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rPr>
          <w:color w:val="000000"/>
        </w:rPr>
      </w:pPr>
      <w:bookmarkStart w:id="0" w:name="SectionMark0"/>
      <w:r>
        <w:rPr>
          <w:color w:val="000000"/>
        </w:rPr>
        <mc:AlternateContent>
          <mc:Choice Requires="wps">
            <w:drawing>
              <wp:anchor distT="0" distB="0" distL="114300" distR="114300" simplePos="0" relativeHeight="251668480"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pPr>
                              <w:pStyle w:val="68"/>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4"/>
                              <w:ind w:firstLine="0" w:firstLineChars="0"/>
                              <w:jc w:val="distribute"/>
                              <w:rPr>
                                <w:b/>
                                <w:spacing w:val="20"/>
                                <w:w w:val="135"/>
                                <w:sz w:val="28"/>
                                <w:szCs w:val="28"/>
                              </w:rPr>
                            </w:pPr>
                          </w:p>
                          <w:p>
                            <w:pPr>
                              <w:pStyle w:val="44"/>
                              <w:ind w:firstLine="560"/>
                              <w:jc w:val="distribute"/>
                              <w:rPr>
                                <w:sz w:val="28"/>
                                <w:szCs w:val="28"/>
                              </w:rPr>
                            </w:pPr>
                          </w:p>
                          <w:p>
                            <w:pPr>
                              <w:pStyle w:val="44"/>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8480;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pPr>
                        <w:pStyle w:val="68"/>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4"/>
                        <w:ind w:firstLine="0" w:firstLineChars="0"/>
                        <w:jc w:val="distribute"/>
                        <w:rPr>
                          <w:b/>
                          <w:spacing w:val="20"/>
                          <w:w w:val="135"/>
                          <w:sz w:val="28"/>
                          <w:szCs w:val="28"/>
                        </w:rPr>
                      </w:pPr>
                    </w:p>
                    <w:p>
                      <w:pPr>
                        <w:pStyle w:val="44"/>
                        <w:ind w:firstLine="560"/>
                        <w:jc w:val="distribute"/>
                        <w:rPr>
                          <w:sz w:val="28"/>
                          <w:szCs w:val="28"/>
                        </w:rPr>
                      </w:pPr>
                    </w:p>
                    <w:p>
                      <w:pPr>
                        <w:pStyle w:val="44"/>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4384"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pPr>
                              <w:pStyle w:val="68"/>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68"/>
                              <w:jc w:val="distribute"/>
                              <w:rPr>
                                <w:rFonts w:ascii="Times New Roman" w:eastAsia="黑体"/>
                                <w:b w:val="0"/>
                                <w:spacing w:val="0"/>
                                <w:w w:val="100"/>
                                <w:sz w:val="32"/>
                                <w:szCs w:val="32"/>
                              </w:rPr>
                            </w:pPr>
                          </w:p>
                          <w:p>
                            <w:pPr>
                              <w:pStyle w:val="44"/>
                              <w:ind w:firstLine="420"/>
                              <w:jc w:val="distribute"/>
                            </w:pPr>
                          </w:p>
                          <w:p>
                            <w:pPr>
                              <w:pStyle w:val="44"/>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4384;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pPr>
                        <w:pStyle w:val="68"/>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68"/>
                        <w:jc w:val="distribute"/>
                        <w:rPr>
                          <w:rFonts w:ascii="Times New Roman" w:eastAsia="黑体"/>
                          <w:b w:val="0"/>
                          <w:spacing w:val="0"/>
                          <w:w w:val="100"/>
                          <w:sz w:val="32"/>
                          <w:szCs w:val="32"/>
                        </w:rPr>
                      </w:pPr>
                    </w:p>
                    <w:p>
                      <w:pPr>
                        <w:pStyle w:val="44"/>
                        <w:ind w:firstLine="420"/>
                        <w:jc w:val="distribute"/>
                      </w:pPr>
                    </w:p>
                    <w:p>
                      <w:pPr>
                        <w:pStyle w:val="44"/>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8"/>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58"/>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9"/>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pPr>
                        <w:pStyle w:val="59"/>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pPr>
                              <w:pStyle w:val="92"/>
                              <w:spacing w:before="0" w:line="770" w:lineRule="exact"/>
                              <w:rPr>
                                <w:rFonts w:ascii="黑体" w:hAnsi="宋体" w:eastAsia="黑体"/>
                                <w:sz w:val="52"/>
                                <w:szCs w:val="52"/>
                              </w:rPr>
                            </w:pPr>
                            <w:r>
                              <w:rPr>
                                <w:rFonts w:hint="eastAsia" w:ascii="黑体" w:hAnsi="宋体" w:eastAsia="黑体"/>
                                <w:sz w:val="52"/>
                                <w:szCs w:val="52"/>
                              </w:rPr>
                              <w:t>离子型稀土矿混合稀土氧化物</w:t>
                            </w:r>
                          </w:p>
                          <w:p>
                            <w:pPr>
                              <w:pStyle w:val="92"/>
                              <w:spacing w:before="0" w:line="770" w:lineRule="exact"/>
                              <w:rPr>
                                <w:rFonts w:ascii="黑体" w:hAnsi="宋体" w:eastAsia="黑体"/>
                                <w:sz w:val="52"/>
                                <w:szCs w:val="52"/>
                              </w:rPr>
                            </w:pPr>
                            <w:r>
                              <w:rPr>
                                <w:rFonts w:hint="eastAsia" w:ascii="黑体" w:hAnsi="宋体" w:eastAsia="黑体"/>
                                <w:sz w:val="52"/>
                                <w:szCs w:val="52"/>
                              </w:rPr>
                              <w:t>化学分析方法</w:t>
                            </w:r>
                            <w:r>
                              <w:rPr>
                                <w:rFonts w:hint="eastAsia" w:eastAsia="黑体"/>
                                <w:color w:val="FF0000"/>
                                <w:sz w:val="52"/>
                                <w:szCs w:val="52"/>
                              </w:rPr>
                              <w:t>　</w:t>
                            </w:r>
                            <w:r>
                              <w:rPr>
                                <w:rFonts w:hint="eastAsia" w:ascii="黑体" w:hAnsi="宋体" w:eastAsia="黑体"/>
                                <w:sz w:val="52"/>
                                <w:szCs w:val="52"/>
                              </w:rPr>
                              <w:t>第1部分：</w:t>
                            </w:r>
                          </w:p>
                          <w:p>
                            <w:pPr>
                              <w:pStyle w:val="92"/>
                              <w:spacing w:before="0" w:line="770" w:lineRule="exact"/>
                              <w:rPr>
                                <w:rFonts w:eastAsia="黑体"/>
                                <w:color w:val="FF0000"/>
                                <w:sz w:val="52"/>
                                <w:szCs w:val="52"/>
                              </w:rPr>
                            </w:pPr>
                            <w:r>
                              <w:rPr>
                                <w:rFonts w:hint="eastAsia" w:ascii="黑体" w:hAnsi="宋体" w:eastAsia="黑体"/>
                                <w:sz w:val="52"/>
                                <w:szCs w:val="52"/>
                              </w:rPr>
                              <w:t>十五个稀土元素氧化物配分量的测定</w:t>
                            </w:r>
                          </w:p>
                          <w:p>
                            <w:pPr>
                              <w:pStyle w:val="79"/>
                              <w:shd w:val="clear" w:color="auto" w:fill="FFFFFF"/>
                              <w:spacing w:before="567" w:beforeAutospacing="0" w:after="0" w:line="330" w:lineRule="exact"/>
                              <w:ind w:firstLine="567"/>
                              <w:jc w:val="center"/>
                              <w:rPr>
                                <w:rFonts w:ascii="Times New Roman" w:hAnsi="Times New Roman" w:eastAsia="黑体" w:cs="Times New Roman"/>
                                <w:color w:val="auto"/>
                                <w:sz w:val="28"/>
                              </w:rPr>
                            </w:pPr>
                            <w:r>
                              <w:rPr>
                                <w:rFonts w:hint="eastAsia" w:ascii="Times New Roman" w:hAnsi="Times New Roman" w:eastAsia="黑体" w:cs="Times New Roman"/>
                                <w:color w:val="auto"/>
                                <w:sz w:val="28"/>
                              </w:rPr>
                              <w:t>Chemical analysis methods of mixed rare earth oxide of ion-absorpt</w:t>
                            </w:r>
                            <w:r>
                              <w:rPr>
                                <w:rFonts w:ascii="Times New Roman" w:hAnsi="Times New Roman" w:eastAsia="黑体" w:cs="Times New Roman"/>
                                <w:color w:val="auto"/>
                                <w:sz w:val="28"/>
                              </w:rPr>
                              <w:t>ion</w:t>
                            </w:r>
                          </w:p>
                          <w:p>
                            <w:pPr>
                              <w:pStyle w:val="79"/>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hint="eastAsia" w:ascii="Times New Roman" w:hAnsi="Times New Roman" w:eastAsia="黑体" w:cs="Times New Roman"/>
                                <w:color w:val="auto"/>
                                <w:sz w:val="28"/>
                              </w:rPr>
                              <w:t>rare earth ore</w:t>
                            </w:r>
                            <w:r>
                              <w:rPr>
                                <w:rFonts w:ascii="Times New Roman" w:hAnsi="Times New Roman" w:eastAsia="黑体" w:cs="Times New Roman"/>
                                <w:color w:val="auto"/>
                                <w:sz w:val="28"/>
                              </w:rPr>
                              <w:t>—</w:t>
                            </w:r>
                            <w:r>
                              <w:rPr>
                                <w:rFonts w:hint="eastAsia" w:ascii="Times New Roman" w:hAnsi="Times New Roman" w:eastAsia="黑体" w:cs="Times New Roman"/>
                                <w:color w:val="auto"/>
                                <w:sz w:val="28"/>
                              </w:rPr>
                              <w:t xml:space="preserve">Part 1：Determination of fifteen </w:t>
                            </w:r>
                            <w:r>
                              <w:rPr>
                                <w:rFonts w:ascii="Times New Roman" w:hAnsi="Times New Roman" w:eastAsia="黑体" w:cs="Times New Roman"/>
                                <w:color w:val="auto"/>
                                <w:sz w:val="28"/>
                              </w:rPr>
                              <w:t>rare earth oxides</w:t>
                            </w:r>
                            <w:r>
                              <w:rPr>
                                <w:rFonts w:hint="eastAsia" w:ascii="Times New Roman" w:hAnsi="Times New Roman" w:eastAsia="黑体" w:cs="Times New Roman"/>
                                <w:color w:val="auto"/>
                                <w:sz w:val="28"/>
                              </w:rPr>
                              <w:t xml:space="preserve"> </w:t>
                            </w:r>
                            <w:r>
                              <w:rPr>
                                <w:rFonts w:ascii="Times New Roman" w:hAnsi="Times New Roman" w:eastAsia="黑体" w:cs="Times New Roman"/>
                                <w:color w:val="auto"/>
                                <w:sz w:val="28"/>
                              </w:rPr>
                              <w:t>composition</w:t>
                            </w:r>
                          </w:p>
                          <w:p>
                            <w:pPr>
                              <w:pStyle w:val="92"/>
                            </w:pPr>
                            <w:r>
                              <w:rPr>
                                <w:rFonts w:hint="eastAsia"/>
                              </w:rPr>
                              <w:t>(送审稿)</w:t>
                            </w:r>
                          </w:p>
                          <w:p>
                            <w:pPr>
                              <w:pStyle w:val="109"/>
                            </w:pPr>
                          </w:p>
                          <w:p>
                            <w:pPr>
                              <w:pStyle w:val="72"/>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8.1pt;height:294.35pt;width:482pt;mso-position-horizontal:right;mso-position-horizontal-relative:margin;mso-position-vertical-relative:margin;z-index:251661312;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3vWmzYAAAACQEAAA8AAAAAAAAA&#10;AQAgAAAAIgAAAGRycy9kb3ducmV2LnhtbFBLAQIUABQAAAAIAIdO4kDcXG0BEQIAAC0EAAAOAAAA&#10;AAAAAAEAIAAAACcBAABkcnMvZTJvRG9jLnhtbFBLBQYAAAAABgAGAFkBAACqBQAAAAA=&#10;">
                <v:fill on="t" focussize="0,0"/>
                <v:stroke on="f"/>
                <v:imagedata o:title=""/>
                <o:lock v:ext="edit" aspectratio="f"/>
                <v:textbox inset="0mm,0mm,0mm,0mm">
                  <w:txbxContent>
                    <w:p>
                      <w:pPr>
                        <w:pStyle w:val="92"/>
                        <w:spacing w:before="0" w:line="770" w:lineRule="exact"/>
                        <w:rPr>
                          <w:rFonts w:ascii="黑体" w:hAnsi="宋体" w:eastAsia="黑体"/>
                          <w:sz w:val="52"/>
                          <w:szCs w:val="52"/>
                        </w:rPr>
                      </w:pPr>
                      <w:r>
                        <w:rPr>
                          <w:rFonts w:hint="eastAsia" w:ascii="黑体" w:hAnsi="宋体" w:eastAsia="黑体"/>
                          <w:sz w:val="52"/>
                          <w:szCs w:val="52"/>
                        </w:rPr>
                        <w:t>离子型稀土矿混合稀土氧化物</w:t>
                      </w:r>
                    </w:p>
                    <w:p>
                      <w:pPr>
                        <w:pStyle w:val="92"/>
                        <w:spacing w:before="0" w:line="770" w:lineRule="exact"/>
                        <w:rPr>
                          <w:rFonts w:ascii="黑体" w:hAnsi="宋体" w:eastAsia="黑体"/>
                          <w:sz w:val="52"/>
                          <w:szCs w:val="52"/>
                        </w:rPr>
                      </w:pPr>
                      <w:r>
                        <w:rPr>
                          <w:rFonts w:hint="eastAsia" w:ascii="黑体" w:hAnsi="宋体" w:eastAsia="黑体"/>
                          <w:sz w:val="52"/>
                          <w:szCs w:val="52"/>
                        </w:rPr>
                        <w:t>化学分析方法</w:t>
                      </w:r>
                      <w:r>
                        <w:rPr>
                          <w:rFonts w:hint="eastAsia" w:eastAsia="黑体"/>
                          <w:color w:val="FF0000"/>
                          <w:sz w:val="52"/>
                          <w:szCs w:val="52"/>
                        </w:rPr>
                        <w:t>　</w:t>
                      </w:r>
                      <w:r>
                        <w:rPr>
                          <w:rFonts w:hint="eastAsia" w:ascii="黑体" w:hAnsi="宋体" w:eastAsia="黑体"/>
                          <w:sz w:val="52"/>
                          <w:szCs w:val="52"/>
                        </w:rPr>
                        <w:t>第1部分：</w:t>
                      </w:r>
                    </w:p>
                    <w:p>
                      <w:pPr>
                        <w:pStyle w:val="92"/>
                        <w:spacing w:before="0" w:line="770" w:lineRule="exact"/>
                        <w:rPr>
                          <w:rFonts w:eastAsia="黑体"/>
                          <w:color w:val="FF0000"/>
                          <w:sz w:val="52"/>
                          <w:szCs w:val="52"/>
                        </w:rPr>
                      </w:pPr>
                      <w:r>
                        <w:rPr>
                          <w:rFonts w:hint="eastAsia" w:ascii="黑体" w:hAnsi="宋体" w:eastAsia="黑体"/>
                          <w:sz w:val="52"/>
                          <w:szCs w:val="52"/>
                        </w:rPr>
                        <w:t>十五个稀土元素氧化物配分量的测定</w:t>
                      </w:r>
                    </w:p>
                    <w:p>
                      <w:pPr>
                        <w:pStyle w:val="79"/>
                        <w:shd w:val="clear" w:color="auto" w:fill="FFFFFF"/>
                        <w:spacing w:before="567" w:beforeAutospacing="0" w:after="0" w:line="330" w:lineRule="exact"/>
                        <w:ind w:firstLine="567"/>
                        <w:jc w:val="center"/>
                        <w:rPr>
                          <w:rFonts w:ascii="Times New Roman" w:hAnsi="Times New Roman" w:eastAsia="黑体" w:cs="Times New Roman"/>
                          <w:color w:val="auto"/>
                          <w:sz w:val="28"/>
                        </w:rPr>
                      </w:pPr>
                      <w:r>
                        <w:rPr>
                          <w:rFonts w:hint="eastAsia" w:ascii="Times New Roman" w:hAnsi="Times New Roman" w:eastAsia="黑体" w:cs="Times New Roman"/>
                          <w:color w:val="auto"/>
                          <w:sz w:val="28"/>
                        </w:rPr>
                        <w:t>Chemical analysis methods of mixed rare earth oxide of ion-absorpt</w:t>
                      </w:r>
                      <w:r>
                        <w:rPr>
                          <w:rFonts w:ascii="Times New Roman" w:hAnsi="Times New Roman" w:eastAsia="黑体" w:cs="Times New Roman"/>
                          <w:color w:val="auto"/>
                          <w:sz w:val="28"/>
                        </w:rPr>
                        <w:t>ion</w:t>
                      </w:r>
                    </w:p>
                    <w:p>
                      <w:pPr>
                        <w:pStyle w:val="79"/>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hint="eastAsia" w:ascii="Times New Roman" w:hAnsi="Times New Roman" w:eastAsia="黑体" w:cs="Times New Roman"/>
                          <w:color w:val="auto"/>
                          <w:sz w:val="28"/>
                        </w:rPr>
                        <w:t>rare earth ore</w:t>
                      </w:r>
                      <w:r>
                        <w:rPr>
                          <w:rFonts w:ascii="Times New Roman" w:hAnsi="Times New Roman" w:eastAsia="黑体" w:cs="Times New Roman"/>
                          <w:color w:val="auto"/>
                          <w:sz w:val="28"/>
                        </w:rPr>
                        <w:t>—</w:t>
                      </w:r>
                      <w:r>
                        <w:rPr>
                          <w:rFonts w:hint="eastAsia" w:ascii="Times New Roman" w:hAnsi="Times New Roman" w:eastAsia="黑体" w:cs="Times New Roman"/>
                          <w:color w:val="auto"/>
                          <w:sz w:val="28"/>
                        </w:rPr>
                        <w:t xml:space="preserve">Part 1：Determination of fifteen </w:t>
                      </w:r>
                      <w:r>
                        <w:rPr>
                          <w:rFonts w:ascii="Times New Roman" w:hAnsi="Times New Roman" w:eastAsia="黑体" w:cs="Times New Roman"/>
                          <w:color w:val="auto"/>
                          <w:sz w:val="28"/>
                        </w:rPr>
                        <w:t>rare earth oxides</w:t>
                      </w:r>
                      <w:r>
                        <w:rPr>
                          <w:rFonts w:hint="eastAsia" w:ascii="Times New Roman" w:hAnsi="Times New Roman" w:eastAsia="黑体" w:cs="Times New Roman"/>
                          <w:color w:val="auto"/>
                          <w:sz w:val="28"/>
                        </w:rPr>
                        <w:t xml:space="preserve"> </w:t>
                      </w:r>
                      <w:r>
                        <w:rPr>
                          <w:rFonts w:ascii="Times New Roman" w:hAnsi="Times New Roman" w:eastAsia="黑体" w:cs="Times New Roman"/>
                          <w:color w:val="auto"/>
                          <w:sz w:val="28"/>
                        </w:rPr>
                        <w:t>composition</w:t>
                      </w:r>
                    </w:p>
                    <w:p>
                      <w:pPr>
                        <w:pStyle w:val="92"/>
                      </w:pPr>
                      <w:r>
                        <w:rPr>
                          <w:rFonts w:hint="eastAsia"/>
                        </w:rPr>
                        <w:t>(送审稿)</w:t>
                      </w:r>
                    </w:p>
                    <w:p>
                      <w:pPr>
                        <w:pStyle w:val="109"/>
                      </w:pPr>
                    </w:p>
                    <w:p>
                      <w:pPr>
                        <w:pStyle w:val="72"/>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0"/>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5"/>
                            </w:pPr>
                            <w:r>
                              <w:t>ICS 77.120</w:t>
                            </w:r>
                            <w:r>
                              <w:rPr>
                                <w:rFonts w:hint="eastAsia"/>
                              </w:rPr>
                              <w:t>.99</w:t>
                            </w:r>
                          </w:p>
                          <w:p>
                            <w:pPr>
                              <w:pStyle w:val="95"/>
                            </w:pPr>
                            <w:r>
                              <w:t xml:space="preserve">H </w:t>
                            </w:r>
                            <w:r>
                              <w:rPr>
                                <w:rFonts w:hint="eastAsia"/>
                              </w:rPr>
                              <w:t>14</w:t>
                            </w:r>
                          </w:p>
                          <w:p>
                            <w:pPr>
                              <w:pStyle w:val="95"/>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5"/>
                      </w:pPr>
                      <w:r>
                        <w:t>ICS 77.120</w:t>
                      </w:r>
                      <w:r>
                        <w:rPr>
                          <w:rFonts w:hint="eastAsia"/>
                        </w:rPr>
                        <w:t>.99</w:t>
                      </w:r>
                    </w:p>
                    <w:p>
                      <w:pPr>
                        <w:pStyle w:val="95"/>
                      </w:pPr>
                      <w:r>
                        <w:t xml:space="preserve">H </w:t>
                      </w:r>
                      <w:r>
                        <w:rPr>
                          <w:rFonts w:hint="eastAsia"/>
                        </w:rPr>
                        <w:t>14</w:t>
                      </w:r>
                    </w:p>
                    <w:p>
                      <w:pPr>
                        <w:pStyle w:val="95"/>
                      </w:pPr>
                    </w:p>
                  </w:txbxContent>
                </v:textbox>
                <w10:anchorlock/>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175895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pPr>
                              <w:spacing w:line="280" w:lineRule="exact"/>
                              <w:jc w:val="right"/>
                            </w:pPr>
                            <w:r>
                              <w:rPr>
                                <w:rFonts w:ascii="黑体" w:hAnsi="黑体" w:eastAsia="黑体"/>
                                <w:sz w:val="28"/>
                              </w:rPr>
                              <w:t>GB/T18882.1—202X</w:t>
                            </w:r>
                          </w:p>
                          <w:p>
                            <w:pPr>
                              <w:spacing w:line="280" w:lineRule="exact"/>
                              <w:jc w:val="right"/>
                              <w:rPr>
                                <w:rFonts w:asciiTheme="minorEastAsia" w:hAnsiTheme="minorEastAsia" w:eastAsiaTheme="minorEastAsia"/>
                                <w:color w:val="000000"/>
                              </w:rPr>
                            </w:pPr>
                            <w:r>
                              <w:rPr>
                                <w:rFonts w:hint="eastAsia" w:asciiTheme="minorEastAsia" w:hAnsiTheme="minorEastAsia" w:eastAsiaTheme="minorEastAsia"/>
                                <w:color w:val="000000"/>
                              </w:rPr>
                              <w:t>代替</w:t>
                            </w:r>
                            <w:r>
                              <w:rPr>
                                <w:rFonts w:asciiTheme="minorEastAsia" w:hAnsiTheme="minorEastAsia" w:eastAsiaTheme="minorEastAsia"/>
                                <w:color w:val="000000"/>
                              </w:rPr>
                              <w:t>GB/ T 18882.1-2008</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13.85pt;height:38.3pt;width:450.15pt;mso-position-horizontal-relative:margin;z-index:251670528;mso-width-relative:page;mso-height-relative:page;" filled="f" stroked="f" coordsize="21600,21600" o:gfxdata="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RDPRDWAAAACQEAAA8A&#10;AAAAAAAAAQAgAAAAIgAAAGRycy9kb3ducmV2LnhtbFBLAQIUABQAAAAIAIdO4kBJTud9GQIAABcE&#10;AAAOAAAAAAAAAAEAIAAAACUBAABkcnMvZTJvRG9jLnhtbFBLBQYAAAAABgAGAFkBAACwBQAAAAA=&#10;">
                <v:fill on="f" focussize="0,0"/>
                <v:stroke on="f"/>
                <v:imagedata o:title=""/>
                <o:lock v:ext="edit" aspectratio="f"/>
                <v:textbox>
                  <w:txbxContent>
                    <w:p>
                      <w:pPr>
                        <w:spacing w:line="280" w:lineRule="exact"/>
                        <w:jc w:val="right"/>
                      </w:pPr>
                      <w:r>
                        <w:rPr>
                          <w:rFonts w:ascii="黑体" w:hAnsi="黑体" w:eastAsia="黑体"/>
                          <w:sz w:val="28"/>
                        </w:rPr>
                        <w:t>GB/T18882.1—202X</w:t>
                      </w:r>
                    </w:p>
                    <w:p>
                      <w:pPr>
                        <w:spacing w:line="280" w:lineRule="exact"/>
                        <w:jc w:val="right"/>
                        <w:rPr>
                          <w:rFonts w:asciiTheme="minorEastAsia" w:hAnsiTheme="minorEastAsia" w:eastAsiaTheme="minorEastAsia"/>
                          <w:color w:val="000000"/>
                        </w:rPr>
                      </w:pPr>
                      <w:r>
                        <w:rPr>
                          <w:rFonts w:hint="eastAsia" w:asciiTheme="minorEastAsia" w:hAnsiTheme="minorEastAsia" w:eastAsiaTheme="minorEastAsia"/>
                          <w:color w:val="000000"/>
                        </w:rPr>
                        <w:t>代替</w:t>
                      </w:r>
                      <w:r>
                        <w:rPr>
                          <w:rFonts w:asciiTheme="minorEastAsia" w:hAnsiTheme="minorEastAsia" w:eastAsiaTheme="minorEastAsia"/>
                          <w:color w:val="000000"/>
                        </w:rPr>
                        <w:t>GB/ T 18882.1-2008</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70"/>
        <w:numPr>
          <w:ilvl w:val="0"/>
          <w:numId w:val="0"/>
        </w:numPr>
        <w:spacing w:before="851" w:after="680"/>
        <w:rPr>
          <w:color w:val="000000"/>
        </w:rPr>
      </w:pPr>
      <w:bookmarkStart w:id="1" w:name="SectionMark2"/>
      <w:r>
        <w:rPr>
          <w:rFonts w:hint="eastAsia"/>
          <w:color w:val="000000"/>
        </w:rPr>
        <w:t>前   言</w:t>
      </w:r>
    </w:p>
    <w:bookmarkEnd w:id="1"/>
    <w:p>
      <w:pPr>
        <w:ind w:firstLine="420"/>
        <w:rPr>
          <w:rFonts w:ascii="宋体" w:hAnsi="宋体"/>
        </w:rPr>
      </w:pPr>
      <w:bookmarkStart w:id="2" w:name="SectionMark4"/>
      <w:r>
        <w:rPr>
          <w:rFonts w:hint="eastAsia" w:ascii="宋体" w:hAnsi="宋体"/>
        </w:rPr>
        <w:t>本文件按照</w:t>
      </w:r>
      <w:r>
        <w:rPr>
          <w:rFonts w:ascii="宋体" w:hAnsi="宋体"/>
        </w:rPr>
        <w:t>GB/T</w:t>
      </w:r>
      <w:r>
        <w:rPr>
          <w:rFonts w:hAnsi="宋体"/>
        </w:rPr>
        <w:t> </w:t>
      </w:r>
      <w:r>
        <w:rPr>
          <w:rFonts w:ascii="宋体" w:hAnsi="宋体"/>
        </w:rPr>
        <w:t>1.1-20</w:t>
      </w:r>
      <w:r>
        <w:rPr>
          <w:rFonts w:hint="eastAsia" w:ascii="宋体" w:hAnsi="宋体"/>
        </w:rPr>
        <w:t>20《标准化工作导则</w:t>
      </w:r>
      <w:r>
        <w:t> </w:t>
      </w:r>
      <w:r>
        <w:rPr>
          <w:rFonts w:hint="eastAsia" w:ascii="宋体" w:hAnsi="宋体"/>
        </w:rPr>
        <w:t>第1部分：标准化文件的结构和起草规则》的规定起草。</w:t>
      </w:r>
    </w:p>
    <w:p>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heme="minorEastAsia" w:hAnsiTheme="minorEastAsia" w:eastAsiaTheme="minorEastAsia"/>
        </w:rPr>
        <w:t>GB/T</w:t>
      </w:r>
      <w:r>
        <w:rPr>
          <w:rFonts w:hAnsi="宋体"/>
        </w:rPr>
        <w:t> </w:t>
      </w:r>
      <w:r>
        <w:rPr>
          <w:rFonts w:asciiTheme="minorEastAsia" w:hAnsiTheme="minorEastAsia" w:eastAsiaTheme="minorEastAsia"/>
        </w:rPr>
        <w:t>18882《离子型稀土矿混合稀土氧化物化学分析方法》</w:t>
      </w:r>
      <w:r>
        <w:rPr>
          <w:rFonts w:hint="eastAsia" w:asciiTheme="minorEastAsia" w:hAnsiTheme="minorEastAsia" w:eastAsiaTheme="minorEastAsia"/>
        </w:rPr>
        <w:t>的</w:t>
      </w:r>
      <w:r>
        <w:rPr>
          <w:rFonts w:asciiTheme="minorEastAsia" w:hAnsiTheme="minorEastAsia" w:eastAsiaTheme="minorEastAsia"/>
        </w:rPr>
        <w:t>第</w:t>
      </w:r>
      <w:r>
        <w:rPr>
          <w:rFonts w:hint="eastAsia" w:asciiTheme="minorEastAsia" w:hAnsiTheme="minorEastAsia" w:eastAsiaTheme="minorEastAsia"/>
        </w:rPr>
        <w:t>1部分</w:t>
      </w:r>
      <w:r>
        <w:rPr>
          <w:rFonts w:asciiTheme="minorEastAsia" w:hAnsiTheme="minorEastAsia" w:eastAsiaTheme="minorEastAsia"/>
        </w:rPr>
        <w:t>。GB/T</w:t>
      </w:r>
      <w:r>
        <w:rPr>
          <w:rFonts w:hAnsi="宋体"/>
        </w:rPr>
        <w:t> </w:t>
      </w:r>
      <w:r>
        <w:rPr>
          <w:rFonts w:asciiTheme="minorEastAsia" w:hAnsiTheme="minorEastAsia" w:eastAsiaTheme="minorEastAsia"/>
        </w:rPr>
        <w:t>18882</w:t>
      </w:r>
      <w:r>
        <w:rPr>
          <w:rFonts w:hint="eastAsia" w:asciiTheme="minorEastAsia" w:hAnsiTheme="minorEastAsia" w:eastAsiaTheme="minorEastAsia"/>
        </w:rPr>
        <w:t>已经</w:t>
      </w:r>
      <w:r>
        <w:rPr>
          <w:rFonts w:asciiTheme="minorEastAsia" w:hAnsiTheme="minorEastAsia" w:eastAsiaTheme="minorEastAsia"/>
        </w:rPr>
        <w:t>发布了以下部分：</w:t>
      </w:r>
    </w:p>
    <w:p>
      <w:pPr>
        <w:ind w:firstLine="420"/>
        <w:rPr>
          <w:rFonts w:asciiTheme="minorEastAsia" w:hAnsiTheme="minorEastAsia" w:eastAsiaTheme="minorEastAsia"/>
          <w:color w:val="000000"/>
        </w:rPr>
      </w:pPr>
      <w:r>
        <w:rPr>
          <w:rFonts w:asciiTheme="minorEastAsia" w:hAnsiTheme="minorEastAsia" w:eastAsiaTheme="minorEastAsia"/>
          <w:color w:val="000000"/>
        </w:rPr>
        <w:t>——第1部分：十五个稀土元素氧化物配分量的测定；</w:t>
      </w:r>
    </w:p>
    <w:p>
      <w:pPr>
        <w:ind w:firstLine="420"/>
        <w:rPr>
          <w:rFonts w:asciiTheme="minorEastAsia" w:hAnsiTheme="minorEastAsia" w:eastAsiaTheme="minorEastAsia"/>
          <w:color w:val="000000"/>
        </w:rPr>
      </w:pPr>
      <w:r>
        <w:rPr>
          <w:rFonts w:asciiTheme="minorEastAsia" w:hAnsiTheme="minorEastAsia" w:eastAsiaTheme="minorEastAsia"/>
          <w:color w:val="000000"/>
        </w:rPr>
        <w:t>——第2部分：三氧化二铝量的测定；</w:t>
      </w:r>
    </w:p>
    <w:p>
      <w:pPr>
        <w:ind w:firstLine="420"/>
        <w:rPr>
          <w:rFonts w:asciiTheme="minorEastAsia" w:hAnsiTheme="minorEastAsia" w:eastAsiaTheme="minorEastAsia"/>
          <w:color w:val="000000"/>
        </w:rPr>
      </w:pPr>
      <w:r>
        <w:rPr>
          <w:rFonts w:asciiTheme="minorEastAsia" w:hAnsiTheme="minorEastAsia" w:eastAsiaTheme="minorEastAsia"/>
          <w:color w:val="000000"/>
        </w:rPr>
        <w:t>——第3部分：二氧化硅含量的测定。</w:t>
      </w:r>
    </w:p>
    <w:p>
      <w:pPr>
        <w:ind w:firstLine="420"/>
        <w:rPr>
          <w:rFonts w:asciiTheme="minorEastAsia" w:hAnsiTheme="minorEastAsia" w:eastAsiaTheme="minorEastAsia"/>
          <w:color w:val="000000"/>
        </w:rPr>
      </w:pPr>
      <w:r>
        <w:rPr>
          <w:rFonts w:asciiTheme="minorEastAsia" w:hAnsiTheme="minorEastAsia" w:eastAsiaTheme="minorEastAsia"/>
          <w:color w:val="000000"/>
        </w:rPr>
        <w:t>本</w:t>
      </w:r>
      <w:r>
        <w:rPr>
          <w:rFonts w:hint="eastAsia" w:asciiTheme="minorEastAsia" w:hAnsiTheme="minorEastAsia" w:eastAsiaTheme="minorEastAsia"/>
          <w:color w:val="000000"/>
        </w:rPr>
        <w:t>文件</w:t>
      </w:r>
      <w:r>
        <w:rPr>
          <w:rFonts w:asciiTheme="minorEastAsia" w:hAnsiTheme="minorEastAsia" w:eastAsiaTheme="minorEastAsia"/>
          <w:color w:val="000000"/>
        </w:rPr>
        <w:t>代替GB/T</w:t>
      </w:r>
      <w:r>
        <w:rPr>
          <w:rFonts w:hAnsi="宋体"/>
        </w:rPr>
        <w:t> </w:t>
      </w:r>
      <w:r>
        <w:rPr>
          <w:rFonts w:asciiTheme="minorEastAsia" w:hAnsiTheme="minorEastAsia" w:eastAsiaTheme="minorEastAsia"/>
          <w:color w:val="000000"/>
        </w:rPr>
        <w:t>18882.1-2008《离子型稀土矿混合稀土氧化物化学分析方法十五个稀土元素氧化物的配分量的测定》。本</w:t>
      </w:r>
      <w:r>
        <w:rPr>
          <w:rFonts w:hint="eastAsia" w:asciiTheme="minorEastAsia" w:hAnsiTheme="minorEastAsia" w:eastAsiaTheme="minorEastAsia"/>
          <w:color w:val="000000"/>
        </w:rPr>
        <w:t>文件</w:t>
      </w:r>
      <w:r>
        <w:rPr>
          <w:rFonts w:asciiTheme="minorEastAsia" w:hAnsiTheme="minorEastAsia" w:eastAsiaTheme="minorEastAsia"/>
          <w:color w:val="000000"/>
        </w:rPr>
        <w:t>包含两个方法，方法1为</w:t>
      </w:r>
      <w:r>
        <w:rPr>
          <w:rFonts w:asciiTheme="minorEastAsia" w:hAnsiTheme="minorEastAsia" w:eastAsiaTheme="minorEastAsia"/>
        </w:rPr>
        <w:t>X-射线荧光光谱法</w:t>
      </w:r>
      <w:r>
        <w:rPr>
          <w:rFonts w:asciiTheme="minorEastAsia" w:hAnsiTheme="minorEastAsia" w:eastAsiaTheme="minorEastAsia"/>
          <w:color w:val="000000"/>
        </w:rPr>
        <w:t>，方法2为电感耦合等离子体原子发射光谱法。当两个方法的测定范围出现重叠时，以方法1作为仲裁方法。</w:t>
      </w:r>
    </w:p>
    <w:p>
      <w:pPr>
        <w:ind w:firstLine="420"/>
        <w:rPr>
          <w:rFonts w:asciiTheme="minorEastAsia" w:hAnsiTheme="minorEastAsia" w:eastAsiaTheme="minorEastAsia"/>
          <w:color w:val="000000"/>
        </w:rPr>
      </w:pPr>
      <w:r>
        <w:rPr>
          <w:rFonts w:asciiTheme="minorEastAsia" w:hAnsiTheme="minorEastAsia" w:eastAsiaTheme="minorEastAsia"/>
          <w:color w:val="000000"/>
        </w:rPr>
        <w:t>本</w:t>
      </w:r>
      <w:r>
        <w:rPr>
          <w:rFonts w:hint="eastAsia" w:asciiTheme="minorEastAsia" w:hAnsiTheme="minorEastAsia" w:eastAsiaTheme="minorEastAsia"/>
          <w:color w:val="000000"/>
        </w:rPr>
        <w:t>文件</w:t>
      </w:r>
      <w:r>
        <w:rPr>
          <w:rFonts w:asciiTheme="minorEastAsia" w:hAnsiTheme="minorEastAsia" w:eastAsiaTheme="minorEastAsia"/>
          <w:color w:val="000000"/>
        </w:rPr>
        <w:t>与GB/T</w:t>
      </w:r>
      <w:r>
        <w:rPr>
          <w:rFonts w:hAnsi="宋体"/>
        </w:rPr>
        <w:t> </w:t>
      </w:r>
      <w:r>
        <w:rPr>
          <w:rFonts w:asciiTheme="minorEastAsia" w:hAnsiTheme="minorEastAsia" w:eastAsiaTheme="minorEastAsia"/>
          <w:color w:val="000000"/>
        </w:rPr>
        <w:t>18882.1-2008相比，除</w:t>
      </w:r>
      <w:r>
        <w:rPr>
          <w:rFonts w:hint="eastAsia" w:asciiTheme="minorEastAsia" w:hAnsiTheme="minorEastAsia" w:eastAsiaTheme="minorEastAsia"/>
          <w:color w:val="000000"/>
        </w:rPr>
        <w:t>结构</w:t>
      </w:r>
      <w:r>
        <w:rPr>
          <w:rFonts w:asciiTheme="minorEastAsia" w:hAnsiTheme="minorEastAsia" w:eastAsiaTheme="minorEastAsia"/>
          <w:color w:val="000000"/>
        </w:rPr>
        <w:t>调整和编辑性</w:t>
      </w:r>
      <w:r>
        <w:rPr>
          <w:rFonts w:hint="eastAsia" w:asciiTheme="minorEastAsia" w:hAnsiTheme="minorEastAsia" w:eastAsiaTheme="minorEastAsia"/>
          <w:color w:val="000000"/>
        </w:rPr>
        <w:t>改动</w:t>
      </w:r>
      <w:r>
        <w:rPr>
          <w:rFonts w:asciiTheme="minorEastAsia" w:hAnsiTheme="minorEastAsia" w:eastAsiaTheme="minorEastAsia"/>
          <w:color w:val="000000"/>
        </w:rPr>
        <w:t>外</w:t>
      </w:r>
      <w:r>
        <w:rPr>
          <w:rFonts w:hint="eastAsia" w:asciiTheme="minorEastAsia" w:hAnsiTheme="minorEastAsia" w:eastAsiaTheme="minorEastAsia"/>
          <w:color w:val="000000"/>
        </w:rPr>
        <w:t>，</w:t>
      </w:r>
      <w:r>
        <w:rPr>
          <w:rFonts w:asciiTheme="minorEastAsia" w:hAnsiTheme="minorEastAsia" w:eastAsiaTheme="minorEastAsia"/>
          <w:color w:val="000000"/>
        </w:rPr>
        <w:t>主要技术变化如下：</w:t>
      </w:r>
    </w:p>
    <w:p>
      <w:pPr>
        <w:ind w:firstLine="420"/>
        <w:rPr>
          <w:rFonts w:asciiTheme="minorEastAsia" w:hAnsiTheme="minorEastAsia" w:eastAsiaTheme="minorEastAsia"/>
          <w:color w:val="000000"/>
        </w:rPr>
      </w:pPr>
      <w:r>
        <w:rPr>
          <w:rFonts w:asciiTheme="minorEastAsia" w:hAnsiTheme="minorEastAsia" w:eastAsiaTheme="minorEastAsia"/>
          <w:color w:val="000000"/>
        </w:rPr>
        <w:t>a</w:t>
      </w:r>
      <w:r>
        <w:rPr>
          <w:rFonts w:hint="eastAsia" w:asciiTheme="minorEastAsia" w:hAnsiTheme="minorEastAsia" w:eastAsiaTheme="minorEastAsia"/>
          <w:color w:val="000000"/>
        </w:rPr>
        <w:t>）更</w:t>
      </w:r>
      <w:r>
        <w:rPr>
          <w:rFonts w:asciiTheme="minorEastAsia" w:hAnsiTheme="minorEastAsia" w:eastAsiaTheme="minorEastAsia"/>
          <w:color w:val="000000"/>
        </w:rPr>
        <w:t>改了方法适用范围，由“</w:t>
      </w:r>
      <w:r>
        <w:rPr>
          <w:rFonts w:asciiTheme="minorEastAsia" w:hAnsiTheme="minorEastAsia" w:eastAsiaTheme="minorEastAsia"/>
          <w:color w:val="000000"/>
          <w:kern w:val="0"/>
          <w:szCs w:val="21"/>
        </w:rPr>
        <w:t>氧化物</w:t>
      </w:r>
      <w:r>
        <w:rPr>
          <w:rFonts w:asciiTheme="minorEastAsia" w:hAnsiTheme="minorEastAsia" w:eastAsiaTheme="minorEastAsia"/>
          <w:color w:val="000000"/>
        </w:rPr>
        <w:t>”修改为“</w:t>
      </w:r>
      <w:r>
        <w:rPr>
          <w:rFonts w:asciiTheme="minorEastAsia" w:hAnsiTheme="minorEastAsia" w:eastAsiaTheme="minorEastAsia"/>
          <w:color w:val="000000"/>
          <w:kern w:val="0"/>
          <w:szCs w:val="21"/>
        </w:rPr>
        <w:t>离子型稀土矿混合稀土氧化物、碳酸盐</w:t>
      </w:r>
      <w:r>
        <w:rPr>
          <w:rFonts w:hint="eastAsia" w:asciiTheme="minorEastAsia" w:hAnsiTheme="minorEastAsia" w:eastAsiaTheme="minorEastAsia"/>
          <w:color w:val="000000"/>
          <w:kern w:val="0"/>
          <w:szCs w:val="21"/>
        </w:rPr>
        <w:t>、草酸盐、氯化稀土料液</w:t>
      </w:r>
      <w:r>
        <w:rPr>
          <w:rFonts w:asciiTheme="minorEastAsia" w:hAnsiTheme="minorEastAsia" w:eastAsiaTheme="minorEastAsia"/>
          <w:color w:val="000000"/>
        </w:rPr>
        <w:t>”（见1</w:t>
      </w:r>
      <w:r>
        <w:rPr>
          <w:rFonts w:hint="eastAsia" w:asciiTheme="minorEastAsia" w:hAnsiTheme="minorEastAsia" w:eastAsiaTheme="minorEastAsia"/>
          <w:color w:val="000000"/>
        </w:rPr>
        <w:t>，2008版1、10</w:t>
      </w:r>
      <w:r>
        <w:rPr>
          <w:rFonts w:asciiTheme="minorEastAsia" w:hAnsiTheme="minorEastAsia" w:eastAsiaTheme="minorEastAsia"/>
          <w:color w:val="000000"/>
        </w:rPr>
        <w:t>）</w:t>
      </w:r>
    </w:p>
    <w:p>
      <w:pPr>
        <w:tabs>
          <w:tab w:val="left" w:pos="1063"/>
        </w:tabs>
        <w:ind w:firstLine="420"/>
        <w:rPr>
          <w:rFonts w:asciiTheme="minorEastAsia" w:hAnsiTheme="minorEastAsia" w:eastAsiaTheme="minorEastAsia"/>
        </w:rPr>
      </w:pPr>
      <w:r>
        <w:rPr>
          <w:rFonts w:asciiTheme="minorEastAsia" w:hAnsiTheme="minorEastAsia" w:eastAsiaTheme="minorEastAsia"/>
          <w:color w:val="000000"/>
        </w:rPr>
        <w:t>b</w:t>
      </w:r>
      <w:r>
        <w:rPr>
          <w:rFonts w:hint="eastAsia" w:asciiTheme="minorEastAsia" w:hAnsiTheme="minorEastAsia" w:eastAsiaTheme="minorEastAsia"/>
          <w:color w:val="000000"/>
        </w:rPr>
        <w:t>）</w:t>
      </w:r>
      <w:r>
        <w:rPr>
          <w:rFonts w:hint="eastAsia" w:asciiTheme="minorEastAsia" w:hAnsiTheme="minorEastAsia" w:eastAsiaTheme="minorEastAsia"/>
        </w:rPr>
        <w:t>更</w:t>
      </w:r>
      <w:r>
        <w:rPr>
          <w:rFonts w:asciiTheme="minorEastAsia" w:hAnsiTheme="minorEastAsia" w:eastAsiaTheme="minorEastAsia"/>
        </w:rPr>
        <w:t>改了方法</w:t>
      </w:r>
      <w:r>
        <w:rPr>
          <w:rFonts w:hint="eastAsia" w:asciiTheme="minorEastAsia" w:hAnsiTheme="minorEastAsia" w:eastAsiaTheme="minorEastAsia"/>
        </w:rPr>
        <w:t>1</w:t>
      </w:r>
      <w:r>
        <w:rPr>
          <w:rFonts w:asciiTheme="minorEastAsia" w:hAnsiTheme="minorEastAsia" w:eastAsiaTheme="minorEastAsia"/>
        </w:rPr>
        <w:t>测定范围，测定范围由“0.20</w:t>
      </w:r>
      <w:r>
        <w:rPr>
          <w:rFonts w:hAnsi="宋体"/>
        </w:rPr>
        <w:t> </w:t>
      </w:r>
      <w:r>
        <w:rPr>
          <w:rFonts w:asciiTheme="minorEastAsia" w:hAnsiTheme="minorEastAsia" w:eastAsiaTheme="minorEastAsia"/>
        </w:rPr>
        <w:t>%</w:t>
      </w:r>
      <w:r>
        <w:rPr>
          <w:rFonts w:asciiTheme="minorEastAsia" w:hAnsiTheme="minorEastAsia" w:eastAsiaTheme="minorEastAsia"/>
          <w:szCs w:val="21"/>
        </w:rPr>
        <w:t>～</w:t>
      </w:r>
      <w:r>
        <w:rPr>
          <w:rFonts w:asciiTheme="minorEastAsia" w:hAnsiTheme="minorEastAsia" w:eastAsiaTheme="minorEastAsia"/>
        </w:rPr>
        <w:t>99.00</w:t>
      </w:r>
      <w:r>
        <w:rPr>
          <w:rFonts w:hAnsi="宋体"/>
        </w:rPr>
        <w:t> </w:t>
      </w:r>
      <w:r>
        <w:rPr>
          <w:rFonts w:asciiTheme="minorEastAsia" w:hAnsiTheme="minorEastAsia" w:eastAsiaTheme="minorEastAsia"/>
        </w:rPr>
        <w:t>%”修改为表1规定的范围（见1</w:t>
      </w:r>
      <w:r>
        <w:rPr>
          <w:rFonts w:hint="eastAsia" w:asciiTheme="minorEastAsia" w:hAnsiTheme="minorEastAsia" w:eastAsiaTheme="minorEastAsia"/>
        </w:rPr>
        <w:t>，2008版1</w:t>
      </w:r>
      <w:r>
        <w:rPr>
          <w:rFonts w:asciiTheme="minorEastAsia" w:hAnsiTheme="minorEastAsia" w:eastAsiaTheme="minorEastAsia"/>
        </w:rPr>
        <w:t>）；</w:t>
      </w:r>
    </w:p>
    <w:p>
      <w:pPr>
        <w:tabs>
          <w:tab w:val="left" w:pos="1063"/>
        </w:tabs>
        <w:ind w:firstLine="42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）更改了方法</w:t>
      </w:r>
      <w:r>
        <w:rPr>
          <w:rFonts w:asciiTheme="minorEastAsia" w:hAnsiTheme="minorEastAsia" w:eastAsiaTheme="minorEastAsia"/>
        </w:rPr>
        <w:t>2</w:t>
      </w:r>
      <w:r>
        <w:rPr>
          <w:rFonts w:hint="eastAsia" w:asciiTheme="minorEastAsia" w:hAnsiTheme="minorEastAsia" w:eastAsiaTheme="minorEastAsia"/>
        </w:rPr>
        <w:t>测定范围，测定范围由“0.20</w:t>
      </w:r>
      <w:r>
        <w:rPr>
          <w:rFonts w:hAnsi="宋体"/>
        </w:rPr>
        <w:t> </w:t>
      </w:r>
      <w:r>
        <w:rPr>
          <w:rFonts w:hint="eastAsia" w:asciiTheme="minorEastAsia" w:hAnsiTheme="minorEastAsia" w:eastAsiaTheme="minorEastAsia"/>
        </w:rPr>
        <w:t>%～</w:t>
      </w:r>
      <w:r>
        <w:rPr>
          <w:rFonts w:asciiTheme="minorEastAsia" w:hAnsiTheme="minorEastAsia" w:eastAsiaTheme="minorEastAsia"/>
        </w:rPr>
        <w:t>80</w:t>
      </w:r>
      <w:r>
        <w:rPr>
          <w:rFonts w:hint="eastAsia" w:asciiTheme="minorEastAsia" w:hAnsiTheme="minorEastAsia" w:eastAsiaTheme="minorEastAsia"/>
        </w:rPr>
        <w:t>.00</w:t>
      </w:r>
      <w:r>
        <w:rPr>
          <w:rFonts w:hAnsi="宋体"/>
        </w:rPr>
        <w:t> </w:t>
      </w:r>
      <w:r>
        <w:rPr>
          <w:rFonts w:hint="eastAsia" w:asciiTheme="minorEastAsia" w:hAnsiTheme="minorEastAsia" w:eastAsiaTheme="minorEastAsia"/>
        </w:rPr>
        <w:t>%”修改为表</w:t>
      </w:r>
      <w:r>
        <w:rPr>
          <w:rFonts w:asciiTheme="minorEastAsia" w:hAnsiTheme="minorEastAsia" w:eastAsiaTheme="minorEastAsia"/>
        </w:rPr>
        <w:t>2</w:t>
      </w:r>
      <w:r>
        <w:rPr>
          <w:rFonts w:hint="eastAsia" w:asciiTheme="minorEastAsia" w:hAnsiTheme="minorEastAsia" w:eastAsiaTheme="minorEastAsia"/>
        </w:rPr>
        <w:t>规定的范围（见</w:t>
      </w:r>
      <w:r>
        <w:rPr>
          <w:rFonts w:asciiTheme="minorEastAsia" w:hAnsiTheme="minorEastAsia" w:eastAsiaTheme="minorEastAsia"/>
        </w:rPr>
        <w:t>2</w:t>
      </w:r>
      <w:r>
        <w:rPr>
          <w:rFonts w:hint="eastAsia" w:asciiTheme="minorEastAsia" w:hAnsiTheme="minorEastAsia" w:eastAsiaTheme="minorEastAsia"/>
        </w:rPr>
        <w:t>，2008版1</w:t>
      </w:r>
      <w:r>
        <w:rPr>
          <w:rFonts w:asciiTheme="minorEastAsia" w:hAnsiTheme="minorEastAsia" w:eastAsiaTheme="minorEastAsia"/>
        </w:rPr>
        <w:t>0</w:t>
      </w:r>
      <w:r>
        <w:rPr>
          <w:rFonts w:hint="eastAsia" w:asciiTheme="minorEastAsia" w:hAnsiTheme="minorEastAsia" w:eastAsiaTheme="minorEastAsia"/>
        </w:rPr>
        <w:t>）；</w:t>
      </w:r>
    </w:p>
    <w:p>
      <w:pPr>
        <w:tabs>
          <w:tab w:val="left" w:pos="1063"/>
        </w:tabs>
        <w:ind w:firstLine="42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）方法1新增了碳酸盐、草酸盐、氯化稀土料液试料样片制备</w:t>
      </w:r>
      <w:r>
        <w:rPr>
          <w:rFonts w:asciiTheme="minorEastAsia" w:hAnsiTheme="minorEastAsia" w:eastAsiaTheme="minorEastAsia"/>
        </w:rPr>
        <w:t>（见4.5.3.2</w:t>
      </w:r>
      <w:r>
        <w:rPr>
          <w:rFonts w:hint="eastAsia" w:asciiTheme="minorEastAsia" w:hAnsiTheme="minorEastAsia" w:eastAsiaTheme="minorEastAsia"/>
        </w:rPr>
        <w:t>、</w:t>
      </w:r>
      <w:r>
        <w:rPr>
          <w:rFonts w:asciiTheme="minorEastAsia" w:hAnsiTheme="minorEastAsia" w:eastAsiaTheme="minorEastAsia"/>
        </w:rPr>
        <w:t>4.5.3.3</w:t>
      </w:r>
      <w:r>
        <w:rPr>
          <w:rFonts w:hint="eastAsia" w:asciiTheme="minorEastAsia" w:hAnsiTheme="minorEastAsia" w:eastAsiaTheme="minorEastAsia"/>
        </w:rPr>
        <w:t>、</w:t>
      </w:r>
      <w:r>
        <w:rPr>
          <w:rFonts w:asciiTheme="minorEastAsia" w:hAnsiTheme="minorEastAsia" w:eastAsiaTheme="minorEastAsia"/>
        </w:rPr>
        <w:t>4.5.3.4）；</w:t>
      </w:r>
    </w:p>
    <w:p>
      <w:pPr>
        <w:tabs>
          <w:tab w:val="left" w:pos="1063"/>
        </w:tabs>
        <w:ind w:firstLine="420"/>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）更</w:t>
      </w:r>
      <w:r>
        <w:rPr>
          <w:rFonts w:asciiTheme="minorEastAsia" w:hAnsiTheme="minorEastAsia" w:eastAsiaTheme="minorEastAsia"/>
        </w:rPr>
        <w:t>改了方法1系列标准样片</w:t>
      </w:r>
      <w:r>
        <w:rPr>
          <w:rFonts w:hint="eastAsia" w:asciiTheme="minorEastAsia" w:hAnsiTheme="minorEastAsia" w:eastAsiaTheme="minorEastAsia"/>
        </w:rPr>
        <w:t>的制备</w:t>
      </w:r>
      <w:r>
        <w:rPr>
          <w:rFonts w:asciiTheme="minorEastAsia" w:hAnsiTheme="minorEastAsia" w:eastAsiaTheme="minorEastAsia"/>
        </w:rPr>
        <w:t>方法（见4.5.4</w:t>
      </w:r>
      <w:r>
        <w:rPr>
          <w:rFonts w:hint="eastAsia" w:asciiTheme="minorEastAsia" w:hAnsiTheme="minorEastAsia" w:eastAsiaTheme="minorEastAsia"/>
        </w:rPr>
        <w:t>，2008版6.4</w:t>
      </w:r>
      <w:r>
        <w:rPr>
          <w:rFonts w:asciiTheme="minorEastAsia" w:hAnsiTheme="minorEastAsia" w:eastAsiaTheme="minorEastAsia"/>
        </w:rPr>
        <w:t>）；</w:t>
      </w:r>
    </w:p>
    <w:p>
      <w:pPr>
        <w:tabs>
          <w:tab w:val="left" w:pos="1063"/>
        </w:tabs>
        <w:ind w:firstLine="420"/>
        <w:rPr>
          <w:rFonts w:asciiTheme="minorEastAsia" w:hAnsiTheme="minorEastAsia" w:eastAsiaTheme="minorEastAsia"/>
        </w:rPr>
      </w:pPr>
      <w:r>
        <w:rPr>
          <w:rFonts w:asciiTheme="minorEastAsia" w:hAnsiTheme="minorEastAsia" w:eastAsiaTheme="minorEastAsia"/>
        </w:rPr>
        <w:t>g</w:t>
      </w:r>
      <w:r>
        <w:rPr>
          <w:rFonts w:hint="eastAsia" w:asciiTheme="minorEastAsia" w:hAnsiTheme="minorEastAsia" w:eastAsiaTheme="minorEastAsia"/>
        </w:rPr>
        <w:t>）更改了测定</w:t>
      </w:r>
      <w:r>
        <w:rPr>
          <w:rFonts w:asciiTheme="minorEastAsia" w:hAnsiTheme="minorEastAsia" w:eastAsiaTheme="minorEastAsia"/>
        </w:rPr>
        <w:t>参数内标</w:t>
      </w:r>
      <w:r>
        <w:rPr>
          <w:rFonts w:hint="eastAsia" w:asciiTheme="minorEastAsia" w:hAnsiTheme="minorEastAsia" w:eastAsiaTheme="minorEastAsia"/>
        </w:rPr>
        <w:t>元素</w:t>
      </w:r>
      <w:r>
        <w:rPr>
          <w:rFonts w:asciiTheme="minorEastAsia" w:hAnsiTheme="minorEastAsia" w:eastAsiaTheme="minorEastAsia"/>
        </w:rPr>
        <w:t>，由</w:t>
      </w:r>
      <w:r>
        <w:rPr>
          <w:rFonts w:hint="eastAsia" w:asciiTheme="minorEastAsia" w:hAnsiTheme="minorEastAsia" w:eastAsiaTheme="minorEastAsia"/>
        </w:rPr>
        <w:t>钒</w:t>
      </w:r>
      <w:r>
        <w:rPr>
          <w:rFonts w:asciiTheme="minorEastAsia" w:hAnsiTheme="minorEastAsia" w:eastAsiaTheme="minorEastAsia"/>
        </w:rPr>
        <w:t>更改为钪或钒</w:t>
      </w:r>
      <w:r>
        <w:rPr>
          <w:rFonts w:hint="eastAsia" w:asciiTheme="minorEastAsia" w:hAnsiTheme="minorEastAsia" w:eastAsiaTheme="minorEastAsia"/>
        </w:rPr>
        <w:t>（见</w:t>
      </w:r>
      <w:r>
        <w:rPr>
          <w:rFonts w:asciiTheme="minorEastAsia" w:hAnsiTheme="minorEastAsia" w:eastAsiaTheme="minorEastAsia"/>
        </w:rPr>
        <w:t>表</w:t>
      </w:r>
      <w:r>
        <w:rPr>
          <w:rFonts w:hint="eastAsia" w:asciiTheme="minorEastAsia" w:hAnsiTheme="minorEastAsia" w:eastAsiaTheme="minorEastAsia"/>
        </w:rPr>
        <w:t>7，2008版表3</w:t>
      </w:r>
      <w:r>
        <w:rPr>
          <w:rFonts w:asciiTheme="minorEastAsia" w:hAnsiTheme="minorEastAsia" w:eastAsiaTheme="minorEastAsia"/>
        </w:rPr>
        <w:t>）；</w:t>
      </w:r>
    </w:p>
    <w:p>
      <w:pPr>
        <w:tabs>
          <w:tab w:val="left" w:pos="1063"/>
        </w:tabs>
        <w:ind w:firstLine="420"/>
        <w:rPr>
          <w:rFonts w:asciiTheme="minorEastAsia" w:hAnsiTheme="minorEastAsia" w:eastAsiaTheme="minorEastAsia"/>
        </w:rPr>
      </w:pPr>
      <w:r>
        <w:rPr>
          <w:rFonts w:asciiTheme="minorEastAsia" w:hAnsiTheme="minorEastAsia" w:eastAsiaTheme="minorEastAsia"/>
        </w:rPr>
        <w:t>h</w:t>
      </w:r>
      <w:r>
        <w:rPr>
          <w:rFonts w:hint="eastAsia" w:asciiTheme="minorEastAsia" w:hAnsiTheme="minorEastAsia" w:eastAsiaTheme="minorEastAsia"/>
        </w:rPr>
        <w:t>）更</w:t>
      </w:r>
      <w:r>
        <w:rPr>
          <w:rFonts w:asciiTheme="minorEastAsia" w:hAnsiTheme="minorEastAsia" w:eastAsiaTheme="minorEastAsia"/>
        </w:rPr>
        <w:t>改了方法1</w:t>
      </w:r>
      <w:r>
        <w:rPr>
          <w:rFonts w:hint="eastAsia" w:asciiTheme="minorEastAsia" w:hAnsiTheme="minorEastAsia" w:eastAsiaTheme="minorEastAsia"/>
        </w:rPr>
        <w:t>和</w:t>
      </w:r>
      <w:r>
        <w:rPr>
          <w:rFonts w:asciiTheme="minorEastAsia" w:hAnsiTheme="minorEastAsia" w:eastAsiaTheme="minorEastAsia"/>
        </w:rPr>
        <w:t>方法</w:t>
      </w:r>
      <w:r>
        <w:rPr>
          <w:rFonts w:hint="eastAsia" w:asciiTheme="minorEastAsia" w:hAnsiTheme="minorEastAsia" w:eastAsiaTheme="minorEastAsia"/>
        </w:rPr>
        <w:t>2的</w:t>
      </w:r>
      <w:r>
        <w:rPr>
          <w:rFonts w:asciiTheme="minorEastAsia" w:hAnsiTheme="minorEastAsia" w:eastAsiaTheme="minorEastAsia"/>
        </w:rPr>
        <w:t>结果表达形式</w:t>
      </w:r>
      <w:r>
        <w:rPr>
          <w:rFonts w:hint="eastAsia" w:asciiTheme="minorEastAsia" w:hAnsiTheme="minorEastAsia" w:eastAsiaTheme="minorEastAsia"/>
        </w:rPr>
        <w:t>（见</w:t>
      </w:r>
      <w:r>
        <w:rPr>
          <w:rFonts w:asciiTheme="minorEastAsia" w:hAnsiTheme="minorEastAsia" w:eastAsiaTheme="minorEastAsia"/>
        </w:rPr>
        <w:t>4.6</w:t>
      </w:r>
      <w:r>
        <w:rPr>
          <w:rFonts w:hint="eastAsia" w:asciiTheme="minorEastAsia" w:hAnsiTheme="minorEastAsia" w:eastAsiaTheme="minorEastAsia"/>
        </w:rPr>
        <w:t>、5.6，2008版</w:t>
      </w:r>
      <w:r>
        <w:rPr>
          <w:rFonts w:asciiTheme="minorEastAsia" w:hAnsiTheme="minorEastAsia" w:eastAsiaTheme="minorEastAsia"/>
        </w:rPr>
        <w:t>7</w:t>
      </w:r>
      <w:r>
        <w:rPr>
          <w:rFonts w:hint="eastAsia" w:asciiTheme="minorEastAsia" w:hAnsiTheme="minorEastAsia" w:eastAsiaTheme="minorEastAsia"/>
        </w:rPr>
        <w:t>、16</w:t>
      </w:r>
      <w:r>
        <w:rPr>
          <w:rFonts w:asciiTheme="minorEastAsia" w:hAnsiTheme="minorEastAsia" w:eastAsiaTheme="minorEastAsia"/>
        </w:rPr>
        <w:t>）；</w:t>
      </w:r>
    </w:p>
    <w:p>
      <w:pPr>
        <w:tabs>
          <w:tab w:val="left" w:pos="1063"/>
        </w:tabs>
        <w:ind w:firstLine="420"/>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）更</w:t>
      </w:r>
      <w:r>
        <w:rPr>
          <w:rFonts w:asciiTheme="minorEastAsia" w:hAnsiTheme="minorEastAsia" w:eastAsiaTheme="minorEastAsia"/>
        </w:rPr>
        <w:t>改了方法1</w:t>
      </w:r>
      <w:r>
        <w:rPr>
          <w:rFonts w:hint="eastAsia" w:asciiTheme="minorEastAsia" w:hAnsiTheme="minorEastAsia" w:eastAsiaTheme="minorEastAsia"/>
        </w:rPr>
        <w:t>和</w:t>
      </w:r>
      <w:r>
        <w:rPr>
          <w:rFonts w:asciiTheme="minorEastAsia" w:hAnsiTheme="minorEastAsia" w:eastAsiaTheme="minorEastAsia"/>
        </w:rPr>
        <w:t>方法</w:t>
      </w:r>
      <w:r>
        <w:rPr>
          <w:rFonts w:hint="eastAsia" w:asciiTheme="minorEastAsia" w:hAnsiTheme="minorEastAsia" w:eastAsiaTheme="minorEastAsia"/>
        </w:rPr>
        <w:t>2的</w:t>
      </w:r>
      <w:r>
        <w:rPr>
          <w:rFonts w:asciiTheme="minorEastAsia" w:hAnsiTheme="minorEastAsia" w:eastAsiaTheme="minorEastAsia"/>
        </w:rPr>
        <w:t>重复性限和允许差（</w:t>
      </w:r>
      <w:r>
        <w:rPr>
          <w:rFonts w:hint="eastAsia" w:asciiTheme="minorEastAsia" w:hAnsiTheme="minorEastAsia" w:eastAsiaTheme="minorEastAsia"/>
        </w:rPr>
        <w:t>见</w:t>
      </w:r>
      <w:r>
        <w:rPr>
          <w:rFonts w:asciiTheme="minorEastAsia" w:hAnsiTheme="minorEastAsia" w:eastAsiaTheme="minorEastAsia"/>
        </w:rPr>
        <w:t>4.7</w:t>
      </w:r>
      <w:r>
        <w:rPr>
          <w:rFonts w:hint="eastAsia" w:asciiTheme="minorEastAsia" w:hAnsiTheme="minorEastAsia" w:eastAsiaTheme="minorEastAsia"/>
        </w:rPr>
        <w:t>、5.</w:t>
      </w:r>
      <w:r>
        <w:rPr>
          <w:rFonts w:asciiTheme="minorEastAsia" w:hAnsiTheme="minorEastAsia" w:eastAsiaTheme="minorEastAsia"/>
        </w:rPr>
        <w:t>7</w:t>
      </w:r>
      <w:r>
        <w:rPr>
          <w:rFonts w:hint="eastAsia" w:asciiTheme="minorEastAsia" w:hAnsiTheme="minorEastAsia" w:eastAsiaTheme="minorEastAsia"/>
        </w:rPr>
        <w:t>，2008版</w:t>
      </w:r>
      <w:r>
        <w:rPr>
          <w:rFonts w:asciiTheme="minorEastAsia" w:hAnsiTheme="minorEastAsia" w:eastAsiaTheme="minorEastAsia"/>
        </w:rPr>
        <w:t>8</w:t>
      </w:r>
      <w:r>
        <w:rPr>
          <w:rFonts w:hint="eastAsia" w:asciiTheme="minorEastAsia" w:hAnsiTheme="minorEastAsia" w:eastAsiaTheme="minorEastAsia"/>
        </w:rPr>
        <w:t>、1</w:t>
      </w:r>
      <w:r>
        <w:rPr>
          <w:rFonts w:asciiTheme="minorEastAsia" w:hAnsiTheme="minorEastAsia" w:eastAsiaTheme="minorEastAsia"/>
        </w:rPr>
        <w:t>7））</w:t>
      </w:r>
    </w:p>
    <w:p>
      <w:pPr>
        <w:tabs>
          <w:tab w:val="left" w:pos="1063"/>
        </w:tabs>
        <w:ind w:firstLine="420"/>
        <w:rPr>
          <w:rFonts w:asciiTheme="minorEastAsia" w:hAnsiTheme="minorEastAsia" w:eastAsiaTheme="minorEastAsia"/>
        </w:rPr>
      </w:pPr>
      <w:r>
        <w:rPr>
          <w:rFonts w:asciiTheme="minorEastAsia" w:hAnsiTheme="minorEastAsia" w:eastAsiaTheme="minorEastAsia"/>
        </w:rPr>
        <w:t>j</w:t>
      </w:r>
      <w:r>
        <w:rPr>
          <w:rFonts w:hint="eastAsia" w:asciiTheme="minorEastAsia" w:hAnsiTheme="minorEastAsia" w:eastAsiaTheme="minorEastAsia"/>
        </w:rPr>
        <w:t>）更改了</w:t>
      </w:r>
      <w:r>
        <w:rPr>
          <w:rFonts w:asciiTheme="minorEastAsia" w:hAnsiTheme="minorEastAsia" w:eastAsiaTheme="minorEastAsia"/>
        </w:rPr>
        <w:t>方法</w:t>
      </w:r>
      <w:r>
        <w:rPr>
          <w:rFonts w:hint="eastAsia" w:asciiTheme="minorEastAsia" w:hAnsiTheme="minorEastAsia" w:eastAsiaTheme="minorEastAsia"/>
        </w:rPr>
        <w:t>2称取</w:t>
      </w:r>
      <w:r>
        <w:rPr>
          <w:rFonts w:asciiTheme="minorEastAsia" w:hAnsiTheme="minorEastAsia" w:eastAsiaTheme="minorEastAsia"/>
        </w:rPr>
        <w:t>试样</w:t>
      </w:r>
      <w:r>
        <w:rPr>
          <w:rFonts w:hint="eastAsia" w:asciiTheme="minorEastAsia" w:hAnsiTheme="minorEastAsia" w:eastAsiaTheme="minorEastAsia"/>
        </w:rPr>
        <w:t>质量</w:t>
      </w:r>
      <w:r>
        <w:rPr>
          <w:rFonts w:asciiTheme="minorEastAsia" w:hAnsiTheme="minorEastAsia" w:eastAsiaTheme="minorEastAsia"/>
        </w:rPr>
        <w:t>（</w:t>
      </w:r>
      <w:r>
        <w:rPr>
          <w:rFonts w:hint="eastAsia" w:asciiTheme="minorEastAsia" w:hAnsiTheme="minorEastAsia" w:eastAsiaTheme="minorEastAsia"/>
        </w:rPr>
        <w:t>见</w:t>
      </w:r>
      <w:r>
        <w:rPr>
          <w:rFonts w:asciiTheme="minorEastAsia" w:hAnsiTheme="minorEastAsia" w:eastAsiaTheme="minorEastAsia"/>
        </w:rPr>
        <w:t>5.5.1</w:t>
      </w:r>
      <w:r>
        <w:rPr>
          <w:rFonts w:hint="eastAsia" w:asciiTheme="minorEastAsia" w:hAnsiTheme="minorEastAsia" w:eastAsiaTheme="minorEastAsia"/>
        </w:rPr>
        <w:t>，2008版</w:t>
      </w:r>
      <w:r>
        <w:rPr>
          <w:rFonts w:asciiTheme="minorEastAsia" w:hAnsiTheme="minorEastAsia" w:eastAsiaTheme="minorEastAsia"/>
        </w:rPr>
        <w:t>15.1）</w:t>
      </w:r>
    </w:p>
    <w:p>
      <w:pPr>
        <w:ind w:firstLine="420"/>
        <w:rPr>
          <w:rFonts w:asciiTheme="minorEastAsia" w:hAnsiTheme="minorEastAsia" w:eastAsiaTheme="minorEastAsia"/>
        </w:rPr>
      </w:pPr>
      <w:r>
        <w:rPr>
          <w:rFonts w:asciiTheme="minorEastAsia" w:hAnsiTheme="minorEastAsia" w:eastAsiaTheme="minorEastAsia"/>
        </w:rPr>
        <w:t>k</w:t>
      </w:r>
      <w:r>
        <w:rPr>
          <w:rFonts w:hint="eastAsia" w:asciiTheme="minorEastAsia" w:hAnsiTheme="minorEastAsia" w:eastAsiaTheme="minorEastAsia"/>
        </w:rPr>
        <w:t>）方法</w:t>
      </w:r>
      <w:r>
        <w:rPr>
          <w:rFonts w:asciiTheme="minorEastAsia" w:hAnsiTheme="minorEastAsia" w:eastAsiaTheme="minorEastAsia"/>
        </w:rPr>
        <w:t>2</w:t>
      </w:r>
      <w:r>
        <w:rPr>
          <w:rFonts w:hint="eastAsia" w:asciiTheme="minorEastAsia" w:hAnsiTheme="minorEastAsia" w:eastAsiaTheme="minorEastAsia"/>
        </w:rPr>
        <w:t>新增了碳酸盐、草酸盐、氯化稀土料液试料样片制备（见</w:t>
      </w:r>
      <w:r>
        <w:rPr>
          <w:rFonts w:asciiTheme="minorEastAsia" w:hAnsiTheme="minorEastAsia" w:eastAsiaTheme="minorEastAsia"/>
        </w:rPr>
        <w:t>5</w:t>
      </w:r>
      <w:r>
        <w:rPr>
          <w:rFonts w:hint="eastAsia" w:asciiTheme="minorEastAsia" w:hAnsiTheme="minorEastAsia" w:eastAsiaTheme="minorEastAsia"/>
        </w:rPr>
        <w:t>.5.3.2、</w:t>
      </w:r>
      <w:r>
        <w:rPr>
          <w:rFonts w:asciiTheme="minorEastAsia" w:hAnsiTheme="minorEastAsia" w:eastAsiaTheme="minorEastAsia"/>
        </w:rPr>
        <w:t>5</w:t>
      </w:r>
      <w:r>
        <w:rPr>
          <w:rFonts w:hint="eastAsia" w:asciiTheme="minorEastAsia" w:hAnsiTheme="minorEastAsia" w:eastAsiaTheme="minorEastAsia"/>
        </w:rPr>
        <w:t>.5.3.3、</w:t>
      </w:r>
      <w:r>
        <w:rPr>
          <w:rFonts w:asciiTheme="minorEastAsia" w:hAnsiTheme="minorEastAsia" w:eastAsiaTheme="minorEastAsia"/>
        </w:rPr>
        <w:t>5</w:t>
      </w:r>
      <w:r>
        <w:rPr>
          <w:rFonts w:hint="eastAsia" w:asciiTheme="minorEastAsia" w:hAnsiTheme="minorEastAsia" w:eastAsiaTheme="minorEastAsia"/>
        </w:rPr>
        <w:t>.5.3.4）；</w:t>
      </w:r>
    </w:p>
    <w:p>
      <w:pPr>
        <w:ind w:firstLine="420"/>
        <w:rPr>
          <w:rFonts w:asciiTheme="minorEastAsia" w:hAnsiTheme="minorEastAsia" w:eastAsiaTheme="minorEastAsia"/>
          <w:szCs w:val="21"/>
        </w:rPr>
      </w:pPr>
      <w:r>
        <w:rPr>
          <w:rFonts w:asciiTheme="minorEastAsia" w:hAnsiTheme="minorEastAsia" w:eastAsiaTheme="minorEastAsia"/>
        </w:rPr>
        <w:t>l</w:t>
      </w:r>
      <w:r>
        <w:rPr>
          <w:rFonts w:hint="eastAsia" w:asciiTheme="minorEastAsia" w:hAnsiTheme="minorEastAsia" w:eastAsiaTheme="minorEastAsia"/>
        </w:rPr>
        <w:t>）更</w:t>
      </w:r>
      <w:r>
        <w:rPr>
          <w:rFonts w:asciiTheme="minorEastAsia" w:hAnsiTheme="minorEastAsia" w:eastAsiaTheme="minorEastAsia"/>
        </w:rPr>
        <w:t>改了方法2系列标准</w:t>
      </w:r>
      <w:r>
        <w:rPr>
          <w:rFonts w:hint="eastAsia" w:asciiTheme="minorEastAsia" w:hAnsiTheme="minorEastAsia" w:eastAsiaTheme="minorEastAsia"/>
        </w:rPr>
        <w:t>溶液的制备</w:t>
      </w:r>
      <w:r>
        <w:rPr>
          <w:rFonts w:asciiTheme="minorEastAsia" w:hAnsiTheme="minorEastAsia" w:eastAsiaTheme="minorEastAsia"/>
        </w:rPr>
        <w:t>方法（见5.5.4</w:t>
      </w:r>
      <w:r>
        <w:rPr>
          <w:rFonts w:hint="eastAsia" w:asciiTheme="minorEastAsia" w:hAnsiTheme="minorEastAsia" w:eastAsiaTheme="minorEastAsia"/>
        </w:rPr>
        <w:t>，2008版</w:t>
      </w:r>
      <w:r>
        <w:rPr>
          <w:rFonts w:asciiTheme="minorEastAsia" w:hAnsiTheme="minorEastAsia" w:eastAsiaTheme="minorEastAsia"/>
        </w:rPr>
        <w:t>15</w:t>
      </w:r>
      <w:r>
        <w:rPr>
          <w:rFonts w:hint="eastAsia" w:asciiTheme="minorEastAsia" w:hAnsiTheme="minorEastAsia" w:eastAsiaTheme="minorEastAsia"/>
        </w:rPr>
        <w:t>.4</w:t>
      </w:r>
      <w:r>
        <w:rPr>
          <w:rFonts w:asciiTheme="minorEastAsia" w:hAnsiTheme="minorEastAsia" w:eastAsiaTheme="minorEastAsia"/>
        </w:rPr>
        <w:t>）</w:t>
      </w:r>
      <w:r>
        <w:rPr>
          <w:rFonts w:asciiTheme="minorEastAsia" w:hAnsiTheme="minorEastAsia" w:eastAsiaTheme="minorEastAsia"/>
          <w:szCs w:val="21"/>
        </w:rPr>
        <w:t>。</w:t>
      </w:r>
    </w:p>
    <w:p>
      <w:pPr>
        <w:ind w:firstLine="420"/>
        <w:rPr>
          <w:rFonts w:asciiTheme="minorEastAsia" w:hAnsiTheme="minorEastAsia" w:eastAsiaTheme="minorEastAsia"/>
        </w:rPr>
      </w:pPr>
      <w:r>
        <w:rPr>
          <w:rFonts w:asciiTheme="minorEastAsia" w:hAnsiTheme="minorEastAsia" w:eastAsiaTheme="minorEastAsia"/>
        </w:rPr>
        <w:t>m</w:t>
      </w:r>
      <w:r>
        <w:rPr>
          <w:rFonts w:hint="eastAsia" w:asciiTheme="minorEastAsia" w:hAnsiTheme="minorEastAsia" w:eastAsiaTheme="minorEastAsia"/>
        </w:rPr>
        <w:t>）删除</w:t>
      </w:r>
      <w:r>
        <w:rPr>
          <w:rFonts w:asciiTheme="minorEastAsia" w:hAnsiTheme="minorEastAsia" w:eastAsiaTheme="minorEastAsia"/>
        </w:rPr>
        <w:t>了质量</w:t>
      </w:r>
      <w:r>
        <w:rPr>
          <w:rFonts w:hint="eastAsia" w:asciiTheme="minorEastAsia" w:hAnsiTheme="minorEastAsia" w:eastAsiaTheme="minorEastAsia"/>
        </w:rPr>
        <w:t>保证和</w:t>
      </w:r>
      <w:r>
        <w:rPr>
          <w:rFonts w:asciiTheme="minorEastAsia" w:hAnsiTheme="minorEastAsia" w:eastAsiaTheme="minorEastAsia"/>
        </w:rPr>
        <w:t>控制</w:t>
      </w:r>
      <w:r>
        <w:rPr>
          <w:rFonts w:hint="eastAsia" w:asciiTheme="minorEastAsia" w:hAnsiTheme="minorEastAsia" w:eastAsiaTheme="minorEastAsia"/>
        </w:rPr>
        <w:t>条款</w:t>
      </w:r>
      <w:r>
        <w:rPr>
          <w:rFonts w:asciiTheme="minorEastAsia" w:hAnsiTheme="minorEastAsia" w:eastAsiaTheme="minorEastAsia"/>
        </w:rPr>
        <w:t>。</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由全国稀土标准化技术委员会（SAC/TC 229）提出</w:t>
      </w:r>
      <w:r>
        <w:rPr>
          <w:rFonts w:hint="eastAsia" w:asciiTheme="minorEastAsia" w:hAnsiTheme="minorEastAsia" w:eastAsiaTheme="minorEastAsia"/>
        </w:rPr>
        <w:t>并</w:t>
      </w:r>
      <w:r>
        <w:rPr>
          <w:rFonts w:asciiTheme="minorEastAsia" w:hAnsiTheme="minorEastAsia" w:eastAsiaTheme="minorEastAsia"/>
        </w:rPr>
        <w:t>归口</w:t>
      </w:r>
      <w:r>
        <w:rPr>
          <w:rFonts w:hint="eastAsia" w:asciiTheme="minorEastAsia" w:hAnsiTheme="minorEastAsia" w:eastAsiaTheme="minorEastAsia"/>
        </w:rPr>
        <w:t>。</w:t>
      </w:r>
    </w:p>
    <w:p>
      <w:pPr>
        <w:ind w:firstLine="420"/>
        <w:rPr>
          <w:rFonts w:asciiTheme="minorEastAsia" w:hAnsiTheme="minorEastAsia" w:eastAsiaTheme="minorEastAsia"/>
        </w:rPr>
      </w:pPr>
      <w:r>
        <w:rPr>
          <w:rFonts w:asciiTheme="minorEastAsia" w:hAnsiTheme="minorEastAsia" w:eastAsiaTheme="minorEastAsia"/>
        </w:rPr>
        <w:t>本部分主要起草单位：</w:t>
      </w:r>
      <w:r>
        <w:rPr>
          <w:rFonts w:hint="eastAsia" w:ascii="宋体" w:hAnsi="宋体" w:cs="宋体"/>
        </w:rPr>
        <w:t>赣州有色冶金研究所有限公司、虔东稀土集团股份有限公司、</w:t>
      </w:r>
      <w:r>
        <w:rPr>
          <w:rFonts w:ascii="宋体" w:hAnsi="宋体" w:cs="宋体"/>
        </w:rPr>
        <w:t>国家</w:t>
      </w:r>
      <w:r>
        <w:rPr>
          <w:rFonts w:hint="eastAsia" w:ascii="宋体" w:hAnsi="宋体" w:cs="宋体"/>
        </w:rPr>
        <w:t>钨</w:t>
      </w:r>
      <w:r>
        <w:rPr>
          <w:rFonts w:ascii="宋体" w:hAnsi="宋体" w:cs="宋体"/>
        </w:rPr>
        <w:t>与稀土产品质量监督检验检测</w:t>
      </w:r>
      <w:r>
        <w:rPr>
          <w:rFonts w:hint="eastAsia" w:ascii="宋体" w:hAnsi="宋体" w:cs="宋体"/>
        </w:rPr>
        <w:t>中心</w:t>
      </w:r>
      <w:r>
        <w:rPr>
          <w:rFonts w:ascii="宋体" w:hAnsi="宋体" w:cs="宋体"/>
        </w:rPr>
        <w:t>、</w:t>
      </w:r>
      <w:r>
        <w:rPr>
          <w:rFonts w:hint="eastAsia" w:ascii="宋体" w:hAnsi="宋体" w:cs="宋体"/>
        </w:rPr>
        <w:t>包头稀土研究院、中国科学院海西研究院厦门稀土材料研究中心、湖南稀土金属材料研究院有限责任公司、江西理工大学、包头天和磁材科技</w:t>
      </w:r>
      <w:r>
        <w:rPr>
          <w:rFonts w:ascii="宋体" w:hAnsi="宋体" w:cs="宋体"/>
        </w:rPr>
        <w:t>股份有限公司</w:t>
      </w:r>
      <w:r>
        <w:rPr>
          <w:rFonts w:hint="eastAsia" w:ascii="宋体" w:hAnsi="宋体" w:cs="宋体"/>
        </w:rPr>
        <w:t>、江阴加华</w:t>
      </w:r>
      <w:r>
        <w:rPr>
          <w:rFonts w:ascii="宋体" w:hAnsi="宋体" w:cs="宋体"/>
        </w:rPr>
        <w:t>新材料资源有限公司</w:t>
      </w:r>
      <w:r>
        <w:rPr>
          <w:rFonts w:hint="eastAsia" w:ascii="宋体" w:hAnsi="宋体" w:cs="宋体"/>
        </w:rPr>
        <w:t>、赣州</w:t>
      </w:r>
      <w:r>
        <w:rPr>
          <w:rFonts w:ascii="宋体" w:hAnsi="宋体" w:cs="宋体"/>
        </w:rPr>
        <w:t>湛</w:t>
      </w:r>
      <w:r>
        <w:rPr>
          <w:rFonts w:hint="eastAsia" w:ascii="宋体" w:hAnsi="宋体" w:cs="宋体"/>
        </w:rPr>
        <w:t>海新</w:t>
      </w:r>
      <w:r>
        <w:rPr>
          <w:rFonts w:ascii="宋体" w:hAnsi="宋体" w:cs="宋体"/>
        </w:rPr>
        <w:t>材料有限公司</w:t>
      </w:r>
      <w:r>
        <w:rPr>
          <w:rFonts w:hint="eastAsia" w:ascii="宋体" w:hAnsi="宋体" w:cs="宋体"/>
        </w:rPr>
        <w:t>、包头</w:t>
      </w:r>
      <w:r>
        <w:rPr>
          <w:rFonts w:ascii="宋体" w:hAnsi="宋体" w:cs="宋体"/>
        </w:rPr>
        <w:t>华美稀土高科有限公司</w:t>
      </w:r>
      <w:r>
        <w:rPr>
          <w:rFonts w:hint="eastAsia" w:ascii="宋体" w:hAnsi="宋体" w:cs="宋体"/>
          <w:lang w:eastAsia="zh-CN"/>
        </w:rPr>
        <w:t>、</w:t>
      </w:r>
      <w:r>
        <w:rPr>
          <w:rFonts w:ascii="宋体" w:hAnsi="宋体" w:cs="宋体"/>
        </w:rPr>
        <w:t>北方稀土</w:t>
      </w:r>
      <w:r>
        <w:rPr>
          <w:rFonts w:hint="eastAsia" w:ascii="宋体" w:hAnsi="宋体" w:cs="宋体"/>
        </w:rPr>
        <w:t>（集团</w:t>
      </w:r>
      <w:r>
        <w:rPr>
          <w:rFonts w:ascii="宋体" w:hAnsi="宋体" w:cs="宋体"/>
        </w:rPr>
        <w:t>）</w:t>
      </w:r>
      <w:r>
        <w:rPr>
          <w:rFonts w:hint="eastAsia" w:ascii="宋体" w:hAnsi="宋体" w:cs="宋体"/>
        </w:rPr>
        <w:t>高科技</w:t>
      </w:r>
      <w:r>
        <w:rPr>
          <w:rFonts w:ascii="宋体" w:hAnsi="宋体" w:cs="宋体"/>
        </w:rPr>
        <w:t>股份有限公司</w:t>
      </w:r>
      <w:r>
        <w:rPr>
          <w:rFonts w:hint="eastAsia" w:ascii="宋体" w:hAnsi="宋体" w:cs="宋体"/>
          <w:szCs w:val="20"/>
        </w:rPr>
        <w:t>。</w:t>
      </w:r>
    </w:p>
    <w:p>
      <w:pPr>
        <w:ind w:firstLine="420"/>
        <w:rPr>
          <w:rFonts w:asciiTheme="minorEastAsia" w:hAnsiTheme="minorEastAsia" w:eastAsiaTheme="minorEastAsia"/>
        </w:rPr>
      </w:pPr>
      <w:r>
        <w:rPr>
          <w:rFonts w:asciiTheme="minorEastAsia" w:hAnsiTheme="minorEastAsia" w:eastAsiaTheme="minorEastAsia"/>
        </w:rPr>
        <w:t>本部</w:t>
      </w:r>
      <w:bookmarkStart w:id="3" w:name="_GoBack"/>
      <w:bookmarkEnd w:id="3"/>
      <w:r>
        <w:rPr>
          <w:rFonts w:asciiTheme="minorEastAsia" w:hAnsiTheme="minorEastAsia" w:eastAsiaTheme="minorEastAsia"/>
        </w:rPr>
        <w:t>分主要起草人：</w:t>
      </w:r>
      <w:r>
        <w:rPr>
          <w:rFonts w:hint="eastAsia" w:asciiTheme="minorEastAsia" w:hAnsiTheme="minorEastAsia" w:eastAsiaTheme="minorEastAsia"/>
        </w:rPr>
        <w:t xml:space="preserve"> </w:t>
      </w:r>
    </w:p>
    <w:p>
      <w:pPr>
        <w:pStyle w:val="104"/>
        <w:spacing w:line="240" w:lineRule="auto"/>
        <w:ind w:firstLine="420"/>
        <w:jc w:val="both"/>
        <w:rPr>
          <w:rFonts w:asciiTheme="minorEastAsia" w:hAnsiTheme="minorEastAsia" w:eastAsiaTheme="minorEastAsia"/>
        </w:rPr>
      </w:pPr>
      <w:r>
        <w:rPr>
          <w:rFonts w:asciiTheme="minorEastAsia" w:hAnsiTheme="minorEastAsia" w:eastAsiaTheme="minorEastAsia"/>
        </w:rPr>
        <w:t>本部分所代替标准的历次版本发布情况为：</w:t>
      </w:r>
    </w:p>
    <w:p>
      <w:pPr>
        <w:pStyle w:val="104"/>
        <w:tabs>
          <w:tab w:val="left" w:pos="1005"/>
        </w:tabs>
        <w:spacing w:line="240" w:lineRule="auto"/>
        <w:ind w:firstLine="420"/>
        <w:jc w:val="both"/>
        <w:rPr>
          <w:rFonts w:asciiTheme="minorEastAsia" w:hAnsiTheme="minorEastAsia" w:eastAsiaTheme="minorEastAsia"/>
        </w:rPr>
      </w:pPr>
      <w:r>
        <w:rPr>
          <w:rFonts w:asciiTheme="minorEastAsia" w:hAnsiTheme="minorEastAsia" w:eastAsiaTheme="minorEastAsia"/>
        </w:rPr>
        <w:t>——2002</w:t>
      </w:r>
      <w:r>
        <w:rPr>
          <w:rFonts w:hint="eastAsia" w:asciiTheme="minorEastAsia" w:hAnsiTheme="minorEastAsia" w:eastAsiaTheme="minorEastAsia"/>
        </w:rPr>
        <w:t>年</w:t>
      </w:r>
      <w:r>
        <w:rPr>
          <w:rFonts w:asciiTheme="minorEastAsia" w:hAnsiTheme="minorEastAsia" w:eastAsiaTheme="minorEastAsia"/>
        </w:rPr>
        <w:t>首次发布为GB/T</w:t>
      </w:r>
      <w:r>
        <w:rPr>
          <w:rFonts w:hAnsi="宋体"/>
        </w:rPr>
        <w:t> </w:t>
      </w:r>
      <w:r>
        <w:rPr>
          <w:rFonts w:asciiTheme="minorEastAsia" w:hAnsiTheme="minorEastAsia" w:eastAsiaTheme="minorEastAsia"/>
        </w:rPr>
        <w:t>18882.2-2002</w:t>
      </w:r>
      <w:r>
        <w:rPr>
          <w:rFonts w:hint="eastAsia" w:asciiTheme="minorEastAsia" w:hAnsiTheme="minorEastAsia" w:eastAsiaTheme="minorEastAsia"/>
        </w:rPr>
        <w:t>和</w:t>
      </w:r>
      <w:r>
        <w:rPr>
          <w:rFonts w:asciiTheme="minorEastAsia" w:hAnsiTheme="minorEastAsia" w:eastAsiaTheme="minorEastAsia"/>
        </w:rPr>
        <w:t>GB/T</w:t>
      </w:r>
      <w:r>
        <w:rPr>
          <w:rFonts w:hAnsi="宋体"/>
        </w:rPr>
        <w:t> </w:t>
      </w:r>
      <w:r>
        <w:rPr>
          <w:rFonts w:asciiTheme="minorEastAsia" w:hAnsiTheme="minorEastAsia" w:eastAsiaTheme="minorEastAsia"/>
        </w:rPr>
        <w:t>18882.3-2002</w:t>
      </w:r>
      <w:r>
        <w:rPr>
          <w:rFonts w:hint="eastAsia" w:asciiTheme="minorEastAsia" w:hAnsiTheme="minorEastAsia" w:eastAsiaTheme="minorEastAsia"/>
        </w:rPr>
        <w:t>，2008年</w:t>
      </w:r>
      <w:r>
        <w:rPr>
          <w:rFonts w:asciiTheme="minorEastAsia" w:hAnsiTheme="minorEastAsia" w:eastAsiaTheme="minorEastAsia"/>
        </w:rPr>
        <w:t>第一次修订为GB/T</w:t>
      </w:r>
      <w:r>
        <w:rPr>
          <w:rFonts w:hAnsi="宋体"/>
        </w:rPr>
        <w:t> </w:t>
      </w:r>
      <w:r>
        <w:rPr>
          <w:rFonts w:asciiTheme="minorEastAsia" w:hAnsiTheme="minorEastAsia" w:eastAsiaTheme="minorEastAsia"/>
        </w:rPr>
        <w:t>18882.1-2008</w:t>
      </w:r>
      <w:r>
        <w:rPr>
          <w:rFonts w:hint="eastAsia" w:asciiTheme="minorEastAsia" w:hAnsiTheme="minorEastAsia" w:eastAsiaTheme="minorEastAsia"/>
        </w:rPr>
        <w:t>。</w:t>
      </w:r>
    </w:p>
    <w:p>
      <w:pPr>
        <w:pStyle w:val="44"/>
        <w:ind w:firstLine="420" w:firstLineChars="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本</w:t>
      </w:r>
      <w:r>
        <w:rPr>
          <w:rFonts w:asciiTheme="minorEastAsia" w:hAnsiTheme="minorEastAsia" w:eastAsiaTheme="minorEastAsia"/>
        </w:rPr>
        <w:t>次为第二次修订。</w:t>
      </w:r>
    </w:p>
    <w:p>
      <w:pPr>
        <w:pStyle w:val="44"/>
        <w:ind w:firstLine="420"/>
        <w:rPr>
          <w:rFonts w:ascii="Times New Roman"/>
        </w:rPr>
      </w:pPr>
    </w:p>
    <w:p>
      <w:pPr>
        <w:pStyle w:val="44"/>
        <w:ind w:firstLine="420"/>
        <w:rPr>
          <w:rFonts w:ascii="Times New Roman"/>
        </w:rPr>
      </w:pPr>
    </w:p>
    <w:p>
      <w:pPr>
        <w:pStyle w:val="44"/>
        <w:ind w:firstLine="420"/>
        <w:rPr>
          <w:rFonts w:ascii="Times New Roman"/>
        </w:rPr>
      </w:pPr>
    </w:p>
    <w:p>
      <w:pPr>
        <w:pStyle w:val="70"/>
        <w:numPr>
          <w:ilvl w:val="0"/>
          <w:numId w:val="0"/>
        </w:numPr>
        <w:tabs>
          <w:tab w:val="center" w:pos="4677"/>
        </w:tabs>
        <w:spacing w:before="851" w:after="680"/>
      </w:pPr>
      <w:r>
        <w:rPr>
          <w:rFonts w:hint="eastAsia"/>
        </w:rPr>
        <w:t>引</w:t>
      </w:r>
      <w:r>
        <w:t>  </w:t>
      </w:r>
      <w:r>
        <w:rPr>
          <w:rFonts w:hint="eastAsia"/>
        </w:rPr>
        <w:t>言</w:t>
      </w:r>
    </w:p>
    <w:p>
      <w:pPr>
        <w:ind w:firstLine="420"/>
      </w:pPr>
      <w:r>
        <w:rPr>
          <w:rFonts w:hint="eastAsia"/>
        </w:rPr>
        <w:t>离子型稀土矿是我国特有的优势矿产，离子型稀土资源富含中、重稀土元素，是技术产业发展中不可或缺的必要战略资源，是发光材料、高性能磁性材料、激光材料、磁致冷材料、光导纤维、陶瓷材料、磁致伸缩材料的主要成分，在有色金属中添加中、重稀土可以制成高性能有色金属、有色金属合成材料。我国开发南方离子型稀土资源已有三十余年的历史，离子型稀土的生产和应用快速发展，从矿山提取、冶炼到应用形成了较完整的工业生产体系。GB/T</w:t>
      </w:r>
      <w:r>
        <w:rPr>
          <w:rFonts w:hAnsi="宋体"/>
        </w:rPr>
        <w:t> </w:t>
      </w:r>
      <w:r>
        <w:t>18882</w:t>
      </w:r>
      <w:r>
        <w:rPr>
          <w:rFonts w:hint="eastAsia"/>
        </w:rPr>
        <w:t>旨在通过实验研究建立一套完整、切实可行、且适应于离子</w:t>
      </w:r>
      <w:r>
        <w:t>型稀土</w:t>
      </w:r>
      <w:r>
        <w:rPr>
          <w:rFonts w:hint="eastAsia"/>
        </w:rPr>
        <w:t>矿混合</w:t>
      </w:r>
      <w:r>
        <w:t>稀土氧化物</w:t>
      </w:r>
      <w:r>
        <w:rPr>
          <w:rFonts w:hint="eastAsia"/>
        </w:rPr>
        <w:t>产品生产和贸易需求的化学成分分析的方法标准。限于文件篇幅、使用需求、适用范围以及各分析方法之间的技术独立性等方面原因，GB/T</w:t>
      </w:r>
      <w:r>
        <w:rPr>
          <w:rFonts w:hAnsi="宋体"/>
        </w:rPr>
        <w:t> </w:t>
      </w:r>
      <w:r>
        <w:t>18882</w:t>
      </w:r>
      <w:r>
        <w:rPr>
          <w:rFonts w:hint="eastAsia"/>
        </w:rPr>
        <w:t>拟由</w:t>
      </w:r>
      <w:r>
        <w:t>3</w:t>
      </w:r>
      <w:r>
        <w:rPr>
          <w:rFonts w:hint="eastAsia"/>
        </w:rPr>
        <w:t>个部分组成。</w:t>
      </w:r>
    </w:p>
    <w:p>
      <w:pPr>
        <w:ind w:firstLine="420"/>
        <w:rPr>
          <w:rFonts w:asciiTheme="minorEastAsia" w:hAnsiTheme="minorEastAsia" w:eastAsiaTheme="minorEastAsia"/>
        </w:rPr>
      </w:pPr>
      <w:r>
        <w:rPr>
          <w:rFonts w:asciiTheme="minorEastAsia" w:hAnsiTheme="minorEastAsia" w:eastAsiaTheme="minorEastAsia"/>
        </w:rPr>
        <w:t>——第1部分：十五个稀土元素氧化物配分量的测定；</w:t>
      </w:r>
    </w:p>
    <w:p>
      <w:pPr>
        <w:ind w:firstLine="420"/>
        <w:rPr>
          <w:rFonts w:asciiTheme="minorEastAsia" w:hAnsiTheme="minorEastAsia" w:eastAsiaTheme="minorEastAsia"/>
        </w:rPr>
      </w:pPr>
      <w:r>
        <w:rPr>
          <w:rFonts w:asciiTheme="minorEastAsia" w:hAnsiTheme="minorEastAsia" w:eastAsiaTheme="minorEastAsia"/>
        </w:rPr>
        <w:t>——第2部分：三氧化二铝量的测定；</w:t>
      </w:r>
    </w:p>
    <w:p>
      <w:pPr>
        <w:ind w:firstLine="420"/>
      </w:pPr>
      <w:r>
        <w:rPr>
          <w:rFonts w:asciiTheme="minorEastAsia" w:hAnsiTheme="minorEastAsia" w:eastAsiaTheme="minorEastAsia"/>
        </w:rPr>
        <w:t>——第3部分：二氧化硅含量的测定</w:t>
      </w:r>
      <w:r>
        <w:rPr>
          <w:rFonts w:hint="eastAsia" w:asciiTheme="minorEastAsia" w:hAnsiTheme="minorEastAsia" w:eastAsiaTheme="minorEastAsia"/>
        </w:rPr>
        <w:t>。</w:t>
      </w:r>
    </w:p>
    <w:p>
      <w:pPr>
        <w:ind w:firstLine="420"/>
        <w:rPr>
          <w:rFonts w:asciiTheme="minorEastAsia" w:hAnsiTheme="minorEastAsia" w:eastAsiaTheme="minorEastAsia"/>
        </w:rPr>
      </w:pPr>
      <w:r>
        <w:rPr>
          <w:rFonts w:hint="eastAsia"/>
        </w:rPr>
        <w:t>离子</w:t>
      </w:r>
      <w:r>
        <w:t>型稀土</w:t>
      </w:r>
      <w:r>
        <w:rPr>
          <w:rFonts w:hint="eastAsia"/>
        </w:rPr>
        <w:t>矿混合</w:t>
      </w:r>
      <w:r>
        <w:t>稀土氧化物</w:t>
      </w:r>
      <w:r>
        <w:rPr>
          <w:rFonts w:asciiTheme="minorEastAsia" w:hAnsiTheme="minorEastAsia" w:eastAsiaTheme="minorEastAsia"/>
        </w:rPr>
        <w:t>化学分析方法序列</w:t>
      </w:r>
      <w:r>
        <w:rPr>
          <w:rFonts w:hint="eastAsia" w:asciiTheme="minorEastAsia" w:hAnsiTheme="minorEastAsia" w:eastAsiaTheme="minorEastAsia"/>
        </w:rPr>
        <w:t>标准化文件主要依据</w:t>
      </w:r>
      <w:r>
        <w:rPr>
          <w:rFonts w:hint="eastAsia"/>
        </w:rPr>
        <w:t>离子</w:t>
      </w:r>
      <w:r>
        <w:t>型稀土</w:t>
      </w:r>
      <w:r>
        <w:rPr>
          <w:rFonts w:hint="eastAsia"/>
        </w:rPr>
        <w:t>矿混合</w:t>
      </w:r>
      <w:r>
        <w:t>稀土氧化物</w:t>
      </w:r>
      <w:r>
        <w:rPr>
          <w:rFonts w:hint="eastAsia" w:asciiTheme="minorEastAsia" w:hAnsiTheme="minorEastAsia" w:eastAsiaTheme="minorEastAsia"/>
        </w:rPr>
        <w:t>产品标准中技术指标而起草。自</w:t>
      </w:r>
      <w:r>
        <w:rPr>
          <w:rFonts w:asciiTheme="minorEastAsia" w:hAnsiTheme="minorEastAsia" w:eastAsiaTheme="minorEastAsia"/>
        </w:rPr>
        <w:t>2002年以来</w:t>
      </w:r>
      <w:r>
        <w:rPr>
          <w:rFonts w:hint="eastAsia" w:asciiTheme="minorEastAsia" w:hAnsiTheme="minorEastAsia" w:eastAsiaTheme="minorEastAsia"/>
        </w:rPr>
        <w:t>，先后发布了</w:t>
      </w:r>
      <w:r>
        <w:rPr>
          <w:rFonts w:asciiTheme="minorEastAsia" w:hAnsiTheme="minorEastAsia" w:eastAsiaTheme="minorEastAsia"/>
        </w:rPr>
        <w:t>2</w:t>
      </w:r>
      <w:r>
        <w:rPr>
          <w:rFonts w:hint="eastAsia" w:asciiTheme="minorEastAsia" w:hAnsiTheme="minorEastAsia" w:eastAsiaTheme="minorEastAsia"/>
        </w:rPr>
        <w:t>个版本的G</w:t>
      </w:r>
      <w:r>
        <w:rPr>
          <w:rFonts w:asciiTheme="minorEastAsia" w:hAnsiTheme="minorEastAsia" w:eastAsiaTheme="minorEastAsia"/>
        </w:rPr>
        <w:t>B/T</w:t>
      </w:r>
      <w:r>
        <w:rPr>
          <w:rFonts w:hAnsi="宋体"/>
        </w:rPr>
        <w:t> </w:t>
      </w:r>
      <w:r>
        <w:rPr>
          <w:rFonts w:asciiTheme="minorEastAsia" w:hAnsiTheme="minorEastAsia" w:eastAsiaTheme="minorEastAsia"/>
        </w:rPr>
        <w:t>18882</w:t>
      </w:r>
      <w:r>
        <w:rPr>
          <w:rFonts w:hint="eastAsia" w:asciiTheme="minorEastAsia" w:hAnsiTheme="minorEastAsia" w:eastAsiaTheme="minorEastAsia"/>
        </w:rPr>
        <w:t>。GB/T</w:t>
      </w:r>
      <w:r>
        <w:rPr>
          <w:rFonts w:hAnsi="宋体"/>
        </w:rPr>
        <w:t> </w:t>
      </w:r>
      <w:r>
        <w:rPr>
          <w:rFonts w:asciiTheme="minorEastAsia" w:hAnsiTheme="minorEastAsia" w:eastAsiaTheme="minorEastAsia"/>
        </w:rPr>
        <w:t>18882</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-200</w:t>
      </w:r>
      <w:r>
        <w:rPr>
          <w:rFonts w:asciiTheme="minorEastAsia" w:hAnsiTheme="minorEastAsia" w:eastAsiaTheme="minorEastAsia"/>
        </w:rPr>
        <w:t>8</w:t>
      </w:r>
      <w:r>
        <w:rPr>
          <w:rFonts w:hint="eastAsia" w:asciiTheme="minorEastAsia" w:hAnsiTheme="minorEastAsia" w:eastAsiaTheme="minorEastAsia"/>
        </w:rPr>
        <w:t>发布实施已十余年，但随着行业稀土产品与销售的新要求，离子型稀土矿中特有的铽、镥和铕等资源广泛应用于激光、永磁、核反应堆、光敏电阻器和荧光粉前驱体等高端新材料领域，原标准方法的检测下限偏高，已不能满足现有稀土产品的生产和交易的要求；同时</w:t>
      </w:r>
      <w:r>
        <w:rPr>
          <w:rFonts w:asciiTheme="minorEastAsia" w:hAnsiTheme="minorEastAsia" w:eastAsiaTheme="minorEastAsia"/>
        </w:rPr>
        <w:t>随着技术进步，离子型矿山企业</w:t>
      </w:r>
      <w:r>
        <w:rPr>
          <w:rFonts w:hint="eastAsia" w:asciiTheme="minorEastAsia" w:hAnsiTheme="minorEastAsia" w:eastAsiaTheme="minorEastAsia"/>
        </w:rPr>
        <w:t>由原来</w:t>
      </w:r>
      <w:r>
        <w:rPr>
          <w:rFonts w:asciiTheme="minorEastAsia" w:hAnsiTheme="minorEastAsia" w:eastAsiaTheme="minorEastAsia"/>
        </w:rPr>
        <w:t>的</w:t>
      </w:r>
      <w:r>
        <w:rPr>
          <w:rFonts w:hint="eastAsia" w:asciiTheme="minorEastAsia" w:hAnsiTheme="minorEastAsia" w:eastAsiaTheme="minorEastAsia"/>
        </w:rPr>
        <w:t>主要</w:t>
      </w:r>
      <w:r>
        <w:rPr>
          <w:rFonts w:asciiTheme="minorEastAsia" w:hAnsiTheme="minorEastAsia" w:eastAsiaTheme="minorEastAsia"/>
        </w:rPr>
        <w:t>生产混合稀土氧化物改为生产碳酸稀土</w:t>
      </w:r>
      <w:r>
        <w:rPr>
          <w:rFonts w:hint="eastAsia" w:asciiTheme="minorEastAsia" w:hAnsiTheme="minorEastAsia" w:eastAsiaTheme="minorEastAsia"/>
        </w:rPr>
        <w:t>供应</w:t>
      </w:r>
      <w:r>
        <w:rPr>
          <w:rFonts w:asciiTheme="minorEastAsia" w:hAnsiTheme="minorEastAsia" w:eastAsiaTheme="minorEastAsia"/>
        </w:rPr>
        <w:t>下游企业使用，</w:t>
      </w:r>
      <w:r>
        <w:rPr>
          <w:rFonts w:hint="eastAsia" w:asciiTheme="minorEastAsia" w:hAnsiTheme="minorEastAsia" w:eastAsiaTheme="minorEastAsia"/>
        </w:rPr>
        <w:t>原</w:t>
      </w:r>
      <w:r>
        <w:rPr>
          <w:rFonts w:asciiTheme="minorEastAsia" w:hAnsiTheme="minorEastAsia" w:eastAsiaTheme="minorEastAsia"/>
        </w:rPr>
        <w:t>标准中未</w:t>
      </w:r>
      <w:r>
        <w:rPr>
          <w:rFonts w:hint="eastAsia" w:asciiTheme="minorEastAsia" w:hAnsiTheme="minorEastAsia" w:eastAsiaTheme="minorEastAsia"/>
        </w:rPr>
        <w:t>涵盖</w:t>
      </w:r>
      <w:r>
        <w:rPr>
          <w:rFonts w:asciiTheme="minorEastAsia" w:hAnsiTheme="minorEastAsia" w:eastAsiaTheme="minorEastAsia"/>
        </w:rPr>
        <w:t>此类产品</w:t>
      </w:r>
      <w:r>
        <w:rPr>
          <w:rFonts w:hint="eastAsia" w:asciiTheme="minorEastAsia" w:hAnsiTheme="minorEastAsia" w:eastAsiaTheme="minorEastAsia"/>
        </w:rPr>
        <w:t>。鉴于此，确有必要对G</w:t>
      </w:r>
      <w:r>
        <w:rPr>
          <w:rFonts w:asciiTheme="minorEastAsia" w:hAnsiTheme="minorEastAsia" w:eastAsiaTheme="minorEastAsia"/>
        </w:rPr>
        <w:t>B/T</w:t>
      </w:r>
      <w:r>
        <w:rPr>
          <w:rFonts w:hAnsi="宋体"/>
        </w:rPr>
        <w:t> </w:t>
      </w:r>
      <w:r>
        <w:rPr>
          <w:rFonts w:asciiTheme="minorEastAsia" w:hAnsiTheme="minorEastAsia" w:eastAsiaTheme="minorEastAsia"/>
        </w:rPr>
        <w:t>18882.1-2008进行修订</w:t>
      </w:r>
      <w:r>
        <w:rPr>
          <w:rFonts w:hint="eastAsia" w:asciiTheme="minorEastAsia" w:hAnsiTheme="minorEastAsia" w:eastAsiaTheme="minorEastAsia"/>
        </w:rPr>
        <w:t>，确保</w:t>
      </w:r>
      <w:r>
        <w:rPr>
          <w:rFonts w:asciiTheme="minorEastAsia" w:hAnsiTheme="minorEastAsia" w:eastAsiaTheme="minorEastAsia"/>
        </w:rPr>
        <w:t>标准</w:t>
      </w:r>
      <w:r>
        <w:rPr>
          <w:rFonts w:hint="eastAsia" w:asciiTheme="minorEastAsia" w:hAnsiTheme="minorEastAsia" w:eastAsiaTheme="minorEastAsia"/>
        </w:rPr>
        <w:t>适应行业变化和市场需求。</w:t>
      </w:r>
    </w:p>
    <w:p>
      <w:pPr>
        <w:pStyle w:val="44"/>
        <w:ind w:firstLine="420" w:firstLineChars="0"/>
        <w:rPr>
          <w:rFonts w:asciiTheme="minorEastAsia" w:hAnsiTheme="minorEastAsia" w:eastAsiaTheme="minorEastAsia"/>
        </w:rPr>
      </w:pPr>
      <w:r>
        <w:rPr>
          <w:rFonts w:hint="eastAsia" w:asciiTheme="minorEastAsia" w:hAnsiTheme="minorEastAsia" w:eastAsiaTheme="minorEastAsia"/>
        </w:rPr>
        <w:t>本文件扩大了方法适用范围，由</w:t>
      </w:r>
      <w:r>
        <w:rPr>
          <w:rFonts w:asciiTheme="minorEastAsia" w:hAnsiTheme="minorEastAsia" w:eastAsiaTheme="minorEastAsia"/>
        </w:rPr>
        <w:t>原来</w:t>
      </w:r>
      <w:r>
        <w:rPr>
          <w:rFonts w:hint="eastAsia" w:asciiTheme="minorEastAsia" w:hAnsiTheme="minorEastAsia" w:eastAsiaTheme="minorEastAsia"/>
        </w:rPr>
        <w:t>适用于</w:t>
      </w:r>
      <w:r>
        <w:rPr>
          <w:rFonts w:asciiTheme="minorEastAsia" w:hAnsiTheme="minorEastAsia" w:eastAsiaTheme="minorEastAsia"/>
        </w:rPr>
        <w:t>离子型</w:t>
      </w:r>
      <w:r>
        <w:rPr>
          <w:rFonts w:hint="eastAsia" w:asciiTheme="minorEastAsia" w:hAnsiTheme="minorEastAsia" w:eastAsiaTheme="minorEastAsia"/>
        </w:rPr>
        <w:t>稀土</w:t>
      </w:r>
      <w:r>
        <w:rPr>
          <w:rFonts w:asciiTheme="minorEastAsia" w:hAnsiTheme="minorEastAsia" w:eastAsiaTheme="minorEastAsia"/>
        </w:rPr>
        <w:t>矿混合稀土氧化物（</w:t>
      </w:r>
      <w:r>
        <w:rPr>
          <w:rFonts w:hint="eastAsia" w:asciiTheme="minorEastAsia" w:hAnsiTheme="minorEastAsia" w:eastAsiaTheme="minorEastAsia"/>
        </w:rPr>
        <w:t>TREO≥80%）扩大</w:t>
      </w:r>
      <w:r>
        <w:rPr>
          <w:rFonts w:asciiTheme="minorEastAsia" w:hAnsiTheme="minorEastAsia" w:eastAsiaTheme="minorEastAsia"/>
        </w:rPr>
        <w:t>为适用于</w:t>
      </w:r>
      <w:r>
        <w:rPr>
          <w:rFonts w:hint="eastAsia" w:asciiTheme="minorEastAsia" w:hAnsiTheme="minorEastAsia" w:eastAsiaTheme="minorEastAsia"/>
        </w:rPr>
        <w:t>离子型稀土矿混合稀土氧化物、碳酸盐、草酸盐、氯化稀土料液，并修改方法</w:t>
      </w:r>
      <w:r>
        <w:rPr>
          <w:rFonts w:asciiTheme="minorEastAsia" w:hAnsiTheme="minorEastAsia" w:eastAsiaTheme="minorEastAsia"/>
        </w:rPr>
        <w:t>的检测范围，</w:t>
      </w:r>
      <w:r>
        <w:rPr>
          <w:rFonts w:hint="eastAsia" w:asciiTheme="minorEastAsia" w:hAnsiTheme="minorEastAsia" w:eastAsiaTheme="minorEastAsia"/>
        </w:rPr>
        <w:t>调整</w:t>
      </w:r>
      <w:r>
        <w:rPr>
          <w:rFonts w:asciiTheme="minorEastAsia" w:hAnsiTheme="minorEastAsia" w:eastAsiaTheme="minorEastAsia"/>
        </w:rPr>
        <w:t>方法标准系列配置方式，</w:t>
      </w:r>
      <w:r>
        <w:rPr>
          <w:rFonts w:hint="eastAsia" w:asciiTheme="minorEastAsia" w:hAnsiTheme="minorEastAsia" w:eastAsiaTheme="minorEastAsia"/>
        </w:rPr>
        <w:t>更符合稀土行业对产品检测的需求。本文件进一步提高了标准的适用性，在提升</w:t>
      </w:r>
      <w:r>
        <w:rPr>
          <w:rFonts w:hint="eastAsia"/>
        </w:rPr>
        <w:t>离子</w:t>
      </w:r>
      <w:r>
        <w:t>型稀土</w:t>
      </w:r>
      <w:r>
        <w:rPr>
          <w:rFonts w:hint="eastAsia"/>
        </w:rPr>
        <w:t>矿混合</w:t>
      </w:r>
      <w:r>
        <w:t>稀土氧化物</w:t>
      </w:r>
      <w:r>
        <w:rPr>
          <w:rFonts w:hint="eastAsia" w:asciiTheme="minorEastAsia" w:hAnsiTheme="minorEastAsia" w:eastAsiaTheme="minorEastAsia"/>
        </w:rPr>
        <w:t>产品质量、促进其生产、贸易及扩大应用需求方面具有重要的意义。</w:t>
      </w:r>
    </w:p>
    <w:p>
      <w:pPr>
        <w:pStyle w:val="44"/>
        <w:ind w:firstLine="420" w:firstLineChars="0"/>
        <w:rPr>
          <w:rFonts w:asciiTheme="minorEastAsia" w:hAnsiTheme="minorEastAsia" w:eastAsiaTheme="minorEastAsia"/>
        </w:rPr>
      </w:pPr>
    </w:p>
    <w:p>
      <w:pPr>
        <w:pStyle w:val="44"/>
        <w:ind w:firstLine="420" w:firstLineChars="0"/>
        <w:rPr>
          <w:rFonts w:asciiTheme="minorEastAsia" w:hAnsiTheme="minorEastAsia" w:eastAsiaTheme="minorEastAsia"/>
        </w:rPr>
      </w:pPr>
    </w:p>
    <w:p>
      <w:pPr>
        <w:pStyle w:val="44"/>
        <w:ind w:firstLine="420" w:firstLineChars="0"/>
        <w:rPr>
          <w:rFonts w:asciiTheme="minorEastAsia" w:hAnsiTheme="minorEastAsia" w:eastAsiaTheme="minorEastAsia"/>
        </w:rPr>
      </w:pPr>
    </w:p>
    <w:p>
      <w:pPr>
        <w:pStyle w:val="44"/>
        <w:ind w:firstLine="0" w:firstLineChars="0"/>
        <w:rPr>
          <w:rFonts w:ascii="Times New Roman"/>
        </w:rPr>
      </w:pPr>
    </w:p>
    <w:p>
      <w:pPr>
        <w:pStyle w:val="44"/>
        <w:ind w:firstLine="420"/>
        <w:rPr>
          <w:rFonts w:ascii="Times New Roman"/>
        </w:rPr>
        <w:sectPr>
          <w:headerReference r:id="rId8" w:type="default"/>
          <w:footerReference r:id="rId9" w:type="default"/>
          <w:footerReference r:id="rId10" w:type="even"/>
          <w:pgSz w:w="11907" w:h="16839"/>
          <w:pgMar w:top="1418" w:right="1134" w:bottom="1134" w:left="1418" w:header="1418" w:footer="851" w:gutter="0"/>
          <w:pgNumType w:fmt="upperRoman" w:start="1"/>
          <w:cols w:space="720" w:num="1"/>
          <w:docGrid w:type="lines" w:linePitch="312" w:charSpace="0"/>
        </w:sectPr>
      </w:pPr>
    </w:p>
    <w:p>
      <w:pPr>
        <w:pStyle w:val="105"/>
        <w:spacing w:before="851" w:after="0"/>
        <w:rPr>
          <w:rFonts w:ascii="Times New Roman"/>
        </w:rPr>
      </w:pPr>
      <w:r>
        <w:rPr>
          <w:rFonts w:ascii="Times New Roman"/>
        </w:rPr>
        <w:t>离子型稀土矿混合稀土氧化物化学分析方法</w:t>
      </w:r>
    </w:p>
    <w:p>
      <w:pPr>
        <w:pStyle w:val="105"/>
        <w:spacing w:before="0" w:after="680"/>
        <w:rPr>
          <w:rFonts w:ascii="Times New Roman"/>
        </w:rPr>
      </w:pPr>
      <w:r>
        <w:rPr>
          <w:rFonts w:ascii="Times New Roman"/>
        </w:rPr>
        <w:t>第1部分：十五个稀土元素氧化物配分量的测定</w:t>
      </w:r>
    </w:p>
    <w:p>
      <w:pPr>
        <w:pStyle w:val="71"/>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pPr>
        <w:pStyle w:val="44"/>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本文件描述了离子型稀土矿混合稀土氧化物、碳酸盐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草酸盐</w:t>
      </w:r>
      <w:r>
        <w:rPr>
          <w:rFonts w:hint="eastAsia" w:asciiTheme="minorEastAsia" w:hAnsiTheme="minorEastAsia" w:eastAsiaTheme="minorEastAsia"/>
          <w:color w:val="000000"/>
          <w:szCs w:val="21"/>
        </w:rPr>
        <w:t>、氯化稀土</w:t>
      </w:r>
      <w:r>
        <w:rPr>
          <w:rFonts w:asciiTheme="minorEastAsia" w:hAnsiTheme="minorEastAsia" w:eastAsiaTheme="minorEastAsia"/>
          <w:color w:val="000000"/>
          <w:szCs w:val="21"/>
        </w:rPr>
        <w:t>料液中十五个稀土元素氧化物配分量的测定方法。</w:t>
      </w:r>
    </w:p>
    <w:p>
      <w:pPr>
        <w:pStyle w:val="44"/>
        <w:ind w:firstLine="420"/>
        <w:rPr>
          <w:rFonts w:hAnsi="宋体"/>
          <w:color w:val="FF0000"/>
        </w:rPr>
      </w:pPr>
      <w:r>
        <w:rPr>
          <w:rFonts w:asciiTheme="minorEastAsia" w:hAnsiTheme="minorEastAsia" w:eastAsiaTheme="minorEastAsia"/>
          <w:color w:val="000000"/>
          <w:szCs w:val="21"/>
        </w:rPr>
        <w:t>本部分适用于离子型稀土矿混合稀土氧化物、碳酸盐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草酸盐</w:t>
      </w:r>
      <w:r>
        <w:rPr>
          <w:rFonts w:hint="eastAsia" w:asciiTheme="minorEastAsia" w:hAnsiTheme="minorEastAsia" w:eastAsiaTheme="minorEastAsia"/>
          <w:color w:val="000000"/>
          <w:szCs w:val="21"/>
        </w:rPr>
        <w:t>、氯化稀土</w:t>
      </w:r>
      <w:r>
        <w:rPr>
          <w:rFonts w:asciiTheme="minorEastAsia" w:hAnsiTheme="minorEastAsia" w:eastAsiaTheme="minorEastAsia"/>
          <w:color w:val="000000"/>
          <w:szCs w:val="21"/>
        </w:rPr>
        <w:t>料液中十五个稀土元素氧化物配分量的测定。共包含两个方法，方法1：X-射线荧光光谱法，方法2：电感耦合等离子体原子发射光谱法。测定范围</w:t>
      </w:r>
      <w:r>
        <w:rPr>
          <w:rFonts w:asciiTheme="minorEastAsia" w:hAnsiTheme="minorEastAsia" w:eastAsiaTheme="minorEastAsia"/>
          <w:szCs w:val="21"/>
        </w:rPr>
        <w:t>：方法1见表1，方法2见表2</w:t>
      </w:r>
      <w:r>
        <w:rPr>
          <w:rFonts w:asciiTheme="minorEastAsia" w:hAnsiTheme="minorEastAsia" w:eastAsiaTheme="minorEastAsia"/>
        </w:rPr>
        <w:t>。</w:t>
      </w:r>
    </w:p>
    <w:p>
      <w:pPr>
        <w:pStyle w:val="44"/>
        <w:spacing w:before="156" w:beforeLines="50" w:after="156" w:afterLines="50"/>
        <w:ind w:firstLine="420"/>
        <w:jc w:val="center"/>
        <w:rPr>
          <w:rFonts w:ascii="Times New Roman"/>
          <w:color w:val="FF0000"/>
        </w:rPr>
      </w:pPr>
      <w:r>
        <w:rPr>
          <w:rFonts w:ascii="Times New Roman" w:eastAsia="黑体"/>
        </w:rPr>
        <w:t>表1</w:t>
      </w:r>
      <w:r>
        <w:rPr>
          <w:rFonts w:ascii="Times New Roman" w:eastAsia="黑体"/>
          <w:color w:val="FF0000"/>
        </w:rPr>
        <w:t>　</w:t>
      </w:r>
      <w:r>
        <w:rPr>
          <w:rFonts w:ascii="Times New Roman" w:eastAsia="黑体"/>
        </w:rPr>
        <w:t>方法1各稀土氧化物配分量测定范围</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26"/>
        <w:gridCol w:w="233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6" w:type="dxa"/>
            <w:tcBorders>
              <w:top w:val="single" w:color="auto" w:sz="12" w:space="0"/>
              <w:left w:val="single" w:color="auto" w:sz="12" w:space="0"/>
              <w:bottom w:val="single" w:color="auto" w:sz="12" w:space="0"/>
            </w:tcBorders>
            <w:vAlign w:val="center"/>
          </w:tcPr>
          <w:p>
            <w:pPr>
              <w:pStyle w:val="44"/>
              <w:widowControl w:val="0"/>
              <w:ind w:firstLine="0" w:firstLineChars="0"/>
              <w:jc w:val="center"/>
              <w:rPr>
                <w:rFonts w:hAnsi="宋体"/>
                <w:sz w:val="18"/>
                <w:szCs w:val="18"/>
              </w:rPr>
            </w:pPr>
            <w:r>
              <w:rPr>
                <w:rFonts w:hint="eastAsia" w:hAnsi="宋体"/>
                <w:i/>
                <w:sz w:val="18"/>
              </w:rPr>
              <w:t>c</w:t>
            </w:r>
            <w:r>
              <w:rPr>
                <w:rFonts w:hAnsi="宋体"/>
                <w:sz w:val="18"/>
              </w:rPr>
              <w:t>（RE</w:t>
            </w:r>
            <w:r>
              <w:rPr>
                <w:rFonts w:hAnsi="宋体"/>
                <w:sz w:val="18"/>
                <w:vertAlign w:val="subscript"/>
              </w:rPr>
              <w:t>X</w:t>
            </w:r>
            <w:r>
              <w:rPr>
                <w:rFonts w:hAnsi="宋体"/>
                <w:sz w:val="18"/>
              </w:rPr>
              <w:t>O</w:t>
            </w:r>
            <w:r>
              <w:rPr>
                <w:rFonts w:hAnsi="宋体"/>
                <w:sz w:val="18"/>
                <w:vertAlign w:val="subscript"/>
              </w:rPr>
              <w:t>Y</w:t>
            </w:r>
            <w:r>
              <w:rPr>
                <w:rFonts w:hAnsi="宋体"/>
                <w:sz w:val="18"/>
              </w:rPr>
              <w:t>/REO）</w:t>
            </w:r>
          </w:p>
        </w:tc>
        <w:tc>
          <w:tcPr>
            <w:tcW w:w="2326" w:type="dxa"/>
            <w:tcBorders>
              <w:top w:val="single" w:color="auto" w:sz="12" w:space="0"/>
              <w:bottom w:val="single" w:color="auto" w:sz="12" w:space="0"/>
              <w:right w:val="double" w:color="auto" w:sz="4" w:space="0"/>
            </w:tcBorders>
            <w:vAlign w:val="center"/>
          </w:tcPr>
          <w:p>
            <w:pPr>
              <w:pStyle w:val="44"/>
              <w:widowControl w:val="0"/>
              <w:ind w:firstLine="0" w:firstLineChars="0"/>
              <w:jc w:val="center"/>
              <w:rPr>
                <w:rFonts w:hAnsi="宋体"/>
                <w:sz w:val="18"/>
                <w:szCs w:val="18"/>
              </w:rPr>
            </w:pPr>
            <w:r>
              <w:rPr>
                <w:rFonts w:hint="eastAsia" w:hAnsi="宋体"/>
                <w:sz w:val="18"/>
                <w:szCs w:val="18"/>
              </w:rPr>
              <w:t>配分量</w:t>
            </w:r>
            <w:r>
              <w:rPr>
                <w:rFonts w:hAnsi="宋体"/>
                <w:sz w:val="18"/>
                <w:szCs w:val="18"/>
              </w:rPr>
              <w:t>/%</w:t>
            </w:r>
          </w:p>
        </w:tc>
        <w:tc>
          <w:tcPr>
            <w:tcW w:w="2336" w:type="dxa"/>
            <w:tcBorders>
              <w:top w:val="single" w:color="auto" w:sz="12" w:space="0"/>
              <w:left w:val="double" w:color="auto" w:sz="4" w:space="0"/>
              <w:bottom w:val="single" w:color="auto" w:sz="12" w:space="0"/>
            </w:tcBorders>
            <w:vAlign w:val="center"/>
          </w:tcPr>
          <w:p>
            <w:pPr>
              <w:pStyle w:val="44"/>
              <w:widowControl w:val="0"/>
              <w:ind w:firstLine="0" w:firstLineChars="0"/>
              <w:jc w:val="center"/>
              <w:rPr>
                <w:rFonts w:hAnsi="宋体"/>
                <w:sz w:val="18"/>
                <w:szCs w:val="18"/>
              </w:rPr>
            </w:pPr>
            <w:r>
              <w:rPr>
                <w:rFonts w:hint="eastAsia" w:hAnsi="宋体"/>
                <w:i/>
                <w:sz w:val="18"/>
              </w:rPr>
              <w:t>c</w:t>
            </w:r>
            <w:r>
              <w:rPr>
                <w:rFonts w:hAnsi="宋体"/>
                <w:sz w:val="18"/>
              </w:rPr>
              <w:t>（RE</w:t>
            </w:r>
            <w:r>
              <w:rPr>
                <w:rFonts w:hAnsi="宋体"/>
                <w:sz w:val="18"/>
                <w:vertAlign w:val="subscript"/>
              </w:rPr>
              <w:t>X</w:t>
            </w:r>
            <w:r>
              <w:rPr>
                <w:rFonts w:hAnsi="宋体"/>
                <w:sz w:val="18"/>
              </w:rPr>
              <w:t>O</w:t>
            </w:r>
            <w:r>
              <w:rPr>
                <w:rFonts w:hAnsi="宋体"/>
                <w:sz w:val="18"/>
                <w:vertAlign w:val="subscript"/>
              </w:rPr>
              <w:t>Y</w:t>
            </w:r>
            <w:r>
              <w:rPr>
                <w:rFonts w:hAnsi="宋体"/>
                <w:sz w:val="18"/>
              </w:rPr>
              <w:t>/REO）</w:t>
            </w:r>
          </w:p>
        </w:tc>
        <w:tc>
          <w:tcPr>
            <w:tcW w:w="2327" w:type="dxa"/>
            <w:tcBorders>
              <w:top w:val="single" w:color="auto" w:sz="12" w:space="0"/>
              <w:bottom w:val="single" w:color="auto" w:sz="12" w:space="0"/>
              <w:right w:val="single" w:color="auto" w:sz="12" w:space="0"/>
            </w:tcBorders>
            <w:vAlign w:val="center"/>
          </w:tcPr>
          <w:p>
            <w:pPr>
              <w:pStyle w:val="44"/>
              <w:widowControl w:val="0"/>
              <w:ind w:right="-107" w:rightChars="-51" w:firstLine="0" w:firstLineChars="0"/>
              <w:jc w:val="center"/>
              <w:rPr>
                <w:rFonts w:hAnsi="宋体"/>
                <w:sz w:val="18"/>
                <w:szCs w:val="18"/>
              </w:rPr>
            </w:pPr>
            <w:r>
              <w:rPr>
                <w:rFonts w:hint="eastAsia" w:hAnsi="宋体"/>
                <w:sz w:val="18"/>
                <w:szCs w:val="18"/>
              </w:rPr>
              <w:t>配分量</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single" w:color="auto" w:sz="12" w:space="0"/>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La</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6" w:type="dxa"/>
            <w:tcBorders>
              <w:top w:val="single" w:color="auto" w:sz="12" w:space="0"/>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2.50～45.00</w:t>
            </w:r>
          </w:p>
        </w:tc>
        <w:tc>
          <w:tcPr>
            <w:tcW w:w="2336" w:type="dxa"/>
            <w:tcBorders>
              <w:top w:val="single" w:color="auto" w:sz="12" w:space="0"/>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Dy</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single" w:color="auto" w:sz="12" w:space="0"/>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1.00～12.00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CeO</w:t>
            </w:r>
            <w:r>
              <w:rPr>
                <w:rFonts w:hAnsi="宋体"/>
                <w:sz w:val="18"/>
                <w:szCs w:val="18"/>
                <w:vertAlign w:val="subscript"/>
              </w:rPr>
              <w:t>2</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0.20～20.00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Ho</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0.15～3.00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Pr</w:t>
            </w:r>
            <w:r>
              <w:rPr>
                <w:rFonts w:hAnsi="宋体"/>
                <w:sz w:val="18"/>
                <w:szCs w:val="18"/>
                <w:vertAlign w:val="subscript"/>
              </w:rPr>
              <w:t>6</w:t>
            </w:r>
            <w:r>
              <w:rPr>
                <w:rFonts w:hAnsi="宋体"/>
                <w:sz w:val="18"/>
                <w:szCs w:val="18"/>
              </w:rPr>
              <w:t>O</w:t>
            </w:r>
            <w:r>
              <w:rPr>
                <w:rFonts w:hAnsi="宋体"/>
                <w:sz w:val="18"/>
                <w:szCs w:val="18"/>
                <w:vertAlign w:val="subscript"/>
              </w:rPr>
              <w:t>11</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0.50～10.00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Er</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0.25～3.00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Nd</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2.50～40.00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Tm</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0.10～2.00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Sm</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0.50～10.00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Yb</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0.25～3.00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Eu</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0.10～2.00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Lu</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0.10～2.00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Gd</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Ansi="宋体"/>
                <w:sz w:val="18"/>
              </w:rPr>
              <w:t>）</w:t>
            </w:r>
          </w:p>
        </w:tc>
        <w:tc>
          <w:tcPr>
            <w:tcW w:w="2326" w:type="dxa"/>
            <w:tcBorders>
              <w:top w:val="nil"/>
              <w:left w:val="single" w:color="auto" w:sz="4" w:space="0"/>
              <w:bottom w:val="nil"/>
              <w:right w:val="double" w:color="auto" w:sz="4" w:space="0"/>
            </w:tcBorders>
          </w:tcPr>
          <w:p>
            <w:pPr>
              <w:pStyle w:val="44"/>
              <w:widowControl w:val="0"/>
              <w:ind w:firstLine="0" w:firstLineChars="0"/>
              <w:jc w:val="center"/>
              <w:rPr>
                <w:rFonts w:hAnsi="宋体"/>
                <w:sz w:val="18"/>
                <w:szCs w:val="18"/>
              </w:rPr>
            </w:pPr>
            <w:r>
              <w:rPr>
                <w:rFonts w:hAnsi="宋体"/>
                <w:sz w:val="18"/>
                <w:szCs w:val="18"/>
              </w:rPr>
              <w:t>0.50～10.00</w:t>
            </w:r>
          </w:p>
        </w:tc>
        <w:tc>
          <w:tcPr>
            <w:tcW w:w="2336" w:type="dxa"/>
            <w:tcBorders>
              <w:top w:val="nil"/>
              <w:left w:val="double" w:color="auto" w:sz="4" w:space="0"/>
              <w:bottom w:val="nil"/>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Y</w:t>
            </w:r>
            <w:r>
              <w:rPr>
                <w:rFonts w:hAnsi="宋体"/>
                <w:sz w:val="18"/>
                <w:szCs w:val="18"/>
                <w:vertAlign w:val="subscript"/>
              </w:rPr>
              <w:t>2</w:t>
            </w:r>
            <w:r>
              <w:rPr>
                <w:rFonts w:hAnsi="宋体"/>
                <w:sz w:val="18"/>
                <w:szCs w:val="18"/>
              </w:rPr>
              <w:t>O</w:t>
            </w:r>
            <w:r>
              <w:rPr>
                <w:rFonts w:hAnsi="宋体"/>
                <w:sz w:val="18"/>
                <w:szCs w:val="18"/>
                <w:vertAlign w:val="subscript"/>
              </w:rPr>
              <w:t>3</w:t>
            </w:r>
            <w:r>
              <w:rPr>
                <w:rFonts w:hAnsi="宋体"/>
                <w:sz w:val="18"/>
                <w:szCs w:val="18"/>
              </w:rPr>
              <w:t>/REO</w:t>
            </w:r>
            <w:r>
              <w:rPr>
                <w:rFonts w:hint="eastAsia" w:hAnsi="宋体"/>
                <w:sz w:val="18"/>
                <w:szCs w:val="18"/>
              </w:rPr>
              <w:t>）</w:t>
            </w:r>
          </w:p>
        </w:tc>
        <w:tc>
          <w:tcPr>
            <w:tcW w:w="2327" w:type="dxa"/>
            <w:tcBorders>
              <w:top w:val="nil"/>
              <w:left w:val="single" w:color="auto" w:sz="4" w:space="0"/>
              <w:bottom w:val="nil"/>
              <w:right w:val="single" w:color="auto" w:sz="12" w:space="0"/>
            </w:tcBorders>
          </w:tcPr>
          <w:p>
            <w:pPr>
              <w:pStyle w:val="44"/>
              <w:widowControl w:val="0"/>
              <w:ind w:firstLine="0" w:firstLineChars="0"/>
              <w:jc w:val="center"/>
              <w:rPr>
                <w:rFonts w:hAnsi="宋体"/>
                <w:sz w:val="18"/>
                <w:szCs w:val="18"/>
              </w:rPr>
            </w:pPr>
            <w:r>
              <w:rPr>
                <w:rFonts w:hAnsi="宋体"/>
                <w:sz w:val="18"/>
                <w:szCs w:val="18"/>
              </w:rPr>
              <w:t>4.00～68.00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single" w:color="auto" w:sz="12" w:space="0"/>
              <w:right w:val="single" w:color="auto" w:sz="4" w:space="0"/>
            </w:tcBorders>
          </w:tcPr>
          <w:p>
            <w:pPr>
              <w:pStyle w:val="44"/>
              <w:widowControl w:val="0"/>
              <w:ind w:firstLine="0" w:firstLineChars="0"/>
              <w:jc w:val="center"/>
              <w:rPr>
                <w:rFonts w:hAnsi="宋体"/>
                <w:sz w:val="18"/>
                <w:szCs w:val="18"/>
              </w:rPr>
            </w:pPr>
            <w:r>
              <w:rPr>
                <w:rFonts w:hint="eastAsia" w:hAnsi="宋体"/>
                <w:i/>
                <w:sz w:val="18"/>
              </w:rPr>
              <w:t>c</w:t>
            </w:r>
            <w:r>
              <w:rPr>
                <w:rFonts w:hAnsi="宋体"/>
                <w:sz w:val="18"/>
              </w:rPr>
              <w:t>（</w:t>
            </w:r>
            <w:r>
              <w:rPr>
                <w:rFonts w:hAnsi="宋体"/>
                <w:sz w:val="18"/>
                <w:szCs w:val="18"/>
              </w:rPr>
              <w:t>Tb</w:t>
            </w:r>
            <w:r>
              <w:rPr>
                <w:rFonts w:hAnsi="宋体"/>
                <w:sz w:val="18"/>
                <w:szCs w:val="18"/>
                <w:vertAlign w:val="subscript"/>
              </w:rPr>
              <w:t>4</w:t>
            </w:r>
            <w:r>
              <w:rPr>
                <w:rFonts w:hAnsi="宋体"/>
                <w:sz w:val="18"/>
                <w:szCs w:val="18"/>
              </w:rPr>
              <w:t>O</w:t>
            </w:r>
            <w:r>
              <w:rPr>
                <w:rFonts w:hAnsi="宋体"/>
                <w:sz w:val="18"/>
                <w:szCs w:val="18"/>
                <w:vertAlign w:val="subscript"/>
              </w:rPr>
              <w:t>7</w:t>
            </w:r>
            <w:r>
              <w:rPr>
                <w:rFonts w:hAnsi="宋体"/>
                <w:sz w:val="18"/>
                <w:szCs w:val="18"/>
              </w:rPr>
              <w:t>/REO</w:t>
            </w:r>
            <w:r>
              <w:rPr>
                <w:rFonts w:hAnsi="宋体"/>
                <w:sz w:val="18"/>
              </w:rPr>
              <w:t>）</w:t>
            </w:r>
          </w:p>
        </w:tc>
        <w:tc>
          <w:tcPr>
            <w:tcW w:w="2326" w:type="dxa"/>
            <w:tcBorders>
              <w:top w:val="nil"/>
              <w:left w:val="single" w:color="auto" w:sz="4" w:space="0"/>
              <w:bottom w:val="single" w:color="auto" w:sz="12" w:space="0"/>
              <w:right w:val="double" w:color="auto" w:sz="4" w:space="0"/>
            </w:tcBorders>
          </w:tcPr>
          <w:p>
            <w:pPr>
              <w:pStyle w:val="44"/>
              <w:widowControl w:val="0"/>
              <w:ind w:firstLine="0" w:firstLineChars="0"/>
              <w:jc w:val="center"/>
              <w:rPr>
                <w:rFonts w:hAnsi="宋体"/>
                <w:sz w:val="18"/>
                <w:szCs w:val="18"/>
              </w:rPr>
            </w:pPr>
            <w:r>
              <w:rPr>
                <w:rFonts w:hAnsi="宋体"/>
                <w:sz w:val="18"/>
                <w:szCs w:val="18"/>
              </w:rPr>
              <w:t>0.10～2.00</w:t>
            </w:r>
          </w:p>
        </w:tc>
        <w:tc>
          <w:tcPr>
            <w:tcW w:w="2336" w:type="dxa"/>
            <w:tcBorders>
              <w:top w:val="nil"/>
              <w:left w:val="double" w:color="auto" w:sz="4" w:space="0"/>
              <w:bottom w:val="single" w:color="auto" w:sz="12" w:space="0"/>
              <w:right w:val="single" w:color="auto" w:sz="4" w:space="0"/>
            </w:tcBorders>
          </w:tcPr>
          <w:p>
            <w:pPr>
              <w:pStyle w:val="44"/>
              <w:widowControl w:val="0"/>
              <w:ind w:firstLine="0" w:firstLineChars="0"/>
              <w:jc w:val="center"/>
              <w:rPr>
                <w:rFonts w:hAnsi="宋体"/>
                <w:sz w:val="18"/>
                <w:szCs w:val="18"/>
              </w:rPr>
            </w:pPr>
          </w:p>
        </w:tc>
        <w:tc>
          <w:tcPr>
            <w:tcW w:w="2327" w:type="dxa"/>
            <w:tcBorders>
              <w:top w:val="nil"/>
              <w:left w:val="single" w:color="auto" w:sz="4" w:space="0"/>
              <w:bottom w:val="single" w:color="auto" w:sz="12" w:space="0"/>
              <w:right w:val="single" w:color="auto" w:sz="12" w:space="0"/>
            </w:tcBorders>
          </w:tcPr>
          <w:p>
            <w:pPr>
              <w:pStyle w:val="44"/>
              <w:widowControl w:val="0"/>
              <w:ind w:firstLine="0" w:firstLineChars="0"/>
              <w:jc w:val="center"/>
              <w:rPr>
                <w:rFonts w:hAnsi="宋体"/>
                <w:sz w:val="18"/>
                <w:szCs w:val="18"/>
              </w:rPr>
            </w:pPr>
          </w:p>
        </w:tc>
      </w:tr>
    </w:tbl>
    <w:p>
      <w:pPr>
        <w:pStyle w:val="44"/>
        <w:spacing w:before="156" w:beforeLines="50" w:after="156" w:afterLines="50"/>
        <w:ind w:firstLine="420"/>
        <w:jc w:val="center"/>
        <w:rPr>
          <w:rFonts w:ascii="Times New Roman"/>
          <w:color w:val="FF0000"/>
        </w:rPr>
      </w:pPr>
      <w:r>
        <w:rPr>
          <w:rFonts w:ascii="Times New Roman" w:eastAsia="黑体"/>
          <w:szCs w:val="21"/>
        </w:rPr>
        <w:t>表2</w:t>
      </w:r>
      <w:r>
        <w:rPr>
          <w:rFonts w:ascii="Times New Roman" w:eastAsia="黑体"/>
          <w:color w:val="FF0000"/>
        </w:rPr>
        <w:t>　</w:t>
      </w:r>
      <w:r>
        <w:rPr>
          <w:rFonts w:ascii="Times New Roman" w:eastAsia="黑体"/>
          <w:szCs w:val="21"/>
        </w:rPr>
        <w:t>方法2各稀土氧化物配分量测定范围</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26"/>
        <w:gridCol w:w="233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36" w:type="dxa"/>
            <w:tcBorders>
              <w:top w:val="single" w:color="auto" w:sz="12" w:space="0"/>
              <w:left w:val="single" w:color="auto" w:sz="12" w:space="0"/>
              <w:bottom w:val="single" w:color="auto" w:sz="12" w:space="0"/>
            </w:tcBorders>
            <w:vAlign w:val="center"/>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 xml:space="preserve"> RE</w:t>
            </w:r>
            <w:r>
              <w:rPr>
                <w:rFonts w:asciiTheme="minorEastAsia" w:hAnsiTheme="minorEastAsia" w:eastAsiaTheme="minorEastAsia"/>
                <w:sz w:val="18"/>
                <w:vertAlign w:val="subscript"/>
              </w:rPr>
              <w:t>X</w:t>
            </w:r>
            <w:r>
              <w:rPr>
                <w:rFonts w:asciiTheme="minorEastAsia" w:hAnsiTheme="minorEastAsia" w:eastAsiaTheme="minorEastAsia"/>
                <w:sz w:val="18"/>
              </w:rPr>
              <w:t>O</w:t>
            </w:r>
            <w:r>
              <w:rPr>
                <w:rFonts w:asciiTheme="minorEastAsia" w:hAnsiTheme="minorEastAsia" w:eastAsiaTheme="minorEastAsia"/>
                <w:sz w:val="18"/>
                <w:vertAlign w:val="subscript"/>
              </w:rPr>
              <w:t>Y</w:t>
            </w:r>
            <w:r>
              <w:rPr>
                <w:rFonts w:asciiTheme="minorEastAsia" w:hAnsiTheme="minorEastAsia" w:eastAsiaTheme="minorEastAsia"/>
                <w:sz w:val="18"/>
              </w:rPr>
              <w:t>/REO）</w:t>
            </w:r>
          </w:p>
        </w:tc>
        <w:tc>
          <w:tcPr>
            <w:tcW w:w="2326" w:type="dxa"/>
            <w:tcBorders>
              <w:top w:val="single" w:color="auto" w:sz="12" w:space="0"/>
              <w:bottom w:val="single" w:color="auto" w:sz="12" w:space="0"/>
              <w:right w:val="double" w:color="auto" w:sz="4" w:space="0"/>
            </w:tcBorders>
            <w:vAlign w:val="center"/>
          </w:tcPr>
          <w:p>
            <w:pPr>
              <w:autoSpaceDE w:val="0"/>
              <w:autoSpaceDN w:val="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配分量</w:t>
            </w:r>
            <w:r>
              <w:rPr>
                <w:rFonts w:asciiTheme="minorEastAsia" w:hAnsiTheme="minorEastAsia" w:eastAsiaTheme="minorEastAsia"/>
                <w:sz w:val="18"/>
                <w:szCs w:val="18"/>
              </w:rPr>
              <w:t>/%</w:t>
            </w:r>
          </w:p>
        </w:tc>
        <w:tc>
          <w:tcPr>
            <w:tcW w:w="2336" w:type="dxa"/>
            <w:tcBorders>
              <w:top w:val="single" w:color="auto" w:sz="12" w:space="0"/>
              <w:left w:val="double" w:color="auto" w:sz="4" w:space="0"/>
              <w:bottom w:val="single" w:color="auto" w:sz="12" w:space="0"/>
            </w:tcBorders>
            <w:vAlign w:val="center"/>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（RE</w:t>
            </w:r>
            <w:r>
              <w:rPr>
                <w:rFonts w:asciiTheme="minorEastAsia" w:hAnsiTheme="minorEastAsia" w:eastAsiaTheme="minorEastAsia"/>
                <w:sz w:val="18"/>
                <w:vertAlign w:val="subscript"/>
              </w:rPr>
              <w:t>X</w:t>
            </w:r>
            <w:r>
              <w:rPr>
                <w:rFonts w:asciiTheme="minorEastAsia" w:hAnsiTheme="minorEastAsia" w:eastAsiaTheme="minorEastAsia"/>
                <w:sz w:val="18"/>
              </w:rPr>
              <w:t>O</w:t>
            </w:r>
            <w:r>
              <w:rPr>
                <w:rFonts w:asciiTheme="minorEastAsia" w:hAnsiTheme="minorEastAsia" w:eastAsiaTheme="minorEastAsia"/>
                <w:sz w:val="18"/>
                <w:vertAlign w:val="subscript"/>
              </w:rPr>
              <w:t>Y</w:t>
            </w:r>
            <w:r>
              <w:rPr>
                <w:rFonts w:asciiTheme="minorEastAsia" w:hAnsiTheme="minorEastAsia" w:eastAsiaTheme="minorEastAsia"/>
                <w:sz w:val="18"/>
              </w:rPr>
              <w:t>/REO）</w:t>
            </w:r>
          </w:p>
        </w:tc>
        <w:tc>
          <w:tcPr>
            <w:tcW w:w="2327" w:type="dxa"/>
            <w:tcBorders>
              <w:top w:val="single" w:color="auto" w:sz="12" w:space="0"/>
              <w:bottom w:val="single" w:color="auto" w:sz="12" w:space="0"/>
              <w:right w:val="single" w:color="auto" w:sz="12" w:space="0"/>
            </w:tcBorders>
            <w:vAlign w:val="center"/>
          </w:tcPr>
          <w:p>
            <w:pPr>
              <w:autoSpaceDE w:val="0"/>
              <w:autoSpaceDN w:val="0"/>
              <w:ind w:right="-107" w:rightChars="-5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配分量</w:t>
            </w: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single" w:color="auto" w:sz="12" w:space="0"/>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La</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t>/REO</w:t>
            </w:r>
            <w:r>
              <w:rPr>
                <w:rFonts w:hint="eastAsia" w:asciiTheme="minorEastAsia" w:hAnsiTheme="minorEastAsia" w:eastAsiaTheme="minorEastAsia"/>
                <w:sz w:val="18"/>
                <w:szCs w:val="18"/>
              </w:rPr>
              <w:t>）</w:t>
            </w:r>
          </w:p>
        </w:tc>
        <w:tc>
          <w:tcPr>
            <w:tcW w:w="2326" w:type="dxa"/>
            <w:tcBorders>
              <w:top w:val="single" w:color="auto" w:sz="12" w:space="0"/>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2.50～45.00</w:t>
            </w:r>
          </w:p>
        </w:tc>
        <w:tc>
          <w:tcPr>
            <w:tcW w:w="2336" w:type="dxa"/>
            <w:tcBorders>
              <w:top w:val="single" w:color="auto" w:sz="12" w:space="0"/>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Dy</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single" w:color="auto" w:sz="12" w:space="0"/>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1.00～12.00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CeO</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0.20～20.00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Ho</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Pr</w:t>
            </w:r>
            <w:r>
              <w:rPr>
                <w:rFonts w:asciiTheme="minorEastAsia" w:hAnsiTheme="minorEastAsia" w:eastAsiaTheme="minorEastAsia"/>
                <w:sz w:val="18"/>
                <w:szCs w:val="18"/>
                <w:vertAlign w:val="subscript"/>
              </w:rPr>
              <w:t>6</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11</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0.50～10.00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Er</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Nd</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2.50～40.00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Tm</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Sm</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0.50～10.00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Yb</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Eu</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0.05～2.00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Lu</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nil"/>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Gd</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nil"/>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0.50～10.00</w:t>
            </w:r>
          </w:p>
        </w:tc>
        <w:tc>
          <w:tcPr>
            <w:tcW w:w="2336" w:type="dxa"/>
            <w:tcBorders>
              <w:top w:val="nil"/>
              <w:left w:val="double" w:color="auto" w:sz="4" w:space="0"/>
              <w:bottom w:val="nil"/>
              <w:right w:val="single" w:color="auto" w:sz="4" w:space="0"/>
            </w:tcBorders>
          </w:tcPr>
          <w:p>
            <w:pPr>
              <w:autoSpaceDE w:val="0"/>
              <w:autoSpaceDN w:val="0"/>
              <w:jc w:val="center"/>
              <w:rPr>
                <w:rFonts w:asciiTheme="minorEastAsia" w:hAnsiTheme="minorEastAsia" w:eastAsiaTheme="minorEastAsia"/>
                <w:kern w:val="0"/>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kern w:val="0"/>
                <w:sz w:val="18"/>
                <w:szCs w:val="18"/>
              </w:rPr>
              <w:t>Y</w:t>
            </w:r>
            <w:r>
              <w:rPr>
                <w:rFonts w:asciiTheme="minorEastAsia" w:hAnsiTheme="minorEastAsia" w:eastAsiaTheme="minorEastAsia"/>
                <w:kern w:val="0"/>
                <w:sz w:val="18"/>
                <w:szCs w:val="18"/>
                <w:vertAlign w:val="subscript"/>
              </w:rPr>
              <w:t>2</w:t>
            </w:r>
            <w:r>
              <w:rPr>
                <w:rFonts w:asciiTheme="minorEastAsia" w:hAnsiTheme="minorEastAsia" w:eastAsiaTheme="minorEastAsia"/>
                <w:kern w:val="0"/>
                <w:sz w:val="18"/>
                <w:szCs w:val="18"/>
              </w:rPr>
              <w:t>O</w:t>
            </w:r>
            <w:r>
              <w:rPr>
                <w:rFonts w:asciiTheme="minorEastAsia" w:hAnsiTheme="minorEastAsia" w:eastAsiaTheme="minorEastAsia"/>
                <w:kern w:val="0"/>
                <w:sz w:val="18"/>
                <w:szCs w:val="18"/>
                <w:vertAlign w:val="subscript"/>
              </w:rPr>
              <w:t>3</w:t>
            </w:r>
            <w:r>
              <w:rPr>
                <w:rFonts w:asciiTheme="minorEastAsia" w:hAnsiTheme="minorEastAsia" w:eastAsiaTheme="minorEastAsia"/>
                <w:kern w:val="0"/>
                <w:sz w:val="18"/>
                <w:szCs w:val="18"/>
              </w:rPr>
              <w:t>/REO</w:t>
            </w:r>
            <w:r>
              <w:rPr>
                <w:rFonts w:hint="eastAsia" w:asciiTheme="minorEastAsia" w:hAnsiTheme="minorEastAsia" w:eastAsiaTheme="minorEastAsia"/>
                <w:sz w:val="18"/>
                <w:szCs w:val="18"/>
              </w:rPr>
              <w:t>）</w:t>
            </w:r>
          </w:p>
        </w:tc>
        <w:tc>
          <w:tcPr>
            <w:tcW w:w="2327" w:type="dxa"/>
            <w:tcBorders>
              <w:top w:val="nil"/>
              <w:left w:val="single" w:color="auto" w:sz="4" w:space="0"/>
              <w:bottom w:val="nil"/>
              <w:right w:val="single" w:color="auto" w:sz="12"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4.00～68.00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Borders>
              <w:top w:val="nil"/>
              <w:left w:val="single" w:color="auto" w:sz="12" w:space="0"/>
              <w:bottom w:val="single" w:color="auto" w:sz="12" w:space="0"/>
              <w:right w:val="single" w:color="auto" w:sz="4" w:space="0"/>
            </w:tcBorders>
          </w:tcPr>
          <w:p>
            <w:pPr>
              <w:pStyle w:val="44"/>
              <w:widowControl w:val="0"/>
              <w:ind w:firstLine="0" w:firstLineChars="0"/>
              <w:jc w:val="center"/>
              <w:rPr>
                <w:rFonts w:asciiTheme="minorEastAsia" w:hAnsiTheme="minorEastAsia" w:eastAsiaTheme="minorEastAsia"/>
                <w:sz w:val="18"/>
                <w:szCs w:val="18"/>
              </w:rPr>
            </w:pPr>
            <w:r>
              <w:rPr>
                <w:rFonts w:hint="eastAsia" w:hAnsi="宋体"/>
                <w:i/>
                <w:sz w:val="18"/>
              </w:rPr>
              <w:t>c</w:t>
            </w:r>
            <w:r>
              <w:rPr>
                <w:rFonts w:asciiTheme="minorEastAsia" w:hAnsiTheme="minorEastAsia" w:eastAsiaTheme="minorEastAsia"/>
                <w:sz w:val="18"/>
              </w:rPr>
              <w:t>（</w:t>
            </w:r>
            <w:r>
              <w:rPr>
                <w:rFonts w:asciiTheme="minorEastAsia" w:hAnsiTheme="minorEastAsia" w:eastAsiaTheme="minorEastAsia"/>
                <w:sz w:val="18"/>
                <w:szCs w:val="18"/>
              </w:rPr>
              <w:t>Tb</w:t>
            </w:r>
            <w:r>
              <w:rPr>
                <w:rFonts w:asciiTheme="minorEastAsia" w:hAnsiTheme="minorEastAsia" w:eastAsiaTheme="minorEastAsia"/>
                <w:sz w:val="18"/>
                <w:szCs w:val="18"/>
                <w:vertAlign w:val="subscript"/>
              </w:rPr>
              <w:t>4</w:t>
            </w:r>
            <w:r>
              <w:rPr>
                <w:rFonts w:asciiTheme="minorEastAsia" w:hAnsiTheme="minorEastAsia" w:eastAsiaTheme="minorEastAsia"/>
                <w:sz w:val="18"/>
                <w:szCs w:val="18"/>
              </w:rPr>
              <w:t>O</w:t>
            </w:r>
            <w:r>
              <w:rPr>
                <w:rFonts w:asciiTheme="minorEastAsia" w:hAnsiTheme="minorEastAsia" w:eastAsiaTheme="minorEastAsia"/>
                <w:sz w:val="18"/>
                <w:szCs w:val="18"/>
                <w:vertAlign w:val="subscript"/>
              </w:rPr>
              <w:t>7</w:t>
            </w:r>
            <w:r>
              <w:rPr>
                <w:rFonts w:asciiTheme="minorEastAsia" w:hAnsiTheme="minorEastAsia" w:eastAsiaTheme="minorEastAsia"/>
                <w:sz w:val="18"/>
                <w:szCs w:val="18"/>
              </w:rPr>
              <w:t>/REO</w:t>
            </w:r>
            <w:r>
              <w:rPr>
                <w:rFonts w:asciiTheme="minorEastAsia" w:hAnsiTheme="minorEastAsia" w:eastAsiaTheme="minorEastAsia"/>
                <w:sz w:val="18"/>
              </w:rPr>
              <w:t>）</w:t>
            </w:r>
          </w:p>
        </w:tc>
        <w:tc>
          <w:tcPr>
            <w:tcW w:w="2326" w:type="dxa"/>
            <w:tcBorders>
              <w:top w:val="nil"/>
              <w:left w:val="single" w:color="auto" w:sz="4" w:space="0"/>
              <w:bottom w:val="single" w:color="auto" w:sz="12" w:space="0"/>
              <w:right w:val="double" w:color="auto" w:sz="4" w:space="0"/>
            </w:tcBorders>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0.10～2.00</w:t>
            </w:r>
          </w:p>
        </w:tc>
        <w:tc>
          <w:tcPr>
            <w:tcW w:w="2336" w:type="dxa"/>
            <w:tcBorders>
              <w:top w:val="nil"/>
              <w:left w:val="double" w:color="auto" w:sz="4" w:space="0"/>
              <w:bottom w:val="single" w:color="auto" w:sz="12" w:space="0"/>
              <w:right w:val="single" w:color="auto" w:sz="4" w:space="0"/>
            </w:tcBorders>
          </w:tcPr>
          <w:p>
            <w:pPr>
              <w:autoSpaceDE w:val="0"/>
              <w:autoSpaceDN w:val="0"/>
              <w:jc w:val="center"/>
              <w:rPr>
                <w:rFonts w:asciiTheme="minorEastAsia" w:hAnsiTheme="minorEastAsia" w:eastAsiaTheme="minorEastAsia"/>
                <w:kern w:val="0"/>
                <w:sz w:val="18"/>
                <w:szCs w:val="18"/>
              </w:rPr>
            </w:pPr>
          </w:p>
        </w:tc>
        <w:tc>
          <w:tcPr>
            <w:tcW w:w="2327" w:type="dxa"/>
            <w:tcBorders>
              <w:top w:val="nil"/>
              <w:left w:val="single" w:color="auto" w:sz="4" w:space="0"/>
              <w:bottom w:val="single" w:color="auto" w:sz="12" w:space="0"/>
              <w:right w:val="single" w:color="auto" w:sz="12" w:space="0"/>
            </w:tcBorders>
          </w:tcPr>
          <w:p>
            <w:pPr>
              <w:autoSpaceDE w:val="0"/>
              <w:autoSpaceDN w:val="0"/>
              <w:jc w:val="center"/>
              <w:rPr>
                <w:rFonts w:asciiTheme="minorEastAsia" w:hAnsiTheme="minorEastAsia" w:eastAsiaTheme="minorEastAsia"/>
                <w:kern w:val="0"/>
                <w:sz w:val="18"/>
                <w:szCs w:val="18"/>
              </w:rPr>
            </w:pPr>
          </w:p>
        </w:tc>
      </w:tr>
    </w:tbl>
    <w:p>
      <w:pPr>
        <w:pStyle w:val="71"/>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规范性引用文件</w:t>
      </w:r>
    </w:p>
    <w:p>
      <w:pPr>
        <w:pStyle w:val="44"/>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4"/>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w:t>
      </w:r>
      <w:r>
        <w:rPr>
          <w:rFonts w:hAnsi="宋体"/>
          <w:color w:val="FF0000"/>
        </w:rPr>
        <w:t> </w:t>
      </w:r>
      <w:r>
        <w:rPr>
          <w:rFonts w:hint="eastAsia" w:asciiTheme="minorEastAsia" w:hAnsiTheme="minorEastAsia" w:eastAsiaTheme="minorEastAsia"/>
          <w:color w:val="000000"/>
          <w:szCs w:val="21"/>
        </w:rPr>
        <w:t>6379.2　测量方法与结果的准确度（正确度与精密度）　第2部分：确定标准测量方法重复性与再现性的基本方法</w:t>
      </w:r>
    </w:p>
    <w:p>
      <w:pPr>
        <w:pStyle w:val="44"/>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w:t>
      </w:r>
      <w:r>
        <w:rPr>
          <w:rFonts w:hAnsi="宋体"/>
          <w:color w:val="FF0000"/>
        </w:rPr>
        <w:t> </w:t>
      </w:r>
      <w:r>
        <w:rPr>
          <w:rFonts w:hint="eastAsia" w:asciiTheme="minorEastAsia" w:hAnsiTheme="minorEastAsia" w:eastAsiaTheme="minorEastAsia"/>
          <w:color w:val="000000"/>
          <w:szCs w:val="21"/>
        </w:rPr>
        <w:t>6682　分析实验室用水规格和试验方法</w:t>
      </w:r>
    </w:p>
    <w:p>
      <w:pPr>
        <w:pStyle w:val="44"/>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w:t>
      </w:r>
      <w:r>
        <w:rPr>
          <w:rFonts w:hAnsi="宋体"/>
          <w:color w:val="FF0000"/>
        </w:rPr>
        <w:t> </w:t>
      </w:r>
      <w:r>
        <w:rPr>
          <w:rFonts w:hint="eastAsia" w:asciiTheme="minorEastAsia" w:hAnsiTheme="minorEastAsia" w:eastAsiaTheme="minorEastAsia"/>
          <w:color w:val="000000"/>
          <w:szCs w:val="21"/>
        </w:rPr>
        <w:t>8170　数值修约规则与极限数值的表示和判定</w:t>
      </w:r>
    </w:p>
    <w:p>
      <w:pPr>
        <w:pStyle w:val="71"/>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pPr>
        <w:pStyle w:val="44"/>
        <w:spacing w:line="400" w:lineRule="exact"/>
        <w:ind w:firstLine="420"/>
        <w:rPr>
          <w:rFonts w:ascii="Times New Roman"/>
          <w:szCs w:val="21"/>
        </w:rPr>
      </w:pPr>
      <w:r>
        <w:rPr>
          <w:rFonts w:hint="eastAsia" w:ascii="Times New Roman"/>
          <w:szCs w:val="21"/>
        </w:rPr>
        <w:t>本文件没有需要界定的术语和定义。</w:t>
      </w:r>
    </w:p>
    <w:p>
      <w:pPr>
        <w:pStyle w:val="71"/>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X-射线荧光光谱法（方法1）</w:t>
      </w:r>
    </w:p>
    <w:p>
      <w:pPr>
        <w:pStyle w:val="71"/>
        <w:numPr>
          <w:ilvl w:val="0"/>
          <w:numId w:val="0"/>
        </w:numPr>
        <w:spacing w:before="0" w:beforeLines="0" w:after="156"/>
        <w:rPr>
          <w:rFonts w:ascii="Times New Roman"/>
          <w:color w:val="000000"/>
        </w:rPr>
      </w:pPr>
      <w:r>
        <w:rPr>
          <w:rFonts w:ascii="Times New Roman"/>
          <w:color w:val="000000"/>
        </w:rPr>
        <w:t>4.1</w:t>
      </w:r>
      <w:r>
        <w:rPr>
          <w:rFonts w:ascii="Times New Roman"/>
          <w:color w:val="FF0000"/>
        </w:rPr>
        <w:t>　</w:t>
      </w:r>
      <w:r>
        <w:rPr>
          <w:rFonts w:ascii="Times New Roman"/>
          <w:color w:val="000000"/>
        </w:rPr>
        <w:t>方法原理</w:t>
      </w:r>
    </w:p>
    <w:p>
      <w:pPr>
        <w:pStyle w:val="44"/>
        <w:ind w:firstLine="420"/>
        <w:rPr>
          <w:rFonts w:asciiTheme="minorEastAsia" w:hAnsiTheme="minorEastAsia" w:eastAsiaTheme="minorEastAsia"/>
          <w:color w:val="000000"/>
        </w:rPr>
      </w:pPr>
      <w:r>
        <w:rPr>
          <w:rFonts w:asciiTheme="minorEastAsia" w:hAnsiTheme="minorEastAsia" w:eastAsiaTheme="minorEastAsia"/>
          <w:color w:val="000000"/>
        </w:rPr>
        <w:t>试料经硝酸、盐酸和过氧化氢分解，蒸至近干，加入</w:t>
      </w:r>
      <w:r>
        <w:rPr>
          <w:rFonts w:hint="eastAsia" w:asciiTheme="minorEastAsia" w:hAnsiTheme="minorEastAsia" w:eastAsiaTheme="minorEastAsia"/>
          <w:color w:val="000000"/>
        </w:rPr>
        <w:t>钪或钒</w:t>
      </w:r>
      <w:r>
        <w:rPr>
          <w:rFonts w:asciiTheme="minorEastAsia" w:hAnsiTheme="minorEastAsia" w:eastAsiaTheme="minorEastAsia"/>
          <w:color w:val="000000"/>
        </w:rPr>
        <w:t>内标溶液．制成薄样，按分析条件测量待测元素分析特征线和内标元素特征线的X射线荧光强度比值。根据该比值与待测元素含量之间的线性关系，计算出待测元素的相对含量。</w:t>
      </w:r>
    </w:p>
    <w:p>
      <w:pPr>
        <w:pStyle w:val="71"/>
        <w:numPr>
          <w:ilvl w:val="0"/>
          <w:numId w:val="0"/>
        </w:numPr>
        <w:spacing w:before="156" w:after="156"/>
        <w:rPr>
          <w:rFonts w:ascii="Times New Roman"/>
          <w:color w:val="000000"/>
        </w:rPr>
      </w:pPr>
      <w:r>
        <w:rPr>
          <w:rFonts w:ascii="Times New Roman"/>
          <w:color w:val="000000"/>
        </w:rPr>
        <w:t>4.2</w:t>
      </w:r>
      <w:r>
        <w:rPr>
          <w:rFonts w:ascii="Times New Roman"/>
          <w:color w:val="FF0000"/>
        </w:rPr>
        <w:t>　</w:t>
      </w:r>
      <w:r>
        <w:rPr>
          <w:rFonts w:ascii="Times New Roman"/>
          <w:color w:val="000000"/>
        </w:rPr>
        <w:t>试剂和材料</w:t>
      </w:r>
    </w:p>
    <w:bookmarkEnd w:id="2"/>
    <w:p>
      <w:pPr>
        <w:pStyle w:val="44"/>
        <w:ind w:firstLine="420"/>
        <w:rPr>
          <w:rFonts w:ascii="Times New Roman"/>
          <w:color w:val="000000"/>
        </w:rPr>
      </w:pPr>
      <w:r>
        <w:rPr>
          <w:rFonts w:ascii="Times New Roman"/>
          <w:color w:val="000000"/>
        </w:rPr>
        <w:t>除非另有规定，</w:t>
      </w:r>
      <w:r>
        <w:rPr>
          <w:rFonts w:hint="eastAsia" w:ascii="Times New Roman"/>
          <w:color w:val="000000"/>
        </w:rPr>
        <w:t>仅使用分析纯试剂。</w:t>
      </w:r>
    </w:p>
    <w:p>
      <w:pPr>
        <w:rPr>
          <w:rFonts w:asciiTheme="minorEastAsia" w:hAnsiTheme="minorEastAsia" w:eastAsiaTheme="minorEastAsia"/>
          <w:color w:val="000000"/>
        </w:rPr>
      </w:pPr>
      <w:r>
        <w:rPr>
          <w:rFonts w:asciiTheme="minorEastAsia" w:hAnsiTheme="minorEastAsia" w:eastAsiaTheme="minorEastAsia"/>
          <w:color w:val="000000"/>
        </w:rPr>
        <w:t>4.2.1</w:t>
      </w:r>
      <w:r>
        <w:rPr>
          <w:rFonts w:asciiTheme="minorEastAsia" w:hAnsiTheme="minorEastAsia" w:eastAsiaTheme="minorEastAsia"/>
          <w:color w:val="FF0000"/>
        </w:rPr>
        <w:t>　</w:t>
      </w:r>
      <w:r>
        <w:rPr>
          <w:rFonts w:asciiTheme="minorEastAsia" w:hAnsiTheme="minorEastAsia" w:eastAsiaTheme="minorEastAsia"/>
        </w:rPr>
        <w:t>水</w:t>
      </w:r>
      <w:r>
        <w:rPr>
          <w:rFonts w:hint="eastAsia" w:asciiTheme="minorEastAsia" w:hAnsiTheme="minorEastAsia" w:eastAsiaTheme="minorEastAsia"/>
        </w:rPr>
        <w:t>，GB/T</w:t>
      </w:r>
      <w:r>
        <w:rPr>
          <w:rFonts w:hint="eastAsia" w:ascii="MS Mincho" w:hAnsi="MS Mincho" w:eastAsia="MS Mincho" w:cs="MS Mincho"/>
        </w:rPr>
        <w:t> </w:t>
      </w:r>
      <w:r>
        <w:rPr>
          <w:rFonts w:hint="eastAsia" w:asciiTheme="minorEastAsia" w:hAnsiTheme="minorEastAsia" w:eastAsiaTheme="minorEastAsia"/>
        </w:rPr>
        <w:t>6682，二级。</w:t>
      </w:r>
      <w:r>
        <w:rPr>
          <w:rFonts w:asciiTheme="minorEastAsia" w:hAnsiTheme="minorEastAsia" w:eastAsiaTheme="minorEastAsia"/>
          <w:color w:val="000000"/>
        </w:rPr>
        <w:t>。</w:t>
      </w:r>
    </w:p>
    <w:p>
      <w:pPr>
        <w:rPr>
          <w:rFonts w:asciiTheme="minorEastAsia" w:hAnsiTheme="minorEastAsia" w:eastAsiaTheme="minorEastAsia"/>
        </w:rPr>
      </w:pPr>
      <w:r>
        <w:rPr>
          <w:rFonts w:asciiTheme="minorEastAsia" w:hAnsiTheme="minorEastAsia" w:eastAsiaTheme="minorEastAsia"/>
          <w:color w:val="000000"/>
        </w:rPr>
        <w:t>4.2.2</w:t>
      </w:r>
      <w:r>
        <w:rPr>
          <w:rFonts w:asciiTheme="minorEastAsia" w:hAnsiTheme="minorEastAsia" w:eastAsiaTheme="minorEastAsia"/>
          <w:color w:val="FF0000"/>
        </w:rPr>
        <w:t>　</w:t>
      </w:r>
      <w:r>
        <w:rPr>
          <w:rFonts w:asciiTheme="minorEastAsia" w:hAnsiTheme="minorEastAsia" w:eastAsiaTheme="minorEastAsia"/>
        </w:rPr>
        <w:t>氧化钇</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（Y</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4.2.3　氧化镧</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（La</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4.2.4　氧化铈</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（CeO</w:t>
      </w:r>
      <w:r>
        <w:rPr>
          <w:rFonts w:asciiTheme="minorEastAsia" w:hAnsiTheme="minorEastAsia" w:eastAsiaTheme="minorEastAsia"/>
          <w:vertAlign w:val="subscript"/>
        </w:rPr>
        <w:t>2</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4.2.5　氧化镨</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（Pr</w:t>
      </w:r>
      <w:r>
        <w:rPr>
          <w:rFonts w:asciiTheme="minorEastAsia" w:hAnsiTheme="minorEastAsia" w:eastAsiaTheme="minorEastAsia"/>
          <w:vertAlign w:val="subscript"/>
        </w:rPr>
        <w:t>6</w:t>
      </w:r>
      <w:r>
        <w:rPr>
          <w:rFonts w:asciiTheme="minorEastAsia" w:hAnsiTheme="minorEastAsia" w:eastAsiaTheme="minorEastAsia"/>
        </w:rPr>
        <w:t>O</w:t>
      </w:r>
      <w:r>
        <w:rPr>
          <w:rFonts w:asciiTheme="minorEastAsia" w:hAnsiTheme="minorEastAsia" w:eastAsiaTheme="minorEastAsia"/>
          <w:vertAlign w:val="subscript"/>
        </w:rPr>
        <w:t>11</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4.2.6　氧化钕</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（Nd</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4.2.7　氧化钐</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（Sm</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4.2.8　氧化铕</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（Eu</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4.2.9　氧化钆</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（Gd</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4.2.10　氧化铽</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（Tb</w:t>
      </w:r>
      <w:r>
        <w:rPr>
          <w:rFonts w:asciiTheme="minorEastAsia" w:hAnsiTheme="minorEastAsia" w:eastAsiaTheme="minorEastAsia"/>
          <w:vertAlign w:val="subscript"/>
        </w:rPr>
        <w:t>4</w:t>
      </w:r>
      <w:r>
        <w:rPr>
          <w:rFonts w:asciiTheme="minorEastAsia" w:hAnsiTheme="minorEastAsia" w:eastAsiaTheme="minorEastAsia"/>
        </w:rPr>
        <w:t>O</w:t>
      </w:r>
      <w:r>
        <w:rPr>
          <w:rFonts w:asciiTheme="minorEastAsia" w:hAnsiTheme="minorEastAsia" w:eastAsiaTheme="minorEastAsia"/>
          <w:vertAlign w:val="subscript"/>
        </w:rPr>
        <w:t>7</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4.2.11　氧化镝</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（Dy</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4.2.12　氧化钬</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（Ho</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4.2.13　氧化铒</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（Er</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4.2.14　氧化铥</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（Tm</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4.2.15　氧化镱</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（Yb</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4.2.16　氧化镥</w:t>
      </w:r>
      <w:r>
        <w:rPr>
          <w:rFonts w:asciiTheme="minorEastAsia" w:hAnsiTheme="minorEastAsia" w:eastAsiaTheme="minorEastAsia"/>
          <w:i/>
        </w:rPr>
        <w:t>w</w:t>
      </w:r>
      <w:r>
        <w:rPr>
          <w:rFonts w:asciiTheme="minorEastAsia" w:hAnsiTheme="minorEastAsia" w:eastAsiaTheme="minorEastAsia"/>
        </w:rPr>
        <w:t>（REO）≥99.50%，</w:t>
      </w:r>
      <w:r>
        <w:rPr>
          <w:rFonts w:asciiTheme="minorEastAsia" w:hAnsiTheme="minorEastAsia" w:eastAsiaTheme="minorEastAsia"/>
          <w:i/>
        </w:rPr>
        <w:t>w</w:t>
      </w:r>
      <w:r>
        <w:rPr>
          <w:rFonts w:asciiTheme="minorEastAsia" w:hAnsiTheme="minorEastAsia" w:eastAsiaTheme="minorEastAsia"/>
        </w:rPr>
        <w:t>（Lu</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/REO）&gt;99.99%，经950</w:t>
      </w:r>
      <w:r>
        <w:rPr>
          <w:rFonts w:hAnsi="宋体"/>
          <w:color w:val="FF0000"/>
        </w:rPr>
        <w:t> </w:t>
      </w:r>
      <w:r>
        <w:rPr>
          <w:rFonts w:hint="eastAsia" w:cs="宋体" w:asciiTheme="minorEastAsia" w:hAnsiTheme="minorEastAsia" w:eastAsiaTheme="minorEastAsia"/>
        </w:rPr>
        <w:t>℃</w:t>
      </w:r>
      <w:r>
        <w:rPr>
          <w:rFonts w:asciiTheme="minorEastAsia" w:hAnsiTheme="minorEastAsia" w:eastAsiaTheme="minorEastAsia"/>
        </w:rPr>
        <w:t>灼烧l</w:t>
      </w:r>
      <w:r>
        <w:rPr>
          <w:rFonts w:hAnsi="宋体"/>
          <w:color w:val="FF0000"/>
        </w:rPr>
        <w:t> </w:t>
      </w:r>
      <w:r>
        <w:rPr>
          <w:rFonts w:asciiTheme="minorEastAsia" w:hAnsiTheme="minorEastAsia" w:eastAsiaTheme="minorEastAsia"/>
        </w:rPr>
        <w:t>h，冷却至室温。</w:t>
      </w:r>
    </w:p>
    <w:p>
      <w:pPr>
        <w:rPr>
          <w:rFonts w:asciiTheme="minorEastAsia" w:hAnsiTheme="minorEastAsia" w:eastAsiaTheme="minorEastAsia"/>
        </w:rPr>
      </w:pPr>
      <w:r>
        <w:rPr>
          <w:rFonts w:asciiTheme="minorEastAsia" w:hAnsiTheme="minorEastAsia" w:eastAsiaTheme="minorEastAsia"/>
        </w:rPr>
        <w:t>4.2.17　盐酸（</w:t>
      </w:r>
      <w:r>
        <w:rPr>
          <w:rFonts w:hint="eastAsia" w:asciiTheme="minorEastAsia" w:hAnsiTheme="minorEastAsia" w:eastAsiaTheme="minorEastAsia" w:cstheme="minorEastAsia"/>
          <w:i/>
          <w:color w:val="000000" w:themeColor="text1"/>
          <w14:textFill>
            <w14:solidFill>
              <w14:schemeClr w14:val="tx1"/>
            </w14:solidFill>
          </w14:textFill>
        </w:rPr>
        <w:t>ρ</w:t>
      </w:r>
      <w:r>
        <w:rPr>
          <w:rFonts w:asciiTheme="minorEastAsia" w:hAnsiTheme="minorEastAsia" w:eastAsiaTheme="minorEastAsia"/>
        </w:rPr>
        <w:t>1.19</w:t>
      </w:r>
      <w:r>
        <w:rPr>
          <w:rFonts w:hAnsi="宋体"/>
          <w:color w:val="FF0000"/>
        </w:rPr>
        <w:t> </w:t>
      </w:r>
      <w:r>
        <w:rPr>
          <w:rFonts w:asciiTheme="minorEastAsia" w:hAnsiTheme="minorEastAsia" w:eastAsiaTheme="minorEastAsia"/>
        </w:rPr>
        <w:t>g/mL）。</w:t>
      </w:r>
    </w:p>
    <w:p>
      <w:pPr>
        <w:rPr>
          <w:rFonts w:asciiTheme="minorEastAsia" w:hAnsiTheme="minorEastAsia" w:eastAsiaTheme="minorEastAsia"/>
          <w:color w:val="000000"/>
        </w:rPr>
      </w:pPr>
      <w:r>
        <w:rPr>
          <w:rFonts w:asciiTheme="minorEastAsia" w:hAnsiTheme="minorEastAsia" w:eastAsiaTheme="minorEastAsia"/>
          <w:color w:val="000000"/>
        </w:rPr>
        <w:t>4.2.18</w:t>
      </w:r>
      <w:r>
        <w:rPr>
          <w:rFonts w:asciiTheme="minorEastAsia" w:hAnsiTheme="minorEastAsia" w:eastAsiaTheme="minorEastAsia"/>
          <w:color w:val="FF0000"/>
        </w:rPr>
        <w:t>　</w:t>
      </w:r>
      <w:r>
        <w:rPr>
          <w:rFonts w:asciiTheme="minorEastAsia" w:hAnsiTheme="minorEastAsia" w:eastAsiaTheme="minorEastAsia"/>
          <w:color w:val="000000"/>
        </w:rPr>
        <w:t>硝酸（</w:t>
      </w:r>
      <w:r>
        <w:rPr>
          <w:rFonts w:hint="eastAsia" w:asciiTheme="minorEastAsia" w:hAnsiTheme="minorEastAsia" w:eastAsiaTheme="minorEastAsia" w:cstheme="minorEastAsia"/>
          <w:i/>
          <w:color w:val="000000" w:themeColor="text1"/>
          <w14:textFill>
            <w14:solidFill>
              <w14:schemeClr w14:val="tx1"/>
            </w14:solidFill>
          </w14:textFill>
        </w:rPr>
        <w:t>ρ</w:t>
      </w:r>
      <w:r>
        <w:rPr>
          <w:rFonts w:asciiTheme="minorEastAsia" w:hAnsiTheme="minorEastAsia" w:eastAsiaTheme="minorEastAsia"/>
          <w:color w:val="000000"/>
        </w:rPr>
        <w:t>1.42</w:t>
      </w:r>
      <w:r>
        <w:rPr>
          <w:rFonts w:hAnsi="宋体"/>
          <w:color w:val="FF0000"/>
        </w:rPr>
        <w:t> </w:t>
      </w:r>
      <w:r>
        <w:rPr>
          <w:rFonts w:asciiTheme="minorEastAsia" w:hAnsiTheme="minorEastAsia" w:eastAsiaTheme="minorEastAsia"/>
          <w:color w:val="000000"/>
        </w:rPr>
        <w:t>g/mL）。</w:t>
      </w:r>
    </w:p>
    <w:p>
      <w:pPr>
        <w:rPr>
          <w:rFonts w:asciiTheme="minorEastAsia" w:hAnsiTheme="minorEastAsia" w:eastAsiaTheme="minorEastAsia"/>
          <w:color w:val="000000"/>
        </w:rPr>
      </w:pPr>
      <w:r>
        <w:rPr>
          <w:rFonts w:asciiTheme="minorEastAsia" w:hAnsiTheme="minorEastAsia" w:eastAsiaTheme="minorEastAsia"/>
          <w:color w:val="000000"/>
        </w:rPr>
        <w:t>4.2.19</w:t>
      </w:r>
      <w:r>
        <w:rPr>
          <w:rFonts w:asciiTheme="minorEastAsia" w:hAnsiTheme="minorEastAsia" w:eastAsiaTheme="minorEastAsia"/>
          <w:color w:val="FF0000"/>
        </w:rPr>
        <w:t>　</w:t>
      </w:r>
      <w:r>
        <w:rPr>
          <w:rFonts w:asciiTheme="minorEastAsia" w:hAnsiTheme="minorEastAsia" w:eastAsiaTheme="minorEastAsia"/>
          <w:color w:val="000000"/>
        </w:rPr>
        <w:t>过氧化氢</w:t>
      </w:r>
      <w:r>
        <w:rPr>
          <w:rFonts w:hint="eastAsia" w:ascii="宋体" w:hAnsi="宋体" w:cs="宋体"/>
          <w:szCs w:val="21"/>
        </w:rPr>
        <w:t>[</w:t>
      </w:r>
      <w:r>
        <w:rPr>
          <w:rFonts w:hint="eastAsia" w:ascii="宋体" w:hAnsi="宋体"/>
          <w:i/>
        </w:rPr>
        <w:t>w</w:t>
      </w:r>
      <w:r>
        <w:rPr>
          <w:rFonts w:hint="eastAsia" w:ascii="宋体" w:hAnsi="宋体"/>
        </w:rPr>
        <w:t>（H</w:t>
      </w:r>
      <w:r>
        <w:rPr>
          <w:rFonts w:hint="eastAsia" w:ascii="宋体" w:hAnsi="宋体"/>
          <w:vertAlign w:val="subscript"/>
        </w:rPr>
        <w:t>2</w:t>
      </w:r>
      <w:r>
        <w:rPr>
          <w:rFonts w:hint="eastAsia" w:ascii="宋体" w:hAnsi="宋体"/>
        </w:rPr>
        <w:t>O</w:t>
      </w:r>
      <w:r>
        <w:rPr>
          <w:rFonts w:hint="eastAsia" w:ascii="宋体" w:hAnsi="宋体"/>
          <w:vertAlign w:val="subscript"/>
        </w:rPr>
        <w:t>2</w:t>
      </w:r>
      <w:r>
        <w:rPr>
          <w:rFonts w:hint="eastAsia" w:ascii="宋体" w:hAnsi="宋体"/>
        </w:rPr>
        <w:t>）</w:t>
      </w:r>
      <w:r>
        <w:rPr>
          <w:rFonts w:ascii="宋体" w:hAnsi="宋体"/>
        </w:rPr>
        <w:t>≥</w:t>
      </w:r>
      <w:r>
        <w:rPr>
          <w:rFonts w:hint="eastAsia" w:ascii="宋体" w:hAnsi="宋体" w:cs="宋体"/>
          <w:szCs w:val="21"/>
        </w:rPr>
        <w:t>30%]</w:t>
      </w:r>
      <w:r>
        <w:rPr>
          <w:rFonts w:asciiTheme="minorEastAsia" w:hAnsiTheme="minorEastAsia" w:eastAsiaTheme="minorEastAsia"/>
          <w:color w:val="000000"/>
        </w:rPr>
        <w:t>。</w:t>
      </w:r>
    </w:p>
    <w:p>
      <w:pPr>
        <w:rPr>
          <w:rFonts w:asciiTheme="minorEastAsia" w:hAnsiTheme="minorEastAsia" w:eastAsiaTheme="minorEastAsia"/>
          <w:color w:val="000000"/>
        </w:rPr>
      </w:pPr>
      <w:r>
        <w:rPr>
          <w:rFonts w:asciiTheme="minorEastAsia" w:hAnsiTheme="minorEastAsia" w:eastAsiaTheme="minorEastAsia"/>
          <w:color w:val="000000"/>
        </w:rPr>
        <w:t>4.2.20</w:t>
      </w:r>
      <w:r>
        <w:rPr>
          <w:rFonts w:asciiTheme="minorEastAsia" w:hAnsiTheme="minorEastAsia" w:eastAsiaTheme="minorEastAsia"/>
          <w:color w:val="FF0000"/>
        </w:rPr>
        <w:t>　</w:t>
      </w:r>
      <w:r>
        <w:rPr>
          <w:rFonts w:asciiTheme="minorEastAsia" w:hAnsiTheme="minorEastAsia" w:eastAsiaTheme="minorEastAsia"/>
          <w:color w:val="000000"/>
        </w:rPr>
        <w:t>盐酸（1+1）。</w:t>
      </w:r>
    </w:p>
    <w:p>
      <w:pPr>
        <w:rPr>
          <w:rFonts w:asciiTheme="minorEastAsia" w:hAnsiTheme="minorEastAsia" w:eastAsiaTheme="minorEastAsia"/>
          <w:color w:val="000000"/>
        </w:rPr>
      </w:pPr>
      <w:r>
        <w:rPr>
          <w:rFonts w:asciiTheme="minorEastAsia" w:hAnsiTheme="minorEastAsia" w:eastAsiaTheme="minorEastAsia"/>
          <w:color w:val="000000"/>
        </w:rPr>
        <w:t>4.2.21</w:t>
      </w:r>
      <w:r>
        <w:rPr>
          <w:rFonts w:asciiTheme="minorEastAsia" w:hAnsiTheme="minorEastAsia" w:eastAsiaTheme="minorEastAsia"/>
          <w:color w:val="FF0000"/>
        </w:rPr>
        <w:t>　</w:t>
      </w:r>
      <w:r>
        <w:rPr>
          <w:rFonts w:asciiTheme="minorEastAsia" w:hAnsiTheme="minorEastAsia" w:eastAsiaTheme="minorEastAsia"/>
          <w:color w:val="000000"/>
        </w:rPr>
        <w:t>盐酸（1+19）。</w:t>
      </w:r>
    </w:p>
    <w:p>
      <w:pPr>
        <w:rPr>
          <w:rFonts w:asciiTheme="minorEastAsia" w:hAnsiTheme="minorEastAsia" w:eastAsiaTheme="minorEastAsia"/>
          <w:color w:val="000000"/>
        </w:rPr>
      </w:pPr>
      <w:r>
        <w:rPr>
          <w:rFonts w:asciiTheme="minorEastAsia" w:hAnsiTheme="minorEastAsia" w:eastAsiaTheme="minorEastAsia"/>
          <w:color w:val="000000"/>
        </w:rPr>
        <w:t>4.2.22</w:t>
      </w:r>
      <w:r>
        <w:rPr>
          <w:rFonts w:asciiTheme="minorEastAsia" w:hAnsiTheme="minorEastAsia" w:eastAsiaTheme="minorEastAsia"/>
          <w:color w:val="FF0000"/>
        </w:rPr>
        <w:t>　</w:t>
      </w:r>
      <w:r>
        <w:rPr>
          <w:rFonts w:asciiTheme="minorEastAsia" w:hAnsiTheme="minorEastAsia" w:eastAsiaTheme="minorEastAsia"/>
          <w:color w:val="000000"/>
        </w:rPr>
        <w:t>标准贮存溶液A：称取0.100</w:t>
      </w:r>
      <w:r>
        <w:rPr>
          <w:rFonts w:hint="eastAsia" w:ascii="MS Mincho" w:hAnsi="MS Mincho" w:eastAsia="MS Mincho" w:cs="MS Mincho"/>
          <w:color w:val="000000"/>
        </w:rPr>
        <w:t> </w:t>
      </w:r>
      <w:r>
        <w:rPr>
          <w:rFonts w:asciiTheme="minorEastAsia" w:hAnsiTheme="minorEastAsia" w:eastAsiaTheme="minorEastAsia"/>
          <w:color w:val="000000"/>
        </w:rPr>
        <w:t>0</w:t>
      </w:r>
      <w:r>
        <w:rPr>
          <w:rFonts w:hint="eastAsia" w:ascii="MS Mincho" w:hAnsi="MS Mincho" w:eastAsia="MS Mincho" w:cs="MS Mincho"/>
          <w:color w:val="000000"/>
        </w:rPr>
        <w:t> </w:t>
      </w:r>
      <w:r>
        <w:rPr>
          <w:rFonts w:asciiTheme="minorEastAsia" w:hAnsiTheme="minorEastAsia" w:eastAsiaTheme="minorEastAsia"/>
          <w:color w:val="000000"/>
        </w:rPr>
        <w:t>g氧化铈（4.2.4）于200</w:t>
      </w:r>
      <w:r>
        <w:rPr>
          <w:rFonts w:hint="eastAsia" w:ascii="MS Mincho" w:hAnsi="MS Mincho" w:eastAsia="MS Mincho" w:cs="MS Mincho"/>
          <w:color w:val="000000"/>
        </w:rPr>
        <w:t> </w:t>
      </w:r>
      <w:r>
        <w:rPr>
          <w:rFonts w:asciiTheme="minorEastAsia" w:hAnsiTheme="minorEastAsia" w:eastAsiaTheme="minorEastAsia"/>
          <w:color w:val="000000"/>
        </w:rPr>
        <w:t>mL烧杯中，用水湿润，加入10</w:t>
      </w:r>
      <w:r>
        <w:rPr>
          <w:rFonts w:hint="eastAsia" w:ascii="MS Mincho" w:hAnsi="MS Mincho" w:eastAsia="MS Mincho" w:cs="MS Mincho"/>
          <w:color w:val="000000"/>
        </w:rPr>
        <w:t> </w:t>
      </w:r>
      <w:r>
        <w:rPr>
          <w:rFonts w:asciiTheme="minorEastAsia" w:hAnsiTheme="minorEastAsia" w:eastAsiaTheme="minorEastAsia"/>
          <w:color w:val="000000"/>
        </w:rPr>
        <w:t>mL硝酸（4.2.18）和少量过氧化氢（4.2.19），于低温分解清亮（不清亮可重复操作），再加入盐酸（4.2.17）和过氧化氢（4.2.19））反复蒸干几次，将硝酸盐转化成氯化物，冷却后移入500</w:t>
      </w:r>
      <w:r>
        <w:rPr>
          <w:rFonts w:hint="eastAsia" w:ascii="MS Mincho" w:hAnsi="MS Mincho" w:eastAsia="MS Mincho" w:cs="MS Mincho"/>
          <w:color w:val="000000"/>
        </w:rPr>
        <w:t> </w:t>
      </w:r>
      <w:r>
        <w:rPr>
          <w:rFonts w:asciiTheme="minorEastAsia" w:hAnsiTheme="minorEastAsia" w:eastAsiaTheme="minorEastAsia"/>
          <w:color w:val="000000"/>
        </w:rPr>
        <w:t>mL容量瓶中，用盐酸（4.2.21）稀释至刻度，混匀，此溶液1</w:t>
      </w:r>
      <w:r>
        <w:rPr>
          <w:rFonts w:hint="eastAsia" w:ascii="MS Mincho" w:hAnsi="MS Mincho" w:eastAsia="MS Mincho" w:cs="MS Mincho"/>
          <w:color w:val="000000"/>
        </w:rPr>
        <w:t> </w:t>
      </w:r>
      <w:r>
        <w:rPr>
          <w:rFonts w:asciiTheme="minorEastAsia" w:hAnsiTheme="minorEastAsia" w:eastAsiaTheme="minorEastAsia"/>
          <w:color w:val="000000"/>
        </w:rPr>
        <w:t>mL含0.2</w:t>
      </w:r>
      <w:r>
        <w:rPr>
          <w:rFonts w:hint="eastAsia" w:ascii="MS Mincho" w:hAnsi="MS Mincho" w:eastAsia="MS Mincho" w:cs="MS Mincho"/>
          <w:color w:val="000000"/>
        </w:rPr>
        <w:t> </w:t>
      </w:r>
      <w:r>
        <w:rPr>
          <w:rFonts w:asciiTheme="minorEastAsia" w:hAnsiTheme="minorEastAsia" w:eastAsiaTheme="minorEastAsia"/>
          <w:color w:val="000000"/>
        </w:rPr>
        <w:t>mg氧化铈。</w:t>
      </w:r>
    </w:p>
    <w:p>
      <w:pPr>
        <w:rPr>
          <w:rFonts w:asciiTheme="minorEastAsia" w:hAnsiTheme="minorEastAsia" w:eastAsiaTheme="minorEastAsia"/>
          <w:color w:val="000000"/>
        </w:rPr>
      </w:pPr>
      <w:r>
        <w:rPr>
          <w:rFonts w:asciiTheme="minorEastAsia" w:hAnsiTheme="minorEastAsia" w:eastAsiaTheme="minorEastAsia"/>
          <w:color w:val="000000"/>
        </w:rPr>
        <w:t>4.2.23</w:t>
      </w:r>
      <w:r>
        <w:rPr>
          <w:rFonts w:asciiTheme="minorEastAsia" w:hAnsiTheme="minorEastAsia" w:eastAsiaTheme="minorEastAsia"/>
          <w:color w:val="FF0000"/>
        </w:rPr>
        <w:t>　</w:t>
      </w:r>
      <w:r>
        <w:rPr>
          <w:rFonts w:asciiTheme="minorEastAsia" w:hAnsiTheme="minorEastAsia" w:eastAsiaTheme="minorEastAsia"/>
          <w:color w:val="000000"/>
        </w:rPr>
        <w:t>标准贮存溶液B：称取0.100</w:t>
      </w:r>
      <w:r>
        <w:rPr>
          <w:rFonts w:hint="eastAsia" w:ascii="MS Mincho" w:hAnsi="MS Mincho" w:eastAsia="MS Mincho" w:cs="MS Mincho"/>
          <w:color w:val="000000"/>
        </w:rPr>
        <w:t> </w:t>
      </w:r>
      <w:r>
        <w:rPr>
          <w:rFonts w:asciiTheme="minorEastAsia" w:hAnsiTheme="minorEastAsia" w:eastAsiaTheme="minorEastAsia"/>
          <w:color w:val="000000"/>
        </w:rPr>
        <w:t>0</w:t>
      </w:r>
      <w:r>
        <w:rPr>
          <w:rFonts w:hint="eastAsia" w:ascii="MS Mincho" w:hAnsi="MS Mincho" w:eastAsia="MS Mincho" w:cs="MS Mincho"/>
          <w:color w:val="000000"/>
        </w:rPr>
        <w:t> </w:t>
      </w:r>
      <w:r>
        <w:rPr>
          <w:rFonts w:asciiTheme="minorEastAsia" w:hAnsiTheme="minorEastAsia" w:eastAsiaTheme="minorEastAsia"/>
          <w:color w:val="000000"/>
        </w:rPr>
        <w:t>g氧化镨（4.2.5）于200</w:t>
      </w:r>
      <w:r>
        <w:rPr>
          <w:rFonts w:hint="eastAsia" w:ascii="MS Mincho" w:hAnsi="MS Mincho" w:eastAsia="MS Mincho" w:cs="MS Mincho"/>
          <w:color w:val="000000"/>
        </w:rPr>
        <w:t> </w:t>
      </w:r>
      <w:r>
        <w:rPr>
          <w:rFonts w:asciiTheme="minorEastAsia" w:hAnsiTheme="minorEastAsia" w:eastAsiaTheme="minorEastAsia"/>
          <w:color w:val="000000"/>
        </w:rPr>
        <w:t>mL烧杯中，用水湿润，加入15</w:t>
      </w:r>
      <w:r>
        <w:rPr>
          <w:rFonts w:hint="eastAsia" w:ascii="MS Mincho" w:hAnsi="MS Mincho" w:eastAsia="MS Mincho" w:cs="MS Mincho"/>
          <w:color w:val="000000"/>
        </w:rPr>
        <w:t> </w:t>
      </w:r>
      <w:r>
        <w:rPr>
          <w:rFonts w:asciiTheme="minorEastAsia" w:hAnsiTheme="minorEastAsia" w:eastAsiaTheme="minorEastAsia"/>
          <w:color w:val="000000"/>
        </w:rPr>
        <w:t>mL盐酸（4.2.20），低温加热溶解清亮，冷却后分别移入200</w:t>
      </w:r>
      <w:r>
        <w:rPr>
          <w:rFonts w:hint="eastAsia" w:ascii="MS Mincho" w:hAnsi="MS Mincho" w:eastAsia="MS Mincho" w:cs="MS Mincho"/>
          <w:color w:val="000000"/>
        </w:rPr>
        <w:t> </w:t>
      </w:r>
      <w:r>
        <w:rPr>
          <w:rFonts w:asciiTheme="minorEastAsia" w:hAnsiTheme="minorEastAsia" w:eastAsiaTheme="minorEastAsia"/>
          <w:color w:val="000000"/>
        </w:rPr>
        <w:t>mL容量瓶中，用盐酸（4.2.21）稀释至刻度，混匀。此溶液1</w:t>
      </w:r>
      <w:r>
        <w:rPr>
          <w:color w:val="000000"/>
        </w:rPr>
        <w:t> </w:t>
      </w:r>
      <w:r>
        <w:rPr>
          <w:rFonts w:asciiTheme="minorEastAsia" w:hAnsiTheme="minorEastAsia" w:eastAsiaTheme="minorEastAsia"/>
          <w:color w:val="000000"/>
        </w:rPr>
        <w:t>mL各含0.5</w:t>
      </w:r>
      <w:r>
        <w:rPr>
          <w:rFonts w:hint="eastAsia" w:ascii="MS Mincho" w:hAnsi="MS Mincho" w:eastAsia="MS Mincho" w:cs="MS Mincho"/>
          <w:color w:val="000000"/>
        </w:rPr>
        <w:t> </w:t>
      </w:r>
      <w:r>
        <w:rPr>
          <w:rFonts w:asciiTheme="minorEastAsia" w:hAnsiTheme="minorEastAsia" w:eastAsiaTheme="minorEastAsia"/>
          <w:color w:val="000000"/>
        </w:rPr>
        <w:t>mg氧化镨。</w:t>
      </w:r>
    </w:p>
    <w:p>
      <w:pPr>
        <w:rPr>
          <w:rFonts w:asciiTheme="minorEastAsia" w:hAnsiTheme="minorEastAsia" w:eastAsiaTheme="minorEastAsia"/>
          <w:color w:val="000000"/>
        </w:rPr>
      </w:pPr>
      <w:r>
        <w:rPr>
          <w:rFonts w:asciiTheme="minorEastAsia" w:hAnsiTheme="minorEastAsia" w:eastAsiaTheme="minorEastAsia"/>
          <w:color w:val="000000"/>
        </w:rPr>
        <w:t>4.2.24</w:t>
      </w:r>
      <w:r>
        <w:rPr>
          <w:rFonts w:asciiTheme="minorEastAsia" w:hAnsiTheme="minorEastAsia" w:eastAsiaTheme="minorEastAsia"/>
          <w:color w:val="FF0000"/>
        </w:rPr>
        <w:t>　</w:t>
      </w:r>
      <w:r>
        <w:rPr>
          <w:rFonts w:asciiTheme="minorEastAsia" w:hAnsiTheme="minorEastAsia" w:eastAsiaTheme="minorEastAsia"/>
          <w:color w:val="000000"/>
        </w:rPr>
        <w:t>标准贮存溶液</w:t>
      </w:r>
      <w:r>
        <w:rPr>
          <w:rFonts w:asciiTheme="minorEastAsia" w:hAnsiTheme="minorEastAsia" w:eastAsiaTheme="minorEastAsia"/>
        </w:rPr>
        <w:t>C</w:t>
      </w:r>
      <w:r>
        <w:rPr>
          <w:rFonts w:asciiTheme="minorEastAsia" w:hAnsiTheme="minorEastAsia" w:eastAsiaTheme="minorEastAsia"/>
          <w:szCs w:val="21"/>
        </w:rPr>
        <w:t>～O</w:t>
      </w:r>
      <w:r>
        <w:rPr>
          <w:rFonts w:asciiTheme="minorEastAsia" w:hAnsiTheme="minorEastAsia" w:eastAsiaTheme="minorEastAsia"/>
        </w:rPr>
        <w:t>：</w:t>
      </w:r>
      <w:r>
        <w:rPr>
          <w:rFonts w:asciiTheme="minorEastAsia" w:hAnsiTheme="minorEastAsia" w:eastAsiaTheme="minorEastAsia"/>
          <w:color w:val="000000"/>
        </w:rPr>
        <w:t>按表3称取各单一稀土氧化物于200</w:t>
      </w:r>
      <w:r>
        <w:rPr>
          <w:rFonts w:hint="eastAsia" w:ascii="MS Mincho" w:hAnsi="MS Mincho" w:eastAsia="MS Mincho" w:cs="MS Mincho"/>
          <w:color w:val="000000"/>
        </w:rPr>
        <w:t> </w:t>
      </w:r>
      <w:r>
        <w:rPr>
          <w:rFonts w:asciiTheme="minorEastAsia" w:hAnsiTheme="minorEastAsia" w:eastAsiaTheme="minorEastAsia"/>
          <w:color w:val="000000"/>
        </w:rPr>
        <w:t>mL烧杯中，用水湿润，加入10</w:t>
      </w:r>
      <w:r>
        <w:rPr>
          <w:rFonts w:hint="eastAsia" w:ascii="MS Mincho" w:hAnsi="MS Mincho" w:eastAsia="MS Mincho" w:cs="MS Mincho"/>
          <w:color w:val="000000"/>
        </w:rPr>
        <w:t> </w:t>
      </w:r>
      <w:r>
        <w:rPr>
          <w:rFonts w:asciiTheme="minorEastAsia" w:hAnsiTheme="minorEastAsia" w:eastAsiaTheme="minorEastAsia"/>
          <w:color w:val="000000"/>
        </w:rPr>
        <w:t>mL硝酸（4.2.18）和</w:t>
      </w:r>
      <w:r>
        <w:rPr>
          <w:rFonts w:asciiTheme="minorEastAsia" w:hAnsiTheme="minorEastAsia" w:eastAsiaTheme="minorEastAsia"/>
        </w:rPr>
        <w:t>少量</w:t>
      </w:r>
      <w:r>
        <w:rPr>
          <w:rFonts w:asciiTheme="minorEastAsia" w:hAnsiTheme="minorEastAsia" w:eastAsiaTheme="minorEastAsia"/>
          <w:color w:val="000000"/>
        </w:rPr>
        <w:t>过氧化氢（4.2.19），于低温分解清亮（不清亮可重复操作），再加入盐酸（4.2.20）和过氧化氢（4.2.19））反复蒸干几次，将硝酸盐转化成氯化物，冷却后移入250</w:t>
      </w:r>
      <w:r>
        <w:rPr>
          <w:rFonts w:hint="eastAsia" w:ascii="MS Mincho" w:hAnsi="MS Mincho" w:eastAsia="MS Mincho" w:cs="MS Mincho"/>
          <w:color w:val="000000"/>
        </w:rPr>
        <w:t> </w:t>
      </w:r>
      <w:r>
        <w:rPr>
          <w:rFonts w:asciiTheme="minorEastAsia" w:hAnsiTheme="minorEastAsia" w:eastAsiaTheme="minorEastAsia"/>
          <w:color w:val="000000"/>
        </w:rPr>
        <w:t>mL容量瓶中，用盐酸（4.2.21）稀释至刻度，混匀，此溶液1</w:t>
      </w:r>
      <w:r>
        <w:rPr>
          <w:rFonts w:hint="eastAsia" w:ascii="MS Mincho" w:hAnsi="MS Mincho" w:eastAsia="MS Mincho" w:cs="MS Mincho"/>
          <w:color w:val="000000"/>
        </w:rPr>
        <w:t> </w:t>
      </w:r>
      <w:r>
        <w:rPr>
          <w:rFonts w:asciiTheme="minorEastAsia" w:hAnsiTheme="minorEastAsia" w:eastAsiaTheme="minorEastAsia"/>
          <w:color w:val="000000"/>
        </w:rPr>
        <w:t>mL含各单一稀土氧化物量见表4。</w:t>
      </w:r>
    </w:p>
    <w:p>
      <w:pPr>
        <w:rPr>
          <w:rFonts w:asciiTheme="minorEastAsia" w:hAnsiTheme="minorEastAsia" w:eastAsiaTheme="minorEastAsia"/>
        </w:rPr>
      </w:pPr>
      <w:r>
        <w:rPr>
          <w:rFonts w:asciiTheme="minorEastAsia" w:hAnsiTheme="minorEastAsia" w:eastAsiaTheme="minorEastAsia"/>
          <w:color w:val="000000"/>
        </w:rPr>
        <w:t>4.2.25</w:t>
      </w:r>
      <w:r>
        <w:rPr>
          <w:rFonts w:asciiTheme="minorEastAsia" w:hAnsiTheme="minorEastAsia" w:eastAsiaTheme="minorEastAsia"/>
          <w:color w:val="FF0000"/>
        </w:rPr>
        <w:t>　</w:t>
      </w:r>
      <w:r>
        <w:rPr>
          <w:rFonts w:hint="eastAsia" w:cs="宋体" w:asciiTheme="minorEastAsia" w:hAnsiTheme="minorEastAsia" w:eastAsiaTheme="minorEastAsia"/>
          <w:szCs w:val="21"/>
        </w:rPr>
        <w:t>钪内标溶液:称取1</w:t>
      </w:r>
      <w:r>
        <w:rPr>
          <w:rFonts w:cs="宋体" w:asciiTheme="minorEastAsia" w:hAnsiTheme="minorEastAsia" w:eastAsiaTheme="minorEastAsia"/>
          <w:szCs w:val="21"/>
        </w:rPr>
        <w:t>2.000</w:t>
      </w:r>
      <w:r>
        <w:rPr>
          <w:color w:val="000000"/>
        </w:rPr>
        <w:t> </w:t>
      </w:r>
      <w:r>
        <w:rPr>
          <w:rFonts w:cs="宋体" w:asciiTheme="minorEastAsia" w:hAnsiTheme="minorEastAsia" w:eastAsiaTheme="minorEastAsia"/>
          <w:szCs w:val="21"/>
        </w:rPr>
        <w:t>0</w:t>
      </w:r>
      <w:r>
        <w:rPr>
          <w:color w:val="000000"/>
        </w:rPr>
        <w:t> </w:t>
      </w:r>
      <w:r>
        <w:rPr>
          <w:rFonts w:hint="eastAsia" w:cs="宋体" w:asciiTheme="minorEastAsia" w:hAnsiTheme="minorEastAsia" w:eastAsiaTheme="minorEastAsia"/>
          <w:szCs w:val="21"/>
        </w:rPr>
        <w:t>g已于105</w:t>
      </w:r>
      <w:r>
        <w:rPr>
          <w:color w:val="000000"/>
        </w:rPr>
        <w:t> </w:t>
      </w:r>
      <w:r>
        <w:rPr>
          <w:rFonts w:hint="eastAsia" w:cs="宋体" w:asciiTheme="minorEastAsia" w:hAnsiTheme="minorEastAsia" w:eastAsiaTheme="minorEastAsia"/>
        </w:rPr>
        <w:t>℃</w:t>
      </w:r>
      <w:r>
        <w:rPr>
          <w:rFonts w:hint="eastAsia" w:cs="宋体" w:asciiTheme="minorEastAsia" w:hAnsiTheme="minorEastAsia" w:eastAsiaTheme="minorEastAsia"/>
          <w:szCs w:val="21"/>
        </w:rPr>
        <w:t>烘1</w:t>
      </w:r>
      <w:r>
        <w:rPr>
          <w:color w:val="000000"/>
        </w:rPr>
        <w:t> </w:t>
      </w:r>
      <w:r>
        <w:rPr>
          <w:rFonts w:hint="eastAsia" w:cs="宋体" w:asciiTheme="minorEastAsia" w:hAnsiTheme="minorEastAsia" w:eastAsiaTheme="minorEastAsia"/>
          <w:szCs w:val="21"/>
        </w:rPr>
        <w:t>h的氧化钪（4.2</w:t>
      </w:r>
      <w:r>
        <w:rPr>
          <w:rFonts w:cs="宋体" w:asciiTheme="minorEastAsia" w:hAnsiTheme="minorEastAsia" w:eastAsiaTheme="minorEastAsia"/>
          <w:szCs w:val="21"/>
        </w:rPr>
        <w:t>.1</w:t>
      </w:r>
      <w:r>
        <w:rPr>
          <w:rFonts w:hint="eastAsia" w:cs="宋体" w:asciiTheme="minorEastAsia" w:hAnsiTheme="minorEastAsia" w:eastAsiaTheme="minorEastAsia"/>
          <w:szCs w:val="21"/>
        </w:rPr>
        <w:t>）于400</w:t>
      </w:r>
      <w:r>
        <w:rPr>
          <w:color w:val="000000"/>
        </w:rPr>
        <w:t> </w:t>
      </w:r>
      <w:r>
        <w:rPr>
          <w:rFonts w:hint="eastAsia" w:cs="宋体" w:asciiTheme="minorEastAsia" w:hAnsiTheme="minorEastAsia" w:eastAsiaTheme="minorEastAsia"/>
          <w:szCs w:val="21"/>
        </w:rPr>
        <w:t>mL烧杯中，加入</w:t>
      </w:r>
      <w:r>
        <w:rPr>
          <w:rFonts w:cs="宋体" w:asciiTheme="minorEastAsia" w:hAnsiTheme="minorEastAsia" w:eastAsiaTheme="minorEastAsia"/>
          <w:szCs w:val="21"/>
        </w:rPr>
        <w:t>2</w:t>
      </w:r>
      <w:r>
        <w:rPr>
          <w:rFonts w:hint="eastAsia" w:cs="宋体" w:asciiTheme="minorEastAsia" w:hAnsiTheme="minorEastAsia" w:eastAsiaTheme="minorEastAsia"/>
          <w:szCs w:val="21"/>
        </w:rPr>
        <w:t>0</w:t>
      </w:r>
      <w:r>
        <w:rPr>
          <w:color w:val="000000"/>
        </w:rPr>
        <w:t> </w:t>
      </w:r>
      <w:r>
        <w:rPr>
          <w:rFonts w:hint="eastAsia" w:cs="宋体" w:asciiTheme="minorEastAsia" w:hAnsiTheme="minorEastAsia" w:eastAsiaTheme="minorEastAsia"/>
          <w:szCs w:val="21"/>
        </w:rPr>
        <w:t>mL盐酸（</w:t>
      </w:r>
      <w:r>
        <w:rPr>
          <w:rFonts w:cs="宋体" w:asciiTheme="minorEastAsia" w:hAnsiTheme="minorEastAsia" w:eastAsiaTheme="minorEastAsia"/>
          <w:szCs w:val="21"/>
        </w:rPr>
        <w:t>4.2</w:t>
      </w:r>
      <w:r>
        <w:rPr>
          <w:rFonts w:hint="eastAsia" w:cs="宋体" w:asciiTheme="minorEastAsia" w:hAnsiTheme="minorEastAsia" w:eastAsiaTheme="minorEastAsia"/>
          <w:szCs w:val="21"/>
        </w:rPr>
        <w:t>.2</w:t>
      </w:r>
      <w:r>
        <w:rPr>
          <w:rFonts w:cs="宋体" w:asciiTheme="minorEastAsia" w:hAnsiTheme="minorEastAsia" w:eastAsiaTheme="minorEastAsia"/>
          <w:szCs w:val="21"/>
        </w:rPr>
        <w:t>0</w:t>
      </w:r>
      <w:r>
        <w:rPr>
          <w:rFonts w:hint="eastAsia" w:cs="宋体" w:asciiTheme="minorEastAsia" w:hAnsiTheme="minorEastAsia" w:eastAsiaTheme="minorEastAsia"/>
          <w:szCs w:val="21"/>
        </w:rPr>
        <w:t>），加入1</w:t>
      </w:r>
      <w:r>
        <w:rPr>
          <w:color w:val="000000"/>
        </w:rPr>
        <w:t> </w:t>
      </w:r>
      <w:r>
        <w:rPr>
          <w:rFonts w:hint="eastAsia" w:cs="宋体" w:asciiTheme="minorEastAsia" w:hAnsiTheme="minorEastAsia" w:eastAsiaTheme="minorEastAsia"/>
          <w:szCs w:val="21"/>
        </w:rPr>
        <w:t>mL过氧化氢（</w:t>
      </w:r>
      <w:r>
        <w:rPr>
          <w:rFonts w:cs="宋体" w:asciiTheme="minorEastAsia" w:hAnsiTheme="minorEastAsia" w:eastAsiaTheme="minorEastAsia"/>
          <w:szCs w:val="21"/>
        </w:rPr>
        <w:t>4.2</w:t>
      </w:r>
      <w:r>
        <w:rPr>
          <w:rFonts w:hint="eastAsia" w:cs="宋体" w:asciiTheme="minorEastAsia" w:hAnsiTheme="minorEastAsia" w:eastAsiaTheme="minorEastAsia"/>
          <w:szCs w:val="21"/>
        </w:rPr>
        <w:t>.</w:t>
      </w:r>
      <w:r>
        <w:rPr>
          <w:rFonts w:cs="宋体" w:asciiTheme="minorEastAsia" w:hAnsiTheme="minorEastAsia" w:eastAsiaTheme="minorEastAsia"/>
          <w:szCs w:val="21"/>
        </w:rPr>
        <w:t>19</w:t>
      </w:r>
      <w:r>
        <w:rPr>
          <w:rFonts w:hint="eastAsia" w:cs="宋体" w:asciiTheme="minorEastAsia" w:hAnsiTheme="minorEastAsia" w:eastAsiaTheme="minorEastAsia"/>
          <w:szCs w:val="21"/>
        </w:rPr>
        <w:t>）于低温分解清亮，冷却后移入</w:t>
      </w:r>
      <w:r>
        <w:rPr>
          <w:rFonts w:cs="宋体" w:asciiTheme="minorEastAsia" w:hAnsiTheme="minorEastAsia" w:eastAsiaTheme="minorEastAsia"/>
          <w:szCs w:val="21"/>
        </w:rPr>
        <w:t>2</w:t>
      </w:r>
      <w:r>
        <w:rPr>
          <w:color w:val="000000"/>
        </w:rPr>
        <w:t> </w:t>
      </w:r>
      <w:r>
        <w:rPr>
          <w:rFonts w:cs="宋体" w:asciiTheme="minorEastAsia" w:hAnsiTheme="minorEastAsia" w:eastAsiaTheme="minorEastAsia"/>
          <w:szCs w:val="21"/>
        </w:rPr>
        <w:t>000</w:t>
      </w:r>
      <w:r>
        <w:rPr>
          <w:color w:val="000000"/>
        </w:rPr>
        <w:t> </w:t>
      </w:r>
      <w:r>
        <w:rPr>
          <w:rFonts w:hint="eastAsia" w:cs="宋体" w:asciiTheme="minorEastAsia" w:hAnsiTheme="minorEastAsia" w:eastAsiaTheme="minorEastAsia"/>
          <w:szCs w:val="21"/>
        </w:rPr>
        <w:t>mL容量瓶中，,加入一定量的水后</w:t>
      </w:r>
      <w:r>
        <w:rPr>
          <w:rFonts w:cs="宋体" w:asciiTheme="minorEastAsia" w:hAnsiTheme="minorEastAsia" w:eastAsiaTheme="minorEastAsia"/>
          <w:szCs w:val="21"/>
        </w:rPr>
        <w:t>加入5</w:t>
      </w:r>
      <w:r>
        <w:rPr>
          <w:rFonts w:hint="eastAsia" w:cs="宋体" w:asciiTheme="minorEastAsia" w:hAnsiTheme="minorEastAsia" w:eastAsiaTheme="minorEastAsia"/>
          <w:szCs w:val="21"/>
        </w:rPr>
        <w:t>0</w:t>
      </w:r>
      <w:r>
        <w:rPr>
          <w:color w:val="000000"/>
        </w:rPr>
        <w:t> </w:t>
      </w:r>
      <w:r>
        <w:rPr>
          <w:rFonts w:hint="eastAsia" w:cs="宋体" w:asciiTheme="minorEastAsia" w:hAnsiTheme="minorEastAsia" w:eastAsiaTheme="minorEastAsia"/>
          <w:szCs w:val="21"/>
        </w:rPr>
        <w:t>mL盐酸（</w:t>
      </w:r>
      <w:r>
        <w:rPr>
          <w:rFonts w:cs="宋体" w:asciiTheme="minorEastAsia" w:hAnsiTheme="minorEastAsia" w:eastAsiaTheme="minorEastAsia"/>
          <w:szCs w:val="21"/>
        </w:rPr>
        <w:t>4.2</w:t>
      </w:r>
      <w:r>
        <w:rPr>
          <w:rFonts w:hint="eastAsia" w:cs="宋体" w:asciiTheme="minorEastAsia" w:hAnsiTheme="minorEastAsia" w:eastAsiaTheme="minorEastAsia"/>
          <w:szCs w:val="21"/>
        </w:rPr>
        <w:t>.</w:t>
      </w:r>
      <w:r>
        <w:rPr>
          <w:rFonts w:cs="宋体" w:asciiTheme="minorEastAsia" w:hAnsiTheme="minorEastAsia" w:eastAsiaTheme="minorEastAsia"/>
          <w:szCs w:val="21"/>
        </w:rPr>
        <w:t>18</w:t>
      </w:r>
      <w:r>
        <w:rPr>
          <w:rFonts w:hint="eastAsia" w:cs="宋体" w:asciiTheme="minorEastAsia" w:hAnsiTheme="minorEastAsia" w:eastAsiaTheme="minorEastAsia"/>
          <w:szCs w:val="21"/>
        </w:rPr>
        <w:t>），冷却</w:t>
      </w:r>
      <w:r>
        <w:rPr>
          <w:rFonts w:cs="宋体" w:asciiTheme="minorEastAsia" w:hAnsiTheme="minorEastAsia" w:eastAsiaTheme="minorEastAsia"/>
          <w:szCs w:val="21"/>
        </w:rPr>
        <w:t>，</w:t>
      </w:r>
      <w:r>
        <w:rPr>
          <w:rFonts w:hint="eastAsia" w:cs="宋体" w:asciiTheme="minorEastAsia" w:hAnsiTheme="minorEastAsia" w:eastAsiaTheme="minorEastAsia"/>
          <w:szCs w:val="21"/>
        </w:rPr>
        <w:t>用水稀释至刻度，混匀。此溶液每毫升含6.00</w:t>
      </w:r>
      <w:r>
        <w:rPr>
          <w:color w:val="000000"/>
        </w:rPr>
        <w:t> </w:t>
      </w:r>
      <w:r>
        <w:rPr>
          <w:rFonts w:hint="eastAsia" w:cs="宋体" w:asciiTheme="minorEastAsia" w:hAnsiTheme="minorEastAsia" w:eastAsiaTheme="minorEastAsia"/>
          <w:szCs w:val="21"/>
        </w:rPr>
        <w:t>mg三氧化二钪</w:t>
      </w:r>
      <w:r>
        <w:rPr>
          <w:rFonts w:asciiTheme="minorEastAsia" w:hAnsiTheme="minorEastAsia" w:eastAsiaTheme="minorEastAsia"/>
        </w:rPr>
        <w:t>。</w:t>
      </w:r>
    </w:p>
    <w:p>
      <w:pPr>
        <w:rPr>
          <w:rFonts w:asciiTheme="minorEastAsia" w:hAnsiTheme="minorEastAsia" w:eastAsiaTheme="minorEastAsia"/>
          <w:kern w:val="0"/>
          <w:szCs w:val="20"/>
        </w:rPr>
      </w:pPr>
      <w:r>
        <w:rPr>
          <w:rFonts w:asciiTheme="minorEastAsia" w:hAnsiTheme="minorEastAsia" w:eastAsiaTheme="minorEastAsia"/>
          <w:color w:val="000000"/>
        </w:rPr>
        <w:t>4.2.26</w:t>
      </w:r>
      <w:r>
        <w:rPr>
          <w:rFonts w:asciiTheme="minorEastAsia" w:hAnsiTheme="minorEastAsia" w:eastAsiaTheme="minorEastAsia"/>
          <w:color w:val="FF0000"/>
        </w:rPr>
        <w:t>　</w:t>
      </w:r>
      <w:r>
        <w:rPr>
          <w:rFonts w:hint="eastAsia" w:cs="宋体" w:asciiTheme="minorEastAsia" w:hAnsiTheme="minorEastAsia" w:eastAsiaTheme="minorEastAsia"/>
          <w:szCs w:val="21"/>
        </w:rPr>
        <w:t>钒内标溶液:</w:t>
      </w:r>
      <w:r>
        <w:rPr>
          <w:rFonts w:hint="eastAsia" w:ascii="宋体" w:hAnsi="宋体" w:cs="宋体"/>
          <w:color w:val="000000" w:themeColor="text1"/>
          <w14:textFill>
            <w14:solidFill>
              <w14:schemeClr w14:val="tx1"/>
            </w14:solidFill>
          </w14:textFill>
        </w:rPr>
        <w:t xml:space="preserve"> </w:t>
      </w:r>
      <w:r>
        <w:rPr>
          <w:rFonts w:hint="eastAsia" w:cs="宋体" w:asciiTheme="minorEastAsia" w:hAnsiTheme="minorEastAsia" w:eastAsiaTheme="minorEastAsia"/>
          <w:szCs w:val="21"/>
        </w:rPr>
        <w:t>称取15.435</w:t>
      </w:r>
      <w:r>
        <w:rPr>
          <w:rFonts w:hint="eastAsia" w:ascii="MS Gothic" w:hAnsi="MS Gothic" w:eastAsia="MS Gothic" w:cs="MS Gothic"/>
          <w:szCs w:val="21"/>
        </w:rPr>
        <w:t> </w:t>
      </w:r>
      <w:r>
        <w:rPr>
          <w:rFonts w:hint="eastAsia" w:cs="宋体" w:asciiTheme="minorEastAsia" w:hAnsiTheme="minorEastAsia" w:eastAsiaTheme="minorEastAsia"/>
          <w:szCs w:val="21"/>
        </w:rPr>
        <w:t>6</w:t>
      </w:r>
      <w:r>
        <w:rPr>
          <w:rFonts w:hint="eastAsia" w:ascii="MS Gothic" w:hAnsi="MS Gothic" w:eastAsia="MS Gothic" w:cs="MS Gothic"/>
          <w:szCs w:val="21"/>
        </w:rPr>
        <w:t> </w:t>
      </w:r>
      <w:r>
        <w:rPr>
          <w:rFonts w:hint="eastAsia" w:cs="宋体" w:asciiTheme="minorEastAsia" w:hAnsiTheme="minorEastAsia" w:eastAsiaTheme="minorEastAsia"/>
          <w:szCs w:val="21"/>
        </w:rPr>
        <w:t>g已于105</w:t>
      </w:r>
      <w:r>
        <w:rPr>
          <w:rFonts w:hint="eastAsia" w:ascii="MS Gothic" w:hAnsi="MS Gothic" w:eastAsia="MS Gothic" w:cs="MS Gothic"/>
          <w:szCs w:val="21"/>
        </w:rPr>
        <w:t> </w:t>
      </w:r>
      <w:r>
        <w:rPr>
          <w:rFonts w:hint="eastAsia" w:cs="宋体" w:asciiTheme="minorEastAsia" w:hAnsiTheme="minorEastAsia" w:eastAsiaTheme="minorEastAsia"/>
          <w:szCs w:val="21"/>
        </w:rPr>
        <w:t>℃烘1</w:t>
      </w:r>
      <w:r>
        <w:rPr>
          <w:rFonts w:hint="eastAsia" w:ascii="MS Gothic" w:hAnsi="MS Gothic" w:eastAsia="MS Gothic" w:cs="MS Gothic"/>
          <w:szCs w:val="21"/>
        </w:rPr>
        <w:t> </w:t>
      </w:r>
      <w:r>
        <w:rPr>
          <w:rFonts w:hint="eastAsia" w:cs="宋体" w:asciiTheme="minorEastAsia" w:hAnsiTheme="minorEastAsia" w:eastAsiaTheme="minorEastAsia"/>
          <w:szCs w:val="21"/>
        </w:rPr>
        <w:t>h的偏钒酸铵于400</w:t>
      </w:r>
      <w:r>
        <w:rPr>
          <w:rFonts w:hint="eastAsia" w:ascii="MS Gothic" w:hAnsi="MS Gothic" w:eastAsia="MS Gothic" w:cs="MS Gothic"/>
          <w:szCs w:val="21"/>
        </w:rPr>
        <w:t> </w:t>
      </w:r>
      <w:r>
        <w:rPr>
          <w:rFonts w:hint="eastAsia" w:cs="宋体" w:asciiTheme="minorEastAsia" w:hAnsiTheme="minorEastAsia" w:eastAsiaTheme="minorEastAsia"/>
          <w:szCs w:val="21"/>
        </w:rPr>
        <w:t>mL烧杯中，加入一定量的水，加热溶解完全，冷却后移入2</w:t>
      </w:r>
      <w:r>
        <w:rPr>
          <w:rFonts w:hint="eastAsia" w:ascii="MS Gothic" w:hAnsi="MS Gothic" w:eastAsia="MS Gothic" w:cs="MS Gothic"/>
          <w:szCs w:val="21"/>
        </w:rPr>
        <w:t> </w:t>
      </w:r>
      <w:r>
        <w:rPr>
          <w:rFonts w:hint="eastAsia" w:cs="宋体" w:asciiTheme="minorEastAsia" w:hAnsiTheme="minorEastAsia" w:eastAsiaTheme="minorEastAsia"/>
          <w:szCs w:val="21"/>
        </w:rPr>
        <w:t>000</w:t>
      </w:r>
      <w:r>
        <w:rPr>
          <w:rFonts w:hint="eastAsia" w:ascii="MS Gothic" w:hAnsi="MS Gothic" w:eastAsia="MS Gothic" w:cs="MS Gothic"/>
          <w:szCs w:val="21"/>
        </w:rPr>
        <w:t> </w:t>
      </w:r>
      <w:r>
        <w:rPr>
          <w:rFonts w:hint="eastAsia" w:cs="宋体" w:asciiTheme="minorEastAsia" w:hAnsiTheme="minorEastAsia" w:eastAsiaTheme="minorEastAsia"/>
          <w:szCs w:val="21"/>
        </w:rPr>
        <w:t>mL容量瓶中，加入1</w:t>
      </w:r>
      <w:r>
        <w:rPr>
          <w:rFonts w:hint="eastAsia" w:ascii="MS Gothic" w:hAnsi="MS Gothic" w:eastAsia="MS Gothic" w:cs="MS Gothic"/>
          <w:szCs w:val="21"/>
        </w:rPr>
        <w:t> </w:t>
      </w:r>
      <w:r>
        <w:rPr>
          <w:rFonts w:hint="eastAsia" w:cs="宋体" w:asciiTheme="minorEastAsia" w:hAnsiTheme="minorEastAsia" w:eastAsiaTheme="minorEastAsia"/>
          <w:szCs w:val="21"/>
        </w:rPr>
        <w:t>500</w:t>
      </w:r>
      <w:r>
        <w:rPr>
          <w:rFonts w:hint="eastAsia" w:ascii="MS Gothic" w:hAnsi="MS Gothic" w:eastAsia="MS Gothic" w:cs="MS Gothic"/>
          <w:szCs w:val="21"/>
        </w:rPr>
        <w:t> </w:t>
      </w:r>
      <w:r>
        <w:rPr>
          <w:rFonts w:hint="eastAsia" w:cs="宋体" w:asciiTheme="minorEastAsia" w:hAnsiTheme="minorEastAsia" w:eastAsiaTheme="minorEastAsia"/>
          <w:szCs w:val="21"/>
        </w:rPr>
        <w:t>mL水，60</w:t>
      </w:r>
      <w:r>
        <w:rPr>
          <w:rFonts w:hint="eastAsia" w:ascii="MS Gothic" w:hAnsi="MS Gothic" w:eastAsia="MS Gothic" w:cs="MS Gothic"/>
          <w:szCs w:val="21"/>
        </w:rPr>
        <w:t> </w:t>
      </w:r>
      <w:r>
        <w:rPr>
          <w:rFonts w:hint="eastAsia" w:cs="宋体" w:asciiTheme="minorEastAsia" w:hAnsiTheme="minorEastAsia" w:eastAsiaTheme="minorEastAsia"/>
          <w:szCs w:val="21"/>
        </w:rPr>
        <w:t>mL盐酸（4.2.1</w:t>
      </w:r>
      <w:r>
        <w:rPr>
          <w:rFonts w:cs="宋体" w:asciiTheme="minorEastAsia" w:hAnsiTheme="minorEastAsia" w:eastAsiaTheme="minorEastAsia"/>
          <w:szCs w:val="21"/>
        </w:rPr>
        <w:t>6</w:t>
      </w:r>
      <w:r>
        <w:rPr>
          <w:rFonts w:hint="eastAsia" w:cs="宋体" w:asciiTheme="minorEastAsia" w:hAnsiTheme="minorEastAsia" w:eastAsiaTheme="minorEastAsia"/>
          <w:szCs w:val="21"/>
        </w:rPr>
        <w:t>），用水稀释至刻度，混匀。此溶液1毫升含6.00</w:t>
      </w:r>
      <w:r>
        <w:rPr>
          <w:rFonts w:hint="eastAsia" w:ascii="MS Gothic" w:hAnsi="MS Gothic" w:eastAsia="MS Gothic" w:cs="MS Gothic"/>
          <w:szCs w:val="21"/>
        </w:rPr>
        <w:t> </w:t>
      </w:r>
      <w:r>
        <w:rPr>
          <w:rFonts w:hint="eastAsia" w:cs="宋体" w:asciiTheme="minorEastAsia" w:hAnsiTheme="minorEastAsia" w:eastAsiaTheme="minorEastAsia"/>
          <w:szCs w:val="21"/>
        </w:rPr>
        <w:t>mg五氧化二钒。</w:t>
      </w:r>
    </w:p>
    <w:p>
      <w:pPr>
        <w:rPr>
          <w:rFonts w:asciiTheme="minorEastAsia" w:hAnsiTheme="minorEastAsia" w:eastAsiaTheme="minorEastAsia"/>
          <w:color w:val="000000"/>
        </w:rPr>
      </w:pPr>
      <w:r>
        <w:rPr>
          <w:rFonts w:asciiTheme="minorEastAsia" w:hAnsiTheme="minorEastAsia" w:eastAsiaTheme="minorEastAsia"/>
          <w:color w:val="000000"/>
        </w:rPr>
        <w:t>4.2.27</w:t>
      </w:r>
      <w:r>
        <w:rPr>
          <w:rFonts w:asciiTheme="minorEastAsia" w:hAnsiTheme="minorEastAsia" w:eastAsiaTheme="minorEastAsia"/>
          <w:color w:val="FF0000"/>
        </w:rPr>
        <w:t>　</w:t>
      </w:r>
      <w:r>
        <w:rPr>
          <w:rFonts w:asciiTheme="minorEastAsia" w:hAnsiTheme="minorEastAsia" w:eastAsiaTheme="minorEastAsia"/>
        </w:rPr>
        <w:t>滤纸：φ50</w:t>
      </w:r>
      <w:r>
        <w:rPr>
          <w:rFonts w:hint="eastAsia" w:ascii="MS Mincho" w:hAnsi="MS Mincho" w:eastAsia="MS Mincho" w:cs="MS Mincho"/>
          <w:color w:val="000000"/>
        </w:rPr>
        <w:t> </w:t>
      </w:r>
      <w:r>
        <w:rPr>
          <w:rFonts w:asciiTheme="minorEastAsia" w:hAnsiTheme="minorEastAsia" w:eastAsiaTheme="minorEastAsia"/>
        </w:rPr>
        <w:t>mm，快速定性。</w:t>
      </w:r>
    </w:p>
    <w:p>
      <w:pPr>
        <w:rPr>
          <w:rFonts w:asciiTheme="minorEastAsia" w:hAnsiTheme="minorEastAsia" w:eastAsiaTheme="minorEastAsia"/>
        </w:rPr>
      </w:pPr>
      <w:r>
        <w:rPr>
          <w:rFonts w:asciiTheme="minorEastAsia" w:hAnsiTheme="minorEastAsia" w:eastAsiaTheme="minorEastAsia"/>
          <w:color w:val="000000"/>
        </w:rPr>
        <w:t>4.2.28</w:t>
      </w:r>
      <w:r>
        <w:rPr>
          <w:rFonts w:asciiTheme="minorEastAsia" w:hAnsiTheme="minorEastAsia" w:eastAsiaTheme="minorEastAsia"/>
          <w:color w:val="FF0000"/>
        </w:rPr>
        <w:t>　</w:t>
      </w:r>
      <w:r>
        <w:rPr>
          <w:rFonts w:asciiTheme="minorEastAsia" w:hAnsiTheme="minorEastAsia" w:eastAsiaTheme="minorEastAsia"/>
        </w:rPr>
        <w:t>P10氩-甲烷气体：</w:t>
      </w:r>
      <w:r>
        <w:rPr>
          <w:rFonts w:hint="eastAsia" w:asciiTheme="minorEastAsia" w:hAnsiTheme="minorEastAsia" w:eastAsiaTheme="minorEastAsia"/>
        </w:rPr>
        <w:t>10</w:t>
      </w:r>
      <w:r>
        <w:rPr>
          <w:rFonts w:asciiTheme="minorEastAsia" w:hAnsiTheme="minorEastAsia" w:eastAsiaTheme="minorEastAsia"/>
        </w:rPr>
        <w:t>%甲烷+90%氩气。</w:t>
      </w:r>
    </w:p>
    <w:p>
      <w:pPr>
        <w:jc w:val="center"/>
        <w:rPr>
          <w:rFonts w:eastAsia="黑体"/>
          <w:kern w:val="0"/>
          <w:szCs w:val="20"/>
        </w:rPr>
      </w:pPr>
      <w:r>
        <w:rPr>
          <w:rFonts w:eastAsia="黑体"/>
          <w:kern w:val="0"/>
          <w:szCs w:val="20"/>
        </w:rPr>
        <w:t>表3</w:t>
      </w:r>
      <w:r>
        <w:rPr>
          <w:rFonts w:eastAsia="黑体"/>
          <w:color w:val="FF0000"/>
        </w:rPr>
        <w:t>　</w:t>
      </w:r>
      <w:r>
        <w:rPr>
          <w:rFonts w:eastAsia="黑体"/>
          <w:kern w:val="0"/>
          <w:szCs w:val="20"/>
        </w:rPr>
        <w:t>标准贮存溶液C～O各单一稀土氧化物称样量</w:t>
      </w:r>
    </w:p>
    <w:p>
      <w:pPr>
        <w:ind w:right="4"/>
        <w:jc w:val="right"/>
        <w:rPr>
          <w:rFonts w:eastAsia="黑体"/>
          <w:color w:val="FF0000"/>
          <w:kern w:val="0"/>
          <w:szCs w:val="20"/>
        </w:rPr>
      </w:pPr>
      <w:r>
        <w:rPr>
          <w:color w:val="FF0000"/>
          <w:sz w:val="18"/>
          <w:szCs w:val="18"/>
        </w:rPr>
        <w:t xml:space="preserve">      </w:t>
      </w:r>
      <w:r>
        <w:rPr>
          <w:sz w:val="18"/>
          <w:szCs w:val="18"/>
        </w:rPr>
        <w:t>单位：g</w:t>
      </w:r>
    </w:p>
    <w:tbl>
      <w:tblPr>
        <w:tblStyle w:val="29"/>
        <w:tblW w:w="93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50"/>
        <w:gridCol w:w="1051"/>
        <w:gridCol w:w="1050"/>
        <w:gridCol w:w="1051"/>
        <w:gridCol w:w="1051"/>
        <w:gridCol w:w="1050"/>
        <w:gridCol w:w="1051"/>
        <w:gridCol w:w="1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5" w:type="dxa"/>
            <w:tcBorders>
              <w:top w:val="single" w:color="auto" w:sz="12" w:space="0"/>
              <w:bottom w:val="single" w:color="auto" w:sz="12" w:space="0"/>
              <w:right w:val="single" w:color="auto" w:sz="6" w:space="0"/>
            </w:tcBorders>
            <w:shd w:val="clear" w:color="auto" w:fill="auto"/>
            <w:noWrap/>
            <w:vAlign w:val="center"/>
          </w:tcPr>
          <w:p>
            <w:pPr>
              <w:jc w:val="center"/>
              <w:rPr>
                <w:sz w:val="18"/>
                <w:szCs w:val="18"/>
              </w:rPr>
            </w:pPr>
            <w:r>
              <w:rPr>
                <w:sz w:val="18"/>
                <w:szCs w:val="18"/>
              </w:rPr>
              <w:t>标液编号</w:t>
            </w:r>
          </w:p>
        </w:tc>
        <w:tc>
          <w:tcPr>
            <w:tcW w:w="1050" w:type="dxa"/>
            <w:tcBorders>
              <w:top w:val="single" w:color="auto" w:sz="12" w:space="0"/>
              <w:left w:val="single" w:color="auto" w:sz="6"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氧化镧</w:t>
            </w:r>
          </w:p>
          <w:p>
            <w:pPr>
              <w:jc w:val="center"/>
              <w:rPr>
                <w:color w:val="000000"/>
                <w:sz w:val="18"/>
                <w:szCs w:val="18"/>
              </w:rPr>
            </w:pPr>
            <w:r>
              <w:rPr>
                <w:color w:val="000000"/>
                <w:sz w:val="18"/>
                <w:szCs w:val="18"/>
              </w:rPr>
              <w:t>4.2.3</w:t>
            </w:r>
          </w:p>
        </w:tc>
        <w:tc>
          <w:tcPr>
            <w:tcW w:w="1051"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氧化铈</w:t>
            </w:r>
          </w:p>
          <w:p>
            <w:pPr>
              <w:jc w:val="center"/>
              <w:rPr>
                <w:color w:val="000000"/>
                <w:sz w:val="18"/>
                <w:szCs w:val="18"/>
              </w:rPr>
            </w:pPr>
            <w:r>
              <w:rPr>
                <w:color w:val="000000"/>
                <w:sz w:val="18"/>
                <w:szCs w:val="18"/>
              </w:rPr>
              <w:t>4.2.4</w:t>
            </w:r>
          </w:p>
        </w:tc>
        <w:tc>
          <w:tcPr>
            <w:tcW w:w="1050"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氧化镨</w:t>
            </w:r>
          </w:p>
          <w:p>
            <w:pPr>
              <w:jc w:val="center"/>
              <w:rPr>
                <w:color w:val="000000"/>
                <w:sz w:val="18"/>
                <w:szCs w:val="18"/>
              </w:rPr>
            </w:pPr>
            <w:r>
              <w:rPr>
                <w:color w:val="000000"/>
                <w:sz w:val="18"/>
                <w:szCs w:val="18"/>
              </w:rPr>
              <w:t>4.2.5</w:t>
            </w:r>
          </w:p>
        </w:tc>
        <w:tc>
          <w:tcPr>
            <w:tcW w:w="1051"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jc w:val="center"/>
              <w:rPr>
                <w:color w:val="000000"/>
                <w:sz w:val="18"/>
                <w:szCs w:val="18"/>
              </w:rPr>
            </w:pPr>
            <w:r>
              <w:rPr>
                <w:color w:val="000000"/>
                <w:sz w:val="18"/>
                <w:szCs w:val="18"/>
              </w:rPr>
              <w:t>4.2.6</w:t>
            </w:r>
          </w:p>
        </w:tc>
        <w:tc>
          <w:tcPr>
            <w:tcW w:w="1051"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氧化钐</w:t>
            </w:r>
          </w:p>
          <w:p>
            <w:pPr>
              <w:jc w:val="center"/>
              <w:rPr>
                <w:color w:val="000000"/>
                <w:sz w:val="18"/>
                <w:szCs w:val="18"/>
              </w:rPr>
            </w:pPr>
            <w:r>
              <w:rPr>
                <w:color w:val="000000"/>
                <w:sz w:val="18"/>
                <w:szCs w:val="18"/>
              </w:rPr>
              <w:t>4.2.7</w:t>
            </w:r>
          </w:p>
        </w:tc>
        <w:tc>
          <w:tcPr>
            <w:tcW w:w="1050"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氧化铕</w:t>
            </w:r>
          </w:p>
          <w:p>
            <w:pPr>
              <w:jc w:val="center"/>
              <w:rPr>
                <w:color w:val="000000"/>
                <w:sz w:val="18"/>
                <w:szCs w:val="18"/>
              </w:rPr>
            </w:pPr>
            <w:r>
              <w:rPr>
                <w:color w:val="000000"/>
                <w:sz w:val="18"/>
                <w:szCs w:val="18"/>
              </w:rPr>
              <w:t>4.2.8</w:t>
            </w:r>
          </w:p>
        </w:tc>
        <w:tc>
          <w:tcPr>
            <w:tcW w:w="1051"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氧化钆</w:t>
            </w:r>
          </w:p>
          <w:p>
            <w:pPr>
              <w:jc w:val="center"/>
              <w:rPr>
                <w:color w:val="000000"/>
                <w:sz w:val="18"/>
                <w:szCs w:val="18"/>
              </w:rPr>
            </w:pPr>
            <w:r>
              <w:rPr>
                <w:color w:val="000000"/>
                <w:sz w:val="18"/>
                <w:szCs w:val="18"/>
              </w:rPr>
              <w:t>4.2.9</w:t>
            </w:r>
          </w:p>
        </w:tc>
        <w:tc>
          <w:tcPr>
            <w:tcW w:w="1051"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氧化铽</w:t>
            </w:r>
          </w:p>
          <w:p>
            <w:pPr>
              <w:jc w:val="center"/>
              <w:rPr>
                <w:color w:val="000000"/>
                <w:sz w:val="18"/>
                <w:szCs w:val="18"/>
              </w:rPr>
            </w:pPr>
            <w:r>
              <w:rPr>
                <w:color w:val="000000"/>
                <w:sz w:val="18"/>
                <w:szCs w:val="18"/>
              </w:rPr>
              <w:t>4.2.10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12" w:space="0"/>
            </w:tcBorders>
            <w:shd w:val="clear" w:color="auto" w:fill="auto"/>
            <w:noWrap/>
            <w:vAlign w:val="center"/>
          </w:tcPr>
          <w:p>
            <w:pPr>
              <w:widowControl/>
              <w:jc w:val="center"/>
              <w:rPr>
                <w:sz w:val="18"/>
                <w:szCs w:val="18"/>
              </w:rPr>
            </w:pPr>
            <w:r>
              <w:rPr>
                <w:sz w:val="18"/>
                <w:szCs w:val="18"/>
              </w:rPr>
              <w:t>C</w:t>
            </w:r>
          </w:p>
        </w:tc>
        <w:tc>
          <w:tcPr>
            <w:tcW w:w="1050" w:type="dxa"/>
            <w:tcBorders>
              <w:top w:val="single" w:color="auto" w:sz="12" w:space="0"/>
            </w:tcBorders>
            <w:shd w:val="clear" w:color="auto" w:fill="auto"/>
            <w:noWrap/>
          </w:tcPr>
          <w:p>
            <w:pPr>
              <w:jc w:val="center"/>
            </w:pPr>
            <w:r>
              <w:rPr>
                <w:color w:val="000000"/>
                <w:sz w:val="18"/>
                <w:szCs w:val="18"/>
              </w:rPr>
              <w:t>0</w:t>
            </w:r>
          </w:p>
        </w:tc>
        <w:tc>
          <w:tcPr>
            <w:tcW w:w="1051" w:type="dxa"/>
            <w:tcBorders>
              <w:top w:val="single" w:color="auto" w:sz="12" w:space="0"/>
            </w:tcBorders>
            <w:shd w:val="clear" w:color="auto" w:fill="auto"/>
          </w:tcPr>
          <w:p>
            <w:pPr>
              <w:jc w:val="center"/>
            </w:pPr>
            <w:r>
              <w:rPr>
                <w:color w:val="000000"/>
                <w:sz w:val="18"/>
                <w:szCs w:val="18"/>
              </w:rPr>
              <w:t>0</w:t>
            </w:r>
          </w:p>
        </w:tc>
        <w:tc>
          <w:tcPr>
            <w:tcW w:w="1050" w:type="dxa"/>
            <w:tcBorders>
              <w:top w:val="single" w:color="auto" w:sz="12" w:space="0"/>
            </w:tcBorders>
            <w:shd w:val="clear" w:color="auto" w:fill="auto"/>
          </w:tcPr>
          <w:p>
            <w:pPr>
              <w:jc w:val="center"/>
            </w:pPr>
            <w:r>
              <w:rPr>
                <w:color w:val="000000"/>
                <w:sz w:val="18"/>
                <w:szCs w:val="18"/>
              </w:rPr>
              <w:t>0</w:t>
            </w:r>
          </w:p>
        </w:tc>
        <w:tc>
          <w:tcPr>
            <w:tcW w:w="1051" w:type="dxa"/>
            <w:tcBorders>
              <w:top w:val="single" w:color="auto" w:sz="12" w:space="0"/>
            </w:tcBorders>
            <w:shd w:val="clear" w:color="auto" w:fill="auto"/>
          </w:tcPr>
          <w:p>
            <w:pPr>
              <w:jc w:val="center"/>
            </w:pPr>
            <w:r>
              <w:rPr>
                <w:color w:val="000000"/>
                <w:sz w:val="18"/>
                <w:szCs w:val="18"/>
              </w:rPr>
              <w:t>0</w:t>
            </w:r>
          </w:p>
        </w:tc>
        <w:tc>
          <w:tcPr>
            <w:tcW w:w="1051" w:type="dxa"/>
            <w:tcBorders>
              <w:top w:val="single" w:color="auto" w:sz="12" w:space="0"/>
            </w:tcBorders>
            <w:shd w:val="clear" w:color="auto" w:fill="auto"/>
          </w:tcPr>
          <w:p>
            <w:pPr>
              <w:jc w:val="center"/>
            </w:pPr>
            <w:r>
              <w:rPr>
                <w:color w:val="000000"/>
                <w:sz w:val="18"/>
                <w:szCs w:val="18"/>
              </w:rPr>
              <w:t>0</w:t>
            </w:r>
          </w:p>
        </w:tc>
        <w:tc>
          <w:tcPr>
            <w:tcW w:w="1050" w:type="dxa"/>
            <w:tcBorders>
              <w:top w:val="single" w:color="auto" w:sz="12" w:space="0"/>
            </w:tcBorders>
            <w:shd w:val="clear" w:color="auto" w:fill="auto"/>
          </w:tcPr>
          <w:p>
            <w:pPr>
              <w:jc w:val="center"/>
            </w:pPr>
            <w:r>
              <w:rPr>
                <w:color w:val="000000"/>
                <w:sz w:val="18"/>
                <w:szCs w:val="18"/>
              </w:rPr>
              <w:t>0</w:t>
            </w:r>
          </w:p>
        </w:tc>
        <w:tc>
          <w:tcPr>
            <w:tcW w:w="1051" w:type="dxa"/>
            <w:tcBorders>
              <w:top w:val="single" w:color="auto" w:sz="12" w:space="0"/>
            </w:tcBorders>
            <w:shd w:val="clear" w:color="auto" w:fill="auto"/>
          </w:tcPr>
          <w:p>
            <w:pPr>
              <w:jc w:val="center"/>
            </w:pPr>
            <w:r>
              <w:rPr>
                <w:color w:val="000000"/>
                <w:sz w:val="18"/>
                <w:szCs w:val="18"/>
              </w:rPr>
              <w:t>0</w:t>
            </w:r>
          </w:p>
        </w:tc>
        <w:tc>
          <w:tcPr>
            <w:tcW w:w="1051" w:type="dxa"/>
            <w:tcBorders>
              <w:top w:val="single" w:color="auto" w:sz="12" w:space="0"/>
            </w:tcBorders>
            <w:shd w:val="clear" w:color="auto" w:fill="auto"/>
            <w:vAlign w:val="center"/>
          </w:tcPr>
          <w:p>
            <w:pPr>
              <w:jc w:val="center"/>
              <w:rPr>
                <w:color w:val="000000"/>
                <w:sz w:val="18"/>
                <w:szCs w:val="18"/>
              </w:rPr>
            </w:pPr>
            <w:r>
              <w:rPr>
                <w:color w:val="000000"/>
                <w:sz w:val="18"/>
                <w:szCs w:val="18"/>
              </w:rPr>
              <w:t>0.0500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D</w:t>
            </w:r>
          </w:p>
        </w:tc>
        <w:tc>
          <w:tcPr>
            <w:tcW w:w="1050" w:type="dxa"/>
            <w:shd w:val="clear" w:color="auto" w:fill="auto"/>
            <w:noWrap/>
            <w:vAlign w:val="center"/>
          </w:tcPr>
          <w:p>
            <w:pPr>
              <w:jc w:val="center"/>
              <w:rPr>
                <w:color w:val="000000"/>
                <w:sz w:val="18"/>
                <w:szCs w:val="18"/>
              </w:rPr>
            </w:pPr>
            <w:r>
              <w:rPr>
                <w:color w:val="000000"/>
                <w:sz w:val="18"/>
                <w:szCs w:val="18"/>
              </w:rPr>
              <w:t>0.062</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0.142</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E</w:t>
            </w:r>
          </w:p>
        </w:tc>
        <w:tc>
          <w:tcPr>
            <w:tcW w:w="1050" w:type="dxa"/>
            <w:shd w:val="clear" w:color="auto" w:fill="auto"/>
            <w:noWrap/>
            <w:vAlign w:val="center"/>
          </w:tcPr>
          <w:p>
            <w:pPr>
              <w:jc w:val="center"/>
              <w:rPr>
                <w:color w:val="000000"/>
                <w:sz w:val="18"/>
                <w:szCs w:val="18"/>
              </w:rPr>
            </w:pPr>
            <w:r>
              <w:rPr>
                <w:color w:val="000000"/>
                <w:sz w:val="18"/>
                <w:szCs w:val="18"/>
              </w:rPr>
              <w:t>0.122</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0.062</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F</w:t>
            </w:r>
          </w:p>
        </w:tc>
        <w:tc>
          <w:tcPr>
            <w:tcW w:w="1050" w:type="dxa"/>
            <w:shd w:val="clear" w:color="auto" w:fill="auto"/>
            <w:noWrap/>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0.150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0.220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G</w:t>
            </w:r>
          </w:p>
        </w:tc>
        <w:tc>
          <w:tcPr>
            <w:tcW w:w="1050" w:type="dxa"/>
            <w:shd w:val="clear" w:color="auto" w:fill="auto"/>
            <w:noWrap/>
            <w:vAlign w:val="center"/>
          </w:tcPr>
          <w:p>
            <w:pPr>
              <w:jc w:val="center"/>
              <w:rPr>
                <w:color w:val="000000"/>
                <w:sz w:val="18"/>
                <w:szCs w:val="18"/>
              </w:rPr>
            </w:pPr>
            <w:r>
              <w:rPr>
                <w:color w:val="000000"/>
                <w:sz w:val="18"/>
                <w:szCs w:val="18"/>
              </w:rPr>
              <w:t>0.347</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0.100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0.347</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H</w:t>
            </w:r>
          </w:p>
        </w:tc>
        <w:tc>
          <w:tcPr>
            <w:tcW w:w="1050" w:type="dxa"/>
            <w:shd w:val="clear" w:color="auto" w:fill="auto"/>
            <w:noWrap/>
            <w:vAlign w:val="center"/>
          </w:tcPr>
          <w:p>
            <w:pPr>
              <w:jc w:val="center"/>
              <w:rPr>
                <w:color w:val="000000"/>
                <w:sz w:val="18"/>
                <w:szCs w:val="18"/>
              </w:rPr>
            </w:pPr>
            <w:r>
              <w:rPr>
                <w:color w:val="000000"/>
                <w:sz w:val="18"/>
                <w:szCs w:val="18"/>
              </w:rPr>
              <w:t>0.650</w:t>
            </w:r>
            <w:r>
              <w:rPr>
                <w:color w:val="000000"/>
              </w:rPr>
              <w:t> </w:t>
            </w:r>
            <w:r>
              <w:rPr>
                <w:color w:val="000000"/>
                <w:sz w:val="18"/>
                <w:szCs w:val="18"/>
              </w:rPr>
              <w:t>0</w:t>
            </w:r>
          </w:p>
        </w:tc>
        <w:tc>
          <w:tcPr>
            <w:tcW w:w="1051" w:type="dxa"/>
            <w:shd w:val="clear" w:color="auto" w:fill="auto"/>
            <w:vAlign w:val="center"/>
          </w:tcPr>
          <w:p>
            <w:pPr>
              <w:jc w:val="center"/>
              <w:rPr>
                <w:sz w:val="18"/>
                <w:szCs w:val="18"/>
              </w:rPr>
            </w:pPr>
            <w:r>
              <w:rPr>
                <w:sz w:val="18"/>
                <w:szCs w:val="18"/>
              </w:rPr>
              <w:t>0.080</w:t>
            </w:r>
            <w:r>
              <w:rPr>
                <w:color w:val="000000"/>
              </w:rPr>
              <w:t> </w:t>
            </w:r>
            <w:r>
              <w:rPr>
                <w:sz w:val="18"/>
                <w:szCs w:val="18"/>
              </w:rPr>
              <w:t>0</w:t>
            </w:r>
          </w:p>
        </w:tc>
        <w:tc>
          <w:tcPr>
            <w:tcW w:w="1050" w:type="dxa"/>
            <w:shd w:val="clear" w:color="auto" w:fill="auto"/>
            <w:vAlign w:val="center"/>
          </w:tcPr>
          <w:p>
            <w:pPr>
              <w:jc w:val="center"/>
              <w:rPr>
                <w:color w:val="000000"/>
                <w:sz w:val="18"/>
                <w:szCs w:val="18"/>
              </w:rPr>
            </w:pPr>
            <w:r>
              <w:rPr>
                <w:color w:val="000000"/>
                <w:sz w:val="18"/>
                <w:szCs w:val="18"/>
              </w:rPr>
              <w:t>0.200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0.100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I</w:t>
            </w:r>
          </w:p>
        </w:tc>
        <w:tc>
          <w:tcPr>
            <w:tcW w:w="1050" w:type="dxa"/>
            <w:shd w:val="clear" w:color="auto" w:fill="auto"/>
            <w:noWrap/>
            <w:vAlign w:val="center"/>
          </w:tcPr>
          <w:p>
            <w:pPr>
              <w:jc w:val="center"/>
              <w:rPr>
                <w:color w:val="000000"/>
                <w:sz w:val="18"/>
                <w:szCs w:val="18"/>
              </w:rPr>
            </w:pPr>
            <w:r>
              <w:rPr>
                <w:color w:val="000000"/>
                <w:sz w:val="18"/>
                <w:szCs w:val="18"/>
              </w:rPr>
              <w:t>0.440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0.160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0.175</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0.450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J</w:t>
            </w:r>
          </w:p>
        </w:tc>
        <w:tc>
          <w:tcPr>
            <w:tcW w:w="1050" w:type="dxa"/>
            <w:shd w:val="clear" w:color="auto" w:fill="auto"/>
            <w:noWrap/>
            <w:vAlign w:val="center"/>
          </w:tcPr>
          <w:p>
            <w:pPr>
              <w:jc w:val="center"/>
              <w:rPr>
                <w:color w:val="000000"/>
                <w:sz w:val="18"/>
                <w:szCs w:val="18"/>
              </w:rPr>
            </w:pPr>
            <w:r>
              <w:rPr>
                <w:color w:val="000000"/>
                <w:sz w:val="18"/>
                <w:szCs w:val="18"/>
              </w:rPr>
              <w:t>0.550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0.225</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0.395</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5" w:hRule="atLeast"/>
        </w:trPr>
        <w:tc>
          <w:tcPr>
            <w:tcW w:w="945" w:type="dxa"/>
            <w:shd w:val="clear" w:color="auto" w:fill="auto"/>
            <w:noWrap/>
            <w:vAlign w:val="center"/>
          </w:tcPr>
          <w:p>
            <w:pPr>
              <w:widowControl/>
              <w:jc w:val="center"/>
              <w:rPr>
                <w:sz w:val="18"/>
                <w:szCs w:val="18"/>
              </w:rPr>
            </w:pPr>
            <w:r>
              <w:rPr>
                <w:sz w:val="18"/>
                <w:szCs w:val="18"/>
              </w:rPr>
              <w:t>K</w:t>
            </w:r>
          </w:p>
        </w:tc>
        <w:tc>
          <w:tcPr>
            <w:tcW w:w="1050" w:type="dxa"/>
            <w:shd w:val="clear" w:color="auto" w:fill="auto"/>
            <w:noWrap/>
            <w:vAlign w:val="center"/>
          </w:tcPr>
          <w:p>
            <w:pPr>
              <w:jc w:val="center"/>
              <w:rPr>
                <w:color w:val="000000"/>
                <w:sz w:val="18"/>
                <w:szCs w:val="18"/>
              </w:rPr>
            </w:pPr>
            <w:r>
              <w:rPr>
                <w:color w:val="000000"/>
                <w:sz w:val="18"/>
                <w:szCs w:val="18"/>
              </w:rPr>
              <w:t>0.615</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0.300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0.575</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L</w:t>
            </w:r>
          </w:p>
        </w:tc>
        <w:tc>
          <w:tcPr>
            <w:tcW w:w="1050" w:type="dxa"/>
            <w:shd w:val="clear" w:color="auto" w:fill="auto"/>
            <w:noWrap/>
            <w:vAlign w:val="center"/>
          </w:tcPr>
          <w:p>
            <w:pPr>
              <w:jc w:val="center"/>
              <w:rPr>
                <w:color w:val="000000"/>
                <w:sz w:val="18"/>
                <w:szCs w:val="18"/>
              </w:rPr>
            </w:pPr>
            <w:r>
              <w:rPr>
                <w:color w:val="000000"/>
                <w:sz w:val="18"/>
                <w:szCs w:val="18"/>
              </w:rPr>
              <w:t>0.502</w:t>
            </w:r>
            <w:r>
              <w:rPr>
                <w:color w:val="000000"/>
              </w:rPr>
              <w:t> </w:t>
            </w:r>
            <w:r>
              <w:rPr>
                <w:color w:val="000000"/>
                <w:sz w:val="18"/>
                <w:szCs w:val="18"/>
              </w:rPr>
              <w:t>5</w:t>
            </w:r>
          </w:p>
        </w:tc>
        <w:tc>
          <w:tcPr>
            <w:tcW w:w="1051" w:type="dxa"/>
            <w:shd w:val="clear" w:color="auto" w:fill="auto"/>
            <w:vAlign w:val="center"/>
          </w:tcPr>
          <w:p>
            <w:pPr>
              <w:jc w:val="center"/>
              <w:rPr>
                <w:color w:val="000000"/>
                <w:sz w:val="18"/>
                <w:szCs w:val="18"/>
              </w:rPr>
            </w:pPr>
            <w:r>
              <w:rPr>
                <w:color w:val="000000"/>
                <w:sz w:val="18"/>
                <w:szCs w:val="18"/>
              </w:rPr>
              <w:t>0.375</w:t>
            </w:r>
            <w:r>
              <w:rPr>
                <w:color w:val="000000"/>
              </w:rPr>
              <w:t> </w:t>
            </w:r>
            <w:r>
              <w:rPr>
                <w:color w:val="000000"/>
                <w:sz w:val="18"/>
                <w:szCs w:val="18"/>
              </w:rPr>
              <w:t>0</w:t>
            </w:r>
          </w:p>
        </w:tc>
        <w:tc>
          <w:tcPr>
            <w:tcW w:w="1050" w:type="dxa"/>
            <w:shd w:val="clear" w:color="auto" w:fill="auto"/>
            <w:vAlign w:val="center"/>
          </w:tcPr>
          <w:p>
            <w:pPr>
              <w:jc w:val="center"/>
              <w:rPr>
                <w:sz w:val="18"/>
                <w:szCs w:val="18"/>
              </w:rPr>
            </w:pPr>
            <w:r>
              <w:rPr>
                <w:sz w:val="18"/>
                <w:szCs w:val="18"/>
              </w:rPr>
              <w:t>0.075</w:t>
            </w:r>
            <w:r>
              <w:rPr>
                <w:color w:val="000000"/>
              </w:rPr>
              <w:t> </w:t>
            </w:r>
            <w:r>
              <w:rPr>
                <w:sz w:val="18"/>
                <w:szCs w:val="18"/>
              </w:rPr>
              <w:t>0</w:t>
            </w:r>
          </w:p>
        </w:tc>
        <w:tc>
          <w:tcPr>
            <w:tcW w:w="1051" w:type="dxa"/>
            <w:shd w:val="clear" w:color="auto" w:fill="auto"/>
            <w:vAlign w:val="center"/>
          </w:tcPr>
          <w:p>
            <w:pPr>
              <w:jc w:val="center"/>
              <w:rPr>
                <w:color w:val="000000"/>
                <w:sz w:val="18"/>
                <w:szCs w:val="18"/>
              </w:rPr>
            </w:pPr>
            <w:r>
              <w:rPr>
                <w:color w:val="000000"/>
                <w:sz w:val="18"/>
                <w:szCs w:val="18"/>
              </w:rPr>
              <w:t>0.857</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M</w:t>
            </w:r>
          </w:p>
        </w:tc>
        <w:tc>
          <w:tcPr>
            <w:tcW w:w="1050" w:type="dxa"/>
            <w:shd w:val="clear" w:color="auto" w:fill="auto"/>
            <w:noWrap/>
            <w:vAlign w:val="center"/>
          </w:tcPr>
          <w:p>
            <w:pPr>
              <w:jc w:val="center"/>
              <w:rPr>
                <w:color w:val="000000"/>
                <w:sz w:val="18"/>
                <w:szCs w:val="18"/>
              </w:rPr>
            </w:pPr>
            <w:r>
              <w:rPr>
                <w:color w:val="000000"/>
                <w:sz w:val="18"/>
                <w:szCs w:val="18"/>
              </w:rPr>
              <w:t>0.800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w:t>
            </w:r>
          </w:p>
        </w:tc>
        <w:tc>
          <w:tcPr>
            <w:tcW w:w="1050" w:type="dxa"/>
            <w:shd w:val="clear" w:color="auto" w:fill="auto"/>
            <w:vAlign w:val="center"/>
          </w:tcPr>
          <w:p>
            <w:pPr>
              <w:jc w:val="center"/>
              <w:rPr>
                <w:sz w:val="18"/>
                <w:szCs w:val="18"/>
              </w:rPr>
            </w:pPr>
            <w:r>
              <w:rPr>
                <w:sz w:val="18"/>
                <w:szCs w:val="18"/>
              </w:rPr>
              <w:t>0.050</w:t>
            </w:r>
            <w:r>
              <w:rPr>
                <w:color w:val="000000"/>
              </w:rPr>
              <w:t> </w:t>
            </w:r>
            <w:r>
              <w:rPr>
                <w:sz w:val="18"/>
                <w:szCs w:val="18"/>
              </w:rPr>
              <w:t>0</w:t>
            </w:r>
          </w:p>
        </w:tc>
        <w:tc>
          <w:tcPr>
            <w:tcW w:w="1051" w:type="dxa"/>
            <w:shd w:val="clear" w:color="auto" w:fill="auto"/>
            <w:vAlign w:val="center"/>
          </w:tcPr>
          <w:p>
            <w:pPr>
              <w:jc w:val="center"/>
              <w:rPr>
                <w:color w:val="000000"/>
                <w:sz w:val="18"/>
                <w:szCs w:val="18"/>
              </w:rPr>
            </w:pPr>
            <w:r>
              <w:rPr>
                <w:color w:val="000000"/>
                <w:sz w:val="18"/>
                <w:szCs w:val="18"/>
              </w:rPr>
              <w:t>1.027</w:t>
            </w:r>
            <w:r>
              <w:rPr>
                <w:color w:val="000000"/>
              </w:rPr>
              <w:t> </w:t>
            </w:r>
            <w:r>
              <w:rPr>
                <w:color w:val="000000"/>
                <w:sz w:val="18"/>
                <w:szCs w:val="18"/>
              </w:rPr>
              <w:t>5</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5" w:hRule="atLeast"/>
        </w:trPr>
        <w:tc>
          <w:tcPr>
            <w:tcW w:w="945" w:type="dxa"/>
            <w:shd w:val="clear" w:color="auto" w:fill="auto"/>
            <w:noWrap/>
            <w:vAlign w:val="center"/>
          </w:tcPr>
          <w:p>
            <w:pPr>
              <w:widowControl/>
              <w:jc w:val="center"/>
              <w:rPr>
                <w:sz w:val="18"/>
                <w:szCs w:val="18"/>
              </w:rPr>
            </w:pPr>
            <w:r>
              <w:rPr>
                <w:sz w:val="18"/>
                <w:szCs w:val="18"/>
              </w:rPr>
              <w:t>N</w:t>
            </w:r>
          </w:p>
        </w:tc>
        <w:tc>
          <w:tcPr>
            <w:tcW w:w="1050" w:type="dxa"/>
            <w:shd w:val="clear" w:color="auto" w:fill="auto"/>
            <w:noWrap/>
            <w:vAlign w:val="center"/>
          </w:tcPr>
          <w:p>
            <w:pPr>
              <w:jc w:val="center"/>
              <w:rPr>
                <w:color w:val="000000"/>
                <w:sz w:val="18"/>
                <w:szCs w:val="18"/>
              </w:rPr>
            </w:pPr>
            <w:r>
              <w:rPr>
                <w:color w:val="000000"/>
                <w:sz w:val="18"/>
                <w:szCs w:val="18"/>
              </w:rPr>
              <w:t>1.175</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0.500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O</w:t>
            </w:r>
          </w:p>
        </w:tc>
        <w:tc>
          <w:tcPr>
            <w:tcW w:w="1050" w:type="dxa"/>
            <w:shd w:val="clear" w:color="auto" w:fill="auto"/>
            <w:noWrap/>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0" w:type="dxa"/>
            <w:shd w:val="clear" w:color="auto" w:fill="auto"/>
          </w:tcPr>
          <w:p>
            <w:pPr>
              <w:jc w:val="center"/>
            </w:pPr>
            <w:r>
              <w:rPr>
                <w:color w:val="000000"/>
                <w:sz w:val="18"/>
                <w:szCs w:val="18"/>
              </w:rPr>
              <w:t>0</w:t>
            </w:r>
          </w:p>
        </w:tc>
        <w:tc>
          <w:tcPr>
            <w:tcW w:w="1051" w:type="dxa"/>
            <w:shd w:val="clear" w:color="auto" w:fill="auto"/>
          </w:tcPr>
          <w:p>
            <w:pPr>
              <w:jc w:val="center"/>
            </w:pP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shd w:val="clear" w:color="auto" w:fill="auto"/>
          </w:tcPr>
          <w:p>
            <w:pPr>
              <w:jc w:val="cente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5" w:type="dxa"/>
            <w:tcBorders>
              <w:top w:val="double" w:color="auto" w:sz="4" w:space="0"/>
              <w:bottom w:val="single" w:color="auto" w:sz="4" w:space="0"/>
              <w:right w:val="single" w:color="auto" w:sz="6" w:space="0"/>
            </w:tcBorders>
            <w:shd w:val="clear" w:color="auto" w:fill="auto"/>
            <w:noWrap/>
            <w:vAlign w:val="center"/>
          </w:tcPr>
          <w:p>
            <w:pPr>
              <w:widowControl/>
              <w:jc w:val="center"/>
              <w:rPr>
                <w:sz w:val="18"/>
                <w:szCs w:val="18"/>
              </w:rPr>
            </w:pPr>
            <w:r>
              <w:rPr>
                <w:sz w:val="18"/>
                <w:szCs w:val="18"/>
              </w:rPr>
              <w:t>标液编号</w:t>
            </w:r>
          </w:p>
        </w:tc>
        <w:tc>
          <w:tcPr>
            <w:tcW w:w="1050" w:type="dxa"/>
            <w:tcBorders>
              <w:top w:val="double" w:color="auto" w:sz="4" w:space="0"/>
              <w:left w:val="single" w:color="auto" w:sz="6"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氧化镝</w:t>
            </w:r>
          </w:p>
          <w:p>
            <w:pPr>
              <w:jc w:val="center"/>
              <w:rPr>
                <w:color w:val="000000"/>
                <w:sz w:val="18"/>
                <w:szCs w:val="18"/>
              </w:rPr>
            </w:pPr>
            <w:r>
              <w:rPr>
                <w:color w:val="000000"/>
                <w:sz w:val="18"/>
                <w:szCs w:val="18"/>
              </w:rPr>
              <w:t>4.2.11</w:t>
            </w:r>
          </w:p>
        </w:tc>
        <w:tc>
          <w:tcPr>
            <w:tcW w:w="1051"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氧化钇</w:t>
            </w:r>
          </w:p>
          <w:p>
            <w:pPr>
              <w:jc w:val="center"/>
              <w:rPr>
                <w:color w:val="000000"/>
                <w:sz w:val="18"/>
                <w:szCs w:val="18"/>
              </w:rPr>
            </w:pPr>
            <w:r>
              <w:rPr>
                <w:color w:val="000000"/>
                <w:sz w:val="18"/>
                <w:szCs w:val="18"/>
              </w:rPr>
              <w:t>4.2.2</w:t>
            </w:r>
          </w:p>
        </w:tc>
        <w:tc>
          <w:tcPr>
            <w:tcW w:w="1050"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氧化钬</w:t>
            </w:r>
          </w:p>
          <w:p>
            <w:pPr>
              <w:jc w:val="center"/>
              <w:rPr>
                <w:color w:val="000000"/>
                <w:sz w:val="18"/>
                <w:szCs w:val="18"/>
              </w:rPr>
            </w:pPr>
            <w:r>
              <w:rPr>
                <w:color w:val="000000"/>
                <w:sz w:val="18"/>
                <w:szCs w:val="18"/>
              </w:rPr>
              <w:t>4.2.12</w:t>
            </w:r>
          </w:p>
        </w:tc>
        <w:tc>
          <w:tcPr>
            <w:tcW w:w="1051"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氧化铒</w:t>
            </w:r>
          </w:p>
          <w:p>
            <w:pPr>
              <w:jc w:val="center"/>
              <w:rPr>
                <w:color w:val="000000"/>
                <w:sz w:val="18"/>
                <w:szCs w:val="18"/>
              </w:rPr>
            </w:pPr>
            <w:r>
              <w:rPr>
                <w:color w:val="000000"/>
                <w:sz w:val="18"/>
                <w:szCs w:val="18"/>
              </w:rPr>
              <w:t>4.2.13</w:t>
            </w:r>
          </w:p>
        </w:tc>
        <w:tc>
          <w:tcPr>
            <w:tcW w:w="1051"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氧化铥</w:t>
            </w:r>
          </w:p>
          <w:p>
            <w:pPr>
              <w:jc w:val="center"/>
              <w:rPr>
                <w:color w:val="000000"/>
                <w:sz w:val="18"/>
                <w:szCs w:val="18"/>
              </w:rPr>
            </w:pPr>
            <w:r>
              <w:rPr>
                <w:color w:val="000000"/>
                <w:sz w:val="18"/>
                <w:szCs w:val="18"/>
              </w:rPr>
              <w:t>4.2.14</w:t>
            </w:r>
          </w:p>
        </w:tc>
        <w:tc>
          <w:tcPr>
            <w:tcW w:w="1050"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氧化镱</w:t>
            </w:r>
          </w:p>
          <w:p>
            <w:pPr>
              <w:jc w:val="center"/>
              <w:rPr>
                <w:color w:val="000000"/>
                <w:sz w:val="18"/>
                <w:szCs w:val="18"/>
              </w:rPr>
            </w:pPr>
            <w:r>
              <w:rPr>
                <w:color w:val="000000"/>
                <w:sz w:val="18"/>
                <w:szCs w:val="18"/>
              </w:rPr>
              <w:t>4.2.15</w:t>
            </w:r>
          </w:p>
        </w:tc>
        <w:tc>
          <w:tcPr>
            <w:tcW w:w="1051"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氧化镥</w:t>
            </w:r>
          </w:p>
          <w:p>
            <w:pPr>
              <w:jc w:val="center"/>
              <w:rPr>
                <w:color w:val="000000"/>
                <w:sz w:val="18"/>
                <w:szCs w:val="18"/>
              </w:rPr>
            </w:pPr>
            <w:r>
              <w:rPr>
                <w:color w:val="000000"/>
                <w:sz w:val="18"/>
                <w:szCs w:val="18"/>
              </w:rPr>
              <w:t>4.2.16</w:t>
            </w:r>
          </w:p>
        </w:tc>
        <w:tc>
          <w:tcPr>
            <w:tcW w:w="1051" w:type="dxa"/>
            <w:tcBorders>
              <w:top w:val="double" w:color="auto" w:sz="4" w:space="0"/>
              <w:left w:val="single" w:color="auto" w:sz="6" w:space="0"/>
              <w:bottom w:val="single" w:color="auto" w:sz="4" w:space="0"/>
            </w:tcBorders>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5" w:type="dxa"/>
            <w:tcBorders>
              <w:top w:val="single" w:color="auto" w:sz="4" w:space="0"/>
              <w:bottom w:val="single" w:color="auto" w:sz="12" w:space="0"/>
            </w:tcBorders>
            <w:shd w:val="clear" w:color="auto" w:fill="auto"/>
            <w:noWrap/>
            <w:vAlign w:val="center"/>
          </w:tcPr>
          <w:p>
            <w:pPr>
              <w:widowControl/>
              <w:jc w:val="center"/>
              <w:rPr>
                <w:sz w:val="18"/>
                <w:szCs w:val="18"/>
              </w:rPr>
            </w:pPr>
            <w:r>
              <w:rPr>
                <w:sz w:val="18"/>
                <w:szCs w:val="18"/>
              </w:rPr>
              <w:t>C</w:t>
            </w:r>
          </w:p>
        </w:tc>
        <w:tc>
          <w:tcPr>
            <w:tcW w:w="1050" w:type="dxa"/>
            <w:tcBorders>
              <w:top w:val="single" w:color="auto" w:sz="4" w:space="0"/>
              <w:bottom w:val="single" w:color="auto" w:sz="12" w:space="0"/>
            </w:tcBorders>
            <w:shd w:val="clear" w:color="auto" w:fill="auto"/>
            <w:noWrap/>
            <w:vAlign w:val="center"/>
          </w:tcPr>
          <w:p>
            <w:pPr>
              <w:jc w:val="center"/>
              <w:rPr>
                <w:color w:val="000000"/>
                <w:sz w:val="18"/>
                <w:szCs w:val="18"/>
              </w:rPr>
            </w:pPr>
            <w:r>
              <w:rPr>
                <w:color w:val="000000"/>
                <w:sz w:val="18"/>
                <w:szCs w:val="18"/>
              </w:rPr>
              <w:t>0.300</w:t>
            </w:r>
            <w:r>
              <w:rPr>
                <w:color w:val="000000"/>
              </w:rPr>
              <w:t> </w:t>
            </w:r>
            <w:r>
              <w:rPr>
                <w:color w:val="000000"/>
                <w:sz w:val="18"/>
                <w:szCs w:val="18"/>
              </w:rPr>
              <w:t>0</w:t>
            </w:r>
          </w:p>
        </w:tc>
        <w:tc>
          <w:tcPr>
            <w:tcW w:w="1051"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1.725</w:t>
            </w:r>
            <w:r>
              <w:rPr>
                <w:color w:val="000000"/>
              </w:rPr>
              <w:t> </w:t>
            </w:r>
            <w:r>
              <w:rPr>
                <w:color w:val="000000"/>
                <w:sz w:val="18"/>
                <w:szCs w:val="18"/>
              </w:rPr>
              <w:t>0</w:t>
            </w:r>
          </w:p>
        </w:tc>
        <w:tc>
          <w:tcPr>
            <w:tcW w:w="1050"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0.075</w:t>
            </w:r>
            <w:r>
              <w:rPr>
                <w:color w:val="000000"/>
              </w:rPr>
              <w:t> </w:t>
            </w:r>
            <w:r>
              <w:rPr>
                <w:color w:val="000000"/>
                <w:sz w:val="18"/>
                <w:szCs w:val="18"/>
              </w:rPr>
              <w:t>0</w:t>
            </w:r>
          </w:p>
        </w:tc>
        <w:tc>
          <w:tcPr>
            <w:tcW w:w="1051"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0"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tcBorders>
              <w:top w:val="single" w:color="auto" w:sz="4" w:space="0"/>
              <w:bottom w:val="single" w:color="auto" w:sz="12" w:space="0"/>
            </w:tcBorders>
            <w:shd w:val="clear" w:color="auto" w:fill="auto"/>
            <w:vAlign w:val="center"/>
          </w:tcPr>
          <w:p>
            <w:pPr>
              <w:jc w:val="center"/>
              <w:rPr>
                <w:color w:val="000000"/>
                <w:sz w:val="18"/>
                <w:szCs w:val="18"/>
              </w:rPr>
            </w:pPr>
            <w:r>
              <w:rPr>
                <w:color w:val="000000"/>
                <w:sz w:val="18"/>
                <w:szCs w:val="18"/>
              </w:rPr>
              <w:t>/</w:t>
            </w:r>
          </w:p>
        </w:tc>
      </w:tr>
    </w:tbl>
    <w:p>
      <w:pPr>
        <w:spacing w:before="156" w:beforeLines="50"/>
        <w:jc w:val="center"/>
        <w:rPr>
          <w:rFonts w:eastAsia="黑体"/>
          <w:kern w:val="0"/>
          <w:szCs w:val="20"/>
        </w:rPr>
      </w:pPr>
      <w:r>
        <w:rPr>
          <w:rFonts w:eastAsia="黑体"/>
          <w:kern w:val="0"/>
          <w:szCs w:val="20"/>
        </w:rPr>
        <w:t>表4</w:t>
      </w:r>
      <w:r>
        <w:rPr>
          <w:rFonts w:eastAsia="黑体"/>
          <w:color w:val="FF0000"/>
        </w:rPr>
        <w:t>　</w:t>
      </w:r>
      <w:r>
        <w:rPr>
          <w:rFonts w:eastAsia="黑体"/>
          <w:kern w:val="0"/>
          <w:szCs w:val="20"/>
        </w:rPr>
        <w:t>标准贮存溶液C～O各单一稀土氧化物</w:t>
      </w:r>
      <w:r>
        <w:rPr>
          <w:rFonts w:hint="eastAsia" w:eastAsia="黑体"/>
          <w:kern w:val="0"/>
          <w:szCs w:val="20"/>
        </w:rPr>
        <w:t>浓度</w:t>
      </w:r>
    </w:p>
    <w:p>
      <w:pPr>
        <w:jc w:val="right"/>
        <w:rPr>
          <w:rFonts w:eastAsia="黑体"/>
          <w:kern w:val="0"/>
          <w:szCs w:val="20"/>
        </w:rPr>
      </w:pPr>
      <w:r>
        <w:rPr>
          <w:sz w:val="18"/>
          <w:szCs w:val="18"/>
        </w:rPr>
        <w:t>单位：mg/mL</w:t>
      </w:r>
    </w:p>
    <w:tbl>
      <w:tblPr>
        <w:tblStyle w:val="29"/>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47"/>
        <w:gridCol w:w="1047"/>
        <w:gridCol w:w="1047"/>
        <w:gridCol w:w="1047"/>
        <w:gridCol w:w="1047"/>
        <w:gridCol w:w="1047"/>
        <w:gridCol w:w="1047"/>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45" w:type="dxa"/>
            <w:tcBorders>
              <w:top w:val="single" w:color="auto" w:sz="12" w:space="0"/>
              <w:bottom w:val="single" w:color="auto" w:sz="12" w:space="0"/>
              <w:right w:val="single" w:color="auto" w:sz="6" w:space="0"/>
            </w:tcBorders>
            <w:shd w:val="clear" w:color="auto" w:fill="auto"/>
            <w:noWrap/>
            <w:vAlign w:val="center"/>
          </w:tcPr>
          <w:p>
            <w:pPr>
              <w:widowControl/>
              <w:jc w:val="center"/>
              <w:rPr>
                <w:sz w:val="18"/>
                <w:szCs w:val="18"/>
              </w:rPr>
            </w:pPr>
            <w:r>
              <w:rPr>
                <w:sz w:val="18"/>
                <w:szCs w:val="18"/>
              </w:rPr>
              <w:t>标液编号</w:t>
            </w:r>
          </w:p>
        </w:tc>
        <w:tc>
          <w:tcPr>
            <w:tcW w:w="1047" w:type="dxa"/>
            <w:tcBorders>
              <w:top w:val="single" w:color="auto" w:sz="12" w:space="0"/>
              <w:left w:val="single" w:color="auto" w:sz="6"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氧化镧</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氧化铈</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氧化镨</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氧化钐</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氧化铕</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氧化钆</w:t>
            </w:r>
          </w:p>
          <w:p>
            <w:pPr>
              <w:jc w:val="center"/>
              <w:rPr>
                <w:color w:val="000000"/>
                <w:sz w:val="18"/>
                <w:szCs w:val="18"/>
              </w:rPr>
            </w:pPr>
          </w:p>
        </w:tc>
        <w:tc>
          <w:tcPr>
            <w:tcW w:w="1048"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氧化铽</w:t>
            </w:r>
          </w:p>
          <w:p>
            <w:pPr>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tcBorders>
              <w:top w:val="single" w:color="auto" w:sz="12" w:space="0"/>
            </w:tcBorders>
            <w:shd w:val="clear" w:color="auto" w:fill="auto"/>
            <w:noWrap/>
            <w:vAlign w:val="center"/>
          </w:tcPr>
          <w:p>
            <w:pPr>
              <w:widowControl/>
              <w:jc w:val="center"/>
              <w:rPr>
                <w:sz w:val="18"/>
                <w:szCs w:val="18"/>
              </w:rPr>
            </w:pPr>
            <w:r>
              <w:rPr>
                <w:sz w:val="18"/>
                <w:szCs w:val="18"/>
              </w:rPr>
              <w:t>C</w:t>
            </w:r>
          </w:p>
        </w:tc>
        <w:tc>
          <w:tcPr>
            <w:tcW w:w="1047" w:type="dxa"/>
            <w:tcBorders>
              <w:top w:val="single" w:color="auto" w:sz="12" w:space="0"/>
            </w:tcBorders>
            <w:shd w:val="clear" w:color="auto" w:fill="auto"/>
            <w:noWrap/>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7" w:type="dxa"/>
            <w:tcBorders>
              <w:top w:val="single" w:color="auto" w:sz="12" w:space="0"/>
            </w:tcBorders>
            <w:shd w:val="clear" w:color="auto" w:fill="auto"/>
            <w:vAlign w:val="center"/>
          </w:tcPr>
          <w:p>
            <w:pPr>
              <w:jc w:val="center"/>
              <w:rPr>
                <w:sz w:val="18"/>
                <w:szCs w:val="18"/>
              </w:rPr>
            </w:pPr>
            <w:r>
              <w:rPr>
                <w:color w:val="000000"/>
                <w:sz w:val="18"/>
                <w:szCs w:val="18"/>
              </w:rPr>
              <w:t>0</w:t>
            </w:r>
          </w:p>
        </w:tc>
        <w:tc>
          <w:tcPr>
            <w:tcW w:w="1048" w:type="dxa"/>
            <w:tcBorders>
              <w:top w:val="single" w:color="auto" w:sz="12" w:space="0"/>
            </w:tcBorders>
            <w:shd w:val="clear" w:color="auto" w:fill="auto"/>
            <w:vAlign w:val="center"/>
          </w:tcPr>
          <w:p>
            <w:pPr>
              <w:jc w:val="center"/>
              <w:rPr>
                <w:color w:val="000000"/>
                <w:sz w:val="18"/>
                <w:szCs w:val="18"/>
              </w:rPr>
            </w:pPr>
            <w:r>
              <w:rPr>
                <w:color w:val="000000"/>
                <w:sz w:val="18"/>
                <w:szCs w:val="18"/>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D</w:t>
            </w:r>
          </w:p>
        </w:tc>
        <w:tc>
          <w:tcPr>
            <w:tcW w:w="1047" w:type="dxa"/>
            <w:shd w:val="clear" w:color="auto" w:fill="auto"/>
            <w:noWrap/>
            <w:vAlign w:val="center"/>
          </w:tcPr>
          <w:p>
            <w:pPr>
              <w:jc w:val="center"/>
              <w:rPr>
                <w:color w:val="000000"/>
                <w:sz w:val="18"/>
                <w:szCs w:val="18"/>
              </w:rPr>
            </w:pPr>
            <w:r>
              <w:rPr>
                <w:color w:val="000000"/>
                <w:sz w:val="18"/>
                <w:szCs w:val="18"/>
              </w:rPr>
              <w:t>0.25</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color w:val="000000"/>
                <w:sz w:val="18"/>
                <w:szCs w:val="18"/>
              </w:rPr>
            </w:pPr>
            <w:r>
              <w:rPr>
                <w:color w:val="000000"/>
                <w:sz w:val="18"/>
                <w:szCs w:val="18"/>
              </w:rPr>
              <w:t>0.57</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E</w:t>
            </w:r>
          </w:p>
        </w:tc>
        <w:tc>
          <w:tcPr>
            <w:tcW w:w="1047" w:type="dxa"/>
            <w:shd w:val="clear" w:color="auto" w:fill="auto"/>
            <w:noWrap/>
            <w:vAlign w:val="center"/>
          </w:tcPr>
          <w:p>
            <w:pPr>
              <w:jc w:val="center"/>
              <w:rPr>
                <w:color w:val="000000"/>
                <w:sz w:val="18"/>
                <w:szCs w:val="18"/>
              </w:rPr>
            </w:pPr>
            <w:r>
              <w:rPr>
                <w:color w:val="000000"/>
                <w:sz w:val="18"/>
                <w:szCs w:val="18"/>
              </w:rPr>
              <w:t>0.49</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sz w:val="18"/>
                <w:szCs w:val="18"/>
              </w:rPr>
            </w:pPr>
            <w:r>
              <w:rPr>
                <w:sz w:val="18"/>
                <w:szCs w:val="18"/>
              </w:rPr>
              <w:t>1.00</w:t>
            </w:r>
          </w:p>
        </w:tc>
        <w:tc>
          <w:tcPr>
            <w:tcW w:w="1047" w:type="dxa"/>
            <w:shd w:val="clear" w:color="auto" w:fill="auto"/>
            <w:vAlign w:val="center"/>
          </w:tcPr>
          <w:p>
            <w:pPr>
              <w:jc w:val="center"/>
              <w:rPr>
                <w:color w:val="000000"/>
                <w:sz w:val="18"/>
                <w:szCs w:val="18"/>
              </w:rPr>
            </w:pPr>
            <w:r>
              <w:rPr>
                <w:color w:val="000000"/>
                <w:sz w:val="18"/>
                <w:szCs w:val="18"/>
              </w:rPr>
              <w:t>0.25</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F</w:t>
            </w:r>
          </w:p>
        </w:tc>
        <w:tc>
          <w:tcPr>
            <w:tcW w:w="1047" w:type="dxa"/>
            <w:shd w:val="clear" w:color="auto" w:fill="auto"/>
            <w:noWrap/>
            <w:vAlign w:val="center"/>
          </w:tcPr>
          <w:p>
            <w:pPr>
              <w:jc w:val="center"/>
              <w:rPr>
                <w:color w:val="000000"/>
                <w:sz w:val="18"/>
                <w:szCs w:val="18"/>
              </w:rPr>
            </w:pPr>
            <w:r>
              <w:rPr>
                <w:color w:val="000000"/>
                <w:sz w:val="18"/>
                <w:szCs w:val="18"/>
              </w:rPr>
              <w:t>1.00</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sz w:val="18"/>
                <w:szCs w:val="18"/>
              </w:rPr>
            </w:pPr>
            <w:r>
              <w:rPr>
                <w:sz w:val="18"/>
                <w:szCs w:val="18"/>
              </w:rPr>
              <w:t>0.60</w:t>
            </w:r>
          </w:p>
        </w:tc>
        <w:tc>
          <w:tcPr>
            <w:tcW w:w="1047" w:type="dxa"/>
            <w:shd w:val="clear" w:color="auto" w:fill="auto"/>
            <w:vAlign w:val="center"/>
          </w:tcPr>
          <w:p>
            <w:pPr>
              <w:jc w:val="center"/>
              <w:rPr>
                <w:color w:val="000000"/>
                <w:sz w:val="18"/>
                <w:szCs w:val="18"/>
              </w:rPr>
            </w:pPr>
            <w:r>
              <w:rPr>
                <w:color w:val="000000"/>
                <w:sz w:val="18"/>
                <w:szCs w:val="18"/>
              </w:rPr>
              <w:t>0.88</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G</w:t>
            </w:r>
          </w:p>
        </w:tc>
        <w:tc>
          <w:tcPr>
            <w:tcW w:w="1047" w:type="dxa"/>
            <w:shd w:val="clear" w:color="auto" w:fill="auto"/>
            <w:noWrap/>
            <w:vAlign w:val="center"/>
          </w:tcPr>
          <w:p>
            <w:pPr>
              <w:jc w:val="center"/>
              <w:rPr>
                <w:color w:val="000000"/>
                <w:sz w:val="18"/>
                <w:szCs w:val="18"/>
              </w:rPr>
            </w:pPr>
            <w:r>
              <w:rPr>
                <w:color w:val="000000"/>
                <w:sz w:val="18"/>
                <w:szCs w:val="18"/>
              </w:rPr>
              <w:t>1.39</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sz w:val="18"/>
                <w:szCs w:val="18"/>
              </w:rPr>
            </w:pPr>
            <w:r>
              <w:rPr>
                <w:sz w:val="18"/>
                <w:szCs w:val="18"/>
              </w:rPr>
              <w:t>0.40</w:t>
            </w:r>
          </w:p>
        </w:tc>
        <w:tc>
          <w:tcPr>
            <w:tcW w:w="1047" w:type="dxa"/>
            <w:shd w:val="clear" w:color="auto" w:fill="auto"/>
            <w:vAlign w:val="center"/>
          </w:tcPr>
          <w:p>
            <w:pPr>
              <w:jc w:val="center"/>
              <w:rPr>
                <w:color w:val="000000"/>
                <w:sz w:val="18"/>
                <w:szCs w:val="18"/>
              </w:rPr>
            </w:pPr>
            <w:r>
              <w:rPr>
                <w:color w:val="000000"/>
                <w:sz w:val="18"/>
                <w:szCs w:val="18"/>
              </w:rPr>
              <w:t>1.39</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H</w:t>
            </w:r>
          </w:p>
        </w:tc>
        <w:tc>
          <w:tcPr>
            <w:tcW w:w="1047" w:type="dxa"/>
            <w:shd w:val="clear" w:color="auto" w:fill="auto"/>
            <w:noWrap/>
            <w:vAlign w:val="center"/>
          </w:tcPr>
          <w:p>
            <w:pPr>
              <w:jc w:val="center"/>
              <w:rPr>
                <w:color w:val="000000"/>
                <w:sz w:val="18"/>
                <w:szCs w:val="18"/>
              </w:rPr>
            </w:pPr>
            <w:r>
              <w:rPr>
                <w:color w:val="000000"/>
                <w:sz w:val="18"/>
                <w:szCs w:val="18"/>
              </w:rPr>
              <w:t>2.60</w:t>
            </w:r>
          </w:p>
        </w:tc>
        <w:tc>
          <w:tcPr>
            <w:tcW w:w="1047" w:type="dxa"/>
            <w:shd w:val="clear" w:color="auto" w:fill="auto"/>
            <w:vAlign w:val="center"/>
          </w:tcPr>
          <w:p>
            <w:pPr>
              <w:jc w:val="center"/>
              <w:rPr>
                <w:sz w:val="18"/>
                <w:szCs w:val="18"/>
              </w:rPr>
            </w:pPr>
            <w:r>
              <w:rPr>
                <w:sz w:val="18"/>
                <w:szCs w:val="18"/>
              </w:rPr>
              <w:t>0.32</w:t>
            </w:r>
          </w:p>
        </w:tc>
        <w:tc>
          <w:tcPr>
            <w:tcW w:w="1047" w:type="dxa"/>
            <w:shd w:val="clear" w:color="auto" w:fill="auto"/>
            <w:vAlign w:val="center"/>
          </w:tcPr>
          <w:p>
            <w:pPr>
              <w:jc w:val="center"/>
              <w:rPr>
                <w:sz w:val="18"/>
                <w:szCs w:val="18"/>
              </w:rPr>
            </w:pPr>
            <w:r>
              <w:rPr>
                <w:sz w:val="18"/>
                <w:szCs w:val="18"/>
              </w:rPr>
              <w:t>0.80</w:t>
            </w:r>
          </w:p>
        </w:tc>
        <w:tc>
          <w:tcPr>
            <w:tcW w:w="1047" w:type="dxa"/>
            <w:shd w:val="clear" w:color="auto" w:fill="auto"/>
            <w:vAlign w:val="center"/>
          </w:tcPr>
          <w:p>
            <w:pPr>
              <w:jc w:val="center"/>
              <w:rPr>
                <w:color w:val="000000"/>
                <w:sz w:val="18"/>
                <w:szCs w:val="18"/>
              </w:rPr>
            </w:pPr>
            <w:r>
              <w:rPr>
                <w:color w:val="000000"/>
                <w:sz w:val="18"/>
                <w:szCs w:val="18"/>
              </w:rPr>
              <w:t>0.40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I</w:t>
            </w:r>
          </w:p>
        </w:tc>
        <w:tc>
          <w:tcPr>
            <w:tcW w:w="1047" w:type="dxa"/>
            <w:shd w:val="clear" w:color="auto" w:fill="auto"/>
            <w:noWrap/>
            <w:vAlign w:val="center"/>
          </w:tcPr>
          <w:p>
            <w:pPr>
              <w:jc w:val="center"/>
              <w:rPr>
                <w:color w:val="000000"/>
                <w:sz w:val="18"/>
                <w:szCs w:val="18"/>
              </w:rPr>
            </w:pPr>
            <w:r>
              <w:rPr>
                <w:color w:val="000000"/>
                <w:sz w:val="18"/>
                <w:szCs w:val="18"/>
              </w:rPr>
              <w:t>1.76</w:t>
            </w:r>
          </w:p>
        </w:tc>
        <w:tc>
          <w:tcPr>
            <w:tcW w:w="1047" w:type="dxa"/>
            <w:shd w:val="clear" w:color="auto" w:fill="auto"/>
            <w:vAlign w:val="center"/>
          </w:tcPr>
          <w:p>
            <w:pPr>
              <w:jc w:val="center"/>
              <w:rPr>
                <w:sz w:val="18"/>
                <w:szCs w:val="18"/>
              </w:rPr>
            </w:pPr>
            <w:r>
              <w:rPr>
                <w:sz w:val="18"/>
                <w:szCs w:val="18"/>
              </w:rPr>
              <w:t>0.64</w:t>
            </w:r>
          </w:p>
        </w:tc>
        <w:tc>
          <w:tcPr>
            <w:tcW w:w="1047" w:type="dxa"/>
            <w:shd w:val="clear" w:color="auto" w:fill="auto"/>
            <w:vAlign w:val="center"/>
          </w:tcPr>
          <w:p>
            <w:pPr>
              <w:jc w:val="center"/>
              <w:rPr>
                <w:sz w:val="18"/>
                <w:szCs w:val="18"/>
              </w:rPr>
            </w:pPr>
            <w:r>
              <w:rPr>
                <w:sz w:val="18"/>
                <w:szCs w:val="18"/>
              </w:rPr>
              <w:t>0.70</w:t>
            </w:r>
          </w:p>
        </w:tc>
        <w:tc>
          <w:tcPr>
            <w:tcW w:w="1047" w:type="dxa"/>
            <w:shd w:val="clear" w:color="auto" w:fill="auto"/>
            <w:vAlign w:val="center"/>
          </w:tcPr>
          <w:p>
            <w:pPr>
              <w:jc w:val="center"/>
              <w:rPr>
                <w:color w:val="000000"/>
                <w:sz w:val="18"/>
                <w:szCs w:val="18"/>
              </w:rPr>
            </w:pPr>
            <w:r>
              <w:rPr>
                <w:color w:val="000000"/>
                <w:sz w:val="18"/>
                <w:szCs w:val="18"/>
              </w:rPr>
              <w:t>1.80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J</w:t>
            </w:r>
          </w:p>
        </w:tc>
        <w:tc>
          <w:tcPr>
            <w:tcW w:w="1047" w:type="dxa"/>
            <w:shd w:val="clear" w:color="auto" w:fill="auto"/>
            <w:noWrap/>
            <w:vAlign w:val="center"/>
          </w:tcPr>
          <w:p>
            <w:pPr>
              <w:jc w:val="center"/>
              <w:rPr>
                <w:color w:val="000000"/>
                <w:sz w:val="18"/>
                <w:szCs w:val="18"/>
              </w:rPr>
            </w:pPr>
            <w:r>
              <w:rPr>
                <w:color w:val="000000"/>
                <w:sz w:val="18"/>
                <w:szCs w:val="18"/>
              </w:rPr>
              <w:t>4.20</w:t>
            </w:r>
          </w:p>
        </w:tc>
        <w:tc>
          <w:tcPr>
            <w:tcW w:w="1047" w:type="dxa"/>
            <w:shd w:val="clear" w:color="auto" w:fill="auto"/>
            <w:vAlign w:val="center"/>
          </w:tcPr>
          <w:p>
            <w:pPr>
              <w:jc w:val="center"/>
              <w:rPr>
                <w:sz w:val="18"/>
                <w:szCs w:val="18"/>
              </w:rPr>
            </w:pPr>
            <w:r>
              <w:rPr>
                <w:sz w:val="18"/>
                <w:szCs w:val="18"/>
              </w:rPr>
              <w:t>1.00</w:t>
            </w:r>
          </w:p>
        </w:tc>
        <w:tc>
          <w:tcPr>
            <w:tcW w:w="1047" w:type="dxa"/>
            <w:shd w:val="clear" w:color="auto" w:fill="auto"/>
            <w:vAlign w:val="center"/>
          </w:tcPr>
          <w:p>
            <w:pPr>
              <w:jc w:val="center"/>
              <w:rPr>
                <w:sz w:val="18"/>
                <w:szCs w:val="18"/>
              </w:rPr>
            </w:pPr>
            <w:r>
              <w:rPr>
                <w:sz w:val="18"/>
                <w:szCs w:val="18"/>
              </w:rPr>
              <w:t>0.90</w:t>
            </w:r>
          </w:p>
        </w:tc>
        <w:tc>
          <w:tcPr>
            <w:tcW w:w="1047" w:type="dxa"/>
            <w:shd w:val="clear" w:color="auto" w:fill="auto"/>
            <w:vAlign w:val="center"/>
          </w:tcPr>
          <w:p>
            <w:pPr>
              <w:jc w:val="center"/>
              <w:rPr>
                <w:color w:val="000000"/>
                <w:sz w:val="18"/>
                <w:szCs w:val="18"/>
              </w:rPr>
            </w:pPr>
            <w:r>
              <w:rPr>
                <w:color w:val="000000"/>
                <w:sz w:val="18"/>
                <w:szCs w:val="18"/>
              </w:rPr>
              <w:t>1.58</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K</w:t>
            </w:r>
          </w:p>
        </w:tc>
        <w:tc>
          <w:tcPr>
            <w:tcW w:w="1047" w:type="dxa"/>
            <w:shd w:val="clear" w:color="auto" w:fill="auto"/>
            <w:noWrap/>
            <w:vAlign w:val="center"/>
          </w:tcPr>
          <w:p>
            <w:pPr>
              <w:jc w:val="center"/>
              <w:rPr>
                <w:color w:val="000000"/>
                <w:sz w:val="18"/>
                <w:szCs w:val="18"/>
              </w:rPr>
            </w:pPr>
            <w:r>
              <w:rPr>
                <w:color w:val="000000"/>
                <w:sz w:val="18"/>
                <w:szCs w:val="18"/>
              </w:rPr>
              <w:t>2.46</w:t>
            </w:r>
          </w:p>
        </w:tc>
        <w:tc>
          <w:tcPr>
            <w:tcW w:w="1047" w:type="dxa"/>
            <w:shd w:val="clear" w:color="auto" w:fill="auto"/>
            <w:vAlign w:val="center"/>
          </w:tcPr>
          <w:p>
            <w:pPr>
              <w:jc w:val="center"/>
              <w:rPr>
                <w:sz w:val="18"/>
                <w:szCs w:val="18"/>
              </w:rPr>
            </w:pPr>
            <w:r>
              <w:rPr>
                <w:sz w:val="18"/>
                <w:szCs w:val="18"/>
              </w:rPr>
              <w:t>1.20</w:t>
            </w:r>
          </w:p>
        </w:tc>
        <w:tc>
          <w:tcPr>
            <w:tcW w:w="1047" w:type="dxa"/>
            <w:shd w:val="clear" w:color="auto" w:fill="auto"/>
            <w:vAlign w:val="center"/>
          </w:tcPr>
          <w:p>
            <w:pPr>
              <w:jc w:val="center"/>
              <w:rPr>
                <w:sz w:val="18"/>
                <w:szCs w:val="18"/>
              </w:rPr>
            </w:pPr>
            <w:r>
              <w:rPr>
                <w:sz w:val="18"/>
                <w:szCs w:val="18"/>
              </w:rPr>
              <w:t>0.50</w:t>
            </w:r>
          </w:p>
        </w:tc>
        <w:tc>
          <w:tcPr>
            <w:tcW w:w="1047" w:type="dxa"/>
            <w:shd w:val="clear" w:color="auto" w:fill="auto"/>
            <w:vAlign w:val="center"/>
          </w:tcPr>
          <w:p>
            <w:pPr>
              <w:jc w:val="center"/>
              <w:rPr>
                <w:color w:val="000000"/>
                <w:sz w:val="18"/>
                <w:szCs w:val="18"/>
              </w:rPr>
            </w:pPr>
            <w:r>
              <w:rPr>
                <w:color w:val="000000"/>
                <w:sz w:val="18"/>
                <w:szCs w:val="18"/>
              </w:rPr>
              <w:t>2.30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L</w:t>
            </w:r>
          </w:p>
        </w:tc>
        <w:tc>
          <w:tcPr>
            <w:tcW w:w="1047" w:type="dxa"/>
            <w:shd w:val="clear" w:color="auto" w:fill="auto"/>
            <w:noWrap/>
            <w:vAlign w:val="center"/>
          </w:tcPr>
          <w:p>
            <w:pPr>
              <w:jc w:val="center"/>
              <w:rPr>
                <w:color w:val="000000"/>
                <w:sz w:val="18"/>
                <w:szCs w:val="18"/>
              </w:rPr>
            </w:pPr>
            <w:r>
              <w:rPr>
                <w:color w:val="000000"/>
                <w:sz w:val="18"/>
                <w:szCs w:val="18"/>
              </w:rPr>
              <w:t>2.01</w:t>
            </w:r>
          </w:p>
        </w:tc>
        <w:tc>
          <w:tcPr>
            <w:tcW w:w="1047" w:type="dxa"/>
            <w:shd w:val="clear" w:color="auto" w:fill="auto"/>
            <w:vAlign w:val="center"/>
          </w:tcPr>
          <w:p>
            <w:pPr>
              <w:jc w:val="center"/>
              <w:rPr>
                <w:sz w:val="18"/>
                <w:szCs w:val="18"/>
              </w:rPr>
            </w:pPr>
            <w:r>
              <w:rPr>
                <w:sz w:val="18"/>
                <w:szCs w:val="18"/>
              </w:rPr>
              <w:t>1.50</w:t>
            </w:r>
          </w:p>
        </w:tc>
        <w:tc>
          <w:tcPr>
            <w:tcW w:w="1047" w:type="dxa"/>
            <w:shd w:val="clear" w:color="auto" w:fill="auto"/>
            <w:vAlign w:val="center"/>
          </w:tcPr>
          <w:p>
            <w:pPr>
              <w:jc w:val="center"/>
              <w:rPr>
                <w:sz w:val="18"/>
                <w:szCs w:val="18"/>
              </w:rPr>
            </w:pPr>
            <w:r>
              <w:rPr>
                <w:sz w:val="18"/>
                <w:szCs w:val="18"/>
              </w:rPr>
              <w:t>0.30</w:t>
            </w:r>
          </w:p>
        </w:tc>
        <w:tc>
          <w:tcPr>
            <w:tcW w:w="1047" w:type="dxa"/>
            <w:shd w:val="clear" w:color="auto" w:fill="auto"/>
            <w:vAlign w:val="center"/>
          </w:tcPr>
          <w:p>
            <w:pPr>
              <w:jc w:val="center"/>
              <w:rPr>
                <w:color w:val="000000"/>
                <w:sz w:val="18"/>
                <w:szCs w:val="18"/>
              </w:rPr>
            </w:pPr>
            <w:r>
              <w:rPr>
                <w:color w:val="000000"/>
                <w:sz w:val="18"/>
                <w:szCs w:val="18"/>
              </w:rPr>
              <w:t>3.43</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M</w:t>
            </w:r>
          </w:p>
        </w:tc>
        <w:tc>
          <w:tcPr>
            <w:tcW w:w="1047" w:type="dxa"/>
            <w:shd w:val="clear" w:color="auto" w:fill="auto"/>
            <w:noWrap/>
            <w:vAlign w:val="center"/>
          </w:tcPr>
          <w:p>
            <w:pPr>
              <w:jc w:val="center"/>
              <w:rPr>
                <w:color w:val="000000"/>
                <w:sz w:val="18"/>
                <w:szCs w:val="18"/>
              </w:rPr>
            </w:pPr>
            <w:r>
              <w:rPr>
                <w:color w:val="000000"/>
                <w:sz w:val="18"/>
                <w:szCs w:val="18"/>
              </w:rPr>
              <w:t>3.20</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sz w:val="18"/>
                <w:szCs w:val="18"/>
              </w:rPr>
            </w:pPr>
            <w:r>
              <w:rPr>
                <w:sz w:val="18"/>
                <w:szCs w:val="18"/>
              </w:rPr>
              <w:t>0.20</w:t>
            </w:r>
          </w:p>
        </w:tc>
        <w:tc>
          <w:tcPr>
            <w:tcW w:w="1047" w:type="dxa"/>
            <w:shd w:val="clear" w:color="auto" w:fill="auto"/>
            <w:vAlign w:val="center"/>
          </w:tcPr>
          <w:p>
            <w:pPr>
              <w:jc w:val="center"/>
              <w:rPr>
                <w:color w:val="000000"/>
                <w:sz w:val="18"/>
                <w:szCs w:val="18"/>
              </w:rPr>
            </w:pPr>
            <w:r>
              <w:rPr>
                <w:color w:val="000000"/>
                <w:sz w:val="18"/>
                <w:szCs w:val="18"/>
              </w:rPr>
              <w:t>4.11</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sz w:val="18"/>
                <w:szCs w:val="18"/>
              </w:rPr>
            </w:pPr>
            <w:r>
              <w:rPr>
                <w:sz w:val="18"/>
                <w:szCs w:val="18"/>
              </w:rPr>
              <w:t>N</w:t>
            </w:r>
          </w:p>
        </w:tc>
        <w:tc>
          <w:tcPr>
            <w:tcW w:w="1047" w:type="dxa"/>
            <w:shd w:val="clear" w:color="auto" w:fill="auto"/>
            <w:noWrap/>
            <w:vAlign w:val="center"/>
          </w:tcPr>
          <w:p>
            <w:pPr>
              <w:jc w:val="center"/>
              <w:rPr>
                <w:color w:val="000000"/>
                <w:sz w:val="18"/>
                <w:szCs w:val="18"/>
              </w:rPr>
            </w:pPr>
            <w:r>
              <w:rPr>
                <w:color w:val="000000"/>
                <w:sz w:val="18"/>
                <w:szCs w:val="18"/>
              </w:rPr>
              <w:t>4.70</w:t>
            </w:r>
          </w:p>
        </w:tc>
        <w:tc>
          <w:tcPr>
            <w:tcW w:w="1047" w:type="dxa"/>
            <w:shd w:val="clear" w:color="auto" w:fill="auto"/>
            <w:vAlign w:val="center"/>
          </w:tcPr>
          <w:p>
            <w:pPr>
              <w:jc w:val="center"/>
              <w:rPr>
                <w:sz w:val="18"/>
                <w:szCs w:val="18"/>
              </w:rPr>
            </w:pPr>
            <w:r>
              <w:rPr>
                <w:sz w:val="18"/>
                <w:szCs w:val="18"/>
              </w:rPr>
              <w:t>2.00</w:t>
            </w:r>
          </w:p>
        </w:tc>
        <w:tc>
          <w:tcPr>
            <w:tcW w:w="1047" w:type="dxa"/>
            <w:shd w:val="clear" w:color="auto" w:fill="auto"/>
            <w:vAlign w:val="center"/>
          </w:tcPr>
          <w:p>
            <w:pPr>
              <w:jc w:val="center"/>
              <w:rPr>
                <w:sz w:val="18"/>
                <w:szCs w:val="18"/>
              </w:rPr>
            </w:pPr>
            <w:r>
              <w:rPr>
                <w:sz w:val="18"/>
                <w:szCs w:val="18"/>
              </w:rPr>
              <w:t>0</w:t>
            </w:r>
          </w:p>
        </w:tc>
        <w:tc>
          <w:tcPr>
            <w:tcW w:w="1047" w:type="dxa"/>
            <w:shd w:val="clear" w:color="auto" w:fill="auto"/>
            <w:vAlign w:val="center"/>
          </w:tcPr>
          <w:p>
            <w:pPr>
              <w:jc w:val="center"/>
              <w:rPr>
                <w:color w:val="000000"/>
                <w:sz w:val="18"/>
                <w:szCs w:val="18"/>
              </w:rPr>
            </w:pPr>
            <w:r>
              <w:rPr>
                <w:color w:val="000000"/>
                <w:sz w:val="18"/>
                <w:szCs w:val="18"/>
              </w:rPr>
              <w:t>1.00</w:t>
            </w:r>
          </w:p>
        </w:tc>
        <w:tc>
          <w:tcPr>
            <w:tcW w:w="1047" w:type="dxa"/>
            <w:shd w:val="clear" w:color="auto" w:fill="auto"/>
            <w:vAlign w:val="center"/>
          </w:tcPr>
          <w:p>
            <w:pPr>
              <w:jc w:val="center"/>
              <w:rPr>
                <w:color w:val="000000"/>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7" w:type="dxa"/>
            <w:shd w:val="clear" w:color="auto" w:fill="auto"/>
            <w:vAlign w:val="center"/>
          </w:tcPr>
          <w:p>
            <w:pPr>
              <w:jc w:val="center"/>
              <w:rPr>
                <w:sz w:val="18"/>
                <w:szCs w:val="18"/>
              </w:rPr>
            </w:pPr>
            <w:r>
              <w:rPr>
                <w:color w:val="000000"/>
                <w:sz w:val="18"/>
                <w:szCs w:val="18"/>
              </w:rPr>
              <w:t>0</w:t>
            </w:r>
          </w:p>
        </w:tc>
        <w:tc>
          <w:tcPr>
            <w:tcW w:w="1048" w:type="dxa"/>
            <w:shd w:val="clear" w:color="auto" w:fill="auto"/>
            <w:vAlign w:val="center"/>
          </w:tcPr>
          <w:p>
            <w:pPr>
              <w:jc w:val="center"/>
              <w:rPr>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tcBorders>
              <w:bottom w:val="double" w:color="auto" w:sz="4" w:space="0"/>
            </w:tcBorders>
            <w:shd w:val="clear" w:color="auto" w:fill="auto"/>
            <w:noWrap/>
            <w:vAlign w:val="center"/>
          </w:tcPr>
          <w:p>
            <w:pPr>
              <w:widowControl/>
              <w:jc w:val="center"/>
              <w:rPr>
                <w:sz w:val="18"/>
                <w:szCs w:val="18"/>
              </w:rPr>
            </w:pPr>
            <w:r>
              <w:rPr>
                <w:sz w:val="18"/>
                <w:szCs w:val="18"/>
              </w:rPr>
              <w:t>O</w:t>
            </w:r>
          </w:p>
        </w:tc>
        <w:tc>
          <w:tcPr>
            <w:tcW w:w="1047" w:type="dxa"/>
            <w:tcBorders>
              <w:bottom w:val="double" w:color="auto" w:sz="4" w:space="0"/>
            </w:tcBorders>
            <w:shd w:val="clear" w:color="auto" w:fill="auto"/>
            <w:noWrap/>
            <w:vAlign w:val="center"/>
          </w:tcPr>
          <w:p>
            <w:pPr>
              <w:jc w:val="center"/>
              <w:rPr>
                <w:sz w:val="18"/>
                <w:szCs w:val="18"/>
              </w:rPr>
            </w:pPr>
            <w:r>
              <w:rPr>
                <w:color w:val="000000"/>
                <w:sz w:val="18"/>
                <w:szCs w:val="18"/>
              </w:rPr>
              <w:t>0</w:t>
            </w:r>
          </w:p>
        </w:tc>
        <w:tc>
          <w:tcPr>
            <w:tcW w:w="1047" w:type="dxa"/>
            <w:tcBorders>
              <w:bottom w:val="double" w:color="auto" w:sz="4" w:space="0"/>
            </w:tcBorders>
            <w:shd w:val="clear" w:color="auto" w:fill="auto"/>
            <w:vAlign w:val="center"/>
          </w:tcPr>
          <w:p>
            <w:pPr>
              <w:jc w:val="center"/>
              <w:rPr>
                <w:sz w:val="18"/>
                <w:szCs w:val="18"/>
              </w:rPr>
            </w:pPr>
            <w:r>
              <w:rPr>
                <w:color w:val="000000"/>
                <w:sz w:val="18"/>
                <w:szCs w:val="18"/>
              </w:rPr>
              <w:t>0</w:t>
            </w:r>
          </w:p>
        </w:tc>
        <w:tc>
          <w:tcPr>
            <w:tcW w:w="1047" w:type="dxa"/>
            <w:tcBorders>
              <w:bottom w:val="double" w:color="auto" w:sz="4" w:space="0"/>
            </w:tcBorders>
            <w:shd w:val="clear" w:color="auto" w:fill="auto"/>
            <w:vAlign w:val="center"/>
          </w:tcPr>
          <w:p>
            <w:pPr>
              <w:jc w:val="center"/>
              <w:rPr>
                <w:sz w:val="18"/>
                <w:szCs w:val="18"/>
              </w:rPr>
            </w:pPr>
            <w:r>
              <w:rPr>
                <w:color w:val="000000"/>
                <w:sz w:val="18"/>
                <w:szCs w:val="18"/>
              </w:rPr>
              <w:t>0</w:t>
            </w:r>
          </w:p>
        </w:tc>
        <w:tc>
          <w:tcPr>
            <w:tcW w:w="1047" w:type="dxa"/>
            <w:tcBorders>
              <w:bottom w:val="double" w:color="auto" w:sz="4" w:space="0"/>
            </w:tcBorders>
            <w:shd w:val="clear" w:color="auto" w:fill="auto"/>
            <w:vAlign w:val="center"/>
          </w:tcPr>
          <w:p>
            <w:pPr>
              <w:jc w:val="center"/>
              <w:rPr>
                <w:sz w:val="18"/>
                <w:szCs w:val="18"/>
              </w:rPr>
            </w:pPr>
            <w:r>
              <w:rPr>
                <w:color w:val="000000"/>
                <w:sz w:val="18"/>
                <w:szCs w:val="18"/>
              </w:rPr>
              <w:t>0</w:t>
            </w:r>
          </w:p>
        </w:tc>
        <w:tc>
          <w:tcPr>
            <w:tcW w:w="1047" w:type="dxa"/>
            <w:tcBorders>
              <w:bottom w:val="double" w:color="auto" w:sz="4" w:space="0"/>
            </w:tcBorders>
            <w:shd w:val="clear" w:color="auto" w:fill="auto"/>
            <w:vAlign w:val="center"/>
          </w:tcPr>
          <w:p>
            <w:pPr>
              <w:jc w:val="center"/>
              <w:rPr>
                <w:color w:val="000000"/>
                <w:sz w:val="18"/>
                <w:szCs w:val="18"/>
              </w:rPr>
            </w:pPr>
            <w:r>
              <w:rPr>
                <w:color w:val="000000"/>
                <w:sz w:val="18"/>
                <w:szCs w:val="18"/>
              </w:rPr>
              <w:t>1.00</w:t>
            </w:r>
          </w:p>
        </w:tc>
        <w:tc>
          <w:tcPr>
            <w:tcW w:w="1047" w:type="dxa"/>
            <w:tcBorders>
              <w:bottom w:val="double" w:color="auto" w:sz="4" w:space="0"/>
            </w:tcBorders>
            <w:shd w:val="clear" w:color="auto" w:fill="auto"/>
            <w:vAlign w:val="center"/>
          </w:tcPr>
          <w:p>
            <w:pPr>
              <w:jc w:val="center"/>
              <w:rPr>
                <w:color w:val="000000"/>
                <w:sz w:val="18"/>
                <w:szCs w:val="18"/>
              </w:rPr>
            </w:pPr>
            <w:r>
              <w:rPr>
                <w:color w:val="000000"/>
                <w:sz w:val="18"/>
                <w:szCs w:val="18"/>
              </w:rPr>
              <w:t>0.20</w:t>
            </w:r>
          </w:p>
        </w:tc>
        <w:tc>
          <w:tcPr>
            <w:tcW w:w="1047" w:type="dxa"/>
            <w:tcBorders>
              <w:bottom w:val="double" w:color="auto" w:sz="4" w:space="0"/>
            </w:tcBorders>
            <w:shd w:val="clear" w:color="auto" w:fill="auto"/>
            <w:vAlign w:val="center"/>
          </w:tcPr>
          <w:p>
            <w:pPr>
              <w:jc w:val="center"/>
              <w:rPr>
                <w:color w:val="000000"/>
                <w:sz w:val="18"/>
                <w:szCs w:val="18"/>
              </w:rPr>
            </w:pPr>
            <w:r>
              <w:rPr>
                <w:color w:val="000000"/>
                <w:sz w:val="18"/>
                <w:szCs w:val="18"/>
              </w:rPr>
              <w:t>1.00</w:t>
            </w:r>
          </w:p>
        </w:tc>
        <w:tc>
          <w:tcPr>
            <w:tcW w:w="1048" w:type="dxa"/>
            <w:tcBorders>
              <w:bottom w:val="double" w:color="auto" w:sz="4" w:space="0"/>
            </w:tcBorders>
            <w:shd w:val="clear" w:color="auto" w:fill="auto"/>
            <w:vAlign w:val="center"/>
          </w:tcPr>
          <w:p>
            <w:pPr>
              <w:jc w:val="center"/>
              <w:rPr>
                <w:color w:val="000000"/>
                <w:sz w:val="18"/>
                <w:szCs w:val="18"/>
              </w:rPr>
            </w:pPr>
            <w:r>
              <w:rPr>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45" w:type="dxa"/>
            <w:tcBorders>
              <w:top w:val="double" w:color="auto" w:sz="4" w:space="0"/>
              <w:bottom w:val="single" w:color="auto" w:sz="4" w:space="0"/>
              <w:right w:val="single" w:color="auto" w:sz="6" w:space="0"/>
            </w:tcBorders>
            <w:shd w:val="clear" w:color="auto" w:fill="auto"/>
            <w:noWrap/>
            <w:vAlign w:val="center"/>
          </w:tcPr>
          <w:p>
            <w:pPr>
              <w:widowControl/>
              <w:jc w:val="center"/>
              <w:rPr>
                <w:sz w:val="18"/>
                <w:szCs w:val="18"/>
              </w:rPr>
            </w:pPr>
            <w:r>
              <w:rPr>
                <w:sz w:val="18"/>
                <w:szCs w:val="18"/>
              </w:rPr>
              <w:t>标液编号</w:t>
            </w:r>
          </w:p>
        </w:tc>
        <w:tc>
          <w:tcPr>
            <w:tcW w:w="1047" w:type="dxa"/>
            <w:tcBorders>
              <w:top w:val="double" w:color="auto" w:sz="4" w:space="0"/>
              <w:left w:val="single" w:color="auto" w:sz="6"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氧化镝</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氧化钇</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氧化钬</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氧化铒</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氧化铥</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氧化镱</w:t>
            </w:r>
          </w:p>
          <w:p>
            <w:pPr>
              <w:jc w:val="center"/>
              <w:rPr>
                <w:color w:val="000000"/>
                <w:sz w:val="18"/>
                <w:szCs w:val="18"/>
              </w:rPr>
            </w:pPr>
          </w:p>
        </w:tc>
        <w:tc>
          <w:tcPr>
            <w:tcW w:w="1047" w:type="dxa"/>
            <w:tcBorders>
              <w:top w:val="double" w:color="auto" w:sz="4" w:space="0"/>
              <w:left w:val="single" w:color="auto" w:sz="6"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氧化镥</w:t>
            </w:r>
          </w:p>
          <w:p>
            <w:pPr>
              <w:jc w:val="center"/>
              <w:rPr>
                <w:color w:val="000000"/>
                <w:sz w:val="18"/>
                <w:szCs w:val="18"/>
              </w:rPr>
            </w:pPr>
          </w:p>
        </w:tc>
        <w:tc>
          <w:tcPr>
            <w:tcW w:w="1048" w:type="dxa"/>
            <w:tcBorders>
              <w:top w:val="double" w:color="auto" w:sz="4" w:space="0"/>
              <w:left w:val="single" w:color="auto" w:sz="6" w:space="0"/>
              <w:bottom w:val="single" w:color="auto" w:sz="4" w:space="0"/>
            </w:tcBorders>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tcBorders>
              <w:top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C</w:t>
            </w:r>
          </w:p>
        </w:tc>
        <w:tc>
          <w:tcPr>
            <w:tcW w:w="1047" w:type="dxa"/>
            <w:tcBorders>
              <w:top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6.90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w:t>
            </w:r>
          </w:p>
        </w:tc>
        <w:tc>
          <w:tcPr>
            <w:tcW w:w="1048"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E</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E</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G</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H</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I</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J</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tcBorders>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K</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tcBorders>
              <w:top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L</w:t>
            </w:r>
          </w:p>
        </w:tc>
        <w:tc>
          <w:tcPr>
            <w:tcW w:w="1047" w:type="dxa"/>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7"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p>
        </w:tc>
        <w:tc>
          <w:tcPr>
            <w:tcW w:w="1048" w:type="dxa"/>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M</w:t>
            </w:r>
          </w:p>
        </w:tc>
        <w:tc>
          <w:tcPr>
            <w:tcW w:w="1047"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8"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N</w:t>
            </w:r>
          </w:p>
        </w:tc>
        <w:tc>
          <w:tcPr>
            <w:tcW w:w="1047"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8"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5"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1047" w:type="dxa"/>
            <w:shd w:val="clear" w:color="auto" w:fill="auto"/>
            <w:noWrap/>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7"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1048" w:type="dxa"/>
            <w:shd w:val="clear" w:color="auto" w:fill="auto"/>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bl>
    <w:p>
      <w:pPr>
        <w:jc w:val="center"/>
        <w:rPr>
          <w:rFonts w:eastAsia="黑体"/>
          <w:kern w:val="0"/>
          <w:szCs w:val="20"/>
        </w:rPr>
      </w:pPr>
    </w:p>
    <w:p>
      <w:pPr>
        <w:pStyle w:val="71"/>
        <w:numPr>
          <w:ilvl w:val="0"/>
          <w:numId w:val="0"/>
        </w:numPr>
        <w:spacing w:before="0" w:beforeLines="0" w:after="156"/>
        <w:jc w:val="left"/>
        <w:rPr>
          <w:rFonts w:ascii="Times New Roman"/>
          <w:color w:val="000000"/>
        </w:rPr>
      </w:pPr>
      <w:r>
        <w:rPr>
          <w:rFonts w:ascii="Times New Roman"/>
          <w:color w:val="000000"/>
        </w:rPr>
        <w:t>4.3</w:t>
      </w:r>
      <w:r>
        <w:rPr>
          <w:rFonts w:ascii="Times New Roman"/>
          <w:color w:val="FF0000"/>
        </w:rPr>
        <w:t>　</w:t>
      </w:r>
      <w:r>
        <w:rPr>
          <w:rFonts w:ascii="Times New Roman"/>
          <w:color w:val="000000"/>
        </w:rPr>
        <w:t>仪器</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波长色散型X射线荧光光谱仪：X光管功率≥3</w:t>
      </w:r>
      <w:r>
        <w:rPr>
          <w:rFonts w:hint="eastAsia" w:ascii="MS Mincho" w:hAnsi="MS Mincho" w:eastAsia="MS Mincho" w:cs="MS Mincho"/>
          <w:color w:val="000000"/>
        </w:rPr>
        <w:t> </w:t>
      </w:r>
      <w:r>
        <w:rPr>
          <w:rFonts w:asciiTheme="minorEastAsia" w:hAnsiTheme="minorEastAsia" w:eastAsiaTheme="minorEastAsia"/>
          <w:color w:val="000000"/>
        </w:rPr>
        <w:t>kW，分光晶体LiF200。</w:t>
      </w:r>
    </w:p>
    <w:p>
      <w:pPr>
        <w:pStyle w:val="71"/>
        <w:numPr>
          <w:ilvl w:val="0"/>
          <w:numId w:val="0"/>
        </w:numPr>
        <w:tabs>
          <w:tab w:val="center" w:pos="4677"/>
        </w:tabs>
        <w:spacing w:before="156" w:after="156"/>
        <w:rPr>
          <w:rFonts w:ascii="Times New Roman"/>
          <w:color w:val="000000"/>
        </w:rPr>
      </w:pPr>
      <w:r>
        <w:rPr>
          <w:rFonts w:ascii="Times New Roman"/>
          <w:color w:val="000000"/>
        </w:rPr>
        <w:t>4.4</w:t>
      </w:r>
      <w:r>
        <w:rPr>
          <w:rFonts w:ascii="Times New Roman"/>
          <w:color w:val="FF0000"/>
        </w:rPr>
        <w:t>　</w:t>
      </w:r>
      <w:r>
        <w:rPr>
          <w:rFonts w:ascii="Times New Roman"/>
        </w:rPr>
        <w:t>样品</w:t>
      </w:r>
      <w:r>
        <w:rPr>
          <w:rFonts w:ascii="Times New Roman"/>
          <w:color w:val="000000"/>
        </w:rPr>
        <w:tab/>
      </w:r>
    </w:p>
    <w:p>
      <w:pPr>
        <w:rPr>
          <w:rFonts w:asciiTheme="minorEastAsia" w:hAnsiTheme="minorEastAsia" w:eastAsiaTheme="minorEastAsia"/>
        </w:rPr>
      </w:pPr>
      <w:r>
        <w:rPr>
          <w:rFonts w:asciiTheme="minorEastAsia" w:hAnsiTheme="minorEastAsia" w:eastAsiaTheme="minorEastAsia"/>
        </w:rPr>
        <w:t>4.4.1离子型稀土矿混合稀土氧化物样品应在105</w:t>
      </w:r>
      <w:r>
        <w:rPr>
          <w:rFonts w:hint="eastAsia" w:ascii="MS Mincho" w:hAnsi="MS Mincho" w:eastAsia="MS Mincho" w:cs="MS Mincho"/>
        </w:rPr>
        <w:t> </w:t>
      </w:r>
      <w:r>
        <w:rPr>
          <w:rFonts w:hint="eastAsia" w:cs="宋体" w:asciiTheme="minorEastAsia" w:hAnsiTheme="minorEastAsia" w:eastAsiaTheme="minorEastAsia"/>
        </w:rPr>
        <w:t>℃</w:t>
      </w:r>
      <w:r>
        <w:rPr>
          <w:rFonts w:asciiTheme="minorEastAsia" w:hAnsiTheme="minorEastAsia" w:eastAsiaTheme="minorEastAsia"/>
        </w:rPr>
        <w:t>～110</w:t>
      </w:r>
      <w:r>
        <w:rPr>
          <w:rFonts w:hint="eastAsia" w:ascii="MS Mincho" w:hAnsi="MS Mincho" w:eastAsia="MS Mincho" w:cs="MS Mincho"/>
        </w:rPr>
        <w:t> </w:t>
      </w:r>
      <w:r>
        <w:rPr>
          <w:rFonts w:hint="eastAsia" w:cs="宋体" w:asciiTheme="minorEastAsia" w:hAnsiTheme="minorEastAsia" w:eastAsiaTheme="minorEastAsia"/>
        </w:rPr>
        <w:t>℃</w:t>
      </w:r>
      <w:r>
        <w:rPr>
          <w:rFonts w:asciiTheme="minorEastAsia" w:hAnsiTheme="minorEastAsia" w:eastAsiaTheme="minorEastAsia"/>
        </w:rPr>
        <w:t>烘干2</w:t>
      </w:r>
      <w:r>
        <w:rPr>
          <w:rFonts w:hint="eastAsia" w:ascii="MS Mincho" w:hAnsi="MS Mincho" w:eastAsia="MS Mincho" w:cs="MS Mincho"/>
        </w:rPr>
        <w:t> </w:t>
      </w:r>
      <w:r>
        <w:rPr>
          <w:rFonts w:asciiTheme="minorEastAsia" w:hAnsiTheme="minorEastAsia" w:eastAsiaTheme="minorEastAsia"/>
        </w:rPr>
        <w:t>h，并置于干燥器中冷却至室温备用。</w:t>
      </w:r>
    </w:p>
    <w:p>
      <w:pPr>
        <w:rPr>
          <w:rFonts w:asciiTheme="minorEastAsia" w:hAnsiTheme="minorEastAsia" w:eastAsiaTheme="minorEastAsia"/>
        </w:rPr>
      </w:pPr>
      <w:r>
        <w:rPr>
          <w:rFonts w:asciiTheme="minorEastAsia" w:hAnsiTheme="minorEastAsia" w:eastAsiaTheme="minorEastAsia"/>
        </w:rPr>
        <w:t>4.4.2草酸盐样品</w:t>
      </w:r>
      <w:r>
        <w:rPr>
          <w:rFonts w:hint="eastAsia" w:cs="宋体" w:asciiTheme="minorEastAsia" w:hAnsiTheme="minorEastAsia" w:eastAsiaTheme="minorEastAsia"/>
          <w:szCs w:val="21"/>
        </w:rPr>
        <w:t>经950</w:t>
      </w:r>
      <w:r>
        <w:rPr>
          <w:rFonts w:hint="eastAsia" w:ascii="MS Mincho" w:hAnsi="MS Mincho" w:eastAsia="MS Mincho" w:cs="MS Mincho"/>
        </w:rPr>
        <w:t> </w:t>
      </w:r>
      <w:r>
        <w:rPr>
          <w:rFonts w:hint="eastAsia" w:cs="宋体" w:asciiTheme="minorEastAsia" w:hAnsiTheme="minorEastAsia" w:eastAsiaTheme="minorEastAsia"/>
          <w:szCs w:val="21"/>
        </w:rPr>
        <w:t>℃灼烧</w:t>
      </w:r>
      <w:r>
        <w:rPr>
          <w:rFonts w:asciiTheme="minorEastAsia" w:hAnsiTheme="minorEastAsia" w:eastAsiaTheme="minorEastAsia"/>
        </w:rPr>
        <w:t>后，研磨均匀，立即称量。</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.4.3</w:t>
      </w:r>
      <w:r>
        <w:rPr>
          <w:rFonts w:asciiTheme="minorEastAsia" w:hAnsiTheme="minorEastAsia" w:eastAsiaTheme="minorEastAsia"/>
        </w:rPr>
        <w:t>离子型稀土矿混合稀土碳酸盐</w:t>
      </w:r>
      <w:r>
        <w:rPr>
          <w:rFonts w:hint="eastAsia" w:asciiTheme="minorEastAsia" w:hAnsiTheme="minorEastAsia" w:eastAsiaTheme="minorEastAsia"/>
        </w:rPr>
        <w:t>直接</w:t>
      </w:r>
      <w:r>
        <w:rPr>
          <w:rFonts w:asciiTheme="minorEastAsia" w:hAnsiTheme="minorEastAsia" w:eastAsiaTheme="minorEastAsia"/>
        </w:rPr>
        <w:t>称取</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.4.4</w:t>
      </w:r>
      <w:r>
        <w:rPr>
          <w:rFonts w:hint="eastAsia" w:cs="宋体" w:asciiTheme="minorEastAsia" w:hAnsiTheme="minorEastAsia" w:eastAsiaTheme="minorEastAsia"/>
          <w:szCs w:val="21"/>
        </w:rPr>
        <w:t>离</w:t>
      </w:r>
      <w:r>
        <w:rPr>
          <w:rFonts w:asciiTheme="minorEastAsia" w:hAnsiTheme="minorEastAsia" w:eastAsiaTheme="minorEastAsia"/>
        </w:rPr>
        <w:t>子型稀土矿混合氯化</w:t>
      </w:r>
      <w:r>
        <w:rPr>
          <w:rFonts w:asciiTheme="minorEastAsia" w:hAnsiTheme="minorEastAsia" w:eastAsiaTheme="minorEastAsia"/>
          <w:color w:val="000000" w:themeColor="text1"/>
          <w14:textFill>
            <w14:solidFill>
              <w14:schemeClr w14:val="tx1"/>
            </w14:solidFill>
          </w14:textFill>
        </w:rPr>
        <w:t>稀土</w:t>
      </w:r>
      <w:r>
        <w:rPr>
          <w:rFonts w:cs="宋体" w:asciiTheme="minorEastAsia" w:hAnsiTheme="minorEastAsia" w:eastAsiaTheme="minorEastAsia"/>
          <w:color w:val="000000" w:themeColor="text1"/>
          <w:szCs w:val="21"/>
          <w14:textFill>
            <w14:solidFill>
              <w14:schemeClr w14:val="tx1"/>
            </w14:solidFill>
          </w14:textFill>
        </w:rPr>
        <w:t>料液</w:t>
      </w:r>
      <w:r>
        <w:rPr>
          <w:rFonts w:hint="eastAsia" w:cs="宋体" w:asciiTheme="minorEastAsia" w:hAnsiTheme="minorEastAsia" w:eastAsiaTheme="minorEastAsia"/>
          <w:szCs w:val="21"/>
        </w:rPr>
        <w:t>直接</w:t>
      </w:r>
      <w:r>
        <w:rPr>
          <w:rFonts w:cs="宋体" w:asciiTheme="minorEastAsia" w:hAnsiTheme="minorEastAsia" w:eastAsiaTheme="minorEastAsia"/>
          <w:szCs w:val="21"/>
        </w:rPr>
        <w:t>移取。</w:t>
      </w:r>
    </w:p>
    <w:p>
      <w:pPr>
        <w:pStyle w:val="71"/>
        <w:numPr>
          <w:ilvl w:val="0"/>
          <w:numId w:val="0"/>
        </w:numPr>
        <w:spacing w:before="156" w:after="156"/>
        <w:rPr>
          <w:rFonts w:ascii="Times New Roman"/>
          <w:color w:val="000000"/>
        </w:rPr>
      </w:pPr>
      <w:r>
        <w:rPr>
          <w:rFonts w:ascii="Times New Roman"/>
          <w:color w:val="000000"/>
        </w:rPr>
        <w:t>4.5</w:t>
      </w:r>
      <w:r>
        <w:rPr>
          <w:rFonts w:ascii="Times New Roman"/>
          <w:color w:val="FF0000"/>
        </w:rPr>
        <w:t>　</w:t>
      </w:r>
      <w:r>
        <w:rPr>
          <w:rFonts w:ascii="Times New Roman"/>
        </w:rPr>
        <w:t>试验步骤</w:t>
      </w:r>
    </w:p>
    <w:p>
      <w:pPr>
        <w:pStyle w:val="78"/>
        <w:numPr>
          <w:ilvl w:val="0"/>
          <w:numId w:val="0"/>
        </w:numPr>
        <w:spacing w:before="156" w:beforeLines="50" w:after="156" w:afterLines="50"/>
        <w:rPr>
          <w:rFonts w:ascii="Times New Roman"/>
          <w:kern w:val="2"/>
        </w:rPr>
      </w:pPr>
      <w:r>
        <w:rPr>
          <w:rFonts w:ascii="Times New Roman"/>
          <w:kern w:val="2"/>
        </w:rPr>
        <w:t>4.5.1</w:t>
      </w:r>
      <w:r>
        <w:rPr>
          <w:rFonts w:ascii="Times New Roman"/>
          <w:color w:val="FF0000"/>
        </w:rPr>
        <w:t>　</w:t>
      </w:r>
      <w:r>
        <w:rPr>
          <w:rFonts w:ascii="Times New Roman"/>
          <w:kern w:val="2"/>
        </w:rPr>
        <w:t>试料</w:t>
      </w:r>
    </w:p>
    <w:p>
      <w:pPr>
        <w:pStyle w:val="78"/>
        <w:numPr>
          <w:ilvl w:val="0"/>
          <w:numId w:val="0"/>
        </w:numPr>
        <w:ind w:firstLine="420" w:firstLineChars="200"/>
        <w:rPr>
          <w:rFonts w:ascii="Times New Roman" w:eastAsia="宋体"/>
          <w:color w:val="000000"/>
        </w:rPr>
      </w:pPr>
      <w:r>
        <w:rPr>
          <w:rFonts w:ascii="Times New Roman" w:eastAsia="宋体"/>
          <w:color w:val="000000"/>
        </w:rPr>
        <w:t>称取0.100</w:t>
      </w:r>
      <w:r>
        <w:rPr>
          <w:rFonts w:ascii="Times New Roman"/>
          <w:color w:val="000000"/>
        </w:rPr>
        <w:t> </w:t>
      </w:r>
      <w:r>
        <w:rPr>
          <w:rFonts w:ascii="Times New Roman" w:eastAsia="宋体"/>
          <w:color w:val="000000"/>
        </w:rPr>
        <w:t>g</w:t>
      </w:r>
      <w:r>
        <w:rPr>
          <w:rFonts w:ascii="Times New Roman" w:eastAsia="宋体"/>
        </w:rPr>
        <w:t>试料（4.4）。</w:t>
      </w:r>
    </w:p>
    <w:p>
      <w:pPr>
        <w:pStyle w:val="78"/>
        <w:numPr>
          <w:ilvl w:val="0"/>
          <w:numId w:val="0"/>
        </w:numPr>
        <w:spacing w:before="156" w:beforeLines="50" w:after="156" w:afterLines="50"/>
        <w:rPr>
          <w:rFonts w:ascii="Times New Roman"/>
          <w:kern w:val="2"/>
        </w:rPr>
      </w:pPr>
      <w:r>
        <w:rPr>
          <w:rFonts w:ascii="Times New Roman"/>
          <w:kern w:val="2"/>
        </w:rPr>
        <w:t>4.5.2</w:t>
      </w:r>
      <w:r>
        <w:rPr>
          <w:rFonts w:ascii="Times New Roman"/>
        </w:rPr>
        <w:t>　</w:t>
      </w:r>
      <w:r>
        <w:rPr>
          <w:rFonts w:ascii="Times New Roman"/>
          <w:kern w:val="2"/>
        </w:rPr>
        <w:t>平行测定</w:t>
      </w:r>
    </w:p>
    <w:p>
      <w:pPr>
        <w:pStyle w:val="78"/>
        <w:numPr>
          <w:ilvl w:val="0"/>
          <w:numId w:val="0"/>
        </w:numPr>
        <w:ind w:firstLine="420" w:firstLineChars="200"/>
        <w:rPr>
          <w:rFonts w:ascii="Times New Roman" w:eastAsia="宋体"/>
          <w:color w:val="000000"/>
        </w:rPr>
      </w:pPr>
      <w:r>
        <w:rPr>
          <w:rFonts w:hint="eastAsia" w:ascii="Times New Roman" w:eastAsia="宋体"/>
          <w:color w:val="000000"/>
        </w:rPr>
        <w:t>平行做两份试验，取其平均值。</w:t>
      </w:r>
    </w:p>
    <w:p>
      <w:pPr>
        <w:pStyle w:val="78"/>
        <w:numPr>
          <w:ilvl w:val="0"/>
          <w:numId w:val="0"/>
        </w:numPr>
        <w:spacing w:before="156" w:beforeLines="50" w:after="156" w:afterLines="50"/>
        <w:rPr>
          <w:rFonts w:ascii="Times New Roman"/>
          <w:color w:val="000000"/>
          <w:kern w:val="2"/>
        </w:rPr>
      </w:pPr>
      <w:r>
        <w:rPr>
          <w:rFonts w:ascii="Times New Roman"/>
          <w:color w:val="000000"/>
          <w:kern w:val="2"/>
        </w:rPr>
        <w:t>4.5.3</w:t>
      </w:r>
      <w:r>
        <w:rPr>
          <w:rFonts w:ascii="Times New Roman"/>
          <w:color w:val="FF0000"/>
        </w:rPr>
        <w:t>　</w:t>
      </w:r>
      <w:r>
        <w:rPr>
          <w:rFonts w:ascii="Times New Roman"/>
          <w:color w:val="000000"/>
          <w:kern w:val="2"/>
        </w:rPr>
        <w:t>试料</w:t>
      </w:r>
      <w:r>
        <w:rPr>
          <w:rFonts w:hint="eastAsia" w:ascii="Times New Roman"/>
          <w:color w:val="000000"/>
          <w:kern w:val="2"/>
        </w:rPr>
        <w:t>样</w:t>
      </w:r>
      <w:r>
        <w:rPr>
          <w:rFonts w:ascii="Times New Roman"/>
          <w:color w:val="000000"/>
          <w:kern w:val="2"/>
        </w:rPr>
        <w:t>片制备</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4.5.</w:t>
      </w:r>
      <w:r>
        <w:rPr>
          <w:rFonts w:cs="宋体" w:asciiTheme="minorEastAsia" w:hAnsiTheme="minorEastAsia" w:eastAsiaTheme="minorEastAsia"/>
          <w:szCs w:val="21"/>
        </w:rPr>
        <w:t>3</w:t>
      </w:r>
      <w:r>
        <w:rPr>
          <w:rFonts w:hint="eastAsia" w:cs="宋体" w:asciiTheme="minorEastAsia" w:hAnsiTheme="minorEastAsia" w:eastAsiaTheme="minorEastAsia"/>
          <w:szCs w:val="21"/>
        </w:rPr>
        <w:t>.1</w:t>
      </w:r>
      <w:r>
        <w:rPr>
          <w:color w:val="FF0000"/>
        </w:rPr>
        <w:t>　</w:t>
      </w:r>
      <w:r>
        <w:rPr>
          <w:rFonts w:hint="eastAsia" w:cs="宋体" w:asciiTheme="minorEastAsia" w:hAnsiTheme="minorEastAsia" w:eastAsiaTheme="minorEastAsia"/>
          <w:szCs w:val="21"/>
        </w:rPr>
        <w:t>混合</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氧化物：称</w:t>
      </w:r>
      <w:r>
        <w:rPr>
          <w:rFonts w:cs="宋体" w:asciiTheme="minorEastAsia" w:hAnsiTheme="minorEastAsia" w:eastAsiaTheme="minorEastAsia"/>
          <w:szCs w:val="21"/>
        </w:rPr>
        <w:t>取</w:t>
      </w:r>
      <w:r>
        <w:rPr>
          <w:rFonts w:hint="eastAsia" w:cs="宋体" w:asciiTheme="minorEastAsia" w:hAnsiTheme="minorEastAsia" w:eastAsiaTheme="minorEastAsia"/>
          <w:szCs w:val="21"/>
        </w:rPr>
        <w:t>试料（4.5.1）置于100</w:t>
      </w:r>
      <w:r>
        <w:rPr>
          <w:color w:val="000000"/>
        </w:rPr>
        <w:t> </w:t>
      </w:r>
      <w:r>
        <w:rPr>
          <w:rFonts w:hint="eastAsia" w:cs="宋体" w:asciiTheme="minorEastAsia" w:hAnsiTheme="minorEastAsia" w:eastAsiaTheme="minorEastAsia"/>
          <w:szCs w:val="21"/>
        </w:rPr>
        <w:t>mL烧杯中，加入5</w:t>
      </w:r>
      <w:r>
        <w:rPr>
          <w:color w:val="000000"/>
        </w:rPr>
        <w:t> </w:t>
      </w:r>
      <w:r>
        <w:rPr>
          <w:rFonts w:hint="eastAsia" w:cs="宋体" w:asciiTheme="minorEastAsia" w:hAnsiTheme="minorEastAsia" w:eastAsiaTheme="minorEastAsia"/>
          <w:szCs w:val="21"/>
        </w:rPr>
        <w:t>mL盐酸（4.2</w:t>
      </w:r>
      <w:r>
        <w:rPr>
          <w:rFonts w:cs="宋体" w:asciiTheme="minorEastAsia" w:hAnsiTheme="minorEastAsia" w:eastAsiaTheme="minorEastAsia"/>
          <w:szCs w:val="21"/>
        </w:rPr>
        <w:t>.20</w:t>
      </w:r>
      <w:r>
        <w:rPr>
          <w:rFonts w:hint="eastAsia" w:cs="宋体" w:asciiTheme="minorEastAsia" w:hAnsiTheme="minorEastAsia" w:eastAsiaTheme="minorEastAsia"/>
          <w:szCs w:val="21"/>
        </w:rPr>
        <w:t>）[含</w:t>
      </w:r>
      <w:r>
        <w:rPr>
          <w:rFonts w:cs="宋体" w:asciiTheme="minorEastAsia" w:hAnsiTheme="minorEastAsia" w:eastAsiaTheme="minorEastAsia"/>
          <w:szCs w:val="21"/>
        </w:rPr>
        <w:t>铈高的样品</w:t>
      </w:r>
      <w:r>
        <w:rPr>
          <w:rFonts w:hint="eastAsia" w:cs="宋体" w:asciiTheme="minorEastAsia" w:hAnsiTheme="minorEastAsia" w:eastAsiaTheme="minorEastAsia"/>
          <w:szCs w:val="21"/>
        </w:rPr>
        <w:t>加入5</w:t>
      </w:r>
      <w:r>
        <w:rPr>
          <w:color w:val="000000"/>
        </w:rPr>
        <w:t> </w:t>
      </w:r>
      <w:r>
        <w:rPr>
          <w:rFonts w:hint="eastAsia" w:cs="宋体" w:asciiTheme="minorEastAsia" w:hAnsiTheme="minorEastAsia" w:eastAsiaTheme="minorEastAsia"/>
          <w:szCs w:val="21"/>
        </w:rPr>
        <w:t>mL硝酸（</w:t>
      </w:r>
      <w:r>
        <w:rPr>
          <w:rFonts w:cs="宋体" w:asciiTheme="minorEastAsia" w:hAnsiTheme="minorEastAsia" w:eastAsiaTheme="minorEastAsia"/>
          <w:szCs w:val="21"/>
        </w:rPr>
        <w:t>4.2</w:t>
      </w:r>
      <w:r>
        <w:rPr>
          <w:rFonts w:hint="eastAsia" w:cs="宋体" w:asciiTheme="minorEastAsia" w:hAnsiTheme="minorEastAsia" w:eastAsiaTheme="minorEastAsia"/>
          <w:szCs w:val="21"/>
        </w:rPr>
        <w:t>.1</w:t>
      </w:r>
      <w:r>
        <w:rPr>
          <w:rFonts w:cs="宋体" w:asciiTheme="minorEastAsia" w:hAnsiTheme="minorEastAsia" w:eastAsiaTheme="minorEastAsia"/>
          <w:szCs w:val="21"/>
        </w:rPr>
        <w:t>8</w:t>
      </w:r>
      <w:r>
        <w:rPr>
          <w:rFonts w:hint="eastAsia" w:cs="宋体" w:asciiTheme="minorEastAsia" w:hAnsiTheme="minorEastAsia" w:eastAsiaTheme="minorEastAsia"/>
          <w:szCs w:val="21"/>
        </w:rPr>
        <w:t>）]，加入0.5</w:t>
      </w:r>
      <w:r>
        <w:rPr>
          <w:color w:val="000000"/>
        </w:rPr>
        <w:t> </w:t>
      </w:r>
      <w:r>
        <w:rPr>
          <w:rFonts w:hint="eastAsia" w:cs="宋体" w:asciiTheme="minorEastAsia" w:hAnsiTheme="minorEastAsia" w:eastAsiaTheme="minorEastAsia"/>
          <w:szCs w:val="21"/>
        </w:rPr>
        <w:t>mL过氧化氢（</w:t>
      </w:r>
      <w:r>
        <w:rPr>
          <w:rFonts w:cs="宋体" w:asciiTheme="minorEastAsia" w:hAnsiTheme="minorEastAsia" w:eastAsiaTheme="minorEastAsia"/>
          <w:szCs w:val="21"/>
        </w:rPr>
        <w:t>4.2</w:t>
      </w:r>
      <w:r>
        <w:rPr>
          <w:rFonts w:hint="eastAsia" w:cs="宋体" w:asciiTheme="minorEastAsia" w:hAnsiTheme="minorEastAsia" w:eastAsiaTheme="minorEastAsia"/>
          <w:szCs w:val="21"/>
        </w:rPr>
        <w:t>.</w:t>
      </w:r>
      <w:r>
        <w:rPr>
          <w:rFonts w:cs="宋体" w:asciiTheme="minorEastAsia" w:hAnsiTheme="minorEastAsia" w:eastAsiaTheme="minorEastAsia"/>
          <w:szCs w:val="21"/>
        </w:rPr>
        <w:t>19</w:t>
      </w:r>
      <w:r>
        <w:rPr>
          <w:rFonts w:hint="eastAsia" w:cs="宋体" w:asciiTheme="minorEastAsia" w:hAnsiTheme="minorEastAsia" w:eastAsiaTheme="minorEastAsia"/>
          <w:szCs w:val="21"/>
        </w:rPr>
        <w:t>）于低温分解清亮，加入加热至近干。冷却至室温后加入5.00</w:t>
      </w:r>
      <w:r>
        <w:rPr>
          <w:color w:val="000000"/>
        </w:rPr>
        <w:t> </w:t>
      </w:r>
      <w:r>
        <w:rPr>
          <w:rFonts w:hint="eastAsia" w:cs="宋体" w:asciiTheme="minorEastAsia" w:hAnsiTheme="minorEastAsia" w:eastAsiaTheme="minorEastAsia"/>
          <w:szCs w:val="21"/>
        </w:rPr>
        <w:t>mL钪内标溶液（</w:t>
      </w:r>
      <w:r>
        <w:rPr>
          <w:rFonts w:cs="宋体" w:asciiTheme="minorEastAsia" w:hAnsiTheme="minorEastAsia" w:eastAsiaTheme="minorEastAsia"/>
          <w:szCs w:val="21"/>
        </w:rPr>
        <w:t>4.2</w:t>
      </w:r>
      <w:r>
        <w:rPr>
          <w:rFonts w:hint="eastAsia" w:cs="宋体" w:asciiTheme="minorEastAsia" w:hAnsiTheme="minorEastAsia" w:eastAsiaTheme="minorEastAsia"/>
          <w:szCs w:val="21"/>
        </w:rPr>
        <w:t>.2</w:t>
      </w:r>
      <w:r>
        <w:rPr>
          <w:rFonts w:cs="宋体" w:asciiTheme="minorEastAsia" w:hAnsiTheme="minorEastAsia" w:eastAsiaTheme="minorEastAsia"/>
          <w:szCs w:val="21"/>
        </w:rPr>
        <w:t>5</w:t>
      </w:r>
      <w:r>
        <w:rPr>
          <w:rFonts w:hint="eastAsia" w:cs="宋体" w:asciiTheme="minorEastAsia" w:hAnsiTheme="minorEastAsia" w:eastAsiaTheme="minorEastAsia"/>
          <w:szCs w:val="21"/>
        </w:rPr>
        <w:t>）或钒内标溶液（</w:t>
      </w:r>
      <w:r>
        <w:rPr>
          <w:rFonts w:cs="宋体" w:asciiTheme="minorEastAsia" w:hAnsiTheme="minorEastAsia" w:eastAsiaTheme="minorEastAsia"/>
          <w:szCs w:val="21"/>
        </w:rPr>
        <w:t>4.2</w:t>
      </w:r>
      <w:r>
        <w:rPr>
          <w:rFonts w:hint="eastAsia" w:cs="宋体" w:asciiTheme="minorEastAsia" w:hAnsiTheme="minorEastAsia" w:eastAsiaTheme="minorEastAsia"/>
          <w:szCs w:val="21"/>
        </w:rPr>
        <w:t>.2</w:t>
      </w:r>
      <w:r>
        <w:rPr>
          <w:rFonts w:cs="宋体" w:asciiTheme="minorEastAsia" w:hAnsiTheme="minorEastAsia" w:eastAsiaTheme="minorEastAsia"/>
          <w:szCs w:val="21"/>
        </w:rPr>
        <w:t>6</w:t>
      </w:r>
      <w:r>
        <w:rPr>
          <w:rFonts w:hint="eastAsia" w:cs="宋体" w:asciiTheme="minorEastAsia" w:hAnsiTheme="minorEastAsia" w:eastAsiaTheme="minorEastAsia"/>
          <w:szCs w:val="21"/>
        </w:rPr>
        <w:t>），溶解清亮，混匀。</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4.5.3.2</w:t>
      </w:r>
      <w:r>
        <w:rPr>
          <w:color w:val="FF0000"/>
        </w:rPr>
        <w:t>　</w:t>
      </w:r>
      <w:r>
        <w:rPr>
          <w:rFonts w:hint="eastAsia" w:cs="宋体" w:asciiTheme="minorEastAsia" w:hAnsiTheme="minorEastAsia" w:eastAsiaTheme="minorEastAsia"/>
          <w:szCs w:val="21"/>
        </w:rPr>
        <w:t>混合</w:t>
      </w:r>
      <w:r>
        <w:rPr>
          <w:rFonts w:cs="宋体" w:asciiTheme="minorEastAsia" w:hAnsiTheme="minorEastAsia" w:eastAsiaTheme="minorEastAsia"/>
          <w:szCs w:val="21"/>
        </w:rPr>
        <w:t>稀土草酸盐</w:t>
      </w:r>
      <w:r>
        <w:rPr>
          <w:rFonts w:hint="eastAsia" w:cs="宋体" w:asciiTheme="minorEastAsia" w:hAnsiTheme="minorEastAsia" w:eastAsiaTheme="minorEastAsia"/>
          <w:szCs w:val="21"/>
        </w:rPr>
        <w:t>：</w:t>
      </w:r>
      <w:r>
        <w:rPr>
          <w:rFonts w:cs="宋体" w:asciiTheme="minorEastAsia" w:hAnsiTheme="minorEastAsia" w:eastAsiaTheme="minorEastAsia"/>
          <w:szCs w:val="21"/>
        </w:rPr>
        <w:t>称取</w:t>
      </w:r>
      <w:r>
        <w:rPr>
          <w:rFonts w:hint="eastAsia" w:cs="宋体" w:asciiTheme="minorEastAsia" w:hAnsiTheme="minorEastAsia" w:eastAsiaTheme="minorEastAsia"/>
          <w:szCs w:val="21"/>
        </w:rPr>
        <w:t>10</w:t>
      </w:r>
      <w:r>
        <w:rPr>
          <w:color w:val="000000"/>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置于100</w:t>
      </w:r>
      <w:r>
        <w:rPr>
          <w:color w:val="000000"/>
        </w:rPr>
        <w:t> </w:t>
      </w:r>
      <w:r>
        <w:rPr>
          <w:rFonts w:hint="eastAsia" w:cs="宋体" w:asciiTheme="minorEastAsia" w:hAnsiTheme="minorEastAsia" w:eastAsiaTheme="minorEastAsia"/>
          <w:szCs w:val="21"/>
        </w:rPr>
        <w:t>mL烧杯</w:t>
      </w:r>
      <w:r>
        <w:rPr>
          <w:rFonts w:cs="宋体" w:asciiTheme="minorEastAsia" w:hAnsiTheme="minorEastAsia" w:eastAsiaTheme="minorEastAsia"/>
          <w:szCs w:val="21"/>
        </w:rPr>
        <w:t>中</w:t>
      </w:r>
      <w:r>
        <w:rPr>
          <w:rFonts w:hint="eastAsia" w:cs="宋体" w:asciiTheme="minorEastAsia" w:hAnsiTheme="minorEastAsia" w:eastAsiaTheme="minorEastAsia"/>
          <w:szCs w:val="21"/>
        </w:rPr>
        <w:t>，经950</w:t>
      </w:r>
      <w:r>
        <w:rPr>
          <w:color w:val="000000"/>
        </w:rPr>
        <w:t> </w:t>
      </w:r>
      <w:r>
        <w:rPr>
          <w:rFonts w:hint="eastAsia" w:cs="宋体" w:asciiTheme="minorEastAsia" w:hAnsiTheme="minorEastAsia" w:eastAsiaTheme="minorEastAsia"/>
          <w:szCs w:val="21"/>
        </w:rPr>
        <w:t>℃灼烧l</w:t>
      </w:r>
      <w:r>
        <w:rPr>
          <w:color w:val="000000"/>
        </w:rPr>
        <w:t> </w:t>
      </w:r>
      <w:r>
        <w:rPr>
          <w:rFonts w:hint="eastAsia" w:cs="宋体" w:asciiTheme="minorEastAsia" w:hAnsiTheme="minorEastAsia" w:eastAsiaTheme="minorEastAsia"/>
          <w:szCs w:val="21"/>
        </w:rPr>
        <w:t>h后在干燥器中冷却至室温。</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按4.5.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r>
        <w:rPr>
          <w:rFonts w:cs="宋体" w:asciiTheme="minorEastAsia" w:hAnsiTheme="minorEastAsia" w:eastAsiaTheme="minorEastAsia"/>
          <w:szCs w:val="21"/>
        </w:rPr>
        <w:t>。</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4.5.3.3</w:t>
      </w:r>
      <w:r>
        <w:rPr>
          <w:color w:val="FF0000"/>
        </w:rPr>
        <w:t>　</w:t>
      </w:r>
      <w:r>
        <w:rPr>
          <w:rFonts w:hint="eastAsia" w:cs="宋体" w:asciiTheme="minorEastAsia" w:hAnsiTheme="minorEastAsia" w:eastAsiaTheme="minorEastAsia"/>
          <w:szCs w:val="21"/>
        </w:rPr>
        <w:t>混合</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碳</w:t>
      </w:r>
      <w:r>
        <w:rPr>
          <w:rFonts w:cs="宋体" w:asciiTheme="minorEastAsia" w:hAnsiTheme="minorEastAsia" w:eastAsiaTheme="minorEastAsia"/>
          <w:szCs w:val="21"/>
        </w:rPr>
        <w:t>酸盐</w:t>
      </w:r>
      <w:r>
        <w:rPr>
          <w:rFonts w:hint="eastAsia" w:cs="宋体" w:asciiTheme="minorEastAsia" w:hAnsiTheme="minorEastAsia" w:eastAsiaTheme="minorEastAsia"/>
          <w:szCs w:val="21"/>
        </w:rPr>
        <w:t>：</w:t>
      </w:r>
      <w:r>
        <w:rPr>
          <w:rFonts w:cs="宋体" w:asciiTheme="minorEastAsia" w:hAnsiTheme="minorEastAsia" w:eastAsiaTheme="minorEastAsia"/>
          <w:szCs w:val="21"/>
        </w:rPr>
        <w:t>称取</w:t>
      </w:r>
      <w:r>
        <w:rPr>
          <w:rFonts w:hint="eastAsia" w:cs="宋体" w:asciiTheme="minorEastAsia" w:hAnsiTheme="minorEastAsia" w:eastAsiaTheme="minorEastAsia"/>
          <w:szCs w:val="21"/>
        </w:rPr>
        <w:t>10</w:t>
      </w:r>
      <w:r>
        <w:rPr>
          <w:color w:val="000000"/>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置于100</w:t>
      </w:r>
      <w:r>
        <w:rPr>
          <w:color w:val="000000"/>
        </w:rPr>
        <w:t> </w:t>
      </w:r>
      <w:r>
        <w:rPr>
          <w:rFonts w:hint="eastAsia" w:cs="宋体" w:asciiTheme="minorEastAsia" w:hAnsiTheme="minorEastAsia" w:eastAsiaTheme="minorEastAsia"/>
          <w:szCs w:val="21"/>
        </w:rPr>
        <w:t>mL烧杯中，加入20</w:t>
      </w:r>
      <w:r>
        <w:rPr>
          <w:color w:val="000000"/>
        </w:rPr>
        <w:t> </w:t>
      </w:r>
      <w:r>
        <w:rPr>
          <w:rFonts w:hint="eastAsia" w:cs="宋体" w:asciiTheme="minorEastAsia" w:hAnsiTheme="minorEastAsia" w:eastAsiaTheme="minorEastAsia"/>
          <w:szCs w:val="21"/>
        </w:rPr>
        <w:t>mL水，</w:t>
      </w:r>
      <w:r>
        <w:rPr>
          <w:rFonts w:cs="宋体" w:asciiTheme="minorEastAsia" w:hAnsiTheme="minorEastAsia" w:eastAsiaTheme="minorEastAsia"/>
          <w:szCs w:val="21"/>
        </w:rPr>
        <w:t>20</w:t>
      </w:r>
      <w:r>
        <w:rPr>
          <w:color w:val="000000"/>
        </w:rPr>
        <w:t> </w:t>
      </w:r>
      <w:r>
        <w:rPr>
          <w:rFonts w:hint="eastAsia" w:cs="宋体" w:asciiTheme="minorEastAsia" w:hAnsiTheme="minorEastAsia" w:eastAsiaTheme="minorEastAsia"/>
          <w:szCs w:val="21"/>
        </w:rPr>
        <w:t>mL盐酸（</w:t>
      </w:r>
      <w:r>
        <w:rPr>
          <w:rFonts w:cs="宋体" w:asciiTheme="minorEastAsia" w:hAnsiTheme="minorEastAsia" w:eastAsiaTheme="minorEastAsia"/>
          <w:szCs w:val="21"/>
        </w:rPr>
        <w:t>4.2</w:t>
      </w:r>
      <w:r>
        <w:rPr>
          <w:rFonts w:hint="eastAsia" w:cs="宋体" w:asciiTheme="minorEastAsia" w:hAnsiTheme="minorEastAsia" w:eastAsiaTheme="minorEastAsia"/>
          <w:szCs w:val="21"/>
        </w:rPr>
        <w:t>.2</w:t>
      </w:r>
      <w:r>
        <w:rPr>
          <w:rFonts w:cs="宋体" w:asciiTheme="minorEastAsia" w:hAnsiTheme="minorEastAsia" w:eastAsiaTheme="minorEastAsia"/>
          <w:szCs w:val="21"/>
        </w:rPr>
        <w:t>0</w:t>
      </w:r>
      <w:r>
        <w:rPr>
          <w:rFonts w:hint="eastAsia" w:cs="宋体" w:asciiTheme="minorEastAsia" w:hAnsiTheme="minorEastAsia" w:eastAsiaTheme="minorEastAsia"/>
          <w:szCs w:val="21"/>
        </w:rPr>
        <w:t>）及1</w:t>
      </w:r>
      <w:r>
        <w:rPr>
          <w:color w:val="000000"/>
        </w:rPr>
        <w:t> </w:t>
      </w:r>
      <w:r>
        <w:rPr>
          <w:rFonts w:hint="eastAsia" w:cs="宋体" w:asciiTheme="minorEastAsia" w:hAnsiTheme="minorEastAsia" w:eastAsiaTheme="minorEastAsia"/>
          <w:szCs w:val="21"/>
        </w:rPr>
        <w:t>mL过氧化氢（</w:t>
      </w:r>
      <w:r>
        <w:rPr>
          <w:rFonts w:cs="宋体" w:asciiTheme="minorEastAsia" w:hAnsiTheme="minorEastAsia" w:eastAsiaTheme="minorEastAsia"/>
          <w:szCs w:val="21"/>
        </w:rPr>
        <w:t>4.2</w:t>
      </w:r>
      <w:r>
        <w:rPr>
          <w:rFonts w:hint="eastAsia" w:cs="宋体" w:asciiTheme="minorEastAsia" w:hAnsiTheme="minorEastAsia" w:eastAsiaTheme="minorEastAsia"/>
          <w:szCs w:val="21"/>
        </w:rPr>
        <w:t>.</w:t>
      </w:r>
      <w:r>
        <w:rPr>
          <w:rFonts w:cs="宋体" w:asciiTheme="minorEastAsia" w:hAnsiTheme="minorEastAsia" w:eastAsiaTheme="minorEastAsia"/>
          <w:szCs w:val="21"/>
        </w:rPr>
        <w:t>19</w:t>
      </w:r>
      <w:r>
        <w:rPr>
          <w:rFonts w:hint="eastAsia" w:cs="宋体" w:asciiTheme="minorEastAsia" w:hAnsiTheme="minorEastAsia" w:eastAsiaTheme="minorEastAsia"/>
          <w:szCs w:val="21"/>
        </w:rPr>
        <w:t>）低温</w:t>
      </w:r>
      <w:r>
        <w:rPr>
          <w:rFonts w:cs="宋体" w:asciiTheme="minorEastAsia" w:hAnsiTheme="minorEastAsia" w:eastAsiaTheme="minorEastAsia"/>
          <w:szCs w:val="21"/>
        </w:rPr>
        <w:t>加热至溶解完全</w:t>
      </w:r>
      <w:r>
        <w:rPr>
          <w:rFonts w:hint="eastAsia" w:cs="宋体" w:asciiTheme="minorEastAsia" w:hAnsiTheme="minorEastAsia" w:eastAsiaTheme="minorEastAsia"/>
          <w:szCs w:val="21"/>
        </w:rPr>
        <w:t>，冷</w:t>
      </w:r>
      <w:r>
        <w:rPr>
          <w:rFonts w:cs="宋体" w:asciiTheme="minorEastAsia" w:hAnsiTheme="minorEastAsia" w:eastAsiaTheme="minorEastAsia"/>
          <w:szCs w:val="21"/>
        </w:rPr>
        <w:t>却后</w:t>
      </w:r>
      <w:r>
        <w:rPr>
          <w:rFonts w:hint="eastAsia" w:cs="宋体" w:asciiTheme="minorEastAsia" w:hAnsiTheme="minorEastAsia" w:eastAsiaTheme="minorEastAsia"/>
          <w:szCs w:val="21"/>
        </w:rPr>
        <w:t>移入20</w:t>
      </w:r>
      <w:r>
        <w:rPr>
          <w:rFonts w:cs="宋体" w:asciiTheme="minorEastAsia" w:hAnsiTheme="minorEastAsia" w:eastAsiaTheme="minorEastAsia"/>
          <w:szCs w:val="21"/>
        </w:rPr>
        <w:t>0</w:t>
      </w:r>
      <w:r>
        <w:rPr>
          <w:color w:val="000000"/>
        </w:rPr>
        <w:t> </w:t>
      </w:r>
      <w:r>
        <w:rPr>
          <w:rFonts w:hint="eastAsia" w:cs="宋体" w:asciiTheme="minorEastAsia" w:hAnsiTheme="minorEastAsia" w:eastAsiaTheme="minorEastAsia"/>
          <w:szCs w:val="21"/>
        </w:rPr>
        <w:t>mL容量瓶中</w:t>
      </w:r>
      <w:r>
        <w:rPr>
          <w:rFonts w:cs="宋体" w:asciiTheme="minorEastAsia" w:hAnsiTheme="minorEastAsia" w:eastAsiaTheme="minorEastAsia"/>
          <w:szCs w:val="21"/>
        </w:rPr>
        <w:t>，</w:t>
      </w:r>
      <w:r>
        <w:rPr>
          <w:rFonts w:hint="eastAsia" w:cs="宋体" w:asciiTheme="minorEastAsia" w:hAnsiTheme="minorEastAsia" w:eastAsiaTheme="minorEastAsia"/>
          <w:szCs w:val="21"/>
        </w:rPr>
        <w:t>用水稀释至刻度，混匀。</w:t>
      </w:r>
      <w:r>
        <w:rPr>
          <w:rFonts w:cs="宋体" w:asciiTheme="minorEastAsia" w:hAnsiTheme="minorEastAsia" w:eastAsiaTheme="minorEastAsia"/>
          <w:szCs w:val="21"/>
        </w:rPr>
        <w:t>移取</w:t>
      </w:r>
      <w:r>
        <w:rPr>
          <w:rFonts w:hint="eastAsia" w:cs="宋体" w:asciiTheme="minorEastAsia" w:hAnsiTheme="minorEastAsia" w:eastAsiaTheme="minorEastAsia"/>
          <w:szCs w:val="21"/>
        </w:rPr>
        <w:t>相当于氧化</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质量0.10</w:t>
      </w:r>
      <w:r>
        <w:rPr>
          <w:color w:val="000000"/>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的</w:t>
      </w:r>
      <w:r>
        <w:rPr>
          <w:rFonts w:cs="宋体" w:asciiTheme="minorEastAsia" w:hAnsiTheme="minorEastAsia" w:eastAsiaTheme="minorEastAsia"/>
          <w:szCs w:val="21"/>
        </w:rPr>
        <w:t>试液于</w:t>
      </w:r>
      <w:r>
        <w:rPr>
          <w:rFonts w:hint="eastAsia" w:cs="宋体" w:asciiTheme="minorEastAsia" w:hAnsiTheme="minorEastAsia" w:eastAsiaTheme="minorEastAsia"/>
          <w:szCs w:val="21"/>
        </w:rPr>
        <w:t>100</w:t>
      </w:r>
      <w:r>
        <w:rPr>
          <w:color w:val="000000"/>
        </w:rPr>
        <w:t> </w:t>
      </w:r>
      <w:r>
        <w:rPr>
          <w:rFonts w:hint="eastAsia" w:cs="宋体" w:asciiTheme="minorEastAsia" w:hAnsiTheme="minorEastAsia" w:eastAsiaTheme="minorEastAsia"/>
          <w:szCs w:val="21"/>
        </w:rPr>
        <w:t>mL烧杯中，</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按4.5.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4.5.</w:t>
      </w:r>
      <w:r>
        <w:rPr>
          <w:rFonts w:cs="宋体" w:asciiTheme="minorEastAsia" w:hAnsiTheme="minorEastAsia" w:eastAsiaTheme="minorEastAsia"/>
          <w:szCs w:val="21"/>
        </w:rPr>
        <w:t>3</w:t>
      </w:r>
      <w:r>
        <w:rPr>
          <w:rFonts w:hint="eastAsia" w:cs="宋体" w:asciiTheme="minorEastAsia" w:hAnsiTheme="minorEastAsia" w:eastAsiaTheme="minorEastAsia"/>
          <w:szCs w:val="21"/>
        </w:rPr>
        <w:t>.4</w:t>
      </w:r>
      <w:r>
        <w:rPr>
          <w:color w:val="FF0000"/>
        </w:rPr>
        <w:t>　</w:t>
      </w:r>
      <w:r>
        <w:rPr>
          <w:rFonts w:hint="eastAsia" w:cs="宋体" w:asciiTheme="minorEastAsia" w:hAnsiTheme="minorEastAsia" w:eastAsiaTheme="minorEastAsia"/>
          <w:szCs w:val="21"/>
        </w:rPr>
        <w:t>离</w:t>
      </w:r>
      <w:r>
        <w:rPr>
          <w:rFonts w:asciiTheme="minorEastAsia" w:hAnsiTheme="minorEastAsia" w:eastAsiaTheme="minorEastAsia"/>
        </w:rPr>
        <w:t>子型稀土矿混合氯化稀土</w:t>
      </w:r>
      <w:r>
        <w:rPr>
          <w:rFonts w:cs="宋体" w:asciiTheme="minorEastAsia" w:hAnsiTheme="minorEastAsia" w:eastAsiaTheme="minorEastAsia"/>
          <w:szCs w:val="21"/>
        </w:rPr>
        <w:t>料液：</w:t>
      </w:r>
      <w:r>
        <w:rPr>
          <w:rFonts w:hint="eastAsia" w:cs="宋体" w:asciiTheme="minorEastAsia" w:hAnsiTheme="minorEastAsia" w:eastAsiaTheme="minorEastAsia"/>
          <w:szCs w:val="21"/>
        </w:rPr>
        <w:t>移取相当于氧化稀土质量0.10</w:t>
      </w:r>
      <w:r>
        <w:rPr>
          <w:color w:val="000000"/>
        </w:rPr>
        <w:t> </w:t>
      </w:r>
      <w:r>
        <w:rPr>
          <w:rFonts w:hint="eastAsia" w:cs="宋体" w:asciiTheme="minorEastAsia" w:hAnsiTheme="minorEastAsia" w:eastAsiaTheme="minorEastAsia"/>
          <w:szCs w:val="21"/>
        </w:rPr>
        <w:t>g的料液于100</w:t>
      </w:r>
      <w:r>
        <w:rPr>
          <w:rFonts w:hint="eastAsia" w:ascii="MS Mincho" w:hAnsi="MS Mincho" w:eastAsia="MS Mincho" w:cs="MS Mincho"/>
        </w:rPr>
        <w:t> </w:t>
      </w:r>
      <w:r>
        <w:rPr>
          <w:rFonts w:hint="eastAsia" w:cs="宋体" w:asciiTheme="minorEastAsia" w:hAnsiTheme="minorEastAsia" w:eastAsiaTheme="minorEastAsia"/>
          <w:szCs w:val="21"/>
        </w:rPr>
        <w:t>mL烧杯中，以下按4.5.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p>
    <w:p>
      <w:pPr>
        <w:pStyle w:val="78"/>
        <w:numPr>
          <w:ilvl w:val="0"/>
          <w:numId w:val="0"/>
        </w:numPr>
        <w:rPr>
          <w:rFonts w:asciiTheme="minorEastAsia" w:hAnsiTheme="minorEastAsia" w:eastAsiaTheme="minorEastAsia"/>
          <w:color w:val="000000"/>
        </w:rPr>
      </w:pPr>
      <w:r>
        <w:rPr>
          <w:rFonts w:asciiTheme="minorEastAsia" w:hAnsiTheme="minorEastAsia" w:eastAsiaTheme="minorEastAsia"/>
          <w:color w:val="000000"/>
        </w:rPr>
        <w:t>4.5.3.5</w:t>
      </w:r>
      <w:r>
        <w:rPr>
          <w:rFonts w:asciiTheme="minorEastAsia" w:hAnsiTheme="minorEastAsia" w:eastAsiaTheme="minorEastAsia"/>
          <w:color w:val="FF0000"/>
        </w:rPr>
        <w:t>　</w:t>
      </w:r>
      <w:r>
        <w:rPr>
          <w:rFonts w:asciiTheme="minorEastAsia" w:hAnsiTheme="minorEastAsia" w:eastAsiaTheme="minorEastAsia"/>
          <w:color w:val="000000"/>
        </w:rPr>
        <w:t>移取0.30</w:t>
      </w:r>
      <w:r>
        <w:rPr>
          <w:color w:val="000000"/>
        </w:rPr>
        <w:t> </w:t>
      </w:r>
      <w:r>
        <w:rPr>
          <w:rFonts w:asciiTheme="minorEastAsia" w:hAnsiTheme="minorEastAsia" w:eastAsiaTheme="minorEastAsia"/>
          <w:color w:val="000000"/>
        </w:rPr>
        <w:t>mL试液（4.5.3.1</w:t>
      </w:r>
      <w:r>
        <w:rPr>
          <w:rFonts w:asciiTheme="minorEastAsia" w:hAnsiTheme="minorEastAsia" w:eastAsiaTheme="minorEastAsia"/>
        </w:rPr>
        <w:t>～</w:t>
      </w:r>
      <w:r>
        <w:rPr>
          <w:rFonts w:asciiTheme="minorEastAsia" w:hAnsiTheme="minorEastAsia" w:eastAsiaTheme="minorEastAsia"/>
          <w:color w:val="000000"/>
        </w:rPr>
        <w:t>4.5.3.4），均匀滴在平铺于玻璃板上的滤纸片（4.2.27）上，放置20</w:t>
      </w:r>
      <w:r>
        <w:rPr>
          <w:rFonts w:hint="eastAsia" w:ascii="MS Mincho" w:hAnsi="MS Mincho" w:eastAsia="MS Mincho" w:cs="MS Mincho"/>
        </w:rPr>
        <w:t> </w:t>
      </w:r>
      <w:r>
        <w:rPr>
          <w:rFonts w:hint="eastAsia" w:ascii="MS Mincho" w:hAnsi="MS Mincho" w:eastAsia="MS Mincho" w:cs="MS Mincho"/>
          <w:color w:val="000000"/>
        </w:rPr>
        <w:t> </w:t>
      </w:r>
      <w:r>
        <w:rPr>
          <w:rFonts w:asciiTheme="minorEastAsia" w:hAnsiTheme="minorEastAsia" w:eastAsiaTheme="minorEastAsia"/>
          <w:color w:val="000000"/>
        </w:rPr>
        <w:t>min，在红外线灯下烘干，待测。</w:t>
      </w:r>
    </w:p>
    <w:p>
      <w:pPr>
        <w:pStyle w:val="44"/>
        <w:ind w:firstLine="420"/>
      </w:pPr>
    </w:p>
    <w:p>
      <w:pPr>
        <w:pStyle w:val="78"/>
        <w:numPr>
          <w:ilvl w:val="0"/>
          <w:numId w:val="0"/>
        </w:numPr>
        <w:spacing w:after="156" w:afterLines="50"/>
        <w:rPr>
          <w:rFonts w:ascii="Times New Roman"/>
          <w:color w:val="000000"/>
          <w:kern w:val="2"/>
        </w:rPr>
      </w:pPr>
      <w:r>
        <w:rPr>
          <w:rFonts w:ascii="Times New Roman"/>
          <w:color w:val="000000"/>
          <w:kern w:val="2"/>
        </w:rPr>
        <w:t>4.5.4　系列标准样片制备</w:t>
      </w:r>
    </w:p>
    <w:p>
      <w:pPr>
        <w:pStyle w:val="44"/>
        <w:ind w:firstLine="420"/>
        <w:rPr>
          <w:rFonts w:asciiTheme="minorEastAsia" w:hAnsiTheme="minorEastAsia" w:eastAsiaTheme="minorEastAsia"/>
        </w:rPr>
      </w:pPr>
      <w:r>
        <w:rPr>
          <w:rFonts w:asciiTheme="minorEastAsia" w:hAnsiTheme="minorEastAsia" w:eastAsiaTheme="minorEastAsia"/>
        </w:rPr>
        <w:t>按表5分别移取标准贮存溶液（A～O）置于12个100</w:t>
      </w:r>
      <w:r>
        <w:rPr>
          <w:color w:val="000000"/>
        </w:rPr>
        <w:t> </w:t>
      </w:r>
      <w:r>
        <w:rPr>
          <w:rFonts w:asciiTheme="minorEastAsia" w:hAnsiTheme="minorEastAsia" w:eastAsiaTheme="minorEastAsia"/>
        </w:rPr>
        <w:t>mL烧杯中，蒸至近干，冷却至室温后加入5.0</w:t>
      </w:r>
      <w:r>
        <w:rPr>
          <w:color w:val="000000"/>
        </w:rPr>
        <w:t> </w:t>
      </w:r>
      <w:r>
        <w:rPr>
          <w:rFonts w:asciiTheme="minorEastAsia" w:hAnsiTheme="minorEastAsia" w:eastAsiaTheme="minorEastAsia"/>
        </w:rPr>
        <w:t>mL</w:t>
      </w:r>
      <w:r>
        <w:rPr>
          <w:rFonts w:hint="eastAsia" w:asciiTheme="minorEastAsia" w:hAnsiTheme="minorEastAsia" w:eastAsiaTheme="minorEastAsia"/>
        </w:rPr>
        <w:t>钪</w:t>
      </w:r>
      <w:r>
        <w:rPr>
          <w:rFonts w:asciiTheme="minorEastAsia" w:hAnsiTheme="minorEastAsia" w:eastAsiaTheme="minorEastAsia"/>
        </w:rPr>
        <w:t>内标溶液（4.2.25）</w:t>
      </w:r>
      <w:r>
        <w:rPr>
          <w:rFonts w:hint="eastAsia" w:cs="宋体" w:asciiTheme="minorEastAsia" w:hAnsiTheme="minorEastAsia" w:eastAsiaTheme="minorEastAsia"/>
          <w:szCs w:val="21"/>
        </w:rPr>
        <w:t>或钒内标溶液（</w:t>
      </w:r>
      <w:r>
        <w:rPr>
          <w:rFonts w:cs="宋体" w:asciiTheme="minorEastAsia" w:hAnsiTheme="minorEastAsia" w:eastAsiaTheme="minorEastAsia"/>
          <w:szCs w:val="21"/>
        </w:rPr>
        <w:t>4.2</w:t>
      </w:r>
      <w:r>
        <w:rPr>
          <w:rFonts w:hint="eastAsia" w:cs="宋体" w:asciiTheme="minorEastAsia" w:hAnsiTheme="minorEastAsia" w:eastAsiaTheme="minorEastAsia"/>
          <w:szCs w:val="21"/>
        </w:rPr>
        <w:t>.2</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r>
        <w:rPr>
          <w:rFonts w:asciiTheme="minorEastAsia" w:hAnsiTheme="minorEastAsia" w:eastAsiaTheme="minorEastAsia"/>
        </w:rPr>
        <w:t>，溶解清亮，混匀。按照4.5.3.5步骤制备标准样片。系列标准片</w:t>
      </w:r>
      <w:r>
        <w:rPr>
          <w:rFonts w:hint="eastAsia" w:asciiTheme="minorEastAsia" w:hAnsiTheme="minorEastAsia" w:eastAsiaTheme="minorEastAsia"/>
        </w:rPr>
        <w:t>配分</w:t>
      </w:r>
      <w:r>
        <w:rPr>
          <w:rFonts w:asciiTheme="minorEastAsia" w:hAnsiTheme="minorEastAsia" w:eastAsiaTheme="minorEastAsia"/>
        </w:rPr>
        <w:t>值见表6：</w:t>
      </w:r>
    </w:p>
    <w:p>
      <w:pPr>
        <w:jc w:val="center"/>
        <w:rPr>
          <w:rFonts w:eastAsia="黑体"/>
        </w:rPr>
      </w:pPr>
      <w:r>
        <w:rPr>
          <w:rFonts w:eastAsia="黑体"/>
          <w:kern w:val="0"/>
          <w:szCs w:val="20"/>
        </w:rPr>
        <w:t>表5</w:t>
      </w:r>
      <w:r>
        <w:rPr>
          <w:rFonts w:eastAsia="黑体"/>
          <w:color w:val="FF0000"/>
        </w:rPr>
        <w:t>　</w:t>
      </w:r>
      <w:r>
        <w:rPr>
          <w:rFonts w:eastAsia="黑体"/>
        </w:rPr>
        <w:t>移取各稀土氧化物标准贮存溶液体积</w:t>
      </w:r>
    </w:p>
    <w:p>
      <w:pPr>
        <w:ind w:right="30"/>
        <w:jc w:val="right"/>
        <w:rPr>
          <w:rFonts w:eastAsia="黑体"/>
          <w:kern w:val="0"/>
          <w:sz w:val="18"/>
          <w:szCs w:val="20"/>
        </w:rPr>
      </w:pPr>
      <w:r>
        <w:rPr>
          <w:rFonts w:eastAsiaTheme="minorEastAsia"/>
          <w:sz w:val="18"/>
        </w:rPr>
        <w:t>单位：</w:t>
      </w:r>
      <w:r>
        <w:rPr>
          <w:sz w:val="18"/>
          <w:szCs w:val="18"/>
        </w:rPr>
        <w:t>mL</w:t>
      </w:r>
    </w:p>
    <w:tbl>
      <w:tblPr>
        <w:tblStyle w:val="29"/>
        <w:tblW w:w="93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47"/>
        <w:gridCol w:w="1048"/>
        <w:gridCol w:w="1047"/>
        <w:gridCol w:w="1048"/>
        <w:gridCol w:w="1048"/>
        <w:gridCol w:w="1047"/>
        <w:gridCol w:w="1048"/>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Borders>
              <w:top w:val="single" w:color="auto" w:sz="12" w:space="0"/>
              <w:bottom w:val="single" w:color="auto" w:sz="12" w:space="0"/>
              <w:right w:val="single" w:color="auto" w:sz="6" w:space="0"/>
            </w:tcBorders>
            <w:shd w:val="clear" w:color="auto" w:fill="auto"/>
            <w:noWrap/>
            <w:vAlign w:val="center"/>
          </w:tcPr>
          <w:p>
            <w:pPr>
              <w:widowControl/>
              <w:jc w:val="center"/>
              <w:rPr>
                <w:sz w:val="18"/>
                <w:szCs w:val="18"/>
              </w:rPr>
            </w:pPr>
            <w:r>
              <w:rPr>
                <w:sz w:val="18"/>
                <w:szCs w:val="18"/>
              </w:rPr>
              <w:t>系列标准</w:t>
            </w:r>
          </w:p>
          <w:p>
            <w:pPr>
              <w:widowControl/>
              <w:jc w:val="center"/>
              <w:rPr>
                <w:sz w:val="18"/>
                <w:szCs w:val="18"/>
              </w:rPr>
            </w:pPr>
            <w:r>
              <w:rPr>
                <w:sz w:val="18"/>
                <w:szCs w:val="18"/>
              </w:rPr>
              <w:t>片序号</w:t>
            </w:r>
          </w:p>
        </w:tc>
        <w:tc>
          <w:tcPr>
            <w:tcW w:w="1047" w:type="dxa"/>
            <w:tcBorders>
              <w:top w:val="single" w:color="auto" w:sz="12" w:space="0"/>
              <w:left w:val="single" w:color="auto" w:sz="6" w:space="0"/>
              <w:bottom w:val="single" w:color="auto" w:sz="12" w:space="0"/>
            </w:tcBorders>
            <w:shd w:val="clear" w:color="auto" w:fill="auto"/>
            <w:noWrap/>
            <w:vAlign w:val="center"/>
          </w:tcPr>
          <w:p>
            <w:pPr>
              <w:jc w:val="center"/>
              <w:rPr>
                <w:sz w:val="18"/>
                <w:szCs w:val="18"/>
              </w:rPr>
            </w:pPr>
            <w:r>
              <w:rPr>
                <w:sz w:val="18"/>
                <w:szCs w:val="18"/>
              </w:rPr>
              <w:t>标准贮存溶液编号</w:t>
            </w:r>
          </w:p>
        </w:tc>
        <w:tc>
          <w:tcPr>
            <w:tcW w:w="1048" w:type="dxa"/>
            <w:tcBorders>
              <w:top w:val="single" w:color="auto" w:sz="12" w:space="0"/>
              <w:left w:val="single" w:color="auto" w:sz="6" w:space="0"/>
              <w:bottom w:val="single" w:color="auto" w:sz="12" w:space="0"/>
            </w:tcBorders>
            <w:shd w:val="clear" w:color="auto" w:fill="auto"/>
            <w:vAlign w:val="center"/>
          </w:tcPr>
          <w:p>
            <w:pPr>
              <w:jc w:val="center"/>
              <w:rPr>
                <w:color w:val="000000"/>
                <w:sz w:val="18"/>
                <w:szCs w:val="18"/>
              </w:rPr>
            </w:pPr>
            <w:r>
              <w:rPr>
                <w:sz w:val="18"/>
                <w:szCs w:val="18"/>
              </w:rPr>
              <w:t>移取体积</w:t>
            </w:r>
          </w:p>
        </w:tc>
        <w:tc>
          <w:tcPr>
            <w:tcW w:w="1047" w:type="dxa"/>
            <w:tcBorders>
              <w:top w:val="single" w:color="auto" w:sz="12" w:space="0"/>
              <w:left w:val="single" w:color="auto" w:sz="6" w:space="0"/>
              <w:bottom w:val="single" w:color="auto" w:sz="12" w:space="0"/>
            </w:tcBorders>
            <w:shd w:val="clear" w:color="auto" w:fill="auto"/>
            <w:vAlign w:val="center"/>
          </w:tcPr>
          <w:p>
            <w:pPr>
              <w:jc w:val="center"/>
              <w:rPr>
                <w:sz w:val="18"/>
                <w:szCs w:val="18"/>
              </w:rPr>
            </w:pPr>
            <w:r>
              <w:rPr>
                <w:sz w:val="18"/>
                <w:szCs w:val="18"/>
              </w:rPr>
              <w:t>标准贮存溶液编号</w:t>
            </w:r>
          </w:p>
        </w:tc>
        <w:tc>
          <w:tcPr>
            <w:tcW w:w="1048" w:type="dxa"/>
            <w:tcBorders>
              <w:top w:val="single" w:color="auto" w:sz="12" w:space="0"/>
              <w:left w:val="single" w:color="auto" w:sz="6" w:space="0"/>
              <w:bottom w:val="single" w:color="auto" w:sz="12" w:space="0"/>
            </w:tcBorders>
            <w:shd w:val="clear" w:color="auto" w:fill="auto"/>
            <w:vAlign w:val="center"/>
          </w:tcPr>
          <w:p>
            <w:pPr>
              <w:jc w:val="center"/>
              <w:rPr>
                <w:color w:val="000000"/>
                <w:sz w:val="18"/>
                <w:szCs w:val="18"/>
              </w:rPr>
            </w:pPr>
            <w:r>
              <w:rPr>
                <w:sz w:val="18"/>
                <w:szCs w:val="18"/>
              </w:rPr>
              <w:t>移取体积</w:t>
            </w:r>
          </w:p>
        </w:tc>
        <w:tc>
          <w:tcPr>
            <w:tcW w:w="1048" w:type="dxa"/>
            <w:tcBorders>
              <w:top w:val="single" w:color="auto" w:sz="12" w:space="0"/>
              <w:left w:val="single" w:color="auto" w:sz="6" w:space="0"/>
              <w:bottom w:val="single" w:color="auto" w:sz="12" w:space="0"/>
            </w:tcBorders>
            <w:shd w:val="clear" w:color="auto" w:fill="auto"/>
            <w:vAlign w:val="center"/>
          </w:tcPr>
          <w:p>
            <w:pPr>
              <w:jc w:val="center"/>
              <w:rPr>
                <w:sz w:val="18"/>
                <w:szCs w:val="18"/>
              </w:rPr>
            </w:pPr>
            <w:r>
              <w:rPr>
                <w:sz w:val="18"/>
                <w:szCs w:val="18"/>
              </w:rPr>
              <w:t>标准贮存溶液编号</w:t>
            </w:r>
          </w:p>
        </w:tc>
        <w:tc>
          <w:tcPr>
            <w:tcW w:w="1047" w:type="dxa"/>
            <w:tcBorders>
              <w:top w:val="single" w:color="auto" w:sz="12" w:space="0"/>
              <w:left w:val="single" w:color="auto" w:sz="6" w:space="0"/>
              <w:bottom w:val="single" w:color="auto" w:sz="12" w:space="0"/>
              <w:right w:val="single" w:color="auto" w:sz="6" w:space="0"/>
            </w:tcBorders>
            <w:vAlign w:val="center"/>
          </w:tcPr>
          <w:p>
            <w:pPr>
              <w:jc w:val="center"/>
              <w:rPr>
                <w:color w:val="000000"/>
                <w:sz w:val="18"/>
                <w:szCs w:val="18"/>
              </w:rPr>
            </w:pPr>
            <w:r>
              <w:rPr>
                <w:sz w:val="18"/>
                <w:szCs w:val="18"/>
              </w:rPr>
              <w:t>移取体积</w:t>
            </w:r>
          </w:p>
        </w:tc>
        <w:tc>
          <w:tcPr>
            <w:tcW w:w="1048" w:type="dxa"/>
            <w:tcBorders>
              <w:top w:val="single" w:color="auto" w:sz="12" w:space="0"/>
              <w:left w:val="single" w:color="auto" w:sz="6" w:space="0"/>
              <w:bottom w:val="single" w:color="auto" w:sz="12" w:space="0"/>
              <w:right w:val="single" w:color="auto" w:sz="6" w:space="0"/>
            </w:tcBorders>
            <w:vAlign w:val="center"/>
          </w:tcPr>
          <w:p>
            <w:pPr>
              <w:jc w:val="center"/>
              <w:rPr>
                <w:sz w:val="18"/>
                <w:szCs w:val="18"/>
              </w:rPr>
            </w:pPr>
            <w:r>
              <w:rPr>
                <w:sz w:val="18"/>
                <w:szCs w:val="18"/>
              </w:rPr>
              <w:t>标准贮存溶液编号</w:t>
            </w:r>
          </w:p>
        </w:tc>
        <w:tc>
          <w:tcPr>
            <w:tcW w:w="1048" w:type="dxa"/>
            <w:tcBorders>
              <w:top w:val="single" w:color="auto" w:sz="12" w:space="0"/>
              <w:left w:val="single" w:color="auto" w:sz="6" w:space="0"/>
              <w:bottom w:val="single" w:color="auto" w:sz="12" w:space="0"/>
            </w:tcBorders>
            <w:shd w:val="clear" w:color="auto" w:fill="auto"/>
            <w:vAlign w:val="center"/>
          </w:tcPr>
          <w:p>
            <w:pPr>
              <w:jc w:val="center"/>
              <w:rPr>
                <w:color w:val="000000"/>
                <w:sz w:val="18"/>
                <w:szCs w:val="18"/>
              </w:rPr>
            </w:pPr>
            <w:r>
              <w:rPr>
                <w:sz w:val="18"/>
                <w:szCs w:val="18"/>
              </w:rPr>
              <w:t>移取体积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12"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47" w:type="dxa"/>
            <w:tcBorders>
              <w:top w:val="single" w:color="auto" w:sz="12"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12"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7" w:type="dxa"/>
            <w:tcBorders>
              <w:top w:val="single" w:color="auto" w:sz="12"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12"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12"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7" w:type="dxa"/>
            <w:tcBorders>
              <w:top w:val="single" w:color="auto" w:sz="12"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12"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12"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vMerge w:val="restart"/>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A</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vMerge w:val="continue"/>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E</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A</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F</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A</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G</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A</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H</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I</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left w:val="single" w:color="auto" w:sz="12"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J</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48" w:type="dxa"/>
            <w:tcBorders>
              <w:top w:val="single" w:color="auto" w:sz="4" w:space="0"/>
              <w:bottom w:val="single" w:color="auto" w:sz="4" w:space="0"/>
              <w:right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left w:val="single" w:color="auto" w:sz="12"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K</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48" w:type="dxa"/>
            <w:tcBorders>
              <w:top w:val="single" w:color="auto" w:sz="4" w:space="0"/>
              <w:bottom w:val="single" w:color="auto" w:sz="4" w:space="0"/>
              <w:right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left w:val="single" w:color="auto" w:sz="12"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L</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48" w:type="dxa"/>
            <w:tcBorders>
              <w:top w:val="single" w:color="auto" w:sz="4" w:space="0"/>
              <w:bottom w:val="single" w:color="auto" w:sz="4" w:space="0"/>
              <w:right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left w:val="single" w:color="auto" w:sz="12" w:space="0"/>
              <w:bottom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1047" w:type="dxa"/>
            <w:tcBorders>
              <w:top w:val="single" w:color="auto" w:sz="4" w:space="0"/>
              <w:bottom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w:t>
            </w:r>
          </w:p>
        </w:tc>
        <w:tc>
          <w:tcPr>
            <w:tcW w:w="1047"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9.00</w:t>
            </w:r>
          </w:p>
        </w:tc>
        <w:tc>
          <w:tcPr>
            <w:tcW w:w="1048" w:type="dxa"/>
            <w:tcBorders>
              <w:top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M</w:t>
            </w:r>
          </w:p>
        </w:tc>
        <w:tc>
          <w:tcPr>
            <w:tcW w:w="1047" w:type="dxa"/>
            <w:tcBorders>
              <w:top w:val="single" w:color="auto" w:sz="4" w:space="0"/>
              <w:bottom w:val="single" w:color="auto" w:sz="4"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4"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A</w:t>
            </w:r>
          </w:p>
        </w:tc>
        <w:tc>
          <w:tcPr>
            <w:tcW w:w="1048" w:type="dxa"/>
            <w:tcBorders>
              <w:top w:val="single" w:color="auto" w:sz="4" w:space="0"/>
              <w:bottom w:val="single" w:color="auto" w:sz="4" w:space="0"/>
              <w:right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left w:val="single" w:color="auto" w:sz="12" w:space="0"/>
              <w:bottom w:val="single" w:color="auto" w:sz="12" w:space="0"/>
            </w:tcBorders>
            <w:shd w:val="clear" w:color="auto" w:fill="auto"/>
            <w:noWrap/>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1047" w:type="dxa"/>
            <w:tcBorders>
              <w:top w:val="single" w:color="auto" w:sz="4" w:space="0"/>
              <w:bottom w:val="single" w:color="auto" w:sz="12"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8" w:type="dxa"/>
            <w:tcBorders>
              <w:top w:val="single" w:color="auto" w:sz="4" w:space="0"/>
              <w:bottom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1047" w:type="dxa"/>
            <w:tcBorders>
              <w:top w:val="single" w:color="auto" w:sz="4" w:space="0"/>
              <w:bottom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O</w:t>
            </w:r>
          </w:p>
        </w:tc>
        <w:tc>
          <w:tcPr>
            <w:tcW w:w="1048" w:type="dxa"/>
            <w:tcBorders>
              <w:top w:val="single" w:color="auto" w:sz="4" w:space="0"/>
              <w:bottom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N</w:t>
            </w:r>
          </w:p>
        </w:tc>
        <w:tc>
          <w:tcPr>
            <w:tcW w:w="1047" w:type="dxa"/>
            <w:tcBorders>
              <w:top w:val="single" w:color="auto" w:sz="4" w:space="0"/>
              <w:bottom w:val="single" w:color="auto" w:sz="12" w:space="0"/>
            </w:tcBorders>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10.00</w:t>
            </w:r>
          </w:p>
        </w:tc>
        <w:tc>
          <w:tcPr>
            <w:tcW w:w="1048" w:type="dxa"/>
            <w:tcBorders>
              <w:top w:val="single" w:color="auto" w:sz="4" w:space="0"/>
              <w:bottom w:val="single" w:color="auto" w:sz="12" w:space="0"/>
            </w:tcBorders>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w:t>
            </w:r>
          </w:p>
        </w:tc>
        <w:tc>
          <w:tcPr>
            <w:tcW w:w="1048" w:type="dxa"/>
            <w:tcBorders>
              <w:top w:val="single" w:color="auto" w:sz="4" w:space="0"/>
              <w:bottom w:val="single" w:color="auto" w:sz="12" w:space="0"/>
              <w:right w:val="single" w:color="auto" w:sz="12" w:space="0"/>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w:t>
            </w:r>
          </w:p>
        </w:tc>
      </w:tr>
    </w:tbl>
    <w:p>
      <w:pPr>
        <w:spacing w:before="156" w:beforeLines="50"/>
        <w:jc w:val="center"/>
        <w:rPr>
          <w:rFonts w:eastAsia="黑体"/>
          <w:kern w:val="0"/>
          <w:szCs w:val="20"/>
        </w:rPr>
      </w:pPr>
      <w:r>
        <w:rPr>
          <w:rFonts w:eastAsia="黑体"/>
          <w:kern w:val="0"/>
          <w:szCs w:val="20"/>
        </w:rPr>
        <w:t>表</w:t>
      </w:r>
      <w:r>
        <w:rPr>
          <w:rFonts w:eastAsia="黑体"/>
        </w:rPr>
        <w:t>6</w:t>
      </w:r>
      <w:r>
        <w:rPr>
          <w:rFonts w:eastAsia="黑体"/>
          <w:color w:val="FF0000"/>
        </w:rPr>
        <w:t>　</w:t>
      </w:r>
      <w:r>
        <w:rPr>
          <w:rFonts w:eastAsia="黑体"/>
        </w:rPr>
        <w:t>系列标准片各稀土氧化物</w:t>
      </w:r>
      <w:r>
        <w:rPr>
          <w:rFonts w:hint="eastAsia" w:eastAsia="黑体"/>
        </w:rPr>
        <w:t>配分值</w:t>
      </w:r>
      <w:r>
        <w:rPr>
          <w:rFonts w:eastAsia="黑体"/>
        </w:rPr>
        <w:t>表</w:t>
      </w:r>
    </w:p>
    <w:p>
      <w:pPr>
        <w:jc w:val="right"/>
        <w:rPr>
          <w:kern w:val="0"/>
          <w:sz w:val="18"/>
          <w:szCs w:val="20"/>
        </w:rPr>
      </w:pPr>
      <w:r>
        <w:rPr>
          <w:sz w:val="18"/>
        </w:rPr>
        <w:t>单位：%</w:t>
      </w:r>
    </w:p>
    <w:tbl>
      <w:tblPr>
        <w:tblStyle w:val="29"/>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47"/>
        <w:gridCol w:w="1047"/>
        <w:gridCol w:w="1047"/>
        <w:gridCol w:w="1047"/>
        <w:gridCol w:w="1047"/>
        <w:gridCol w:w="1047"/>
        <w:gridCol w:w="1047"/>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45" w:type="dxa"/>
            <w:tcBorders>
              <w:top w:val="single" w:color="auto" w:sz="12" w:space="0"/>
              <w:bottom w:val="single" w:color="auto" w:sz="12" w:space="0"/>
              <w:right w:val="single" w:color="auto" w:sz="6" w:space="0"/>
            </w:tcBorders>
            <w:shd w:val="clear" w:color="auto" w:fill="auto"/>
            <w:noWrap/>
            <w:vAlign w:val="center"/>
          </w:tcPr>
          <w:p>
            <w:pPr>
              <w:widowControl/>
              <w:jc w:val="center"/>
              <w:rPr>
                <w:sz w:val="18"/>
                <w:szCs w:val="18"/>
              </w:rPr>
            </w:pPr>
            <w:r>
              <w:rPr>
                <w:sz w:val="18"/>
                <w:szCs w:val="18"/>
              </w:rPr>
              <w:t>序号</w:t>
            </w:r>
          </w:p>
        </w:tc>
        <w:tc>
          <w:tcPr>
            <w:tcW w:w="1047" w:type="dxa"/>
            <w:tcBorders>
              <w:top w:val="single" w:color="auto" w:sz="12" w:space="0"/>
              <w:left w:val="single" w:color="auto" w:sz="6"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氧化镧</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氧化铈</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氧化镨</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氧化钐</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氧化铕</w:t>
            </w:r>
          </w:p>
          <w:p>
            <w:pPr>
              <w:jc w:val="center"/>
              <w:rPr>
                <w:color w:val="000000"/>
                <w:sz w:val="18"/>
                <w:szCs w:val="18"/>
              </w:rPr>
            </w:pPr>
          </w:p>
        </w:tc>
        <w:tc>
          <w:tcPr>
            <w:tcW w:w="1047"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氧化钆</w:t>
            </w:r>
          </w:p>
          <w:p>
            <w:pPr>
              <w:jc w:val="center"/>
              <w:rPr>
                <w:color w:val="000000"/>
                <w:sz w:val="18"/>
                <w:szCs w:val="18"/>
              </w:rPr>
            </w:pPr>
          </w:p>
        </w:tc>
        <w:tc>
          <w:tcPr>
            <w:tcW w:w="1048"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氧化铽</w:t>
            </w:r>
          </w:p>
          <w:p>
            <w:pPr>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12" w:space="0"/>
            </w:tcBorders>
            <w:shd w:val="clear" w:color="auto" w:fill="auto"/>
            <w:noWrap/>
            <w:vAlign w:val="center"/>
          </w:tcPr>
          <w:p>
            <w:pPr>
              <w:widowControl/>
              <w:jc w:val="center"/>
              <w:rPr>
                <w:sz w:val="18"/>
                <w:szCs w:val="18"/>
              </w:rPr>
            </w:pPr>
            <w:r>
              <w:rPr>
                <w:sz w:val="18"/>
                <w:szCs w:val="18"/>
              </w:rPr>
              <w:t>1</w:t>
            </w:r>
          </w:p>
        </w:tc>
        <w:tc>
          <w:tcPr>
            <w:tcW w:w="1047" w:type="dxa"/>
            <w:tcBorders>
              <w:top w:val="single" w:color="auto" w:sz="12" w:space="0"/>
            </w:tcBorders>
            <w:shd w:val="clear" w:color="auto" w:fill="auto"/>
            <w:noWrap/>
            <w:vAlign w:val="center"/>
          </w:tcPr>
          <w:p>
            <w:pPr>
              <w:widowControl/>
              <w:jc w:val="center"/>
              <w:rPr>
                <w:sz w:val="18"/>
                <w:szCs w:val="18"/>
              </w:rPr>
            </w:pPr>
            <w:r>
              <w:rPr>
                <w:sz w:val="18"/>
                <w:szCs w:val="18"/>
              </w:rPr>
              <w:t>0.00</w:t>
            </w:r>
          </w:p>
        </w:tc>
        <w:tc>
          <w:tcPr>
            <w:tcW w:w="1047" w:type="dxa"/>
            <w:tcBorders>
              <w:top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top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top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top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top w:val="single" w:color="auto" w:sz="12" w:space="0"/>
            </w:tcBorders>
            <w:vAlign w:val="center"/>
          </w:tcPr>
          <w:p>
            <w:pPr>
              <w:widowControl/>
              <w:jc w:val="center"/>
              <w:rPr>
                <w:sz w:val="18"/>
                <w:szCs w:val="18"/>
              </w:rPr>
            </w:pPr>
            <w:r>
              <w:rPr>
                <w:sz w:val="18"/>
                <w:szCs w:val="18"/>
              </w:rPr>
              <w:t>0.00</w:t>
            </w:r>
          </w:p>
        </w:tc>
        <w:tc>
          <w:tcPr>
            <w:tcW w:w="1047" w:type="dxa"/>
            <w:tcBorders>
              <w:top w:val="single" w:color="auto" w:sz="12" w:space="0"/>
            </w:tcBorders>
            <w:vAlign w:val="center"/>
          </w:tcPr>
          <w:p>
            <w:pPr>
              <w:widowControl/>
              <w:jc w:val="center"/>
              <w:rPr>
                <w:sz w:val="18"/>
                <w:szCs w:val="18"/>
              </w:rPr>
            </w:pPr>
            <w:r>
              <w:rPr>
                <w:sz w:val="18"/>
                <w:szCs w:val="18"/>
              </w:rPr>
              <w:t>0.00</w:t>
            </w:r>
          </w:p>
        </w:tc>
        <w:tc>
          <w:tcPr>
            <w:tcW w:w="1048" w:type="dxa"/>
            <w:tcBorders>
              <w:top w:val="single" w:color="auto" w:sz="12" w:space="0"/>
            </w:tcBorders>
            <w:shd w:val="clear" w:color="auto" w:fill="auto"/>
            <w:vAlign w:val="center"/>
          </w:tcPr>
          <w:p>
            <w:pPr>
              <w:widowControl/>
              <w:jc w:val="center"/>
              <w:rPr>
                <w:sz w:val="18"/>
                <w:szCs w:val="18"/>
              </w:rPr>
            </w:pPr>
            <w:r>
              <w:rPr>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2</w:t>
            </w:r>
          </w:p>
        </w:tc>
        <w:tc>
          <w:tcPr>
            <w:tcW w:w="1047" w:type="dxa"/>
            <w:shd w:val="clear" w:color="auto" w:fill="auto"/>
            <w:noWrap/>
            <w:vAlign w:val="center"/>
          </w:tcPr>
          <w:p>
            <w:pPr>
              <w:widowControl/>
              <w:jc w:val="center"/>
              <w:rPr>
                <w:sz w:val="18"/>
                <w:szCs w:val="18"/>
              </w:rPr>
            </w:pPr>
            <w:r>
              <w:rPr>
                <w:sz w:val="18"/>
                <w:szCs w:val="18"/>
              </w:rPr>
              <w:t>2.50</w:t>
            </w:r>
          </w:p>
        </w:tc>
        <w:tc>
          <w:tcPr>
            <w:tcW w:w="1047" w:type="dxa"/>
            <w:shd w:val="clear" w:color="auto" w:fill="auto"/>
            <w:vAlign w:val="center"/>
          </w:tcPr>
          <w:p>
            <w:pPr>
              <w:widowControl/>
              <w:jc w:val="center"/>
              <w:rPr>
                <w:sz w:val="18"/>
                <w:szCs w:val="18"/>
              </w:rPr>
            </w:pPr>
            <w:r>
              <w:rPr>
                <w:sz w:val="18"/>
                <w:szCs w:val="18"/>
              </w:rPr>
              <w:t>0.20</w:t>
            </w:r>
          </w:p>
        </w:tc>
        <w:tc>
          <w:tcPr>
            <w:tcW w:w="1047" w:type="dxa"/>
            <w:shd w:val="clear" w:color="auto" w:fill="auto"/>
            <w:vAlign w:val="center"/>
          </w:tcPr>
          <w:p>
            <w:pPr>
              <w:widowControl/>
              <w:jc w:val="center"/>
              <w:rPr>
                <w:sz w:val="18"/>
                <w:szCs w:val="18"/>
              </w:rPr>
            </w:pPr>
            <w:r>
              <w:rPr>
                <w:sz w:val="18"/>
                <w:szCs w:val="18"/>
              </w:rPr>
              <w:t>0.50</w:t>
            </w:r>
          </w:p>
        </w:tc>
        <w:tc>
          <w:tcPr>
            <w:tcW w:w="1047" w:type="dxa"/>
            <w:shd w:val="clear" w:color="auto" w:fill="auto"/>
            <w:vAlign w:val="center"/>
          </w:tcPr>
          <w:p>
            <w:pPr>
              <w:widowControl/>
              <w:jc w:val="center"/>
              <w:rPr>
                <w:sz w:val="18"/>
                <w:szCs w:val="18"/>
              </w:rPr>
            </w:pPr>
            <w:r>
              <w:rPr>
                <w:sz w:val="18"/>
                <w:szCs w:val="18"/>
              </w:rPr>
              <w:t>5.70</w:t>
            </w:r>
          </w:p>
        </w:tc>
        <w:tc>
          <w:tcPr>
            <w:tcW w:w="1047" w:type="dxa"/>
            <w:shd w:val="clear" w:color="auto" w:fill="auto"/>
            <w:vAlign w:val="center"/>
          </w:tcPr>
          <w:p>
            <w:pPr>
              <w:widowControl/>
              <w:jc w:val="center"/>
              <w:rPr>
                <w:sz w:val="18"/>
                <w:szCs w:val="18"/>
              </w:rPr>
            </w:pPr>
            <w:r>
              <w:rPr>
                <w:sz w:val="18"/>
                <w:szCs w:val="18"/>
              </w:rPr>
              <w:t>0.50</w:t>
            </w:r>
          </w:p>
        </w:tc>
        <w:tc>
          <w:tcPr>
            <w:tcW w:w="1047" w:type="dxa"/>
            <w:vAlign w:val="center"/>
          </w:tcPr>
          <w:p>
            <w:pPr>
              <w:widowControl/>
              <w:jc w:val="center"/>
              <w:rPr>
                <w:sz w:val="18"/>
                <w:szCs w:val="18"/>
              </w:rPr>
            </w:pPr>
            <w:r>
              <w:rPr>
                <w:sz w:val="18"/>
                <w:szCs w:val="18"/>
              </w:rPr>
              <w:t>0.10</w:t>
            </w:r>
          </w:p>
        </w:tc>
        <w:tc>
          <w:tcPr>
            <w:tcW w:w="1047" w:type="dxa"/>
            <w:vAlign w:val="center"/>
          </w:tcPr>
          <w:p>
            <w:pPr>
              <w:widowControl/>
              <w:jc w:val="center"/>
              <w:rPr>
                <w:sz w:val="18"/>
                <w:szCs w:val="18"/>
              </w:rPr>
            </w:pPr>
            <w:r>
              <w:rPr>
                <w:sz w:val="18"/>
                <w:szCs w:val="18"/>
              </w:rPr>
              <w:t>0.50</w:t>
            </w:r>
          </w:p>
        </w:tc>
        <w:tc>
          <w:tcPr>
            <w:tcW w:w="1048" w:type="dxa"/>
            <w:shd w:val="clear" w:color="auto" w:fill="auto"/>
            <w:vAlign w:val="center"/>
          </w:tcPr>
          <w:p>
            <w:pPr>
              <w:widowControl/>
              <w:jc w:val="center"/>
              <w:rPr>
                <w:sz w:val="18"/>
                <w:szCs w:val="18"/>
              </w:rPr>
            </w:pPr>
            <w:r>
              <w:rPr>
                <w:sz w:val="18"/>
                <w:szCs w:val="18"/>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3</w:t>
            </w:r>
          </w:p>
        </w:tc>
        <w:tc>
          <w:tcPr>
            <w:tcW w:w="1047" w:type="dxa"/>
            <w:shd w:val="clear" w:color="auto" w:fill="auto"/>
            <w:noWrap/>
            <w:vAlign w:val="center"/>
          </w:tcPr>
          <w:p>
            <w:pPr>
              <w:widowControl/>
              <w:jc w:val="center"/>
              <w:rPr>
                <w:sz w:val="18"/>
                <w:szCs w:val="18"/>
              </w:rPr>
            </w:pPr>
            <w:r>
              <w:rPr>
                <w:sz w:val="18"/>
                <w:szCs w:val="18"/>
              </w:rPr>
              <w:t>4.90</w:t>
            </w:r>
          </w:p>
        </w:tc>
        <w:tc>
          <w:tcPr>
            <w:tcW w:w="1047" w:type="dxa"/>
            <w:shd w:val="clear" w:color="auto" w:fill="auto"/>
            <w:vAlign w:val="center"/>
          </w:tcPr>
          <w:p>
            <w:pPr>
              <w:widowControl/>
              <w:jc w:val="center"/>
              <w:rPr>
                <w:sz w:val="18"/>
                <w:szCs w:val="18"/>
              </w:rPr>
            </w:pPr>
            <w:r>
              <w:rPr>
                <w:sz w:val="18"/>
                <w:szCs w:val="18"/>
              </w:rPr>
              <w:t>0.40</w:t>
            </w:r>
          </w:p>
        </w:tc>
        <w:tc>
          <w:tcPr>
            <w:tcW w:w="1047" w:type="dxa"/>
            <w:shd w:val="clear" w:color="auto" w:fill="auto"/>
            <w:vAlign w:val="center"/>
          </w:tcPr>
          <w:p>
            <w:pPr>
              <w:widowControl/>
              <w:jc w:val="center"/>
              <w:rPr>
                <w:sz w:val="18"/>
                <w:szCs w:val="18"/>
              </w:rPr>
            </w:pPr>
            <w:r>
              <w:rPr>
                <w:sz w:val="18"/>
                <w:szCs w:val="18"/>
              </w:rPr>
              <w:t>10.00</w:t>
            </w:r>
          </w:p>
        </w:tc>
        <w:tc>
          <w:tcPr>
            <w:tcW w:w="1047" w:type="dxa"/>
            <w:shd w:val="clear" w:color="auto" w:fill="auto"/>
            <w:vAlign w:val="center"/>
          </w:tcPr>
          <w:p>
            <w:pPr>
              <w:widowControl/>
              <w:jc w:val="center"/>
              <w:rPr>
                <w:sz w:val="18"/>
                <w:szCs w:val="18"/>
              </w:rPr>
            </w:pPr>
            <w:r>
              <w:rPr>
                <w:sz w:val="18"/>
                <w:szCs w:val="18"/>
              </w:rPr>
              <w:t>2.50</w:t>
            </w:r>
          </w:p>
        </w:tc>
        <w:tc>
          <w:tcPr>
            <w:tcW w:w="1047" w:type="dxa"/>
            <w:shd w:val="clear" w:color="auto" w:fill="auto"/>
            <w:vAlign w:val="center"/>
          </w:tcPr>
          <w:p>
            <w:pPr>
              <w:widowControl/>
              <w:jc w:val="center"/>
              <w:rPr>
                <w:sz w:val="18"/>
                <w:szCs w:val="18"/>
              </w:rPr>
            </w:pPr>
            <w:r>
              <w:rPr>
                <w:sz w:val="18"/>
                <w:szCs w:val="18"/>
              </w:rPr>
              <w:t>1.00</w:t>
            </w:r>
          </w:p>
        </w:tc>
        <w:tc>
          <w:tcPr>
            <w:tcW w:w="1047" w:type="dxa"/>
            <w:vAlign w:val="center"/>
          </w:tcPr>
          <w:p>
            <w:pPr>
              <w:widowControl/>
              <w:jc w:val="center"/>
              <w:rPr>
                <w:sz w:val="18"/>
                <w:szCs w:val="18"/>
              </w:rPr>
            </w:pPr>
            <w:r>
              <w:rPr>
                <w:sz w:val="18"/>
                <w:szCs w:val="18"/>
              </w:rPr>
              <w:t>0.20</w:t>
            </w:r>
          </w:p>
        </w:tc>
        <w:tc>
          <w:tcPr>
            <w:tcW w:w="1047" w:type="dxa"/>
            <w:vAlign w:val="center"/>
          </w:tcPr>
          <w:p>
            <w:pPr>
              <w:widowControl/>
              <w:jc w:val="center"/>
              <w:rPr>
                <w:sz w:val="18"/>
                <w:szCs w:val="18"/>
              </w:rPr>
            </w:pPr>
            <w:r>
              <w:rPr>
                <w:sz w:val="18"/>
                <w:szCs w:val="18"/>
              </w:rPr>
              <w:t>1.00</w:t>
            </w:r>
          </w:p>
        </w:tc>
        <w:tc>
          <w:tcPr>
            <w:tcW w:w="1048" w:type="dxa"/>
            <w:shd w:val="clear" w:color="auto" w:fill="auto"/>
            <w:vAlign w:val="center"/>
          </w:tcPr>
          <w:p>
            <w:pPr>
              <w:widowControl/>
              <w:jc w:val="center"/>
              <w:rPr>
                <w:sz w:val="18"/>
                <w:szCs w:val="18"/>
              </w:rPr>
            </w:pPr>
            <w:r>
              <w:rPr>
                <w:sz w:val="18"/>
                <w:szCs w:val="18"/>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4</w:t>
            </w:r>
          </w:p>
        </w:tc>
        <w:tc>
          <w:tcPr>
            <w:tcW w:w="1047" w:type="dxa"/>
            <w:shd w:val="clear" w:color="auto" w:fill="auto"/>
            <w:noWrap/>
            <w:vAlign w:val="center"/>
          </w:tcPr>
          <w:p>
            <w:pPr>
              <w:widowControl/>
              <w:jc w:val="center"/>
              <w:rPr>
                <w:sz w:val="18"/>
                <w:szCs w:val="18"/>
              </w:rPr>
            </w:pPr>
            <w:r>
              <w:rPr>
                <w:sz w:val="18"/>
                <w:szCs w:val="18"/>
              </w:rPr>
              <w:t>10.00</w:t>
            </w:r>
          </w:p>
        </w:tc>
        <w:tc>
          <w:tcPr>
            <w:tcW w:w="1047" w:type="dxa"/>
            <w:shd w:val="clear" w:color="auto" w:fill="auto"/>
            <w:vAlign w:val="center"/>
          </w:tcPr>
          <w:p>
            <w:pPr>
              <w:widowControl/>
              <w:jc w:val="center"/>
              <w:rPr>
                <w:sz w:val="18"/>
                <w:szCs w:val="18"/>
              </w:rPr>
            </w:pPr>
            <w:r>
              <w:rPr>
                <w:sz w:val="18"/>
                <w:szCs w:val="18"/>
              </w:rPr>
              <w:t>0.80</w:t>
            </w:r>
          </w:p>
        </w:tc>
        <w:tc>
          <w:tcPr>
            <w:tcW w:w="1047" w:type="dxa"/>
            <w:shd w:val="clear" w:color="auto" w:fill="auto"/>
            <w:vAlign w:val="center"/>
          </w:tcPr>
          <w:p>
            <w:pPr>
              <w:widowControl/>
              <w:jc w:val="center"/>
              <w:rPr>
                <w:sz w:val="18"/>
                <w:szCs w:val="18"/>
              </w:rPr>
            </w:pPr>
            <w:r>
              <w:rPr>
                <w:sz w:val="18"/>
                <w:szCs w:val="18"/>
              </w:rPr>
              <w:t>6.00</w:t>
            </w:r>
          </w:p>
        </w:tc>
        <w:tc>
          <w:tcPr>
            <w:tcW w:w="1047" w:type="dxa"/>
            <w:shd w:val="clear" w:color="auto" w:fill="auto"/>
            <w:vAlign w:val="center"/>
          </w:tcPr>
          <w:p>
            <w:pPr>
              <w:widowControl/>
              <w:jc w:val="center"/>
              <w:rPr>
                <w:sz w:val="18"/>
                <w:szCs w:val="18"/>
              </w:rPr>
            </w:pPr>
            <w:r>
              <w:rPr>
                <w:sz w:val="18"/>
                <w:szCs w:val="18"/>
              </w:rPr>
              <w:t>8.80</w:t>
            </w:r>
          </w:p>
        </w:tc>
        <w:tc>
          <w:tcPr>
            <w:tcW w:w="1047" w:type="dxa"/>
            <w:shd w:val="clear" w:color="auto" w:fill="auto"/>
            <w:vAlign w:val="center"/>
          </w:tcPr>
          <w:p>
            <w:pPr>
              <w:widowControl/>
              <w:jc w:val="center"/>
              <w:rPr>
                <w:sz w:val="18"/>
                <w:szCs w:val="18"/>
              </w:rPr>
            </w:pPr>
            <w:r>
              <w:rPr>
                <w:sz w:val="18"/>
                <w:szCs w:val="18"/>
              </w:rPr>
              <w:t>2.00</w:t>
            </w:r>
          </w:p>
        </w:tc>
        <w:tc>
          <w:tcPr>
            <w:tcW w:w="1047" w:type="dxa"/>
            <w:vAlign w:val="center"/>
          </w:tcPr>
          <w:p>
            <w:pPr>
              <w:widowControl/>
              <w:jc w:val="center"/>
              <w:rPr>
                <w:sz w:val="18"/>
                <w:szCs w:val="18"/>
              </w:rPr>
            </w:pPr>
            <w:r>
              <w:rPr>
                <w:sz w:val="18"/>
                <w:szCs w:val="18"/>
              </w:rPr>
              <w:t>0.40</w:t>
            </w:r>
          </w:p>
        </w:tc>
        <w:tc>
          <w:tcPr>
            <w:tcW w:w="1047" w:type="dxa"/>
            <w:vAlign w:val="center"/>
          </w:tcPr>
          <w:p>
            <w:pPr>
              <w:widowControl/>
              <w:jc w:val="center"/>
              <w:rPr>
                <w:sz w:val="18"/>
                <w:szCs w:val="18"/>
              </w:rPr>
            </w:pPr>
            <w:r>
              <w:rPr>
                <w:sz w:val="18"/>
                <w:szCs w:val="18"/>
              </w:rPr>
              <w:t>2.00</w:t>
            </w:r>
          </w:p>
        </w:tc>
        <w:tc>
          <w:tcPr>
            <w:tcW w:w="1048" w:type="dxa"/>
            <w:shd w:val="clear" w:color="auto" w:fill="auto"/>
            <w:vAlign w:val="center"/>
          </w:tcPr>
          <w:p>
            <w:pPr>
              <w:widowControl/>
              <w:jc w:val="center"/>
              <w:rPr>
                <w:sz w:val="18"/>
                <w:szCs w:val="18"/>
              </w:rPr>
            </w:pPr>
            <w:r>
              <w:rPr>
                <w:sz w:val="18"/>
                <w:szCs w:val="18"/>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5</w:t>
            </w:r>
          </w:p>
        </w:tc>
        <w:tc>
          <w:tcPr>
            <w:tcW w:w="1047" w:type="dxa"/>
            <w:shd w:val="clear" w:color="auto" w:fill="auto"/>
            <w:noWrap/>
            <w:vAlign w:val="center"/>
          </w:tcPr>
          <w:p>
            <w:pPr>
              <w:widowControl/>
              <w:jc w:val="center"/>
              <w:rPr>
                <w:sz w:val="18"/>
                <w:szCs w:val="18"/>
              </w:rPr>
            </w:pPr>
            <w:r>
              <w:rPr>
                <w:sz w:val="18"/>
                <w:szCs w:val="18"/>
              </w:rPr>
              <w:t>13.90</w:t>
            </w:r>
          </w:p>
        </w:tc>
        <w:tc>
          <w:tcPr>
            <w:tcW w:w="1047" w:type="dxa"/>
            <w:shd w:val="clear" w:color="auto" w:fill="auto"/>
            <w:vAlign w:val="center"/>
          </w:tcPr>
          <w:p>
            <w:pPr>
              <w:widowControl/>
              <w:jc w:val="center"/>
              <w:rPr>
                <w:sz w:val="18"/>
                <w:szCs w:val="18"/>
              </w:rPr>
            </w:pPr>
            <w:r>
              <w:rPr>
                <w:sz w:val="18"/>
                <w:szCs w:val="18"/>
              </w:rPr>
              <w:t>1.60</w:t>
            </w:r>
          </w:p>
        </w:tc>
        <w:tc>
          <w:tcPr>
            <w:tcW w:w="1047" w:type="dxa"/>
            <w:shd w:val="clear" w:color="auto" w:fill="auto"/>
            <w:vAlign w:val="center"/>
          </w:tcPr>
          <w:p>
            <w:pPr>
              <w:widowControl/>
              <w:jc w:val="center"/>
              <w:rPr>
                <w:sz w:val="18"/>
                <w:szCs w:val="18"/>
              </w:rPr>
            </w:pPr>
            <w:r>
              <w:rPr>
                <w:sz w:val="18"/>
                <w:szCs w:val="18"/>
              </w:rPr>
              <w:t>4.00</w:t>
            </w:r>
          </w:p>
        </w:tc>
        <w:tc>
          <w:tcPr>
            <w:tcW w:w="1047" w:type="dxa"/>
            <w:shd w:val="clear" w:color="auto" w:fill="auto"/>
            <w:vAlign w:val="center"/>
          </w:tcPr>
          <w:p>
            <w:pPr>
              <w:widowControl/>
              <w:jc w:val="center"/>
              <w:rPr>
                <w:sz w:val="18"/>
                <w:szCs w:val="18"/>
              </w:rPr>
            </w:pPr>
            <w:r>
              <w:rPr>
                <w:sz w:val="18"/>
                <w:szCs w:val="18"/>
              </w:rPr>
              <w:t>13.90</w:t>
            </w:r>
          </w:p>
        </w:tc>
        <w:tc>
          <w:tcPr>
            <w:tcW w:w="1047" w:type="dxa"/>
            <w:shd w:val="clear" w:color="auto" w:fill="auto"/>
            <w:vAlign w:val="center"/>
          </w:tcPr>
          <w:p>
            <w:pPr>
              <w:widowControl/>
              <w:jc w:val="center"/>
              <w:rPr>
                <w:sz w:val="18"/>
                <w:szCs w:val="18"/>
              </w:rPr>
            </w:pPr>
            <w:r>
              <w:rPr>
                <w:sz w:val="18"/>
                <w:szCs w:val="18"/>
              </w:rPr>
              <w:t>3.00</w:t>
            </w:r>
          </w:p>
        </w:tc>
        <w:tc>
          <w:tcPr>
            <w:tcW w:w="1047" w:type="dxa"/>
            <w:vAlign w:val="center"/>
          </w:tcPr>
          <w:p>
            <w:pPr>
              <w:widowControl/>
              <w:jc w:val="center"/>
              <w:rPr>
                <w:sz w:val="18"/>
                <w:szCs w:val="18"/>
              </w:rPr>
            </w:pPr>
            <w:r>
              <w:rPr>
                <w:sz w:val="18"/>
                <w:szCs w:val="18"/>
              </w:rPr>
              <w:t>0.60</w:t>
            </w:r>
          </w:p>
        </w:tc>
        <w:tc>
          <w:tcPr>
            <w:tcW w:w="1047" w:type="dxa"/>
            <w:vAlign w:val="center"/>
          </w:tcPr>
          <w:p>
            <w:pPr>
              <w:widowControl/>
              <w:jc w:val="center"/>
              <w:rPr>
                <w:sz w:val="18"/>
                <w:szCs w:val="18"/>
              </w:rPr>
            </w:pPr>
            <w:r>
              <w:rPr>
                <w:sz w:val="18"/>
                <w:szCs w:val="18"/>
              </w:rPr>
              <w:t>3.00</w:t>
            </w:r>
          </w:p>
        </w:tc>
        <w:tc>
          <w:tcPr>
            <w:tcW w:w="1048" w:type="dxa"/>
            <w:shd w:val="clear" w:color="auto" w:fill="auto"/>
            <w:vAlign w:val="center"/>
          </w:tcPr>
          <w:p>
            <w:pPr>
              <w:widowControl/>
              <w:jc w:val="center"/>
              <w:rPr>
                <w:sz w:val="18"/>
                <w:szCs w:val="18"/>
              </w:rPr>
            </w:pPr>
            <w:r>
              <w:rPr>
                <w:sz w:val="18"/>
                <w:szCs w:val="18"/>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6</w:t>
            </w:r>
          </w:p>
        </w:tc>
        <w:tc>
          <w:tcPr>
            <w:tcW w:w="1047" w:type="dxa"/>
            <w:shd w:val="clear" w:color="auto" w:fill="auto"/>
            <w:noWrap/>
            <w:vAlign w:val="center"/>
          </w:tcPr>
          <w:p>
            <w:pPr>
              <w:widowControl/>
              <w:jc w:val="center"/>
              <w:rPr>
                <w:sz w:val="18"/>
                <w:szCs w:val="18"/>
              </w:rPr>
            </w:pPr>
            <w:r>
              <w:rPr>
                <w:sz w:val="18"/>
                <w:szCs w:val="18"/>
              </w:rPr>
              <w:t>26.00</w:t>
            </w:r>
          </w:p>
        </w:tc>
        <w:tc>
          <w:tcPr>
            <w:tcW w:w="1047" w:type="dxa"/>
            <w:shd w:val="clear" w:color="auto" w:fill="auto"/>
            <w:vAlign w:val="center"/>
          </w:tcPr>
          <w:p>
            <w:pPr>
              <w:widowControl/>
              <w:jc w:val="center"/>
              <w:rPr>
                <w:sz w:val="18"/>
                <w:szCs w:val="18"/>
              </w:rPr>
            </w:pPr>
            <w:r>
              <w:rPr>
                <w:sz w:val="18"/>
                <w:szCs w:val="18"/>
              </w:rPr>
              <w:t>3.20</w:t>
            </w:r>
          </w:p>
        </w:tc>
        <w:tc>
          <w:tcPr>
            <w:tcW w:w="1047" w:type="dxa"/>
            <w:shd w:val="clear" w:color="auto" w:fill="auto"/>
            <w:vAlign w:val="center"/>
          </w:tcPr>
          <w:p>
            <w:pPr>
              <w:widowControl/>
              <w:jc w:val="center"/>
              <w:rPr>
                <w:sz w:val="18"/>
                <w:szCs w:val="18"/>
              </w:rPr>
            </w:pPr>
            <w:r>
              <w:rPr>
                <w:sz w:val="18"/>
                <w:szCs w:val="18"/>
              </w:rPr>
              <w:t>8.00</w:t>
            </w:r>
          </w:p>
        </w:tc>
        <w:tc>
          <w:tcPr>
            <w:tcW w:w="1047" w:type="dxa"/>
            <w:shd w:val="clear" w:color="auto" w:fill="auto"/>
            <w:vAlign w:val="center"/>
          </w:tcPr>
          <w:p>
            <w:pPr>
              <w:widowControl/>
              <w:jc w:val="center"/>
              <w:rPr>
                <w:sz w:val="18"/>
                <w:szCs w:val="18"/>
              </w:rPr>
            </w:pPr>
            <w:r>
              <w:rPr>
                <w:sz w:val="18"/>
                <w:szCs w:val="18"/>
              </w:rPr>
              <w:t>4.00</w:t>
            </w:r>
          </w:p>
        </w:tc>
        <w:tc>
          <w:tcPr>
            <w:tcW w:w="1047" w:type="dxa"/>
            <w:shd w:val="clear" w:color="auto" w:fill="auto"/>
            <w:vAlign w:val="center"/>
          </w:tcPr>
          <w:p>
            <w:pPr>
              <w:widowControl/>
              <w:jc w:val="center"/>
              <w:rPr>
                <w:sz w:val="18"/>
                <w:szCs w:val="18"/>
              </w:rPr>
            </w:pPr>
            <w:r>
              <w:rPr>
                <w:sz w:val="18"/>
                <w:szCs w:val="18"/>
              </w:rPr>
              <w:t>4.00</w:t>
            </w:r>
          </w:p>
        </w:tc>
        <w:tc>
          <w:tcPr>
            <w:tcW w:w="1047" w:type="dxa"/>
            <w:vAlign w:val="center"/>
          </w:tcPr>
          <w:p>
            <w:pPr>
              <w:widowControl/>
              <w:jc w:val="center"/>
              <w:rPr>
                <w:sz w:val="18"/>
                <w:szCs w:val="18"/>
              </w:rPr>
            </w:pPr>
            <w:r>
              <w:rPr>
                <w:sz w:val="18"/>
                <w:szCs w:val="18"/>
              </w:rPr>
              <w:t>0.80</w:t>
            </w:r>
          </w:p>
        </w:tc>
        <w:tc>
          <w:tcPr>
            <w:tcW w:w="1047" w:type="dxa"/>
            <w:vAlign w:val="center"/>
          </w:tcPr>
          <w:p>
            <w:pPr>
              <w:widowControl/>
              <w:jc w:val="center"/>
              <w:rPr>
                <w:sz w:val="18"/>
                <w:szCs w:val="18"/>
              </w:rPr>
            </w:pPr>
            <w:r>
              <w:rPr>
                <w:sz w:val="18"/>
                <w:szCs w:val="18"/>
              </w:rPr>
              <w:t>4.00</w:t>
            </w:r>
          </w:p>
        </w:tc>
        <w:tc>
          <w:tcPr>
            <w:tcW w:w="1048" w:type="dxa"/>
            <w:shd w:val="clear" w:color="auto" w:fill="auto"/>
            <w:vAlign w:val="center"/>
          </w:tcPr>
          <w:p>
            <w:pPr>
              <w:widowControl/>
              <w:jc w:val="center"/>
              <w:rPr>
                <w:sz w:val="18"/>
                <w:szCs w:val="18"/>
              </w:rPr>
            </w:pPr>
            <w:r>
              <w:rPr>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7</w:t>
            </w:r>
          </w:p>
        </w:tc>
        <w:tc>
          <w:tcPr>
            <w:tcW w:w="1047" w:type="dxa"/>
            <w:shd w:val="clear" w:color="auto" w:fill="auto"/>
            <w:noWrap/>
            <w:vAlign w:val="center"/>
          </w:tcPr>
          <w:p>
            <w:pPr>
              <w:widowControl/>
              <w:jc w:val="center"/>
              <w:rPr>
                <w:sz w:val="18"/>
                <w:szCs w:val="18"/>
              </w:rPr>
            </w:pPr>
            <w:r>
              <w:rPr>
                <w:sz w:val="18"/>
                <w:szCs w:val="18"/>
              </w:rPr>
              <w:t>17.60</w:t>
            </w:r>
          </w:p>
        </w:tc>
        <w:tc>
          <w:tcPr>
            <w:tcW w:w="1047" w:type="dxa"/>
            <w:shd w:val="clear" w:color="auto" w:fill="auto"/>
            <w:vAlign w:val="center"/>
          </w:tcPr>
          <w:p>
            <w:pPr>
              <w:widowControl/>
              <w:jc w:val="center"/>
              <w:rPr>
                <w:sz w:val="18"/>
                <w:szCs w:val="18"/>
              </w:rPr>
            </w:pPr>
            <w:r>
              <w:rPr>
                <w:sz w:val="18"/>
                <w:szCs w:val="18"/>
              </w:rPr>
              <w:t>6.40</w:t>
            </w:r>
          </w:p>
        </w:tc>
        <w:tc>
          <w:tcPr>
            <w:tcW w:w="1047" w:type="dxa"/>
            <w:shd w:val="clear" w:color="auto" w:fill="auto"/>
            <w:vAlign w:val="center"/>
          </w:tcPr>
          <w:p>
            <w:pPr>
              <w:widowControl/>
              <w:jc w:val="center"/>
              <w:rPr>
                <w:sz w:val="18"/>
                <w:szCs w:val="18"/>
              </w:rPr>
            </w:pPr>
            <w:r>
              <w:rPr>
                <w:sz w:val="18"/>
                <w:szCs w:val="18"/>
              </w:rPr>
              <w:t>7.00</w:t>
            </w:r>
          </w:p>
        </w:tc>
        <w:tc>
          <w:tcPr>
            <w:tcW w:w="1047" w:type="dxa"/>
            <w:shd w:val="clear" w:color="auto" w:fill="auto"/>
            <w:vAlign w:val="center"/>
          </w:tcPr>
          <w:p>
            <w:pPr>
              <w:widowControl/>
              <w:jc w:val="center"/>
              <w:rPr>
                <w:sz w:val="18"/>
                <w:szCs w:val="18"/>
              </w:rPr>
            </w:pPr>
            <w:r>
              <w:rPr>
                <w:sz w:val="18"/>
                <w:szCs w:val="18"/>
              </w:rPr>
              <w:t>18.00</w:t>
            </w:r>
          </w:p>
        </w:tc>
        <w:tc>
          <w:tcPr>
            <w:tcW w:w="1047" w:type="dxa"/>
            <w:shd w:val="clear" w:color="auto" w:fill="auto"/>
            <w:vAlign w:val="center"/>
          </w:tcPr>
          <w:p>
            <w:pPr>
              <w:widowControl/>
              <w:jc w:val="center"/>
              <w:rPr>
                <w:sz w:val="18"/>
                <w:szCs w:val="18"/>
              </w:rPr>
            </w:pPr>
            <w:r>
              <w:rPr>
                <w:sz w:val="18"/>
                <w:szCs w:val="18"/>
              </w:rPr>
              <w:t>5.00</w:t>
            </w:r>
          </w:p>
        </w:tc>
        <w:tc>
          <w:tcPr>
            <w:tcW w:w="1047" w:type="dxa"/>
            <w:vAlign w:val="center"/>
          </w:tcPr>
          <w:p>
            <w:pPr>
              <w:widowControl/>
              <w:jc w:val="center"/>
              <w:rPr>
                <w:sz w:val="18"/>
                <w:szCs w:val="18"/>
              </w:rPr>
            </w:pPr>
            <w:r>
              <w:rPr>
                <w:sz w:val="18"/>
                <w:szCs w:val="18"/>
              </w:rPr>
              <w:t>1.00</w:t>
            </w:r>
          </w:p>
        </w:tc>
        <w:tc>
          <w:tcPr>
            <w:tcW w:w="1047" w:type="dxa"/>
            <w:vAlign w:val="center"/>
          </w:tcPr>
          <w:p>
            <w:pPr>
              <w:widowControl/>
              <w:jc w:val="center"/>
              <w:rPr>
                <w:sz w:val="18"/>
                <w:szCs w:val="18"/>
              </w:rPr>
            </w:pPr>
            <w:r>
              <w:rPr>
                <w:sz w:val="18"/>
                <w:szCs w:val="18"/>
              </w:rPr>
              <w:t>5.00</w:t>
            </w:r>
          </w:p>
        </w:tc>
        <w:tc>
          <w:tcPr>
            <w:tcW w:w="1048" w:type="dxa"/>
            <w:shd w:val="clear" w:color="auto" w:fill="auto"/>
            <w:vAlign w:val="center"/>
          </w:tcPr>
          <w:p>
            <w:pPr>
              <w:widowControl/>
              <w:jc w:val="center"/>
              <w:rPr>
                <w:sz w:val="18"/>
                <w:szCs w:val="18"/>
              </w:rPr>
            </w:pPr>
            <w:r>
              <w:rPr>
                <w:sz w:val="18"/>
                <w:szCs w:val="18"/>
              </w:rPr>
              <w:t>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8</w:t>
            </w:r>
          </w:p>
        </w:tc>
        <w:tc>
          <w:tcPr>
            <w:tcW w:w="1047" w:type="dxa"/>
            <w:shd w:val="clear" w:color="auto" w:fill="auto"/>
            <w:noWrap/>
            <w:vAlign w:val="center"/>
          </w:tcPr>
          <w:p>
            <w:pPr>
              <w:widowControl/>
              <w:jc w:val="center"/>
              <w:rPr>
                <w:sz w:val="18"/>
                <w:szCs w:val="18"/>
              </w:rPr>
            </w:pPr>
            <w:r>
              <w:rPr>
                <w:sz w:val="18"/>
                <w:szCs w:val="18"/>
              </w:rPr>
              <w:t>22.00</w:t>
            </w:r>
          </w:p>
        </w:tc>
        <w:tc>
          <w:tcPr>
            <w:tcW w:w="1047" w:type="dxa"/>
            <w:shd w:val="clear" w:color="auto" w:fill="auto"/>
            <w:vAlign w:val="center"/>
          </w:tcPr>
          <w:p>
            <w:pPr>
              <w:widowControl/>
              <w:jc w:val="center"/>
              <w:rPr>
                <w:sz w:val="18"/>
                <w:szCs w:val="18"/>
              </w:rPr>
            </w:pPr>
            <w:r>
              <w:rPr>
                <w:sz w:val="18"/>
                <w:szCs w:val="18"/>
              </w:rPr>
              <w:t>10.00</w:t>
            </w:r>
          </w:p>
        </w:tc>
        <w:tc>
          <w:tcPr>
            <w:tcW w:w="1047" w:type="dxa"/>
            <w:shd w:val="clear" w:color="auto" w:fill="auto"/>
            <w:vAlign w:val="center"/>
          </w:tcPr>
          <w:p>
            <w:pPr>
              <w:widowControl/>
              <w:jc w:val="center"/>
              <w:rPr>
                <w:sz w:val="18"/>
                <w:szCs w:val="18"/>
              </w:rPr>
            </w:pPr>
            <w:r>
              <w:rPr>
                <w:sz w:val="18"/>
                <w:szCs w:val="18"/>
              </w:rPr>
              <w:t>9.00</w:t>
            </w:r>
          </w:p>
        </w:tc>
        <w:tc>
          <w:tcPr>
            <w:tcW w:w="1047" w:type="dxa"/>
            <w:shd w:val="clear" w:color="auto" w:fill="auto"/>
            <w:vAlign w:val="center"/>
          </w:tcPr>
          <w:p>
            <w:pPr>
              <w:widowControl/>
              <w:jc w:val="center"/>
              <w:rPr>
                <w:sz w:val="18"/>
                <w:szCs w:val="18"/>
              </w:rPr>
            </w:pPr>
            <w:r>
              <w:rPr>
                <w:sz w:val="18"/>
                <w:szCs w:val="18"/>
              </w:rPr>
              <w:t>15.80</w:t>
            </w:r>
          </w:p>
        </w:tc>
        <w:tc>
          <w:tcPr>
            <w:tcW w:w="1047" w:type="dxa"/>
            <w:shd w:val="clear" w:color="auto" w:fill="auto"/>
            <w:vAlign w:val="center"/>
          </w:tcPr>
          <w:p>
            <w:pPr>
              <w:widowControl/>
              <w:jc w:val="center"/>
              <w:rPr>
                <w:sz w:val="18"/>
                <w:szCs w:val="18"/>
              </w:rPr>
            </w:pPr>
            <w:r>
              <w:rPr>
                <w:sz w:val="18"/>
                <w:szCs w:val="18"/>
              </w:rPr>
              <w:t>6.00</w:t>
            </w:r>
          </w:p>
        </w:tc>
        <w:tc>
          <w:tcPr>
            <w:tcW w:w="1047" w:type="dxa"/>
            <w:vAlign w:val="center"/>
          </w:tcPr>
          <w:p>
            <w:pPr>
              <w:widowControl/>
              <w:jc w:val="center"/>
              <w:rPr>
                <w:sz w:val="18"/>
                <w:szCs w:val="18"/>
              </w:rPr>
            </w:pPr>
            <w:r>
              <w:rPr>
                <w:sz w:val="18"/>
                <w:szCs w:val="18"/>
              </w:rPr>
              <w:t>1.20</w:t>
            </w:r>
          </w:p>
        </w:tc>
        <w:tc>
          <w:tcPr>
            <w:tcW w:w="1047" w:type="dxa"/>
            <w:vAlign w:val="center"/>
          </w:tcPr>
          <w:p>
            <w:pPr>
              <w:widowControl/>
              <w:jc w:val="center"/>
              <w:rPr>
                <w:sz w:val="18"/>
                <w:szCs w:val="18"/>
              </w:rPr>
            </w:pPr>
            <w:r>
              <w:rPr>
                <w:sz w:val="18"/>
                <w:szCs w:val="18"/>
              </w:rPr>
              <w:t>6.00</w:t>
            </w:r>
          </w:p>
        </w:tc>
        <w:tc>
          <w:tcPr>
            <w:tcW w:w="1048" w:type="dxa"/>
            <w:shd w:val="clear" w:color="auto" w:fill="auto"/>
            <w:vAlign w:val="center"/>
          </w:tcPr>
          <w:p>
            <w:pPr>
              <w:widowControl/>
              <w:jc w:val="center"/>
              <w:rPr>
                <w:sz w:val="18"/>
                <w:szCs w:val="18"/>
              </w:rPr>
            </w:pPr>
            <w:r>
              <w:rPr>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9</w:t>
            </w:r>
          </w:p>
        </w:tc>
        <w:tc>
          <w:tcPr>
            <w:tcW w:w="1047" w:type="dxa"/>
            <w:shd w:val="clear" w:color="auto" w:fill="auto"/>
            <w:noWrap/>
            <w:vAlign w:val="center"/>
          </w:tcPr>
          <w:p>
            <w:pPr>
              <w:widowControl/>
              <w:jc w:val="center"/>
              <w:rPr>
                <w:sz w:val="18"/>
                <w:szCs w:val="18"/>
              </w:rPr>
            </w:pPr>
            <w:r>
              <w:rPr>
                <w:sz w:val="18"/>
                <w:szCs w:val="18"/>
              </w:rPr>
              <w:t>24.60</w:t>
            </w:r>
          </w:p>
        </w:tc>
        <w:tc>
          <w:tcPr>
            <w:tcW w:w="1047" w:type="dxa"/>
            <w:shd w:val="clear" w:color="auto" w:fill="auto"/>
            <w:vAlign w:val="center"/>
          </w:tcPr>
          <w:p>
            <w:pPr>
              <w:widowControl/>
              <w:jc w:val="center"/>
              <w:rPr>
                <w:sz w:val="18"/>
                <w:szCs w:val="18"/>
              </w:rPr>
            </w:pPr>
            <w:r>
              <w:rPr>
                <w:sz w:val="18"/>
                <w:szCs w:val="18"/>
              </w:rPr>
              <w:t>12.00</w:t>
            </w:r>
          </w:p>
        </w:tc>
        <w:tc>
          <w:tcPr>
            <w:tcW w:w="1047" w:type="dxa"/>
            <w:shd w:val="clear" w:color="auto" w:fill="auto"/>
            <w:vAlign w:val="center"/>
          </w:tcPr>
          <w:p>
            <w:pPr>
              <w:widowControl/>
              <w:jc w:val="center"/>
              <w:rPr>
                <w:sz w:val="18"/>
                <w:szCs w:val="18"/>
              </w:rPr>
            </w:pPr>
            <w:r>
              <w:rPr>
                <w:sz w:val="18"/>
                <w:szCs w:val="18"/>
              </w:rPr>
              <w:t>5.00</w:t>
            </w:r>
          </w:p>
        </w:tc>
        <w:tc>
          <w:tcPr>
            <w:tcW w:w="1047" w:type="dxa"/>
            <w:shd w:val="clear" w:color="auto" w:fill="auto"/>
            <w:vAlign w:val="center"/>
          </w:tcPr>
          <w:p>
            <w:pPr>
              <w:widowControl/>
              <w:jc w:val="center"/>
              <w:rPr>
                <w:sz w:val="18"/>
                <w:szCs w:val="18"/>
              </w:rPr>
            </w:pPr>
            <w:r>
              <w:rPr>
                <w:sz w:val="18"/>
                <w:szCs w:val="18"/>
              </w:rPr>
              <w:t>23.00</w:t>
            </w:r>
          </w:p>
        </w:tc>
        <w:tc>
          <w:tcPr>
            <w:tcW w:w="1047" w:type="dxa"/>
            <w:shd w:val="clear" w:color="auto" w:fill="auto"/>
            <w:vAlign w:val="center"/>
          </w:tcPr>
          <w:p>
            <w:pPr>
              <w:widowControl/>
              <w:jc w:val="center"/>
              <w:rPr>
                <w:sz w:val="18"/>
                <w:szCs w:val="18"/>
              </w:rPr>
            </w:pPr>
            <w:r>
              <w:rPr>
                <w:sz w:val="18"/>
                <w:szCs w:val="18"/>
              </w:rPr>
              <w:t>7.00</w:t>
            </w:r>
          </w:p>
        </w:tc>
        <w:tc>
          <w:tcPr>
            <w:tcW w:w="1047" w:type="dxa"/>
            <w:vAlign w:val="center"/>
          </w:tcPr>
          <w:p>
            <w:pPr>
              <w:widowControl/>
              <w:jc w:val="center"/>
              <w:rPr>
                <w:sz w:val="18"/>
                <w:szCs w:val="18"/>
              </w:rPr>
            </w:pPr>
            <w:r>
              <w:rPr>
                <w:sz w:val="18"/>
                <w:szCs w:val="18"/>
              </w:rPr>
              <w:t>1.40</w:t>
            </w:r>
          </w:p>
        </w:tc>
        <w:tc>
          <w:tcPr>
            <w:tcW w:w="1047" w:type="dxa"/>
            <w:vAlign w:val="center"/>
          </w:tcPr>
          <w:p>
            <w:pPr>
              <w:widowControl/>
              <w:jc w:val="center"/>
              <w:rPr>
                <w:sz w:val="18"/>
                <w:szCs w:val="18"/>
              </w:rPr>
            </w:pPr>
            <w:r>
              <w:rPr>
                <w:sz w:val="18"/>
                <w:szCs w:val="18"/>
              </w:rPr>
              <w:t>7.00</w:t>
            </w:r>
          </w:p>
        </w:tc>
        <w:tc>
          <w:tcPr>
            <w:tcW w:w="1048" w:type="dxa"/>
            <w:shd w:val="clear" w:color="auto" w:fill="auto"/>
            <w:vAlign w:val="center"/>
          </w:tcPr>
          <w:p>
            <w:pPr>
              <w:widowControl/>
              <w:jc w:val="center"/>
              <w:rPr>
                <w:sz w:val="18"/>
                <w:szCs w:val="18"/>
              </w:rPr>
            </w:pPr>
            <w:r>
              <w:rPr>
                <w:sz w:val="18"/>
                <w:szCs w:val="18"/>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10</w:t>
            </w:r>
          </w:p>
        </w:tc>
        <w:tc>
          <w:tcPr>
            <w:tcW w:w="1047" w:type="dxa"/>
            <w:shd w:val="clear" w:color="auto" w:fill="auto"/>
            <w:noWrap/>
            <w:vAlign w:val="center"/>
          </w:tcPr>
          <w:p>
            <w:pPr>
              <w:widowControl/>
              <w:jc w:val="center"/>
              <w:rPr>
                <w:sz w:val="18"/>
                <w:szCs w:val="18"/>
              </w:rPr>
            </w:pPr>
            <w:r>
              <w:rPr>
                <w:sz w:val="18"/>
                <w:szCs w:val="18"/>
              </w:rPr>
              <w:t>20.10</w:t>
            </w:r>
          </w:p>
        </w:tc>
        <w:tc>
          <w:tcPr>
            <w:tcW w:w="1047" w:type="dxa"/>
            <w:shd w:val="clear" w:color="auto" w:fill="auto"/>
            <w:vAlign w:val="center"/>
          </w:tcPr>
          <w:p>
            <w:pPr>
              <w:widowControl/>
              <w:jc w:val="center"/>
              <w:rPr>
                <w:sz w:val="18"/>
                <w:szCs w:val="18"/>
              </w:rPr>
            </w:pPr>
            <w:r>
              <w:rPr>
                <w:sz w:val="18"/>
                <w:szCs w:val="18"/>
              </w:rPr>
              <w:t>15.00</w:t>
            </w:r>
          </w:p>
        </w:tc>
        <w:tc>
          <w:tcPr>
            <w:tcW w:w="1047" w:type="dxa"/>
            <w:shd w:val="clear" w:color="auto" w:fill="auto"/>
            <w:vAlign w:val="center"/>
          </w:tcPr>
          <w:p>
            <w:pPr>
              <w:widowControl/>
              <w:jc w:val="center"/>
              <w:rPr>
                <w:sz w:val="18"/>
                <w:szCs w:val="18"/>
              </w:rPr>
            </w:pPr>
            <w:r>
              <w:rPr>
                <w:sz w:val="18"/>
                <w:szCs w:val="18"/>
              </w:rPr>
              <w:t>3.00</w:t>
            </w:r>
          </w:p>
        </w:tc>
        <w:tc>
          <w:tcPr>
            <w:tcW w:w="1047" w:type="dxa"/>
            <w:shd w:val="clear" w:color="auto" w:fill="auto"/>
            <w:vAlign w:val="center"/>
          </w:tcPr>
          <w:p>
            <w:pPr>
              <w:widowControl/>
              <w:jc w:val="center"/>
              <w:rPr>
                <w:sz w:val="18"/>
                <w:szCs w:val="18"/>
              </w:rPr>
            </w:pPr>
            <w:r>
              <w:rPr>
                <w:sz w:val="18"/>
                <w:szCs w:val="18"/>
              </w:rPr>
              <w:t>34.30</w:t>
            </w:r>
          </w:p>
        </w:tc>
        <w:tc>
          <w:tcPr>
            <w:tcW w:w="1047" w:type="dxa"/>
            <w:shd w:val="clear" w:color="auto" w:fill="auto"/>
            <w:vAlign w:val="center"/>
          </w:tcPr>
          <w:p>
            <w:pPr>
              <w:widowControl/>
              <w:jc w:val="center"/>
              <w:rPr>
                <w:sz w:val="18"/>
                <w:szCs w:val="18"/>
              </w:rPr>
            </w:pPr>
            <w:r>
              <w:rPr>
                <w:sz w:val="18"/>
                <w:szCs w:val="18"/>
              </w:rPr>
              <w:t>8.00</w:t>
            </w:r>
          </w:p>
        </w:tc>
        <w:tc>
          <w:tcPr>
            <w:tcW w:w="1047" w:type="dxa"/>
            <w:vAlign w:val="center"/>
          </w:tcPr>
          <w:p>
            <w:pPr>
              <w:widowControl/>
              <w:jc w:val="center"/>
              <w:rPr>
                <w:sz w:val="18"/>
                <w:szCs w:val="18"/>
              </w:rPr>
            </w:pPr>
            <w:r>
              <w:rPr>
                <w:sz w:val="18"/>
                <w:szCs w:val="18"/>
              </w:rPr>
              <w:t>1.60</w:t>
            </w:r>
          </w:p>
        </w:tc>
        <w:tc>
          <w:tcPr>
            <w:tcW w:w="1047" w:type="dxa"/>
            <w:vAlign w:val="center"/>
          </w:tcPr>
          <w:p>
            <w:pPr>
              <w:widowControl/>
              <w:jc w:val="center"/>
              <w:rPr>
                <w:sz w:val="18"/>
                <w:szCs w:val="18"/>
              </w:rPr>
            </w:pPr>
            <w:r>
              <w:rPr>
                <w:sz w:val="18"/>
                <w:szCs w:val="18"/>
              </w:rPr>
              <w:t>8.00</w:t>
            </w:r>
          </w:p>
        </w:tc>
        <w:tc>
          <w:tcPr>
            <w:tcW w:w="1048" w:type="dxa"/>
            <w:shd w:val="clear" w:color="auto" w:fill="auto"/>
            <w:vAlign w:val="center"/>
          </w:tcPr>
          <w:p>
            <w:pPr>
              <w:widowControl/>
              <w:jc w:val="center"/>
              <w:rPr>
                <w:sz w:val="18"/>
                <w:szCs w:val="18"/>
              </w:rPr>
            </w:pPr>
            <w:r>
              <w:rPr>
                <w:sz w:val="18"/>
                <w:szCs w:val="18"/>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11</w:t>
            </w:r>
          </w:p>
        </w:tc>
        <w:tc>
          <w:tcPr>
            <w:tcW w:w="1047" w:type="dxa"/>
            <w:shd w:val="clear" w:color="auto" w:fill="auto"/>
            <w:noWrap/>
            <w:vAlign w:val="center"/>
          </w:tcPr>
          <w:p>
            <w:pPr>
              <w:widowControl/>
              <w:jc w:val="center"/>
              <w:rPr>
                <w:sz w:val="18"/>
                <w:szCs w:val="18"/>
              </w:rPr>
            </w:pPr>
            <w:r>
              <w:rPr>
                <w:sz w:val="18"/>
                <w:szCs w:val="18"/>
              </w:rPr>
              <w:t>32.00</w:t>
            </w:r>
          </w:p>
        </w:tc>
        <w:tc>
          <w:tcPr>
            <w:tcW w:w="1047" w:type="dxa"/>
            <w:shd w:val="clear" w:color="auto" w:fill="auto"/>
            <w:vAlign w:val="center"/>
          </w:tcPr>
          <w:p>
            <w:pPr>
              <w:widowControl/>
              <w:jc w:val="center"/>
              <w:rPr>
                <w:sz w:val="18"/>
                <w:szCs w:val="18"/>
              </w:rPr>
            </w:pPr>
            <w:r>
              <w:rPr>
                <w:sz w:val="18"/>
                <w:szCs w:val="18"/>
              </w:rPr>
              <w:t>0.10</w:t>
            </w:r>
          </w:p>
        </w:tc>
        <w:tc>
          <w:tcPr>
            <w:tcW w:w="1047" w:type="dxa"/>
            <w:shd w:val="clear" w:color="auto" w:fill="auto"/>
            <w:vAlign w:val="center"/>
          </w:tcPr>
          <w:p>
            <w:pPr>
              <w:widowControl/>
              <w:jc w:val="center"/>
              <w:rPr>
                <w:sz w:val="18"/>
                <w:szCs w:val="18"/>
              </w:rPr>
            </w:pPr>
            <w:r>
              <w:rPr>
                <w:sz w:val="18"/>
                <w:szCs w:val="18"/>
              </w:rPr>
              <w:t>2.00</w:t>
            </w:r>
          </w:p>
        </w:tc>
        <w:tc>
          <w:tcPr>
            <w:tcW w:w="1047" w:type="dxa"/>
            <w:shd w:val="clear" w:color="auto" w:fill="auto"/>
            <w:vAlign w:val="center"/>
          </w:tcPr>
          <w:p>
            <w:pPr>
              <w:widowControl/>
              <w:jc w:val="center"/>
              <w:rPr>
                <w:sz w:val="18"/>
                <w:szCs w:val="18"/>
              </w:rPr>
            </w:pPr>
            <w:r>
              <w:rPr>
                <w:sz w:val="18"/>
                <w:szCs w:val="18"/>
              </w:rPr>
              <w:t>41.10</w:t>
            </w:r>
          </w:p>
        </w:tc>
        <w:tc>
          <w:tcPr>
            <w:tcW w:w="1047" w:type="dxa"/>
            <w:shd w:val="clear" w:color="auto" w:fill="auto"/>
            <w:vAlign w:val="center"/>
          </w:tcPr>
          <w:p>
            <w:pPr>
              <w:widowControl/>
              <w:jc w:val="center"/>
              <w:rPr>
                <w:sz w:val="18"/>
                <w:szCs w:val="18"/>
              </w:rPr>
            </w:pPr>
            <w:r>
              <w:rPr>
                <w:sz w:val="18"/>
                <w:szCs w:val="18"/>
              </w:rPr>
              <w:t>9.00</w:t>
            </w:r>
          </w:p>
        </w:tc>
        <w:tc>
          <w:tcPr>
            <w:tcW w:w="1047" w:type="dxa"/>
            <w:vAlign w:val="center"/>
          </w:tcPr>
          <w:p>
            <w:pPr>
              <w:widowControl/>
              <w:jc w:val="center"/>
              <w:rPr>
                <w:sz w:val="18"/>
                <w:szCs w:val="18"/>
              </w:rPr>
            </w:pPr>
            <w:r>
              <w:rPr>
                <w:sz w:val="18"/>
                <w:szCs w:val="18"/>
              </w:rPr>
              <w:t>1.80</w:t>
            </w:r>
          </w:p>
        </w:tc>
        <w:tc>
          <w:tcPr>
            <w:tcW w:w="1047" w:type="dxa"/>
            <w:vAlign w:val="center"/>
          </w:tcPr>
          <w:p>
            <w:pPr>
              <w:widowControl/>
              <w:jc w:val="center"/>
              <w:rPr>
                <w:sz w:val="18"/>
                <w:szCs w:val="18"/>
              </w:rPr>
            </w:pPr>
            <w:r>
              <w:rPr>
                <w:sz w:val="18"/>
                <w:szCs w:val="18"/>
              </w:rPr>
              <w:t>9.00</w:t>
            </w:r>
          </w:p>
        </w:tc>
        <w:tc>
          <w:tcPr>
            <w:tcW w:w="1048" w:type="dxa"/>
            <w:shd w:val="clear" w:color="auto" w:fill="auto"/>
            <w:vAlign w:val="center"/>
          </w:tcPr>
          <w:p>
            <w:pPr>
              <w:widowControl/>
              <w:jc w:val="center"/>
              <w:rPr>
                <w:sz w:val="18"/>
                <w:szCs w:val="18"/>
              </w:rPr>
            </w:pPr>
            <w:r>
              <w:rPr>
                <w:sz w:val="18"/>
                <w:szCs w:val="18"/>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bottom w:val="double" w:color="auto" w:sz="4" w:space="0"/>
            </w:tcBorders>
            <w:shd w:val="clear" w:color="auto" w:fill="auto"/>
            <w:noWrap/>
            <w:vAlign w:val="center"/>
          </w:tcPr>
          <w:p>
            <w:pPr>
              <w:widowControl/>
              <w:jc w:val="center"/>
              <w:rPr>
                <w:sz w:val="18"/>
                <w:szCs w:val="18"/>
              </w:rPr>
            </w:pPr>
            <w:r>
              <w:rPr>
                <w:sz w:val="18"/>
                <w:szCs w:val="18"/>
              </w:rPr>
              <w:t>12</w:t>
            </w:r>
          </w:p>
        </w:tc>
        <w:tc>
          <w:tcPr>
            <w:tcW w:w="1047" w:type="dxa"/>
            <w:tcBorders>
              <w:bottom w:val="double" w:color="auto" w:sz="4" w:space="0"/>
            </w:tcBorders>
            <w:shd w:val="clear" w:color="auto" w:fill="auto"/>
            <w:noWrap/>
            <w:vAlign w:val="center"/>
          </w:tcPr>
          <w:p>
            <w:pPr>
              <w:widowControl/>
              <w:jc w:val="center"/>
              <w:rPr>
                <w:sz w:val="18"/>
                <w:szCs w:val="18"/>
              </w:rPr>
            </w:pPr>
            <w:r>
              <w:rPr>
                <w:sz w:val="18"/>
                <w:szCs w:val="18"/>
              </w:rPr>
              <w:t>47.00</w:t>
            </w:r>
          </w:p>
        </w:tc>
        <w:tc>
          <w:tcPr>
            <w:tcW w:w="1047" w:type="dxa"/>
            <w:tcBorders>
              <w:bottom w:val="double" w:color="auto" w:sz="4" w:space="0"/>
            </w:tcBorders>
            <w:shd w:val="clear" w:color="auto" w:fill="auto"/>
            <w:vAlign w:val="center"/>
          </w:tcPr>
          <w:p>
            <w:pPr>
              <w:widowControl/>
              <w:jc w:val="center"/>
              <w:rPr>
                <w:sz w:val="18"/>
                <w:szCs w:val="18"/>
              </w:rPr>
            </w:pPr>
            <w:r>
              <w:rPr>
                <w:sz w:val="18"/>
                <w:szCs w:val="18"/>
              </w:rPr>
              <w:t>20.00</w:t>
            </w:r>
          </w:p>
        </w:tc>
        <w:tc>
          <w:tcPr>
            <w:tcW w:w="1047" w:type="dxa"/>
            <w:tcBorders>
              <w:bottom w:val="double" w:color="auto" w:sz="4" w:space="0"/>
            </w:tcBorders>
            <w:shd w:val="clear" w:color="auto" w:fill="auto"/>
            <w:vAlign w:val="center"/>
          </w:tcPr>
          <w:p>
            <w:pPr>
              <w:widowControl/>
              <w:jc w:val="center"/>
              <w:rPr>
                <w:sz w:val="18"/>
                <w:szCs w:val="18"/>
              </w:rPr>
            </w:pPr>
            <w:r>
              <w:rPr>
                <w:sz w:val="18"/>
                <w:szCs w:val="18"/>
              </w:rPr>
              <w:t>1.00</w:t>
            </w:r>
          </w:p>
        </w:tc>
        <w:tc>
          <w:tcPr>
            <w:tcW w:w="1047" w:type="dxa"/>
            <w:tcBorders>
              <w:bottom w:val="double" w:color="auto" w:sz="4" w:space="0"/>
            </w:tcBorders>
            <w:shd w:val="clear" w:color="auto" w:fill="auto"/>
            <w:vAlign w:val="center"/>
          </w:tcPr>
          <w:p>
            <w:pPr>
              <w:widowControl/>
              <w:jc w:val="center"/>
              <w:rPr>
                <w:sz w:val="18"/>
                <w:szCs w:val="18"/>
              </w:rPr>
            </w:pPr>
            <w:r>
              <w:rPr>
                <w:sz w:val="18"/>
                <w:szCs w:val="18"/>
              </w:rPr>
              <w:t>10.00</w:t>
            </w:r>
          </w:p>
        </w:tc>
        <w:tc>
          <w:tcPr>
            <w:tcW w:w="1047" w:type="dxa"/>
            <w:tcBorders>
              <w:bottom w:val="double" w:color="auto" w:sz="4" w:space="0"/>
            </w:tcBorders>
            <w:shd w:val="clear" w:color="auto" w:fill="auto"/>
            <w:vAlign w:val="center"/>
          </w:tcPr>
          <w:p>
            <w:pPr>
              <w:widowControl/>
              <w:jc w:val="center"/>
              <w:rPr>
                <w:sz w:val="18"/>
                <w:szCs w:val="18"/>
              </w:rPr>
            </w:pPr>
            <w:r>
              <w:rPr>
                <w:sz w:val="18"/>
                <w:szCs w:val="18"/>
              </w:rPr>
              <w:t>10.00</w:t>
            </w:r>
          </w:p>
        </w:tc>
        <w:tc>
          <w:tcPr>
            <w:tcW w:w="1047" w:type="dxa"/>
            <w:tcBorders>
              <w:bottom w:val="double" w:color="auto" w:sz="4" w:space="0"/>
            </w:tcBorders>
            <w:vAlign w:val="center"/>
          </w:tcPr>
          <w:p>
            <w:pPr>
              <w:widowControl/>
              <w:jc w:val="center"/>
              <w:rPr>
                <w:sz w:val="18"/>
                <w:szCs w:val="18"/>
              </w:rPr>
            </w:pPr>
            <w:r>
              <w:rPr>
                <w:sz w:val="18"/>
                <w:szCs w:val="18"/>
              </w:rPr>
              <w:t>2.00</w:t>
            </w:r>
          </w:p>
        </w:tc>
        <w:tc>
          <w:tcPr>
            <w:tcW w:w="1047" w:type="dxa"/>
            <w:tcBorders>
              <w:bottom w:val="double" w:color="auto" w:sz="4" w:space="0"/>
            </w:tcBorders>
            <w:vAlign w:val="center"/>
          </w:tcPr>
          <w:p>
            <w:pPr>
              <w:widowControl/>
              <w:jc w:val="center"/>
              <w:rPr>
                <w:sz w:val="18"/>
                <w:szCs w:val="18"/>
              </w:rPr>
            </w:pPr>
            <w:r>
              <w:rPr>
                <w:sz w:val="18"/>
                <w:szCs w:val="18"/>
              </w:rPr>
              <w:t>10.00</w:t>
            </w:r>
          </w:p>
        </w:tc>
        <w:tc>
          <w:tcPr>
            <w:tcW w:w="1048" w:type="dxa"/>
            <w:tcBorders>
              <w:bottom w:val="double" w:color="auto" w:sz="4" w:space="0"/>
            </w:tcBorders>
            <w:shd w:val="clear" w:color="auto" w:fill="auto"/>
            <w:vAlign w:val="center"/>
          </w:tcPr>
          <w:p>
            <w:pPr>
              <w:widowControl/>
              <w:jc w:val="center"/>
              <w:rPr>
                <w:sz w:val="18"/>
                <w:szCs w:val="18"/>
              </w:rPr>
            </w:pPr>
            <w:r>
              <w:rPr>
                <w:sz w:val="18"/>
                <w:szCs w:val="18"/>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5" w:type="dxa"/>
            <w:tcBorders>
              <w:top w:val="double" w:color="auto" w:sz="4" w:space="0"/>
              <w:bottom w:val="single" w:color="auto" w:sz="4" w:space="0"/>
            </w:tcBorders>
            <w:shd w:val="clear" w:color="auto" w:fill="auto"/>
            <w:noWrap/>
            <w:vAlign w:val="center"/>
          </w:tcPr>
          <w:p>
            <w:pPr>
              <w:widowControl/>
              <w:jc w:val="center"/>
              <w:rPr>
                <w:sz w:val="18"/>
                <w:szCs w:val="18"/>
              </w:rPr>
            </w:pPr>
            <w:r>
              <w:rPr>
                <w:sz w:val="18"/>
                <w:szCs w:val="18"/>
              </w:rPr>
              <w:t>序号</w:t>
            </w:r>
          </w:p>
        </w:tc>
        <w:tc>
          <w:tcPr>
            <w:tcW w:w="1047"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氧化镝</w:t>
            </w:r>
          </w:p>
          <w:p>
            <w:pPr>
              <w:jc w:val="center"/>
              <w:rPr>
                <w:color w:val="000000"/>
                <w:sz w:val="18"/>
                <w:szCs w:val="18"/>
              </w:rPr>
            </w:pPr>
          </w:p>
        </w:tc>
        <w:tc>
          <w:tcPr>
            <w:tcW w:w="1047" w:type="dxa"/>
            <w:tcBorders>
              <w:top w:val="double" w:color="auto" w:sz="4"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氧化钇</w:t>
            </w:r>
          </w:p>
          <w:p>
            <w:pPr>
              <w:jc w:val="center"/>
              <w:rPr>
                <w:color w:val="000000"/>
                <w:sz w:val="18"/>
                <w:szCs w:val="18"/>
              </w:rPr>
            </w:pPr>
          </w:p>
        </w:tc>
        <w:tc>
          <w:tcPr>
            <w:tcW w:w="1047" w:type="dxa"/>
            <w:tcBorders>
              <w:top w:val="double" w:color="auto" w:sz="4"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氧化钬</w:t>
            </w:r>
          </w:p>
          <w:p>
            <w:pPr>
              <w:jc w:val="center"/>
              <w:rPr>
                <w:color w:val="000000"/>
                <w:sz w:val="18"/>
                <w:szCs w:val="18"/>
              </w:rPr>
            </w:pPr>
          </w:p>
        </w:tc>
        <w:tc>
          <w:tcPr>
            <w:tcW w:w="1047" w:type="dxa"/>
            <w:tcBorders>
              <w:top w:val="double" w:color="auto" w:sz="4"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氧化铒</w:t>
            </w:r>
          </w:p>
          <w:p>
            <w:pPr>
              <w:jc w:val="center"/>
              <w:rPr>
                <w:color w:val="000000"/>
                <w:sz w:val="18"/>
                <w:szCs w:val="18"/>
              </w:rPr>
            </w:pPr>
          </w:p>
        </w:tc>
        <w:tc>
          <w:tcPr>
            <w:tcW w:w="1047" w:type="dxa"/>
            <w:tcBorders>
              <w:top w:val="double" w:color="auto" w:sz="4" w:space="0"/>
              <w:bottom w:val="single" w:color="auto" w:sz="4"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氧化铥</w:t>
            </w:r>
          </w:p>
          <w:p>
            <w:pPr>
              <w:jc w:val="center"/>
              <w:rPr>
                <w:color w:val="000000"/>
                <w:sz w:val="18"/>
                <w:szCs w:val="18"/>
              </w:rPr>
            </w:pPr>
          </w:p>
        </w:tc>
        <w:tc>
          <w:tcPr>
            <w:tcW w:w="1047" w:type="dxa"/>
            <w:tcBorders>
              <w:top w:val="double" w:color="auto" w:sz="4" w:space="0"/>
              <w:bottom w:val="single" w:color="auto" w:sz="4" w:space="0"/>
            </w:tcBorders>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氧化镱</w:t>
            </w:r>
          </w:p>
          <w:p>
            <w:pPr>
              <w:jc w:val="center"/>
              <w:rPr>
                <w:color w:val="000000"/>
                <w:sz w:val="18"/>
                <w:szCs w:val="18"/>
              </w:rPr>
            </w:pPr>
          </w:p>
        </w:tc>
        <w:tc>
          <w:tcPr>
            <w:tcW w:w="1047" w:type="dxa"/>
            <w:tcBorders>
              <w:top w:val="double" w:color="auto" w:sz="4" w:space="0"/>
              <w:bottom w:val="single" w:color="auto" w:sz="4" w:space="0"/>
            </w:tcBorders>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氧化镥</w:t>
            </w:r>
          </w:p>
          <w:p>
            <w:pPr>
              <w:jc w:val="center"/>
              <w:rPr>
                <w:color w:val="000000"/>
                <w:sz w:val="18"/>
                <w:szCs w:val="18"/>
              </w:rPr>
            </w:pPr>
          </w:p>
        </w:tc>
        <w:tc>
          <w:tcPr>
            <w:tcW w:w="1048" w:type="dxa"/>
            <w:tcBorders>
              <w:top w:val="double" w:color="auto" w:sz="4" w:space="0"/>
              <w:bottom w:val="single" w:color="auto" w:sz="4" w:space="0"/>
            </w:tcBorders>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tcBorders>
              <w:top w:val="single" w:color="auto" w:sz="4" w:space="0"/>
            </w:tcBorders>
            <w:shd w:val="clear" w:color="auto" w:fill="auto"/>
            <w:noWrap/>
            <w:vAlign w:val="center"/>
          </w:tcPr>
          <w:p>
            <w:pPr>
              <w:widowControl/>
              <w:jc w:val="center"/>
              <w:rPr>
                <w:sz w:val="18"/>
                <w:szCs w:val="18"/>
              </w:rPr>
            </w:pPr>
            <w:r>
              <w:rPr>
                <w:sz w:val="18"/>
                <w:szCs w:val="18"/>
              </w:rPr>
              <w:t>1</w:t>
            </w:r>
          </w:p>
        </w:tc>
        <w:tc>
          <w:tcPr>
            <w:tcW w:w="1047" w:type="dxa"/>
            <w:tcBorders>
              <w:top w:val="single" w:color="auto" w:sz="4" w:space="0"/>
            </w:tcBorders>
            <w:shd w:val="clear" w:color="auto" w:fill="auto"/>
            <w:noWrap/>
            <w:vAlign w:val="center"/>
          </w:tcPr>
          <w:p>
            <w:pPr>
              <w:widowControl/>
              <w:jc w:val="center"/>
              <w:rPr>
                <w:sz w:val="18"/>
                <w:szCs w:val="18"/>
              </w:rPr>
            </w:pPr>
            <w:r>
              <w:rPr>
                <w:sz w:val="18"/>
                <w:szCs w:val="18"/>
              </w:rPr>
              <w:t>12.00</w:t>
            </w:r>
          </w:p>
        </w:tc>
        <w:tc>
          <w:tcPr>
            <w:tcW w:w="1047" w:type="dxa"/>
            <w:tcBorders>
              <w:top w:val="single" w:color="auto" w:sz="4" w:space="0"/>
            </w:tcBorders>
            <w:shd w:val="clear" w:color="auto" w:fill="auto"/>
            <w:vAlign w:val="center"/>
          </w:tcPr>
          <w:p>
            <w:pPr>
              <w:widowControl/>
              <w:jc w:val="center"/>
              <w:rPr>
                <w:sz w:val="18"/>
                <w:szCs w:val="18"/>
              </w:rPr>
            </w:pPr>
            <w:r>
              <w:rPr>
                <w:sz w:val="18"/>
                <w:szCs w:val="18"/>
              </w:rPr>
              <w:t>69.00</w:t>
            </w:r>
          </w:p>
        </w:tc>
        <w:tc>
          <w:tcPr>
            <w:tcW w:w="1047" w:type="dxa"/>
            <w:tcBorders>
              <w:top w:val="single" w:color="auto" w:sz="4" w:space="0"/>
            </w:tcBorders>
            <w:shd w:val="clear" w:color="auto" w:fill="auto"/>
            <w:vAlign w:val="center"/>
          </w:tcPr>
          <w:p>
            <w:pPr>
              <w:widowControl/>
              <w:jc w:val="center"/>
              <w:rPr>
                <w:sz w:val="18"/>
                <w:szCs w:val="18"/>
              </w:rPr>
            </w:pPr>
            <w:r>
              <w:rPr>
                <w:sz w:val="18"/>
                <w:szCs w:val="18"/>
              </w:rPr>
              <w:t>3.00</w:t>
            </w:r>
          </w:p>
        </w:tc>
        <w:tc>
          <w:tcPr>
            <w:tcW w:w="1047" w:type="dxa"/>
            <w:tcBorders>
              <w:top w:val="single" w:color="auto" w:sz="4" w:space="0"/>
            </w:tcBorders>
            <w:shd w:val="clear" w:color="auto" w:fill="auto"/>
            <w:vAlign w:val="center"/>
          </w:tcPr>
          <w:p>
            <w:pPr>
              <w:widowControl/>
              <w:jc w:val="center"/>
              <w:rPr>
                <w:sz w:val="18"/>
                <w:szCs w:val="18"/>
              </w:rPr>
            </w:pPr>
            <w:r>
              <w:rPr>
                <w:sz w:val="18"/>
                <w:szCs w:val="18"/>
              </w:rPr>
              <w:t>5.00</w:t>
            </w:r>
          </w:p>
        </w:tc>
        <w:tc>
          <w:tcPr>
            <w:tcW w:w="1047" w:type="dxa"/>
            <w:tcBorders>
              <w:top w:val="single" w:color="auto" w:sz="4" w:space="0"/>
            </w:tcBorders>
            <w:shd w:val="clear" w:color="auto" w:fill="auto"/>
            <w:vAlign w:val="center"/>
          </w:tcPr>
          <w:p>
            <w:pPr>
              <w:widowControl/>
              <w:jc w:val="center"/>
              <w:rPr>
                <w:sz w:val="18"/>
                <w:szCs w:val="18"/>
              </w:rPr>
            </w:pPr>
            <w:r>
              <w:rPr>
                <w:sz w:val="18"/>
                <w:szCs w:val="18"/>
              </w:rPr>
              <w:t>2.00</w:t>
            </w:r>
          </w:p>
        </w:tc>
        <w:tc>
          <w:tcPr>
            <w:tcW w:w="1047" w:type="dxa"/>
            <w:tcBorders>
              <w:top w:val="single" w:color="auto" w:sz="4" w:space="0"/>
            </w:tcBorders>
            <w:vAlign w:val="center"/>
          </w:tcPr>
          <w:p>
            <w:pPr>
              <w:widowControl/>
              <w:jc w:val="center"/>
              <w:rPr>
                <w:sz w:val="18"/>
                <w:szCs w:val="18"/>
              </w:rPr>
            </w:pPr>
            <w:r>
              <w:rPr>
                <w:sz w:val="18"/>
                <w:szCs w:val="18"/>
              </w:rPr>
              <w:t>5.00</w:t>
            </w:r>
          </w:p>
        </w:tc>
        <w:tc>
          <w:tcPr>
            <w:tcW w:w="1047" w:type="dxa"/>
            <w:tcBorders>
              <w:top w:val="single" w:color="auto" w:sz="4" w:space="0"/>
            </w:tcBorders>
            <w:vAlign w:val="center"/>
          </w:tcPr>
          <w:p>
            <w:pPr>
              <w:widowControl/>
              <w:jc w:val="center"/>
              <w:rPr>
                <w:sz w:val="18"/>
                <w:szCs w:val="18"/>
              </w:rPr>
            </w:pPr>
            <w:r>
              <w:rPr>
                <w:sz w:val="18"/>
                <w:szCs w:val="18"/>
              </w:rPr>
              <w:t>2.00</w:t>
            </w:r>
          </w:p>
        </w:tc>
        <w:tc>
          <w:tcPr>
            <w:tcW w:w="1048" w:type="dxa"/>
            <w:tcBorders>
              <w:top w:val="single" w:color="auto" w:sz="4" w:space="0"/>
            </w:tcBorders>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2</w:t>
            </w:r>
          </w:p>
        </w:tc>
        <w:tc>
          <w:tcPr>
            <w:tcW w:w="1047" w:type="dxa"/>
            <w:shd w:val="clear" w:color="auto" w:fill="auto"/>
            <w:noWrap/>
            <w:vAlign w:val="center"/>
          </w:tcPr>
          <w:p>
            <w:pPr>
              <w:widowControl/>
              <w:jc w:val="center"/>
              <w:rPr>
                <w:sz w:val="18"/>
                <w:szCs w:val="18"/>
              </w:rPr>
            </w:pPr>
            <w:r>
              <w:rPr>
                <w:sz w:val="18"/>
                <w:szCs w:val="18"/>
              </w:rPr>
              <w:t>10.80</w:t>
            </w:r>
          </w:p>
        </w:tc>
        <w:tc>
          <w:tcPr>
            <w:tcW w:w="1047" w:type="dxa"/>
            <w:shd w:val="clear" w:color="auto" w:fill="auto"/>
            <w:vAlign w:val="center"/>
          </w:tcPr>
          <w:p>
            <w:pPr>
              <w:widowControl/>
              <w:jc w:val="center"/>
              <w:rPr>
                <w:sz w:val="18"/>
                <w:szCs w:val="18"/>
              </w:rPr>
            </w:pPr>
            <w:r>
              <w:rPr>
                <w:sz w:val="18"/>
                <w:szCs w:val="18"/>
              </w:rPr>
              <w:t>62.10</w:t>
            </w:r>
          </w:p>
        </w:tc>
        <w:tc>
          <w:tcPr>
            <w:tcW w:w="1047" w:type="dxa"/>
            <w:shd w:val="clear" w:color="auto" w:fill="auto"/>
            <w:vAlign w:val="center"/>
          </w:tcPr>
          <w:p>
            <w:pPr>
              <w:widowControl/>
              <w:jc w:val="center"/>
              <w:rPr>
                <w:sz w:val="18"/>
                <w:szCs w:val="18"/>
              </w:rPr>
            </w:pPr>
            <w:r>
              <w:rPr>
                <w:sz w:val="18"/>
                <w:szCs w:val="18"/>
              </w:rPr>
              <w:t>2.70</w:t>
            </w:r>
          </w:p>
        </w:tc>
        <w:tc>
          <w:tcPr>
            <w:tcW w:w="1047" w:type="dxa"/>
            <w:shd w:val="clear" w:color="auto" w:fill="auto"/>
            <w:vAlign w:val="center"/>
          </w:tcPr>
          <w:p>
            <w:pPr>
              <w:widowControl/>
              <w:jc w:val="center"/>
              <w:rPr>
                <w:sz w:val="18"/>
                <w:szCs w:val="18"/>
              </w:rPr>
            </w:pPr>
            <w:r>
              <w:rPr>
                <w:sz w:val="18"/>
                <w:szCs w:val="18"/>
              </w:rPr>
              <w:t>4.50</w:t>
            </w:r>
          </w:p>
        </w:tc>
        <w:tc>
          <w:tcPr>
            <w:tcW w:w="1047" w:type="dxa"/>
            <w:shd w:val="clear" w:color="auto" w:fill="auto"/>
            <w:vAlign w:val="center"/>
          </w:tcPr>
          <w:p>
            <w:pPr>
              <w:widowControl/>
              <w:jc w:val="center"/>
              <w:rPr>
                <w:sz w:val="18"/>
                <w:szCs w:val="18"/>
              </w:rPr>
            </w:pPr>
            <w:r>
              <w:rPr>
                <w:sz w:val="18"/>
                <w:szCs w:val="18"/>
              </w:rPr>
              <w:t>1.80</w:t>
            </w:r>
          </w:p>
        </w:tc>
        <w:tc>
          <w:tcPr>
            <w:tcW w:w="1047" w:type="dxa"/>
            <w:vAlign w:val="center"/>
          </w:tcPr>
          <w:p>
            <w:pPr>
              <w:widowControl/>
              <w:jc w:val="center"/>
              <w:rPr>
                <w:sz w:val="18"/>
                <w:szCs w:val="18"/>
              </w:rPr>
            </w:pPr>
            <w:r>
              <w:rPr>
                <w:sz w:val="18"/>
                <w:szCs w:val="18"/>
              </w:rPr>
              <w:t>4.50</w:t>
            </w:r>
          </w:p>
        </w:tc>
        <w:tc>
          <w:tcPr>
            <w:tcW w:w="1047" w:type="dxa"/>
            <w:vAlign w:val="center"/>
          </w:tcPr>
          <w:p>
            <w:pPr>
              <w:widowControl/>
              <w:jc w:val="center"/>
              <w:rPr>
                <w:sz w:val="18"/>
                <w:szCs w:val="18"/>
              </w:rPr>
            </w:pPr>
            <w:r>
              <w:rPr>
                <w:sz w:val="18"/>
                <w:szCs w:val="18"/>
              </w:rPr>
              <w:t>1.80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3</w:t>
            </w:r>
          </w:p>
        </w:tc>
        <w:tc>
          <w:tcPr>
            <w:tcW w:w="1047" w:type="dxa"/>
            <w:shd w:val="clear" w:color="auto" w:fill="auto"/>
            <w:noWrap/>
            <w:vAlign w:val="center"/>
          </w:tcPr>
          <w:p>
            <w:pPr>
              <w:widowControl/>
              <w:jc w:val="center"/>
              <w:rPr>
                <w:sz w:val="18"/>
                <w:szCs w:val="18"/>
              </w:rPr>
            </w:pPr>
            <w:r>
              <w:rPr>
                <w:sz w:val="18"/>
                <w:szCs w:val="18"/>
              </w:rPr>
              <w:t>9.60</w:t>
            </w:r>
          </w:p>
        </w:tc>
        <w:tc>
          <w:tcPr>
            <w:tcW w:w="1047" w:type="dxa"/>
            <w:shd w:val="clear" w:color="auto" w:fill="auto"/>
            <w:vAlign w:val="center"/>
          </w:tcPr>
          <w:p>
            <w:pPr>
              <w:widowControl/>
              <w:jc w:val="center"/>
              <w:rPr>
                <w:sz w:val="18"/>
                <w:szCs w:val="18"/>
              </w:rPr>
            </w:pPr>
            <w:r>
              <w:rPr>
                <w:sz w:val="18"/>
                <w:szCs w:val="18"/>
              </w:rPr>
              <w:t>54.20</w:t>
            </w:r>
          </w:p>
        </w:tc>
        <w:tc>
          <w:tcPr>
            <w:tcW w:w="1047" w:type="dxa"/>
            <w:shd w:val="clear" w:color="auto" w:fill="auto"/>
            <w:vAlign w:val="center"/>
          </w:tcPr>
          <w:p>
            <w:pPr>
              <w:widowControl/>
              <w:jc w:val="center"/>
              <w:rPr>
                <w:sz w:val="18"/>
                <w:szCs w:val="18"/>
              </w:rPr>
            </w:pPr>
            <w:r>
              <w:rPr>
                <w:sz w:val="18"/>
                <w:szCs w:val="18"/>
              </w:rPr>
              <w:t>2.40</w:t>
            </w:r>
          </w:p>
        </w:tc>
        <w:tc>
          <w:tcPr>
            <w:tcW w:w="1047" w:type="dxa"/>
            <w:shd w:val="clear" w:color="auto" w:fill="auto"/>
            <w:vAlign w:val="center"/>
          </w:tcPr>
          <w:p>
            <w:pPr>
              <w:widowControl/>
              <w:jc w:val="center"/>
              <w:rPr>
                <w:sz w:val="18"/>
                <w:szCs w:val="18"/>
              </w:rPr>
            </w:pPr>
            <w:r>
              <w:rPr>
                <w:sz w:val="18"/>
                <w:szCs w:val="18"/>
              </w:rPr>
              <w:t>4.00</w:t>
            </w:r>
          </w:p>
        </w:tc>
        <w:tc>
          <w:tcPr>
            <w:tcW w:w="1047" w:type="dxa"/>
            <w:shd w:val="clear" w:color="auto" w:fill="auto"/>
            <w:vAlign w:val="center"/>
          </w:tcPr>
          <w:p>
            <w:pPr>
              <w:widowControl/>
              <w:jc w:val="center"/>
              <w:rPr>
                <w:sz w:val="18"/>
                <w:szCs w:val="18"/>
              </w:rPr>
            </w:pPr>
            <w:r>
              <w:rPr>
                <w:sz w:val="18"/>
                <w:szCs w:val="18"/>
              </w:rPr>
              <w:t>1.60</w:t>
            </w:r>
          </w:p>
        </w:tc>
        <w:tc>
          <w:tcPr>
            <w:tcW w:w="1047" w:type="dxa"/>
            <w:vAlign w:val="center"/>
          </w:tcPr>
          <w:p>
            <w:pPr>
              <w:widowControl/>
              <w:jc w:val="center"/>
              <w:rPr>
                <w:sz w:val="18"/>
                <w:szCs w:val="18"/>
              </w:rPr>
            </w:pPr>
            <w:r>
              <w:rPr>
                <w:sz w:val="18"/>
                <w:szCs w:val="18"/>
              </w:rPr>
              <w:t>4.00</w:t>
            </w:r>
          </w:p>
        </w:tc>
        <w:tc>
          <w:tcPr>
            <w:tcW w:w="1047" w:type="dxa"/>
            <w:vAlign w:val="center"/>
          </w:tcPr>
          <w:p>
            <w:pPr>
              <w:widowControl/>
              <w:jc w:val="center"/>
              <w:rPr>
                <w:sz w:val="18"/>
                <w:szCs w:val="18"/>
              </w:rPr>
            </w:pPr>
            <w:r>
              <w:rPr>
                <w:sz w:val="18"/>
                <w:szCs w:val="18"/>
              </w:rPr>
              <w:t>1.60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4</w:t>
            </w:r>
          </w:p>
        </w:tc>
        <w:tc>
          <w:tcPr>
            <w:tcW w:w="1047" w:type="dxa"/>
            <w:shd w:val="clear" w:color="auto" w:fill="auto"/>
            <w:noWrap/>
            <w:vAlign w:val="center"/>
          </w:tcPr>
          <w:p>
            <w:pPr>
              <w:widowControl/>
              <w:jc w:val="center"/>
              <w:rPr>
                <w:sz w:val="18"/>
                <w:szCs w:val="18"/>
              </w:rPr>
            </w:pPr>
            <w:r>
              <w:rPr>
                <w:sz w:val="18"/>
                <w:szCs w:val="18"/>
              </w:rPr>
              <w:t>8.40</w:t>
            </w:r>
          </w:p>
        </w:tc>
        <w:tc>
          <w:tcPr>
            <w:tcW w:w="1047" w:type="dxa"/>
            <w:shd w:val="clear" w:color="auto" w:fill="auto"/>
            <w:vAlign w:val="center"/>
          </w:tcPr>
          <w:p>
            <w:pPr>
              <w:widowControl/>
              <w:jc w:val="center"/>
              <w:rPr>
                <w:sz w:val="18"/>
                <w:szCs w:val="18"/>
              </w:rPr>
            </w:pPr>
            <w:r>
              <w:rPr>
                <w:sz w:val="18"/>
                <w:szCs w:val="18"/>
              </w:rPr>
              <w:t>48.30</w:t>
            </w:r>
          </w:p>
        </w:tc>
        <w:tc>
          <w:tcPr>
            <w:tcW w:w="1047" w:type="dxa"/>
            <w:shd w:val="clear" w:color="auto" w:fill="auto"/>
            <w:vAlign w:val="center"/>
          </w:tcPr>
          <w:p>
            <w:pPr>
              <w:widowControl/>
              <w:jc w:val="center"/>
              <w:rPr>
                <w:sz w:val="18"/>
                <w:szCs w:val="18"/>
              </w:rPr>
            </w:pPr>
            <w:r>
              <w:rPr>
                <w:sz w:val="18"/>
                <w:szCs w:val="18"/>
              </w:rPr>
              <w:t>2.10</w:t>
            </w:r>
          </w:p>
        </w:tc>
        <w:tc>
          <w:tcPr>
            <w:tcW w:w="1047" w:type="dxa"/>
            <w:shd w:val="clear" w:color="auto" w:fill="auto"/>
            <w:vAlign w:val="center"/>
          </w:tcPr>
          <w:p>
            <w:pPr>
              <w:widowControl/>
              <w:jc w:val="center"/>
              <w:rPr>
                <w:sz w:val="18"/>
                <w:szCs w:val="18"/>
              </w:rPr>
            </w:pPr>
            <w:r>
              <w:rPr>
                <w:sz w:val="18"/>
                <w:szCs w:val="18"/>
              </w:rPr>
              <w:t>3.50</w:t>
            </w:r>
          </w:p>
        </w:tc>
        <w:tc>
          <w:tcPr>
            <w:tcW w:w="1047" w:type="dxa"/>
            <w:shd w:val="clear" w:color="auto" w:fill="auto"/>
            <w:vAlign w:val="center"/>
          </w:tcPr>
          <w:p>
            <w:pPr>
              <w:widowControl/>
              <w:jc w:val="center"/>
              <w:rPr>
                <w:sz w:val="18"/>
                <w:szCs w:val="18"/>
              </w:rPr>
            </w:pPr>
            <w:r>
              <w:rPr>
                <w:sz w:val="18"/>
                <w:szCs w:val="18"/>
              </w:rPr>
              <w:t>1.40</w:t>
            </w:r>
          </w:p>
        </w:tc>
        <w:tc>
          <w:tcPr>
            <w:tcW w:w="1047" w:type="dxa"/>
            <w:vAlign w:val="center"/>
          </w:tcPr>
          <w:p>
            <w:pPr>
              <w:widowControl/>
              <w:jc w:val="center"/>
              <w:rPr>
                <w:sz w:val="18"/>
                <w:szCs w:val="18"/>
              </w:rPr>
            </w:pPr>
            <w:r>
              <w:rPr>
                <w:sz w:val="18"/>
                <w:szCs w:val="18"/>
              </w:rPr>
              <w:t>3.50</w:t>
            </w:r>
          </w:p>
        </w:tc>
        <w:tc>
          <w:tcPr>
            <w:tcW w:w="1047" w:type="dxa"/>
            <w:vAlign w:val="center"/>
          </w:tcPr>
          <w:p>
            <w:pPr>
              <w:widowControl/>
              <w:jc w:val="center"/>
              <w:rPr>
                <w:sz w:val="18"/>
                <w:szCs w:val="18"/>
              </w:rPr>
            </w:pPr>
            <w:r>
              <w:rPr>
                <w:sz w:val="18"/>
                <w:szCs w:val="18"/>
              </w:rPr>
              <w:t>1.40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5" w:hRule="atLeast"/>
        </w:trPr>
        <w:tc>
          <w:tcPr>
            <w:tcW w:w="945" w:type="dxa"/>
            <w:shd w:val="clear" w:color="auto" w:fill="auto"/>
            <w:noWrap/>
            <w:vAlign w:val="center"/>
          </w:tcPr>
          <w:p>
            <w:pPr>
              <w:widowControl/>
              <w:jc w:val="center"/>
              <w:rPr>
                <w:sz w:val="18"/>
                <w:szCs w:val="18"/>
              </w:rPr>
            </w:pPr>
            <w:r>
              <w:rPr>
                <w:sz w:val="18"/>
                <w:szCs w:val="18"/>
              </w:rPr>
              <w:t>5</w:t>
            </w:r>
          </w:p>
        </w:tc>
        <w:tc>
          <w:tcPr>
            <w:tcW w:w="1047" w:type="dxa"/>
            <w:shd w:val="clear" w:color="auto" w:fill="auto"/>
            <w:noWrap/>
            <w:vAlign w:val="center"/>
          </w:tcPr>
          <w:p>
            <w:pPr>
              <w:widowControl/>
              <w:jc w:val="center"/>
              <w:rPr>
                <w:sz w:val="18"/>
                <w:szCs w:val="18"/>
              </w:rPr>
            </w:pPr>
            <w:r>
              <w:rPr>
                <w:sz w:val="18"/>
                <w:szCs w:val="18"/>
              </w:rPr>
              <w:t>7.20</w:t>
            </w:r>
          </w:p>
        </w:tc>
        <w:tc>
          <w:tcPr>
            <w:tcW w:w="1047" w:type="dxa"/>
            <w:shd w:val="clear" w:color="auto" w:fill="auto"/>
            <w:vAlign w:val="center"/>
          </w:tcPr>
          <w:p>
            <w:pPr>
              <w:widowControl/>
              <w:jc w:val="center"/>
              <w:rPr>
                <w:sz w:val="18"/>
                <w:szCs w:val="18"/>
              </w:rPr>
            </w:pPr>
            <w:r>
              <w:rPr>
                <w:sz w:val="18"/>
                <w:szCs w:val="18"/>
              </w:rPr>
              <w:t>41.40</w:t>
            </w:r>
          </w:p>
        </w:tc>
        <w:tc>
          <w:tcPr>
            <w:tcW w:w="1047" w:type="dxa"/>
            <w:shd w:val="clear" w:color="auto" w:fill="auto"/>
            <w:vAlign w:val="center"/>
          </w:tcPr>
          <w:p>
            <w:pPr>
              <w:widowControl/>
              <w:jc w:val="center"/>
              <w:rPr>
                <w:sz w:val="18"/>
                <w:szCs w:val="18"/>
              </w:rPr>
            </w:pPr>
            <w:r>
              <w:rPr>
                <w:sz w:val="18"/>
                <w:szCs w:val="18"/>
              </w:rPr>
              <w:t>1.80</w:t>
            </w:r>
          </w:p>
        </w:tc>
        <w:tc>
          <w:tcPr>
            <w:tcW w:w="1047" w:type="dxa"/>
            <w:shd w:val="clear" w:color="auto" w:fill="auto"/>
            <w:vAlign w:val="center"/>
          </w:tcPr>
          <w:p>
            <w:pPr>
              <w:widowControl/>
              <w:jc w:val="center"/>
              <w:rPr>
                <w:sz w:val="18"/>
                <w:szCs w:val="18"/>
              </w:rPr>
            </w:pPr>
            <w:r>
              <w:rPr>
                <w:sz w:val="18"/>
                <w:szCs w:val="18"/>
              </w:rPr>
              <w:t>3.00</w:t>
            </w:r>
          </w:p>
        </w:tc>
        <w:tc>
          <w:tcPr>
            <w:tcW w:w="1047" w:type="dxa"/>
            <w:shd w:val="clear" w:color="auto" w:fill="auto"/>
            <w:vAlign w:val="center"/>
          </w:tcPr>
          <w:p>
            <w:pPr>
              <w:widowControl/>
              <w:jc w:val="center"/>
              <w:rPr>
                <w:sz w:val="18"/>
                <w:szCs w:val="18"/>
              </w:rPr>
            </w:pPr>
            <w:r>
              <w:rPr>
                <w:sz w:val="18"/>
                <w:szCs w:val="18"/>
              </w:rPr>
              <w:t>1.20</w:t>
            </w:r>
          </w:p>
        </w:tc>
        <w:tc>
          <w:tcPr>
            <w:tcW w:w="1047" w:type="dxa"/>
            <w:vAlign w:val="center"/>
          </w:tcPr>
          <w:p>
            <w:pPr>
              <w:widowControl/>
              <w:jc w:val="center"/>
              <w:rPr>
                <w:sz w:val="18"/>
                <w:szCs w:val="18"/>
              </w:rPr>
            </w:pPr>
            <w:r>
              <w:rPr>
                <w:sz w:val="18"/>
                <w:szCs w:val="18"/>
              </w:rPr>
              <w:t>3.00</w:t>
            </w:r>
          </w:p>
        </w:tc>
        <w:tc>
          <w:tcPr>
            <w:tcW w:w="1047" w:type="dxa"/>
            <w:vAlign w:val="center"/>
          </w:tcPr>
          <w:p>
            <w:pPr>
              <w:widowControl/>
              <w:jc w:val="center"/>
              <w:rPr>
                <w:sz w:val="18"/>
                <w:szCs w:val="18"/>
              </w:rPr>
            </w:pPr>
            <w:r>
              <w:rPr>
                <w:sz w:val="18"/>
                <w:szCs w:val="18"/>
              </w:rPr>
              <w:t>1.20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6</w:t>
            </w:r>
          </w:p>
        </w:tc>
        <w:tc>
          <w:tcPr>
            <w:tcW w:w="1047" w:type="dxa"/>
            <w:shd w:val="clear" w:color="auto" w:fill="auto"/>
            <w:noWrap/>
            <w:vAlign w:val="center"/>
          </w:tcPr>
          <w:p>
            <w:pPr>
              <w:widowControl/>
              <w:jc w:val="center"/>
              <w:rPr>
                <w:sz w:val="18"/>
                <w:szCs w:val="18"/>
              </w:rPr>
            </w:pPr>
            <w:r>
              <w:rPr>
                <w:sz w:val="18"/>
                <w:szCs w:val="18"/>
              </w:rPr>
              <w:t>6.00</w:t>
            </w:r>
          </w:p>
        </w:tc>
        <w:tc>
          <w:tcPr>
            <w:tcW w:w="1047" w:type="dxa"/>
            <w:shd w:val="clear" w:color="auto" w:fill="auto"/>
            <w:vAlign w:val="center"/>
          </w:tcPr>
          <w:p>
            <w:pPr>
              <w:widowControl/>
              <w:jc w:val="center"/>
              <w:rPr>
                <w:sz w:val="18"/>
                <w:szCs w:val="18"/>
              </w:rPr>
            </w:pPr>
            <w:r>
              <w:rPr>
                <w:sz w:val="18"/>
                <w:szCs w:val="18"/>
              </w:rPr>
              <w:t>34.50</w:t>
            </w:r>
          </w:p>
        </w:tc>
        <w:tc>
          <w:tcPr>
            <w:tcW w:w="1047" w:type="dxa"/>
            <w:shd w:val="clear" w:color="auto" w:fill="auto"/>
            <w:vAlign w:val="center"/>
          </w:tcPr>
          <w:p>
            <w:pPr>
              <w:widowControl/>
              <w:jc w:val="center"/>
              <w:rPr>
                <w:sz w:val="18"/>
                <w:szCs w:val="18"/>
              </w:rPr>
            </w:pPr>
            <w:r>
              <w:rPr>
                <w:sz w:val="18"/>
                <w:szCs w:val="18"/>
              </w:rPr>
              <w:t>1.50</w:t>
            </w:r>
          </w:p>
        </w:tc>
        <w:tc>
          <w:tcPr>
            <w:tcW w:w="1047" w:type="dxa"/>
            <w:shd w:val="clear" w:color="auto" w:fill="auto"/>
            <w:vAlign w:val="center"/>
          </w:tcPr>
          <w:p>
            <w:pPr>
              <w:widowControl/>
              <w:jc w:val="center"/>
              <w:rPr>
                <w:sz w:val="18"/>
                <w:szCs w:val="18"/>
              </w:rPr>
            </w:pPr>
            <w:r>
              <w:rPr>
                <w:sz w:val="18"/>
                <w:szCs w:val="18"/>
              </w:rPr>
              <w:t>2.50</w:t>
            </w:r>
          </w:p>
        </w:tc>
        <w:tc>
          <w:tcPr>
            <w:tcW w:w="1047" w:type="dxa"/>
            <w:shd w:val="clear" w:color="auto" w:fill="auto"/>
            <w:vAlign w:val="center"/>
          </w:tcPr>
          <w:p>
            <w:pPr>
              <w:widowControl/>
              <w:jc w:val="center"/>
              <w:rPr>
                <w:sz w:val="18"/>
                <w:szCs w:val="18"/>
              </w:rPr>
            </w:pPr>
            <w:r>
              <w:rPr>
                <w:sz w:val="18"/>
                <w:szCs w:val="18"/>
              </w:rPr>
              <w:t>1.00</w:t>
            </w:r>
          </w:p>
        </w:tc>
        <w:tc>
          <w:tcPr>
            <w:tcW w:w="1047" w:type="dxa"/>
            <w:vAlign w:val="center"/>
          </w:tcPr>
          <w:p>
            <w:pPr>
              <w:widowControl/>
              <w:jc w:val="center"/>
              <w:rPr>
                <w:sz w:val="18"/>
                <w:szCs w:val="18"/>
              </w:rPr>
            </w:pPr>
            <w:r>
              <w:rPr>
                <w:sz w:val="18"/>
                <w:szCs w:val="18"/>
              </w:rPr>
              <w:t>2.50</w:t>
            </w:r>
          </w:p>
        </w:tc>
        <w:tc>
          <w:tcPr>
            <w:tcW w:w="1047" w:type="dxa"/>
            <w:vAlign w:val="center"/>
          </w:tcPr>
          <w:p>
            <w:pPr>
              <w:widowControl/>
              <w:jc w:val="center"/>
              <w:rPr>
                <w:sz w:val="18"/>
                <w:szCs w:val="18"/>
              </w:rPr>
            </w:pPr>
            <w:r>
              <w:rPr>
                <w:sz w:val="18"/>
                <w:szCs w:val="18"/>
              </w:rPr>
              <w:t>1.00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7</w:t>
            </w:r>
          </w:p>
        </w:tc>
        <w:tc>
          <w:tcPr>
            <w:tcW w:w="1047" w:type="dxa"/>
            <w:shd w:val="clear" w:color="auto" w:fill="auto"/>
            <w:noWrap/>
            <w:vAlign w:val="center"/>
          </w:tcPr>
          <w:p>
            <w:pPr>
              <w:widowControl/>
              <w:jc w:val="center"/>
              <w:rPr>
                <w:sz w:val="18"/>
                <w:szCs w:val="18"/>
              </w:rPr>
            </w:pPr>
            <w:r>
              <w:rPr>
                <w:sz w:val="18"/>
                <w:szCs w:val="18"/>
              </w:rPr>
              <w:t>4.80</w:t>
            </w:r>
          </w:p>
        </w:tc>
        <w:tc>
          <w:tcPr>
            <w:tcW w:w="1047" w:type="dxa"/>
            <w:shd w:val="clear" w:color="auto" w:fill="auto"/>
            <w:vAlign w:val="center"/>
          </w:tcPr>
          <w:p>
            <w:pPr>
              <w:widowControl/>
              <w:jc w:val="center"/>
              <w:rPr>
                <w:sz w:val="18"/>
                <w:szCs w:val="18"/>
              </w:rPr>
            </w:pPr>
            <w:r>
              <w:rPr>
                <w:sz w:val="18"/>
                <w:szCs w:val="18"/>
              </w:rPr>
              <w:t>27.60</w:t>
            </w:r>
          </w:p>
        </w:tc>
        <w:tc>
          <w:tcPr>
            <w:tcW w:w="1047" w:type="dxa"/>
            <w:shd w:val="clear" w:color="auto" w:fill="auto"/>
            <w:vAlign w:val="center"/>
          </w:tcPr>
          <w:p>
            <w:pPr>
              <w:widowControl/>
              <w:jc w:val="center"/>
              <w:rPr>
                <w:sz w:val="18"/>
                <w:szCs w:val="18"/>
              </w:rPr>
            </w:pPr>
            <w:r>
              <w:rPr>
                <w:sz w:val="18"/>
                <w:szCs w:val="18"/>
              </w:rPr>
              <w:t>1.20</w:t>
            </w:r>
          </w:p>
        </w:tc>
        <w:tc>
          <w:tcPr>
            <w:tcW w:w="1047" w:type="dxa"/>
            <w:shd w:val="clear" w:color="auto" w:fill="auto"/>
            <w:vAlign w:val="center"/>
          </w:tcPr>
          <w:p>
            <w:pPr>
              <w:widowControl/>
              <w:jc w:val="center"/>
              <w:rPr>
                <w:sz w:val="18"/>
                <w:szCs w:val="18"/>
              </w:rPr>
            </w:pPr>
            <w:r>
              <w:rPr>
                <w:sz w:val="18"/>
                <w:szCs w:val="18"/>
              </w:rPr>
              <w:t>2.00</w:t>
            </w:r>
          </w:p>
        </w:tc>
        <w:tc>
          <w:tcPr>
            <w:tcW w:w="1047" w:type="dxa"/>
            <w:shd w:val="clear" w:color="auto" w:fill="auto"/>
            <w:vAlign w:val="center"/>
          </w:tcPr>
          <w:p>
            <w:pPr>
              <w:widowControl/>
              <w:jc w:val="center"/>
              <w:rPr>
                <w:sz w:val="18"/>
                <w:szCs w:val="18"/>
              </w:rPr>
            </w:pPr>
            <w:r>
              <w:rPr>
                <w:sz w:val="18"/>
                <w:szCs w:val="18"/>
              </w:rPr>
              <w:t>0.80</w:t>
            </w:r>
          </w:p>
        </w:tc>
        <w:tc>
          <w:tcPr>
            <w:tcW w:w="1047" w:type="dxa"/>
            <w:vAlign w:val="center"/>
          </w:tcPr>
          <w:p>
            <w:pPr>
              <w:widowControl/>
              <w:jc w:val="center"/>
              <w:rPr>
                <w:sz w:val="18"/>
                <w:szCs w:val="18"/>
              </w:rPr>
            </w:pPr>
            <w:r>
              <w:rPr>
                <w:sz w:val="18"/>
                <w:szCs w:val="18"/>
              </w:rPr>
              <w:t>2.00</w:t>
            </w:r>
          </w:p>
        </w:tc>
        <w:tc>
          <w:tcPr>
            <w:tcW w:w="1047" w:type="dxa"/>
            <w:vAlign w:val="center"/>
          </w:tcPr>
          <w:p>
            <w:pPr>
              <w:widowControl/>
              <w:jc w:val="center"/>
              <w:rPr>
                <w:sz w:val="18"/>
                <w:szCs w:val="18"/>
              </w:rPr>
            </w:pPr>
            <w:r>
              <w:rPr>
                <w:sz w:val="18"/>
                <w:szCs w:val="18"/>
              </w:rPr>
              <w:t>0.80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8</w:t>
            </w:r>
          </w:p>
        </w:tc>
        <w:tc>
          <w:tcPr>
            <w:tcW w:w="1047" w:type="dxa"/>
            <w:shd w:val="clear" w:color="auto" w:fill="auto"/>
            <w:noWrap/>
            <w:vAlign w:val="center"/>
          </w:tcPr>
          <w:p>
            <w:pPr>
              <w:widowControl/>
              <w:jc w:val="center"/>
              <w:rPr>
                <w:sz w:val="18"/>
                <w:szCs w:val="18"/>
              </w:rPr>
            </w:pPr>
            <w:r>
              <w:rPr>
                <w:sz w:val="18"/>
                <w:szCs w:val="18"/>
              </w:rPr>
              <w:t>3.60</w:t>
            </w:r>
          </w:p>
        </w:tc>
        <w:tc>
          <w:tcPr>
            <w:tcW w:w="1047" w:type="dxa"/>
            <w:shd w:val="clear" w:color="auto" w:fill="auto"/>
            <w:vAlign w:val="center"/>
          </w:tcPr>
          <w:p>
            <w:pPr>
              <w:widowControl/>
              <w:jc w:val="center"/>
              <w:rPr>
                <w:sz w:val="18"/>
                <w:szCs w:val="18"/>
              </w:rPr>
            </w:pPr>
            <w:r>
              <w:rPr>
                <w:sz w:val="18"/>
                <w:szCs w:val="18"/>
              </w:rPr>
              <w:t>20.70</w:t>
            </w:r>
          </w:p>
        </w:tc>
        <w:tc>
          <w:tcPr>
            <w:tcW w:w="1047" w:type="dxa"/>
            <w:shd w:val="clear" w:color="auto" w:fill="auto"/>
            <w:vAlign w:val="center"/>
          </w:tcPr>
          <w:p>
            <w:pPr>
              <w:widowControl/>
              <w:jc w:val="center"/>
              <w:rPr>
                <w:sz w:val="18"/>
                <w:szCs w:val="18"/>
              </w:rPr>
            </w:pPr>
            <w:r>
              <w:rPr>
                <w:sz w:val="18"/>
                <w:szCs w:val="18"/>
              </w:rPr>
              <w:t>0.90</w:t>
            </w:r>
          </w:p>
        </w:tc>
        <w:tc>
          <w:tcPr>
            <w:tcW w:w="1047" w:type="dxa"/>
            <w:shd w:val="clear" w:color="auto" w:fill="auto"/>
            <w:vAlign w:val="center"/>
          </w:tcPr>
          <w:p>
            <w:pPr>
              <w:widowControl/>
              <w:jc w:val="center"/>
              <w:rPr>
                <w:sz w:val="18"/>
                <w:szCs w:val="18"/>
              </w:rPr>
            </w:pPr>
            <w:r>
              <w:rPr>
                <w:sz w:val="18"/>
                <w:szCs w:val="18"/>
              </w:rPr>
              <w:t>1.50</w:t>
            </w:r>
          </w:p>
        </w:tc>
        <w:tc>
          <w:tcPr>
            <w:tcW w:w="1047" w:type="dxa"/>
            <w:shd w:val="clear" w:color="auto" w:fill="auto"/>
            <w:vAlign w:val="center"/>
          </w:tcPr>
          <w:p>
            <w:pPr>
              <w:widowControl/>
              <w:jc w:val="center"/>
              <w:rPr>
                <w:sz w:val="18"/>
                <w:szCs w:val="18"/>
              </w:rPr>
            </w:pPr>
            <w:r>
              <w:rPr>
                <w:sz w:val="18"/>
                <w:szCs w:val="18"/>
              </w:rPr>
              <w:t>0.60</w:t>
            </w:r>
          </w:p>
        </w:tc>
        <w:tc>
          <w:tcPr>
            <w:tcW w:w="1047" w:type="dxa"/>
            <w:vAlign w:val="center"/>
          </w:tcPr>
          <w:p>
            <w:pPr>
              <w:widowControl/>
              <w:jc w:val="center"/>
              <w:rPr>
                <w:sz w:val="18"/>
                <w:szCs w:val="18"/>
              </w:rPr>
            </w:pPr>
            <w:r>
              <w:rPr>
                <w:sz w:val="18"/>
                <w:szCs w:val="18"/>
              </w:rPr>
              <w:t>1.50</w:t>
            </w:r>
          </w:p>
        </w:tc>
        <w:tc>
          <w:tcPr>
            <w:tcW w:w="1047" w:type="dxa"/>
            <w:vAlign w:val="center"/>
          </w:tcPr>
          <w:p>
            <w:pPr>
              <w:widowControl/>
              <w:jc w:val="center"/>
              <w:rPr>
                <w:sz w:val="18"/>
                <w:szCs w:val="18"/>
              </w:rPr>
            </w:pPr>
            <w:r>
              <w:rPr>
                <w:sz w:val="18"/>
                <w:szCs w:val="18"/>
              </w:rPr>
              <w:t>0.60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9</w:t>
            </w:r>
          </w:p>
        </w:tc>
        <w:tc>
          <w:tcPr>
            <w:tcW w:w="1047" w:type="dxa"/>
            <w:shd w:val="clear" w:color="auto" w:fill="auto"/>
            <w:noWrap/>
            <w:vAlign w:val="center"/>
          </w:tcPr>
          <w:p>
            <w:pPr>
              <w:widowControl/>
              <w:jc w:val="center"/>
              <w:rPr>
                <w:sz w:val="18"/>
                <w:szCs w:val="18"/>
              </w:rPr>
            </w:pPr>
            <w:r>
              <w:rPr>
                <w:sz w:val="18"/>
                <w:szCs w:val="18"/>
              </w:rPr>
              <w:t>2.40</w:t>
            </w:r>
          </w:p>
        </w:tc>
        <w:tc>
          <w:tcPr>
            <w:tcW w:w="1047" w:type="dxa"/>
            <w:shd w:val="clear" w:color="auto" w:fill="auto"/>
            <w:vAlign w:val="center"/>
          </w:tcPr>
          <w:p>
            <w:pPr>
              <w:widowControl/>
              <w:jc w:val="center"/>
              <w:rPr>
                <w:sz w:val="18"/>
                <w:szCs w:val="18"/>
              </w:rPr>
            </w:pPr>
            <w:r>
              <w:rPr>
                <w:sz w:val="18"/>
                <w:szCs w:val="18"/>
              </w:rPr>
              <w:t>13.80</w:t>
            </w:r>
          </w:p>
        </w:tc>
        <w:tc>
          <w:tcPr>
            <w:tcW w:w="1047" w:type="dxa"/>
            <w:shd w:val="clear" w:color="auto" w:fill="auto"/>
            <w:vAlign w:val="center"/>
          </w:tcPr>
          <w:p>
            <w:pPr>
              <w:widowControl/>
              <w:jc w:val="center"/>
              <w:rPr>
                <w:sz w:val="18"/>
                <w:szCs w:val="18"/>
              </w:rPr>
            </w:pPr>
            <w:r>
              <w:rPr>
                <w:sz w:val="18"/>
                <w:szCs w:val="18"/>
              </w:rPr>
              <w:t>0.60</w:t>
            </w:r>
          </w:p>
        </w:tc>
        <w:tc>
          <w:tcPr>
            <w:tcW w:w="1047" w:type="dxa"/>
            <w:shd w:val="clear" w:color="auto" w:fill="auto"/>
            <w:vAlign w:val="center"/>
          </w:tcPr>
          <w:p>
            <w:pPr>
              <w:widowControl/>
              <w:jc w:val="center"/>
              <w:rPr>
                <w:sz w:val="18"/>
                <w:szCs w:val="18"/>
              </w:rPr>
            </w:pPr>
            <w:r>
              <w:rPr>
                <w:sz w:val="18"/>
                <w:szCs w:val="18"/>
              </w:rPr>
              <w:t>1.00</w:t>
            </w:r>
          </w:p>
        </w:tc>
        <w:tc>
          <w:tcPr>
            <w:tcW w:w="1047" w:type="dxa"/>
            <w:shd w:val="clear" w:color="auto" w:fill="auto"/>
            <w:vAlign w:val="center"/>
          </w:tcPr>
          <w:p>
            <w:pPr>
              <w:widowControl/>
              <w:jc w:val="center"/>
              <w:rPr>
                <w:sz w:val="18"/>
                <w:szCs w:val="18"/>
              </w:rPr>
            </w:pPr>
            <w:r>
              <w:rPr>
                <w:sz w:val="18"/>
                <w:szCs w:val="18"/>
              </w:rPr>
              <w:t>0.40</w:t>
            </w:r>
          </w:p>
        </w:tc>
        <w:tc>
          <w:tcPr>
            <w:tcW w:w="1047" w:type="dxa"/>
            <w:vAlign w:val="center"/>
          </w:tcPr>
          <w:p>
            <w:pPr>
              <w:widowControl/>
              <w:jc w:val="center"/>
              <w:rPr>
                <w:sz w:val="18"/>
                <w:szCs w:val="18"/>
              </w:rPr>
            </w:pPr>
            <w:r>
              <w:rPr>
                <w:sz w:val="18"/>
                <w:szCs w:val="18"/>
              </w:rPr>
              <w:t>1.00</w:t>
            </w:r>
          </w:p>
        </w:tc>
        <w:tc>
          <w:tcPr>
            <w:tcW w:w="1047" w:type="dxa"/>
            <w:vAlign w:val="center"/>
          </w:tcPr>
          <w:p>
            <w:pPr>
              <w:widowControl/>
              <w:jc w:val="center"/>
              <w:rPr>
                <w:sz w:val="18"/>
                <w:szCs w:val="18"/>
              </w:rPr>
            </w:pPr>
            <w:r>
              <w:rPr>
                <w:sz w:val="18"/>
                <w:szCs w:val="18"/>
              </w:rPr>
              <w:t>0.40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10</w:t>
            </w:r>
          </w:p>
        </w:tc>
        <w:tc>
          <w:tcPr>
            <w:tcW w:w="1047" w:type="dxa"/>
            <w:shd w:val="clear" w:color="auto" w:fill="auto"/>
            <w:noWrap/>
            <w:vAlign w:val="center"/>
          </w:tcPr>
          <w:p>
            <w:pPr>
              <w:widowControl/>
              <w:jc w:val="center"/>
              <w:rPr>
                <w:sz w:val="18"/>
                <w:szCs w:val="18"/>
              </w:rPr>
            </w:pPr>
            <w:r>
              <w:rPr>
                <w:sz w:val="18"/>
                <w:szCs w:val="18"/>
              </w:rPr>
              <w:t>1.20</w:t>
            </w:r>
          </w:p>
        </w:tc>
        <w:tc>
          <w:tcPr>
            <w:tcW w:w="1047" w:type="dxa"/>
            <w:shd w:val="clear" w:color="auto" w:fill="auto"/>
            <w:vAlign w:val="center"/>
          </w:tcPr>
          <w:p>
            <w:pPr>
              <w:widowControl/>
              <w:jc w:val="center"/>
              <w:rPr>
                <w:sz w:val="18"/>
                <w:szCs w:val="18"/>
              </w:rPr>
            </w:pPr>
            <w:r>
              <w:rPr>
                <w:sz w:val="18"/>
                <w:szCs w:val="18"/>
              </w:rPr>
              <w:t>6.90</w:t>
            </w:r>
          </w:p>
        </w:tc>
        <w:tc>
          <w:tcPr>
            <w:tcW w:w="1047" w:type="dxa"/>
            <w:shd w:val="clear" w:color="auto" w:fill="auto"/>
            <w:vAlign w:val="center"/>
          </w:tcPr>
          <w:p>
            <w:pPr>
              <w:widowControl/>
              <w:jc w:val="center"/>
              <w:rPr>
                <w:sz w:val="18"/>
                <w:szCs w:val="18"/>
              </w:rPr>
            </w:pPr>
            <w:r>
              <w:rPr>
                <w:sz w:val="18"/>
                <w:szCs w:val="18"/>
              </w:rPr>
              <w:t>0.30</w:t>
            </w:r>
          </w:p>
        </w:tc>
        <w:tc>
          <w:tcPr>
            <w:tcW w:w="1047" w:type="dxa"/>
            <w:shd w:val="clear" w:color="auto" w:fill="auto"/>
            <w:vAlign w:val="center"/>
          </w:tcPr>
          <w:p>
            <w:pPr>
              <w:widowControl/>
              <w:jc w:val="center"/>
              <w:rPr>
                <w:sz w:val="18"/>
                <w:szCs w:val="18"/>
              </w:rPr>
            </w:pPr>
            <w:r>
              <w:rPr>
                <w:sz w:val="18"/>
                <w:szCs w:val="18"/>
              </w:rPr>
              <w:t>0.50</w:t>
            </w:r>
          </w:p>
        </w:tc>
        <w:tc>
          <w:tcPr>
            <w:tcW w:w="1047" w:type="dxa"/>
            <w:shd w:val="clear" w:color="auto" w:fill="auto"/>
            <w:vAlign w:val="center"/>
          </w:tcPr>
          <w:p>
            <w:pPr>
              <w:widowControl/>
              <w:jc w:val="center"/>
              <w:rPr>
                <w:sz w:val="18"/>
                <w:szCs w:val="18"/>
              </w:rPr>
            </w:pPr>
            <w:r>
              <w:rPr>
                <w:sz w:val="18"/>
                <w:szCs w:val="18"/>
              </w:rPr>
              <w:t>0.20</w:t>
            </w:r>
          </w:p>
        </w:tc>
        <w:tc>
          <w:tcPr>
            <w:tcW w:w="1047" w:type="dxa"/>
            <w:vAlign w:val="center"/>
          </w:tcPr>
          <w:p>
            <w:pPr>
              <w:widowControl/>
              <w:jc w:val="center"/>
              <w:rPr>
                <w:sz w:val="18"/>
                <w:szCs w:val="18"/>
              </w:rPr>
            </w:pPr>
            <w:r>
              <w:rPr>
                <w:sz w:val="18"/>
                <w:szCs w:val="18"/>
              </w:rPr>
              <w:t>0.50</w:t>
            </w:r>
          </w:p>
        </w:tc>
        <w:tc>
          <w:tcPr>
            <w:tcW w:w="1047" w:type="dxa"/>
            <w:vAlign w:val="center"/>
          </w:tcPr>
          <w:p>
            <w:pPr>
              <w:widowControl/>
              <w:jc w:val="center"/>
              <w:rPr>
                <w:sz w:val="18"/>
                <w:szCs w:val="18"/>
              </w:rPr>
            </w:pPr>
            <w:r>
              <w:rPr>
                <w:sz w:val="18"/>
                <w:szCs w:val="18"/>
              </w:rPr>
              <w:t>0.20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shd w:val="clear" w:color="auto" w:fill="auto"/>
            <w:noWrap/>
            <w:vAlign w:val="center"/>
          </w:tcPr>
          <w:p>
            <w:pPr>
              <w:widowControl/>
              <w:jc w:val="center"/>
              <w:rPr>
                <w:sz w:val="18"/>
                <w:szCs w:val="18"/>
              </w:rPr>
            </w:pPr>
            <w:r>
              <w:rPr>
                <w:sz w:val="18"/>
                <w:szCs w:val="18"/>
              </w:rPr>
              <w:t>11</w:t>
            </w:r>
          </w:p>
        </w:tc>
        <w:tc>
          <w:tcPr>
            <w:tcW w:w="1047" w:type="dxa"/>
            <w:shd w:val="clear" w:color="auto" w:fill="auto"/>
            <w:noWrap/>
            <w:vAlign w:val="center"/>
          </w:tcPr>
          <w:p>
            <w:pPr>
              <w:widowControl/>
              <w:jc w:val="center"/>
              <w:rPr>
                <w:sz w:val="18"/>
                <w:szCs w:val="18"/>
              </w:rPr>
            </w:pPr>
            <w:r>
              <w:rPr>
                <w:sz w:val="18"/>
                <w:szCs w:val="18"/>
              </w:rPr>
              <w:t>0.60</w:t>
            </w:r>
          </w:p>
        </w:tc>
        <w:tc>
          <w:tcPr>
            <w:tcW w:w="1047" w:type="dxa"/>
            <w:shd w:val="clear" w:color="auto" w:fill="auto"/>
            <w:vAlign w:val="center"/>
          </w:tcPr>
          <w:p>
            <w:pPr>
              <w:widowControl/>
              <w:jc w:val="center"/>
              <w:rPr>
                <w:sz w:val="18"/>
                <w:szCs w:val="18"/>
              </w:rPr>
            </w:pPr>
            <w:r>
              <w:rPr>
                <w:sz w:val="18"/>
                <w:szCs w:val="18"/>
              </w:rPr>
              <w:t>3.45</w:t>
            </w:r>
          </w:p>
        </w:tc>
        <w:tc>
          <w:tcPr>
            <w:tcW w:w="1047" w:type="dxa"/>
            <w:shd w:val="clear" w:color="auto" w:fill="auto"/>
            <w:vAlign w:val="center"/>
          </w:tcPr>
          <w:p>
            <w:pPr>
              <w:widowControl/>
              <w:jc w:val="center"/>
              <w:rPr>
                <w:sz w:val="18"/>
                <w:szCs w:val="18"/>
              </w:rPr>
            </w:pPr>
            <w:r>
              <w:rPr>
                <w:sz w:val="18"/>
                <w:szCs w:val="18"/>
              </w:rPr>
              <w:t>0.15</w:t>
            </w:r>
          </w:p>
        </w:tc>
        <w:tc>
          <w:tcPr>
            <w:tcW w:w="1047" w:type="dxa"/>
            <w:shd w:val="clear" w:color="auto" w:fill="auto"/>
            <w:vAlign w:val="center"/>
          </w:tcPr>
          <w:p>
            <w:pPr>
              <w:widowControl/>
              <w:jc w:val="center"/>
              <w:rPr>
                <w:sz w:val="18"/>
                <w:szCs w:val="18"/>
              </w:rPr>
            </w:pPr>
            <w:r>
              <w:rPr>
                <w:sz w:val="18"/>
                <w:szCs w:val="18"/>
              </w:rPr>
              <w:t>0.25</w:t>
            </w:r>
          </w:p>
        </w:tc>
        <w:tc>
          <w:tcPr>
            <w:tcW w:w="1047" w:type="dxa"/>
            <w:shd w:val="clear" w:color="auto" w:fill="auto"/>
            <w:vAlign w:val="center"/>
          </w:tcPr>
          <w:p>
            <w:pPr>
              <w:widowControl/>
              <w:jc w:val="center"/>
              <w:rPr>
                <w:sz w:val="18"/>
                <w:szCs w:val="18"/>
              </w:rPr>
            </w:pPr>
            <w:r>
              <w:rPr>
                <w:sz w:val="18"/>
                <w:szCs w:val="18"/>
              </w:rPr>
              <w:t>0.10</w:t>
            </w:r>
          </w:p>
        </w:tc>
        <w:tc>
          <w:tcPr>
            <w:tcW w:w="1047" w:type="dxa"/>
            <w:vAlign w:val="center"/>
          </w:tcPr>
          <w:p>
            <w:pPr>
              <w:widowControl/>
              <w:jc w:val="center"/>
              <w:rPr>
                <w:sz w:val="18"/>
                <w:szCs w:val="18"/>
              </w:rPr>
            </w:pPr>
            <w:r>
              <w:rPr>
                <w:sz w:val="18"/>
                <w:szCs w:val="18"/>
              </w:rPr>
              <w:t>0.25</w:t>
            </w:r>
          </w:p>
        </w:tc>
        <w:tc>
          <w:tcPr>
            <w:tcW w:w="1047" w:type="dxa"/>
            <w:vAlign w:val="center"/>
          </w:tcPr>
          <w:p>
            <w:pPr>
              <w:widowControl/>
              <w:jc w:val="center"/>
              <w:rPr>
                <w:sz w:val="18"/>
                <w:szCs w:val="18"/>
              </w:rPr>
            </w:pPr>
            <w:r>
              <w:rPr>
                <w:sz w:val="18"/>
                <w:szCs w:val="18"/>
              </w:rPr>
              <w:t>0.10</w:t>
            </w:r>
          </w:p>
        </w:tc>
        <w:tc>
          <w:tcPr>
            <w:tcW w:w="1048" w:type="dxa"/>
            <w:shd w:val="clear" w:color="auto" w:fill="auto"/>
            <w:vAlign w:val="center"/>
          </w:tcPr>
          <w:p>
            <w:pPr>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5" w:type="dxa"/>
            <w:tcBorders>
              <w:bottom w:val="single" w:color="auto" w:sz="12" w:space="0"/>
            </w:tcBorders>
            <w:shd w:val="clear" w:color="auto" w:fill="auto"/>
            <w:noWrap/>
            <w:vAlign w:val="center"/>
          </w:tcPr>
          <w:p>
            <w:pPr>
              <w:widowControl/>
              <w:jc w:val="center"/>
              <w:rPr>
                <w:sz w:val="18"/>
                <w:szCs w:val="18"/>
              </w:rPr>
            </w:pPr>
            <w:r>
              <w:rPr>
                <w:sz w:val="18"/>
                <w:szCs w:val="18"/>
              </w:rPr>
              <w:t>12</w:t>
            </w:r>
          </w:p>
        </w:tc>
        <w:tc>
          <w:tcPr>
            <w:tcW w:w="1047" w:type="dxa"/>
            <w:tcBorders>
              <w:bottom w:val="single" w:color="auto" w:sz="12" w:space="0"/>
            </w:tcBorders>
            <w:shd w:val="clear" w:color="auto" w:fill="auto"/>
            <w:noWrap/>
            <w:vAlign w:val="center"/>
          </w:tcPr>
          <w:p>
            <w:pPr>
              <w:widowControl/>
              <w:jc w:val="center"/>
              <w:rPr>
                <w:sz w:val="18"/>
                <w:szCs w:val="18"/>
              </w:rPr>
            </w:pPr>
            <w:r>
              <w:rPr>
                <w:sz w:val="18"/>
                <w:szCs w:val="18"/>
              </w:rPr>
              <w:t>0.00</w:t>
            </w:r>
          </w:p>
        </w:tc>
        <w:tc>
          <w:tcPr>
            <w:tcW w:w="1047" w:type="dxa"/>
            <w:tcBorders>
              <w:bottom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bottom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bottom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bottom w:val="single" w:color="auto" w:sz="12" w:space="0"/>
            </w:tcBorders>
            <w:shd w:val="clear" w:color="auto" w:fill="auto"/>
            <w:vAlign w:val="center"/>
          </w:tcPr>
          <w:p>
            <w:pPr>
              <w:widowControl/>
              <w:jc w:val="center"/>
              <w:rPr>
                <w:sz w:val="18"/>
                <w:szCs w:val="18"/>
              </w:rPr>
            </w:pPr>
            <w:r>
              <w:rPr>
                <w:sz w:val="18"/>
                <w:szCs w:val="18"/>
              </w:rPr>
              <w:t>0.00</w:t>
            </w:r>
          </w:p>
        </w:tc>
        <w:tc>
          <w:tcPr>
            <w:tcW w:w="1047" w:type="dxa"/>
            <w:tcBorders>
              <w:bottom w:val="single" w:color="auto" w:sz="12" w:space="0"/>
            </w:tcBorders>
            <w:vAlign w:val="center"/>
          </w:tcPr>
          <w:p>
            <w:pPr>
              <w:widowControl/>
              <w:jc w:val="center"/>
              <w:rPr>
                <w:sz w:val="18"/>
                <w:szCs w:val="18"/>
              </w:rPr>
            </w:pPr>
            <w:r>
              <w:rPr>
                <w:sz w:val="18"/>
                <w:szCs w:val="18"/>
              </w:rPr>
              <w:t>0.00</w:t>
            </w:r>
          </w:p>
        </w:tc>
        <w:tc>
          <w:tcPr>
            <w:tcW w:w="1047" w:type="dxa"/>
            <w:tcBorders>
              <w:bottom w:val="single" w:color="auto" w:sz="12" w:space="0"/>
            </w:tcBorders>
            <w:vAlign w:val="center"/>
          </w:tcPr>
          <w:p>
            <w:pPr>
              <w:widowControl/>
              <w:jc w:val="center"/>
              <w:rPr>
                <w:sz w:val="18"/>
                <w:szCs w:val="18"/>
              </w:rPr>
            </w:pPr>
            <w:r>
              <w:rPr>
                <w:sz w:val="18"/>
                <w:szCs w:val="18"/>
              </w:rPr>
              <w:t>0.00</w:t>
            </w:r>
          </w:p>
        </w:tc>
        <w:tc>
          <w:tcPr>
            <w:tcW w:w="1048" w:type="dxa"/>
            <w:tcBorders>
              <w:bottom w:val="single" w:color="auto" w:sz="12" w:space="0"/>
            </w:tcBorders>
            <w:shd w:val="clear" w:color="auto" w:fill="auto"/>
            <w:vAlign w:val="center"/>
          </w:tcPr>
          <w:p>
            <w:pPr>
              <w:jc w:val="center"/>
              <w:rPr>
                <w:color w:val="000000"/>
                <w:sz w:val="18"/>
                <w:szCs w:val="18"/>
              </w:rPr>
            </w:pPr>
            <w:r>
              <w:rPr>
                <w:color w:val="000000"/>
                <w:sz w:val="18"/>
                <w:szCs w:val="18"/>
              </w:rPr>
              <w:t>/</w:t>
            </w:r>
          </w:p>
        </w:tc>
      </w:tr>
    </w:tbl>
    <w:p>
      <w:pPr>
        <w:pStyle w:val="78"/>
        <w:numPr>
          <w:ilvl w:val="0"/>
          <w:numId w:val="0"/>
        </w:numPr>
        <w:spacing w:before="156" w:beforeLines="50" w:after="156" w:afterLines="50"/>
        <w:rPr>
          <w:rFonts w:ascii="Times New Roman"/>
          <w:color w:val="000000"/>
        </w:rPr>
      </w:pPr>
      <w:r>
        <w:rPr>
          <w:rFonts w:ascii="Times New Roman"/>
          <w:color w:val="000000"/>
        </w:rPr>
        <w:t>4.5.5　测定</w:t>
      </w:r>
    </w:p>
    <w:p>
      <w:pPr>
        <w:pStyle w:val="44"/>
        <w:ind w:firstLine="0" w:firstLineChars="0"/>
        <w:rPr>
          <w:rFonts w:asciiTheme="minorEastAsia" w:hAnsiTheme="minorEastAsia" w:eastAsiaTheme="minorEastAsia"/>
        </w:rPr>
      </w:pPr>
      <w:r>
        <w:rPr>
          <w:rFonts w:asciiTheme="minorEastAsia" w:hAnsiTheme="minorEastAsia" w:eastAsiaTheme="minorEastAsia"/>
          <w:color w:val="000000"/>
        </w:rPr>
        <w:t>4.5.5.1</w:t>
      </w:r>
      <w:r>
        <w:rPr>
          <w:rFonts w:asciiTheme="minorEastAsia" w:hAnsiTheme="minorEastAsia" w:eastAsiaTheme="minorEastAsia"/>
          <w:color w:val="FF0000"/>
        </w:rPr>
        <w:t>　</w:t>
      </w:r>
      <w:r>
        <w:rPr>
          <w:rFonts w:asciiTheme="minorEastAsia" w:hAnsiTheme="minorEastAsia" w:eastAsiaTheme="minorEastAsia"/>
        </w:rPr>
        <w:t>推荐仪器测定参数见表7。</w:t>
      </w:r>
    </w:p>
    <w:p>
      <w:pPr>
        <w:rPr>
          <w:rFonts w:asciiTheme="minorEastAsia" w:hAnsiTheme="minorEastAsia" w:eastAsiaTheme="minorEastAsia"/>
          <w:szCs w:val="21"/>
        </w:rPr>
      </w:pPr>
      <w:r>
        <w:rPr>
          <w:rFonts w:asciiTheme="minorEastAsia" w:hAnsiTheme="minorEastAsia" w:eastAsiaTheme="minorEastAsia"/>
          <w:color w:val="000000"/>
        </w:rPr>
        <w:t>4.5.5.2　</w:t>
      </w:r>
      <w:r>
        <w:rPr>
          <w:rFonts w:asciiTheme="minorEastAsia" w:hAnsiTheme="minorEastAsia" w:eastAsiaTheme="minorEastAsia"/>
          <w:szCs w:val="21"/>
        </w:rPr>
        <w:t>将标准系列各稀土元素的质量分数输入计算机，按照仪器测定参数（4.5.5.1）测定系列标准样片（4.5.4），由计算机计算得到标准曲线系数、谱线干扰和基体效应系数。再测定试料片（4.5.3），由计算机计算校正输出各稀土元素质量分数。</w:t>
      </w:r>
    </w:p>
    <w:p>
      <w:pPr>
        <w:snapToGrid w:val="0"/>
        <w:spacing w:before="156" w:beforeLines="50" w:after="156" w:afterLines="50"/>
        <w:jc w:val="center"/>
        <w:rPr>
          <w:rFonts w:eastAsia="黑体"/>
        </w:rPr>
      </w:pPr>
      <w:r>
        <w:rPr>
          <w:rFonts w:eastAsia="黑体"/>
        </w:rPr>
        <w:t>表7</w:t>
      </w:r>
      <w:r>
        <w:rPr>
          <w:rFonts w:eastAsia="黑体"/>
          <w:color w:val="FF0000"/>
        </w:rPr>
        <w:t>　</w:t>
      </w:r>
      <w:r>
        <w:rPr>
          <w:rFonts w:eastAsia="黑体"/>
        </w:rPr>
        <w:t>各稀土元素测定参数</w:t>
      </w:r>
    </w:p>
    <w:tbl>
      <w:tblPr>
        <w:tblStyle w:val="29"/>
        <w:tblW w:w="93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53"/>
        <w:gridCol w:w="1028"/>
        <w:gridCol w:w="1027"/>
        <w:gridCol w:w="1028"/>
        <w:gridCol w:w="1027"/>
        <w:gridCol w:w="1028"/>
        <w:gridCol w:w="1027"/>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9" w:type="dxa"/>
            <w:vMerge w:val="restart"/>
            <w:tcBorders>
              <w:top w:val="single" w:color="auto" w:sz="12" w:space="0"/>
              <w:bottom w:val="single" w:color="auto" w:sz="4" w:space="0"/>
              <w:right w:val="single" w:color="auto" w:sz="6" w:space="0"/>
            </w:tcBorders>
            <w:shd w:val="clear" w:color="auto" w:fill="auto"/>
            <w:noWrap/>
            <w:vAlign w:val="center"/>
          </w:tcPr>
          <w:p>
            <w:pPr>
              <w:widowControl/>
              <w:jc w:val="center"/>
              <w:rPr>
                <w:sz w:val="18"/>
                <w:szCs w:val="18"/>
              </w:rPr>
            </w:pPr>
            <w:r>
              <w:rPr>
                <w:sz w:val="18"/>
                <w:szCs w:val="18"/>
              </w:rPr>
              <w:t>测定参数</w:t>
            </w:r>
          </w:p>
        </w:tc>
        <w:tc>
          <w:tcPr>
            <w:tcW w:w="8221" w:type="dxa"/>
            <w:gridSpan w:val="8"/>
            <w:tcBorders>
              <w:top w:val="single" w:color="auto" w:sz="12" w:space="0"/>
              <w:left w:val="single" w:color="auto" w:sz="6" w:space="0"/>
              <w:bottom w:val="single" w:color="auto" w:sz="6" w:space="0"/>
            </w:tcBorders>
            <w:shd w:val="clear" w:color="auto" w:fill="auto"/>
            <w:noWrap/>
            <w:vAlign w:val="center"/>
          </w:tcPr>
          <w:p>
            <w:pPr>
              <w:jc w:val="center"/>
              <w:rPr>
                <w:color w:val="000000"/>
                <w:sz w:val="18"/>
                <w:szCs w:val="18"/>
              </w:rPr>
            </w:pPr>
            <w:r>
              <w:rPr>
                <w:color w:val="000000"/>
                <w:sz w:val="18"/>
                <w:szCs w:val="18"/>
              </w:rPr>
              <w:t>被测元素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9" w:type="dxa"/>
            <w:vMerge w:val="continue"/>
            <w:tcBorders>
              <w:top w:val="single" w:color="auto" w:sz="4" w:space="0"/>
              <w:bottom w:val="single" w:color="auto" w:sz="12" w:space="0"/>
              <w:right w:val="single" w:color="auto" w:sz="6" w:space="0"/>
            </w:tcBorders>
            <w:shd w:val="clear" w:color="auto" w:fill="auto"/>
            <w:noWrap/>
            <w:vAlign w:val="center"/>
          </w:tcPr>
          <w:p>
            <w:pPr>
              <w:widowControl/>
              <w:jc w:val="center"/>
              <w:rPr>
                <w:sz w:val="18"/>
                <w:szCs w:val="18"/>
              </w:rPr>
            </w:pPr>
          </w:p>
        </w:tc>
        <w:tc>
          <w:tcPr>
            <w:tcW w:w="853" w:type="dxa"/>
            <w:tcBorders>
              <w:top w:val="single" w:color="auto" w:sz="4" w:space="0"/>
              <w:left w:val="single" w:color="auto" w:sz="4" w:space="0"/>
              <w:bottom w:val="single" w:color="auto" w:sz="12" w:space="0"/>
              <w:right w:val="single" w:color="auto" w:sz="4" w:space="0"/>
            </w:tcBorders>
            <w:noWrap/>
            <w:vAlign w:val="center"/>
          </w:tcPr>
          <w:p>
            <w:pPr>
              <w:jc w:val="center"/>
              <w:rPr>
                <w:sz w:val="18"/>
                <w:szCs w:val="18"/>
              </w:rPr>
            </w:pPr>
            <w:r>
              <w:rPr>
                <w:rFonts w:hint="eastAsia" w:ascii="宋体" w:hAnsi="宋体" w:cs="宋体"/>
                <w:sz w:val="18"/>
                <w:szCs w:val="18"/>
              </w:rPr>
              <w:t>镧</w:t>
            </w:r>
          </w:p>
        </w:tc>
        <w:tc>
          <w:tcPr>
            <w:tcW w:w="1028"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铈</w:t>
            </w:r>
          </w:p>
        </w:tc>
        <w:tc>
          <w:tcPr>
            <w:tcW w:w="1027"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镨</w:t>
            </w:r>
          </w:p>
        </w:tc>
        <w:tc>
          <w:tcPr>
            <w:tcW w:w="1028"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钕</w:t>
            </w:r>
          </w:p>
        </w:tc>
        <w:tc>
          <w:tcPr>
            <w:tcW w:w="1027"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钐</w:t>
            </w:r>
          </w:p>
        </w:tc>
        <w:tc>
          <w:tcPr>
            <w:tcW w:w="1028"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铕</w:t>
            </w:r>
          </w:p>
        </w:tc>
        <w:tc>
          <w:tcPr>
            <w:tcW w:w="1027" w:type="dxa"/>
            <w:tcBorders>
              <w:top w:val="single" w:color="auto" w:sz="4" w:space="0"/>
              <w:left w:val="single" w:color="auto" w:sz="4" w:space="0"/>
              <w:bottom w:val="single" w:color="auto" w:sz="12" w:space="0"/>
              <w:right w:val="single" w:color="auto" w:sz="4" w:space="0"/>
            </w:tcBorders>
            <w:vAlign w:val="center"/>
          </w:tcPr>
          <w:p>
            <w:pPr>
              <w:jc w:val="center"/>
              <w:rPr>
                <w:sz w:val="18"/>
                <w:szCs w:val="18"/>
              </w:rPr>
            </w:pPr>
            <w:r>
              <w:rPr>
                <w:rFonts w:hint="eastAsia" w:ascii="宋体" w:hAnsi="宋体" w:cs="宋体"/>
                <w:sz w:val="18"/>
                <w:szCs w:val="18"/>
              </w:rPr>
              <w:t>钆</w:t>
            </w:r>
          </w:p>
        </w:tc>
        <w:tc>
          <w:tcPr>
            <w:tcW w:w="1203" w:type="dxa"/>
            <w:tcBorders>
              <w:top w:val="single" w:color="auto" w:sz="4" w:space="0"/>
              <w:left w:val="single" w:color="auto" w:sz="4" w:space="0"/>
              <w:bottom w:val="single" w:color="auto" w:sz="12" w:space="0"/>
              <w:right w:val="single" w:color="auto" w:sz="12" w:space="0"/>
            </w:tcBorders>
            <w:vAlign w:val="center"/>
          </w:tcPr>
          <w:p>
            <w:pPr>
              <w:jc w:val="center"/>
              <w:rPr>
                <w:sz w:val="18"/>
                <w:szCs w:val="18"/>
              </w:rPr>
            </w:pPr>
            <w:r>
              <w:rPr>
                <w:rFonts w:hint="eastAsia" w:ascii="宋体" w:hAnsi="宋体" w:cs="宋体"/>
                <w:sz w:val="18"/>
                <w:szCs w:val="18"/>
              </w:rPr>
              <w:t>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9" w:type="dxa"/>
            <w:tcBorders>
              <w:top w:val="single" w:color="auto" w:sz="12" w:space="0"/>
            </w:tcBorders>
            <w:shd w:val="clear" w:color="auto" w:fill="auto"/>
            <w:noWrap/>
            <w:vAlign w:val="center"/>
          </w:tcPr>
          <w:p>
            <w:pPr>
              <w:widowControl/>
              <w:jc w:val="center"/>
              <w:rPr>
                <w:sz w:val="18"/>
                <w:szCs w:val="18"/>
              </w:rPr>
            </w:pPr>
            <w:r>
              <w:rPr>
                <w:sz w:val="18"/>
                <w:szCs w:val="18"/>
              </w:rPr>
              <w:t>分析线</w:t>
            </w:r>
          </w:p>
        </w:tc>
        <w:tc>
          <w:tcPr>
            <w:tcW w:w="853" w:type="dxa"/>
            <w:tcBorders>
              <w:top w:val="single" w:color="auto" w:sz="12" w:space="0"/>
              <w:left w:val="single" w:color="auto" w:sz="4" w:space="0"/>
              <w:bottom w:val="single" w:color="auto" w:sz="4" w:space="0"/>
              <w:right w:val="single" w:color="auto" w:sz="4" w:space="0"/>
            </w:tcBorders>
            <w:noWrap/>
            <w:vAlign w:val="center"/>
          </w:tcPr>
          <w:p>
            <w:pPr>
              <w:jc w:val="center"/>
              <w:rPr>
                <w:sz w:val="18"/>
                <w:szCs w:val="18"/>
              </w:rPr>
            </w:pPr>
            <w:r>
              <w:rPr>
                <w:sz w:val="18"/>
                <w:szCs w:val="18"/>
              </w:rPr>
              <w:t>L</w:t>
            </w:r>
            <w:r>
              <w:rPr>
                <w:sz w:val="18"/>
                <w:szCs w:val="18"/>
                <w:vertAlign w:val="subscript"/>
              </w:rPr>
              <w:t>α1</w:t>
            </w:r>
          </w:p>
        </w:tc>
        <w:tc>
          <w:tcPr>
            <w:tcW w:w="1028"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sz w:val="18"/>
                <w:szCs w:val="18"/>
              </w:rPr>
              <w:t>L</w:t>
            </w:r>
            <w:r>
              <w:rPr>
                <w:sz w:val="18"/>
                <w:szCs w:val="18"/>
                <w:vertAlign w:val="subscript"/>
              </w:rPr>
              <w:t>α1</w:t>
            </w:r>
          </w:p>
        </w:tc>
        <w:tc>
          <w:tcPr>
            <w:tcW w:w="1203" w:type="dxa"/>
            <w:tcBorders>
              <w:top w:val="single" w:color="auto" w:sz="12" w:space="0"/>
              <w:left w:val="single" w:color="auto" w:sz="4" w:space="0"/>
              <w:bottom w:val="single" w:color="auto" w:sz="4" w:space="0"/>
              <w:right w:val="single" w:color="auto" w:sz="12" w:space="0"/>
            </w:tcBorders>
            <w:vAlign w:val="center"/>
          </w:tcPr>
          <w:p>
            <w:pPr>
              <w:jc w:val="center"/>
              <w:rPr>
                <w:sz w:val="18"/>
                <w:szCs w:val="18"/>
              </w:rPr>
            </w:pPr>
            <w:r>
              <w:rPr>
                <w:sz w:val="18"/>
                <w:szCs w:val="18"/>
              </w:rPr>
              <w:t>L</w:t>
            </w:r>
            <w:r>
              <w:rPr>
                <w:sz w:val="18"/>
                <w:szCs w:val="18"/>
                <w:vertAlign w:val="subscript"/>
              </w:rPr>
              <w:t>α1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9" w:type="dxa"/>
            <w:shd w:val="clear" w:color="auto" w:fill="auto"/>
            <w:noWrap/>
            <w:vAlign w:val="center"/>
          </w:tcPr>
          <w:p>
            <w:pPr>
              <w:widowControl/>
              <w:jc w:val="center"/>
              <w:rPr>
                <w:sz w:val="18"/>
                <w:szCs w:val="18"/>
              </w:rPr>
            </w:pPr>
            <w:r>
              <w:rPr>
                <w:sz w:val="18"/>
                <w:szCs w:val="18"/>
              </w:rPr>
              <w:t>2θ°</w:t>
            </w:r>
          </w:p>
        </w:tc>
        <w:tc>
          <w:tcPr>
            <w:tcW w:w="853" w:type="dxa"/>
            <w:shd w:val="clear" w:color="auto" w:fill="auto"/>
            <w:noWrap/>
            <w:vAlign w:val="center"/>
          </w:tcPr>
          <w:p>
            <w:pPr>
              <w:jc w:val="center"/>
              <w:rPr>
                <w:rFonts w:eastAsiaTheme="minorEastAsia"/>
                <w:sz w:val="18"/>
              </w:rPr>
            </w:pPr>
            <w:r>
              <w:rPr>
                <w:rFonts w:eastAsiaTheme="minorEastAsia"/>
                <w:sz w:val="18"/>
              </w:rPr>
              <w:t>82.91</w:t>
            </w:r>
          </w:p>
        </w:tc>
        <w:tc>
          <w:tcPr>
            <w:tcW w:w="1028" w:type="dxa"/>
            <w:shd w:val="clear" w:color="auto" w:fill="auto"/>
            <w:vAlign w:val="center"/>
          </w:tcPr>
          <w:p>
            <w:pPr>
              <w:jc w:val="center"/>
              <w:rPr>
                <w:rFonts w:eastAsiaTheme="minorEastAsia"/>
                <w:sz w:val="18"/>
              </w:rPr>
            </w:pPr>
            <w:r>
              <w:rPr>
                <w:rFonts w:eastAsiaTheme="minorEastAsia"/>
                <w:sz w:val="18"/>
              </w:rPr>
              <w:t>79.05</w:t>
            </w:r>
          </w:p>
        </w:tc>
        <w:tc>
          <w:tcPr>
            <w:tcW w:w="1027" w:type="dxa"/>
            <w:shd w:val="clear" w:color="auto" w:fill="auto"/>
            <w:vAlign w:val="center"/>
          </w:tcPr>
          <w:p>
            <w:pPr>
              <w:jc w:val="center"/>
              <w:rPr>
                <w:rFonts w:eastAsiaTheme="minorEastAsia"/>
                <w:sz w:val="18"/>
              </w:rPr>
            </w:pPr>
            <w:r>
              <w:rPr>
                <w:rFonts w:eastAsiaTheme="minorEastAsia"/>
                <w:sz w:val="18"/>
              </w:rPr>
              <w:t>68.25</w:t>
            </w:r>
          </w:p>
        </w:tc>
        <w:tc>
          <w:tcPr>
            <w:tcW w:w="1028" w:type="dxa"/>
            <w:shd w:val="clear" w:color="auto" w:fill="auto"/>
            <w:vAlign w:val="center"/>
          </w:tcPr>
          <w:p>
            <w:pPr>
              <w:jc w:val="center"/>
              <w:rPr>
                <w:rFonts w:eastAsiaTheme="minorEastAsia"/>
                <w:sz w:val="18"/>
              </w:rPr>
            </w:pPr>
            <w:r>
              <w:rPr>
                <w:rFonts w:eastAsiaTheme="minorEastAsia"/>
                <w:sz w:val="18"/>
              </w:rPr>
              <w:t>72.16</w:t>
            </w:r>
          </w:p>
        </w:tc>
        <w:tc>
          <w:tcPr>
            <w:tcW w:w="1027" w:type="dxa"/>
            <w:shd w:val="clear" w:color="auto" w:fill="auto"/>
            <w:vAlign w:val="center"/>
          </w:tcPr>
          <w:p>
            <w:pPr>
              <w:jc w:val="center"/>
              <w:rPr>
                <w:rFonts w:eastAsiaTheme="minorEastAsia"/>
                <w:sz w:val="18"/>
              </w:rPr>
            </w:pPr>
            <w:r>
              <w:rPr>
                <w:rFonts w:eastAsiaTheme="minorEastAsia"/>
                <w:sz w:val="18"/>
              </w:rPr>
              <w:t>59.53</w:t>
            </w:r>
          </w:p>
        </w:tc>
        <w:tc>
          <w:tcPr>
            <w:tcW w:w="1028" w:type="dxa"/>
            <w:vAlign w:val="center"/>
          </w:tcPr>
          <w:p>
            <w:pPr>
              <w:jc w:val="center"/>
              <w:rPr>
                <w:rFonts w:eastAsiaTheme="minorEastAsia"/>
                <w:sz w:val="18"/>
              </w:rPr>
            </w:pPr>
            <w:r>
              <w:rPr>
                <w:rFonts w:eastAsiaTheme="minorEastAsia"/>
                <w:sz w:val="18"/>
              </w:rPr>
              <w:t>63.58</w:t>
            </w:r>
          </w:p>
        </w:tc>
        <w:tc>
          <w:tcPr>
            <w:tcW w:w="1027" w:type="dxa"/>
            <w:vAlign w:val="center"/>
          </w:tcPr>
          <w:p>
            <w:pPr>
              <w:jc w:val="center"/>
              <w:rPr>
                <w:rFonts w:eastAsiaTheme="minorEastAsia"/>
                <w:sz w:val="18"/>
              </w:rPr>
            </w:pPr>
            <w:r>
              <w:rPr>
                <w:rFonts w:eastAsiaTheme="minorEastAsia"/>
                <w:sz w:val="18"/>
              </w:rPr>
              <w:t>61.13</w:t>
            </w:r>
          </w:p>
        </w:tc>
        <w:tc>
          <w:tcPr>
            <w:tcW w:w="1203" w:type="dxa"/>
            <w:shd w:val="clear" w:color="auto" w:fill="auto"/>
            <w:vAlign w:val="center"/>
          </w:tcPr>
          <w:p>
            <w:pPr>
              <w:jc w:val="center"/>
              <w:rPr>
                <w:rFonts w:eastAsiaTheme="minorEastAsia"/>
                <w:sz w:val="18"/>
              </w:rPr>
            </w:pPr>
            <w:r>
              <w:rPr>
                <w:rFonts w:eastAsiaTheme="minorEastAsia"/>
                <w:sz w:val="18"/>
              </w:rPr>
              <w:t>58.85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19" w:type="dxa"/>
            <w:vMerge w:val="restart"/>
            <w:tcBorders>
              <w:top w:val="double" w:color="auto" w:sz="4" w:space="0"/>
              <w:bottom w:val="single" w:color="auto" w:sz="4" w:space="0"/>
            </w:tcBorders>
            <w:shd w:val="clear" w:color="auto" w:fill="auto"/>
            <w:noWrap/>
            <w:vAlign w:val="center"/>
          </w:tcPr>
          <w:p>
            <w:pPr>
              <w:widowControl/>
              <w:jc w:val="center"/>
              <w:rPr>
                <w:sz w:val="18"/>
                <w:szCs w:val="18"/>
              </w:rPr>
            </w:pPr>
            <w:r>
              <w:rPr>
                <w:sz w:val="18"/>
                <w:szCs w:val="18"/>
              </w:rPr>
              <w:t>测定参数</w:t>
            </w:r>
          </w:p>
        </w:tc>
        <w:tc>
          <w:tcPr>
            <w:tcW w:w="8221" w:type="dxa"/>
            <w:gridSpan w:val="8"/>
            <w:tcBorders>
              <w:top w:val="double" w:color="auto" w:sz="4" w:space="0"/>
              <w:left w:val="single" w:color="auto" w:sz="6" w:space="0"/>
              <w:bottom w:val="single" w:color="auto" w:sz="4" w:space="0"/>
            </w:tcBorders>
            <w:shd w:val="clear" w:color="auto" w:fill="auto"/>
            <w:noWrap/>
            <w:vAlign w:val="center"/>
          </w:tcPr>
          <w:p>
            <w:pPr>
              <w:jc w:val="center"/>
              <w:rPr>
                <w:color w:val="000000"/>
                <w:sz w:val="18"/>
                <w:szCs w:val="18"/>
              </w:rPr>
            </w:pPr>
            <w:r>
              <w:rPr>
                <w:color w:val="000000"/>
                <w:sz w:val="18"/>
                <w:szCs w:val="18"/>
              </w:rPr>
              <w:t>被测元素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19" w:type="dxa"/>
            <w:vMerge w:val="continue"/>
            <w:tcBorders>
              <w:top w:val="single" w:color="auto" w:sz="4" w:space="0"/>
              <w:bottom w:val="single" w:color="auto" w:sz="4" w:space="0"/>
            </w:tcBorders>
            <w:shd w:val="clear" w:color="auto" w:fill="auto"/>
            <w:noWrap/>
            <w:vAlign w:val="center"/>
          </w:tcPr>
          <w:p>
            <w:pPr>
              <w:jc w:val="center"/>
              <w:rPr>
                <w:sz w:val="18"/>
                <w:szCs w:val="18"/>
              </w:rPr>
            </w:pPr>
          </w:p>
        </w:tc>
        <w:tc>
          <w:tcPr>
            <w:tcW w:w="853" w:type="dxa"/>
            <w:tcBorders>
              <w:top w:val="single" w:color="auto" w:sz="4" w:space="0"/>
              <w:left w:val="single" w:color="auto" w:sz="4" w:space="0"/>
              <w:bottom w:val="single" w:color="auto" w:sz="4" w:space="0"/>
              <w:right w:val="single" w:color="auto" w:sz="4" w:space="0"/>
            </w:tcBorders>
            <w:noWrap/>
            <w:vAlign w:val="center"/>
          </w:tcPr>
          <w:p>
            <w:pPr>
              <w:jc w:val="center"/>
              <w:rPr>
                <w:sz w:val="18"/>
              </w:rPr>
            </w:pPr>
            <w:r>
              <w:rPr>
                <w:rFonts w:hint="eastAsia" w:ascii="宋体" w:hAnsi="宋体" w:cs="宋体"/>
                <w:sz w:val="18"/>
                <w:szCs w:val="18"/>
              </w:rPr>
              <w:t>镝</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sz w:val="18"/>
                <w:szCs w:val="18"/>
              </w:rPr>
              <w:t>钬</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sz w:val="18"/>
                <w:szCs w:val="18"/>
              </w:rPr>
              <w:t>铒</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sz w:val="18"/>
                <w:szCs w:val="18"/>
              </w:rPr>
              <w:t>铥</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镱</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sz w:val="18"/>
                <w:szCs w:val="18"/>
              </w:rPr>
              <w:t>镥</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sz w:val="18"/>
                <w:szCs w:val="18"/>
              </w:rPr>
              <w:t>钇</w:t>
            </w:r>
          </w:p>
        </w:tc>
        <w:tc>
          <w:tcPr>
            <w:tcW w:w="1203" w:type="dxa"/>
            <w:tcBorders>
              <w:top w:val="single" w:color="auto" w:sz="4" w:space="0"/>
              <w:left w:val="single" w:color="auto" w:sz="4" w:space="0"/>
              <w:bottom w:val="single" w:color="auto" w:sz="4" w:space="0"/>
              <w:right w:val="single" w:color="auto" w:sz="12" w:space="0"/>
            </w:tcBorders>
            <w:vAlign w:val="center"/>
          </w:tcPr>
          <w:p>
            <w:pPr>
              <w:jc w:val="center"/>
              <w:rPr>
                <w:sz w:val="18"/>
              </w:rPr>
            </w:pPr>
            <w:r>
              <w:rPr>
                <w:sz w:val="18"/>
              </w:rPr>
              <w:t>钪</w:t>
            </w:r>
            <w:r>
              <w:rPr>
                <w:rFonts w:hint="eastAsia"/>
                <w:sz w:val="18"/>
              </w:rPr>
              <w:t>/钒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9" w:type="dxa"/>
            <w:tcBorders>
              <w:top w:val="single" w:color="auto" w:sz="4" w:space="0"/>
            </w:tcBorders>
            <w:shd w:val="clear" w:color="auto" w:fill="auto"/>
            <w:noWrap/>
            <w:vAlign w:val="center"/>
          </w:tcPr>
          <w:p>
            <w:pPr>
              <w:widowControl/>
              <w:jc w:val="center"/>
              <w:rPr>
                <w:sz w:val="18"/>
                <w:szCs w:val="18"/>
              </w:rPr>
            </w:pPr>
            <w:r>
              <w:rPr>
                <w:sz w:val="18"/>
                <w:szCs w:val="18"/>
              </w:rPr>
              <w:t>分析线</w:t>
            </w:r>
          </w:p>
        </w:tc>
        <w:tc>
          <w:tcPr>
            <w:tcW w:w="853" w:type="dxa"/>
            <w:tcBorders>
              <w:top w:val="single" w:color="auto" w:sz="4" w:space="0"/>
              <w:bottom w:val="single" w:color="auto" w:sz="4" w:space="0"/>
            </w:tcBorders>
            <w:noWrap/>
            <w:vAlign w:val="center"/>
          </w:tcPr>
          <w:p>
            <w:pPr>
              <w:jc w:val="center"/>
              <w:rPr>
                <w:sz w:val="18"/>
                <w:szCs w:val="18"/>
              </w:rPr>
            </w:pPr>
            <w:r>
              <w:rPr>
                <w:sz w:val="18"/>
                <w:szCs w:val="18"/>
              </w:rPr>
              <w:t>L</w:t>
            </w:r>
            <w:r>
              <w:rPr>
                <w:sz w:val="18"/>
                <w:szCs w:val="18"/>
                <w:vertAlign w:val="subscript"/>
              </w:rPr>
              <w:t>α1</w:t>
            </w:r>
          </w:p>
        </w:tc>
        <w:tc>
          <w:tcPr>
            <w:tcW w:w="1028" w:type="dxa"/>
            <w:tcBorders>
              <w:top w:val="single" w:color="auto" w:sz="4" w:space="0"/>
              <w:bottom w:val="single" w:color="auto" w:sz="4" w:space="0"/>
            </w:tcBorders>
            <w:vAlign w:val="center"/>
          </w:tcPr>
          <w:p>
            <w:pPr>
              <w:jc w:val="center"/>
              <w:rPr>
                <w:sz w:val="18"/>
                <w:szCs w:val="18"/>
              </w:rPr>
            </w:pPr>
            <w:r>
              <w:rPr>
                <w:sz w:val="18"/>
                <w:szCs w:val="18"/>
              </w:rPr>
              <w:t>L</w:t>
            </w:r>
            <w:r>
              <w:rPr>
                <w:sz w:val="18"/>
                <w:szCs w:val="18"/>
                <w:vertAlign w:val="subscript"/>
              </w:rPr>
              <w:t>β1</w:t>
            </w:r>
          </w:p>
        </w:tc>
        <w:tc>
          <w:tcPr>
            <w:tcW w:w="1027" w:type="dxa"/>
            <w:tcBorders>
              <w:top w:val="single" w:color="auto" w:sz="4" w:space="0"/>
              <w:bottom w:val="single" w:color="auto" w:sz="4" w:space="0"/>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color="auto" w:sz="4" w:space="0"/>
              <w:bottom w:val="single" w:color="auto" w:sz="4" w:space="0"/>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color="auto" w:sz="4" w:space="0"/>
              <w:bottom w:val="single" w:color="auto" w:sz="4" w:space="0"/>
            </w:tcBorders>
            <w:vAlign w:val="center"/>
          </w:tcPr>
          <w:p>
            <w:pPr>
              <w:jc w:val="center"/>
              <w:rPr>
                <w:sz w:val="18"/>
                <w:szCs w:val="18"/>
              </w:rPr>
            </w:pPr>
            <w:r>
              <w:rPr>
                <w:sz w:val="18"/>
                <w:szCs w:val="18"/>
              </w:rPr>
              <w:t>L</w:t>
            </w:r>
            <w:r>
              <w:rPr>
                <w:sz w:val="18"/>
                <w:szCs w:val="18"/>
                <w:vertAlign w:val="subscript"/>
              </w:rPr>
              <w:t>α1</w:t>
            </w:r>
          </w:p>
        </w:tc>
        <w:tc>
          <w:tcPr>
            <w:tcW w:w="1028" w:type="dxa"/>
            <w:tcBorders>
              <w:top w:val="single" w:color="auto" w:sz="4" w:space="0"/>
              <w:bottom w:val="single" w:color="auto" w:sz="4" w:space="0"/>
            </w:tcBorders>
            <w:vAlign w:val="center"/>
          </w:tcPr>
          <w:p>
            <w:pPr>
              <w:jc w:val="center"/>
              <w:rPr>
                <w:sz w:val="18"/>
                <w:szCs w:val="18"/>
              </w:rPr>
            </w:pPr>
            <w:r>
              <w:rPr>
                <w:sz w:val="18"/>
                <w:szCs w:val="18"/>
              </w:rPr>
              <w:t>L</w:t>
            </w:r>
            <w:r>
              <w:rPr>
                <w:sz w:val="18"/>
                <w:szCs w:val="18"/>
                <w:vertAlign w:val="subscript"/>
              </w:rPr>
              <w:t>β1</w:t>
            </w:r>
          </w:p>
        </w:tc>
        <w:tc>
          <w:tcPr>
            <w:tcW w:w="1027" w:type="dxa"/>
            <w:tcBorders>
              <w:top w:val="single" w:color="auto" w:sz="4" w:space="0"/>
              <w:bottom w:val="single" w:color="auto" w:sz="4" w:space="0"/>
            </w:tcBorders>
            <w:vAlign w:val="center"/>
          </w:tcPr>
          <w:p>
            <w:pPr>
              <w:jc w:val="center"/>
              <w:rPr>
                <w:sz w:val="18"/>
                <w:szCs w:val="18"/>
              </w:rPr>
            </w:pPr>
            <w:r>
              <w:rPr>
                <w:sz w:val="18"/>
                <w:szCs w:val="18"/>
              </w:rPr>
              <w:t>K</w:t>
            </w:r>
            <w:r>
              <w:rPr>
                <w:sz w:val="18"/>
                <w:szCs w:val="18"/>
                <w:vertAlign w:val="subscript"/>
              </w:rPr>
              <w:t>α1</w:t>
            </w:r>
          </w:p>
        </w:tc>
        <w:tc>
          <w:tcPr>
            <w:tcW w:w="1203" w:type="dxa"/>
            <w:vAlign w:val="center"/>
          </w:tcPr>
          <w:p>
            <w:pPr>
              <w:jc w:val="center"/>
              <w:rPr>
                <w:sz w:val="18"/>
                <w:szCs w:val="18"/>
              </w:rPr>
            </w:pPr>
            <w:r>
              <w:rPr>
                <w:sz w:val="18"/>
                <w:szCs w:val="18"/>
              </w:rPr>
              <w:t>K</w:t>
            </w:r>
            <w:r>
              <w:rPr>
                <w:sz w:val="18"/>
                <w:szCs w:val="18"/>
                <w:vertAlign w:val="subscript"/>
              </w:rPr>
              <w:t>α1</w:t>
            </w:r>
            <w:r>
              <w:rPr>
                <w:sz w:val="18"/>
                <w:szCs w:val="18"/>
              </w:rPr>
              <w:t>/K</w:t>
            </w:r>
            <w:r>
              <w:rPr>
                <w:sz w:val="18"/>
                <w:szCs w:val="18"/>
                <w:vertAlign w:val="subscript"/>
              </w:rPr>
              <w:t>β1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9" w:type="dxa"/>
            <w:tcBorders>
              <w:bottom w:val="single" w:color="auto" w:sz="12" w:space="0"/>
            </w:tcBorders>
            <w:shd w:val="clear" w:color="auto" w:fill="auto"/>
            <w:noWrap/>
            <w:vAlign w:val="center"/>
          </w:tcPr>
          <w:p>
            <w:pPr>
              <w:widowControl/>
              <w:jc w:val="center"/>
              <w:rPr>
                <w:sz w:val="18"/>
                <w:szCs w:val="18"/>
              </w:rPr>
            </w:pPr>
            <w:r>
              <w:rPr>
                <w:sz w:val="18"/>
                <w:szCs w:val="18"/>
              </w:rPr>
              <w:t>2θ°</w:t>
            </w:r>
          </w:p>
        </w:tc>
        <w:tc>
          <w:tcPr>
            <w:tcW w:w="853" w:type="dxa"/>
            <w:tcBorders>
              <w:top w:val="single" w:color="auto" w:sz="4" w:space="0"/>
              <w:bottom w:val="single" w:color="auto" w:sz="12" w:space="0"/>
            </w:tcBorders>
            <w:noWrap/>
            <w:vAlign w:val="center"/>
          </w:tcPr>
          <w:p>
            <w:pPr>
              <w:jc w:val="center"/>
              <w:rPr>
                <w:sz w:val="18"/>
                <w:szCs w:val="18"/>
              </w:rPr>
            </w:pPr>
            <w:r>
              <w:rPr>
                <w:sz w:val="18"/>
                <w:szCs w:val="18"/>
              </w:rPr>
              <w:t>56.52</w:t>
            </w:r>
          </w:p>
        </w:tc>
        <w:tc>
          <w:tcPr>
            <w:tcW w:w="1028" w:type="dxa"/>
            <w:tcBorders>
              <w:top w:val="single" w:color="auto" w:sz="4" w:space="0"/>
              <w:bottom w:val="single" w:color="auto" w:sz="12" w:space="0"/>
            </w:tcBorders>
            <w:vAlign w:val="center"/>
          </w:tcPr>
          <w:p>
            <w:pPr>
              <w:jc w:val="center"/>
              <w:rPr>
                <w:sz w:val="18"/>
                <w:szCs w:val="18"/>
              </w:rPr>
            </w:pPr>
            <w:r>
              <w:rPr>
                <w:sz w:val="18"/>
                <w:szCs w:val="18"/>
              </w:rPr>
              <w:t>48.32</w:t>
            </w:r>
          </w:p>
        </w:tc>
        <w:tc>
          <w:tcPr>
            <w:tcW w:w="1027" w:type="dxa"/>
            <w:tcBorders>
              <w:top w:val="single" w:color="auto" w:sz="4" w:space="0"/>
              <w:bottom w:val="single" w:color="auto" w:sz="12" w:space="0"/>
            </w:tcBorders>
            <w:vAlign w:val="center"/>
          </w:tcPr>
          <w:p>
            <w:pPr>
              <w:jc w:val="center"/>
              <w:rPr>
                <w:sz w:val="18"/>
                <w:szCs w:val="18"/>
              </w:rPr>
            </w:pPr>
            <w:r>
              <w:rPr>
                <w:sz w:val="18"/>
                <w:szCs w:val="18"/>
              </w:rPr>
              <w:t>46.44</w:t>
            </w:r>
          </w:p>
        </w:tc>
        <w:tc>
          <w:tcPr>
            <w:tcW w:w="1028" w:type="dxa"/>
            <w:tcBorders>
              <w:top w:val="single" w:color="auto" w:sz="4" w:space="0"/>
              <w:bottom w:val="single" w:color="auto" w:sz="12" w:space="0"/>
            </w:tcBorders>
            <w:vAlign w:val="center"/>
          </w:tcPr>
          <w:p>
            <w:pPr>
              <w:jc w:val="center"/>
              <w:rPr>
                <w:sz w:val="18"/>
                <w:szCs w:val="18"/>
              </w:rPr>
            </w:pPr>
            <w:r>
              <w:rPr>
                <w:sz w:val="18"/>
                <w:szCs w:val="18"/>
              </w:rPr>
              <w:t>50.80</w:t>
            </w:r>
          </w:p>
        </w:tc>
        <w:tc>
          <w:tcPr>
            <w:tcW w:w="1027" w:type="dxa"/>
            <w:tcBorders>
              <w:top w:val="single" w:color="auto" w:sz="4" w:space="0"/>
              <w:bottom w:val="single" w:color="auto" w:sz="12" w:space="0"/>
            </w:tcBorders>
            <w:vAlign w:val="center"/>
          </w:tcPr>
          <w:p>
            <w:pPr>
              <w:jc w:val="center"/>
              <w:rPr>
                <w:sz w:val="18"/>
                <w:szCs w:val="18"/>
              </w:rPr>
            </w:pPr>
            <w:r>
              <w:rPr>
                <w:sz w:val="18"/>
                <w:szCs w:val="18"/>
              </w:rPr>
              <w:t>49.06</w:t>
            </w:r>
          </w:p>
        </w:tc>
        <w:tc>
          <w:tcPr>
            <w:tcW w:w="1028" w:type="dxa"/>
            <w:tcBorders>
              <w:top w:val="single" w:color="auto" w:sz="4" w:space="0"/>
              <w:bottom w:val="single" w:color="auto" w:sz="12" w:space="0"/>
            </w:tcBorders>
            <w:vAlign w:val="center"/>
          </w:tcPr>
          <w:p>
            <w:pPr>
              <w:jc w:val="center"/>
              <w:rPr>
                <w:sz w:val="18"/>
                <w:szCs w:val="18"/>
              </w:rPr>
            </w:pPr>
            <w:r>
              <w:rPr>
                <w:sz w:val="18"/>
                <w:szCs w:val="18"/>
              </w:rPr>
              <w:t>41.40</w:t>
            </w:r>
          </w:p>
        </w:tc>
        <w:tc>
          <w:tcPr>
            <w:tcW w:w="1027" w:type="dxa"/>
            <w:tcBorders>
              <w:top w:val="single" w:color="auto" w:sz="4" w:space="0"/>
              <w:bottom w:val="single" w:color="auto" w:sz="12" w:space="0"/>
            </w:tcBorders>
            <w:vAlign w:val="center"/>
          </w:tcPr>
          <w:p>
            <w:pPr>
              <w:jc w:val="center"/>
              <w:rPr>
                <w:sz w:val="18"/>
                <w:szCs w:val="18"/>
              </w:rPr>
            </w:pPr>
            <w:r>
              <w:rPr>
                <w:sz w:val="18"/>
                <w:szCs w:val="18"/>
              </w:rPr>
              <w:t>23.76</w:t>
            </w:r>
          </w:p>
        </w:tc>
        <w:tc>
          <w:tcPr>
            <w:tcW w:w="1203" w:type="dxa"/>
            <w:vAlign w:val="center"/>
          </w:tcPr>
          <w:p>
            <w:pPr>
              <w:jc w:val="center"/>
              <w:rPr>
                <w:sz w:val="18"/>
                <w:szCs w:val="18"/>
              </w:rPr>
            </w:pPr>
            <w:r>
              <w:rPr>
                <w:sz w:val="18"/>
                <w:szCs w:val="18"/>
              </w:rPr>
              <w:t>97.73/69.15</w:t>
            </w:r>
          </w:p>
        </w:tc>
      </w:tr>
    </w:tbl>
    <w:p>
      <w:pPr>
        <w:snapToGrid w:val="0"/>
        <w:jc w:val="center"/>
        <w:rPr>
          <w:rFonts w:eastAsia="黑体"/>
        </w:rPr>
      </w:pPr>
    </w:p>
    <w:p>
      <w:pPr>
        <w:pStyle w:val="71"/>
        <w:numPr>
          <w:ilvl w:val="0"/>
          <w:numId w:val="0"/>
        </w:numPr>
        <w:spacing w:before="156" w:after="156"/>
        <w:rPr>
          <w:rFonts w:ascii="Times New Roman"/>
          <w:color w:val="000000"/>
        </w:rPr>
      </w:pPr>
      <w:r>
        <w:rPr>
          <w:rFonts w:ascii="Times New Roman"/>
          <w:color w:val="000000"/>
        </w:rPr>
        <w:t>4.6</w:t>
      </w:r>
      <w:r>
        <w:rPr>
          <w:rFonts w:ascii="Times New Roman"/>
          <w:color w:val="FF0000"/>
        </w:rPr>
        <w:t>　</w:t>
      </w:r>
      <w:r>
        <w:rPr>
          <w:rFonts w:ascii="Times New Roman"/>
          <w:color w:val="000000"/>
        </w:rPr>
        <w:t>试验数据处理</w:t>
      </w:r>
    </w:p>
    <w:p>
      <w:pPr>
        <w:pStyle w:val="44"/>
        <w:ind w:firstLine="420"/>
        <w:rPr>
          <w:rFonts w:ascii="Times New Roman"/>
        </w:rPr>
      </w:pPr>
      <w:r>
        <w:rPr>
          <w:rFonts w:ascii="Times New Roman"/>
        </w:rPr>
        <w:t>十五个稀土元素氧化物配分量以百分数</w:t>
      </w:r>
      <w:r>
        <w:rPr>
          <w:rFonts w:ascii="Times New Roman"/>
          <w:i/>
        </w:rPr>
        <w:t>c（RE</w:t>
      </w:r>
      <w:r>
        <w:rPr>
          <w:rFonts w:ascii="Times New Roman"/>
          <w:i/>
          <w:vertAlign w:val="subscript"/>
        </w:rPr>
        <w:t>x</w:t>
      </w:r>
      <w:r>
        <w:rPr>
          <w:rFonts w:ascii="Times New Roman"/>
          <w:i/>
        </w:rPr>
        <w:t>O</w:t>
      </w:r>
      <w:r>
        <w:rPr>
          <w:rFonts w:ascii="Times New Roman"/>
          <w:i/>
          <w:vertAlign w:val="subscript"/>
        </w:rPr>
        <w:t>y</w:t>
      </w:r>
      <w:r>
        <w:rPr>
          <w:rFonts w:ascii="Times New Roman"/>
          <w:i/>
        </w:rPr>
        <w:t>/REO）</w:t>
      </w:r>
      <w:r>
        <w:rPr>
          <w:rFonts w:ascii="Times New Roman"/>
        </w:rPr>
        <w:t>计</w:t>
      </w:r>
      <w:r>
        <w:rPr>
          <w:rFonts w:hint="eastAsia" w:ascii="Times New Roman"/>
        </w:rPr>
        <w:t>，</w:t>
      </w:r>
      <w:r>
        <w:rPr>
          <w:rFonts w:ascii="Times New Roman"/>
        </w:rPr>
        <w:t>按公式（1）计算</w:t>
      </w:r>
      <w:r>
        <w:rPr>
          <w:rFonts w:hint="eastAsia" w:ascii="Times New Roman"/>
        </w:rPr>
        <w:t>：</w:t>
      </w:r>
    </w:p>
    <w:p>
      <w:pPr>
        <w:pStyle w:val="44"/>
        <w:ind w:firstLine="420"/>
        <w:jc w:val="center"/>
        <w:rPr>
          <w:rFonts w:ascii="Times New Roman"/>
        </w:rPr>
      </w:pPr>
      <m:oMath>
        <m:r>
          <m:rPr>
            <m:nor/>
          </m:rPr>
          <w:rPr>
            <w:rFonts w:ascii="Times New Roman"/>
            <w:i/>
          </w:rPr>
          <m:t>c（</m:t>
        </m:r>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r>
          <m:rPr>
            <m:nor/>
          </m:rPr>
          <w:rPr>
            <w:rFonts w:ascii="Times New Roman"/>
            <w:i/>
          </w:rPr>
          <m:t>/REO）</m:t>
        </m:r>
        <m:r>
          <m:rPr>
            <m:nor/>
            <m:sty m:val="p"/>
          </m:rPr>
          <w:rPr>
            <w:rFonts w:ascii="Times New Roman"/>
          </w:rPr>
          <m:t>=</m:t>
        </m:r>
        <m:f>
          <m:fPr>
            <m:ctrlPr>
              <w:rPr>
                <w:rFonts w:ascii="Cambria Math" w:hAnsi="Cambria Math"/>
                <w:i/>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ctrlPr>
              <w:rPr>
                <w:rFonts w:ascii="Cambria Math" w:hAnsi="Cambria Math"/>
                <w:i/>
              </w:rPr>
            </m:ctrlPr>
          </m:num>
          <m:den>
            <m:r>
              <m:rPr/>
              <w:rPr>
                <w:rFonts w:ascii="Cambria Math" w:hAnsi="Cambria Math"/>
                <w:sz w:val="24"/>
                <w:szCs w:val="24"/>
              </w:rPr>
              <m:t>∑</m:t>
            </m:r>
            <m:sSub>
              <m:sSubPr>
                <m:ctrlPr>
                  <w:rPr>
                    <w:rFonts w:ascii="Cambria Math" w:hAnsi="Cambria Math"/>
                    <w:i/>
                  </w:rPr>
                </m:ctrlPr>
              </m:sSubPr>
              <m:e>
                <m:r>
                  <m:rPr/>
                  <w:rPr>
                    <w:rFonts w:ascii="Cambria Math" w:hAnsi="Cambria Math"/>
                  </w:rPr>
                  <m:t>W</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ctrlPr>
              <w:rPr>
                <w:rFonts w:ascii="Cambria Math" w:hAnsi="Cambria Math"/>
                <w:i/>
              </w:rPr>
            </m:ctrlPr>
          </m:den>
        </m:f>
        <m:r>
          <m:rPr>
            <m:nor/>
            <m:sty m:val="p"/>
          </m:rPr>
          <w:rPr>
            <w:rFonts w:ascii="Times New Roman"/>
          </w:rPr>
          <m:t>×100%</m:t>
        </m:r>
      </m:oMath>
      <w:r>
        <w:rPr>
          <w:rFonts w:ascii="Times New Roman"/>
        </w:rPr>
        <w:t>…………………（1）</w:t>
      </w:r>
    </w:p>
    <w:p>
      <w:pPr>
        <w:pStyle w:val="44"/>
        <w:ind w:firstLine="420"/>
        <w:rPr>
          <w:rFonts w:ascii="Times New Roman"/>
        </w:rPr>
      </w:pPr>
      <w:r>
        <w:rPr>
          <w:rFonts w:ascii="Times New Roman"/>
        </w:rPr>
        <w:t>式中：</w:t>
      </w:r>
    </w:p>
    <w:p>
      <w:pPr>
        <w:pStyle w:val="44"/>
        <w:spacing w:line="400" w:lineRule="exact"/>
        <w:ind w:firstLine="420"/>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oMath>
      <w:r>
        <w:rPr>
          <w:rFonts w:ascii="Times New Roman"/>
        </w:rPr>
        <w:t>——各待测稀土元素的氧化物（Y</w:t>
      </w:r>
      <w:r>
        <w:rPr>
          <w:rFonts w:ascii="Times New Roman"/>
          <w:vertAlign w:val="subscript"/>
        </w:rPr>
        <w:t>2</w:t>
      </w:r>
      <w:r>
        <w:rPr>
          <w:rFonts w:ascii="Times New Roman"/>
        </w:rPr>
        <w:t>O</w:t>
      </w:r>
      <w:r>
        <w:rPr>
          <w:rFonts w:ascii="Times New Roman"/>
          <w:vertAlign w:val="subscript"/>
        </w:rPr>
        <w:t>3</w:t>
      </w:r>
      <w:r>
        <w:rPr>
          <w:rFonts w:ascii="Times New Roman"/>
        </w:rPr>
        <w:t>、La</w:t>
      </w:r>
      <w:r>
        <w:rPr>
          <w:rFonts w:ascii="Times New Roman"/>
          <w:vertAlign w:val="subscript"/>
        </w:rPr>
        <w:t>2</w:t>
      </w:r>
      <w:r>
        <w:rPr>
          <w:rFonts w:ascii="Times New Roman"/>
        </w:rPr>
        <w:t>O</w:t>
      </w:r>
      <w:r>
        <w:rPr>
          <w:rFonts w:ascii="Times New Roman"/>
          <w:vertAlign w:val="subscript"/>
        </w:rPr>
        <w:t>3</w:t>
      </w:r>
      <w:r>
        <w:rPr>
          <w:rFonts w:ascii="Times New Roman"/>
        </w:rPr>
        <w:t>、……Lu</w:t>
      </w:r>
      <w:r>
        <w:rPr>
          <w:rFonts w:ascii="Times New Roman"/>
          <w:vertAlign w:val="subscript"/>
        </w:rPr>
        <w:t>2</w:t>
      </w:r>
      <w:r>
        <w:rPr>
          <w:rFonts w:ascii="Times New Roman"/>
        </w:rPr>
        <w:t>O</w:t>
      </w:r>
      <w:r>
        <w:rPr>
          <w:rFonts w:ascii="Times New Roman"/>
          <w:vertAlign w:val="subscript"/>
        </w:rPr>
        <w:t>3</w:t>
      </w:r>
      <w:r>
        <w:rPr>
          <w:rFonts w:ascii="Times New Roman"/>
        </w:rPr>
        <w:t>）质量分数</w:t>
      </w:r>
      <w:r>
        <w:rPr>
          <w:rFonts w:ascii="Times New Roman"/>
          <w:szCs w:val="21"/>
        </w:rPr>
        <w:t>；</w:t>
      </w:r>
    </w:p>
    <w:p>
      <w:pPr>
        <w:pStyle w:val="44"/>
        <w:spacing w:line="400" w:lineRule="exact"/>
        <w:ind w:firstLine="408" w:firstLineChars="170"/>
        <w:rPr>
          <w:rFonts w:ascii="Times New Roman"/>
          <w:szCs w:val="21"/>
        </w:rPr>
      </w:pPr>
      <w:r>
        <w:rPr>
          <w:rFonts w:ascii="Times New Roman"/>
          <w:i/>
          <w:sz w:val="24"/>
          <w:szCs w:val="24"/>
        </w:rPr>
        <w:t>∑</w:t>
      </w:r>
      <m:oMath>
        <m:sSub>
          <m:sSubPr>
            <m:ctrlPr>
              <w:rPr>
                <w:rFonts w:ascii="Cambria Math" w:hAnsi="Cambria Math"/>
                <w:i/>
              </w:rPr>
            </m:ctrlPr>
          </m:sSubPr>
          <m:e>
            <m:r>
              <m:rPr/>
              <w:rPr>
                <w:rFonts w:ascii="Cambria Math" w:hAnsi="Cambria Math"/>
              </w:rPr>
              <m:t>w</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oMath>
      <w:r>
        <w:rPr>
          <w:rFonts w:ascii="Times New Roman"/>
        </w:rPr>
        <w:t>——稀土元素的氧化物质量分数之和</w:t>
      </w:r>
      <w:r>
        <w:rPr>
          <w:rFonts w:ascii="Times New Roman"/>
          <w:szCs w:val="21"/>
        </w:rPr>
        <w:t>。</w:t>
      </w:r>
    </w:p>
    <w:p>
      <w:pPr>
        <w:pStyle w:val="44"/>
        <w:spacing w:line="400" w:lineRule="exact"/>
        <w:ind w:firstLine="357" w:firstLineChars="170"/>
        <w:rPr>
          <w:rFonts w:ascii="Times New Roman"/>
        </w:rPr>
      </w:pPr>
      <w:r>
        <w:rPr>
          <w:rFonts w:hint="eastAsia" w:ascii="Times New Roman"/>
        </w:rPr>
        <w:t>当</w:t>
      </w:r>
      <w:r>
        <w:rPr>
          <w:rFonts w:ascii="Times New Roman"/>
        </w:rPr>
        <w:t>结果</w:t>
      </w:r>
      <w:r>
        <w:rPr>
          <w:rFonts w:hint="eastAsia" w:ascii="Times New Roman"/>
        </w:rPr>
        <w:t>小于</w:t>
      </w:r>
      <w:r>
        <w:rPr>
          <w:rFonts w:ascii="Times New Roman"/>
        </w:rPr>
        <w:t>1.00</w:t>
      </w:r>
      <w:r>
        <w:rPr>
          <w:rFonts w:hint="eastAsia" w:ascii="MS Mincho" w:hAnsi="MS Mincho" w:eastAsia="MS Mincho" w:cs="MS Mincho"/>
        </w:rPr>
        <w:t> </w:t>
      </w:r>
      <w:r>
        <w:rPr>
          <w:rFonts w:hint="eastAsia" w:ascii="Times New Roman"/>
        </w:rPr>
        <w:t>%时</w:t>
      </w:r>
      <w:r>
        <w:rPr>
          <w:rFonts w:ascii="Times New Roman"/>
        </w:rPr>
        <w:t>保留两位有效数字，当结果大于</w:t>
      </w:r>
      <w:r>
        <w:rPr>
          <w:rFonts w:hint="eastAsia" w:ascii="Times New Roman"/>
        </w:rPr>
        <w:t>等于</w:t>
      </w:r>
      <w:r>
        <w:rPr>
          <w:rFonts w:ascii="Times New Roman"/>
        </w:rPr>
        <w:t>1.00</w:t>
      </w:r>
      <w:r>
        <w:rPr>
          <w:rFonts w:hint="eastAsia" w:ascii="MS Mincho" w:hAnsi="MS Mincho" w:eastAsia="MS Mincho" w:cs="MS Mincho"/>
        </w:rPr>
        <w:t> </w:t>
      </w:r>
      <w:r>
        <w:rPr>
          <w:rFonts w:hint="eastAsia" w:ascii="Times New Roman"/>
        </w:rPr>
        <w:t>%时</w:t>
      </w:r>
      <w:r>
        <w:rPr>
          <w:rFonts w:ascii="Times New Roman"/>
        </w:rPr>
        <w:t>保留小数点后</w:t>
      </w:r>
      <w:r>
        <w:rPr>
          <w:rFonts w:hint="eastAsia" w:ascii="Times New Roman"/>
        </w:rPr>
        <w:t>两位</w:t>
      </w:r>
      <w:r>
        <w:rPr>
          <w:rFonts w:ascii="Times New Roman"/>
        </w:rPr>
        <w:t>，数</w:t>
      </w:r>
      <w:r>
        <w:rPr>
          <w:rFonts w:hint="eastAsia" w:ascii="Times New Roman"/>
        </w:rPr>
        <w:t>值</w:t>
      </w:r>
      <w:r>
        <w:rPr>
          <w:rFonts w:ascii="Times New Roman"/>
        </w:rPr>
        <w:t>修约按</w:t>
      </w:r>
      <w:r>
        <w:rPr>
          <w:rFonts w:hint="eastAsia" w:ascii="Times New Roman"/>
        </w:rPr>
        <w:t>GB/T</w:t>
      </w:r>
      <w:r>
        <w:rPr>
          <w:rFonts w:hint="eastAsia" w:ascii="MS Mincho" w:hAnsi="MS Mincho" w:eastAsia="MS Mincho" w:cs="MS Mincho"/>
        </w:rPr>
        <w:t> </w:t>
      </w:r>
      <w:r>
        <w:rPr>
          <w:rFonts w:ascii="Times New Roman"/>
        </w:rPr>
        <w:t>8170</w:t>
      </w:r>
      <w:r>
        <w:rPr>
          <w:rFonts w:hint="eastAsia" w:ascii="Times New Roman"/>
        </w:rPr>
        <w:t>的规定</w:t>
      </w:r>
      <w:r>
        <w:rPr>
          <w:rFonts w:ascii="Times New Roman"/>
        </w:rPr>
        <w:t>执行。</w:t>
      </w:r>
    </w:p>
    <w:p>
      <w:pPr>
        <w:pStyle w:val="71"/>
        <w:numPr>
          <w:ilvl w:val="0"/>
          <w:numId w:val="0"/>
        </w:numPr>
        <w:spacing w:before="156" w:after="156"/>
        <w:rPr>
          <w:rFonts w:ascii="Times New Roman"/>
          <w:color w:val="000000"/>
        </w:rPr>
      </w:pPr>
      <w:r>
        <w:rPr>
          <w:rFonts w:ascii="Times New Roman"/>
          <w:color w:val="000000"/>
        </w:rPr>
        <w:t>4.7</w:t>
      </w:r>
      <w:r>
        <w:rPr>
          <w:rFonts w:ascii="Times New Roman"/>
          <w:color w:val="FF0000"/>
        </w:rPr>
        <w:t>　</w:t>
      </w:r>
      <w:r>
        <w:rPr>
          <w:rFonts w:ascii="Times New Roman"/>
          <w:color w:val="000000"/>
        </w:rPr>
        <w:t>精密度</w:t>
      </w:r>
    </w:p>
    <w:p>
      <w:pPr>
        <w:snapToGrid w:val="0"/>
        <w:spacing w:before="156" w:beforeLines="50" w:after="156" w:afterLines="50"/>
        <w:rPr>
          <w:rFonts w:ascii="宋体" w:hAnsi="宋体" w:cs="宋体"/>
        </w:rPr>
      </w:pPr>
      <w:r>
        <w:rPr>
          <w:rFonts w:ascii="黑体" w:hAnsi="黑体" w:eastAsia="黑体"/>
          <w:color w:val="000000"/>
          <w:szCs w:val="22"/>
        </w:rPr>
        <w:t>4.7.1　</w:t>
      </w:r>
      <w:r>
        <w:rPr>
          <w:rFonts w:hint="eastAsia" w:ascii="黑体" w:hAnsi="黑体" w:eastAsia="黑体"/>
          <w:color w:val="000000"/>
          <w:szCs w:val="22"/>
        </w:rPr>
        <w:t>重复性</w:t>
      </w:r>
    </w:p>
    <w:p>
      <w:pPr>
        <w:snapToGrid w:val="0"/>
        <w:ind w:firstLine="420" w:firstLineChars="200"/>
        <w:rPr>
          <w:rFonts w:ascii="宋体" w:hAnsi="宋体" w:cs="宋体"/>
        </w:rPr>
      </w:pPr>
      <w:r>
        <w:rPr>
          <w:rFonts w:hint="eastAsia" w:ascii="宋体" w:hAnsi="宋体" w:cs="宋体"/>
        </w:rPr>
        <w:t>在重复性条件下获得的两次独立测试结果的测定值，在表8给出的平均值范围内，这两个测试结果的绝对差值不超过重复性限（</w:t>
      </w:r>
      <w:r>
        <w:rPr>
          <w:rFonts w:hint="eastAsia" w:ascii="宋体" w:hAnsi="宋体" w:cs="宋体"/>
          <w:i/>
          <w:iCs/>
        </w:rPr>
        <w:t>r</w:t>
      </w:r>
      <w:r>
        <w:rPr>
          <w:rFonts w:hint="eastAsia" w:ascii="宋体" w:hAnsi="宋体" w:cs="宋体"/>
        </w:rPr>
        <w:t>），超过重复性限（</w:t>
      </w:r>
      <w:r>
        <w:rPr>
          <w:rFonts w:hint="eastAsia" w:ascii="宋体" w:hAnsi="宋体" w:cs="宋体"/>
          <w:i/>
          <w:iCs/>
        </w:rPr>
        <w:t>r</w:t>
      </w:r>
      <w:r>
        <w:rPr>
          <w:rFonts w:hint="eastAsia" w:ascii="宋体" w:hAnsi="宋体" w:cs="宋体"/>
        </w:rPr>
        <w:t>）的情况不超过5%，重复性限（</w:t>
      </w:r>
      <w:r>
        <w:rPr>
          <w:rFonts w:hint="eastAsia" w:ascii="宋体" w:hAnsi="宋体" w:cs="宋体"/>
          <w:i/>
          <w:iCs/>
        </w:rPr>
        <w:t>r</w:t>
      </w:r>
      <w:r>
        <w:rPr>
          <w:rFonts w:hint="eastAsia" w:ascii="宋体" w:hAnsi="宋体" w:cs="宋体"/>
        </w:rPr>
        <w:t>）按表</w:t>
      </w:r>
      <w:r>
        <w:rPr>
          <w:rFonts w:ascii="宋体" w:hAnsi="宋体" w:cs="宋体"/>
        </w:rPr>
        <w:t>8</w:t>
      </w:r>
      <w:r>
        <w:rPr>
          <w:rFonts w:hint="eastAsia" w:ascii="宋体" w:hAnsi="宋体" w:cs="宋体"/>
        </w:rPr>
        <w:t>数据采用线性内插法或外延法求得。精密度试验原始数据参见附录A。</w:t>
      </w:r>
    </w:p>
    <w:p>
      <w:pPr>
        <w:spacing w:before="156" w:beforeLines="50" w:after="156" w:afterLines="50" w:line="360" w:lineRule="exact"/>
        <w:jc w:val="center"/>
        <w:rPr>
          <w:rFonts w:eastAsia="黑体"/>
        </w:rPr>
      </w:pPr>
      <w:r>
        <w:rPr>
          <w:rFonts w:eastAsia="黑体"/>
        </w:rPr>
        <w:t>表</w:t>
      </w:r>
      <w:r>
        <w:rPr>
          <w:rFonts w:ascii="黑体" w:hAnsi="黑体" w:eastAsia="黑体" w:cs="黑体"/>
        </w:rPr>
        <w:t>8</w:t>
      </w:r>
      <w:r>
        <w:rPr>
          <w:color w:val="000000"/>
        </w:rPr>
        <w:t>　</w:t>
      </w:r>
      <w:r>
        <w:rPr>
          <w:rFonts w:eastAsia="黑体"/>
        </w:rPr>
        <w:t>重复性限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632"/>
        <w:gridCol w:w="1635"/>
        <w:gridCol w:w="1635"/>
        <w:gridCol w:w="1639"/>
        <w:gridCol w:w="1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727" w:type="pct"/>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元素</w:t>
            </w:r>
          </w:p>
        </w:tc>
        <w:tc>
          <w:tcPr>
            <w:tcW w:w="853"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color w:val="000000"/>
                <w:kern w:val="0"/>
                <w:sz w:val="18"/>
                <w:szCs w:val="18"/>
                <w:lang w:bidi="ar"/>
              </w:rPr>
              <w:t>元素</w:t>
            </w:r>
          </w:p>
        </w:tc>
        <w:tc>
          <w:tcPr>
            <w:tcW w:w="856" w:type="pct"/>
            <w:tcBorders>
              <w:top w:val="single" w:color="auto" w:sz="12" w:space="0"/>
              <w:left w:val="single" w:color="auto" w:sz="8" w:space="0"/>
              <w:bottom w:val="single" w:color="auto" w:sz="12" w:space="0"/>
              <w:right w:val="single" w:color="auto" w:sz="2"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6" w:type="pct"/>
            <w:tcBorders>
              <w:top w:val="single" w:color="auto" w:sz="12" w:space="0"/>
              <w:left w:val="single" w:color="auto" w:sz="2" w:space="0"/>
              <w:bottom w:val="single" w:color="auto" w:sz="12" w:space="0"/>
              <w:right w:val="single" w:color="auto" w:sz="12" w:space="0"/>
            </w:tcBorders>
          </w:tcPr>
          <w:p>
            <w:pPr>
              <w:spacing w:line="220" w:lineRule="exact"/>
              <w:jc w:val="center"/>
              <w:rPr>
                <w:rFonts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12"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42.970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0.504 </w:t>
            </w:r>
          </w:p>
        </w:tc>
        <w:tc>
          <w:tcPr>
            <w:tcW w:w="854"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1.048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33.110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0.356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1.000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37.743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0.981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63.300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0.495</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1.242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13.883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0.273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0.415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6.257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56.255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0.428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1.488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23.360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0.332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0.691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9.788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0.233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6.471 </w:t>
            </w:r>
          </w:p>
        </w:tc>
        <w:tc>
          <w:tcPr>
            <w:tcW w:w="856"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16.757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5.870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13.249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6.135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1.354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9.888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0.277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24.246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0.325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2.401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38.121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0.344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1.050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9.147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20.670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4.106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2.992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1.331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3.033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1.114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2.835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1.202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0.374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3.054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16.961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1.472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2.123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7.526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0.859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3.219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3.802 </w:t>
            </w:r>
          </w:p>
        </w:tc>
        <w:tc>
          <w:tcPr>
            <w:tcW w:w="856"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4.643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2.922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3.855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3.403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0.497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3.607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8.446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1.232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8.669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0.527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1.598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4.367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4.795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1.942 </w:t>
            </w:r>
          </w:p>
        </w:tc>
        <w:tc>
          <w:tcPr>
            <w:tcW w:w="85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12.767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0.347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0.057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17.284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0.271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0.386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14.764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0.477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1.901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1.805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41.164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25.413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6.398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20.428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0.398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4.611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0.207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3.731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5.092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2.341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4.728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0.256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3.056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1.859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9.080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2.179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0.945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0.961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2.315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4.335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6.046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0.154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0.028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0.545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0.212 </w:t>
            </w:r>
          </w:p>
        </w:tc>
        <w:tc>
          <w:tcPr>
            <w:tcW w:w="8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0.341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1.254 </w:t>
            </w:r>
          </w:p>
        </w:tc>
        <w:tc>
          <w:tcPr>
            <w:tcW w:w="8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0.146 </w:t>
            </w:r>
          </w:p>
        </w:tc>
        <w:tc>
          <w:tcPr>
            <w:tcW w:w="8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1.019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0.567 </w:t>
            </w:r>
          </w:p>
        </w:tc>
        <w:tc>
          <w:tcPr>
            <w:tcW w:w="8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1.292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0.767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0.325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5.809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0.190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5.892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0.134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5.716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0.179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0.896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0.028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2.506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0.158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1.105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0.087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2.954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0.077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12"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6.384 </w:t>
            </w:r>
          </w:p>
        </w:tc>
        <w:tc>
          <w:tcPr>
            <w:tcW w:w="854" w:type="pct"/>
            <w:tcBorders>
              <w:top w:val="nil"/>
              <w:left w:val="nil"/>
              <w:bottom w:val="single" w:color="auto" w:sz="12"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0.086 </w:t>
            </w:r>
          </w:p>
        </w:tc>
        <w:tc>
          <w:tcPr>
            <w:tcW w:w="854"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12" w:space="0"/>
              <w:right w:val="single" w:color="auto" w:sz="12" w:space="0"/>
            </w:tcBorders>
          </w:tcPr>
          <w:p>
            <w:pPr>
              <w:jc w:val="center"/>
            </w:pPr>
            <w:r>
              <w:rPr>
                <w:rFonts w:ascii="宋体" w:hAnsi="宋体" w:cs="宋体"/>
                <w:color w:val="000000"/>
                <w:kern w:val="0"/>
                <w:sz w:val="18"/>
                <w:szCs w:val="18"/>
                <w:lang w:bidi="ar"/>
              </w:rPr>
              <w:t>-</w:t>
            </w:r>
          </w:p>
        </w:tc>
      </w:tr>
    </w:tbl>
    <w:p>
      <w:pPr>
        <w:pStyle w:val="78"/>
        <w:numPr>
          <w:ilvl w:val="0"/>
          <w:numId w:val="0"/>
        </w:numPr>
        <w:snapToGrid w:val="0"/>
        <w:spacing w:before="156" w:beforeLines="50" w:after="156" w:afterLines="50"/>
        <w:rPr>
          <w:rFonts w:ascii="Times New Roman"/>
          <w:kern w:val="2"/>
        </w:rPr>
      </w:pPr>
      <w:r>
        <w:rPr>
          <w:rFonts w:hAnsi="黑体"/>
          <w:color w:val="000000"/>
          <w:szCs w:val="22"/>
        </w:rPr>
        <w:t>4.7.2</w:t>
      </w:r>
      <w:r>
        <w:rPr>
          <w:rFonts w:ascii="Times New Roman"/>
        </w:rPr>
        <w:t>　</w:t>
      </w:r>
      <w:r>
        <w:rPr>
          <w:rFonts w:hint="eastAsia" w:ascii="Times New Roman"/>
          <w:kern w:val="2"/>
        </w:rPr>
        <w:t>再现性</w:t>
      </w:r>
    </w:p>
    <w:p>
      <w:pPr>
        <w:pStyle w:val="44"/>
        <w:snapToGrid w:val="0"/>
        <w:ind w:firstLine="420"/>
        <w:rPr>
          <w:rFonts w:hAnsi="宋体" w:cs="宋体"/>
        </w:rPr>
      </w:pPr>
      <w:r>
        <w:rPr>
          <w:rFonts w:hint="eastAsia" w:hAnsi="宋体" w:cs="宋体"/>
          <w:color w:val="000000"/>
        </w:rPr>
        <w:t>在再现性条件下获得的两次独立测试结果的</w:t>
      </w:r>
      <w:r>
        <w:rPr>
          <w:rFonts w:hint="eastAsia" w:hAnsi="宋体" w:cs="宋体"/>
        </w:rPr>
        <w:t>测定值，在表</w:t>
      </w:r>
      <w:r>
        <w:rPr>
          <w:rFonts w:hAnsi="宋体" w:cs="宋体"/>
        </w:rPr>
        <w:t>9</w:t>
      </w:r>
      <w:r>
        <w:rPr>
          <w:rFonts w:hint="eastAsia" w:hAnsi="宋体" w:cs="宋体"/>
        </w:rPr>
        <w:t>给出的平均值范围内，这两个测试结果的</w:t>
      </w:r>
      <w:r>
        <w:rPr>
          <w:rFonts w:hint="eastAsia" w:hAnsi="宋体" w:cs="宋体"/>
          <w:color w:val="000000"/>
        </w:rPr>
        <w:t>绝对差值不大于再现性限（</w:t>
      </w:r>
      <w:r>
        <w:rPr>
          <w:rFonts w:hint="eastAsia" w:hAnsi="宋体" w:cs="宋体"/>
          <w:i/>
          <w:color w:val="000000"/>
        </w:rPr>
        <w:t>R</w:t>
      </w:r>
      <w:r>
        <w:rPr>
          <w:rFonts w:hint="eastAsia" w:hAnsi="宋体" w:cs="宋体"/>
          <w:color w:val="000000"/>
        </w:rPr>
        <w:t>），超过再现性限（</w:t>
      </w:r>
      <w:r>
        <w:rPr>
          <w:rFonts w:hint="eastAsia" w:hAnsi="宋体" w:cs="宋体"/>
          <w:i/>
          <w:color w:val="000000"/>
        </w:rPr>
        <w:t>R</w:t>
      </w:r>
      <w:r>
        <w:rPr>
          <w:rFonts w:hint="eastAsia" w:hAnsi="宋体" w:cs="宋体"/>
          <w:color w:val="000000"/>
        </w:rPr>
        <w:t>）的情况不超过5%，再现性限（</w:t>
      </w:r>
      <w:r>
        <w:rPr>
          <w:rFonts w:hint="eastAsia" w:hAnsi="宋体" w:cs="宋体"/>
          <w:i/>
          <w:color w:val="000000"/>
        </w:rPr>
        <w:t>R</w:t>
      </w:r>
      <w:r>
        <w:rPr>
          <w:rFonts w:hint="eastAsia" w:hAnsi="宋体" w:cs="宋体"/>
          <w:color w:val="000000"/>
        </w:rPr>
        <w:t>）按</w:t>
      </w:r>
      <w:r>
        <w:rPr>
          <w:rFonts w:hAnsi="宋体" w:cs="宋体"/>
          <w:color w:val="000000"/>
        </w:rPr>
        <w:t>9</w:t>
      </w:r>
      <w:r>
        <w:rPr>
          <w:rFonts w:hint="eastAsia" w:hAnsi="宋体" w:cs="宋体"/>
          <w:color w:val="000000"/>
        </w:rPr>
        <w:t>数据采用线性内插法或外延法求得。</w:t>
      </w:r>
    </w:p>
    <w:p>
      <w:pPr>
        <w:spacing w:before="156" w:beforeLines="50" w:after="156" w:afterLines="50" w:line="360" w:lineRule="exact"/>
        <w:jc w:val="center"/>
        <w:rPr>
          <w:rFonts w:eastAsia="黑体"/>
        </w:rPr>
      </w:pPr>
      <w:r>
        <w:rPr>
          <w:rFonts w:eastAsia="黑体"/>
        </w:rPr>
        <w:t>表</w:t>
      </w:r>
      <w:r>
        <w:rPr>
          <w:rFonts w:ascii="黑体" w:hAnsi="黑体" w:eastAsia="黑体" w:cs="黑体"/>
        </w:rPr>
        <w:t>9</w:t>
      </w:r>
      <w:r>
        <w:rPr>
          <w:color w:val="000000"/>
        </w:rPr>
        <w:t>　</w:t>
      </w:r>
      <w:r>
        <w:rPr>
          <w:rFonts w:eastAsia="黑体"/>
        </w:rPr>
        <w:t>再现性限</w:t>
      </w:r>
      <w:r>
        <w:rPr>
          <w:rFonts w:hint="eastAsia" w:ascii="黑体" w:hAnsi="黑体" w:eastAsia="黑体"/>
        </w:rPr>
        <w:t>（</w:t>
      </w:r>
      <w:r>
        <w:rPr>
          <w:rFonts w:hint="eastAsia" w:ascii="黑体" w:hAnsi="黑体" w:eastAsia="黑体"/>
          <w:i/>
        </w:rPr>
        <w:t>R</w:t>
      </w:r>
      <w:r>
        <w:rPr>
          <w:rFonts w:hint="eastAsia" w:ascii="黑体" w:hAnsi="黑体" w:eastAsia="黑体"/>
        </w:rPr>
        <w:t>）</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632"/>
        <w:gridCol w:w="1635"/>
        <w:gridCol w:w="1635"/>
        <w:gridCol w:w="1639"/>
        <w:gridCol w:w="1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727" w:type="pct"/>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元素</w:t>
            </w:r>
          </w:p>
        </w:tc>
        <w:tc>
          <w:tcPr>
            <w:tcW w:w="853"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再现性限(</w:t>
            </w:r>
            <w:r>
              <w:rPr>
                <w:rFonts w:ascii="宋体" w:hAnsi="宋体" w:cs="宋体"/>
                <w:i/>
                <w:sz w:val="18"/>
                <w:szCs w:val="18"/>
              </w:rPr>
              <w:t>R</w:t>
            </w:r>
            <w:r>
              <w:rPr>
                <w:rFonts w:hint="eastAsia" w:ascii="宋体" w:hAnsi="宋体" w:cs="宋体"/>
                <w:sz w:val="18"/>
                <w:szCs w:val="18"/>
              </w:rPr>
              <w:t>)/%</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color w:val="000000"/>
                <w:kern w:val="0"/>
                <w:sz w:val="18"/>
                <w:szCs w:val="18"/>
                <w:lang w:bidi="ar"/>
              </w:rPr>
              <w:t>元素</w:t>
            </w:r>
          </w:p>
        </w:tc>
        <w:tc>
          <w:tcPr>
            <w:tcW w:w="856" w:type="pct"/>
            <w:tcBorders>
              <w:top w:val="single" w:color="auto" w:sz="12" w:space="0"/>
              <w:left w:val="single" w:color="auto" w:sz="8" w:space="0"/>
              <w:bottom w:val="single" w:color="auto" w:sz="12" w:space="0"/>
              <w:right w:val="single" w:color="auto" w:sz="8" w:space="0"/>
            </w:tcBorders>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6" w:type="pct"/>
            <w:tcBorders>
              <w:top w:val="single" w:color="auto" w:sz="12" w:space="0"/>
              <w:left w:val="single" w:color="auto" w:sz="8" w:space="0"/>
              <w:bottom w:val="single" w:color="auto" w:sz="12" w:space="0"/>
              <w:right w:val="single" w:color="auto" w:sz="12"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再现性限(</w:t>
            </w:r>
            <w:r>
              <w:rPr>
                <w:rFonts w:ascii="宋体" w:hAnsi="宋体" w:cs="宋体"/>
                <w:i/>
                <w:sz w:val="18"/>
                <w:szCs w:val="18"/>
              </w:rPr>
              <w:t>R</w:t>
            </w: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12"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42.970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0.725 </w:t>
            </w:r>
          </w:p>
        </w:tc>
        <w:tc>
          <w:tcPr>
            <w:tcW w:w="854"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1.048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33.110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0.367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1.000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37.743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0.675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0.981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63.300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0.551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1.242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13.883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0.348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0.415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6.257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56.255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0.456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1.488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23.360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0.552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0.691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9.788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6.471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16.757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5.870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13.249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0.351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6.135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1.354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9.887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0.563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24.246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0.374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2.401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38.121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0.530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1.050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9.147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20.670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0.481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4.106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2.992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1.331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3.033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1.114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2.835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1.202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0.374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3.054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0.049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16.961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0.330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1.472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2.123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7.526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0.859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3.219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3.802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4.643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2.922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3.855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3.403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0.497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3.607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8.446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1.222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8.669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0.527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1.598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4.367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4.795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1.942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12.767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0.057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17.284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0.386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14.764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0.477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1.901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1.805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41.164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0.797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25.413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6.398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20.428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0.367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0.398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4.611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0.283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3.731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5.092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2.341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4.728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0.269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3.056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1.859 </w:t>
            </w:r>
          </w:p>
        </w:tc>
        <w:tc>
          <w:tcPr>
            <w:tcW w:w="85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9.080 </w:t>
            </w:r>
          </w:p>
        </w:tc>
        <w:tc>
          <w:tcPr>
            <w:tcW w:w="856" w:type="pct"/>
            <w:tcBorders>
              <w:top w:val="single" w:color="auto" w:sz="4" w:space="0"/>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2.179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0.945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0.961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0.397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2.315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4.335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6.046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0.154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0.545 </w:t>
            </w:r>
          </w:p>
        </w:tc>
        <w:tc>
          <w:tcPr>
            <w:tcW w:w="856" w:type="pct"/>
            <w:tcBorders>
              <w:top w:val="single" w:color="auto" w:sz="4" w:space="0"/>
              <w:left w:val="nil"/>
              <w:bottom w:val="single" w:color="auto" w:sz="4" w:space="0"/>
              <w:right w:val="single" w:color="auto" w:sz="12"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0.341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1.254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1.019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0.567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&lt;0.1</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1.292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0.767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0.325 </w:t>
            </w:r>
          </w:p>
        </w:tc>
        <w:tc>
          <w:tcPr>
            <w:tcW w:w="856" w:type="pct"/>
            <w:tcBorders>
              <w:top w:val="nil"/>
              <w:left w:val="nil"/>
              <w:bottom w:val="single" w:color="auto" w:sz="4" w:space="0"/>
              <w:right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5.809 </w:t>
            </w:r>
          </w:p>
        </w:tc>
        <w:tc>
          <w:tcPr>
            <w:tcW w:w="85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0.240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5.892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0.190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5.716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0.233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0.896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0.076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2.506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0.243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1.105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0.113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2.954 </w:t>
            </w:r>
          </w:p>
        </w:tc>
        <w:tc>
          <w:tcPr>
            <w:tcW w:w="85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0.130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p>
        </w:tc>
        <w:tc>
          <w:tcPr>
            <w:tcW w:w="853" w:type="pct"/>
            <w:tcBorders>
              <w:top w:val="nil"/>
              <w:left w:val="single" w:color="auto" w:sz="4" w:space="0"/>
              <w:bottom w:val="single" w:color="auto" w:sz="12"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6.384 </w:t>
            </w:r>
          </w:p>
        </w:tc>
        <w:tc>
          <w:tcPr>
            <w:tcW w:w="854" w:type="pct"/>
            <w:tcBorders>
              <w:top w:val="nil"/>
              <w:left w:val="nil"/>
              <w:bottom w:val="single" w:color="auto" w:sz="12"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0.133 </w:t>
            </w:r>
          </w:p>
        </w:tc>
        <w:tc>
          <w:tcPr>
            <w:tcW w:w="854"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12" w:space="0"/>
            </w:tcBorders>
          </w:tcPr>
          <w:p>
            <w:pPr>
              <w:jc w:val="center"/>
            </w:pPr>
            <w:r>
              <w:rPr>
                <w:rFonts w:ascii="宋体" w:hAnsi="宋体" w:cs="宋体"/>
                <w:color w:val="000000"/>
                <w:kern w:val="0"/>
                <w:sz w:val="18"/>
                <w:szCs w:val="18"/>
                <w:lang w:bidi="ar"/>
              </w:rPr>
              <w:t>-</w:t>
            </w:r>
          </w:p>
        </w:tc>
      </w:tr>
    </w:tbl>
    <w:p>
      <w:pPr>
        <w:pStyle w:val="44"/>
        <w:snapToGrid w:val="0"/>
        <w:ind w:firstLine="0" w:firstLineChars="0"/>
        <w:rPr>
          <w:rFonts w:hAnsi="宋体" w:cs="宋体"/>
        </w:rPr>
      </w:pPr>
    </w:p>
    <w:p>
      <w:pPr>
        <w:pStyle w:val="71"/>
        <w:numPr>
          <w:ilvl w:val="0"/>
          <w:numId w:val="11"/>
        </w:numPr>
        <w:tabs>
          <w:tab w:val="left" w:pos="140"/>
          <w:tab w:val="clear" w:pos="360"/>
        </w:tabs>
        <w:spacing w:before="312" w:beforeLines="100" w:after="312" w:afterLines="100"/>
        <w:ind w:left="357" w:hanging="357"/>
        <w:rPr>
          <w:rFonts w:hAnsi="黑体" w:cs="黑体"/>
          <w:color w:val="000000"/>
        </w:rPr>
      </w:pPr>
      <w:r>
        <w:rPr>
          <w:rFonts w:hint="eastAsia"/>
          <w:color w:val="FF0000"/>
        </w:rPr>
        <w:t>　</w:t>
      </w:r>
      <w:r>
        <w:rPr>
          <w:rFonts w:hint="eastAsia" w:hAnsi="黑体" w:cs="黑体"/>
        </w:rPr>
        <w:t>方法</w:t>
      </w:r>
      <w:r>
        <w:rPr>
          <w:rFonts w:hAnsi="黑体" w:cs="黑体"/>
        </w:rPr>
        <w:t>2</w:t>
      </w:r>
      <w:r>
        <w:rPr>
          <w:rFonts w:hint="eastAsia" w:hAnsi="黑体" w:cs="黑体"/>
        </w:rPr>
        <w:t>：</w:t>
      </w:r>
      <w:r>
        <w:rPr>
          <w:rFonts w:hint="eastAsia" w:hAnsi="黑体" w:cs="黑体"/>
          <w:color w:val="000000"/>
        </w:rPr>
        <w:t>电感耦合等离子体原子发射光谱法</w:t>
      </w:r>
    </w:p>
    <w:p>
      <w:pPr>
        <w:pStyle w:val="71"/>
        <w:numPr>
          <w:ilvl w:val="0"/>
          <w:numId w:val="0"/>
        </w:numPr>
        <w:spacing w:before="156" w:after="156"/>
        <w:rPr>
          <w:rFonts w:hAnsi="黑体" w:cs="黑体"/>
          <w:color w:val="000000"/>
        </w:rPr>
      </w:pPr>
      <w:r>
        <w:rPr>
          <w:rFonts w:hAnsi="黑体" w:cs="黑体"/>
          <w:color w:val="000000"/>
        </w:rPr>
        <w:t>5.1</w:t>
      </w:r>
      <w:r>
        <w:rPr>
          <w:rFonts w:hint="eastAsia"/>
          <w:color w:val="FF0000"/>
        </w:rPr>
        <w:t>　</w:t>
      </w:r>
      <w:r>
        <w:rPr>
          <w:rFonts w:hint="eastAsia" w:hAnsi="黑体" w:cs="黑体"/>
          <w:color w:val="000000"/>
        </w:rPr>
        <w:t>方法原理</w:t>
      </w:r>
    </w:p>
    <w:p>
      <w:pPr>
        <w:pStyle w:val="44"/>
        <w:ind w:firstLine="420"/>
      </w:pPr>
      <w:r>
        <w:rPr>
          <w:rFonts w:hint="eastAsia"/>
        </w:rPr>
        <w:t>试料经硝酸、盐酸和过氧化氢分解，在稀盐酸介质中，采用近似基体匹配消除稀土基体干扰，直接以氩等离子体光源激发，进行光谱测定。</w:t>
      </w:r>
    </w:p>
    <w:p>
      <w:pPr>
        <w:pStyle w:val="71"/>
        <w:numPr>
          <w:ilvl w:val="0"/>
          <w:numId w:val="0"/>
        </w:numPr>
        <w:spacing w:before="156" w:after="156"/>
        <w:rPr>
          <w:rFonts w:hAnsi="黑体" w:cs="黑体"/>
          <w:color w:val="000000"/>
        </w:rPr>
      </w:pPr>
      <w:r>
        <w:rPr>
          <w:rFonts w:hAnsi="黑体" w:cs="黑体"/>
          <w:color w:val="000000"/>
        </w:rPr>
        <w:t>5.2</w:t>
      </w:r>
      <w:r>
        <w:rPr>
          <w:rFonts w:hint="eastAsia"/>
          <w:color w:val="FF0000"/>
        </w:rPr>
        <w:t>　</w:t>
      </w:r>
      <w:r>
        <w:rPr>
          <w:rFonts w:hint="eastAsia" w:hAnsi="黑体" w:cs="黑体"/>
          <w:color w:val="000000"/>
        </w:rPr>
        <w:t>试剂和材料</w:t>
      </w:r>
    </w:p>
    <w:p>
      <w:pPr>
        <w:pStyle w:val="44"/>
        <w:ind w:firstLine="420"/>
      </w:pPr>
      <w:r>
        <w:rPr>
          <w:rFonts w:hint="eastAsia"/>
        </w:rPr>
        <w:t>除非另</w:t>
      </w:r>
      <w:r>
        <w:t>有说明</w:t>
      </w:r>
      <w:r>
        <w:rPr>
          <w:rFonts w:hint="eastAsia"/>
        </w:rPr>
        <w:t>，在</w:t>
      </w:r>
      <w:r>
        <w:t>分析中仅使用确认为分析纯试剂。</w:t>
      </w:r>
    </w:p>
    <w:p>
      <w:pPr>
        <w:pStyle w:val="44"/>
        <w:ind w:firstLine="0" w:firstLineChars="0"/>
      </w:pPr>
      <w:r>
        <w:rPr>
          <w:rFonts w:ascii="黑体" w:hAnsi="黑体" w:eastAsia="黑体"/>
          <w:color w:val="000000"/>
        </w:rPr>
        <w:t>5.2.1</w:t>
      </w:r>
      <w:r>
        <w:rPr>
          <w:rFonts w:hint="eastAsia" w:eastAsia="黑体"/>
          <w:color w:val="FF0000"/>
        </w:rPr>
        <w:t>　</w:t>
      </w:r>
      <w:r>
        <w:rPr>
          <w:rFonts w:hint="eastAsia" w:ascii="Times New Roman"/>
          <w:color w:val="000000"/>
          <w:kern w:val="2"/>
          <w:szCs w:val="24"/>
        </w:rPr>
        <w:t>水</w:t>
      </w:r>
      <w:r>
        <w:rPr>
          <w:rFonts w:ascii="Times New Roman"/>
          <w:color w:val="000000"/>
          <w:kern w:val="2"/>
          <w:szCs w:val="24"/>
        </w:rPr>
        <w:t>，</w:t>
      </w:r>
      <w:r>
        <w:rPr>
          <w:rFonts w:hint="eastAsia"/>
        </w:rPr>
        <w:t>GB/T</w:t>
      </w:r>
      <w:r>
        <w:rPr>
          <w:rFonts w:asciiTheme="minorEastAsia" w:hAnsiTheme="minorEastAsia" w:eastAsiaTheme="minorEastAsia"/>
          <w:color w:val="000000"/>
        </w:rPr>
        <w:t xml:space="preserve"> </w:t>
      </w:r>
      <w:r>
        <w:rPr>
          <w:rFonts w:hint="eastAsia"/>
        </w:rPr>
        <w:t>6682，</w:t>
      </w:r>
      <w:r>
        <w:t>二级。</w:t>
      </w:r>
    </w:p>
    <w:p>
      <w:pPr>
        <w:rPr>
          <w:color w:val="000000"/>
        </w:rPr>
      </w:pPr>
      <w:r>
        <w:rPr>
          <w:rFonts w:ascii="黑体" w:hAnsi="黑体" w:eastAsia="黑体"/>
          <w:color w:val="000000"/>
        </w:rPr>
        <w:t>5.2.2</w:t>
      </w:r>
      <w:r>
        <w:rPr>
          <w:rFonts w:hint="eastAsia" w:eastAsia="黑体"/>
          <w:color w:val="FF0000"/>
        </w:rPr>
        <w:t>　</w:t>
      </w:r>
      <w:r>
        <w:rPr>
          <w:color w:val="000000"/>
        </w:rPr>
        <w:t>氧化钇</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w:t>
      </w:r>
      <w:r>
        <w:rPr>
          <w:color w:val="000000"/>
        </w:rPr>
        <w:t>Y</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hint="eastAsia" w:asciiTheme="minorEastAsia" w:hAnsiTheme="minorEastAsia" w:eastAsiaTheme="minorEastAsia"/>
          <w:color w:val="000000"/>
        </w:rPr>
        <w:t>，冷却至室温</w:t>
      </w:r>
      <w:r>
        <w:rPr>
          <w:rFonts w:asciiTheme="minorEastAsia" w:hAnsiTheme="minorEastAsia" w:eastAsiaTheme="minorEastAsia"/>
          <w:color w:val="000000"/>
        </w:rPr>
        <w:t>。</w:t>
      </w:r>
    </w:p>
    <w:p>
      <w:pPr>
        <w:rPr>
          <w:color w:val="000000"/>
        </w:rPr>
      </w:pPr>
      <w:r>
        <w:rPr>
          <w:rFonts w:ascii="黑体" w:hAnsi="黑体" w:eastAsia="黑体"/>
          <w:color w:val="000000"/>
        </w:rPr>
        <w:t>5.2</w:t>
      </w:r>
      <w:r>
        <w:rPr>
          <w:rFonts w:hint="eastAsia" w:ascii="黑体" w:hAnsi="黑体" w:eastAsia="黑体"/>
          <w:color w:val="000000"/>
        </w:rPr>
        <w:t>.</w:t>
      </w:r>
      <w:r>
        <w:rPr>
          <w:rFonts w:ascii="黑体" w:hAnsi="黑体" w:eastAsia="黑体"/>
          <w:color w:val="000000"/>
        </w:rPr>
        <w:t>3</w:t>
      </w:r>
      <w:r>
        <w:rPr>
          <w:rFonts w:hint="eastAsia" w:eastAsia="黑体"/>
          <w:color w:val="FF0000"/>
        </w:rPr>
        <w:t>　</w:t>
      </w:r>
      <w:r>
        <w:rPr>
          <w:color w:val="000000"/>
        </w:rPr>
        <w:t>氧化镧</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（La</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5.2.4</w:t>
      </w:r>
      <w:r>
        <w:rPr>
          <w:rFonts w:hint="eastAsia" w:eastAsia="黑体"/>
          <w:color w:val="FF0000"/>
        </w:rPr>
        <w:t>　</w:t>
      </w:r>
      <w:r>
        <w:rPr>
          <w:color w:val="000000"/>
        </w:rPr>
        <w:t>氧化铈</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（Ce</w:t>
      </w:r>
      <w:r>
        <w:rPr>
          <w:color w:val="000000"/>
        </w:rPr>
        <w:t>O</w:t>
      </w:r>
      <w:r>
        <w:rPr>
          <w:rFonts w:hint="eastAsia"/>
          <w:color w:val="000000"/>
          <w:vertAlign w:val="subscript"/>
        </w:rPr>
        <w:t>2</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5.2.5</w:t>
      </w:r>
      <w:r>
        <w:rPr>
          <w:rFonts w:hint="eastAsia" w:eastAsia="黑体"/>
          <w:color w:val="FF0000"/>
        </w:rPr>
        <w:t>　</w:t>
      </w:r>
      <w:r>
        <w:rPr>
          <w:color w:val="000000"/>
        </w:rPr>
        <w:t>氧化镨</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（Pr</w:t>
      </w:r>
      <w:r>
        <w:rPr>
          <w:rFonts w:hint="eastAsia"/>
          <w:color w:val="000000"/>
          <w:vertAlign w:val="subscript"/>
        </w:rPr>
        <w:t>6</w:t>
      </w:r>
      <w:r>
        <w:rPr>
          <w:color w:val="000000"/>
        </w:rPr>
        <w:t>O</w:t>
      </w:r>
      <w:r>
        <w:rPr>
          <w:rFonts w:hint="eastAsia"/>
          <w:color w:val="000000"/>
          <w:vertAlign w:val="subscript"/>
        </w:rPr>
        <w:t>11</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5.2.6</w:t>
      </w:r>
      <w:r>
        <w:rPr>
          <w:rFonts w:hint="eastAsia" w:eastAsia="黑体"/>
          <w:color w:val="FF0000"/>
        </w:rPr>
        <w:t>　</w:t>
      </w:r>
      <w:r>
        <w:rPr>
          <w:color w:val="000000"/>
        </w:rPr>
        <w:t>氧化钕</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（Nd</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5.2.7</w:t>
      </w:r>
      <w:r>
        <w:rPr>
          <w:rFonts w:hint="eastAsia" w:eastAsia="黑体"/>
          <w:color w:val="FF0000"/>
        </w:rPr>
        <w:t>　</w:t>
      </w:r>
      <w:r>
        <w:rPr>
          <w:color w:val="000000"/>
        </w:rPr>
        <w:t>氧化钐</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（Sm</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p>
    <w:p>
      <w:pPr>
        <w:rPr>
          <w:color w:val="000000"/>
        </w:rPr>
      </w:pPr>
      <w:r>
        <w:rPr>
          <w:rFonts w:ascii="黑体" w:hAnsi="黑体" w:eastAsia="黑体"/>
          <w:color w:val="000000"/>
        </w:rPr>
        <w:t>5.2.8</w:t>
      </w:r>
      <w:r>
        <w:rPr>
          <w:rFonts w:hint="eastAsia" w:eastAsia="黑体"/>
          <w:color w:val="FF0000"/>
        </w:rPr>
        <w:t>　</w:t>
      </w:r>
      <w:r>
        <w:rPr>
          <w:color w:val="000000"/>
        </w:rPr>
        <w:t>氧化铕</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（Eu</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5.2.9</w:t>
      </w:r>
      <w:r>
        <w:rPr>
          <w:rFonts w:hint="eastAsia" w:eastAsia="黑体"/>
          <w:color w:val="FF0000"/>
        </w:rPr>
        <w:t>　</w:t>
      </w:r>
      <w:r>
        <w:rPr>
          <w:color w:val="000000"/>
        </w:rPr>
        <w:t>氧化钆</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（Gd</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5.2.10</w:t>
      </w:r>
      <w:r>
        <w:rPr>
          <w:rFonts w:hint="eastAsia" w:eastAsia="黑体"/>
          <w:color w:val="FF0000"/>
        </w:rPr>
        <w:t>　</w:t>
      </w:r>
      <w:r>
        <w:rPr>
          <w:color w:val="000000"/>
        </w:rPr>
        <w:t>氧化铽</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（Tb</w:t>
      </w:r>
      <w:r>
        <w:rPr>
          <w:rFonts w:hint="eastAsia"/>
          <w:color w:val="000000"/>
          <w:vertAlign w:val="subscript"/>
        </w:rPr>
        <w:t>4</w:t>
      </w:r>
      <w:r>
        <w:rPr>
          <w:color w:val="000000"/>
        </w:rPr>
        <w:t>O</w:t>
      </w:r>
      <w:r>
        <w:rPr>
          <w:rFonts w:hint="eastAsia"/>
          <w:color w:val="000000"/>
          <w:vertAlign w:val="subscript"/>
        </w:rPr>
        <w:t>7</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5.2.11</w:t>
      </w:r>
      <w:r>
        <w:rPr>
          <w:rFonts w:hint="eastAsia" w:eastAsia="黑体"/>
          <w:color w:val="FF0000"/>
        </w:rPr>
        <w:t>　</w:t>
      </w:r>
      <w:r>
        <w:rPr>
          <w:color w:val="000000"/>
        </w:rPr>
        <w:t>氧化镝</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（Dy</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5.2.12</w:t>
      </w:r>
      <w:r>
        <w:rPr>
          <w:rFonts w:hint="eastAsia" w:eastAsia="黑体"/>
          <w:color w:val="FF0000"/>
        </w:rPr>
        <w:t>　</w:t>
      </w:r>
      <w:r>
        <w:rPr>
          <w:color w:val="000000"/>
        </w:rPr>
        <w:t>氧化钬</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（Ho</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5.2.13</w:t>
      </w:r>
      <w:r>
        <w:rPr>
          <w:rFonts w:hint="eastAsia" w:eastAsia="黑体"/>
          <w:color w:val="FF0000"/>
        </w:rPr>
        <w:t>　</w:t>
      </w:r>
      <w:r>
        <w:rPr>
          <w:color w:val="000000"/>
        </w:rPr>
        <w:t>氧化铒</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（Er</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5.2.14</w:t>
      </w:r>
      <w:r>
        <w:rPr>
          <w:rFonts w:hint="eastAsia" w:eastAsia="黑体"/>
          <w:color w:val="FF0000"/>
        </w:rPr>
        <w:t>　</w:t>
      </w:r>
      <w:r>
        <w:rPr>
          <w:color w:val="000000"/>
        </w:rPr>
        <w:t>氧化铥</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（Tm</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5.2.15</w:t>
      </w:r>
      <w:r>
        <w:rPr>
          <w:rFonts w:hint="eastAsia" w:eastAsia="黑体"/>
          <w:color w:val="FF0000"/>
        </w:rPr>
        <w:t>　</w:t>
      </w:r>
      <w:r>
        <w:rPr>
          <w:color w:val="000000"/>
        </w:rPr>
        <w:t>氧化镱</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w:t>
      </w:r>
      <w:r>
        <w:rPr>
          <w:color w:val="000000"/>
        </w:rPr>
        <w:t>Y</w:t>
      </w:r>
      <w:r>
        <w:rPr>
          <w:rFonts w:hint="eastAsia"/>
          <w:color w:val="000000"/>
        </w:rPr>
        <w:t>b</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5.2.16</w:t>
      </w:r>
      <w:r>
        <w:rPr>
          <w:rFonts w:hint="eastAsia" w:eastAsia="黑体"/>
          <w:color w:val="FF0000"/>
        </w:rPr>
        <w:t>　</w:t>
      </w:r>
      <w:r>
        <w:rPr>
          <w:color w:val="000000"/>
        </w:rPr>
        <w:t>氧化镥</w:t>
      </w:r>
      <w:r>
        <w:rPr>
          <w:rFonts w:hint="eastAsia"/>
          <w:i/>
          <w:color w:val="000000"/>
        </w:rPr>
        <w:t>w</w:t>
      </w:r>
      <w:r>
        <w:rPr>
          <w:rFonts w:hint="eastAsia"/>
          <w:color w:val="000000"/>
        </w:rPr>
        <w:t>（</w:t>
      </w:r>
      <w:r>
        <w:rPr>
          <w:color w:val="000000"/>
        </w:rPr>
        <w:t>REO</w:t>
      </w:r>
      <w:r>
        <w:rPr>
          <w:rFonts w:hint="eastAsia"/>
          <w:color w:val="000000"/>
        </w:rPr>
        <w:t>）</w:t>
      </w:r>
      <w:r>
        <w:rPr>
          <w:rFonts w:ascii="Arial" w:hAnsi="Arial" w:cs="Arial"/>
          <w:color w:val="000000"/>
        </w:rPr>
        <w:t>≥</w:t>
      </w:r>
      <w:r>
        <w:rPr>
          <w:rFonts w:hint="eastAsia"/>
          <w:color w:val="000000"/>
        </w:rPr>
        <w:t>99.50%</w:t>
      </w:r>
      <w:r>
        <w:rPr>
          <w:color w:val="000000"/>
        </w:rPr>
        <w:t>，</w:t>
      </w:r>
      <w:r>
        <w:rPr>
          <w:rFonts w:hint="eastAsia"/>
          <w:i/>
          <w:color w:val="000000"/>
        </w:rPr>
        <w:t>w</w:t>
      </w:r>
      <w:r>
        <w:rPr>
          <w:rFonts w:hint="eastAsia"/>
          <w:color w:val="000000"/>
        </w:rPr>
        <w:t>（Lu</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hint="eastAsia" w:asciiTheme="minorEastAsia" w:hAnsiTheme="minorEastAsia" w:eastAsiaTheme="minorEastAsia"/>
          <w:color w:val="000000"/>
        </w:rPr>
        <w:t>，冷却至室温</w:t>
      </w:r>
      <w:r>
        <w:rPr>
          <w:color w:val="000000"/>
        </w:rPr>
        <w:t>。</w:t>
      </w:r>
    </w:p>
    <w:p>
      <w:pPr>
        <w:rPr>
          <w:color w:val="000000"/>
        </w:rPr>
      </w:pPr>
      <w:r>
        <w:rPr>
          <w:rFonts w:ascii="黑体" w:hAnsi="黑体" w:eastAsia="黑体"/>
          <w:color w:val="000000"/>
        </w:rPr>
        <w:t>5.2.17</w:t>
      </w:r>
      <w:r>
        <w:rPr>
          <w:rFonts w:hint="eastAsia" w:eastAsia="黑体"/>
          <w:color w:val="FF0000"/>
        </w:rPr>
        <w:t>　</w:t>
      </w:r>
      <w:r>
        <w:rPr>
          <w:color w:val="000000"/>
        </w:rPr>
        <w:t>盐酸（ρ</w:t>
      </w:r>
      <w:r>
        <w:rPr>
          <w:rFonts w:hint="eastAsia"/>
          <w:color w:val="000000"/>
        </w:rPr>
        <w:t>＝</w:t>
      </w:r>
      <w:r>
        <w:rPr>
          <w:color w:val="000000"/>
        </w:rPr>
        <w:t>1.19 g/mL）。</w:t>
      </w:r>
    </w:p>
    <w:p>
      <w:r>
        <w:rPr>
          <w:rFonts w:ascii="黑体" w:hAnsi="黑体" w:eastAsia="黑体"/>
        </w:rPr>
        <w:t>5.2.18</w:t>
      </w:r>
      <w:r>
        <w:rPr>
          <w:rFonts w:hint="eastAsia" w:eastAsia="黑体"/>
        </w:rPr>
        <w:t>　</w:t>
      </w:r>
      <w:r>
        <w:t>硝酸（ρ</w:t>
      </w:r>
      <w:r>
        <w:rPr>
          <w:rFonts w:hint="eastAsia"/>
        </w:rPr>
        <w:t>＝</w:t>
      </w:r>
      <w:r>
        <w:t>1.42 g/mL）。</w:t>
      </w:r>
    </w:p>
    <w:p>
      <w:r>
        <w:rPr>
          <w:rFonts w:ascii="黑体" w:hAnsi="黑体" w:eastAsia="黑体"/>
        </w:rPr>
        <w:t>5.2.19</w:t>
      </w:r>
      <w:r>
        <w:rPr>
          <w:rFonts w:hint="eastAsia" w:eastAsia="黑体"/>
        </w:rPr>
        <w:t>　</w:t>
      </w:r>
      <w:r>
        <w:t>过氧化氢</w:t>
      </w:r>
      <w:r>
        <w:rPr>
          <w:rFonts w:hint="eastAsia" w:ascii="宋体" w:hAnsi="宋体" w:cs="宋体"/>
          <w:szCs w:val="21"/>
        </w:rPr>
        <w:t>[</w:t>
      </w:r>
      <w:r>
        <w:rPr>
          <w:rFonts w:hint="eastAsia" w:ascii="宋体" w:hAnsi="宋体"/>
          <w:i/>
        </w:rPr>
        <w:t>w</w:t>
      </w:r>
      <w:r>
        <w:rPr>
          <w:rFonts w:hint="eastAsia" w:ascii="宋体" w:hAnsi="宋体"/>
        </w:rPr>
        <w:t>（H</w:t>
      </w:r>
      <w:r>
        <w:rPr>
          <w:rFonts w:hint="eastAsia" w:ascii="宋体" w:hAnsi="宋体"/>
          <w:vertAlign w:val="subscript"/>
        </w:rPr>
        <w:t>2</w:t>
      </w:r>
      <w:r>
        <w:rPr>
          <w:rFonts w:hint="eastAsia" w:ascii="宋体" w:hAnsi="宋体"/>
        </w:rPr>
        <w:t>O</w:t>
      </w:r>
      <w:r>
        <w:rPr>
          <w:rFonts w:hint="eastAsia" w:ascii="宋体" w:hAnsi="宋体"/>
          <w:vertAlign w:val="subscript"/>
        </w:rPr>
        <w:t>2</w:t>
      </w:r>
      <w:r>
        <w:rPr>
          <w:rFonts w:hint="eastAsia" w:ascii="宋体" w:hAnsi="宋体"/>
        </w:rPr>
        <w:t>）</w:t>
      </w:r>
      <w:r>
        <w:rPr>
          <w:rFonts w:ascii="宋体" w:hAnsi="宋体"/>
        </w:rPr>
        <w:t>≥</w:t>
      </w:r>
      <w:r>
        <w:rPr>
          <w:rFonts w:hint="eastAsia" w:ascii="宋体" w:hAnsi="宋体" w:cs="宋体"/>
          <w:szCs w:val="21"/>
        </w:rPr>
        <w:t>30%]</w:t>
      </w:r>
      <w:r>
        <w:t>。</w:t>
      </w:r>
    </w:p>
    <w:p>
      <w:pPr>
        <w:rPr>
          <w:rFonts w:cs="宋体" w:asciiTheme="minorEastAsia" w:hAnsiTheme="minorEastAsia" w:eastAsiaTheme="minorEastAsia"/>
          <w:szCs w:val="21"/>
        </w:rPr>
      </w:pPr>
      <w:r>
        <w:rPr>
          <w:rFonts w:ascii="黑体" w:hAnsi="黑体" w:eastAsia="黑体"/>
        </w:rPr>
        <w:t>5.2.20</w:t>
      </w:r>
      <w:r>
        <w:rPr>
          <w:rFonts w:hint="eastAsia" w:eastAsia="黑体"/>
        </w:rPr>
        <w:t>　氧化</w:t>
      </w:r>
      <w:r>
        <w:rPr>
          <w:rFonts w:hint="eastAsia" w:cs="宋体" w:asciiTheme="minorEastAsia" w:hAnsiTheme="minorEastAsia" w:eastAsiaTheme="minorEastAsia"/>
          <w:szCs w:val="21"/>
        </w:rPr>
        <w:t>钇</w:t>
      </w:r>
      <w:r>
        <w:rPr>
          <w:rFonts w:cs="宋体" w:asciiTheme="minorEastAsia" w:hAnsiTheme="minorEastAsia" w:eastAsiaTheme="minorEastAsia"/>
          <w:szCs w:val="21"/>
        </w:rPr>
        <w:t>标准贮存溶液：称取</w:t>
      </w:r>
      <w:r>
        <w:rPr>
          <w:rFonts w:hint="eastAsia" w:cs="宋体" w:asciiTheme="minorEastAsia" w:hAnsiTheme="minorEastAsia" w:eastAsiaTheme="minorEastAsia"/>
          <w:szCs w:val="21"/>
        </w:rPr>
        <w:t>0.100</w:t>
      </w:r>
      <w:r>
        <w:rPr>
          <w:rFonts w:hint="eastAsia" w:ascii="MS Mincho" w:hAnsi="MS Mincho" w:eastAsia="MS Mincho" w:cs="MS Mincho"/>
        </w:rPr>
        <w:t> </w:t>
      </w:r>
      <w:r>
        <w:rPr>
          <w:rFonts w:hint="eastAsia" w:cs="宋体" w:asciiTheme="minorEastAsia" w:hAnsiTheme="minorEastAsia" w:eastAsiaTheme="minorEastAsia"/>
          <w:szCs w:val="21"/>
        </w:rPr>
        <w:t>0</w:t>
      </w:r>
      <w:r>
        <w:rPr>
          <w:rFonts w:hint="eastAsia" w:ascii="MS Mincho" w:hAnsi="MS Mincho" w:eastAsia="MS Mincho" w:cs="MS Mincho"/>
        </w:rPr>
        <w:t> </w:t>
      </w:r>
      <w:r>
        <w:rPr>
          <w:rFonts w:hint="eastAsia" w:cs="宋体" w:asciiTheme="minorEastAsia" w:hAnsiTheme="minorEastAsia" w:eastAsiaTheme="minorEastAsia"/>
          <w:szCs w:val="21"/>
        </w:rPr>
        <w:t>g氧化钇</w:t>
      </w:r>
      <w:r>
        <w:rPr>
          <w:rFonts w:cs="宋体" w:asciiTheme="minorEastAsia" w:hAnsiTheme="minorEastAsia" w:eastAsiaTheme="minorEastAsia"/>
          <w:szCs w:val="21"/>
        </w:rPr>
        <w:t>（</w:t>
      </w:r>
      <w:r>
        <w:rPr>
          <w:rFonts w:cs="宋体" w:asciiTheme="minorEastAsia" w:hAnsiTheme="minorEastAsia" w:eastAsiaTheme="minorEastAsia"/>
          <w:kern w:val="0"/>
          <w:szCs w:val="21"/>
        </w:rPr>
        <w:t>5.2.2</w:t>
      </w:r>
      <w:r>
        <w:rPr>
          <w:rFonts w:hint="eastAsia" w:cs="宋体" w:asciiTheme="minorEastAsia" w:hAnsiTheme="minorEastAsia" w:eastAsiaTheme="minorEastAsia"/>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hint="eastAsia" w:ascii="MS Mincho" w:hAnsi="MS Mincho" w:eastAsia="MS Mincho" w:cs="MS Mincho"/>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hint="eastAsia" w:ascii="MS Mincho" w:hAnsi="MS Mincho" w:eastAsia="MS Mincho" w:cs="MS Mincho"/>
        </w:rPr>
        <w:t> </w:t>
      </w:r>
      <w:r>
        <w:rPr>
          <w:rFonts w:asciiTheme="minorEastAsia" w:hAnsiTheme="minorEastAsia" w:eastAsiaTheme="minorEastAsia"/>
        </w:rPr>
        <w:t>mL</w:t>
      </w:r>
      <w:r>
        <w:rPr>
          <w:rFonts w:hint="eastAsia" w:asciiTheme="minorEastAsia" w:hAnsiTheme="minorEastAsia" w:eastAsiaTheme="minorEastAsia"/>
        </w:rPr>
        <w:t>盐</w:t>
      </w:r>
      <w:r>
        <w:rPr>
          <w:rFonts w:asciiTheme="minorEastAsia" w:hAnsiTheme="minorEastAsia" w:eastAsiaTheme="minorEastAsia"/>
        </w:rPr>
        <w:t>酸（</w:t>
      </w:r>
      <w:r>
        <w:rPr>
          <w:rFonts w:cs="宋体" w:asciiTheme="minorEastAsia" w:hAnsiTheme="minorEastAsia" w:eastAsiaTheme="minorEastAsia"/>
          <w:kern w:val="0"/>
          <w:szCs w:val="21"/>
        </w:rPr>
        <w:t>5.2.17</w:t>
      </w:r>
      <w:r>
        <w:rPr>
          <w:rFonts w:asciiTheme="minorEastAsia" w:hAnsiTheme="minorEastAsia" w:eastAsiaTheme="minorEastAsia"/>
        </w:rPr>
        <w:t>）和1</w:t>
      </w:r>
      <w:r>
        <w:rPr>
          <w:rFonts w:hint="eastAsia" w:ascii="MS Mincho" w:hAnsi="MS Mincho" w:eastAsia="MS Mincho" w:cs="MS Mincho"/>
        </w:rPr>
        <w:t> </w:t>
      </w:r>
      <w:r>
        <w:rPr>
          <w:rFonts w:asciiTheme="minorEastAsia" w:hAnsiTheme="minorEastAsia" w:eastAsiaTheme="minorEastAsia"/>
        </w:rPr>
        <w:t>mL过氧化氢（</w:t>
      </w:r>
      <w:r>
        <w:rPr>
          <w:rFonts w:cs="宋体" w:asciiTheme="minorEastAsia" w:hAnsiTheme="minorEastAsia" w:eastAsiaTheme="minorEastAsia"/>
          <w:kern w:val="0"/>
          <w:szCs w:val="21"/>
        </w:rPr>
        <w:t>5.2.19</w:t>
      </w:r>
      <w:r>
        <w:rPr>
          <w:rFonts w:asciiTheme="minorEastAsia" w:hAnsiTheme="minorEastAsia" w:eastAsiaTheme="minorEastAsia"/>
        </w:rPr>
        <w:t>），</w:t>
      </w:r>
      <w:r>
        <w:rPr>
          <w:rFonts w:hint="eastAsia" w:asciiTheme="minorEastAsia" w:hAnsiTheme="minorEastAsia" w:eastAsiaTheme="minorEastAsia"/>
        </w:rPr>
        <w:t>加热</w:t>
      </w:r>
      <w:r>
        <w:rPr>
          <w:rFonts w:asciiTheme="minorEastAsia" w:hAnsiTheme="minorEastAsia" w:eastAsiaTheme="minorEastAsia"/>
        </w:rPr>
        <w:t>分解清亮，冷却后移入100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mL含1.00</w:t>
      </w:r>
      <w:r>
        <w:rPr>
          <w:rFonts w:hint="eastAsia" w:ascii="MS Mincho" w:hAnsi="MS Mincho" w:eastAsia="MS Mincho" w:cs="MS Mincho"/>
        </w:rPr>
        <w:t> </w:t>
      </w:r>
      <w:r>
        <w:rPr>
          <w:rFonts w:asciiTheme="minorEastAsia" w:hAnsiTheme="minorEastAsia" w:eastAsiaTheme="minorEastAsia"/>
        </w:rPr>
        <w:t>mg氧化</w:t>
      </w:r>
      <w:r>
        <w:rPr>
          <w:rFonts w:hint="eastAsia" w:asciiTheme="minorEastAsia" w:hAnsiTheme="minorEastAsia" w:eastAsiaTheme="minorEastAsia"/>
        </w:rPr>
        <w:t>钇</w:t>
      </w:r>
      <w:r>
        <w:rPr>
          <w:rFonts w:hint="eastAsia" w:cs="宋体" w:asciiTheme="minorEastAsia" w:hAnsiTheme="minorEastAsia" w:eastAsiaTheme="minorEastAsia"/>
          <w:szCs w:val="21"/>
        </w:rPr>
        <w:t>。</w:t>
      </w:r>
    </w:p>
    <w:p>
      <w:pPr>
        <w:rPr>
          <w:rFonts w:asciiTheme="minorEastAsia" w:hAnsiTheme="minorEastAsia" w:eastAsiaTheme="minorEastAsia"/>
        </w:rPr>
      </w:pPr>
      <w:r>
        <w:rPr>
          <w:rFonts w:ascii="黑体" w:hAnsi="黑体" w:eastAsia="黑体"/>
        </w:rPr>
        <w:t>5.2.21</w:t>
      </w:r>
      <w:r>
        <w:rPr>
          <w:rFonts w:hint="eastAsia" w:eastAsia="黑体"/>
        </w:rPr>
        <w:t>　氧化</w:t>
      </w:r>
      <w:r>
        <w:rPr>
          <w:rFonts w:hint="eastAsia" w:cs="宋体" w:asciiTheme="minorEastAsia" w:hAnsiTheme="minorEastAsia" w:eastAsiaTheme="minorEastAsia"/>
          <w:szCs w:val="21"/>
        </w:rPr>
        <w:t>镧</w:t>
      </w:r>
      <w:r>
        <w:rPr>
          <w:rFonts w:cs="宋体" w:asciiTheme="minorEastAsia" w:hAnsiTheme="minorEastAsia" w:eastAsiaTheme="minorEastAsia"/>
          <w:szCs w:val="21"/>
        </w:rPr>
        <w:t>标准贮存溶液：称取</w:t>
      </w:r>
      <w:r>
        <w:rPr>
          <w:rFonts w:hint="eastAsia" w:cs="宋体" w:asciiTheme="minorEastAsia" w:hAnsiTheme="minorEastAsia" w:eastAsiaTheme="minorEastAsia"/>
          <w:szCs w:val="21"/>
        </w:rPr>
        <w:t>0.100</w:t>
      </w:r>
      <w:r>
        <w:rPr>
          <w:rFonts w:hint="eastAsia" w:ascii="MS Mincho" w:hAnsi="MS Mincho" w:eastAsia="MS Mincho" w:cs="MS Mincho"/>
        </w:rPr>
        <w:t> </w:t>
      </w:r>
      <w:r>
        <w:rPr>
          <w:rFonts w:hint="eastAsia" w:cs="宋体" w:asciiTheme="minorEastAsia" w:hAnsiTheme="minorEastAsia" w:eastAsiaTheme="minorEastAsia"/>
          <w:szCs w:val="21"/>
        </w:rPr>
        <w:t>0</w:t>
      </w:r>
      <w:r>
        <w:rPr>
          <w:rFonts w:hint="eastAsia" w:ascii="MS Mincho" w:hAnsi="MS Mincho" w:eastAsia="MS Mincho" w:cs="MS Mincho"/>
        </w:rPr>
        <w:t> </w:t>
      </w:r>
      <w:r>
        <w:rPr>
          <w:rFonts w:hint="eastAsia" w:cs="宋体" w:asciiTheme="minorEastAsia" w:hAnsiTheme="minorEastAsia" w:eastAsiaTheme="minorEastAsia"/>
          <w:szCs w:val="21"/>
        </w:rPr>
        <w:t>g氧化钇</w:t>
      </w:r>
      <w:r>
        <w:rPr>
          <w:rFonts w:cs="宋体" w:asciiTheme="minorEastAsia" w:hAnsiTheme="minorEastAsia" w:eastAsiaTheme="minorEastAsia"/>
          <w:szCs w:val="21"/>
        </w:rPr>
        <w:t>（</w:t>
      </w:r>
      <w:r>
        <w:rPr>
          <w:rFonts w:cs="宋体" w:asciiTheme="minorEastAsia" w:hAnsiTheme="minorEastAsia" w:eastAsiaTheme="minorEastAsia"/>
          <w:kern w:val="0"/>
          <w:szCs w:val="21"/>
        </w:rPr>
        <w:t>5.2.3</w:t>
      </w:r>
      <w:r>
        <w:rPr>
          <w:rFonts w:hint="eastAsia" w:cs="宋体" w:asciiTheme="minorEastAsia" w:hAnsiTheme="minorEastAsia" w:eastAsiaTheme="minorEastAsia"/>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hint="eastAsia" w:ascii="MS Mincho" w:hAnsi="MS Mincho" w:eastAsia="MS Mincho" w:cs="MS Mincho"/>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hint="eastAsia" w:ascii="MS Mincho" w:hAnsi="MS Mincho" w:eastAsia="MS Mincho" w:cs="MS Mincho"/>
        </w:rPr>
        <w:t> </w:t>
      </w:r>
      <w:r>
        <w:rPr>
          <w:rFonts w:asciiTheme="minorEastAsia" w:hAnsiTheme="minorEastAsia" w:eastAsiaTheme="minorEastAsia"/>
        </w:rPr>
        <w:t>mL</w:t>
      </w:r>
      <w:r>
        <w:rPr>
          <w:rFonts w:hint="eastAsia" w:asciiTheme="minorEastAsia" w:hAnsiTheme="minorEastAsia" w:eastAsiaTheme="minorEastAsia"/>
        </w:rPr>
        <w:t>盐</w:t>
      </w:r>
      <w:r>
        <w:rPr>
          <w:rFonts w:asciiTheme="minorEastAsia" w:hAnsiTheme="minorEastAsia" w:eastAsiaTheme="minorEastAsia"/>
        </w:rPr>
        <w:t>酸（</w:t>
      </w:r>
      <w:r>
        <w:rPr>
          <w:rFonts w:cs="宋体" w:asciiTheme="minorEastAsia" w:hAnsiTheme="minorEastAsia" w:eastAsiaTheme="minorEastAsia"/>
          <w:kern w:val="0"/>
          <w:szCs w:val="21"/>
        </w:rPr>
        <w:t>5.2.17</w:t>
      </w:r>
      <w:r>
        <w:rPr>
          <w:rFonts w:asciiTheme="minorEastAsia" w:hAnsiTheme="minorEastAsia" w:eastAsiaTheme="minorEastAsia"/>
        </w:rPr>
        <w:t>）和1</w:t>
      </w:r>
      <w:r>
        <w:rPr>
          <w:rFonts w:hint="eastAsia" w:ascii="MS Mincho" w:hAnsi="MS Mincho" w:eastAsia="MS Mincho" w:cs="MS Mincho"/>
        </w:rPr>
        <w:t> </w:t>
      </w:r>
      <w:r>
        <w:rPr>
          <w:rFonts w:asciiTheme="minorEastAsia" w:hAnsiTheme="minorEastAsia" w:eastAsiaTheme="minorEastAsia"/>
        </w:rPr>
        <w:t>mL过氧化氢（</w:t>
      </w:r>
      <w:r>
        <w:rPr>
          <w:rFonts w:cs="宋体" w:asciiTheme="minorEastAsia" w:hAnsiTheme="minorEastAsia" w:eastAsiaTheme="minorEastAsia"/>
          <w:kern w:val="0"/>
          <w:szCs w:val="21"/>
        </w:rPr>
        <w:t>5.2.19</w:t>
      </w:r>
      <w:r>
        <w:rPr>
          <w:rFonts w:asciiTheme="minorEastAsia" w:hAnsiTheme="minorEastAsia" w:eastAsiaTheme="minorEastAsia"/>
        </w:rPr>
        <w:t>），</w:t>
      </w:r>
      <w:r>
        <w:rPr>
          <w:rFonts w:hint="eastAsia" w:asciiTheme="minorEastAsia" w:hAnsiTheme="minorEastAsia" w:eastAsiaTheme="minorEastAsia"/>
        </w:rPr>
        <w:t>加热</w:t>
      </w:r>
      <w:r>
        <w:rPr>
          <w:rFonts w:asciiTheme="minorEastAsia" w:hAnsiTheme="minorEastAsia" w:eastAsiaTheme="minorEastAsia"/>
        </w:rPr>
        <w:t>分解清亮，冷却后移入100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mL含1.00</w:t>
      </w:r>
      <w:r>
        <w:rPr>
          <w:rFonts w:hint="eastAsia" w:ascii="MS Mincho" w:hAnsi="MS Mincho" w:eastAsia="MS Mincho" w:cs="MS Mincho"/>
        </w:rPr>
        <w:t> </w:t>
      </w:r>
      <w:r>
        <w:rPr>
          <w:rFonts w:asciiTheme="minorEastAsia" w:hAnsiTheme="minorEastAsia" w:eastAsiaTheme="minorEastAsia"/>
        </w:rPr>
        <w:t>mg氧化</w:t>
      </w:r>
      <w:r>
        <w:rPr>
          <w:rFonts w:hint="eastAsia" w:asciiTheme="minorEastAsia" w:hAnsiTheme="minorEastAsia" w:eastAsiaTheme="minorEastAsia"/>
        </w:rPr>
        <w:t>钇</w:t>
      </w:r>
      <w:r>
        <w:rPr>
          <w:rFonts w:hint="eastAsia" w:cs="宋体" w:asciiTheme="minorEastAsia" w:hAnsiTheme="minorEastAsia" w:eastAsiaTheme="minorEastAsia"/>
          <w:szCs w:val="21"/>
        </w:rPr>
        <w:t>。</w:t>
      </w:r>
    </w:p>
    <w:p>
      <w:pPr>
        <w:rPr>
          <w:rFonts w:asciiTheme="minorEastAsia" w:hAnsiTheme="minorEastAsia" w:eastAsiaTheme="minorEastAsia"/>
        </w:rPr>
      </w:pPr>
      <w:r>
        <w:rPr>
          <w:rFonts w:ascii="黑体" w:hAnsi="黑体" w:eastAsia="黑体"/>
        </w:rPr>
        <w:t>5.2</w:t>
      </w:r>
      <w:r>
        <w:rPr>
          <w:rFonts w:hint="eastAsia" w:ascii="黑体" w:hAnsi="黑体" w:eastAsia="黑体"/>
        </w:rPr>
        <w:t>.2</w:t>
      </w:r>
      <w:r>
        <w:rPr>
          <w:rFonts w:ascii="黑体" w:hAnsi="黑体" w:eastAsia="黑体"/>
        </w:rPr>
        <w:t>2</w:t>
      </w:r>
      <w:r>
        <w:rPr>
          <w:rFonts w:hint="eastAsia" w:asciiTheme="minorEastAsia" w:hAnsiTheme="minorEastAsia" w:eastAsiaTheme="minorEastAsia"/>
        </w:rPr>
        <w:t>　氧化</w:t>
      </w:r>
      <w:r>
        <w:rPr>
          <w:rFonts w:hint="eastAsia" w:cs="宋体" w:asciiTheme="minorEastAsia" w:hAnsiTheme="minorEastAsia" w:eastAsiaTheme="minorEastAsia"/>
          <w:kern w:val="0"/>
          <w:szCs w:val="21"/>
        </w:rPr>
        <w:t>铈</w:t>
      </w:r>
      <w:r>
        <w:rPr>
          <w:rFonts w:cs="宋体" w:asciiTheme="minorEastAsia" w:hAnsiTheme="minorEastAsia" w:eastAsiaTheme="minorEastAsia"/>
          <w:kern w:val="0"/>
          <w:szCs w:val="21"/>
        </w:rPr>
        <w:t>标准贮存溶液：称取</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00</w:t>
      </w:r>
      <w:r>
        <w:rPr>
          <w:rFonts w:hint="eastAsia" w:ascii="MS Mincho" w:hAnsi="MS Mincho" w:eastAsia="MS Mincho" w:cs="MS Mincho"/>
        </w:rPr>
        <w:t> </w:t>
      </w:r>
      <w:r>
        <w:rPr>
          <w:rFonts w:hint="eastAsia" w:cs="宋体" w:asciiTheme="minorEastAsia" w:hAnsiTheme="minorEastAsia" w:eastAsiaTheme="minorEastAsia"/>
          <w:kern w:val="0"/>
          <w:szCs w:val="21"/>
        </w:rPr>
        <w:t>0</w:t>
      </w:r>
      <w:r>
        <w:rPr>
          <w:rFonts w:hint="eastAsia" w:ascii="MS Mincho" w:hAnsi="MS Mincho" w:eastAsia="MS Mincho" w:cs="MS Mincho"/>
        </w:rPr>
        <w:t> </w:t>
      </w:r>
      <w:r>
        <w:rPr>
          <w:rFonts w:hint="eastAsia" w:cs="宋体" w:asciiTheme="minorEastAsia" w:hAnsiTheme="minorEastAsia" w:eastAsiaTheme="minorEastAsia"/>
          <w:kern w:val="0"/>
          <w:szCs w:val="21"/>
        </w:rPr>
        <w:t>g氧化</w:t>
      </w:r>
      <w:r>
        <w:rPr>
          <w:rFonts w:cs="宋体" w:asciiTheme="minorEastAsia" w:hAnsiTheme="minorEastAsia" w:eastAsiaTheme="minorEastAsia"/>
          <w:kern w:val="0"/>
          <w:szCs w:val="21"/>
        </w:rPr>
        <w:t>铈（5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hint="eastAsia" w:ascii="MS Mincho" w:hAnsi="MS Mincho" w:eastAsia="MS Mincho" w:cs="MS Mincho"/>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hint="eastAsia" w:ascii="MS Mincho" w:hAnsi="MS Mincho" w:eastAsia="MS Mincho" w:cs="MS Mincho"/>
        </w:rPr>
        <w:t> </w:t>
      </w:r>
      <w:r>
        <w:rPr>
          <w:rFonts w:asciiTheme="minorEastAsia" w:hAnsiTheme="minorEastAsia" w:eastAsiaTheme="minorEastAsia"/>
        </w:rPr>
        <w:t>mL硝酸（5.2.18）和1</w:t>
      </w:r>
      <w:r>
        <w:rPr>
          <w:rFonts w:hint="eastAsia" w:ascii="MS Mincho" w:hAnsi="MS Mincho" w:eastAsia="MS Mincho" w:cs="MS Mincho"/>
        </w:rPr>
        <w:t> </w:t>
      </w:r>
      <w:r>
        <w:rPr>
          <w:rFonts w:asciiTheme="minorEastAsia" w:hAnsiTheme="minorEastAsia" w:eastAsiaTheme="minorEastAsia"/>
        </w:rPr>
        <w:t>mL过氧化氢（5.2.19），于低温分解清亮（不清亮可重复操作），冷却后移入100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mL含2.00</w:t>
      </w:r>
      <w:r>
        <w:rPr>
          <w:rFonts w:hint="eastAsia" w:ascii="MS Mincho" w:hAnsi="MS Mincho" w:eastAsia="MS Mincho" w:cs="MS Mincho"/>
        </w:rPr>
        <w:t> </w:t>
      </w:r>
      <w:r>
        <w:rPr>
          <w:rFonts w:asciiTheme="minorEastAsia" w:hAnsiTheme="minorEastAsia" w:eastAsiaTheme="minorEastAsia"/>
        </w:rPr>
        <w:t>mg氧化铈</w:t>
      </w:r>
      <w:r>
        <w:rPr>
          <w:rFonts w:hint="eastAsia" w:cs="宋体" w:asciiTheme="minorEastAsia" w:hAnsiTheme="minorEastAsia" w:eastAsiaTheme="minorEastAsia"/>
          <w:kern w:val="0"/>
          <w:szCs w:val="20"/>
        </w:rPr>
        <w:t>。</w:t>
      </w:r>
    </w:p>
    <w:p>
      <w:pPr>
        <w:rPr>
          <w:rFonts w:asciiTheme="minorEastAsia" w:hAnsiTheme="minorEastAsia" w:eastAsiaTheme="minorEastAsia"/>
        </w:rPr>
      </w:pPr>
      <w:r>
        <w:rPr>
          <w:rFonts w:ascii="黑体" w:hAnsi="黑体" w:eastAsia="黑体"/>
        </w:rPr>
        <w:t>5.2</w:t>
      </w:r>
      <w:r>
        <w:rPr>
          <w:rFonts w:hint="eastAsia" w:ascii="黑体" w:hAnsi="黑体" w:eastAsia="黑体"/>
        </w:rPr>
        <w:t>.2</w:t>
      </w:r>
      <w:r>
        <w:rPr>
          <w:rFonts w:ascii="黑体" w:hAnsi="黑体" w:eastAsia="黑体"/>
        </w:rPr>
        <w:t>3</w:t>
      </w:r>
      <w:r>
        <w:rPr>
          <w:rFonts w:hint="eastAsia" w:asciiTheme="minorEastAsia" w:hAnsiTheme="minorEastAsia" w:eastAsiaTheme="minorEastAsia"/>
        </w:rPr>
        <w:t>　氧化</w:t>
      </w:r>
      <w:r>
        <w:rPr>
          <w:rFonts w:hint="eastAsia" w:cs="宋体" w:asciiTheme="minorEastAsia" w:hAnsiTheme="minorEastAsia" w:eastAsiaTheme="minorEastAsia"/>
          <w:kern w:val="0"/>
          <w:szCs w:val="21"/>
        </w:rPr>
        <w:t>镨</w:t>
      </w:r>
      <w:r>
        <w:rPr>
          <w:rFonts w:cs="宋体" w:asciiTheme="minorEastAsia" w:hAnsiTheme="minorEastAsia" w:eastAsiaTheme="minorEastAsia"/>
          <w:kern w:val="0"/>
          <w:szCs w:val="21"/>
        </w:rPr>
        <w:t>标准贮存溶液：称取0.5</w:t>
      </w:r>
      <w:r>
        <w:rPr>
          <w:rFonts w:hint="eastAsia" w:cs="宋体" w:asciiTheme="minorEastAsia" w:hAnsiTheme="minorEastAsia" w:eastAsiaTheme="minorEastAsia"/>
          <w:kern w:val="0"/>
          <w:szCs w:val="21"/>
        </w:rPr>
        <w:t>00</w:t>
      </w:r>
      <w:r>
        <w:rPr>
          <w:rFonts w:hint="eastAsia" w:ascii="MS Mincho" w:hAnsi="MS Mincho" w:eastAsia="MS Mincho" w:cs="MS Mincho"/>
        </w:rPr>
        <w:t> </w:t>
      </w:r>
      <w:r>
        <w:rPr>
          <w:rFonts w:hint="eastAsia" w:cs="宋体" w:asciiTheme="minorEastAsia" w:hAnsiTheme="minorEastAsia" w:eastAsiaTheme="minorEastAsia"/>
          <w:kern w:val="0"/>
          <w:szCs w:val="21"/>
        </w:rPr>
        <w:t>0</w:t>
      </w:r>
      <w:r>
        <w:rPr>
          <w:rFonts w:hint="eastAsia" w:ascii="MS Mincho" w:hAnsi="MS Mincho" w:eastAsia="MS Mincho" w:cs="MS Mincho"/>
        </w:rPr>
        <w:t> </w:t>
      </w:r>
      <w:r>
        <w:rPr>
          <w:rFonts w:hint="eastAsia" w:cs="宋体" w:asciiTheme="minorEastAsia" w:hAnsiTheme="minorEastAsia" w:eastAsiaTheme="minorEastAsia"/>
          <w:kern w:val="0"/>
          <w:szCs w:val="21"/>
        </w:rPr>
        <w:t>g氧化镨</w:t>
      </w:r>
      <w:r>
        <w:rPr>
          <w:rFonts w:cs="宋体" w:asciiTheme="minorEastAsia" w:hAnsiTheme="minorEastAsia" w:eastAsiaTheme="minorEastAsia"/>
          <w:kern w:val="0"/>
          <w:szCs w:val="21"/>
        </w:rPr>
        <w:t>（5.2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hint="eastAsia" w:ascii="MS Mincho" w:hAnsi="MS Mincho" w:eastAsia="MS Mincho" w:cs="MS Mincho"/>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hint="eastAsia" w:ascii="MS Mincho" w:hAnsi="MS Mincho" w:eastAsia="MS Mincho" w:cs="MS Mincho"/>
        </w:rPr>
        <w:t> </w:t>
      </w:r>
      <w:r>
        <w:rPr>
          <w:rFonts w:asciiTheme="minorEastAsia" w:hAnsiTheme="minorEastAsia" w:eastAsiaTheme="minorEastAsia"/>
        </w:rPr>
        <w:t>mL</w:t>
      </w:r>
      <w:r>
        <w:rPr>
          <w:rFonts w:hint="eastAsia" w:asciiTheme="minorEastAsia" w:hAnsiTheme="minorEastAsia" w:eastAsiaTheme="minorEastAsia"/>
        </w:rPr>
        <w:t>盐</w:t>
      </w:r>
      <w:r>
        <w:rPr>
          <w:rFonts w:asciiTheme="minorEastAsia" w:hAnsiTheme="minorEastAsia" w:eastAsiaTheme="minorEastAsia"/>
        </w:rPr>
        <w:t>酸（5.2.17）和1</w:t>
      </w:r>
      <w:r>
        <w:rPr>
          <w:rFonts w:hint="eastAsia" w:ascii="MS Mincho" w:hAnsi="MS Mincho" w:eastAsia="MS Mincho" w:cs="MS Mincho"/>
        </w:rPr>
        <w:t> </w:t>
      </w:r>
      <w:r>
        <w:rPr>
          <w:rFonts w:asciiTheme="minorEastAsia" w:hAnsiTheme="minorEastAsia" w:eastAsiaTheme="minorEastAsia"/>
        </w:rPr>
        <w:t>mL过氧化氢（5.2.19），</w:t>
      </w:r>
      <w:r>
        <w:rPr>
          <w:rFonts w:hint="eastAsia" w:asciiTheme="minorEastAsia" w:hAnsiTheme="minorEastAsia" w:eastAsiaTheme="minorEastAsia"/>
        </w:rPr>
        <w:t>加热</w:t>
      </w:r>
      <w:r>
        <w:rPr>
          <w:rFonts w:asciiTheme="minorEastAsia" w:hAnsiTheme="minorEastAsia" w:eastAsiaTheme="minorEastAsia"/>
        </w:rPr>
        <w:t>分解清亮，冷却后移入100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mL含5.00</w:t>
      </w:r>
      <w:r>
        <w:rPr>
          <w:rFonts w:hint="eastAsia" w:ascii="MS Mincho" w:hAnsi="MS Mincho" w:eastAsia="MS Mincho" w:cs="MS Mincho"/>
        </w:rPr>
        <w:t> </w:t>
      </w:r>
      <w:r>
        <w:rPr>
          <w:rFonts w:asciiTheme="minorEastAsia" w:hAnsiTheme="minorEastAsia" w:eastAsiaTheme="minorEastAsia"/>
        </w:rPr>
        <w:t>mg氧化</w:t>
      </w:r>
      <w:r>
        <w:rPr>
          <w:rFonts w:hint="eastAsia" w:asciiTheme="minorEastAsia" w:hAnsiTheme="minorEastAsia" w:eastAsiaTheme="minorEastAsia"/>
        </w:rPr>
        <w:t>镨</w:t>
      </w:r>
      <w:r>
        <w:rPr>
          <w:rFonts w:hint="eastAsia" w:cs="宋体" w:asciiTheme="minorEastAsia" w:hAnsiTheme="minorEastAsia" w:eastAsiaTheme="minorEastAsia"/>
          <w:kern w:val="0"/>
          <w:szCs w:val="21"/>
        </w:rPr>
        <w:t>。</w:t>
      </w:r>
    </w:p>
    <w:p>
      <w:r>
        <w:rPr>
          <w:rFonts w:ascii="黑体" w:hAnsi="黑体" w:eastAsia="黑体"/>
        </w:rPr>
        <w:t>5.2</w:t>
      </w:r>
      <w:r>
        <w:rPr>
          <w:rFonts w:hint="eastAsia" w:ascii="黑体" w:hAnsi="黑体" w:eastAsia="黑体"/>
        </w:rPr>
        <w:t>.2</w:t>
      </w:r>
      <w:r>
        <w:rPr>
          <w:rFonts w:ascii="黑体" w:hAnsi="黑体" w:eastAsia="黑体"/>
        </w:rPr>
        <w:t>4</w:t>
      </w:r>
      <w:r>
        <w:rPr>
          <w:rFonts w:hint="eastAsia" w:eastAsia="黑体"/>
        </w:rPr>
        <w:t>　氧化</w:t>
      </w:r>
      <w:r>
        <w:rPr>
          <w:rFonts w:hint="eastAsia" w:ascii="宋体" w:hAnsi="宋体" w:cs="宋体"/>
          <w:kern w:val="0"/>
          <w:szCs w:val="21"/>
        </w:rPr>
        <w:t>钕</w:t>
      </w:r>
      <w:r>
        <w:rPr>
          <w:rFonts w:ascii="宋体" w:hAnsi="宋体" w:cs="宋体"/>
          <w:kern w:val="0"/>
          <w:szCs w:val="21"/>
        </w:rPr>
        <w:t>标准贮存溶液：称取</w:t>
      </w:r>
      <w:r>
        <w:rPr>
          <w:rFonts w:hint="eastAsia" w:ascii="宋体" w:hAnsi="宋体" w:cs="宋体"/>
          <w:kern w:val="0"/>
          <w:szCs w:val="21"/>
        </w:rPr>
        <w:t>0.</w:t>
      </w:r>
      <w:r>
        <w:rPr>
          <w:rFonts w:ascii="宋体" w:hAnsi="宋体" w:cs="宋体"/>
          <w:kern w:val="0"/>
          <w:szCs w:val="21"/>
        </w:rPr>
        <w:t>5</w:t>
      </w:r>
      <w:r>
        <w:rPr>
          <w:rFonts w:hint="eastAsia" w:ascii="宋体" w:hAnsi="宋体" w:cs="宋体"/>
          <w:kern w:val="0"/>
          <w:szCs w:val="21"/>
        </w:rPr>
        <w:t>00</w:t>
      </w:r>
      <w:r>
        <w:rPr>
          <w:rFonts w:hint="eastAsia" w:ascii="MS Mincho" w:hAnsi="MS Mincho" w:eastAsia="MS Mincho" w:cs="MS Mincho"/>
        </w:rPr>
        <w:t> </w:t>
      </w:r>
      <w:r>
        <w:rPr>
          <w:rFonts w:hint="eastAsia" w:ascii="宋体" w:hAnsi="宋体" w:cs="宋体"/>
          <w:kern w:val="0"/>
          <w:szCs w:val="21"/>
        </w:rPr>
        <w:t>0</w:t>
      </w:r>
      <w:r>
        <w:rPr>
          <w:rFonts w:hint="eastAsia" w:ascii="MS Mincho" w:hAnsi="MS Mincho" w:eastAsia="MS Mincho" w:cs="MS Mincho"/>
        </w:rPr>
        <w:t> </w:t>
      </w:r>
      <w:r>
        <w:rPr>
          <w:rFonts w:hint="eastAsia" w:ascii="宋体" w:hAnsi="宋体" w:cs="宋体"/>
          <w:kern w:val="0"/>
          <w:szCs w:val="21"/>
        </w:rPr>
        <w:t>g氧化钕</w:t>
      </w:r>
      <w:r>
        <w:rPr>
          <w:rFonts w:ascii="宋体" w:hAnsi="宋体" w:cs="宋体"/>
          <w:kern w:val="0"/>
          <w:szCs w:val="21"/>
        </w:rPr>
        <w:t>（5.2.6</w:t>
      </w:r>
      <w:r>
        <w:rPr>
          <w:rFonts w:hint="eastAsia" w:ascii="宋体" w:hAnsi="宋体" w:cs="宋体"/>
          <w:kern w:val="0"/>
          <w:szCs w:val="21"/>
        </w:rPr>
        <w:t>）于</w:t>
      </w:r>
      <w:r>
        <w:rPr>
          <w:rFonts w:ascii="宋体" w:hAnsi="宋体" w:cs="宋体"/>
        </w:rPr>
        <w:t>1</w:t>
      </w:r>
      <w:r>
        <w:rPr>
          <w:rFonts w:hint="eastAsia" w:ascii="宋体" w:hAnsi="宋体" w:cs="宋体"/>
        </w:rPr>
        <w:t>00</w:t>
      </w:r>
      <w:r>
        <w:rPr>
          <w:rFonts w:hint="eastAsia" w:ascii="MS Mincho" w:hAnsi="MS Mincho" w:eastAsia="MS Mincho" w:cs="MS Mincho"/>
        </w:rPr>
        <w:t> </w:t>
      </w:r>
      <w:r>
        <w:rPr>
          <w:rFonts w:hint="eastAsia" w:ascii="宋体" w:hAnsi="宋体" w:cs="宋体"/>
        </w:rPr>
        <w:t>mL烧杯中，</w:t>
      </w:r>
      <w:r>
        <w:rPr>
          <w:rFonts w:ascii="宋体" w:hAnsi="宋体"/>
        </w:rPr>
        <w:t>用水湿润，加入5</w:t>
      </w:r>
      <w:r>
        <w:rPr>
          <w:rFonts w:hint="eastAsia" w:ascii="MS Mincho" w:hAnsi="MS Mincho" w:eastAsia="MS Mincho" w:cs="MS Mincho"/>
        </w:rPr>
        <w:t> </w:t>
      </w:r>
      <w:r>
        <w:rPr>
          <w:rFonts w:ascii="宋体" w:hAnsi="宋体"/>
        </w:rPr>
        <w:t>mL</w:t>
      </w:r>
      <w:r>
        <w:rPr>
          <w:rFonts w:hint="eastAsia" w:ascii="宋体" w:hAnsi="宋体"/>
        </w:rPr>
        <w:t>盐</w:t>
      </w:r>
      <w:r>
        <w:rPr>
          <w:rFonts w:ascii="宋体" w:hAnsi="宋体"/>
        </w:rPr>
        <w:t>酸（5.2.17）和</w:t>
      </w:r>
      <w:r>
        <w:rPr>
          <w:rFonts w:asciiTheme="minorEastAsia" w:hAnsiTheme="minorEastAsia" w:eastAsiaTheme="minorEastAsia"/>
        </w:rPr>
        <w:t>1</w:t>
      </w:r>
      <w:r>
        <w:rPr>
          <w:rFonts w:hint="eastAsia" w:ascii="MS Mincho" w:hAnsi="MS Mincho" w:eastAsia="MS Mincho" w:cs="MS Mincho"/>
        </w:rPr>
        <w:t> </w:t>
      </w:r>
      <w:r>
        <w:rPr>
          <w:rFonts w:asciiTheme="minorEastAsia" w:hAnsiTheme="minorEastAsia" w:eastAsiaTheme="minorEastAsia"/>
        </w:rPr>
        <w:t>mL</w:t>
      </w:r>
      <w:r>
        <w:rPr>
          <w:rFonts w:ascii="宋体" w:hAnsi="宋体"/>
        </w:rPr>
        <w:t>过氧化氢（5.2.18），</w:t>
      </w:r>
      <w:r>
        <w:rPr>
          <w:rFonts w:hint="eastAsia" w:ascii="宋体" w:hAnsi="宋体"/>
        </w:rPr>
        <w:t>加热</w:t>
      </w:r>
      <w:r>
        <w:rPr>
          <w:rFonts w:ascii="宋体" w:hAnsi="宋体"/>
        </w:rPr>
        <w:t>分解清亮，冷却后移入100</w:t>
      </w:r>
      <w:r>
        <w:rPr>
          <w:rFonts w:hint="eastAsia" w:ascii="MS Mincho" w:hAnsi="MS Mincho" w:eastAsia="MS Mincho" w:cs="MS Mincho"/>
        </w:rPr>
        <w:t> </w:t>
      </w:r>
      <w:r>
        <w:rPr>
          <w:rFonts w:ascii="宋体" w:hAnsi="宋体"/>
        </w:rPr>
        <w:t>mL容量瓶中，用</w:t>
      </w:r>
      <w:r>
        <w:rPr>
          <w:rFonts w:hint="eastAsia" w:ascii="宋体" w:hAnsi="宋体"/>
        </w:rPr>
        <w:t>水</w:t>
      </w:r>
      <w:r>
        <w:rPr>
          <w:rFonts w:ascii="宋体" w:hAnsi="宋体"/>
        </w:rPr>
        <w:t>稀释至刻度，混匀，此溶液1</w:t>
      </w:r>
      <w:r>
        <w:rPr>
          <w:rFonts w:hint="eastAsia" w:ascii="MS Mincho" w:hAnsi="MS Mincho" w:eastAsia="MS Mincho" w:cs="MS Mincho"/>
        </w:rPr>
        <w:t> </w:t>
      </w:r>
      <w:r>
        <w:rPr>
          <w:rFonts w:ascii="宋体" w:hAnsi="宋体"/>
        </w:rPr>
        <w:t>mL含5.00</w:t>
      </w:r>
      <w:r>
        <w:rPr>
          <w:rFonts w:hint="eastAsia" w:ascii="MS Mincho" w:hAnsi="MS Mincho" w:eastAsia="MS Mincho" w:cs="MS Mincho"/>
        </w:rPr>
        <w:t> </w:t>
      </w:r>
      <w:r>
        <w:rPr>
          <w:rFonts w:ascii="宋体" w:hAnsi="宋体"/>
        </w:rPr>
        <w:t>mg氧化</w:t>
      </w:r>
      <w:r>
        <w:rPr>
          <w:rFonts w:hint="eastAsia" w:ascii="宋体" w:hAnsi="宋体"/>
        </w:rPr>
        <w:t>钕</w:t>
      </w:r>
      <w:r>
        <w:rPr>
          <w:rFonts w:hint="eastAsia" w:ascii="宋体" w:hAnsi="宋体" w:cs="宋体"/>
          <w:kern w:val="0"/>
          <w:szCs w:val="21"/>
        </w:rPr>
        <w:t>。</w:t>
      </w:r>
    </w:p>
    <w:p>
      <w:r>
        <w:rPr>
          <w:rFonts w:ascii="黑体" w:hAnsi="黑体" w:eastAsia="黑体"/>
        </w:rPr>
        <w:t>5.2</w:t>
      </w:r>
      <w:r>
        <w:rPr>
          <w:rFonts w:hint="eastAsia" w:ascii="黑体" w:hAnsi="黑体" w:eastAsia="黑体"/>
        </w:rPr>
        <w:t>.2</w:t>
      </w:r>
      <w:r>
        <w:rPr>
          <w:rFonts w:ascii="黑体" w:hAnsi="黑体" w:eastAsia="黑体"/>
        </w:rPr>
        <w:t>5</w:t>
      </w:r>
      <w:r>
        <w:rPr>
          <w:rFonts w:hint="eastAsia" w:eastAsia="黑体"/>
        </w:rPr>
        <w:t>　氧化</w:t>
      </w:r>
      <w:r>
        <w:rPr>
          <w:rFonts w:hint="eastAsia" w:ascii="宋体" w:hAnsi="宋体" w:cs="宋体"/>
          <w:kern w:val="0"/>
          <w:szCs w:val="21"/>
        </w:rPr>
        <w:t>钐</w:t>
      </w:r>
      <w:r>
        <w:rPr>
          <w:rFonts w:ascii="宋体" w:hAnsi="宋体" w:cs="宋体"/>
          <w:kern w:val="0"/>
          <w:szCs w:val="21"/>
        </w:rPr>
        <w:t>标准贮存溶液：称取</w:t>
      </w:r>
      <w:r>
        <w:rPr>
          <w:rFonts w:hint="eastAsia" w:ascii="宋体" w:hAnsi="宋体" w:cs="宋体"/>
          <w:kern w:val="0"/>
          <w:szCs w:val="21"/>
        </w:rPr>
        <w:t>0.</w:t>
      </w:r>
      <w:r>
        <w:rPr>
          <w:rFonts w:ascii="宋体" w:hAnsi="宋体" w:cs="宋体"/>
          <w:kern w:val="0"/>
          <w:szCs w:val="21"/>
        </w:rPr>
        <w:t>5</w:t>
      </w:r>
      <w:r>
        <w:rPr>
          <w:rFonts w:hint="eastAsia" w:ascii="宋体" w:hAnsi="宋体" w:cs="宋体"/>
          <w:kern w:val="0"/>
          <w:szCs w:val="21"/>
        </w:rPr>
        <w:t>00</w:t>
      </w:r>
      <w:r>
        <w:rPr>
          <w:rFonts w:hint="eastAsia" w:ascii="MS Mincho" w:hAnsi="MS Mincho" w:eastAsia="MS Mincho" w:cs="MS Mincho"/>
        </w:rPr>
        <w:t> </w:t>
      </w:r>
      <w:r>
        <w:rPr>
          <w:rFonts w:hint="eastAsia" w:ascii="宋体" w:hAnsi="宋体" w:cs="宋体"/>
          <w:kern w:val="0"/>
          <w:szCs w:val="21"/>
        </w:rPr>
        <w:t>0</w:t>
      </w:r>
      <w:r>
        <w:rPr>
          <w:rFonts w:hint="eastAsia" w:ascii="MS Mincho" w:hAnsi="MS Mincho" w:eastAsia="MS Mincho" w:cs="MS Mincho"/>
        </w:rPr>
        <w:t> </w:t>
      </w:r>
      <w:r>
        <w:rPr>
          <w:rFonts w:hint="eastAsia" w:ascii="宋体" w:hAnsi="宋体" w:cs="宋体"/>
          <w:kern w:val="0"/>
          <w:szCs w:val="21"/>
        </w:rPr>
        <w:t>g氧化钐</w:t>
      </w:r>
      <w:r>
        <w:rPr>
          <w:rFonts w:ascii="宋体" w:hAnsi="宋体" w:cs="宋体"/>
          <w:kern w:val="0"/>
          <w:szCs w:val="21"/>
        </w:rPr>
        <w:t>（5.2.7</w:t>
      </w:r>
      <w:r>
        <w:rPr>
          <w:rFonts w:hint="eastAsia" w:ascii="宋体" w:hAnsi="宋体" w:cs="宋体"/>
          <w:kern w:val="0"/>
          <w:szCs w:val="21"/>
        </w:rPr>
        <w:t>）于</w:t>
      </w:r>
      <w:r>
        <w:rPr>
          <w:rFonts w:ascii="宋体" w:hAnsi="宋体" w:cs="宋体"/>
        </w:rPr>
        <w:t>1</w:t>
      </w:r>
      <w:r>
        <w:rPr>
          <w:rFonts w:hint="eastAsia" w:ascii="宋体" w:hAnsi="宋体" w:cs="宋体"/>
        </w:rPr>
        <w:t>00</w:t>
      </w:r>
      <w:r>
        <w:rPr>
          <w:rFonts w:hint="eastAsia" w:ascii="MS Mincho" w:hAnsi="MS Mincho" w:eastAsia="MS Mincho" w:cs="MS Mincho"/>
        </w:rPr>
        <w:t> </w:t>
      </w:r>
      <w:r>
        <w:rPr>
          <w:rFonts w:hint="eastAsia" w:ascii="宋体" w:hAnsi="宋体" w:cs="宋体"/>
        </w:rPr>
        <w:t>mL烧杯中，</w:t>
      </w:r>
      <w:r>
        <w:rPr>
          <w:rFonts w:ascii="宋体" w:hAnsi="宋体"/>
        </w:rPr>
        <w:t>用水湿润，加入5</w:t>
      </w:r>
      <w:r>
        <w:rPr>
          <w:rFonts w:hint="eastAsia" w:ascii="MS Mincho" w:hAnsi="MS Mincho" w:eastAsia="MS Mincho" w:cs="MS Mincho"/>
        </w:rPr>
        <w:t> </w:t>
      </w:r>
      <w:r>
        <w:rPr>
          <w:rFonts w:ascii="宋体" w:hAnsi="宋体"/>
        </w:rPr>
        <w:t>mL</w:t>
      </w:r>
      <w:r>
        <w:rPr>
          <w:rFonts w:hint="eastAsia" w:ascii="宋体" w:hAnsi="宋体"/>
        </w:rPr>
        <w:t>盐</w:t>
      </w:r>
      <w:r>
        <w:rPr>
          <w:rFonts w:ascii="宋体" w:hAnsi="宋体"/>
        </w:rPr>
        <w:t>酸（5.2.17）和</w:t>
      </w:r>
      <w:r>
        <w:rPr>
          <w:rFonts w:asciiTheme="minorEastAsia" w:hAnsiTheme="minorEastAsia" w:eastAsiaTheme="minorEastAsia"/>
        </w:rPr>
        <w:t>1</w:t>
      </w:r>
      <w:r>
        <w:rPr>
          <w:rFonts w:hint="eastAsia" w:ascii="MS Mincho" w:hAnsi="MS Mincho" w:eastAsia="MS Mincho" w:cs="MS Mincho"/>
        </w:rPr>
        <w:t> </w:t>
      </w:r>
      <w:r>
        <w:rPr>
          <w:rFonts w:asciiTheme="minorEastAsia" w:hAnsiTheme="minorEastAsia" w:eastAsiaTheme="minorEastAsia"/>
        </w:rPr>
        <w:t>m</w:t>
      </w:r>
      <w:r>
        <w:rPr>
          <w:rFonts w:ascii="宋体" w:hAnsi="宋体"/>
        </w:rPr>
        <w:t>L过氧化氢（5.2.19），</w:t>
      </w:r>
      <w:r>
        <w:rPr>
          <w:rFonts w:hint="eastAsia" w:ascii="宋体" w:hAnsi="宋体"/>
        </w:rPr>
        <w:t>加热</w:t>
      </w:r>
      <w:r>
        <w:rPr>
          <w:rFonts w:ascii="宋体" w:hAnsi="宋体"/>
        </w:rPr>
        <w:t>分解清亮，冷却后移入100</w:t>
      </w:r>
      <w:r>
        <w:rPr>
          <w:rFonts w:hint="eastAsia" w:ascii="MS Mincho" w:hAnsi="MS Mincho" w:eastAsia="MS Mincho" w:cs="MS Mincho"/>
        </w:rPr>
        <w:t> </w:t>
      </w:r>
      <w:r>
        <w:rPr>
          <w:rFonts w:ascii="宋体" w:hAnsi="宋体"/>
        </w:rPr>
        <w:t>mL容量瓶中，用</w:t>
      </w:r>
      <w:r>
        <w:rPr>
          <w:rFonts w:hint="eastAsia" w:ascii="宋体" w:hAnsi="宋体"/>
        </w:rPr>
        <w:t>水</w:t>
      </w:r>
      <w:r>
        <w:rPr>
          <w:rFonts w:ascii="宋体" w:hAnsi="宋体"/>
        </w:rPr>
        <w:t>稀释至刻度，混匀，此溶液1</w:t>
      </w:r>
      <w:r>
        <w:rPr>
          <w:rFonts w:hint="eastAsia" w:ascii="MS Mincho" w:hAnsi="MS Mincho" w:eastAsia="MS Mincho" w:cs="MS Mincho"/>
        </w:rPr>
        <w:t> </w:t>
      </w:r>
      <w:r>
        <w:rPr>
          <w:rFonts w:ascii="宋体" w:hAnsi="宋体"/>
        </w:rPr>
        <w:t>mL含5.00</w:t>
      </w:r>
      <w:r>
        <w:rPr>
          <w:rFonts w:hint="eastAsia" w:ascii="MS Mincho" w:hAnsi="MS Mincho" w:eastAsia="MS Mincho" w:cs="MS Mincho"/>
        </w:rPr>
        <w:t> </w:t>
      </w:r>
      <w:r>
        <w:rPr>
          <w:rFonts w:ascii="宋体" w:hAnsi="宋体"/>
        </w:rPr>
        <w:t>mg氧化</w:t>
      </w:r>
      <w:r>
        <w:rPr>
          <w:rFonts w:hint="eastAsia" w:ascii="宋体" w:hAnsi="宋体"/>
        </w:rPr>
        <w:t>钐</w:t>
      </w:r>
      <w:r>
        <w:t>。</w:t>
      </w:r>
    </w:p>
    <w:p>
      <w:pPr>
        <w:rPr>
          <w:rFonts w:ascii="宋体" w:hAnsi="宋体" w:cs="宋体"/>
        </w:rPr>
      </w:pPr>
      <w:r>
        <w:rPr>
          <w:rFonts w:ascii="黑体" w:hAnsi="黑体" w:eastAsia="黑体"/>
        </w:rPr>
        <w:t>5.2</w:t>
      </w:r>
      <w:r>
        <w:rPr>
          <w:rFonts w:hint="eastAsia" w:ascii="黑体" w:hAnsi="黑体" w:eastAsia="黑体"/>
        </w:rPr>
        <w:t>.2</w:t>
      </w:r>
      <w:r>
        <w:rPr>
          <w:rFonts w:ascii="黑体" w:hAnsi="黑体" w:eastAsia="黑体"/>
        </w:rPr>
        <w:t>6</w:t>
      </w:r>
      <w:r>
        <w:rPr>
          <w:rFonts w:hint="eastAsia" w:eastAsia="黑体"/>
        </w:rPr>
        <w:t>　氧化</w:t>
      </w:r>
      <w:r>
        <w:rPr>
          <w:rFonts w:hint="eastAsia" w:ascii="宋体" w:hAnsi="宋体" w:cs="宋体"/>
          <w:kern w:val="0"/>
          <w:szCs w:val="21"/>
        </w:rPr>
        <w:t>铕</w:t>
      </w:r>
      <w:r>
        <w:rPr>
          <w:rFonts w:ascii="宋体" w:hAnsi="宋体" w:cs="宋体"/>
          <w:kern w:val="0"/>
          <w:szCs w:val="21"/>
        </w:rPr>
        <w:t>标准贮存溶液：称取</w:t>
      </w:r>
      <w:r>
        <w:rPr>
          <w:rFonts w:hint="eastAsia" w:ascii="宋体" w:hAnsi="宋体" w:cs="宋体"/>
          <w:kern w:val="0"/>
          <w:szCs w:val="21"/>
        </w:rPr>
        <w:t>0.100</w:t>
      </w:r>
      <w:r>
        <w:rPr>
          <w:rFonts w:hint="eastAsia" w:ascii="MS Mincho" w:hAnsi="MS Mincho" w:eastAsia="MS Mincho" w:cs="MS Mincho"/>
        </w:rPr>
        <w:t> </w:t>
      </w:r>
      <w:r>
        <w:rPr>
          <w:rFonts w:hint="eastAsia" w:ascii="宋体" w:hAnsi="宋体" w:cs="宋体"/>
          <w:kern w:val="0"/>
          <w:szCs w:val="21"/>
        </w:rPr>
        <w:t>0</w:t>
      </w:r>
      <w:r>
        <w:rPr>
          <w:rFonts w:hint="eastAsia" w:ascii="MS Mincho" w:hAnsi="MS Mincho" w:eastAsia="MS Mincho" w:cs="MS Mincho"/>
        </w:rPr>
        <w:t> </w:t>
      </w:r>
      <w:r>
        <w:rPr>
          <w:rFonts w:hint="eastAsia" w:ascii="宋体" w:hAnsi="宋体" w:cs="宋体"/>
          <w:kern w:val="0"/>
          <w:szCs w:val="21"/>
        </w:rPr>
        <w:t>g氧化铕</w:t>
      </w:r>
      <w:r>
        <w:rPr>
          <w:rFonts w:ascii="宋体" w:hAnsi="宋体" w:cs="宋体"/>
          <w:kern w:val="0"/>
          <w:szCs w:val="21"/>
        </w:rPr>
        <w:t>（5.2.8</w:t>
      </w:r>
      <w:r>
        <w:rPr>
          <w:rFonts w:hint="eastAsia" w:ascii="宋体" w:hAnsi="宋体" w:cs="宋体"/>
          <w:kern w:val="0"/>
          <w:szCs w:val="21"/>
        </w:rPr>
        <w:t>）于</w:t>
      </w:r>
      <w:r>
        <w:rPr>
          <w:rFonts w:ascii="宋体" w:hAnsi="宋体" w:cs="宋体"/>
        </w:rPr>
        <w:t>1</w:t>
      </w:r>
      <w:r>
        <w:rPr>
          <w:rFonts w:hint="eastAsia" w:ascii="宋体" w:hAnsi="宋体" w:cs="宋体"/>
        </w:rPr>
        <w:t>00</w:t>
      </w:r>
      <w:r>
        <w:rPr>
          <w:rFonts w:hint="eastAsia" w:ascii="MS Mincho" w:hAnsi="MS Mincho" w:eastAsia="MS Mincho" w:cs="MS Mincho"/>
        </w:rPr>
        <w:t> </w:t>
      </w:r>
      <w:r>
        <w:rPr>
          <w:rFonts w:hint="eastAsia" w:ascii="宋体" w:hAnsi="宋体" w:cs="宋体"/>
        </w:rPr>
        <w:t>mL烧杯中，</w:t>
      </w:r>
      <w:r>
        <w:rPr>
          <w:rFonts w:ascii="宋体" w:hAnsi="宋体"/>
        </w:rPr>
        <w:t>用水湿润，加入5</w:t>
      </w:r>
      <w:r>
        <w:rPr>
          <w:rFonts w:hint="eastAsia" w:ascii="MS Mincho" w:hAnsi="MS Mincho" w:eastAsia="MS Mincho" w:cs="MS Mincho"/>
        </w:rPr>
        <w:t> </w:t>
      </w:r>
      <w:r>
        <w:rPr>
          <w:rFonts w:ascii="宋体" w:hAnsi="宋体"/>
        </w:rPr>
        <w:t>mL</w:t>
      </w:r>
      <w:r>
        <w:rPr>
          <w:rFonts w:hint="eastAsia" w:ascii="宋体" w:hAnsi="宋体"/>
        </w:rPr>
        <w:t>盐</w:t>
      </w:r>
      <w:r>
        <w:rPr>
          <w:rFonts w:ascii="宋体" w:hAnsi="宋体"/>
        </w:rPr>
        <w:t>酸（5.2.17）和</w:t>
      </w:r>
      <w:r>
        <w:rPr>
          <w:rFonts w:asciiTheme="minorEastAsia" w:hAnsiTheme="minorEastAsia" w:eastAsiaTheme="minorEastAsia"/>
        </w:rPr>
        <w:t>1</w:t>
      </w:r>
      <w:r>
        <w:rPr>
          <w:rFonts w:hint="eastAsia" w:ascii="MS Mincho" w:hAnsi="MS Mincho" w:eastAsia="MS Mincho" w:cs="MS Mincho"/>
        </w:rPr>
        <w:t> </w:t>
      </w:r>
      <w:r>
        <w:rPr>
          <w:rFonts w:asciiTheme="minorEastAsia" w:hAnsiTheme="minorEastAsia" w:eastAsiaTheme="minorEastAsia"/>
        </w:rPr>
        <w:t>mL</w:t>
      </w:r>
      <w:r>
        <w:rPr>
          <w:rFonts w:ascii="宋体" w:hAnsi="宋体"/>
        </w:rPr>
        <w:t>过氧化氢（5.2.19），</w:t>
      </w:r>
      <w:r>
        <w:rPr>
          <w:rFonts w:hint="eastAsia" w:ascii="宋体" w:hAnsi="宋体"/>
        </w:rPr>
        <w:t>加热</w:t>
      </w:r>
      <w:r>
        <w:rPr>
          <w:rFonts w:ascii="宋体" w:hAnsi="宋体"/>
        </w:rPr>
        <w:t>分解清亮，冷却后移入100</w:t>
      </w:r>
      <w:r>
        <w:rPr>
          <w:rFonts w:hint="eastAsia" w:ascii="MS Mincho" w:hAnsi="MS Mincho" w:eastAsia="MS Mincho" w:cs="MS Mincho"/>
        </w:rPr>
        <w:t> </w:t>
      </w:r>
      <w:r>
        <w:rPr>
          <w:rFonts w:ascii="宋体" w:hAnsi="宋体"/>
        </w:rPr>
        <w:t>mL容量瓶中，用</w:t>
      </w:r>
      <w:r>
        <w:rPr>
          <w:rFonts w:hint="eastAsia" w:ascii="宋体" w:hAnsi="宋体"/>
        </w:rPr>
        <w:t>水</w:t>
      </w:r>
      <w:r>
        <w:rPr>
          <w:rFonts w:ascii="宋体" w:hAnsi="宋体"/>
        </w:rPr>
        <w:t>稀释至刻度，混匀，此溶液1</w:t>
      </w:r>
      <w:r>
        <w:rPr>
          <w:rFonts w:hint="eastAsia" w:ascii="MS Mincho" w:hAnsi="MS Mincho" w:eastAsia="MS Mincho" w:cs="MS Mincho"/>
        </w:rPr>
        <w:t> </w:t>
      </w:r>
      <w:r>
        <w:rPr>
          <w:rFonts w:ascii="宋体" w:hAnsi="宋体"/>
        </w:rPr>
        <w:t>mL含1.00</w:t>
      </w:r>
      <w:r>
        <w:rPr>
          <w:rFonts w:hint="eastAsia" w:ascii="MS Mincho" w:hAnsi="MS Mincho" w:eastAsia="MS Mincho" w:cs="MS Mincho"/>
        </w:rPr>
        <w:t> </w:t>
      </w:r>
      <w:r>
        <w:rPr>
          <w:rFonts w:ascii="宋体" w:hAnsi="宋体"/>
        </w:rPr>
        <w:t>mg氧化</w:t>
      </w:r>
      <w:r>
        <w:rPr>
          <w:rFonts w:hint="eastAsia" w:ascii="宋体" w:hAnsi="宋体"/>
        </w:rPr>
        <w:t>铕</w:t>
      </w:r>
      <w:r>
        <w:rPr>
          <w:rFonts w:hint="eastAsia" w:ascii="宋体" w:hAnsi="宋体" w:cs="宋体"/>
          <w:kern w:val="0"/>
          <w:szCs w:val="21"/>
        </w:rPr>
        <w:t>。</w:t>
      </w:r>
    </w:p>
    <w:p>
      <w:pPr>
        <w:pStyle w:val="78"/>
        <w:jc w:val="left"/>
        <w:rPr>
          <w:rFonts w:hAnsi="宋体" w:cs="宋体"/>
          <w:szCs w:val="21"/>
        </w:rPr>
      </w:pPr>
      <w:r>
        <w:rPr>
          <w:rFonts w:hAnsi="宋体" w:cs="宋体"/>
          <w:szCs w:val="21"/>
        </w:rPr>
        <w:t>5.2</w:t>
      </w:r>
      <w:r>
        <w:rPr>
          <w:rFonts w:hint="eastAsia" w:hAnsi="宋体" w:cs="宋体"/>
          <w:szCs w:val="21"/>
        </w:rPr>
        <w:t>.</w:t>
      </w:r>
      <w:r>
        <w:rPr>
          <w:rFonts w:hAnsi="宋体" w:cs="宋体"/>
          <w:szCs w:val="21"/>
        </w:rPr>
        <w:t>27</w:t>
      </w:r>
      <w:r>
        <w:rPr>
          <w:rFonts w:hAnsi="宋体"/>
        </w:rPr>
        <w:t>　</w:t>
      </w:r>
      <w:r>
        <w:rPr>
          <w:rFonts w:hint="eastAsia" w:hAnsi="宋体"/>
        </w:rPr>
        <w:t>氧化</w:t>
      </w:r>
      <w:r>
        <w:rPr>
          <w:rFonts w:hint="eastAsia" w:cs="宋体" w:asciiTheme="minorEastAsia" w:hAnsiTheme="minorEastAsia" w:eastAsiaTheme="minorEastAsia"/>
          <w:szCs w:val="21"/>
        </w:rPr>
        <w:t>钆</w:t>
      </w:r>
      <w:r>
        <w:rPr>
          <w:rFonts w:cs="宋体" w:asciiTheme="minorEastAsia" w:hAnsiTheme="minorEastAsia" w:eastAsiaTheme="minorEastAsia"/>
          <w:szCs w:val="21"/>
        </w:rPr>
        <w:t>标准贮存溶液：称取</w:t>
      </w:r>
      <w:r>
        <w:rPr>
          <w:rFonts w:hint="eastAsia" w:cs="宋体" w:asciiTheme="minorEastAsia" w:hAnsiTheme="minorEastAsia" w:eastAsiaTheme="minorEastAsia"/>
          <w:szCs w:val="21"/>
        </w:rPr>
        <w:t>0.</w:t>
      </w:r>
      <w:r>
        <w:rPr>
          <w:rFonts w:cs="宋体" w:asciiTheme="minorEastAsia" w:hAnsiTheme="minorEastAsia" w:eastAsiaTheme="minorEastAsia"/>
          <w:szCs w:val="21"/>
        </w:rPr>
        <w:t>5</w:t>
      </w:r>
      <w:r>
        <w:rPr>
          <w:rFonts w:hint="eastAsia" w:cs="宋体" w:asciiTheme="minorEastAsia" w:hAnsiTheme="minorEastAsia" w:eastAsiaTheme="minorEastAsia"/>
          <w:szCs w:val="21"/>
        </w:rPr>
        <w:t>00</w:t>
      </w:r>
      <w:r>
        <w:rPr>
          <w:rFonts w:ascii="MS Mincho" w:hAnsi="MS Mincho" w:cs="MS Mincho" w:eastAsiaTheme="minorEastAsia"/>
        </w:rPr>
        <w:t> </w:t>
      </w:r>
      <w:r>
        <w:rPr>
          <w:rFonts w:hint="eastAsia" w:cs="宋体" w:asciiTheme="minorEastAsia" w:hAnsiTheme="minorEastAsia" w:eastAsiaTheme="minorEastAsia"/>
          <w:szCs w:val="21"/>
        </w:rPr>
        <w:t>0</w:t>
      </w:r>
      <w:r>
        <w:rPr>
          <w:rFonts w:ascii="MS Mincho" w:hAnsi="MS Mincho" w:cs="MS Mincho" w:eastAsiaTheme="minorEastAsia"/>
        </w:rPr>
        <w:t> </w:t>
      </w:r>
      <w:r>
        <w:rPr>
          <w:rFonts w:hint="eastAsia" w:cs="宋体" w:asciiTheme="minorEastAsia" w:hAnsiTheme="minorEastAsia" w:eastAsiaTheme="minorEastAsia"/>
          <w:szCs w:val="21"/>
        </w:rPr>
        <w:t>g氧化钆</w:t>
      </w:r>
      <w:r>
        <w:rPr>
          <w:rFonts w:cs="宋体" w:asciiTheme="minorEastAsia" w:hAnsiTheme="minorEastAsia" w:eastAsiaTheme="minorEastAsia"/>
          <w:szCs w:val="21"/>
        </w:rPr>
        <w:t>（5.2.9</w:t>
      </w:r>
      <w:r>
        <w:rPr>
          <w:rFonts w:hint="eastAsia" w:cs="宋体" w:asciiTheme="minorEastAsia" w:hAnsiTheme="minorEastAsia" w:eastAsiaTheme="minorEastAsia"/>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ascii="MS Mincho" w:hAnsi="MS Mincho" w:cs="MS Mincho" w:eastAsiaTheme="minorEastAsia"/>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ascii="MS Mincho" w:hAnsi="MS Mincho" w:cs="MS Mincho" w:eastAsiaTheme="minorEastAsia"/>
        </w:rPr>
        <w:t> </w:t>
      </w:r>
      <w:r>
        <w:rPr>
          <w:rFonts w:asciiTheme="minorEastAsia" w:hAnsiTheme="minorEastAsia" w:eastAsiaTheme="minorEastAsia"/>
        </w:rPr>
        <w:t>mL</w:t>
      </w:r>
      <w:r>
        <w:rPr>
          <w:rFonts w:hint="eastAsia" w:asciiTheme="minorEastAsia" w:hAnsiTheme="minorEastAsia" w:eastAsiaTheme="minorEastAsia"/>
        </w:rPr>
        <w:t>盐</w:t>
      </w:r>
      <w:r>
        <w:rPr>
          <w:rFonts w:asciiTheme="minorEastAsia" w:hAnsiTheme="minorEastAsia" w:eastAsiaTheme="minorEastAsia"/>
        </w:rPr>
        <w:t>酸（5.2.17）和1</w:t>
      </w:r>
      <w:r>
        <w:rPr>
          <w:rFonts w:hint="eastAsia" w:ascii="MS Mincho" w:hAnsi="MS Mincho" w:eastAsia="MS Mincho" w:cs="MS Mincho"/>
        </w:rPr>
        <w:t> </w:t>
      </w:r>
      <w:r>
        <w:rPr>
          <w:rFonts w:asciiTheme="minorEastAsia" w:hAnsiTheme="minorEastAsia" w:eastAsiaTheme="minorEastAsia"/>
        </w:rPr>
        <w:t>mL过氧化氢（5.2.19），</w:t>
      </w:r>
      <w:r>
        <w:rPr>
          <w:rFonts w:hint="eastAsia" w:asciiTheme="minorEastAsia" w:hAnsiTheme="minorEastAsia" w:eastAsiaTheme="minorEastAsia"/>
        </w:rPr>
        <w:t>加热</w:t>
      </w:r>
      <w:r>
        <w:rPr>
          <w:rFonts w:asciiTheme="minorEastAsia" w:hAnsiTheme="minorEastAsia" w:eastAsiaTheme="minorEastAsia"/>
        </w:rPr>
        <w:t>分解清亮，冷却后移入100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mL含5.00</w:t>
      </w:r>
      <w:r>
        <w:rPr>
          <w:rFonts w:hint="eastAsia" w:ascii="MS Mincho" w:hAnsi="MS Mincho" w:eastAsia="MS Mincho" w:cs="MS Mincho"/>
        </w:rPr>
        <w:t> </w:t>
      </w:r>
      <w:r>
        <w:rPr>
          <w:rFonts w:asciiTheme="minorEastAsia" w:hAnsiTheme="minorEastAsia" w:eastAsiaTheme="minorEastAsia"/>
        </w:rPr>
        <w:t>mg氧化</w:t>
      </w:r>
      <w:r>
        <w:rPr>
          <w:rFonts w:hint="eastAsia" w:asciiTheme="minorEastAsia" w:hAnsiTheme="minorEastAsia" w:eastAsiaTheme="minorEastAsia"/>
        </w:rPr>
        <w:t>钆</w:t>
      </w:r>
      <w:r>
        <w:rPr>
          <w:rFonts w:hint="eastAsia" w:cs="宋体" w:asciiTheme="minorEastAsia" w:hAnsiTheme="minorEastAsia" w:eastAsiaTheme="minorEastAsia"/>
        </w:rPr>
        <w:t>。</w:t>
      </w:r>
    </w:p>
    <w:p>
      <w:pPr>
        <w:pStyle w:val="44"/>
        <w:ind w:firstLine="0" w:firstLineChars="0"/>
      </w:pPr>
      <w:r>
        <w:rPr>
          <w:rFonts w:ascii="黑体" w:hAnsi="黑体" w:eastAsia="黑体"/>
        </w:rPr>
        <w:t>5.2.28</w:t>
      </w:r>
      <w:r>
        <w:rPr>
          <w:rFonts w:hAnsi="宋体"/>
        </w:rPr>
        <w:t>　</w:t>
      </w:r>
      <w:r>
        <w:rPr>
          <w:rFonts w:hint="eastAsia" w:hAnsi="宋体"/>
        </w:rPr>
        <w:t>氧化</w:t>
      </w:r>
      <w:r>
        <w:rPr>
          <w:rFonts w:hint="eastAsia" w:cs="宋体" w:asciiTheme="minorEastAsia" w:hAnsiTheme="minorEastAsia" w:eastAsiaTheme="minorEastAsia"/>
          <w:szCs w:val="21"/>
        </w:rPr>
        <w:t>铽</w:t>
      </w:r>
      <w:r>
        <w:rPr>
          <w:rFonts w:cs="宋体" w:asciiTheme="minorEastAsia" w:hAnsiTheme="minorEastAsia" w:eastAsiaTheme="minorEastAsia"/>
          <w:szCs w:val="21"/>
        </w:rPr>
        <w:t>标准贮存溶液：称取</w:t>
      </w:r>
      <w:r>
        <w:rPr>
          <w:rFonts w:hint="eastAsia" w:cs="宋体" w:asciiTheme="minorEastAsia" w:hAnsiTheme="minorEastAsia" w:eastAsiaTheme="minorEastAsia"/>
          <w:szCs w:val="21"/>
        </w:rPr>
        <w:t>0.100</w:t>
      </w:r>
      <w:r>
        <w:rPr>
          <w:rFonts w:ascii="MS Mincho" w:hAnsi="MS Mincho" w:cs="MS Mincho" w:eastAsiaTheme="minorEastAsia"/>
        </w:rPr>
        <w:t> </w:t>
      </w:r>
      <w:r>
        <w:rPr>
          <w:rFonts w:hint="eastAsia" w:cs="宋体" w:asciiTheme="minorEastAsia" w:hAnsiTheme="minorEastAsia" w:eastAsiaTheme="minorEastAsia"/>
          <w:szCs w:val="21"/>
        </w:rPr>
        <w:t>0</w:t>
      </w:r>
      <w:r>
        <w:rPr>
          <w:rFonts w:ascii="MS Mincho" w:hAnsi="MS Mincho" w:cs="MS Mincho" w:eastAsiaTheme="minorEastAsia"/>
        </w:rPr>
        <w:t> </w:t>
      </w:r>
      <w:r>
        <w:rPr>
          <w:rFonts w:hint="eastAsia" w:cs="宋体" w:asciiTheme="minorEastAsia" w:hAnsiTheme="minorEastAsia" w:eastAsiaTheme="minorEastAsia"/>
          <w:szCs w:val="21"/>
        </w:rPr>
        <w:t>g氧化铽</w:t>
      </w:r>
      <w:r>
        <w:rPr>
          <w:rFonts w:cs="宋体" w:asciiTheme="minorEastAsia" w:hAnsiTheme="minorEastAsia" w:eastAsiaTheme="minorEastAsia"/>
          <w:szCs w:val="21"/>
        </w:rPr>
        <w:t>（5.2.10</w:t>
      </w:r>
      <w:r>
        <w:rPr>
          <w:rFonts w:hint="eastAsia" w:cs="宋体" w:asciiTheme="minorEastAsia" w:hAnsiTheme="minorEastAsia" w:eastAsiaTheme="minorEastAsia"/>
          <w:szCs w:val="21"/>
        </w:rPr>
        <w:t>）于</w:t>
      </w:r>
      <w:r>
        <w:rPr>
          <w:rFonts w:cs="宋体" w:asciiTheme="minorEastAsia" w:hAnsiTheme="minorEastAsia" w:eastAsiaTheme="minorEastAsia"/>
        </w:rPr>
        <w:t>1</w:t>
      </w:r>
      <w:r>
        <w:rPr>
          <w:rFonts w:hint="eastAsia" w:cs="宋体" w:asciiTheme="minorEastAsia" w:hAnsiTheme="minorEastAsia" w:eastAsiaTheme="minorEastAsia"/>
        </w:rPr>
        <w:t>00</w:t>
      </w:r>
      <w:r>
        <w:rPr>
          <w:rFonts w:ascii="MS Mincho" w:hAnsi="MS Mincho" w:cs="MS Mincho" w:eastAsiaTheme="minorEastAsia"/>
        </w:rPr>
        <w:t> </w:t>
      </w:r>
      <w:r>
        <w:rPr>
          <w:rFonts w:hint="eastAsia" w:cs="宋体" w:asciiTheme="minorEastAsia" w:hAnsiTheme="minorEastAsia" w:eastAsiaTheme="minorEastAsia"/>
        </w:rPr>
        <w:t>mL烧杯中，</w:t>
      </w:r>
      <w:r>
        <w:rPr>
          <w:rFonts w:asciiTheme="minorEastAsia" w:hAnsiTheme="minorEastAsia" w:eastAsiaTheme="minorEastAsia"/>
        </w:rPr>
        <w:t>用水湿润，加入5</w:t>
      </w:r>
      <w:r>
        <w:rPr>
          <w:rFonts w:ascii="MS Mincho" w:hAnsi="MS Mincho" w:cs="MS Mincho" w:eastAsiaTheme="minorEastAsia"/>
        </w:rPr>
        <w:t> </w:t>
      </w:r>
      <w:r>
        <w:rPr>
          <w:rFonts w:asciiTheme="minorEastAsia" w:hAnsiTheme="minorEastAsia" w:eastAsiaTheme="minorEastAsia"/>
        </w:rPr>
        <w:t>mL</w:t>
      </w:r>
      <w:r>
        <w:rPr>
          <w:rFonts w:hint="eastAsia" w:asciiTheme="minorEastAsia" w:hAnsiTheme="minorEastAsia" w:eastAsiaTheme="minorEastAsia"/>
        </w:rPr>
        <w:t>盐</w:t>
      </w:r>
      <w:r>
        <w:rPr>
          <w:rFonts w:asciiTheme="minorEastAsia" w:hAnsiTheme="minorEastAsia" w:eastAsiaTheme="minorEastAsia"/>
        </w:rPr>
        <w:t>酸（5.2.17）和</w:t>
      </w:r>
      <w:r>
        <w:rPr>
          <w:rFonts w:hAnsi="宋体"/>
        </w:rPr>
        <w:t>1</w:t>
      </w:r>
      <w:r>
        <w:rPr>
          <w:rFonts w:hint="eastAsia" w:ascii="MS Mincho" w:hAnsi="MS Mincho" w:eastAsia="MS Mincho" w:cs="MS Mincho"/>
        </w:rPr>
        <w:t> </w:t>
      </w:r>
      <w:r>
        <w:rPr>
          <w:rFonts w:hAnsi="宋体"/>
        </w:rPr>
        <w:t>mL</w:t>
      </w:r>
      <w:r>
        <w:rPr>
          <w:rFonts w:asciiTheme="minorEastAsia" w:hAnsiTheme="minorEastAsia" w:eastAsiaTheme="minorEastAsia"/>
        </w:rPr>
        <w:t>过氧化氢（5.2.19），</w:t>
      </w:r>
      <w:r>
        <w:rPr>
          <w:rFonts w:hint="eastAsia" w:asciiTheme="minorEastAsia" w:hAnsiTheme="minorEastAsia" w:eastAsiaTheme="minorEastAsia"/>
        </w:rPr>
        <w:t>加热</w:t>
      </w:r>
      <w:r>
        <w:rPr>
          <w:rFonts w:asciiTheme="minorEastAsia" w:hAnsiTheme="minorEastAsia" w:eastAsiaTheme="minorEastAsia"/>
        </w:rPr>
        <w:t>分解清亮，冷却后移入100</w:t>
      </w:r>
      <w:r>
        <w:rPr>
          <w:rFonts w:hint="eastAsia" w:ascii="MS Mincho" w:hAnsi="MS Mincho" w:eastAsia="MS Mincho" w:cs="MS Mincho"/>
        </w:rPr>
        <w:t> </w:t>
      </w:r>
      <w:r>
        <w:rPr>
          <w:rFonts w:asciiTheme="minorEastAsia" w:hAnsiTheme="minorEastAsia" w:eastAsiaTheme="minorEastAsia"/>
        </w:rPr>
        <w:t>mL容量瓶中，用</w:t>
      </w:r>
      <w:r>
        <w:rPr>
          <w:rFonts w:hint="eastAsia" w:asciiTheme="minorEastAsia" w:hAnsiTheme="minorEastAsia" w:eastAsiaTheme="minorEastAsia"/>
        </w:rPr>
        <w:t>水</w:t>
      </w:r>
      <w:r>
        <w:rPr>
          <w:rFonts w:asciiTheme="minorEastAsia" w:hAnsiTheme="minorEastAsia" w:eastAsiaTheme="minorEastAsia"/>
        </w:rPr>
        <w:t>稀释至刻度，混匀，此溶液1</w:t>
      </w:r>
      <w:r>
        <w:rPr>
          <w:rFonts w:hint="eastAsia" w:ascii="MS Mincho" w:hAnsi="MS Mincho" w:eastAsia="MS Mincho" w:cs="MS Mincho"/>
        </w:rPr>
        <w:t> </w:t>
      </w:r>
      <w:r>
        <w:rPr>
          <w:rFonts w:asciiTheme="minorEastAsia" w:hAnsiTheme="minorEastAsia" w:eastAsiaTheme="minorEastAsia"/>
        </w:rPr>
        <w:t>mL含1.00</w:t>
      </w:r>
      <w:r>
        <w:rPr>
          <w:rFonts w:hint="eastAsia" w:ascii="MS Mincho" w:hAnsi="MS Mincho" w:eastAsia="MS Mincho" w:cs="MS Mincho"/>
        </w:rPr>
        <w:t> </w:t>
      </w:r>
      <w:r>
        <w:rPr>
          <w:rFonts w:asciiTheme="minorEastAsia" w:hAnsiTheme="minorEastAsia" w:eastAsiaTheme="minorEastAsia"/>
        </w:rPr>
        <w:t>mg氧化</w:t>
      </w:r>
      <w:r>
        <w:rPr>
          <w:rFonts w:hint="eastAsia" w:asciiTheme="minorEastAsia" w:hAnsiTheme="minorEastAsia" w:eastAsiaTheme="minorEastAsia"/>
        </w:rPr>
        <w:t>铽</w:t>
      </w:r>
      <w:r>
        <w:rPr>
          <w:rFonts w:hint="eastAsia" w:cs="宋体" w:asciiTheme="minorEastAsia" w:hAnsiTheme="minorEastAsia" w:eastAsiaTheme="minorEastAsia"/>
          <w:szCs w:val="21"/>
        </w:rPr>
        <w:t>。</w:t>
      </w:r>
    </w:p>
    <w:p>
      <w:pPr>
        <w:pStyle w:val="44"/>
        <w:ind w:firstLine="0" w:firstLineChars="0"/>
      </w:pPr>
      <w:r>
        <w:rPr>
          <w:rFonts w:ascii="黑体" w:hAnsi="黑体" w:eastAsia="黑体"/>
        </w:rPr>
        <w:t>5.2.29</w:t>
      </w:r>
      <w:r>
        <w:rPr>
          <w:rFonts w:hAnsi="宋体"/>
        </w:rPr>
        <w:t>　</w:t>
      </w:r>
      <w:r>
        <w:rPr>
          <w:rFonts w:hint="eastAsia" w:hAnsi="宋体"/>
        </w:rPr>
        <w:t>氧化</w:t>
      </w:r>
      <w:r>
        <w:rPr>
          <w:rFonts w:hint="eastAsia" w:hAnsi="宋体" w:cs="宋体"/>
          <w:szCs w:val="21"/>
        </w:rPr>
        <w:t>镝</w:t>
      </w:r>
      <w:r>
        <w:rPr>
          <w:rFonts w:hAnsi="宋体" w:cs="宋体"/>
          <w:szCs w:val="21"/>
        </w:rPr>
        <w:t>标准贮存溶液：称取</w:t>
      </w:r>
      <w:r>
        <w:rPr>
          <w:rFonts w:hint="eastAsia" w:hAnsi="宋体" w:cs="宋体"/>
          <w:szCs w:val="21"/>
        </w:rPr>
        <w:t>0.</w:t>
      </w:r>
      <w:r>
        <w:rPr>
          <w:rFonts w:hAnsi="宋体" w:cs="宋体"/>
          <w:szCs w:val="21"/>
        </w:rPr>
        <w:t>3</w:t>
      </w:r>
      <w:r>
        <w:rPr>
          <w:rFonts w:hint="eastAsia" w:hAnsi="宋体" w:cs="宋体"/>
          <w:szCs w:val="21"/>
        </w:rPr>
        <w:t>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g氧化镝</w:t>
      </w:r>
      <w:r>
        <w:rPr>
          <w:rFonts w:hAnsi="宋体" w:cs="宋体"/>
          <w:szCs w:val="21"/>
        </w:rPr>
        <w:t>（5.2.11</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mL过氧化氢（5.2.19），</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mL含3.00</w:t>
      </w:r>
      <w:r>
        <w:rPr>
          <w:rFonts w:hint="eastAsia" w:ascii="MS Mincho" w:hAnsi="MS Mincho" w:eastAsia="MS Mincho" w:cs="MS Mincho"/>
        </w:rPr>
        <w:t> </w:t>
      </w:r>
      <w:r>
        <w:rPr>
          <w:rFonts w:hAnsi="宋体"/>
        </w:rPr>
        <w:t>mg氧化</w:t>
      </w:r>
      <w:r>
        <w:rPr>
          <w:rFonts w:hint="eastAsia" w:hAnsi="宋体"/>
        </w:rPr>
        <w:t>镝</w:t>
      </w:r>
      <w:r>
        <w:rPr>
          <w:rFonts w:hint="eastAsia" w:hAnsi="宋体" w:cs="宋体"/>
          <w:szCs w:val="21"/>
        </w:rPr>
        <w:t>。</w:t>
      </w:r>
    </w:p>
    <w:p>
      <w:pPr>
        <w:pStyle w:val="44"/>
        <w:ind w:firstLine="0" w:firstLineChars="0"/>
      </w:pPr>
      <w:r>
        <w:rPr>
          <w:rFonts w:ascii="黑体" w:hAnsi="黑体" w:eastAsia="黑体"/>
        </w:rPr>
        <w:t>5.2.30</w:t>
      </w:r>
      <w:r>
        <w:rPr>
          <w:rFonts w:hAnsi="宋体"/>
        </w:rPr>
        <w:t>　</w:t>
      </w:r>
      <w:r>
        <w:rPr>
          <w:rFonts w:hint="eastAsia" w:hAnsi="宋体"/>
        </w:rPr>
        <w:t>氧化</w:t>
      </w:r>
      <w:r>
        <w:rPr>
          <w:rFonts w:hint="eastAsia" w:hAnsi="宋体" w:cs="宋体"/>
          <w:szCs w:val="21"/>
        </w:rPr>
        <w:t>钬</w:t>
      </w:r>
      <w:r>
        <w:rPr>
          <w:rFonts w:hAnsi="宋体" w:cs="宋体"/>
          <w:szCs w:val="21"/>
        </w:rPr>
        <w:t>标准贮存溶液：称取</w:t>
      </w:r>
      <w:r>
        <w:rPr>
          <w:rFonts w:hint="eastAsia" w:hAnsi="宋体" w:cs="宋体"/>
          <w:szCs w:val="21"/>
        </w:rPr>
        <w:t>0.100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g氧化钬</w:t>
      </w:r>
      <w:r>
        <w:rPr>
          <w:rFonts w:hAnsi="宋体" w:cs="宋体"/>
          <w:szCs w:val="21"/>
        </w:rPr>
        <w:t>（5.2.12</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mL过氧化氢（5.2.19），</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mL含1.00</w:t>
      </w:r>
      <w:r>
        <w:rPr>
          <w:rFonts w:hint="eastAsia" w:ascii="MS Mincho" w:hAnsi="MS Mincho" w:eastAsia="MS Mincho" w:cs="MS Mincho"/>
        </w:rPr>
        <w:t> </w:t>
      </w:r>
      <w:r>
        <w:rPr>
          <w:rFonts w:hAnsi="宋体"/>
        </w:rPr>
        <w:t>mg氧化</w:t>
      </w:r>
      <w:r>
        <w:rPr>
          <w:rFonts w:hint="eastAsia" w:hAnsi="宋体"/>
        </w:rPr>
        <w:t>钬</w:t>
      </w:r>
      <w:r>
        <w:rPr>
          <w:rFonts w:hint="eastAsia" w:hAnsi="宋体" w:cs="宋体"/>
          <w:szCs w:val="21"/>
        </w:rPr>
        <w:t>。</w:t>
      </w:r>
    </w:p>
    <w:p>
      <w:pPr>
        <w:pStyle w:val="44"/>
        <w:ind w:firstLine="0" w:firstLineChars="0"/>
        <w:rPr>
          <w:rFonts w:hAnsi="宋体" w:cs="宋体"/>
          <w:szCs w:val="21"/>
        </w:rPr>
      </w:pPr>
      <w:r>
        <w:rPr>
          <w:rFonts w:ascii="黑体" w:hAnsi="黑体" w:eastAsia="黑体"/>
        </w:rPr>
        <w:t>5.2.31</w:t>
      </w:r>
      <w:r>
        <w:rPr>
          <w:rFonts w:hAnsi="宋体"/>
        </w:rPr>
        <w:t>　</w:t>
      </w:r>
      <w:r>
        <w:rPr>
          <w:rFonts w:hint="eastAsia" w:hAnsi="宋体"/>
        </w:rPr>
        <w:t>氧化</w:t>
      </w:r>
      <w:r>
        <w:rPr>
          <w:rFonts w:hint="eastAsia" w:hAnsi="宋体" w:cs="宋体"/>
          <w:szCs w:val="21"/>
        </w:rPr>
        <w:t>铒</w:t>
      </w:r>
      <w:r>
        <w:rPr>
          <w:rFonts w:hAnsi="宋体" w:cs="宋体"/>
          <w:szCs w:val="21"/>
        </w:rPr>
        <w:t>标准贮存溶液：称取</w:t>
      </w:r>
      <w:r>
        <w:rPr>
          <w:rFonts w:hint="eastAsia" w:hAnsi="宋体" w:cs="宋体"/>
          <w:szCs w:val="21"/>
        </w:rPr>
        <w:t>0.</w:t>
      </w:r>
      <w:r>
        <w:rPr>
          <w:rFonts w:hAnsi="宋体" w:cs="宋体"/>
          <w:szCs w:val="21"/>
        </w:rPr>
        <w:t>5</w:t>
      </w:r>
      <w:r>
        <w:rPr>
          <w:rFonts w:hint="eastAsia" w:hAnsi="宋体" w:cs="宋体"/>
          <w:szCs w:val="21"/>
        </w:rPr>
        <w:t>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g氧化铒</w:t>
      </w:r>
      <w:r>
        <w:rPr>
          <w:rFonts w:hAnsi="宋体" w:cs="宋体"/>
          <w:szCs w:val="21"/>
        </w:rPr>
        <w:t>（5.2.13</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mL过氧化氢（5.2.19），</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mL含5.00</w:t>
      </w:r>
      <w:r>
        <w:rPr>
          <w:rFonts w:hint="eastAsia" w:ascii="MS Mincho" w:hAnsi="MS Mincho" w:eastAsia="MS Mincho" w:cs="MS Mincho"/>
        </w:rPr>
        <w:t> </w:t>
      </w:r>
      <w:r>
        <w:rPr>
          <w:rFonts w:hAnsi="宋体"/>
        </w:rPr>
        <w:t>mg氧化</w:t>
      </w:r>
      <w:r>
        <w:rPr>
          <w:rFonts w:hint="eastAsia" w:hAnsi="宋体"/>
        </w:rPr>
        <w:t>铒</w:t>
      </w:r>
      <w:r>
        <w:rPr>
          <w:rFonts w:hint="eastAsia" w:hAnsi="宋体" w:cs="宋体"/>
          <w:szCs w:val="21"/>
        </w:rPr>
        <w:t>。</w:t>
      </w:r>
    </w:p>
    <w:p>
      <w:pPr>
        <w:pStyle w:val="44"/>
        <w:ind w:firstLine="0" w:firstLineChars="0"/>
        <w:rPr>
          <w:rFonts w:hAnsi="宋体" w:cs="宋体"/>
          <w:szCs w:val="21"/>
        </w:rPr>
      </w:pPr>
      <w:r>
        <w:rPr>
          <w:rFonts w:ascii="黑体" w:hAnsi="黑体" w:eastAsia="黑体"/>
        </w:rPr>
        <w:t>5.2.32</w:t>
      </w:r>
      <w:r>
        <w:rPr>
          <w:rFonts w:hAnsi="宋体"/>
        </w:rPr>
        <w:t>　</w:t>
      </w:r>
      <w:r>
        <w:rPr>
          <w:rFonts w:hint="eastAsia" w:hAnsi="宋体"/>
        </w:rPr>
        <w:t>氧化</w:t>
      </w:r>
      <w:r>
        <w:rPr>
          <w:rFonts w:hint="eastAsia" w:hAnsi="宋体" w:cs="宋体"/>
          <w:szCs w:val="21"/>
        </w:rPr>
        <w:t>铥</w:t>
      </w:r>
      <w:r>
        <w:rPr>
          <w:rFonts w:hAnsi="宋体" w:cs="宋体"/>
          <w:szCs w:val="21"/>
        </w:rPr>
        <w:t>标准贮存溶液：称取</w:t>
      </w:r>
      <w:r>
        <w:rPr>
          <w:rFonts w:hint="eastAsia" w:hAnsi="宋体" w:cs="宋体"/>
          <w:szCs w:val="21"/>
        </w:rPr>
        <w:t>0.100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g氧化铥</w:t>
      </w:r>
      <w:r>
        <w:rPr>
          <w:rFonts w:hAnsi="宋体" w:cs="宋体"/>
          <w:szCs w:val="21"/>
        </w:rPr>
        <w:t>（5.2.14</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mL过氧化氢（5.2.18），</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mL含1.00</w:t>
      </w:r>
      <w:r>
        <w:rPr>
          <w:rFonts w:hint="eastAsia" w:ascii="MS Mincho" w:hAnsi="MS Mincho" w:eastAsia="MS Mincho" w:cs="MS Mincho"/>
        </w:rPr>
        <w:t> </w:t>
      </w:r>
      <w:r>
        <w:rPr>
          <w:rFonts w:hAnsi="宋体"/>
        </w:rPr>
        <w:t>mg氧化</w:t>
      </w:r>
      <w:r>
        <w:rPr>
          <w:rFonts w:hint="eastAsia" w:hAnsi="宋体"/>
        </w:rPr>
        <w:t>铥</w:t>
      </w:r>
      <w:r>
        <w:rPr>
          <w:rFonts w:hint="eastAsia" w:hAnsi="宋体" w:cs="宋体"/>
          <w:szCs w:val="21"/>
        </w:rPr>
        <w:t>。</w:t>
      </w:r>
    </w:p>
    <w:p>
      <w:pPr>
        <w:pStyle w:val="44"/>
        <w:ind w:firstLine="0" w:firstLineChars="0"/>
        <w:rPr>
          <w:rFonts w:hAnsi="宋体" w:cs="宋体"/>
          <w:szCs w:val="21"/>
        </w:rPr>
      </w:pPr>
      <w:r>
        <w:rPr>
          <w:rFonts w:ascii="黑体" w:hAnsi="黑体" w:eastAsia="黑体"/>
        </w:rPr>
        <w:t>5.2.33</w:t>
      </w:r>
      <w:r>
        <w:rPr>
          <w:rFonts w:hAnsi="宋体"/>
        </w:rPr>
        <w:t>　</w:t>
      </w:r>
      <w:r>
        <w:rPr>
          <w:rFonts w:hint="eastAsia" w:hAnsi="宋体"/>
        </w:rPr>
        <w:t>氧化</w:t>
      </w:r>
      <w:r>
        <w:rPr>
          <w:rFonts w:hint="eastAsia" w:hAnsi="宋体" w:cs="宋体"/>
          <w:szCs w:val="21"/>
        </w:rPr>
        <w:t>镱</w:t>
      </w:r>
      <w:r>
        <w:rPr>
          <w:rFonts w:hAnsi="宋体" w:cs="宋体"/>
          <w:szCs w:val="21"/>
        </w:rPr>
        <w:t>标准贮存溶液：称取</w:t>
      </w:r>
      <w:r>
        <w:rPr>
          <w:rFonts w:hint="eastAsia" w:hAnsi="宋体" w:cs="宋体"/>
          <w:szCs w:val="21"/>
        </w:rPr>
        <w:t>0.</w:t>
      </w:r>
      <w:r>
        <w:rPr>
          <w:rFonts w:hAnsi="宋体" w:cs="宋体"/>
          <w:szCs w:val="21"/>
        </w:rPr>
        <w:t>5</w:t>
      </w:r>
      <w:r>
        <w:rPr>
          <w:rFonts w:hint="eastAsia" w:hAnsi="宋体" w:cs="宋体"/>
          <w:szCs w:val="21"/>
        </w:rPr>
        <w:t>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g氧化镱</w:t>
      </w:r>
      <w:r>
        <w:rPr>
          <w:rFonts w:hAnsi="宋体" w:cs="宋体"/>
          <w:szCs w:val="21"/>
        </w:rPr>
        <w:t>（5.2.15</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mL过氧化氢（5.2.19），</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mL含5.00</w:t>
      </w:r>
      <w:r>
        <w:rPr>
          <w:rFonts w:hint="eastAsia" w:ascii="MS Mincho" w:hAnsi="MS Mincho" w:eastAsia="MS Mincho" w:cs="MS Mincho"/>
        </w:rPr>
        <w:t> </w:t>
      </w:r>
      <w:r>
        <w:rPr>
          <w:rFonts w:hAnsi="宋体"/>
        </w:rPr>
        <w:t>mg氧化</w:t>
      </w:r>
      <w:r>
        <w:rPr>
          <w:rFonts w:hint="eastAsia" w:hAnsi="宋体"/>
        </w:rPr>
        <w:t>镱</w:t>
      </w:r>
      <w:r>
        <w:rPr>
          <w:rFonts w:hint="eastAsia" w:hAnsi="宋体" w:cs="宋体"/>
          <w:szCs w:val="21"/>
        </w:rPr>
        <w:t>。</w:t>
      </w:r>
    </w:p>
    <w:p>
      <w:pPr>
        <w:pStyle w:val="44"/>
        <w:ind w:firstLine="0" w:firstLineChars="0"/>
        <w:rPr>
          <w:rFonts w:hAnsi="宋体" w:cs="宋体"/>
          <w:szCs w:val="21"/>
        </w:rPr>
      </w:pPr>
      <w:r>
        <w:rPr>
          <w:rFonts w:ascii="黑体" w:hAnsi="黑体" w:eastAsia="黑体"/>
        </w:rPr>
        <w:t>5.2.34</w:t>
      </w:r>
      <w:r>
        <w:rPr>
          <w:rFonts w:hAnsi="宋体"/>
        </w:rPr>
        <w:t>　</w:t>
      </w:r>
      <w:r>
        <w:rPr>
          <w:rFonts w:hint="eastAsia" w:hAnsi="宋体"/>
        </w:rPr>
        <w:t>氧化</w:t>
      </w:r>
      <w:r>
        <w:rPr>
          <w:rFonts w:hint="eastAsia" w:hAnsi="宋体" w:cs="宋体"/>
          <w:szCs w:val="21"/>
        </w:rPr>
        <w:t>镥</w:t>
      </w:r>
      <w:r>
        <w:rPr>
          <w:rFonts w:hAnsi="宋体" w:cs="宋体"/>
          <w:szCs w:val="21"/>
        </w:rPr>
        <w:t>标准贮存溶液：称取</w:t>
      </w:r>
      <w:r>
        <w:rPr>
          <w:rFonts w:hint="eastAsia" w:hAnsi="宋体" w:cs="宋体"/>
          <w:szCs w:val="21"/>
        </w:rPr>
        <w:t>0.100</w:t>
      </w:r>
      <w:r>
        <w:rPr>
          <w:rFonts w:hint="eastAsia" w:ascii="MS Mincho" w:hAnsi="MS Mincho" w:eastAsia="MS Mincho" w:cs="MS Mincho"/>
        </w:rPr>
        <w:t> </w:t>
      </w:r>
      <w:r>
        <w:rPr>
          <w:rFonts w:hint="eastAsia" w:hAnsi="宋体" w:cs="宋体"/>
          <w:szCs w:val="21"/>
        </w:rPr>
        <w:t>0</w:t>
      </w:r>
      <w:r>
        <w:rPr>
          <w:rFonts w:hint="eastAsia" w:ascii="MS Mincho" w:hAnsi="MS Mincho" w:eastAsia="MS Mincho" w:cs="MS Mincho"/>
        </w:rPr>
        <w:t> </w:t>
      </w:r>
      <w:r>
        <w:rPr>
          <w:rFonts w:hint="eastAsia" w:hAnsi="宋体" w:cs="宋体"/>
          <w:szCs w:val="21"/>
        </w:rPr>
        <w:t>g氧化镥</w:t>
      </w:r>
      <w:r>
        <w:rPr>
          <w:rFonts w:hAnsi="宋体" w:cs="宋体"/>
          <w:szCs w:val="21"/>
        </w:rPr>
        <w:t>（5.2.16</w:t>
      </w:r>
      <w:r>
        <w:rPr>
          <w:rFonts w:hint="eastAsia" w:hAnsi="宋体" w:cs="宋体"/>
          <w:szCs w:val="21"/>
        </w:rPr>
        <w:t>）于</w:t>
      </w:r>
      <w:r>
        <w:rPr>
          <w:rFonts w:hAnsi="宋体" w:cs="宋体"/>
        </w:rPr>
        <w:t>1</w:t>
      </w:r>
      <w:r>
        <w:rPr>
          <w:rFonts w:hint="eastAsia" w:hAnsi="宋体" w:cs="宋体"/>
        </w:rPr>
        <w:t>00</w:t>
      </w:r>
      <w:r>
        <w:rPr>
          <w:rFonts w:hint="eastAsia" w:ascii="MS Mincho" w:hAnsi="MS Mincho" w:eastAsia="MS Mincho" w:cs="MS Mincho"/>
        </w:rPr>
        <w:t> </w:t>
      </w:r>
      <w:r>
        <w:rPr>
          <w:rFonts w:hint="eastAsia" w:hAnsi="宋体" w:cs="宋体"/>
        </w:rPr>
        <w:t>mL烧杯中，</w:t>
      </w:r>
      <w:r>
        <w:rPr>
          <w:rFonts w:hAnsi="宋体"/>
        </w:rPr>
        <w:t>用水湿润，加入5</w:t>
      </w:r>
      <w:r>
        <w:rPr>
          <w:rFonts w:hint="eastAsia" w:ascii="MS Mincho" w:hAnsi="MS Mincho" w:eastAsia="MS Mincho" w:cs="MS Mincho"/>
        </w:rPr>
        <w:t> </w:t>
      </w:r>
      <w:r>
        <w:rPr>
          <w:rFonts w:hAnsi="宋体"/>
        </w:rPr>
        <w:t>mL</w:t>
      </w:r>
      <w:r>
        <w:rPr>
          <w:rFonts w:hint="eastAsia" w:hAnsi="宋体"/>
        </w:rPr>
        <w:t>盐</w:t>
      </w:r>
      <w:r>
        <w:rPr>
          <w:rFonts w:hAnsi="宋体"/>
        </w:rPr>
        <w:t>酸（5.2.17）和1</w:t>
      </w:r>
      <w:r>
        <w:rPr>
          <w:rFonts w:hint="eastAsia" w:ascii="MS Mincho" w:hAnsi="MS Mincho" w:eastAsia="MS Mincho" w:cs="MS Mincho"/>
        </w:rPr>
        <w:t> </w:t>
      </w:r>
      <w:r>
        <w:rPr>
          <w:rFonts w:hAnsi="宋体"/>
        </w:rPr>
        <w:t>mL过氧化氢（5.2.19），</w:t>
      </w:r>
      <w:r>
        <w:rPr>
          <w:rFonts w:hint="eastAsia" w:hAnsi="宋体"/>
        </w:rPr>
        <w:t>加热</w:t>
      </w:r>
      <w:r>
        <w:rPr>
          <w:rFonts w:hAnsi="宋体"/>
        </w:rPr>
        <w:t>分解清亮，冷却后移入100</w:t>
      </w:r>
      <w:r>
        <w:rPr>
          <w:rFonts w:hint="eastAsia" w:ascii="MS Mincho" w:hAnsi="MS Mincho" w:eastAsia="MS Mincho" w:cs="MS Mincho"/>
        </w:rPr>
        <w:t> </w:t>
      </w:r>
      <w:r>
        <w:rPr>
          <w:rFonts w:hAnsi="宋体"/>
        </w:rPr>
        <w:t>mL容量瓶中，用</w:t>
      </w:r>
      <w:r>
        <w:rPr>
          <w:rFonts w:hint="eastAsia" w:hAnsi="宋体"/>
        </w:rPr>
        <w:t>水</w:t>
      </w:r>
      <w:r>
        <w:rPr>
          <w:rFonts w:hAnsi="宋体"/>
        </w:rPr>
        <w:t>稀释至刻度，混匀，此溶液1</w:t>
      </w:r>
      <w:r>
        <w:rPr>
          <w:rFonts w:hint="eastAsia" w:ascii="MS Mincho" w:hAnsi="MS Mincho" w:eastAsia="MS Mincho" w:cs="MS Mincho"/>
        </w:rPr>
        <w:t> </w:t>
      </w:r>
      <w:r>
        <w:rPr>
          <w:rFonts w:hAnsi="宋体"/>
        </w:rPr>
        <w:t>mL含1.00</w:t>
      </w:r>
      <w:r>
        <w:rPr>
          <w:rFonts w:hint="eastAsia" w:ascii="MS Mincho" w:hAnsi="MS Mincho" w:eastAsia="MS Mincho" w:cs="MS Mincho"/>
        </w:rPr>
        <w:t> </w:t>
      </w:r>
      <w:r>
        <w:rPr>
          <w:rFonts w:hAnsi="宋体"/>
        </w:rPr>
        <w:t>mg氧化</w:t>
      </w:r>
      <w:r>
        <w:rPr>
          <w:rFonts w:hint="eastAsia" w:hAnsi="宋体"/>
        </w:rPr>
        <w:t>镥</w:t>
      </w:r>
      <w:r>
        <w:rPr>
          <w:rFonts w:hint="eastAsia" w:hAnsi="宋体" w:cs="宋体"/>
          <w:szCs w:val="21"/>
        </w:rPr>
        <w:t xml:space="preserve">。 </w:t>
      </w:r>
    </w:p>
    <w:p>
      <w:pPr>
        <w:rPr>
          <w:rFonts w:ascii="宋体" w:hAnsi="宋体" w:cs="宋体"/>
        </w:rPr>
      </w:pPr>
      <w:r>
        <w:rPr>
          <w:rFonts w:ascii="黑体" w:hAnsi="黑体" w:eastAsia="黑体"/>
          <w:kern w:val="0"/>
          <w:szCs w:val="20"/>
        </w:rPr>
        <w:t>5.2.35</w:t>
      </w:r>
      <w:r>
        <w:rPr>
          <w:rFonts w:ascii="宋体" w:hAnsi="宋体"/>
        </w:rPr>
        <w:t>　标准贮存溶液Ⅰ</w:t>
      </w:r>
      <w:r>
        <w:rPr>
          <w:rFonts w:ascii="宋体" w:hAnsi="宋体"/>
          <w:szCs w:val="21"/>
        </w:rPr>
        <w:t>～</w:t>
      </w:r>
      <w:r>
        <w:rPr>
          <w:rFonts w:hint="eastAsia" w:ascii="宋体" w:hAnsi="宋体"/>
          <w:sz w:val="18"/>
          <w:szCs w:val="18"/>
        </w:rPr>
        <w:t>Ⅸ</w:t>
      </w:r>
      <w:r>
        <w:rPr>
          <w:rFonts w:ascii="宋体" w:hAnsi="宋体"/>
        </w:rPr>
        <w:t>：</w:t>
      </w:r>
      <w:r>
        <w:rPr>
          <w:rFonts w:hint="eastAsia" w:ascii="宋体" w:hAnsi="宋体"/>
        </w:rPr>
        <w:t>按</w:t>
      </w:r>
      <w:r>
        <w:rPr>
          <w:rFonts w:ascii="宋体" w:hAnsi="宋体"/>
        </w:rPr>
        <w:t>表</w:t>
      </w:r>
      <w:r>
        <w:rPr>
          <w:rFonts w:hint="eastAsia" w:ascii="宋体" w:hAnsi="宋体"/>
        </w:rPr>
        <w:t>1</w:t>
      </w:r>
      <w:r>
        <w:rPr>
          <w:rFonts w:ascii="宋体" w:hAnsi="宋体"/>
        </w:rPr>
        <w:t>0称取各单一稀土氧化物</w:t>
      </w:r>
      <w:r>
        <w:rPr>
          <w:rFonts w:hint="eastAsia" w:ascii="宋体" w:hAnsi="宋体"/>
        </w:rPr>
        <w:t>(</w:t>
      </w:r>
      <w:r>
        <w:rPr>
          <w:rFonts w:ascii="宋体" w:hAnsi="宋体"/>
        </w:rPr>
        <w:t>5.2</w:t>
      </w:r>
      <w:r>
        <w:rPr>
          <w:rFonts w:hint="eastAsia" w:ascii="宋体" w:hAnsi="宋体"/>
        </w:rPr>
        <w:t>.</w:t>
      </w:r>
      <w:r>
        <w:rPr>
          <w:rFonts w:ascii="宋体" w:hAnsi="宋体"/>
        </w:rPr>
        <w:t>2</w:t>
      </w:r>
      <w:r>
        <w:rPr>
          <w:rFonts w:ascii="宋体" w:hAnsi="宋体"/>
          <w:szCs w:val="21"/>
        </w:rPr>
        <w:t>～5.2</w:t>
      </w:r>
      <w:r>
        <w:rPr>
          <w:rFonts w:hint="eastAsia" w:ascii="宋体" w:hAnsi="宋体"/>
          <w:szCs w:val="21"/>
        </w:rPr>
        <w:t>.</w:t>
      </w:r>
      <w:r>
        <w:rPr>
          <w:rFonts w:ascii="宋体" w:hAnsi="宋体"/>
          <w:szCs w:val="21"/>
        </w:rPr>
        <w:t>16</w:t>
      </w:r>
      <w:r>
        <w:rPr>
          <w:rFonts w:hint="eastAsia" w:ascii="宋体" w:hAnsi="宋体"/>
          <w:szCs w:val="21"/>
        </w:rPr>
        <w:t>)</w:t>
      </w:r>
      <w:r>
        <w:rPr>
          <w:rFonts w:ascii="宋体" w:hAnsi="宋体"/>
        </w:rPr>
        <w:t>于200</w:t>
      </w:r>
      <w:r>
        <w:rPr>
          <w:rFonts w:hint="eastAsia" w:ascii="MS Mincho" w:hAnsi="MS Mincho" w:eastAsia="MS Mincho" w:cs="MS Mincho"/>
        </w:rPr>
        <w:t> </w:t>
      </w:r>
      <w:r>
        <w:rPr>
          <w:rFonts w:ascii="宋体" w:hAnsi="宋体"/>
        </w:rPr>
        <w:t>mL烧杯中，用水湿润，加入10</w:t>
      </w:r>
      <w:r>
        <w:rPr>
          <w:rFonts w:hint="eastAsia" w:ascii="MS Mincho" w:hAnsi="MS Mincho" w:eastAsia="MS Mincho" w:cs="MS Mincho"/>
        </w:rPr>
        <w:t> </w:t>
      </w:r>
      <w:r>
        <w:rPr>
          <w:rFonts w:ascii="宋体" w:hAnsi="宋体"/>
        </w:rPr>
        <w:t>mL</w:t>
      </w:r>
      <w:r>
        <w:rPr>
          <w:rFonts w:hint="eastAsia" w:ascii="宋体" w:hAnsi="宋体"/>
        </w:rPr>
        <w:t>盐</w:t>
      </w:r>
      <w:r>
        <w:rPr>
          <w:rFonts w:ascii="宋体" w:hAnsi="宋体"/>
        </w:rPr>
        <w:t>酸（5.2.17）和1</w:t>
      </w:r>
      <w:r>
        <w:rPr>
          <w:rFonts w:hint="eastAsia" w:ascii="MS Mincho" w:hAnsi="MS Mincho" w:eastAsia="MS Mincho" w:cs="MS Mincho"/>
        </w:rPr>
        <w:t> </w:t>
      </w:r>
      <w:r>
        <w:rPr>
          <w:rFonts w:ascii="宋体" w:hAnsi="宋体"/>
        </w:rPr>
        <w:t>mL过氧化氢（5.2.19），</w:t>
      </w:r>
      <w:r>
        <w:rPr>
          <w:rFonts w:hint="eastAsia" w:ascii="宋体" w:hAnsi="宋体"/>
        </w:rPr>
        <w:t>加热</w:t>
      </w:r>
      <w:r>
        <w:rPr>
          <w:rFonts w:ascii="宋体" w:hAnsi="宋体"/>
        </w:rPr>
        <w:t>分解清亮（不清亮可重复操作），冷却后移入200</w:t>
      </w:r>
      <w:r>
        <w:rPr>
          <w:rFonts w:hint="eastAsia" w:ascii="MS Mincho" w:hAnsi="MS Mincho" w:eastAsia="MS Mincho" w:cs="MS Mincho"/>
        </w:rPr>
        <w:t> </w:t>
      </w:r>
      <w:r>
        <w:rPr>
          <w:rFonts w:ascii="宋体" w:hAnsi="宋体"/>
        </w:rPr>
        <w:t>mL容量瓶中，</w:t>
      </w:r>
      <w:r>
        <w:rPr>
          <w:rFonts w:hint="eastAsia" w:ascii="宋体" w:hAnsi="宋体"/>
        </w:rPr>
        <w:t>按</w:t>
      </w:r>
      <w:r>
        <w:rPr>
          <w:rFonts w:ascii="宋体" w:hAnsi="宋体"/>
        </w:rPr>
        <w:t>表11</w:t>
      </w:r>
      <w:r>
        <w:rPr>
          <w:rFonts w:hint="eastAsia" w:ascii="宋体" w:hAnsi="宋体"/>
        </w:rPr>
        <w:t>移</w:t>
      </w:r>
      <w:r>
        <w:rPr>
          <w:rFonts w:ascii="宋体" w:hAnsi="宋体"/>
        </w:rPr>
        <w:t>取相应标准贮存溶液</w:t>
      </w:r>
      <w:r>
        <w:rPr>
          <w:rFonts w:hint="eastAsia" w:ascii="宋体" w:hAnsi="宋体"/>
        </w:rPr>
        <w:t>(</w:t>
      </w:r>
      <w:r>
        <w:rPr>
          <w:rFonts w:ascii="宋体" w:hAnsi="宋体"/>
        </w:rPr>
        <w:t>5</w:t>
      </w:r>
      <w:r>
        <w:rPr>
          <w:rFonts w:hint="eastAsia" w:ascii="宋体" w:hAnsi="宋体"/>
        </w:rPr>
        <w:t>.</w:t>
      </w:r>
      <w:r>
        <w:rPr>
          <w:rFonts w:ascii="宋体" w:hAnsi="宋体"/>
        </w:rPr>
        <w:t>2</w:t>
      </w:r>
      <w:r>
        <w:rPr>
          <w:rFonts w:hint="eastAsia" w:ascii="宋体" w:hAnsi="宋体"/>
        </w:rPr>
        <w:t>.</w:t>
      </w:r>
      <w:r>
        <w:rPr>
          <w:rFonts w:ascii="宋体" w:hAnsi="宋体"/>
        </w:rPr>
        <w:t>20</w:t>
      </w:r>
      <w:r>
        <w:rPr>
          <w:rFonts w:ascii="宋体" w:hAnsi="宋体"/>
          <w:szCs w:val="21"/>
        </w:rPr>
        <w:t>～5.2</w:t>
      </w:r>
      <w:r>
        <w:rPr>
          <w:rFonts w:hint="eastAsia" w:ascii="宋体" w:hAnsi="宋体"/>
          <w:szCs w:val="21"/>
        </w:rPr>
        <w:t>.3</w:t>
      </w:r>
      <w:r>
        <w:rPr>
          <w:rFonts w:ascii="宋体" w:hAnsi="宋体"/>
          <w:szCs w:val="21"/>
        </w:rPr>
        <w:t>4</w:t>
      </w:r>
      <w:r>
        <w:rPr>
          <w:rFonts w:hint="eastAsia" w:ascii="宋体" w:hAnsi="宋体"/>
          <w:szCs w:val="21"/>
        </w:rPr>
        <w:t>)于</w:t>
      </w:r>
      <w:r>
        <w:rPr>
          <w:rFonts w:ascii="宋体" w:hAnsi="宋体"/>
        </w:rPr>
        <w:t>200</w:t>
      </w:r>
      <w:r>
        <w:rPr>
          <w:rFonts w:hint="eastAsia" w:ascii="MS Mincho" w:hAnsi="MS Mincho" w:eastAsia="MS Mincho" w:cs="MS Mincho"/>
        </w:rPr>
        <w:t> </w:t>
      </w:r>
      <w:r>
        <w:rPr>
          <w:rFonts w:ascii="宋体" w:hAnsi="宋体"/>
        </w:rPr>
        <w:t>mL容量瓶中，用</w:t>
      </w:r>
      <w:r>
        <w:rPr>
          <w:rFonts w:hint="eastAsia" w:ascii="宋体" w:hAnsi="宋体"/>
        </w:rPr>
        <w:t>水</w:t>
      </w:r>
      <w:r>
        <w:rPr>
          <w:rFonts w:ascii="宋体" w:hAnsi="宋体"/>
        </w:rPr>
        <w:t>稀释至刻度，混匀，此溶液1</w:t>
      </w:r>
      <w:r>
        <w:rPr>
          <w:rFonts w:hint="eastAsia" w:ascii="MS Mincho" w:hAnsi="MS Mincho" w:eastAsia="MS Mincho" w:cs="MS Mincho"/>
        </w:rPr>
        <w:t> </w:t>
      </w:r>
      <w:r>
        <w:rPr>
          <w:rFonts w:ascii="宋体" w:hAnsi="宋体"/>
        </w:rPr>
        <w:t>m</w:t>
      </w:r>
      <w:r>
        <w:rPr>
          <w:rFonts w:ascii="宋体" w:hAnsi="宋体"/>
          <w:color w:val="000000"/>
        </w:rPr>
        <w:t>L含</w:t>
      </w:r>
      <w:r>
        <w:rPr>
          <w:rFonts w:hint="eastAsia" w:ascii="宋体" w:hAnsi="宋体"/>
          <w:color w:val="000000"/>
        </w:rPr>
        <w:t>5.00</w:t>
      </w:r>
      <w:r>
        <w:rPr>
          <w:rFonts w:hint="eastAsia" w:ascii="MS Mincho" w:hAnsi="MS Mincho" w:eastAsia="MS Mincho" w:cs="MS Mincho"/>
          <w:color w:val="000000"/>
        </w:rPr>
        <w:t> </w:t>
      </w:r>
      <w:r>
        <w:rPr>
          <w:rFonts w:hint="eastAsia" w:ascii="宋体" w:hAnsi="宋体" w:cs="MS Mincho"/>
          <w:color w:val="000000"/>
        </w:rPr>
        <w:t>mg</w:t>
      </w:r>
      <w:r>
        <w:rPr>
          <w:rFonts w:hint="eastAsia" w:ascii="宋体" w:hAnsi="宋体"/>
          <w:color w:val="000000"/>
        </w:rPr>
        <w:t>稀土</w:t>
      </w:r>
      <w:r>
        <w:rPr>
          <w:rFonts w:ascii="宋体" w:hAnsi="宋体"/>
          <w:color w:val="000000"/>
        </w:rPr>
        <w:t>氧化物</w:t>
      </w:r>
      <w:r>
        <w:rPr>
          <w:rFonts w:hint="eastAsia" w:ascii="MS Mincho" w:hAnsi="MS Mincho" w:cs="MS Mincho"/>
          <w:color w:val="000000"/>
        </w:rPr>
        <w:t>，</w:t>
      </w:r>
      <w:r>
        <w:rPr>
          <w:rFonts w:ascii="宋体" w:hAnsi="宋体"/>
          <w:color w:val="000000"/>
        </w:rPr>
        <w:t>各单一稀土氧化物</w:t>
      </w:r>
      <w:r>
        <w:rPr>
          <w:rFonts w:hint="eastAsia" w:ascii="宋体" w:hAnsi="宋体"/>
          <w:color w:val="000000"/>
        </w:rPr>
        <w:t>浓度</w:t>
      </w:r>
      <w:r>
        <w:rPr>
          <w:rFonts w:ascii="宋体" w:hAnsi="宋体"/>
          <w:color w:val="000000"/>
        </w:rPr>
        <w:t>见表12。</w:t>
      </w:r>
    </w:p>
    <w:p>
      <w:pPr>
        <w:spacing w:before="156" w:beforeLines="50" w:line="400" w:lineRule="exact"/>
        <w:jc w:val="center"/>
        <w:rPr>
          <w:sz w:val="18"/>
          <w:szCs w:val="18"/>
        </w:rPr>
      </w:pPr>
      <w:r>
        <w:rPr>
          <w:rFonts w:hint="eastAsia" w:ascii="黑体" w:eastAsia="黑体"/>
          <w:kern w:val="0"/>
          <w:szCs w:val="20"/>
        </w:rPr>
        <w:t>表</w:t>
      </w:r>
      <w:r>
        <w:rPr>
          <w:rFonts w:ascii="黑体" w:eastAsia="黑体"/>
          <w:kern w:val="0"/>
          <w:szCs w:val="20"/>
        </w:rPr>
        <w:t>10</w:t>
      </w:r>
      <w:r>
        <w:rPr>
          <w:rFonts w:hint="eastAsia" w:eastAsia="黑体"/>
        </w:rPr>
        <w:t>　</w:t>
      </w:r>
      <w:r>
        <w:rPr>
          <w:rFonts w:ascii="黑体" w:eastAsia="黑体"/>
          <w:kern w:val="0"/>
          <w:szCs w:val="20"/>
        </w:rPr>
        <w:t>标准贮存溶液</w:t>
      </w:r>
      <w:r>
        <w:rPr>
          <w:rFonts w:hint="eastAsia" w:eastAsia="黑体"/>
          <w:kern w:val="0"/>
          <w:szCs w:val="20"/>
        </w:rPr>
        <w:t>Ⅰ～</w:t>
      </w:r>
      <w:r>
        <w:rPr>
          <w:rFonts w:hint="eastAsia" w:ascii="宋体" w:hAnsi="宋体"/>
          <w:color w:val="FF0000"/>
          <w:sz w:val="18"/>
          <w:szCs w:val="18"/>
        </w:rPr>
        <w:t>Ⅸ</w:t>
      </w:r>
      <w:r>
        <w:rPr>
          <w:rFonts w:hint="eastAsia" w:ascii="黑体" w:eastAsia="黑体"/>
          <w:kern w:val="0"/>
          <w:szCs w:val="20"/>
        </w:rPr>
        <w:t>各单一稀土氧化物称样量</w:t>
      </w:r>
    </w:p>
    <w:p>
      <w:pPr>
        <w:spacing w:line="400" w:lineRule="exact"/>
        <w:ind w:right="180"/>
        <w:jc w:val="right"/>
        <w:rPr>
          <w:rFonts w:ascii="黑体" w:eastAsia="黑体"/>
          <w:kern w:val="0"/>
          <w:szCs w:val="20"/>
        </w:rPr>
      </w:pPr>
      <w:r>
        <w:rPr>
          <w:sz w:val="18"/>
          <w:szCs w:val="18"/>
        </w:rPr>
        <w:t>单位</w:t>
      </w:r>
      <w:r>
        <w:rPr>
          <w:rFonts w:hint="eastAsia"/>
          <w:sz w:val="18"/>
          <w:szCs w:val="18"/>
        </w:rPr>
        <w:t>：g</w:t>
      </w:r>
    </w:p>
    <w:tbl>
      <w:tblPr>
        <w:tblStyle w:val="29"/>
        <w:tblW w:w="93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32"/>
        <w:gridCol w:w="1033"/>
        <w:gridCol w:w="1032"/>
        <w:gridCol w:w="1033"/>
        <w:gridCol w:w="1033"/>
        <w:gridCol w:w="1032"/>
        <w:gridCol w:w="1033"/>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65" w:type="dxa"/>
            <w:tcBorders>
              <w:top w:val="single" w:color="auto" w:sz="12" w:space="0"/>
              <w:right w:val="single" w:color="auto" w:sz="6"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标液编号</w:t>
            </w:r>
          </w:p>
        </w:tc>
        <w:tc>
          <w:tcPr>
            <w:tcW w:w="1032" w:type="dxa"/>
            <w:tcBorders>
              <w:top w:val="single" w:color="auto" w:sz="12" w:space="0"/>
              <w:left w:val="single" w:color="auto" w:sz="6" w:space="0"/>
            </w:tcBorders>
            <w:shd w:val="clear" w:color="auto" w:fill="auto"/>
            <w:noWrap/>
            <w:vAlign w:val="center"/>
          </w:tcPr>
          <w:p>
            <w:pPr>
              <w:jc w:val="center"/>
              <w:rPr>
                <w:rFonts w:ascii="宋体" w:hAnsi="宋体" w:cs="宋体"/>
                <w:color w:val="000000"/>
                <w:sz w:val="18"/>
                <w:szCs w:val="18"/>
              </w:rPr>
            </w:pPr>
            <w:r>
              <w:rPr>
                <w:color w:val="000000"/>
                <w:sz w:val="18"/>
                <w:szCs w:val="18"/>
              </w:rPr>
              <w:t>氧化钇</w:t>
            </w:r>
          </w:p>
          <w:p>
            <w:pPr>
              <w:jc w:val="center"/>
              <w:rPr>
                <w:rFonts w:ascii="宋体" w:hAnsi="宋体" w:cs="宋体"/>
                <w:color w:val="000000"/>
                <w:sz w:val="18"/>
                <w:szCs w:val="18"/>
              </w:rPr>
            </w:pPr>
            <w:r>
              <w:rPr>
                <w:rFonts w:hint="eastAsia" w:ascii="宋体" w:hAnsi="宋体" w:cs="宋体"/>
                <w:color w:val="000000"/>
                <w:sz w:val="18"/>
                <w:szCs w:val="18"/>
              </w:rPr>
              <w:t>5.2.</w:t>
            </w:r>
            <w:r>
              <w:rPr>
                <w:rFonts w:ascii="宋体" w:hAnsi="宋体" w:cs="宋体"/>
                <w:color w:val="000000"/>
                <w:sz w:val="18"/>
                <w:szCs w:val="18"/>
              </w:rPr>
              <w:t>2</w:t>
            </w:r>
          </w:p>
        </w:tc>
        <w:tc>
          <w:tcPr>
            <w:tcW w:w="1033"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氧化镧</w:t>
            </w:r>
          </w:p>
          <w:p>
            <w:pPr>
              <w:jc w:val="center"/>
              <w:rPr>
                <w:rFonts w:ascii="宋体" w:hAnsi="宋体" w:cs="宋体"/>
                <w:color w:val="000000"/>
                <w:sz w:val="18"/>
                <w:szCs w:val="18"/>
              </w:rPr>
            </w:pPr>
            <w:r>
              <w:rPr>
                <w:color w:val="000000"/>
                <w:sz w:val="18"/>
                <w:szCs w:val="18"/>
              </w:rPr>
              <w:t>5.2.3</w:t>
            </w:r>
          </w:p>
        </w:tc>
        <w:tc>
          <w:tcPr>
            <w:tcW w:w="1032"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氧化铈</w:t>
            </w:r>
            <w:r>
              <w:rPr>
                <w:color w:val="000000"/>
                <w:sz w:val="18"/>
                <w:szCs w:val="18"/>
              </w:rPr>
              <w:t>5.2.4</w:t>
            </w:r>
          </w:p>
        </w:tc>
        <w:tc>
          <w:tcPr>
            <w:tcW w:w="1033"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氧化镨</w:t>
            </w:r>
          </w:p>
          <w:p>
            <w:pPr>
              <w:jc w:val="center"/>
              <w:rPr>
                <w:rFonts w:ascii="宋体" w:hAnsi="宋体" w:cs="宋体"/>
                <w:color w:val="000000"/>
                <w:sz w:val="18"/>
                <w:szCs w:val="18"/>
              </w:rPr>
            </w:pPr>
            <w:r>
              <w:rPr>
                <w:color w:val="000000"/>
                <w:sz w:val="18"/>
                <w:szCs w:val="18"/>
              </w:rPr>
              <w:t>5.2.5</w:t>
            </w:r>
          </w:p>
        </w:tc>
        <w:tc>
          <w:tcPr>
            <w:tcW w:w="1033"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氧化钕</w:t>
            </w:r>
          </w:p>
          <w:p>
            <w:pPr>
              <w:jc w:val="center"/>
              <w:rPr>
                <w:rFonts w:ascii="宋体" w:hAnsi="宋体" w:cs="宋体"/>
                <w:color w:val="000000"/>
                <w:sz w:val="18"/>
                <w:szCs w:val="18"/>
              </w:rPr>
            </w:pPr>
            <w:r>
              <w:rPr>
                <w:color w:val="000000"/>
                <w:sz w:val="18"/>
                <w:szCs w:val="18"/>
              </w:rPr>
              <w:t>5.2.6</w:t>
            </w:r>
          </w:p>
        </w:tc>
        <w:tc>
          <w:tcPr>
            <w:tcW w:w="1032"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氧化钐</w:t>
            </w:r>
          </w:p>
          <w:p>
            <w:pPr>
              <w:jc w:val="center"/>
              <w:rPr>
                <w:rFonts w:ascii="宋体" w:hAnsi="宋体" w:cs="宋体"/>
                <w:color w:val="000000"/>
                <w:sz w:val="18"/>
                <w:szCs w:val="18"/>
              </w:rPr>
            </w:pPr>
            <w:r>
              <w:rPr>
                <w:color w:val="000000"/>
                <w:sz w:val="18"/>
                <w:szCs w:val="18"/>
              </w:rPr>
              <w:t>5.2.7</w:t>
            </w:r>
          </w:p>
        </w:tc>
        <w:tc>
          <w:tcPr>
            <w:tcW w:w="1033"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氧化铕</w:t>
            </w:r>
          </w:p>
          <w:p>
            <w:pPr>
              <w:jc w:val="center"/>
              <w:rPr>
                <w:rFonts w:ascii="宋体" w:hAnsi="宋体" w:cs="宋体"/>
                <w:color w:val="000000"/>
                <w:sz w:val="18"/>
                <w:szCs w:val="18"/>
              </w:rPr>
            </w:pPr>
            <w:r>
              <w:rPr>
                <w:color w:val="000000"/>
                <w:sz w:val="18"/>
                <w:szCs w:val="18"/>
              </w:rPr>
              <w:t>5.2.8</w:t>
            </w:r>
          </w:p>
        </w:tc>
        <w:tc>
          <w:tcPr>
            <w:tcW w:w="1033" w:type="dxa"/>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氧化钆</w:t>
            </w:r>
          </w:p>
          <w:p>
            <w:pPr>
              <w:jc w:val="center"/>
              <w:rPr>
                <w:rFonts w:ascii="宋体" w:hAnsi="宋体" w:cs="宋体"/>
                <w:color w:val="000000"/>
                <w:sz w:val="18"/>
                <w:szCs w:val="18"/>
              </w:rPr>
            </w:pPr>
            <w:r>
              <w:rPr>
                <w:color w:val="000000"/>
                <w:sz w:val="18"/>
                <w:szCs w:val="18"/>
              </w:rPr>
              <w:t>5.2.9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1032" w:type="dxa"/>
            <w:tcBorders>
              <w:top w:val="single" w:color="auto" w:sz="12" w:space="0"/>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0.69</w:t>
            </w:r>
            <w:r>
              <w:rPr>
                <w:rFonts w:ascii="宋体" w:hAnsi="宋体"/>
                <w:color w:val="000000"/>
                <w:sz w:val="18"/>
                <w:szCs w:val="18"/>
              </w:rPr>
              <w:t>0</w:t>
            </w:r>
            <w:r>
              <w:rPr>
                <w:rFonts w:hint="eastAsia" w:ascii="MS Mincho" w:hAnsi="MS Mincho" w:eastAsia="MS Mincho" w:cs="MS Mincho"/>
                <w:color w:val="000000"/>
              </w:rPr>
              <w:t> </w:t>
            </w:r>
            <w:r>
              <w:rPr>
                <w:rFonts w:hint="eastAsia" w:ascii="宋体" w:hAnsi="宋体"/>
                <w:color w:val="000000"/>
                <w:sz w:val="18"/>
                <w:szCs w:val="18"/>
              </w:rPr>
              <w:t>0</w:t>
            </w:r>
          </w:p>
        </w:tc>
        <w:tc>
          <w:tcPr>
            <w:tcW w:w="1033"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2"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3"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3"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2"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3"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1033" w:type="dxa"/>
            <w:tcBorders>
              <w:top w:val="single" w:color="auto" w:sz="12" w:space="0"/>
            </w:tcBorders>
            <w:shd w:val="clear" w:color="auto" w:fill="auto"/>
            <w:vAlign w:val="center"/>
          </w:tcPr>
          <w:p>
            <w:pPr>
              <w:jc w:val="cente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1032" w:type="dxa"/>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0.552</w:t>
            </w:r>
            <w:r>
              <w:rPr>
                <w:rFonts w:hint="eastAsia" w:ascii="MS Mincho" w:hAnsi="MS Mincho" w:eastAsia="MS Mincho" w:cs="MS Mincho"/>
                <w:color w:val="000000"/>
              </w:rPr>
              <w:t> </w:t>
            </w:r>
            <w:r>
              <w:rPr>
                <w:rFonts w:ascii="宋体" w:hAnsi="宋体"/>
                <w:color w:val="000000"/>
                <w:sz w:val="18"/>
                <w:szCs w:val="18"/>
              </w:rPr>
              <w:t>0</w:t>
            </w:r>
          </w:p>
        </w:tc>
        <w:tc>
          <w:tcPr>
            <w:tcW w:w="1033" w:type="dxa"/>
            <w:shd w:val="clear" w:color="auto" w:fill="auto"/>
            <w:vAlign w:val="center"/>
          </w:tcPr>
          <w:p>
            <w:pPr>
              <w:jc w:val="center"/>
              <w:rPr>
                <w:rFonts w:ascii="宋体" w:hAnsi="宋体"/>
                <w:sz w:val="18"/>
                <w:szCs w:val="18"/>
              </w:rPr>
            </w:pPr>
            <w:r>
              <w:rPr>
                <w:rFonts w:ascii="宋体" w:hAnsi="宋体"/>
                <w:sz w:val="18"/>
                <w:szCs w:val="18"/>
              </w:rPr>
              <w:t>0.049</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jc w:val="center"/>
              <w:rPr>
                <w:rFonts w:ascii="宋体" w:hAnsi="宋体"/>
                <w:sz w:val="18"/>
                <w:szCs w:val="18"/>
              </w:rPr>
            </w:pPr>
            <w:r>
              <w:rPr>
                <w:rFonts w:ascii="宋体" w:hAnsi="宋体"/>
                <w:sz w:val="18"/>
                <w:szCs w:val="18"/>
              </w:rPr>
              <w:t>0.100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jc w:val="center"/>
              <w:rPr>
                <w:rFonts w:ascii="宋体" w:hAnsi="宋体"/>
                <w:sz w:val="18"/>
                <w:szCs w:val="18"/>
              </w:rPr>
            </w:pPr>
            <w:r>
              <w:rPr>
                <w:rFonts w:ascii="宋体" w:hAnsi="宋体"/>
                <w:sz w:val="18"/>
                <w:szCs w:val="18"/>
              </w:rPr>
              <w:t>/</w:t>
            </w:r>
          </w:p>
        </w:tc>
        <w:tc>
          <w:tcPr>
            <w:tcW w:w="1032" w:type="dxa"/>
            <w:shd w:val="clear" w:color="auto" w:fill="auto"/>
            <w:vAlign w:val="center"/>
          </w:tcPr>
          <w:p>
            <w:pPr>
              <w:jc w:val="center"/>
              <w:rPr>
                <w:rFonts w:ascii="宋体" w:hAnsi="宋体"/>
                <w:sz w:val="18"/>
                <w:szCs w:val="18"/>
              </w:rPr>
            </w:pPr>
            <w:r>
              <w:rPr>
                <w:rFonts w:ascii="宋体" w:hAnsi="宋体"/>
                <w:sz w:val="18"/>
                <w:szCs w:val="18"/>
              </w:rPr>
              <w:t>/</w:t>
            </w:r>
          </w:p>
        </w:tc>
        <w:tc>
          <w:tcPr>
            <w:tcW w:w="1033" w:type="dxa"/>
            <w:shd w:val="clear" w:color="auto" w:fill="auto"/>
            <w:vAlign w:val="center"/>
          </w:tcPr>
          <w:p>
            <w:pPr>
              <w:jc w:val="center"/>
              <w:rPr>
                <w:rFonts w:ascii="宋体" w:hAnsi="宋体"/>
                <w:sz w:val="18"/>
                <w:szCs w:val="18"/>
              </w:rPr>
            </w:pPr>
            <w:r>
              <w:rPr>
                <w:rFonts w:ascii="宋体" w:hAnsi="宋体"/>
                <w:sz w:val="18"/>
                <w:szCs w:val="18"/>
              </w:rPr>
              <w:t>/</w:t>
            </w:r>
          </w:p>
        </w:tc>
        <w:tc>
          <w:tcPr>
            <w:tcW w:w="1033" w:type="dxa"/>
            <w:shd w:val="clear" w:color="auto" w:fill="auto"/>
            <w:vAlign w:val="center"/>
          </w:tcPr>
          <w:p>
            <w:pPr>
              <w:jc w:val="cente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1032" w:type="dxa"/>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0.414</w:t>
            </w:r>
            <w:r>
              <w:rPr>
                <w:rFonts w:hint="eastAsia" w:ascii="MS Mincho" w:hAnsi="MS Mincho" w:eastAsia="MS Mincho" w:cs="MS Mincho"/>
                <w:color w:val="000000"/>
              </w:rPr>
              <w:t> </w:t>
            </w:r>
            <w:r>
              <w:rPr>
                <w:rFonts w:hint="eastAsia" w:ascii="宋体" w:hAnsi="宋体"/>
                <w:color w:val="000000"/>
                <w:sz w:val="18"/>
                <w:szCs w:val="18"/>
              </w:rPr>
              <w:t>0</w:t>
            </w:r>
          </w:p>
        </w:tc>
        <w:tc>
          <w:tcPr>
            <w:tcW w:w="1033" w:type="dxa"/>
            <w:shd w:val="clear" w:color="auto" w:fill="auto"/>
            <w:vAlign w:val="center"/>
          </w:tcPr>
          <w:p>
            <w:pPr>
              <w:jc w:val="center"/>
              <w:rPr>
                <w:rFonts w:ascii="宋体" w:hAnsi="宋体"/>
                <w:sz w:val="18"/>
                <w:szCs w:val="18"/>
              </w:rPr>
            </w:pPr>
            <w:r>
              <w:rPr>
                <w:rFonts w:ascii="宋体" w:hAnsi="宋体"/>
                <w:sz w:val="18"/>
                <w:szCs w:val="18"/>
              </w:rPr>
              <w:t>0.139</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jc w:val="center"/>
              <w:rPr>
                <w:rFonts w:ascii="宋体" w:hAnsi="宋体"/>
                <w:sz w:val="18"/>
                <w:szCs w:val="18"/>
              </w:rPr>
            </w:pPr>
            <w:r>
              <w:rPr>
                <w:rFonts w:ascii="宋体" w:hAnsi="宋体"/>
                <w:sz w:val="18"/>
                <w:szCs w:val="18"/>
              </w:rPr>
              <w:t>/</w:t>
            </w:r>
          </w:p>
        </w:tc>
        <w:tc>
          <w:tcPr>
            <w:tcW w:w="1033" w:type="dxa"/>
            <w:shd w:val="clear" w:color="auto" w:fill="auto"/>
            <w:vAlign w:val="center"/>
          </w:tcPr>
          <w:p>
            <w:pPr>
              <w:jc w:val="center"/>
              <w:rPr>
                <w:rFonts w:ascii="宋体" w:hAnsi="宋体"/>
                <w:sz w:val="18"/>
                <w:szCs w:val="18"/>
              </w:rPr>
            </w:pPr>
            <w:r>
              <w:rPr>
                <w:rFonts w:ascii="宋体" w:hAnsi="宋体"/>
                <w:sz w:val="18"/>
                <w:szCs w:val="18"/>
              </w:rPr>
              <w:t>0.139</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jc w:val="center"/>
            </w:pPr>
            <w:r>
              <w:rPr>
                <w:rFonts w:ascii="宋体" w:hAnsi="宋体"/>
                <w:sz w:val="18"/>
                <w:szCs w:val="18"/>
              </w:rPr>
              <w:t>/</w:t>
            </w:r>
          </w:p>
        </w:tc>
        <w:tc>
          <w:tcPr>
            <w:tcW w:w="1033" w:type="dxa"/>
            <w:shd w:val="clear" w:color="auto" w:fill="auto"/>
            <w:vAlign w:val="center"/>
          </w:tcPr>
          <w:p>
            <w:pPr>
              <w:jc w:val="center"/>
              <w:rPr>
                <w:rFonts w:ascii="宋体" w:hAnsi="宋体"/>
                <w:sz w:val="18"/>
                <w:szCs w:val="18"/>
              </w:rPr>
            </w:pPr>
            <w:r>
              <w:rPr>
                <w:rFonts w:ascii="宋体" w:hAnsi="宋体"/>
                <w:sz w:val="18"/>
                <w:szCs w:val="18"/>
              </w:rPr>
              <w:t>/</w:t>
            </w:r>
          </w:p>
        </w:tc>
        <w:tc>
          <w:tcPr>
            <w:tcW w:w="1033" w:type="dxa"/>
            <w:shd w:val="clear" w:color="auto" w:fill="auto"/>
            <w:vAlign w:val="center"/>
          </w:tcPr>
          <w:p>
            <w:pPr>
              <w:jc w:val="cente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Ⅳ</w:t>
            </w:r>
          </w:p>
        </w:tc>
        <w:tc>
          <w:tcPr>
            <w:tcW w:w="1032" w:type="dxa"/>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0.276</w:t>
            </w:r>
            <w:r>
              <w:rPr>
                <w:rFonts w:hint="eastAsia" w:ascii="MS Mincho" w:hAnsi="MS Mincho" w:eastAsia="MS Mincho" w:cs="MS Mincho"/>
                <w:color w:val="000000"/>
              </w:rPr>
              <w:t> </w:t>
            </w:r>
            <w:r>
              <w:rPr>
                <w:rFonts w:hint="eastAsia" w:ascii="宋体" w:hAnsi="宋体"/>
                <w:color w:val="000000"/>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0.176</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0.064</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0.070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0.180</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0.050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jc w:val="cente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0.050</w:t>
            </w:r>
            <w:r>
              <w:rPr>
                <w:rFonts w:hint="eastAsia" w:ascii="MS Mincho" w:hAnsi="MS Mincho" w:eastAsia="MS Mincho" w:cs="MS Mincho"/>
                <w:color w:val="000000"/>
              </w:rPr>
              <w:t> </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Ⅴ</w:t>
            </w:r>
          </w:p>
        </w:tc>
        <w:tc>
          <w:tcPr>
            <w:tcW w:w="1032" w:type="dxa"/>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0.138</w:t>
            </w:r>
            <w:r>
              <w:rPr>
                <w:rFonts w:hint="eastAsia" w:ascii="MS Mincho" w:hAnsi="MS Mincho" w:eastAsia="MS Mincho" w:cs="MS Mincho"/>
                <w:color w:val="000000"/>
              </w:rPr>
              <w:t> </w:t>
            </w:r>
            <w:r>
              <w:rPr>
                <w:rFonts w:hint="eastAsia" w:ascii="宋体" w:hAnsi="宋体"/>
                <w:color w:val="000000"/>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0.246</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0.120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0.050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0.230</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0.070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jc w:val="cente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0.070</w:t>
            </w:r>
            <w:r>
              <w:rPr>
                <w:rFonts w:hint="eastAsia" w:ascii="MS Mincho" w:hAnsi="MS Mincho" w:eastAsia="MS Mincho" w:cs="MS Mincho"/>
                <w:color w:val="000000"/>
              </w:rPr>
              <w:t> </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1032" w:type="dxa"/>
            <w:shd w:val="clear" w:color="auto" w:fill="auto"/>
            <w:noWrap/>
            <w:vAlign w:val="center"/>
          </w:tcPr>
          <w:p>
            <w:pPr>
              <w:widowControl/>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0.320</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0.411</w:t>
            </w:r>
            <w:r>
              <w:rPr>
                <w:rFonts w:hint="eastAsia" w:ascii="MS Mincho" w:hAnsi="MS Mincho" w:eastAsia="MS Mincho" w:cs="MS Mincho"/>
                <w:color w:val="000000"/>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0.090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jc w:val="cente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0.090</w:t>
            </w:r>
            <w:r>
              <w:rPr>
                <w:rFonts w:hint="eastAsia" w:ascii="MS Mincho" w:hAnsi="MS Mincho" w:eastAsia="MS Mincho" w:cs="MS Mincho"/>
                <w:color w:val="000000"/>
              </w:rPr>
              <w:t> </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1032" w:type="dxa"/>
            <w:shd w:val="clear" w:color="auto" w:fill="auto"/>
            <w:noWrap/>
            <w:vAlign w:val="center"/>
          </w:tcPr>
          <w:p>
            <w:pPr>
              <w:widowControl/>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0.470</w:t>
            </w:r>
            <w:r>
              <w:rPr>
                <w:rFonts w:hint="eastAsia" w:ascii="MS Mincho" w:hAnsi="MS Mincho" w:eastAsia="MS Mincho" w:cs="MS Mincho"/>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0.200</w:t>
            </w:r>
            <w:r>
              <w:rPr>
                <w:rFonts w:hint="eastAsia" w:ascii="MS Mincho" w:hAnsi="MS Mincho" w:eastAsia="MS Mincho" w:cs="MS Mincho"/>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0.100</w:t>
            </w:r>
            <w:r>
              <w:rPr>
                <w:rFonts w:hint="eastAsia" w:ascii="MS Mincho" w:hAnsi="MS Mincho" w:eastAsia="MS Mincho" w:cs="MS Mincho"/>
              </w:rPr>
              <w:t> </w:t>
            </w:r>
            <w:r>
              <w:rPr>
                <w:rFonts w:ascii="宋体" w:hAnsi="宋体"/>
                <w:sz w:val="18"/>
                <w:szCs w:val="18"/>
              </w:rPr>
              <w:t>0</w:t>
            </w:r>
          </w:p>
        </w:tc>
        <w:tc>
          <w:tcPr>
            <w:tcW w:w="1032" w:type="dxa"/>
            <w:shd w:val="clear" w:color="auto" w:fill="auto"/>
            <w:vAlign w:val="center"/>
          </w:tcPr>
          <w:p>
            <w:pPr>
              <w:widowControl/>
              <w:jc w:val="center"/>
              <w:rPr>
                <w:rFonts w:ascii="宋体" w:hAnsi="宋体"/>
                <w:sz w:val="18"/>
                <w:szCs w:val="18"/>
              </w:rPr>
            </w:pPr>
            <w:r>
              <w:rPr>
                <w:rFonts w:ascii="宋体" w:hAnsi="宋体"/>
                <w:sz w:val="18"/>
                <w:szCs w:val="18"/>
              </w:rPr>
              <w:t>0.100</w:t>
            </w:r>
            <w:r>
              <w:rPr>
                <w:rFonts w:hint="eastAsia" w:ascii="MS Mincho" w:hAnsi="MS Mincho" w:eastAsia="MS Mincho" w:cs="MS Mincho"/>
                <w:color w:val="000000"/>
              </w:rPr>
              <w:t> </w:t>
            </w:r>
            <w:r>
              <w:rPr>
                <w:rFonts w:ascii="宋体" w:hAnsi="宋体"/>
                <w:sz w:val="18"/>
                <w:szCs w:val="18"/>
              </w:rPr>
              <w:t>0</w:t>
            </w:r>
          </w:p>
        </w:tc>
        <w:tc>
          <w:tcPr>
            <w:tcW w:w="1033" w:type="dxa"/>
            <w:shd w:val="clear" w:color="auto" w:fill="auto"/>
            <w:vAlign w:val="center"/>
          </w:tcPr>
          <w:p>
            <w:pPr>
              <w:jc w:val="cente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0.100</w:t>
            </w:r>
            <w:r>
              <w:rPr>
                <w:rFonts w:hint="eastAsia" w:ascii="MS Mincho" w:hAnsi="MS Mincho" w:eastAsia="MS Mincho" w:cs="MS Mincho"/>
                <w:color w:val="000000"/>
              </w:rPr>
              <w:t> </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5" w:type="dxa"/>
            <w:shd w:val="clear" w:color="auto" w:fill="auto"/>
            <w:noWrap/>
            <w:vAlign w:val="center"/>
          </w:tcPr>
          <w:p>
            <w:pPr>
              <w:widowControl/>
              <w:jc w:val="center"/>
              <w:rPr>
                <w:rFonts w:ascii="宋体" w:hAnsi="宋体"/>
                <w:sz w:val="18"/>
                <w:szCs w:val="18"/>
              </w:rPr>
            </w:pPr>
            <w:r>
              <w:rPr>
                <w:rFonts w:hint="eastAsia" w:ascii="宋体" w:hAnsi="宋体"/>
                <w:sz w:val="18"/>
                <w:szCs w:val="18"/>
              </w:rPr>
              <w:t>Ⅸ</w:t>
            </w:r>
          </w:p>
        </w:tc>
        <w:tc>
          <w:tcPr>
            <w:tcW w:w="1032" w:type="dxa"/>
            <w:shd w:val="clear" w:color="auto" w:fill="auto"/>
            <w:noWrap/>
            <w:vAlign w:val="center"/>
          </w:tcPr>
          <w:p>
            <w:pPr>
              <w:widowControl/>
              <w:jc w:val="center"/>
              <w:rPr>
                <w:rFonts w:ascii="宋体" w:hAnsi="宋体"/>
                <w:sz w:val="18"/>
                <w:szCs w:val="18"/>
              </w:rPr>
            </w:pPr>
            <w:r>
              <w:rPr>
                <w:rFonts w:ascii="宋体" w:hAnsi="宋体"/>
                <w:sz w:val="18"/>
                <w:szCs w:val="18"/>
              </w:rPr>
              <w:t>0.731</w:t>
            </w:r>
            <w:r>
              <w:rPr>
                <w:rFonts w:hint="eastAsia" w:ascii="MS Mincho" w:hAnsi="MS Mincho" w:eastAsia="MS Mincho" w:cs="MS Mincho"/>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w:t>
            </w:r>
          </w:p>
        </w:tc>
        <w:tc>
          <w:tcPr>
            <w:tcW w:w="1032" w:type="dxa"/>
            <w:shd w:val="clear" w:color="auto" w:fill="auto"/>
            <w:vAlign w:val="center"/>
          </w:tcPr>
          <w:p>
            <w:pPr>
              <w:widowControl/>
              <w:jc w:val="center"/>
              <w:rPr>
                <w:rFonts w:ascii="宋体" w:hAnsi="宋体"/>
                <w:sz w:val="18"/>
                <w:szCs w:val="18"/>
              </w:rPr>
            </w:pPr>
            <w:r>
              <w:rPr>
                <w:rFonts w:hint="eastAsia" w:ascii="宋体" w:hAnsi="宋体"/>
                <w:sz w:val="18"/>
                <w:szCs w:val="18"/>
              </w:rPr>
              <w:t>0.160</w:t>
            </w:r>
            <w:r>
              <w:rPr>
                <w:rFonts w:hint="eastAsia" w:ascii="MS Mincho" w:hAnsi="MS Mincho" w:eastAsia="MS Mincho" w:cs="MS Mincho"/>
              </w:rPr>
              <w:t> </w:t>
            </w:r>
            <w:r>
              <w:rPr>
                <w:rFonts w:ascii="宋体" w:hAnsi="宋体"/>
                <w:sz w:val="18"/>
                <w:szCs w:val="18"/>
              </w:rPr>
              <w:t>0</w:t>
            </w:r>
          </w:p>
        </w:tc>
        <w:tc>
          <w:tcPr>
            <w:tcW w:w="1033" w:type="dxa"/>
            <w:shd w:val="clear" w:color="auto" w:fill="auto"/>
            <w:vAlign w:val="center"/>
          </w:tcPr>
          <w:p>
            <w:pPr>
              <w:widowControl/>
              <w:jc w:val="center"/>
              <w:rPr>
                <w:rFonts w:ascii="宋体" w:hAnsi="宋体"/>
                <w:sz w:val="18"/>
                <w:szCs w:val="18"/>
              </w:rPr>
            </w:pPr>
            <w:r>
              <w:rPr>
                <w:rFonts w:ascii="宋体" w:hAnsi="宋体"/>
                <w:sz w:val="18"/>
                <w:szCs w:val="18"/>
              </w:rPr>
              <w:t>/</w:t>
            </w:r>
          </w:p>
        </w:tc>
        <w:tc>
          <w:tcPr>
            <w:tcW w:w="1033" w:type="dxa"/>
            <w:shd w:val="clear" w:color="auto" w:fill="auto"/>
            <w:vAlign w:val="center"/>
          </w:tcPr>
          <w:p>
            <w:pPr>
              <w:widowControl/>
              <w:jc w:val="center"/>
              <w:rPr>
                <w:rFonts w:ascii="宋体" w:hAnsi="宋体"/>
                <w:sz w:val="18"/>
                <w:szCs w:val="18"/>
              </w:rPr>
            </w:pPr>
            <w:r>
              <w:rPr>
                <w:rFonts w:hint="eastAsia" w:ascii="宋体" w:hAnsi="宋体"/>
                <w:sz w:val="18"/>
                <w:szCs w:val="18"/>
              </w:rPr>
              <w:t>0.049</w:t>
            </w:r>
            <w:r>
              <w:rPr>
                <w:rFonts w:hint="eastAsia" w:ascii="MS Mincho" w:hAnsi="MS Mincho" w:eastAsia="MS Mincho" w:cs="MS Mincho"/>
              </w:rPr>
              <w:t> </w:t>
            </w:r>
            <w:r>
              <w:rPr>
                <w:rFonts w:hint="eastAsia" w:ascii="宋体" w:hAnsi="宋体"/>
                <w:sz w:val="18"/>
                <w:szCs w:val="18"/>
              </w:rPr>
              <w:t>0</w:t>
            </w:r>
          </w:p>
        </w:tc>
        <w:tc>
          <w:tcPr>
            <w:tcW w:w="1032" w:type="dxa"/>
            <w:shd w:val="clear" w:color="auto" w:fill="auto"/>
            <w:vAlign w:val="center"/>
          </w:tcPr>
          <w:p>
            <w:pPr>
              <w:widowControl/>
              <w:jc w:val="center"/>
              <w:rPr>
                <w:rFonts w:ascii="宋体" w:hAnsi="宋体"/>
                <w:color w:val="FF0000"/>
                <w:sz w:val="18"/>
                <w:szCs w:val="18"/>
              </w:rPr>
            </w:pPr>
            <w:r>
              <w:rPr>
                <w:rFonts w:ascii="宋体" w:hAnsi="宋体"/>
                <w:color w:val="FF0000"/>
                <w:sz w:val="18"/>
                <w:szCs w:val="18"/>
              </w:rPr>
              <w:t>/</w:t>
            </w:r>
          </w:p>
        </w:tc>
        <w:tc>
          <w:tcPr>
            <w:tcW w:w="1033" w:type="dxa"/>
            <w:shd w:val="clear" w:color="auto" w:fill="auto"/>
            <w:vAlign w:val="center"/>
          </w:tcPr>
          <w:p>
            <w:pPr>
              <w:jc w:val="center"/>
              <w:rPr>
                <w:color w:val="FF0000"/>
              </w:rPr>
            </w:pPr>
            <w:r>
              <w:rPr>
                <w:rFonts w:ascii="宋体" w:hAnsi="宋体"/>
                <w:color w:val="FF0000"/>
                <w:sz w:val="18"/>
                <w:szCs w:val="18"/>
              </w:rPr>
              <w:t>/</w:t>
            </w:r>
          </w:p>
        </w:tc>
        <w:tc>
          <w:tcPr>
            <w:tcW w:w="1033" w:type="dxa"/>
            <w:shd w:val="clear" w:color="auto" w:fill="auto"/>
            <w:vAlign w:val="center"/>
          </w:tcPr>
          <w:p>
            <w:pPr>
              <w:widowControl/>
              <w:jc w:val="center"/>
              <w:rPr>
                <w:rFonts w:ascii="宋体" w:hAnsi="宋体"/>
                <w:color w:val="FF0000"/>
                <w:sz w:val="18"/>
                <w:szCs w:val="18"/>
              </w:rPr>
            </w:pPr>
            <w:r>
              <w:rPr>
                <w:rFonts w:ascii="宋体" w:hAnsi="宋体"/>
                <w:color w:val="FF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65" w:type="dxa"/>
            <w:tcBorders>
              <w:top w:val="double" w:color="auto" w:sz="4" w:space="0"/>
              <w:bottom w:val="single" w:color="auto" w:sz="4" w:space="0"/>
              <w:right w:val="single" w:color="auto" w:sz="6"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标液编号</w:t>
            </w:r>
          </w:p>
        </w:tc>
        <w:tc>
          <w:tcPr>
            <w:tcW w:w="1032" w:type="dxa"/>
            <w:tcBorders>
              <w:top w:val="double" w:color="auto" w:sz="4" w:space="0"/>
              <w:left w:val="single" w:color="auto" w:sz="6" w:space="0"/>
              <w:bottom w:val="single" w:color="auto" w:sz="4" w:space="0"/>
            </w:tcBorders>
            <w:shd w:val="clear" w:color="auto" w:fill="auto"/>
            <w:noWrap/>
            <w:vAlign w:val="center"/>
          </w:tcPr>
          <w:p>
            <w:pPr>
              <w:jc w:val="center"/>
              <w:rPr>
                <w:rFonts w:ascii="宋体" w:hAnsi="宋体" w:cs="宋体"/>
                <w:color w:val="000000"/>
                <w:sz w:val="18"/>
                <w:szCs w:val="18"/>
              </w:rPr>
            </w:pPr>
            <w:r>
              <w:rPr>
                <w:rFonts w:hint="eastAsia"/>
                <w:color w:val="000000"/>
                <w:sz w:val="18"/>
                <w:szCs w:val="18"/>
              </w:rPr>
              <w:t>氧化铽</w:t>
            </w:r>
          </w:p>
          <w:p>
            <w:pPr>
              <w:jc w:val="center"/>
              <w:rPr>
                <w:rFonts w:ascii="宋体" w:hAnsi="宋体" w:cs="宋体"/>
                <w:color w:val="000000"/>
                <w:sz w:val="18"/>
                <w:szCs w:val="18"/>
              </w:rPr>
            </w:pPr>
            <w:r>
              <w:rPr>
                <w:color w:val="000000"/>
                <w:sz w:val="18"/>
                <w:szCs w:val="18"/>
              </w:rPr>
              <w:t>5.2.10</w:t>
            </w:r>
          </w:p>
        </w:tc>
        <w:tc>
          <w:tcPr>
            <w:tcW w:w="1033"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氧化镝</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1</w:t>
            </w:r>
          </w:p>
        </w:tc>
        <w:tc>
          <w:tcPr>
            <w:tcW w:w="1032"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氧化钬</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2</w:t>
            </w:r>
          </w:p>
        </w:tc>
        <w:tc>
          <w:tcPr>
            <w:tcW w:w="1033"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氧化铒</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3</w:t>
            </w:r>
          </w:p>
        </w:tc>
        <w:tc>
          <w:tcPr>
            <w:tcW w:w="1033"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氧化铥</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4</w:t>
            </w:r>
          </w:p>
        </w:tc>
        <w:tc>
          <w:tcPr>
            <w:tcW w:w="1032"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氧化镱</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5</w:t>
            </w:r>
          </w:p>
        </w:tc>
        <w:tc>
          <w:tcPr>
            <w:tcW w:w="1033"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氧化镥</w:t>
            </w:r>
          </w:p>
          <w:p>
            <w:pPr>
              <w:jc w:val="center"/>
              <w:rPr>
                <w:rFonts w:ascii="宋体" w:hAnsi="宋体" w:cs="宋体"/>
                <w:color w:val="000000"/>
                <w:sz w:val="18"/>
                <w:szCs w:val="18"/>
              </w:rPr>
            </w:pPr>
            <w:r>
              <w:rPr>
                <w:color w:val="000000"/>
                <w:sz w:val="18"/>
                <w:szCs w:val="18"/>
              </w:rPr>
              <w:t>5.2.</w:t>
            </w:r>
            <w:r>
              <w:rPr>
                <w:rFonts w:hint="eastAsia"/>
                <w:color w:val="000000"/>
                <w:sz w:val="18"/>
                <w:szCs w:val="18"/>
              </w:rPr>
              <w:t>1</w:t>
            </w:r>
            <w:r>
              <w:rPr>
                <w:color w:val="000000"/>
                <w:sz w:val="18"/>
                <w:szCs w:val="18"/>
              </w:rPr>
              <w:t>6</w:t>
            </w:r>
          </w:p>
        </w:tc>
        <w:tc>
          <w:tcPr>
            <w:tcW w:w="1033" w:type="dxa"/>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1032" w:type="dxa"/>
            <w:tcBorders>
              <w:top w:val="single" w:color="auto" w:sz="4" w:space="0"/>
              <w:bottom w:val="single" w:color="auto" w:sz="4" w:space="0"/>
            </w:tcBorders>
            <w:shd w:val="clear" w:color="auto" w:fill="auto"/>
            <w:noWrap/>
            <w:vAlign w:val="center"/>
          </w:tcPr>
          <w:p>
            <w:pPr>
              <w:jc w:val="center"/>
              <w:rPr>
                <w:rFonts w:ascii="宋体" w:hAnsi="宋体"/>
                <w:color w:val="000000"/>
                <w:sz w:val="18"/>
                <w:szCs w:val="18"/>
              </w:rP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ascii="宋体" w:hAnsi="宋体"/>
                <w:color w:val="000000"/>
                <w:sz w:val="18"/>
                <w:szCs w:val="18"/>
              </w:rPr>
              <w:t>0.120</w:t>
            </w:r>
            <w:r>
              <w:rPr>
                <w:rFonts w:hint="eastAsia" w:ascii="MS Mincho" w:hAnsi="MS Mincho" w:eastAsia="MS Mincho" w:cs="MS Mincho"/>
                <w:color w:val="000000"/>
              </w:rPr>
              <w:t> </w:t>
            </w:r>
            <w:r>
              <w:rPr>
                <w:rFonts w:ascii="宋体" w:hAnsi="宋体"/>
                <w:color w:val="000000"/>
                <w:sz w:val="18"/>
                <w:szCs w:val="18"/>
              </w:rPr>
              <w:t>0</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1032"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0.096</w:t>
            </w:r>
            <w:r>
              <w:rPr>
                <w:rFonts w:hint="eastAsia" w:ascii="MS Mincho" w:hAnsi="MS Mincho" w:eastAsia="MS Mincho" w:cs="MS Mincho"/>
                <w:color w:val="000000"/>
              </w:rPr>
              <w:t> </w:t>
            </w:r>
            <w:r>
              <w:rPr>
                <w:rFonts w:hint="eastAsia" w:ascii="宋体" w:hAnsi="宋体"/>
                <w:color w:val="000000"/>
                <w:sz w:val="18"/>
                <w:szCs w:val="18"/>
              </w:rPr>
              <w:t>0</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1032" w:type="dxa"/>
            <w:tcBorders>
              <w:top w:val="single" w:color="auto" w:sz="4" w:space="0"/>
              <w:bottom w:val="single" w:color="auto" w:sz="4" w:space="0"/>
            </w:tcBorders>
            <w:shd w:val="clear" w:color="auto" w:fill="auto"/>
            <w:noWrap/>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0.072</w:t>
            </w:r>
            <w:r>
              <w:rPr>
                <w:rFonts w:hint="eastAsia" w:ascii="MS Mincho" w:hAnsi="MS Mincho" w:eastAsia="MS Mincho" w:cs="MS Mincho"/>
                <w:color w:val="000000"/>
              </w:rPr>
              <w:t> </w:t>
            </w:r>
            <w:r>
              <w:rPr>
                <w:rFonts w:hint="eastAsia" w:ascii="宋体" w:hAnsi="宋体"/>
                <w:color w:val="000000"/>
                <w:sz w:val="18"/>
                <w:szCs w:val="18"/>
              </w:rPr>
              <w:t>0</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Ⅳ</w:t>
            </w:r>
          </w:p>
        </w:tc>
        <w:tc>
          <w:tcPr>
            <w:tcW w:w="1032" w:type="dxa"/>
            <w:tcBorders>
              <w:top w:val="single" w:color="auto" w:sz="4" w:space="0"/>
              <w:bottom w:val="single" w:color="auto" w:sz="4" w:space="0"/>
            </w:tcBorders>
            <w:shd w:val="clear" w:color="auto" w:fill="auto"/>
            <w:noWrap/>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Ⅴ</w:t>
            </w:r>
          </w:p>
        </w:tc>
        <w:tc>
          <w:tcPr>
            <w:tcW w:w="1032" w:type="dxa"/>
            <w:tcBorders>
              <w:top w:val="single" w:color="auto" w:sz="4" w:space="0"/>
              <w:bottom w:val="single" w:color="auto" w:sz="4" w:space="0"/>
            </w:tcBorders>
            <w:shd w:val="clear" w:color="auto" w:fill="auto"/>
            <w:noWrap/>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p>
        </w:tc>
        <w:tc>
          <w:tcPr>
            <w:tcW w:w="1033" w:type="dxa"/>
            <w:tcBorders>
              <w:top w:val="single" w:color="auto" w:sz="4" w:space="0"/>
              <w:bottom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1032" w:type="dxa"/>
            <w:tcBorders>
              <w:top w:val="single" w:color="auto" w:sz="4" w:space="0"/>
              <w:bottom w:val="single" w:color="auto" w:sz="4" w:space="0"/>
            </w:tcBorders>
            <w:shd w:val="clear" w:color="auto" w:fill="auto"/>
            <w:noWrap/>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1032" w:type="dxa"/>
            <w:tcBorders>
              <w:top w:val="single" w:color="auto" w:sz="4" w:space="0"/>
              <w:bottom w:val="single" w:color="auto" w:sz="4" w:space="0"/>
            </w:tcBorders>
            <w:shd w:val="clear" w:color="auto" w:fill="auto"/>
            <w:noWrap/>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2"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ascii="宋体" w:hAnsi="宋体"/>
                <w:sz w:val="18"/>
                <w:szCs w:val="18"/>
              </w:rPr>
              <w:t>/</w:t>
            </w:r>
          </w:p>
        </w:tc>
        <w:tc>
          <w:tcPr>
            <w:tcW w:w="1033" w:type="dxa"/>
            <w:tcBorders>
              <w:top w:val="single" w:color="auto" w:sz="4" w:space="0"/>
              <w:bottom w:val="single" w:color="auto" w:sz="4" w:space="0"/>
            </w:tcBorders>
            <w:shd w:val="clear" w:color="auto" w:fill="auto"/>
            <w:vAlign w:val="center"/>
          </w:tcPr>
          <w:p>
            <w:pPr>
              <w:jc w:val="cente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tcBorders>
              <w:top w:val="single" w:color="auto" w:sz="4" w:space="0"/>
            </w:tcBorders>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Ⅸ</w:t>
            </w:r>
          </w:p>
        </w:tc>
        <w:tc>
          <w:tcPr>
            <w:tcW w:w="1032" w:type="dxa"/>
            <w:tcBorders>
              <w:top w:val="single" w:color="auto" w:sz="4" w:space="0"/>
            </w:tcBorders>
            <w:shd w:val="clear" w:color="auto" w:fill="auto"/>
            <w:noWrap/>
            <w:vAlign w:val="center"/>
          </w:tcPr>
          <w:p>
            <w:pPr>
              <w:jc w:val="center"/>
              <w:rPr>
                <w:rFonts w:ascii="宋体" w:hAnsi="宋体"/>
                <w:color w:val="FF0000"/>
                <w:sz w:val="18"/>
                <w:szCs w:val="18"/>
              </w:rPr>
            </w:pPr>
            <w:r>
              <w:rPr>
                <w:rFonts w:ascii="宋体" w:hAnsi="宋体"/>
                <w:color w:val="FF0000"/>
                <w:sz w:val="18"/>
                <w:szCs w:val="18"/>
              </w:rPr>
              <w:t>/</w:t>
            </w:r>
          </w:p>
        </w:tc>
        <w:tc>
          <w:tcPr>
            <w:tcW w:w="1033" w:type="dxa"/>
            <w:tcBorders>
              <w:top w:val="single" w:color="auto" w:sz="4" w:space="0"/>
            </w:tcBorders>
            <w:shd w:val="clear" w:color="auto" w:fill="auto"/>
            <w:vAlign w:val="center"/>
          </w:tcPr>
          <w:p>
            <w:pPr>
              <w:jc w:val="center"/>
              <w:rPr>
                <w:color w:val="FF0000"/>
              </w:rPr>
            </w:pPr>
            <w:r>
              <w:rPr>
                <w:rFonts w:ascii="宋体" w:hAnsi="宋体"/>
                <w:color w:val="FF0000"/>
                <w:sz w:val="18"/>
                <w:szCs w:val="18"/>
              </w:rPr>
              <w:t>/</w:t>
            </w:r>
          </w:p>
        </w:tc>
        <w:tc>
          <w:tcPr>
            <w:tcW w:w="1032" w:type="dxa"/>
            <w:tcBorders>
              <w:top w:val="single" w:color="auto" w:sz="4" w:space="0"/>
            </w:tcBorders>
            <w:shd w:val="clear" w:color="auto" w:fill="auto"/>
            <w:vAlign w:val="center"/>
          </w:tcPr>
          <w:p>
            <w:pPr>
              <w:jc w:val="center"/>
              <w:rPr>
                <w:color w:val="FF0000"/>
              </w:rPr>
            </w:pPr>
            <w:r>
              <w:rPr>
                <w:rFonts w:ascii="宋体" w:hAnsi="宋体"/>
                <w:color w:val="FF0000"/>
                <w:sz w:val="18"/>
                <w:szCs w:val="18"/>
              </w:rPr>
              <w:t>/</w:t>
            </w:r>
          </w:p>
        </w:tc>
        <w:tc>
          <w:tcPr>
            <w:tcW w:w="1033" w:type="dxa"/>
            <w:tcBorders>
              <w:top w:val="single" w:color="auto" w:sz="4" w:space="0"/>
            </w:tcBorders>
            <w:shd w:val="clear" w:color="auto" w:fill="auto"/>
            <w:vAlign w:val="center"/>
          </w:tcPr>
          <w:p>
            <w:pPr>
              <w:jc w:val="center"/>
              <w:rPr>
                <w:color w:val="FF0000"/>
              </w:rPr>
            </w:pPr>
            <w:r>
              <w:rPr>
                <w:rFonts w:ascii="宋体" w:hAnsi="宋体"/>
                <w:color w:val="FF0000"/>
                <w:sz w:val="18"/>
                <w:szCs w:val="18"/>
              </w:rPr>
              <w:t>/</w:t>
            </w:r>
          </w:p>
        </w:tc>
        <w:tc>
          <w:tcPr>
            <w:tcW w:w="1033" w:type="dxa"/>
            <w:tcBorders>
              <w:top w:val="single" w:color="auto" w:sz="4" w:space="0"/>
            </w:tcBorders>
            <w:shd w:val="clear" w:color="auto" w:fill="auto"/>
            <w:vAlign w:val="center"/>
          </w:tcPr>
          <w:p>
            <w:pPr>
              <w:jc w:val="center"/>
              <w:rPr>
                <w:color w:val="FF0000"/>
              </w:rPr>
            </w:pPr>
            <w:r>
              <w:rPr>
                <w:rFonts w:ascii="宋体" w:hAnsi="宋体"/>
                <w:color w:val="FF0000"/>
                <w:sz w:val="18"/>
                <w:szCs w:val="18"/>
              </w:rPr>
              <w:t>/</w:t>
            </w:r>
          </w:p>
        </w:tc>
        <w:tc>
          <w:tcPr>
            <w:tcW w:w="1032" w:type="dxa"/>
            <w:tcBorders>
              <w:top w:val="single" w:color="auto" w:sz="4" w:space="0"/>
            </w:tcBorders>
            <w:shd w:val="clear" w:color="auto" w:fill="auto"/>
            <w:vAlign w:val="center"/>
          </w:tcPr>
          <w:p>
            <w:pPr>
              <w:jc w:val="center"/>
              <w:rPr>
                <w:color w:val="FF0000"/>
              </w:rPr>
            </w:pPr>
            <w:r>
              <w:rPr>
                <w:rFonts w:ascii="宋体" w:hAnsi="宋体"/>
                <w:color w:val="FF0000"/>
                <w:sz w:val="18"/>
                <w:szCs w:val="18"/>
              </w:rPr>
              <w:t>/</w:t>
            </w:r>
          </w:p>
        </w:tc>
        <w:tc>
          <w:tcPr>
            <w:tcW w:w="1033" w:type="dxa"/>
            <w:tcBorders>
              <w:top w:val="single" w:color="auto" w:sz="4" w:space="0"/>
            </w:tcBorders>
            <w:shd w:val="clear" w:color="auto" w:fill="auto"/>
            <w:vAlign w:val="center"/>
          </w:tcPr>
          <w:p>
            <w:pPr>
              <w:jc w:val="center"/>
              <w:rPr>
                <w:rFonts w:ascii="宋体" w:hAnsi="宋体"/>
                <w:color w:val="FF0000"/>
                <w:sz w:val="18"/>
                <w:szCs w:val="18"/>
              </w:rPr>
            </w:pPr>
            <w:r>
              <w:rPr>
                <w:rFonts w:ascii="宋体" w:hAnsi="宋体"/>
                <w:color w:val="FF0000"/>
                <w:sz w:val="18"/>
                <w:szCs w:val="18"/>
              </w:rPr>
              <w:t>/</w:t>
            </w:r>
          </w:p>
        </w:tc>
        <w:tc>
          <w:tcPr>
            <w:tcW w:w="1033" w:type="dxa"/>
            <w:tcBorders>
              <w:top w:val="single" w:color="auto" w:sz="4" w:space="0"/>
            </w:tcBorders>
            <w:shd w:val="clear" w:color="auto" w:fill="auto"/>
            <w:vAlign w:val="center"/>
          </w:tcPr>
          <w:p>
            <w:pPr>
              <w:jc w:val="center"/>
              <w:rPr>
                <w:rFonts w:ascii="宋体" w:hAnsi="宋体"/>
                <w:color w:val="FF0000"/>
                <w:sz w:val="18"/>
                <w:szCs w:val="18"/>
              </w:rPr>
            </w:pPr>
            <w:r>
              <w:rPr>
                <w:rFonts w:hint="eastAsia" w:ascii="宋体" w:hAnsi="宋体"/>
                <w:color w:val="FF0000"/>
                <w:sz w:val="18"/>
                <w:szCs w:val="18"/>
              </w:rPr>
              <w:t>/</w:t>
            </w:r>
          </w:p>
        </w:tc>
      </w:tr>
    </w:tbl>
    <w:p>
      <w:pPr>
        <w:spacing w:before="156" w:beforeLines="50"/>
        <w:jc w:val="center"/>
        <w:rPr>
          <w:rFonts w:eastAsia="黑体"/>
        </w:rPr>
      </w:pPr>
      <w:r>
        <w:rPr>
          <w:rFonts w:hint="eastAsia" w:ascii="黑体" w:eastAsia="黑体"/>
          <w:kern w:val="0"/>
          <w:szCs w:val="20"/>
        </w:rPr>
        <w:t>表</w:t>
      </w:r>
      <w:r>
        <w:rPr>
          <w:rFonts w:ascii="黑体" w:eastAsia="黑体"/>
          <w:kern w:val="0"/>
          <w:szCs w:val="20"/>
        </w:rPr>
        <w:t>11</w:t>
      </w:r>
      <w:r>
        <w:rPr>
          <w:rFonts w:hint="eastAsia" w:eastAsia="黑体"/>
        </w:rPr>
        <w:t>　</w:t>
      </w:r>
      <w:r>
        <w:rPr>
          <w:rFonts w:ascii="黑体" w:eastAsia="黑体"/>
          <w:kern w:val="0"/>
          <w:szCs w:val="20"/>
        </w:rPr>
        <w:t>标准贮存溶液</w:t>
      </w:r>
      <w:r>
        <w:rPr>
          <w:rFonts w:hint="eastAsia" w:eastAsia="黑体"/>
          <w:kern w:val="0"/>
          <w:szCs w:val="20"/>
        </w:rPr>
        <w:t>Ⅰ～</w:t>
      </w:r>
      <w:r>
        <w:rPr>
          <w:rFonts w:hint="eastAsia" w:ascii="宋体" w:hAnsi="宋体"/>
          <w:color w:val="FF0000"/>
          <w:sz w:val="18"/>
          <w:szCs w:val="18"/>
        </w:rPr>
        <w:t>Ⅸ</w:t>
      </w:r>
      <w:r>
        <w:rPr>
          <w:rFonts w:hint="eastAsia" w:ascii="黑体" w:eastAsia="黑体"/>
          <w:kern w:val="0"/>
          <w:szCs w:val="20"/>
        </w:rPr>
        <w:t>各单一稀土氧化物移取量</w:t>
      </w:r>
    </w:p>
    <w:p>
      <w:pPr>
        <w:jc w:val="right"/>
        <w:rPr>
          <w:rFonts w:asciiTheme="minorEastAsia" w:hAnsiTheme="minorEastAsia" w:eastAsiaTheme="minorEastAsia"/>
          <w:kern w:val="0"/>
          <w:sz w:val="18"/>
          <w:szCs w:val="20"/>
        </w:rPr>
      </w:pPr>
      <w:r>
        <w:rPr>
          <w:rFonts w:asciiTheme="minorEastAsia" w:hAnsiTheme="minorEastAsia" w:eastAsiaTheme="minorEastAsia"/>
          <w:kern w:val="0"/>
          <w:sz w:val="18"/>
          <w:szCs w:val="20"/>
        </w:rPr>
        <w:t>单位：</w:t>
      </w:r>
      <w:r>
        <w:rPr>
          <w:rFonts w:eastAsiaTheme="minorEastAsia"/>
          <w:kern w:val="0"/>
          <w:sz w:val="18"/>
          <w:szCs w:val="20"/>
        </w:rPr>
        <w:t>mL</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059"/>
        <w:gridCol w:w="1060"/>
        <w:gridCol w:w="1060"/>
        <w:gridCol w:w="1059"/>
        <w:gridCol w:w="1060"/>
        <w:gridCol w:w="1060"/>
        <w:gridCol w:w="1059"/>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5" w:type="pct"/>
            <w:tcBorders>
              <w:top w:val="single" w:color="auto" w:sz="12" w:space="0"/>
              <w:right w:val="single" w:color="auto" w:sz="6"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标液编号</w:t>
            </w:r>
          </w:p>
        </w:tc>
        <w:tc>
          <w:tcPr>
            <w:tcW w:w="553" w:type="pct"/>
            <w:tcBorders>
              <w:top w:val="single" w:color="auto" w:sz="12" w:space="0"/>
              <w:left w:val="single" w:color="auto" w:sz="6" w:space="0"/>
            </w:tcBorders>
            <w:shd w:val="clear" w:color="auto" w:fill="auto"/>
            <w:noWrap/>
            <w:vAlign w:val="center"/>
          </w:tcPr>
          <w:p>
            <w:pPr>
              <w:jc w:val="center"/>
              <w:rPr>
                <w:rFonts w:ascii="宋体" w:hAnsi="宋体" w:cs="宋体"/>
                <w:color w:val="000000"/>
                <w:sz w:val="18"/>
                <w:szCs w:val="18"/>
              </w:rPr>
            </w:pPr>
            <w:r>
              <w:rPr>
                <w:color w:val="000000"/>
                <w:sz w:val="18"/>
                <w:szCs w:val="18"/>
              </w:rPr>
              <w:t>氧化钇</w:t>
            </w:r>
          </w:p>
          <w:p>
            <w:pPr>
              <w:jc w:val="center"/>
              <w:rPr>
                <w:rFonts w:ascii="宋体" w:hAnsi="宋体" w:cs="宋体"/>
                <w:color w:val="000000"/>
                <w:sz w:val="18"/>
                <w:szCs w:val="18"/>
              </w:rPr>
            </w:pPr>
            <w:r>
              <w:rPr>
                <w:rFonts w:hint="eastAsia" w:ascii="宋体" w:hAnsi="宋体" w:cs="宋体"/>
                <w:color w:val="000000"/>
                <w:sz w:val="18"/>
                <w:szCs w:val="18"/>
              </w:rPr>
              <w:t>5.2.</w:t>
            </w:r>
            <w:r>
              <w:rPr>
                <w:rFonts w:ascii="宋体" w:hAnsi="宋体" w:cs="宋体"/>
                <w:color w:val="000000"/>
                <w:sz w:val="18"/>
                <w:szCs w:val="18"/>
              </w:rPr>
              <w:t>20</w:t>
            </w:r>
          </w:p>
        </w:tc>
        <w:tc>
          <w:tcPr>
            <w:tcW w:w="554" w:type="pct"/>
            <w:tcBorders>
              <w:top w:val="single" w:color="auto" w:sz="12" w:space="0"/>
              <w:left w:val="single" w:color="auto" w:sz="6" w:space="0"/>
              <w:right w:val="single" w:color="auto" w:sz="6" w:space="0"/>
            </w:tcBorders>
            <w:vAlign w:val="center"/>
          </w:tcPr>
          <w:p>
            <w:pPr>
              <w:jc w:val="center"/>
              <w:rPr>
                <w:rFonts w:ascii="宋体" w:hAnsi="宋体" w:cs="宋体"/>
                <w:color w:val="000000"/>
                <w:sz w:val="18"/>
                <w:szCs w:val="18"/>
              </w:rPr>
            </w:pPr>
            <w:r>
              <w:rPr>
                <w:rFonts w:hint="eastAsia"/>
                <w:color w:val="000000"/>
                <w:sz w:val="18"/>
                <w:szCs w:val="18"/>
              </w:rPr>
              <w:t>氧化镧</w:t>
            </w:r>
          </w:p>
          <w:p>
            <w:pPr>
              <w:jc w:val="center"/>
              <w:rPr>
                <w:color w:val="000000"/>
                <w:sz w:val="18"/>
                <w:szCs w:val="18"/>
              </w:rPr>
            </w:pPr>
            <w:r>
              <w:rPr>
                <w:color w:val="000000"/>
                <w:sz w:val="18"/>
                <w:szCs w:val="18"/>
              </w:rPr>
              <w:t>5.2.21</w:t>
            </w:r>
          </w:p>
        </w:tc>
        <w:tc>
          <w:tcPr>
            <w:tcW w:w="554"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氧化铈</w:t>
            </w:r>
            <w:r>
              <w:rPr>
                <w:color w:val="000000"/>
                <w:sz w:val="18"/>
                <w:szCs w:val="18"/>
              </w:rPr>
              <w:t>5.2.22</w:t>
            </w:r>
          </w:p>
        </w:tc>
        <w:tc>
          <w:tcPr>
            <w:tcW w:w="553"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氧化镨</w:t>
            </w:r>
          </w:p>
          <w:p>
            <w:pPr>
              <w:jc w:val="center"/>
              <w:rPr>
                <w:rFonts w:ascii="宋体" w:hAnsi="宋体" w:cs="宋体"/>
                <w:color w:val="000000"/>
                <w:sz w:val="18"/>
                <w:szCs w:val="18"/>
              </w:rPr>
            </w:pPr>
            <w:r>
              <w:rPr>
                <w:color w:val="000000"/>
                <w:sz w:val="18"/>
                <w:szCs w:val="18"/>
              </w:rPr>
              <w:t>5.2.23</w:t>
            </w:r>
          </w:p>
        </w:tc>
        <w:tc>
          <w:tcPr>
            <w:tcW w:w="554"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氧化钕</w:t>
            </w:r>
          </w:p>
          <w:p>
            <w:pPr>
              <w:jc w:val="center"/>
              <w:rPr>
                <w:rFonts w:ascii="宋体" w:hAnsi="宋体" w:cs="宋体"/>
                <w:color w:val="000000"/>
                <w:sz w:val="18"/>
                <w:szCs w:val="18"/>
              </w:rPr>
            </w:pPr>
            <w:r>
              <w:rPr>
                <w:color w:val="000000"/>
                <w:sz w:val="18"/>
                <w:szCs w:val="18"/>
              </w:rPr>
              <w:t>5.2.24</w:t>
            </w:r>
          </w:p>
        </w:tc>
        <w:tc>
          <w:tcPr>
            <w:tcW w:w="554"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氧化钐</w:t>
            </w:r>
          </w:p>
          <w:p>
            <w:pPr>
              <w:jc w:val="center"/>
              <w:rPr>
                <w:rFonts w:ascii="宋体" w:hAnsi="宋体" w:cs="宋体"/>
                <w:color w:val="000000"/>
                <w:sz w:val="18"/>
                <w:szCs w:val="18"/>
              </w:rPr>
            </w:pPr>
            <w:r>
              <w:rPr>
                <w:color w:val="000000"/>
                <w:sz w:val="18"/>
                <w:szCs w:val="18"/>
              </w:rPr>
              <w:t>5.2.25</w:t>
            </w:r>
          </w:p>
        </w:tc>
        <w:tc>
          <w:tcPr>
            <w:tcW w:w="553"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氧化铕</w:t>
            </w:r>
            <w:r>
              <w:rPr>
                <w:color w:val="000000"/>
                <w:sz w:val="18"/>
                <w:szCs w:val="18"/>
              </w:rPr>
              <w:t>5.2.26</w:t>
            </w:r>
          </w:p>
        </w:tc>
        <w:tc>
          <w:tcPr>
            <w:tcW w:w="550" w:type="pct"/>
            <w:tcBorders>
              <w:top w:val="single" w:color="auto" w:sz="12" w:space="0"/>
              <w:left w:val="single" w:color="auto" w:sz="6"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氧化钆</w:t>
            </w:r>
          </w:p>
          <w:p>
            <w:pPr>
              <w:jc w:val="center"/>
              <w:rPr>
                <w:rFonts w:ascii="宋体" w:hAnsi="宋体" w:cs="宋体"/>
                <w:color w:val="000000"/>
                <w:sz w:val="18"/>
                <w:szCs w:val="18"/>
              </w:rPr>
            </w:pPr>
            <w:r>
              <w:rPr>
                <w:color w:val="000000"/>
                <w:sz w:val="18"/>
                <w:szCs w:val="18"/>
              </w:rPr>
              <w:t>5.2.27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553" w:type="pct"/>
            <w:tcBorders>
              <w:top w:val="single" w:color="auto" w:sz="12" w:space="0"/>
            </w:tcBorders>
            <w:shd w:val="clear" w:color="auto" w:fill="auto"/>
            <w:noWrap/>
            <w:vAlign w:val="center"/>
          </w:tcPr>
          <w:p>
            <w:pPr>
              <w:jc w:val="center"/>
            </w:pPr>
            <w:r>
              <w:rPr>
                <w:rFonts w:hint="eastAsia" w:ascii="宋体" w:hAnsi="宋体"/>
                <w:sz w:val="18"/>
                <w:szCs w:val="18"/>
              </w:rPr>
              <w:t>/</w:t>
            </w:r>
          </w:p>
        </w:tc>
        <w:tc>
          <w:tcPr>
            <w:tcW w:w="554" w:type="pct"/>
            <w:tcBorders>
              <w:top w:val="single" w:color="auto" w:sz="12" w:space="0"/>
            </w:tcBorders>
            <w:vAlign w:val="center"/>
          </w:tcPr>
          <w:p>
            <w:pPr>
              <w:jc w:val="center"/>
            </w:pPr>
            <w:r>
              <w:rPr>
                <w:rFonts w:hint="eastAsia" w:ascii="宋体" w:hAnsi="宋体"/>
                <w:sz w:val="18"/>
                <w:szCs w:val="18"/>
              </w:rPr>
              <w:t>/</w:t>
            </w:r>
          </w:p>
        </w:tc>
        <w:tc>
          <w:tcPr>
            <w:tcW w:w="554"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53"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54"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54"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53"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50" w:type="pct"/>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553" w:type="pct"/>
            <w:shd w:val="clear" w:color="auto" w:fill="auto"/>
            <w:noWrap/>
            <w:vAlign w:val="center"/>
          </w:tcPr>
          <w:p>
            <w:pPr>
              <w:jc w:val="center"/>
            </w:pPr>
            <w:r>
              <w:rPr>
                <w:rFonts w:hint="eastAsia" w:ascii="宋体" w:hAnsi="宋体"/>
                <w:sz w:val="18"/>
                <w:szCs w:val="18"/>
              </w:rPr>
              <w:t>/</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jc w:val="center"/>
              <w:rPr>
                <w:rFonts w:ascii="宋体" w:hAnsi="宋体"/>
                <w:sz w:val="18"/>
                <w:szCs w:val="18"/>
              </w:rPr>
            </w:pPr>
            <w:r>
              <w:rPr>
                <w:rFonts w:ascii="宋体" w:hAnsi="宋体"/>
                <w:sz w:val="18"/>
                <w:szCs w:val="18"/>
              </w:rPr>
              <w:t>2.00</w:t>
            </w:r>
          </w:p>
        </w:tc>
        <w:tc>
          <w:tcPr>
            <w:tcW w:w="553" w:type="pct"/>
            <w:shd w:val="clear" w:color="auto" w:fill="auto"/>
            <w:vAlign w:val="center"/>
          </w:tcPr>
          <w:p>
            <w:pPr>
              <w:jc w:val="center"/>
              <w:rPr>
                <w:rFonts w:ascii="宋体" w:hAnsi="宋体"/>
                <w:sz w:val="18"/>
                <w:szCs w:val="18"/>
              </w:rPr>
            </w:pPr>
            <w:r>
              <w:rPr>
                <w:rFonts w:hint="eastAsia" w:ascii="宋体" w:hAnsi="宋体"/>
                <w:sz w:val="18"/>
                <w:szCs w:val="18"/>
              </w:rPr>
              <w:t>/</w:t>
            </w:r>
          </w:p>
        </w:tc>
        <w:tc>
          <w:tcPr>
            <w:tcW w:w="554" w:type="pct"/>
            <w:shd w:val="clear" w:color="auto" w:fill="auto"/>
            <w:vAlign w:val="center"/>
          </w:tcPr>
          <w:p>
            <w:pPr>
              <w:jc w:val="center"/>
              <w:rPr>
                <w:rFonts w:ascii="宋体" w:hAnsi="宋体"/>
                <w:sz w:val="18"/>
                <w:szCs w:val="18"/>
              </w:rPr>
            </w:pPr>
            <w:r>
              <w:rPr>
                <w:rFonts w:hint="eastAsia" w:ascii="宋体" w:hAnsi="宋体"/>
                <w:sz w:val="18"/>
                <w:szCs w:val="18"/>
              </w:rPr>
              <w:t>5.00</w:t>
            </w:r>
          </w:p>
        </w:tc>
        <w:tc>
          <w:tcPr>
            <w:tcW w:w="554" w:type="pct"/>
            <w:shd w:val="clear" w:color="auto" w:fill="auto"/>
            <w:vAlign w:val="center"/>
          </w:tcPr>
          <w:p>
            <w:pPr>
              <w:jc w:val="center"/>
              <w:rPr>
                <w:rFonts w:ascii="宋体" w:hAnsi="宋体"/>
                <w:sz w:val="18"/>
                <w:szCs w:val="18"/>
              </w:rPr>
            </w:pPr>
            <w:r>
              <w:rPr>
                <w:rFonts w:ascii="宋体" w:hAnsi="宋体"/>
                <w:sz w:val="18"/>
                <w:szCs w:val="18"/>
              </w:rPr>
              <w:t>2.00</w:t>
            </w:r>
          </w:p>
        </w:tc>
        <w:tc>
          <w:tcPr>
            <w:tcW w:w="553" w:type="pct"/>
            <w:shd w:val="clear" w:color="auto" w:fill="auto"/>
            <w:vAlign w:val="center"/>
          </w:tcPr>
          <w:p>
            <w:pPr>
              <w:jc w:val="center"/>
              <w:rPr>
                <w:rFonts w:ascii="宋体" w:hAnsi="宋体"/>
                <w:sz w:val="18"/>
                <w:szCs w:val="18"/>
              </w:rPr>
            </w:pPr>
            <w:r>
              <w:rPr>
                <w:rFonts w:ascii="宋体" w:hAnsi="宋体"/>
                <w:sz w:val="18"/>
                <w:szCs w:val="18"/>
              </w:rPr>
              <w:t>2.00</w:t>
            </w:r>
          </w:p>
        </w:tc>
        <w:tc>
          <w:tcPr>
            <w:tcW w:w="550" w:type="pct"/>
            <w:shd w:val="clear" w:color="auto" w:fill="auto"/>
            <w:vAlign w:val="center"/>
          </w:tcPr>
          <w:p>
            <w:pPr>
              <w:jc w:val="center"/>
              <w:rPr>
                <w:rFonts w:ascii="宋体" w:hAnsi="宋体"/>
                <w:sz w:val="18"/>
                <w:szCs w:val="18"/>
              </w:rPr>
            </w:pPr>
            <w:r>
              <w:rPr>
                <w:rFonts w:ascii="宋体" w:hAnsi="宋体"/>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553" w:type="pct"/>
            <w:shd w:val="clear" w:color="auto" w:fill="auto"/>
            <w:noWrap/>
            <w:vAlign w:val="center"/>
          </w:tcPr>
          <w:p>
            <w:pPr>
              <w:jc w:val="center"/>
            </w:pPr>
            <w:r>
              <w:rPr>
                <w:rFonts w:hint="eastAsia" w:ascii="宋体" w:hAnsi="宋体"/>
                <w:sz w:val="18"/>
                <w:szCs w:val="18"/>
              </w:rPr>
              <w:t>/</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jc w:val="center"/>
              <w:rPr>
                <w:rFonts w:ascii="宋体" w:hAnsi="宋体"/>
                <w:sz w:val="18"/>
                <w:szCs w:val="18"/>
              </w:rPr>
            </w:pPr>
            <w:r>
              <w:rPr>
                <w:rFonts w:ascii="宋体" w:hAnsi="宋体"/>
                <w:sz w:val="18"/>
                <w:szCs w:val="18"/>
              </w:rPr>
              <w:t>8.00</w:t>
            </w:r>
          </w:p>
        </w:tc>
        <w:tc>
          <w:tcPr>
            <w:tcW w:w="553" w:type="pct"/>
            <w:shd w:val="clear" w:color="auto" w:fill="auto"/>
            <w:vAlign w:val="center"/>
          </w:tcPr>
          <w:p>
            <w:pPr>
              <w:jc w:val="center"/>
              <w:rPr>
                <w:rFonts w:ascii="宋体" w:hAnsi="宋体"/>
                <w:sz w:val="18"/>
                <w:szCs w:val="18"/>
              </w:rPr>
            </w:pPr>
            <w:r>
              <w:rPr>
                <w:rFonts w:ascii="宋体" w:hAnsi="宋体"/>
                <w:sz w:val="18"/>
                <w:szCs w:val="18"/>
              </w:rPr>
              <w:t>8.00</w:t>
            </w:r>
          </w:p>
        </w:tc>
        <w:tc>
          <w:tcPr>
            <w:tcW w:w="554" w:type="pct"/>
            <w:shd w:val="clear" w:color="auto" w:fill="auto"/>
            <w:vAlign w:val="center"/>
          </w:tcPr>
          <w:p>
            <w:pPr>
              <w:jc w:val="center"/>
              <w:rPr>
                <w:rFonts w:ascii="宋体" w:hAnsi="宋体"/>
                <w:sz w:val="18"/>
                <w:szCs w:val="18"/>
              </w:rPr>
            </w:pPr>
            <w:r>
              <w:rPr>
                <w:rFonts w:hint="eastAsia" w:ascii="宋体" w:hAnsi="宋体"/>
                <w:sz w:val="18"/>
                <w:szCs w:val="18"/>
              </w:rPr>
              <w:t>/</w:t>
            </w:r>
          </w:p>
        </w:tc>
        <w:tc>
          <w:tcPr>
            <w:tcW w:w="554" w:type="pct"/>
            <w:shd w:val="clear" w:color="auto" w:fill="auto"/>
            <w:vAlign w:val="center"/>
          </w:tcPr>
          <w:p>
            <w:pPr>
              <w:jc w:val="center"/>
              <w:rPr>
                <w:rFonts w:ascii="宋体" w:hAnsi="宋体"/>
                <w:sz w:val="18"/>
                <w:szCs w:val="18"/>
              </w:rPr>
            </w:pPr>
            <w:r>
              <w:rPr>
                <w:rFonts w:ascii="宋体" w:hAnsi="宋体"/>
                <w:sz w:val="18"/>
                <w:szCs w:val="18"/>
              </w:rPr>
              <w:t>6.00</w:t>
            </w:r>
          </w:p>
        </w:tc>
        <w:tc>
          <w:tcPr>
            <w:tcW w:w="553" w:type="pct"/>
            <w:shd w:val="clear" w:color="auto" w:fill="auto"/>
            <w:vAlign w:val="center"/>
          </w:tcPr>
          <w:p>
            <w:pPr>
              <w:jc w:val="center"/>
              <w:rPr>
                <w:rFonts w:ascii="宋体" w:hAnsi="宋体"/>
                <w:sz w:val="18"/>
                <w:szCs w:val="18"/>
              </w:rPr>
            </w:pPr>
            <w:r>
              <w:rPr>
                <w:rFonts w:ascii="宋体" w:hAnsi="宋体"/>
                <w:sz w:val="18"/>
                <w:szCs w:val="18"/>
              </w:rPr>
              <w:t>6.00</w:t>
            </w:r>
          </w:p>
        </w:tc>
        <w:tc>
          <w:tcPr>
            <w:tcW w:w="550" w:type="pct"/>
            <w:shd w:val="clear" w:color="auto" w:fill="auto"/>
            <w:vAlign w:val="center"/>
          </w:tcPr>
          <w:p>
            <w:pPr>
              <w:jc w:val="center"/>
              <w:rPr>
                <w:rFonts w:ascii="宋体" w:hAnsi="宋体"/>
                <w:sz w:val="18"/>
                <w:szCs w:val="18"/>
              </w:rPr>
            </w:pPr>
            <w:r>
              <w:rPr>
                <w:rFonts w:ascii="宋体" w:hAnsi="宋体"/>
                <w:sz w:val="18"/>
                <w:szCs w:val="18"/>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Ⅳ</w:t>
            </w:r>
          </w:p>
        </w:tc>
        <w:tc>
          <w:tcPr>
            <w:tcW w:w="553" w:type="pct"/>
            <w:shd w:val="clear" w:color="auto" w:fill="auto"/>
            <w:noWrap/>
            <w:vAlign w:val="center"/>
          </w:tcPr>
          <w:p>
            <w:pPr>
              <w:jc w:val="center"/>
            </w:pPr>
            <w:r>
              <w:rPr>
                <w:rFonts w:hint="eastAsia" w:ascii="宋体" w:hAnsi="宋体"/>
                <w:sz w:val="18"/>
                <w:szCs w:val="18"/>
              </w:rPr>
              <w:t>/</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10.00</w:t>
            </w:r>
          </w:p>
        </w:tc>
        <w:tc>
          <w:tcPr>
            <w:tcW w:w="550" w:type="pct"/>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Ⅴ</w:t>
            </w:r>
          </w:p>
        </w:tc>
        <w:tc>
          <w:tcPr>
            <w:tcW w:w="553" w:type="pct"/>
            <w:shd w:val="clear" w:color="auto" w:fill="auto"/>
            <w:noWrap/>
            <w:vAlign w:val="center"/>
          </w:tcPr>
          <w:p>
            <w:pPr>
              <w:jc w:val="center"/>
            </w:pPr>
            <w:r>
              <w:rPr>
                <w:rFonts w:hint="eastAsia" w:ascii="宋体" w:hAnsi="宋体"/>
                <w:sz w:val="18"/>
                <w:szCs w:val="18"/>
              </w:rPr>
              <w:t>/</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14.00</w:t>
            </w:r>
          </w:p>
        </w:tc>
        <w:tc>
          <w:tcPr>
            <w:tcW w:w="550" w:type="pct"/>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553" w:type="pct"/>
            <w:shd w:val="clear" w:color="auto" w:fill="auto"/>
            <w:noWrap/>
            <w:vAlign w:val="center"/>
          </w:tcPr>
          <w:p>
            <w:pPr>
              <w:jc w:val="center"/>
              <w:rPr>
                <w:rFonts w:ascii="宋体" w:hAnsi="宋体"/>
                <w:sz w:val="18"/>
                <w:szCs w:val="18"/>
              </w:rPr>
            </w:pPr>
            <w:r>
              <w:rPr>
                <w:rFonts w:hint="eastAsia" w:ascii="宋体" w:hAnsi="宋体"/>
                <w:sz w:val="18"/>
                <w:szCs w:val="18"/>
              </w:rPr>
              <w:t>34.50</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widowControl/>
              <w:jc w:val="center"/>
              <w:rPr>
                <w:rFonts w:ascii="宋体" w:hAnsi="宋体"/>
                <w:sz w:val="18"/>
                <w:szCs w:val="18"/>
              </w:rPr>
            </w:pPr>
            <w:r>
              <w:rPr>
                <w:rFonts w:hint="eastAsia" w:ascii="宋体" w:hAnsi="宋体"/>
                <w:sz w:val="18"/>
                <w:szCs w:val="18"/>
              </w:rPr>
              <w:t>0.50</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4.00</w:t>
            </w:r>
          </w:p>
        </w:tc>
        <w:tc>
          <w:tcPr>
            <w:tcW w:w="554"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18.00</w:t>
            </w:r>
          </w:p>
        </w:tc>
        <w:tc>
          <w:tcPr>
            <w:tcW w:w="550" w:type="pct"/>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553" w:type="pct"/>
            <w:shd w:val="clear" w:color="auto" w:fill="auto"/>
            <w:noWrap/>
            <w:vAlign w:val="center"/>
          </w:tcPr>
          <w:p>
            <w:pPr>
              <w:jc w:val="center"/>
              <w:rPr>
                <w:rFonts w:ascii="宋体" w:hAnsi="宋体"/>
                <w:sz w:val="18"/>
                <w:szCs w:val="18"/>
              </w:rPr>
            </w:pPr>
            <w:r>
              <w:rPr>
                <w:rFonts w:hint="eastAsia" w:ascii="宋体" w:hAnsi="宋体"/>
                <w:sz w:val="18"/>
                <w:szCs w:val="18"/>
              </w:rPr>
              <w:t>12.00</w:t>
            </w:r>
          </w:p>
        </w:tc>
        <w:tc>
          <w:tcPr>
            <w:tcW w:w="554" w:type="pct"/>
            <w:vAlign w:val="center"/>
          </w:tcPr>
          <w:p>
            <w:pPr>
              <w:jc w:val="center"/>
            </w:pPr>
            <w:r>
              <w:rPr>
                <w:rFonts w:hint="eastAsia" w:ascii="宋体" w:hAnsi="宋体"/>
                <w:sz w:val="18"/>
                <w:szCs w:val="18"/>
              </w:rPr>
              <w:t>/</w:t>
            </w:r>
          </w:p>
        </w:tc>
        <w:tc>
          <w:tcPr>
            <w:tcW w:w="554" w:type="pct"/>
            <w:shd w:val="clear" w:color="auto" w:fill="auto"/>
            <w:vAlign w:val="center"/>
          </w:tcPr>
          <w:p>
            <w:pPr>
              <w:widowControl/>
              <w:jc w:val="center"/>
              <w:rPr>
                <w:rFonts w:ascii="宋体" w:hAnsi="宋体"/>
                <w:sz w:val="18"/>
                <w:szCs w:val="18"/>
              </w:rP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2.00</w:t>
            </w:r>
          </w:p>
        </w:tc>
        <w:tc>
          <w:tcPr>
            <w:tcW w:w="554"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jc w:val="cente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ascii="宋体" w:hAnsi="宋体"/>
                <w:sz w:val="18"/>
                <w:szCs w:val="18"/>
              </w:rPr>
              <w:t>0.50</w:t>
            </w:r>
          </w:p>
        </w:tc>
        <w:tc>
          <w:tcPr>
            <w:tcW w:w="550" w:type="pct"/>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 w:type="pct"/>
            <w:shd w:val="clear" w:color="auto" w:fill="auto"/>
            <w:noWrap/>
            <w:vAlign w:val="center"/>
          </w:tcPr>
          <w:p>
            <w:pPr>
              <w:widowControl/>
              <w:jc w:val="center"/>
              <w:rPr>
                <w:rFonts w:ascii="宋体" w:hAnsi="宋体"/>
                <w:sz w:val="18"/>
                <w:szCs w:val="18"/>
              </w:rPr>
            </w:pPr>
            <w:r>
              <w:rPr>
                <w:rFonts w:hint="eastAsia" w:ascii="宋体" w:hAnsi="宋体"/>
                <w:sz w:val="18"/>
                <w:szCs w:val="18"/>
              </w:rPr>
              <w:t>Ⅸ</w:t>
            </w:r>
          </w:p>
        </w:tc>
        <w:tc>
          <w:tcPr>
            <w:tcW w:w="553" w:type="pct"/>
            <w:shd w:val="clear" w:color="auto" w:fill="auto"/>
            <w:noWrap/>
            <w:vAlign w:val="center"/>
          </w:tcPr>
          <w:p>
            <w:pPr>
              <w:widowControl/>
              <w:jc w:val="center"/>
              <w:rPr>
                <w:rFonts w:ascii="宋体" w:hAnsi="宋体"/>
                <w:sz w:val="18"/>
                <w:szCs w:val="18"/>
              </w:rPr>
            </w:pPr>
            <w:r>
              <w:rPr>
                <w:rFonts w:hint="eastAsia" w:ascii="宋体" w:hAnsi="宋体"/>
                <w:sz w:val="18"/>
                <w:szCs w:val="18"/>
              </w:rPr>
              <w:t>/</w:t>
            </w:r>
          </w:p>
        </w:tc>
        <w:tc>
          <w:tcPr>
            <w:tcW w:w="554" w:type="pct"/>
            <w:vAlign w:val="center"/>
          </w:tcPr>
          <w:p>
            <w:pPr>
              <w:widowControl/>
              <w:jc w:val="center"/>
              <w:rPr>
                <w:rFonts w:ascii="宋体" w:hAnsi="宋体"/>
                <w:sz w:val="18"/>
                <w:szCs w:val="18"/>
              </w:rPr>
            </w:pPr>
            <w:r>
              <w:rPr>
                <w:rFonts w:hint="eastAsia" w:ascii="宋体" w:hAnsi="宋体"/>
                <w:sz w:val="18"/>
                <w:szCs w:val="18"/>
              </w:rPr>
              <w:t>5.00</w:t>
            </w:r>
          </w:p>
        </w:tc>
        <w:tc>
          <w:tcPr>
            <w:tcW w:w="554" w:type="pct"/>
            <w:shd w:val="clear" w:color="auto" w:fill="auto"/>
            <w:vAlign w:val="center"/>
          </w:tcPr>
          <w:p>
            <w:pPr>
              <w:widowControl/>
              <w:jc w:val="center"/>
              <w:rPr>
                <w:rFonts w:ascii="宋体" w:hAnsi="宋体"/>
                <w:sz w:val="18"/>
                <w:szCs w:val="18"/>
              </w:rPr>
            </w:pPr>
            <w:r>
              <w:rPr>
                <w:rFonts w:hint="eastAsia" w:ascii="宋体" w:hAnsi="宋体"/>
                <w:sz w:val="18"/>
                <w:szCs w:val="18"/>
              </w:rPr>
              <w:t>/</w:t>
            </w:r>
          </w:p>
        </w:tc>
        <w:tc>
          <w:tcPr>
            <w:tcW w:w="553" w:type="pct"/>
            <w:shd w:val="clear" w:color="auto" w:fill="auto"/>
            <w:vAlign w:val="center"/>
          </w:tcPr>
          <w:p>
            <w:pPr>
              <w:widowControl/>
              <w:jc w:val="center"/>
              <w:rPr>
                <w:rFonts w:ascii="宋体" w:hAnsi="宋体"/>
                <w:sz w:val="18"/>
                <w:szCs w:val="18"/>
              </w:rPr>
            </w:pPr>
            <w:r>
              <w:rPr>
                <w:rFonts w:hint="eastAsia" w:ascii="宋体" w:hAnsi="宋体"/>
                <w:sz w:val="18"/>
                <w:szCs w:val="18"/>
              </w:rPr>
              <w:t>1.00</w:t>
            </w:r>
          </w:p>
        </w:tc>
        <w:tc>
          <w:tcPr>
            <w:tcW w:w="554" w:type="pct"/>
            <w:shd w:val="clear" w:color="auto" w:fill="auto"/>
            <w:vAlign w:val="center"/>
          </w:tcPr>
          <w:p>
            <w:pPr>
              <w:jc w:val="center"/>
            </w:pPr>
            <w:r>
              <w:rPr>
                <w:rFonts w:hint="eastAsia" w:ascii="宋体" w:hAnsi="宋体"/>
                <w:sz w:val="18"/>
                <w:szCs w:val="18"/>
              </w:rPr>
              <w:t>/</w:t>
            </w:r>
          </w:p>
        </w:tc>
        <w:tc>
          <w:tcPr>
            <w:tcW w:w="554" w:type="pct"/>
            <w:shd w:val="clear" w:color="auto" w:fill="auto"/>
            <w:vAlign w:val="center"/>
          </w:tcPr>
          <w:p>
            <w:pPr>
              <w:widowControl/>
              <w:jc w:val="center"/>
              <w:rPr>
                <w:rFonts w:ascii="宋体" w:hAnsi="宋体"/>
                <w:sz w:val="18"/>
                <w:szCs w:val="18"/>
              </w:rPr>
            </w:pPr>
            <w:r>
              <w:rPr>
                <w:rFonts w:hint="eastAsia" w:ascii="宋体" w:hAnsi="宋体"/>
                <w:sz w:val="18"/>
                <w:szCs w:val="18"/>
              </w:rPr>
              <w:t>1.00</w:t>
            </w:r>
          </w:p>
        </w:tc>
        <w:tc>
          <w:tcPr>
            <w:tcW w:w="553" w:type="pct"/>
            <w:shd w:val="clear" w:color="auto" w:fill="auto"/>
            <w:vAlign w:val="center"/>
          </w:tcPr>
          <w:p>
            <w:pPr>
              <w:widowControl/>
              <w:jc w:val="center"/>
              <w:rPr>
                <w:rFonts w:ascii="宋体" w:hAnsi="宋体"/>
                <w:sz w:val="18"/>
                <w:szCs w:val="18"/>
              </w:rPr>
            </w:pPr>
            <w:r>
              <w:rPr>
                <w:rFonts w:hint="eastAsia" w:ascii="宋体" w:hAnsi="宋体"/>
                <w:sz w:val="18"/>
                <w:szCs w:val="18"/>
              </w:rPr>
              <w:t>20.00</w:t>
            </w:r>
          </w:p>
        </w:tc>
        <w:tc>
          <w:tcPr>
            <w:tcW w:w="550" w:type="pct"/>
            <w:shd w:val="clear" w:color="auto" w:fill="auto"/>
            <w:vAlign w:val="center"/>
          </w:tcPr>
          <w:p>
            <w:pPr>
              <w:widowControl/>
              <w:jc w:val="center"/>
              <w:rPr>
                <w:rFonts w:ascii="宋体" w:hAnsi="宋体"/>
                <w:sz w:val="18"/>
                <w:szCs w:val="18"/>
              </w:rPr>
            </w:pPr>
            <w:r>
              <w:rPr>
                <w:rFonts w:hint="eastAsia" w:ascii="宋体" w:hAnsi="宋体"/>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5" w:type="pct"/>
            <w:tcBorders>
              <w:top w:val="double" w:color="auto" w:sz="4" w:space="0"/>
              <w:bottom w:val="single" w:color="auto" w:sz="4" w:space="0"/>
              <w:right w:val="single" w:color="auto" w:sz="6"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标液编号</w:t>
            </w:r>
          </w:p>
        </w:tc>
        <w:tc>
          <w:tcPr>
            <w:tcW w:w="553" w:type="pct"/>
            <w:tcBorders>
              <w:top w:val="double" w:color="auto" w:sz="4" w:space="0"/>
              <w:left w:val="single" w:color="auto" w:sz="6" w:space="0"/>
              <w:bottom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氧化铽</w:t>
            </w:r>
          </w:p>
          <w:p>
            <w:pPr>
              <w:jc w:val="center"/>
              <w:rPr>
                <w:rFonts w:ascii="宋体" w:hAnsi="宋体" w:cs="宋体"/>
                <w:sz w:val="18"/>
                <w:szCs w:val="18"/>
              </w:rPr>
            </w:pPr>
            <w:r>
              <w:rPr>
                <w:sz w:val="18"/>
                <w:szCs w:val="18"/>
              </w:rPr>
              <w:t>5.2.28</w:t>
            </w:r>
          </w:p>
        </w:tc>
        <w:tc>
          <w:tcPr>
            <w:tcW w:w="554" w:type="pct"/>
            <w:tcBorders>
              <w:top w:val="double" w:color="auto" w:sz="4" w:space="0"/>
              <w:left w:val="single" w:color="auto" w:sz="6" w:space="0"/>
              <w:bottom w:val="single" w:color="auto" w:sz="4" w:space="0"/>
              <w:right w:val="single" w:color="auto" w:sz="6" w:space="0"/>
            </w:tcBorders>
            <w:vAlign w:val="center"/>
          </w:tcPr>
          <w:p>
            <w:pPr>
              <w:jc w:val="center"/>
              <w:rPr>
                <w:rFonts w:ascii="宋体" w:hAnsi="宋体" w:cs="宋体"/>
                <w:sz w:val="18"/>
                <w:szCs w:val="18"/>
              </w:rPr>
            </w:pPr>
            <w:r>
              <w:rPr>
                <w:rFonts w:hint="eastAsia"/>
                <w:sz w:val="18"/>
                <w:szCs w:val="18"/>
              </w:rPr>
              <w:t>氧化镝</w:t>
            </w:r>
          </w:p>
          <w:p>
            <w:pPr>
              <w:jc w:val="center"/>
              <w:rPr>
                <w:rFonts w:ascii="宋体" w:hAnsi="宋体" w:cs="宋体"/>
                <w:sz w:val="18"/>
                <w:szCs w:val="18"/>
              </w:rPr>
            </w:pPr>
            <w:r>
              <w:rPr>
                <w:sz w:val="18"/>
                <w:szCs w:val="18"/>
              </w:rPr>
              <w:t>5.2.29</w:t>
            </w:r>
          </w:p>
        </w:tc>
        <w:tc>
          <w:tcPr>
            <w:tcW w:w="554"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rFonts w:hint="eastAsia"/>
                <w:sz w:val="18"/>
                <w:szCs w:val="18"/>
              </w:rPr>
              <w:t>氧化钬</w:t>
            </w:r>
          </w:p>
          <w:p>
            <w:pPr>
              <w:jc w:val="center"/>
              <w:rPr>
                <w:rFonts w:ascii="宋体" w:hAnsi="宋体" w:cs="宋体"/>
                <w:sz w:val="18"/>
                <w:szCs w:val="18"/>
              </w:rPr>
            </w:pPr>
            <w:r>
              <w:rPr>
                <w:sz w:val="18"/>
                <w:szCs w:val="18"/>
              </w:rPr>
              <w:t>5.2.30</w:t>
            </w:r>
          </w:p>
        </w:tc>
        <w:tc>
          <w:tcPr>
            <w:tcW w:w="553"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rFonts w:hint="eastAsia"/>
                <w:sz w:val="18"/>
                <w:szCs w:val="18"/>
              </w:rPr>
              <w:t>氧化铒</w:t>
            </w:r>
          </w:p>
          <w:p>
            <w:pPr>
              <w:jc w:val="center"/>
              <w:rPr>
                <w:rFonts w:ascii="宋体" w:hAnsi="宋体" w:cs="宋体"/>
                <w:sz w:val="18"/>
                <w:szCs w:val="18"/>
              </w:rPr>
            </w:pPr>
            <w:r>
              <w:rPr>
                <w:sz w:val="18"/>
                <w:szCs w:val="18"/>
              </w:rPr>
              <w:t>5.2.31</w:t>
            </w:r>
          </w:p>
        </w:tc>
        <w:tc>
          <w:tcPr>
            <w:tcW w:w="554"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rFonts w:hint="eastAsia"/>
                <w:sz w:val="18"/>
                <w:szCs w:val="18"/>
              </w:rPr>
              <w:t>氧化铥</w:t>
            </w:r>
          </w:p>
          <w:p>
            <w:pPr>
              <w:jc w:val="center"/>
              <w:rPr>
                <w:rFonts w:ascii="宋体" w:hAnsi="宋体" w:cs="宋体"/>
                <w:sz w:val="18"/>
                <w:szCs w:val="18"/>
              </w:rPr>
            </w:pPr>
            <w:r>
              <w:rPr>
                <w:sz w:val="18"/>
                <w:szCs w:val="18"/>
              </w:rPr>
              <w:t>5.2.32</w:t>
            </w:r>
          </w:p>
        </w:tc>
        <w:tc>
          <w:tcPr>
            <w:tcW w:w="554"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rFonts w:hint="eastAsia"/>
                <w:sz w:val="18"/>
                <w:szCs w:val="18"/>
              </w:rPr>
              <w:t>氧化镱</w:t>
            </w:r>
          </w:p>
          <w:p>
            <w:pPr>
              <w:jc w:val="center"/>
              <w:rPr>
                <w:rFonts w:ascii="宋体" w:hAnsi="宋体" w:cs="宋体"/>
                <w:sz w:val="18"/>
                <w:szCs w:val="18"/>
              </w:rPr>
            </w:pPr>
            <w:r>
              <w:rPr>
                <w:sz w:val="18"/>
                <w:szCs w:val="18"/>
              </w:rPr>
              <w:t>5.2.33</w:t>
            </w:r>
          </w:p>
        </w:tc>
        <w:tc>
          <w:tcPr>
            <w:tcW w:w="553"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rFonts w:hint="eastAsia"/>
                <w:sz w:val="18"/>
                <w:szCs w:val="18"/>
              </w:rPr>
              <w:t>氧化镥</w:t>
            </w:r>
          </w:p>
          <w:p>
            <w:pPr>
              <w:jc w:val="center"/>
              <w:rPr>
                <w:rFonts w:ascii="宋体" w:hAnsi="宋体" w:cs="宋体"/>
                <w:sz w:val="18"/>
                <w:szCs w:val="18"/>
              </w:rPr>
            </w:pPr>
            <w:r>
              <w:rPr>
                <w:sz w:val="18"/>
                <w:szCs w:val="18"/>
              </w:rPr>
              <w:t>5.2.34</w:t>
            </w:r>
          </w:p>
        </w:tc>
        <w:tc>
          <w:tcPr>
            <w:tcW w:w="550" w:type="pct"/>
            <w:tcBorders>
              <w:top w:val="double" w:color="auto" w:sz="4" w:space="0"/>
              <w:left w:val="single" w:color="auto" w:sz="6" w:space="0"/>
              <w:bottom w:val="single" w:color="auto" w:sz="4" w:space="0"/>
            </w:tcBorders>
            <w:shd w:val="clear" w:color="auto" w:fill="auto"/>
            <w:vAlign w:val="center"/>
          </w:tcPr>
          <w:p>
            <w:pPr>
              <w:jc w:val="center"/>
              <w:rPr>
                <w:rFonts w:ascii="宋体" w:hAnsi="宋体" w:cs="宋体"/>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553" w:type="pct"/>
            <w:tcBorders>
              <w:top w:val="single" w:color="auto" w:sz="4" w:space="0"/>
              <w:bottom w:val="single" w:color="auto" w:sz="4" w:space="0"/>
            </w:tcBorders>
            <w:shd w:val="clear" w:color="auto" w:fill="auto"/>
            <w:noWrap/>
            <w:vAlign w:val="center"/>
          </w:tcPr>
          <w:p>
            <w:pPr>
              <w:jc w:val="center"/>
              <w:rPr>
                <w:rFonts w:ascii="宋体" w:hAnsi="宋体"/>
                <w:sz w:val="18"/>
                <w:szCs w:val="18"/>
              </w:rPr>
            </w:pPr>
            <w:r>
              <w:rPr>
                <w:rFonts w:ascii="宋体" w:hAnsi="宋体"/>
                <w:sz w:val="18"/>
                <w:szCs w:val="18"/>
              </w:rPr>
              <w:t>20.00</w:t>
            </w:r>
          </w:p>
        </w:tc>
        <w:tc>
          <w:tcPr>
            <w:tcW w:w="554" w:type="pct"/>
            <w:tcBorders>
              <w:top w:val="single" w:color="auto" w:sz="4" w:space="0"/>
              <w:bottom w:val="single" w:color="auto" w:sz="4" w:space="0"/>
            </w:tcBorders>
            <w:vAlign w:val="center"/>
          </w:tcPr>
          <w:p>
            <w:pPr>
              <w:jc w:val="center"/>
            </w:pPr>
            <w:r>
              <w:rPr>
                <w:rFonts w:hint="eastAsia" w:ascii="宋体" w:hAnsi="宋体"/>
                <w:sz w:val="18"/>
                <w:szCs w:val="18"/>
              </w:rPr>
              <w:t>/</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ascii="宋体" w:hAnsi="宋体"/>
                <w:sz w:val="18"/>
                <w:szCs w:val="18"/>
              </w:rPr>
              <w:t>30.00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20.00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20.00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eastAsiaTheme="minorEastAsia"/>
                <w:sz w:val="18"/>
                <w:szCs w:val="18"/>
              </w:rPr>
            </w:pPr>
            <w:r>
              <w:rPr>
                <w:rFonts w:ascii="宋体" w:hAnsi="宋体"/>
                <w:sz w:val="18"/>
                <w:szCs w:val="18"/>
              </w:rPr>
              <w:t>16.00</w:t>
            </w:r>
          </w:p>
        </w:tc>
        <w:tc>
          <w:tcPr>
            <w:tcW w:w="554" w:type="pct"/>
            <w:tcBorders>
              <w:top w:val="single" w:color="auto" w:sz="4" w:space="0"/>
              <w:bottom w:val="single" w:color="auto" w:sz="4" w:space="0"/>
            </w:tcBorders>
            <w:vAlign w:val="center"/>
          </w:tcPr>
          <w:p>
            <w:pPr>
              <w:jc w:val="center"/>
            </w:pPr>
            <w:r>
              <w:rPr>
                <w:rFonts w:hint="eastAsia" w:ascii="宋体" w:hAnsi="宋体"/>
                <w:sz w:val="18"/>
                <w:szCs w:val="18"/>
              </w:rPr>
              <w:t>/</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24.00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16.00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16.00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12.00</w:t>
            </w:r>
          </w:p>
        </w:tc>
        <w:tc>
          <w:tcPr>
            <w:tcW w:w="554" w:type="pct"/>
            <w:tcBorders>
              <w:top w:val="single" w:color="auto" w:sz="4" w:space="0"/>
              <w:bottom w:val="single" w:color="auto" w:sz="4" w:space="0"/>
            </w:tcBorders>
            <w:vAlign w:val="center"/>
          </w:tcPr>
          <w:p>
            <w:pPr>
              <w:jc w:val="center"/>
            </w:pPr>
            <w:r>
              <w:rPr>
                <w:rFonts w:hint="eastAsia" w:ascii="宋体" w:hAnsi="宋体"/>
                <w:sz w:val="18"/>
                <w:szCs w:val="18"/>
              </w:rPr>
              <w:t>/</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6.00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12.00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6.00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12.00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Ⅳ</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8.00</w:t>
            </w:r>
          </w:p>
        </w:tc>
        <w:tc>
          <w:tcPr>
            <w:tcW w:w="554" w:type="pct"/>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16</w:t>
            </w:r>
            <w:r>
              <w:rPr>
                <w:rFonts w:hint="eastAsia" w:ascii="宋体" w:hAnsi="宋体"/>
                <w:sz w:val="18"/>
                <w:szCs w:val="18"/>
              </w:rPr>
              <w:t>.00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12.00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4.00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4.00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Ⅴ</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4.00</w:t>
            </w:r>
          </w:p>
        </w:tc>
        <w:tc>
          <w:tcPr>
            <w:tcW w:w="554" w:type="pct"/>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w:t>
            </w:r>
            <w:r>
              <w:rPr>
                <w:rFonts w:hint="eastAsia" w:ascii="宋体" w:hAnsi="宋体"/>
                <w:sz w:val="18"/>
                <w:szCs w:val="18"/>
              </w:rPr>
              <w:t>.00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6.00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4.00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4.00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554"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2.00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1.50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0.50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0.50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553" w:type="pct"/>
            <w:tcBorders>
              <w:top w:val="single" w:color="auto" w:sz="4" w:space="0"/>
              <w:bottom w:val="single" w:color="auto" w:sz="4" w:space="0"/>
            </w:tcBorders>
            <w:shd w:val="clear" w:color="auto" w:fill="auto"/>
            <w:noWrap/>
            <w:vAlign w:val="center"/>
          </w:tcPr>
          <w:p>
            <w:pPr>
              <w:widowControl/>
              <w:jc w:val="center"/>
              <w:rPr>
                <w:rFonts w:ascii="宋体" w:hAnsi="宋体"/>
                <w:sz w:val="18"/>
                <w:szCs w:val="18"/>
              </w:rPr>
            </w:pPr>
            <w:r>
              <w:rPr>
                <w:rFonts w:ascii="宋体" w:hAnsi="宋体"/>
                <w:sz w:val="18"/>
                <w:szCs w:val="18"/>
              </w:rPr>
              <w:t>0.50</w:t>
            </w:r>
          </w:p>
        </w:tc>
        <w:tc>
          <w:tcPr>
            <w:tcW w:w="554"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1.00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0.20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0.50</w:t>
            </w:r>
          </w:p>
        </w:tc>
        <w:tc>
          <w:tcPr>
            <w:tcW w:w="554"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0.20</w:t>
            </w:r>
          </w:p>
        </w:tc>
        <w:tc>
          <w:tcPr>
            <w:tcW w:w="553"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0.50</w:t>
            </w:r>
          </w:p>
        </w:tc>
        <w:tc>
          <w:tcPr>
            <w:tcW w:w="550" w:type="pct"/>
            <w:tcBorders>
              <w:top w:val="single" w:color="auto" w:sz="4" w:space="0"/>
              <w:bottom w:val="single" w:color="auto" w:sz="4" w:space="0"/>
            </w:tcBorders>
            <w:shd w:val="clear" w:color="auto" w:fill="auto"/>
            <w:vAlign w:val="center"/>
          </w:tcPr>
          <w:p>
            <w:pPr>
              <w:jc w:val="cente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5" w:type="pct"/>
            <w:tcBorders>
              <w:top w:val="single" w:color="auto" w:sz="4" w:space="0"/>
            </w:tcBorders>
            <w:shd w:val="clear" w:color="auto" w:fill="auto"/>
            <w:noWrap/>
            <w:vAlign w:val="center"/>
          </w:tcPr>
          <w:p>
            <w:pPr>
              <w:widowControl/>
              <w:jc w:val="center"/>
              <w:rPr>
                <w:rFonts w:ascii="宋体" w:hAnsi="宋体"/>
                <w:sz w:val="18"/>
                <w:szCs w:val="18"/>
              </w:rPr>
            </w:pPr>
            <w:r>
              <w:rPr>
                <w:rFonts w:hint="eastAsia" w:ascii="宋体" w:hAnsi="宋体"/>
                <w:sz w:val="18"/>
                <w:szCs w:val="18"/>
              </w:rPr>
              <w:t>Ⅸ</w:t>
            </w:r>
          </w:p>
        </w:tc>
        <w:tc>
          <w:tcPr>
            <w:tcW w:w="553" w:type="pct"/>
            <w:tcBorders>
              <w:top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w:t>
            </w:r>
          </w:p>
        </w:tc>
        <w:tc>
          <w:tcPr>
            <w:tcW w:w="554" w:type="pct"/>
            <w:tcBorders>
              <w:top w:val="single" w:color="auto" w:sz="4" w:space="0"/>
            </w:tcBorders>
            <w:vAlign w:val="center"/>
          </w:tcPr>
          <w:p>
            <w:pPr>
              <w:jc w:val="center"/>
              <w:rPr>
                <w:rFonts w:ascii="宋体" w:hAnsi="宋体"/>
                <w:sz w:val="18"/>
                <w:szCs w:val="18"/>
              </w:rPr>
            </w:pPr>
            <w:r>
              <w:rPr>
                <w:rFonts w:hint="eastAsia" w:ascii="宋体" w:hAnsi="宋体"/>
                <w:sz w:val="18"/>
                <w:szCs w:val="18"/>
              </w:rPr>
              <w:t>/</w:t>
            </w:r>
          </w:p>
        </w:tc>
        <w:tc>
          <w:tcPr>
            <w:tcW w:w="554"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553"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554"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554"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553"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550" w:type="pc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r>
    </w:tbl>
    <w:p>
      <w:pPr>
        <w:spacing w:before="156" w:beforeLines="50"/>
        <w:jc w:val="center"/>
        <w:rPr>
          <w:rFonts w:ascii="黑体" w:hAnsi="黑体" w:eastAsia="黑体"/>
          <w:szCs w:val="21"/>
        </w:rPr>
      </w:pPr>
      <w:r>
        <w:rPr>
          <w:rFonts w:hint="eastAsia" w:ascii="黑体" w:hAnsi="黑体" w:eastAsia="黑体"/>
          <w:kern w:val="0"/>
          <w:szCs w:val="21"/>
        </w:rPr>
        <w:t>表</w:t>
      </w:r>
      <w:r>
        <w:rPr>
          <w:rFonts w:ascii="黑体" w:hAnsi="黑体" w:eastAsia="黑体"/>
          <w:kern w:val="0"/>
          <w:szCs w:val="21"/>
        </w:rPr>
        <w:t>12</w:t>
      </w:r>
      <w:r>
        <w:rPr>
          <w:rFonts w:hint="eastAsia" w:ascii="黑体" w:hAnsi="黑体" w:eastAsia="黑体"/>
          <w:szCs w:val="21"/>
        </w:rPr>
        <w:t>　</w:t>
      </w:r>
      <w:r>
        <w:rPr>
          <w:rFonts w:ascii="黑体" w:hAnsi="黑体" w:eastAsia="黑体"/>
          <w:kern w:val="0"/>
          <w:szCs w:val="21"/>
        </w:rPr>
        <w:t>标准贮存溶液</w:t>
      </w:r>
      <w:r>
        <w:rPr>
          <w:rFonts w:ascii="黑体" w:hAnsi="黑体" w:eastAsia="黑体"/>
          <w:szCs w:val="21"/>
        </w:rPr>
        <w:t>Ⅰ～</w:t>
      </w:r>
      <w:r>
        <w:rPr>
          <w:rFonts w:hint="eastAsia" w:ascii="黑体" w:hAnsi="黑体" w:eastAsia="黑体"/>
          <w:szCs w:val="21"/>
        </w:rPr>
        <w:t>Ⅸ</w:t>
      </w:r>
      <w:r>
        <w:rPr>
          <w:rFonts w:ascii="黑体" w:hAnsi="黑体" w:eastAsia="黑体"/>
          <w:kern w:val="0"/>
          <w:szCs w:val="21"/>
        </w:rPr>
        <w:t>各单一稀土氧化物</w:t>
      </w:r>
      <w:r>
        <w:rPr>
          <w:rFonts w:hint="eastAsia" w:ascii="黑体" w:hAnsi="黑体" w:eastAsia="黑体"/>
          <w:kern w:val="0"/>
          <w:szCs w:val="21"/>
        </w:rPr>
        <w:t>浓度</w:t>
      </w:r>
    </w:p>
    <w:p>
      <w:pPr>
        <w:jc w:val="right"/>
        <w:rPr>
          <w:rFonts w:eastAsiaTheme="minorEastAsia"/>
          <w:kern w:val="0"/>
          <w:sz w:val="18"/>
          <w:szCs w:val="20"/>
        </w:rPr>
      </w:pPr>
      <w:r>
        <w:rPr>
          <w:rFonts w:asciiTheme="minorEastAsia" w:hAnsiTheme="minorEastAsia" w:eastAsiaTheme="minorEastAsia"/>
          <w:kern w:val="0"/>
          <w:sz w:val="18"/>
          <w:szCs w:val="20"/>
        </w:rPr>
        <w:t>单位：</w:t>
      </w:r>
      <w:r>
        <w:rPr>
          <w:rFonts w:eastAsiaTheme="minorEastAsia"/>
          <w:kern w:val="0"/>
          <w:sz w:val="18"/>
          <w:szCs w:val="20"/>
        </w:rPr>
        <w:t>mg/mL</w:t>
      </w:r>
    </w:p>
    <w:tbl>
      <w:tblPr>
        <w:tblStyle w:val="29"/>
        <w:tblW w:w="93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013"/>
        <w:gridCol w:w="1013"/>
        <w:gridCol w:w="1013"/>
        <w:gridCol w:w="1013"/>
        <w:gridCol w:w="1013"/>
        <w:gridCol w:w="1013"/>
        <w:gridCol w:w="1013"/>
        <w:gridCol w:w="1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32" w:type="dxa"/>
            <w:tcBorders>
              <w:top w:val="single" w:color="auto" w:sz="12" w:space="0"/>
              <w:bottom w:val="single" w:color="auto" w:sz="12" w:space="0"/>
            </w:tcBorders>
            <w:vAlign w:val="center"/>
          </w:tcPr>
          <w:p>
            <w:pPr>
              <w:widowControl/>
              <w:jc w:val="center"/>
              <w:rPr>
                <w:sz w:val="18"/>
                <w:szCs w:val="18"/>
              </w:rPr>
            </w:pPr>
            <w:r>
              <w:rPr>
                <w:sz w:val="18"/>
                <w:szCs w:val="18"/>
              </w:rPr>
              <w:t>标液标号</w:t>
            </w:r>
          </w:p>
        </w:tc>
        <w:tc>
          <w:tcPr>
            <w:tcW w:w="1013" w:type="dxa"/>
            <w:tcBorders>
              <w:top w:val="single" w:color="auto" w:sz="12" w:space="0"/>
              <w:bottom w:val="single" w:color="auto" w:sz="12" w:space="0"/>
            </w:tcBorders>
            <w:shd w:val="clear" w:color="auto" w:fill="auto"/>
            <w:noWrap/>
            <w:vAlign w:val="center"/>
          </w:tcPr>
          <w:p>
            <w:pPr>
              <w:jc w:val="center"/>
              <w:rPr>
                <w:rFonts w:ascii="宋体" w:hAnsi="宋体" w:cs="宋体"/>
                <w:sz w:val="18"/>
                <w:szCs w:val="18"/>
              </w:rPr>
            </w:pPr>
            <w:r>
              <w:rPr>
                <w:sz w:val="18"/>
                <w:szCs w:val="18"/>
              </w:rPr>
              <w:t>氧化钇</w:t>
            </w:r>
          </w:p>
          <w:p>
            <w:pPr>
              <w:jc w:val="center"/>
              <w:rPr>
                <w:sz w:val="18"/>
                <w:szCs w:val="18"/>
              </w:rPr>
            </w:pPr>
          </w:p>
        </w:tc>
        <w:tc>
          <w:tcPr>
            <w:tcW w:w="1013" w:type="dxa"/>
            <w:tcBorders>
              <w:top w:val="single" w:color="auto" w:sz="12" w:space="0"/>
              <w:bottom w:val="single" w:color="auto" w:sz="12" w:space="0"/>
            </w:tcBorders>
            <w:shd w:val="clear" w:color="auto" w:fill="auto"/>
            <w:noWrap/>
            <w:vAlign w:val="center"/>
          </w:tcPr>
          <w:p>
            <w:pPr>
              <w:jc w:val="center"/>
              <w:rPr>
                <w:rFonts w:ascii="宋体" w:hAnsi="宋体" w:cs="宋体"/>
                <w:sz w:val="18"/>
                <w:szCs w:val="18"/>
              </w:rPr>
            </w:pPr>
            <w:r>
              <w:rPr>
                <w:rFonts w:hint="eastAsia"/>
                <w:sz w:val="18"/>
                <w:szCs w:val="18"/>
              </w:rPr>
              <w:t>氧化镧</w:t>
            </w:r>
          </w:p>
          <w:p>
            <w:pPr>
              <w:jc w:val="center"/>
              <w:rPr>
                <w:sz w:val="18"/>
                <w:szCs w:val="18"/>
              </w:rPr>
            </w:pPr>
          </w:p>
        </w:tc>
        <w:tc>
          <w:tcPr>
            <w:tcW w:w="1013" w:type="dxa"/>
            <w:tcBorders>
              <w:top w:val="single" w:color="auto" w:sz="12" w:space="0"/>
              <w:bottom w:val="single" w:color="auto" w:sz="12" w:space="0"/>
            </w:tcBorders>
            <w:shd w:val="clear" w:color="auto" w:fill="auto"/>
            <w:noWrap/>
            <w:vAlign w:val="center"/>
          </w:tcPr>
          <w:p>
            <w:pPr>
              <w:jc w:val="center"/>
              <w:rPr>
                <w:sz w:val="18"/>
                <w:szCs w:val="18"/>
              </w:rPr>
            </w:pPr>
            <w:r>
              <w:rPr>
                <w:rFonts w:hint="eastAsia"/>
                <w:sz w:val="18"/>
                <w:szCs w:val="18"/>
              </w:rPr>
              <w:t>氧化铈</w:t>
            </w:r>
          </w:p>
        </w:tc>
        <w:tc>
          <w:tcPr>
            <w:tcW w:w="1013" w:type="dxa"/>
            <w:tcBorders>
              <w:top w:val="single" w:color="auto" w:sz="12" w:space="0"/>
              <w:bottom w:val="single" w:color="auto" w:sz="12" w:space="0"/>
            </w:tcBorders>
            <w:shd w:val="clear" w:color="auto" w:fill="auto"/>
            <w:noWrap/>
            <w:vAlign w:val="center"/>
          </w:tcPr>
          <w:p>
            <w:pPr>
              <w:jc w:val="center"/>
              <w:rPr>
                <w:rFonts w:ascii="宋体" w:hAnsi="宋体" w:cs="宋体"/>
                <w:sz w:val="18"/>
                <w:szCs w:val="18"/>
              </w:rPr>
            </w:pPr>
            <w:r>
              <w:rPr>
                <w:rFonts w:hint="eastAsia"/>
                <w:sz w:val="18"/>
                <w:szCs w:val="18"/>
              </w:rPr>
              <w:t>氧化镨</w:t>
            </w:r>
          </w:p>
          <w:p>
            <w:pPr>
              <w:jc w:val="center"/>
              <w:rPr>
                <w:sz w:val="18"/>
                <w:szCs w:val="18"/>
              </w:rPr>
            </w:pPr>
          </w:p>
        </w:tc>
        <w:tc>
          <w:tcPr>
            <w:tcW w:w="1013" w:type="dxa"/>
            <w:tcBorders>
              <w:top w:val="single" w:color="auto" w:sz="12" w:space="0"/>
              <w:bottom w:val="single" w:color="auto" w:sz="12" w:space="0"/>
            </w:tcBorders>
            <w:shd w:val="clear" w:color="auto" w:fill="auto"/>
            <w:noWrap/>
            <w:vAlign w:val="center"/>
          </w:tcPr>
          <w:p>
            <w:pPr>
              <w:jc w:val="center"/>
              <w:rPr>
                <w:rFonts w:ascii="宋体" w:hAnsi="宋体" w:cs="宋体"/>
                <w:sz w:val="18"/>
                <w:szCs w:val="18"/>
              </w:rPr>
            </w:pPr>
            <w:r>
              <w:rPr>
                <w:rFonts w:hint="eastAsia"/>
                <w:sz w:val="18"/>
                <w:szCs w:val="18"/>
              </w:rPr>
              <w:t>氧化钕</w:t>
            </w:r>
          </w:p>
          <w:p>
            <w:pPr>
              <w:jc w:val="center"/>
              <w:rPr>
                <w:sz w:val="18"/>
                <w:szCs w:val="18"/>
              </w:rPr>
            </w:pPr>
          </w:p>
        </w:tc>
        <w:tc>
          <w:tcPr>
            <w:tcW w:w="1013" w:type="dxa"/>
            <w:tcBorders>
              <w:top w:val="single" w:color="auto" w:sz="12" w:space="0"/>
              <w:bottom w:val="single" w:color="auto" w:sz="12" w:space="0"/>
            </w:tcBorders>
            <w:shd w:val="clear" w:color="auto" w:fill="auto"/>
            <w:noWrap/>
            <w:vAlign w:val="center"/>
          </w:tcPr>
          <w:p>
            <w:pPr>
              <w:jc w:val="center"/>
              <w:rPr>
                <w:rFonts w:ascii="宋体" w:hAnsi="宋体" w:cs="宋体"/>
                <w:sz w:val="18"/>
                <w:szCs w:val="18"/>
              </w:rPr>
            </w:pPr>
            <w:r>
              <w:rPr>
                <w:rFonts w:hint="eastAsia"/>
                <w:sz w:val="18"/>
                <w:szCs w:val="18"/>
              </w:rPr>
              <w:t>氧化钐</w:t>
            </w:r>
          </w:p>
          <w:p>
            <w:pPr>
              <w:jc w:val="center"/>
              <w:rPr>
                <w:sz w:val="18"/>
                <w:szCs w:val="18"/>
              </w:rPr>
            </w:pPr>
          </w:p>
        </w:tc>
        <w:tc>
          <w:tcPr>
            <w:tcW w:w="1013" w:type="dxa"/>
            <w:tcBorders>
              <w:top w:val="single" w:color="auto" w:sz="12" w:space="0"/>
              <w:bottom w:val="single" w:color="auto" w:sz="12" w:space="0"/>
            </w:tcBorders>
            <w:shd w:val="clear" w:color="auto" w:fill="auto"/>
            <w:noWrap/>
            <w:vAlign w:val="center"/>
          </w:tcPr>
          <w:p>
            <w:pPr>
              <w:jc w:val="center"/>
              <w:rPr>
                <w:sz w:val="18"/>
                <w:szCs w:val="18"/>
              </w:rPr>
            </w:pPr>
            <w:r>
              <w:rPr>
                <w:rFonts w:hint="eastAsia"/>
                <w:sz w:val="18"/>
                <w:szCs w:val="18"/>
              </w:rPr>
              <w:t>氧化铕</w:t>
            </w:r>
          </w:p>
        </w:tc>
        <w:tc>
          <w:tcPr>
            <w:tcW w:w="1013" w:type="dxa"/>
            <w:tcBorders>
              <w:top w:val="single" w:color="auto" w:sz="12" w:space="0"/>
              <w:bottom w:val="single" w:color="auto" w:sz="12" w:space="0"/>
            </w:tcBorders>
            <w:shd w:val="clear" w:color="auto" w:fill="auto"/>
            <w:vAlign w:val="center"/>
          </w:tcPr>
          <w:p>
            <w:pPr>
              <w:jc w:val="center"/>
              <w:rPr>
                <w:rFonts w:ascii="宋体" w:hAnsi="宋体" w:cs="宋体"/>
                <w:sz w:val="18"/>
                <w:szCs w:val="18"/>
              </w:rPr>
            </w:pPr>
            <w:r>
              <w:rPr>
                <w:rFonts w:hint="eastAsia"/>
                <w:sz w:val="18"/>
                <w:szCs w:val="18"/>
              </w:rPr>
              <w:t>氧化钆</w:t>
            </w:r>
          </w:p>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noWrap/>
          </w:tcPr>
          <w:p>
            <w:pPr>
              <w:jc w:val="center"/>
              <w:rPr>
                <w:rFonts w:ascii="宋体" w:hAnsi="宋体"/>
                <w:sz w:val="18"/>
                <w:szCs w:val="18"/>
              </w:rPr>
            </w:pPr>
            <w:r>
              <w:rPr>
                <w:rFonts w:ascii="宋体" w:hAnsi="宋体"/>
                <w:sz w:val="18"/>
                <w:szCs w:val="18"/>
              </w:rPr>
              <w:t>0</w:t>
            </w:r>
          </w:p>
        </w:tc>
        <w:tc>
          <w:tcPr>
            <w:tcW w:w="1013" w:type="dxa"/>
            <w:tcBorders>
              <w:top w:val="single" w:color="auto" w:sz="12" w:space="0"/>
            </w:tcBorders>
            <w:shd w:val="clear" w:color="auto" w:fill="auto"/>
          </w:tcPr>
          <w:p>
            <w:pPr>
              <w:jc w:val="center"/>
              <w:rPr>
                <w:rFonts w:ascii="宋体" w:hAnsi="宋体"/>
                <w:sz w:val="18"/>
                <w:szCs w:val="18"/>
              </w:rPr>
            </w:pPr>
            <w:r>
              <w:rPr>
                <w:rFonts w:ascii="宋体" w:hAnsi="宋体"/>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1013" w:type="dxa"/>
            <w:shd w:val="clear" w:color="auto" w:fill="auto"/>
            <w:noWrap/>
          </w:tcPr>
          <w:p>
            <w:pPr>
              <w:jc w:val="center"/>
              <w:rPr>
                <w:rFonts w:ascii="宋体" w:hAnsi="宋体"/>
                <w:sz w:val="18"/>
                <w:szCs w:val="18"/>
              </w:rPr>
            </w:pPr>
            <w:r>
              <w:rPr>
                <w:rFonts w:ascii="宋体" w:hAnsi="宋体"/>
                <w:sz w:val="18"/>
                <w:szCs w:val="18"/>
              </w:rPr>
              <w:t>0.245</w:t>
            </w:r>
          </w:p>
        </w:tc>
        <w:tc>
          <w:tcPr>
            <w:tcW w:w="1013" w:type="dxa"/>
            <w:shd w:val="clear" w:color="auto" w:fill="auto"/>
            <w:noWrap/>
          </w:tcPr>
          <w:p>
            <w:pPr>
              <w:jc w:val="center"/>
              <w:rPr>
                <w:rFonts w:ascii="宋体" w:hAnsi="宋体"/>
                <w:sz w:val="18"/>
                <w:szCs w:val="18"/>
              </w:rPr>
            </w:pPr>
            <w:r>
              <w:rPr>
                <w:rFonts w:ascii="宋体" w:hAnsi="宋体"/>
                <w:sz w:val="18"/>
                <w:szCs w:val="18"/>
              </w:rPr>
              <w:t>0.020</w:t>
            </w:r>
          </w:p>
        </w:tc>
        <w:tc>
          <w:tcPr>
            <w:tcW w:w="1013" w:type="dxa"/>
            <w:shd w:val="clear" w:color="auto" w:fill="auto"/>
            <w:noWrap/>
          </w:tcPr>
          <w:p>
            <w:pPr>
              <w:jc w:val="center"/>
              <w:rPr>
                <w:rFonts w:ascii="宋体" w:hAnsi="宋体"/>
                <w:sz w:val="18"/>
                <w:szCs w:val="18"/>
              </w:rPr>
            </w:pPr>
            <w:r>
              <w:rPr>
                <w:rFonts w:ascii="宋体" w:hAnsi="宋体"/>
                <w:sz w:val="18"/>
                <w:szCs w:val="18"/>
              </w:rPr>
              <w:t>0.50</w:t>
            </w:r>
          </w:p>
        </w:tc>
        <w:tc>
          <w:tcPr>
            <w:tcW w:w="1013" w:type="dxa"/>
            <w:shd w:val="clear" w:color="auto" w:fill="auto"/>
            <w:noWrap/>
          </w:tcPr>
          <w:p>
            <w:pPr>
              <w:jc w:val="center"/>
              <w:rPr>
                <w:rFonts w:ascii="宋体" w:hAnsi="宋体"/>
                <w:sz w:val="18"/>
                <w:szCs w:val="18"/>
              </w:rPr>
            </w:pPr>
            <w:r>
              <w:rPr>
                <w:rFonts w:ascii="宋体" w:hAnsi="宋体"/>
                <w:sz w:val="18"/>
                <w:szCs w:val="18"/>
              </w:rPr>
              <w:t>0.125</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noWrap/>
          </w:tcPr>
          <w:p>
            <w:pPr>
              <w:jc w:val="center"/>
              <w:rPr>
                <w:rFonts w:ascii="宋体" w:hAnsi="宋体"/>
                <w:sz w:val="18"/>
                <w:szCs w:val="18"/>
              </w:rPr>
            </w:pPr>
            <w:r>
              <w:rPr>
                <w:rFonts w:ascii="宋体" w:hAnsi="宋体"/>
                <w:sz w:val="18"/>
                <w:szCs w:val="18"/>
              </w:rPr>
              <w:t>0.010</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tcPr>
          <w:p>
            <w:pPr>
              <w:jc w:val="center"/>
              <w:rPr>
                <w:rFonts w:ascii="宋体" w:hAnsi="宋体"/>
                <w:sz w:val="18"/>
                <w:szCs w:val="18"/>
              </w:rPr>
            </w:pPr>
            <w:r>
              <w:rPr>
                <w:rFonts w:ascii="宋体" w:hAnsi="宋体"/>
                <w:sz w:val="18"/>
                <w:szCs w:val="18"/>
              </w:rPr>
              <w:t>0.080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1013" w:type="dxa"/>
            <w:shd w:val="clear" w:color="auto" w:fill="auto"/>
            <w:noWrap/>
          </w:tcPr>
          <w:p>
            <w:pPr>
              <w:jc w:val="center"/>
              <w:rPr>
                <w:rFonts w:ascii="宋体" w:hAnsi="宋体"/>
                <w:sz w:val="18"/>
                <w:szCs w:val="18"/>
              </w:rPr>
            </w:pPr>
            <w:r>
              <w:rPr>
                <w:rFonts w:ascii="宋体" w:hAnsi="宋体"/>
                <w:sz w:val="18"/>
                <w:szCs w:val="18"/>
              </w:rPr>
              <w:t>0.695</w:t>
            </w:r>
          </w:p>
        </w:tc>
        <w:tc>
          <w:tcPr>
            <w:tcW w:w="1013" w:type="dxa"/>
            <w:shd w:val="clear" w:color="auto" w:fill="auto"/>
            <w:noWrap/>
          </w:tcPr>
          <w:p>
            <w:pPr>
              <w:jc w:val="center"/>
              <w:rPr>
                <w:rFonts w:ascii="宋体" w:hAnsi="宋体"/>
                <w:sz w:val="18"/>
                <w:szCs w:val="18"/>
              </w:rPr>
            </w:pPr>
            <w:r>
              <w:rPr>
                <w:rFonts w:ascii="宋体" w:hAnsi="宋体"/>
                <w:sz w:val="18"/>
                <w:szCs w:val="18"/>
              </w:rPr>
              <w:t>0.080</w:t>
            </w:r>
          </w:p>
        </w:tc>
        <w:tc>
          <w:tcPr>
            <w:tcW w:w="1013" w:type="dxa"/>
            <w:shd w:val="clear" w:color="auto" w:fill="auto"/>
            <w:noWrap/>
          </w:tcPr>
          <w:p>
            <w:pPr>
              <w:jc w:val="center"/>
              <w:rPr>
                <w:rFonts w:ascii="宋体" w:hAnsi="宋体"/>
                <w:sz w:val="18"/>
                <w:szCs w:val="18"/>
              </w:rPr>
            </w:pPr>
            <w:r>
              <w:rPr>
                <w:rFonts w:ascii="宋体" w:hAnsi="宋体"/>
                <w:sz w:val="18"/>
                <w:szCs w:val="18"/>
              </w:rPr>
              <w:t>0.20</w:t>
            </w:r>
          </w:p>
        </w:tc>
        <w:tc>
          <w:tcPr>
            <w:tcW w:w="1013" w:type="dxa"/>
            <w:shd w:val="clear" w:color="auto" w:fill="auto"/>
            <w:noWrap/>
          </w:tcPr>
          <w:p>
            <w:pPr>
              <w:jc w:val="center"/>
              <w:rPr>
                <w:rFonts w:ascii="宋体" w:hAnsi="宋体"/>
                <w:sz w:val="18"/>
                <w:szCs w:val="18"/>
              </w:rPr>
            </w:pPr>
            <w:r>
              <w:rPr>
                <w:rFonts w:ascii="宋体" w:hAnsi="宋体"/>
                <w:sz w:val="18"/>
                <w:szCs w:val="18"/>
              </w:rPr>
              <w:t>0.695</w:t>
            </w:r>
          </w:p>
        </w:tc>
        <w:tc>
          <w:tcPr>
            <w:tcW w:w="1013" w:type="dxa"/>
            <w:shd w:val="clear" w:color="auto" w:fill="auto"/>
            <w:noWrap/>
          </w:tcPr>
          <w:p>
            <w:pPr>
              <w:jc w:val="center"/>
              <w:rPr>
                <w:rFonts w:ascii="宋体" w:hAnsi="宋体"/>
                <w:sz w:val="18"/>
                <w:szCs w:val="18"/>
              </w:rPr>
            </w:pPr>
            <w:r>
              <w:rPr>
                <w:rFonts w:ascii="宋体" w:hAnsi="宋体"/>
                <w:sz w:val="18"/>
                <w:szCs w:val="18"/>
              </w:rPr>
              <w:t>0.15</w:t>
            </w:r>
          </w:p>
        </w:tc>
        <w:tc>
          <w:tcPr>
            <w:tcW w:w="1013" w:type="dxa"/>
            <w:shd w:val="clear" w:color="auto" w:fill="auto"/>
            <w:noWrap/>
          </w:tcPr>
          <w:p>
            <w:pPr>
              <w:jc w:val="center"/>
              <w:rPr>
                <w:rFonts w:ascii="宋体" w:hAnsi="宋体"/>
                <w:sz w:val="18"/>
                <w:szCs w:val="18"/>
              </w:rPr>
            </w:pPr>
            <w:r>
              <w:rPr>
                <w:rFonts w:ascii="宋体" w:hAnsi="宋体"/>
                <w:sz w:val="18"/>
                <w:szCs w:val="18"/>
              </w:rPr>
              <w:t>0.030</w:t>
            </w:r>
          </w:p>
        </w:tc>
        <w:tc>
          <w:tcPr>
            <w:tcW w:w="1013" w:type="dxa"/>
            <w:shd w:val="clear" w:color="auto" w:fill="auto"/>
            <w:noWrap/>
          </w:tcPr>
          <w:p>
            <w:pPr>
              <w:jc w:val="center"/>
              <w:rPr>
                <w:rFonts w:ascii="宋体" w:hAnsi="宋体"/>
                <w:sz w:val="18"/>
                <w:szCs w:val="18"/>
              </w:rPr>
            </w:pPr>
            <w:r>
              <w:rPr>
                <w:rFonts w:ascii="宋体" w:hAnsi="宋体"/>
                <w:sz w:val="18"/>
                <w:szCs w:val="18"/>
              </w:rPr>
              <w:t>0.15</w:t>
            </w:r>
          </w:p>
        </w:tc>
        <w:tc>
          <w:tcPr>
            <w:tcW w:w="1013" w:type="dxa"/>
            <w:shd w:val="clear" w:color="auto" w:fill="auto"/>
          </w:tcPr>
          <w:p>
            <w:pPr>
              <w:jc w:val="center"/>
              <w:rPr>
                <w:rFonts w:ascii="宋体" w:hAnsi="宋体"/>
                <w:sz w:val="18"/>
                <w:szCs w:val="18"/>
              </w:rPr>
            </w:pPr>
            <w:r>
              <w:rPr>
                <w:rFonts w:ascii="宋体" w:hAnsi="宋体"/>
                <w:sz w:val="18"/>
                <w:szCs w:val="18"/>
              </w:rPr>
              <w:t>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tcPr>
          <w:p>
            <w:pPr>
              <w:widowControl/>
              <w:jc w:val="center"/>
              <w:rPr>
                <w:rFonts w:ascii="宋体" w:hAnsi="宋体"/>
                <w:sz w:val="18"/>
                <w:szCs w:val="18"/>
              </w:rPr>
            </w:pPr>
            <w:r>
              <w:rPr>
                <w:rFonts w:ascii="宋体" w:hAnsi="宋体"/>
                <w:sz w:val="18"/>
                <w:szCs w:val="18"/>
              </w:rPr>
              <w:t>Ⅳ</w:t>
            </w:r>
          </w:p>
        </w:tc>
        <w:tc>
          <w:tcPr>
            <w:tcW w:w="1013" w:type="dxa"/>
            <w:shd w:val="clear" w:color="auto" w:fill="auto"/>
            <w:noWrap/>
          </w:tcPr>
          <w:p>
            <w:pPr>
              <w:jc w:val="center"/>
              <w:rPr>
                <w:rFonts w:ascii="宋体" w:hAnsi="宋体"/>
                <w:sz w:val="18"/>
                <w:szCs w:val="18"/>
              </w:rPr>
            </w:pPr>
            <w:r>
              <w:rPr>
                <w:rFonts w:ascii="宋体" w:hAnsi="宋体"/>
                <w:sz w:val="18"/>
                <w:szCs w:val="18"/>
              </w:rPr>
              <w:t>0.88</w:t>
            </w:r>
          </w:p>
        </w:tc>
        <w:tc>
          <w:tcPr>
            <w:tcW w:w="1013" w:type="dxa"/>
            <w:shd w:val="clear" w:color="auto" w:fill="auto"/>
            <w:noWrap/>
          </w:tcPr>
          <w:p>
            <w:pPr>
              <w:jc w:val="center"/>
              <w:rPr>
                <w:rFonts w:ascii="宋体" w:hAnsi="宋体"/>
                <w:sz w:val="18"/>
                <w:szCs w:val="18"/>
              </w:rPr>
            </w:pPr>
            <w:r>
              <w:rPr>
                <w:rFonts w:ascii="宋体" w:hAnsi="宋体"/>
                <w:sz w:val="18"/>
                <w:szCs w:val="18"/>
              </w:rPr>
              <w:t>0.32</w:t>
            </w:r>
          </w:p>
        </w:tc>
        <w:tc>
          <w:tcPr>
            <w:tcW w:w="1013" w:type="dxa"/>
            <w:shd w:val="clear" w:color="auto" w:fill="auto"/>
            <w:noWrap/>
          </w:tcPr>
          <w:p>
            <w:pPr>
              <w:jc w:val="center"/>
              <w:rPr>
                <w:rFonts w:ascii="宋体" w:hAnsi="宋体"/>
                <w:sz w:val="18"/>
                <w:szCs w:val="18"/>
              </w:rPr>
            </w:pPr>
            <w:r>
              <w:rPr>
                <w:rFonts w:ascii="宋体" w:hAnsi="宋体"/>
                <w:sz w:val="18"/>
                <w:szCs w:val="18"/>
              </w:rPr>
              <w:t>0.35</w:t>
            </w:r>
          </w:p>
        </w:tc>
        <w:tc>
          <w:tcPr>
            <w:tcW w:w="1013" w:type="dxa"/>
            <w:shd w:val="clear" w:color="auto" w:fill="auto"/>
            <w:noWrap/>
          </w:tcPr>
          <w:p>
            <w:pPr>
              <w:jc w:val="center"/>
              <w:rPr>
                <w:rFonts w:ascii="宋体" w:hAnsi="宋体"/>
                <w:sz w:val="18"/>
                <w:szCs w:val="18"/>
              </w:rPr>
            </w:pPr>
            <w:r>
              <w:rPr>
                <w:rFonts w:ascii="宋体" w:hAnsi="宋体"/>
                <w:sz w:val="18"/>
                <w:szCs w:val="18"/>
              </w:rPr>
              <w:t>0.9</w:t>
            </w:r>
          </w:p>
        </w:tc>
        <w:tc>
          <w:tcPr>
            <w:tcW w:w="1013" w:type="dxa"/>
            <w:shd w:val="clear" w:color="auto" w:fill="auto"/>
            <w:noWrap/>
          </w:tcPr>
          <w:p>
            <w:pPr>
              <w:jc w:val="center"/>
              <w:rPr>
                <w:rFonts w:ascii="宋体" w:hAnsi="宋体"/>
                <w:sz w:val="18"/>
                <w:szCs w:val="18"/>
              </w:rPr>
            </w:pPr>
            <w:r>
              <w:rPr>
                <w:rFonts w:ascii="宋体" w:hAnsi="宋体"/>
                <w:sz w:val="18"/>
                <w:szCs w:val="18"/>
              </w:rPr>
              <w:t>0.25</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noWrap/>
          </w:tcPr>
          <w:p>
            <w:pPr>
              <w:jc w:val="center"/>
              <w:rPr>
                <w:rFonts w:ascii="宋体" w:hAnsi="宋体"/>
                <w:sz w:val="18"/>
                <w:szCs w:val="18"/>
              </w:rPr>
            </w:pPr>
            <w:r>
              <w:rPr>
                <w:rFonts w:ascii="宋体" w:hAnsi="宋体"/>
                <w:sz w:val="18"/>
                <w:szCs w:val="18"/>
              </w:rPr>
              <w:t>0.25</w:t>
            </w:r>
          </w:p>
        </w:tc>
        <w:tc>
          <w:tcPr>
            <w:tcW w:w="1013" w:type="dxa"/>
            <w:shd w:val="clear" w:color="auto" w:fill="auto"/>
          </w:tcPr>
          <w:p>
            <w:pPr>
              <w:jc w:val="center"/>
              <w:rPr>
                <w:rFonts w:ascii="宋体" w:hAnsi="宋体"/>
                <w:sz w:val="18"/>
                <w:szCs w:val="18"/>
              </w:rPr>
            </w:pPr>
            <w:r>
              <w:rPr>
                <w:rFonts w:ascii="宋体" w:hAnsi="宋体"/>
                <w:sz w:val="18"/>
                <w:szCs w:val="18"/>
              </w:rPr>
              <w:t>0.040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tcPr>
          <w:p>
            <w:pPr>
              <w:widowControl/>
              <w:jc w:val="center"/>
              <w:rPr>
                <w:rFonts w:ascii="宋体" w:hAnsi="宋体"/>
                <w:sz w:val="18"/>
                <w:szCs w:val="18"/>
              </w:rPr>
            </w:pPr>
            <w:r>
              <w:rPr>
                <w:rFonts w:ascii="宋体" w:hAnsi="宋体"/>
                <w:sz w:val="18"/>
                <w:szCs w:val="18"/>
              </w:rPr>
              <w:t>Ⅴ</w:t>
            </w:r>
          </w:p>
        </w:tc>
        <w:tc>
          <w:tcPr>
            <w:tcW w:w="1013" w:type="dxa"/>
            <w:shd w:val="clear" w:color="auto" w:fill="auto"/>
            <w:noWrap/>
          </w:tcPr>
          <w:p>
            <w:pPr>
              <w:jc w:val="center"/>
              <w:rPr>
                <w:rFonts w:ascii="宋体" w:hAnsi="宋体"/>
                <w:sz w:val="18"/>
                <w:szCs w:val="18"/>
              </w:rPr>
            </w:pPr>
            <w:r>
              <w:rPr>
                <w:rFonts w:ascii="宋体" w:hAnsi="宋体"/>
                <w:sz w:val="18"/>
                <w:szCs w:val="18"/>
              </w:rPr>
              <w:t>1.23</w:t>
            </w:r>
          </w:p>
        </w:tc>
        <w:tc>
          <w:tcPr>
            <w:tcW w:w="1013" w:type="dxa"/>
            <w:shd w:val="clear" w:color="auto" w:fill="auto"/>
            <w:noWrap/>
          </w:tcPr>
          <w:p>
            <w:pPr>
              <w:jc w:val="center"/>
              <w:rPr>
                <w:rFonts w:ascii="宋体" w:hAnsi="宋体"/>
                <w:sz w:val="18"/>
                <w:szCs w:val="18"/>
              </w:rPr>
            </w:pPr>
            <w:r>
              <w:rPr>
                <w:rFonts w:ascii="宋体" w:hAnsi="宋体"/>
                <w:sz w:val="18"/>
                <w:szCs w:val="18"/>
              </w:rPr>
              <w:t>0.60</w:t>
            </w:r>
          </w:p>
        </w:tc>
        <w:tc>
          <w:tcPr>
            <w:tcW w:w="1013" w:type="dxa"/>
            <w:shd w:val="clear" w:color="auto" w:fill="auto"/>
            <w:noWrap/>
          </w:tcPr>
          <w:p>
            <w:pPr>
              <w:jc w:val="center"/>
              <w:rPr>
                <w:rFonts w:ascii="宋体" w:hAnsi="宋体"/>
                <w:sz w:val="18"/>
                <w:szCs w:val="18"/>
              </w:rPr>
            </w:pPr>
            <w:r>
              <w:rPr>
                <w:rFonts w:ascii="宋体" w:hAnsi="宋体"/>
                <w:sz w:val="18"/>
                <w:szCs w:val="18"/>
              </w:rPr>
              <w:t>0.25</w:t>
            </w:r>
          </w:p>
        </w:tc>
        <w:tc>
          <w:tcPr>
            <w:tcW w:w="1013" w:type="dxa"/>
            <w:shd w:val="clear" w:color="auto" w:fill="auto"/>
            <w:noWrap/>
          </w:tcPr>
          <w:p>
            <w:pPr>
              <w:jc w:val="center"/>
              <w:rPr>
                <w:rFonts w:ascii="宋体" w:hAnsi="宋体"/>
                <w:sz w:val="18"/>
                <w:szCs w:val="18"/>
              </w:rPr>
            </w:pPr>
            <w:r>
              <w:rPr>
                <w:rFonts w:ascii="宋体" w:hAnsi="宋体"/>
                <w:sz w:val="18"/>
                <w:szCs w:val="18"/>
              </w:rPr>
              <w:t>1.15</w:t>
            </w:r>
          </w:p>
        </w:tc>
        <w:tc>
          <w:tcPr>
            <w:tcW w:w="1013" w:type="dxa"/>
            <w:shd w:val="clear" w:color="auto" w:fill="auto"/>
            <w:noWrap/>
          </w:tcPr>
          <w:p>
            <w:pPr>
              <w:jc w:val="center"/>
              <w:rPr>
                <w:rFonts w:ascii="宋体" w:hAnsi="宋体"/>
                <w:sz w:val="18"/>
                <w:szCs w:val="18"/>
              </w:rPr>
            </w:pPr>
            <w:r>
              <w:rPr>
                <w:rFonts w:ascii="宋体" w:hAnsi="宋体"/>
                <w:sz w:val="18"/>
                <w:szCs w:val="18"/>
              </w:rPr>
              <w:t>0.35</w:t>
            </w:r>
          </w:p>
        </w:tc>
        <w:tc>
          <w:tcPr>
            <w:tcW w:w="1013" w:type="dxa"/>
            <w:shd w:val="clear" w:color="auto" w:fill="auto"/>
            <w:noWrap/>
          </w:tcPr>
          <w:p>
            <w:pPr>
              <w:jc w:val="center"/>
              <w:rPr>
                <w:rFonts w:ascii="宋体" w:hAnsi="宋体"/>
                <w:sz w:val="18"/>
                <w:szCs w:val="18"/>
              </w:rPr>
            </w:pPr>
            <w:r>
              <w:rPr>
                <w:rFonts w:ascii="宋体" w:hAnsi="宋体"/>
                <w:sz w:val="18"/>
                <w:szCs w:val="18"/>
              </w:rPr>
              <w:t>0.070</w:t>
            </w:r>
          </w:p>
        </w:tc>
        <w:tc>
          <w:tcPr>
            <w:tcW w:w="1013" w:type="dxa"/>
            <w:shd w:val="clear" w:color="auto" w:fill="auto"/>
            <w:noWrap/>
          </w:tcPr>
          <w:p>
            <w:pPr>
              <w:jc w:val="center"/>
              <w:rPr>
                <w:rFonts w:ascii="宋体" w:hAnsi="宋体"/>
                <w:sz w:val="18"/>
                <w:szCs w:val="18"/>
              </w:rPr>
            </w:pPr>
            <w:r>
              <w:rPr>
                <w:rFonts w:ascii="宋体" w:hAnsi="宋体"/>
                <w:sz w:val="18"/>
                <w:szCs w:val="18"/>
              </w:rPr>
              <w:t>0.35</w:t>
            </w:r>
          </w:p>
        </w:tc>
        <w:tc>
          <w:tcPr>
            <w:tcW w:w="1013" w:type="dxa"/>
            <w:shd w:val="clear" w:color="auto" w:fill="auto"/>
          </w:tcPr>
          <w:p>
            <w:pPr>
              <w:jc w:val="center"/>
              <w:rPr>
                <w:rFonts w:ascii="宋体" w:hAnsi="宋体"/>
                <w:sz w:val="18"/>
                <w:szCs w:val="18"/>
              </w:rPr>
            </w:pPr>
            <w:r>
              <w:rPr>
                <w:rFonts w:ascii="宋体" w:hAnsi="宋体"/>
                <w:sz w:val="18"/>
                <w:szCs w:val="18"/>
              </w:rPr>
              <w:t>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1013" w:type="dxa"/>
            <w:shd w:val="clear" w:color="auto" w:fill="auto"/>
            <w:noWrap/>
          </w:tcPr>
          <w:p>
            <w:pPr>
              <w:jc w:val="center"/>
              <w:rPr>
                <w:rFonts w:ascii="宋体" w:hAnsi="宋体"/>
                <w:sz w:val="18"/>
                <w:szCs w:val="18"/>
              </w:rPr>
            </w:pPr>
            <w:r>
              <w:rPr>
                <w:rFonts w:ascii="宋体" w:hAnsi="宋体"/>
                <w:sz w:val="18"/>
                <w:szCs w:val="18"/>
              </w:rPr>
              <w:t>1.60</w:t>
            </w:r>
          </w:p>
        </w:tc>
        <w:tc>
          <w:tcPr>
            <w:tcW w:w="1013" w:type="dxa"/>
            <w:shd w:val="clear" w:color="auto" w:fill="auto"/>
            <w:noWrap/>
          </w:tcPr>
          <w:p>
            <w:pPr>
              <w:jc w:val="center"/>
              <w:rPr>
                <w:rFonts w:ascii="宋体" w:hAnsi="宋体"/>
                <w:sz w:val="18"/>
                <w:szCs w:val="18"/>
              </w:rPr>
            </w:pPr>
            <w:r>
              <w:rPr>
                <w:rFonts w:ascii="宋体" w:hAnsi="宋体"/>
                <w:sz w:val="18"/>
                <w:szCs w:val="18"/>
              </w:rPr>
              <w:t>0.005</w:t>
            </w:r>
            <w:r>
              <w:rPr>
                <w:rFonts w:hint="eastAsia" w:ascii="MS Mincho" w:hAnsi="MS Mincho" w:eastAsia="MS Mincho" w:cs="MS Mincho"/>
              </w:rPr>
              <w:t> </w:t>
            </w:r>
            <w:r>
              <w:rPr>
                <w:rFonts w:ascii="宋体" w:hAnsi="宋体"/>
                <w:sz w:val="18"/>
                <w:szCs w:val="18"/>
              </w:rPr>
              <w:t>0</w:t>
            </w:r>
          </w:p>
        </w:tc>
        <w:tc>
          <w:tcPr>
            <w:tcW w:w="1013" w:type="dxa"/>
            <w:shd w:val="clear" w:color="auto" w:fill="auto"/>
            <w:noWrap/>
          </w:tcPr>
          <w:p>
            <w:pPr>
              <w:jc w:val="center"/>
              <w:rPr>
                <w:rFonts w:ascii="宋体" w:hAnsi="宋体"/>
                <w:sz w:val="18"/>
                <w:szCs w:val="18"/>
              </w:rPr>
            </w:pPr>
            <w:r>
              <w:rPr>
                <w:rFonts w:ascii="宋体" w:hAnsi="宋体"/>
                <w:sz w:val="18"/>
                <w:szCs w:val="18"/>
              </w:rPr>
              <w:t>0.10</w:t>
            </w:r>
          </w:p>
        </w:tc>
        <w:tc>
          <w:tcPr>
            <w:tcW w:w="1013" w:type="dxa"/>
            <w:shd w:val="clear" w:color="auto" w:fill="auto"/>
            <w:noWrap/>
          </w:tcPr>
          <w:p>
            <w:pPr>
              <w:jc w:val="center"/>
              <w:rPr>
                <w:rFonts w:ascii="宋体" w:hAnsi="宋体"/>
                <w:sz w:val="18"/>
                <w:szCs w:val="18"/>
              </w:rPr>
            </w:pPr>
            <w:r>
              <w:rPr>
                <w:rFonts w:ascii="宋体" w:hAnsi="宋体"/>
                <w:sz w:val="18"/>
                <w:szCs w:val="18"/>
              </w:rPr>
              <w:t>2.055</w:t>
            </w:r>
          </w:p>
        </w:tc>
        <w:tc>
          <w:tcPr>
            <w:tcW w:w="1013" w:type="dxa"/>
            <w:shd w:val="clear" w:color="auto" w:fill="auto"/>
            <w:noWrap/>
          </w:tcPr>
          <w:p>
            <w:pPr>
              <w:jc w:val="center"/>
              <w:rPr>
                <w:rFonts w:ascii="宋体" w:hAnsi="宋体"/>
                <w:sz w:val="18"/>
                <w:szCs w:val="18"/>
              </w:rPr>
            </w:pPr>
            <w:r>
              <w:rPr>
                <w:rFonts w:ascii="宋体" w:hAnsi="宋体"/>
                <w:sz w:val="18"/>
                <w:szCs w:val="18"/>
              </w:rPr>
              <w:t>0.45</w:t>
            </w:r>
          </w:p>
        </w:tc>
        <w:tc>
          <w:tcPr>
            <w:tcW w:w="1013" w:type="dxa"/>
            <w:shd w:val="clear" w:color="auto" w:fill="auto"/>
            <w:noWrap/>
          </w:tcPr>
          <w:p>
            <w:pPr>
              <w:jc w:val="center"/>
              <w:rPr>
                <w:rFonts w:ascii="宋体" w:hAnsi="宋体"/>
                <w:sz w:val="18"/>
                <w:szCs w:val="18"/>
              </w:rPr>
            </w:pPr>
            <w:r>
              <w:rPr>
                <w:rFonts w:ascii="宋体" w:hAnsi="宋体"/>
                <w:sz w:val="18"/>
                <w:szCs w:val="18"/>
              </w:rPr>
              <w:t>0.090</w:t>
            </w:r>
          </w:p>
        </w:tc>
        <w:tc>
          <w:tcPr>
            <w:tcW w:w="1013" w:type="dxa"/>
            <w:shd w:val="clear" w:color="auto" w:fill="auto"/>
            <w:noWrap/>
          </w:tcPr>
          <w:p>
            <w:pPr>
              <w:jc w:val="center"/>
              <w:rPr>
                <w:rFonts w:ascii="宋体" w:hAnsi="宋体"/>
                <w:sz w:val="18"/>
                <w:szCs w:val="18"/>
              </w:rPr>
            </w:pPr>
            <w:r>
              <w:rPr>
                <w:rFonts w:ascii="宋体" w:hAnsi="宋体"/>
                <w:sz w:val="18"/>
                <w:szCs w:val="18"/>
              </w:rPr>
              <w:t>0.45</w:t>
            </w:r>
          </w:p>
        </w:tc>
        <w:tc>
          <w:tcPr>
            <w:tcW w:w="1013" w:type="dxa"/>
            <w:shd w:val="clear" w:color="auto" w:fill="auto"/>
          </w:tcPr>
          <w:p>
            <w:pPr>
              <w:jc w:val="center"/>
              <w:rPr>
                <w:rFonts w:ascii="宋体" w:hAnsi="宋体"/>
                <w:sz w:val="18"/>
                <w:szCs w:val="18"/>
              </w:rPr>
            </w:pPr>
            <w:r>
              <w:rPr>
                <w:rFonts w:ascii="宋体" w:hAnsi="宋体"/>
                <w:sz w:val="18"/>
                <w:szCs w:val="18"/>
              </w:rPr>
              <w:t>0.005</w:t>
            </w:r>
            <w:r>
              <w:rPr>
                <w:rFonts w:hint="eastAsia" w:ascii="MS Mincho" w:hAnsi="MS Mincho" w:eastAsia="MS Mincho" w:cs="MS Mincho"/>
              </w:rPr>
              <w:t> </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1013" w:type="dxa"/>
            <w:shd w:val="clear" w:color="auto" w:fill="auto"/>
            <w:noWrap/>
          </w:tcPr>
          <w:p>
            <w:pPr>
              <w:jc w:val="center"/>
              <w:rPr>
                <w:rFonts w:ascii="宋体" w:hAnsi="宋体"/>
                <w:sz w:val="18"/>
                <w:szCs w:val="18"/>
              </w:rPr>
            </w:pPr>
            <w:r>
              <w:rPr>
                <w:rFonts w:ascii="宋体" w:hAnsi="宋体"/>
                <w:sz w:val="18"/>
                <w:szCs w:val="18"/>
              </w:rPr>
              <w:t>2.35</w:t>
            </w:r>
          </w:p>
        </w:tc>
        <w:tc>
          <w:tcPr>
            <w:tcW w:w="1013" w:type="dxa"/>
            <w:shd w:val="clear" w:color="auto" w:fill="auto"/>
            <w:noWrap/>
          </w:tcPr>
          <w:p>
            <w:pPr>
              <w:jc w:val="center"/>
              <w:rPr>
                <w:rFonts w:ascii="宋体" w:hAnsi="宋体"/>
                <w:sz w:val="18"/>
                <w:szCs w:val="18"/>
              </w:rPr>
            </w:pPr>
            <w:r>
              <w:rPr>
                <w:rFonts w:ascii="宋体" w:hAnsi="宋体"/>
                <w:sz w:val="18"/>
                <w:szCs w:val="18"/>
              </w:rPr>
              <w:t>1.00</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noWrap/>
          </w:tcPr>
          <w:p>
            <w:pPr>
              <w:jc w:val="center"/>
              <w:rPr>
                <w:rFonts w:ascii="宋体" w:hAnsi="宋体"/>
                <w:sz w:val="18"/>
                <w:szCs w:val="18"/>
              </w:rPr>
            </w:pPr>
            <w:r>
              <w:rPr>
                <w:rFonts w:ascii="宋体" w:hAnsi="宋体"/>
                <w:sz w:val="18"/>
                <w:szCs w:val="18"/>
              </w:rPr>
              <w:t>0.50</w:t>
            </w:r>
          </w:p>
        </w:tc>
        <w:tc>
          <w:tcPr>
            <w:tcW w:w="1013" w:type="dxa"/>
            <w:shd w:val="clear" w:color="auto" w:fill="auto"/>
            <w:noWrap/>
          </w:tcPr>
          <w:p>
            <w:pPr>
              <w:jc w:val="center"/>
              <w:rPr>
                <w:rFonts w:ascii="宋体" w:hAnsi="宋体"/>
                <w:sz w:val="18"/>
                <w:szCs w:val="18"/>
              </w:rPr>
            </w:pPr>
            <w:r>
              <w:rPr>
                <w:rFonts w:ascii="宋体" w:hAnsi="宋体"/>
                <w:sz w:val="18"/>
                <w:szCs w:val="18"/>
              </w:rPr>
              <w:t>0.50</w:t>
            </w:r>
          </w:p>
        </w:tc>
        <w:tc>
          <w:tcPr>
            <w:tcW w:w="1013" w:type="dxa"/>
            <w:shd w:val="clear" w:color="auto" w:fill="auto"/>
            <w:noWrap/>
          </w:tcPr>
          <w:p>
            <w:pPr>
              <w:jc w:val="center"/>
              <w:rPr>
                <w:rFonts w:ascii="宋体" w:hAnsi="宋体"/>
                <w:sz w:val="18"/>
                <w:szCs w:val="18"/>
              </w:rPr>
            </w:pPr>
            <w:r>
              <w:rPr>
                <w:rFonts w:ascii="宋体" w:hAnsi="宋体"/>
                <w:sz w:val="18"/>
                <w:szCs w:val="18"/>
              </w:rPr>
              <w:t>0.002</w:t>
            </w:r>
            <w:r>
              <w:rPr>
                <w:rFonts w:hint="eastAsia" w:ascii="MS Mincho" w:hAnsi="MS Mincho" w:eastAsia="MS Mincho" w:cs="MS Mincho"/>
              </w:rPr>
              <w:t> </w:t>
            </w:r>
            <w:r>
              <w:rPr>
                <w:rFonts w:ascii="宋体" w:hAnsi="宋体"/>
                <w:sz w:val="18"/>
                <w:szCs w:val="18"/>
              </w:rPr>
              <w:t>5</w:t>
            </w:r>
          </w:p>
        </w:tc>
        <w:tc>
          <w:tcPr>
            <w:tcW w:w="1013" w:type="dxa"/>
            <w:shd w:val="clear" w:color="auto" w:fill="auto"/>
            <w:noWrap/>
          </w:tcPr>
          <w:p>
            <w:pPr>
              <w:jc w:val="center"/>
              <w:rPr>
                <w:rFonts w:ascii="宋体" w:hAnsi="宋体"/>
                <w:sz w:val="18"/>
                <w:szCs w:val="18"/>
              </w:rPr>
            </w:pPr>
            <w:r>
              <w:rPr>
                <w:rFonts w:ascii="宋体" w:hAnsi="宋体"/>
                <w:sz w:val="18"/>
                <w:szCs w:val="18"/>
              </w:rPr>
              <w:t>0.50</w:t>
            </w:r>
          </w:p>
        </w:tc>
        <w:tc>
          <w:tcPr>
            <w:tcW w:w="1013" w:type="dxa"/>
            <w:shd w:val="clear" w:color="auto" w:fill="auto"/>
          </w:tcPr>
          <w:p>
            <w:pPr>
              <w:jc w:val="center"/>
              <w:rPr>
                <w:rFonts w:ascii="宋体" w:hAnsi="宋体"/>
                <w:sz w:val="18"/>
                <w:szCs w:val="18"/>
              </w:rPr>
            </w:pPr>
            <w:r>
              <w:rPr>
                <w:rFonts w:ascii="宋体" w:hAnsi="宋体"/>
                <w:sz w:val="18"/>
                <w:szCs w:val="18"/>
              </w:rPr>
              <w:t>0.002</w:t>
            </w:r>
            <w:r>
              <w:rPr>
                <w:rFonts w:hint="eastAsia" w:ascii="MS Mincho" w:hAnsi="MS Mincho" w:eastAsia="MS Mincho" w:cs="MS Mincho"/>
              </w:rPr>
              <w:t> </w:t>
            </w:r>
            <w:r>
              <w:rPr>
                <w:rFonts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hint="eastAsia" w:ascii="宋体" w:hAnsi="宋体"/>
                <w:sz w:val="18"/>
                <w:szCs w:val="18"/>
              </w:rPr>
              <w:t>Ⅸ</w:t>
            </w:r>
          </w:p>
        </w:tc>
        <w:tc>
          <w:tcPr>
            <w:tcW w:w="1013" w:type="dxa"/>
            <w:shd w:val="clear" w:color="auto" w:fill="auto"/>
            <w:noWrap/>
          </w:tcPr>
          <w:p>
            <w:pPr>
              <w:jc w:val="center"/>
              <w:rPr>
                <w:rFonts w:ascii="宋体" w:hAnsi="宋体"/>
                <w:sz w:val="18"/>
                <w:szCs w:val="18"/>
              </w:rPr>
            </w:pPr>
            <w:r>
              <w:rPr>
                <w:rFonts w:hint="eastAsia" w:ascii="宋体" w:hAnsi="宋体"/>
                <w:sz w:val="18"/>
                <w:szCs w:val="18"/>
              </w:rPr>
              <w:t>3.</w:t>
            </w:r>
            <w:r>
              <w:rPr>
                <w:rFonts w:ascii="宋体" w:hAnsi="宋体"/>
                <w:sz w:val="18"/>
                <w:szCs w:val="18"/>
              </w:rPr>
              <w:t>65</w:t>
            </w:r>
            <w:r>
              <w:rPr>
                <w:rFonts w:hint="eastAsia" w:ascii="宋体" w:hAnsi="宋体"/>
                <w:sz w:val="18"/>
                <w:szCs w:val="18"/>
              </w:rPr>
              <w:t>5</w:t>
            </w:r>
          </w:p>
        </w:tc>
        <w:tc>
          <w:tcPr>
            <w:tcW w:w="1013" w:type="dxa"/>
            <w:shd w:val="clear" w:color="auto" w:fill="auto"/>
            <w:noWrap/>
          </w:tcPr>
          <w:p>
            <w:pPr>
              <w:jc w:val="center"/>
              <w:rPr>
                <w:rFonts w:ascii="宋体" w:hAnsi="宋体"/>
                <w:sz w:val="18"/>
                <w:szCs w:val="18"/>
              </w:rPr>
            </w:pPr>
            <w:r>
              <w:rPr>
                <w:rFonts w:ascii="宋体" w:hAnsi="宋体"/>
                <w:sz w:val="18"/>
                <w:szCs w:val="18"/>
              </w:rPr>
              <w:t>0</w:t>
            </w:r>
            <w:r>
              <w:rPr>
                <w:rFonts w:hint="eastAsia" w:ascii="宋体" w:hAnsi="宋体"/>
                <w:sz w:val="18"/>
                <w:szCs w:val="18"/>
              </w:rPr>
              <w:t>.125</w:t>
            </w:r>
          </w:p>
        </w:tc>
        <w:tc>
          <w:tcPr>
            <w:tcW w:w="1013" w:type="dxa"/>
            <w:shd w:val="clear" w:color="auto" w:fill="auto"/>
            <w:noWrap/>
          </w:tcPr>
          <w:p>
            <w:pPr>
              <w:jc w:val="center"/>
              <w:rPr>
                <w:rFonts w:ascii="宋体" w:hAnsi="宋体"/>
                <w:sz w:val="18"/>
                <w:szCs w:val="18"/>
              </w:rPr>
            </w:pPr>
            <w:r>
              <w:rPr>
                <w:rFonts w:hint="eastAsia" w:ascii="宋体" w:hAnsi="宋体"/>
                <w:sz w:val="18"/>
                <w:szCs w:val="18"/>
              </w:rPr>
              <w:t>0.80</w:t>
            </w:r>
          </w:p>
        </w:tc>
        <w:tc>
          <w:tcPr>
            <w:tcW w:w="1013" w:type="dxa"/>
            <w:shd w:val="clear" w:color="auto" w:fill="auto"/>
            <w:noWrap/>
          </w:tcPr>
          <w:p>
            <w:pPr>
              <w:jc w:val="center"/>
              <w:rPr>
                <w:rFonts w:ascii="宋体" w:hAnsi="宋体"/>
                <w:sz w:val="18"/>
                <w:szCs w:val="18"/>
              </w:rPr>
            </w:pPr>
            <w:r>
              <w:rPr>
                <w:rFonts w:hint="eastAsia" w:ascii="宋体" w:hAnsi="宋体"/>
                <w:sz w:val="18"/>
                <w:szCs w:val="18"/>
              </w:rPr>
              <w:t>0.025</w:t>
            </w:r>
          </w:p>
        </w:tc>
        <w:tc>
          <w:tcPr>
            <w:tcW w:w="1013" w:type="dxa"/>
            <w:shd w:val="clear" w:color="auto" w:fill="auto"/>
            <w:noWrap/>
          </w:tcPr>
          <w:p>
            <w:pPr>
              <w:jc w:val="center"/>
              <w:rPr>
                <w:rFonts w:ascii="宋体" w:hAnsi="宋体"/>
                <w:sz w:val="18"/>
                <w:szCs w:val="18"/>
              </w:rPr>
            </w:pPr>
            <w:r>
              <w:rPr>
                <w:rFonts w:hint="eastAsia" w:ascii="宋体" w:hAnsi="宋体"/>
                <w:sz w:val="18"/>
                <w:szCs w:val="18"/>
              </w:rPr>
              <w:t>0.245</w:t>
            </w:r>
          </w:p>
        </w:tc>
        <w:tc>
          <w:tcPr>
            <w:tcW w:w="1013" w:type="dxa"/>
            <w:shd w:val="clear" w:color="auto" w:fill="auto"/>
            <w:noWrap/>
          </w:tcPr>
          <w:p>
            <w:pPr>
              <w:jc w:val="center"/>
              <w:rPr>
                <w:rFonts w:ascii="宋体" w:hAnsi="宋体"/>
                <w:sz w:val="18"/>
                <w:szCs w:val="18"/>
              </w:rPr>
            </w:pPr>
            <w:r>
              <w:rPr>
                <w:rFonts w:hint="eastAsia" w:ascii="宋体" w:hAnsi="宋体"/>
                <w:sz w:val="18"/>
                <w:szCs w:val="18"/>
              </w:rPr>
              <w:t>0.025</w:t>
            </w:r>
          </w:p>
        </w:tc>
        <w:tc>
          <w:tcPr>
            <w:tcW w:w="1013" w:type="dxa"/>
            <w:shd w:val="clear" w:color="auto" w:fill="auto"/>
            <w:noWrap/>
          </w:tcPr>
          <w:p>
            <w:pPr>
              <w:jc w:val="center"/>
              <w:rPr>
                <w:rFonts w:ascii="宋体" w:hAnsi="宋体"/>
                <w:sz w:val="18"/>
                <w:szCs w:val="18"/>
              </w:rPr>
            </w:pPr>
            <w:r>
              <w:rPr>
                <w:rFonts w:hint="eastAsia" w:ascii="宋体" w:hAnsi="宋体"/>
                <w:sz w:val="18"/>
                <w:szCs w:val="18"/>
              </w:rPr>
              <w:t>0.0</w:t>
            </w:r>
            <w:r>
              <w:rPr>
                <w:rFonts w:ascii="宋体" w:hAnsi="宋体"/>
                <w:sz w:val="18"/>
                <w:szCs w:val="18"/>
              </w:rPr>
              <w:t>1</w:t>
            </w:r>
            <w:r>
              <w:rPr>
                <w:rFonts w:hint="eastAsia" w:ascii="宋体" w:hAnsi="宋体"/>
                <w:sz w:val="18"/>
                <w:szCs w:val="18"/>
              </w:rPr>
              <w:t>0</w:t>
            </w:r>
          </w:p>
        </w:tc>
        <w:tc>
          <w:tcPr>
            <w:tcW w:w="1013" w:type="dxa"/>
            <w:shd w:val="clear" w:color="auto" w:fill="auto"/>
          </w:tcPr>
          <w:p>
            <w:pPr>
              <w:jc w:val="center"/>
              <w:rPr>
                <w:rFonts w:ascii="宋体" w:hAnsi="宋体"/>
                <w:sz w:val="18"/>
                <w:szCs w:val="18"/>
              </w:rPr>
            </w:pPr>
            <w:r>
              <w:rPr>
                <w:rFonts w:hint="eastAsia" w:ascii="宋体" w:hAnsi="宋体"/>
                <w:sz w:val="18"/>
                <w:szCs w:val="18"/>
              </w:rPr>
              <w:t>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32" w:type="dxa"/>
            <w:tcBorders>
              <w:top w:val="double" w:color="auto" w:sz="4" w:space="0"/>
            </w:tcBorders>
            <w:vAlign w:val="center"/>
          </w:tcPr>
          <w:p>
            <w:pPr>
              <w:widowControl/>
              <w:jc w:val="center"/>
              <w:rPr>
                <w:sz w:val="18"/>
                <w:szCs w:val="18"/>
              </w:rPr>
            </w:pPr>
            <w:r>
              <w:rPr>
                <w:sz w:val="18"/>
                <w:szCs w:val="18"/>
              </w:rPr>
              <w:t>标液标号</w:t>
            </w:r>
          </w:p>
        </w:tc>
        <w:tc>
          <w:tcPr>
            <w:tcW w:w="1013" w:type="dxa"/>
            <w:tcBorders>
              <w:top w:val="double" w:color="auto" w:sz="4" w:space="0"/>
            </w:tcBorders>
            <w:shd w:val="clear" w:color="auto" w:fill="auto"/>
            <w:noWrap/>
            <w:vAlign w:val="center"/>
          </w:tcPr>
          <w:p>
            <w:pPr>
              <w:jc w:val="center"/>
              <w:rPr>
                <w:rFonts w:ascii="宋体" w:hAnsi="宋体" w:cs="宋体"/>
                <w:sz w:val="18"/>
                <w:szCs w:val="18"/>
              </w:rPr>
            </w:pPr>
            <w:r>
              <w:rPr>
                <w:rFonts w:hint="eastAsia"/>
                <w:sz w:val="18"/>
                <w:szCs w:val="18"/>
              </w:rPr>
              <w:t>氧化铽</w:t>
            </w:r>
          </w:p>
          <w:p>
            <w:pPr>
              <w:jc w:val="center"/>
              <w:rPr>
                <w:sz w:val="18"/>
                <w:szCs w:val="18"/>
              </w:rPr>
            </w:pPr>
          </w:p>
        </w:tc>
        <w:tc>
          <w:tcPr>
            <w:tcW w:w="1013" w:type="dxa"/>
            <w:tcBorders>
              <w:top w:val="double" w:color="auto" w:sz="4" w:space="0"/>
            </w:tcBorders>
            <w:shd w:val="clear" w:color="auto" w:fill="auto"/>
            <w:noWrap/>
            <w:vAlign w:val="center"/>
          </w:tcPr>
          <w:p>
            <w:pPr>
              <w:jc w:val="center"/>
              <w:rPr>
                <w:rFonts w:ascii="宋体" w:hAnsi="宋体" w:cs="宋体"/>
                <w:sz w:val="18"/>
                <w:szCs w:val="18"/>
              </w:rPr>
            </w:pPr>
            <w:r>
              <w:rPr>
                <w:rFonts w:hint="eastAsia"/>
                <w:sz w:val="18"/>
                <w:szCs w:val="18"/>
              </w:rPr>
              <w:t>氧化镝</w:t>
            </w:r>
          </w:p>
          <w:p>
            <w:pPr>
              <w:jc w:val="center"/>
              <w:rPr>
                <w:sz w:val="18"/>
                <w:szCs w:val="18"/>
              </w:rPr>
            </w:pPr>
          </w:p>
        </w:tc>
        <w:tc>
          <w:tcPr>
            <w:tcW w:w="1013" w:type="dxa"/>
            <w:tcBorders>
              <w:top w:val="double" w:color="auto" w:sz="4" w:space="0"/>
            </w:tcBorders>
            <w:shd w:val="clear" w:color="auto" w:fill="auto"/>
            <w:noWrap/>
            <w:vAlign w:val="center"/>
          </w:tcPr>
          <w:p>
            <w:pPr>
              <w:jc w:val="center"/>
              <w:rPr>
                <w:rFonts w:ascii="宋体" w:hAnsi="宋体" w:cs="宋体"/>
                <w:sz w:val="18"/>
                <w:szCs w:val="18"/>
              </w:rPr>
            </w:pPr>
            <w:r>
              <w:rPr>
                <w:rFonts w:hint="eastAsia"/>
                <w:sz w:val="18"/>
                <w:szCs w:val="18"/>
              </w:rPr>
              <w:t>氧化钬</w:t>
            </w:r>
          </w:p>
          <w:p>
            <w:pPr>
              <w:jc w:val="center"/>
              <w:rPr>
                <w:sz w:val="18"/>
                <w:szCs w:val="18"/>
              </w:rPr>
            </w:pPr>
          </w:p>
        </w:tc>
        <w:tc>
          <w:tcPr>
            <w:tcW w:w="1013" w:type="dxa"/>
            <w:tcBorders>
              <w:top w:val="double" w:color="auto" w:sz="4" w:space="0"/>
            </w:tcBorders>
            <w:shd w:val="clear" w:color="auto" w:fill="auto"/>
            <w:noWrap/>
            <w:vAlign w:val="center"/>
          </w:tcPr>
          <w:p>
            <w:pPr>
              <w:jc w:val="center"/>
              <w:rPr>
                <w:rFonts w:ascii="宋体" w:hAnsi="宋体" w:cs="宋体"/>
                <w:sz w:val="18"/>
                <w:szCs w:val="18"/>
              </w:rPr>
            </w:pPr>
            <w:r>
              <w:rPr>
                <w:rFonts w:hint="eastAsia"/>
                <w:sz w:val="18"/>
                <w:szCs w:val="18"/>
              </w:rPr>
              <w:t>氧化铒</w:t>
            </w:r>
          </w:p>
          <w:p>
            <w:pPr>
              <w:jc w:val="center"/>
              <w:rPr>
                <w:sz w:val="18"/>
                <w:szCs w:val="18"/>
              </w:rPr>
            </w:pPr>
          </w:p>
        </w:tc>
        <w:tc>
          <w:tcPr>
            <w:tcW w:w="1013" w:type="dxa"/>
            <w:tcBorders>
              <w:top w:val="double" w:color="auto" w:sz="4" w:space="0"/>
            </w:tcBorders>
            <w:shd w:val="clear" w:color="auto" w:fill="auto"/>
            <w:noWrap/>
            <w:vAlign w:val="center"/>
          </w:tcPr>
          <w:p>
            <w:pPr>
              <w:jc w:val="center"/>
              <w:rPr>
                <w:sz w:val="18"/>
                <w:szCs w:val="18"/>
              </w:rPr>
            </w:pPr>
            <w:r>
              <w:rPr>
                <w:rFonts w:hint="eastAsia"/>
                <w:sz w:val="18"/>
                <w:szCs w:val="18"/>
              </w:rPr>
              <w:t>氧化铥</w:t>
            </w:r>
          </w:p>
        </w:tc>
        <w:tc>
          <w:tcPr>
            <w:tcW w:w="1013" w:type="dxa"/>
            <w:tcBorders>
              <w:top w:val="double" w:color="auto" w:sz="4" w:space="0"/>
            </w:tcBorders>
            <w:noWrap/>
            <w:vAlign w:val="center"/>
          </w:tcPr>
          <w:p>
            <w:pPr>
              <w:jc w:val="center"/>
              <w:rPr>
                <w:sz w:val="18"/>
                <w:szCs w:val="18"/>
              </w:rPr>
            </w:pPr>
            <w:r>
              <w:rPr>
                <w:rFonts w:hint="eastAsia"/>
                <w:sz w:val="18"/>
                <w:szCs w:val="18"/>
              </w:rPr>
              <w:t>氧化镱</w:t>
            </w:r>
          </w:p>
        </w:tc>
        <w:tc>
          <w:tcPr>
            <w:tcW w:w="1013" w:type="dxa"/>
            <w:tcBorders>
              <w:top w:val="double" w:color="auto" w:sz="4" w:space="0"/>
            </w:tcBorders>
            <w:noWrap/>
            <w:vAlign w:val="center"/>
          </w:tcPr>
          <w:p>
            <w:pPr>
              <w:jc w:val="center"/>
              <w:rPr>
                <w:rFonts w:ascii="宋体" w:hAnsi="宋体" w:cs="宋体"/>
                <w:sz w:val="18"/>
                <w:szCs w:val="18"/>
              </w:rPr>
            </w:pPr>
            <w:r>
              <w:rPr>
                <w:rFonts w:hint="eastAsia"/>
                <w:sz w:val="18"/>
                <w:szCs w:val="18"/>
              </w:rPr>
              <w:t>氧化镥</w:t>
            </w:r>
          </w:p>
          <w:p>
            <w:pPr>
              <w:jc w:val="center"/>
              <w:rPr>
                <w:sz w:val="18"/>
                <w:szCs w:val="18"/>
              </w:rPr>
            </w:pPr>
          </w:p>
        </w:tc>
        <w:tc>
          <w:tcPr>
            <w:tcW w:w="1013" w:type="dxa"/>
            <w:tcBorders>
              <w:top w:val="double" w:color="auto" w:sz="4" w:space="0"/>
            </w:tcBorders>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Ⅰ</w:t>
            </w:r>
          </w:p>
        </w:tc>
        <w:tc>
          <w:tcPr>
            <w:tcW w:w="1013" w:type="dxa"/>
            <w:shd w:val="clear" w:color="auto" w:fill="auto"/>
            <w:noWrap/>
          </w:tcPr>
          <w:p>
            <w:pPr>
              <w:jc w:val="center"/>
              <w:rPr>
                <w:rFonts w:ascii="宋体" w:hAnsi="宋体"/>
                <w:sz w:val="18"/>
                <w:szCs w:val="18"/>
              </w:rPr>
            </w:pPr>
            <w:r>
              <w:rPr>
                <w:rFonts w:ascii="宋体" w:hAnsi="宋体"/>
                <w:sz w:val="18"/>
                <w:szCs w:val="18"/>
              </w:rPr>
              <w:t>0.60</w:t>
            </w:r>
          </w:p>
        </w:tc>
        <w:tc>
          <w:tcPr>
            <w:tcW w:w="1013" w:type="dxa"/>
            <w:shd w:val="clear" w:color="auto" w:fill="auto"/>
            <w:noWrap/>
          </w:tcPr>
          <w:p>
            <w:pPr>
              <w:jc w:val="center"/>
              <w:rPr>
                <w:rFonts w:ascii="宋体" w:hAnsi="宋体"/>
                <w:sz w:val="18"/>
                <w:szCs w:val="18"/>
              </w:rPr>
            </w:pPr>
            <w:r>
              <w:rPr>
                <w:rFonts w:ascii="宋体" w:hAnsi="宋体"/>
                <w:sz w:val="18"/>
                <w:szCs w:val="18"/>
              </w:rPr>
              <w:t>0.15</w:t>
            </w:r>
          </w:p>
        </w:tc>
        <w:tc>
          <w:tcPr>
            <w:tcW w:w="1013" w:type="dxa"/>
            <w:shd w:val="clear" w:color="auto" w:fill="auto"/>
            <w:noWrap/>
          </w:tcPr>
          <w:p>
            <w:pPr>
              <w:jc w:val="center"/>
              <w:rPr>
                <w:rFonts w:ascii="宋体" w:hAnsi="宋体"/>
                <w:sz w:val="18"/>
                <w:szCs w:val="18"/>
              </w:rPr>
            </w:pPr>
            <w:r>
              <w:rPr>
                <w:rFonts w:ascii="宋体" w:hAnsi="宋体"/>
                <w:sz w:val="18"/>
                <w:szCs w:val="18"/>
              </w:rPr>
              <w:t>0.25</w:t>
            </w:r>
          </w:p>
        </w:tc>
        <w:tc>
          <w:tcPr>
            <w:tcW w:w="1013" w:type="dxa"/>
            <w:shd w:val="clear" w:color="auto" w:fill="auto"/>
            <w:noWrap/>
          </w:tcPr>
          <w:p>
            <w:pPr>
              <w:jc w:val="center"/>
              <w:rPr>
                <w:rFonts w:ascii="宋体" w:hAnsi="宋体"/>
                <w:sz w:val="18"/>
                <w:szCs w:val="18"/>
              </w:rPr>
            </w:pPr>
            <w:r>
              <w:rPr>
                <w:rFonts w:ascii="宋体" w:hAnsi="宋体"/>
                <w:sz w:val="18"/>
                <w:szCs w:val="18"/>
              </w:rPr>
              <w:t>0.10</w:t>
            </w:r>
          </w:p>
        </w:tc>
        <w:tc>
          <w:tcPr>
            <w:tcW w:w="1013" w:type="dxa"/>
            <w:shd w:val="clear" w:color="auto" w:fill="auto"/>
            <w:noWrap/>
          </w:tcPr>
          <w:p>
            <w:pPr>
              <w:jc w:val="center"/>
              <w:rPr>
                <w:rFonts w:ascii="宋体" w:hAnsi="宋体"/>
                <w:sz w:val="18"/>
                <w:szCs w:val="18"/>
              </w:rPr>
            </w:pPr>
            <w:r>
              <w:rPr>
                <w:rFonts w:ascii="宋体" w:hAnsi="宋体"/>
                <w:sz w:val="18"/>
                <w:szCs w:val="18"/>
              </w:rPr>
              <w:t>0.25</w:t>
            </w:r>
          </w:p>
        </w:tc>
        <w:tc>
          <w:tcPr>
            <w:tcW w:w="1013" w:type="dxa"/>
            <w:shd w:val="clear" w:color="auto" w:fill="auto"/>
            <w:noWrap/>
          </w:tcPr>
          <w:p>
            <w:pPr>
              <w:jc w:val="center"/>
              <w:rPr>
                <w:rFonts w:ascii="宋体" w:hAnsi="宋体"/>
                <w:sz w:val="18"/>
                <w:szCs w:val="18"/>
              </w:rPr>
            </w:pPr>
            <w:r>
              <w:rPr>
                <w:rFonts w:ascii="宋体" w:hAnsi="宋体"/>
                <w:sz w:val="18"/>
                <w:szCs w:val="18"/>
              </w:rPr>
              <w:t>0.10</w:t>
            </w:r>
          </w:p>
        </w:tc>
        <w:tc>
          <w:tcPr>
            <w:tcW w:w="1013" w:type="dxa"/>
            <w:shd w:val="clear" w:color="auto" w:fill="auto"/>
            <w:noWrap/>
          </w:tcPr>
          <w:p>
            <w:pPr>
              <w:jc w:val="center"/>
              <w:rPr>
                <w:rFonts w:ascii="宋体" w:hAnsi="宋体"/>
                <w:sz w:val="18"/>
                <w:szCs w:val="18"/>
              </w:rPr>
            </w:pPr>
            <w:r>
              <w:rPr>
                <w:rFonts w:ascii="宋体" w:hAnsi="宋体"/>
                <w:sz w:val="18"/>
                <w:szCs w:val="18"/>
              </w:rPr>
              <w:t>3.45</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Ⅱ</w:t>
            </w:r>
          </w:p>
        </w:tc>
        <w:tc>
          <w:tcPr>
            <w:tcW w:w="1013" w:type="dxa"/>
            <w:shd w:val="clear" w:color="auto" w:fill="auto"/>
            <w:noWrap/>
          </w:tcPr>
          <w:p>
            <w:pPr>
              <w:jc w:val="center"/>
              <w:rPr>
                <w:rFonts w:ascii="宋体" w:hAnsi="宋体"/>
                <w:sz w:val="18"/>
                <w:szCs w:val="18"/>
              </w:rPr>
            </w:pPr>
            <w:r>
              <w:rPr>
                <w:rFonts w:ascii="宋体" w:hAnsi="宋体"/>
                <w:sz w:val="18"/>
                <w:szCs w:val="18"/>
              </w:rPr>
              <w:t>0.48</w:t>
            </w:r>
          </w:p>
        </w:tc>
        <w:tc>
          <w:tcPr>
            <w:tcW w:w="1013" w:type="dxa"/>
            <w:shd w:val="clear" w:color="auto" w:fill="auto"/>
            <w:noWrap/>
          </w:tcPr>
          <w:p>
            <w:pPr>
              <w:jc w:val="center"/>
              <w:rPr>
                <w:rFonts w:ascii="宋体" w:hAnsi="宋体"/>
                <w:sz w:val="18"/>
                <w:szCs w:val="18"/>
              </w:rPr>
            </w:pPr>
            <w:r>
              <w:rPr>
                <w:rFonts w:ascii="宋体" w:hAnsi="宋体"/>
                <w:sz w:val="18"/>
                <w:szCs w:val="18"/>
              </w:rPr>
              <w:t>0.12</w:t>
            </w:r>
          </w:p>
        </w:tc>
        <w:tc>
          <w:tcPr>
            <w:tcW w:w="1013" w:type="dxa"/>
            <w:shd w:val="clear" w:color="auto" w:fill="auto"/>
            <w:noWrap/>
          </w:tcPr>
          <w:p>
            <w:pPr>
              <w:jc w:val="center"/>
              <w:rPr>
                <w:rFonts w:ascii="宋体" w:hAnsi="宋体"/>
                <w:sz w:val="18"/>
                <w:szCs w:val="18"/>
              </w:rPr>
            </w:pPr>
            <w:r>
              <w:rPr>
                <w:rFonts w:ascii="宋体" w:hAnsi="宋体"/>
                <w:sz w:val="18"/>
                <w:szCs w:val="18"/>
              </w:rPr>
              <w:t>0.20</w:t>
            </w:r>
          </w:p>
        </w:tc>
        <w:tc>
          <w:tcPr>
            <w:tcW w:w="1013" w:type="dxa"/>
            <w:shd w:val="clear" w:color="auto" w:fill="auto"/>
            <w:noWrap/>
          </w:tcPr>
          <w:p>
            <w:pPr>
              <w:jc w:val="center"/>
              <w:rPr>
                <w:rFonts w:ascii="宋体" w:hAnsi="宋体"/>
                <w:sz w:val="18"/>
                <w:szCs w:val="18"/>
              </w:rPr>
            </w:pPr>
            <w:r>
              <w:rPr>
                <w:rFonts w:ascii="宋体" w:hAnsi="宋体"/>
                <w:sz w:val="18"/>
                <w:szCs w:val="18"/>
              </w:rPr>
              <w:t>0.080</w:t>
            </w:r>
          </w:p>
        </w:tc>
        <w:tc>
          <w:tcPr>
            <w:tcW w:w="1013" w:type="dxa"/>
            <w:shd w:val="clear" w:color="auto" w:fill="auto"/>
            <w:noWrap/>
          </w:tcPr>
          <w:p>
            <w:pPr>
              <w:jc w:val="center"/>
              <w:rPr>
                <w:rFonts w:ascii="宋体" w:hAnsi="宋体"/>
                <w:sz w:val="18"/>
                <w:szCs w:val="18"/>
              </w:rPr>
            </w:pPr>
            <w:r>
              <w:rPr>
                <w:rFonts w:ascii="宋体" w:hAnsi="宋体"/>
                <w:sz w:val="18"/>
                <w:szCs w:val="18"/>
              </w:rPr>
              <w:t>0.20</w:t>
            </w:r>
          </w:p>
        </w:tc>
        <w:tc>
          <w:tcPr>
            <w:tcW w:w="1013" w:type="dxa"/>
            <w:shd w:val="clear" w:color="auto" w:fill="auto"/>
            <w:noWrap/>
          </w:tcPr>
          <w:p>
            <w:pPr>
              <w:jc w:val="center"/>
              <w:rPr>
                <w:rFonts w:ascii="宋体" w:hAnsi="宋体"/>
                <w:sz w:val="18"/>
                <w:szCs w:val="18"/>
              </w:rPr>
            </w:pPr>
            <w:r>
              <w:rPr>
                <w:rFonts w:ascii="宋体" w:hAnsi="宋体"/>
                <w:sz w:val="18"/>
                <w:szCs w:val="18"/>
              </w:rPr>
              <w:t>0.080</w:t>
            </w:r>
          </w:p>
        </w:tc>
        <w:tc>
          <w:tcPr>
            <w:tcW w:w="1013" w:type="dxa"/>
            <w:shd w:val="clear" w:color="auto" w:fill="auto"/>
            <w:noWrap/>
          </w:tcPr>
          <w:p>
            <w:pPr>
              <w:jc w:val="center"/>
              <w:rPr>
                <w:rFonts w:ascii="宋体" w:hAnsi="宋体"/>
                <w:sz w:val="18"/>
                <w:szCs w:val="18"/>
              </w:rPr>
            </w:pPr>
            <w:r>
              <w:rPr>
                <w:rFonts w:ascii="宋体" w:hAnsi="宋体"/>
                <w:sz w:val="18"/>
                <w:szCs w:val="18"/>
              </w:rPr>
              <w:t>2.76</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Ⅲ</w:t>
            </w:r>
          </w:p>
        </w:tc>
        <w:tc>
          <w:tcPr>
            <w:tcW w:w="1013" w:type="dxa"/>
            <w:shd w:val="clear" w:color="auto" w:fill="auto"/>
            <w:noWrap/>
          </w:tcPr>
          <w:p>
            <w:pPr>
              <w:jc w:val="center"/>
              <w:rPr>
                <w:rFonts w:ascii="宋体" w:hAnsi="宋体"/>
                <w:sz w:val="18"/>
                <w:szCs w:val="18"/>
              </w:rPr>
            </w:pPr>
            <w:r>
              <w:rPr>
                <w:rFonts w:ascii="宋体" w:hAnsi="宋体"/>
                <w:sz w:val="18"/>
                <w:szCs w:val="18"/>
              </w:rPr>
              <w:t>0.36</w:t>
            </w:r>
          </w:p>
        </w:tc>
        <w:tc>
          <w:tcPr>
            <w:tcW w:w="1013" w:type="dxa"/>
            <w:shd w:val="clear" w:color="auto" w:fill="auto"/>
            <w:noWrap/>
          </w:tcPr>
          <w:p>
            <w:pPr>
              <w:jc w:val="center"/>
              <w:rPr>
                <w:rFonts w:ascii="宋体" w:hAnsi="宋体"/>
                <w:sz w:val="18"/>
                <w:szCs w:val="18"/>
              </w:rPr>
            </w:pPr>
            <w:r>
              <w:rPr>
                <w:rFonts w:ascii="宋体" w:hAnsi="宋体"/>
                <w:sz w:val="18"/>
                <w:szCs w:val="18"/>
              </w:rPr>
              <w:t>0.090</w:t>
            </w:r>
          </w:p>
        </w:tc>
        <w:tc>
          <w:tcPr>
            <w:tcW w:w="1013" w:type="dxa"/>
            <w:shd w:val="clear" w:color="auto" w:fill="auto"/>
            <w:noWrap/>
          </w:tcPr>
          <w:p>
            <w:pPr>
              <w:jc w:val="center"/>
              <w:rPr>
                <w:rFonts w:ascii="宋体" w:hAnsi="宋体"/>
                <w:sz w:val="18"/>
                <w:szCs w:val="18"/>
              </w:rPr>
            </w:pPr>
            <w:r>
              <w:rPr>
                <w:rFonts w:ascii="宋体" w:hAnsi="宋体"/>
                <w:sz w:val="18"/>
                <w:szCs w:val="18"/>
              </w:rPr>
              <w:t>0.15</w:t>
            </w:r>
          </w:p>
        </w:tc>
        <w:tc>
          <w:tcPr>
            <w:tcW w:w="1013" w:type="dxa"/>
            <w:shd w:val="clear" w:color="auto" w:fill="auto"/>
            <w:noWrap/>
          </w:tcPr>
          <w:p>
            <w:pPr>
              <w:jc w:val="center"/>
              <w:rPr>
                <w:rFonts w:ascii="宋体" w:hAnsi="宋体"/>
                <w:sz w:val="18"/>
                <w:szCs w:val="18"/>
              </w:rPr>
            </w:pPr>
            <w:r>
              <w:rPr>
                <w:rFonts w:ascii="宋体" w:hAnsi="宋体"/>
                <w:sz w:val="18"/>
                <w:szCs w:val="18"/>
              </w:rPr>
              <w:t>0.060</w:t>
            </w:r>
          </w:p>
        </w:tc>
        <w:tc>
          <w:tcPr>
            <w:tcW w:w="1013" w:type="dxa"/>
            <w:shd w:val="clear" w:color="auto" w:fill="auto"/>
            <w:noWrap/>
          </w:tcPr>
          <w:p>
            <w:pPr>
              <w:jc w:val="center"/>
              <w:rPr>
                <w:rFonts w:ascii="宋体" w:hAnsi="宋体"/>
                <w:sz w:val="18"/>
                <w:szCs w:val="18"/>
              </w:rPr>
            </w:pPr>
            <w:r>
              <w:rPr>
                <w:rFonts w:ascii="宋体" w:hAnsi="宋体"/>
                <w:sz w:val="18"/>
                <w:szCs w:val="18"/>
              </w:rPr>
              <w:t>0.15</w:t>
            </w:r>
          </w:p>
        </w:tc>
        <w:tc>
          <w:tcPr>
            <w:tcW w:w="1013" w:type="dxa"/>
            <w:shd w:val="clear" w:color="auto" w:fill="auto"/>
            <w:noWrap/>
          </w:tcPr>
          <w:p>
            <w:pPr>
              <w:jc w:val="center"/>
              <w:rPr>
                <w:rFonts w:ascii="宋体" w:hAnsi="宋体"/>
                <w:sz w:val="18"/>
                <w:szCs w:val="18"/>
              </w:rPr>
            </w:pPr>
            <w:r>
              <w:rPr>
                <w:rFonts w:ascii="宋体" w:hAnsi="宋体"/>
                <w:sz w:val="18"/>
                <w:szCs w:val="18"/>
              </w:rPr>
              <w:t>0.060</w:t>
            </w:r>
          </w:p>
        </w:tc>
        <w:tc>
          <w:tcPr>
            <w:tcW w:w="1013" w:type="dxa"/>
            <w:shd w:val="clear" w:color="auto" w:fill="auto"/>
            <w:noWrap/>
          </w:tcPr>
          <w:p>
            <w:pPr>
              <w:jc w:val="center"/>
              <w:rPr>
                <w:rFonts w:ascii="宋体" w:hAnsi="宋体"/>
                <w:sz w:val="18"/>
                <w:szCs w:val="18"/>
              </w:rPr>
            </w:pPr>
            <w:r>
              <w:rPr>
                <w:rFonts w:ascii="宋体" w:hAnsi="宋体"/>
                <w:sz w:val="18"/>
                <w:szCs w:val="18"/>
              </w:rPr>
              <w:t>2.07</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tcPr>
          <w:p>
            <w:pPr>
              <w:widowControl/>
              <w:jc w:val="center"/>
              <w:rPr>
                <w:rFonts w:ascii="宋体" w:hAnsi="宋体"/>
                <w:sz w:val="18"/>
                <w:szCs w:val="18"/>
              </w:rPr>
            </w:pPr>
            <w:r>
              <w:rPr>
                <w:rFonts w:ascii="宋体" w:hAnsi="宋体"/>
                <w:sz w:val="18"/>
                <w:szCs w:val="18"/>
              </w:rPr>
              <w:t>Ⅳ</w:t>
            </w:r>
          </w:p>
        </w:tc>
        <w:tc>
          <w:tcPr>
            <w:tcW w:w="1013" w:type="dxa"/>
            <w:shd w:val="clear" w:color="auto" w:fill="auto"/>
            <w:noWrap/>
          </w:tcPr>
          <w:p>
            <w:pPr>
              <w:jc w:val="center"/>
              <w:rPr>
                <w:rFonts w:ascii="宋体" w:hAnsi="宋体"/>
                <w:sz w:val="18"/>
                <w:szCs w:val="18"/>
              </w:rPr>
            </w:pPr>
            <w:r>
              <w:rPr>
                <w:rFonts w:ascii="宋体" w:hAnsi="宋体"/>
                <w:sz w:val="18"/>
                <w:szCs w:val="18"/>
              </w:rPr>
              <w:t>0.24</w:t>
            </w:r>
          </w:p>
        </w:tc>
        <w:tc>
          <w:tcPr>
            <w:tcW w:w="1013" w:type="dxa"/>
            <w:shd w:val="clear" w:color="auto" w:fill="auto"/>
            <w:noWrap/>
          </w:tcPr>
          <w:p>
            <w:pPr>
              <w:jc w:val="center"/>
              <w:rPr>
                <w:rFonts w:ascii="宋体" w:hAnsi="宋体"/>
                <w:sz w:val="18"/>
                <w:szCs w:val="18"/>
              </w:rPr>
            </w:pPr>
            <w:r>
              <w:rPr>
                <w:rFonts w:ascii="宋体" w:hAnsi="宋体"/>
                <w:sz w:val="18"/>
                <w:szCs w:val="18"/>
              </w:rPr>
              <w:t>0.060</w:t>
            </w:r>
          </w:p>
        </w:tc>
        <w:tc>
          <w:tcPr>
            <w:tcW w:w="1013" w:type="dxa"/>
            <w:shd w:val="clear" w:color="auto" w:fill="auto"/>
            <w:noWrap/>
          </w:tcPr>
          <w:p>
            <w:pPr>
              <w:jc w:val="center"/>
              <w:rPr>
                <w:rFonts w:ascii="宋体" w:hAnsi="宋体"/>
                <w:sz w:val="18"/>
                <w:szCs w:val="18"/>
              </w:rPr>
            </w:pPr>
            <w:r>
              <w:rPr>
                <w:rFonts w:ascii="宋体" w:hAnsi="宋体"/>
                <w:sz w:val="18"/>
                <w:szCs w:val="18"/>
              </w:rPr>
              <w:t>0.10</w:t>
            </w:r>
          </w:p>
        </w:tc>
        <w:tc>
          <w:tcPr>
            <w:tcW w:w="1013" w:type="dxa"/>
            <w:shd w:val="clear" w:color="auto" w:fill="auto"/>
            <w:noWrap/>
          </w:tcPr>
          <w:p>
            <w:pPr>
              <w:jc w:val="center"/>
              <w:rPr>
                <w:rFonts w:ascii="宋体" w:hAnsi="宋体"/>
                <w:sz w:val="18"/>
                <w:szCs w:val="18"/>
              </w:rPr>
            </w:pPr>
            <w:r>
              <w:rPr>
                <w:rFonts w:ascii="宋体" w:hAnsi="宋体"/>
                <w:sz w:val="18"/>
                <w:szCs w:val="18"/>
              </w:rPr>
              <w:t>0.040</w:t>
            </w:r>
          </w:p>
        </w:tc>
        <w:tc>
          <w:tcPr>
            <w:tcW w:w="1013" w:type="dxa"/>
            <w:shd w:val="clear" w:color="auto" w:fill="auto"/>
            <w:noWrap/>
          </w:tcPr>
          <w:p>
            <w:pPr>
              <w:jc w:val="center"/>
              <w:rPr>
                <w:rFonts w:ascii="宋体" w:hAnsi="宋体"/>
                <w:sz w:val="18"/>
                <w:szCs w:val="18"/>
              </w:rPr>
            </w:pPr>
            <w:r>
              <w:rPr>
                <w:rFonts w:ascii="宋体" w:hAnsi="宋体"/>
                <w:sz w:val="18"/>
                <w:szCs w:val="18"/>
              </w:rPr>
              <w:t>0.10</w:t>
            </w:r>
          </w:p>
        </w:tc>
        <w:tc>
          <w:tcPr>
            <w:tcW w:w="1013" w:type="dxa"/>
            <w:shd w:val="clear" w:color="auto" w:fill="auto"/>
            <w:noWrap/>
          </w:tcPr>
          <w:p>
            <w:pPr>
              <w:jc w:val="center"/>
              <w:rPr>
                <w:rFonts w:ascii="宋体" w:hAnsi="宋体"/>
                <w:sz w:val="18"/>
                <w:szCs w:val="18"/>
              </w:rPr>
            </w:pPr>
            <w:r>
              <w:rPr>
                <w:rFonts w:ascii="宋体" w:hAnsi="宋体"/>
                <w:sz w:val="18"/>
                <w:szCs w:val="18"/>
              </w:rPr>
              <w:t>0.040</w:t>
            </w:r>
          </w:p>
        </w:tc>
        <w:tc>
          <w:tcPr>
            <w:tcW w:w="1013" w:type="dxa"/>
            <w:shd w:val="clear" w:color="auto" w:fill="auto"/>
            <w:noWrap/>
          </w:tcPr>
          <w:p>
            <w:pPr>
              <w:jc w:val="center"/>
              <w:rPr>
                <w:rFonts w:ascii="宋体" w:hAnsi="宋体"/>
                <w:sz w:val="18"/>
                <w:szCs w:val="18"/>
              </w:rPr>
            </w:pPr>
            <w:r>
              <w:rPr>
                <w:rFonts w:ascii="宋体" w:hAnsi="宋体"/>
                <w:sz w:val="18"/>
                <w:szCs w:val="18"/>
              </w:rPr>
              <w:t>1.38</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tcPr>
          <w:p>
            <w:pPr>
              <w:widowControl/>
              <w:jc w:val="center"/>
              <w:rPr>
                <w:rFonts w:ascii="宋体" w:hAnsi="宋体"/>
                <w:sz w:val="18"/>
                <w:szCs w:val="18"/>
              </w:rPr>
            </w:pPr>
            <w:r>
              <w:rPr>
                <w:rFonts w:ascii="宋体" w:hAnsi="宋体"/>
                <w:sz w:val="18"/>
                <w:szCs w:val="18"/>
              </w:rPr>
              <w:t>Ⅴ</w:t>
            </w:r>
          </w:p>
        </w:tc>
        <w:tc>
          <w:tcPr>
            <w:tcW w:w="1013" w:type="dxa"/>
            <w:shd w:val="clear" w:color="auto" w:fill="auto"/>
            <w:noWrap/>
          </w:tcPr>
          <w:p>
            <w:pPr>
              <w:jc w:val="center"/>
              <w:rPr>
                <w:rFonts w:ascii="宋体" w:hAnsi="宋体"/>
                <w:sz w:val="18"/>
                <w:szCs w:val="18"/>
              </w:rPr>
            </w:pPr>
            <w:r>
              <w:rPr>
                <w:rFonts w:ascii="宋体" w:hAnsi="宋体"/>
                <w:sz w:val="18"/>
                <w:szCs w:val="18"/>
              </w:rPr>
              <w:t>0.12</w:t>
            </w:r>
          </w:p>
        </w:tc>
        <w:tc>
          <w:tcPr>
            <w:tcW w:w="1013" w:type="dxa"/>
            <w:shd w:val="clear" w:color="auto" w:fill="auto"/>
            <w:noWrap/>
          </w:tcPr>
          <w:p>
            <w:pPr>
              <w:jc w:val="center"/>
              <w:rPr>
                <w:rFonts w:ascii="宋体" w:hAnsi="宋体"/>
                <w:sz w:val="18"/>
                <w:szCs w:val="18"/>
              </w:rPr>
            </w:pPr>
            <w:r>
              <w:rPr>
                <w:rFonts w:ascii="宋体" w:hAnsi="宋体"/>
                <w:sz w:val="18"/>
                <w:szCs w:val="18"/>
              </w:rPr>
              <w:t>0.030</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noWrap/>
          </w:tcPr>
          <w:p>
            <w:pPr>
              <w:jc w:val="center"/>
              <w:rPr>
                <w:rFonts w:ascii="宋体" w:hAnsi="宋体"/>
                <w:sz w:val="18"/>
                <w:szCs w:val="18"/>
              </w:rPr>
            </w:pPr>
            <w:r>
              <w:rPr>
                <w:rFonts w:ascii="宋体" w:hAnsi="宋体"/>
                <w:sz w:val="18"/>
                <w:szCs w:val="18"/>
              </w:rPr>
              <w:t>0.020</w:t>
            </w:r>
          </w:p>
        </w:tc>
        <w:tc>
          <w:tcPr>
            <w:tcW w:w="1013" w:type="dxa"/>
            <w:shd w:val="clear" w:color="auto" w:fill="auto"/>
            <w:noWrap/>
          </w:tcPr>
          <w:p>
            <w:pPr>
              <w:jc w:val="center"/>
              <w:rPr>
                <w:rFonts w:ascii="宋体" w:hAnsi="宋体"/>
                <w:sz w:val="18"/>
                <w:szCs w:val="18"/>
              </w:rPr>
            </w:pPr>
            <w:r>
              <w:rPr>
                <w:rFonts w:ascii="宋体" w:hAnsi="宋体"/>
                <w:sz w:val="18"/>
                <w:szCs w:val="18"/>
              </w:rPr>
              <w:t>0.050</w:t>
            </w:r>
          </w:p>
        </w:tc>
        <w:tc>
          <w:tcPr>
            <w:tcW w:w="1013" w:type="dxa"/>
            <w:shd w:val="clear" w:color="auto" w:fill="auto"/>
            <w:noWrap/>
          </w:tcPr>
          <w:p>
            <w:pPr>
              <w:jc w:val="center"/>
              <w:rPr>
                <w:rFonts w:ascii="宋体" w:hAnsi="宋体"/>
                <w:sz w:val="18"/>
                <w:szCs w:val="18"/>
              </w:rPr>
            </w:pPr>
            <w:r>
              <w:rPr>
                <w:rFonts w:ascii="宋体" w:hAnsi="宋体"/>
                <w:sz w:val="18"/>
                <w:szCs w:val="18"/>
              </w:rPr>
              <w:t>0.020</w:t>
            </w:r>
          </w:p>
        </w:tc>
        <w:tc>
          <w:tcPr>
            <w:tcW w:w="1013" w:type="dxa"/>
            <w:shd w:val="clear" w:color="auto" w:fill="auto"/>
            <w:noWrap/>
          </w:tcPr>
          <w:p>
            <w:pPr>
              <w:jc w:val="center"/>
              <w:rPr>
                <w:rFonts w:ascii="宋体" w:hAnsi="宋体"/>
                <w:sz w:val="18"/>
                <w:szCs w:val="18"/>
              </w:rPr>
            </w:pPr>
            <w:r>
              <w:rPr>
                <w:rFonts w:ascii="宋体" w:hAnsi="宋体"/>
                <w:sz w:val="18"/>
                <w:szCs w:val="18"/>
              </w:rPr>
              <w:t>0.69</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Ⅵ</w:t>
            </w:r>
          </w:p>
        </w:tc>
        <w:tc>
          <w:tcPr>
            <w:tcW w:w="1013" w:type="dxa"/>
            <w:shd w:val="clear" w:color="auto" w:fill="auto"/>
            <w:noWrap/>
          </w:tcPr>
          <w:p>
            <w:pPr>
              <w:jc w:val="center"/>
              <w:rPr>
                <w:rFonts w:ascii="宋体" w:hAnsi="宋体"/>
                <w:sz w:val="18"/>
                <w:szCs w:val="18"/>
              </w:rPr>
            </w:pPr>
            <w:r>
              <w:rPr>
                <w:rFonts w:ascii="宋体" w:hAnsi="宋体"/>
                <w:sz w:val="18"/>
                <w:szCs w:val="18"/>
              </w:rPr>
              <w:t>0.030</w:t>
            </w:r>
          </w:p>
        </w:tc>
        <w:tc>
          <w:tcPr>
            <w:tcW w:w="1013" w:type="dxa"/>
            <w:shd w:val="clear" w:color="auto" w:fill="auto"/>
            <w:noWrap/>
          </w:tcPr>
          <w:p>
            <w:pPr>
              <w:jc w:val="center"/>
              <w:rPr>
                <w:rFonts w:ascii="宋体" w:hAnsi="宋体"/>
                <w:sz w:val="18"/>
                <w:szCs w:val="18"/>
              </w:rPr>
            </w:pPr>
            <w:r>
              <w:rPr>
                <w:rFonts w:ascii="宋体" w:hAnsi="宋体"/>
                <w:sz w:val="18"/>
                <w:szCs w:val="18"/>
              </w:rPr>
              <w:t>0.007</w:t>
            </w:r>
            <w:r>
              <w:rPr>
                <w:rFonts w:hint="eastAsia" w:ascii="MS Mincho" w:hAnsi="MS Mincho" w:eastAsia="MS Mincho" w:cs="MS Mincho"/>
              </w:rPr>
              <w:t> </w:t>
            </w:r>
            <w:r>
              <w:rPr>
                <w:rFonts w:ascii="宋体" w:hAnsi="宋体"/>
                <w:sz w:val="18"/>
                <w:szCs w:val="18"/>
              </w:rPr>
              <w:t>5</w:t>
            </w:r>
          </w:p>
        </w:tc>
        <w:tc>
          <w:tcPr>
            <w:tcW w:w="1013" w:type="dxa"/>
            <w:shd w:val="clear" w:color="auto" w:fill="auto"/>
            <w:noWrap/>
          </w:tcPr>
          <w:p>
            <w:pPr>
              <w:jc w:val="center"/>
              <w:rPr>
                <w:rFonts w:ascii="宋体" w:hAnsi="宋体"/>
                <w:sz w:val="18"/>
                <w:szCs w:val="18"/>
              </w:rPr>
            </w:pPr>
            <w:r>
              <w:rPr>
                <w:rFonts w:ascii="宋体" w:hAnsi="宋体"/>
                <w:sz w:val="18"/>
                <w:szCs w:val="18"/>
              </w:rPr>
              <w:t>0.0125</w:t>
            </w:r>
          </w:p>
        </w:tc>
        <w:tc>
          <w:tcPr>
            <w:tcW w:w="1013" w:type="dxa"/>
            <w:shd w:val="clear" w:color="auto" w:fill="auto"/>
            <w:noWrap/>
          </w:tcPr>
          <w:p>
            <w:pPr>
              <w:jc w:val="center"/>
              <w:rPr>
                <w:rFonts w:ascii="宋体" w:hAnsi="宋体"/>
                <w:sz w:val="18"/>
                <w:szCs w:val="18"/>
              </w:rPr>
            </w:pPr>
            <w:r>
              <w:rPr>
                <w:rFonts w:ascii="宋体" w:hAnsi="宋体"/>
                <w:sz w:val="18"/>
                <w:szCs w:val="18"/>
              </w:rPr>
              <w:t>0.005</w:t>
            </w:r>
          </w:p>
        </w:tc>
        <w:tc>
          <w:tcPr>
            <w:tcW w:w="1013" w:type="dxa"/>
            <w:shd w:val="clear" w:color="auto" w:fill="auto"/>
            <w:noWrap/>
          </w:tcPr>
          <w:p>
            <w:pPr>
              <w:jc w:val="center"/>
              <w:rPr>
                <w:rFonts w:ascii="宋体" w:hAnsi="宋体"/>
                <w:sz w:val="18"/>
                <w:szCs w:val="18"/>
              </w:rPr>
            </w:pPr>
            <w:r>
              <w:rPr>
                <w:rFonts w:ascii="宋体" w:hAnsi="宋体"/>
                <w:sz w:val="18"/>
                <w:szCs w:val="18"/>
              </w:rPr>
              <w:t>0.0125</w:t>
            </w:r>
          </w:p>
        </w:tc>
        <w:tc>
          <w:tcPr>
            <w:tcW w:w="1013" w:type="dxa"/>
            <w:shd w:val="clear" w:color="auto" w:fill="auto"/>
            <w:noWrap/>
          </w:tcPr>
          <w:p>
            <w:pPr>
              <w:jc w:val="center"/>
              <w:rPr>
                <w:rFonts w:ascii="宋体" w:hAnsi="宋体"/>
                <w:sz w:val="18"/>
                <w:szCs w:val="18"/>
              </w:rPr>
            </w:pPr>
            <w:r>
              <w:rPr>
                <w:rFonts w:ascii="宋体" w:hAnsi="宋体"/>
                <w:sz w:val="18"/>
                <w:szCs w:val="18"/>
              </w:rPr>
              <w:t>0.005</w:t>
            </w:r>
            <w:r>
              <w:rPr>
                <w:rFonts w:hint="eastAsia" w:ascii="MS Mincho" w:hAnsi="MS Mincho" w:eastAsia="MS Mincho" w:cs="MS Mincho"/>
              </w:rPr>
              <w:t> </w:t>
            </w:r>
            <w:r>
              <w:rPr>
                <w:rFonts w:ascii="宋体" w:hAnsi="宋体"/>
                <w:sz w:val="18"/>
                <w:szCs w:val="18"/>
              </w:rPr>
              <w:t>0</w:t>
            </w:r>
          </w:p>
        </w:tc>
        <w:tc>
          <w:tcPr>
            <w:tcW w:w="1013" w:type="dxa"/>
            <w:shd w:val="clear" w:color="auto" w:fill="auto"/>
            <w:noWrap/>
          </w:tcPr>
          <w:p>
            <w:pPr>
              <w:jc w:val="center"/>
              <w:rPr>
                <w:rFonts w:ascii="宋体" w:hAnsi="宋体"/>
                <w:sz w:val="18"/>
                <w:szCs w:val="18"/>
              </w:rPr>
            </w:pPr>
            <w:r>
              <w:rPr>
                <w:rFonts w:ascii="宋体" w:hAnsi="宋体"/>
                <w:sz w:val="18"/>
                <w:szCs w:val="18"/>
              </w:rPr>
              <w:t>0.172</w:t>
            </w:r>
            <w:r>
              <w:rPr>
                <w:rFonts w:hint="eastAsia" w:ascii="MS Mincho" w:hAnsi="MS Mincho" w:eastAsia="MS Mincho" w:cs="MS Mincho"/>
              </w:rPr>
              <w:t> </w:t>
            </w:r>
            <w:r>
              <w:rPr>
                <w:rFonts w:ascii="宋体" w:hAnsi="宋体"/>
                <w:sz w:val="18"/>
                <w:szCs w:val="18"/>
              </w:rPr>
              <w:t>5</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ascii="宋体" w:hAnsi="宋体"/>
                <w:sz w:val="18"/>
                <w:szCs w:val="18"/>
              </w:rPr>
              <w:t>Ⅷ</w:t>
            </w:r>
          </w:p>
        </w:tc>
        <w:tc>
          <w:tcPr>
            <w:tcW w:w="1013" w:type="dxa"/>
            <w:shd w:val="clear" w:color="auto" w:fill="auto"/>
            <w:noWrap/>
          </w:tcPr>
          <w:p>
            <w:pPr>
              <w:jc w:val="center"/>
              <w:rPr>
                <w:rFonts w:ascii="宋体" w:hAnsi="宋体"/>
                <w:sz w:val="18"/>
                <w:szCs w:val="18"/>
              </w:rPr>
            </w:pPr>
            <w:r>
              <w:rPr>
                <w:rFonts w:ascii="宋体" w:hAnsi="宋体"/>
                <w:sz w:val="18"/>
                <w:szCs w:val="18"/>
              </w:rPr>
              <w:t>0.015</w:t>
            </w:r>
          </w:p>
        </w:tc>
        <w:tc>
          <w:tcPr>
            <w:tcW w:w="1013" w:type="dxa"/>
            <w:shd w:val="clear" w:color="auto" w:fill="auto"/>
            <w:noWrap/>
          </w:tcPr>
          <w:p>
            <w:pPr>
              <w:jc w:val="center"/>
              <w:rPr>
                <w:rFonts w:ascii="宋体" w:hAnsi="宋体"/>
                <w:sz w:val="18"/>
                <w:szCs w:val="18"/>
              </w:rPr>
            </w:pPr>
            <w:r>
              <w:rPr>
                <w:rFonts w:ascii="宋体" w:hAnsi="宋体"/>
                <w:sz w:val="18"/>
                <w:szCs w:val="18"/>
              </w:rPr>
              <w:t>0.005</w:t>
            </w:r>
          </w:p>
        </w:tc>
        <w:tc>
          <w:tcPr>
            <w:tcW w:w="1013" w:type="dxa"/>
            <w:shd w:val="clear" w:color="auto" w:fill="auto"/>
            <w:noWrap/>
          </w:tcPr>
          <w:p>
            <w:pPr>
              <w:jc w:val="center"/>
              <w:rPr>
                <w:rFonts w:ascii="宋体" w:hAnsi="宋体"/>
                <w:sz w:val="18"/>
                <w:szCs w:val="18"/>
              </w:rPr>
            </w:pPr>
            <w:r>
              <w:rPr>
                <w:rFonts w:ascii="宋体" w:hAnsi="宋体"/>
                <w:sz w:val="18"/>
                <w:szCs w:val="18"/>
              </w:rPr>
              <w:t>0.005</w:t>
            </w:r>
            <w:r>
              <w:rPr>
                <w:rFonts w:hint="eastAsia" w:ascii="MS Mincho" w:hAnsi="MS Mincho" w:eastAsia="MS Mincho" w:cs="MS Mincho"/>
              </w:rPr>
              <w:t> </w:t>
            </w:r>
            <w:r>
              <w:rPr>
                <w:rFonts w:ascii="宋体" w:hAnsi="宋体"/>
                <w:sz w:val="18"/>
                <w:szCs w:val="18"/>
              </w:rPr>
              <w:t>0</w:t>
            </w:r>
          </w:p>
        </w:tc>
        <w:tc>
          <w:tcPr>
            <w:tcW w:w="1013" w:type="dxa"/>
            <w:shd w:val="clear" w:color="auto" w:fill="auto"/>
            <w:noWrap/>
          </w:tcPr>
          <w:p>
            <w:pPr>
              <w:jc w:val="center"/>
              <w:rPr>
                <w:rFonts w:ascii="宋体" w:hAnsi="宋体"/>
                <w:sz w:val="18"/>
                <w:szCs w:val="18"/>
              </w:rPr>
            </w:pPr>
            <w:r>
              <w:rPr>
                <w:rFonts w:ascii="宋体" w:hAnsi="宋体"/>
                <w:sz w:val="18"/>
                <w:szCs w:val="18"/>
              </w:rPr>
              <w:t>0.002</w:t>
            </w:r>
            <w:r>
              <w:rPr>
                <w:rFonts w:hint="eastAsia" w:ascii="MS Mincho" w:hAnsi="MS Mincho" w:eastAsia="MS Mincho" w:cs="MS Mincho"/>
              </w:rPr>
              <w:t> </w:t>
            </w:r>
            <w:r>
              <w:rPr>
                <w:rFonts w:ascii="宋体" w:hAnsi="宋体"/>
                <w:sz w:val="18"/>
                <w:szCs w:val="18"/>
              </w:rPr>
              <w:t>5</w:t>
            </w:r>
          </w:p>
        </w:tc>
        <w:tc>
          <w:tcPr>
            <w:tcW w:w="1013" w:type="dxa"/>
            <w:shd w:val="clear" w:color="auto" w:fill="auto"/>
            <w:noWrap/>
          </w:tcPr>
          <w:p>
            <w:pPr>
              <w:jc w:val="center"/>
              <w:rPr>
                <w:rFonts w:ascii="宋体" w:hAnsi="宋体"/>
                <w:sz w:val="18"/>
                <w:szCs w:val="18"/>
              </w:rPr>
            </w:pPr>
            <w:r>
              <w:rPr>
                <w:rFonts w:ascii="宋体" w:hAnsi="宋体"/>
                <w:sz w:val="18"/>
                <w:szCs w:val="18"/>
              </w:rPr>
              <w:t>0.005</w:t>
            </w:r>
          </w:p>
        </w:tc>
        <w:tc>
          <w:tcPr>
            <w:tcW w:w="1013" w:type="dxa"/>
            <w:shd w:val="clear" w:color="auto" w:fill="auto"/>
            <w:noWrap/>
          </w:tcPr>
          <w:p>
            <w:pPr>
              <w:jc w:val="center"/>
              <w:rPr>
                <w:rFonts w:ascii="宋体" w:hAnsi="宋体"/>
                <w:sz w:val="18"/>
                <w:szCs w:val="18"/>
              </w:rPr>
            </w:pPr>
            <w:r>
              <w:rPr>
                <w:rFonts w:ascii="宋体" w:hAnsi="宋体"/>
                <w:sz w:val="18"/>
                <w:szCs w:val="18"/>
              </w:rPr>
              <w:t>0.002</w:t>
            </w:r>
            <w:r>
              <w:rPr>
                <w:rFonts w:hint="eastAsia" w:ascii="MS Mincho" w:hAnsi="MS Mincho" w:eastAsia="MS Mincho" w:cs="MS Mincho"/>
              </w:rPr>
              <w:t> </w:t>
            </w:r>
            <w:r>
              <w:rPr>
                <w:rFonts w:ascii="宋体" w:hAnsi="宋体"/>
                <w:sz w:val="18"/>
                <w:szCs w:val="18"/>
              </w:rPr>
              <w:t>5</w:t>
            </w:r>
          </w:p>
        </w:tc>
        <w:tc>
          <w:tcPr>
            <w:tcW w:w="1013" w:type="dxa"/>
            <w:shd w:val="clear" w:color="auto" w:fill="auto"/>
            <w:noWrap/>
          </w:tcPr>
          <w:p>
            <w:pPr>
              <w:jc w:val="center"/>
              <w:rPr>
                <w:rFonts w:ascii="宋体" w:hAnsi="宋体"/>
                <w:sz w:val="18"/>
                <w:szCs w:val="18"/>
              </w:rPr>
            </w:pPr>
            <w:r>
              <w:rPr>
                <w:rFonts w:ascii="宋体" w:hAnsi="宋体"/>
                <w:sz w:val="18"/>
                <w:szCs w:val="18"/>
              </w:rPr>
              <w:t>0.060</w:t>
            </w:r>
          </w:p>
        </w:tc>
        <w:tc>
          <w:tcPr>
            <w:tcW w:w="1013" w:type="dxa"/>
            <w:shd w:val="clear" w:color="auto" w:fill="auto"/>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rFonts w:ascii="宋体" w:hAnsi="宋体"/>
                <w:sz w:val="18"/>
                <w:szCs w:val="18"/>
              </w:rPr>
            </w:pPr>
            <w:r>
              <w:rPr>
                <w:rFonts w:hint="eastAsia" w:ascii="宋体" w:hAnsi="宋体"/>
                <w:sz w:val="18"/>
                <w:szCs w:val="18"/>
              </w:rPr>
              <w:t>Ⅸ</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noWrap/>
          </w:tcPr>
          <w:p>
            <w:pPr>
              <w:jc w:val="center"/>
              <w:rPr>
                <w:rFonts w:ascii="宋体" w:hAnsi="宋体"/>
                <w:sz w:val="18"/>
                <w:szCs w:val="18"/>
              </w:rPr>
            </w:pPr>
            <w:r>
              <w:rPr>
                <w:rFonts w:hint="eastAsia" w:ascii="宋体" w:hAnsi="宋体"/>
                <w:sz w:val="18"/>
                <w:szCs w:val="18"/>
              </w:rPr>
              <w:t>0</w:t>
            </w:r>
          </w:p>
        </w:tc>
        <w:tc>
          <w:tcPr>
            <w:tcW w:w="1013" w:type="dxa"/>
            <w:shd w:val="clear" w:color="auto" w:fill="auto"/>
            <w:vAlign w:val="center"/>
          </w:tcPr>
          <w:p>
            <w:pPr>
              <w:jc w:val="center"/>
              <w:rPr>
                <w:rFonts w:ascii="宋体" w:hAnsi="宋体"/>
                <w:sz w:val="18"/>
                <w:szCs w:val="18"/>
              </w:rPr>
            </w:pPr>
            <w:r>
              <w:rPr>
                <w:rFonts w:hint="eastAsia" w:ascii="宋体" w:hAnsi="宋体"/>
                <w:sz w:val="18"/>
                <w:szCs w:val="18"/>
              </w:rPr>
              <w:t>/</w:t>
            </w:r>
          </w:p>
        </w:tc>
      </w:tr>
    </w:tbl>
    <w:p>
      <w:pPr>
        <w:rPr>
          <w:rFonts w:ascii="黑体" w:hAnsi="黑体" w:eastAsia="黑体"/>
          <w:color w:val="000000"/>
        </w:rPr>
      </w:pPr>
    </w:p>
    <w:p>
      <w:pPr>
        <w:rPr>
          <w:rFonts w:ascii="黑体" w:eastAsia="黑体"/>
          <w:kern w:val="0"/>
          <w:szCs w:val="20"/>
        </w:rPr>
      </w:pPr>
      <w:r>
        <w:rPr>
          <w:rFonts w:ascii="黑体" w:hAnsi="黑体" w:eastAsia="黑体"/>
          <w:color w:val="000000"/>
        </w:rPr>
        <w:t>5.2</w:t>
      </w:r>
      <w:r>
        <w:rPr>
          <w:rFonts w:hint="eastAsia" w:ascii="黑体" w:hAnsi="黑体" w:eastAsia="黑体"/>
          <w:color w:val="000000"/>
        </w:rPr>
        <w:t>.</w:t>
      </w:r>
      <w:r>
        <w:rPr>
          <w:rFonts w:ascii="黑体" w:hAnsi="黑体" w:eastAsia="黑体"/>
          <w:color w:val="000000"/>
        </w:rPr>
        <w:t>36</w:t>
      </w:r>
      <w:r>
        <w:rPr>
          <w:rFonts w:hint="eastAsia" w:eastAsia="黑体"/>
          <w:color w:val="FF0000"/>
        </w:rPr>
        <w:t>　</w:t>
      </w:r>
      <w:r>
        <w:rPr>
          <w:rFonts w:hint="eastAsia"/>
          <w:color w:val="000000"/>
        </w:rPr>
        <w:t>氩气</w:t>
      </w:r>
      <w:r>
        <w:rPr>
          <w:color w:val="000000"/>
        </w:rPr>
        <w:t>（</w:t>
      </w:r>
      <w:r>
        <w:rPr>
          <w:rFonts w:hint="eastAsia"/>
          <w:sz w:val="22"/>
          <w:szCs w:val="22"/>
          <w:shd w:val="clear" w:color="auto" w:fill="FFFFFF"/>
        </w:rPr>
        <w:t>体积分数</w:t>
      </w:r>
      <w:r>
        <w:rPr>
          <w:sz w:val="22"/>
          <w:szCs w:val="22"/>
          <w:shd w:val="clear" w:color="auto" w:fill="FFFFFF"/>
        </w:rPr>
        <w:t>大于</w:t>
      </w:r>
      <w:r>
        <w:rPr>
          <w:color w:val="000000"/>
        </w:rPr>
        <w:t>99.99%）</w:t>
      </w:r>
      <w:r>
        <w:rPr>
          <w:rFonts w:hint="eastAsia"/>
          <w:color w:val="000000"/>
        </w:rPr>
        <w:t>。</w:t>
      </w:r>
    </w:p>
    <w:p>
      <w:pPr>
        <w:pStyle w:val="71"/>
        <w:numPr>
          <w:ilvl w:val="0"/>
          <w:numId w:val="0"/>
        </w:numPr>
        <w:spacing w:before="156" w:after="156"/>
        <w:rPr>
          <w:rFonts w:hAnsi="黑体" w:cs="黑体"/>
          <w:color w:val="000000"/>
        </w:rPr>
      </w:pPr>
      <w:r>
        <w:rPr>
          <w:rFonts w:hAnsi="黑体" w:cs="黑体"/>
          <w:color w:val="000000"/>
        </w:rPr>
        <w:t>5.3</w:t>
      </w:r>
      <w:r>
        <w:rPr>
          <w:rFonts w:hint="eastAsia"/>
          <w:color w:val="FF0000"/>
        </w:rPr>
        <w:t>　</w:t>
      </w:r>
      <w:r>
        <w:rPr>
          <w:rFonts w:hint="eastAsia" w:hAnsi="黑体" w:cs="黑体"/>
          <w:color w:val="000000"/>
        </w:rPr>
        <w:t>仪器</w:t>
      </w:r>
    </w:p>
    <w:p>
      <w:pPr>
        <w:rPr>
          <w:rFonts w:ascii="宋体" w:hAnsi="宋体"/>
        </w:rPr>
      </w:pPr>
      <w:r>
        <w:rPr>
          <w:rFonts w:hAnsi="黑体"/>
        </w:rPr>
        <w:t>5.3</w:t>
      </w:r>
      <w:r>
        <w:rPr>
          <w:rFonts w:hint="eastAsia" w:hAnsi="黑体"/>
        </w:rPr>
        <w:t>.</w:t>
      </w:r>
      <w:r>
        <w:rPr>
          <w:rFonts w:hAnsi="黑体"/>
        </w:rPr>
        <w:t>1</w:t>
      </w:r>
      <w:r>
        <w:rPr>
          <w:rFonts w:hint="eastAsia" w:cs="黑体" w:asciiTheme="minorEastAsia" w:hAnsiTheme="minorEastAsia" w:eastAsiaTheme="minorEastAsia"/>
        </w:rPr>
        <w:t>电感耦合等离子体原子发射光谱仪。</w:t>
      </w:r>
      <w:r>
        <w:rPr>
          <w:rFonts w:ascii="宋体" w:hAnsi="宋体"/>
        </w:rPr>
        <w:t>在</w:t>
      </w:r>
      <w:r>
        <w:rPr>
          <w:rFonts w:hint="eastAsia" w:ascii="宋体" w:hAnsi="宋体"/>
        </w:rPr>
        <w:t>仪器</w:t>
      </w:r>
      <w:r>
        <w:rPr>
          <w:rFonts w:ascii="宋体" w:hAnsi="宋体"/>
        </w:rPr>
        <w:t>最佳工作条件下，凡达到下列指标者</w:t>
      </w:r>
      <w:r>
        <w:rPr>
          <w:rFonts w:hint="eastAsia" w:ascii="宋体" w:hAnsi="宋体"/>
        </w:rPr>
        <w:t>均</w:t>
      </w:r>
      <w:r>
        <w:rPr>
          <w:rFonts w:ascii="宋体" w:hAnsi="宋体"/>
        </w:rPr>
        <w:t>可使用：</w:t>
      </w:r>
    </w:p>
    <w:p>
      <w:pPr>
        <w:ind w:firstLine="420" w:firstLineChars="200"/>
        <w:rPr>
          <w:rFonts w:ascii="宋体" w:hAnsi="宋体"/>
        </w:rPr>
      </w:pPr>
      <w:r>
        <w:rPr>
          <w:rFonts w:hint="eastAsia" w:ascii="黑体" w:hAnsi="黑体" w:eastAsia="黑体"/>
        </w:rPr>
        <w:t>——</w:t>
      </w:r>
      <w:r>
        <w:rPr>
          <w:rFonts w:hint="eastAsia" w:ascii="宋体" w:hAnsi="宋体"/>
        </w:rPr>
        <w:t>分辨率</w:t>
      </w:r>
      <w:r>
        <w:rPr>
          <w:rFonts w:ascii="宋体" w:hAnsi="宋体"/>
        </w:rPr>
        <w:t>&lt;0.006</w:t>
      </w:r>
      <w:r>
        <w:rPr>
          <w:rFonts w:hAnsi="宋体"/>
        </w:rPr>
        <w:t> </w:t>
      </w:r>
      <w:r>
        <w:rPr>
          <w:rFonts w:ascii="宋体" w:hAnsi="宋体"/>
          <w:kern w:val="0"/>
          <w:szCs w:val="20"/>
        </w:rPr>
        <w:t>nm</w:t>
      </w:r>
      <w:r>
        <w:rPr>
          <w:rFonts w:hint="eastAsia" w:ascii="宋体" w:hAnsi="宋体"/>
        </w:rPr>
        <w:t>（</w:t>
      </w:r>
      <w:r>
        <w:rPr>
          <w:rFonts w:ascii="宋体" w:hAnsi="宋体"/>
        </w:rPr>
        <w:t>200</w:t>
      </w:r>
      <w:r>
        <w:rPr>
          <w:rFonts w:hAnsi="宋体"/>
        </w:rPr>
        <w:t> </w:t>
      </w:r>
      <w:r>
        <w:rPr>
          <w:rFonts w:ascii="宋体" w:hAnsi="宋体"/>
          <w:kern w:val="0"/>
          <w:szCs w:val="20"/>
        </w:rPr>
        <w:t>nm</w:t>
      </w:r>
      <w:r>
        <w:rPr>
          <w:rFonts w:hint="eastAsia" w:ascii="宋体" w:hAnsi="宋体"/>
        </w:rPr>
        <w:t>处）；</w:t>
      </w:r>
    </w:p>
    <w:p>
      <w:pPr>
        <w:ind w:firstLine="420" w:firstLineChars="200"/>
        <w:rPr>
          <w:rFonts w:ascii="宋体" w:hAnsi="宋体"/>
        </w:rPr>
      </w:pPr>
      <w:r>
        <w:rPr>
          <w:rFonts w:hint="eastAsia" w:ascii="黑体" w:hAnsi="黑体" w:eastAsia="黑体"/>
        </w:rPr>
        <w:t>——</w:t>
      </w:r>
      <w:r>
        <w:rPr>
          <w:rFonts w:hint="eastAsia" w:ascii="宋体" w:hAnsi="宋体"/>
        </w:rPr>
        <w:t>精密</w:t>
      </w:r>
      <w:r>
        <w:rPr>
          <w:rFonts w:ascii="宋体" w:hAnsi="宋体"/>
        </w:rPr>
        <w:t>度</w:t>
      </w:r>
      <w:r>
        <w:rPr>
          <w:rFonts w:hint="eastAsia" w:ascii="宋体" w:hAnsi="宋体"/>
        </w:rPr>
        <w:t>：1.0</w:t>
      </w:r>
      <w:r>
        <w:rPr>
          <w:rFonts w:hint="eastAsia" w:ascii="MS Mincho" w:hAnsi="MS Mincho" w:eastAsia="MS Mincho" w:cs="MS Mincho"/>
        </w:rPr>
        <w:t> </w:t>
      </w:r>
      <w:r>
        <w:rPr>
          <w:rFonts w:eastAsiaTheme="minorEastAsia"/>
          <w:kern w:val="0"/>
          <w:szCs w:val="20"/>
        </w:rPr>
        <w:t>μ</w:t>
      </w:r>
      <w:r>
        <w:rPr>
          <w:rFonts w:hint="eastAsia" w:asciiTheme="minorEastAsia" w:hAnsiTheme="minorEastAsia" w:eastAsiaTheme="minorEastAsia"/>
          <w:kern w:val="0"/>
          <w:szCs w:val="20"/>
        </w:rPr>
        <w:t>g</w:t>
      </w:r>
      <w:r>
        <w:rPr>
          <w:rFonts w:asciiTheme="minorEastAsia" w:hAnsiTheme="minorEastAsia" w:eastAsiaTheme="minorEastAsia"/>
          <w:kern w:val="0"/>
          <w:szCs w:val="20"/>
        </w:rPr>
        <w:t>/mL</w:t>
      </w:r>
      <w:r>
        <w:rPr>
          <w:rFonts w:hint="eastAsia" w:asciiTheme="minorEastAsia" w:hAnsiTheme="minorEastAsia" w:eastAsiaTheme="minorEastAsia"/>
          <w:kern w:val="0"/>
          <w:szCs w:val="20"/>
        </w:rPr>
        <w:t>的</w:t>
      </w:r>
      <w:r>
        <w:rPr>
          <w:rFonts w:asciiTheme="minorEastAsia" w:hAnsiTheme="minorEastAsia" w:eastAsiaTheme="minorEastAsia"/>
          <w:kern w:val="0"/>
          <w:szCs w:val="20"/>
        </w:rPr>
        <w:t>铜标准溶液测量</w:t>
      </w:r>
      <w:r>
        <w:rPr>
          <w:rFonts w:hint="eastAsia" w:asciiTheme="minorEastAsia" w:hAnsiTheme="minorEastAsia" w:eastAsiaTheme="minorEastAsia"/>
          <w:kern w:val="0"/>
          <w:szCs w:val="20"/>
        </w:rPr>
        <w:t>11次</w:t>
      </w:r>
      <w:r>
        <w:rPr>
          <w:rFonts w:asciiTheme="minorEastAsia" w:hAnsiTheme="minorEastAsia" w:eastAsiaTheme="minorEastAsia"/>
          <w:kern w:val="0"/>
          <w:szCs w:val="20"/>
        </w:rPr>
        <w:t>，其</w:t>
      </w:r>
      <w:r>
        <w:rPr>
          <w:rFonts w:hint="eastAsia" w:asciiTheme="minorEastAsia" w:hAnsiTheme="minorEastAsia" w:eastAsiaTheme="minorEastAsia"/>
          <w:kern w:val="0"/>
          <w:szCs w:val="20"/>
        </w:rPr>
        <w:t>信号</w:t>
      </w:r>
      <w:r>
        <w:rPr>
          <w:rFonts w:asciiTheme="minorEastAsia" w:hAnsiTheme="minorEastAsia" w:eastAsiaTheme="minorEastAsia"/>
          <w:kern w:val="0"/>
          <w:szCs w:val="20"/>
        </w:rPr>
        <w:t>强度的相对标准偏差不超过</w:t>
      </w:r>
      <w:r>
        <w:rPr>
          <w:rFonts w:hint="eastAsia" w:asciiTheme="minorEastAsia" w:hAnsiTheme="minorEastAsia" w:eastAsiaTheme="minorEastAsia"/>
          <w:kern w:val="0"/>
          <w:szCs w:val="20"/>
        </w:rPr>
        <w:t>2.5</w:t>
      </w:r>
      <w:r>
        <w:rPr>
          <w:rFonts w:hAnsi="宋体"/>
        </w:rPr>
        <w:t> </w:t>
      </w:r>
      <w:r>
        <w:rPr>
          <w:rFonts w:hint="eastAsia" w:asciiTheme="minorEastAsia" w:hAnsiTheme="minorEastAsia" w:eastAsiaTheme="minorEastAsia"/>
          <w:kern w:val="0"/>
          <w:szCs w:val="20"/>
        </w:rPr>
        <w:t>%</w:t>
      </w:r>
      <w:r>
        <w:rPr>
          <w:rFonts w:hint="eastAsia" w:ascii="宋体" w:hAnsi="宋体"/>
        </w:rPr>
        <w:t>。</w:t>
      </w:r>
    </w:p>
    <w:p>
      <w:pPr>
        <w:pStyle w:val="78"/>
        <w:numPr>
          <w:ilvl w:val="0"/>
          <w:numId w:val="0"/>
        </w:numPr>
        <w:rPr>
          <w:rFonts w:cs="黑体" w:asciiTheme="minorEastAsia" w:hAnsiTheme="minorEastAsia" w:eastAsiaTheme="minorEastAsia"/>
          <w:kern w:val="2"/>
        </w:rPr>
      </w:pPr>
      <w:r>
        <w:rPr>
          <w:rFonts w:hAnsi="黑体"/>
          <w:kern w:val="2"/>
          <w:szCs w:val="24"/>
        </w:rPr>
        <w:t>5</w:t>
      </w:r>
      <w:r>
        <w:rPr>
          <w:rFonts w:hint="eastAsia" w:hAnsi="黑体"/>
          <w:kern w:val="2"/>
          <w:szCs w:val="24"/>
        </w:rPr>
        <w:t>.3.2</w:t>
      </w:r>
      <w:r>
        <w:rPr>
          <w:rFonts w:hint="eastAsia" w:cs="黑体" w:asciiTheme="minorEastAsia" w:hAnsiTheme="minorEastAsia" w:eastAsiaTheme="minorEastAsia"/>
          <w:kern w:val="2"/>
        </w:rPr>
        <w:t>光源：氩等离子体光源。</w:t>
      </w:r>
    </w:p>
    <w:p>
      <w:pPr>
        <w:pStyle w:val="71"/>
        <w:numPr>
          <w:ilvl w:val="0"/>
          <w:numId w:val="0"/>
        </w:numPr>
        <w:spacing w:before="156" w:after="156"/>
        <w:rPr>
          <w:rFonts w:hAnsi="黑体" w:cs="黑体"/>
        </w:rPr>
      </w:pPr>
      <w:r>
        <w:rPr>
          <w:rFonts w:hAnsi="黑体" w:cs="黑体"/>
          <w:color w:val="000000"/>
        </w:rPr>
        <w:t>5.4</w:t>
      </w:r>
      <w:r>
        <w:rPr>
          <w:rFonts w:hint="eastAsia"/>
        </w:rPr>
        <w:t>　</w:t>
      </w:r>
      <w:r>
        <w:rPr>
          <w:rFonts w:hint="eastAsia" w:hAnsi="黑体" w:cs="黑体"/>
        </w:rPr>
        <w:t>样品</w:t>
      </w:r>
    </w:p>
    <w:p>
      <w:pPr>
        <w:rPr>
          <w:rFonts w:asciiTheme="minorEastAsia" w:hAnsiTheme="minorEastAsia" w:eastAsiaTheme="minorEastAsia"/>
        </w:rPr>
      </w:pPr>
      <w:r>
        <w:rPr>
          <w:rFonts w:asciiTheme="minorEastAsia" w:hAnsiTheme="minorEastAsia" w:eastAsiaTheme="minorEastAsia"/>
        </w:rPr>
        <w:t>5.4.1离子型稀土矿混合稀土氧化物样品应在105</w:t>
      </w:r>
      <w:r>
        <w:rPr>
          <w:rFonts w:hint="eastAsia" w:ascii="MS Mincho" w:hAnsi="MS Mincho" w:eastAsia="MS Mincho" w:cs="MS Mincho"/>
        </w:rPr>
        <w:t> </w:t>
      </w:r>
      <w:r>
        <w:rPr>
          <w:rFonts w:hint="eastAsia" w:cs="宋体" w:asciiTheme="minorEastAsia" w:hAnsiTheme="minorEastAsia" w:eastAsiaTheme="minorEastAsia"/>
        </w:rPr>
        <w:t>℃</w:t>
      </w:r>
      <w:r>
        <w:rPr>
          <w:rFonts w:asciiTheme="minorEastAsia" w:hAnsiTheme="minorEastAsia" w:eastAsiaTheme="minorEastAsia"/>
        </w:rPr>
        <w:t>～110</w:t>
      </w:r>
      <w:r>
        <w:rPr>
          <w:rFonts w:hint="eastAsia" w:ascii="MS Mincho" w:hAnsi="MS Mincho" w:eastAsia="MS Mincho" w:cs="MS Mincho"/>
        </w:rPr>
        <w:t> </w:t>
      </w:r>
      <w:r>
        <w:rPr>
          <w:rFonts w:hint="eastAsia" w:cs="宋体" w:asciiTheme="minorEastAsia" w:hAnsiTheme="minorEastAsia" w:eastAsiaTheme="minorEastAsia"/>
        </w:rPr>
        <w:t>℃</w:t>
      </w:r>
      <w:r>
        <w:rPr>
          <w:rFonts w:asciiTheme="minorEastAsia" w:hAnsiTheme="minorEastAsia" w:eastAsiaTheme="minorEastAsia"/>
        </w:rPr>
        <w:t>烘干2</w:t>
      </w:r>
      <w:r>
        <w:rPr>
          <w:rFonts w:hint="eastAsia" w:ascii="MS Mincho" w:hAnsi="MS Mincho" w:eastAsia="MS Mincho" w:cs="MS Mincho"/>
        </w:rPr>
        <w:t> </w:t>
      </w:r>
      <w:r>
        <w:rPr>
          <w:rFonts w:asciiTheme="minorEastAsia" w:hAnsiTheme="minorEastAsia" w:eastAsiaTheme="minorEastAsia"/>
        </w:rPr>
        <w:t>h，并置于干燥器中冷却至室温备用。</w:t>
      </w:r>
    </w:p>
    <w:p>
      <w:pPr>
        <w:rPr>
          <w:rFonts w:asciiTheme="minorEastAsia" w:hAnsiTheme="minorEastAsia" w:eastAsiaTheme="minorEastAsia"/>
        </w:rPr>
      </w:pPr>
      <w:r>
        <w:rPr>
          <w:rFonts w:asciiTheme="minorEastAsia" w:hAnsiTheme="minorEastAsia" w:eastAsiaTheme="minorEastAsia"/>
        </w:rPr>
        <w:t>5.4.2离子型稀土矿混合稀土草酸盐样品</w:t>
      </w:r>
      <w:r>
        <w:rPr>
          <w:rFonts w:hint="eastAsia" w:cs="宋体" w:asciiTheme="minorEastAsia" w:hAnsiTheme="minorEastAsia" w:eastAsiaTheme="minorEastAsia"/>
          <w:szCs w:val="21"/>
        </w:rPr>
        <w:t>经950</w:t>
      </w:r>
      <w:r>
        <w:rPr>
          <w:rFonts w:hint="eastAsia" w:ascii="MS Mincho" w:hAnsi="MS Mincho" w:eastAsia="MS Mincho" w:cs="MS Mincho"/>
        </w:rPr>
        <w:t> </w:t>
      </w:r>
      <w:r>
        <w:rPr>
          <w:rFonts w:hint="eastAsia" w:cs="宋体" w:asciiTheme="minorEastAsia" w:hAnsiTheme="minorEastAsia" w:eastAsiaTheme="minorEastAsia"/>
          <w:szCs w:val="21"/>
        </w:rPr>
        <w:t>℃灼烧</w:t>
      </w:r>
      <w:r>
        <w:rPr>
          <w:rFonts w:asciiTheme="minorEastAsia" w:hAnsiTheme="minorEastAsia" w:eastAsiaTheme="minorEastAsia"/>
        </w:rPr>
        <w:t>后，研磨均匀，立即称量。</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.4.3</w:t>
      </w:r>
      <w:r>
        <w:rPr>
          <w:rFonts w:asciiTheme="minorEastAsia" w:hAnsiTheme="minorEastAsia" w:eastAsiaTheme="minorEastAsia"/>
        </w:rPr>
        <w:t>离子型稀土矿混合稀土碳酸盐</w:t>
      </w:r>
      <w:r>
        <w:rPr>
          <w:rFonts w:hint="eastAsia" w:asciiTheme="minorEastAsia" w:hAnsiTheme="minorEastAsia" w:eastAsiaTheme="minorEastAsia"/>
        </w:rPr>
        <w:t>样品直接</w:t>
      </w:r>
      <w:r>
        <w:rPr>
          <w:rFonts w:asciiTheme="minorEastAsia" w:hAnsiTheme="minorEastAsia" w:eastAsiaTheme="minorEastAsia"/>
        </w:rPr>
        <w:t>称取</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.4.4</w:t>
      </w:r>
      <w:r>
        <w:rPr>
          <w:rFonts w:hint="eastAsia" w:cs="宋体" w:asciiTheme="minorEastAsia" w:hAnsiTheme="minorEastAsia" w:eastAsiaTheme="minorEastAsia"/>
          <w:szCs w:val="21"/>
        </w:rPr>
        <w:t>离</w:t>
      </w:r>
      <w:r>
        <w:rPr>
          <w:rFonts w:asciiTheme="minorEastAsia" w:hAnsiTheme="minorEastAsia" w:eastAsiaTheme="minorEastAsia"/>
        </w:rPr>
        <w:t>子型稀土矿混合</w:t>
      </w:r>
      <w:r>
        <w:rPr>
          <w:rFonts w:hint="eastAsia" w:asciiTheme="minorEastAsia" w:hAnsiTheme="minorEastAsia" w:eastAsiaTheme="minorEastAsia"/>
        </w:rPr>
        <w:t>氯</w:t>
      </w:r>
      <w:r>
        <w:rPr>
          <w:rFonts w:asciiTheme="minorEastAsia" w:hAnsiTheme="minorEastAsia" w:eastAsiaTheme="minorEastAsia"/>
        </w:rPr>
        <w:t>化稀土</w:t>
      </w:r>
      <w:r>
        <w:rPr>
          <w:rFonts w:cs="宋体" w:asciiTheme="minorEastAsia" w:hAnsiTheme="minorEastAsia" w:eastAsiaTheme="minorEastAsia"/>
          <w:szCs w:val="21"/>
        </w:rPr>
        <w:t>料液</w:t>
      </w:r>
      <w:r>
        <w:rPr>
          <w:rFonts w:hint="eastAsia" w:cs="宋体" w:asciiTheme="minorEastAsia" w:hAnsiTheme="minorEastAsia" w:eastAsiaTheme="minorEastAsia"/>
          <w:szCs w:val="21"/>
        </w:rPr>
        <w:t>直接</w:t>
      </w:r>
      <w:r>
        <w:rPr>
          <w:rFonts w:cs="宋体" w:asciiTheme="minorEastAsia" w:hAnsiTheme="minorEastAsia" w:eastAsiaTheme="minorEastAsia"/>
          <w:szCs w:val="21"/>
        </w:rPr>
        <w:t>移取。</w:t>
      </w:r>
    </w:p>
    <w:p>
      <w:pPr>
        <w:pStyle w:val="71"/>
        <w:numPr>
          <w:ilvl w:val="0"/>
          <w:numId w:val="0"/>
        </w:numPr>
        <w:spacing w:before="156" w:after="156"/>
        <w:rPr>
          <w:rFonts w:hAnsi="黑体" w:cs="黑体"/>
          <w:color w:val="000000"/>
        </w:rPr>
      </w:pPr>
      <w:r>
        <w:rPr>
          <w:rFonts w:hAnsi="黑体" w:cs="黑体"/>
          <w:color w:val="000000"/>
        </w:rPr>
        <w:t>5.5</w:t>
      </w:r>
      <w:r>
        <w:rPr>
          <w:rFonts w:hint="eastAsia"/>
          <w:color w:val="FF0000"/>
        </w:rPr>
        <w:t>　</w:t>
      </w:r>
      <w:r>
        <w:rPr>
          <w:rFonts w:hint="eastAsia" w:hAnsi="黑体" w:cs="黑体"/>
          <w:color w:val="000000"/>
        </w:rPr>
        <w:t>试验步骤</w:t>
      </w:r>
    </w:p>
    <w:p>
      <w:pPr>
        <w:pStyle w:val="78"/>
        <w:numPr>
          <w:ilvl w:val="0"/>
          <w:numId w:val="0"/>
        </w:numPr>
        <w:spacing w:line="400" w:lineRule="exact"/>
        <w:rPr>
          <w:rFonts w:hAnsi="黑体" w:cs="黑体"/>
          <w:kern w:val="2"/>
        </w:rPr>
      </w:pPr>
      <w:r>
        <w:rPr>
          <w:rFonts w:hAnsi="黑体"/>
          <w:color w:val="000000"/>
          <w:kern w:val="2"/>
          <w:szCs w:val="24"/>
        </w:rPr>
        <w:t>5.5</w:t>
      </w:r>
      <w:r>
        <w:rPr>
          <w:rFonts w:hint="eastAsia" w:hAnsi="黑体"/>
          <w:color w:val="000000"/>
          <w:kern w:val="2"/>
          <w:szCs w:val="24"/>
        </w:rPr>
        <w:t>.</w:t>
      </w:r>
      <w:r>
        <w:rPr>
          <w:rFonts w:hAnsi="黑体"/>
          <w:color w:val="000000"/>
          <w:kern w:val="2"/>
          <w:szCs w:val="24"/>
        </w:rPr>
        <w:t>1</w:t>
      </w:r>
      <w:r>
        <w:rPr>
          <w:rFonts w:hint="eastAsia"/>
          <w:color w:val="FF0000"/>
        </w:rPr>
        <w:t>　</w:t>
      </w:r>
      <w:r>
        <w:rPr>
          <w:rFonts w:hint="eastAsia" w:hAnsi="黑体" w:cs="黑体"/>
          <w:kern w:val="2"/>
        </w:rPr>
        <w:t>试料</w:t>
      </w:r>
    </w:p>
    <w:p>
      <w:pPr>
        <w:pStyle w:val="44"/>
        <w:ind w:firstLine="420"/>
        <w:rPr>
          <w:rFonts w:asciiTheme="minorEastAsia" w:hAnsiTheme="minorEastAsia" w:eastAsiaTheme="minorEastAsia"/>
        </w:rPr>
      </w:pPr>
      <w:r>
        <w:rPr>
          <w:rFonts w:asciiTheme="minorEastAsia" w:hAnsiTheme="minorEastAsia" w:eastAsiaTheme="minorEastAsia"/>
        </w:rPr>
        <w:t>称取0.250</w:t>
      </w:r>
      <w:r>
        <w:rPr>
          <w:rFonts w:hint="eastAsia" w:ascii="MS Mincho" w:hAnsi="MS Mincho" w:eastAsia="MS Mincho" w:cs="MS Mincho"/>
        </w:rPr>
        <w:t> </w:t>
      </w:r>
      <w:r>
        <w:rPr>
          <w:rFonts w:asciiTheme="minorEastAsia" w:hAnsiTheme="minorEastAsia" w:eastAsiaTheme="minorEastAsia"/>
        </w:rPr>
        <w:t>g样品（5.4）</w:t>
      </w:r>
      <w:r>
        <w:rPr>
          <w:rFonts w:hint="eastAsia" w:asciiTheme="minorEastAsia" w:hAnsiTheme="minorEastAsia" w:eastAsiaTheme="minorEastAsia"/>
        </w:rPr>
        <w:t>。</w:t>
      </w:r>
    </w:p>
    <w:p>
      <w:pPr>
        <w:pStyle w:val="78"/>
        <w:numPr>
          <w:ilvl w:val="0"/>
          <w:numId w:val="0"/>
        </w:numPr>
        <w:spacing w:before="156" w:beforeLines="50" w:after="156" w:afterLines="50"/>
        <w:rPr>
          <w:rFonts w:hAnsi="黑体" w:cs="黑体"/>
          <w:kern w:val="2"/>
        </w:rPr>
      </w:pPr>
      <w:r>
        <w:rPr>
          <w:rFonts w:hAnsi="黑体"/>
          <w:color w:val="000000"/>
          <w:kern w:val="2"/>
          <w:szCs w:val="24"/>
        </w:rPr>
        <w:t>5.4.2</w:t>
      </w:r>
      <w:r>
        <w:rPr>
          <w:rFonts w:hint="eastAsia"/>
          <w:color w:val="FF0000"/>
        </w:rPr>
        <w:t>　</w:t>
      </w:r>
      <w:r>
        <w:rPr>
          <w:rFonts w:hint="eastAsia" w:hAnsi="黑体" w:cs="黑体"/>
          <w:kern w:val="2"/>
        </w:rPr>
        <w:t>平行测定</w:t>
      </w:r>
    </w:p>
    <w:p>
      <w:pPr>
        <w:pStyle w:val="44"/>
        <w:ind w:firstLine="420"/>
      </w:pPr>
      <w:r>
        <w:rPr>
          <w:rFonts w:hint="eastAsia"/>
        </w:rPr>
        <w:t>平行做两份</w:t>
      </w:r>
      <w:r>
        <w:t>试验</w:t>
      </w:r>
      <w:r>
        <w:rPr>
          <w:rFonts w:hint="eastAsia"/>
        </w:rPr>
        <w:t>，取其平均值。</w:t>
      </w:r>
    </w:p>
    <w:p>
      <w:pPr>
        <w:pStyle w:val="78"/>
        <w:numPr>
          <w:ilvl w:val="0"/>
          <w:numId w:val="0"/>
        </w:numPr>
        <w:spacing w:before="156" w:beforeLines="50" w:after="156" w:afterLines="50"/>
        <w:rPr>
          <w:rFonts w:hAnsi="黑体" w:cs="黑体"/>
          <w:kern w:val="2"/>
        </w:rPr>
      </w:pPr>
      <w:r>
        <w:rPr>
          <w:rFonts w:hAnsi="黑体"/>
          <w:color w:val="000000"/>
          <w:kern w:val="2"/>
          <w:szCs w:val="24"/>
        </w:rPr>
        <w:t>5.5</w:t>
      </w:r>
      <w:r>
        <w:rPr>
          <w:rFonts w:hint="eastAsia" w:hAnsi="黑体"/>
          <w:color w:val="000000"/>
          <w:kern w:val="2"/>
          <w:szCs w:val="24"/>
        </w:rPr>
        <w:t>.</w:t>
      </w:r>
      <w:r>
        <w:rPr>
          <w:rFonts w:hAnsi="黑体"/>
          <w:color w:val="000000"/>
          <w:kern w:val="2"/>
          <w:szCs w:val="24"/>
        </w:rPr>
        <w:t>3</w:t>
      </w:r>
      <w:r>
        <w:rPr>
          <w:rFonts w:hint="eastAsia"/>
          <w:color w:val="FF0000"/>
        </w:rPr>
        <w:t>　</w:t>
      </w:r>
      <w:r>
        <w:rPr>
          <w:rFonts w:hint="eastAsia" w:hAnsi="黑体" w:cs="黑体"/>
          <w:kern w:val="2"/>
        </w:rPr>
        <w:t>分析试液的</w:t>
      </w:r>
      <w:r>
        <w:rPr>
          <w:rFonts w:hAnsi="黑体" w:cs="黑体"/>
          <w:kern w:val="2"/>
        </w:rPr>
        <w:t>制备</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.5.</w:t>
      </w:r>
      <w:r>
        <w:rPr>
          <w:rFonts w:cs="宋体" w:asciiTheme="minorEastAsia" w:hAnsiTheme="minorEastAsia" w:eastAsiaTheme="minorEastAsia"/>
          <w:szCs w:val="21"/>
        </w:rPr>
        <w:t>3</w:t>
      </w:r>
      <w:r>
        <w:rPr>
          <w:rFonts w:hint="eastAsia" w:cs="宋体" w:asciiTheme="minorEastAsia" w:hAnsiTheme="minorEastAsia" w:eastAsiaTheme="minorEastAsia"/>
          <w:szCs w:val="21"/>
        </w:rPr>
        <w:t>.1混合</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氧化物：称</w:t>
      </w:r>
      <w:r>
        <w:rPr>
          <w:rFonts w:cs="宋体" w:asciiTheme="minorEastAsia" w:hAnsiTheme="minorEastAsia" w:eastAsiaTheme="minorEastAsia"/>
          <w:szCs w:val="21"/>
        </w:rPr>
        <w:t>取</w:t>
      </w:r>
      <w:r>
        <w:rPr>
          <w:rFonts w:hint="eastAsia" w:cs="宋体" w:asciiTheme="minorEastAsia" w:hAnsiTheme="minorEastAsia" w:eastAsiaTheme="minorEastAsia"/>
          <w:szCs w:val="21"/>
        </w:rPr>
        <w:t>试料（5.5.1</w:t>
      </w:r>
      <w:r>
        <w:rPr>
          <w:rFonts w:cs="宋体" w:asciiTheme="minorEastAsia" w:hAnsiTheme="minorEastAsia" w:eastAsiaTheme="minorEastAsia"/>
          <w:szCs w:val="21"/>
        </w:rPr>
        <w:t>）</w:t>
      </w:r>
      <w:r>
        <w:rPr>
          <w:rFonts w:hint="eastAsia" w:cs="宋体" w:asciiTheme="minorEastAsia" w:hAnsiTheme="minorEastAsia" w:eastAsiaTheme="minorEastAsia"/>
          <w:szCs w:val="21"/>
        </w:rPr>
        <w:t>置于100</w:t>
      </w:r>
      <w:r>
        <w:rPr>
          <w:rFonts w:hint="eastAsia" w:ascii="MS Mincho" w:hAnsi="MS Mincho" w:eastAsia="MS Mincho" w:cs="MS Mincho"/>
        </w:rPr>
        <w:t> </w:t>
      </w:r>
      <w:r>
        <w:rPr>
          <w:rFonts w:hint="eastAsia" w:cs="宋体" w:asciiTheme="minorEastAsia" w:hAnsiTheme="minorEastAsia" w:eastAsiaTheme="minorEastAsia"/>
          <w:szCs w:val="21"/>
        </w:rPr>
        <w:t>mL烧杯中，加入5</w:t>
      </w:r>
      <w:r>
        <w:rPr>
          <w:rFonts w:hint="eastAsia" w:ascii="MS Mincho" w:hAnsi="MS Mincho" w:eastAsia="MS Mincho" w:cs="MS Mincho"/>
        </w:rPr>
        <w:t> </w:t>
      </w:r>
      <w:r>
        <w:rPr>
          <w:rFonts w:hint="eastAsia" w:cs="宋体" w:asciiTheme="minorEastAsia" w:hAnsiTheme="minorEastAsia" w:eastAsiaTheme="minorEastAsia"/>
          <w:szCs w:val="21"/>
        </w:rPr>
        <w:t>mL盐酸（</w:t>
      </w:r>
      <w:r>
        <w:rPr>
          <w:rFonts w:cs="宋体" w:asciiTheme="minorEastAsia" w:hAnsiTheme="minorEastAsia" w:eastAsiaTheme="minorEastAsia"/>
          <w:szCs w:val="21"/>
        </w:rPr>
        <w:t>5</w:t>
      </w:r>
      <w:r>
        <w:rPr>
          <w:rFonts w:hint="eastAsia" w:cs="宋体" w:asciiTheme="minorEastAsia" w:hAnsiTheme="minorEastAsia" w:eastAsiaTheme="minorEastAsia"/>
          <w:szCs w:val="21"/>
        </w:rPr>
        <w:t>.2</w:t>
      </w:r>
      <w:r>
        <w:rPr>
          <w:rFonts w:cs="宋体" w:asciiTheme="minorEastAsia" w:hAnsiTheme="minorEastAsia" w:eastAsiaTheme="minorEastAsia"/>
          <w:szCs w:val="21"/>
        </w:rPr>
        <w:t>.17</w:t>
      </w:r>
      <w:r>
        <w:rPr>
          <w:rFonts w:hint="eastAsia" w:cs="宋体" w:asciiTheme="minorEastAsia" w:hAnsiTheme="minorEastAsia" w:eastAsiaTheme="minorEastAsia"/>
          <w:szCs w:val="21"/>
        </w:rPr>
        <w:t>）[含</w:t>
      </w:r>
      <w:r>
        <w:rPr>
          <w:rFonts w:cs="宋体" w:asciiTheme="minorEastAsia" w:hAnsiTheme="minorEastAsia" w:eastAsiaTheme="minorEastAsia"/>
          <w:szCs w:val="21"/>
        </w:rPr>
        <w:t>铈高的样品</w:t>
      </w:r>
      <w:r>
        <w:rPr>
          <w:rFonts w:hint="eastAsia" w:cs="宋体" w:asciiTheme="minorEastAsia" w:hAnsiTheme="minorEastAsia" w:eastAsiaTheme="minorEastAsia"/>
          <w:szCs w:val="21"/>
        </w:rPr>
        <w:t>加入5</w:t>
      </w:r>
      <w:r>
        <w:rPr>
          <w:rFonts w:hint="eastAsia" w:ascii="MS Mincho" w:hAnsi="MS Mincho" w:eastAsia="MS Mincho" w:cs="MS Mincho"/>
        </w:rPr>
        <w:t> </w:t>
      </w:r>
      <w:r>
        <w:rPr>
          <w:rFonts w:hint="eastAsia" w:cs="宋体" w:asciiTheme="minorEastAsia" w:hAnsiTheme="minorEastAsia" w:eastAsiaTheme="minorEastAsia"/>
          <w:szCs w:val="21"/>
        </w:rPr>
        <w:t>mL硝酸（</w:t>
      </w:r>
      <w:r>
        <w:rPr>
          <w:rFonts w:cs="宋体" w:asciiTheme="minorEastAsia" w:hAnsiTheme="minorEastAsia" w:eastAsiaTheme="minorEastAsia"/>
          <w:szCs w:val="21"/>
        </w:rPr>
        <w:t>5.2</w:t>
      </w:r>
      <w:r>
        <w:rPr>
          <w:rFonts w:hint="eastAsia" w:cs="宋体" w:asciiTheme="minorEastAsia" w:hAnsiTheme="minorEastAsia" w:eastAsiaTheme="minorEastAsia"/>
          <w:szCs w:val="21"/>
        </w:rPr>
        <w:t>.1</w:t>
      </w:r>
      <w:r>
        <w:rPr>
          <w:rFonts w:cs="宋体" w:asciiTheme="minorEastAsia" w:hAnsiTheme="minorEastAsia" w:eastAsiaTheme="minorEastAsia"/>
          <w:szCs w:val="21"/>
        </w:rPr>
        <w:t>8</w:t>
      </w:r>
      <w:r>
        <w:rPr>
          <w:rFonts w:hint="eastAsia" w:cs="宋体" w:asciiTheme="minorEastAsia" w:hAnsiTheme="minorEastAsia" w:eastAsiaTheme="minorEastAsia"/>
          <w:szCs w:val="21"/>
        </w:rPr>
        <w:t>）]，加入0.5</w:t>
      </w:r>
      <w:r>
        <w:rPr>
          <w:rFonts w:hint="eastAsia" w:ascii="MS Mincho" w:hAnsi="MS Mincho" w:eastAsia="MS Mincho" w:cs="MS Mincho"/>
        </w:rPr>
        <w:t> </w:t>
      </w:r>
      <w:r>
        <w:rPr>
          <w:rFonts w:hint="eastAsia" w:cs="宋体" w:asciiTheme="minorEastAsia" w:hAnsiTheme="minorEastAsia" w:eastAsiaTheme="minorEastAsia"/>
          <w:szCs w:val="21"/>
        </w:rPr>
        <w:t>mL过氧化氢（</w:t>
      </w:r>
      <w:r>
        <w:rPr>
          <w:rFonts w:cs="宋体" w:asciiTheme="minorEastAsia" w:hAnsiTheme="minorEastAsia" w:eastAsiaTheme="minorEastAsia"/>
          <w:szCs w:val="21"/>
        </w:rPr>
        <w:t>5.2</w:t>
      </w:r>
      <w:r>
        <w:rPr>
          <w:rFonts w:hint="eastAsia" w:cs="宋体" w:asciiTheme="minorEastAsia" w:hAnsiTheme="minorEastAsia" w:eastAsiaTheme="minorEastAsia"/>
          <w:szCs w:val="21"/>
        </w:rPr>
        <w:t>.</w:t>
      </w:r>
      <w:r>
        <w:rPr>
          <w:rFonts w:cs="宋体" w:asciiTheme="minorEastAsia" w:hAnsiTheme="minorEastAsia" w:eastAsiaTheme="minorEastAsia"/>
          <w:szCs w:val="21"/>
        </w:rPr>
        <w:t>19</w:t>
      </w:r>
      <w:r>
        <w:rPr>
          <w:rFonts w:hint="eastAsia" w:cs="宋体" w:asciiTheme="minorEastAsia" w:hAnsiTheme="minorEastAsia" w:eastAsiaTheme="minorEastAsia"/>
          <w:szCs w:val="21"/>
        </w:rPr>
        <w:t>）于低温分解清亮。冷却至室温移入100</w:t>
      </w:r>
      <w:r>
        <w:rPr>
          <w:rFonts w:hint="eastAsia" w:ascii="MS Mincho" w:hAnsi="MS Mincho" w:eastAsia="MS Mincho" w:cs="MS Mincho"/>
        </w:rPr>
        <w:t> </w:t>
      </w:r>
      <w:r>
        <w:rPr>
          <w:rFonts w:hint="eastAsia" w:cs="宋体" w:asciiTheme="minorEastAsia" w:hAnsiTheme="minorEastAsia" w:eastAsiaTheme="minorEastAsia"/>
          <w:szCs w:val="21"/>
        </w:rPr>
        <w:t>mL容量</w:t>
      </w:r>
      <w:r>
        <w:rPr>
          <w:rFonts w:cs="宋体" w:asciiTheme="minorEastAsia" w:hAnsiTheme="minorEastAsia" w:eastAsiaTheme="minorEastAsia"/>
          <w:szCs w:val="21"/>
        </w:rPr>
        <w:t>瓶中，用水稀释至刻度，混匀</w:t>
      </w:r>
      <w:r>
        <w:rPr>
          <w:rFonts w:hint="eastAsia" w:cs="宋体" w:asciiTheme="minorEastAsia" w:hAnsiTheme="minorEastAsia" w:eastAsiaTheme="minorEastAsia"/>
          <w:szCs w:val="21"/>
        </w:rPr>
        <w:t>。移取5</w:t>
      </w:r>
      <w:r>
        <w:rPr>
          <w:rFonts w:hint="eastAsia" w:ascii="MS Mincho" w:hAnsi="MS Mincho" w:eastAsia="MS Mincho" w:cs="MS Mincho"/>
        </w:rPr>
        <w:t> </w:t>
      </w:r>
      <w:r>
        <w:rPr>
          <w:rFonts w:hint="eastAsia" w:cs="宋体" w:asciiTheme="minorEastAsia" w:hAnsiTheme="minorEastAsia" w:eastAsiaTheme="minorEastAsia"/>
          <w:szCs w:val="21"/>
        </w:rPr>
        <w:t>mL试液</w:t>
      </w:r>
      <w:r>
        <w:rPr>
          <w:rFonts w:cs="宋体" w:asciiTheme="minorEastAsia" w:hAnsiTheme="minorEastAsia" w:eastAsiaTheme="minorEastAsia"/>
          <w:szCs w:val="21"/>
        </w:rPr>
        <w:t>于</w:t>
      </w:r>
      <w:r>
        <w:rPr>
          <w:rFonts w:hint="eastAsia" w:cs="宋体" w:asciiTheme="minorEastAsia" w:hAnsiTheme="minorEastAsia" w:eastAsiaTheme="minorEastAsia"/>
          <w:szCs w:val="21"/>
        </w:rPr>
        <w:t>100</w:t>
      </w:r>
      <w:r>
        <w:rPr>
          <w:rFonts w:hint="eastAsia" w:ascii="MS Mincho" w:hAnsi="MS Mincho" w:eastAsia="MS Mincho" w:cs="MS Mincho"/>
        </w:rPr>
        <w:t> </w:t>
      </w:r>
      <w:r>
        <w:rPr>
          <w:rFonts w:hint="eastAsia" w:cs="宋体" w:asciiTheme="minorEastAsia" w:hAnsiTheme="minorEastAsia" w:eastAsiaTheme="minorEastAsia"/>
          <w:szCs w:val="21"/>
        </w:rPr>
        <w:t>mL烧杯</w:t>
      </w:r>
      <w:r>
        <w:rPr>
          <w:rFonts w:cs="宋体" w:asciiTheme="minorEastAsia" w:hAnsiTheme="minorEastAsia" w:eastAsiaTheme="minorEastAsia"/>
          <w:szCs w:val="21"/>
        </w:rPr>
        <w:t>中，</w:t>
      </w:r>
      <w:r>
        <w:rPr>
          <w:rFonts w:hint="eastAsia" w:cs="宋体" w:asciiTheme="minorEastAsia" w:hAnsiTheme="minorEastAsia" w:eastAsiaTheme="minorEastAsia"/>
          <w:szCs w:val="21"/>
        </w:rPr>
        <w:t>加入2</w:t>
      </w:r>
      <w:r>
        <w:rPr>
          <w:rFonts w:ascii="MS Mincho" w:hAnsi="MS Mincho" w:cs="MS Mincho" w:eastAsiaTheme="minorEastAsia"/>
        </w:rPr>
        <w:t> </w:t>
      </w:r>
      <w:r>
        <w:rPr>
          <w:rFonts w:hint="eastAsia" w:cs="MS Mincho" w:asciiTheme="minorEastAsia" w:hAnsiTheme="minorEastAsia" w:eastAsiaTheme="minorEastAsia"/>
        </w:rPr>
        <w:t>mL</w:t>
      </w:r>
      <w:r>
        <w:rPr>
          <w:rFonts w:cs="宋体" w:asciiTheme="minorEastAsia" w:hAnsiTheme="minorEastAsia" w:eastAsiaTheme="minorEastAsia"/>
          <w:szCs w:val="21"/>
        </w:rPr>
        <w:t>盐酸</w:t>
      </w:r>
      <w:r>
        <w:rPr>
          <w:rFonts w:hint="eastAsia" w:cs="宋体" w:asciiTheme="minorEastAsia" w:hAnsiTheme="minorEastAsia" w:eastAsiaTheme="minorEastAsia"/>
          <w:szCs w:val="21"/>
        </w:rPr>
        <w:t>（5.2.</w:t>
      </w:r>
      <w:r>
        <w:rPr>
          <w:rFonts w:cs="宋体" w:asciiTheme="minorEastAsia" w:hAnsiTheme="minorEastAsia" w:eastAsiaTheme="minorEastAsia"/>
          <w:szCs w:val="21"/>
        </w:rPr>
        <w:t>17）</w:t>
      </w:r>
      <w:r>
        <w:rPr>
          <w:rFonts w:hint="eastAsia" w:cs="宋体" w:asciiTheme="minorEastAsia" w:hAnsiTheme="minorEastAsia" w:eastAsiaTheme="minorEastAsia"/>
          <w:szCs w:val="21"/>
        </w:rPr>
        <w:t>，</w:t>
      </w:r>
      <w:r>
        <w:rPr>
          <w:rFonts w:cs="宋体" w:asciiTheme="minorEastAsia" w:hAnsiTheme="minorEastAsia" w:eastAsiaTheme="minorEastAsia"/>
          <w:szCs w:val="21"/>
        </w:rPr>
        <w:t>用水</w:t>
      </w:r>
      <w:r>
        <w:rPr>
          <w:rFonts w:hint="eastAsia" w:cs="宋体" w:asciiTheme="minorEastAsia" w:hAnsiTheme="minorEastAsia" w:eastAsiaTheme="minorEastAsia"/>
          <w:szCs w:val="21"/>
        </w:rPr>
        <w:t>稀释至</w:t>
      </w:r>
      <w:r>
        <w:rPr>
          <w:rFonts w:cs="宋体" w:asciiTheme="minorEastAsia" w:hAnsiTheme="minorEastAsia" w:eastAsiaTheme="minorEastAsia"/>
          <w:szCs w:val="21"/>
        </w:rPr>
        <w:t>稀土浓度为</w:t>
      </w:r>
      <w:r>
        <w:rPr>
          <w:rFonts w:hint="eastAsia" w:cs="宋体" w:asciiTheme="minorEastAsia" w:hAnsiTheme="minorEastAsia" w:eastAsiaTheme="minorEastAsia"/>
          <w:szCs w:val="21"/>
        </w:rPr>
        <w:t>2</w:t>
      </w:r>
      <w:r>
        <w:rPr>
          <w:rFonts w:cs="宋体" w:asciiTheme="minorEastAsia" w:hAnsiTheme="minorEastAsia" w:eastAsiaTheme="minorEastAsia"/>
          <w:szCs w:val="21"/>
        </w:rPr>
        <w:t>5</w:t>
      </w:r>
      <w:r>
        <w:rPr>
          <w:rFonts w:hint="eastAsia" w:ascii="MS Mincho" w:hAnsi="MS Mincho" w:eastAsia="MS Mincho" w:cs="MS Mincho"/>
        </w:rPr>
        <w:t> </w:t>
      </w:r>
      <w:r>
        <w:rPr>
          <w:rFonts w:cs="宋体" w:asciiTheme="minorEastAsia" w:hAnsiTheme="minorEastAsia" w:eastAsiaTheme="minorEastAsia"/>
          <w:szCs w:val="21"/>
        </w:rPr>
        <w:t>mg/</w:t>
      </w:r>
      <w:r>
        <w:rPr>
          <w:rFonts w:hint="eastAsia" w:cs="宋体" w:asciiTheme="minorEastAsia" w:hAnsiTheme="minorEastAsia" w:eastAsiaTheme="minorEastAsia"/>
          <w:szCs w:val="21"/>
        </w:rPr>
        <w:t>mL，混匀</w:t>
      </w:r>
      <w:r>
        <w:rPr>
          <w:rFonts w:cs="宋体" w:asciiTheme="minorEastAsia" w:hAnsiTheme="minorEastAsia" w:eastAsiaTheme="minorEastAsia"/>
          <w:szCs w:val="21"/>
        </w:rPr>
        <w:t>，</w:t>
      </w:r>
      <w:r>
        <w:rPr>
          <w:rFonts w:hint="eastAsia" w:cs="宋体" w:asciiTheme="minorEastAsia" w:hAnsiTheme="minorEastAsia" w:eastAsiaTheme="minorEastAsia"/>
          <w:szCs w:val="21"/>
        </w:rPr>
        <w:t>若</w:t>
      </w:r>
      <w:r>
        <w:rPr>
          <w:rFonts w:cs="宋体" w:asciiTheme="minorEastAsia" w:hAnsiTheme="minorEastAsia" w:eastAsiaTheme="minorEastAsia"/>
          <w:szCs w:val="21"/>
        </w:rPr>
        <w:t>有不</w:t>
      </w:r>
      <w:r>
        <w:rPr>
          <w:rFonts w:hint="eastAsia" w:cs="宋体" w:asciiTheme="minorEastAsia" w:hAnsiTheme="minorEastAsia" w:eastAsiaTheme="minorEastAsia"/>
          <w:szCs w:val="21"/>
        </w:rPr>
        <w:t>溶</w:t>
      </w:r>
      <w:r>
        <w:rPr>
          <w:rFonts w:cs="宋体" w:asciiTheme="minorEastAsia" w:hAnsiTheme="minorEastAsia" w:eastAsiaTheme="minorEastAsia"/>
          <w:szCs w:val="21"/>
        </w:rPr>
        <w:t>物，</w:t>
      </w:r>
      <w:r>
        <w:rPr>
          <w:rFonts w:hint="eastAsia" w:cs="宋体" w:asciiTheme="minorEastAsia" w:hAnsiTheme="minorEastAsia" w:eastAsiaTheme="minorEastAsia"/>
          <w:szCs w:val="21"/>
        </w:rPr>
        <w:t>干</w:t>
      </w:r>
      <w:r>
        <w:rPr>
          <w:rFonts w:cs="宋体" w:asciiTheme="minorEastAsia" w:hAnsiTheme="minorEastAsia" w:eastAsiaTheme="minorEastAsia"/>
          <w:szCs w:val="21"/>
        </w:rPr>
        <w:t>过滤，待测。</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 xml:space="preserve">5.5.3.2 </w:t>
      </w:r>
      <w:r>
        <w:rPr>
          <w:rFonts w:hint="eastAsia" w:cs="宋体" w:asciiTheme="minorEastAsia" w:hAnsiTheme="minorEastAsia" w:eastAsiaTheme="minorEastAsia"/>
          <w:szCs w:val="21"/>
        </w:rPr>
        <w:t>混合</w:t>
      </w:r>
      <w:r>
        <w:rPr>
          <w:rFonts w:cs="宋体" w:asciiTheme="minorEastAsia" w:hAnsiTheme="minorEastAsia" w:eastAsiaTheme="minorEastAsia"/>
          <w:szCs w:val="21"/>
        </w:rPr>
        <w:t>稀土草酸盐</w:t>
      </w:r>
      <w:r>
        <w:rPr>
          <w:rFonts w:hint="eastAsia" w:cs="宋体" w:asciiTheme="minorEastAsia" w:hAnsiTheme="minorEastAsia" w:eastAsiaTheme="minorEastAsia"/>
          <w:szCs w:val="21"/>
        </w:rPr>
        <w:t>：</w:t>
      </w:r>
      <w:r>
        <w:rPr>
          <w:rFonts w:cs="宋体" w:asciiTheme="minorEastAsia" w:hAnsiTheme="minorEastAsia" w:eastAsiaTheme="minorEastAsia"/>
          <w:szCs w:val="21"/>
        </w:rPr>
        <w:t>称取</w:t>
      </w:r>
      <w:r>
        <w:rPr>
          <w:rFonts w:hint="eastAsia" w:cs="宋体" w:asciiTheme="minorEastAsia" w:hAnsiTheme="minorEastAsia" w:eastAsiaTheme="minorEastAsia"/>
          <w:szCs w:val="21"/>
        </w:rPr>
        <w:t>10</w:t>
      </w:r>
      <w:r>
        <w:rPr>
          <w:rFonts w:hint="eastAsia" w:ascii="MS Mincho" w:hAnsi="MS Mincho" w:eastAsia="MS Mincho" w:cs="MS Mincho"/>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试料（5.5.1</w:t>
      </w:r>
      <w:r>
        <w:rPr>
          <w:rFonts w:cs="宋体" w:asciiTheme="minorEastAsia" w:hAnsiTheme="minorEastAsia" w:eastAsiaTheme="minorEastAsia"/>
          <w:szCs w:val="21"/>
        </w:rPr>
        <w:t>）</w:t>
      </w:r>
      <w:r>
        <w:rPr>
          <w:rFonts w:hint="eastAsia" w:cs="宋体" w:asciiTheme="minorEastAsia" w:hAnsiTheme="minorEastAsia" w:eastAsiaTheme="minorEastAsia"/>
          <w:szCs w:val="21"/>
        </w:rPr>
        <w:t>置于100</w:t>
      </w:r>
      <w:r>
        <w:rPr>
          <w:rFonts w:hint="eastAsia" w:ascii="MS Mincho" w:hAnsi="MS Mincho" w:eastAsia="MS Mincho" w:cs="MS Mincho"/>
        </w:rPr>
        <w:t> </w:t>
      </w:r>
      <w:r>
        <w:rPr>
          <w:rFonts w:hint="eastAsia" w:cs="宋体" w:asciiTheme="minorEastAsia" w:hAnsiTheme="minorEastAsia" w:eastAsiaTheme="minorEastAsia"/>
          <w:szCs w:val="21"/>
        </w:rPr>
        <w:t>mL烧杯</w:t>
      </w:r>
      <w:r>
        <w:rPr>
          <w:rFonts w:cs="宋体" w:asciiTheme="minorEastAsia" w:hAnsiTheme="minorEastAsia" w:eastAsiaTheme="minorEastAsia"/>
          <w:szCs w:val="21"/>
        </w:rPr>
        <w:t>中</w:t>
      </w:r>
      <w:r>
        <w:rPr>
          <w:rFonts w:hint="eastAsia" w:cs="宋体" w:asciiTheme="minorEastAsia" w:hAnsiTheme="minorEastAsia" w:eastAsiaTheme="minorEastAsia"/>
          <w:szCs w:val="21"/>
        </w:rPr>
        <w:t>，经950</w:t>
      </w:r>
      <w:r>
        <w:rPr>
          <w:rFonts w:hint="eastAsia" w:ascii="MS Mincho" w:hAnsi="MS Mincho" w:eastAsia="MS Mincho" w:cs="MS Mincho"/>
        </w:rPr>
        <w:t> </w:t>
      </w:r>
      <w:r>
        <w:rPr>
          <w:rFonts w:hint="eastAsia" w:cs="宋体" w:asciiTheme="minorEastAsia" w:hAnsiTheme="minorEastAsia" w:eastAsiaTheme="minorEastAsia"/>
          <w:szCs w:val="21"/>
        </w:rPr>
        <w:t>℃灼烧l</w:t>
      </w:r>
      <w:r>
        <w:rPr>
          <w:rFonts w:hint="eastAsia" w:ascii="MS Mincho" w:hAnsi="MS Mincho" w:eastAsia="MS Mincho" w:cs="MS Mincho"/>
        </w:rPr>
        <w:t> </w:t>
      </w:r>
      <w:r>
        <w:rPr>
          <w:rFonts w:hint="eastAsia" w:cs="宋体" w:asciiTheme="minorEastAsia" w:hAnsiTheme="minorEastAsia" w:eastAsiaTheme="minorEastAsia"/>
          <w:szCs w:val="21"/>
        </w:rPr>
        <w:t>h后在干燥器中冷却至室温。</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按</w:t>
      </w:r>
      <w:r>
        <w:rPr>
          <w:rFonts w:cs="宋体" w:asciiTheme="minorEastAsia" w:hAnsiTheme="minorEastAsia" w:eastAsiaTheme="minorEastAsia"/>
          <w:szCs w:val="21"/>
        </w:rPr>
        <w:t>5</w:t>
      </w:r>
      <w:r>
        <w:rPr>
          <w:rFonts w:hint="eastAsia" w:cs="宋体" w:asciiTheme="minorEastAsia" w:hAnsiTheme="minorEastAsia" w:eastAsiaTheme="minorEastAsia"/>
          <w:szCs w:val="21"/>
        </w:rPr>
        <w:t>.5.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r>
        <w:rPr>
          <w:rFonts w:cs="宋体" w:asciiTheme="minorEastAsia" w:hAnsiTheme="minorEastAsia" w:eastAsiaTheme="minorEastAsia"/>
          <w:szCs w:val="21"/>
        </w:rPr>
        <w:t>。</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5.5.3.3</w:t>
      </w:r>
      <w:r>
        <w:rPr>
          <w:rFonts w:hint="eastAsia" w:cs="宋体" w:asciiTheme="minorEastAsia" w:hAnsiTheme="minorEastAsia" w:eastAsiaTheme="minorEastAsia"/>
          <w:szCs w:val="21"/>
        </w:rPr>
        <w:t>混合</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碳</w:t>
      </w:r>
      <w:r>
        <w:rPr>
          <w:rFonts w:cs="宋体" w:asciiTheme="minorEastAsia" w:hAnsiTheme="minorEastAsia" w:eastAsiaTheme="minorEastAsia"/>
          <w:szCs w:val="21"/>
        </w:rPr>
        <w:t>酸盐</w:t>
      </w:r>
      <w:r>
        <w:rPr>
          <w:rFonts w:hint="eastAsia" w:cs="宋体" w:asciiTheme="minorEastAsia" w:hAnsiTheme="minorEastAsia" w:eastAsiaTheme="minorEastAsia"/>
          <w:szCs w:val="21"/>
        </w:rPr>
        <w:t>：</w:t>
      </w:r>
      <w:r>
        <w:rPr>
          <w:rFonts w:cs="宋体" w:asciiTheme="minorEastAsia" w:hAnsiTheme="minorEastAsia" w:eastAsiaTheme="minorEastAsia"/>
          <w:szCs w:val="21"/>
        </w:rPr>
        <w:t>称取</w:t>
      </w:r>
      <w:r>
        <w:rPr>
          <w:rFonts w:hint="eastAsia" w:cs="宋体" w:asciiTheme="minorEastAsia" w:hAnsiTheme="minorEastAsia" w:eastAsiaTheme="minorEastAsia"/>
          <w:szCs w:val="21"/>
        </w:rPr>
        <w:t>10</w:t>
      </w:r>
      <w:r>
        <w:rPr>
          <w:rFonts w:hint="eastAsia" w:ascii="MS Mincho" w:hAnsi="MS Mincho" w:eastAsia="MS Mincho" w:cs="MS Mincho"/>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试料（5.5.1</w:t>
      </w:r>
      <w:r>
        <w:rPr>
          <w:rFonts w:cs="宋体" w:asciiTheme="minorEastAsia" w:hAnsiTheme="minorEastAsia" w:eastAsiaTheme="minorEastAsia"/>
          <w:szCs w:val="21"/>
        </w:rPr>
        <w:t>）</w:t>
      </w:r>
      <w:r>
        <w:rPr>
          <w:rFonts w:hint="eastAsia" w:cs="宋体" w:asciiTheme="minorEastAsia" w:hAnsiTheme="minorEastAsia" w:eastAsiaTheme="minorEastAsia"/>
          <w:szCs w:val="21"/>
        </w:rPr>
        <w:t>置于100</w:t>
      </w:r>
      <w:r>
        <w:rPr>
          <w:rFonts w:hint="eastAsia" w:ascii="MS Mincho" w:hAnsi="MS Mincho" w:eastAsia="MS Mincho" w:cs="MS Mincho"/>
        </w:rPr>
        <w:t> </w:t>
      </w:r>
      <w:r>
        <w:rPr>
          <w:rFonts w:hint="eastAsia" w:cs="宋体" w:asciiTheme="minorEastAsia" w:hAnsiTheme="minorEastAsia" w:eastAsiaTheme="minorEastAsia"/>
          <w:szCs w:val="21"/>
        </w:rPr>
        <w:t>mL烧杯中，加入20</w:t>
      </w:r>
      <w:r>
        <w:rPr>
          <w:rFonts w:hint="eastAsia" w:ascii="MS Mincho" w:hAnsi="MS Mincho" w:eastAsia="MS Mincho" w:cs="MS Mincho"/>
        </w:rPr>
        <w:t> </w:t>
      </w:r>
      <w:r>
        <w:rPr>
          <w:rFonts w:hint="eastAsia" w:cs="宋体" w:asciiTheme="minorEastAsia" w:hAnsiTheme="minorEastAsia" w:eastAsiaTheme="minorEastAsia"/>
          <w:szCs w:val="21"/>
        </w:rPr>
        <w:t>mL水，</w:t>
      </w:r>
      <w:r>
        <w:rPr>
          <w:rFonts w:cs="宋体" w:asciiTheme="minorEastAsia" w:hAnsiTheme="minorEastAsia" w:eastAsiaTheme="minorEastAsia"/>
          <w:szCs w:val="21"/>
        </w:rPr>
        <w:t>5</w:t>
      </w:r>
      <w:r>
        <w:rPr>
          <w:rFonts w:hint="eastAsia" w:ascii="MS Mincho" w:hAnsi="MS Mincho" w:eastAsia="MS Mincho" w:cs="MS Mincho"/>
        </w:rPr>
        <w:t> </w:t>
      </w:r>
      <w:r>
        <w:rPr>
          <w:rFonts w:hint="eastAsia" w:cs="宋体" w:asciiTheme="minorEastAsia" w:hAnsiTheme="minorEastAsia" w:eastAsiaTheme="minorEastAsia"/>
          <w:szCs w:val="21"/>
        </w:rPr>
        <w:t>mL盐酸（</w:t>
      </w:r>
      <w:r>
        <w:rPr>
          <w:rFonts w:cs="宋体" w:asciiTheme="minorEastAsia" w:hAnsiTheme="minorEastAsia" w:eastAsiaTheme="minorEastAsia"/>
          <w:szCs w:val="21"/>
        </w:rPr>
        <w:t>5.2</w:t>
      </w:r>
      <w:r>
        <w:rPr>
          <w:rFonts w:hint="eastAsia" w:cs="宋体" w:asciiTheme="minorEastAsia" w:hAnsiTheme="minorEastAsia" w:eastAsiaTheme="minorEastAsia"/>
          <w:szCs w:val="21"/>
        </w:rPr>
        <w:t>.</w:t>
      </w:r>
      <w:r>
        <w:rPr>
          <w:rFonts w:cs="宋体" w:asciiTheme="minorEastAsia" w:hAnsiTheme="minorEastAsia" w:eastAsiaTheme="minorEastAsia"/>
          <w:szCs w:val="21"/>
        </w:rPr>
        <w:t>17</w:t>
      </w:r>
      <w:r>
        <w:rPr>
          <w:rFonts w:hint="eastAsia" w:cs="宋体" w:asciiTheme="minorEastAsia" w:hAnsiTheme="minorEastAsia" w:eastAsiaTheme="minorEastAsia"/>
          <w:szCs w:val="21"/>
        </w:rPr>
        <w:t>）及1</w:t>
      </w:r>
      <w:r>
        <w:rPr>
          <w:rFonts w:hint="eastAsia" w:ascii="MS Mincho" w:hAnsi="MS Mincho" w:eastAsia="MS Mincho" w:cs="MS Mincho"/>
        </w:rPr>
        <w:t> </w:t>
      </w:r>
      <w:r>
        <w:rPr>
          <w:rFonts w:hint="eastAsia" w:cs="宋体" w:asciiTheme="minorEastAsia" w:hAnsiTheme="minorEastAsia" w:eastAsiaTheme="minorEastAsia"/>
          <w:szCs w:val="21"/>
        </w:rPr>
        <w:t>mL过氧化氢（</w:t>
      </w:r>
      <w:r>
        <w:rPr>
          <w:rFonts w:cs="宋体" w:asciiTheme="minorEastAsia" w:hAnsiTheme="minorEastAsia" w:eastAsiaTheme="minorEastAsia"/>
          <w:szCs w:val="21"/>
        </w:rPr>
        <w:t>5.2</w:t>
      </w:r>
      <w:r>
        <w:rPr>
          <w:rFonts w:hint="eastAsia" w:cs="宋体" w:asciiTheme="minorEastAsia" w:hAnsiTheme="minorEastAsia" w:eastAsiaTheme="minorEastAsia"/>
          <w:szCs w:val="21"/>
        </w:rPr>
        <w:t>.</w:t>
      </w:r>
      <w:r>
        <w:rPr>
          <w:rFonts w:cs="宋体" w:asciiTheme="minorEastAsia" w:hAnsiTheme="minorEastAsia" w:eastAsiaTheme="minorEastAsia"/>
          <w:szCs w:val="21"/>
        </w:rPr>
        <w:t>19</w:t>
      </w:r>
      <w:r>
        <w:rPr>
          <w:rFonts w:hint="eastAsia" w:cs="宋体" w:asciiTheme="minorEastAsia" w:hAnsiTheme="minorEastAsia" w:eastAsiaTheme="minorEastAsia"/>
          <w:szCs w:val="21"/>
        </w:rPr>
        <w:t>）低温</w:t>
      </w:r>
      <w:r>
        <w:rPr>
          <w:rFonts w:cs="宋体" w:asciiTheme="minorEastAsia" w:hAnsiTheme="minorEastAsia" w:eastAsiaTheme="minorEastAsia"/>
          <w:szCs w:val="21"/>
        </w:rPr>
        <w:t>加热至溶解完全</w:t>
      </w:r>
      <w:r>
        <w:rPr>
          <w:rFonts w:hint="eastAsia" w:cs="宋体" w:asciiTheme="minorEastAsia" w:hAnsiTheme="minorEastAsia" w:eastAsiaTheme="minorEastAsia"/>
          <w:szCs w:val="21"/>
        </w:rPr>
        <w:t>，冷</w:t>
      </w:r>
      <w:r>
        <w:rPr>
          <w:rFonts w:cs="宋体" w:asciiTheme="minorEastAsia" w:hAnsiTheme="minorEastAsia" w:eastAsiaTheme="minorEastAsia"/>
          <w:szCs w:val="21"/>
        </w:rPr>
        <w:t>取后</w:t>
      </w:r>
      <w:r>
        <w:rPr>
          <w:rFonts w:hint="eastAsia" w:cs="宋体" w:asciiTheme="minorEastAsia" w:hAnsiTheme="minorEastAsia" w:eastAsiaTheme="minorEastAsia"/>
          <w:szCs w:val="21"/>
        </w:rPr>
        <w:t>移入20</w:t>
      </w:r>
      <w:r>
        <w:rPr>
          <w:rFonts w:cs="宋体" w:asciiTheme="minorEastAsia" w:hAnsiTheme="minorEastAsia" w:eastAsiaTheme="minorEastAsia"/>
          <w:szCs w:val="21"/>
        </w:rPr>
        <w:t>0</w:t>
      </w:r>
      <w:r>
        <w:rPr>
          <w:rFonts w:hint="eastAsia" w:ascii="MS Mincho" w:hAnsi="MS Mincho" w:eastAsia="MS Mincho" w:cs="MS Mincho"/>
        </w:rPr>
        <w:t> </w:t>
      </w:r>
      <w:r>
        <w:rPr>
          <w:rFonts w:hint="eastAsia" w:cs="宋体" w:asciiTheme="minorEastAsia" w:hAnsiTheme="minorEastAsia" w:eastAsiaTheme="minorEastAsia"/>
          <w:szCs w:val="21"/>
        </w:rPr>
        <w:t>mL容量瓶中</w:t>
      </w:r>
      <w:r>
        <w:rPr>
          <w:rFonts w:cs="宋体" w:asciiTheme="minorEastAsia" w:hAnsiTheme="minorEastAsia" w:eastAsiaTheme="minorEastAsia"/>
          <w:szCs w:val="21"/>
        </w:rPr>
        <w:t>，</w:t>
      </w:r>
      <w:r>
        <w:rPr>
          <w:rFonts w:hint="eastAsia" w:cs="宋体" w:asciiTheme="minorEastAsia" w:hAnsiTheme="minorEastAsia" w:eastAsiaTheme="minorEastAsia"/>
          <w:szCs w:val="21"/>
        </w:rPr>
        <w:t>用水稀释至刻度，混匀。</w:t>
      </w:r>
      <w:r>
        <w:rPr>
          <w:rFonts w:cs="宋体" w:asciiTheme="minorEastAsia" w:hAnsiTheme="minorEastAsia" w:eastAsiaTheme="minorEastAsia"/>
          <w:szCs w:val="21"/>
        </w:rPr>
        <w:t>移取</w:t>
      </w:r>
      <w:r>
        <w:rPr>
          <w:rFonts w:hint="eastAsia" w:cs="宋体" w:asciiTheme="minorEastAsia" w:hAnsiTheme="minorEastAsia" w:eastAsiaTheme="minorEastAsia"/>
          <w:szCs w:val="21"/>
        </w:rPr>
        <w:t>相当于氧化</w:t>
      </w:r>
      <w:r>
        <w:rPr>
          <w:rFonts w:cs="宋体" w:asciiTheme="minorEastAsia" w:hAnsiTheme="minorEastAsia" w:eastAsiaTheme="minorEastAsia"/>
          <w:szCs w:val="21"/>
        </w:rPr>
        <w:t>稀土</w:t>
      </w:r>
      <w:r>
        <w:rPr>
          <w:rFonts w:hint="eastAsia" w:cs="宋体" w:asciiTheme="minorEastAsia" w:hAnsiTheme="minorEastAsia" w:eastAsiaTheme="minorEastAsia"/>
          <w:szCs w:val="21"/>
        </w:rPr>
        <w:t>质量0.</w:t>
      </w:r>
      <w:r>
        <w:rPr>
          <w:rFonts w:cs="宋体" w:asciiTheme="minorEastAsia" w:hAnsiTheme="minorEastAsia" w:eastAsiaTheme="minorEastAsia"/>
          <w:szCs w:val="21"/>
        </w:rPr>
        <w:t>25</w:t>
      </w:r>
      <w:r>
        <w:rPr>
          <w:rFonts w:hint="eastAsia" w:ascii="MS Mincho" w:hAnsi="MS Mincho" w:eastAsia="MS Mincho" w:cs="MS Mincho"/>
        </w:rPr>
        <w:t> </w:t>
      </w:r>
      <w:r>
        <w:rPr>
          <w:rFonts w:cs="宋体" w:asciiTheme="minorEastAsia" w:hAnsiTheme="minorEastAsia" w:eastAsiaTheme="minorEastAsia"/>
          <w:szCs w:val="21"/>
        </w:rPr>
        <w:t>g</w:t>
      </w:r>
      <w:r>
        <w:rPr>
          <w:rFonts w:hint="eastAsia" w:cs="宋体" w:asciiTheme="minorEastAsia" w:hAnsiTheme="minorEastAsia" w:eastAsiaTheme="minorEastAsia"/>
          <w:szCs w:val="21"/>
        </w:rPr>
        <w:t>的</w:t>
      </w:r>
      <w:r>
        <w:rPr>
          <w:rFonts w:cs="宋体" w:asciiTheme="minorEastAsia" w:hAnsiTheme="minorEastAsia" w:eastAsiaTheme="minorEastAsia"/>
          <w:szCs w:val="21"/>
        </w:rPr>
        <w:t>试液于</w:t>
      </w:r>
      <w:r>
        <w:rPr>
          <w:rFonts w:hint="eastAsia" w:cs="宋体" w:asciiTheme="minorEastAsia" w:hAnsiTheme="minorEastAsia" w:eastAsiaTheme="minorEastAsia"/>
          <w:szCs w:val="21"/>
        </w:rPr>
        <w:t>100</w:t>
      </w:r>
      <w:r>
        <w:rPr>
          <w:rFonts w:hint="eastAsia" w:ascii="MS Mincho" w:hAnsi="MS Mincho" w:eastAsia="MS Mincho" w:cs="MS Mincho"/>
        </w:rPr>
        <w:t> </w:t>
      </w:r>
      <w:r>
        <w:rPr>
          <w:rFonts w:hint="eastAsia" w:cs="宋体" w:asciiTheme="minorEastAsia" w:hAnsiTheme="minorEastAsia" w:eastAsiaTheme="minorEastAsia"/>
          <w:szCs w:val="21"/>
        </w:rPr>
        <w:t>mL容量瓶中，</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按</w:t>
      </w:r>
      <w:r>
        <w:rPr>
          <w:rFonts w:cs="宋体" w:asciiTheme="minorEastAsia" w:hAnsiTheme="minorEastAsia" w:eastAsiaTheme="minorEastAsia"/>
          <w:szCs w:val="21"/>
        </w:rPr>
        <w:t>5</w:t>
      </w:r>
      <w:r>
        <w:rPr>
          <w:rFonts w:hint="eastAsia" w:cs="宋体" w:asciiTheme="minorEastAsia" w:hAnsiTheme="minorEastAsia" w:eastAsiaTheme="minorEastAsia"/>
          <w:szCs w:val="21"/>
        </w:rPr>
        <w:t>.5.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p>
    <w:p>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.5.</w:t>
      </w:r>
      <w:r>
        <w:rPr>
          <w:rFonts w:cs="宋体" w:asciiTheme="minorEastAsia" w:hAnsiTheme="minorEastAsia" w:eastAsiaTheme="minorEastAsia"/>
          <w:szCs w:val="21"/>
        </w:rPr>
        <w:t>3</w:t>
      </w:r>
      <w:r>
        <w:rPr>
          <w:rFonts w:hint="eastAsia" w:cs="宋体" w:asciiTheme="minorEastAsia" w:hAnsiTheme="minorEastAsia" w:eastAsiaTheme="minorEastAsia"/>
          <w:szCs w:val="21"/>
        </w:rPr>
        <w:t>.4离</w:t>
      </w:r>
      <w:r>
        <w:rPr>
          <w:rFonts w:asciiTheme="minorEastAsia" w:hAnsiTheme="minorEastAsia" w:eastAsiaTheme="minorEastAsia"/>
        </w:rPr>
        <w:t>子型稀土矿混合</w:t>
      </w:r>
      <w:r>
        <w:rPr>
          <w:rFonts w:hint="eastAsia" w:asciiTheme="minorEastAsia" w:hAnsiTheme="minorEastAsia" w:eastAsiaTheme="minorEastAsia"/>
        </w:rPr>
        <w:t>氯</w:t>
      </w:r>
      <w:r>
        <w:rPr>
          <w:rFonts w:asciiTheme="minorEastAsia" w:hAnsiTheme="minorEastAsia" w:eastAsiaTheme="minorEastAsia"/>
        </w:rPr>
        <w:t>化稀土</w:t>
      </w:r>
      <w:r>
        <w:rPr>
          <w:rFonts w:cs="宋体" w:asciiTheme="minorEastAsia" w:hAnsiTheme="minorEastAsia" w:eastAsiaTheme="minorEastAsia"/>
          <w:szCs w:val="21"/>
        </w:rPr>
        <w:t>料液：</w:t>
      </w:r>
      <w:r>
        <w:rPr>
          <w:rFonts w:hint="eastAsia" w:cs="宋体" w:asciiTheme="minorEastAsia" w:hAnsiTheme="minorEastAsia" w:eastAsiaTheme="minorEastAsia"/>
          <w:szCs w:val="21"/>
        </w:rPr>
        <w:t>移取相当于氧化稀土质量0.</w:t>
      </w:r>
      <w:r>
        <w:rPr>
          <w:rFonts w:cs="宋体" w:asciiTheme="minorEastAsia" w:hAnsiTheme="minorEastAsia" w:eastAsiaTheme="minorEastAsia"/>
          <w:szCs w:val="21"/>
        </w:rPr>
        <w:t>25</w:t>
      </w:r>
      <w:r>
        <w:rPr>
          <w:rFonts w:hint="eastAsia" w:ascii="MS Mincho" w:hAnsi="MS Mincho" w:eastAsia="MS Mincho" w:cs="MS Mincho"/>
        </w:rPr>
        <w:t> </w:t>
      </w:r>
      <w:r>
        <w:rPr>
          <w:rFonts w:hint="eastAsia" w:cs="宋体" w:asciiTheme="minorEastAsia" w:hAnsiTheme="minorEastAsia" w:eastAsiaTheme="minorEastAsia"/>
          <w:szCs w:val="21"/>
        </w:rPr>
        <w:t>g的料液</w:t>
      </w:r>
      <w:r>
        <w:rPr>
          <w:rFonts w:cs="宋体" w:asciiTheme="minorEastAsia" w:hAnsiTheme="minorEastAsia" w:eastAsiaTheme="minorEastAsia"/>
          <w:szCs w:val="21"/>
        </w:rPr>
        <w:t>于</w:t>
      </w:r>
      <w:r>
        <w:rPr>
          <w:rFonts w:hint="eastAsia" w:cs="宋体" w:asciiTheme="minorEastAsia" w:hAnsiTheme="minorEastAsia" w:eastAsiaTheme="minorEastAsia"/>
          <w:szCs w:val="21"/>
        </w:rPr>
        <w:t>100</w:t>
      </w:r>
      <w:r>
        <w:rPr>
          <w:rFonts w:hint="eastAsia" w:ascii="MS Mincho" w:hAnsi="MS Mincho" w:eastAsia="MS Mincho" w:cs="MS Mincho"/>
        </w:rPr>
        <w:t> </w:t>
      </w:r>
      <w:r>
        <w:rPr>
          <w:rFonts w:hint="eastAsia" w:cs="宋体" w:asciiTheme="minorEastAsia" w:hAnsiTheme="minorEastAsia" w:eastAsiaTheme="minorEastAsia"/>
          <w:szCs w:val="21"/>
        </w:rPr>
        <w:t>mL容量瓶中，</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按</w:t>
      </w:r>
      <w:r>
        <w:rPr>
          <w:rFonts w:cs="宋体" w:asciiTheme="minorEastAsia" w:hAnsiTheme="minorEastAsia" w:eastAsiaTheme="minorEastAsia"/>
          <w:szCs w:val="21"/>
        </w:rPr>
        <w:t>5</w:t>
      </w:r>
      <w:r>
        <w:rPr>
          <w:rFonts w:hint="eastAsia" w:cs="宋体" w:asciiTheme="minorEastAsia" w:hAnsiTheme="minorEastAsia" w:eastAsiaTheme="minorEastAsia"/>
          <w:szCs w:val="21"/>
        </w:rPr>
        <w:t>.5.</w:t>
      </w:r>
      <w:r>
        <w:rPr>
          <w:rFonts w:cs="宋体" w:asciiTheme="minorEastAsia" w:hAnsiTheme="minorEastAsia" w:eastAsiaTheme="minorEastAsia"/>
          <w:szCs w:val="21"/>
        </w:rPr>
        <w:t>3</w:t>
      </w:r>
      <w:r>
        <w:rPr>
          <w:rFonts w:hint="eastAsia" w:cs="宋体" w:asciiTheme="minorEastAsia" w:hAnsiTheme="minorEastAsia" w:eastAsiaTheme="minorEastAsia"/>
          <w:szCs w:val="21"/>
        </w:rPr>
        <w:t>.1进行。</w:t>
      </w:r>
    </w:p>
    <w:p>
      <w:pPr>
        <w:pStyle w:val="78"/>
        <w:numPr>
          <w:ilvl w:val="0"/>
          <w:numId w:val="0"/>
        </w:numPr>
        <w:spacing w:before="156" w:beforeLines="50" w:after="156" w:afterLines="50"/>
        <w:rPr>
          <w:rFonts w:hAnsi="黑体" w:cs="黑体"/>
          <w:kern w:val="2"/>
        </w:rPr>
      </w:pPr>
      <w:r>
        <w:rPr>
          <w:rFonts w:hAnsi="黑体"/>
          <w:color w:val="000000"/>
          <w:kern w:val="2"/>
          <w:szCs w:val="24"/>
        </w:rPr>
        <w:t>5.5</w:t>
      </w:r>
      <w:r>
        <w:rPr>
          <w:rFonts w:hint="eastAsia" w:hAnsi="黑体"/>
          <w:color w:val="000000"/>
          <w:kern w:val="2"/>
          <w:szCs w:val="24"/>
        </w:rPr>
        <w:t>.</w:t>
      </w:r>
      <w:r>
        <w:rPr>
          <w:rFonts w:hAnsi="黑体"/>
          <w:color w:val="000000"/>
          <w:kern w:val="2"/>
          <w:szCs w:val="24"/>
        </w:rPr>
        <w:t>4</w:t>
      </w:r>
      <w:r>
        <w:rPr>
          <w:rFonts w:hint="eastAsia"/>
          <w:color w:val="FF0000"/>
        </w:rPr>
        <w:t>　</w:t>
      </w:r>
      <w:r>
        <w:rPr>
          <w:rFonts w:hint="eastAsia" w:hAnsi="黑体" w:cs="黑体"/>
          <w:kern w:val="2"/>
        </w:rPr>
        <w:t>系列标准溶液</w:t>
      </w:r>
      <w:r>
        <w:rPr>
          <w:rFonts w:hAnsi="黑体" w:cs="黑体"/>
          <w:kern w:val="2"/>
        </w:rPr>
        <w:t>的制备</w:t>
      </w:r>
    </w:p>
    <w:p>
      <w:pPr>
        <w:pStyle w:val="44"/>
        <w:ind w:firstLine="420"/>
        <w:rPr>
          <w:rFonts w:asciiTheme="minorEastAsia" w:hAnsiTheme="minorEastAsia" w:eastAsiaTheme="minorEastAsia"/>
        </w:rPr>
      </w:pPr>
      <w:r>
        <w:rPr>
          <w:rFonts w:hint="eastAsia" w:hAnsi="宋体"/>
        </w:rPr>
        <w:t>分</w:t>
      </w:r>
      <w:r>
        <w:rPr>
          <w:rFonts w:hAnsi="宋体"/>
        </w:rPr>
        <w:t>别移取</w:t>
      </w:r>
      <w:r>
        <w:rPr>
          <w:rFonts w:hint="eastAsia" w:hAnsi="宋体"/>
        </w:rPr>
        <w:t>5.00</w:t>
      </w:r>
      <w:r>
        <w:rPr>
          <w:rFonts w:hint="eastAsia" w:ascii="MS Mincho" w:hAnsi="MS Mincho" w:eastAsia="MS Mincho" w:cs="MS Mincho"/>
          <w:color w:val="000000"/>
        </w:rPr>
        <w:t> </w:t>
      </w:r>
      <w:r>
        <w:rPr>
          <w:rFonts w:hint="eastAsia" w:hAnsi="宋体"/>
        </w:rPr>
        <w:t>mL</w:t>
      </w:r>
      <w:r>
        <w:rPr>
          <w:rFonts w:hAnsi="宋体"/>
        </w:rPr>
        <w:t>标准贮存溶液Ⅰ</w:t>
      </w:r>
      <w:r>
        <w:rPr>
          <w:rFonts w:hAnsi="宋体"/>
          <w:szCs w:val="21"/>
        </w:rPr>
        <w:t>～</w:t>
      </w:r>
      <w:r>
        <w:rPr>
          <w:rFonts w:hint="eastAsia" w:hAnsi="宋体"/>
          <w:color w:val="000000"/>
        </w:rPr>
        <w:t>Ⅸ</w:t>
      </w:r>
      <w:r>
        <w:rPr>
          <w:rFonts w:hAnsi="宋体"/>
        </w:rPr>
        <w:t>（5.2.35）于7个100</w:t>
      </w:r>
      <w:r>
        <w:rPr>
          <w:rFonts w:hint="eastAsia" w:ascii="MS Mincho" w:hAnsi="MS Mincho" w:eastAsia="MS Mincho" w:cs="MS Mincho"/>
        </w:rPr>
        <w:t> </w:t>
      </w:r>
      <w:r>
        <w:rPr>
          <w:rFonts w:hAnsi="宋体"/>
        </w:rPr>
        <w:t>mL</w:t>
      </w:r>
      <w:r>
        <w:rPr>
          <w:rFonts w:hint="eastAsia" w:hAnsi="宋体"/>
        </w:rPr>
        <w:t>容量瓶</w:t>
      </w:r>
      <w:r>
        <w:rPr>
          <w:rFonts w:hAnsi="宋体"/>
        </w:rPr>
        <w:t>中，</w:t>
      </w:r>
      <w:r>
        <w:rPr>
          <w:rFonts w:hint="eastAsia" w:hAnsi="宋体"/>
        </w:rPr>
        <w:t>加入</w:t>
      </w:r>
      <w:r>
        <w:rPr>
          <w:rFonts w:hAnsi="宋体"/>
        </w:rPr>
        <w:t>2</w:t>
      </w:r>
      <w:r>
        <w:rPr>
          <w:rFonts w:hint="eastAsia" w:hAnsi="宋体"/>
        </w:rPr>
        <w:t>.00</w:t>
      </w:r>
      <w:r>
        <w:rPr>
          <w:rFonts w:hint="eastAsia" w:ascii="MS Mincho" w:hAnsi="MS Mincho" w:eastAsia="MS Mincho" w:cs="MS Mincho"/>
        </w:rPr>
        <w:t> </w:t>
      </w:r>
      <w:r>
        <w:rPr>
          <w:rFonts w:hint="eastAsia" w:hAnsi="宋体"/>
        </w:rPr>
        <w:t>mL盐酸（</w:t>
      </w:r>
      <w:r>
        <w:rPr>
          <w:rFonts w:hAnsi="宋体"/>
        </w:rPr>
        <w:t>5.2</w:t>
      </w:r>
      <w:r>
        <w:rPr>
          <w:rFonts w:hint="eastAsia" w:hAnsi="宋体"/>
        </w:rPr>
        <w:t>.1</w:t>
      </w:r>
      <w:r>
        <w:rPr>
          <w:rFonts w:hAnsi="宋体"/>
        </w:rPr>
        <w:t>7</w:t>
      </w:r>
      <w:r>
        <w:rPr>
          <w:rFonts w:hint="eastAsia" w:hAnsi="宋体"/>
        </w:rPr>
        <w:t>）</w:t>
      </w:r>
      <w:r>
        <w:rPr>
          <w:rFonts w:hAnsi="宋体"/>
        </w:rPr>
        <w:t>，冷却至室温后</w:t>
      </w:r>
      <w:r>
        <w:rPr>
          <w:rFonts w:hint="eastAsia" w:hAnsi="宋体"/>
        </w:rPr>
        <w:t>用水</w:t>
      </w:r>
      <w:r>
        <w:rPr>
          <w:rFonts w:hAnsi="宋体"/>
        </w:rPr>
        <w:t>稀释至刻度，混匀。系列标准</w:t>
      </w:r>
      <w:r>
        <w:rPr>
          <w:rFonts w:hint="eastAsia" w:hAnsi="宋体"/>
        </w:rPr>
        <w:t>溶液</w:t>
      </w:r>
      <w:r>
        <w:rPr>
          <w:rFonts w:hAnsi="宋体"/>
        </w:rPr>
        <w:t>中各稀土氧化物</w:t>
      </w:r>
      <w:r>
        <w:rPr>
          <w:rFonts w:hint="eastAsia" w:hAnsi="宋体"/>
        </w:rPr>
        <w:t>浓度</w:t>
      </w:r>
      <w:r>
        <w:rPr>
          <w:rFonts w:hAnsi="宋体"/>
        </w:rPr>
        <w:t>见表</w:t>
      </w:r>
      <w:r>
        <w:rPr>
          <w:rFonts w:hint="eastAsia" w:hAnsi="宋体"/>
        </w:rPr>
        <w:t>13，</w:t>
      </w:r>
      <w:r>
        <w:rPr>
          <w:rFonts w:hAnsi="宋体"/>
        </w:rPr>
        <w:t>系列标准</w:t>
      </w:r>
      <w:r>
        <w:rPr>
          <w:rFonts w:hint="eastAsia" w:hAnsi="宋体"/>
        </w:rPr>
        <w:t>溶液</w:t>
      </w:r>
      <w:r>
        <w:rPr>
          <w:rFonts w:hAnsi="宋体"/>
        </w:rPr>
        <w:t>中各稀土氧化物</w:t>
      </w:r>
      <w:r>
        <w:rPr>
          <w:rFonts w:hint="eastAsia" w:hAnsi="宋体"/>
        </w:rPr>
        <w:t>配分量</w:t>
      </w:r>
      <w:r>
        <w:rPr>
          <w:rFonts w:hAnsi="宋体"/>
        </w:rPr>
        <w:t>见表14</w:t>
      </w:r>
      <w:r>
        <w:rPr>
          <w:rFonts w:asciiTheme="minorEastAsia" w:hAnsiTheme="minorEastAsia" w:eastAsiaTheme="minorEastAsia"/>
        </w:rPr>
        <w:t>。</w:t>
      </w:r>
    </w:p>
    <w:p>
      <w:pPr>
        <w:spacing w:before="156" w:beforeLines="50"/>
        <w:jc w:val="center"/>
        <w:rPr>
          <w:rFonts w:ascii="黑体" w:eastAsia="黑体"/>
          <w:color w:val="FF0000"/>
          <w:kern w:val="0"/>
          <w:szCs w:val="20"/>
        </w:rPr>
      </w:pPr>
      <w:r>
        <w:rPr>
          <w:rFonts w:hint="eastAsia" w:ascii="黑体" w:eastAsia="黑体"/>
          <w:kern w:val="0"/>
          <w:szCs w:val="20"/>
        </w:rPr>
        <w:t>表</w:t>
      </w:r>
      <w:r>
        <w:rPr>
          <w:rFonts w:ascii="黑体" w:eastAsia="黑体"/>
          <w:kern w:val="0"/>
          <w:szCs w:val="20"/>
        </w:rPr>
        <w:t>13</w:t>
      </w:r>
      <w:r>
        <w:rPr>
          <w:rFonts w:hint="eastAsia" w:eastAsia="黑体"/>
          <w:color w:val="FF0000"/>
        </w:rPr>
        <w:t>　</w:t>
      </w:r>
      <w:r>
        <w:rPr>
          <w:rFonts w:hint="eastAsia" w:eastAsia="黑体"/>
        </w:rPr>
        <w:t>系列标准溶液</w:t>
      </w:r>
      <w:r>
        <w:rPr>
          <w:rFonts w:eastAsia="黑体"/>
        </w:rPr>
        <w:t>各稀土氧化</w:t>
      </w:r>
      <w:r>
        <w:rPr>
          <w:rFonts w:hint="eastAsia" w:eastAsia="黑体"/>
        </w:rPr>
        <w:t>物浓度</w:t>
      </w:r>
      <w:r>
        <w:rPr>
          <w:rFonts w:eastAsia="黑体"/>
        </w:rPr>
        <w:t>表</w:t>
      </w:r>
    </w:p>
    <w:p>
      <w:pPr>
        <w:jc w:val="right"/>
        <w:rPr>
          <w:rFonts w:cs="黑体" w:asciiTheme="minorEastAsia" w:hAnsiTheme="minorEastAsia" w:eastAsiaTheme="minorEastAsia"/>
          <w:kern w:val="0"/>
          <w:sz w:val="18"/>
          <w:szCs w:val="20"/>
        </w:rPr>
      </w:pPr>
      <w:r>
        <w:rPr>
          <w:rFonts w:hint="eastAsia" w:cs="黑体" w:asciiTheme="minorEastAsia" w:hAnsiTheme="minorEastAsia" w:eastAsiaTheme="minorEastAsia"/>
          <w:kern w:val="0"/>
          <w:sz w:val="18"/>
          <w:szCs w:val="20"/>
        </w:rPr>
        <w:t>单位：</w:t>
      </w:r>
      <w:r>
        <w:rPr>
          <w:rFonts w:eastAsiaTheme="minorEastAsia"/>
          <w:kern w:val="0"/>
          <w:sz w:val="18"/>
          <w:szCs w:val="20"/>
        </w:rPr>
        <w:t>μg/mL</w:t>
      </w:r>
    </w:p>
    <w:tbl>
      <w:tblPr>
        <w:tblStyle w:val="29"/>
        <w:tblW w:w="934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997"/>
        <w:gridCol w:w="998"/>
        <w:gridCol w:w="997"/>
        <w:gridCol w:w="998"/>
        <w:gridCol w:w="997"/>
        <w:gridCol w:w="998"/>
        <w:gridCol w:w="997"/>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9" w:hRule="atLeast"/>
        </w:trPr>
        <w:tc>
          <w:tcPr>
            <w:tcW w:w="1232" w:type="dxa"/>
            <w:tcBorders>
              <w:top w:val="single" w:color="auto" w:sz="12" w:space="0"/>
              <w:bottom w:val="single" w:color="auto" w:sz="12" w:space="0"/>
            </w:tcBorders>
            <w:vAlign w:val="center"/>
          </w:tcPr>
          <w:p>
            <w:pPr>
              <w:widowControl/>
              <w:jc w:val="center"/>
              <w:rPr>
                <w:sz w:val="18"/>
                <w:szCs w:val="18"/>
              </w:rPr>
            </w:pPr>
            <w:r>
              <w:rPr>
                <w:sz w:val="18"/>
                <w:szCs w:val="18"/>
              </w:rPr>
              <w:t>标液标号</w:t>
            </w:r>
          </w:p>
        </w:tc>
        <w:tc>
          <w:tcPr>
            <w:tcW w:w="997" w:type="dxa"/>
            <w:tcBorders>
              <w:top w:val="single" w:color="auto" w:sz="12"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氧化钇</w:t>
            </w:r>
          </w:p>
        </w:tc>
        <w:tc>
          <w:tcPr>
            <w:tcW w:w="998" w:type="dxa"/>
            <w:tcBorders>
              <w:top w:val="single" w:color="auto" w:sz="12" w:space="0"/>
              <w:left w:val="single" w:color="auto" w:sz="6"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氧化镧</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氧化铈</w:t>
            </w:r>
          </w:p>
          <w:p>
            <w:pPr>
              <w:jc w:val="center"/>
              <w:rPr>
                <w:color w:val="000000"/>
                <w:sz w:val="18"/>
                <w:szCs w:val="18"/>
              </w:rPr>
            </w:pPr>
          </w:p>
        </w:tc>
        <w:tc>
          <w:tcPr>
            <w:tcW w:w="998"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氧化镨</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jc w:val="center"/>
              <w:rPr>
                <w:color w:val="000000"/>
                <w:sz w:val="18"/>
                <w:szCs w:val="18"/>
              </w:rPr>
            </w:pPr>
          </w:p>
        </w:tc>
        <w:tc>
          <w:tcPr>
            <w:tcW w:w="998"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氧化钐</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氧化铕</w:t>
            </w:r>
          </w:p>
          <w:p>
            <w:pPr>
              <w:jc w:val="center"/>
              <w:rPr>
                <w:color w:val="000000"/>
                <w:sz w:val="18"/>
                <w:szCs w:val="18"/>
              </w:rPr>
            </w:pPr>
          </w:p>
        </w:tc>
        <w:tc>
          <w:tcPr>
            <w:tcW w:w="1134"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氧化钆</w:t>
            </w:r>
          </w:p>
          <w:p>
            <w:pPr>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tcBorders>
              <w:top w:val="single" w:color="auto" w:sz="12" w:space="0"/>
            </w:tcBorders>
            <w:shd w:val="clear" w:color="auto" w:fill="auto"/>
            <w:noWrap/>
            <w:vAlign w:val="center"/>
          </w:tcPr>
          <w:p>
            <w:pPr>
              <w:widowControl/>
              <w:jc w:val="center"/>
              <w:rPr>
                <w:sz w:val="18"/>
                <w:szCs w:val="18"/>
              </w:rPr>
            </w:pPr>
            <w:r>
              <w:rPr>
                <w:sz w:val="18"/>
                <w:szCs w:val="18"/>
              </w:rPr>
              <w:t>1</w:t>
            </w:r>
          </w:p>
        </w:tc>
        <w:tc>
          <w:tcPr>
            <w:tcW w:w="997" w:type="dxa"/>
            <w:tcBorders>
              <w:top w:val="single" w:color="auto" w:sz="12" w:space="0"/>
            </w:tcBorders>
            <w:shd w:val="clear" w:color="auto" w:fill="auto"/>
            <w:noWrap/>
            <w:vAlign w:val="center"/>
          </w:tcPr>
          <w:p>
            <w:pPr>
              <w:widowControl/>
              <w:jc w:val="center"/>
              <w:rPr>
                <w:rFonts w:ascii="宋体" w:hAnsi="宋体"/>
                <w:sz w:val="18"/>
                <w:szCs w:val="18"/>
              </w:rPr>
            </w:pPr>
            <w:r>
              <w:rPr>
                <w:rFonts w:hint="eastAsia" w:ascii="宋体" w:hAnsi="宋体"/>
                <w:sz w:val="18"/>
                <w:szCs w:val="18"/>
              </w:rPr>
              <w:t>172.5</w:t>
            </w:r>
            <w:r>
              <w:rPr>
                <w:rFonts w:ascii="宋体" w:hAnsi="宋体"/>
                <w:sz w:val="18"/>
                <w:szCs w:val="18"/>
              </w:rPr>
              <w:t>0</w:t>
            </w:r>
          </w:p>
        </w:tc>
        <w:tc>
          <w:tcPr>
            <w:tcW w:w="998" w:type="dxa"/>
            <w:tcBorders>
              <w:top w:val="single" w:color="auto" w:sz="12" w:space="0"/>
            </w:tcBorders>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7" w:type="dxa"/>
            <w:tcBorders>
              <w:top w:val="single" w:color="auto" w:sz="12" w:space="0"/>
            </w:tcBorders>
            <w:shd w:val="clear" w:color="auto" w:fill="auto"/>
            <w:noWrap/>
            <w:vAlign w:val="center"/>
          </w:tcPr>
          <w:p>
            <w:pPr>
              <w:jc w:val="center"/>
              <w:rPr>
                <w:rFonts w:ascii="宋体" w:hAnsi="宋体"/>
                <w:sz w:val="18"/>
                <w:szCs w:val="18"/>
              </w:rPr>
            </w:pPr>
            <w:r>
              <w:rPr>
                <w:rFonts w:hint="eastAsia" w:ascii="宋体" w:hAnsi="宋体"/>
                <w:sz w:val="18"/>
                <w:szCs w:val="18"/>
              </w:rPr>
              <w:t>0</w:t>
            </w:r>
          </w:p>
        </w:tc>
        <w:tc>
          <w:tcPr>
            <w:tcW w:w="998" w:type="dxa"/>
            <w:tcBorders>
              <w:top w:val="single" w:color="auto" w:sz="12" w:space="0"/>
            </w:tcBorders>
            <w:shd w:val="clear" w:color="auto" w:fill="auto"/>
            <w:noWrap/>
            <w:vAlign w:val="center"/>
          </w:tcPr>
          <w:p>
            <w:pPr>
              <w:jc w:val="center"/>
              <w:rPr>
                <w:rFonts w:ascii="宋体" w:hAnsi="宋体"/>
                <w:sz w:val="18"/>
                <w:szCs w:val="18"/>
              </w:rPr>
            </w:pPr>
            <w:r>
              <w:rPr>
                <w:rFonts w:hint="eastAsia" w:ascii="宋体" w:hAnsi="宋体"/>
                <w:sz w:val="18"/>
                <w:szCs w:val="18"/>
              </w:rPr>
              <w:t>0</w:t>
            </w:r>
          </w:p>
        </w:tc>
        <w:tc>
          <w:tcPr>
            <w:tcW w:w="997" w:type="dxa"/>
            <w:tcBorders>
              <w:top w:val="single" w:color="auto" w:sz="12" w:space="0"/>
            </w:tcBorders>
            <w:shd w:val="clear" w:color="auto" w:fill="auto"/>
            <w:noWrap/>
            <w:vAlign w:val="center"/>
          </w:tcPr>
          <w:p>
            <w:pPr>
              <w:jc w:val="center"/>
              <w:rPr>
                <w:rFonts w:ascii="宋体" w:hAnsi="宋体"/>
                <w:sz w:val="18"/>
                <w:szCs w:val="18"/>
              </w:rPr>
            </w:pPr>
            <w:r>
              <w:rPr>
                <w:rFonts w:hint="eastAsia" w:ascii="宋体" w:hAnsi="宋体"/>
                <w:sz w:val="18"/>
                <w:szCs w:val="18"/>
              </w:rPr>
              <w:t>0</w:t>
            </w:r>
          </w:p>
        </w:tc>
        <w:tc>
          <w:tcPr>
            <w:tcW w:w="998" w:type="dxa"/>
            <w:tcBorders>
              <w:top w:val="single" w:color="auto" w:sz="12" w:space="0"/>
            </w:tcBorders>
            <w:shd w:val="clear" w:color="auto" w:fill="auto"/>
            <w:noWrap/>
            <w:vAlign w:val="center"/>
          </w:tcPr>
          <w:p>
            <w:pPr>
              <w:jc w:val="center"/>
              <w:rPr>
                <w:rFonts w:ascii="宋体" w:hAnsi="宋体"/>
                <w:sz w:val="18"/>
                <w:szCs w:val="18"/>
              </w:rPr>
            </w:pPr>
            <w:r>
              <w:rPr>
                <w:rFonts w:hint="eastAsia" w:ascii="宋体" w:hAnsi="宋体"/>
                <w:sz w:val="18"/>
                <w:szCs w:val="18"/>
              </w:rPr>
              <w:t>0</w:t>
            </w:r>
          </w:p>
        </w:tc>
        <w:tc>
          <w:tcPr>
            <w:tcW w:w="997" w:type="dxa"/>
            <w:tcBorders>
              <w:top w:val="single" w:color="auto" w:sz="12" w:space="0"/>
            </w:tcBorders>
            <w:shd w:val="clear" w:color="auto" w:fill="auto"/>
            <w:noWrap/>
            <w:vAlign w:val="center"/>
          </w:tcPr>
          <w:p>
            <w:pPr>
              <w:jc w:val="center"/>
              <w:rPr>
                <w:rFonts w:ascii="宋体" w:hAnsi="宋体"/>
                <w:sz w:val="18"/>
                <w:szCs w:val="18"/>
              </w:rPr>
            </w:pPr>
            <w:r>
              <w:rPr>
                <w:rFonts w:hint="eastAsia" w:ascii="宋体" w:hAnsi="宋体"/>
                <w:sz w:val="18"/>
                <w:szCs w:val="18"/>
              </w:rPr>
              <w:t>0</w:t>
            </w:r>
          </w:p>
        </w:tc>
        <w:tc>
          <w:tcPr>
            <w:tcW w:w="1134" w:type="dxa"/>
            <w:tcBorders>
              <w:top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2</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138</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6.25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0.5</w:t>
            </w:r>
            <w:r>
              <w:rPr>
                <w:rFonts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3</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103.5</w:t>
            </w:r>
            <w:r>
              <w:rPr>
                <w:rFonts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34.75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10</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34.75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1.5</w:t>
            </w:r>
            <w:r>
              <w:rPr>
                <w:rFonts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7.5</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4</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69</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44</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16</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45</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12.5</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34.5</w:t>
            </w:r>
            <w:r>
              <w:rPr>
                <w:rFonts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61.5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30</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57.5</w:t>
            </w:r>
            <w:r>
              <w:rPr>
                <w:rFonts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3.5</w:t>
            </w:r>
            <w:r>
              <w:rPr>
                <w:rFonts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17.5</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6</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8.625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80</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102.75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4.5</w:t>
            </w:r>
            <w:r>
              <w:rPr>
                <w:rFonts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22.5</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7</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117.5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50</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0.125</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8</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18</w:t>
            </w:r>
            <w:r>
              <w:rPr>
                <w:rFonts w:ascii="宋体" w:hAnsi="宋体"/>
                <w:sz w:val="18"/>
                <w:szCs w:val="18"/>
              </w:rPr>
              <w:t>2.7</w:t>
            </w:r>
            <w:r>
              <w:rPr>
                <w:rFonts w:hint="eastAsia" w:ascii="宋体" w:hAnsi="宋体"/>
                <w:sz w:val="18"/>
                <w:szCs w:val="18"/>
              </w:rPr>
              <w:t>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6.25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40.00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12.25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1.25</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5.00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1.25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0" w:hRule="atLeast"/>
        </w:trPr>
        <w:tc>
          <w:tcPr>
            <w:tcW w:w="1232" w:type="dxa"/>
            <w:tcBorders>
              <w:top w:val="double" w:color="auto" w:sz="4" w:space="0"/>
            </w:tcBorders>
            <w:vAlign w:val="center"/>
          </w:tcPr>
          <w:p>
            <w:pPr>
              <w:widowControl/>
              <w:jc w:val="center"/>
              <w:rPr>
                <w:sz w:val="18"/>
                <w:szCs w:val="18"/>
              </w:rPr>
            </w:pPr>
            <w:r>
              <w:rPr>
                <w:sz w:val="18"/>
                <w:szCs w:val="18"/>
              </w:rPr>
              <w:t>标液标号</w:t>
            </w:r>
          </w:p>
        </w:tc>
        <w:tc>
          <w:tcPr>
            <w:tcW w:w="997" w:type="dxa"/>
            <w:tcBorders>
              <w:top w:val="double" w:color="auto" w:sz="4" w:space="0"/>
            </w:tcBorders>
            <w:shd w:val="clear" w:color="auto" w:fill="auto"/>
            <w:noWrap/>
            <w:vAlign w:val="center"/>
          </w:tcPr>
          <w:p>
            <w:pPr>
              <w:widowControl/>
              <w:jc w:val="center"/>
              <w:rPr>
                <w:rFonts w:ascii="宋体" w:hAnsi="宋体"/>
                <w:sz w:val="18"/>
                <w:szCs w:val="18"/>
              </w:rPr>
            </w:pPr>
            <w:r>
              <w:rPr>
                <w:rFonts w:hint="eastAsia"/>
                <w:color w:val="000000"/>
                <w:sz w:val="18"/>
                <w:szCs w:val="18"/>
              </w:rPr>
              <w:t>氧化铽</w:t>
            </w:r>
          </w:p>
        </w:tc>
        <w:tc>
          <w:tcPr>
            <w:tcW w:w="998" w:type="dxa"/>
            <w:tcBorders>
              <w:top w:val="double" w:color="auto" w:sz="4" w:space="0"/>
            </w:tcBorders>
            <w:shd w:val="clear" w:color="auto" w:fill="auto"/>
            <w:noWrap/>
            <w:vAlign w:val="center"/>
          </w:tcPr>
          <w:p>
            <w:pPr>
              <w:widowControl/>
              <w:jc w:val="center"/>
              <w:rPr>
                <w:rFonts w:ascii="宋体" w:hAnsi="宋体"/>
                <w:sz w:val="18"/>
                <w:szCs w:val="18"/>
              </w:rPr>
            </w:pPr>
            <w:r>
              <w:rPr>
                <w:rFonts w:hint="eastAsia"/>
                <w:color w:val="000000"/>
                <w:sz w:val="18"/>
                <w:szCs w:val="18"/>
              </w:rPr>
              <w:t>氧化镝</w:t>
            </w:r>
          </w:p>
        </w:tc>
        <w:tc>
          <w:tcPr>
            <w:tcW w:w="997"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氧化钬</w:t>
            </w:r>
          </w:p>
          <w:p>
            <w:pPr>
              <w:widowControl/>
              <w:jc w:val="center"/>
              <w:rPr>
                <w:rFonts w:ascii="宋体" w:hAnsi="宋体"/>
                <w:sz w:val="18"/>
                <w:szCs w:val="18"/>
              </w:rPr>
            </w:pPr>
          </w:p>
        </w:tc>
        <w:tc>
          <w:tcPr>
            <w:tcW w:w="998"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氧化铒</w:t>
            </w:r>
          </w:p>
          <w:p>
            <w:pPr>
              <w:widowControl/>
              <w:jc w:val="center"/>
              <w:rPr>
                <w:rFonts w:ascii="宋体" w:hAnsi="宋体"/>
                <w:sz w:val="18"/>
                <w:szCs w:val="18"/>
              </w:rPr>
            </w:pPr>
          </w:p>
        </w:tc>
        <w:tc>
          <w:tcPr>
            <w:tcW w:w="997"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氧化铥</w:t>
            </w:r>
          </w:p>
          <w:p>
            <w:pPr>
              <w:widowControl/>
              <w:jc w:val="center"/>
              <w:rPr>
                <w:rFonts w:ascii="宋体" w:hAnsi="宋体"/>
                <w:sz w:val="18"/>
                <w:szCs w:val="18"/>
              </w:rPr>
            </w:pPr>
          </w:p>
        </w:tc>
        <w:tc>
          <w:tcPr>
            <w:tcW w:w="998" w:type="dxa"/>
            <w:tcBorders>
              <w:top w:val="double" w:color="auto" w:sz="4" w:space="0"/>
              <w:bottom w:val="single" w:color="auto" w:sz="4" w:space="0"/>
            </w:tcBorders>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氧化镱</w:t>
            </w:r>
          </w:p>
          <w:p>
            <w:pPr>
              <w:widowControl/>
              <w:jc w:val="center"/>
              <w:rPr>
                <w:rFonts w:ascii="宋体" w:hAnsi="宋体"/>
                <w:sz w:val="18"/>
                <w:szCs w:val="18"/>
              </w:rPr>
            </w:pPr>
          </w:p>
        </w:tc>
        <w:tc>
          <w:tcPr>
            <w:tcW w:w="997" w:type="dxa"/>
            <w:tcBorders>
              <w:top w:val="double" w:color="auto" w:sz="4" w:space="0"/>
              <w:bottom w:val="single" w:color="auto" w:sz="4" w:space="0"/>
            </w:tcBorders>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氧化镥</w:t>
            </w:r>
          </w:p>
          <w:p>
            <w:pPr>
              <w:widowControl/>
              <w:jc w:val="center"/>
              <w:rPr>
                <w:rFonts w:ascii="宋体" w:hAnsi="宋体"/>
                <w:sz w:val="18"/>
                <w:szCs w:val="18"/>
              </w:rPr>
            </w:pPr>
          </w:p>
        </w:tc>
        <w:tc>
          <w:tcPr>
            <w:tcW w:w="1134" w:type="dxa"/>
            <w:tcBorders>
              <w:top w:val="double" w:color="auto" w:sz="4" w:space="0"/>
            </w:tcBorders>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1</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998" w:type="dxa"/>
            <w:shd w:val="clear" w:color="auto" w:fill="auto"/>
            <w:noWrap/>
            <w:vAlign w:val="center"/>
          </w:tcPr>
          <w:p>
            <w:pPr>
              <w:jc w:val="center"/>
              <w:rPr>
                <w:rFonts w:ascii="宋体" w:hAnsi="宋体"/>
                <w:sz w:val="18"/>
                <w:szCs w:val="18"/>
              </w:rPr>
            </w:pPr>
            <w:r>
              <w:rPr>
                <w:rFonts w:hint="eastAsia" w:ascii="宋体" w:hAnsi="宋体"/>
                <w:sz w:val="18"/>
                <w:szCs w:val="18"/>
              </w:rPr>
              <w:t>30</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7.5</w:t>
            </w:r>
            <w:r>
              <w:rPr>
                <w:rFonts w:ascii="宋体" w:hAnsi="宋体"/>
                <w:sz w:val="18"/>
                <w:szCs w:val="18"/>
              </w:rPr>
              <w:t>0</w:t>
            </w:r>
          </w:p>
        </w:tc>
        <w:tc>
          <w:tcPr>
            <w:tcW w:w="998" w:type="dxa"/>
            <w:shd w:val="clear" w:color="auto" w:fill="auto"/>
            <w:noWrap/>
            <w:vAlign w:val="center"/>
          </w:tcPr>
          <w:p>
            <w:pPr>
              <w:jc w:val="center"/>
              <w:rPr>
                <w:rFonts w:ascii="宋体" w:hAnsi="宋体"/>
                <w:sz w:val="18"/>
                <w:szCs w:val="18"/>
              </w:rPr>
            </w:pPr>
            <w:r>
              <w:rPr>
                <w:rFonts w:hint="eastAsia" w:ascii="宋体" w:hAnsi="宋体"/>
                <w:sz w:val="18"/>
                <w:szCs w:val="18"/>
              </w:rPr>
              <w:t>12.5</w:t>
            </w:r>
            <w:r>
              <w:rPr>
                <w:rFonts w:ascii="宋体" w:hAnsi="宋体"/>
                <w:sz w:val="18"/>
                <w:szCs w:val="18"/>
              </w:rPr>
              <w:t>0</w:t>
            </w:r>
          </w:p>
        </w:tc>
        <w:tc>
          <w:tcPr>
            <w:tcW w:w="997" w:type="dxa"/>
            <w:shd w:val="clear" w:color="auto" w:fill="auto"/>
            <w:noWrap/>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998" w:type="dxa"/>
            <w:shd w:val="clear" w:color="auto" w:fill="auto"/>
            <w:noWrap/>
            <w:vAlign w:val="center"/>
          </w:tcPr>
          <w:p>
            <w:pPr>
              <w:jc w:val="center"/>
              <w:rPr>
                <w:rFonts w:ascii="宋体" w:hAnsi="宋体"/>
                <w:sz w:val="18"/>
                <w:szCs w:val="18"/>
              </w:rPr>
            </w:pPr>
            <w:r>
              <w:rPr>
                <w:rFonts w:hint="eastAsia" w:ascii="宋体" w:hAnsi="宋体"/>
                <w:sz w:val="18"/>
                <w:szCs w:val="18"/>
              </w:rPr>
              <w:t>12.5</w:t>
            </w:r>
            <w:r>
              <w:rPr>
                <w:rFonts w:ascii="宋体" w:hAnsi="宋体"/>
                <w:sz w:val="18"/>
                <w:szCs w:val="18"/>
              </w:rPr>
              <w:t>0</w:t>
            </w:r>
          </w:p>
        </w:tc>
        <w:tc>
          <w:tcPr>
            <w:tcW w:w="997" w:type="dxa"/>
            <w:shd w:val="clear" w:color="auto" w:fill="auto"/>
            <w:noWrap/>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1134" w:type="dxa"/>
            <w:shd w:val="clear" w:color="auto" w:fill="auto"/>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2</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24</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6</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10</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10</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3</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18</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4.5</w:t>
            </w:r>
            <w:r>
              <w:rPr>
                <w:rFonts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7.5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w:t>
            </w:r>
            <w:r>
              <w:rPr>
                <w:rFonts w:ascii="宋体" w:hAnsi="宋体"/>
                <w:sz w:val="18"/>
                <w:szCs w:val="18"/>
              </w:rPr>
              <w:t>.00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4</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2</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12</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3</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2</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5</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2</w:t>
            </w:r>
            <w:r>
              <w:rPr>
                <w:rFonts w:ascii="宋体" w:hAnsi="宋体"/>
                <w:sz w:val="18"/>
                <w:szCs w:val="18"/>
              </w:rPr>
              <w:t>.00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6</w:t>
            </w:r>
            <w:r>
              <w:rPr>
                <w:rFonts w:ascii="宋体" w:hAnsi="宋体"/>
                <w:sz w:val="18"/>
                <w:szCs w:val="18"/>
              </w:rPr>
              <w:t>.00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1.5</w:t>
            </w:r>
            <w:r>
              <w:rPr>
                <w:rFonts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6</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1.5</w:t>
            </w:r>
            <w:r>
              <w:rPr>
                <w:rFonts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0.375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0.625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0.625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7</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0.125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0.75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0.125</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0.25</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0.125</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color w:val="FF0000"/>
                <w:sz w:val="18"/>
                <w:szCs w:val="18"/>
              </w:rPr>
            </w:pPr>
            <w:r>
              <w:rPr>
                <w:rFonts w:hint="eastAsia"/>
                <w:color w:val="FF0000"/>
                <w:sz w:val="18"/>
                <w:szCs w:val="18"/>
              </w:rPr>
              <w:t>8</w:t>
            </w:r>
          </w:p>
        </w:tc>
        <w:tc>
          <w:tcPr>
            <w:tcW w:w="997"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8"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7"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8"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7"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8"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997" w:type="dxa"/>
            <w:shd w:val="clear" w:color="auto" w:fill="auto"/>
            <w:noWrap/>
            <w:vAlign w:val="center"/>
          </w:tcPr>
          <w:p>
            <w:pPr>
              <w:widowControl/>
              <w:jc w:val="center"/>
              <w:rPr>
                <w:rFonts w:ascii="宋体" w:hAnsi="宋体"/>
                <w:color w:val="FF0000"/>
                <w:sz w:val="18"/>
                <w:szCs w:val="18"/>
              </w:rPr>
            </w:pPr>
            <w:r>
              <w:rPr>
                <w:rFonts w:hint="eastAsia" w:ascii="宋体" w:hAnsi="宋体"/>
                <w:color w:val="FF0000"/>
                <w:sz w:val="18"/>
                <w:szCs w:val="18"/>
              </w:rPr>
              <w:t>0</w:t>
            </w:r>
          </w:p>
        </w:tc>
        <w:tc>
          <w:tcPr>
            <w:tcW w:w="1134" w:type="dxa"/>
            <w:shd w:val="clear" w:color="auto" w:fill="auto"/>
            <w:vAlign w:val="center"/>
          </w:tcPr>
          <w:p>
            <w:pPr>
              <w:widowControl/>
              <w:jc w:val="center"/>
              <w:rPr>
                <w:rFonts w:ascii="宋体" w:hAnsi="宋体"/>
                <w:color w:val="FF0000"/>
                <w:sz w:val="18"/>
                <w:szCs w:val="18"/>
              </w:rPr>
            </w:pPr>
            <w:r>
              <w:rPr>
                <w:rFonts w:hint="eastAsia" w:ascii="宋体" w:hAnsi="宋体"/>
                <w:color w:val="FF0000"/>
                <w:sz w:val="18"/>
                <w:szCs w:val="18"/>
              </w:rPr>
              <w:t>/</w:t>
            </w:r>
          </w:p>
        </w:tc>
      </w:tr>
    </w:tbl>
    <w:p>
      <w:pPr>
        <w:spacing w:before="156" w:beforeLines="50"/>
        <w:jc w:val="center"/>
        <w:rPr>
          <w:rFonts w:ascii="黑体" w:eastAsia="黑体"/>
          <w:color w:val="FF0000"/>
          <w:kern w:val="0"/>
          <w:szCs w:val="20"/>
        </w:rPr>
      </w:pPr>
      <w:r>
        <w:rPr>
          <w:rFonts w:hint="eastAsia" w:ascii="黑体" w:eastAsia="黑体"/>
          <w:kern w:val="0"/>
          <w:szCs w:val="20"/>
        </w:rPr>
        <w:t>表</w:t>
      </w:r>
      <w:r>
        <w:rPr>
          <w:rFonts w:ascii="黑体" w:eastAsia="黑体"/>
          <w:kern w:val="0"/>
          <w:szCs w:val="20"/>
        </w:rPr>
        <w:t>14</w:t>
      </w:r>
      <w:r>
        <w:rPr>
          <w:rFonts w:hint="eastAsia" w:eastAsia="黑体"/>
          <w:color w:val="FF0000"/>
        </w:rPr>
        <w:t>　</w:t>
      </w:r>
      <w:r>
        <w:rPr>
          <w:rFonts w:hint="eastAsia" w:eastAsia="黑体"/>
        </w:rPr>
        <w:t>系列标准溶液各</w:t>
      </w:r>
      <w:r>
        <w:rPr>
          <w:rFonts w:eastAsia="黑体"/>
        </w:rPr>
        <w:t>稀土氧化</w:t>
      </w:r>
      <w:r>
        <w:rPr>
          <w:rFonts w:hint="eastAsia" w:eastAsia="黑体"/>
        </w:rPr>
        <w:t>物配分量</w:t>
      </w:r>
      <w:r>
        <w:rPr>
          <w:rFonts w:eastAsia="黑体"/>
        </w:rPr>
        <w:t>表</w:t>
      </w:r>
    </w:p>
    <w:p>
      <w:pPr>
        <w:jc w:val="right"/>
        <w:rPr>
          <w:rFonts w:cs="黑体" w:asciiTheme="minorEastAsia" w:hAnsiTheme="minorEastAsia" w:eastAsiaTheme="minorEastAsia"/>
          <w:kern w:val="0"/>
          <w:sz w:val="18"/>
          <w:szCs w:val="20"/>
        </w:rPr>
      </w:pPr>
      <w:r>
        <w:rPr>
          <w:rFonts w:hint="eastAsia" w:cs="黑体" w:asciiTheme="minorEastAsia" w:hAnsiTheme="minorEastAsia" w:eastAsiaTheme="minorEastAsia"/>
          <w:kern w:val="0"/>
          <w:sz w:val="18"/>
          <w:szCs w:val="20"/>
        </w:rPr>
        <w:t>单位：</w:t>
      </w:r>
      <w:r>
        <w:rPr>
          <w:rFonts w:ascii="宋体" w:hAnsi="宋体"/>
          <w:sz w:val="18"/>
        </w:rPr>
        <w:t>%</w:t>
      </w:r>
    </w:p>
    <w:tbl>
      <w:tblPr>
        <w:tblStyle w:val="29"/>
        <w:tblW w:w="934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997"/>
        <w:gridCol w:w="998"/>
        <w:gridCol w:w="997"/>
        <w:gridCol w:w="998"/>
        <w:gridCol w:w="997"/>
        <w:gridCol w:w="998"/>
        <w:gridCol w:w="997"/>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9" w:hRule="atLeast"/>
        </w:trPr>
        <w:tc>
          <w:tcPr>
            <w:tcW w:w="1232" w:type="dxa"/>
            <w:tcBorders>
              <w:top w:val="single" w:color="auto" w:sz="12" w:space="0"/>
              <w:bottom w:val="single" w:color="auto" w:sz="12" w:space="0"/>
            </w:tcBorders>
            <w:vAlign w:val="center"/>
          </w:tcPr>
          <w:p>
            <w:pPr>
              <w:widowControl/>
              <w:jc w:val="center"/>
              <w:rPr>
                <w:sz w:val="18"/>
                <w:szCs w:val="18"/>
              </w:rPr>
            </w:pPr>
            <w:r>
              <w:rPr>
                <w:sz w:val="18"/>
                <w:szCs w:val="18"/>
              </w:rPr>
              <w:t>标液标号</w:t>
            </w:r>
          </w:p>
        </w:tc>
        <w:tc>
          <w:tcPr>
            <w:tcW w:w="997" w:type="dxa"/>
            <w:tcBorders>
              <w:top w:val="single" w:color="auto" w:sz="12"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氧化钇</w:t>
            </w:r>
          </w:p>
        </w:tc>
        <w:tc>
          <w:tcPr>
            <w:tcW w:w="998" w:type="dxa"/>
            <w:tcBorders>
              <w:top w:val="single" w:color="auto" w:sz="12" w:space="0"/>
              <w:left w:val="single" w:color="auto" w:sz="6" w:space="0"/>
              <w:bottom w:val="single" w:color="auto" w:sz="12" w:space="0"/>
            </w:tcBorders>
            <w:shd w:val="clear" w:color="auto" w:fill="auto"/>
            <w:noWrap/>
            <w:vAlign w:val="center"/>
          </w:tcPr>
          <w:p>
            <w:pPr>
              <w:jc w:val="center"/>
              <w:rPr>
                <w:color w:val="000000"/>
                <w:sz w:val="18"/>
                <w:szCs w:val="18"/>
              </w:rPr>
            </w:pPr>
            <w:r>
              <w:rPr>
                <w:rFonts w:hint="eastAsia"/>
                <w:color w:val="000000"/>
                <w:sz w:val="18"/>
                <w:szCs w:val="18"/>
              </w:rPr>
              <w:t>氧化镧</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氧化铈</w:t>
            </w:r>
          </w:p>
          <w:p>
            <w:pPr>
              <w:jc w:val="center"/>
              <w:rPr>
                <w:color w:val="000000"/>
                <w:sz w:val="18"/>
                <w:szCs w:val="18"/>
              </w:rPr>
            </w:pPr>
          </w:p>
        </w:tc>
        <w:tc>
          <w:tcPr>
            <w:tcW w:w="998"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氧化镨</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jc w:val="center"/>
              <w:rPr>
                <w:color w:val="000000"/>
                <w:sz w:val="18"/>
                <w:szCs w:val="18"/>
              </w:rPr>
            </w:pPr>
          </w:p>
        </w:tc>
        <w:tc>
          <w:tcPr>
            <w:tcW w:w="998"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氧化钐</w:t>
            </w:r>
          </w:p>
          <w:p>
            <w:pPr>
              <w:jc w:val="center"/>
              <w:rPr>
                <w:color w:val="000000"/>
                <w:sz w:val="18"/>
                <w:szCs w:val="18"/>
              </w:rPr>
            </w:pPr>
          </w:p>
        </w:tc>
        <w:tc>
          <w:tcPr>
            <w:tcW w:w="997" w:type="dxa"/>
            <w:tcBorders>
              <w:top w:val="single" w:color="auto" w:sz="12" w:space="0"/>
              <w:left w:val="single" w:color="auto" w:sz="6" w:space="0"/>
              <w:bottom w:val="single" w:color="auto" w:sz="12"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氧化铕</w:t>
            </w:r>
          </w:p>
          <w:p>
            <w:pPr>
              <w:jc w:val="center"/>
              <w:rPr>
                <w:color w:val="000000"/>
                <w:sz w:val="18"/>
                <w:szCs w:val="18"/>
              </w:rPr>
            </w:pPr>
          </w:p>
        </w:tc>
        <w:tc>
          <w:tcPr>
            <w:tcW w:w="1134" w:type="dxa"/>
            <w:tcBorders>
              <w:top w:val="single" w:color="auto" w:sz="12" w:space="0"/>
              <w:left w:val="single" w:color="auto" w:sz="6" w:space="0"/>
              <w:bottom w:val="single" w:color="auto" w:sz="12" w:space="0"/>
            </w:tcBorders>
            <w:shd w:val="clear" w:color="auto" w:fill="auto"/>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氧化钆</w:t>
            </w:r>
          </w:p>
          <w:p>
            <w:pPr>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tcBorders>
              <w:top w:val="single" w:color="auto" w:sz="12" w:space="0"/>
            </w:tcBorders>
            <w:shd w:val="clear" w:color="auto" w:fill="auto"/>
            <w:noWrap/>
            <w:vAlign w:val="center"/>
          </w:tcPr>
          <w:p>
            <w:pPr>
              <w:widowControl/>
              <w:jc w:val="center"/>
              <w:rPr>
                <w:sz w:val="18"/>
                <w:szCs w:val="18"/>
              </w:rPr>
            </w:pPr>
            <w:r>
              <w:rPr>
                <w:sz w:val="18"/>
                <w:szCs w:val="18"/>
              </w:rPr>
              <w:t>1</w:t>
            </w:r>
          </w:p>
        </w:tc>
        <w:tc>
          <w:tcPr>
            <w:tcW w:w="997"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69.00</w:t>
            </w:r>
          </w:p>
        </w:tc>
        <w:tc>
          <w:tcPr>
            <w:tcW w:w="998"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997"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998"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997"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998"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997" w:type="dxa"/>
            <w:tcBorders>
              <w:top w:val="single" w:color="auto" w:sz="12" w:space="0"/>
            </w:tcBorders>
            <w:shd w:val="clear" w:color="auto" w:fill="auto"/>
            <w:noWrap/>
            <w:vAlign w:val="center"/>
          </w:tcPr>
          <w:p>
            <w:pPr>
              <w:widowControl/>
              <w:jc w:val="center"/>
              <w:rPr>
                <w:rFonts w:ascii="宋体" w:hAnsi="宋体"/>
                <w:sz w:val="18"/>
                <w:szCs w:val="18"/>
              </w:rPr>
            </w:pPr>
            <w:r>
              <w:rPr>
                <w:rFonts w:ascii="宋体" w:hAnsi="宋体"/>
                <w:sz w:val="18"/>
                <w:szCs w:val="18"/>
              </w:rPr>
              <w:t>0.00</w:t>
            </w:r>
          </w:p>
        </w:tc>
        <w:tc>
          <w:tcPr>
            <w:tcW w:w="1134" w:type="dxa"/>
            <w:tcBorders>
              <w:top w:val="single" w:color="auto" w:sz="12" w:space="0"/>
            </w:tcBorders>
            <w:shd w:val="clear" w:color="auto" w:fill="auto"/>
            <w:vAlign w:val="center"/>
          </w:tcPr>
          <w:p>
            <w:pPr>
              <w:widowControl/>
              <w:jc w:val="center"/>
              <w:rPr>
                <w:rFonts w:ascii="宋体" w:hAnsi="宋体"/>
                <w:sz w:val="18"/>
                <w:szCs w:val="18"/>
              </w:rPr>
            </w:pPr>
            <w:r>
              <w:rPr>
                <w:rFonts w:ascii="宋体" w:hAnsi="宋体"/>
                <w:sz w:val="18"/>
                <w:szCs w:val="18"/>
              </w:rPr>
              <w:t>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2</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55.20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4.90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2.50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0.20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3</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41.40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13.90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1.60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13.90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3.00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0.60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4</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27.60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17.60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6.40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7.00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18.00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5.00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5</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13.80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24.60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5.00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23.00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7.00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1.40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7.00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6</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3.45</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32.00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41.10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9.00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1.80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7</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47.00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20.00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10.00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0.050</w:t>
            </w:r>
          </w:p>
        </w:tc>
        <w:tc>
          <w:tcPr>
            <w:tcW w:w="1134" w:type="dxa"/>
            <w:shd w:val="clear" w:color="auto" w:fill="auto"/>
            <w:vAlign w:val="center"/>
          </w:tcPr>
          <w:p>
            <w:pPr>
              <w:widowControl/>
              <w:jc w:val="center"/>
              <w:rPr>
                <w:rFonts w:ascii="宋体" w:hAnsi="宋体"/>
                <w:sz w:val="18"/>
                <w:szCs w:val="18"/>
              </w:rPr>
            </w:pPr>
            <w:r>
              <w:rPr>
                <w:rFonts w:ascii="宋体" w:hAnsi="宋体"/>
                <w:sz w:val="18"/>
                <w:szCs w:val="18"/>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8</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7</w:t>
            </w:r>
            <w:r>
              <w:rPr>
                <w:rFonts w:ascii="宋体" w:hAnsi="宋体"/>
                <w:sz w:val="18"/>
                <w:szCs w:val="18"/>
              </w:rPr>
              <w:t>3.1</w:t>
            </w:r>
            <w:r>
              <w:rPr>
                <w:rFonts w:hint="eastAsia"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2.50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16.00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0.50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4.90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0.50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2.0</w:t>
            </w:r>
            <w:r>
              <w:rPr>
                <w:rFonts w:hint="eastAsia" w:ascii="宋体" w:hAnsi="宋体"/>
                <w:sz w:val="18"/>
                <w:szCs w:val="18"/>
              </w:rPr>
              <w:t>0</w:t>
            </w:r>
          </w:p>
        </w:tc>
        <w:tc>
          <w:tcPr>
            <w:tcW w:w="1134" w:type="dxa"/>
            <w:shd w:val="clear" w:color="auto" w:fill="auto"/>
            <w:vAlign w:val="center"/>
          </w:tcPr>
          <w:p>
            <w:pPr>
              <w:widowControl/>
              <w:jc w:val="center"/>
              <w:rPr>
                <w:rFonts w:ascii="宋体" w:hAnsi="宋体"/>
                <w:sz w:val="18"/>
                <w:szCs w:val="18"/>
              </w:rPr>
            </w:pPr>
            <w:r>
              <w:rPr>
                <w:rFonts w:hint="eastAsia" w:ascii="宋体" w:hAnsi="宋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0" w:hRule="atLeast"/>
        </w:trPr>
        <w:tc>
          <w:tcPr>
            <w:tcW w:w="1232" w:type="dxa"/>
            <w:tcBorders>
              <w:top w:val="double" w:color="auto" w:sz="4" w:space="0"/>
            </w:tcBorders>
            <w:vAlign w:val="center"/>
          </w:tcPr>
          <w:p>
            <w:pPr>
              <w:widowControl/>
              <w:jc w:val="center"/>
              <w:rPr>
                <w:sz w:val="18"/>
                <w:szCs w:val="18"/>
              </w:rPr>
            </w:pPr>
            <w:r>
              <w:rPr>
                <w:sz w:val="18"/>
                <w:szCs w:val="18"/>
              </w:rPr>
              <w:t>标液标号</w:t>
            </w:r>
          </w:p>
        </w:tc>
        <w:tc>
          <w:tcPr>
            <w:tcW w:w="997" w:type="dxa"/>
            <w:tcBorders>
              <w:top w:val="double" w:color="auto" w:sz="4" w:space="0"/>
            </w:tcBorders>
            <w:shd w:val="clear" w:color="auto" w:fill="auto"/>
            <w:noWrap/>
            <w:vAlign w:val="center"/>
          </w:tcPr>
          <w:p>
            <w:pPr>
              <w:jc w:val="center"/>
              <w:rPr>
                <w:sz w:val="18"/>
                <w:szCs w:val="18"/>
              </w:rPr>
            </w:pPr>
            <w:r>
              <w:rPr>
                <w:rFonts w:hint="eastAsia"/>
                <w:sz w:val="18"/>
                <w:szCs w:val="18"/>
              </w:rPr>
              <w:t>氧化铽</w:t>
            </w:r>
          </w:p>
        </w:tc>
        <w:tc>
          <w:tcPr>
            <w:tcW w:w="998" w:type="dxa"/>
            <w:tcBorders>
              <w:top w:val="double" w:color="auto" w:sz="4" w:space="0"/>
            </w:tcBorders>
            <w:shd w:val="clear" w:color="auto" w:fill="auto"/>
            <w:noWrap/>
            <w:vAlign w:val="center"/>
          </w:tcPr>
          <w:p>
            <w:pPr>
              <w:jc w:val="center"/>
              <w:rPr>
                <w:sz w:val="18"/>
                <w:szCs w:val="18"/>
              </w:rPr>
            </w:pPr>
            <w:r>
              <w:rPr>
                <w:rFonts w:hint="eastAsia"/>
                <w:sz w:val="18"/>
                <w:szCs w:val="18"/>
              </w:rPr>
              <w:t>氧化镝</w:t>
            </w:r>
          </w:p>
        </w:tc>
        <w:tc>
          <w:tcPr>
            <w:tcW w:w="997"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氧化钬</w:t>
            </w:r>
          </w:p>
          <w:p>
            <w:pPr>
              <w:jc w:val="center"/>
              <w:rPr>
                <w:sz w:val="18"/>
                <w:szCs w:val="18"/>
              </w:rPr>
            </w:pPr>
          </w:p>
        </w:tc>
        <w:tc>
          <w:tcPr>
            <w:tcW w:w="998"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氧化铒</w:t>
            </w:r>
          </w:p>
          <w:p>
            <w:pPr>
              <w:jc w:val="center"/>
              <w:rPr>
                <w:sz w:val="18"/>
                <w:szCs w:val="18"/>
              </w:rPr>
            </w:pPr>
          </w:p>
        </w:tc>
        <w:tc>
          <w:tcPr>
            <w:tcW w:w="997" w:type="dxa"/>
            <w:tcBorders>
              <w:top w:val="double" w:color="auto" w:sz="4" w:space="0"/>
              <w:bottom w:val="single" w:color="auto" w:sz="4" w:space="0"/>
            </w:tcBorders>
            <w:shd w:val="clear" w:color="auto" w:fill="auto"/>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氧化铥</w:t>
            </w:r>
          </w:p>
          <w:p>
            <w:pPr>
              <w:jc w:val="center"/>
              <w:rPr>
                <w:sz w:val="18"/>
                <w:szCs w:val="18"/>
              </w:rPr>
            </w:pPr>
          </w:p>
        </w:tc>
        <w:tc>
          <w:tcPr>
            <w:tcW w:w="998" w:type="dxa"/>
            <w:tcBorders>
              <w:top w:val="double" w:color="auto" w:sz="4" w:space="0"/>
              <w:bottom w:val="single" w:color="auto" w:sz="4" w:space="0"/>
            </w:tcBorders>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氧化镱</w:t>
            </w:r>
          </w:p>
          <w:p>
            <w:pPr>
              <w:jc w:val="center"/>
              <w:rPr>
                <w:sz w:val="18"/>
                <w:szCs w:val="18"/>
              </w:rPr>
            </w:pPr>
          </w:p>
        </w:tc>
        <w:tc>
          <w:tcPr>
            <w:tcW w:w="997" w:type="dxa"/>
            <w:tcBorders>
              <w:top w:val="double" w:color="auto" w:sz="4" w:space="0"/>
              <w:bottom w:val="single" w:color="auto" w:sz="4" w:space="0"/>
            </w:tcBorders>
            <w:noWrap/>
            <w:vAlign w:val="center"/>
          </w:tcPr>
          <w:p>
            <w:pPr>
              <w:widowControl/>
              <w:autoSpaceDE w:val="0"/>
              <w:autoSpaceDN w:val="0"/>
              <w:jc w:val="center"/>
              <w:rPr>
                <w:rFonts w:ascii="宋体" w:hAnsi="宋体" w:cs="宋体"/>
                <w:sz w:val="18"/>
                <w:szCs w:val="18"/>
              </w:rPr>
            </w:pPr>
            <w:r>
              <w:rPr>
                <w:rFonts w:hint="eastAsia" w:ascii="宋体" w:hAnsi="宋体" w:cs="宋体"/>
                <w:sz w:val="18"/>
                <w:szCs w:val="18"/>
              </w:rPr>
              <w:t>氧化镥</w:t>
            </w:r>
          </w:p>
          <w:p>
            <w:pPr>
              <w:jc w:val="center"/>
              <w:rPr>
                <w:sz w:val="18"/>
                <w:szCs w:val="18"/>
              </w:rPr>
            </w:pPr>
          </w:p>
        </w:tc>
        <w:tc>
          <w:tcPr>
            <w:tcW w:w="1134" w:type="dxa"/>
            <w:tcBorders>
              <w:top w:val="double" w:color="auto" w:sz="4" w:space="0"/>
            </w:tcBorders>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1</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12.00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3.00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5.00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5.00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2</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1.60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9.60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2.40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1.60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1.60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3</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7.20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1.80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3.00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3.00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4</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0.80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4.80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1.20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0.80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2.00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0.80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sz w:val="18"/>
                <w:szCs w:val="18"/>
              </w:rPr>
              <w:t>5</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2.40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0.60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0.40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1.00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0.40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6</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0.60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0.15</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0.25</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0.25</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7</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0.050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0.30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0.050</w:t>
            </w:r>
          </w:p>
        </w:tc>
        <w:tc>
          <w:tcPr>
            <w:tcW w:w="998" w:type="dxa"/>
            <w:shd w:val="clear" w:color="auto" w:fill="auto"/>
            <w:noWrap/>
            <w:vAlign w:val="center"/>
          </w:tcPr>
          <w:p>
            <w:pPr>
              <w:widowControl/>
              <w:jc w:val="center"/>
              <w:rPr>
                <w:rFonts w:ascii="宋体" w:hAnsi="宋体"/>
                <w:sz w:val="18"/>
                <w:szCs w:val="18"/>
              </w:rPr>
            </w:pPr>
            <w:r>
              <w:rPr>
                <w:rFonts w:ascii="宋体" w:hAnsi="宋体"/>
                <w:sz w:val="18"/>
                <w:szCs w:val="18"/>
              </w:rPr>
              <w:t>0.10</w:t>
            </w:r>
          </w:p>
        </w:tc>
        <w:tc>
          <w:tcPr>
            <w:tcW w:w="997" w:type="dxa"/>
            <w:shd w:val="clear" w:color="auto" w:fill="auto"/>
            <w:noWrap/>
            <w:vAlign w:val="center"/>
          </w:tcPr>
          <w:p>
            <w:pPr>
              <w:widowControl/>
              <w:jc w:val="center"/>
              <w:rPr>
                <w:rFonts w:ascii="宋体" w:hAnsi="宋体"/>
                <w:sz w:val="18"/>
                <w:szCs w:val="18"/>
              </w:rPr>
            </w:pPr>
            <w:r>
              <w:rPr>
                <w:rFonts w:ascii="宋体" w:hAnsi="宋体"/>
                <w:sz w:val="18"/>
                <w:szCs w:val="18"/>
              </w:rPr>
              <w:t>0.050</w:t>
            </w:r>
          </w:p>
        </w:tc>
        <w:tc>
          <w:tcPr>
            <w:tcW w:w="1134"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232" w:type="dxa"/>
            <w:shd w:val="clear" w:color="auto" w:fill="auto"/>
            <w:noWrap/>
            <w:vAlign w:val="center"/>
          </w:tcPr>
          <w:p>
            <w:pPr>
              <w:widowControl/>
              <w:jc w:val="center"/>
              <w:rPr>
                <w:sz w:val="18"/>
                <w:szCs w:val="18"/>
              </w:rPr>
            </w:pPr>
            <w:r>
              <w:rPr>
                <w:rFonts w:hint="eastAsia"/>
                <w:sz w:val="18"/>
                <w:szCs w:val="18"/>
              </w:rPr>
              <w:t>8</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8"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997" w:type="dxa"/>
            <w:shd w:val="clear" w:color="auto" w:fill="auto"/>
            <w:noWrap/>
            <w:vAlign w:val="center"/>
          </w:tcPr>
          <w:p>
            <w:pPr>
              <w:widowControl/>
              <w:jc w:val="center"/>
              <w:rPr>
                <w:rFonts w:ascii="宋体" w:hAnsi="宋体"/>
                <w:sz w:val="18"/>
                <w:szCs w:val="18"/>
              </w:rPr>
            </w:pPr>
            <w:r>
              <w:rPr>
                <w:rFonts w:hint="eastAsia" w:ascii="宋体" w:hAnsi="宋体"/>
                <w:sz w:val="18"/>
                <w:szCs w:val="18"/>
              </w:rPr>
              <w:t>0</w:t>
            </w:r>
          </w:p>
        </w:tc>
        <w:tc>
          <w:tcPr>
            <w:tcW w:w="1134" w:type="dxa"/>
            <w:shd w:val="clear" w:color="auto" w:fill="auto"/>
            <w:vAlign w:val="center"/>
          </w:tcPr>
          <w:p>
            <w:pPr>
              <w:jc w:val="center"/>
              <w:rPr>
                <w:sz w:val="18"/>
                <w:szCs w:val="18"/>
              </w:rPr>
            </w:pPr>
            <w:r>
              <w:rPr>
                <w:rFonts w:hint="eastAsia"/>
                <w:sz w:val="18"/>
                <w:szCs w:val="18"/>
              </w:rPr>
              <w:t>/</w:t>
            </w:r>
          </w:p>
        </w:tc>
      </w:tr>
    </w:tbl>
    <w:p>
      <w:pPr>
        <w:pStyle w:val="78"/>
        <w:numPr>
          <w:ilvl w:val="0"/>
          <w:numId w:val="0"/>
        </w:numPr>
        <w:tabs>
          <w:tab w:val="center" w:pos="4677"/>
        </w:tabs>
        <w:rPr>
          <w:rFonts w:hAnsi="黑体"/>
          <w:color w:val="000000"/>
          <w:kern w:val="2"/>
          <w:szCs w:val="24"/>
        </w:rPr>
      </w:pPr>
    </w:p>
    <w:p>
      <w:pPr>
        <w:pStyle w:val="78"/>
        <w:numPr>
          <w:ilvl w:val="0"/>
          <w:numId w:val="0"/>
        </w:numPr>
        <w:tabs>
          <w:tab w:val="center" w:pos="4677"/>
        </w:tabs>
        <w:spacing w:before="156" w:beforeLines="50" w:after="156" w:afterLines="50"/>
        <w:rPr>
          <w:rFonts w:hAnsi="黑体" w:cs="黑体"/>
          <w:kern w:val="2"/>
        </w:rPr>
      </w:pPr>
      <w:r>
        <w:rPr>
          <w:rFonts w:hAnsi="黑体"/>
          <w:color w:val="000000"/>
          <w:kern w:val="2"/>
          <w:szCs w:val="24"/>
        </w:rPr>
        <w:t>5.5</w:t>
      </w:r>
      <w:r>
        <w:rPr>
          <w:rFonts w:hint="eastAsia" w:hAnsi="黑体"/>
          <w:color w:val="000000"/>
          <w:kern w:val="2"/>
          <w:szCs w:val="24"/>
        </w:rPr>
        <w:t>.</w:t>
      </w:r>
      <w:r>
        <w:rPr>
          <w:rFonts w:hAnsi="黑体"/>
          <w:color w:val="000000"/>
          <w:kern w:val="2"/>
          <w:szCs w:val="24"/>
        </w:rPr>
        <w:t>5</w:t>
      </w:r>
      <w:r>
        <w:rPr>
          <w:rFonts w:hint="eastAsia"/>
          <w:color w:val="FF0000"/>
        </w:rPr>
        <w:t>　</w:t>
      </w:r>
      <w:r>
        <w:rPr>
          <w:rFonts w:hint="eastAsia" w:hAnsi="黑体" w:cs="黑体"/>
          <w:kern w:val="2"/>
        </w:rPr>
        <w:t>测定</w:t>
      </w:r>
    </w:p>
    <w:p>
      <w:pPr>
        <w:rPr>
          <w:color w:val="000000"/>
        </w:rPr>
      </w:pPr>
      <w:r>
        <w:rPr>
          <w:rFonts w:ascii="黑体" w:hAnsi="黑体" w:eastAsia="黑体"/>
          <w:color w:val="000000"/>
        </w:rPr>
        <w:t>5.5.5.1</w:t>
      </w:r>
      <w:r>
        <w:rPr>
          <w:rFonts w:hint="eastAsia" w:eastAsia="黑体"/>
          <w:color w:val="FF0000"/>
        </w:rPr>
        <w:t>　</w:t>
      </w:r>
      <w:r>
        <w:rPr>
          <w:rFonts w:hint="eastAsia" w:asciiTheme="minorEastAsia" w:hAnsiTheme="minorEastAsia" w:eastAsiaTheme="minorEastAsia"/>
          <w:color w:val="000000"/>
        </w:rPr>
        <w:t>推荐分析线见</w:t>
      </w:r>
      <w:r>
        <w:rPr>
          <w:rFonts w:hint="eastAsia" w:asciiTheme="minorEastAsia" w:hAnsiTheme="minorEastAsia" w:eastAsiaTheme="minorEastAsia"/>
        </w:rPr>
        <w:t>表1</w:t>
      </w:r>
      <w:r>
        <w:rPr>
          <w:rFonts w:asciiTheme="minorEastAsia" w:hAnsiTheme="minorEastAsia" w:eastAsiaTheme="minorEastAsia"/>
        </w:rPr>
        <w:t>5</w:t>
      </w:r>
      <w:r>
        <w:rPr>
          <w:rFonts w:hint="eastAsia" w:asciiTheme="minorEastAsia" w:hAnsiTheme="minorEastAsia" w:eastAsiaTheme="minorEastAsia"/>
        </w:rPr>
        <w:t>。</w:t>
      </w:r>
    </w:p>
    <w:p>
      <w:pPr>
        <w:widowControl/>
        <w:autoSpaceDE w:val="0"/>
        <w:autoSpaceDN w:val="0"/>
        <w:spacing w:before="156" w:beforeLines="50" w:after="156" w:afterLines="50"/>
        <w:ind w:leftChars="-50" w:right="218" w:rightChars="104" w:hanging="105" w:hangingChars="50"/>
        <w:jc w:val="center"/>
        <w:rPr>
          <w:rFonts w:ascii="黑体" w:eastAsia="黑体"/>
          <w:kern w:val="0"/>
          <w:szCs w:val="20"/>
        </w:rPr>
      </w:pPr>
      <w:r>
        <w:rPr>
          <w:rFonts w:hint="eastAsia" w:ascii="黑体" w:eastAsia="黑体"/>
          <w:kern w:val="0"/>
          <w:szCs w:val="20"/>
        </w:rPr>
        <w:t>表</w:t>
      </w:r>
      <w:r>
        <w:rPr>
          <w:rFonts w:ascii="黑体" w:eastAsia="黑体"/>
          <w:kern w:val="0"/>
          <w:szCs w:val="20"/>
        </w:rPr>
        <w:t>15</w:t>
      </w:r>
      <w:r>
        <w:rPr>
          <w:rFonts w:hint="eastAsia" w:eastAsia="黑体"/>
        </w:rPr>
        <w:t>　</w:t>
      </w:r>
      <w:r>
        <w:rPr>
          <w:rFonts w:ascii="黑体" w:eastAsia="黑体"/>
          <w:kern w:val="0"/>
          <w:szCs w:val="20"/>
        </w:rPr>
        <w:t>推荐分析线</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3441"/>
        <w:gridCol w:w="1131"/>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23" w:type="dxa"/>
            <w:tcBorders>
              <w:top w:val="single" w:color="auto" w:sz="12" w:space="0"/>
              <w:left w:val="single" w:color="auto" w:sz="12" w:space="0"/>
              <w:bottom w:val="single" w:color="auto" w:sz="12" w:space="0"/>
              <w:right w:val="single" w:color="auto" w:sz="4" w:space="0"/>
            </w:tcBorders>
            <w:vAlign w:val="center"/>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元素</w:t>
            </w:r>
          </w:p>
        </w:tc>
        <w:tc>
          <w:tcPr>
            <w:tcW w:w="3441" w:type="dxa"/>
            <w:tcBorders>
              <w:top w:val="single" w:color="auto" w:sz="12" w:space="0"/>
              <w:left w:val="single" w:color="auto" w:sz="4" w:space="0"/>
              <w:bottom w:val="single" w:color="auto" w:sz="12" w:space="0"/>
              <w:right w:val="single" w:color="auto" w:sz="4" w:space="0"/>
            </w:tcBorders>
            <w:vAlign w:val="center"/>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分析线/</w:t>
            </w:r>
            <w:r>
              <w:rPr>
                <w:rFonts w:hint="eastAsia" w:ascii="MS Mincho" w:hAnsi="MS Mincho" w:eastAsia="MS Mincho" w:cs="MS Mincho"/>
                <w:kern w:val="0"/>
                <w:sz w:val="18"/>
                <w:szCs w:val="18"/>
              </w:rPr>
              <w:t> </w:t>
            </w:r>
            <w:r>
              <w:rPr>
                <w:rFonts w:asciiTheme="minorEastAsia" w:hAnsiTheme="minorEastAsia" w:eastAsiaTheme="minorEastAsia"/>
                <w:kern w:val="0"/>
                <w:sz w:val="18"/>
                <w:szCs w:val="18"/>
              </w:rPr>
              <w:t>nm</w:t>
            </w:r>
          </w:p>
        </w:tc>
        <w:tc>
          <w:tcPr>
            <w:tcW w:w="1131" w:type="dxa"/>
            <w:tcBorders>
              <w:top w:val="single" w:color="auto" w:sz="12" w:space="0"/>
              <w:left w:val="single" w:color="auto" w:sz="4" w:space="0"/>
              <w:bottom w:val="single" w:color="auto" w:sz="12" w:space="0"/>
              <w:right w:val="single" w:color="auto" w:sz="4" w:space="0"/>
            </w:tcBorders>
            <w:vAlign w:val="center"/>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元素</w:t>
            </w:r>
          </w:p>
        </w:tc>
        <w:tc>
          <w:tcPr>
            <w:tcW w:w="3530" w:type="dxa"/>
            <w:tcBorders>
              <w:top w:val="single" w:color="auto" w:sz="12" w:space="0"/>
              <w:left w:val="single" w:color="auto" w:sz="4" w:space="0"/>
              <w:bottom w:val="single" w:color="auto" w:sz="12" w:space="0"/>
              <w:right w:val="single" w:color="auto" w:sz="12" w:space="0"/>
            </w:tcBorders>
            <w:vAlign w:val="center"/>
          </w:tcPr>
          <w:p>
            <w:pPr>
              <w:autoSpaceDE w:val="0"/>
              <w:autoSpaceDN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分析线/</w:t>
            </w:r>
            <w:r>
              <w:rPr>
                <w:rFonts w:hint="eastAsia" w:ascii="MS Mincho" w:hAnsi="MS Mincho" w:eastAsia="MS Mincho" w:cs="MS Mincho"/>
                <w:kern w:val="0"/>
                <w:sz w:val="18"/>
                <w:szCs w:val="18"/>
              </w:rPr>
              <w:t> </w:t>
            </w:r>
            <w:r>
              <w:rPr>
                <w:rFonts w:asciiTheme="minorEastAsia" w:hAnsiTheme="minorEastAsia" w:eastAsiaTheme="minorEastAsia"/>
                <w:kern w:val="0"/>
                <w:sz w:val="18"/>
                <w:szCs w:val="18"/>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auto" w:sz="12" w:space="0"/>
              <w:left w:val="single" w:color="auto" w:sz="12" w:space="0"/>
              <w:bottom w:val="single" w:color="auto" w:sz="4" w:space="0"/>
              <w:right w:val="single" w:color="auto"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color w:val="000000"/>
                <w:sz w:val="18"/>
                <w:szCs w:val="18"/>
              </w:rPr>
              <w:t>钇</w:t>
            </w:r>
          </w:p>
        </w:tc>
        <w:tc>
          <w:tcPr>
            <w:tcW w:w="3441" w:type="dxa"/>
            <w:tcBorders>
              <w:top w:val="single" w:color="auto" w:sz="12" w:space="0"/>
              <w:left w:val="single" w:color="auto" w:sz="4" w:space="0"/>
              <w:bottom w:val="single" w:color="auto" w:sz="4" w:space="0"/>
              <w:right w:val="single" w:color="auto"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244.219</w:t>
            </w:r>
            <w:r>
              <w:rPr>
                <w:rFonts w:asciiTheme="minorEastAsia" w:hAnsiTheme="minorEastAsia" w:eastAsiaTheme="minorEastAsia"/>
                <w:w w:val="110"/>
                <w:kern w:val="0"/>
                <w:sz w:val="18"/>
                <w:szCs w:val="18"/>
              </w:rPr>
              <w:t>、</w:t>
            </w:r>
            <w:r>
              <w:rPr>
                <w:rFonts w:asciiTheme="minorEastAsia" w:hAnsiTheme="minorEastAsia" w:eastAsiaTheme="minorEastAsia"/>
                <w:w w:val="110"/>
                <w:kern w:val="0"/>
                <w:sz w:val="18"/>
                <w:szCs w:val="18"/>
                <w:lang w:eastAsia="en-US"/>
              </w:rPr>
              <w:t>320.332</w:t>
            </w:r>
            <w:r>
              <w:rPr>
                <w:rFonts w:hint="eastAsia" w:asciiTheme="minorEastAsia" w:hAnsiTheme="minorEastAsia" w:eastAsiaTheme="minorEastAsia"/>
                <w:w w:val="110"/>
                <w:kern w:val="0"/>
                <w:sz w:val="18"/>
                <w:szCs w:val="18"/>
              </w:rPr>
              <w:t>、371.029</w:t>
            </w:r>
          </w:p>
        </w:tc>
        <w:tc>
          <w:tcPr>
            <w:tcW w:w="1131" w:type="dxa"/>
            <w:tcBorders>
              <w:top w:val="single" w:color="auto" w:sz="12" w:space="0"/>
              <w:left w:val="single" w:color="auto" w:sz="4" w:space="0"/>
              <w:bottom w:val="single" w:color="auto" w:sz="4" w:space="0"/>
              <w:right w:val="single" w:color="auto" w:sz="4" w:space="0"/>
            </w:tcBorders>
            <w:vAlign w:val="center"/>
          </w:tcPr>
          <w:p>
            <w:pPr>
              <w:numPr>
                <w:ilvl w:val="0"/>
                <w:numId w:val="12"/>
              </w:numPr>
              <w:spacing w:before="59"/>
              <w:ind w:left="29"/>
              <w:jc w:val="center"/>
              <w:rPr>
                <w:rFonts w:asciiTheme="minorEastAsia" w:hAnsiTheme="minorEastAsia" w:eastAsiaTheme="minorEastAsia"/>
                <w:kern w:val="0"/>
                <w:sz w:val="18"/>
                <w:szCs w:val="18"/>
                <w:lang w:eastAsia="en-US"/>
              </w:rPr>
            </w:pPr>
            <w:r>
              <w:rPr>
                <w:rFonts w:hint="eastAsia"/>
                <w:color w:val="000000"/>
                <w:sz w:val="18"/>
                <w:szCs w:val="18"/>
              </w:rPr>
              <w:t>铽</w:t>
            </w:r>
          </w:p>
        </w:tc>
        <w:tc>
          <w:tcPr>
            <w:tcW w:w="3530" w:type="dxa"/>
            <w:tcBorders>
              <w:top w:val="single" w:color="auto" w:sz="12" w:space="0"/>
              <w:left w:val="single" w:color="auto" w:sz="4" w:space="0"/>
              <w:bottom w:val="single" w:color="auto" w:sz="4" w:space="0"/>
              <w:right w:val="single" w:color="auto" w:sz="12" w:space="0"/>
            </w:tcBorders>
            <w:vAlign w:val="center"/>
          </w:tcPr>
          <w:p>
            <w:pPr>
              <w:numPr>
                <w:ilvl w:val="0"/>
                <w:numId w:val="12"/>
              </w:numPr>
              <w:spacing w:before="68"/>
              <w:ind w:left="8"/>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332.440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auto" w:sz="4" w:space="0"/>
              <w:left w:val="single" w:color="auto" w:sz="12"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color w:val="000000"/>
                <w:sz w:val="18"/>
                <w:szCs w:val="18"/>
              </w:rPr>
              <w:t>镧</w:t>
            </w:r>
          </w:p>
        </w:tc>
        <w:tc>
          <w:tcPr>
            <w:tcW w:w="3441" w:type="dxa"/>
            <w:tcBorders>
              <w:top w:val="single" w:color="auto" w:sz="4" w:space="0"/>
              <w:left w:val="single" w:color="000000" w:sz="4"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408.672</w:t>
            </w:r>
            <w:r>
              <w:rPr>
                <w:rFonts w:asciiTheme="minorEastAsia" w:hAnsiTheme="minorEastAsia" w:eastAsiaTheme="minorEastAsia"/>
                <w:w w:val="110"/>
                <w:kern w:val="0"/>
                <w:sz w:val="18"/>
                <w:szCs w:val="18"/>
              </w:rPr>
              <w:t>、</w:t>
            </w:r>
            <w:r>
              <w:rPr>
                <w:rFonts w:asciiTheme="minorEastAsia" w:hAnsiTheme="minorEastAsia" w:eastAsiaTheme="minorEastAsia"/>
                <w:w w:val="110"/>
                <w:kern w:val="0"/>
                <w:sz w:val="18"/>
                <w:szCs w:val="18"/>
                <w:lang w:eastAsia="en-US"/>
              </w:rPr>
              <w:t>379.477</w:t>
            </w:r>
          </w:p>
        </w:tc>
        <w:tc>
          <w:tcPr>
            <w:tcW w:w="1131" w:type="dxa"/>
            <w:tcBorders>
              <w:top w:val="single" w:color="auto" w:sz="4" w:space="0"/>
              <w:left w:val="single" w:color="000000" w:sz="4" w:space="0"/>
              <w:bottom w:val="single" w:color="000000" w:sz="4" w:space="0"/>
              <w:right w:val="single" w:color="000000" w:sz="4" w:space="0"/>
            </w:tcBorders>
            <w:vAlign w:val="center"/>
          </w:tcPr>
          <w:p>
            <w:pPr>
              <w:numPr>
                <w:ilvl w:val="0"/>
                <w:numId w:val="12"/>
              </w:numPr>
              <w:spacing w:before="58"/>
              <w:ind w:left="22"/>
              <w:jc w:val="center"/>
              <w:rPr>
                <w:rFonts w:asciiTheme="minorEastAsia" w:hAnsiTheme="minorEastAsia" w:eastAsiaTheme="minorEastAsia"/>
                <w:kern w:val="0"/>
                <w:sz w:val="18"/>
                <w:szCs w:val="18"/>
                <w:lang w:eastAsia="en-US"/>
              </w:rPr>
            </w:pPr>
            <w:r>
              <w:rPr>
                <w:rFonts w:hint="eastAsia"/>
                <w:color w:val="000000"/>
                <w:sz w:val="18"/>
                <w:szCs w:val="18"/>
              </w:rPr>
              <w:t>镝</w:t>
            </w:r>
          </w:p>
        </w:tc>
        <w:tc>
          <w:tcPr>
            <w:tcW w:w="3530" w:type="dxa"/>
            <w:tcBorders>
              <w:top w:val="single" w:color="auto" w:sz="4" w:space="0"/>
              <w:left w:val="single" w:color="000000" w:sz="4" w:space="0"/>
              <w:bottom w:val="single" w:color="000000" w:sz="4" w:space="0"/>
              <w:right w:val="single" w:color="auto" w:sz="12" w:space="0"/>
            </w:tcBorders>
            <w:vAlign w:val="center"/>
          </w:tcPr>
          <w:p>
            <w:pPr>
              <w:numPr>
                <w:ilvl w:val="0"/>
                <w:numId w:val="12"/>
              </w:numPr>
              <w:spacing w:before="73"/>
              <w:ind w:left="38"/>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353.170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4" w:space="0"/>
              <w:left w:val="single" w:color="auto" w:sz="12" w:space="0"/>
              <w:bottom w:val="single" w:color="000000" w:sz="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铈</w:t>
            </w:r>
          </w:p>
        </w:tc>
        <w:tc>
          <w:tcPr>
            <w:tcW w:w="3441" w:type="dxa"/>
            <w:tcBorders>
              <w:top w:val="single" w:color="000000" w:sz="4" w:space="0"/>
              <w:left w:val="single" w:color="000000" w:sz="4" w:space="0"/>
              <w:bottom w:val="single" w:color="000000" w:sz="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413.765</w:t>
            </w:r>
            <w:r>
              <w:rPr>
                <w:rFonts w:asciiTheme="minorEastAsia" w:hAnsiTheme="minorEastAsia" w:eastAsiaTheme="minorEastAsia"/>
                <w:w w:val="110"/>
                <w:kern w:val="0"/>
                <w:sz w:val="18"/>
                <w:szCs w:val="18"/>
              </w:rPr>
              <w:t>、</w:t>
            </w:r>
            <w:r>
              <w:rPr>
                <w:rFonts w:asciiTheme="minorEastAsia" w:hAnsiTheme="minorEastAsia" w:eastAsiaTheme="minorEastAsia"/>
                <w:w w:val="110"/>
                <w:kern w:val="0"/>
                <w:sz w:val="18"/>
                <w:szCs w:val="18"/>
                <w:lang w:eastAsia="en-US"/>
              </w:rPr>
              <w:t>413.380</w:t>
            </w:r>
          </w:p>
        </w:tc>
        <w:tc>
          <w:tcPr>
            <w:tcW w:w="1131" w:type="dxa"/>
            <w:tcBorders>
              <w:top w:val="single" w:color="000000" w:sz="4" w:space="0"/>
              <w:left w:val="single" w:color="000000" w:sz="4" w:space="0"/>
              <w:bottom w:val="single" w:color="000000" w:sz="2" w:space="0"/>
              <w:right w:val="single" w:color="000000" w:sz="4" w:space="0"/>
            </w:tcBorders>
            <w:vAlign w:val="center"/>
          </w:tcPr>
          <w:p>
            <w:pPr>
              <w:numPr>
                <w:ilvl w:val="0"/>
                <w:numId w:val="12"/>
              </w:numPr>
              <w:spacing w:before="65"/>
              <w:ind w:left="34"/>
              <w:jc w:val="center"/>
              <w:rPr>
                <w:rFonts w:asciiTheme="minorEastAsia" w:hAnsiTheme="minorEastAsia" w:eastAsiaTheme="minorEastAsia"/>
                <w:kern w:val="0"/>
                <w:sz w:val="18"/>
                <w:szCs w:val="18"/>
                <w:lang w:eastAsia="en-US"/>
              </w:rPr>
            </w:pPr>
            <w:r>
              <w:rPr>
                <w:rFonts w:hint="eastAsia" w:ascii="宋体" w:hAnsi="宋体" w:cs="宋体"/>
                <w:sz w:val="18"/>
                <w:szCs w:val="18"/>
              </w:rPr>
              <w:t>钬</w:t>
            </w:r>
          </w:p>
        </w:tc>
        <w:tc>
          <w:tcPr>
            <w:tcW w:w="3530" w:type="dxa"/>
            <w:tcBorders>
              <w:top w:val="single" w:color="000000" w:sz="4" w:space="0"/>
              <w:left w:val="single" w:color="000000" w:sz="4" w:space="0"/>
              <w:bottom w:val="single" w:color="000000" w:sz="2" w:space="0"/>
              <w:right w:val="single" w:color="auto" w:sz="12" w:space="0"/>
            </w:tcBorders>
            <w:vAlign w:val="center"/>
          </w:tcPr>
          <w:p>
            <w:pPr>
              <w:numPr>
                <w:ilvl w:val="0"/>
                <w:numId w:val="12"/>
              </w:numPr>
              <w:spacing w:before="74"/>
              <w:ind w:left="16"/>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341.646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2" w:space="0"/>
              <w:left w:val="single" w:color="auto" w:sz="12" w:space="0"/>
              <w:bottom w:val="single" w:color="000000" w:sz="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镨</w:t>
            </w:r>
          </w:p>
        </w:tc>
        <w:tc>
          <w:tcPr>
            <w:tcW w:w="3441" w:type="dxa"/>
            <w:tcBorders>
              <w:top w:val="single" w:color="000000" w:sz="2" w:space="0"/>
              <w:left w:val="single" w:color="000000" w:sz="4" w:space="0"/>
              <w:bottom w:val="single" w:color="000000" w:sz="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405.654</w:t>
            </w:r>
            <w:r>
              <w:rPr>
                <w:rFonts w:asciiTheme="minorEastAsia" w:hAnsiTheme="minorEastAsia" w:eastAsiaTheme="minorEastAsia"/>
                <w:w w:val="110"/>
                <w:kern w:val="0"/>
                <w:sz w:val="18"/>
                <w:szCs w:val="18"/>
              </w:rPr>
              <w:t>、</w:t>
            </w:r>
            <w:r>
              <w:rPr>
                <w:rFonts w:asciiTheme="minorEastAsia" w:hAnsiTheme="minorEastAsia" w:eastAsiaTheme="minorEastAsia"/>
                <w:w w:val="110"/>
                <w:kern w:val="0"/>
                <w:sz w:val="18"/>
                <w:szCs w:val="18"/>
                <w:lang w:eastAsia="en-US"/>
              </w:rPr>
              <w:t>424.293</w:t>
            </w:r>
          </w:p>
        </w:tc>
        <w:tc>
          <w:tcPr>
            <w:tcW w:w="1131" w:type="dxa"/>
            <w:tcBorders>
              <w:top w:val="single" w:color="000000" w:sz="2" w:space="0"/>
              <w:left w:val="single" w:color="000000" w:sz="4" w:space="0"/>
              <w:bottom w:val="single" w:color="000000" w:sz="2" w:space="0"/>
              <w:right w:val="single" w:color="000000" w:sz="4" w:space="0"/>
            </w:tcBorders>
            <w:vAlign w:val="center"/>
          </w:tcPr>
          <w:p>
            <w:pPr>
              <w:numPr>
                <w:ilvl w:val="0"/>
                <w:numId w:val="12"/>
              </w:numPr>
              <w:spacing w:before="65"/>
              <w:ind w:left="34"/>
              <w:jc w:val="center"/>
              <w:rPr>
                <w:rFonts w:asciiTheme="minorEastAsia" w:hAnsiTheme="minorEastAsia" w:eastAsiaTheme="minorEastAsia"/>
                <w:kern w:val="0"/>
                <w:sz w:val="18"/>
                <w:szCs w:val="18"/>
                <w:lang w:eastAsia="en-US"/>
              </w:rPr>
            </w:pPr>
            <w:r>
              <w:rPr>
                <w:rFonts w:hint="eastAsia" w:ascii="宋体" w:hAnsi="宋体" w:cs="宋体"/>
                <w:sz w:val="18"/>
                <w:szCs w:val="18"/>
              </w:rPr>
              <w:t>铒</w:t>
            </w:r>
          </w:p>
        </w:tc>
        <w:tc>
          <w:tcPr>
            <w:tcW w:w="3530" w:type="dxa"/>
            <w:tcBorders>
              <w:top w:val="single" w:color="000000" w:sz="2" w:space="0"/>
              <w:left w:val="single" w:color="000000" w:sz="4" w:space="0"/>
              <w:bottom w:val="single" w:color="000000" w:sz="2" w:space="0"/>
              <w:right w:val="single" w:color="auto" w:sz="12" w:space="0"/>
            </w:tcBorders>
            <w:vAlign w:val="center"/>
          </w:tcPr>
          <w:p>
            <w:pPr>
              <w:numPr>
                <w:ilvl w:val="0"/>
                <w:numId w:val="12"/>
              </w:numPr>
              <w:spacing w:before="74"/>
              <w:ind w:left="22"/>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326.478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2" w:space="0"/>
              <w:left w:val="single" w:color="auto" w:sz="12"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钕</w:t>
            </w:r>
          </w:p>
        </w:tc>
        <w:tc>
          <w:tcPr>
            <w:tcW w:w="3441" w:type="dxa"/>
            <w:tcBorders>
              <w:top w:val="single" w:color="000000" w:sz="2" w:space="0"/>
              <w:left w:val="single" w:color="000000" w:sz="4"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401.225</w:t>
            </w:r>
          </w:p>
        </w:tc>
        <w:tc>
          <w:tcPr>
            <w:tcW w:w="1131" w:type="dxa"/>
            <w:tcBorders>
              <w:top w:val="single" w:color="000000" w:sz="2" w:space="0"/>
              <w:left w:val="single" w:color="000000" w:sz="4" w:space="0"/>
              <w:bottom w:val="single" w:color="000000" w:sz="4" w:space="0"/>
              <w:right w:val="single" w:color="000000" w:sz="4" w:space="0"/>
            </w:tcBorders>
            <w:vAlign w:val="center"/>
          </w:tcPr>
          <w:p>
            <w:pPr>
              <w:numPr>
                <w:ilvl w:val="0"/>
                <w:numId w:val="12"/>
              </w:numPr>
              <w:spacing w:before="65"/>
              <w:ind w:left="29"/>
              <w:jc w:val="center"/>
              <w:rPr>
                <w:rFonts w:asciiTheme="minorEastAsia" w:hAnsiTheme="minorEastAsia" w:eastAsiaTheme="minorEastAsia"/>
                <w:kern w:val="0"/>
                <w:sz w:val="18"/>
                <w:szCs w:val="18"/>
                <w:lang w:eastAsia="en-US"/>
              </w:rPr>
            </w:pPr>
            <w:r>
              <w:rPr>
                <w:rFonts w:hint="eastAsia" w:ascii="宋体" w:hAnsi="宋体" w:cs="宋体"/>
                <w:sz w:val="18"/>
                <w:szCs w:val="18"/>
              </w:rPr>
              <w:t>铥</w:t>
            </w:r>
          </w:p>
        </w:tc>
        <w:tc>
          <w:tcPr>
            <w:tcW w:w="3530" w:type="dxa"/>
            <w:tcBorders>
              <w:top w:val="single" w:color="000000" w:sz="2" w:space="0"/>
              <w:left w:val="single" w:color="000000" w:sz="4" w:space="0"/>
              <w:bottom w:val="single" w:color="000000" w:sz="4" w:space="0"/>
              <w:right w:val="single" w:color="auto" w:sz="12" w:space="0"/>
            </w:tcBorders>
            <w:vAlign w:val="center"/>
          </w:tcPr>
          <w:p>
            <w:pPr>
              <w:numPr>
                <w:ilvl w:val="0"/>
                <w:numId w:val="12"/>
              </w:numPr>
              <w:spacing w:before="74"/>
              <w:ind w:left="38"/>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313.126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2" w:space="0"/>
              <w:left w:val="single" w:color="auto" w:sz="12"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钐</w:t>
            </w:r>
          </w:p>
        </w:tc>
        <w:tc>
          <w:tcPr>
            <w:tcW w:w="3441" w:type="dxa"/>
            <w:tcBorders>
              <w:top w:val="single" w:color="000000" w:sz="2" w:space="0"/>
              <w:left w:val="single" w:color="000000" w:sz="4" w:space="0"/>
              <w:bottom w:val="single" w:color="000000" w:sz="4"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443.432</w:t>
            </w:r>
            <w:r>
              <w:rPr>
                <w:rFonts w:asciiTheme="minorEastAsia" w:hAnsiTheme="minorEastAsia" w:eastAsiaTheme="minorEastAsia"/>
                <w:w w:val="110"/>
                <w:kern w:val="0"/>
                <w:sz w:val="18"/>
                <w:szCs w:val="18"/>
              </w:rPr>
              <w:t>、</w:t>
            </w:r>
            <w:r>
              <w:rPr>
                <w:rFonts w:asciiTheme="minorEastAsia" w:hAnsiTheme="minorEastAsia" w:eastAsiaTheme="minorEastAsia"/>
                <w:w w:val="110"/>
                <w:kern w:val="0"/>
                <w:sz w:val="18"/>
                <w:szCs w:val="18"/>
                <w:lang w:eastAsia="en-US"/>
              </w:rPr>
              <w:t>428.078</w:t>
            </w:r>
          </w:p>
        </w:tc>
        <w:tc>
          <w:tcPr>
            <w:tcW w:w="1131" w:type="dxa"/>
            <w:tcBorders>
              <w:top w:val="single" w:color="000000" w:sz="2" w:space="0"/>
              <w:left w:val="single" w:color="000000" w:sz="4" w:space="0"/>
              <w:bottom w:val="single" w:color="000000" w:sz="4" w:space="0"/>
              <w:right w:val="single" w:color="000000" w:sz="4" w:space="0"/>
            </w:tcBorders>
            <w:vAlign w:val="center"/>
          </w:tcPr>
          <w:p>
            <w:pPr>
              <w:numPr>
                <w:ilvl w:val="0"/>
                <w:numId w:val="12"/>
              </w:numPr>
              <w:spacing w:before="65"/>
              <w:ind w:left="44"/>
              <w:jc w:val="center"/>
              <w:rPr>
                <w:rFonts w:asciiTheme="minorEastAsia" w:hAnsiTheme="minorEastAsia" w:eastAsiaTheme="minorEastAsia"/>
                <w:kern w:val="0"/>
                <w:sz w:val="18"/>
                <w:szCs w:val="18"/>
                <w:lang w:eastAsia="en-US"/>
              </w:rPr>
            </w:pPr>
            <w:r>
              <w:rPr>
                <w:rFonts w:hint="eastAsia" w:ascii="宋体" w:hAnsi="宋体" w:cs="宋体"/>
                <w:sz w:val="18"/>
                <w:szCs w:val="18"/>
              </w:rPr>
              <w:t>镱</w:t>
            </w:r>
          </w:p>
        </w:tc>
        <w:tc>
          <w:tcPr>
            <w:tcW w:w="3530" w:type="dxa"/>
            <w:tcBorders>
              <w:top w:val="single" w:color="000000" w:sz="2" w:space="0"/>
              <w:left w:val="single" w:color="000000" w:sz="4" w:space="0"/>
              <w:bottom w:val="single" w:color="000000" w:sz="4" w:space="0"/>
              <w:right w:val="single" w:color="auto" w:sz="12" w:space="0"/>
            </w:tcBorders>
            <w:vAlign w:val="center"/>
          </w:tcPr>
          <w:p>
            <w:pPr>
              <w:numPr>
                <w:ilvl w:val="0"/>
                <w:numId w:val="12"/>
              </w:numPr>
              <w:spacing w:before="74"/>
              <w:ind w:left="4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289.138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2" w:space="0"/>
              <w:left w:val="single" w:color="auto" w:sz="12" w:space="0"/>
              <w:bottom w:val="single" w:color="000000" w:sz="6"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铕</w:t>
            </w:r>
          </w:p>
        </w:tc>
        <w:tc>
          <w:tcPr>
            <w:tcW w:w="3441" w:type="dxa"/>
            <w:tcBorders>
              <w:top w:val="single" w:color="000000" w:sz="2" w:space="0"/>
              <w:left w:val="single" w:color="000000" w:sz="4" w:space="0"/>
              <w:bottom w:val="single" w:color="000000" w:sz="6"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412.970</w:t>
            </w:r>
          </w:p>
        </w:tc>
        <w:tc>
          <w:tcPr>
            <w:tcW w:w="1131" w:type="dxa"/>
            <w:tcBorders>
              <w:top w:val="single" w:color="000000" w:sz="2" w:space="0"/>
              <w:left w:val="single" w:color="000000" w:sz="4" w:space="0"/>
              <w:bottom w:val="single" w:color="000000" w:sz="6" w:space="0"/>
              <w:right w:val="single" w:color="000000" w:sz="4" w:space="0"/>
            </w:tcBorders>
            <w:vAlign w:val="center"/>
          </w:tcPr>
          <w:p>
            <w:pPr>
              <w:numPr>
                <w:ilvl w:val="0"/>
                <w:numId w:val="12"/>
              </w:numPr>
              <w:spacing w:before="62"/>
              <w:ind w:left="31"/>
              <w:jc w:val="center"/>
              <w:rPr>
                <w:rFonts w:asciiTheme="minorEastAsia" w:hAnsiTheme="minorEastAsia" w:eastAsiaTheme="minorEastAsia"/>
                <w:kern w:val="0"/>
                <w:sz w:val="18"/>
                <w:szCs w:val="18"/>
                <w:lang w:eastAsia="en-US"/>
              </w:rPr>
            </w:pPr>
            <w:r>
              <w:rPr>
                <w:rFonts w:hint="eastAsia" w:ascii="宋体" w:hAnsi="宋体" w:cs="宋体"/>
                <w:sz w:val="18"/>
                <w:szCs w:val="18"/>
              </w:rPr>
              <w:t>镥</w:t>
            </w:r>
          </w:p>
        </w:tc>
        <w:tc>
          <w:tcPr>
            <w:tcW w:w="3530" w:type="dxa"/>
            <w:tcBorders>
              <w:top w:val="single" w:color="000000" w:sz="2" w:space="0"/>
              <w:left w:val="single" w:color="000000" w:sz="4" w:space="0"/>
              <w:bottom w:val="single" w:color="000000" w:sz="6" w:space="0"/>
              <w:right w:val="single" w:color="auto" w:sz="12" w:space="0"/>
            </w:tcBorders>
            <w:vAlign w:val="center"/>
          </w:tcPr>
          <w:p>
            <w:pPr>
              <w:numPr>
                <w:ilvl w:val="0"/>
                <w:numId w:val="12"/>
              </w:numPr>
              <w:spacing w:before="71"/>
              <w:ind w:left="28"/>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261.542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Borders>
              <w:top w:val="single" w:color="000000" w:sz="6" w:space="0"/>
              <w:left w:val="single" w:color="auto" w:sz="12" w:space="0"/>
              <w:bottom w:val="single" w:color="000000" w:sz="1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hint="eastAsia" w:ascii="宋体" w:hAnsi="宋体" w:cs="宋体"/>
                <w:sz w:val="18"/>
                <w:szCs w:val="18"/>
              </w:rPr>
              <w:t>钆</w:t>
            </w:r>
          </w:p>
        </w:tc>
        <w:tc>
          <w:tcPr>
            <w:tcW w:w="3441" w:type="dxa"/>
            <w:tcBorders>
              <w:top w:val="single" w:color="000000" w:sz="6" w:space="0"/>
              <w:left w:val="single" w:color="000000" w:sz="4" w:space="0"/>
              <w:bottom w:val="single" w:color="000000" w:sz="12" w:space="0"/>
              <w:right w:val="single" w:color="000000" w:sz="4" w:space="0"/>
            </w:tcBorders>
            <w:vAlign w:val="center"/>
          </w:tcPr>
          <w:p>
            <w:pPr>
              <w:numPr>
                <w:ilvl w:val="0"/>
                <w:numId w:val="12"/>
              </w:numPr>
              <w:spacing w:before="59"/>
              <w:ind w:left="29"/>
              <w:jc w:val="center"/>
              <w:rPr>
                <w:rFonts w:asciiTheme="minorEastAsia" w:hAnsiTheme="minorEastAsia" w:eastAsiaTheme="minorEastAsia"/>
                <w:w w:val="110"/>
                <w:kern w:val="0"/>
                <w:sz w:val="18"/>
                <w:szCs w:val="18"/>
                <w:lang w:eastAsia="en-US"/>
              </w:rPr>
            </w:pPr>
            <w:r>
              <w:rPr>
                <w:rFonts w:asciiTheme="minorEastAsia" w:hAnsiTheme="minorEastAsia" w:eastAsiaTheme="minorEastAsia"/>
                <w:w w:val="110"/>
                <w:kern w:val="0"/>
                <w:sz w:val="18"/>
                <w:szCs w:val="18"/>
                <w:lang w:eastAsia="en-US"/>
              </w:rPr>
              <w:t>310.050</w:t>
            </w:r>
          </w:p>
        </w:tc>
        <w:tc>
          <w:tcPr>
            <w:tcW w:w="1131" w:type="dxa"/>
            <w:tcBorders>
              <w:top w:val="single" w:color="000000" w:sz="6" w:space="0"/>
              <w:left w:val="single" w:color="000000" w:sz="4" w:space="0"/>
              <w:bottom w:val="single" w:color="000000" w:sz="12" w:space="0"/>
              <w:right w:val="single" w:color="000000" w:sz="2" w:space="0"/>
            </w:tcBorders>
            <w:vAlign w:val="center"/>
          </w:tcPr>
          <w:p>
            <w:pPr>
              <w:numPr>
                <w:ilvl w:val="0"/>
                <w:numId w:val="12"/>
              </w:numPr>
              <w:spacing w:before="62"/>
              <w:ind w:left="31"/>
              <w:jc w:val="center"/>
              <w:rPr>
                <w:rFonts w:asciiTheme="minorEastAsia" w:hAnsiTheme="minorEastAsia" w:eastAsiaTheme="minorEastAsia"/>
                <w:kern w:val="0"/>
                <w:sz w:val="18"/>
                <w:szCs w:val="18"/>
                <w:lang w:eastAsia="en-US"/>
              </w:rPr>
            </w:pPr>
            <w:r>
              <w:rPr>
                <w:rFonts w:hint="eastAsia" w:asciiTheme="minorEastAsia" w:hAnsiTheme="minorEastAsia" w:eastAsiaTheme="minorEastAsia"/>
                <w:kern w:val="0"/>
                <w:sz w:val="18"/>
                <w:szCs w:val="18"/>
              </w:rPr>
              <w:t>/</w:t>
            </w:r>
          </w:p>
        </w:tc>
        <w:tc>
          <w:tcPr>
            <w:tcW w:w="3530" w:type="dxa"/>
            <w:tcBorders>
              <w:top w:val="single" w:color="000000" w:sz="6" w:space="0"/>
              <w:left w:val="single" w:color="000000" w:sz="2" w:space="0"/>
              <w:bottom w:val="single" w:color="000000" w:sz="12" w:space="0"/>
              <w:right w:val="single" w:color="auto" w:sz="12" w:space="0"/>
            </w:tcBorders>
            <w:vAlign w:val="center"/>
          </w:tcPr>
          <w:p>
            <w:pPr>
              <w:numPr>
                <w:ilvl w:val="0"/>
                <w:numId w:val="12"/>
              </w:numPr>
              <w:spacing w:before="71"/>
              <w:ind w:left="28"/>
              <w:jc w:val="center"/>
              <w:rPr>
                <w:rFonts w:asciiTheme="minorEastAsia" w:hAnsiTheme="minorEastAsia" w:eastAsiaTheme="minorEastAsia"/>
                <w:w w:val="110"/>
                <w:kern w:val="0"/>
                <w:sz w:val="18"/>
                <w:szCs w:val="18"/>
                <w:lang w:eastAsia="en-US"/>
              </w:rPr>
            </w:pPr>
            <w:r>
              <w:rPr>
                <w:rFonts w:hint="eastAsia" w:asciiTheme="minorEastAsia" w:hAnsiTheme="minorEastAsia" w:eastAsiaTheme="minorEastAsia"/>
                <w:w w:val="110"/>
                <w:kern w:val="0"/>
                <w:sz w:val="18"/>
                <w:szCs w:val="18"/>
              </w:rPr>
              <w:t>/</w:t>
            </w:r>
          </w:p>
        </w:tc>
      </w:tr>
    </w:tbl>
    <w:p>
      <w:pPr>
        <w:rPr>
          <w:rFonts w:ascii="黑体" w:hAnsi="黑体" w:eastAsia="黑体"/>
          <w:color w:val="000000"/>
        </w:rPr>
      </w:pPr>
    </w:p>
    <w:p>
      <w:pPr>
        <w:rPr>
          <w:color w:val="000000"/>
        </w:rPr>
      </w:pPr>
      <w:r>
        <w:rPr>
          <w:rFonts w:ascii="黑体" w:hAnsi="黑体" w:eastAsia="黑体"/>
          <w:color w:val="000000"/>
        </w:rPr>
        <w:t>5.5.5.2</w:t>
      </w:r>
      <w:r>
        <w:rPr>
          <w:rFonts w:hint="eastAsia" w:eastAsia="黑体"/>
          <w:color w:val="FF0000"/>
        </w:rPr>
        <w:t>　</w:t>
      </w:r>
      <w:r>
        <w:rPr>
          <w:rFonts w:hint="eastAsia"/>
          <w:color w:val="000000"/>
        </w:rPr>
        <w:t>将分析试液（</w:t>
      </w:r>
      <w:r>
        <w:rPr>
          <w:color w:val="000000"/>
        </w:rPr>
        <w:t>5</w:t>
      </w:r>
      <w:r>
        <w:rPr>
          <w:rFonts w:hint="eastAsia"/>
          <w:color w:val="000000"/>
        </w:rPr>
        <w:t>.5.3）和系列标准溶液（</w:t>
      </w:r>
      <w:r>
        <w:rPr>
          <w:color w:val="000000"/>
        </w:rPr>
        <w:t>5</w:t>
      </w:r>
      <w:r>
        <w:rPr>
          <w:rFonts w:hint="eastAsia"/>
          <w:color w:val="000000"/>
        </w:rPr>
        <w:t>.5.4）同时进行氩等离子体原子发射光谱测定。</w:t>
      </w:r>
    </w:p>
    <w:p>
      <w:pPr>
        <w:pStyle w:val="71"/>
        <w:numPr>
          <w:ilvl w:val="0"/>
          <w:numId w:val="0"/>
        </w:numPr>
        <w:spacing w:before="156" w:after="156"/>
        <w:rPr>
          <w:rFonts w:hAnsi="黑体" w:cs="黑体"/>
          <w:color w:val="000000"/>
        </w:rPr>
      </w:pPr>
      <w:r>
        <w:rPr>
          <w:rFonts w:hAnsi="黑体" w:cs="黑体"/>
          <w:color w:val="000000"/>
        </w:rPr>
        <w:t>5.6</w:t>
      </w:r>
      <w:r>
        <w:rPr>
          <w:rFonts w:hint="eastAsia"/>
          <w:color w:val="FF0000"/>
        </w:rPr>
        <w:t>　</w:t>
      </w:r>
      <w:r>
        <w:rPr>
          <w:rFonts w:hint="eastAsia" w:hAnsi="黑体" w:cs="黑体"/>
          <w:color w:val="000000"/>
        </w:rPr>
        <w:t>试验数据处理</w:t>
      </w:r>
    </w:p>
    <w:p>
      <w:pPr>
        <w:pStyle w:val="44"/>
        <w:ind w:firstLine="420"/>
      </w:pPr>
      <w:r>
        <w:t>十五个稀土元素氧化物配分量以百分数</w:t>
      </w:r>
      <w:r>
        <w:rPr>
          <w:i/>
        </w:rPr>
        <w:t>c（RE</w:t>
      </w:r>
      <w:r>
        <w:rPr>
          <w:i/>
          <w:vertAlign w:val="subscript"/>
        </w:rPr>
        <w:t>x</w:t>
      </w:r>
      <w:r>
        <w:rPr>
          <w:i/>
        </w:rPr>
        <w:t>O</w:t>
      </w:r>
      <w:r>
        <w:rPr>
          <w:i/>
          <w:vertAlign w:val="subscript"/>
        </w:rPr>
        <w:t>y</w:t>
      </w:r>
      <w:r>
        <w:rPr>
          <w:i/>
        </w:rPr>
        <w:t>/REO）</w:t>
      </w:r>
      <w:r>
        <w:t>计</w:t>
      </w:r>
      <w:r>
        <w:rPr>
          <w:rFonts w:hint="eastAsia"/>
        </w:rPr>
        <w:t>，</w:t>
      </w:r>
      <w:r>
        <w:t>按公式（2）计算</w:t>
      </w:r>
      <w:r>
        <w:rPr>
          <w:rFonts w:hint="eastAsia"/>
        </w:rPr>
        <w:t>：</w:t>
      </w:r>
    </w:p>
    <w:p>
      <w:pPr>
        <w:pStyle w:val="44"/>
        <w:ind w:firstLine="420"/>
        <w:jc w:val="center"/>
      </w:pPr>
      <m:oMath>
        <m:r>
          <m:rPr>
            <m:nor/>
          </m:rPr>
          <w:rPr>
            <w:rFonts w:ascii="Times New Roman"/>
            <w:i/>
          </w:rPr>
          <m:t>c</m:t>
        </m:r>
        <m:r>
          <m:rPr>
            <m:nor/>
          </m:rPr>
          <w:rPr>
            <w:rFonts w:hint="eastAsia" w:ascii="Cambria Math" w:hAnsi="Cambria Math"/>
            <w:i/>
          </w:rPr>
          <m:t>（</m:t>
        </m:r>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r>
          <m:rPr>
            <m:nor/>
          </m:rPr>
          <w:rPr>
            <w:rFonts w:hint="eastAsia" w:ascii="Cambria Math" w:hAnsi="Cambria Math"/>
            <w:i/>
          </w:rPr>
          <m:t>/</m:t>
        </m:r>
        <m:r>
          <m:rPr>
            <m:nor/>
          </m:rPr>
          <w:rPr>
            <w:rFonts w:ascii="Cambria Math" w:hAnsi="Cambria Math"/>
            <w:i/>
          </w:rPr>
          <m:t>REO</m:t>
        </m:r>
        <m:r>
          <m:rPr>
            <m:nor/>
          </m:rPr>
          <w:rPr>
            <w:rFonts w:hint="eastAsia" w:ascii="Cambria Math" w:hAnsi="Cambria Math"/>
            <w:i/>
          </w:rPr>
          <m:t>）</m:t>
        </m:r>
        <m:r>
          <m:rPr>
            <m:nor/>
            <m:sty m:val="p"/>
          </m:rPr>
          <w:rPr>
            <w:rFonts w:ascii="Times New Roman"/>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ρ</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ctrlPr>
              <w:rPr>
                <w:rFonts w:ascii="Cambria Math" w:hAnsi="Cambria Math"/>
                <w:i/>
              </w:rPr>
            </m:ctrlPr>
          </m:num>
          <m:den>
            <m:r>
              <m:rPr/>
              <w:rPr>
                <w:rFonts w:hint="eastAsia" w:ascii="Cambria Math" w:hAnsi="Cambria Math"/>
                <w:sz w:val="24"/>
                <w:szCs w:val="24"/>
              </w:rPr>
              <m:t>∑</m:t>
            </m:r>
            <m:sSub>
              <m:sSubPr>
                <m:ctrlPr>
                  <w:rPr>
                    <w:rFonts w:ascii="Cambria Math" w:hAnsi="Cambria Math"/>
                    <w:i/>
                  </w:rPr>
                </m:ctrlPr>
              </m:sSubPr>
              <m:e>
                <m:r>
                  <m:rPr/>
                  <w:rPr>
                    <w:rFonts w:hint="eastAsia" w:ascii="Cambria Math" w:hAnsi="Cambria Math"/>
                  </w:rPr>
                  <m:t>ρ</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ctrlPr>
              <w:rPr>
                <w:rFonts w:ascii="Cambria Math" w:hAnsi="Cambria Math"/>
                <w:i/>
              </w:rPr>
            </m:ctrlPr>
          </m:den>
        </m:f>
        <m:r>
          <m:rPr>
            <m:nor/>
            <m:sty m:val="p"/>
          </m:rPr>
          <w:rPr>
            <w:rFonts w:ascii="Times New Roman"/>
          </w:rPr>
          <m:t>×100%</m:t>
        </m:r>
      </m:oMath>
      <w:r>
        <w:rPr>
          <w:rFonts w:ascii="Times New Roman"/>
        </w:rPr>
        <w:t>…………………</w:t>
      </w:r>
      <w:r>
        <w:rPr>
          <w:rFonts w:hint="eastAsia" w:ascii="Times New Roman"/>
        </w:rPr>
        <w:t>（</w:t>
      </w:r>
      <w:r>
        <w:rPr>
          <w:rFonts w:ascii="Times New Roman"/>
        </w:rPr>
        <w:t>2</w:t>
      </w:r>
      <w:r>
        <w:rPr>
          <w:rFonts w:hint="eastAsia" w:ascii="Times New Roman"/>
        </w:rPr>
        <w:t>）</w:t>
      </w:r>
    </w:p>
    <w:p>
      <w:pPr>
        <w:pStyle w:val="44"/>
        <w:ind w:firstLine="420"/>
        <w:jc w:val="left"/>
        <w:rPr>
          <w:rFonts w:ascii="Times New Roman"/>
        </w:rPr>
      </w:pPr>
      <w:r>
        <w:rPr>
          <w:rFonts w:hint="eastAsia" w:ascii="Times New Roman"/>
        </w:rPr>
        <w:t>式中：</w:t>
      </w:r>
    </w:p>
    <w:p>
      <w:pPr>
        <w:pStyle w:val="44"/>
        <w:ind w:firstLine="420"/>
        <w:rPr>
          <w:rFonts w:asciiTheme="minorEastAsia" w:hAnsiTheme="minorEastAsia" w:eastAsiaTheme="minorEastAsia"/>
        </w:rPr>
      </w:pPr>
      <m:oMath>
        <m:sSub>
          <m:sSubPr>
            <m:ctrlPr>
              <w:rPr>
                <w:rFonts w:ascii="Cambria Math" w:hAnsi="Cambria Math"/>
                <w:i/>
              </w:rPr>
            </m:ctrlPr>
          </m:sSubPr>
          <m:e>
            <m:r>
              <m:rPr/>
              <w:rPr>
                <w:rFonts w:hint="eastAsia" w:ascii="Cambria Math" w:hAnsi="Cambria Math"/>
              </w:rPr>
              <m:t>ρ</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oMath>
      <w:r>
        <w:rPr>
          <w:rFonts w:ascii="Times New Roman"/>
        </w:rPr>
        <w:t>——</w:t>
      </w:r>
      <w:r>
        <w:rPr>
          <w:rFonts w:asciiTheme="minorEastAsia" w:hAnsiTheme="minorEastAsia" w:eastAsiaTheme="minorEastAsia"/>
        </w:rPr>
        <w:t>各</w:t>
      </w:r>
      <w:r>
        <w:rPr>
          <w:rFonts w:hint="eastAsia" w:asciiTheme="minorEastAsia" w:hAnsiTheme="minorEastAsia" w:eastAsiaTheme="minorEastAsia"/>
        </w:rPr>
        <w:t>待测稀土元素的氧化物（</w:t>
      </w:r>
      <w:r>
        <w:rPr>
          <w:rFonts w:asciiTheme="minorEastAsia" w:hAnsiTheme="minorEastAsia" w:eastAsiaTheme="minorEastAsia"/>
        </w:rPr>
        <w:t>Y</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hint="eastAsia" w:asciiTheme="minorEastAsia" w:hAnsiTheme="minorEastAsia" w:eastAsiaTheme="minorEastAsia"/>
        </w:rPr>
        <w:t>、</w:t>
      </w:r>
      <w:r>
        <w:rPr>
          <w:rFonts w:asciiTheme="minorEastAsia" w:hAnsiTheme="minorEastAsia" w:eastAsiaTheme="minorEastAsia"/>
        </w:rPr>
        <w:t>La</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hint="eastAsia" w:asciiTheme="minorEastAsia" w:hAnsiTheme="minorEastAsia" w:eastAsiaTheme="minorEastAsia"/>
        </w:rPr>
        <w:t>、……Lu</w:t>
      </w:r>
      <w:r>
        <w:rPr>
          <w:rFonts w:asciiTheme="minorEastAsia" w:hAnsiTheme="minorEastAsia" w:eastAsiaTheme="minorEastAsia"/>
          <w:vertAlign w:val="subscript"/>
        </w:rPr>
        <w:t>2</w:t>
      </w:r>
      <w:r>
        <w:rPr>
          <w:rFonts w:asciiTheme="minorEastAsia" w:hAnsiTheme="minorEastAsia" w:eastAsiaTheme="minorEastAsia"/>
        </w:rPr>
        <w:t>O</w:t>
      </w:r>
      <w:r>
        <w:rPr>
          <w:rFonts w:asciiTheme="minorEastAsia" w:hAnsiTheme="minorEastAsia" w:eastAsiaTheme="minorEastAsia"/>
          <w:vertAlign w:val="subscript"/>
        </w:rPr>
        <w:t>3</w:t>
      </w:r>
      <w:r>
        <w:rPr>
          <w:rFonts w:asciiTheme="minorEastAsia" w:hAnsiTheme="minorEastAsia" w:eastAsiaTheme="minorEastAsia"/>
        </w:rPr>
        <w:t>）</w:t>
      </w:r>
      <w:r>
        <w:rPr>
          <w:rFonts w:hint="eastAsia" w:asciiTheme="minorEastAsia" w:hAnsiTheme="minorEastAsia" w:eastAsiaTheme="minorEastAsia"/>
        </w:rPr>
        <w:t>浓度，单位为</w:t>
      </w:r>
      <w:r>
        <w:rPr>
          <w:rFonts w:asciiTheme="minorEastAsia" w:hAnsiTheme="minorEastAsia" w:eastAsiaTheme="minorEastAsia"/>
        </w:rPr>
        <w:t>μ</w:t>
      </w:r>
      <w:r>
        <w:rPr>
          <w:rFonts w:hint="eastAsia" w:asciiTheme="minorEastAsia" w:hAnsiTheme="minorEastAsia" w:eastAsiaTheme="minorEastAsia"/>
        </w:rPr>
        <w:t>g/mL</w:t>
      </w:r>
      <w:r>
        <w:rPr>
          <w:rFonts w:hint="eastAsia" w:asciiTheme="minorEastAsia" w:hAnsiTheme="minorEastAsia" w:eastAsiaTheme="minorEastAsia"/>
          <w:szCs w:val="21"/>
        </w:rPr>
        <w:t>；</w:t>
      </w:r>
    </w:p>
    <w:p>
      <w:pPr>
        <w:pStyle w:val="44"/>
        <w:ind w:firstLine="408" w:firstLineChars="170"/>
        <w:rPr>
          <w:rFonts w:asciiTheme="minorEastAsia" w:hAnsiTheme="minorEastAsia" w:eastAsiaTheme="minorEastAsia"/>
          <w:szCs w:val="21"/>
        </w:rPr>
      </w:pPr>
      <m:oMath>
        <m:r>
          <m:rPr/>
          <w:rPr>
            <w:rFonts w:hint="eastAsia" w:ascii="Cambria Math" w:hAnsi="Cambria Math"/>
            <w:sz w:val="24"/>
            <w:szCs w:val="24"/>
          </w:rPr>
          <m:t>∑</m:t>
        </m:r>
        <m:sSub>
          <m:sSubPr>
            <m:ctrlPr>
              <w:rPr>
                <w:rFonts w:ascii="Cambria Math" w:hAnsi="Cambria Math"/>
                <w:i/>
              </w:rPr>
            </m:ctrlPr>
          </m:sSubPr>
          <m:e>
            <m:r>
              <m:rPr/>
              <w:rPr>
                <w:rFonts w:hint="eastAsia" w:ascii="Cambria Math" w:hAnsi="Cambria Math"/>
              </w:rPr>
              <m:t>ρ</m:t>
            </m:r>
            <m:ctrlPr>
              <w:rPr>
                <w:rFonts w:ascii="Cambria Math" w:hAnsi="Cambria Math"/>
                <w:i/>
              </w:rPr>
            </m:ctrlPr>
          </m:e>
          <m:sub>
            <m:sSub>
              <m:sSubPr>
                <m:ctrlPr>
                  <w:rPr>
                    <w:rFonts w:ascii="Cambria Math" w:hAnsi="Cambria Math"/>
                    <w:i/>
                  </w:rPr>
                </m:ctrlPr>
              </m:sSubPr>
              <m:e>
                <m:r>
                  <m:rPr/>
                  <w:rPr>
                    <w:rFonts w:ascii="Cambria Math" w:hAnsi="Cambria Math"/>
                  </w:rPr>
                  <m:t>RE</m:t>
                </m:r>
                <m:ctrlPr>
                  <w:rPr>
                    <w:rFonts w:ascii="Cambria Math" w:hAnsi="Cambria Math"/>
                    <w:i/>
                  </w:rPr>
                </m:ctrlPr>
              </m:e>
              <m:sub>
                <m:r>
                  <m:rPr/>
                  <w:rPr>
                    <w:rFonts w:ascii="Cambria Math" w:hAnsi="Cambria Math"/>
                  </w:rPr>
                  <m:t>x</m:t>
                </m:r>
                <m:ctrlPr>
                  <w:rPr>
                    <w:rFonts w:ascii="Cambria Math" w:hAnsi="Cambria Math"/>
                    <w:i/>
                  </w:rPr>
                </m:ctrlPr>
              </m:sub>
            </m:sSub>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sub>
        </m:sSub>
      </m:oMath>
      <w:r>
        <w:rPr>
          <w:rFonts w:ascii="Times New Roman"/>
        </w:rPr>
        <w:t>——</w:t>
      </w:r>
      <w:r>
        <w:rPr>
          <w:rFonts w:hint="eastAsia" w:asciiTheme="minorEastAsia" w:hAnsiTheme="minorEastAsia" w:eastAsiaTheme="minorEastAsia"/>
        </w:rPr>
        <w:t>稀土元素的氧化物</w:t>
      </w:r>
      <w:r>
        <w:rPr>
          <w:rFonts w:asciiTheme="minorEastAsia" w:hAnsiTheme="minorEastAsia" w:eastAsiaTheme="minorEastAsia"/>
        </w:rPr>
        <w:t>浓度</w:t>
      </w:r>
      <w:r>
        <w:rPr>
          <w:rFonts w:hint="eastAsia" w:asciiTheme="minorEastAsia" w:hAnsiTheme="minorEastAsia" w:eastAsiaTheme="minorEastAsia"/>
        </w:rPr>
        <w:t>之和，单位为</w:t>
      </w:r>
      <w:r>
        <w:rPr>
          <w:rFonts w:asciiTheme="minorEastAsia" w:hAnsiTheme="minorEastAsia" w:eastAsiaTheme="minorEastAsia"/>
        </w:rPr>
        <w:t>μ</w:t>
      </w:r>
      <w:r>
        <w:rPr>
          <w:rFonts w:hint="eastAsia" w:asciiTheme="minorEastAsia" w:hAnsiTheme="minorEastAsia" w:eastAsiaTheme="minorEastAsia"/>
        </w:rPr>
        <w:t>g/mL</w:t>
      </w:r>
      <w:r>
        <w:rPr>
          <w:rFonts w:hint="eastAsia" w:asciiTheme="minorEastAsia" w:hAnsiTheme="minorEastAsia" w:eastAsiaTheme="minorEastAsia"/>
          <w:szCs w:val="21"/>
        </w:rPr>
        <w:t>。</w:t>
      </w:r>
    </w:p>
    <w:p>
      <w:pPr>
        <w:pStyle w:val="44"/>
        <w:ind w:firstLine="357" w:firstLineChars="170"/>
        <w:rPr>
          <w:rFonts w:ascii="Times New Roman"/>
        </w:rPr>
      </w:pPr>
      <w:r>
        <w:rPr>
          <w:rFonts w:hint="eastAsia" w:ascii="Times New Roman"/>
        </w:rPr>
        <w:t>当</w:t>
      </w:r>
      <w:r>
        <w:rPr>
          <w:rFonts w:ascii="Times New Roman"/>
        </w:rPr>
        <w:t>结果</w:t>
      </w:r>
      <w:r>
        <w:rPr>
          <w:rFonts w:hint="eastAsia" w:ascii="Times New Roman"/>
        </w:rPr>
        <w:t>小于</w:t>
      </w:r>
      <w:r>
        <w:rPr>
          <w:rFonts w:ascii="Times New Roman"/>
        </w:rPr>
        <w:t>1.00</w:t>
      </w:r>
      <w:r>
        <w:rPr>
          <w:rFonts w:hint="eastAsia" w:ascii="MS Mincho" w:hAnsi="MS Mincho" w:eastAsia="MS Mincho" w:cs="MS Mincho"/>
        </w:rPr>
        <w:t> </w:t>
      </w:r>
      <w:r>
        <w:rPr>
          <w:rFonts w:hint="eastAsia" w:ascii="Times New Roman"/>
        </w:rPr>
        <w:t>%时</w:t>
      </w:r>
      <w:r>
        <w:rPr>
          <w:rFonts w:ascii="Times New Roman"/>
        </w:rPr>
        <w:t>保留两位有效数字，当结果大于</w:t>
      </w:r>
      <w:r>
        <w:rPr>
          <w:rFonts w:hint="eastAsia" w:ascii="Times New Roman"/>
        </w:rPr>
        <w:t>等于</w:t>
      </w:r>
      <w:r>
        <w:rPr>
          <w:rFonts w:ascii="Times New Roman"/>
        </w:rPr>
        <w:t>1.00</w:t>
      </w:r>
      <w:r>
        <w:rPr>
          <w:rFonts w:hint="eastAsia" w:ascii="MS Mincho" w:hAnsi="MS Mincho" w:eastAsia="MS Mincho" w:cs="MS Mincho"/>
        </w:rPr>
        <w:t> </w:t>
      </w:r>
      <w:r>
        <w:rPr>
          <w:rFonts w:hint="eastAsia" w:ascii="Times New Roman"/>
        </w:rPr>
        <w:t>%时</w:t>
      </w:r>
      <w:r>
        <w:rPr>
          <w:rFonts w:ascii="Times New Roman"/>
        </w:rPr>
        <w:t>保留小数点后</w:t>
      </w:r>
      <w:r>
        <w:rPr>
          <w:rFonts w:hint="eastAsia" w:ascii="Times New Roman"/>
        </w:rPr>
        <w:t>两位</w:t>
      </w:r>
      <w:r>
        <w:rPr>
          <w:rFonts w:ascii="Times New Roman"/>
        </w:rPr>
        <w:t>，数</w:t>
      </w:r>
      <w:r>
        <w:rPr>
          <w:rFonts w:hint="eastAsia" w:ascii="Times New Roman"/>
        </w:rPr>
        <w:t>值</w:t>
      </w:r>
      <w:r>
        <w:rPr>
          <w:rFonts w:ascii="Times New Roman"/>
        </w:rPr>
        <w:t>修约按</w:t>
      </w:r>
      <w:r>
        <w:rPr>
          <w:rFonts w:hint="eastAsia" w:ascii="Times New Roman"/>
        </w:rPr>
        <w:t>GB/T</w:t>
      </w:r>
      <w:r>
        <w:rPr>
          <w:rFonts w:hint="eastAsia" w:ascii="MS Mincho" w:hAnsi="MS Mincho" w:eastAsia="MS Mincho" w:cs="MS Mincho"/>
        </w:rPr>
        <w:t> </w:t>
      </w:r>
      <w:r>
        <w:rPr>
          <w:rFonts w:ascii="Times New Roman"/>
        </w:rPr>
        <w:t>8170</w:t>
      </w:r>
      <w:r>
        <w:rPr>
          <w:rFonts w:hint="eastAsia" w:ascii="Times New Roman"/>
        </w:rPr>
        <w:t>的规定</w:t>
      </w:r>
      <w:r>
        <w:rPr>
          <w:rFonts w:ascii="Times New Roman"/>
        </w:rPr>
        <w:t>执行。</w:t>
      </w:r>
    </w:p>
    <w:p>
      <w:pPr>
        <w:pStyle w:val="71"/>
        <w:numPr>
          <w:ilvl w:val="0"/>
          <w:numId w:val="0"/>
        </w:numPr>
        <w:spacing w:before="156" w:after="156"/>
        <w:rPr>
          <w:rFonts w:hAnsi="黑体" w:cs="黑体"/>
          <w:color w:val="000000"/>
        </w:rPr>
      </w:pPr>
      <w:r>
        <w:rPr>
          <w:rFonts w:hAnsi="黑体" w:cs="黑体"/>
          <w:color w:val="000000"/>
        </w:rPr>
        <w:t>5.7</w:t>
      </w:r>
      <w:r>
        <w:rPr>
          <w:rFonts w:hint="eastAsia" w:hAnsi="黑体" w:cs="黑体"/>
          <w:color w:val="000000"/>
        </w:rPr>
        <w:t>精密度</w:t>
      </w:r>
    </w:p>
    <w:p>
      <w:pPr>
        <w:snapToGrid w:val="0"/>
        <w:spacing w:before="156" w:beforeLines="50" w:after="156" w:afterLines="50"/>
        <w:rPr>
          <w:rFonts w:ascii="宋体" w:hAnsi="宋体" w:cs="宋体"/>
        </w:rPr>
      </w:pPr>
      <w:r>
        <w:rPr>
          <w:rFonts w:ascii="黑体" w:hAnsi="黑体" w:eastAsia="黑体"/>
          <w:color w:val="000000"/>
          <w:szCs w:val="22"/>
        </w:rPr>
        <w:t>5.7.1　</w:t>
      </w:r>
      <w:r>
        <w:rPr>
          <w:rFonts w:hint="eastAsia" w:ascii="黑体" w:hAnsi="黑体" w:eastAsia="黑体"/>
          <w:color w:val="000000"/>
          <w:szCs w:val="22"/>
        </w:rPr>
        <w:t>重复性</w:t>
      </w:r>
    </w:p>
    <w:p>
      <w:pPr>
        <w:snapToGrid w:val="0"/>
        <w:ind w:firstLine="420" w:firstLineChars="200"/>
        <w:rPr>
          <w:rFonts w:ascii="宋体" w:hAnsi="宋体" w:cs="宋体"/>
        </w:rPr>
      </w:pPr>
      <w:r>
        <w:rPr>
          <w:rFonts w:hint="eastAsia" w:hAnsi="宋体"/>
        </w:rPr>
        <w:t>在重复</w:t>
      </w:r>
      <w:r>
        <w:rPr>
          <w:rFonts w:hAnsi="宋体"/>
        </w:rPr>
        <w:t>性条件下获得的两次独立测试结果的</w:t>
      </w:r>
      <w:r>
        <w:rPr>
          <w:rFonts w:hint="eastAsia" w:hAnsi="宋体"/>
        </w:rPr>
        <w:t>测定值，在表16给出的平均值范围内，这两个测试结果的</w:t>
      </w:r>
      <w:r>
        <w:rPr>
          <w:rFonts w:hint="eastAsia" w:ascii="宋体" w:hAnsi="宋体"/>
        </w:rPr>
        <w:t>绝对差值不超过重复性限（</w:t>
      </w:r>
      <w:r>
        <w:rPr>
          <w:rFonts w:hint="eastAsia" w:ascii="宋体" w:hAnsi="宋体"/>
          <w:i/>
          <w:iCs/>
        </w:rPr>
        <w:t>r</w:t>
      </w:r>
      <w:r>
        <w:rPr>
          <w:rFonts w:hint="eastAsia" w:ascii="宋体" w:hAnsi="宋体"/>
        </w:rPr>
        <w:t>），超过重复性限（</w:t>
      </w:r>
      <w:r>
        <w:rPr>
          <w:rFonts w:hint="eastAsia" w:ascii="宋体" w:hAnsi="宋体"/>
          <w:i/>
          <w:iCs/>
        </w:rPr>
        <w:t>r</w:t>
      </w:r>
      <w:r>
        <w:rPr>
          <w:rFonts w:hint="eastAsia" w:ascii="宋体" w:hAnsi="宋体"/>
        </w:rPr>
        <w:t>）的情况不超过5</w:t>
      </w:r>
      <w:r>
        <w:rPr>
          <w:rFonts w:hint="eastAsia" w:ascii="MS Mincho" w:hAnsi="MS Mincho" w:eastAsia="MS Mincho" w:cs="MS Mincho"/>
        </w:rPr>
        <w:t> </w:t>
      </w:r>
      <w:r>
        <w:rPr>
          <w:rFonts w:hint="eastAsia" w:ascii="宋体" w:hAnsi="宋体"/>
        </w:rPr>
        <w:t>%，重复性限（</w:t>
      </w:r>
      <w:r>
        <w:rPr>
          <w:rFonts w:hint="eastAsia" w:ascii="宋体" w:hAnsi="宋体"/>
          <w:i/>
          <w:iCs/>
        </w:rPr>
        <w:t>r</w:t>
      </w:r>
      <w:r>
        <w:rPr>
          <w:rFonts w:hint="eastAsia" w:ascii="宋体" w:hAnsi="宋体"/>
        </w:rPr>
        <w:t>）按表</w:t>
      </w:r>
      <w:r>
        <w:rPr>
          <w:rFonts w:ascii="宋体" w:hAnsi="宋体"/>
        </w:rPr>
        <w:t>16</w:t>
      </w:r>
      <w:r>
        <w:rPr>
          <w:rFonts w:hint="eastAsia" w:ascii="宋体" w:hAnsi="宋体"/>
        </w:rPr>
        <w:t>数据采用线性内插法或外延法求得。精密度试验原始数据参见附录B。</w:t>
      </w:r>
    </w:p>
    <w:p>
      <w:pPr>
        <w:spacing w:before="156" w:beforeLines="50" w:after="156" w:afterLines="50" w:line="360" w:lineRule="exact"/>
        <w:jc w:val="center"/>
        <w:rPr>
          <w:rFonts w:eastAsia="黑体"/>
        </w:rPr>
      </w:pPr>
      <w:r>
        <w:rPr>
          <w:rFonts w:eastAsia="黑体"/>
        </w:rPr>
        <w:t>表</w:t>
      </w:r>
      <w:r>
        <w:rPr>
          <w:rFonts w:ascii="黑体" w:hAnsi="黑体" w:eastAsia="黑体" w:cs="黑体"/>
        </w:rPr>
        <w:t>16</w:t>
      </w:r>
      <w:r>
        <w:rPr>
          <w:color w:val="000000"/>
        </w:rPr>
        <w:t>　</w:t>
      </w:r>
      <w:r>
        <w:rPr>
          <w:rFonts w:eastAsia="黑体"/>
        </w:rPr>
        <w:t>重复性限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632"/>
        <w:gridCol w:w="1635"/>
        <w:gridCol w:w="1635"/>
        <w:gridCol w:w="1639"/>
        <w:gridCol w:w="1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727" w:type="pct"/>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元素</w:t>
            </w:r>
          </w:p>
        </w:tc>
        <w:tc>
          <w:tcPr>
            <w:tcW w:w="853"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color w:val="000000"/>
                <w:kern w:val="0"/>
                <w:sz w:val="18"/>
                <w:szCs w:val="18"/>
                <w:lang w:bidi="ar"/>
              </w:rPr>
              <w:t>元素</w:t>
            </w:r>
          </w:p>
        </w:tc>
        <w:tc>
          <w:tcPr>
            <w:tcW w:w="856" w:type="pct"/>
            <w:tcBorders>
              <w:top w:val="single" w:color="auto" w:sz="12" w:space="0"/>
              <w:left w:val="single" w:color="auto" w:sz="8" w:space="0"/>
              <w:bottom w:val="single" w:color="auto" w:sz="12" w:space="0"/>
              <w:right w:val="single" w:color="auto" w:sz="2"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6" w:type="pct"/>
            <w:tcBorders>
              <w:top w:val="single" w:color="auto" w:sz="12" w:space="0"/>
              <w:left w:val="single" w:color="auto" w:sz="2" w:space="0"/>
              <w:bottom w:val="single" w:color="auto" w:sz="12" w:space="0"/>
              <w:right w:val="single" w:color="auto" w:sz="12" w:space="0"/>
            </w:tcBorders>
          </w:tcPr>
          <w:p>
            <w:pPr>
              <w:spacing w:line="220" w:lineRule="exact"/>
              <w:jc w:val="center"/>
              <w:rPr>
                <w:rFonts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12"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42.856 </w:t>
            </w:r>
          </w:p>
        </w:tc>
        <w:tc>
          <w:tcPr>
            <w:tcW w:w="854" w:type="pct"/>
            <w:tcBorders>
              <w:top w:val="single" w:color="auto" w:sz="12"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0.379 </w:t>
            </w:r>
          </w:p>
        </w:tc>
        <w:tc>
          <w:tcPr>
            <w:tcW w:w="854"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856" w:type="pct"/>
            <w:tcBorders>
              <w:top w:val="single" w:color="auto" w:sz="12"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1.055 </w:t>
            </w:r>
          </w:p>
        </w:tc>
        <w:tc>
          <w:tcPr>
            <w:tcW w:w="856" w:type="pct"/>
            <w:tcBorders>
              <w:top w:val="single" w:color="auto" w:sz="12"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32.959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0.261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37.879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63.279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13.761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0.407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6.189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0.185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56.082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1.545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23.366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0.277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0.711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10.025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0.245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6.538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17.019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5.967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13.397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6.129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1.349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9.956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24.305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0.332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2.496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38.080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1.124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9.290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20.846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4.190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3.031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0.076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1.284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3.095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1.081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2.866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1.158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3.013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0.443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17.041 </w:t>
            </w:r>
          </w:p>
          <w:p>
            <w:pPr>
              <w:jc w:val="center"/>
              <w:textAlignment w:val="center"/>
              <w:rPr>
                <w:rFonts w:ascii="宋体" w:hAnsi="宋体" w:cs="宋体"/>
                <w:color w:val="000000"/>
                <w:kern w:val="0"/>
                <w:sz w:val="18"/>
                <w:szCs w:val="18"/>
                <w:lang w:bidi="ar"/>
              </w:rPr>
            </w:pP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0.269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1.503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2.173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7.480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0.854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3.254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0.149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3.845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4.713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2.959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3.393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0.521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3.503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8.601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1.206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8.935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0.545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1.611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4.409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1.972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12.751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0.222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0.590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17.154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0.403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14.639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0.246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0.500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1.760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41.118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0.418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25.065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0.077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6.342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1.268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20.126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4.479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3.809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2.342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4.641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3.108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1.798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9.257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0.954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0.934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0.430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2.248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4.419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6.022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1.679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0.150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0.544 </w:t>
            </w:r>
          </w:p>
        </w:tc>
        <w:tc>
          <w:tcPr>
            <w:tcW w:w="856" w:type="pct"/>
            <w:tcBorders>
              <w:top w:val="single" w:color="auto" w:sz="4" w:space="0"/>
              <w:left w:val="single" w:color="auto" w:sz="2"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0.311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1.285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0.432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1.018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0.550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0.125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0.061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0.004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0.004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1.268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0.793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0.355 </w:t>
            </w:r>
          </w:p>
        </w:tc>
        <w:tc>
          <w:tcPr>
            <w:tcW w:w="856" w:type="pct"/>
            <w:tcBorders>
              <w:top w:val="single" w:color="auto" w:sz="4" w:space="0"/>
              <w:left w:val="single" w:color="auto" w:sz="2"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5.749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0.167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5.747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0.151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5.598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0.181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0.046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2.425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0.064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0.048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2.852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0.073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6.309 </w:t>
            </w:r>
          </w:p>
        </w:tc>
        <w:tc>
          <w:tcPr>
            <w:tcW w:w="854" w:type="pct"/>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0.111 </w:t>
            </w:r>
          </w:p>
        </w:tc>
        <w:tc>
          <w:tcPr>
            <w:tcW w:w="854"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2"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2" w:space="0"/>
              <w:bottom w:val="single" w:color="auto" w:sz="12" w:space="0"/>
              <w:right w:val="single" w:color="auto" w:sz="12" w:space="0"/>
            </w:tcBorders>
          </w:tcPr>
          <w:p>
            <w:pPr>
              <w:jc w:val="center"/>
            </w:pPr>
            <w:r>
              <w:rPr>
                <w:rFonts w:ascii="宋体" w:hAnsi="宋体" w:cs="宋体"/>
                <w:color w:val="000000"/>
                <w:kern w:val="0"/>
                <w:sz w:val="18"/>
                <w:szCs w:val="18"/>
                <w:lang w:bidi="ar"/>
              </w:rPr>
              <w:t>-</w:t>
            </w:r>
          </w:p>
        </w:tc>
      </w:tr>
    </w:tbl>
    <w:p>
      <w:pPr>
        <w:pStyle w:val="78"/>
        <w:numPr>
          <w:ilvl w:val="0"/>
          <w:numId w:val="0"/>
        </w:numPr>
        <w:snapToGrid w:val="0"/>
        <w:spacing w:before="156" w:beforeLines="50" w:after="156" w:afterLines="50"/>
        <w:rPr>
          <w:rFonts w:ascii="Times New Roman"/>
          <w:kern w:val="2"/>
        </w:rPr>
      </w:pPr>
      <w:r>
        <w:rPr>
          <w:rFonts w:hAnsi="黑体"/>
          <w:color w:val="000000"/>
          <w:szCs w:val="22"/>
        </w:rPr>
        <w:t>5.7.2</w:t>
      </w:r>
      <w:r>
        <w:rPr>
          <w:rFonts w:ascii="Times New Roman"/>
        </w:rPr>
        <w:t>　</w:t>
      </w:r>
      <w:r>
        <w:rPr>
          <w:rFonts w:hint="eastAsia" w:ascii="Times New Roman"/>
          <w:kern w:val="2"/>
        </w:rPr>
        <w:t>再现性</w:t>
      </w:r>
    </w:p>
    <w:p>
      <w:pPr>
        <w:pStyle w:val="44"/>
        <w:snapToGrid w:val="0"/>
        <w:ind w:firstLine="420"/>
        <w:rPr>
          <w:rFonts w:hAnsi="宋体" w:cs="宋体"/>
        </w:rPr>
      </w:pPr>
      <w:r>
        <w:rPr>
          <w:rFonts w:hint="eastAsia" w:ascii="Times New Roman" w:hAnsi="宋体"/>
          <w:kern w:val="2"/>
          <w:szCs w:val="24"/>
        </w:rPr>
        <w:t>在再</w:t>
      </w:r>
      <w:r>
        <w:rPr>
          <w:rFonts w:ascii="Times New Roman" w:hAnsi="宋体"/>
          <w:kern w:val="2"/>
          <w:szCs w:val="24"/>
        </w:rPr>
        <w:t>现性条件下获得的两次独立测试结果的</w:t>
      </w:r>
      <w:r>
        <w:rPr>
          <w:rFonts w:hint="eastAsia" w:ascii="Times New Roman" w:hAnsi="宋体"/>
          <w:kern w:val="2"/>
          <w:szCs w:val="24"/>
        </w:rPr>
        <w:t>测定值，在表17给出的平均值范围内，这两个测试结果的测定</w:t>
      </w:r>
      <w:r>
        <w:rPr>
          <w:rFonts w:ascii="Times New Roman" w:hAnsi="宋体"/>
          <w:kern w:val="2"/>
          <w:szCs w:val="24"/>
        </w:rPr>
        <w:t>值</w:t>
      </w:r>
      <w:r>
        <w:rPr>
          <w:rFonts w:hint="eastAsia" w:hAnsi="宋体"/>
          <w:kern w:val="2"/>
          <w:szCs w:val="24"/>
        </w:rPr>
        <w:t>的绝对差值不超过再现性限（</w:t>
      </w:r>
      <w:r>
        <w:rPr>
          <w:rFonts w:hint="eastAsia" w:hAnsi="宋体"/>
          <w:i/>
          <w:iCs/>
          <w:kern w:val="2"/>
          <w:szCs w:val="24"/>
        </w:rPr>
        <w:t>R</w:t>
      </w:r>
      <w:r>
        <w:rPr>
          <w:rFonts w:hint="eastAsia" w:hAnsi="宋体"/>
          <w:kern w:val="2"/>
          <w:szCs w:val="24"/>
        </w:rPr>
        <w:t>），超过再现性限（</w:t>
      </w:r>
      <w:r>
        <w:rPr>
          <w:rFonts w:hint="eastAsia" w:hAnsi="宋体"/>
          <w:i/>
          <w:iCs/>
          <w:kern w:val="2"/>
          <w:szCs w:val="24"/>
        </w:rPr>
        <w:t>R</w:t>
      </w:r>
      <w:r>
        <w:rPr>
          <w:rFonts w:hint="eastAsia" w:hAnsi="宋体"/>
          <w:kern w:val="2"/>
          <w:szCs w:val="24"/>
        </w:rPr>
        <w:t>）的情况不超过5</w:t>
      </w:r>
      <w:r>
        <w:rPr>
          <w:rFonts w:hint="eastAsia" w:ascii="MS Mincho" w:hAnsi="MS Mincho" w:eastAsia="MS Mincho" w:cs="MS Mincho"/>
          <w:kern w:val="2"/>
          <w:szCs w:val="24"/>
        </w:rPr>
        <w:t> </w:t>
      </w:r>
      <w:r>
        <w:rPr>
          <w:rFonts w:hint="eastAsia" w:hAnsi="宋体"/>
          <w:kern w:val="2"/>
          <w:szCs w:val="24"/>
        </w:rPr>
        <w:t>%，再现性限（</w:t>
      </w:r>
      <w:r>
        <w:rPr>
          <w:rFonts w:hint="eastAsia" w:hAnsi="宋体"/>
          <w:i/>
          <w:iCs/>
          <w:kern w:val="2"/>
          <w:szCs w:val="24"/>
        </w:rPr>
        <w:t>R</w:t>
      </w:r>
      <w:r>
        <w:rPr>
          <w:rFonts w:hint="eastAsia" w:hAnsi="宋体"/>
          <w:kern w:val="2"/>
          <w:szCs w:val="24"/>
        </w:rPr>
        <w:t>）按表</w:t>
      </w:r>
      <w:r>
        <w:rPr>
          <w:rFonts w:hAnsi="宋体"/>
          <w:kern w:val="2"/>
          <w:szCs w:val="24"/>
        </w:rPr>
        <w:t>17</w:t>
      </w:r>
      <w:r>
        <w:rPr>
          <w:rFonts w:hint="eastAsia" w:hAnsi="宋体"/>
          <w:kern w:val="2"/>
          <w:szCs w:val="24"/>
        </w:rPr>
        <w:t>数据采用线性内插法或外延法求得</w:t>
      </w:r>
      <w:r>
        <w:rPr>
          <w:rFonts w:hint="eastAsia" w:hAnsi="宋体" w:cs="宋体"/>
          <w:color w:val="000000"/>
        </w:rPr>
        <w:t>。</w:t>
      </w:r>
    </w:p>
    <w:p>
      <w:pPr>
        <w:spacing w:before="156" w:beforeLines="50" w:after="156" w:afterLines="50" w:line="360" w:lineRule="exact"/>
        <w:jc w:val="center"/>
        <w:rPr>
          <w:rFonts w:eastAsia="黑体"/>
        </w:rPr>
      </w:pPr>
      <w:r>
        <w:rPr>
          <w:rFonts w:eastAsia="黑体"/>
        </w:rPr>
        <w:t>表</w:t>
      </w:r>
      <w:r>
        <w:rPr>
          <w:rFonts w:ascii="黑体" w:hAnsi="黑体" w:eastAsia="黑体" w:cs="黑体"/>
        </w:rPr>
        <w:t>17</w:t>
      </w:r>
      <w:r>
        <w:rPr>
          <w:color w:val="000000"/>
        </w:rPr>
        <w:t>　</w:t>
      </w:r>
      <w:r>
        <w:rPr>
          <w:rFonts w:hint="eastAsia" w:eastAsia="黑体"/>
        </w:rPr>
        <w:t>再现</w:t>
      </w:r>
      <w:r>
        <w:rPr>
          <w:rFonts w:eastAsia="黑体"/>
        </w:rPr>
        <w:t>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632"/>
        <w:gridCol w:w="1635"/>
        <w:gridCol w:w="1635"/>
        <w:gridCol w:w="1639"/>
        <w:gridCol w:w="1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727" w:type="pct"/>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元素</w:t>
            </w:r>
          </w:p>
        </w:tc>
        <w:tc>
          <w:tcPr>
            <w:tcW w:w="853"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再现性限(</w:t>
            </w:r>
            <w:r>
              <w:rPr>
                <w:rFonts w:ascii="宋体" w:hAnsi="宋体" w:cs="宋体"/>
                <w:i/>
                <w:sz w:val="18"/>
                <w:szCs w:val="18"/>
              </w:rPr>
              <w:t>R</w:t>
            </w:r>
            <w:r>
              <w:rPr>
                <w:rFonts w:hint="eastAsia" w:ascii="宋体" w:hAnsi="宋体" w:cs="宋体"/>
                <w:sz w:val="18"/>
                <w:szCs w:val="18"/>
              </w:rPr>
              <w:t>)/%</w:t>
            </w:r>
          </w:p>
        </w:tc>
        <w:tc>
          <w:tcPr>
            <w:tcW w:w="854" w:type="pct"/>
            <w:tcBorders>
              <w:top w:val="single" w:color="auto" w:sz="12" w:space="0"/>
              <w:left w:val="single" w:color="auto" w:sz="8" w:space="0"/>
              <w:bottom w:val="single" w:color="auto" w:sz="12" w:space="0"/>
              <w:right w:val="single" w:color="auto" w:sz="8" w:space="0"/>
            </w:tcBorders>
            <w:vAlign w:val="center"/>
          </w:tcPr>
          <w:p>
            <w:pPr>
              <w:spacing w:line="220" w:lineRule="exact"/>
              <w:jc w:val="center"/>
              <w:rPr>
                <w:rFonts w:ascii="宋体" w:hAnsi="宋体" w:cs="宋体"/>
                <w:sz w:val="18"/>
                <w:szCs w:val="18"/>
              </w:rPr>
            </w:pPr>
            <w:r>
              <w:rPr>
                <w:rFonts w:hint="eastAsia" w:ascii="宋体" w:hAnsi="宋体" w:cs="宋体"/>
                <w:color w:val="000000"/>
                <w:kern w:val="0"/>
                <w:sz w:val="18"/>
                <w:szCs w:val="18"/>
                <w:lang w:bidi="ar"/>
              </w:rPr>
              <w:t>元素</w:t>
            </w:r>
          </w:p>
        </w:tc>
        <w:tc>
          <w:tcPr>
            <w:tcW w:w="856" w:type="pct"/>
            <w:tcBorders>
              <w:top w:val="single" w:color="auto" w:sz="12" w:space="0"/>
              <w:left w:val="single" w:color="auto" w:sz="8" w:space="0"/>
              <w:bottom w:val="single" w:color="auto" w:sz="12" w:space="0"/>
              <w:right w:val="single" w:color="auto" w:sz="8" w:space="0"/>
            </w:tcBorders>
          </w:tcPr>
          <w:p>
            <w:pPr>
              <w:spacing w:line="220" w:lineRule="exact"/>
              <w:jc w:val="center"/>
              <w:rPr>
                <w:rFonts w:ascii="宋体" w:hAnsi="宋体" w:cs="宋体"/>
                <w:sz w:val="18"/>
                <w:szCs w:val="18"/>
              </w:rPr>
            </w:pPr>
            <w:r>
              <w:rPr>
                <w:rFonts w:hint="eastAsia" w:ascii="宋体" w:hAnsi="宋体" w:cs="宋体"/>
                <w:sz w:val="18"/>
                <w:szCs w:val="18"/>
              </w:rPr>
              <w:t>质量分数/%</w:t>
            </w:r>
          </w:p>
        </w:tc>
        <w:tc>
          <w:tcPr>
            <w:tcW w:w="856" w:type="pct"/>
            <w:tcBorders>
              <w:top w:val="single" w:color="auto" w:sz="12" w:space="0"/>
              <w:left w:val="single" w:color="auto" w:sz="8" w:space="0"/>
              <w:bottom w:val="single" w:color="auto" w:sz="12" w:space="0"/>
              <w:right w:val="single" w:color="auto" w:sz="12"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再现性限(</w:t>
            </w:r>
            <w:r>
              <w:rPr>
                <w:rFonts w:ascii="宋体" w:hAnsi="宋体" w:cs="宋体"/>
                <w:i/>
                <w:sz w:val="18"/>
                <w:szCs w:val="18"/>
              </w:rPr>
              <w:t>R</w:t>
            </w: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exact"/>
          <w:jc w:val="center"/>
        </w:trPr>
        <w:tc>
          <w:tcPr>
            <w:tcW w:w="727" w:type="pct"/>
            <w:vMerge w:val="restart"/>
            <w:tcBorders>
              <w:top w:val="single" w:color="auto" w:sz="12"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42.856 </w:t>
            </w:r>
          </w:p>
        </w:tc>
        <w:tc>
          <w:tcPr>
            <w:tcW w:w="854" w:type="pct"/>
            <w:tcBorders>
              <w:top w:val="single" w:color="auto" w:sz="12"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0.692 </w:t>
            </w:r>
          </w:p>
        </w:tc>
        <w:tc>
          <w:tcPr>
            <w:tcW w:w="854"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856" w:type="pc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1.055 </w:t>
            </w:r>
          </w:p>
        </w:tc>
        <w:tc>
          <w:tcPr>
            <w:tcW w:w="856" w:type="pct"/>
            <w:tcBorders>
              <w:top w:val="single" w:color="auto" w:sz="12"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32.959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37.879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0.456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63.279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13.761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0.407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6.189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0.185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56.082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0.457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1.545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23.366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0.509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0.711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10.025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0.274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6.538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17.019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0.252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5.967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13.397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6.129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1.349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9.956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24.305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2.496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38.080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1.124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9.290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20.846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0.450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4.190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3.031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0.139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1.284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3.095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1.081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2.866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0.140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1.158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3.013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1.354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0.443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17.041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1.503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2.173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7.480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0.854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3.254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0.180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3.845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4.713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2.959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0.292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3.393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0.521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3.503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8.601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1.206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8.935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0.545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1.611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4.409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0.229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4.900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0.283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1.972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12.751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0.373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0.590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17.154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0.381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0.403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14.639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0.301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0.500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1.854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1.760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41.118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0.606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0.170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25.065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0.335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0.077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6.342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0.317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1.268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20.126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0.392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0.401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4.479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0.194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3.809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4.994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0.210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2.342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4.641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3.108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0.135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1.798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9.257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2.094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0.095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0.954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0.934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0.040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0.430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2.248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4.419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6.022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0.207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1.679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0.150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0.018 </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0.544 </w:t>
            </w:r>
          </w:p>
        </w:tc>
        <w:tc>
          <w:tcPr>
            <w:tcW w:w="856" w:type="pct"/>
            <w:tcBorders>
              <w:top w:val="single" w:color="auto" w:sz="4" w:space="0"/>
              <w:left w:val="single" w:color="auto" w:sz="4" w:space="0"/>
              <w:bottom w:val="single" w:color="auto" w:sz="4" w:space="0"/>
              <w:right w:val="single" w:color="auto" w:sz="12"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0.196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0.311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1.285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0.042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0.432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0.039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1.018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0.550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0.028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0.125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0.023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0.082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0.013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0.061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0.075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0.011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1.268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0.793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0.034 </w:t>
            </w: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c>
          <w:tcPr>
            <w:tcW w:w="8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0.355 </w:t>
            </w:r>
          </w:p>
        </w:tc>
        <w:tc>
          <w:tcPr>
            <w:tcW w:w="856" w:type="pct"/>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5.749 </w:t>
            </w:r>
          </w:p>
        </w:tc>
        <w:tc>
          <w:tcPr>
            <w:tcW w:w="85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0.194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5.747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0.169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5.598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0.193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0.861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0.054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2.425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0.126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1.061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0.066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2.852 </w:t>
            </w:r>
          </w:p>
        </w:tc>
        <w:tc>
          <w:tcPr>
            <w:tcW w:w="8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0.119 </w:t>
            </w:r>
          </w:p>
        </w:tc>
        <w:tc>
          <w:tcPr>
            <w:tcW w:w="854"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4" w:space="0"/>
              <w:right w:val="single" w:color="auto" w:sz="12" w:space="0"/>
            </w:tcBorders>
          </w:tcPr>
          <w:p>
            <w:pPr>
              <w:jc w:val="center"/>
            </w:pPr>
            <w:r>
              <w:rPr>
                <w:rFonts w:ascii="宋体" w:hAnsi="宋体" w:cs="宋体"/>
                <w:color w:val="000000"/>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27" w:type="pct"/>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p>
        </w:tc>
        <w:tc>
          <w:tcPr>
            <w:tcW w:w="853" w:type="pct"/>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6.309 </w:t>
            </w:r>
          </w:p>
        </w:tc>
        <w:tc>
          <w:tcPr>
            <w:tcW w:w="854" w:type="pct"/>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0.150 </w:t>
            </w:r>
          </w:p>
        </w:tc>
        <w:tc>
          <w:tcPr>
            <w:tcW w:w="854"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4" w:space="0"/>
            </w:tcBorders>
          </w:tcPr>
          <w:p>
            <w:pPr>
              <w:jc w:val="center"/>
            </w:pPr>
            <w:r>
              <w:rPr>
                <w:rFonts w:ascii="宋体" w:hAnsi="宋体" w:cs="宋体"/>
                <w:color w:val="000000"/>
                <w:kern w:val="0"/>
                <w:sz w:val="18"/>
                <w:szCs w:val="18"/>
                <w:lang w:bidi="ar"/>
              </w:rPr>
              <w:t>-</w:t>
            </w:r>
          </w:p>
        </w:tc>
        <w:tc>
          <w:tcPr>
            <w:tcW w:w="856" w:type="pct"/>
            <w:tcBorders>
              <w:top w:val="single" w:color="auto" w:sz="4" w:space="0"/>
              <w:left w:val="single" w:color="auto" w:sz="4" w:space="0"/>
              <w:bottom w:val="single" w:color="auto" w:sz="12" w:space="0"/>
              <w:right w:val="single" w:color="auto" w:sz="12" w:space="0"/>
            </w:tcBorders>
          </w:tcPr>
          <w:p>
            <w:pPr>
              <w:jc w:val="center"/>
            </w:pPr>
            <w:r>
              <w:rPr>
                <w:rFonts w:ascii="宋体" w:hAnsi="宋体" w:cs="宋体"/>
                <w:color w:val="000000"/>
                <w:kern w:val="0"/>
                <w:sz w:val="18"/>
                <w:szCs w:val="18"/>
                <w:lang w:bidi="ar"/>
              </w:rPr>
              <w:t>-</w:t>
            </w:r>
          </w:p>
        </w:tc>
      </w:tr>
    </w:tbl>
    <w:p>
      <w:pPr>
        <w:adjustRightInd w:val="0"/>
        <w:spacing w:before="312" w:beforeLines="100" w:after="312" w:afterLines="100"/>
        <w:ind w:firstLine="420" w:firstLineChars="200"/>
        <w:textAlignment w:val="baseline"/>
        <w:rPr>
          <w:rFonts w:ascii="黑体" w:eastAsia="黑体"/>
          <w:bCs/>
        </w:rPr>
      </w:pPr>
    </w:p>
    <w:p>
      <w:pPr>
        <w:spacing w:line="0" w:lineRule="atLeast"/>
        <w:jc w:val="center"/>
      </w:pPr>
      <w: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339725</wp:posOffset>
                </wp:positionV>
                <wp:extent cx="16002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3pt;margin-top:26.75pt;height:0pt;width:126pt;z-index:251671552;mso-width-relative:page;mso-height-relative:page;" filled="f" stroked="t" coordsize="21600,21600" o:gfxdata="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W73pNUAAAAJAQAA&#10;DwAAAAAAAAABACAAAAAiAAAAZHJzL2Rvd25yZXYueG1sUEsBAhQAFAAAAAgAh07iQOJL9g7jAQAA&#10;qwMAAA4AAAAAAAAAAQAgAAAAJAEAAGRycy9lMm9Eb2MueG1sUEsFBgAAAAAGAAYAWQEAAHkFAAAA&#10;AA==&#10;">
                <v:fill on="f" focussize="0,0"/>
                <v:stroke weight="1.5pt" color="#000000" joinstyle="round"/>
                <v:imagedata o:title=""/>
                <o:lock v:ext="edit" aspectratio="f"/>
              </v:line>
            </w:pict>
          </mc:Fallback>
        </mc:AlternateContent>
      </w:r>
    </w:p>
    <w:p>
      <w:pPr>
        <w:pStyle w:val="44"/>
        <w:ind w:firstLine="420"/>
        <w:rPr>
          <w:color w:val="000000"/>
        </w:rPr>
      </w:pPr>
    </w:p>
    <w:p>
      <w:pPr>
        <w:pStyle w:val="44"/>
        <w:snapToGrid w:val="0"/>
        <w:ind w:firstLine="420"/>
        <w:rPr>
          <w:color w:val="000000"/>
        </w:rPr>
      </w:pPr>
    </w:p>
    <w:sectPr>
      <w:headerReference r:id="rId11" w:type="default"/>
      <w:footerReference r:id="rId13" w:type="default"/>
      <w:headerReference r:id="rId12" w:type="even"/>
      <w:footerReference r:id="rId14"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2"/>
      </w:rPr>
    </w:pPr>
    <w:r>
      <w:fldChar w:fldCharType="begin"/>
    </w:r>
    <w:r>
      <w:rPr>
        <w:rStyle w:val="32"/>
      </w:rPr>
      <w:instrText xml:space="preserve">PAGE  </w:instrText>
    </w:r>
    <w:r>
      <w:fldChar w:fldCharType="separate"/>
    </w:r>
    <w:r>
      <w:rPr>
        <w:rStyle w:val="32"/>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2"/>
      </w:rPr>
    </w:pPr>
    <w:r>
      <w:fldChar w:fldCharType="begin"/>
    </w:r>
    <w:r>
      <w:rPr>
        <w:rStyle w:val="32"/>
      </w:rPr>
      <w:instrText xml:space="preserve">PAGE  </w:instrText>
    </w:r>
    <w:r>
      <w:fldChar w:fldCharType="separate"/>
    </w:r>
    <w:r>
      <w:rPr>
        <w:rStyle w:val="32"/>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2"/>
      </w:rPr>
    </w:pPr>
    <w:r>
      <w:fldChar w:fldCharType="begin"/>
    </w:r>
    <w:r>
      <w:rPr>
        <w:rStyle w:val="32"/>
      </w:rPr>
      <w:instrText xml:space="preserve">PAGE  </w:instrText>
    </w:r>
    <w:r>
      <w:fldChar w:fldCharType="separate"/>
    </w:r>
    <w:r>
      <w:rPr>
        <w:rStyle w:val="32"/>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2"/>
      </w:rPr>
    </w:pPr>
    <w:r>
      <w:fldChar w:fldCharType="begin"/>
    </w:r>
    <w:r>
      <w:rPr>
        <w:rStyle w:val="32"/>
      </w:rPr>
      <w:instrText xml:space="preserve">PAGE  </w:instrText>
    </w:r>
    <w:r>
      <w:fldChar w:fldCharType="separate"/>
    </w:r>
    <w:r>
      <w:rPr>
        <w:rStyle w:val="32"/>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2"/>
      </w:rPr>
    </w:pPr>
    <w:r>
      <w:fldChar w:fldCharType="begin"/>
    </w:r>
    <w:r>
      <w:rPr>
        <w:rStyle w:val="32"/>
      </w:rPr>
      <w:instrText xml:space="preserve">PAGE  </w:instrText>
    </w:r>
    <w:r>
      <w:fldChar w:fldCharType="separate"/>
    </w:r>
    <w:r>
      <w:rPr>
        <w:rStyle w:val="32"/>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2"/>
      </w:rPr>
    </w:pPr>
    <w:r>
      <w:fldChar w:fldCharType="begin"/>
    </w:r>
    <w:r>
      <w:rPr>
        <w:rStyle w:val="32"/>
      </w:rPr>
      <w:instrText xml:space="preserve">PAGE  </w:instrText>
    </w:r>
    <w:r>
      <w:fldChar w:fldCharType="separate"/>
    </w:r>
    <w:r>
      <w:rPr>
        <w:rStyle w:val="32"/>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Fonts w:ascii="黑体" w:hAnsi="黑体" w:eastAsia="黑体"/>
      </w:rPr>
    </w:pPr>
    <w:r>
      <w:rPr>
        <w:rFonts w:ascii="黑体" w:hAnsi="黑体" w:eastAsia="黑体"/>
      </w:rPr>
      <w:t>GB/T 18882.1—202X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spacing w:after="0"/>
      <w:ind w:right="6"/>
      <w:rPr>
        <w:rFonts w:ascii="黑体" w:hAnsi="黑体" w:eastAsia="黑体"/>
      </w:rPr>
    </w:pPr>
    <w:r>
      <w:rPr>
        <w:rFonts w:ascii="黑体" w:hAnsi="黑体" w:eastAsia="黑体"/>
      </w:rPr>
      <w:t>GB/T 18882.1—202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spacing w:after="0"/>
      <w:rPr>
        <w:rFonts w:ascii="黑体" w:hAnsi="黑体" w:eastAsia="黑体"/>
      </w:rPr>
    </w:pPr>
    <w:r>
      <w:rPr>
        <w:rFonts w:ascii="黑体" w:hAnsi="黑体" w:eastAsia="黑体"/>
      </w:rPr>
      <w:t>GB/T 18882.1—202</w:t>
    </w:r>
    <w:r>
      <w:rPr>
        <w:rFonts w:hint="eastAsia" w:ascii="黑体" w:hAnsi="黑体" w:eastAsia="黑体"/>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spacing w:after="0"/>
      <w:rPr>
        <w:rFonts w:ascii="黑体" w:hAnsi="黑体" w:eastAsia="黑体"/>
      </w:rPr>
    </w:pPr>
    <w:r>
      <w:rPr>
        <w:rFonts w:ascii="黑体" w:hAnsi="黑体" w:eastAsia="黑体"/>
      </w:rPr>
      <w:t>GB/T 18882.1—202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9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6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8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107"/>
      <w:suff w:val="nothing"/>
      <w:lvlText w:val="附　录　%1"/>
      <w:lvlJc w:val="left"/>
      <w:pPr>
        <w:ind w:left="0" w:firstLine="0"/>
      </w:pPr>
      <w:rPr>
        <w:rFonts w:hint="eastAsia" w:ascii="黑体" w:hAnsi="Times New Roman" w:eastAsia="黑体"/>
        <w:b w:val="0"/>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pStyle w:val="70"/>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6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10"/>
  </w:num>
  <w:num w:numId="4">
    <w:abstractNumId w:val="9"/>
  </w:num>
  <w:num w:numId="5">
    <w:abstractNumId w:val="1"/>
  </w:num>
  <w:num w:numId="6">
    <w:abstractNumId w:val="6"/>
  </w:num>
  <w:num w:numId="7">
    <w:abstractNumId w:val="11"/>
  </w:num>
  <w:num w:numId="8">
    <w:abstractNumId w:val="2"/>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GYzOWFlYjgyNjlkNzdmYjhhOGMzNzAxZjk1MTYifQ=="/>
  </w:docVars>
  <w:rsids>
    <w:rsidRoot w:val="00CC1FA2"/>
    <w:rsid w:val="00002610"/>
    <w:rsid w:val="0000344F"/>
    <w:rsid w:val="00005240"/>
    <w:rsid w:val="00006808"/>
    <w:rsid w:val="00007D5F"/>
    <w:rsid w:val="00010DD4"/>
    <w:rsid w:val="000120D5"/>
    <w:rsid w:val="00013E78"/>
    <w:rsid w:val="00014739"/>
    <w:rsid w:val="00014A89"/>
    <w:rsid w:val="00023099"/>
    <w:rsid w:val="00026D24"/>
    <w:rsid w:val="00031E13"/>
    <w:rsid w:val="000325A2"/>
    <w:rsid w:val="0004107D"/>
    <w:rsid w:val="000453C5"/>
    <w:rsid w:val="00046582"/>
    <w:rsid w:val="00050BC5"/>
    <w:rsid w:val="00051966"/>
    <w:rsid w:val="00052595"/>
    <w:rsid w:val="00053F77"/>
    <w:rsid w:val="00054F92"/>
    <w:rsid w:val="0005546F"/>
    <w:rsid w:val="00057184"/>
    <w:rsid w:val="00066270"/>
    <w:rsid w:val="0006798F"/>
    <w:rsid w:val="00072932"/>
    <w:rsid w:val="00072C0B"/>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EF5"/>
    <w:rsid w:val="001A1245"/>
    <w:rsid w:val="001A305E"/>
    <w:rsid w:val="001A501E"/>
    <w:rsid w:val="001A739B"/>
    <w:rsid w:val="001A7479"/>
    <w:rsid w:val="001B043C"/>
    <w:rsid w:val="001B1FE3"/>
    <w:rsid w:val="001B3C18"/>
    <w:rsid w:val="001D241E"/>
    <w:rsid w:val="001D2F28"/>
    <w:rsid w:val="001D64EA"/>
    <w:rsid w:val="001E0094"/>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4085"/>
    <w:rsid w:val="00284876"/>
    <w:rsid w:val="00284F26"/>
    <w:rsid w:val="00287DE8"/>
    <w:rsid w:val="00287FD1"/>
    <w:rsid w:val="00291190"/>
    <w:rsid w:val="002931DC"/>
    <w:rsid w:val="00295856"/>
    <w:rsid w:val="002A3871"/>
    <w:rsid w:val="002A4497"/>
    <w:rsid w:val="002A6472"/>
    <w:rsid w:val="002A687E"/>
    <w:rsid w:val="002D54FB"/>
    <w:rsid w:val="002F04F9"/>
    <w:rsid w:val="002F33BD"/>
    <w:rsid w:val="002F6208"/>
    <w:rsid w:val="003026AB"/>
    <w:rsid w:val="0030573C"/>
    <w:rsid w:val="003119D4"/>
    <w:rsid w:val="00315FF9"/>
    <w:rsid w:val="00320263"/>
    <w:rsid w:val="00323663"/>
    <w:rsid w:val="00344BE8"/>
    <w:rsid w:val="00345AB2"/>
    <w:rsid w:val="00355187"/>
    <w:rsid w:val="00356BB4"/>
    <w:rsid w:val="00361572"/>
    <w:rsid w:val="003676D6"/>
    <w:rsid w:val="003721F7"/>
    <w:rsid w:val="00373CAB"/>
    <w:rsid w:val="00377C23"/>
    <w:rsid w:val="00385B77"/>
    <w:rsid w:val="00392F61"/>
    <w:rsid w:val="00394D3D"/>
    <w:rsid w:val="00395F91"/>
    <w:rsid w:val="0039612B"/>
    <w:rsid w:val="003A0401"/>
    <w:rsid w:val="003A1377"/>
    <w:rsid w:val="003A1CF5"/>
    <w:rsid w:val="003A64F1"/>
    <w:rsid w:val="003B4220"/>
    <w:rsid w:val="003B6513"/>
    <w:rsid w:val="003B7392"/>
    <w:rsid w:val="003C1FAB"/>
    <w:rsid w:val="003C2AD7"/>
    <w:rsid w:val="003E24C6"/>
    <w:rsid w:val="003E374D"/>
    <w:rsid w:val="003E66E4"/>
    <w:rsid w:val="003F7E93"/>
    <w:rsid w:val="00407CF0"/>
    <w:rsid w:val="00415E4E"/>
    <w:rsid w:val="00422292"/>
    <w:rsid w:val="00422E92"/>
    <w:rsid w:val="00422FF6"/>
    <w:rsid w:val="00424670"/>
    <w:rsid w:val="0042736B"/>
    <w:rsid w:val="00427B74"/>
    <w:rsid w:val="00431D08"/>
    <w:rsid w:val="00436D25"/>
    <w:rsid w:val="0044118E"/>
    <w:rsid w:val="00445CBB"/>
    <w:rsid w:val="00454066"/>
    <w:rsid w:val="00455C94"/>
    <w:rsid w:val="00456E51"/>
    <w:rsid w:val="00460FEF"/>
    <w:rsid w:val="0046470E"/>
    <w:rsid w:val="004676BA"/>
    <w:rsid w:val="00473D25"/>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50E4"/>
    <w:rsid w:val="004E35CE"/>
    <w:rsid w:val="004E5327"/>
    <w:rsid w:val="004E711D"/>
    <w:rsid w:val="004F2E14"/>
    <w:rsid w:val="004F4143"/>
    <w:rsid w:val="004F7B44"/>
    <w:rsid w:val="00504E87"/>
    <w:rsid w:val="00505F45"/>
    <w:rsid w:val="00513380"/>
    <w:rsid w:val="00521432"/>
    <w:rsid w:val="005247F2"/>
    <w:rsid w:val="00524BF5"/>
    <w:rsid w:val="00526615"/>
    <w:rsid w:val="00526A44"/>
    <w:rsid w:val="005271E7"/>
    <w:rsid w:val="00542AFE"/>
    <w:rsid w:val="0054496F"/>
    <w:rsid w:val="00554E66"/>
    <w:rsid w:val="00563695"/>
    <w:rsid w:val="00565F26"/>
    <w:rsid w:val="00566228"/>
    <w:rsid w:val="005679C3"/>
    <w:rsid w:val="005748E3"/>
    <w:rsid w:val="00574C5F"/>
    <w:rsid w:val="00582B18"/>
    <w:rsid w:val="00586781"/>
    <w:rsid w:val="005922A8"/>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6B"/>
    <w:rsid w:val="006417D4"/>
    <w:rsid w:val="006475D5"/>
    <w:rsid w:val="006533B2"/>
    <w:rsid w:val="00656D13"/>
    <w:rsid w:val="00661A03"/>
    <w:rsid w:val="006663E2"/>
    <w:rsid w:val="0067416A"/>
    <w:rsid w:val="006758AE"/>
    <w:rsid w:val="00683F0E"/>
    <w:rsid w:val="00684287"/>
    <w:rsid w:val="0069309D"/>
    <w:rsid w:val="006A6467"/>
    <w:rsid w:val="006A68EC"/>
    <w:rsid w:val="006B26AF"/>
    <w:rsid w:val="006C1939"/>
    <w:rsid w:val="006C559D"/>
    <w:rsid w:val="006C7067"/>
    <w:rsid w:val="006D16E8"/>
    <w:rsid w:val="006D2DB7"/>
    <w:rsid w:val="006D5B27"/>
    <w:rsid w:val="006D5E7C"/>
    <w:rsid w:val="006E6E4E"/>
    <w:rsid w:val="006F4723"/>
    <w:rsid w:val="006F71C7"/>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3CD6"/>
    <w:rsid w:val="00785233"/>
    <w:rsid w:val="00791040"/>
    <w:rsid w:val="0079432C"/>
    <w:rsid w:val="007A6D2F"/>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6405"/>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67CC"/>
    <w:rsid w:val="008F357B"/>
    <w:rsid w:val="00901DFE"/>
    <w:rsid w:val="00904D44"/>
    <w:rsid w:val="00906D73"/>
    <w:rsid w:val="0090722C"/>
    <w:rsid w:val="0091236D"/>
    <w:rsid w:val="00913EE6"/>
    <w:rsid w:val="0092257C"/>
    <w:rsid w:val="009231CE"/>
    <w:rsid w:val="009333ED"/>
    <w:rsid w:val="00935104"/>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5CA"/>
    <w:rsid w:val="00A52751"/>
    <w:rsid w:val="00A603DC"/>
    <w:rsid w:val="00A638D7"/>
    <w:rsid w:val="00A66CD4"/>
    <w:rsid w:val="00A71D85"/>
    <w:rsid w:val="00A72035"/>
    <w:rsid w:val="00A77C64"/>
    <w:rsid w:val="00A77EED"/>
    <w:rsid w:val="00A804E6"/>
    <w:rsid w:val="00A81FB6"/>
    <w:rsid w:val="00A82420"/>
    <w:rsid w:val="00A852B7"/>
    <w:rsid w:val="00A86AF7"/>
    <w:rsid w:val="00AA2166"/>
    <w:rsid w:val="00AA48EC"/>
    <w:rsid w:val="00AB4660"/>
    <w:rsid w:val="00AB73CC"/>
    <w:rsid w:val="00AC309C"/>
    <w:rsid w:val="00AC4C05"/>
    <w:rsid w:val="00AC7EE8"/>
    <w:rsid w:val="00AD195C"/>
    <w:rsid w:val="00AD3362"/>
    <w:rsid w:val="00AD37B6"/>
    <w:rsid w:val="00AD45FF"/>
    <w:rsid w:val="00AD6600"/>
    <w:rsid w:val="00AD7EC1"/>
    <w:rsid w:val="00AE29C1"/>
    <w:rsid w:val="00AF5014"/>
    <w:rsid w:val="00AF61CD"/>
    <w:rsid w:val="00B002B0"/>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C8B"/>
    <w:rsid w:val="00B55C7C"/>
    <w:rsid w:val="00B55D36"/>
    <w:rsid w:val="00B60EF0"/>
    <w:rsid w:val="00B93985"/>
    <w:rsid w:val="00B9443C"/>
    <w:rsid w:val="00B94FA8"/>
    <w:rsid w:val="00BA066D"/>
    <w:rsid w:val="00BA126A"/>
    <w:rsid w:val="00BA2F32"/>
    <w:rsid w:val="00BA3A86"/>
    <w:rsid w:val="00BB7D3F"/>
    <w:rsid w:val="00BC50CE"/>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4FD5"/>
    <w:rsid w:val="00C42B5C"/>
    <w:rsid w:val="00C4409D"/>
    <w:rsid w:val="00C5084A"/>
    <w:rsid w:val="00C513CD"/>
    <w:rsid w:val="00C526A6"/>
    <w:rsid w:val="00C52BA0"/>
    <w:rsid w:val="00C73A4B"/>
    <w:rsid w:val="00C73ABB"/>
    <w:rsid w:val="00C756C4"/>
    <w:rsid w:val="00C808D7"/>
    <w:rsid w:val="00C84984"/>
    <w:rsid w:val="00C84A9B"/>
    <w:rsid w:val="00C853E1"/>
    <w:rsid w:val="00C936A2"/>
    <w:rsid w:val="00CA3A11"/>
    <w:rsid w:val="00CA5A15"/>
    <w:rsid w:val="00CA714B"/>
    <w:rsid w:val="00CB06B0"/>
    <w:rsid w:val="00CB1EB0"/>
    <w:rsid w:val="00CB3241"/>
    <w:rsid w:val="00CB3690"/>
    <w:rsid w:val="00CB3B56"/>
    <w:rsid w:val="00CB5F61"/>
    <w:rsid w:val="00CB729D"/>
    <w:rsid w:val="00CC1FA2"/>
    <w:rsid w:val="00CC490B"/>
    <w:rsid w:val="00CD2C0A"/>
    <w:rsid w:val="00CD3599"/>
    <w:rsid w:val="00CE5529"/>
    <w:rsid w:val="00CE712D"/>
    <w:rsid w:val="00CF0CF2"/>
    <w:rsid w:val="00CF1AC7"/>
    <w:rsid w:val="00CF22BE"/>
    <w:rsid w:val="00CF4C1D"/>
    <w:rsid w:val="00CF5A79"/>
    <w:rsid w:val="00CF79D5"/>
    <w:rsid w:val="00D008FD"/>
    <w:rsid w:val="00D01217"/>
    <w:rsid w:val="00D037D9"/>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A57"/>
    <w:rsid w:val="00E46241"/>
    <w:rsid w:val="00E51750"/>
    <w:rsid w:val="00E52AAD"/>
    <w:rsid w:val="00E535C7"/>
    <w:rsid w:val="00E56D5D"/>
    <w:rsid w:val="00E57413"/>
    <w:rsid w:val="00E577AD"/>
    <w:rsid w:val="00E62095"/>
    <w:rsid w:val="00E64E25"/>
    <w:rsid w:val="00E67C3E"/>
    <w:rsid w:val="00E8000F"/>
    <w:rsid w:val="00E954E6"/>
    <w:rsid w:val="00E954F0"/>
    <w:rsid w:val="00E96103"/>
    <w:rsid w:val="00E9762D"/>
    <w:rsid w:val="00EA0529"/>
    <w:rsid w:val="00EA5FF5"/>
    <w:rsid w:val="00EB22EE"/>
    <w:rsid w:val="00EB57F1"/>
    <w:rsid w:val="00EB6EF0"/>
    <w:rsid w:val="00EB735D"/>
    <w:rsid w:val="00EC227F"/>
    <w:rsid w:val="00EC2952"/>
    <w:rsid w:val="00EC7C05"/>
    <w:rsid w:val="00EE1E5D"/>
    <w:rsid w:val="00EE5E19"/>
    <w:rsid w:val="00EE7C18"/>
    <w:rsid w:val="00EF3FAF"/>
    <w:rsid w:val="00EF4DCF"/>
    <w:rsid w:val="00F00045"/>
    <w:rsid w:val="00F05E42"/>
    <w:rsid w:val="00F1031A"/>
    <w:rsid w:val="00F1467B"/>
    <w:rsid w:val="00F17B66"/>
    <w:rsid w:val="00F23515"/>
    <w:rsid w:val="00F33DF4"/>
    <w:rsid w:val="00F355E3"/>
    <w:rsid w:val="00F36E57"/>
    <w:rsid w:val="00F373FA"/>
    <w:rsid w:val="00F40146"/>
    <w:rsid w:val="00F409AF"/>
    <w:rsid w:val="00F5129F"/>
    <w:rsid w:val="00F53C23"/>
    <w:rsid w:val="00F60151"/>
    <w:rsid w:val="00F63534"/>
    <w:rsid w:val="00F74778"/>
    <w:rsid w:val="00F749B0"/>
    <w:rsid w:val="00F80C14"/>
    <w:rsid w:val="00F85487"/>
    <w:rsid w:val="00F97020"/>
    <w:rsid w:val="00FA105A"/>
    <w:rsid w:val="00FA6C69"/>
    <w:rsid w:val="00FB0ED7"/>
    <w:rsid w:val="00FB6B90"/>
    <w:rsid w:val="00FB7993"/>
    <w:rsid w:val="00FC0A9F"/>
    <w:rsid w:val="00FD0BA3"/>
    <w:rsid w:val="00FE25ED"/>
    <w:rsid w:val="00FE5F72"/>
    <w:rsid w:val="00FE761B"/>
    <w:rsid w:val="00FF1455"/>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2EE211C"/>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Document Map"/>
    <w:basedOn w:val="1"/>
    <w:semiHidden/>
    <w:uiPriority w:val="0"/>
    <w:pPr>
      <w:shd w:val="clear" w:color="auto" w:fill="000080"/>
    </w:pPr>
  </w:style>
  <w:style w:type="paragraph" w:styleId="19">
    <w:name w:val="HTML Address"/>
    <w:basedOn w:val="1"/>
    <w:uiPriority w:val="0"/>
    <w:rPr>
      <w:i/>
      <w:iCs/>
    </w:rPr>
  </w:style>
  <w:style w:type="paragraph" w:styleId="20">
    <w:name w:val="Plain Text"/>
    <w:basedOn w:val="1"/>
    <w:uiPriority w:val="0"/>
    <w:rPr>
      <w:rFonts w:ascii="宋体" w:hAnsi="Courier New"/>
      <w:szCs w:val="20"/>
    </w:rPr>
  </w:style>
  <w:style w:type="paragraph" w:styleId="21">
    <w:name w:val="toc 8"/>
    <w:basedOn w:val="11"/>
    <w:next w:val="1"/>
    <w:semiHidden/>
    <w:uiPriority w:val="0"/>
  </w:style>
  <w:style w:type="paragraph" w:styleId="22">
    <w:name w:val="Date"/>
    <w:basedOn w:val="1"/>
    <w:next w:val="1"/>
    <w:uiPriority w:val="0"/>
    <w:pPr>
      <w:ind w:left="100" w:leftChars="2500"/>
    </w:pPr>
  </w:style>
  <w:style w:type="paragraph" w:styleId="23">
    <w:name w:val="Balloon Text"/>
    <w:basedOn w:val="1"/>
    <w:semiHidden/>
    <w:uiPriority w:val="0"/>
    <w:rPr>
      <w:sz w:val="18"/>
      <w:szCs w:val="18"/>
    </w:rPr>
  </w:style>
  <w:style w:type="paragraph" w:styleId="24">
    <w:name w:val="footer"/>
    <w:basedOn w:val="1"/>
    <w:uiPriority w:val="0"/>
    <w:pPr>
      <w:tabs>
        <w:tab w:val="center" w:pos="4153"/>
        <w:tab w:val="right" w:pos="8306"/>
      </w:tabs>
      <w:snapToGrid w:val="0"/>
      <w:ind w:right="210" w:rightChars="100"/>
      <w:jc w:val="right"/>
    </w:pPr>
    <w:rPr>
      <w:sz w:val="18"/>
      <w:szCs w:val="18"/>
    </w:rPr>
  </w:style>
  <w:style w:type="paragraph" w:styleId="2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uiPriority w:val="0"/>
    <w:pPr>
      <w:snapToGrid w:val="0"/>
      <w:jc w:val="left"/>
    </w:pPr>
    <w:rPr>
      <w:sz w:val="18"/>
      <w:szCs w:val="18"/>
    </w:rPr>
  </w:style>
  <w:style w:type="paragraph" w:styleId="27">
    <w:name w:val="toc 9"/>
    <w:basedOn w:val="21"/>
    <w:next w:val="1"/>
    <w:semiHidden/>
    <w:uiPriority w:val="0"/>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rPr>
      <w:rFonts w:ascii="Times New Roman" w:hAnsi="Times New Roman" w:eastAsia="宋体"/>
      <w:sz w:val="18"/>
    </w:rPr>
  </w:style>
  <w:style w:type="character" w:styleId="33">
    <w:name w:val="HTML Definition"/>
    <w:qFormat/>
    <w:uiPriority w:val="0"/>
    <w:rPr>
      <w:i/>
      <w:iCs/>
    </w:rPr>
  </w:style>
  <w:style w:type="character" w:styleId="34">
    <w:name w:val="HTML Typewriter"/>
    <w:uiPriority w:val="0"/>
    <w:rPr>
      <w:rFonts w:ascii="Courier New" w:hAnsi="Courier New"/>
      <w:sz w:val="20"/>
      <w:szCs w:val="20"/>
    </w:rPr>
  </w:style>
  <w:style w:type="character" w:styleId="35">
    <w:name w:val="HTML Acronym"/>
    <w:basedOn w:val="31"/>
    <w:uiPriority w:val="0"/>
  </w:style>
  <w:style w:type="character" w:styleId="36">
    <w:name w:val="HTML Variable"/>
    <w:uiPriority w:val="0"/>
    <w:rPr>
      <w:i/>
      <w:iCs/>
    </w:rPr>
  </w:style>
  <w:style w:type="character" w:styleId="37">
    <w:name w:val="Hyperlink"/>
    <w:uiPriority w:val="0"/>
    <w:rPr>
      <w:rFonts w:ascii="Times New Roman" w:hAnsi="Times New Roman" w:eastAsia="宋体"/>
      <w:color w:val="auto"/>
      <w:spacing w:val="0"/>
      <w:w w:val="100"/>
      <w:position w:val="0"/>
      <w:sz w:val="21"/>
      <w:u w:val="none"/>
      <w:vertAlign w:val="baseline"/>
    </w:rPr>
  </w:style>
  <w:style w:type="character" w:styleId="38">
    <w:name w:val="footnote reference"/>
    <w:semiHidden/>
    <w:uiPriority w:val="0"/>
    <w:rPr>
      <w:vertAlign w:val="superscript"/>
    </w:rPr>
  </w:style>
  <w:style w:type="character" w:styleId="39">
    <w:name w:val="HTML Keyboard"/>
    <w:uiPriority w:val="0"/>
    <w:rPr>
      <w:rFonts w:ascii="Courier New" w:hAnsi="Courier New"/>
      <w:sz w:val="20"/>
      <w:szCs w:val="20"/>
    </w:rPr>
  </w:style>
  <w:style w:type="character" w:styleId="40">
    <w:name w:val="HTML Sample"/>
    <w:uiPriority w:val="0"/>
    <w:rPr>
      <w:rFonts w:ascii="Courier New" w:hAnsi="Courier New"/>
    </w:rPr>
  </w:style>
  <w:style w:type="character" w:customStyle="1" w:styleId="41">
    <w:name w:val="HTML 站点"/>
    <w:uiPriority w:val="0"/>
    <w:rPr>
      <w:i/>
      <w:iCs/>
    </w:rPr>
  </w:style>
  <w:style w:type="character" w:customStyle="1" w:styleId="42">
    <w:name w:val="个人答复风格"/>
    <w:uiPriority w:val="0"/>
    <w:rPr>
      <w:rFonts w:ascii="Arial" w:hAnsi="Arial" w:eastAsia="宋体" w:cs="Arial"/>
      <w:color w:val="auto"/>
      <w:sz w:val="20"/>
    </w:rPr>
  </w:style>
  <w:style w:type="character" w:customStyle="1" w:styleId="43">
    <w:name w:val="段 Char"/>
    <w:link w:val="44"/>
    <w:qFormat/>
    <w:uiPriority w:val="0"/>
    <w:rPr>
      <w:rFonts w:ascii="宋体"/>
      <w:sz w:val="21"/>
      <w:lang w:val="en-US" w:eastAsia="zh-CN" w:bidi="ar-SA"/>
    </w:rPr>
  </w:style>
  <w:style w:type="paragraph" w:customStyle="1" w:styleId="44">
    <w:name w:val="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5">
    <w:name w:val="个人撰写风格"/>
    <w:uiPriority w:val="0"/>
    <w:rPr>
      <w:rFonts w:ascii="Arial" w:hAnsi="Arial" w:eastAsia="宋体" w:cs="Arial"/>
      <w:color w:val="auto"/>
      <w:sz w:val="20"/>
    </w:rPr>
  </w:style>
  <w:style w:type="character" w:customStyle="1" w:styleId="46">
    <w:name w:val="high-light-bg4"/>
    <w:uiPriority w:val="0"/>
  </w:style>
  <w:style w:type="character" w:customStyle="1" w:styleId="47">
    <w:name w:val="HTML 编码"/>
    <w:uiPriority w:val="0"/>
    <w:rPr>
      <w:rFonts w:ascii="Courier New" w:hAnsi="Courier New"/>
      <w:sz w:val="20"/>
      <w:szCs w:val="20"/>
    </w:rPr>
  </w:style>
  <w:style w:type="character" w:customStyle="1" w:styleId="48">
    <w:name w:val="发布"/>
    <w:uiPriority w:val="0"/>
    <w:rPr>
      <w:rFonts w:ascii="黑体" w:eastAsia="黑体"/>
      <w:spacing w:val="22"/>
      <w:w w:val="100"/>
      <w:position w:val="3"/>
      <w:sz w:val="28"/>
    </w:rPr>
  </w:style>
  <w:style w:type="paragraph" w:customStyle="1" w:styleId="4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封面标准号2"/>
    <w:basedOn w:val="49"/>
    <w:uiPriority w:val="0"/>
    <w:pPr>
      <w:framePr w:w="9138" w:h="1244" w:hRule="exact" w:wrap="around" w:vAnchor="page" w:hAnchor="margin" w:y="2908"/>
      <w:adjustRightInd w:val="0"/>
      <w:spacing w:before="357" w:line="280" w:lineRule="exact"/>
    </w:pPr>
  </w:style>
  <w:style w:type="paragraph" w:customStyle="1" w:styleId="51">
    <w:name w:val="标准书眉一"/>
    <w:uiPriority w:val="0"/>
    <w:pPr>
      <w:jc w:val="both"/>
    </w:pPr>
    <w:rPr>
      <w:rFonts w:ascii="Times New Roman" w:hAnsi="Times New Roman" w:eastAsia="宋体" w:cs="Times New Roman"/>
      <w:lang w:val="en-US" w:eastAsia="zh-CN" w:bidi="ar-SA"/>
    </w:rPr>
  </w:style>
  <w:style w:type="paragraph" w:customStyle="1" w:styleId="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3">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4">
    <w:name w:val="附录图标题"/>
    <w:next w:val="44"/>
    <w:uiPriority w:val="0"/>
    <w:pPr>
      <w:jc w:val="center"/>
    </w:pPr>
    <w:rPr>
      <w:rFonts w:ascii="黑体" w:hAnsi="Times New Roman" w:eastAsia="黑体" w:cs="Times New Roman"/>
      <w:sz w:val="21"/>
      <w:lang w:val="en-US" w:eastAsia="zh-CN" w:bidi="ar-SA"/>
    </w:rPr>
  </w:style>
  <w:style w:type="paragraph" w:customStyle="1" w:styleId="55">
    <w:name w:val="附录二级条标题"/>
    <w:basedOn w:val="56"/>
    <w:next w:val="44"/>
    <w:qFormat/>
    <w:uiPriority w:val="0"/>
    <w:pPr>
      <w:numPr>
        <w:ilvl w:val="3"/>
      </w:numPr>
      <w:outlineLvl w:val="3"/>
    </w:pPr>
  </w:style>
  <w:style w:type="paragraph" w:customStyle="1" w:styleId="56">
    <w:name w:val="附录一级条标题"/>
    <w:basedOn w:val="57"/>
    <w:next w:val="44"/>
    <w:qFormat/>
    <w:uiPriority w:val="0"/>
    <w:pPr>
      <w:numPr>
        <w:ilvl w:val="2"/>
      </w:numPr>
      <w:autoSpaceDN w:val="0"/>
      <w:spacing w:before="0" w:beforeLines="0" w:after="0" w:afterLines="0"/>
      <w:outlineLvl w:val="2"/>
    </w:pPr>
  </w:style>
  <w:style w:type="paragraph" w:customStyle="1" w:styleId="57">
    <w:name w:val="附录章标题"/>
    <w:next w:val="44"/>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实施日期"/>
    <w:basedOn w:val="59"/>
    <w:qFormat/>
    <w:uiPriority w:val="0"/>
    <w:pPr>
      <w:framePr w:hSpace="0" w:wrap="around" w:xAlign="right"/>
      <w:jc w:val="right"/>
    </w:pPr>
  </w:style>
  <w:style w:type="paragraph" w:customStyle="1" w:styleId="59">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封面正文"/>
    <w:uiPriority w:val="0"/>
    <w:pPr>
      <w:jc w:val="both"/>
    </w:pPr>
    <w:rPr>
      <w:rFonts w:ascii="Times New Roman" w:hAnsi="Times New Roman" w:eastAsia="宋体" w:cs="Times New Roman"/>
      <w:lang w:val="en-US" w:eastAsia="zh-CN" w:bidi="ar-SA"/>
    </w:rPr>
  </w:style>
  <w:style w:type="paragraph" w:customStyle="1" w:styleId="6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62">
    <w:name w:val="附录四级条标题"/>
    <w:basedOn w:val="63"/>
    <w:next w:val="44"/>
    <w:qFormat/>
    <w:uiPriority w:val="0"/>
    <w:pPr>
      <w:numPr>
        <w:ilvl w:val="5"/>
      </w:numPr>
      <w:outlineLvl w:val="5"/>
    </w:pPr>
  </w:style>
  <w:style w:type="paragraph" w:customStyle="1" w:styleId="63">
    <w:name w:val="附录三级条标题"/>
    <w:basedOn w:val="55"/>
    <w:next w:val="44"/>
    <w:qFormat/>
    <w:uiPriority w:val="0"/>
    <w:pPr>
      <w:numPr>
        <w:ilvl w:val="4"/>
      </w:numPr>
      <w:outlineLvl w:val="4"/>
    </w:pPr>
  </w:style>
  <w:style w:type="paragraph" w:customStyle="1" w:styleId="64">
    <w:name w:val="注×："/>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5">
    <w:name w:val="条文脚注"/>
    <w:basedOn w:val="26"/>
    <w:uiPriority w:val="0"/>
    <w:pPr>
      <w:ind w:left="780" w:leftChars="200" w:hanging="360" w:hangingChars="200"/>
      <w:jc w:val="both"/>
    </w:pPr>
    <w:rPr>
      <w:rFonts w:ascii="宋体"/>
    </w:rPr>
  </w:style>
  <w:style w:type="paragraph" w:customStyle="1" w:styleId="66">
    <w:name w:val="注："/>
    <w:next w:val="44"/>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8">
    <w:name w:val="发布部门"/>
    <w:next w:val="44"/>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参考文献、索引标题"/>
    <w:basedOn w:val="70"/>
    <w:next w:val="1"/>
    <w:uiPriority w:val="0"/>
    <w:pPr>
      <w:numPr>
        <w:numId w:val="0"/>
      </w:numPr>
      <w:spacing w:after="200"/>
    </w:pPr>
    <w:rPr>
      <w:sz w:val="21"/>
    </w:rPr>
  </w:style>
  <w:style w:type="paragraph" w:customStyle="1" w:styleId="70">
    <w:name w:val="前言、引言标题"/>
    <w:next w:val="1"/>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章标题"/>
    <w:next w:val="44"/>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五级条标题"/>
    <w:basedOn w:val="75"/>
    <w:next w:val="44"/>
    <w:uiPriority w:val="0"/>
    <w:pPr>
      <w:numPr>
        <w:ilvl w:val="6"/>
      </w:numPr>
      <w:outlineLvl w:val="6"/>
    </w:pPr>
  </w:style>
  <w:style w:type="paragraph" w:customStyle="1" w:styleId="75">
    <w:name w:val="四级条标题"/>
    <w:basedOn w:val="76"/>
    <w:next w:val="44"/>
    <w:uiPriority w:val="0"/>
    <w:pPr>
      <w:numPr>
        <w:ilvl w:val="5"/>
      </w:numPr>
      <w:outlineLvl w:val="5"/>
    </w:pPr>
  </w:style>
  <w:style w:type="paragraph" w:customStyle="1" w:styleId="76">
    <w:name w:val="三级条标题"/>
    <w:basedOn w:val="77"/>
    <w:next w:val="44"/>
    <w:uiPriority w:val="0"/>
    <w:pPr>
      <w:numPr>
        <w:ilvl w:val="4"/>
      </w:numPr>
      <w:outlineLvl w:val="4"/>
    </w:pPr>
  </w:style>
  <w:style w:type="paragraph" w:customStyle="1" w:styleId="77">
    <w:name w:val="二级条标题"/>
    <w:basedOn w:val="78"/>
    <w:next w:val="44"/>
    <w:uiPriority w:val="0"/>
    <w:pPr>
      <w:numPr>
        <w:ilvl w:val="3"/>
      </w:numPr>
      <w:outlineLvl w:val="3"/>
    </w:pPr>
  </w:style>
  <w:style w:type="paragraph" w:customStyle="1" w:styleId="78">
    <w:name w:val="一级条标题"/>
    <w:basedOn w:val="71"/>
    <w:next w:val="44"/>
    <w:qFormat/>
    <w:uiPriority w:val="0"/>
    <w:pPr>
      <w:numPr>
        <w:ilvl w:val="2"/>
        <w:numId w:val="0"/>
      </w:numPr>
      <w:spacing w:before="0" w:beforeLines="0" w:after="0" w:afterLines="0"/>
      <w:outlineLvl w:val="2"/>
    </w:pPr>
  </w:style>
  <w:style w:type="paragraph" w:customStyle="1" w:styleId="79">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0">
    <w:name w:val="无标题条"/>
    <w:next w:val="44"/>
    <w:uiPriority w:val="0"/>
    <w:pPr>
      <w:jc w:val="both"/>
    </w:pPr>
    <w:rPr>
      <w:rFonts w:ascii="Times New Roman" w:hAnsi="Times New Roman" w:eastAsia="宋体" w:cs="Times New Roman"/>
      <w:sz w:val="21"/>
      <w:lang w:val="en-US" w:eastAsia="zh-CN" w:bidi="ar-SA"/>
    </w:rPr>
  </w:style>
  <w:style w:type="paragraph" w:customStyle="1" w:styleId="8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
    <w:name w:val="二级无标题条"/>
    <w:basedOn w:val="1"/>
    <w:uiPriority w:val="0"/>
    <w:pPr>
      <w:numPr>
        <w:ilvl w:val="3"/>
        <w:numId w:val="5"/>
      </w:numPr>
    </w:pPr>
  </w:style>
  <w:style w:type="paragraph" w:customStyle="1" w:styleId="8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4">
    <w:name w:val="正文表标题"/>
    <w:next w:val="44"/>
    <w:uiPriority w:val="0"/>
    <w:pPr>
      <w:numPr>
        <w:ilvl w:val="0"/>
        <w:numId w:val="6"/>
      </w:numPr>
      <w:jc w:val="center"/>
    </w:pPr>
    <w:rPr>
      <w:rFonts w:ascii="黑体" w:hAnsi="Times New Roman" w:eastAsia="黑体" w:cs="Times New Roman"/>
      <w:sz w:val="21"/>
      <w:lang w:val="en-US" w:eastAsia="zh-CN" w:bidi="ar-SA"/>
    </w:rPr>
  </w:style>
  <w:style w:type="paragraph" w:customStyle="1" w:styleId="85">
    <w:name w:val="一级无标题条"/>
    <w:basedOn w:val="1"/>
    <w:uiPriority w:val="0"/>
    <w:pPr>
      <w:numPr>
        <w:ilvl w:val="2"/>
        <w:numId w:val="5"/>
      </w:numPr>
    </w:pPr>
  </w:style>
  <w:style w:type="paragraph" w:customStyle="1" w:styleId="86">
    <w:name w:val="列项——"/>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44"/>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9">
    <w:name w:val="附录表标题"/>
    <w:next w:val="44"/>
    <w:uiPriority w:val="0"/>
    <w:pPr>
      <w:jc w:val="center"/>
      <w:textAlignment w:val="baseline"/>
    </w:pPr>
    <w:rPr>
      <w:rFonts w:ascii="黑体" w:hAnsi="Times New Roman" w:eastAsia="黑体" w:cs="Times New Roman"/>
      <w:kern w:val="21"/>
      <w:sz w:val="21"/>
      <w:lang w:val="en-US" w:eastAsia="zh-CN" w:bidi="ar-SA"/>
    </w:rPr>
  </w:style>
  <w:style w:type="paragraph" w:customStyle="1" w:styleId="90">
    <w:name w:val="四级无标题条"/>
    <w:basedOn w:val="1"/>
    <w:uiPriority w:val="0"/>
    <w:pPr>
      <w:numPr>
        <w:ilvl w:val="5"/>
        <w:numId w:val="5"/>
      </w:numPr>
    </w:pPr>
  </w:style>
  <w:style w:type="paragraph" w:customStyle="1" w:styleId="91">
    <w:name w:val="封面标准代替信息"/>
    <w:basedOn w:val="50"/>
    <w:uiPriority w:val="0"/>
    <w:pPr>
      <w:framePr w:wrap="around"/>
      <w:spacing w:before="57"/>
    </w:pPr>
    <w:rPr>
      <w:rFonts w:ascii="宋体"/>
      <w:sz w:val="21"/>
    </w:rPr>
  </w:style>
  <w:style w:type="paragraph" w:customStyle="1" w:styleId="9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3">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4">
    <w:name w:val="附录五级条标题"/>
    <w:basedOn w:val="62"/>
    <w:next w:val="44"/>
    <w:qFormat/>
    <w:uiPriority w:val="0"/>
    <w:pPr>
      <w:numPr>
        <w:ilvl w:val="6"/>
      </w:numPr>
      <w:outlineLvl w:val="6"/>
    </w:pPr>
  </w:style>
  <w:style w:type="paragraph" w:customStyle="1" w:styleId="9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HTML 预先格式化"/>
    <w:basedOn w:val="1"/>
    <w:uiPriority w:val="0"/>
    <w:rPr>
      <w:rFonts w:ascii="Courier New" w:hAnsi="Courier New" w:cs="楷体_GB2312"/>
      <w:sz w:val="20"/>
      <w:szCs w:val="20"/>
    </w:rPr>
  </w:style>
  <w:style w:type="paragraph" w:customStyle="1" w:styleId="97">
    <w:name w:val="标准书眉_偶数页"/>
    <w:basedOn w:val="98"/>
    <w:next w:val="1"/>
    <w:qFormat/>
    <w:uiPriority w:val="0"/>
    <w:pPr>
      <w:tabs>
        <w:tab w:val="center" w:pos="4154"/>
        <w:tab w:val="right" w:pos="8306"/>
      </w:tabs>
      <w:jc w:val="left"/>
    </w:pPr>
  </w:style>
  <w:style w:type="paragraph" w:customStyle="1" w:styleId="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9">
    <w:name w:val="正文图标题"/>
    <w:next w:val="44"/>
    <w:uiPriority w:val="0"/>
    <w:pPr>
      <w:numPr>
        <w:ilvl w:val="0"/>
        <w:numId w:val="10"/>
      </w:numPr>
      <w:jc w:val="center"/>
    </w:pPr>
    <w:rPr>
      <w:rFonts w:ascii="黑体" w:hAnsi="Times New Roman" w:eastAsia="黑体" w:cs="Times New Roman"/>
      <w:sz w:val="21"/>
      <w:lang w:val="en-US" w:eastAsia="zh-CN" w:bidi="ar-SA"/>
    </w:rPr>
  </w:style>
  <w:style w:type="paragraph" w:customStyle="1" w:styleId="10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1">
    <w:name w:val="五级无标题条"/>
    <w:basedOn w:val="1"/>
    <w:uiPriority w:val="0"/>
    <w:pPr>
      <w:numPr>
        <w:ilvl w:val="6"/>
        <w:numId w:val="5"/>
      </w:numPr>
    </w:pPr>
  </w:style>
  <w:style w:type="paragraph" w:customStyle="1" w:styleId="102">
    <w:name w:val="其他发布部门"/>
    <w:basedOn w:val="68"/>
    <w:uiPriority w:val="0"/>
    <w:pPr>
      <w:framePr w:wrap="around"/>
      <w:spacing w:line="0" w:lineRule="atLeast"/>
    </w:pPr>
    <w:rPr>
      <w:rFonts w:ascii="黑体" w:eastAsia="黑体"/>
      <w:b w:val="0"/>
    </w:rPr>
  </w:style>
  <w:style w:type="paragraph" w:customStyle="1" w:styleId="103">
    <w:name w:val="三级无标题条"/>
    <w:basedOn w:val="1"/>
    <w:uiPriority w:val="0"/>
    <w:pPr>
      <w:numPr>
        <w:ilvl w:val="4"/>
        <w:numId w:val="5"/>
      </w:numPr>
    </w:pPr>
  </w:style>
  <w:style w:type="paragraph" w:customStyle="1" w:styleId="104">
    <w:name w:val="标准"/>
    <w:basedOn w:val="1"/>
    <w:qFormat/>
    <w:uiPriority w:val="0"/>
    <w:pPr>
      <w:adjustRightInd w:val="0"/>
      <w:spacing w:line="312" w:lineRule="atLeast"/>
      <w:jc w:val="center"/>
      <w:textAlignment w:val="baseline"/>
    </w:pPr>
    <w:rPr>
      <w:kern w:val="0"/>
      <w:szCs w:val="20"/>
    </w:rPr>
  </w:style>
  <w:style w:type="paragraph" w:customStyle="1" w:styleId="105">
    <w:name w:val="目次、标准名称标题"/>
    <w:basedOn w:val="70"/>
    <w:next w:val="44"/>
    <w:uiPriority w:val="0"/>
    <w:pPr>
      <w:numPr>
        <w:numId w:val="0"/>
      </w:numPr>
      <w:spacing w:line="460" w:lineRule="exact"/>
    </w:pPr>
  </w:style>
  <w:style w:type="paragraph" w:customStyle="1" w:styleId="106">
    <w:name w:val="图表脚注"/>
    <w:next w:val="44"/>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7">
    <w:name w:val="附录标识"/>
    <w:basedOn w:val="70"/>
    <w:qFormat/>
    <w:uiPriority w:val="0"/>
    <w:pPr>
      <w:numPr>
        <w:ilvl w:val="0"/>
        <w:numId w:val="1"/>
      </w:numPr>
      <w:tabs>
        <w:tab w:val="left" w:pos="6405"/>
      </w:tabs>
      <w:spacing w:after="200"/>
    </w:pPr>
    <w:rPr>
      <w:sz w:val="21"/>
    </w:rPr>
  </w:style>
  <w:style w:type="paragraph" w:customStyle="1" w:styleId="108">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table" w:customStyle="1" w:styleId="110">
    <w:name w:val="网格型1"/>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1">
    <w:name w:val="List Paragraph"/>
    <w:basedOn w:val="1"/>
    <w:qFormat/>
    <w:uiPriority w:val="99"/>
    <w:pPr>
      <w:ind w:firstLine="420" w:firstLineChars="200"/>
    </w:pPr>
  </w:style>
  <w:style w:type="character" w:styleId="112">
    <w:name w:val="Placeholder Text"/>
    <w:basedOn w:val="31"/>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74C9D-EA38-4212-9218-B2EDD6DBB816}">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21</Pages>
  <Words>11718</Words>
  <Characters>23140</Characters>
  <Lines>201</Lines>
  <Paragraphs>56</Paragraphs>
  <TotalTime>696</TotalTime>
  <ScaleCrop>false</ScaleCrop>
  <LinksUpToDate>false</LinksUpToDate>
  <CharactersWithSpaces>24228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宋</cp:lastModifiedBy>
  <cp:lastPrinted>2022-06-04T01:58:00Z</cp:lastPrinted>
  <dcterms:modified xsi:type="dcterms:W3CDTF">2022-10-25T02:53:27Z</dcterms:modified>
  <dc:title>前    言</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0BC51AFD39364D368DD7919D6B2A2F39</vt:lpwstr>
  </property>
</Properties>
</file>