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4428" w14:textId="77777777" w:rsidR="00AF4FD5" w:rsidRDefault="00AF4FD5" w:rsidP="00AF4FD5">
      <w:pPr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cs="Times New Roman"/>
          <w:bCs/>
          <w:color w:val="000000"/>
          <w:sz w:val="28"/>
          <w:szCs w:val="28"/>
        </w:rPr>
        <w:t>附件：</w:t>
      </w:r>
    </w:p>
    <w:p w14:paraId="51559177" w14:textId="77777777" w:rsidR="00AF4FD5" w:rsidRDefault="00AF4FD5" w:rsidP="00AF4FD5">
      <w:pPr>
        <w:adjustRightInd w:val="0"/>
        <w:snapToGrid w:val="0"/>
        <w:spacing w:line="440" w:lineRule="atLeast"/>
        <w:ind w:firstLine="560"/>
        <w:jc w:val="center"/>
        <w:rPr>
          <w:rStyle w:val="a8"/>
          <w:rFonts w:ascii="黑体" w:eastAsia="黑体" w:hAnsi="黑体" w:cs="黑体"/>
          <w:sz w:val="28"/>
        </w:rPr>
      </w:pPr>
      <w:r>
        <w:rPr>
          <w:rFonts w:ascii="Times New Roman" w:cs="Times New Roman"/>
          <w:b/>
          <w:bCs/>
          <w:sz w:val="28"/>
        </w:rPr>
        <w:t>审定</w:t>
      </w:r>
      <w:r>
        <w:rPr>
          <w:rFonts w:ascii="Times New Roman" w:hAnsi="Times New Roman" w:cs="Times New Roman" w:hint="eastAsia"/>
          <w:b/>
          <w:bCs/>
          <w:sz w:val="28"/>
        </w:rPr>
        <w:t>7</w:t>
      </w:r>
      <w:r>
        <w:rPr>
          <w:rFonts w:ascii="Times New Roman" w:cs="Times New Roman"/>
          <w:b/>
          <w:bCs/>
          <w:sz w:val="28"/>
        </w:rPr>
        <w:t>项稀土国家</w:t>
      </w:r>
      <w:r>
        <w:rPr>
          <w:rFonts w:ascii="Times New Roman" w:cs="Times New Roman" w:hint="eastAsia"/>
          <w:b/>
          <w:bCs/>
          <w:sz w:val="28"/>
        </w:rPr>
        <w:t>标准</w:t>
      </w:r>
      <w:r>
        <w:rPr>
          <w:rFonts w:ascii="Times New Roman" w:cs="Times New Roman"/>
          <w:b/>
          <w:bCs/>
          <w:sz w:val="28"/>
        </w:rPr>
        <w:t>项目情况表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127"/>
        <w:gridCol w:w="2703"/>
        <w:gridCol w:w="5270"/>
        <w:gridCol w:w="1239"/>
      </w:tblGrid>
      <w:tr w:rsidR="00AF4FD5" w14:paraId="7218F806" w14:textId="77777777" w:rsidTr="00FE1445">
        <w:trPr>
          <w:trHeight w:val="20"/>
          <w:tblHeader/>
        </w:trPr>
        <w:tc>
          <w:tcPr>
            <w:tcW w:w="218" w:type="pct"/>
            <w:vAlign w:val="center"/>
          </w:tcPr>
          <w:p w14:paraId="5ABA6163" w14:textId="77777777" w:rsidR="00AF4FD5" w:rsidRDefault="00AF4FD5" w:rsidP="00FE1445">
            <w:pPr>
              <w:pStyle w:val="a9"/>
              <w:widowControl/>
              <w:spacing w:line="30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479" w:type="pct"/>
            <w:vAlign w:val="center"/>
          </w:tcPr>
          <w:p w14:paraId="3B370708" w14:textId="77777777" w:rsidR="00AF4FD5" w:rsidRDefault="00AF4FD5" w:rsidP="00FE1445">
            <w:pPr>
              <w:jc w:val="center"/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标准项目名称</w:t>
            </w:r>
          </w:p>
        </w:tc>
        <w:tc>
          <w:tcPr>
            <w:tcW w:w="969" w:type="pct"/>
            <w:vAlign w:val="center"/>
          </w:tcPr>
          <w:p w14:paraId="49157F3E" w14:textId="77777777" w:rsidR="00AF4FD5" w:rsidRDefault="00AF4FD5" w:rsidP="00FE1445">
            <w:pPr>
              <w:jc w:val="center"/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项目计划编号</w:t>
            </w:r>
          </w:p>
        </w:tc>
        <w:tc>
          <w:tcPr>
            <w:tcW w:w="1889" w:type="pct"/>
            <w:vAlign w:val="center"/>
          </w:tcPr>
          <w:p w14:paraId="58BF5659" w14:textId="77777777" w:rsidR="00AF4FD5" w:rsidRDefault="00AF4FD5" w:rsidP="00FE1445">
            <w:pPr>
              <w:jc w:val="center"/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起草单位</w:t>
            </w:r>
          </w:p>
        </w:tc>
        <w:tc>
          <w:tcPr>
            <w:tcW w:w="444" w:type="pct"/>
            <w:vAlign w:val="center"/>
          </w:tcPr>
          <w:p w14:paraId="3F607298" w14:textId="77777777" w:rsidR="00AF4FD5" w:rsidRDefault="00AF4FD5" w:rsidP="00FE14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工作状态</w:t>
            </w:r>
          </w:p>
        </w:tc>
      </w:tr>
      <w:tr w:rsidR="00AF4FD5" w14:paraId="3D75A57B" w14:textId="77777777" w:rsidTr="00FE1445">
        <w:trPr>
          <w:trHeight w:val="20"/>
        </w:trPr>
        <w:tc>
          <w:tcPr>
            <w:tcW w:w="218" w:type="pct"/>
            <w:vAlign w:val="center"/>
          </w:tcPr>
          <w:p w14:paraId="42EFF0F8" w14:textId="77777777" w:rsidR="00AF4FD5" w:rsidRDefault="00AF4FD5" w:rsidP="00FE1445">
            <w:pPr>
              <w:pStyle w:val="a9"/>
              <w:widowControl/>
              <w:spacing w:line="3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1479" w:type="pct"/>
            <w:vAlign w:val="center"/>
          </w:tcPr>
          <w:p w14:paraId="09FC3E6D" w14:textId="77777777" w:rsidR="00AF4FD5" w:rsidRDefault="00AF4FD5" w:rsidP="00FE14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烧结钕铁硼永磁体恒定湿热试验</w:t>
            </w:r>
          </w:p>
        </w:tc>
        <w:tc>
          <w:tcPr>
            <w:tcW w:w="969" w:type="pct"/>
            <w:vAlign w:val="center"/>
          </w:tcPr>
          <w:p w14:paraId="2CF39764" w14:textId="77777777" w:rsidR="00AF4FD5" w:rsidRDefault="00AF4FD5" w:rsidP="00FE14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20210961-T-469</w:t>
            </w:r>
          </w:p>
        </w:tc>
        <w:tc>
          <w:tcPr>
            <w:tcW w:w="1889" w:type="pct"/>
            <w:vAlign w:val="center"/>
          </w:tcPr>
          <w:p w14:paraId="1803AF39" w14:textId="77777777" w:rsidR="00AF4FD5" w:rsidRDefault="00AF4FD5" w:rsidP="00FE144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宁波科宁达工业有限公司、北京中科三环高技术股份有限公司、宁波</w:t>
            </w:r>
            <w:proofErr w:type="gramStart"/>
            <w:r>
              <w:rPr>
                <w:rFonts w:ascii="宋体" w:hAnsi="宋体" w:cs="宋体" w:hint="eastAsia"/>
                <w:bCs/>
                <w:sz w:val="20"/>
                <w:szCs w:val="20"/>
              </w:rPr>
              <w:t>招宝磁业有限公司</w:t>
            </w:r>
            <w:proofErr w:type="gramEnd"/>
            <w:r>
              <w:rPr>
                <w:rFonts w:ascii="宋体" w:hAnsi="宋体" w:cs="宋体" w:hint="eastAsia"/>
                <w:bCs/>
                <w:sz w:val="20"/>
                <w:szCs w:val="20"/>
              </w:rPr>
              <w:t>、杭州</w:t>
            </w:r>
            <w:proofErr w:type="gramStart"/>
            <w:r>
              <w:rPr>
                <w:rFonts w:ascii="宋体" w:hAnsi="宋体" w:cs="宋体" w:hint="eastAsia"/>
                <w:bCs/>
                <w:sz w:val="20"/>
                <w:szCs w:val="20"/>
              </w:rPr>
              <w:t>美磁科技</w:t>
            </w:r>
            <w:proofErr w:type="gramEnd"/>
            <w:r>
              <w:rPr>
                <w:rFonts w:ascii="宋体" w:hAnsi="宋体" w:cs="宋体" w:hint="eastAsia"/>
                <w:bCs/>
                <w:sz w:val="20"/>
                <w:szCs w:val="20"/>
              </w:rPr>
              <w:t>有限公司、宁波</w:t>
            </w:r>
            <w:proofErr w:type="gramStart"/>
            <w:r>
              <w:rPr>
                <w:rFonts w:ascii="宋体" w:hAnsi="宋体" w:cs="宋体" w:hint="eastAsia"/>
                <w:bCs/>
                <w:sz w:val="20"/>
                <w:szCs w:val="20"/>
              </w:rPr>
              <w:t>永久磁业有限公司</w:t>
            </w:r>
            <w:proofErr w:type="gramEnd"/>
            <w:r>
              <w:rPr>
                <w:rFonts w:ascii="宋体" w:hAnsi="宋体" w:cs="宋体" w:hint="eastAsia"/>
                <w:bCs/>
                <w:sz w:val="20"/>
                <w:szCs w:val="20"/>
              </w:rPr>
              <w:t>、</w:t>
            </w:r>
            <w:proofErr w:type="gramStart"/>
            <w:r>
              <w:rPr>
                <w:rFonts w:ascii="宋体" w:hAnsi="宋体" w:cs="宋体" w:hint="eastAsia"/>
                <w:bCs/>
                <w:sz w:val="20"/>
                <w:szCs w:val="20"/>
              </w:rPr>
              <w:t>宁波韵升股份有限公司</w:t>
            </w:r>
            <w:proofErr w:type="gramEnd"/>
            <w:r>
              <w:rPr>
                <w:rFonts w:ascii="宋体" w:hAnsi="宋体" w:cs="宋体" w:hint="eastAsia"/>
                <w:bCs/>
                <w:sz w:val="20"/>
                <w:szCs w:val="20"/>
              </w:rPr>
              <w:t>、中国科学院宁波材料技术与工程研究所、福建省长</w:t>
            </w:r>
            <w:proofErr w:type="gramStart"/>
            <w:r>
              <w:rPr>
                <w:rFonts w:ascii="宋体" w:hAnsi="宋体" w:cs="宋体" w:hint="eastAsia"/>
                <w:bCs/>
                <w:sz w:val="20"/>
                <w:szCs w:val="20"/>
              </w:rPr>
              <w:t>汀</w:t>
            </w:r>
            <w:proofErr w:type="gramEnd"/>
            <w:r>
              <w:rPr>
                <w:rFonts w:ascii="宋体" w:hAnsi="宋体" w:cs="宋体" w:hint="eastAsia"/>
                <w:bCs/>
                <w:sz w:val="20"/>
                <w:szCs w:val="20"/>
              </w:rPr>
              <w:t>金龙稀土有限公司、包头天和磁材科技股份有限公司、安徽大地熊新材料股份有限公司、北京工业大学、杭州科</w:t>
            </w:r>
            <w:proofErr w:type="gramStart"/>
            <w:r>
              <w:rPr>
                <w:rFonts w:ascii="宋体" w:hAnsi="宋体" w:cs="宋体" w:hint="eastAsia"/>
                <w:bCs/>
                <w:sz w:val="20"/>
                <w:szCs w:val="20"/>
              </w:rPr>
              <w:t>德磁业</w:t>
            </w:r>
            <w:proofErr w:type="gramEnd"/>
            <w:r>
              <w:rPr>
                <w:rFonts w:ascii="宋体" w:hAnsi="宋体" w:cs="宋体" w:hint="eastAsia"/>
                <w:bCs/>
                <w:sz w:val="20"/>
                <w:szCs w:val="20"/>
              </w:rPr>
              <w:t>有限公司、有</w:t>
            </w:r>
            <w:proofErr w:type="gramStart"/>
            <w:r>
              <w:rPr>
                <w:rFonts w:ascii="宋体" w:hAnsi="宋体" w:cs="宋体" w:hint="eastAsia"/>
                <w:bCs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bCs/>
                <w:sz w:val="20"/>
                <w:szCs w:val="20"/>
              </w:rPr>
              <w:t>稀土新材料股份有限公司、包头稀土研究院、赣州富尔特电子股份有限公司、宁波松科磁材有限公司、杭州象限科技有限公司</w:t>
            </w:r>
          </w:p>
        </w:tc>
        <w:tc>
          <w:tcPr>
            <w:tcW w:w="444" w:type="pct"/>
            <w:vAlign w:val="center"/>
          </w:tcPr>
          <w:p w14:paraId="6065D3A7" w14:textId="77777777" w:rsidR="00AF4FD5" w:rsidRDefault="00AF4FD5" w:rsidP="00FE14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AF4FD5" w14:paraId="795D21B8" w14:textId="77777777" w:rsidTr="00FE1445">
        <w:trPr>
          <w:trHeight w:val="20"/>
        </w:trPr>
        <w:tc>
          <w:tcPr>
            <w:tcW w:w="218" w:type="pct"/>
            <w:vAlign w:val="center"/>
          </w:tcPr>
          <w:p w14:paraId="655A242B" w14:textId="77777777" w:rsidR="00AF4FD5" w:rsidRDefault="00AF4FD5" w:rsidP="00FE1445">
            <w:pPr>
              <w:pStyle w:val="a9"/>
              <w:widowControl/>
              <w:spacing w:line="30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479" w:type="pct"/>
            <w:vAlign w:val="center"/>
          </w:tcPr>
          <w:p w14:paraId="4E2A6035" w14:textId="77777777" w:rsidR="00AF4FD5" w:rsidRDefault="00AF4FD5" w:rsidP="00FE14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钐铁氮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粘结永磁粉</w:t>
            </w:r>
          </w:p>
        </w:tc>
        <w:tc>
          <w:tcPr>
            <w:tcW w:w="969" w:type="pct"/>
            <w:vAlign w:val="center"/>
          </w:tcPr>
          <w:p w14:paraId="4AB9C23F" w14:textId="77777777" w:rsidR="00AF4FD5" w:rsidRDefault="00AF4FD5" w:rsidP="00FE14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20204945-T-469</w:t>
            </w:r>
          </w:p>
        </w:tc>
        <w:tc>
          <w:tcPr>
            <w:tcW w:w="1889" w:type="pct"/>
            <w:vAlign w:val="center"/>
          </w:tcPr>
          <w:p w14:paraId="535DC16E" w14:textId="77777777" w:rsidR="00AF4FD5" w:rsidRDefault="00AF4FD5" w:rsidP="00FE144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有</w:t>
            </w:r>
            <w:proofErr w:type="gramStart"/>
            <w:r>
              <w:rPr>
                <w:rFonts w:ascii="宋体" w:hAnsi="宋体" w:cs="宋体" w:hint="eastAsia"/>
                <w:bCs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bCs/>
                <w:sz w:val="20"/>
                <w:szCs w:val="20"/>
              </w:rPr>
              <w:t>稀土新材料股份有限公司、</w:t>
            </w:r>
            <w:proofErr w:type="gramStart"/>
            <w:r>
              <w:rPr>
                <w:rFonts w:ascii="宋体" w:hAnsi="宋体" w:cs="宋体" w:hint="eastAsia"/>
                <w:bCs/>
                <w:sz w:val="20"/>
                <w:szCs w:val="20"/>
              </w:rPr>
              <w:t>宁波韵升股份有限公司</w:t>
            </w:r>
            <w:proofErr w:type="gramEnd"/>
            <w:r>
              <w:rPr>
                <w:rFonts w:ascii="宋体" w:hAnsi="宋体" w:cs="宋体" w:hint="eastAsia"/>
                <w:bCs/>
                <w:sz w:val="20"/>
                <w:szCs w:val="20"/>
              </w:rPr>
              <w:t>、安徽大地熊新材料股份有限公司、北京中科三环高技术股份有限公司、北京工业大学、江西中石新材料有限公司、</w:t>
            </w:r>
            <w:proofErr w:type="gramStart"/>
            <w:r>
              <w:rPr>
                <w:rFonts w:ascii="宋体" w:hAnsi="宋体" w:cs="宋体" w:hint="eastAsia"/>
                <w:bCs/>
                <w:sz w:val="20"/>
                <w:szCs w:val="20"/>
              </w:rPr>
              <w:t>虔</w:t>
            </w:r>
            <w:proofErr w:type="gramEnd"/>
            <w:r>
              <w:rPr>
                <w:rFonts w:ascii="宋体" w:hAnsi="宋体" w:cs="宋体" w:hint="eastAsia"/>
                <w:bCs/>
                <w:sz w:val="20"/>
                <w:szCs w:val="20"/>
              </w:rPr>
              <w:t>东稀土集团股份有限公司、内蒙古自治区稀土产品质量监督检验研究院、包头天和磁材科技股份有限公司、杭州千</w:t>
            </w:r>
            <w:proofErr w:type="gramStart"/>
            <w:r>
              <w:rPr>
                <w:rFonts w:ascii="宋体" w:hAnsi="宋体" w:cs="宋体" w:hint="eastAsia"/>
                <w:bCs/>
                <w:sz w:val="20"/>
                <w:szCs w:val="20"/>
              </w:rPr>
              <w:t>石科技</w:t>
            </w:r>
            <w:proofErr w:type="gramEnd"/>
            <w:r>
              <w:rPr>
                <w:rFonts w:ascii="宋体" w:hAnsi="宋体" w:cs="宋体" w:hint="eastAsia"/>
                <w:bCs/>
                <w:sz w:val="20"/>
                <w:szCs w:val="20"/>
              </w:rPr>
              <w:t>有限公司、有</w:t>
            </w:r>
            <w:proofErr w:type="gramStart"/>
            <w:r>
              <w:rPr>
                <w:rFonts w:ascii="宋体" w:hAnsi="宋体" w:cs="宋体" w:hint="eastAsia"/>
                <w:bCs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bCs/>
                <w:sz w:val="20"/>
                <w:szCs w:val="20"/>
              </w:rPr>
              <w:t>稀土（荣成）有限公司、包头稀土研究院、北矿磁材科技股份有限公司、有</w:t>
            </w:r>
            <w:proofErr w:type="gramStart"/>
            <w:r>
              <w:rPr>
                <w:rFonts w:ascii="宋体" w:hAnsi="宋体" w:cs="宋体" w:hint="eastAsia"/>
                <w:bCs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bCs/>
                <w:sz w:val="20"/>
                <w:szCs w:val="20"/>
              </w:rPr>
              <w:t>稀土高技术有限公司</w:t>
            </w:r>
          </w:p>
        </w:tc>
        <w:tc>
          <w:tcPr>
            <w:tcW w:w="444" w:type="pct"/>
            <w:vAlign w:val="center"/>
          </w:tcPr>
          <w:p w14:paraId="4ED26AEF" w14:textId="77777777" w:rsidR="00AF4FD5" w:rsidRDefault="00AF4FD5" w:rsidP="00FE14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AF4FD5" w14:paraId="34B2EE4C" w14:textId="77777777" w:rsidTr="00FE1445">
        <w:trPr>
          <w:trHeight w:val="20"/>
        </w:trPr>
        <w:tc>
          <w:tcPr>
            <w:tcW w:w="218" w:type="pct"/>
            <w:vAlign w:val="center"/>
          </w:tcPr>
          <w:p w14:paraId="04E39A51" w14:textId="77777777" w:rsidR="00AF4FD5" w:rsidRDefault="00AF4FD5" w:rsidP="00FE1445">
            <w:pPr>
              <w:pStyle w:val="a9"/>
              <w:widowControl/>
              <w:spacing w:line="30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1479" w:type="pct"/>
            <w:vAlign w:val="center"/>
          </w:tcPr>
          <w:p w14:paraId="2AA3BC51" w14:textId="77777777" w:rsidR="00AF4FD5" w:rsidRDefault="00AF4FD5" w:rsidP="00FE14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稀土系储氢合金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吸放氢反应动力学性能测试方法</w:t>
            </w:r>
          </w:p>
        </w:tc>
        <w:tc>
          <w:tcPr>
            <w:tcW w:w="969" w:type="pct"/>
            <w:vAlign w:val="center"/>
          </w:tcPr>
          <w:p w14:paraId="667C2D51" w14:textId="77777777" w:rsidR="00AF4FD5" w:rsidRDefault="00AF4FD5" w:rsidP="00FE14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20204946-T-469</w:t>
            </w:r>
          </w:p>
        </w:tc>
        <w:tc>
          <w:tcPr>
            <w:tcW w:w="1889" w:type="pct"/>
            <w:vAlign w:val="center"/>
          </w:tcPr>
          <w:p w14:paraId="44E3579D" w14:textId="77777777" w:rsidR="00AF4FD5" w:rsidRDefault="00AF4FD5" w:rsidP="00FE1445"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包头稀土研究院、</w:t>
            </w:r>
            <w:proofErr w:type="gramStart"/>
            <w:r>
              <w:rPr>
                <w:rFonts w:ascii="宋体" w:hAnsi="宋体" w:cs="宋体" w:hint="eastAsia"/>
                <w:bCs/>
                <w:sz w:val="20"/>
                <w:szCs w:val="20"/>
              </w:rPr>
              <w:t>内蒙古稀奥科</w:t>
            </w:r>
            <w:proofErr w:type="gramEnd"/>
            <w:r>
              <w:rPr>
                <w:rFonts w:ascii="宋体" w:hAnsi="宋体" w:cs="宋体" w:hint="eastAsia"/>
                <w:bCs/>
                <w:sz w:val="20"/>
                <w:szCs w:val="20"/>
              </w:rPr>
              <w:t>贮氢合金有限公司、微山钢</w:t>
            </w:r>
            <w:proofErr w:type="gramStart"/>
            <w:r>
              <w:rPr>
                <w:rFonts w:ascii="宋体" w:hAnsi="宋体" w:cs="宋体" w:hint="eastAsia"/>
                <w:bCs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bCs/>
                <w:sz w:val="20"/>
                <w:szCs w:val="20"/>
              </w:rPr>
              <w:t>稀土材料有限公司、安泰环境工程技术有限公司、鄂尔多斯应用技术学院、国标（北京）检验认证有限公司、</w:t>
            </w:r>
            <w:proofErr w:type="gramStart"/>
            <w:r>
              <w:rPr>
                <w:rFonts w:ascii="宋体" w:hAnsi="宋体" w:cs="宋体" w:hint="eastAsia"/>
                <w:bCs/>
                <w:sz w:val="20"/>
                <w:szCs w:val="20"/>
              </w:rPr>
              <w:t>虔</w:t>
            </w:r>
            <w:proofErr w:type="gramEnd"/>
            <w:r>
              <w:rPr>
                <w:rFonts w:ascii="宋体" w:hAnsi="宋体" w:cs="宋体" w:hint="eastAsia"/>
                <w:bCs/>
                <w:sz w:val="20"/>
                <w:szCs w:val="20"/>
              </w:rPr>
              <w:t>东稀土集团股份有限公司、有</w:t>
            </w:r>
            <w:proofErr w:type="gramStart"/>
            <w:r>
              <w:rPr>
                <w:rFonts w:ascii="宋体" w:hAnsi="宋体" w:cs="宋体" w:hint="eastAsia"/>
                <w:bCs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bCs/>
                <w:sz w:val="20"/>
                <w:szCs w:val="20"/>
              </w:rPr>
              <w:t>工程技术研究院</w:t>
            </w:r>
          </w:p>
        </w:tc>
        <w:tc>
          <w:tcPr>
            <w:tcW w:w="444" w:type="pct"/>
            <w:vAlign w:val="center"/>
          </w:tcPr>
          <w:p w14:paraId="60A4FE0C" w14:textId="77777777" w:rsidR="00AF4FD5" w:rsidRDefault="00AF4FD5" w:rsidP="00FE14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AF4FD5" w14:paraId="01F98D8E" w14:textId="77777777" w:rsidTr="00FE1445">
        <w:trPr>
          <w:trHeight w:val="20"/>
        </w:trPr>
        <w:tc>
          <w:tcPr>
            <w:tcW w:w="218" w:type="pct"/>
            <w:vAlign w:val="center"/>
          </w:tcPr>
          <w:p w14:paraId="4F6CAE94" w14:textId="77777777" w:rsidR="00AF4FD5" w:rsidRDefault="00AF4FD5" w:rsidP="00FE1445">
            <w:pPr>
              <w:pStyle w:val="a9"/>
              <w:widowControl/>
              <w:spacing w:line="30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1479" w:type="pct"/>
            <w:vAlign w:val="center"/>
          </w:tcPr>
          <w:p w14:paraId="17723CDC" w14:textId="77777777" w:rsidR="00AF4FD5" w:rsidRDefault="00AF4FD5" w:rsidP="00FE14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hyperlink r:id="rId6" w:tgtFrame="http://zxd.sacinfo.org.cn/gb/plan/tb/stddraft/_blank" w:history="1"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稀土系储氢合金</w:t>
              </w:r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 xml:space="preserve"> </w:t>
              </w:r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压力</w:t>
              </w:r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-</w:t>
              </w:r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组成等温线（</w:t>
              </w:r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PCI</w:t>
              </w:r>
              <w:r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lang w:bidi="ar"/>
                </w:rPr>
                <w:t>）的测试方法</w:t>
              </w:r>
            </w:hyperlink>
          </w:p>
        </w:tc>
        <w:tc>
          <w:tcPr>
            <w:tcW w:w="969" w:type="pct"/>
            <w:vAlign w:val="center"/>
          </w:tcPr>
          <w:p w14:paraId="14957647" w14:textId="77777777" w:rsidR="00AF4FD5" w:rsidRDefault="00AF4FD5" w:rsidP="00FE14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20211996-T-469</w:t>
            </w:r>
          </w:p>
        </w:tc>
        <w:tc>
          <w:tcPr>
            <w:tcW w:w="1889" w:type="pct"/>
            <w:vAlign w:val="center"/>
          </w:tcPr>
          <w:p w14:paraId="44E737AB" w14:textId="77777777" w:rsidR="00AF4FD5" w:rsidRDefault="00AF4FD5" w:rsidP="00FE1445">
            <w:pPr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包头稀土研究院、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内蒙古稀奥科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贮氢合金有限公司、安泰环境工程技术有限公司、广东省科学院资源利用与稀土开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发研究所、中稀（山东）稀土开发有限公司、鄂尔多斯应用技术学院、有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工程技术研究院</w:t>
            </w:r>
          </w:p>
        </w:tc>
        <w:tc>
          <w:tcPr>
            <w:tcW w:w="444" w:type="pct"/>
            <w:vAlign w:val="center"/>
          </w:tcPr>
          <w:p w14:paraId="754F6599" w14:textId="77777777" w:rsidR="00AF4FD5" w:rsidRDefault="00AF4FD5" w:rsidP="00FE14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lastRenderedPageBreak/>
              <w:t>审定</w:t>
            </w:r>
          </w:p>
        </w:tc>
      </w:tr>
      <w:tr w:rsidR="00AF4FD5" w14:paraId="5D767B49" w14:textId="77777777" w:rsidTr="00FE1445">
        <w:trPr>
          <w:trHeight w:val="20"/>
        </w:trPr>
        <w:tc>
          <w:tcPr>
            <w:tcW w:w="218" w:type="pct"/>
            <w:vAlign w:val="center"/>
          </w:tcPr>
          <w:p w14:paraId="5DB83482" w14:textId="77777777" w:rsidR="00AF4FD5" w:rsidRDefault="00AF4FD5" w:rsidP="00FE1445">
            <w:pPr>
              <w:pStyle w:val="a9"/>
              <w:widowControl/>
              <w:spacing w:line="30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479" w:type="pct"/>
            <w:vAlign w:val="center"/>
          </w:tcPr>
          <w:p w14:paraId="7EC35AB5" w14:textId="77777777" w:rsidR="00AF4FD5" w:rsidRDefault="00AF4FD5" w:rsidP="00FE1445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白光</w:t>
            </w:r>
            <w:r>
              <w:rPr>
                <w:rFonts w:ascii="宋体" w:hAnsi="宋体" w:cs="宋体" w:hint="eastAsia"/>
                <w:bCs/>
                <w:szCs w:val="21"/>
              </w:rPr>
              <w:t>LED</w:t>
            </w:r>
            <w:r>
              <w:rPr>
                <w:rFonts w:ascii="宋体" w:hAnsi="宋体" w:cs="宋体" w:hint="eastAsia"/>
                <w:bCs/>
                <w:szCs w:val="21"/>
              </w:rPr>
              <w:t>用氮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氧化物青粉</w:t>
            </w:r>
            <w:proofErr w:type="gramEnd"/>
          </w:p>
        </w:tc>
        <w:tc>
          <w:tcPr>
            <w:tcW w:w="969" w:type="pct"/>
            <w:vAlign w:val="center"/>
          </w:tcPr>
          <w:p w14:paraId="277BCFC9" w14:textId="77777777" w:rsidR="00AF4FD5" w:rsidRDefault="00AF4FD5" w:rsidP="00FE144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20210959-T-469</w:t>
            </w:r>
          </w:p>
        </w:tc>
        <w:tc>
          <w:tcPr>
            <w:tcW w:w="1889" w:type="pct"/>
            <w:vAlign w:val="center"/>
          </w:tcPr>
          <w:p w14:paraId="53DF1993" w14:textId="77777777" w:rsidR="00AF4FD5" w:rsidRDefault="00AF4FD5" w:rsidP="00FE144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z w:val="20"/>
                <w:szCs w:val="20"/>
              </w:rPr>
              <w:t>有</w:t>
            </w:r>
            <w:proofErr w:type="gramStart"/>
            <w:r>
              <w:rPr>
                <w:rFonts w:ascii="宋体" w:hAnsi="宋体" w:cs="宋体" w:hint="eastAsia"/>
                <w:bCs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bCs/>
                <w:sz w:val="20"/>
                <w:szCs w:val="20"/>
              </w:rPr>
              <w:t>稀土新材料股份有限公司、包头稀土研究院、广东晶科电子股份有限公司、佛山市国</w:t>
            </w:r>
            <w:proofErr w:type="gramStart"/>
            <w:r>
              <w:rPr>
                <w:rFonts w:ascii="宋体" w:hAnsi="宋体" w:cs="宋体" w:hint="eastAsia"/>
                <w:bCs/>
                <w:sz w:val="20"/>
                <w:szCs w:val="20"/>
              </w:rPr>
              <w:t>星光电</w:t>
            </w:r>
            <w:proofErr w:type="gramEnd"/>
            <w:r>
              <w:rPr>
                <w:rFonts w:ascii="宋体" w:hAnsi="宋体" w:cs="宋体" w:hint="eastAsia"/>
                <w:bCs/>
                <w:sz w:val="20"/>
                <w:szCs w:val="20"/>
              </w:rPr>
              <w:t>股份有限公司、深圳斯迈得光电子有限公司、广东省科学院稀有金属研究所、</w:t>
            </w:r>
            <w:r>
              <w:rPr>
                <w:rStyle w:val="a7"/>
                <w:rFonts w:ascii="宋体" w:hAnsi="宋体" w:cs="宋体" w:hint="eastAsia"/>
                <w:color w:val="000000" w:themeColor="text1"/>
                <w:sz w:val="20"/>
                <w:szCs w:val="20"/>
                <w:shd w:val="clear" w:color="auto" w:fill="FFFFFF"/>
              </w:rPr>
              <w:t>有</w:t>
            </w:r>
            <w:proofErr w:type="gramStart"/>
            <w:r>
              <w:rPr>
                <w:rStyle w:val="a7"/>
                <w:rFonts w:ascii="宋体" w:hAnsi="宋体" w:cs="宋体" w:hint="eastAsia"/>
                <w:color w:val="000000" w:themeColor="text1"/>
                <w:sz w:val="20"/>
                <w:szCs w:val="20"/>
                <w:shd w:val="clear" w:color="auto" w:fill="FFFFFF"/>
              </w:rPr>
              <w:t>研</w:t>
            </w:r>
            <w:proofErr w:type="gramEnd"/>
            <w:r>
              <w:rPr>
                <w:rStyle w:val="a7"/>
                <w:rFonts w:ascii="宋体" w:hAnsi="宋体" w:cs="宋体" w:hint="eastAsia"/>
                <w:color w:val="000000" w:themeColor="text1"/>
                <w:sz w:val="20"/>
                <w:szCs w:val="20"/>
                <w:shd w:val="clear" w:color="auto" w:fill="FFFFFF"/>
              </w:rPr>
              <w:t>稀土高技术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  <w:shd w:val="clear" w:color="auto" w:fill="FFFFFF"/>
              </w:rPr>
              <w:t>有限公司、江苏博睿光电有限公司</w:t>
            </w:r>
          </w:p>
        </w:tc>
        <w:tc>
          <w:tcPr>
            <w:tcW w:w="444" w:type="pct"/>
            <w:vAlign w:val="center"/>
          </w:tcPr>
          <w:p w14:paraId="30E50827" w14:textId="77777777" w:rsidR="00AF4FD5" w:rsidRDefault="00AF4FD5" w:rsidP="00FE14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AF4FD5" w14:paraId="2557F31E" w14:textId="77777777" w:rsidTr="00FE1445">
        <w:trPr>
          <w:trHeight w:val="20"/>
        </w:trPr>
        <w:tc>
          <w:tcPr>
            <w:tcW w:w="218" w:type="pct"/>
            <w:vAlign w:val="center"/>
          </w:tcPr>
          <w:p w14:paraId="2564856D" w14:textId="77777777" w:rsidR="00AF4FD5" w:rsidRDefault="00AF4FD5" w:rsidP="00FE14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1479" w:type="pct"/>
            <w:vAlign w:val="center"/>
          </w:tcPr>
          <w:p w14:paraId="1C5F5B46" w14:textId="77777777" w:rsidR="00AF4FD5" w:rsidRDefault="00AF4FD5" w:rsidP="00FE14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hyperlink r:id="rId7" w:tgtFrame="http://zxd.sacinfo.org.cn/gb/plan/tb/stddraft/_blank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 xml:space="preserve">稀土金属及其氧化物中稀土杂质化学分析法 第6部分： </w:t>
              </w:r>
              <w:proofErr w:type="gramStart"/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铕</w:t>
              </w:r>
              <w:proofErr w:type="gramEnd"/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中</w:t>
              </w:r>
              <w:proofErr w:type="gramStart"/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镧</w:t>
              </w:r>
              <w:proofErr w:type="gramEnd"/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、</w:t>
              </w:r>
              <w:proofErr w:type="gramStart"/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铈</w:t>
              </w:r>
              <w:proofErr w:type="gramEnd"/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、</w:t>
              </w:r>
              <w:proofErr w:type="gramStart"/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镨</w:t>
              </w:r>
              <w:proofErr w:type="gramEnd"/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、钕、钐、</w:t>
              </w:r>
              <w:proofErr w:type="gramStart"/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钆</w:t>
              </w:r>
              <w:proofErr w:type="gramEnd"/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、</w:t>
              </w:r>
              <w:proofErr w:type="gramStart"/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铽</w:t>
              </w:r>
              <w:proofErr w:type="gramEnd"/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、</w:t>
              </w:r>
              <w:proofErr w:type="gramStart"/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镝</w:t>
              </w:r>
              <w:proofErr w:type="gramEnd"/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、</w:t>
              </w:r>
              <w:proofErr w:type="gramStart"/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钬</w:t>
              </w:r>
              <w:proofErr w:type="gramEnd"/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、</w:t>
              </w:r>
              <w:proofErr w:type="gramStart"/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铒</w:t>
              </w:r>
              <w:proofErr w:type="gramEnd"/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、</w:t>
              </w:r>
              <w:proofErr w:type="gramStart"/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铥</w:t>
              </w:r>
              <w:proofErr w:type="gramEnd"/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、</w:t>
              </w:r>
              <w:proofErr w:type="gramStart"/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镱</w:t>
              </w:r>
              <w:proofErr w:type="gramEnd"/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、</w:t>
              </w:r>
              <w:proofErr w:type="gramStart"/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镥</w:t>
              </w:r>
              <w:proofErr w:type="gramEnd"/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和</w:t>
              </w:r>
              <w:proofErr w:type="gramStart"/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钇</w:t>
              </w:r>
              <w:proofErr w:type="gramEnd"/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的测定</w:t>
              </w:r>
            </w:hyperlink>
          </w:p>
        </w:tc>
        <w:tc>
          <w:tcPr>
            <w:tcW w:w="969" w:type="pct"/>
            <w:vAlign w:val="center"/>
          </w:tcPr>
          <w:p w14:paraId="113D5A82" w14:textId="77777777" w:rsidR="00AF4FD5" w:rsidRDefault="00AF4FD5" w:rsidP="00FE144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20211997-T-469</w:t>
            </w:r>
          </w:p>
        </w:tc>
        <w:tc>
          <w:tcPr>
            <w:tcW w:w="1889" w:type="pct"/>
          </w:tcPr>
          <w:p w14:paraId="79C5EB0A" w14:textId="77777777" w:rsidR="00AF4FD5" w:rsidRDefault="00AF4FD5" w:rsidP="00FE1445"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国标（北京）检验认证有限公司、江西理工大学、江阴加华新材料资源有限公司、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中国北方稀土（集团）高科技股份有限公司、</w:t>
            </w:r>
            <w:hyperlink r:id="rId8" w:tgtFrame="https://www.baidu.com/_blank" w:history="1">
              <w:r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福建省长</w:t>
              </w:r>
              <w:proofErr w:type="gramStart"/>
              <w:r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汀</w:t>
              </w:r>
              <w:proofErr w:type="gramEnd"/>
              <w:r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金龙稀土有限公司</w:t>
              </w:r>
            </w:hyperlink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hyperlink r:id="rId9" w:tgtFrame="https://www.baidu.com/_blank" w:history="1">
              <w:proofErr w:type="gramStart"/>
              <w:r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国家钨与稀土</w:t>
              </w:r>
              <w:proofErr w:type="gramEnd"/>
              <w:r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产品质量监督检测中心</w:t>
              </w:r>
            </w:hyperlink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、包头稀土研究院、中国科学院海西研究院厦门稀土材料研究所、</w:t>
            </w:r>
            <w:hyperlink r:id="rId10" w:tgtFrame="https://www.baidu.com/_blank" w:history="1">
              <w:r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四川省</w:t>
              </w:r>
              <w:proofErr w:type="gramStart"/>
              <w:r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乐山锐丰冶金</w:t>
              </w:r>
              <w:proofErr w:type="gramEnd"/>
              <w:r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有限公司</w:t>
              </w:r>
            </w:hyperlink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hyperlink r:id="rId11" w:tgtFrame="https://www.baidu.com/_blank" w:history="1">
              <w:proofErr w:type="gramStart"/>
              <w:r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中稀天马</w:t>
              </w:r>
              <w:proofErr w:type="gramEnd"/>
              <w:r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新材料科技股份有限公司</w:t>
              </w:r>
            </w:hyperlink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Style w:val="a7"/>
                <w:rFonts w:ascii="宋体" w:eastAsia="宋体" w:hAnsi="宋体" w:cs="宋体" w:hint="eastAsia"/>
                <w:sz w:val="20"/>
                <w:szCs w:val="20"/>
                <w:shd w:val="clear" w:color="auto" w:fill="FFFFFF"/>
              </w:rPr>
              <w:t>四川江铜稀土有限责任公司、赣州</w:t>
            </w:r>
            <w:r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</w:rPr>
              <w:t>稀土</w:t>
            </w:r>
            <w:r>
              <w:rPr>
                <w:rStyle w:val="a7"/>
                <w:rFonts w:ascii="宋体" w:eastAsia="宋体" w:hAnsi="宋体" w:cs="宋体" w:hint="eastAsia"/>
                <w:sz w:val="20"/>
                <w:szCs w:val="20"/>
                <w:shd w:val="clear" w:color="auto" w:fill="FFFFFF"/>
              </w:rPr>
              <w:t>友</w:t>
            </w:r>
            <w:proofErr w:type="gramStart"/>
            <w:r>
              <w:rPr>
                <w:rStyle w:val="a7"/>
                <w:rFonts w:ascii="宋体" w:eastAsia="宋体" w:hAnsi="宋体" w:cs="宋体" w:hint="eastAsia"/>
                <w:sz w:val="20"/>
                <w:szCs w:val="20"/>
                <w:shd w:val="clear" w:color="auto" w:fill="FFFFFF"/>
              </w:rPr>
              <w:t>力科技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  <w:shd w:val="clear" w:color="auto" w:fill="FFFFFF"/>
              </w:rPr>
              <w:t>开发</w:t>
            </w:r>
            <w:r>
              <w:rPr>
                <w:rStyle w:val="a7"/>
                <w:rFonts w:ascii="宋体" w:eastAsia="宋体" w:hAnsi="宋体" w:cs="宋体" w:hint="eastAsia"/>
                <w:sz w:val="20"/>
                <w:szCs w:val="20"/>
                <w:shd w:val="clear" w:color="auto" w:fill="FFFFFF"/>
              </w:rPr>
              <w:t>有限公司、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湖南稀土金属材料研究院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有限责任公司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、赣州有色冶金研究所有限公司、江阴加华新材料资源有限公司、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中国北方稀土（集团）高科技股份有限公司、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湖南稀土金属材料研究院有限责任公司、内蒙古自治区稀土产品质量监督检验研究院、国合通用测试评价认证股份公司、</w:t>
            </w:r>
            <w:hyperlink r:id="rId12" w:tgtFrame="https://www.baidu.com/_blank" w:history="1">
              <w:r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中国工程物理研究院化工材料研究所</w:t>
              </w:r>
            </w:hyperlink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hyperlink r:id="rId13" w:tgtFrame="https://www.baidu.com/_blank" w:history="1">
              <w:proofErr w:type="gramStart"/>
              <w:r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国家钨与稀土</w:t>
              </w:r>
              <w:proofErr w:type="gramEnd"/>
              <w:r>
                <w:rPr>
                  <w:rFonts w:ascii="宋体" w:eastAsia="宋体" w:hAnsi="宋体" w:cs="宋体" w:hint="eastAsia"/>
                  <w:kern w:val="0"/>
                  <w:sz w:val="20"/>
                  <w:szCs w:val="20"/>
                </w:rPr>
                <w:t>产品质量监督检测中心</w:t>
              </w:r>
            </w:hyperlink>
          </w:p>
        </w:tc>
        <w:tc>
          <w:tcPr>
            <w:tcW w:w="444" w:type="pct"/>
            <w:vAlign w:val="center"/>
          </w:tcPr>
          <w:p w14:paraId="38D6D937" w14:textId="77777777" w:rsidR="00AF4FD5" w:rsidRDefault="00AF4FD5" w:rsidP="00FE14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审定</w:t>
            </w:r>
          </w:p>
        </w:tc>
      </w:tr>
      <w:tr w:rsidR="00AF4FD5" w14:paraId="05BCD5BB" w14:textId="77777777" w:rsidTr="00FE1445">
        <w:trPr>
          <w:trHeight w:val="20"/>
        </w:trPr>
        <w:tc>
          <w:tcPr>
            <w:tcW w:w="218" w:type="pct"/>
            <w:vAlign w:val="center"/>
          </w:tcPr>
          <w:p w14:paraId="3A167B19" w14:textId="77777777" w:rsidR="00AF4FD5" w:rsidRDefault="00AF4FD5" w:rsidP="00FE1445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1479" w:type="pct"/>
            <w:vAlign w:val="center"/>
          </w:tcPr>
          <w:p w14:paraId="0B7D4693" w14:textId="77777777" w:rsidR="00AF4FD5" w:rsidRDefault="00AF4FD5" w:rsidP="00FE14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稀土矿及稀土产品总α、总β放射性的测定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厚源法</w:t>
            </w:r>
            <w:proofErr w:type="gramEnd"/>
          </w:p>
        </w:tc>
        <w:tc>
          <w:tcPr>
            <w:tcW w:w="969" w:type="pct"/>
            <w:vAlign w:val="center"/>
          </w:tcPr>
          <w:p w14:paraId="60093CBC" w14:textId="77777777" w:rsidR="00AF4FD5" w:rsidRDefault="00AF4FD5" w:rsidP="00FE144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20210960-T-469</w:t>
            </w:r>
          </w:p>
        </w:tc>
        <w:tc>
          <w:tcPr>
            <w:tcW w:w="1889" w:type="pct"/>
          </w:tcPr>
          <w:p w14:paraId="5D6BCF23" w14:textId="77777777" w:rsidR="00AF4FD5" w:rsidRDefault="00AF4FD5" w:rsidP="00FE1445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20"/>
                <w:szCs w:val="20"/>
              </w:rPr>
              <w:t>国家钨与稀土</w:t>
            </w:r>
            <w:proofErr w:type="gramEnd"/>
            <w:r>
              <w:rPr>
                <w:rFonts w:ascii="宋体" w:hAnsi="宋体" w:cs="宋体" w:hint="eastAsia"/>
                <w:bCs/>
                <w:sz w:val="20"/>
                <w:szCs w:val="20"/>
              </w:rPr>
              <w:t>产品质量监督检验中心、包头稀土研究院、</w:t>
            </w:r>
            <w:r>
              <w:rPr>
                <w:rStyle w:val="a7"/>
                <w:rFonts w:ascii="宋体" w:hAnsi="宋体" w:cs="宋体" w:hint="eastAsia"/>
                <w:color w:val="000000" w:themeColor="text1"/>
                <w:sz w:val="20"/>
                <w:szCs w:val="20"/>
                <w:shd w:val="clear" w:color="auto" w:fill="FFFFFF"/>
              </w:rPr>
              <w:t>定南大华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  <w:shd w:val="clear" w:color="auto" w:fill="FFFFFF"/>
              </w:rPr>
              <w:t>新材料资源有限公司</w:t>
            </w:r>
            <w:r>
              <w:rPr>
                <w:rFonts w:ascii="宋体" w:hAnsi="宋体" w:cs="宋体" w:hint="eastAsia"/>
                <w:bCs/>
                <w:sz w:val="20"/>
                <w:szCs w:val="20"/>
              </w:rPr>
              <w:t>、湖南稀土金属材料研究院有限责任公司、湖北方圆环保科技有限公司、</w:t>
            </w:r>
            <w:proofErr w:type="gramStart"/>
            <w:r>
              <w:rPr>
                <w:rFonts w:ascii="宋体" w:hAnsi="宋体" w:cs="宋体" w:hint="eastAsia"/>
                <w:bCs/>
                <w:sz w:val="20"/>
                <w:szCs w:val="20"/>
              </w:rPr>
              <w:t>虔</w:t>
            </w:r>
            <w:proofErr w:type="gramEnd"/>
            <w:r>
              <w:rPr>
                <w:rFonts w:ascii="宋体" w:hAnsi="宋体" w:cs="宋体" w:hint="eastAsia"/>
                <w:bCs/>
                <w:sz w:val="20"/>
                <w:szCs w:val="20"/>
              </w:rPr>
              <w:t>东稀土集团股份有限公司、福建省长</w:t>
            </w:r>
            <w:proofErr w:type="gramStart"/>
            <w:r>
              <w:rPr>
                <w:rFonts w:ascii="宋体" w:hAnsi="宋体" w:cs="宋体" w:hint="eastAsia"/>
                <w:bCs/>
                <w:sz w:val="20"/>
                <w:szCs w:val="20"/>
              </w:rPr>
              <w:t>汀</w:t>
            </w:r>
            <w:proofErr w:type="gramEnd"/>
            <w:r>
              <w:rPr>
                <w:rFonts w:ascii="宋体" w:hAnsi="宋体" w:cs="宋体" w:hint="eastAsia"/>
                <w:bCs/>
                <w:sz w:val="20"/>
                <w:szCs w:val="20"/>
              </w:rPr>
              <w:t>金龙稀土有限公司、江阴加华新材料资源有限公司、天津包钢稀土研究院有限责任公司、包头稀土新材料技术研发中心</w:t>
            </w:r>
          </w:p>
        </w:tc>
        <w:tc>
          <w:tcPr>
            <w:tcW w:w="444" w:type="pct"/>
            <w:vAlign w:val="center"/>
          </w:tcPr>
          <w:p w14:paraId="0BF65F90" w14:textId="77777777" w:rsidR="00AF4FD5" w:rsidRDefault="00AF4FD5" w:rsidP="00FE14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审定</w:t>
            </w:r>
          </w:p>
        </w:tc>
      </w:tr>
    </w:tbl>
    <w:p w14:paraId="3860262D" w14:textId="77777777" w:rsidR="00AF4FD5" w:rsidRDefault="00AF4FD5" w:rsidP="00AF4FD5">
      <w:pPr>
        <w:widowControl/>
        <w:rPr>
          <w:rFonts w:ascii="Times New Roman" w:hAnsi="Times New Roman" w:cs="Times New Roman"/>
          <w:sz w:val="28"/>
        </w:rPr>
      </w:pPr>
    </w:p>
    <w:p w14:paraId="42E74103" w14:textId="77777777" w:rsidR="00900640" w:rsidRDefault="00900640"/>
    <w:sectPr w:rsidR="009006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1AB43" w14:textId="77777777" w:rsidR="00D11138" w:rsidRDefault="00D11138" w:rsidP="00AF4FD5">
      <w:r>
        <w:separator/>
      </w:r>
    </w:p>
  </w:endnote>
  <w:endnote w:type="continuationSeparator" w:id="0">
    <w:p w14:paraId="74EF5E73" w14:textId="77777777" w:rsidR="00D11138" w:rsidRDefault="00D11138" w:rsidP="00AF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1C26" w14:textId="77777777" w:rsidR="00D11138" w:rsidRDefault="00D11138" w:rsidP="00AF4FD5">
      <w:r>
        <w:separator/>
      </w:r>
    </w:p>
  </w:footnote>
  <w:footnote w:type="continuationSeparator" w:id="0">
    <w:p w14:paraId="5D2F3B7D" w14:textId="77777777" w:rsidR="00D11138" w:rsidRDefault="00D11138" w:rsidP="00AF4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9F"/>
    <w:rsid w:val="00900640"/>
    <w:rsid w:val="00AF4FD5"/>
    <w:rsid w:val="00B5279F"/>
    <w:rsid w:val="00D1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DCD68A7-12A5-452B-A4D5-A173168D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F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4F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4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4FD5"/>
    <w:rPr>
      <w:sz w:val="18"/>
      <w:szCs w:val="18"/>
    </w:rPr>
  </w:style>
  <w:style w:type="character" w:styleId="a7">
    <w:name w:val="Emphasis"/>
    <w:basedOn w:val="a0"/>
    <w:uiPriority w:val="20"/>
    <w:qFormat/>
    <w:rsid w:val="00AF4FD5"/>
    <w:rPr>
      <w:i/>
    </w:rPr>
  </w:style>
  <w:style w:type="character" w:styleId="a8">
    <w:name w:val="Hyperlink"/>
    <w:basedOn w:val="a0"/>
    <w:uiPriority w:val="99"/>
    <w:unhideWhenUsed/>
    <w:qFormat/>
    <w:rsid w:val="00AF4FD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F4F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5gZ_Ep3dxDXzy-IpoQ6ZNeo-Tm6oQ4eNBZMWhlsM936UHwfKmuemmGyLkn6EnRn9" TargetMode="External"/><Relationship Id="rId13" Type="http://schemas.openxmlformats.org/officeDocument/2006/relationships/hyperlink" Target="http://www.baidu.com/link?url=339rHyLW-OebP3n4V3ptzCblmO07HYuZiNFeG8Bi1e9wYeEmKSN930aMfKjHRkM3UIUBN_6tyZlw4rrj5KACO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xd.sacinfo.org.cn/gb/gbdetail/loadview?projectId=129224" TargetMode="External"/><Relationship Id="rId12" Type="http://schemas.openxmlformats.org/officeDocument/2006/relationships/hyperlink" Target="http://www.baidu.com/link?url=DO2lIdR7aBOSj3eWFBJQyNxvZ-Hc6ep5X6EIifqAKPYCo--ZCYww7LG6H1sr8RJQVDO3y-jiR4Vv_h6WuW40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xd.sacinfo.org.cn/gb/gbdetail/loadview?projectId=1001327" TargetMode="External"/><Relationship Id="rId11" Type="http://schemas.openxmlformats.org/officeDocument/2006/relationships/hyperlink" Target="http://www.baidu.com/link?url=11AWjM844aALL6klHNVGrun8S1jyAAUQlnAz0FPvXE123TMsFuYeDEnMec0RyJ0UqLu89FxZ5qsbXGado68-HB1kuQelL5vYh9gHE3s_hpe2TPzMANHab2UKWC2aj75Y3ioJBGPPBAbidjlFAhZIY9Xl26xdmfJaAFvnC46PMxUNnNQwgtPMkfkZy5T-NkSMKc1UjT6nfsez4gd5G5iYwLgWAFExWJAWtb6NeNN21_G7IG8LTUPmxVyLfqWl6GAljtL08n0PYP-4MfjwKoUkuq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baidu.com/link?url=oN3rq13qU0LoI4hGU3jBZItqK6sv9ABY_MTRqlslVhskZDSQC2M5aL5SsttciYc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idu.com/link?url=339rHyLW-OebP3n4V3ptzCblmO07HYuZiNFeG8Bi1e9wYeEmKSN930aMfKjHRkM3UIUBN_6tyZlw4rrj5KACO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2022-10-20T02:49:00Z</dcterms:created>
  <dcterms:modified xsi:type="dcterms:W3CDTF">2022-10-20T02:50:00Z</dcterms:modified>
</cp:coreProperties>
</file>