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D689" w14:textId="77777777" w:rsidR="00366746" w:rsidRDefault="00366746" w:rsidP="00366746">
      <w:pPr>
        <w:widowControl/>
        <w:snapToGrid w:val="0"/>
        <w:spacing w:afterLines="50" w:after="156" w:line="400" w:lineRule="exact"/>
        <w:jc w:val="left"/>
        <w:rPr>
          <w:kern w:val="0"/>
          <w:sz w:val="24"/>
        </w:rPr>
      </w:pPr>
      <w:r>
        <w:rPr>
          <w:kern w:val="0"/>
          <w:sz w:val="24"/>
        </w:rPr>
        <w:t>附件：</w:t>
      </w:r>
    </w:p>
    <w:p w14:paraId="758C0A41" w14:textId="77777777" w:rsidR="00366746" w:rsidRDefault="00366746" w:rsidP="00366746">
      <w:pPr>
        <w:widowControl/>
        <w:spacing w:afterLines="50" w:after="156"/>
        <w:jc w:val="center"/>
        <w:rPr>
          <w:rFonts w:eastAsia="黑体"/>
          <w:kern w:val="0"/>
          <w:sz w:val="24"/>
        </w:rPr>
      </w:pPr>
      <w:r>
        <w:rPr>
          <w:rFonts w:eastAsia="黑体" w:hint="eastAsia"/>
          <w:kern w:val="0"/>
          <w:sz w:val="24"/>
        </w:rPr>
        <w:t>审定项目表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741"/>
        <w:gridCol w:w="2039"/>
        <w:gridCol w:w="2339"/>
        <w:gridCol w:w="622"/>
        <w:gridCol w:w="1658"/>
      </w:tblGrid>
      <w:tr w:rsidR="00366746" w14:paraId="0F6A92E6" w14:textId="77777777" w:rsidTr="007C0191">
        <w:trPr>
          <w:trHeight w:val="670"/>
        </w:trPr>
        <w:tc>
          <w:tcPr>
            <w:tcW w:w="226" w:type="pct"/>
            <w:vAlign w:val="center"/>
          </w:tcPr>
          <w:p w14:paraId="18724897" w14:textId="77777777" w:rsidR="00366746" w:rsidRDefault="00366746" w:rsidP="007C01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91" w:type="pct"/>
            <w:vAlign w:val="center"/>
          </w:tcPr>
          <w:p w14:paraId="73578EC3" w14:textId="77777777" w:rsidR="00366746" w:rsidRDefault="00366746" w:rsidP="007C01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计划文号及编号</w:t>
            </w:r>
          </w:p>
        </w:tc>
        <w:tc>
          <w:tcPr>
            <w:tcW w:w="1035" w:type="pct"/>
            <w:vAlign w:val="center"/>
          </w:tcPr>
          <w:p w14:paraId="010CBABE" w14:textId="77777777" w:rsidR="00366746" w:rsidRDefault="00366746" w:rsidP="007C01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187" w:type="pct"/>
            <w:vAlign w:val="center"/>
          </w:tcPr>
          <w:p w14:paraId="6064ADB7" w14:textId="77777777" w:rsidR="00366746" w:rsidRDefault="00366746" w:rsidP="007C01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牵头单位</w:t>
            </w:r>
          </w:p>
        </w:tc>
        <w:tc>
          <w:tcPr>
            <w:tcW w:w="317" w:type="pct"/>
            <w:vAlign w:val="center"/>
          </w:tcPr>
          <w:p w14:paraId="11692325" w14:textId="77777777" w:rsidR="00366746" w:rsidRDefault="00366746" w:rsidP="007C01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41" w:type="pct"/>
            <w:vAlign w:val="center"/>
          </w:tcPr>
          <w:p w14:paraId="09760355" w14:textId="77777777" w:rsidR="00366746" w:rsidRDefault="00366746" w:rsidP="007C01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会议I</w:t>
            </w:r>
            <w:r>
              <w:rPr>
                <w:rFonts w:ascii="宋体" w:hAnsi="宋体" w:cs="宋体"/>
                <w:kern w:val="0"/>
                <w:sz w:val="24"/>
              </w:rPr>
              <w:t>D</w:t>
            </w:r>
          </w:p>
        </w:tc>
      </w:tr>
      <w:tr w:rsidR="00366746" w14:paraId="1FE27553" w14:textId="77777777" w:rsidTr="007C0191">
        <w:trPr>
          <w:trHeight w:val="767"/>
        </w:trPr>
        <w:tc>
          <w:tcPr>
            <w:tcW w:w="226" w:type="pct"/>
            <w:vAlign w:val="center"/>
          </w:tcPr>
          <w:p w14:paraId="06922BD1" w14:textId="77777777" w:rsidR="00366746" w:rsidRDefault="00366746" w:rsidP="003667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pct"/>
            <w:vAlign w:val="center"/>
          </w:tcPr>
          <w:p w14:paraId="30A7B57D" w14:textId="77777777" w:rsidR="00366746" w:rsidRDefault="00366746" w:rsidP="007C0191">
            <w:pPr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国标委</w:t>
            </w:r>
            <w:proofErr w:type="gramEnd"/>
            <w:r>
              <w:rPr>
                <w:rFonts w:hint="eastAsia"/>
                <w:kern w:val="0"/>
                <w:sz w:val="24"/>
              </w:rPr>
              <w:t>发</w:t>
            </w:r>
            <w:r>
              <w:rPr>
                <w:rFonts w:hint="eastAsia"/>
                <w:kern w:val="0"/>
                <w:sz w:val="24"/>
              </w:rPr>
              <w:t>[2020]53</w:t>
            </w:r>
            <w:r>
              <w:rPr>
                <w:rFonts w:hint="eastAsia"/>
                <w:kern w:val="0"/>
                <w:sz w:val="24"/>
              </w:rPr>
              <w:t>号</w:t>
            </w:r>
          </w:p>
          <w:p w14:paraId="2CEA379B" w14:textId="77777777" w:rsidR="00366746" w:rsidRDefault="00366746" w:rsidP="007C0191">
            <w:pPr>
              <w:jc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20204891-T-469</w:t>
            </w:r>
          </w:p>
        </w:tc>
        <w:tc>
          <w:tcPr>
            <w:tcW w:w="1035" w:type="pct"/>
            <w:vAlign w:val="center"/>
          </w:tcPr>
          <w:p w14:paraId="3063FBD1" w14:textId="77777777" w:rsidR="00366746" w:rsidRDefault="00366746" w:rsidP="007C0191">
            <w:pPr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硅片表面光泽度的测试方法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57D9" w14:textId="77777777" w:rsidR="00366746" w:rsidRDefault="00366746" w:rsidP="007C0191">
            <w:pPr>
              <w:widowControl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浙江金瑞泓科技股份有限公司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C7EC" w14:textId="77777777" w:rsidR="00366746" w:rsidRDefault="00366746" w:rsidP="007C0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06307" w14:textId="77777777" w:rsidR="00366746" w:rsidRDefault="00366746" w:rsidP="007C0191">
            <w:pPr>
              <w:jc w:val="center"/>
              <w:rPr>
                <w:sz w:val="24"/>
              </w:rPr>
            </w:pPr>
          </w:p>
          <w:p w14:paraId="3DC3E985" w14:textId="77777777" w:rsidR="00366746" w:rsidRDefault="00366746" w:rsidP="007C01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841-4161-3947</w:t>
            </w:r>
          </w:p>
        </w:tc>
      </w:tr>
      <w:tr w:rsidR="00366746" w14:paraId="3201028C" w14:textId="77777777" w:rsidTr="007C0191">
        <w:trPr>
          <w:trHeight w:val="990"/>
        </w:trPr>
        <w:tc>
          <w:tcPr>
            <w:tcW w:w="226" w:type="pct"/>
            <w:vAlign w:val="center"/>
          </w:tcPr>
          <w:p w14:paraId="4DBBBB1B" w14:textId="77777777" w:rsidR="00366746" w:rsidRDefault="00366746" w:rsidP="003667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DF5D" w14:textId="77777777" w:rsidR="00366746" w:rsidRDefault="00366746" w:rsidP="007C0191">
            <w:pPr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国标委</w:t>
            </w:r>
            <w:proofErr w:type="gramEnd"/>
            <w:r>
              <w:rPr>
                <w:rFonts w:hint="eastAsia"/>
                <w:kern w:val="0"/>
                <w:sz w:val="24"/>
              </w:rPr>
              <w:t>发</w:t>
            </w:r>
            <w:r>
              <w:rPr>
                <w:rFonts w:hint="eastAsia"/>
                <w:kern w:val="0"/>
                <w:sz w:val="24"/>
              </w:rPr>
              <w:t>[2021]12</w:t>
            </w:r>
            <w:r>
              <w:rPr>
                <w:rFonts w:hint="eastAsia"/>
                <w:kern w:val="0"/>
                <w:sz w:val="24"/>
              </w:rPr>
              <w:t>号</w:t>
            </w:r>
          </w:p>
          <w:p w14:paraId="1A56C37C" w14:textId="77777777" w:rsidR="00366746" w:rsidRDefault="00366746" w:rsidP="007C0191">
            <w:pPr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20210889-T-469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3794" w14:textId="77777777" w:rsidR="00366746" w:rsidRDefault="00366746" w:rsidP="007C0191">
            <w:pPr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硅和锗体内少数载流子寿命的测定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>光电导衰减法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DFD6" w14:textId="77777777" w:rsidR="00366746" w:rsidRDefault="00366746" w:rsidP="007C0191">
            <w:pPr>
              <w:widowControl/>
              <w:rPr>
                <w:color w:val="000000"/>
                <w:sz w:val="24"/>
                <w:shd w:val="clear" w:color="auto" w:fill="FFFFFF"/>
              </w:rPr>
            </w:pPr>
            <w:r>
              <w:rPr>
                <w:sz w:val="24"/>
              </w:rPr>
              <w:t>有</w:t>
            </w:r>
            <w:proofErr w:type="gramStart"/>
            <w:r>
              <w:rPr>
                <w:sz w:val="24"/>
              </w:rPr>
              <w:t>研</w:t>
            </w:r>
            <w:proofErr w:type="gramEnd"/>
            <w:r>
              <w:rPr>
                <w:sz w:val="24"/>
              </w:rPr>
              <w:t>半导体材料有限公司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01FD" w14:textId="77777777" w:rsidR="00366746" w:rsidRDefault="00366746" w:rsidP="007C0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</w:p>
        </w:tc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F1A4E" w14:textId="77777777" w:rsidR="00366746" w:rsidRDefault="00366746" w:rsidP="007C0191">
            <w:pPr>
              <w:jc w:val="center"/>
              <w:rPr>
                <w:sz w:val="24"/>
              </w:rPr>
            </w:pPr>
          </w:p>
        </w:tc>
      </w:tr>
      <w:tr w:rsidR="00366746" w14:paraId="0259FEBA" w14:textId="77777777" w:rsidTr="007C0191">
        <w:trPr>
          <w:trHeight w:val="990"/>
        </w:trPr>
        <w:tc>
          <w:tcPr>
            <w:tcW w:w="226" w:type="pct"/>
            <w:vAlign w:val="center"/>
          </w:tcPr>
          <w:p w14:paraId="6BCB7106" w14:textId="77777777" w:rsidR="00366746" w:rsidRDefault="00366746" w:rsidP="003667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EDE9" w14:textId="77777777" w:rsidR="00366746" w:rsidRDefault="00366746" w:rsidP="007C0191">
            <w:pPr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国标委</w:t>
            </w:r>
            <w:proofErr w:type="gramEnd"/>
            <w:r>
              <w:rPr>
                <w:rFonts w:hint="eastAsia"/>
                <w:kern w:val="0"/>
                <w:sz w:val="24"/>
              </w:rPr>
              <w:t>发</w:t>
            </w:r>
            <w:r>
              <w:rPr>
                <w:rFonts w:hint="eastAsia"/>
                <w:kern w:val="0"/>
                <w:sz w:val="24"/>
              </w:rPr>
              <w:t>[2021]12</w:t>
            </w:r>
            <w:r>
              <w:rPr>
                <w:rFonts w:hint="eastAsia"/>
                <w:kern w:val="0"/>
                <w:sz w:val="24"/>
              </w:rPr>
              <w:t>号</w:t>
            </w:r>
          </w:p>
          <w:p w14:paraId="22A2F1DE" w14:textId="77777777" w:rsidR="00366746" w:rsidRDefault="00366746" w:rsidP="007C0191">
            <w:pPr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20210890-T-469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8C9E" w14:textId="77777777" w:rsidR="00366746" w:rsidRDefault="00366746" w:rsidP="007C0191">
            <w:pPr>
              <w:widowControl/>
              <w:spacing w:line="260" w:lineRule="exact"/>
              <w:rPr>
                <w:kern w:val="0"/>
                <w:sz w:val="24"/>
              </w:rPr>
            </w:pPr>
            <w:r>
              <w:rPr>
                <w:sz w:val="24"/>
              </w:rPr>
              <w:t>用区熔</w:t>
            </w:r>
            <w:proofErr w:type="gramStart"/>
            <w:r>
              <w:rPr>
                <w:sz w:val="24"/>
              </w:rPr>
              <w:t>拉晶法和</w:t>
            </w:r>
            <w:proofErr w:type="gramEnd"/>
            <w:r>
              <w:rPr>
                <w:sz w:val="24"/>
              </w:rPr>
              <w:t>光谱分析</w:t>
            </w:r>
            <w:proofErr w:type="gramStart"/>
            <w:r>
              <w:rPr>
                <w:sz w:val="24"/>
              </w:rPr>
              <w:t>法评价</w:t>
            </w:r>
            <w:proofErr w:type="gramEnd"/>
            <w:r>
              <w:rPr>
                <w:sz w:val="24"/>
              </w:rPr>
              <w:t>多晶硅棒的规程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615E" w14:textId="77777777" w:rsidR="00366746" w:rsidRDefault="00366746" w:rsidP="007C0191">
            <w:pPr>
              <w:widowControl/>
              <w:rPr>
                <w:kern w:val="0"/>
                <w:sz w:val="24"/>
              </w:rPr>
            </w:pPr>
            <w:r>
              <w:rPr>
                <w:sz w:val="24"/>
              </w:rPr>
              <w:t>青海黄河上游水电开发有限责任公司新能源分公司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1012" w14:textId="77777777" w:rsidR="00366746" w:rsidRDefault="00366746" w:rsidP="007C0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</w:p>
        </w:tc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92981" w14:textId="77777777" w:rsidR="00366746" w:rsidRDefault="00366746" w:rsidP="007C0191">
            <w:pPr>
              <w:jc w:val="center"/>
              <w:rPr>
                <w:sz w:val="24"/>
              </w:rPr>
            </w:pPr>
          </w:p>
        </w:tc>
      </w:tr>
      <w:tr w:rsidR="00366746" w14:paraId="3BEBED83" w14:textId="77777777" w:rsidTr="007C0191">
        <w:trPr>
          <w:trHeight w:val="1248"/>
        </w:trPr>
        <w:tc>
          <w:tcPr>
            <w:tcW w:w="226" w:type="pct"/>
            <w:vAlign w:val="center"/>
          </w:tcPr>
          <w:p w14:paraId="518DD646" w14:textId="77777777" w:rsidR="00366746" w:rsidRDefault="00366746" w:rsidP="003667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17D2" w14:textId="77777777" w:rsidR="00366746" w:rsidRDefault="00366746" w:rsidP="007C0191">
            <w:pPr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国标委</w:t>
            </w:r>
            <w:proofErr w:type="gramEnd"/>
            <w:r>
              <w:rPr>
                <w:rFonts w:hint="eastAsia"/>
                <w:kern w:val="0"/>
                <w:sz w:val="24"/>
              </w:rPr>
              <w:t>发</w:t>
            </w:r>
            <w:r>
              <w:rPr>
                <w:rFonts w:hint="eastAsia"/>
                <w:kern w:val="0"/>
                <w:sz w:val="24"/>
              </w:rPr>
              <w:t>[2021]12</w:t>
            </w:r>
            <w:r>
              <w:rPr>
                <w:rFonts w:hint="eastAsia"/>
                <w:kern w:val="0"/>
                <w:sz w:val="24"/>
              </w:rPr>
              <w:t>号</w:t>
            </w:r>
          </w:p>
          <w:p w14:paraId="53389C58" w14:textId="77777777" w:rsidR="00366746" w:rsidRDefault="00366746" w:rsidP="007C0191">
            <w:pPr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20210891-T-469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B9A1" w14:textId="77777777" w:rsidR="00366746" w:rsidRDefault="00366746" w:rsidP="007C0191">
            <w:pPr>
              <w:widowControl/>
              <w:spacing w:line="260" w:lineRule="exact"/>
              <w:rPr>
                <w:kern w:val="0"/>
                <w:sz w:val="24"/>
              </w:rPr>
            </w:pPr>
            <w:r>
              <w:rPr>
                <w:sz w:val="24"/>
              </w:rPr>
              <w:t>多晶硅表面金属杂质含量测定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酸浸取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电感耦合等离子体质谱法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3146" w14:textId="77777777" w:rsidR="00366746" w:rsidRDefault="00366746" w:rsidP="007C0191">
            <w:pPr>
              <w:widowControl/>
              <w:rPr>
                <w:sz w:val="24"/>
              </w:rPr>
            </w:pPr>
            <w:r>
              <w:rPr>
                <w:sz w:val="24"/>
              </w:rPr>
              <w:t>亚洲硅业（青海）股份有限公司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37D4" w14:textId="77777777" w:rsidR="00366746" w:rsidRDefault="00366746" w:rsidP="007C0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</w:p>
        </w:tc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57AFC" w14:textId="77777777" w:rsidR="00366746" w:rsidRDefault="00366746" w:rsidP="007C0191">
            <w:pPr>
              <w:jc w:val="center"/>
              <w:rPr>
                <w:sz w:val="24"/>
              </w:rPr>
            </w:pPr>
          </w:p>
        </w:tc>
      </w:tr>
      <w:tr w:rsidR="00366746" w14:paraId="27AF4E3C" w14:textId="77777777" w:rsidTr="007C0191">
        <w:trPr>
          <w:trHeight w:val="982"/>
        </w:trPr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14:paraId="65039DDE" w14:textId="77777777" w:rsidR="00366746" w:rsidRDefault="00366746" w:rsidP="003667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4156" w14:textId="77777777" w:rsidR="00366746" w:rsidRDefault="00366746" w:rsidP="007C019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中</w:t>
            </w:r>
            <w:proofErr w:type="gramStart"/>
            <w:r>
              <w:rPr>
                <w:rFonts w:hint="eastAsia"/>
                <w:kern w:val="0"/>
                <w:sz w:val="24"/>
              </w:rPr>
              <w:t>色协科</w:t>
            </w:r>
            <w:proofErr w:type="gramEnd"/>
            <w:r>
              <w:rPr>
                <w:rFonts w:hint="eastAsia"/>
                <w:kern w:val="0"/>
                <w:sz w:val="24"/>
              </w:rPr>
              <w:t>字</w:t>
            </w:r>
            <w:r>
              <w:rPr>
                <w:rFonts w:hint="eastAsia"/>
                <w:kern w:val="0"/>
                <w:sz w:val="24"/>
              </w:rPr>
              <w:t>[2021]88</w:t>
            </w:r>
            <w:r>
              <w:rPr>
                <w:rFonts w:hint="eastAsia"/>
                <w:kern w:val="0"/>
                <w:sz w:val="24"/>
              </w:rPr>
              <w:t>号</w:t>
            </w:r>
            <w:r>
              <w:rPr>
                <w:kern w:val="0"/>
                <w:sz w:val="24"/>
              </w:rPr>
              <w:t>2021-02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-T/CNIA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6B76" w14:textId="77777777" w:rsidR="00366746" w:rsidRDefault="00366746" w:rsidP="007C0191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多晶硅生产固定污染源含氢排气中气态污染物采样方法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8B4C" w14:textId="77777777" w:rsidR="00366746" w:rsidRDefault="00366746" w:rsidP="007C0191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亚洲硅业（青海）股份有限公司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BF25" w14:textId="77777777" w:rsidR="00366746" w:rsidRDefault="00366746" w:rsidP="007C0191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</w:rPr>
              <w:t>审定</w:t>
            </w:r>
          </w:p>
        </w:tc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BD4CA" w14:textId="77777777" w:rsidR="00366746" w:rsidRDefault="00366746" w:rsidP="007C0191">
            <w:pPr>
              <w:jc w:val="center"/>
              <w:rPr>
                <w:sz w:val="24"/>
                <w:shd w:val="clear" w:color="auto" w:fill="FFFFFF"/>
              </w:rPr>
            </w:pPr>
          </w:p>
        </w:tc>
      </w:tr>
      <w:tr w:rsidR="00366746" w14:paraId="1E79DC58" w14:textId="77777777" w:rsidTr="007C0191">
        <w:trPr>
          <w:trHeight w:val="982"/>
        </w:trPr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14:paraId="0B590939" w14:textId="77777777" w:rsidR="00366746" w:rsidRDefault="00366746" w:rsidP="003667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96BD" w14:textId="77777777" w:rsidR="00366746" w:rsidRDefault="00366746" w:rsidP="007C019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</w:t>
            </w:r>
            <w:proofErr w:type="gramStart"/>
            <w:r>
              <w:rPr>
                <w:rFonts w:hint="eastAsia"/>
                <w:kern w:val="0"/>
                <w:sz w:val="24"/>
              </w:rPr>
              <w:t>信厅科函</w:t>
            </w:r>
            <w:proofErr w:type="gramEnd"/>
            <w:r>
              <w:rPr>
                <w:rFonts w:hint="eastAsia"/>
                <w:kern w:val="0"/>
                <w:sz w:val="24"/>
              </w:rPr>
              <w:t>[2020]263</w:t>
            </w:r>
            <w:r>
              <w:rPr>
                <w:rFonts w:hint="eastAsia"/>
                <w:kern w:val="0"/>
                <w:sz w:val="24"/>
              </w:rPr>
              <w:t>号</w:t>
            </w:r>
            <w:hyperlink r:id="rId7" w:history="1">
              <w:r>
                <w:rPr>
                  <w:rFonts w:hint="eastAsia"/>
                  <w:kern w:val="0"/>
                  <w:sz w:val="24"/>
                </w:rPr>
                <w:t>2020-1508T-YS</w:t>
              </w:r>
            </w:hyperlink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B1FD" w14:textId="77777777" w:rsidR="00366746" w:rsidRDefault="00366746" w:rsidP="007C0191">
            <w:pPr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氮化镓化学分析方法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痕量杂质元素含量的测定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辉光放电质谱法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3551" w14:textId="77777777" w:rsidR="00366746" w:rsidRDefault="00366746" w:rsidP="007C0191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国标（北京）检验认证有限公司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2862" w14:textId="77777777" w:rsidR="00366746" w:rsidRDefault="00366746" w:rsidP="007C0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</w:p>
        </w:tc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F2E23" w14:textId="77777777" w:rsidR="00366746" w:rsidRDefault="00366746" w:rsidP="007C0191">
            <w:pPr>
              <w:jc w:val="center"/>
              <w:rPr>
                <w:sz w:val="24"/>
                <w:shd w:val="clear" w:color="auto" w:fill="FFFFFF"/>
              </w:rPr>
            </w:pPr>
          </w:p>
        </w:tc>
      </w:tr>
      <w:tr w:rsidR="00366746" w14:paraId="68F03AE7" w14:textId="77777777" w:rsidTr="007C0191">
        <w:trPr>
          <w:trHeight w:val="982"/>
        </w:trPr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14:paraId="4406D776" w14:textId="77777777" w:rsidR="00366746" w:rsidRDefault="00366746" w:rsidP="003667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AC3F" w14:textId="77777777" w:rsidR="00366746" w:rsidRDefault="00366746" w:rsidP="007C019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中</w:t>
            </w:r>
            <w:proofErr w:type="gramStart"/>
            <w:r>
              <w:rPr>
                <w:rFonts w:hint="eastAsia"/>
                <w:kern w:val="0"/>
                <w:sz w:val="24"/>
              </w:rPr>
              <w:t>色协科</w:t>
            </w:r>
            <w:proofErr w:type="gramEnd"/>
            <w:r>
              <w:rPr>
                <w:rFonts w:hint="eastAsia"/>
                <w:kern w:val="0"/>
                <w:sz w:val="24"/>
              </w:rPr>
              <w:t>字</w:t>
            </w:r>
            <w:r>
              <w:rPr>
                <w:rFonts w:hint="eastAsia"/>
                <w:kern w:val="0"/>
                <w:sz w:val="24"/>
              </w:rPr>
              <w:t>[2021]88</w:t>
            </w:r>
            <w:r>
              <w:rPr>
                <w:rFonts w:hint="eastAsia"/>
                <w:kern w:val="0"/>
                <w:sz w:val="24"/>
              </w:rPr>
              <w:t>号</w:t>
            </w:r>
            <w:r>
              <w:rPr>
                <w:kern w:val="0"/>
                <w:sz w:val="24"/>
              </w:rPr>
              <w:t>2021-020-T/CNIA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D9AE" w14:textId="77777777" w:rsidR="00366746" w:rsidRDefault="00366746" w:rsidP="007C0191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硅片切割废料回收硅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DE86" w14:textId="77777777" w:rsidR="00366746" w:rsidRDefault="00366746" w:rsidP="007C0191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中国科学院过程工程研究所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8D41" w14:textId="77777777" w:rsidR="00366746" w:rsidRDefault="00366746" w:rsidP="007C0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</w:p>
        </w:tc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BB089" w14:textId="77777777" w:rsidR="00366746" w:rsidRDefault="00366746" w:rsidP="007C0191">
            <w:pPr>
              <w:jc w:val="center"/>
              <w:rPr>
                <w:sz w:val="24"/>
                <w:shd w:val="clear" w:color="auto" w:fill="FFFFFF"/>
              </w:rPr>
            </w:pPr>
          </w:p>
        </w:tc>
      </w:tr>
    </w:tbl>
    <w:p w14:paraId="6310A687" w14:textId="77777777" w:rsidR="00366746" w:rsidRDefault="00366746" w:rsidP="00366746">
      <w:pPr>
        <w:widowControl/>
        <w:spacing w:afterLines="50" w:after="156"/>
        <w:jc w:val="left"/>
        <w:rPr>
          <w:rFonts w:eastAsia="黑体"/>
          <w:kern w:val="0"/>
          <w:sz w:val="24"/>
        </w:rPr>
      </w:pPr>
    </w:p>
    <w:p w14:paraId="10D1777E" w14:textId="77777777" w:rsidR="00366746" w:rsidRDefault="00366746" w:rsidP="00366746">
      <w:pPr>
        <w:widowControl/>
        <w:spacing w:afterLines="50" w:after="156"/>
        <w:jc w:val="center"/>
        <w:rPr>
          <w:rFonts w:eastAsia="黑体"/>
          <w:kern w:val="0"/>
          <w:sz w:val="24"/>
        </w:rPr>
      </w:pPr>
    </w:p>
    <w:p w14:paraId="4EE1C635" w14:textId="77777777" w:rsidR="00366746" w:rsidRDefault="00366746" w:rsidP="00366746">
      <w:pPr>
        <w:widowControl/>
        <w:spacing w:line="454" w:lineRule="atLeast"/>
        <w:rPr>
          <w:kern w:val="0"/>
          <w:sz w:val="18"/>
          <w:szCs w:val="18"/>
        </w:rPr>
      </w:pPr>
    </w:p>
    <w:p w14:paraId="62051F04" w14:textId="77777777" w:rsidR="00C62B47" w:rsidRDefault="00C62B47"/>
    <w:sectPr w:rsidR="00C62B47">
      <w:footerReference w:type="default" r:id="rId8"/>
      <w:pgSz w:w="11907" w:h="16840"/>
      <w:pgMar w:top="1134" w:right="1021" w:bottom="1021" w:left="1021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920B" w14:textId="77777777" w:rsidR="00176903" w:rsidRDefault="00176903" w:rsidP="00366746">
      <w:r>
        <w:separator/>
      </w:r>
    </w:p>
  </w:endnote>
  <w:endnote w:type="continuationSeparator" w:id="0">
    <w:p w14:paraId="2CD39082" w14:textId="77777777" w:rsidR="00176903" w:rsidRDefault="00176903" w:rsidP="0036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CA40" w14:textId="77777777" w:rsidR="00FC2066" w:rsidRDefault="0000000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4F9ED" w14:textId="77777777" w:rsidR="00176903" w:rsidRDefault="00176903" w:rsidP="00366746">
      <w:r>
        <w:separator/>
      </w:r>
    </w:p>
  </w:footnote>
  <w:footnote w:type="continuationSeparator" w:id="0">
    <w:p w14:paraId="465CE146" w14:textId="77777777" w:rsidR="00176903" w:rsidRDefault="00176903" w:rsidP="00366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44C13"/>
    <w:multiLevelType w:val="multilevel"/>
    <w:tmpl w:val="42044C1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07350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47"/>
    <w:rsid w:val="00176903"/>
    <w:rsid w:val="00366746"/>
    <w:rsid w:val="00824E47"/>
    <w:rsid w:val="00C6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530FC9E-E6F1-4F00-9254-796610D0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67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6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6746"/>
    <w:rPr>
      <w:sz w:val="18"/>
      <w:szCs w:val="18"/>
    </w:rPr>
  </w:style>
  <w:style w:type="paragraph" w:styleId="a7">
    <w:name w:val="List Paragraph"/>
    <w:basedOn w:val="a"/>
    <w:uiPriority w:val="34"/>
    <w:qFormat/>
    <w:rsid w:val="00366746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219.239.107.155:8080/TaskBook.aspx?id=YSCPZT2499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2022-09-28T02:38:00Z</dcterms:created>
  <dcterms:modified xsi:type="dcterms:W3CDTF">2022-09-28T02:38:00Z</dcterms:modified>
</cp:coreProperties>
</file>