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1894" w14:textId="77777777" w:rsidR="00550142" w:rsidRDefault="00550142">
      <w:pPr>
        <w:adjustRightInd w:val="0"/>
        <w:snapToGrid w:val="0"/>
        <w:spacing w:line="360" w:lineRule="auto"/>
        <w:jc w:val="distribute"/>
        <w:rPr>
          <w:rFonts w:ascii="Times New Roman" w:hAnsi="Times New Roman" w:cs="Times New Roman"/>
          <w:sz w:val="52"/>
          <w:szCs w:val="52"/>
        </w:rPr>
      </w:pPr>
    </w:p>
    <w:p w14:paraId="3367B2B8" w14:textId="77777777" w:rsidR="00550142" w:rsidRPr="00BE0F5F" w:rsidRDefault="00000000">
      <w:pPr>
        <w:adjustRightInd w:val="0"/>
        <w:snapToGrid w:val="0"/>
        <w:spacing w:line="360" w:lineRule="auto"/>
        <w:jc w:val="distribute"/>
        <w:rPr>
          <w:rFonts w:ascii="Times New Roman" w:hAnsi="Times New Roman" w:cs="Times New Roman"/>
          <w:sz w:val="52"/>
          <w:szCs w:val="52"/>
        </w:rPr>
      </w:pPr>
      <w:r w:rsidRPr="00BE0F5F">
        <w:rPr>
          <w:rFonts w:ascii="Times New Roman" w:hAnsi="Times New Roman" w:cs="Times New Roman"/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1C2BE1F5" wp14:editId="5A882501">
            <wp:simplePos x="0" y="0"/>
            <wp:positionH relativeFrom="column">
              <wp:posOffset>3530600</wp:posOffset>
            </wp:positionH>
            <wp:positionV relativeFrom="paragraph">
              <wp:posOffset>5715</wp:posOffset>
            </wp:positionV>
            <wp:extent cx="1895475" cy="660400"/>
            <wp:effectExtent l="0" t="0" r="0" b="0"/>
            <wp:wrapNone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40053A" w14:textId="77777777" w:rsidR="00550142" w:rsidRPr="00BE0F5F" w:rsidRDefault="00550142">
      <w:pPr>
        <w:adjustRightInd w:val="0"/>
        <w:snapToGrid w:val="0"/>
        <w:spacing w:line="360" w:lineRule="auto"/>
        <w:jc w:val="distribute"/>
        <w:rPr>
          <w:rFonts w:ascii="Times New Roman" w:hAnsi="Times New Roman" w:cs="Times New Roman"/>
          <w:sz w:val="24"/>
        </w:rPr>
      </w:pPr>
    </w:p>
    <w:p w14:paraId="2F154761" w14:textId="77777777" w:rsidR="00550142" w:rsidRPr="00BE0F5F" w:rsidRDefault="00550142">
      <w:pPr>
        <w:adjustRightInd w:val="0"/>
        <w:snapToGrid w:val="0"/>
        <w:spacing w:line="360" w:lineRule="auto"/>
        <w:jc w:val="distribute"/>
        <w:rPr>
          <w:rFonts w:ascii="Times New Roman" w:hAnsi="Times New Roman" w:cs="Times New Roman"/>
          <w:sz w:val="24"/>
        </w:rPr>
      </w:pPr>
    </w:p>
    <w:p w14:paraId="5E602EC0" w14:textId="77777777" w:rsidR="00550142" w:rsidRPr="00BE0F5F" w:rsidRDefault="00000000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pacing w:val="20"/>
          <w:sz w:val="52"/>
          <w:szCs w:val="52"/>
        </w:rPr>
      </w:pPr>
      <w:r w:rsidRPr="00BE0F5F">
        <w:rPr>
          <w:rFonts w:ascii="宋体" w:eastAsia="宋体" w:hAnsi="宋体" w:hint="eastAsia"/>
          <w:b/>
          <w:bCs/>
          <w:spacing w:val="20"/>
          <w:sz w:val="52"/>
          <w:szCs w:val="52"/>
        </w:rPr>
        <w:t>中华人民共和国工业和信息化部</w:t>
      </w:r>
    </w:p>
    <w:p w14:paraId="2AEE65C6" w14:textId="77777777" w:rsidR="00550142" w:rsidRPr="00BE0F5F" w:rsidRDefault="00000000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BE0F5F">
        <w:rPr>
          <w:rFonts w:ascii="宋体" w:eastAsia="宋体" w:hAnsi="宋体" w:hint="eastAsia"/>
          <w:b/>
          <w:bCs/>
          <w:spacing w:val="20"/>
          <w:sz w:val="52"/>
          <w:szCs w:val="52"/>
        </w:rPr>
        <w:t>有色金属计量技术规范</w:t>
      </w:r>
    </w:p>
    <w:p w14:paraId="16C33799" w14:textId="77777777" w:rsidR="00550142" w:rsidRPr="00BE0F5F" w:rsidRDefault="00000000">
      <w:pPr>
        <w:adjustRightInd w:val="0"/>
        <w:snapToGrid w:val="0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BE0F5F">
        <w:rPr>
          <w:rFonts w:ascii="Times New Roman" w:eastAsia="黑体" w:hAnsi="Times New Roman" w:cs="Times New Roman"/>
          <w:sz w:val="30"/>
          <w:szCs w:val="30"/>
        </w:rPr>
        <w:t xml:space="preserve">                                     </w:t>
      </w:r>
      <w:r w:rsidRPr="00BE0F5F">
        <w:rPr>
          <w:rFonts w:ascii="Times New Roman" w:eastAsia="黑体" w:hAnsi="Times New Roman" w:cs="Times New Roman"/>
          <w:sz w:val="28"/>
          <w:szCs w:val="28"/>
        </w:rPr>
        <w:t>JJF</w:t>
      </w:r>
      <w:r w:rsidRPr="00BE0F5F">
        <w:rPr>
          <w:rFonts w:ascii="Times New Roman" w:eastAsia="黑体" w:hAnsi="Times New Roman" w:cs="Times New Roman" w:hint="eastAsia"/>
          <w:sz w:val="28"/>
          <w:szCs w:val="28"/>
        </w:rPr>
        <w:t>（有色金属）</w:t>
      </w:r>
      <w:r w:rsidRPr="00BE0F5F">
        <w:rPr>
          <w:rFonts w:ascii="Times New Roman" w:eastAsia="黑体" w:hAnsi="Times New Roman" w:cs="Times New Roman" w:hint="eastAsia"/>
          <w:sz w:val="28"/>
          <w:szCs w:val="28"/>
        </w:rPr>
        <w:t>001</w:t>
      </w:r>
      <w:r w:rsidRPr="00BE0F5F">
        <w:rPr>
          <w:rFonts w:ascii="宋体" w:eastAsia="宋体" w:hAnsi="宋体" w:hint="eastAsia"/>
          <w:sz w:val="28"/>
          <w:szCs w:val="28"/>
        </w:rPr>
        <w:t>—</w:t>
      </w:r>
      <w:r w:rsidRPr="00BE0F5F">
        <w:rPr>
          <w:rFonts w:ascii="Times New Roman" w:eastAsia="黑体" w:hAnsi="Times New Roman" w:cs="Times New Roman" w:hint="eastAsia"/>
          <w:sz w:val="28"/>
          <w:szCs w:val="28"/>
        </w:rPr>
        <w:t>20</w:t>
      </w:r>
      <w:r w:rsidRPr="00BE0F5F">
        <w:rPr>
          <w:rFonts w:ascii="Times New Roman" w:eastAsia="黑体" w:hAnsi="Times New Roman" w:cs="Times New Roman"/>
          <w:sz w:val="28"/>
          <w:szCs w:val="28"/>
        </w:rPr>
        <w:t>××</w:t>
      </w:r>
    </w:p>
    <w:p w14:paraId="5A3893D0" w14:textId="77777777" w:rsidR="00550142" w:rsidRPr="00BE0F5F" w:rsidRDefault="00000000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44"/>
          <w:szCs w:val="44"/>
        </w:rPr>
      </w:pPr>
      <w:r w:rsidRPr="00BE0F5F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08FA0" wp14:editId="1492B50F">
                <wp:simplePos x="0" y="0"/>
                <wp:positionH relativeFrom="column">
                  <wp:posOffset>-7620</wp:posOffset>
                </wp:positionH>
                <wp:positionV relativeFrom="paragraph">
                  <wp:posOffset>180975</wp:posOffset>
                </wp:positionV>
                <wp:extent cx="6121400" cy="0"/>
                <wp:effectExtent l="6350" t="10160" r="6350" b="8890"/>
                <wp:wrapNone/>
                <wp:docPr id="10" name="直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7" o:spid="_x0000_s1026" o:spt="20" style="position:absolute;left:0pt;margin-left:-0.6pt;margin-top:14.25pt;height:0pt;width:482pt;z-index:251664384;mso-width-relative:page;mso-height-relative:page;" filled="f" stroked="t" coordsize="21600,21600" o:gfxdata="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J08m9UAAAAIAQAADwAAAAAAAAABACAA&#10;AAAiAAAAZHJzL2Rvd25yZXYueG1sUEsBAhQAFAAAAAgAh07iQJbqX9DXAQAAogMAAA4AAAAAAAAA&#10;AQAgAAAAJ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78B8B59" w14:textId="77777777" w:rsidR="00550142" w:rsidRPr="00BE0F5F" w:rsidRDefault="00550142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24"/>
        </w:rPr>
      </w:pPr>
    </w:p>
    <w:p w14:paraId="4F6DA7AD" w14:textId="77777777" w:rsidR="00550142" w:rsidRPr="00BE0F5F" w:rsidRDefault="00550142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24"/>
        </w:rPr>
      </w:pPr>
    </w:p>
    <w:p w14:paraId="3CC68997" w14:textId="77777777" w:rsidR="00550142" w:rsidRPr="00BE0F5F" w:rsidRDefault="00000000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8"/>
          <w:szCs w:val="28"/>
        </w:rPr>
      </w:pPr>
      <w:bookmarkStart w:id="0" w:name="_Hlk54115026"/>
      <w:r w:rsidRPr="00BE0F5F">
        <w:rPr>
          <w:rFonts w:ascii="Times New Roman" w:eastAsia="黑体" w:hAnsi="Times New Roman" w:cs="Times New Roman" w:hint="eastAsia"/>
          <w:sz w:val="52"/>
          <w:szCs w:val="52"/>
        </w:rPr>
        <w:t>隔热型材用</w:t>
      </w:r>
      <w:bookmarkStart w:id="1" w:name="OLE_LINK1"/>
      <w:r w:rsidRPr="00BE0F5F">
        <w:rPr>
          <w:rFonts w:ascii="Times New Roman" w:eastAsia="黑体" w:hAnsi="Times New Roman" w:cs="Times New Roman" w:hint="eastAsia"/>
          <w:sz w:val="52"/>
          <w:szCs w:val="52"/>
        </w:rPr>
        <w:t>高温持久试验机</w:t>
      </w:r>
      <w:bookmarkEnd w:id="0"/>
      <w:bookmarkEnd w:id="1"/>
      <w:r w:rsidRPr="00BE0F5F">
        <w:rPr>
          <w:rFonts w:ascii="Times New Roman" w:eastAsia="黑体" w:hAnsi="Times New Roman" w:cs="Times New Roman"/>
          <w:sz w:val="52"/>
          <w:szCs w:val="52"/>
        </w:rPr>
        <w:t>校准规范</w:t>
      </w:r>
    </w:p>
    <w:p w14:paraId="2799355B" w14:textId="77777777" w:rsidR="00550142" w:rsidRPr="00BE0F5F" w:rsidRDefault="00000000">
      <w:pPr>
        <w:snapToGrid w:val="0"/>
        <w:spacing w:line="360" w:lineRule="auto"/>
        <w:jc w:val="center"/>
        <w:textAlignment w:val="baseline"/>
        <w:rPr>
          <w:rFonts w:ascii="黑体" w:eastAsia="黑体" w:hAnsi="黑体" w:cs="黑体"/>
          <w:sz w:val="28"/>
          <w:szCs w:val="28"/>
        </w:rPr>
      </w:pPr>
      <w:r w:rsidRPr="00BE0F5F">
        <w:rPr>
          <w:rFonts w:ascii="黑体" w:eastAsia="黑体" w:hAnsi="黑体" w:cs="黑体" w:hint="eastAsia"/>
          <w:sz w:val="28"/>
          <w:szCs w:val="28"/>
        </w:rPr>
        <w:t xml:space="preserve">Calibration Specification of </w:t>
      </w:r>
      <w:bookmarkStart w:id="2" w:name="_Hlk54115016"/>
      <w:r w:rsidRPr="00BE0F5F">
        <w:rPr>
          <w:rFonts w:ascii="黑体" w:eastAsia="黑体" w:hAnsi="黑体" w:cs="黑体" w:hint="eastAsia"/>
          <w:sz w:val="28"/>
          <w:szCs w:val="28"/>
        </w:rPr>
        <w:t xml:space="preserve">High Temperature Endurance Testing </w:t>
      </w:r>
      <w:bookmarkEnd w:id="2"/>
      <w:r w:rsidRPr="00BE0F5F">
        <w:rPr>
          <w:rFonts w:ascii="黑体" w:eastAsia="黑体" w:hAnsi="黑体" w:cs="黑体" w:hint="eastAsia"/>
          <w:sz w:val="28"/>
          <w:szCs w:val="28"/>
        </w:rPr>
        <w:t>Machine for Thermal Barrier</w:t>
      </w:r>
      <w:r w:rsidRPr="00BE0F5F">
        <w:rPr>
          <w:rFonts w:ascii="黑体" w:eastAsia="黑体" w:hAnsi="黑体" w:cs="黑体"/>
          <w:sz w:val="28"/>
          <w:szCs w:val="28"/>
        </w:rPr>
        <w:t xml:space="preserve"> Profile</w:t>
      </w:r>
    </w:p>
    <w:p w14:paraId="3BA0B32F" w14:textId="77777777" w:rsidR="00550142" w:rsidRPr="00BE0F5F" w:rsidRDefault="0055014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06E4B9" w14:textId="77777777" w:rsidR="00550142" w:rsidRPr="00BE0F5F" w:rsidRDefault="00000000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BE0F5F">
        <w:rPr>
          <w:rFonts w:ascii="宋体" w:eastAsia="宋体" w:hAnsi="宋体" w:hint="eastAsia"/>
          <w:sz w:val="28"/>
          <w:szCs w:val="28"/>
        </w:rPr>
        <w:t>（征求意见稿）</w:t>
      </w:r>
    </w:p>
    <w:p w14:paraId="66814E18" w14:textId="77777777" w:rsidR="00550142" w:rsidRPr="00BE0F5F" w:rsidRDefault="00550142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8"/>
          <w:szCs w:val="28"/>
        </w:rPr>
      </w:pPr>
    </w:p>
    <w:p w14:paraId="099DD41A" w14:textId="77777777" w:rsidR="00550142" w:rsidRPr="00BE0F5F" w:rsidRDefault="00550142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8"/>
          <w:szCs w:val="28"/>
        </w:rPr>
      </w:pPr>
    </w:p>
    <w:p w14:paraId="06DE93B5" w14:textId="77777777" w:rsidR="00550142" w:rsidRPr="00BE0F5F" w:rsidRDefault="0055014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D54B51" w14:textId="77777777" w:rsidR="00550142" w:rsidRPr="00BE0F5F" w:rsidRDefault="0055014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B71D9E" w14:textId="77777777" w:rsidR="00550142" w:rsidRPr="00BE0F5F" w:rsidRDefault="0055014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F82345" w14:textId="77777777" w:rsidR="00550142" w:rsidRPr="00BE0F5F" w:rsidRDefault="0055014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16DE4FC" w14:textId="77777777" w:rsidR="00550142" w:rsidRPr="00BE0F5F" w:rsidRDefault="00000000">
      <w:pPr>
        <w:pBdr>
          <w:bottom w:val="single" w:sz="4" w:space="1" w:color="auto"/>
        </w:pBdr>
        <w:adjustRightInd w:val="0"/>
        <w:snapToGrid w:val="0"/>
        <w:spacing w:line="360" w:lineRule="auto"/>
        <w:ind w:firstLineChars="100" w:firstLine="280"/>
        <w:rPr>
          <w:rFonts w:ascii="黑体" w:eastAsia="黑体" w:hAnsi="黑体" w:cs="黑体"/>
          <w:sz w:val="44"/>
          <w:szCs w:val="44"/>
        </w:rPr>
      </w:pPr>
      <w:r w:rsidRPr="00BE0F5F">
        <w:rPr>
          <w:rFonts w:ascii="Times New Roman" w:eastAsia="黑体" w:hAnsi="Times New Roman" w:cs="Times New Roman"/>
          <w:sz w:val="28"/>
          <w:szCs w:val="28"/>
        </w:rPr>
        <w:t>××××</w:t>
      </w:r>
      <w:r w:rsidRPr="00BE0F5F">
        <w:rPr>
          <w:rFonts w:ascii="宋体" w:eastAsia="宋体" w:hAnsi="宋体" w:hint="eastAsia"/>
          <w:sz w:val="28"/>
          <w:szCs w:val="28"/>
        </w:rPr>
        <w:t>—</w:t>
      </w:r>
      <w:r w:rsidRPr="00BE0F5F">
        <w:rPr>
          <w:rFonts w:ascii="Times New Roman" w:eastAsia="黑体" w:hAnsi="Times New Roman" w:cs="Times New Roman"/>
          <w:sz w:val="28"/>
          <w:szCs w:val="28"/>
        </w:rPr>
        <w:t>××</w:t>
      </w:r>
      <w:r w:rsidRPr="00BE0F5F">
        <w:rPr>
          <w:rFonts w:ascii="宋体" w:eastAsia="宋体" w:hAnsi="宋体" w:hint="eastAsia"/>
          <w:sz w:val="28"/>
          <w:szCs w:val="28"/>
        </w:rPr>
        <w:t>—</w:t>
      </w:r>
      <w:r w:rsidRPr="00BE0F5F">
        <w:rPr>
          <w:rFonts w:ascii="Times New Roman" w:eastAsia="黑体" w:hAnsi="Times New Roman" w:cs="Times New Roman"/>
          <w:sz w:val="28"/>
          <w:szCs w:val="28"/>
        </w:rPr>
        <w:t>××</w:t>
      </w:r>
      <w:r w:rsidRPr="00BE0F5F">
        <w:rPr>
          <w:rFonts w:ascii="Times New Roman" w:eastAsia="黑体" w:hAnsi="Times New Roman" w:cs="Times New Roman"/>
          <w:sz w:val="28"/>
          <w:szCs w:val="28"/>
        </w:rPr>
        <w:t>发布</w:t>
      </w:r>
      <w:r w:rsidRPr="00BE0F5F">
        <w:rPr>
          <w:rFonts w:ascii="Times New Roman" w:eastAsia="黑体" w:hAnsi="Times New Roman" w:cs="Times New Roman"/>
          <w:sz w:val="28"/>
          <w:szCs w:val="28"/>
        </w:rPr>
        <w:t xml:space="preserve">                               ××××</w:t>
      </w:r>
      <w:r w:rsidRPr="00BE0F5F">
        <w:rPr>
          <w:rFonts w:ascii="宋体" w:eastAsia="宋体" w:hAnsi="宋体" w:hint="eastAsia"/>
          <w:sz w:val="28"/>
          <w:szCs w:val="28"/>
        </w:rPr>
        <w:t>—</w:t>
      </w:r>
      <w:r w:rsidRPr="00BE0F5F">
        <w:rPr>
          <w:rFonts w:ascii="Times New Roman" w:eastAsia="黑体" w:hAnsi="Times New Roman" w:cs="Times New Roman"/>
          <w:sz w:val="28"/>
          <w:szCs w:val="28"/>
        </w:rPr>
        <w:t>××</w:t>
      </w:r>
      <w:r w:rsidRPr="00BE0F5F">
        <w:rPr>
          <w:rFonts w:ascii="宋体" w:eastAsia="宋体" w:hAnsi="宋体" w:hint="eastAsia"/>
          <w:sz w:val="28"/>
          <w:szCs w:val="28"/>
        </w:rPr>
        <w:t>—</w:t>
      </w:r>
      <w:r w:rsidRPr="00BE0F5F">
        <w:rPr>
          <w:rFonts w:ascii="Times New Roman" w:eastAsia="黑体" w:hAnsi="Times New Roman" w:cs="Times New Roman"/>
          <w:sz w:val="28"/>
          <w:szCs w:val="28"/>
        </w:rPr>
        <w:t>××</w:t>
      </w:r>
      <w:r w:rsidRPr="00BE0F5F">
        <w:rPr>
          <w:rFonts w:ascii="Times New Roman" w:eastAsia="黑体" w:hAnsi="Times New Roman" w:cs="Times New Roman"/>
          <w:sz w:val="28"/>
          <w:szCs w:val="28"/>
        </w:rPr>
        <w:t>实施</w:t>
      </w:r>
      <w:r w:rsidRPr="00BE0F5F">
        <w:rPr>
          <w:rFonts w:ascii="Times New Roman" w:eastAsia="黑体" w:hAnsi="Times New Roman" w:cs="Times New Roman"/>
          <w:sz w:val="28"/>
          <w:szCs w:val="28"/>
        </w:rPr>
        <w:t xml:space="preserve">        </w:t>
      </w:r>
    </w:p>
    <w:p w14:paraId="7FF665FE" w14:textId="77777777" w:rsidR="00550142" w:rsidRPr="00BE0F5F" w:rsidRDefault="00550142">
      <w:pPr>
        <w:adjustRightInd w:val="0"/>
        <w:snapToGrid w:val="0"/>
        <w:spacing w:line="360" w:lineRule="auto"/>
        <w:jc w:val="center"/>
        <w:rPr>
          <w:rFonts w:ascii="宋体" w:eastAsia="宋体" w:hAnsi="宋体"/>
          <w:szCs w:val="21"/>
        </w:rPr>
      </w:pPr>
    </w:p>
    <w:p w14:paraId="2AB3C84C" w14:textId="77777777" w:rsidR="00550142" w:rsidRPr="00BE0F5F" w:rsidRDefault="00000000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黑体" w:eastAsia="黑体" w:hAnsi="黑体" w:cs="黑体" w:hint="eastAsia"/>
          <w:sz w:val="44"/>
          <w:szCs w:val="44"/>
        </w:rPr>
        <w:t>中华人民共和国工业和信息化部</w:t>
      </w:r>
      <w:r w:rsidRPr="00BE0F5F">
        <w:rPr>
          <w:rFonts w:ascii="Times New Roman" w:hAnsi="Times New Roman" w:cs="Times New Roman"/>
          <w:sz w:val="28"/>
          <w:szCs w:val="28"/>
        </w:rPr>
        <w:t xml:space="preserve">  </w:t>
      </w:r>
      <w:r w:rsidRPr="00BE0F5F">
        <w:rPr>
          <w:rFonts w:ascii="Times New Roman" w:eastAsia="宋体" w:hAnsi="Times New Roman" w:cs="Times New Roman"/>
          <w:b/>
          <w:bCs/>
          <w:sz w:val="24"/>
        </w:rPr>
        <w:t>发</w:t>
      </w:r>
      <w:r w:rsidRPr="00BE0F5F">
        <w:rPr>
          <w:rFonts w:ascii="Times New Roman" w:eastAsia="宋体" w:hAnsi="Times New Roman" w:cs="Times New Roman"/>
          <w:b/>
          <w:bCs/>
          <w:sz w:val="24"/>
        </w:rPr>
        <w:t xml:space="preserve"> </w:t>
      </w:r>
      <w:r w:rsidRPr="00BE0F5F">
        <w:rPr>
          <w:rFonts w:ascii="Times New Roman" w:eastAsia="宋体" w:hAnsi="Times New Roman" w:cs="Times New Roman"/>
          <w:b/>
          <w:bCs/>
          <w:sz w:val="24"/>
        </w:rPr>
        <w:t>布</w:t>
      </w:r>
    </w:p>
    <w:p w14:paraId="4E17CB5F" w14:textId="77777777" w:rsidR="00550142" w:rsidRPr="00BE0F5F" w:rsidRDefault="0055014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  <w:sectPr w:rsidR="00550142" w:rsidRPr="00BE0F5F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6" w:h="16838"/>
          <w:pgMar w:top="567" w:right="850" w:bottom="1361" w:left="1417" w:header="624" w:footer="0" w:gutter="0"/>
          <w:pgNumType w:start="0"/>
          <w:cols w:space="720"/>
          <w:titlePg/>
          <w:docGrid w:type="lines" w:linePitch="312"/>
        </w:sectPr>
      </w:pPr>
    </w:p>
    <w:p w14:paraId="01E1EB75" w14:textId="77777777" w:rsidR="00550142" w:rsidRPr="00BE0F5F" w:rsidRDefault="00550142">
      <w:pPr>
        <w:adjustRightInd w:val="0"/>
        <w:snapToGrid w:val="0"/>
        <w:rPr>
          <w:rFonts w:ascii="Times New Roman" w:eastAsia="黑体" w:hAnsi="Times New Roman" w:cs="Times New Roman"/>
          <w:sz w:val="28"/>
          <w:szCs w:val="28"/>
        </w:rPr>
      </w:pPr>
    </w:p>
    <w:p w14:paraId="5312A937" w14:textId="77777777" w:rsidR="00550142" w:rsidRPr="00BE0F5F" w:rsidRDefault="00550142">
      <w:pPr>
        <w:adjustRightInd w:val="0"/>
        <w:snapToGrid w:val="0"/>
        <w:rPr>
          <w:rFonts w:ascii="Times New Roman" w:hAnsi="Times New Roman" w:cs="Times New Roman"/>
          <w:sz w:val="28"/>
          <w:szCs w:val="28"/>
          <w:u w:val="single"/>
        </w:rPr>
      </w:pPr>
    </w:p>
    <w:p w14:paraId="0DF2884A" w14:textId="77777777" w:rsidR="00550142" w:rsidRPr="00BE0F5F" w:rsidRDefault="00000000">
      <w:pPr>
        <w:adjustRightInd w:val="0"/>
        <w:snapToGrid w:val="0"/>
        <w:rPr>
          <w:rFonts w:ascii="Times New Roman" w:eastAsia="宋体" w:hAnsi="Times New Roman" w:cs="Times New Roman"/>
          <w:sz w:val="28"/>
          <w:szCs w:val="28"/>
          <w:u w:val="single"/>
        </w:rPr>
      </w:pPr>
      <w:r w:rsidRPr="00BE0F5F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38C24F" wp14:editId="2B8343F1">
                <wp:simplePos x="0" y="0"/>
                <wp:positionH relativeFrom="column">
                  <wp:posOffset>-6350</wp:posOffset>
                </wp:positionH>
                <wp:positionV relativeFrom="paragraph">
                  <wp:posOffset>-732155</wp:posOffset>
                </wp:positionV>
                <wp:extent cx="2372360" cy="523875"/>
                <wp:effectExtent l="0" t="0" r="27940" b="13970"/>
                <wp:wrapNone/>
                <wp:docPr id="7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35380F6" w14:textId="77777777" w:rsidR="00550142" w:rsidRDefault="00000000">
                            <w:pPr>
                              <w:jc w:val="center"/>
                              <w:rPr>
                                <w:rFonts w:ascii="Times New Roman" w:eastAsia="黑体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sz w:val="28"/>
                                <w:szCs w:val="28"/>
                              </w:rPr>
                              <w:t>JJF</w:t>
                            </w:r>
                            <w:r>
                              <w:rPr>
                                <w:rFonts w:ascii="Times New Roman" w:eastAsia="黑体" w:hAnsi="Times New Roman" w:cs="Times New Roman" w:hint="eastAsia"/>
                                <w:sz w:val="28"/>
                                <w:szCs w:val="28"/>
                              </w:rPr>
                              <w:t>（有色金属）</w:t>
                            </w:r>
                            <w:r>
                              <w:rPr>
                                <w:rFonts w:ascii="Times New Roman" w:eastAsia="黑体" w:hAnsi="Times New Roman" w:cs="Times New Roman" w:hint="eastAsia"/>
                                <w:sz w:val="28"/>
                                <w:szCs w:val="28"/>
                              </w:rPr>
                              <w:t>001</w:t>
                            </w:r>
                            <w:r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  <w:t>—20</w:t>
                            </w:r>
                            <w:r>
                              <w:rPr>
                                <w:rFonts w:ascii="Times New Roman" w:eastAsia="黑体" w:hAnsi="Times New Roman" w:cs="Times New Roman"/>
                                <w:sz w:val="28"/>
                                <w:szCs w:val="28"/>
                              </w:rPr>
                              <w:t>××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38C24F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-.5pt;margin-top:-57.65pt;width:186.8pt;height:4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" strokecolor="white">
                <v:stroke dashstyle="1 1" endcap="round"/>
                <v:textbox style="mso-fit-shape-to-text:t" inset="0,0,0,0">
                  <w:txbxContent>
                    <w:p w14:paraId="335380F6" w14:textId="77777777" w:rsidR="00550142" w:rsidRDefault="00000000">
                      <w:pPr>
                        <w:jc w:val="center"/>
                        <w:rPr>
                          <w:rFonts w:ascii="Times New Roman" w:eastAsia="黑体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黑体" w:hAnsi="Times New Roman" w:cs="Times New Roman"/>
                          <w:sz w:val="28"/>
                          <w:szCs w:val="28"/>
                        </w:rPr>
                        <w:t>JJF</w:t>
                      </w:r>
                      <w:r>
                        <w:rPr>
                          <w:rFonts w:ascii="Times New Roman" w:eastAsia="黑体" w:hAnsi="Times New Roman" w:cs="Times New Roman" w:hint="eastAsia"/>
                          <w:sz w:val="28"/>
                          <w:szCs w:val="28"/>
                        </w:rPr>
                        <w:t>（有色金属）</w:t>
                      </w:r>
                      <w:r>
                        <w:rPr>
                          <w:rFonts w:ascii="Times New Roman" w:eastAsia="黑体" w:hAnsi="Times New Roman" w:cs="Times New Roman" w:hint="eastAsia"/>
                          <w:sz w:val="28"/>
                          <w:szCs w:val="28"/>
                        </w:rPr>
                        <w:t>001</w:t>
                      </w:r>
                      <w:r>
                        <w:rPr>
                          <w:rFonts w:ascii="宋体" w:eastAsia="宋体" w:hAnsi="宋体" w:hint="eastAsia"/>
                          <w:sz w:val="28"/>
                          <w:szCs w:val="28"/>
                        </w:rPr>
                        <w:t>—20</w:t>
                      </w:r>
                      <w:r>
                        <w:rPr>
                          <w:rFonts w:ascii="Times New Roman" w:eastAsia="黑体" w:hAnsi="Times New Roman" w:cs="Times New Roman"/>
                          <w:sz w:val="28"/>
                          <w:szCs w:val="28"/>
                        </w:rPr>
                        <w:t>××</w:t>
                      </w:r>
                    </w:p>
                  </w:txbxContent>
                </v:textbox>
              </v:shape>
            </w:pict>
          </mc:Fallback>
        </mc:AlternateContent>
      </w:r>
      <w:r w:rsidRPr="00BE0F5F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5D235F6" wp14:editId="4C6D0E29">
            <wp:simplePos x="0" y="0"/>
            <wp:positionH relativeFrom="margin">
              <wp:posOffset>3502025</wp:posOffset>
            </wp:positionH>
            <wp:positionV relativeFrom="paragraph">
              <wp:posOffset>151130</wp:posOffset>
            </wp:positionV>
            <wp:extent cx="2627630" cy="1040130"/>
            <wp:effectExtent l="0" t="0" r="1270" b="7620"/>
            <wp:wrapSquare wrapText="bothSides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BE0F5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C51509" wp14:editId="39C4C174">
                <wp:simplePos x="0" y="0"/>
                <wp:positionH relativeFrom="margin">
                  <wp:posOffset>-44450</wp:posOffset>
                </wp:positionH>
                <wp:positionV relativeFrom="paragraph">
                  <wp:posOffset>21590</wp:posOffset>
                </wp:positionV>
                <wp:extent cx="3571240" cy="1289685"/>
                <wp:effectExtent l="0" t="0" r="10160" b="25400"/>
                <wp:wrapSquare wrapText="bothSides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240" cy="1289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D91D29E" w14:textId="77777777" w:rsidR="00550142" w:rsidRDefault="00000000">
                            <w:pPr>
                              <w:jc w:val="center"/>
                              <w:rPr>
                                <w:rFonts w:ascii="黑体" w:eastAsia="黑体" w:hAnsi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隔热型材用高温持久试验机校准规范</w:t>
                            </w:r>
                          </w:p>
                          <w:p w14:paraId="6E49D7FA" w14:textId="77777777" w:rsidR="00550142" w:rsidRDefault="00000000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 xml:space="preserve">Calibration Specification of High Temperature Endurance Testing Machine for </w:t>
                            </w:r>
                            <w:r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hermal Barrier</w:t>
                            </w:r>
                            <w:r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  <w:t xml:space="preserve">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C51509" id="文本框 2" o:spid="_x0000_s1027" type="#_x0000_t202" style="position:absolute;left:0;text-align:left;margin-left:-3.5pt;margin-top:1.7pt;width:281.2pt;height:101.5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" strokecolor="white">
                <v:fill opacity="0"/>
                <v:textbox style="mso-fit-shape-to-text:t">
                  <w:txbxContent>
                    <w:p w14:paraId="4D91D29E" w14:textId="77777777" w:rsidR="00550142" w:rsidRDefault="00000000">
                      <w:pPr>
                        <w:jc w:val="center"/>
                        <w:rPr>
                          <w:rFonts w:ascii="黑体" w:eastAsia="黑体" w:hAnsi="黑体"/>
                          <w:sz w:val="44"/>
                          <w:szCs w:val="44"/>
                        </w:rPr>
                      </w:pPr>
                      <w:r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隔热型材用高温持久试验机校准规范</w:t>
                      </w:r>
                    </w:p>
                    <w:p w14:paraId="6E49D7FA" w14:textId="77777777" w:rsidR="00550142" w:rsidRDefault="00000000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 xml:space="preserve">Calibration Specification of High Temperature Endurance Testing Machine for </w:t>
                      </w:r>
                      <w:r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hermal Barrier</w:t>
                      </w:r>
                      <w:r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  <w:t xml:space="preserve"> Profile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63392E" w14:textId="77777777" w:rsidR="00550142" w:rsidRPr="00BE0F5F" w:rsidRDefault="00000000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3E480C" wp14:editId="0C5EC416">
                <wp:simplePos x="0" y="0"/>
                <wp:positionH relativeFrom="column">
                  <wp:posOffset>-227965</wp:posOffset>
                </wp:positionH>
                <wp:positionV relativeFrom="paragraph">
                  <wp:posOffset>191770</wp:posOffset>
                </wp:positionV>
                <wp:extent cx="2863850" cy="6350"/>
                <wp:effectExtent l="0" t="0" r="0" b="0"/>
                <wp:wrapNone/>
                <wp:docPr id="6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638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11" o:spid="_x0000_s1026" o:spt="20" style="position:absolute;left:0pt;flip:y;margin-left:-17.95pt;margin-top:15.1pt;height:0.5pt;width:225.5pt;z-index:251667456;mso-width-relative:page;mso-height-relative:page;" filled="f" stroked="t" coordsize="21600,21600" o:gfxdata="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3nKENcAAAAJAQAA&#10;DwAAAAAAAAABACAAAAAiAAAAZHJzL2Rvd25yZXYueG1sUEsBAhQAFAAAAAgAh07iQOZVlm/hAQAA&#10;rw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5955952" w14:textId="77777777" w:rsidR="00550142" w:rsidRPr="00BE0F5F" w:rsidRDefault="00000000">
      <w:pPr>
        <w:pStyle w:val="af"/>
        <w:framePr w:w="8080" w:h="6804" w:hRule="exact" w:wrap="notBeside" w:vAnchor="page" w:hAnchor="page" w:x="1422" w:y="6562"/>
        <w:adjustRightInd w:val="0"/>
        <w:snapToGrid w:val="0"/>
        <w:spacing w:line="520" w:lineRule="exact"/>
        <w:jc w:val="both"/>
        <w:rPr>
          <w:rFonts w:ascii="Times New Roman" w:eastAsia="宋体"/>
          <w:color w:val="000000"/>
          <w:sz w:val="28"/>
          <w:szCs w:val="28"/>
        </w:rPr>
      </w:pPr>
      <w:r w:rsidRPr="00BE0F5F">
        <w:rPr>
          <w:rFonts w:ascii="Times New Roman"/>
          <w:color w:val="000000"/>
          <w:spacing w:val="11"/>
          <w:sz w:val="28"/>
          <w:szCs w:val="28"/>
        </w:rPr>
        <w:t>归</w:t>
      </w:r>
      <w:r w:rsidRPr="00BE0F5F">
        <w:rPr>
          <w:rFonts w:ascii="Times New Roman"/>
          <w:color w:val="000000"/>
          <w:spacing w:val="11"/>
          <w:sz w:val="28"/>
          <w:szCs w:val="28"/>
        </w:rPr>
        <w:t xml:space="preserve"> </w:t>
      </w:r>
      <w:r w:rsidRPr="00BE0F5F">
        <w:rPr>
          <w:rFonts w:ascii="Times New Roman"/>
          <w:color w:val="000000"/>
          <w:spacing w:val="11"/>
          <w:sz w:val="28"/>
          <w:szCs w:val="28"/>
        </w:rPr>
        <w:t>口</w:t>
      </w:r>
      <w:r w:rsidRPr="00BE0F5F">
        <w:rPr>
          <w:rFonts w:ascii="Times New Roman"/>
          <w:color w:val="000000"/>
          <w:spacing w:val="11"/>
          <w:sz w:val="28"/>
          <w:szCs w:val="28"/>
        </w:rPr>
        <w:t xml:space="preserve"> </w:t>
      </w:r>
      <w:r w:rsidRPr="00BE0F5F">
        <w:rPr>
          <w:rFonts w:ascii="Times New Roman"/>
          <w:color w:val="000000"/>
          <w:spacing w:val="11"/>
          <w:sz w:val="28"/>
          <w:szCs w:val="28"/>
        </w:rPr>
        <w:t>单</w:t>
      </w:r>
      <w:r w:rsidRPr="00BE0F5F">
        <w:rPr>
          <w:rFonts w:ascii="Times New Roman"/>
          <w:color w:val="000000"/>
          <w:spacing w:val="11"/>
          <w:sz w:val="28"/>
          <w:szCs w:val="28"/>
        </w:rPr>
        <w:t xml:space="preserve"> </w:t>
      </w:r>
      <w:r w:rsidRPr="00BE0F5F">
        <w:rPr>
          <w:rFonts w:ascii="Times New Roman"/>
          <w:color w:val="000000"/>
          <w:spacing w:val="4"/>
          <w:sz w:val="28"/>
          <w:szCs w:val="28"/>
        </w:rPr>
        <w:t>位</w:t>
      </w:r>
      <w:r w:rsidRPr="00BE0F5F">
        <w:rPr>
          <w:rFonts w:ascii="Times New Roman"/>
          <w:color w:val="000000"/>
          <w:sz w:val="28"/>
          <w:szCs w:val="28"/>
        </w:rPr>
        <w:t>：</w:t>
      </w:r>
      <w:r w:rsidRPr="00BE0F5F">
        <w:rPr>
          <w:rFonts w:ascii="宋体" w:eastAsia="宋体" w:hAnsi="宋体" w:cs="宋体" w:hint="eastAsia"/>
          <w:color w:val="000000"/>
          <w:sz w:val="28"/>
          <w:szCs w:val="28"/>
        </w:rPr>
        <w:t>中国有色金属工业协会</w:t>
      </w:r>
    </w:p>
    <w:p w14:paraId="7D90A728" w14:textId="77777777" w:rsidR="00550142" w:rsidRPr="00BE0F5F" w:rsidRDefault="00000000">
      <w:pPr>
        <w:pStyle w:val="af"/>
        <w:framePr w:w="8080" w:h="6804" w:hRule="exact" w:wrap="notBeside" w:vAnchor="page" w:hAnchor="page" w:x="1422" w:y="6562"/>
        <w:adjustRightInd w:val="0"/>
        <w:snapToGrid w:val="0"/>
        <w:spacing w:line="520" w:lineRule="exact"/>
        <w:jc w:val="both"/>
        <w:rPr>
          <w:rFonts w:ascii="Times New Roman"/>
          <w:color w:val="000000"/>
          <w:sz w:val="28"/>
          <w:szCs w:val="28"/>
        </w:rPr>
      </w:pPr>
      <w:r w:rsidRPr="00BE0F5F">
        <w:rPr>
          <w:rFonts w:ascii="Times New Roman"/>
          <w:color w:val="000000"/>
          <w:sz w:val="28"/>
          <w:szCs w:val="28"/>
        </w:rPr>
        <w:t>主要起草单位：</w:t>
      </w:r>
      <w:r w:rsidRPr="00BE0F5F">
        <w:rPr>
          <w:rFonts w:ascii="宋体" w:eastAsia="宋体" w:hAnsi="宋体" w:cs="宋体" w:hint="eastAsia"/>
          <w:color w:val="000000"/>
          <w:sz w:val="28"/>
          <w:szCs w:val="28"/>
        </w:rPr>
        <w:t>广东省科学院工业分析检测中心</w:t>
      </w:r>
    </w:p>
    <w:p w14:paraId="316999DA" w14:textId="77777777" w:rsidR="00550142" w:rsidRPr="00BE0F5F" w:rsidRDefault="00000000">
      <w:pPr>
        <w:pStyle w:val="af"/>
        <w:framePr w:w="8080" w:h="6804" w:hRule="exact" w:wrap="notBeside" w:vAnchor="page" w:hAnchor="page" w:x="1422" w:y="6562"/>
        <w:adjustRightInd w:val="0"/>
        <w:snapToGrid w:val="0"/>
        <w:spacing w:line="520" w:lineRule="exact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BE0F5F">
        <w:rPr>
          <w:rFonts w:ascii="Times New Roman"/>
          <w:color w:val="000000"/>
          <w:sz w:val="28"/>
          <w:szCs w:val="28"/>
        </w:rPr>
        <w:t>参加起草单位：</w:t>
      </w:r>
      <w:proofErr w:type="gramStart"/>
      <w:r w:rsidRPr="00BE0F5F">
        <w:rPr>
          <w:rFonts w:ascii="宋体" w:eastAsia="宋体" w:hAnsi="宋体" w:cs="宋体" w:hint="eastAsia"/>
          <w:color w:val="000000"/>
          <w:sz w:val="28"/>
          <w:szCs w:val="28"/>
        </w:rPr>
        <w:t>广亚铝业</w:t>
      </w:r>
      <w:proofErr w:type="gramEnd"/>
      <w:r w:rsidRPr="00BE0F5F">
        <w:rPr>
          <w:rFonts w:ascii="宋体" w:eastAsia="宋体" w:hAnsi="宋体" w:cs="宋体" w:hint="eastAsia"/>
          <w:color w:val="000000"/>
          <w:sz w:val="28"/>
          <w:szCs w:val="28"/>
        </w:rPr>
        <w:t>有限公司</w:t>
      </w:r>
    </w:p>
    <w:p w14:paraId="3B3FFE76" w14:textId="77777777" w:rsidR="00550142" w:rsidRPr="00BE0F5F" w:rsidRDefault="00000000">
      <w:pPr>
        <w:pStyle w:val="af"/>
        <w:framePr w:w="8080" w:h="6804" w:hRule="exact" w:wrap="notBeside" w:vAnchor="page" w:hAnchor="page" w:x="1422" w:y="6562"/>
        <w:adjustRightInd w:val="0"/>
        <w:snapToGrid w:val="0"/>
        <w:spacing w:line="520" w:lineRule="exact"/>
        <w:ind w:firstLineChars="700" w:firstLine="1960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BE0F5F">
        <w:rPr>
          <w:rFonts w:ascii="宋体" w:eastAsia="宋体" w:hAnsi="宋体" w:cs="宋体" w:hint="eastAsia"/>
          <w:color w:val="000000"/>
          <w:sz w:val="28"/>
          <w:szCs w:val="28"/>
        </w:rPr>
        <w:t>西部汉唐分析检测有限公司</w:t>
      </w:r>
    </w:p>
    <w:p w14:paraId="2111CC89" w14:textId="77777777" w:rsidR="00550142" w:rsidRPr="00BE0F5F" w:rsidRDefault="00000000">
      <w:pPr>
        <w:pStyle w:val="af"/>
        <w:framePr w:w="8080" w:h="6804" w:hRule="exact" w:wrap="notBeside" w:vAnchor="page" w:hAnchor="page" w:x="1422" w:y="6562"/>
        <w:adjustRightInd w:val="0"/>
        <w:snapToGrid w:val="0"/>
        <w:spacing w:line="520" w:lineRule="exact"/>
        <w:ind w:firstLineChars="700" w:firstLine="1960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BE0F5F">
        <w:rPr>
          <w:rFonts w:ascii="宋体" w:eastAsia="宋体" w:hAnsi="宋体" w:cs="宋体" w:hint="eastAsia"/>
          <w:color w:val="000000"/>
          <w:sz w:val="28"/>
          <w:szCs w:val="28"/>
        </w:rPr>
        <w:t>国标（北京）检验认证有限公司</w:t>
      </w:r>
    </w:p>
    <w:p w14:paraId="42E06B2D" w14:textId="77777777" w:rsidR="00550142" w:rsidRPr="00BE0F5F" w:rsidRDefault="00000000">
      <w:pPr>
        <w:pStyle w:val="af"/>
        <w:framePr w:w="8080" w:h="6804" w:hRule="exact" w:wrap="notBeside" w:vAnchor="page" w:hAnchor="page" w:x="1422" w:y="6562"/>
        <w:adjustRightInd w:val="0"/>
        <w:snapToGrid w:val="0"/>
        <w:spacing w:line="520" w:lineRule="exact"/>
        <w:ind w:firstLineChars="700" w:firstLine="1960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BE0F5F">
        <w:rPr>
          <w:rFonts w:ascii="宋体" w:eastAsia="宋体" w:hAnsi="宋体" w:cs="宋体" w:hint="eastAsia"/>
          <w:color w:val="000000"/>
          <w:sz w:val="28"/>
          <w:szCs w:val="28"/>
        </w:rPr>
        <w:t>西南铝业（集团）有限责任公司</w:t>
      </w:r>
    </w:p>
    <w:p w14:paraId="367C7B29" w14:textId="77777777" w:rsidR="00550142" w:rsidRPr="00BE0F5F" w:rsidRDefault="00000000">
      <w:pPr>
        <w:pStyle w:val="af"/>
        <w:framePr w:w="8080" w:h="6804" w:hRule="exact" w:wrap="notBeside" w:vAnchor="page" w:hAnchor="page" w:x="1422" w:y="6562"/>
        <w:adjustRightInd w:val="0"/>
        <w:snapToGrid w:val="0"/>
        <w:spacing w:line="520" w:lineRule="exact"/>
        <w:jc w:val="both"/>
        <w:rPr>
          <w:rFonts w:ascii="Times New Roman" w:eastAsia="宋体"/>
          <w:color w:val="000000"/>
          <w:sz w:val="28"/>
          <w:szCs w:val="28"/>
        </w:rPr>
      </w:pPr>
      <w:r w:rsidRPr="00BE0F5F">
        <w:rPr>
          <w:rFonts w:ascii="Times New Roman"/>
          <w:color w:val="000000"/>
          <w:sz w:val="28"/>
          <w:szCs w:val="28"/>
        </w:rPr>
        <w:t xml:space="preserve">              </w:t>
      </w:r>
    </w:p>
    <w:p w14:paraId="608D9741" w14:textId="77777777" w:rsidR="00550142" w:rsidRPr="00BE0F5F" w:rsidRDefault="00550142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32F07DC5" w14:textId="77777777" w:rsidR="00550142" w:rsidRPr="00BE0F5F" w:rsidRDefault="00550142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4F15AA49" w14:textId="77777777" w:rsidR="00550142" w:rsidRPr="00BE0F5F" w:rsidRDefault="00550142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0D328372" w14:textId="77777777" w:rsidR="00550142" w:rsidRPr="00BE0F5F" w:rsidRDefault="00550142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65E9667B" w14:textId="77777777" w:rsidR="00550142" w:rsidRPr="00BE0F5F" w:rsidRDefault="00550142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460D741F" w14:textId="77777777" w:rsidR="00550142" w:rsidRPr="00BE0F5F" w:rsidRDefault="00550142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0D2C9145" w14:textId="77777777" w:rsidR="00550142" w:rsidRPr="00BE0F5F" w:rsidRDefault="00550142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01CDCCE7" w14:textId="77777777" w:rsidR="00550142" w:rsidRPr="00BE0F5F" w:rsidRDefault="00550142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4F3A5C4F" w14:textId="77777777" w:rsidR="00550142" w:rsidRPr="00BE0F5F" w:rsidRDefault="00550142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0CF42ADB" w14:textId="77777777" w:rsidR="00550142" w:rsidRPr="00BE0F5F" w:rsidRDefault="00000000">
      <w:pPr>
        <w:adjustRightInd w:val="0"/>
        <w:snapToGrid w:val="0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BE0F5F">
        <w:rPr>
          <w:rFonts w:ascii="Times New Roman" w:eastAsia="宋体" w:hAnsi="Times New Roman" w:cs="Times New Roman"/>
          <w:sz w:val="28"/>
          <w:szCs w:val="28"/>
        </w:rPr>
        <w:t>本规范委托</w:t>
      </w:r>
      <w:r w:rsidRPr="00BE0F5F">
        <w:rPr>
          <w:rFonts w:ascii="Times New Roman" w:eastAsia="宋体" w:hAnsi="Times New Roman" w:cs="Times New Roman"/>
          <w:sz w:val="28"/>
          <w:szCs w:val="28"/>
        </w:rPr>
        <w:t>×××××</w:t>
      </w:r>
      <w:r w:rsidRPr="00BE0F5F">
        <w:rPr>
          <w:rFonts w:ascii="Times New Roman" w:eastAsia="宋体" w:hAnsi="Times New Roman" w:cs="Times New Roman"/>
          <w:sz w:val="28"/>
          <w:szCs w:val="28"/>
        </w:rPr>
        <w:t>技术委员会进行解释</w:t>
      </w:r>
    </w:p>
    <w:p w14:paraId="0E1CCA1C" w14:textId="77777777" w:rsidR="00550142" w:rsidRPr="00BE0F5F" w:rsidRDefault="00550142">
      <w:pPr>
        <w:adjustRightInd w:val="0"/>
        <w:snapToGrid w:val="0"/>
        <w:jc w:val="left"/>
        <w:rPr>
          <w:rFonts w:ascii="Times New Roman" w:eastAsia="黑体" w:hAnsi="Times New Roman" w:cs="Times New Roman"/>
          <w:sz w:val="28"/>
          <w:szCs w:val="28"/>
        </w:rPr>
      </w:pPr>
    </w:p>
    <w:p w14:paraId="018250A5" w14:textId="77777777" w:rsidR="00550142" w:rsidRPr="00BE0F5F" w:rsidRDefault="00000000">
      <w:pPr>
        <w:adjustRightInd w:val="0"/>
        <w:snapToGrid w:val="0"/>
        <w:spacing w:line="288" w:lineRule="auto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BE0F5F">
        <w:rPr>
          <w:rFonts w:ascii="Times New Roman" w:eastAsia="黑体" w:hAnsi="Times New Roman" w:cs="Times New Roman"/>
          <w:sz w:val="28"/>
          <w:szCs w:val="28"/>
        </w:rPr>
        <w:lastRenderedPageBreak/>
        <w:t>本规范主要起草人：</w:t>
      </w:r>
    </w:p>
    <w:p w14:paraId="7F5C6D74" w14:textId="77777777" w:rsidR="00550142" w:rsidRPr="00BE0F5F" w:rsidRDefault="0055014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DFFF18" w14:textId="77777777" w:rsidR="00550142" w:rsidRPr="00BE0F5F" w:rsidRDefault="0055014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49F5CB" w14:textId="77777777" w:rsidR="00550142" w:rsidRPr="00BE0F5F" w:rsidRDefault="0055014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28"/>
          <w:szCs w:val="28"/>
        </w:rPr>
      </w:pPr>
    </w:p>
    <w:p w14:paraId="3B671775" w14:textId="77777777" w:rsidR="00550142" w:rsidRPr="00BE0F5F" w:rsidRDefault="00000000">
      <w:pPr>
        <w:adjustRightInd w:val="0"/>
        <w:snapToGrid w:val="0"/>
        <w:spacing w:line="288" w:lineRule="auto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BE0F5F">
        <w:rPr>
          <w:rFonts w:ascii="Times New Roman" w:eastAsia="黑体" w:hAnsi="Times New Roman" w:cs="Times New Roman"/>
          <w:sz w:val="28"/>
          <w:szCs w:val="28"/>
        </w:rPr>
        <w:t>参加起草人：</w:t>
      </w:r>
    </w:p>
    <w:p w14:paraId="7CFBAB82" w14:textId="77777777" w:rsidR="00550142" w:rsidRPr="00BE0F5F" w:rsidRDefault="0055014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EF896B" w14:textId="77777777" w:rsidR="00550142" w:rsidRPr="00BE0F5F" w:rsidRDefault="00550142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  <w:sectPr w:rsidR="00550142" w:rsidRPr="00BE0F5F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134" w:bottom="1134" w:left="1417" w:header="1247" w:footer="850" w:gutter="0"/>
          <w:pgNumType w:start="1"/>
          <w:cols w:space="720"/>
          <w:titlePg/>
          <w:docGrid w:type="lines" w:linePitch="312"/>
        </w:sectPr>
      </w:pPr>
    </w:p>
    <w:p w14:paraId="4977BCFD" w14:textId="77777777" w:rsidR="00550142" w:rsidRPr="00BE0F5F" w:rsidRDefault="00000000">
      <w:pPr>
        <w:adjustRightInd w:val="0"/>
        <w:snapToGrid w:val="0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 w:rsidRPr="00BE0F5F">
        <w:rPr>
          <w:rFonts w:ascii="黑体" w:eastAsia="黑体" w:hAnsi="黑体" w:cs="Times New Roman"/>
          <w:b/>
          <w:bCs/>
          <w:sz w:val="44"/>
          <w:szCs w:val="44"/>
        </w:rPr>
        <w:lastRenderedPageBreak/>
        <w:t>目   录</w:t>
      </w:r>
    </w:p>
    <w:p w14:paraId="407FA731" w14:textId="7B444E29" w:rsidR="00387E39" w:rsidRPr="00BE0F5F" w:rsidRDefault="00000000" w:rsidP="00387E39">
      <w:pPr>
        <w:pStyle w:val="TOC1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eastAsia="宋体" w:hAnsi="宋体" w:cs="宋体"/>
          <w:b w:val="0"/>
          <w:caps w:val="0"/>
        </w:rPr>
      </w:pPr>
      <w:r w:rsidRPr="00BE0F5F">
        <w:rPr>
          <w:rFonts w:ascii="宋体" w:eastAsia="宋体" w:hAnsi="宋体" w:cs="宋体"/>
          <w:b w:val="0"/>
          <w:caps w:val="0"/>
        </w:rPr>
        <w:fldChar w:fldCharType="begin"/>
      </w:r>
      <w:r w:rsidRPr="00BE0F5F">
        <w:rPr>
          <w:rFonts w:ascii="宋体" w:eastAsia="宋体" w:hAnsi="宋体" w:cs="宋体"/>
          <w:b w:val="0"/>
          <w:caps w:val="0"/>
        </w:rPr>
        <w:instrText xml:space="preserve"> TOC \o "1-2" \h \z \u </w:instrText>
      </w:r>
      <w:r w:rsidRPr="00BE0F5F">
        <w:rPr>
          <w:rFonts w:ascii="宋体" w:eastAsia="宋体" w:hAnsi="宋体" w:cs="宋体"/>
          <w:b w:val="0"/>
          <w:caps w:val="0"/>
        </w:rPr>
        <w:fldChar w:fldCharType="separate"/>
      </w:r>
      <w:hyperlink w:anchor="_Toc114147553" w:history="1">
        <w:r w:rsidR="00387E39" w:rsidRPr="00BE0F5F">
          <w:rPr>
            <w:rFonts w:ascii="宋体" w:eastAsia="宋体" w:hAnsi="宋体" w:cs="宋体"/>
            <w:b w:val="0"/>
            <w:caps w:val="0"/>
          </w:rPr>
          <w:t>引   言</w:t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tab/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fldChar w:fldCharType="begin"/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instrText xml:space="preserve"> PAGEREF _Toc114147553 \h </w:instrText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fldChar w:fldCharType="separate"/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t>II</w:t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fldChar w:fldCharType="end"/>
        </w:r>
      </w:hyperlink>
    </w:p>
    <w:p w14:paraId="7C3DE87A" w14:textId="58EADECE" w:rsidR="00387E39" w:rsidRPr="00BE0F5F" w:rsidRDefault="00000000" w:rsidP="00387E39">
      <w:pPr>
        <w:pStyle w:val="TOC1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eastAsia="宋体" w:hAnsi="宋体" w:cs="宋体"/>
          <w:b w:val="0"/>
          <w:caps w:val="0"/>
        </w:rPr>
      </w:pPr>
      <w:hyperlink w:anchor="_Toc114147554" w:history="1">
        <w:r w:rsidR="00387E39" w:rsidRPr="00BE0F5F">
          <w:rPr>
            <w:rFonts w:ascii="宋体" w:eastAsia="宋体" w:hAnsi="宋体" w:cs="宋体"/>
            <w:b w:val="0"/>
            <w:caps w:val="0"/>
          </w:rPr>
          <w:t>1 范围</w:t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tab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（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begin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instrText xml:space="preserve"> PAGEREF _Toc114147554 \h </w:instrTex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separate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t>1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end"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）</w:t>
        </w:r>
      </w:hyperlink>
    </w:p>
    <w:p w14:paraId="6E0C7CD0" w14:textId="45FB05AF" w:rsidR="00387E39" w:rsidRPr="00BE0F5F" w:rsidRDefault="00000000" w:rsidP="00387E39">
      <w:pPr>
        <w:pStyle w:val="TOC1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eastAsia="宋体" w:hAnsi="宋体" w:cs="宋体"/>
          <w:b w:val="0"/>
          <w:caps w:val="0"/>
        </w:rPr>
      </w:pPr>
      <w:hyperlink w:anchor="_Toc114147555" w:history="1">
        <w:r w:rsidR="00387E39" w:rsidRPr="00BE0F5F">
          <w:rPr>
            <w:rFonts w:ascii="宋体" w:eastAsia="宋体" w:hAnsi="宋体" w:cs="宋体"/>
            <w:b w:val="0"/>
            <w:caps w:val="0"/>
          </w:rPr>
          <w:t>2 引用文件</w:t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tab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（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begin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instrText xml:space="preserve"> PAGEREF _Toc114147555 \h </w:instrTex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separate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t>1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end"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）</w:t>
        </w:r>
      </w:hyperlink>
    </w:p>
    <w:p w14:paraId="701D385D" w14:textId="6076CBE7" w:rsidR="00387E39" w:rsidRPr="00BE0F5F" w:rsidRDefault="00000000" w:rsidP="00387E39">
      <w:pPr>
        <w:pStyle w:val="TOC1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eastAsia="宋体" w:hAnsi="宋体" w:cs="宋体"/>
          <w:b w:val="0"/>
          <w:caps w:val="0"/>
        </w:rPr>
      </w:pPr>
      <w:hyperlink w:anchor="_Toc114147556" w:history="1">
        <w:r w:rsidR="00387E39" w:rsidRPr="00BE0F5F">
          <w:rPr>
            <w:rFonts w:ascii="宋体" w:eastAsia="宋体" w:hAnsi="宋体" w:cs="宋体"/>
            <w:b w:val="0"/>
            <w:caps w:val="0"/>
          </w:rPr>
          <w:t>3 概述</w:t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tab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（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begin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instrText xml:space="preserve"> PAGEREF _Toc114147556 \h </w:instrTex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separate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t>1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end"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）</w:t>
        </w:r>
      </w:hyperlink>
    </w:p>
    <w:p w14:paraId="2C082AEB" w14:textId="0F8ABA24" w:rsidR="00387E39" w:rsidRPr="00BE0F5F" w:rsidRDefault="00000000" w:rsidP="00387E39">
      <w:pPr>
        <w:pStyle w:val="TOC1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eastAsia="宋体" w:hAnsi="宋体" w:cs="宋体"/>
          <w:b w:val="0"/>
          <w:caps w:val="0"/>
        </w:rPr>
      </w:pPr>
      <w:hyperlink w:anchor="_Toc114147557" w:history="1">
        <w:r w:rsidR="00387E39" w:rsidRPr="00BE0F5F">
          <w:rPr>
            <w:rFonts w:ascii="宋体" w:eastAsia="宋体" w:hAnsi="宋体" w:cs="宋体"/>
            <w:b w:val="0"/>
            <w:caps w:val="0"/>
          </w:rPr>
          <w:t>4 计量特性</w:t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tab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（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begin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instrText xml:space="preserve"> PAGEREF _Toc114147557 \h </w:instrTex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separate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t>2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end"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）</w:t>
        </w:r>
      </w:hyperlink>
    </w:p>
    <w:p w14:paraId="506338D6" w14:textId="56E79C37" w:rsidR="00387E39" w:rsidRPr="00BE0F5F" w:rsidRDefault="00000000" w:rsidP="00387E39">
      <w:pPr>
        <w:pStyle w:val="TOC1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eastAsia="宋体" w:hAnsi="宋体" w:cs="宋体"/>
          <w:b w:val="0"/>
          <w:caps w:val="0"/>
        </w:rPr>
      </w:pPr>
      <w:hyperlink w:anchor="_Toc114147558" w:history="1">
        <w:r w:rsidR="00387E39" w:rsidRPr="00BE0F5F">
          <w:rPr>
            <w:rFonts w:ascii="宋体" w:eastAsia="宋体" w:hAnsi="宋体"/>
            <w:b w:val="0"/>
            <w:caps w:val="0"/>
          </w:rPr>
          <w:t>4.1 箱体温度偏差</w:t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tab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（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begin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instrText xml:space="preserve"> PAGEREF _Toc114147558 \h </w:instrTex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separate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t>2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end"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）</w:t>
        </w:r>
      </w:hyperlink>
    </w:p>
    <w:p w14:paraId="09883DD1" w14:textId="5204FED3" w:rsidR="00387E39" w:rsidRPr="00BE0F5F" w:rsidRDefault="00000000" w:rsidP="00387E39">
      <w:pPr>
        <w:pStyle w:val="TOC1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eastAsia="宋体" w:hAnsi="宋体" w:cs="宋体"/>
          <w:b w:val="0"/>
          <w:caps w:val="0"/>
        </w:rPr>
      </w:pPr>
      <w:hyperlink w:anchor="_Toc114147559" w:history="1">
        <w:r w:rsidR="00387E39" w:rsidRPr="00BE0F5F">
          <w:rPr>
            <w:rFonts w:ascii="宋体" w:eastAsia="宋体" w:hAnsi="宋体"/>
            <w:b w:val="0"/>
            <w:caps w:val="0"/>
          </w:rPr>
          <w:t>4.2 箱体温度均匀度</w:t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tab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（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begin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instrText xml:space="preserve"> PAGEREF _Toc114147559 \h </w:instrTex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separate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t>2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end"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）</w:t>
        </w:r>
      </w:hyperlink>
    </w:p>
    <w:p w14:paraId="4AB826C2" w14:textId="6C91F944" w:rsidR="00387E39" w:rsidRPr="00BE0F5F" w:rsidRDefault="00000000" w:rsidP="00387E39">
      <w:pPr>
        <w:pStyle w:val="TOC1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eastAsia="宋体" w:hAnsi="宋体" w:cs="宋体"/>
          <w:b w:val="0"/>
          <w:caps w:val="0"/>
        </w:rPr>
      </w:pPr>
      <w:hyperlink w:anchor="_Toc114147560" w:history="1">
        <w:r w:rsidR="00387E39" w:rsidRPr="00BE0F5F">
          <w:rPr>
            <w:rFonts w:ascii="宋体" w:eastAsia="宋体" w:hAnsi="宋体"/>
            <w:b w:val="0"/>
            <w:caps w:val="0"/>
          </w:rPr>
          <w:t>4.3 箱体温度波动度</w:t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tab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（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begin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instrText xml:space="preserve"> PAGEREF _Toc114147560 \h </w:instrTex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separate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t>3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end"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）</w:t>
        </w:r>
      </w:hyperlink>
    </w:p>
    <w:p w14:paraId="15B3C449" w14:textId="1BD6C147" w:rsidR="00387E39" w:rsidRPr="00BE0F5F" w:rsidRDefault="00000000" w:rsidP="00387E39">
      <w:pPr>
        <w:pStyle w:val="TOC1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eastAsia="宋体" w:hAnsi="宋体" w:cs="宋体"/>
          <w:b w:val="0"/>
          <w:caps w:val="0"/>
        </w:rPr>
      </w:pPr>
      <w:hyperlink w:anchor="_Toc114147561" w:history="1">
        <w:r w:rsidR="00387E39" w:rsidRPr="00BE0F5F">
          <w:rPr>
            <w:rFonts w:ascii="宋体" w:eastAsia="宋体" w:hAnsi="宋体"/>
            <w:b w:val="0"/>
            <w:caps w:val="0"/>
          </w:rPr>
          <w:t>4.4 荷载示值误差</w:t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tab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（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begin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instrText xml:space="preserve"> PAGEREF _Toc114147561 \h </w:instrTex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separate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t>3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end"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）</w:t>
        </w:r>
      </w:hyperlink>
    </w:p>
    <w:p w14:paraId="2C7DD5E6" w14:textId="5DC2C16E" w:rsidR="00387E39" w:rsidRPr="00BE0F5F" w:rsidRDefault="00000000" w:rsidP="00387E39">
      <w:pPr>
        <w:pStyle w:val="TOC1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eastAsia="宋体" w:hAnsi="宋体" w:cs="宋体"/>
          <w:b w:val="0"/>
          <w:caps w:val="0"/>
        </w:rPr>
      </w:pPr>
      <w:hyperlink w:anchor="_Toc114147562" w:history="1">
        <w:r w:rsidR="00387E39" w:rsidRPr="00BE0F5F">
          <w:rPr>
            <w:rFonts w:ascii="宋体" w:eastAsia="宋体" w:hAnsi="宋体"/>
            <w:b w:val="0"/>
            <w:caps w:val="0"/>
          </w:rPr>
          <w:t>4.5 荷载示值重复性</w:t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tab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（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begin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instrText xml:space="preserve"> PAGEREF _Toc114147562 \h </w:instrTex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separate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t>3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end"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）</w:t>
        </w:r>
      </w:hyperlink>
    </w:p>
    <w:p w14:paraId="7283A6ED" w14:textId="5DB4E4F4" w:rsidR="00387E39" w:rsidRPr="00BE0F5F" w:rsidRDefault="00000000" w:rsidP="00387E39">
      <w:pPr>
        <w:pStyle w:val="TOC1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eastAsia="宋体" w:hAnsi="宋体" w:cs="宋体"/>
          <w:b w:val="0"/>
          <w:caps w:val="0"/>
        </w:rPr>
      </w:pPr>
      <w:hyperlink w:anchor="_Toc114147563" w:history="1">
        <w:r w:rsidR="00387E39" w:rsidRPr="00BE0F5F">
          <w:rPr>
            <w:rFonts w:ascii="宋体" w:eastAsia="宋体" w:hAnsi="宋体" w:cs="宋体"/>
            <w:b w:val="0"/>
            <w:caps w:val="0"/>
          </w:rPr>
          <w:t>5 校准条件</w:t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tab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（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begin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instrText xml:space="preserve"> PAGEREF _Toc114147563 \h </w:instrTex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separate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t>3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end"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）</w:t>
        </w:r>
      </w:hyperlink>
    </w:p>
    <w:p w14:paraId="3FA7D227" w14:textId="1995DB1A" w:rsidR="00387E39" w:rsidRPr="00BE0F5F" w:rsidRDefault="00000000" w:rsidP="00387E39">
      <w:pPr>
        <w:pStyle w:val="TOC1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eastAsia="宋体" w:hAnsi="宋体" w:cs="宋体"/>
          <w:b w:val="0"/>
          <w:caps w:val="0"/>
        </w:rPr>
      </w:pPr>
      <w:hyperlink w:anchor="_Toc114147564" w:history="1">
        <w:r w:rsidR="00387E39" w:rsidRPr="00BE0F5F">
          <w:rPr>
            <w:rFonts w:ascii="宋体" w:eastAsia="宋体" w:hAnsi="宋体"/>
            <w:b w:val="0"/>
            <w:caps w:val="0"/>
          </w:rPr>
          <w:t>5.1</w:t>
        </w:r>
        <w:r w:rsidR="00387E39" w:rsidRPr="00BE0F5F">
          <w:rPr>
            <w:rFonts w:ascii="宋体" w:eastAsia="宋体" w:hAnsi="宋体" w:cs="宋体"/>
            <w:b w:val="0"/>
            <w:caps w:val="0"/>
          </w:rPr>
          <w:t xml:space="preserve"> </w:t>
        </w:r>
        <w:r w:rsidR="00387E39" w:rsidRPr="00BE0F5F">
          <w:rPr>
            <w:rFonts w:ascii="宋体" w:eastAsia="宋体" w:hAnsi="宋体"/>
            <w:b w:val="0"/>
            <w:caps w:val="0"/>
          </w:rPr>
          <w:t>校准前准备</w:t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tab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（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begin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instrText xml:space="preserve"> PAGEREF _Toc114147564 \h </w:instrTex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separate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t>3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end"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）</w:t>
        </w:r>
      </w:hyperlink>
    </w:p>
    <w:p w14:paraId="2435E5FB" w14:textId="1AB98656" w:rsidR="00387E39" w:rsidRPr="00BE0F5F" w:rsidRDefault="00000000" w:rsidP="00387E39">
      <w:pPr>
        <w:pStyle w:val="TOC1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eastAsia="宋体" w:hAnsi="宋体" w:cs="宋体"/>
          <w:b w:val="0"/>
          <w:caps w:val="0"/>
        </w:rPr>
      </w:pPr>
      <w:hyperlink w:anchor="_Toc114147565" w:history="1">
        <w:r w:rsidR="00387E39" w:rsidRPr="00BE0F5F">
          <w:rPr>
            <w:rFonts w:ascii="宋体" w:eastAsia="宋体" w:hAnsi="宋体"/>
            <w:b w:val="0"/>
            <w:caps w:val="0"/>
          </w:rPr>
          <w:t>5.2</w:t>
        </w:r>
        <w:r w:rsidR="00387E39" w:rsidRPr="00BE0F5F">
          <w:rPr>
            <w:rFonts w:ascii="宋体" w:eastAsia="宋体" w:hAnsi="宋体" w:cs="宋体"/>
            <w:b w:val="0"/>
            <w:caps w:val="0"/>
          </w:rPr>
          <w:t xml:space="preserve"> 测量标准</w:t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tab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（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begin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instrText xml:space="preserve"> PAGEREF _Toc114147565 \h </w:instrTex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separate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t>3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end"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）</w:t>
        </w:r>
      </w:hyperlink>
    </w:p>
    <w:p w14:paraId="42C4906C" w14:textId="1B466ECE" w:rsidR="00387E39" w:rsidRPr="00BE0F5F" w:rsidRDefault="00000000" w:rsidP="00387E39">
      <w:pPr>
        <w:pStyle w:val="TOC1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eastAsia="宋体" w:hAnsi="宋体" w:cs="宋体"/>
          <w:b w:val="0"/>
          <w:caps w:val="0"/>
        </w:rPr>
      </w:pPr>
      <w:hyperlink w:anchor="_Toc114147566" w:history="1">
        <w:r w:rsidR="00387E39" w:rsidRPr="00BE0F5F">
          <w:rPr>
            <w:rFonts w:ascii="宋体" w:eastAsia="宋体" w:hAnsi="宋体" w:cs="宋体"/>
            <w:b w:val="0"/>
            <w:caps w:val="0"/>
          </w:rPr>
          <w:t>6 校准项目和校准方法</w:t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tab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（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begin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instrText xml:space="preserve"> PAGEREF _Toc114147566 \h </w:instrTex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separate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t>4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end"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）</w:t>
        </w:r>
      </w:hyperlink>
    </w:p>
    <w:p w14:paraId="09E54898" w14:textId="1F74C13D" w:rsidR="00387E39" w:rsidRPr="00BE0F5F" w:rsidRDefault="00000000" w:rsidP="00387E39">
      <w:pPr>
        <w:pStyle w:val="TOC1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eastAsia="宋体" w:hAnsi="宋体" w:cs="宋体"/>
          <w:b w:val="0"/>
          <w:caps w:val="0"/>
        </w:rPr>
      </w:pPr>
      <w:hyperlink w:anchor="_Toc114147567" w:history="1">
        <w:r w:rsidR="00387E39" w:rsidRPr="00BE0F5F">
          <w:rPr>
            <w:rFonts w:ascii="宋体" w:eastAsia="宋体" w:hAnsi="宋体"/>
            <w:b w:val="0"/>
            <w:caps w:val="0"/>
          </w:rPr>
          <w:t xml:space="preserve">6.1 </w:t>
        </w:r>
        <w:r w:rsidR="00387E39" w:rsidRPr="00BE0F5F">
          <w:rPr>
            <w:rFonts w:ascii="宋体" w:eastAsia="宋体" w:hAnsi="宋体" w:cs="宋体"/>
            <w:b w:val="0"/>
            <w:caps w:val="0"/>
          </w:rPr>
          <w:t>校准项目</w:t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tab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（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begin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instrText xml:space="preserve"> PAGEREF _Toc114147567 \h </w:instrTex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separate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t>4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end"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）</w:t>
        </w:r>
      </w:hyperlink>
    </w:p>
    <w:p w14:paraId="3C1E9C07" w14:textId="58655901" w:rsidR="00387E39" w:rsidRPr="00BE0F5F" w:rsidRDefault="00000000" w:rsidP="00387E39">
      <w:pPr>
        <w:pStyle w:val="TOC1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eastAsia="宋体" w:hAnsi="宋体" w:cs="宋体"/>
          <w:b w:val="0"/>
          <w:caps w:val="0"/>
        </w:rPr>
      </w:pPr>
      <w:hyperlink w:anchor="_Toc114147568" w:history="1">
        <w:r w:rsidR="00387E39" w:rsidRPr="00BE0F5F">
          <w:rPr>
            <w:rFonts w:ascii="宋体" w:eastAsia="宋体" w:hAnsi="宋体"/>
            <w:b w:val="0"/>
            <w:caps w:val="0"/>
          </w:rPr>
          <w:t xml:space="preserve">6.2 </w:t>
        </w:r>
        <w:r w:rsidR="00387E39" w:rsidRPr="00BE0F5F">
          <w:rPr>
            <w:rFonts w:ascii="宋体" w:eastAsia="宋体" w:hAnsi="宋体" w:cs="宋体"/>
            <w:b w:val="0"/>
            <w:caps w:val="0"/>
          </w:rPr>
          <w:t>校准方法</w:t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tab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（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begin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instrText xml:space="preserve"> PAGEREF _Toc114147568 \h </w:instrTex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separate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t>4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end"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）</w:t>
        </w:r>
      </w:hyperlink>
    </w:p>
    <w:p w14:paraId="7D5483D8" w14:textId="5E9EC6D2" w:rsidR="00387E39" w:rsidRPr="00BE0F5F" w:rsidRDefault="00000000" w:rsidP="00387E39">
      <w:pPr>
        <w:pStyle w:val="TOC1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eastAsia="宋体" w:hAnsi="宋体" w:cs="宋体"/>
          <w:b w:val="0"/>
          <w:caps w:val="0"/>
        </w:rPr>
      </w:pPr>
      <w:hyperlink w:anchor="_Toc114147569" w:history="1">
        <w:r w:rsidR="00387E39" w:rsidRPr="00BE0F5F">
          <w:rPr>
            <w:rFonts w:ascii="宋体" w:eastAsia="宋体" w:hAnsi="宋体" w:cs="宋体"/>
            <w:b w:val="0"/>
            <w:caps w:val="0"/>
          </w:rPr>
          <w:t>7 校准结果</w:t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tab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（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begin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instrText xml:space="preserve"> PAGEREF _Toc114147569 \h </w:instrTex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separate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t>6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end"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）</w:t>
        </w:r>
      </w:hyperlink>
    </w:p>
    <w:p w14:paraId="2E52E45D" w14:textId="506E60E4" w:rsidR="00387E39" w:rsidRPr="00BE0F5F" w:rsidRDefault="00000000" w:rsidP="00387E39">
      <w:pPr>
        <w:pStyle w:val="TOC1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eastAsia="宋体" w:hAnsi="宋体" w:cs="宋体"/>
          <w:b w:val="0"/>
          <w:caps w:val="0"/>
        </w:rPr>
      </w:pPr>
      <w:hyperlink w:anchor="_Toc114147570" w:history="1">
        <w:r w:rsidR="00387E39" w:rsidRPr="00BE0F5F">
          <w:rPr>
            <w:rFonts w:ascii="宋体" w:eastAsia="宋体" w:hAnsi="宋体" w:cs="宋体"/>
            <w:b w:val="0"/>
            <w:caps w:val="0"/>
          </w:rPr>
          <w:t>8 复校时间间隔</w:t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tab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（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begin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instrText xml:space="preserve"> PAGEREF _Toc114147570 \h </w:instrTex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separate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t>7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end"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）</w:t>
        </w:r>
      </w:hyperlink>
    </w:p>
    <w:p w14:paraId="3D0F9708" w14:textId="0E7CF64E" w:rsidR="00387E39" w:rsidRPr="00BE0F5F" w:rsidRDefault="00000000" w:rsidP="00387E39">
      <w:pPr>
        <w:pStyle w:val="TOC1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eastAsia="宋体" w:hAnsi="宋体" w:cs="宋体"/>
          <w:b w:val="0"/>
          <w:caps w:val="0"/>
        </w:rPr>
      </w:pPr>
      <w:hyperlink w:anchor="_Toc114147571" w:history="1">
        <w:r w:rsidR="00387E39" w:rsidRPr="00BE0F5F">
          <w:rPr>
            <w:rFonts w:ascii="宋体" w:eastAsia="宋体" w:hAnsi="宋体" w:cs="宋体"/>
            <w:b w:val="0"/>
            <w:caps w:val="0"/>
          </w:rPr>
          <w:t xml:space="preserve">附录A </w:t>
        </w:r>
        <w:r w:rsidR="00387E39" w:rsidRPr="00BE0F5F">
          <w:rPr>
            <w:rFonts w:ascii="宋体" w:eastAsia="宋体" w:hAnsi="宋体" w:cs="宋体" w:hint="eastAsia"/>
            <w:b w:val="0"/>
            <w:caps w:val="0"/>
          </w:rPr>
          <w:t>校准原始记录参考格式</w:t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tab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（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begin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instrText xml:space="preserve"> PAGEREF _Toc114147571 \h </w:instrTex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separate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t>8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end"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）</w:t>
        </w:r>
      </w:hyperlink>
    </w:p>
    <w:p w14:paraId="1A21E02E" w14:textId="45AADF69" w:rsidR="00387E39" w:rsidRPr="00BE0F5F" w:rsidRDefault="00000000" w:rsidP="00387E39">
      <w:pPr>
        <w:pStyle w:val="TOC1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eastAsia="宋体" w:hAnsi="宋体" w:cs="宋体"/>
          <w:b w:val="0"/>
          <w:caps w:val="0"/>
        </w:rPr>
      </w:pPr>
      <w:hyperlink w:anchor="_Toc114147572" w:history="1">
        <w:r w:rsidR="00387E39" w:rsidRPr="00BE0F5F">
          <w:rPr>
            <w:rFonts w:ascii="宋体" w:eastAsia="宋体" w:hAnsi="宋体" w:cs="宋体"/>
            <w:b w:val="0"/>
            <w:caps w:val="0"/>
          </w:rPr>
          <w:t xml:space="preserve">附录B </w:t>
        </w:r>
        <w:r w:rsidR="00387E39" w:rsidRPr="00BE0F5F">
          <w:rPr>
            <w:rFonts w:ascii="宋体" w:eastAsia="宋体" w:hAnsi="宋体" w:cs="宋体" w:hint="eastAsia"/>
            <w:b w:val="0"/>
            <w:caps w:val="0"/>
          </w:rPr>
          <w:t>校准证书参考格式</w:t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tab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（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begin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instrText xml:space="preserve"> PAGEREF _Toc114147572 \h </w:instrTex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separate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t>9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end"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）</w:t>
        </w:r>
      </w:hyperlink>
    </w:p>
    <w:p w14:paraId="20A2091F" w14:textId="3F4BDC2C" w:rsidR="00387E39" w:rsidRPr="00BE0F5F" w:rsidRDefault="00000000" w:rsidP="00387E39">
      <w:pPr>
        <w:pStyle w:val="TOC1"/>
        <w:tabs>
          <w:tab w:val="right" w:leader="dot" w:pos="9345"/>
        </w:tabs>
        <w:snapToGrid w:val="0"/>
        <w:spacing w:before="0" w:line="360" w:lineRule="auto"/>
        <w:textAlignment w:val="baseline"/>
        <w:rPr>
          <w:rFonts w:ascii="宋体" w:eastAsia="宋体" w:hAnsi="宋体" w:cs="宋体"/>
          <w:b w:val="0"/>
          <w:caps w:val="0"/>
        </w:rPr>
      </w:pPr>
      <w:hyperlink w:anchor="_Toc114147573" w:history="1">
        <w:r w:rsidR="00387E39" w:rsidRPr="00BE0F5F">
          <w:rPr>
            <w:rFonts w:ascii="宋体" w:eastAsia="宋体" w:hAnsi="宋体" w:cs="宋体"/>
            <w:b w:val="0"/>
            <w:caps w:val="0"/>
          </w:rPr>
          <w:t xml:space="preserve">附录C </w:t>
        </w:r>
        <w:r w:rsidR="00387E39" w:rsidRPr="00BE0F5F">
          <w:rPr>
            <w:rFonts w:ascii="宋体" w:eastAsia="宋体" w:hAnsi="宋体" w:cs="宋体" w:hint="eastAsia"/>
            <w:b w:val="0"/>
            <w:caps w:val="0"/>
          </w:rPr>
          <w:t>隔热型材用高温持久试验机箱体温度偏差不确定度评定报告</w:t>
        </w:r>
        <w:r w:rsidR="00387E39" w:rsidRPr="00BE0F5F">
          <w:rPr>
            <w:rFonts w:ascii="宋体" w:eastAsia="宋体" w:hAnsi="宋体" w:cs="宋体"/>
            <w:b w:val="0"/>
            <w:caps w:val="0"/>
            <w:webHidden/>
          </w:rPr>
          <w:tab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（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begin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instrText xml:space="preserve"> PAGEREF _Toc114147573 \h </w:instrTex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separate"/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t>10</w:t>
        </w:r>
        <w:r w:rsidR="00FB4A5A" w:rsidRPr="00BE0F5F">
          <w:rPr>
            <w:rFonts w:ascii="宋体" w:eastAsia="宋体" w:hAnsi="宋体" w:cs="宋体"/>
            <w:b w:val="0"/>
            <w:caps w:val="0"/>
            <w:webHidden/>
          </w:rPr>
          <w:fldChar w:fldCharType="end"/>
        </w:r>
        <w:r w:rsidR="00FB4A5A" w:rsidRPr="00BE0F5F">
          <w:rPr>
            <w:rFonts w:ascii="宋体" w:eastAsia="宋体" w:hAnsi="宋体" w:cs="宋体" w:hint="eastAsia"/>
            <w:b w:val="0"/>
            <w:caps w:val="0"/>
            <w:webHidden/>
          </w:rPr>
          <w:t>）</w:t>
        </w:r>
      </w:hyperlink>
    </w:p>
    <w:p w14:paraId="19E746EA" w14:textId="0344BDE3" w:rsidR="00550142" w:rsidRPr="00BE0F5F" w:rsidRDefault="00000000">
      <w:pPr>
        <w:pStyle w:val="TOC1"/>
        <w:tabs>
          <w:tab w:val="right" w:leader="dot" w:pos="9355"/>
        </w:tabs>
        <w:snapToGrid w:val="0"/>
        <w:spacing w:before="0" w:line="360" w:lineRule="auto"/>
        <w:textAlignment w:val="baseline"/>
        <w:rPr>
          <w:rFonts w:ascii="宋体" w:eastAsia="宋体" w:hAnsi="宋体" w:cs="宋体"/>
          <w:b w:val="0"/>
          <w:caps w:val="0"/>
        </w:rPr>
        <w:sectPr w:rsidR="00550142" w:rsidRPr="00BE0F5F">
          <w:footerReference w:type="default" r:id="rId19"/>
          <w:pgSz w:w="11906" w:h="16838"/>
          <w:pgMar w:top="1417" w:right="1134" w:bottom="1134" w:left="1417" w:header="1247" w:footer="850" w:gutter="0"/>
          <w:pgNumType w:fmt="upperRoman" w:start="1"/>
          <w:cols w:space="720"/>
          <w:docGrid w:type="lines" w:linePitch="312"/>
        </w:sectPr>
      </w:pPr>
      <w:r w:rsidRPr="00BE0F5F">
        <w:rPr>
          <w:rFonts w:ascii="宋体" w:eastAsia="宋体" w:hAnsi="宋体" w:cs="宋体"/>
          <w:b w:val="0"/>
          <w:caps w:val="0"/>
        </w:rPr>
        <w:fldChar w:fldCharType="end"/>
      </w:r>
    </w:p>
    <w:p w14:paraId="58984703" w14:textId="77777777" w:rsidR="00550142" w:rsidRPr="00BE0F5F" w:rsidRDefault="00550142">
      <w:pPr>
        <w:adjustRightInd w:val="0"/>
        <w:snapToGrid w:val="0"/>
        <w:spacing w:line="440" w:lineRule="exact"/>
        <w:rPr>
          <w:rFonts w:ascii="Times New Roman" w:eastAsia="宋体" w:hAnsi="Times New Roman" w:cs="Times New Roman"/>
          <w:szCs w:val="21"/>
        </w:rPr>
      </w:pPr>
    </w:p>
    <w:p w14:paraId="64E92D48" w14:textId="77777777" w:rsidR="00550142" w:rsidRPr="00BE0F5F" w:rsidRDefault="00000000">
      <w:pPr>
        <w:pStyle w:val="1"/>
        <w:adjustRightInd w:val="0"/>
        <w:snapToGrid w:val="0"/>
        <w:spacing w:before="0" w:after="0" w:line="360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bookmarkStart w:id="3" w:name="_Toc114147553"/>
      <w:r w:rsidRPr="00BE0F5F">
        <w:rPr>
          <w:rFonts w:ascii="Times New Roman" w:eastAsia="黑体" w:hAnsi="Times New Roman" w:cs="Times New Roman"/>
          <w:b w:val="0"/>
          <w:bCs w:val="0"/>
        </w:rPr>
        <w:t>引</w:t>
      </w:r>
      <w:r w:rsidRPr="00BE0F5F">
        <w:rPr>
          <w:rFonts w:ascii="Times New Roman" w:eastAsia="黑体" w:hAnsi="Times New Roman" w:cs="Times New Roman"/>
          <w:b w:val="0"/>
          <w:bCs w:val="0"/>
        </w:rPr>
        <w:t xml:space="preserve">   </w:t>
      </w:r>
      <w:r w:rsidRPr="00BE0F5F">
        <w:rPr>
          <w:rFonts w:ascii="Times New Roman" w:eastAsia="黑体" w:hAnsi="Times New Roman" w:cs="Times New Roman"/>
          <w:b w:val="0"/>
          <w:bCs w:val="0"/>
        </w:rPr>
        <w:t>言</w:t>
      </w:r>
      <w:bookmarkEnd w:id="3"/>
    </w:p>
    <w:p w14:paraId="607B1246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本规范依据国家计量技术规范</w:t>
      </w:r>
      <w:r w:rsidRPr="00BE0F5F">
        <w:rPr>
          <w:rFonts w:ascii="Times New Roman" w:eastAsia="宋体" w:hAnsi="Times New Roman" w:cs="Times New Roman"/>
          <w:sz w:val="24"/>
        </w:rPr>
        <w:t>JJF 1071-2010</w:t>
      </w:r>
      <w:r w:rsidRPr="00BE0F5F">
        <w:rPr>
          <w:rFonts w:ascii="Times New Roman" w:eastAsia="宋体" w:hAnsi="Times New Roman" w:cs="Times New Roman"/>
          <w:sz w:val="24"/>
        </w:rPr>
        <w:t>《国家计量校准规范编写规则》、</w:t>
      </w:r>
      <w:r w:rsidRPr="00BE0F5F">
        <w:rPr>
          <w:rFonts w:ascii="Times New Roman" w:eastAsia="宋体" w:hAnsi="Times New Roman" w:cs="Times New Roman"/>
          <w:sz w:val="24"/>
        </w:rPr>
        <w:t>JJF 1001-2011</w:t>
      </w:r>
      <w:r w:rsidRPr="00BE0F5F">
        <w:rPr>
          <w:rFonts w:ascii="Times New Roman" w:eastAsia="宋体" w:hAnsi="Times New Roman" w:cs="Times New Roman"/>
          <w:sz w:val="24"/>
        </w:rPr>
        <w:t>《通用计量术语及定义》和</w:t>
      </w:r>
      <w:r w:rsidRPr="00BE0F5F">
        <w:rPr>
          <w:rFonts w:ascii="Times New Roman" w:eastAsia="宋体" w:hAnsi="Times New Roman" w:cs="Times New Roman"/>
          <w:sz w:val="24"/>
        </w:rPr>
        <w:t>JJF 1059.1-2012</w:t>
      </w:r>
      <w:r w:rsidRPr="00BE0F5F">
        <w:rPr>
          <w:rFonts w:ascii="Times New Roman" w:eastAsia="宋体" w:hAnsi="Times New Roman" w:cs="Times New Roman"/>
          <w:sz w:val="24"/>
        </w:rPr>
        <w:t>《测量不确定度评定与表示》编制。</w:t>
      </w:r>
    </w:p>
    <w:p w14:paraId="6C78EF94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本规范为首次发布。</w:t>
      </w:r>
    </w:p>
    <w:p w14:paraId="768BED09" w14:textId="77777777" w:rsidR="00550142" w:rsidRPr="00BE0F5F" w:rsidRDefault="0055014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14:paraId="71115E3D" w14:textId="77777777" w:rsidR="00550142" w:rsidRPr="00BE0F5F" w:rsidRDefault="00000000">
      <w:pPr>
        <w:widowControl/>
        <w:jc w:val="left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br w:type="page"/>
      </w:r>
    </w:p>
    <w:p w14:paraId="4259409F" w14:textId="77777777" w:rsidR="00550142" w:rsidRPr="00BE0F5F" w:rsidRDefault="0055014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  <w:sectPr w:rsidR="00550142" w:rsidRPr="00BE0F5F">
          <w:footerReference w:type="default" r:id="rId20"/>
          <w:pgSz w:w="11906" w:h="16838"/>
          <w:pgMar w:top="1417" w:right="1134" w:bottom="1134" w:left="1417" w:header="1247" w:footer="850" w:gutter="0"/>
          <w:pgNumType w:fmt="upperRoman" w:start="2"/>
          <w:cols w:space="720"/>
          <w:docGrid w:type="lines" w:linePitch="312"/>
        </w:sectPr>
      </w:pPr>
    </w:p>
    <w:p w14:paraId="7510F457" w14:textId="77777777" w:rsidR="00550142" w:rsidRPr="00BE0F5F" w:rsidRDefault="00000000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BE0F5F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隔热型材用高温持久试验机</w:t>
      </w:r>
      <w:r w:rsidRPr="00BE0F5F">
        <w:rPr>
          <w:rFonts w:ascii="Times New Roman" w:eastAsia="黑体" w:hAnsi="Times New Roman" w:cs="Times New Roman"/>
          <w:sz w:val="32"/>
          <w:szCs w:val="32"/>
        </w:rPr>
        <w:t>校准规范</w:t>
      </w:r>
    </w:p>
    <w:p w14:paraId="267AB2FB" w14:textId="77777777" w:rsidR="00550142" w:rsidRPr="00BE0F5F" w:rsidRDefault="00000000">
      <w:pPr>
        <w:pStyle w:val="1"/>
        <w:spacing w:line="360" w:lineRule="auto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4" w:name="_Toc484785315"/>
      <w:bookmarkStart w:id="5" w:name="_Toc114147554"/>
      <w:r w:rsidRPr="00BE0F5F">
        <w:rPr>
          <w:rFonts w:ascii="黑体" w:eastAsia="黑体" w:hAnsi="黑体" w:cs="黑体"/>
          <w:b w:val="0"/>
          <w:bCs w:val="0"/>
          <w:sz w:val="24"/>
          <w:szCs w:val="24"/>
        </w:rPr>
        <w:t>1 范围</w:t>
      </w:r>
      <w:bookmarkEnd w:id="4"/>
      <w:bookmarkEnd w:id="5"/>
    </w:p>
    <w:p w14:paraId="4C3106F2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BE0F5F">
        <w:rPr>
          <w:rFonts w:ascii="宋体" w:eastAsia="宋体" w:hAnsi="宋体" w:hint="eastAsia"/>
          <w:sz w:val="24"/>
        </w:rPr>
        <w:t>本规范适用于评价建筑用铝合金隔热型材高温（30℃-100℃）持久荷载性能的高温持久试验机的校准。</w:t>
      </w:r>
    </w:p>
    <w:p w14:paraId="0FE461DC" w14:textId="77777777" w:rsidR="00550142" w:rsidRPr="00BE0F5F" w:rsidRDefault="00000000">
      <w:pPr>
        <w:pStyle w:val="1"/>
        <w:spacing w:line="360" w:lineRule="auto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6" w:name="_Toc484785316"/>
      <w:bookmarkStart w:id="7" w:name="_Toc114147555"/>
      <w:r w:rsidRPr="00BE0F5F">
        <w:rPr>
          <w:rFonts w:ascii="黑体" w:eastAsia="黑体" w:hAnsi="黑体" w:cs="黑体"/>
          <w:b w:val="0"/>
          <w:bCs w:val="0"/>
          <w:sz w:val="24"/>
          <w:szCs w:val="24"/>
        </w:rPr>
        <w:t>2 引用文件</w:t>
      </w:r>
      <w:bookmarkEnd w:id="6"/>
      <w:bookmarkEnd w:id="7"/>
    </w:p>
    <w:p w14:paraId="478AF6A2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本规范引用了下列文件：</w:t>
      </w:r>
    </w:p>
    <w:p w14:paraId="39248A28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G</w:t>
      </w:r>
      <w:r w:rsidRPr="00BE0F5F">
        <w:rPr>
          <w:rFonts w:ascii="Times New Roman" w:eastAsia="宋体" w:hAnsi="Times New Roman" w:cs="Times New Roman"/>
          <w:sz w:val="24"/>
        </w:rPr>
        <w:t xml:space="preserve">B/T 5237.6 </w:t>
      </w:r>
      <w:r w:rsidRPr="00BE0F5F">
        <w:rPr>
          <w:rFonts w:ascii="Times New Roman" w:eastAsia="宋体" w:hAnsi="Times New Roman" w:cs="Times New Roman" w:hint="eastAsia"/>
          <w:sz w:val="24"/>
        </w:rPr>
        <w:t>铝合金建筑型材</w:t>
      </w:r>
      <w:r w:rsidRPr="00BE0F5F">
        <w:rPr>
          <w:rFonts w:ascii="Times New Roman" w:eastAsia="宋体" w:hAnsi="Times New Roman" w:cs="Times New Roman" w:hint="eastAsia"/>
          <w:sz w:val="24"/>
        </w:rPr>
        <w:t xml:space="preserve"> </w:t>
      </w:r>
      <w:r w:rsidRPr="00BE0F5F">
        <w:rPr>
          <w:rFonts w:ascii="Times New Roman" w:eastAsia="宋体" w:hAnsi="Times New Roman" w:cs="Times New Roman" w:hint="eastAsia"/>
          <w:sz w:val="24"/>
        </w:rPr>
        <w:t>第</w:t>
      </w:r>
      <w:r w:rsidRPr="00BE0F5F">
        <w:rPr>
          <w:rFonts w:ascii="Times New Roman" w:eastAsia="宋体" w:hAnsi="Times New Roman" w:cs="Times New Roman" w:hint="eastAsia"/>
          <w:sz w:val="24"/>
        </w:rPr>
        <w:t>6</w:t>
      </w:r>
      <w:r w:rsidRPr="00BE0F5F">
        <w:rPr>
          <w:rFonts w:ascii="Times New Roman" w:eastAsia="宋体" w:hAnsi="Times New Roman" w:cs="Times New Roman" w:hint="eastAsia"/>
          <w:sz w:val="24"/>
        </w:rPr>
        <w:t>部分：隔热型材</w:t>
      </w:r>
    </w:p>
    <w:p w14:paraId="49D4EA2F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GB/T 28289</w:t>
      </w:r>
      <w:r w:rsidRPr="00BE0F5F">
        <w:rPr>
          <w:rFonts w:ascii="Times New Roman" w:eastAsia="宋体" w:hAnsi="Times New Roman" w:cs="Times New Roman" w:hint="eastAsia"/>
          <w:sz w:val="24"/>
        </w:rPr>
        <w:t xml:space="preserve"> </w:t>
      </w:r>
      <w:r w:rsidRPr="00BE0F5F">
        <w:rPr>
          <w:rFonts w:ascii="Times New Roman" w:eastAsia="宋体" w:hAnsi="Times New Roman" w:cs="Times New Roman"/>
          <w:sz w:val="24"/>
        </w:rPr>
        <w:t>铝合金隔热型材复合性能试验方法</w:t>
      </w:r>
    </w:p>
    <w:p w14:paraId="0828FC1F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凡是注日期的引用文件，仅注日期的版本适用于本规范；凡是不注日期的引用文件，其最新版本（包括所有的修改单）适用于本规范。</w:t>
      </w:r>
    </w:p>
    <w:p w14:paraId="275CEC15" w14:textId="77777777" w:rsidR="00550142" w:rsidRPr="00BE0F5F" w:rsidRDefault="00000000">
      <w:pPr>
        <w:pStyle w:val="1"/>
        <w:spacing w:line="360" w:lineRule="auto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8" w:name="_Toc484785317"/>
      <w:bookmarkStart w:id="9" w:name="_Toc114147556"/>
      <w:r w:rsidRPr="00BE0F5F">
        <w:rPr>
          <w:rFonts w:ascii="黑体" w:eastAsia="黑体" w:hAnsi="黑体" w:cs="黑体"/>
          <w:b w:val="0"/>
          <w:bCs w:val="0"/>
          <w:sz w:val="24"/>
          <w:szCs w:val="24"/>
        </w:rPr>
        <w:t>3 概述</w:t>
      </w:r>
      <w:bookmarkEnd w:id="8"/>
      <w:bookmarkEnd w:id="9"/>
    </w:p>
    <w:p w14:paraId="32D9ABA9" w14:textId="4480C10E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根据</w:t>
      </w:r>
      <w:r w:rsidRPr="00BE0F5F">
        <w:rPr>
          <w:rFonts w:ascii="Times New Roman" w:eastAsia="宋体" w:hAnsi="Times New Roman" w:cs="Times New Roman" w:hint="eastAsia"/>
          <w:sz w:val="24"/>
        </w:rPr>
        <w:t>GB/T 5237.6</w:t>
      </w:r>
      <w:r w:rsidRPr="00BE0F5F">
        <w:rPr>
          <w:rFonts w:ascii="Times New Roman" w:eastAsia="宋体" w:hAnsi="Times New Roman" w:cs="Times New Roman" w:hint="eastAsia"/>
          <w:sz w:val="24"/>
        </w:rPr>
        <w:t>规定，</w:t>
      </w:r>
      <w:r w:rsidRPr="00BE0F5F">
        <w:rPr>
          <w:rFonts w:ascii="Times New Roman" w:eastAsia="宋体" w:hAnsi="Times New Roman" w:cs="Times New Roman"/>
          <w:sz w:val="24"/>
        </w:rPr>
        <w:t>高温持久</w:t>
      </w:r>
      <w:r w:rsidRPr="00BE0F5F">
        <w:rPr>
          <w:rFonts w:ascii="Times New Roman" w:eastAsia="宋体" w:hAnsi="Times New Roman" w:cs="Times New Roman" w:hint="eastAsia"/>
          <w:sz w:val="24"/>
        </w:rPr>
        <w:t>荷载</w:t>
      </w:r>
      <w:r w:rsidRPr="00BE0F5F">
        <w:rPr>
          <w:rFonts w:ascii="Times New Roman" w:eastAsia="宋体" w:hAnsi="Times New Roman" w:cs="Times New Roman"/>
          <w:sz w:val="24"/>
        </w:rPr>
        <w:t>性能属于</w:t>
      </w:r>
      <w:r w:rsidRPr="00BE0F5F">
        <w:rPr>
          <w:rFonts w:ascii="Times New Roman" w:eastAsia="宋体" w:hAnsi="Times New Roman" w:cs="Times New Roman" w:hint="eastAsia"/>
          <w:sz w:val="24"/>
        </w:rPr>
        <w:t>建筑用铝合金</w:t>
      </w:r>
      <w:r w:rsidRPr="00BE0F5F">
        <w:rPr>
          <w:rFonts w:ascii="Times New Roman" w:eastAsia="宋体" w:hAnsi="Times New Roman" w:cs="Times New Roman"/>
          <w:sz w:val="24"/>
        </w:rPr>
        <w:t>隔热型材的复合性能之一，是</w:t>
      </w:r>
      <w:r w:rsidRPr="00BE0F5F">
        <w:rPr>
          <w:rFonts w:ascii="Times New Roman" w:eastAsia="宋体" w:hAnsi="Times New Roman" w:cs="Times New Roman" w:hint="eastAsia"/>
          <w:sz w:val="24"/>
        </w:rPr>
        <w:t>通过</w:t>
      </w:r>
      <w:r w:rsidRPr="00BE0F5F">
        <w:rPr>
          <w:rFonts w:ascii="Times New Roman" w:eastAsia="宋体" w:hAnsi="Times New Roman" w:cs="Times New Roman"/>
          <w:sz w:val="24"/>
        </w:rPr>
        <w:t>检测隔热型材</w:t>
      </w:r>
      <w:r w:rsidRPr="00BE0F5F">
        <w:rPr>
          <w:rFonts w:ascii="Times New Roman" w:eastAsia="宋体" w:hAnsi="Times New Roman" w:cs="Times New Roman" w:hint="eastAsia"/>
          <w:sz w:val="24"/>
        </w:rPr>
        <w:t>在指定的</w:t>
      </w:r>
      <w:r w:rsidRPr="00BE0F5F">
        <w:rPr>
          <w:rFonts w:ascii="Times New Roman" w:eastAsia="宋体" w:hAnsi="Times New Roman" w:cs="Times New Roman"/>
          <w:sz w:val="24"/>
        </w:rPr>
        <w:t>温度和</w:t>
      </w:r>
      <w:r w:rsidR="006566D5" w:rsidRPr="00BE0F5F">
        <w:rPr>
          <w:rFonts w:ascii="Times New Roman" w:eastAsia="宋体" w:hAnsi="Times New Roman" w:cs="Times New Roman" w:hint="eastAsia"/>
          <w:sz w:val="24"/>
        </w:rPr>
        <w:t>荷载</w:t>
      </w:r>
      <w:r w:rsidRPr="00BE0F5F">
        <w:rPr>
          <w:rFonts w:ascii="Times New Roman" w:eastAsia="宋体" w:hAnsi="Times New Roman" w:cs="Times New Roman" w:hint="eastAsia"/>
          <w:sz w:val="24"/>
        </w:rPr>
        <w:t>条件下经过一段</w:t>
      </w:r>
      <w:r w:rsidRPr="00BE0F5F">
        <w:rPr>
          <w:rFonts w:ascii="Times New Roman" w:eastAsia="宋体" w:hAnsi="Times New Roman" w:cs="Times New Roman"/>
          <w:sz w:val="24"/>
        </w:rPr>
        <w:t>时间</w:t>
      </w:r>
      <w:r w:rsidRPr="00BE0F5F">
        <w:rPr>
          <w:rFonts w:ascii="Times New Roman" w:eastAsia="宋体" w:hAnsi="Times New Roman" w:cs="Times New Roman" w:hint="eastAsia"/>
          <w:sz w:val="24"/>
        </w:rPr>
        <w:t>后</w:t>
      </w:r>
      <w:r w:rsidRPr="00BE0F5F">
        <w:rPr>
          <w:rFonts w:ascii="Times New Roman" w:eastAsia="宋体" w:hAnsi="Times New Roman" w:cs="Times New Roman"/>
          <w:sz w:val="24"/>
        </w:rPr>
        <w:t>的变形量以及高温、低温横向抗拉</w:t>
      </w:r>
      <w:r w:rsidRPr="00BE0F5F">
        <w:rPr>
          <w:rFonts w:ascii="Times New Roman" w:eastAsia="宋体" w:hAnsi="Times New Roman" w:cs="Times New Roman" w:hint="eastAsia"/>
          <w:sz w:val="24"/>
        </w:rPr>
        <w:t>特征值来评价隔热型材的复合性能质量的好坏。</w:t>
      </w:r>
    </w:p>
    <w:p w14:paraId="639B378D" w14:textId="230E2D24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高温持久试验机</w:t>
      </w:r>
      <w:r w:rsidRPr="00BE0F5F">
        <w:rPr>
          <w:rFonts w:ascii="Times New Roman" w:eastAsia="宋体" w:hAnsi="Times New Roman" w:cs="Times New Roman" w:hint="eastAsia"/>
          <w:sz w:val="24"/>
        </w:rPr>
        <w:t>是测量隔热型材高温持久荷载性能的专用设备</w:t>
      </w:r>
      <w:r w:rsidRPr="00BE0F5F">
        <w:rPr>
          <w:rFonts w:ascii="Times New Roman" w:eastAsia="宋体" w:hAnsi="Times New Roman" w:cs="Times New Roman"/>
          <w:sz w:val="24"/>
        </w:rPr>
        <w:t>。</w:t>
      </w:r>
      <w:r w:rsidRPr="00BE0F5F">
        <w:rPr>
          <w:rFonts w:ascii="Times New Roman" w:eastAsia="宋体" w:hAnsi="Times New Roman" w:cs="Times New Roman" w:hint="eastAsia"/>
          <w:sz w:val="24"/>
        </w:rPr>
        <w:t>高温持久试验机</w:t>
      </w:r>
      <w:r w:rsidRPr="00BE0F5F">
        <w:rPr>
          <w:rFonts w:ascii="Times New Roman" w:eastAsia="宋体" w:hAnsi="Times New Roman" w:cs="Times New Roman"/>
          <w:sz w:val="24"/>
        </w:rPr>
        <w:t>由</w:t>
      </w:r>
      <w:r w:rsidRPr="00BE0F5F">
        <w:rPr>
          <w:rFonts w:ascii="Times New Roman" w:eastAsia="宋体" w:hAnsi="Times New Roman" w:cs="Times New Roman" w:hint="eastAsia"/>
          <w:sz w:val="24"/>
        </w:rPr>
        <w:t>试验箱、温控系统、通风循环系统、砝码</w:t>
      </w:r>
      <w:r w:rsidRPr="00BE0F5F">
        <w:rPr>
          <w:rFonts w:ascii="Times New Roman" w:eastAsia="宋体" w:hAnsi="Times New Roman" w:cs="Times New Roman"/>
          <w:sz w:val="24"/>
        </w:rPr>
        <w:t>等</w:t>
      </w:r>
      <w:r w:rsidRPr="00BE0F5F">
        <w:rPr>
          <w:rFonts w:ascii="Times New Roman" w:eastAsia="宋体" w:hAnsi="Times New Roman" w:cs="Times New Roman" w:hint="eastAsia"/>
          <w:sz w:val="24"/>
        </w:rPr>
        <w:t>部分</w:t>
      </w:r>
      <w:r w:rsidRPr="00BE0F5F">
        <w:rPr>
          <w:rFonts w:ascii="Times New Roman" w:eastAsia="宋体" w:hAnsi="Times New Roman" w:cs="Times New Roman"/>
          <w:sz w:val="24"/>
        </w:rPr>
        <w:t>组成</w:t>
      </w:r>
      <w:r w:rsidRPr="00BE0F5F">
        <w:rPr>
          <w:rFonts w:ascii="Times New Roman" w:eastAsia="宋体" w:hAnsi="Times New Roman" w:cs="Times New Roman" w:hint="eastAsia"/>
          <w:sz w:val="24"/>
        </w:rPr>
        <w:t>，</w:t>
      </w:r>
      <w:r w:rsidRPr="00BE0F5F">
        <w:rPr>
          <w:rFonts w:ascii="Times New Roman" w:eastAsia="宋体" w:hAnsi="Times New Roman" w:cs="Times New Roman"/>
          <w:sz w:val="24"/>
        </w:rPr>
        <w:t>同时包括</w:t>
      </w:r>
      <w:r w:rsidRPr="00BE0F5F">
        <w:rPr>
          <w:rFonts w:ascii="Times New Roman" w:eastAsia="宋体" w:hAnsi="Times New Roman" w:cs="Times New Roman" w:hint="eastAsia"/>
          <w:sz w:val="24"/>
        </w:rPr>
        <w:t>试样连接件等</w:t>
      </w:r>
      <w:r w:rsidRPr="00BE0F5F">
        <w:rPr>
          <w:rFonts w:ascii="Times New Roman" w:eastAsia="宋体" w:hAnsi="Times New Roman" w:cs="Times New Roman"/>
          <w:sz w:val="24"/>
        </w:rPr>
        <w:t>附件</w:t>
      </w:r>
      <w:r w:rsidRPr="00BE0F5F">
        <w:rPr>
          <w:rFonts w:ascii="Times New Roman" w:eastAsia="宋体" w:hAnsi="Times New Roman" w:cs="Times New Roman" w:hint="eastAsia"/>
          <w:sz w:val="24"/>
        </w:rPr>
        <w:t>。</w:t>
      </w:r>
      <w:r w:rsidRPr="00BE0F5F">
        <w:rPr>
          <w:rFonts w:ascii="Times New Roman" w:eastAsia="宋体" w:hAnsi="Times New Roman" w:cs="Times New Roman"/>
          <w:sz w:val="24"/>
        </w:rPr>
        <w:t>高温持久试验机</w:t>
      </w:r>
      <w:r w:rsidRPr="00BE0F5F">
        <w:rPr>
          <w:rFonts w:ascii="Times New Roman" w:eastAsia="宋体" w:hAnsi="Times New Roman" w:cs="Times New Roman" w:hint="eastAsia"/>
          <w:sz w:val="24"/>
        </w:rPr>
        <w:t>装置示意图见图</w:t>
      </w:r>
      <w:r w:rsidRPr="00BE0F5F">
        <w:rPr>
          <w:rFonts w:ascii="Times New Roman" w:eastAsia="宋体" w:hAnsi="Times New Roman" w:cs="Times New Roman" w:hint="eastAsia"/>
          <w:sz w:val="24"/>
        </w:rPr>
        <w:t>1</w:t>
      </w:r>
      <w:r w:rsidR="008C60D4" w:rsidRPr="00BE0F5F">
        <w:rPr>
          <w:rFonts w:ascii="Times New Roman" w:eastAsia="宋体" w:hAnsi="Times New Roman" w:cs="Times New Roman" w:hint="eastAsia"/>
          <w:sz w:val="24"/>
        </w:rPr>
        <w:t>所示</w:t>
      </w:r>
      <w:r w:rsidRPr="00BE0F5F">
        <w:rPr>
          <w:rFonts w:ascii="Times New Roman" w:eastAsia="宋体" w:hAnsi="Times New Roman" w:cs="Times New Roman" w:hint="eastAsia"/>
          <w:sz w:val="24"/>
        </w:rPr>
        <w:t>。</w:t>
      </w:r>
    </w:p>
    <w:p w14:paraId="54AF0F29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noProof/>
          <w:sz w:val="24"/>
        </w:rPr>
        <w:lastRenderedPageBreak/>
        <w:drawing>
          <wp:inline distT="0" distB="0" distL="0" distR="0" wp14:anchorId="2A953DA9" wp14:editId="3A6B42AE">
            <wp:extent cx="3655060" cy="460565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69"/>
                    <a:stretch>
                      <a:fillRect/>
                    </a:stretch>
                  </pic:blipFill>
                  <pic:spPr>
                    <a:xfrm>
                      <a:off x="0" y="0"/>
                      <a:ext cx="3655459" cy="460665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58A29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360"/>
        <w:rPr>
          <w:rFonts w:ascii="Times New Roman" w:eastAsia="宋体" w:hAnsi="Times New Roman" w:cs="Times New Roman"/>
          <w:sz w:val="18"/>
          <w:szCs w:val="18"/>
        </w:rPr>
      </w:pPr>
      <w:r w:rsidRPr="00BE0F5F">
        <w:rPr>
          <w:rFonts w:ascii="Times New Roman" w:eastAsia="宋体" w:hAnsi="Times New Roman" w:cs="Times New Roman" w:hint="eastAsia"/>
          <w:sz w:val="18"/>
          <w:szCs w:val="18"/>
        </w:rPr>
        <w:t>说明：</w:t>
      </w:r>
    </w:p>
    <w:p w14:paraId="32F220CF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360"/>
        <w:rPr>
          <w:rFonts w:ascii="Times New Roman" w:eastAsia="宋体" w:hAnsi="Times New Roman" w:cs="Times New Roman"/>
          <w:sz w:val="18"/>
          <w:szCs w:val="18"/>
        </w:rPr>
      </w:pPr>
      <w:r w:rsidRPr="00BE0F5F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BE0F5F">
        <w:rPr>
          <w:rFonts w:ascii="Times New Roman" w:eastAsia="宋体" w:hAnsi="Times New Roman" w:cs="Times New Roman" w:hint="eastAsia"/>
          <w:sz w:val="18"/>
          <w:szCs w:val="18"/>
        </w:rPr>
        <w:t>——固定杆</w:t>
      </w:r>
    </w:p>
    <w:p w14:paraId="0DE17DD8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360"/>
        <w:rPr>
          <w:rFonts w:ascii="Times New Roman" w:eastAsia="宋体" w:hAnsi="Times New Roman" w:cs="Times New Roman"/>
          <w:sz w:val="18"/>
          <w:szCs w:val="18"/>
        </w:rPr>
      </w:pPr>
      <w:r w:rsidRPr="00BE0F5F">
        <w:rPr>
          <w:rFonts w:ascii="Times New Roman" w:eastAsia="宋体" w:hAnsi="Times New Roman" w:cs="Times New Roman" w:hint="eastAsia"/>
          <w:sz w:val="18"/>
          <w:szCs w:val="18"/>
        </w:rPr>
        <w:t>2</w:t>
      </w:r>
      <w:r w:rsidRPr="00BE0F5F">
        <w:rPr>
          <w:rFonts w:ascii="Times New Roman" w:eastAsia="宋体" w:hAnsi="Times New Roman" w:cs="Times New Roman" w:hint="eastAsia"/>
          <w:sz w:val="18"/>
          <w:szCs w:val="18"/>
        </w:rPr>
        <w:t>——试样</w:t>
      </w:r>
    </w:p>
    <w:p w14:paraId="1EA57660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360"/>
        <w:rPr>
          <w:rFonts w:ascii="Times New Roman" w:eastAsia="宋体" w:hAnsi="Times New Roman" w:cs="Times New Roman"/>
          <w:sz w:val="18"/>
          <w:szCs w:val="18"/>
        </w:rPr>
      </w:pPr>
      <w:r w:rsidRPr="00BE0F5F">
        <w:rPr>
          <w:rFonts w:ascii="Times New Roman" w:eastAsia="宋体" w:hAnsi="Times New Roman" w:cs="Times New Roman" w:hint="eastAsia"/>
          <w:sz w:val="18"/>
          <w:szCs w:val="18"/>
        </w:rPr>
        <w:t>3</w:t>
      </w:r>
      <w:r w:rsidRPr="00BE0F5F">
        <w:rPr>
          <w:rFonts w:ascii="Times New Roman" w:eastAsia="宋体" w:hAnsi="Times New Roman" w:cs="Times New Roman" w:hint="eastAsia"/>
          <w:sz w:val="18"/>
          <w:szCs w:val="18"/>
        </w:rPr>
        <w:t>——温控箱</w:t>
      </w:r>
    </w:p>
    <w:p w14:paraId="4CBB0F79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360"/>
        <w:rPr>
          <w:rFonts w:ascii="Times New Roman" w:eastAsia="宋体" w:hAnsi="Times New Roman" w:cs="Times New Roman"/>
          <w:sz w:val="18"/>
          <w:szCs w:val="18"/>
        </w:rPr>
      </w:pPr>
      <w:r w:rsidRPr="00BE0F5F">
        <w:rPr>
          <w:rFonts w:ascii="Times New Roman" w:eastAsia="宋体" w:hAnsi="Times New Roman" w:cs="Times New Roman" w:hint="eastAsia"/>
          <w:sz w:val="18"/>
          <w:szCs w:val="18"/>
        </w:rPr>
        <w:t>4</w:t>
      </w:r>
      <w:r w:rsidRPr="00BE0F5F">
        <w:rPr>
          <w:rFonts w:ascii="Times New Roman" w:eastAsia="宋体" w:hAnsi="Times New Roman" w:cs="Times New Roman" w:hint="eastAsia"/>
          <w:sz w:val="18"/>
          <w:szCs w:val="18"/>
        </w:rPr>
        <w:t>——砝码固定杆</w:t>
      </w:r>
    </w:p>
    <w:p w14:paraId="3F4D838D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360"/>
        <w:rPr>
          <w:rFonts w:ascii="Times New Roman" w:eastAsia="宋体" w:hAnsi="Times New Roman" w:cs="Times New Roman"/>
          <w:sz w:val="18"/>
          <w:szCs w:val="18"/>
        </w:rPr>
      </w:pPr>
      <w:r w:rsidRPr="00BE0F5F">
        <w:rPr>
          <w:rFonts w:ascii="Times New Roman" w:eastAsia="宋体" w:hAnsi="Times New Roman" w:cs="Times New Roman"/>
          <w:sz w:val="18"/>
          <w:szCs w:val="18"/>
        </w:rPr>
        <w:t>5</w:t>
      </w:r>
      <w:r w:rsidRPr="00BE0F5F">
        <w:rPr>
          <w:rFonts w:ascii="Times New Roman" w:eastAsia="宋体" w:hAnsi="Times New Roman" w:cs="Times New Roman" w:hint="eastAsia"/>
          <w:sz w:val="18"/>
          <w:szCs w:val="18"/>
        </w:rPr>
        <w:t>——砝码</w:t>
      </w:r>
    </w:p>
    <w:p w14:paraId="1BBC95F6" w14:textId="77777777" w:rsidR="00550142" w:rsidRPr="00BE0F5F" w:rsidRDefault="00000000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Cs w:val="21"/>
        </w:rPr>
        <w:t>图</w:t>
      </w:r>
      <w:r w:rsidRPr="00BE0F5F">
        <w:rPr>
          <w:rFonts w:ascii="Times New Roman" w:eastAsia="宋体" w:hAnsi="Times New Roman" w:cs="Times New Roman" w:hint="eastAsia"/>
          <w:szCs w:val="21"/>
        </w:rPr>
        <w:t xml:space="preserve">1 </w:t>
      </w:r>
      <w:r w:rsidRPr="00BE0F5F">
        <w:rPr>
          <w:rFonts w:ascii="Times New Roman" w:eastAsia="宋体" w:hAnsi="Times New Roman" w:cs="Times New Roman" w:hint="eastAsia"/>
          <w:szCs w:val="21"/>
        </w:rPr>
        <w:t>高温持久试验机装置示意图</w:t>
      </w:r>
    </w:p>
    <w:p w14:paraId="2CD1BAC3" w14:textId="77777777" w:rsidR="00550142" w:rsidRPr="00BE0F5F" w:rsidRDefault="00000000">
      <w:pPr>
        <w:pStyle w:val="1"/>
        <w:spacing w:line="360" w:lineRule="auto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10" w:name="_Toc484785318"/>
      <w:bookmarkStart w:id="11" w:name="_Toc114147557"/>
      <w:r w:rsidRPr="00BE0F5F">
        <w:rPr>
          <w:rFonts w:ascii="黑体" w:eastAsia="黑体" w:hAnsi="黑体" w:cs="黑体"/>
          <w:b w:val="0"/>
          <w:bCs w:val="0"/>
          <w:sz w:val="24"/>
          <w:szCs w:val="24"/>
        </w:rPr>
        <w:t xml:space="preserve">4 </w:t>
      </w:r>
      <w:bookmarkEnd w:id="10"/>
      <w:r w:rsidRPr="00BE0F5F">
        <w:rPr>
          <w:rFonts w:ascii="黑体" w:eastAsia="黑体" w:hAnsi="黑体" w:cs="黑体" w:hint="eastAsia"/>
          <w:b w:val="0"/>
          <w:bCs w:val="0"/>
          <w:sz w:val="24"/>
          <w:szCs w:val="24"/>
        </w:rPr>
        <w:t>计量特性</w:t>
      </w:r>
      <w:bookmarkEnd w:id="11"/>
    </w:p>
    <w:p w14:paraId="04F68DC1" w14:textId="77777777" w:rsidR="00550142" w:rsidRPr="00BE0F5F" w:rsidRDefault="00000000">
      <w:pPr>
        <w:pStyle w:val="2"/>
        <w:spacing w:line="360" w:lineRule="auto"/>
        <w:rPr>
          <w:rFonts w:ascii="宋体" w:hAnsi="宋体" w:cs="宋体"/>
          <w:b w:val="0"/>
          <w:bCs w:val="0"/>
          <w:sz w:val="24"/>
          <w:szCs w:val="24"/>
        </w:rPr>
      </w:pPr>
      <w:bookmarkStart w:id="12" w:name="_Toc114147558"/>
      <w:r w:rsidRPr="00BE0F5F">
        <w:rPr>
          <w:rFonts w:ascii="宋体" w:hAnsi="宋体" w:cs="宋体"/>
          <w:b w:val="0"/>
          <w:bCs w:val="0"/>
          <w:sz w:val="24"/>
          <w:szCs w:val="24"/>
        </w:rPr>
        <w:t xml:space="preserve">4.1 </w:t>
      </w:r>
      <w:r w:rsidRPr="00BE0F5F">
        <w:rPr>
          <w:rFonts w:ascii="宋体" w:hAnsi="宋体" w:cs="宋体" w:hint="eastAsia"/>
          <w:b w:val="0"/>
          <w:bCs w:val="0"/>
          <w:sz w:val="24"/>
          <w:szCs w:val="24"/>
        </w:rPr>
        <w:t>箱体温度偏差</w:t>
      </w:r>
      <w:bookmarkEnd w:id="12"/>
    </w:p>
    <w:p w14:paraId="01A8E076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箱体温度偏差应满足</w:t>
      </w:r>
      <w:r w:rsidRPr="00BE0F5F">
        <w:rPr>
          <w:rFonts w:ascii="宋体" w:eastAsia="宋体" w:hAnsi="宋体" w:cs="Times New Roman"/>
          <w:sz w:val="24"/>
        </w:rPr>
        <w:t>±</w:t>
      </w:r>
      <w:r w:rsidRPr="00BE0F5F">
        <w:rPr>
          <w:rFonts w:ascii="Times New Roman" w:eastAsia="宋体" w:hAnsi="Times New Roman" w:cs="Times New Roman"/>
          <w:sz w:val="24"/>
        </w:rPr>
        <w:t>2</w:t>
      </w:r>
      <w:r w:rsidRPr="00BE0F5F">
        <w:rPr>
          <w:rFonts w:ascii="Times New Roman" w:eastAsia="宋体" w:hAnsi="Times New Roman" w:cs="Times New Roman" w:hint="eastAsia"/>
          <w:sz w:val="24"/>
        </w:rPr>
        <w:t>℃</w:t>
      </w:r>
      <w:r w:rsidRPr="00BE0F5F">
        <w:rPr>
          <w:rFonts w:ascii="Times New Roman" w:eastAsia="宋体" w:hAnsi="Times New Roman" w:cs="Times New Roman"/>
          <w:sz w:val="24"/>
        </w:rPr>
        <w:t>。</w:t>
      </w:r>
    </w:p>
    <w:p w14:paraId="46B7BCF3" w14:textId="77777777" w:rsidR="00550142" w:rsidRPr="00BE0F5F" w:rsidRDefault="00000000">
      <w:pPr>
        <w:pStyle w:val="2"/>
        <w:spacing w:line="360" w:lineRule="auto"/>
        <w:rPr>
          <w:rFonts w:ascii="宋体" w:hAnsi="宋体" w:cs="宋体"/>
          <w:b w:val="0"/>
          <w:bCs w:val="0"/>
          <w:sz w:val="24"/>
          <w:szCs w:val="24"/>
        </w:rPr>
      </w:pPr>
      <w:bookmarkStart w:id="13" w:name="_Toc114147559"/>
      <w:r w:rsidRPr="00BE0F5F">
        <w:rPr>
          <w:rFonts w:ascii="宋体" w:hAnsi="宋体" w:cs="宋体"/>
          <w:b w:val="0"/>
          <w:bCs w:val="0"/>
          <w:sz w:val="24"/>
          <w:szCs w:val="24"/>
        </w:rPr>
        <w:t xml:space="preserve">4.2 </w:t>
      </w:r>
      <w:r w:rsidRPr="00BE0F5F">
        <w:rPr>
          <w:rFonts w:ascii="宋体" w:hAnsi="宋体" w:cs="宋体" w:hint="eastAsia"/>
          <w:b w:val="0"/>
          <w:bCs w:val="0"/>
          <w:sz w:val="24"/>
          <w:szCs w:val="24"/>
        </w:rPr>
        <w:t>箱体温度均匀度</w:t>
      </w:r>
      <w:bookmarkEnd w:id="13"/>
    </w:p>
    <w:p w14:paraId="11D884F5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箱体温度均匀度应≤</w:t>
      </w:r>
      <w:r w:rsidRPr="00BE0F5F">
        <w:rPr>
          <w:rFonts w:ascii="Times New Roman" w:eastAsia="宋体" w:hAnsi="Times New Roman" w:cs="Times New Roman"/>
          <w:sz w:val="24"/>
        </w:rPr>
        <w:t>2.0</w:t>
      </w:r>
      <w:r w:rsidRPr="00BE0F5F">
        <w:rPr>
          <w:rFonts w:ascii="Times New Roman" w:eastAsia="宋体" w:hAnsi="Times New Roman" w:cs="Times New Roman" w:hint="eastAsia"/>
          <w:sz w:val="24"/>
        </w:rPr>
        <w:t>℃</w:t>
      </w:r>
      <w:r w:rsidRPr="00BE0F5F">
        <w:rPr>
          <w:rFonts w:ascii="Times New Roman" w:eastAsia="宋体" w:hAnsi="Times New Roman" w:cs="Times New Roman"/>
          <w:sz w:val="24"/>
        </w:rPr>
        <w:t>。</w:t>
      </w:r>
    </w:p>
    <w:p w14:paraId="3A715F4E" w14:textId="77777777" w:rsidR="00550142" w:rsidRPr="00BE0F5F" w:rsidRDefault="00000000">
      <w:pPr>
        <w:pStyle w:val="2"/>
        <w:spacing w:line="360" w:lineRule="auto"/>
        <w:rPr>
          <w:rFonts w:ascii="宋体" w:hAnsi="宋体" w:cs="宋体"/>
          <w:b w:val="0"/>
          <w:bCs w:val="0"/>
          <w:sz w:val="24"/>
          <w:szCs w:val="24"/>
        </w:rPr>
      </w:pPr>
      <w:bookmarkStart w:id="14" w:name="_Toc114147560"/>
      <w:r w:rsidRPr="00BE0F5F">
        <w:rPr>
          <w:rFonts w:ascii="宋体" w:hAnsi="宋体" w:cs="宋体"/>
          <w:b w:val="0"/>
          <w:bCs w:val="0"/>
          <w:sz w:val="24"/>
          <w:szCs w:val="24"/>
        </w:rPr>
        <w:lastRenderedPageBreak/>
        <w:t xml:space="preserve">4.3 </w:t>
      </w:r>
      <w:r w:rsidRPr="00BE0F5F">
        <w:rPr>
          <w:rFonts w:ascii="宋体" w:hAnsi="宋体" w:cs="宋体" w:hint="eastAsia"/>
          <w:b w:val="0"/>
          <w:bCs w:val="0"/>
          <w:sz w:val="24"/>
          <w:szCs w:val="24"/>
        </w:rPr>
        <w:t>箱体温度波动度</w:t>
      </w:r>
      <w:bookmarkEnd w:id="14"/>
    </w:p>
    <w:p w14:paraId="2A6204EF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箱体温度波动度应满足±</w:t>
      </w:r>
      <w:r w:rsidRPr="00BE0F5F">
        <w:rPr>
          <w:rFonts w:ascii="Times New Roman" w:eastAsia="宋体" w:hAnsi="Times New Roman" w:cs="Times New Roman"/>
          <w:sz w:val="24"/>
        </w:rPr>
        <w:t>1.0</w:t>
      </w:r>
      <w:r w:rsidRPr="00BE0F5F">
        <w:rPr>
          <w:rFonts w:ascii="Times New Roman" w:eastAsia="宋体" w:hAnsi="Times New Roman" w:cs="Times New Roman" w:hint="eastAsia"/>
          <w:sz w:val="24"/>
        </w:rPr>
        <w:t>℃</w:t>
      </w:r>
      <w:r w:rsidRPr="00BE0F5F">
        <w:rPr>
          <w:rFonts w:ascii="Times New Roman" w:eastAsia="宋体" w:hAnsi="Times New Roman" w:cs="Times New Roman"/>
          <w:sz w:val="24"/>
        </w:rPr>
        <w:t>。</w:t>
      </w:r>
    </w:p>
    <w:p w14:paraId="0D641740" w14:textId="7BB4C492" w:rsidR="00550142" w:rsidRPr="00BE0F5F" w:rsidRDefault="00000000">
      <w:pPr>
        <w:pStyle w:val="2"/>
        <w:spacing w:line="360" w:lineRule="auto"/>
        <w:rPr>
          <w:rFonts w:ascii="宋体" w:hAnsi="宋体" w:cs="宋体"/>
          <w:b w:val="0"/>
          <w:bCs w:val="0"/>
          <w:sz w:val="24"/>
          <w:szCs w:val="24"/>
        </w:rPr>
      </w:pPr>
      <w:bookmarkStart w:id="15" w:name="_Toc114147561"/>
      <w:r w:rsidRPr="00BE0F5F">
        <w:rPr>
          <w:rFonts w:ascii="宋体" w:hAnsi="宋体" w:cs="宋体"/>
          <w:b w:val="0"/>
          <w:bCs w:val="0"/>
          <w:sz w:val="24"/>
          <w:szCs w:val="24"/>
        </w:rPr>
        <w:t xml:space="preserve">4.4 </w:t>
      </w:r>
      <w:r w:rsidR="006566D5" w:rsidRPr="00BE0F5F">
        <w:rPr>
          <w:rFonts w:ascii="宋体" w:hAnsi="宋体" w:cs="宋体" w:hint="eastAsia"/>
          <w:b w:val="0"/>
          <w:bCs w:val="0"/>
          <w:sz w:val="24"/>
          <w:szCs w:val="24"/>
        </w:rPr>
        <w:t>荷载</w:t>
      </w:r>
      <w:r w:rsidRPr="00BE0F5F">
        <w:rPr>
          <w:rFonts w:ascii="宋体" w:hAnsi="宋体" w:cs="宋体" w:hint="eastAsia"/>
          <w:b w:val="0"/>
          <w:bCs w:val="0"/>
          <w:sz w:val="24"/>
          <w:szCs w:val="24"/>
        </w:rPr>
        <w:t>示值误差</w:t>
      </w:r>
      <w:bookmarkEnd w:id="15"/>
    </w:p>
    <w:p w14:paraId="53DC9E3B" w14:textId="764557C8" w:rsidR="00550142" w:rsidRPr="00BE0F5F" w:rsidRDefault="006566D5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荷载示值误差应满足</w:t>
      </w:r>
      <w:r w:rsidRPr="00BE0F5F">
        <w:rPr>
          <w:rFonts w:ascii="宋体" w:eastAsia="宋体" w:hAnsi="宋体" w:cs="Times New Roman"/>
          <w:sz w:val="24"/>
        </w:rPr>
        <w:t>±</w:t>
      </w:r>
      <w:r w:rsidRPr="00BE0F5F">
        <w:rPr>
          <w:rFonts w:ascii="Times New Roman" w:eastAsia="宋体" w:hAnsi="Times New Roman" w:cs="Times New Roman"/>
          <w:sz w:val="24"/>
        </w:rPr>
        <w:t>2%</w:t>
      </w:r>
      <w:r w:rsidRPr="00BE0F5F">
        <w:rPr>
          <w:rFonts w:ascii="Times New Roman" w:eastAsia="宋体" w:hAnsi="Times New Roman" w:cs="Times New Roman"/>
          <w:sz w:val="24"/>
        </w:rPr>
        <w:t>。</w:t>
      </w:r>
    </w:p>
    <w:p w14:paraId="51AF2F2D" w14:textId="23BEE962" w:rsidR="00550142" w:rsidRPr="00BE0F5F" w:rsidRDefault="00000000">
      <w:pPr>
        <w:pStyle w:val="2"/>
        <w:spacing w:line="360" w:lineRule="auto"/>
        <w:rPr>
          <w:rFonts w:ascii="宋体" w:hAnsi="宋体" w:cs="宋体"/>
          <w:b w:val="0"/>
          <w:bCs w:val="0"/>
          <w:sz w:val="24"/>
          <w:szCs w:val="24"/>
        </w:rPr>
      </w:pPr>
      <w:bookmarkStart w:id="16" w:name="_Toc114147562"/>
      <w:r w:rsidRPr="00BE0F5F">
        <w:rPr>
          <w:rFonts w:ascii="宋体" w:hAnsi="宋体" w:cs="宋体"/>
          <w:b w:val="0"/>
          <w:bCs w:val="0"/>
          <w:sz w:val="24"/>
          <w:szCs w:val="24"/>
        </w:rPr>
        <w:t xml:space="preserve">4.5 </w:t>
      </w:r>
      <w:r w:rsidR="006566D5" w:rsidRPr="00BE0F5F">
        <w:rPr>
          <w:rFonts w:ascii="宋体" w:hAnsi="宋体" w:cs="宋体" w:hint="eastAsia"/>
          <w:b w:val="0"/>
          <w:bCs w:val="0"/>
          <w:sz w:val="24"/>
          <w:szCs w:val="24"/>
        </w:rPr>
        <w:t>荷载示值</w:t>
      </w:r>
      <w:r w:rsidRPr="00BE0F5F">
        <w:rPr>
          <w:rFonts w:ascii="宋体" w:hAnsi="宋体" w:cs="宋体" w:hint="eastAsia"/>
          <w:b w:val="0"/>
          <w:bCs w:val="0"/>
          <w:sz w:val="24"/>
          <w:szCs w:val="24"/>
        </w:rPr>
        <w:t>重复性</w:t>
      </w:r>
      <w:bookmarkEnd w:id="16"/>
    </w:p>
    <w:p w14:paraId="48B1A0D9" w14:textId="63788111" w:rsidR="00550142" w:rsidRPr="00BE0F5F" w:rsidRDefault="006566D5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荷载示值重复性应≤</w:t>
      </w:r>
      <w:r w:rsidRPr="00BE0F5F">
        <w:rPr>
          <w:rFonts w:ascii="Times New Roman" w:eastAsia="宋体" w:hAnsi="Times New Roman" w:cs="Times New Roman" w:hint="eastAsia"/>
          <w:sz w:val="24"/>
        </w:rPr>
        <w:t>1</w:t>
      </w:r>
      <w:r w:rsidRPr="00BE0F5F">
        <w:rPr>
          <w:rFonts w:ascii="Times New Roman" w:eastAsia="宋体" w:hAnsi="Times New Roman" w:cs="Times New Roman"/>
          <w:sz w:val="24"/>
        </w:rPr>
        <w:t>%</w:t>
      </w:r>
      <w:r w:rsidRPr="00BE0F5F">
        <w:rPr>
          <w:rFonts w:ascii="Times New Roman" w:eastAsia="宋体" w:hAnsi="Times New Roman" w:cs="Times New Roman" w:hint="eastAsia"/>
          <w:sz w:val="24"/>
        </w:rPr>
        <w:t>。</w:t>
      </w:r>
    </w:p>
    <w:p w14:paraId="617473F4" w14:textId="77777777" w:rsidR="00550142" w:rsidRPr="00BE0F5F" w:rsidRDefault="00000000">
      <w:pPr>
        <w:pStyle w:val="1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17" w:name="_Toc114147563"/>
      <w:r w:rsidRPr="00BE0F5F">
        <w:rPr>
          <w:rFonts w:ascii="黑体" w:eastAsia="黑体" w:hAnsi="黑体" w:cs="黑体"/>
          <w:b w:val="0"/>
          <w:bCs w:val="0"/>
          <w:sz w:val="24"/>
          <w:szCs w:val="24"/>
        </w:rPr>
        <w:t xml:space="preserve">5 </w:t>
      </w:r>
      <w:r w:rsidRPr="00BE0F5F">
        <w:rPr>
          <w:rFonts w:ascii="黑体" w:eastAsia="黑体" w:hAnsi="黑体" w:cs="黑体" w:hint="eastAsia"/>
          <w:b w:val="0"/>
          <w:bCs w:val="0"/>
          <w:sz w:val="24"/>
          <w:szCs w:val="24"/>
        </w:rPr>
        <w:t>校准条件</w:t>
      </w:r>
      <w:bookmarkEnd w:id="17"/>
    </w:p>
    <w:p w14:paraId="4B9150A6" w14:textId="77777777" w:rsidR="00550142" w:rsidRPr="00BE0F5F" w:rsidRDefault="00000000">
      <w:pPr>
        <w:pStyle w:val="2"/>
        <w:rPr>
          <w:rFonts w:ascii="宋体" w:hAnsi="宋体" w:cs="宋体"/>
          <w:b w:val="0"/>
          <w:bCs w:val="0"/>
          <w:sz w:val="24"/>
          <w:szCs w:val="24"/>
        </w:rPr>
      </w:pPr>
      <w:bookmarkStart w:id="18" w:name="_Toc114147564"/>
      <w:r w:rsidRPr="00BE0F5F">
        <w:rPr>
          <w:rFonts w:ascii="宋体" w:hAnsi="宋体" w:cs="宋体" w:hint="eastAsia"/>
          <w:b w:val="0"/>
          <w:bCs w:val="0"/>
          <w:sz w:val="24"/>
          <w:szCs w:val="24"/>
        </w:rPr>
        <w:t>5.1</w:t>
      </w:r>
      <w:r w:rsidRPr="00BE0F5F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BE0F5F">
        <w:rPr>
          <w:rFonts w:ascii="宋体" w:hAnsi="宋体" w:cs="宋体" w:hint="eastAsia"/>
          <w:b w:val="0"/>
          <w:bCs w:val="0"/>
          <w:sz w:val="24"/>
          <w:szCs w:val="24"/>
        </w:rPr>
        <w:t>校准前准备</w:t>
      </w:r>
      <w:bookmarkEnd w:id="18"/>
    </w:p>
    <w:p w14:paraId="20CFD78F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校准前，应确保高温持久试验机按生产商的说明书正确地安装，并检查：</w:t>
      </w:r>
    </w:p>
    <w:p w14:paraId="608D47F6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bookmarkStart w:id="19" w:name="_Hlk54126494"/>
      <w:r w:rsidRPr="00BE0F5F">
        <w:rPr>
          <w:rFonts w:ascii="Times New Roman" w:eastAsia="宋体" w:hAnsi="Times New Roman" w:cs="Times New Roman" w:hint="eastAsia"/>
          <w:sz w:val="24"/>
        </w:rPr>
        <w:t>a</w:t>
      </w:r>
      <w:r w:rsidRPr="00BE0F5F">
        <w:rPr>
          <w:rFonts w:ascii="Times New Roman" w:eastAsia="宋体" w:hAnsi="Times New Roman" w:cs="Times New Roman" w:hint="eastAsia"/>
          <w:sz w:val="24"/>
        </w:rPr>
        <w:t>）高温持久试验机各部分完好，温控系统、通风循环系统等均能正常工作，温控显示屏清晰完好。</w:t>
      </w:r>
    </w:p>
    <w:p w14:paraId="270E9F5B" w14:textId="407626CB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b</w:t>
      </w:r>
      <w:r w:rsidRPr="00BE0F5F">
        <w:rPr>
          <w:rFonts w:ascii="Times New Roman" w:eastAsia="宋体" w:hAnsi="Times New Roman" w:cs="Times New Roman" w:hint="eastAsia"/>
          <w:sz w:val="24"/>
        </w:rPr>
        <w:t>）仪器工作</w:t>
      </w:r>
      <w:r w:rsidRPr="00BE0F5F">
        <w:rPr>
          <w:rFonts w:ascii="Times New Roman" w:eastAsia="宋体" w:hAnsi="Times New Roman" w:cs="Times New Roman"/>
          <w:sz w:val="24"/>
        </w:rPr>
        <w:t>环境清洁，</w:t>
      </w:r>
      <w:r w:rsidRPr="00BE0F5F">
        <w:rPr>
          <w:rFonts w:ascii="Times New Roman" w:eastAsia="宋体" w:hAnsi="Times New Roman" w:cs="Times New Roman" w:hint="eastAsia"/>
          <w:sz w:val="24"/>
        </w:rPr>
        <w:t>无强烈振动、强电磁场</w:t>
      </w:r>
      <w:r w:rsidRPr="00BE0F5F">
        <w:rPr>
          <w:rFonts w:ascii="Times New Roman" w:eastAsia="宋体" w:hAnsi="Times New Roman" w:cs="Times New Roman"/>
          <w:sz w:val="24"/>
        </w:rPr>
        <w:t>和腐蚀性气体</w:t>
      </w:r>
      <w:r w:rsidRPr="00BE0F5F">
        <w:rPr>
          <w:rFonts w:ascii="Times New Roman" w:eastAsia="宋体" w:hAnsi="Times New Roman" w:cs="Times New Roman" w:hint="eastAsia"/>
          <w:sz w:val="24"/>
        </w:rPr>
        <w:t>，环境</w:t>
      </w:r>
      <w:r w:rsidRPr="00BE0F5F">
        <w:rPr>
          <w:rFonts w:ascii="Times New Roman" w:eastAsia="宋体" w:hAnsi="Times New Roman" w:cs="Times New Roman"/>
          <w:sz w:val="24"/>
        </w:rPr>
        <w:t>温度（</w:t>
      </w:r>
      <w:r w:rsidRPr="00BE0F5F">
        <w:rPr>
          <w:rFonts w:ascii="Times New Roman" w:eastAsia="宋体" w:hAnsi="Times New Roman" w:cs="Times New Roman"/>
          <w:sz w:val="24"/>
        </w:rPr>
        <w:t>15</w:t>
      </w:r>
      <w:r w:rsidRPr="00BE0F5F">
        <w:rPr>
          <w:rFonts w:ascii="Times New Roman" w:eastAsia="宋体" w:hAnsi="Times New Roman" w:cs="Times New Roman"/>
          <w:sz w:val="24"/>
        </w:rPr>
        <w:t>～</w:t>
      </w:r>
      <w:r w:rsidRPr="00BE0F5F">
        <w:rPr>
          <w:rFonts w:ascii="Times New Roman" w:eastAsia="宋体" w:hAnsi="Times New Roman" w:cs="Times New Roman"/>
          <w:sz w:val="24"/>
        </w:rPr>
        <w:t>35</w:t>
      </w:r>
      <w:r w:rsidRPr="00BE0F5F">
        <w:rPr>
          <w:rFonts w:ascii="Times New Roman" w:eastAsia="宋体" w:hAnsi="Times New Roman" w:cs="Times New Roman"/>
          <w:sz w:val="24"/>
        </w:rPr>
        <w:t>）</w:t>
      </w:r>
      <w:r w:rsidRPr="00BE0F5F">
        <w:rPr>
          <w:rFonts w:ascii="Times New Roman" w:eastAsia="宋体" w:hAnsi="Times New Roman" w:cs="Times New Roman"/>
          <w:sz w:val="24"/>
        </w:rPr>
        <w:t>℃</w:t>
      </w:r>
      <w:r w:rsidRPr="00BE0F5F">
        <w:rPr>
          <w:rFonts w:ascii="Times New Roman" w:eastAsia="宋体" w:hAnsi="Times New Roman" w:cs="Times New Roman"/>
          <w:sz w:val="24"/>
        </w:rPr>
        <w:t>，</w:t>
      </w:r>
      <w:r w:rsidRPr="00BE0F5F">
        <w:rPr>
          <w:rFonts w:ascii="Times New Roman" w:eastAsia="宋体" w:hAnsi="Times New Roman" w:cs="Times New Roman" w:hint="eastAsia"/>
          <w:sz w:val="24"/>
        </w:rPr>
        <w:t>相对湿</w:t>
      </w:r>
      <w:r w:rsidRPr="00BE0F5F">
        <w:rPr>
          <w:rFonts w:ascii="Times New Roman" w:eastAsia="宋体" w:hAnsi="Times New Roman" w:cs="Times New Roman"/>
          <w:sz w:val="24"/>
        </w:rPr>
        <w:t>度不大于</w:t>
      </w:r>
      <w:r w:rsidR="008C60D4" w:rsidRPr="00BE0F5F">
        <w:rPr>
          <w:rFonts w:ascii="Times New Roman" w:eastAsia="宋体" w:hAnsi="Times New Roman" w:cs="Times New Roman"/>
          <w:sz w:val="24"/>
        </w:rPr>
        <w:t>70</w:t>
      </w:r>
      <w:r w:rsidRPr="00BE0F5F">
        <w:rPr>
          <w:rFonts w:ascii="Times New Roman" w:eastAsia="宋体" w:hAnsi="Times New Roman" w:cs="Times New Roman"/>
          <w:sz w:val="24"/>
        </w:rPr>
        <w:t>%</w:t>
      </w:r>
      <w:r w:rsidRPr="00BE0F5F">
        <w:rPr>
          <w:rFonts w:ascii="Times New Roman" w:eastAsia="宋体" w:hAnsi="Times New Roman" w:cs="Times New Roman"/>
          <w:sz w:val="24"/>
        </w:rPr>
        <w:t>。</w:t>
      </w:r>
    </w:p>
    <w:p w14:paraId="77042A9D" w14:textId="77777777" w:rsidR="00550142" w:rsidRPr="00BE0F5F" w:rsidRDefault="00000000">
      <w:pPr>
        <w:pStyle w:val="2"/>
        <w:rPr>
          <w:rFonts w:ascii="Times New Roman" w:hAnsi="Times New Roman"/>
          <w:b w:val="0"/>
          <w:bCs w:val="0"/>
          <w:sz w:val="24"/>
          <w:szCs w:val="24"/>
        </w:rPr>
      </w:pPr>
      <w:bookmarkStart w:id="20" w:name="_Toc114147565"/>
      <w:bookmarkEnd w:id="19"/>
      <w:r w:rsidRPr="00BE0F5F">
        <w:rPr>
          <w:rFonts w:ascii="宋体" w:hAnsi="宋体" w:cs="宋体" w:hint="eastAsia"/>
          <w:b w:val="0"/>
          <w:bCs w:val="0"/>
          <w:sz w:val="24"/>
          <w:szCs w:val="24"/>
        </w:rPr>
        <w:t>5.2</w:t>
      </w:r>
      <w:r w:rsidRPr="00BE0F5F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BE0F5F">
        <w:rPr>
          <w:rFonts w:ascii="Times New Roman" w:hAnsi="Times New Roman"/>
          <w:b w:val="0"/>
          <w:bCs w:val="0"/>
          <w:sz w:val="24"/>
          <w:szCs w:val="24"/>
        </w:rPr>
        <w:t>测量</w:t>
      </w:r>
      <w:r w:rsidRPr="00BE0F5F">
        <w:rPr>
          <w:rFonts w:ascii="Times New Roman" w:hAnsi="Times New Roman" w:hint="eastAsia"/>
          <w:b w:val="0"/>
          <w:bCs w:val="0"/>
          <w:sz w:val="24"/>
          <w:szCs w:val="24"/>
        </w:rPr>
        <w:t>标准</w:t>
      </w:r>
      <w:bookmarkEnd w:id="20"/>
    </w:p>
    <w:p w14:paraId="75E3D0F4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用于校准的测量标准应溯源到国家基准，技术要求见表</w:t>
      </w:r>
      <w:r w:rsidRPr="00BE0F5F">
        <w:rPr>
          <w:rFonts w:ascii="Times New Roman" w:eastAsia="宋体" w:hAnsi="Times New Roman" w:cs="Times New Roman"/>
          <w:sz w:val="24"/>
        </w:rPr>
        <w:t>1</w:t>
      </w:r>
      <w:r w:rsidRPr="00BE0F5F">
        <w:rPr>
          <w:rFonts w:ascii="Times New Roman" w:eastAsia="宋体" w:hAnsi="Times New Roman" w:cs="Times New Roman" w:hint="eastAsia"/>
          <w:sz w:val="24"/>
        </w:rPr>
        <w:t>所示。</w:t>
      </w:r>
    </w:p>
    <w:p w14:paraId="3FD40DA9" w14:textId="77777777" w:rsidR="00550142" w:rsidRPr="00BE0F5F" w:rsidRDefault="00000000">
      <w:pPr>
        <w:pStyle w:val="a3"/>
        <w:adjustRightInd w:val="0"/>
        <w:snapToGrid w:val="0"/>
        <w:spacing w:line="360" w:lineRule="auto"/>
        <w:jc w:val="center"/>
        <w:rPr>
          <w:rFonts w:ascii="黑体" w:hAnsi="黑体" w:cs="黑体"/>
          <w:sz w:val="21"/>
          <w:szCs w:val="21"/>
        </w:rPr>
      </w:pPr>
      <w:r w:rsidRPr="00BE0F5F">
        <w:rPr>
          <w:rFonts w:ascii="黑体" w:hAnsi="黑体" w:cs="黑体"/>
          <w:sz w:val="21"/>
          <w:szCs w:val="21"/>
        </w:rPr>
        <w:t>表1 测量</w:t>
      </w:r>
      <w:r w:rsidRPr="00BE0F5F">
        <w:rPr>
          <w:rFonts w:ascii="黑体" w:hAnsi="黑体" w:cs="黑体" w:hint="eastAsia"/>
          <w:sz w:val="21"/>
          <w:szCs w:val="21"/>
        </w:rPr>
        <w:t>标准</w:t>
      </w:r>
      <w:r w:rsidRPr="00BE0F5F">
        <w:rPr>
          <w:rFonts w:ascii="黑体" w:hAnsi="黑体" w:cs="黑体"/>
          <w:sz w:val="21"/>
          <w:szCs w:val="21"/>
        </w:rPr>
        <w:t>及技术要求</w:t>
      </w:r>
    </w:p>
    <w:tbl>
      <w:tblPr>
        <w:tblW w:w="4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154"/>
        <w:gridCol w:w="1531"/>
        <w:gridCol w:w="1899"/>
        <w:gridCol w:w="1564"/>
        <w:gridCol w:w="80"/>
      </w:tblGrid>
      <w:tr w:rsidR="00550142" w:rsidRPr="00BE0F5F" w14:paraId="298A5101" w14:textId="77777777">
        <w:trPr>
          <w:trHeight w:hRule="exact" w:val="737"/>
          <w:jc w:val="center"/>
        </w:trPr>
        <w:tc>
          <w:tcPr>
            <w:tcW w:w="845" w:type="dxa"/>
            <w:vAlign w:val="center"/>
          </w:tcPr>
          <w:p w14:paraId="451CF153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2154" w:type="dxa"/>
            <w:vAlign w:val="center"/>
          </w:tcPr>
          <w:p w14:paraId="0262CA55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kern w:val="0"/>
                <w:szCs w:val="21"/>
              </w:rPr>
              <w:t>测量</w:t>
            </w:r>
            <w:r w:rsidRPr="00BE0F5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标准</w:t>
            </w:r>
          </w:p>
        </w:tc>
        <w:tc>
          <w:tcPr>
            <w:tcW w:w="1531" w:type="dxa"/>
            <w:vAlign w:val="center"/>
          </w:tcPr>
          <w:p w14:paraId="22F8D5CE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测量范围</w:t>
            </w:r>
          </w:p>
        </w:tc>
        <w:tc>
          <w:tcPr>
            <w:tcW w:w="1899" w:type="dxa"/>
            <w:vAlign w:val="center"/>
          </w:tcPr>
          <w:p w14:paraId="3F2EF8C9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分辨力（分度值）</w:t>
            </w:r>
          </w:p>
        </w:tc>
        <w:tc>
          <w:tcPr>
            <w:tcW w:w="1644" w:type="dxa"/>
            <w:gridSpan w:val="2"/>
            <w:vAlign w:val="center"/>
          </w:tcPr>
          <w:p w14:paraId="080B034D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最大允许示值误差</w:t>
            </w:r>
          </w:p>
        </w:tc>
      </w:tr>
      <w:tr w:rsidR="00550142" w:rsidRPr="00BE0F5F" w14:paraId="04F73060" w14:textId="77777777">
        <w:trPr>
          <w:trHeight w:hRule="exact" w:val="680"/>
          <w:jc w:val="center"/>
        </w:trPr>
        <w:tc>
          <w:tcPr>
            <w:tcW w:w="845" w:type="dxa"/>
            <w:vAlign w:val="center"/>
          </w:tcPr>
          <w:p w14:paraId="3A525766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154" w:type="dxa"/>
            <w:vAlign w:val="center"/>
          </w:tcPr>
          <w:p w14:paraId="03EFBB33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温度测量标准</w:t>
            </w:r>
          </w:p>
        </w:tc>
        <w:tc>
          <w:tcPr>
            <w:tcW w:w="1531" w:type="dxa"/>
            <w:vAlign w:val="center"/>
          </w:tcPr>
          <w:p w14:paraId="1EED5085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-100</w:t>
            </w: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）℃</w:t>
            </w:r>
          </w:p>
        </w:tc>
        <w:tc>
          <w:tcPr>
            <w:tcW w:w="1899" w:type="dxa"/>
            <w:vAlign w:val="center"/>
          </w:tcPr>
          <w:p w14:paraId="1136D29D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不低于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0.01</w:t>
            </w: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℃</w:t>
            </w:r>
          </w:p>
        </w:tc>
        <w:tc>
          <w:tcPr>
            <w:tcW w:w="1644" w:type="dxa"/>
            <w:gridSpan w:val="2"/>
            <w:vAlign w:val="center"/>
          </w:tcPr>
          <w:p w14:paraId="7F3A91C5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0F5F">
              <w:rPr>
                <w:rFonts w:ascii="宋体" w:eastAsia="宋体" w:hAnsi="宋体" w:cs="Times New Roman"/>
                <w:kern w:val="0"/>
                <w:szCs w:val="21"/>
              </w:rPr>
              <w:t>±</w:t>
            </w:r>
            <w:r w:rsidRPr="00BE0F5F">
              <w:rPr>
                <w:rFonts w:ascii="Times New Roman" w:eastAsia="宋体" w:hAnsi="Times New Roman" w:cs="Times New Roman"/>
                <w:kern w:val="0"/>
                <w:szCs w:val="21"/>
              </w:rPr>
              <w:t>0.35</w:t>
            </w:r>
            <w:r w:rsidRPr="00BE0F5F">
              <w:rPr>
                <w:rFonts w:ascii="宋体" w:eastAsia="宋体" w:hAnsi="宋体" w:hint="eastAsia"/>
                <w:kern w:val="0"/>
                <w:szCs w:val="21"/>
              </w:rPr>
              <w:t>℃</w:t>
            </w:r>
          </w:p>
        </w:tc>
      </w:tr>
      <w:tr w:rsidR="00550142" w:rsidRPr="00BE0F5F" w14:paraId="435E4B73" w14:textId="77777777">
        <w:trPr>
          <w:trHeight w:hRule="exact" w:val="680"/>
          <w:jc w:val="center"/>
        </w:trPr>
        <w:tc>
          <w:tcPr>
            <w:tcW w:w="845" w:type="dxa"/>
            <w:vAlign w:val="center"/>
          </w:tcPr>
          <w:p w14:paraId="1A078574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154" w:type="dxa"/>
            <w:vAlign w:val="center"/>
          </w:tcPr>
          <w:p w14:paraId="2D977DEC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标准测力仪</w:t>
            </w:r>
          </w:p>
        </w:tc>
        <w:tc>
          <w:tcPr>
            <w:tcW w:w="1531" w:type="dxa"/>
            <w:vAlign w:val="center"/>
          </w:tcPr>
          <w:p w14:paraId="27C684DA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-2000</w:t>
            </w: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N</w:t>
            </w:r>
          </w:p>
        </w:tc>
        <w:tc>
          <w:tcPr>
            <w:tcW w:w="1899" w:type="dxa"/>
            <w:vAlign w:val="center"/>
          </w:tcPr>
          <w:p w14:paraId="05E368EE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不低于</w:t>
            </w:r>
            <w:r w:rsidRPr="00BE0F5F">
              <w:rPr>
                <w:rFonts w:ascii="Times New Roman" w:eastAsia="宋体" w:hAnsi="Times New Roman" w:cs="Times New Roman"/>
                <w:kern w:val="0"/>
                <w:szCs w:val="21"/>
              </w:rPr>
              <w:t>0.1</w:t>
            </w:r>
            <w:r w:rsidRPr="00BE0F5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N</w:t>
            </w:r>
          </w:p>
        </w:tc>
        <w:tc>
          <w:tcPr>
            <w:tcW w:w="1644" w:type="dxa"/>
            <w:gridSpan w:val="2"/>
            <w:vAlign w:val="center"/>
          </w:tcPr>
          <w:p w14:paraId="003D1BC0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±</w:t>
            </w: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0.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</w:p>
        </w:tc>
      </w:tr>
      <w:tr w:rsidR="00550142" w:rsidRPr="00BE0F5F" w14:paraId="6147EC19" w14:textId="77777777">
        <w:trPr>
          <w:gridAfter w:val="1"/>
          <w:wAfter w:w="80" w:type="dxa"/>
          <w:trHeight w:hRule="exact" w:val="680"/>
          <w:jc w:val="center"/>
        </w:trPr>
        <w:tc>
          <w:tcPr>
            <w:tcW w:w="7993" w:type="dxa"/>
            <w:gridSpan w:val="5"/>
            <w:vAlign w:val="center"/>
          </w:tcPr>
          <w:p w14:paraId="13814530" w14:textId="77777777" w:rsidR="00550142" w:rsidRPr="00BE0F5F" w:rsidRDefault="00000000">
            <w:pPr>
              <w:adjustRightInd w:val="0"/>
              <w:snapToGrid w:val="0"/>
              <w:ind w:left="420" w:hangingChars="20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注：温度测量标准、标准测力仪测量范围为一般要求，使用中以能覆盖被</w:t>
            </w:r>
            <w:proofErr w:type="gramStart"/>
            <w:r w:rsidRPr="00BE0F5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校设备</w:t>
            </w:r>
            <w:proofErr w:type="gramEnd"/>
            <w:r w:rsidRPr="00BE0F5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实际校准范围为主。</w:t>
            </w:r>
          </w:p>
        </w:tc>
      </w:tr>
    </w:tbl>
    <w:p w14:paraId="1F3954A0" w14:textId="77777777" w:rsidR="00550142" w:rsidRPr="00BE0F5F" w:rsidRDefault="0055014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</w:p>
    <w:p w14:paraId="757033EC" w14:textId="77777777" w:rsidR="00550142" w:rsidRPr="00BE0F5F" w:rsidRDefault="00000000">
      <w:pPr>
        <w:pStyle w:val="1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21" w:name="_Toc114147566"/>
      <w:r w:rsidRPr="00BE0F5F">
        <w:rPr>
          <w:rFonts w:ascii="黑体" w:eastAsia="黑体" w:hAnsi="黑体" w:cs="黑体"/>
          <w:b w:val="0"/>
          <w:bCs w:val="0"/>
          <w:sz w:val="24"/>
          <w:szCs w:val="24"/>
        </w:rPr>
        <w:lastRenderedPageBreak/>
        <w:t>6 校准项目</w:t>
      </w:r>
      <w:r w:rsidRPr="00BE0F5F">
        <w:rPr>
          <w:rFonts w:ascii="黑体" w:eastAsia="黑体" w:hAnsi="黑体" w:cs="黑体" w:hint="eastAsia"/>
          <w:b w:val="0"/>
          <w:bCs w:val="0"/>
          <w:sz w:val="24"/>
          <w:szCs w:val="24"/>
        </w:rPr>
        <w:t>和校准方法</w:t>
      </w:r>
      <w:bookmarkEnd w:id="21"/>
    </w:p>
    <w:p w14:paraId="6C84CE9B" w14:textId="77777777" w:rsidR="00550142" w:rsidRPr="00BE0F5F" w:rsidRDefault="00000000">
      <w:pPr>
        <w:pStyle w:val="2"/>
        <w:rPr>
          <w:rFonts w:ascii="Times New Roman" w:hAnsi="Times New Roman"/>
          <w:b w:val="0"/>
          <w:bCs w:val="0"/>
          <w:sz w:val="24"/>
          <w:szCs w:val="24"/>
        </w:rPr>
      </w:pPr>
      <w:bookmarkStart w:id="22" w:name="_Toc114147567"/>
      <w:r w:rsidRPr="00BE0F5F">
        <w:rPr>
          <w:rFonts w:ascii="宋体" w:hAnsi="宋体" w:cs="宋体" w:hint="eastAsia"/>
          <w:b w:val="0"/>
          <w:bCs w:val="0"/>
          <w:sz w:val="24"/>
          <w:szCs w:val="24"/>
        </w:rPr>
        <w:t xml:space="preserve">6.1 </w:t>
      </w:r>
      <w:r w:rsidRPr="00BE0F5F">
        <w:rPr>
          <w:rFonts w:ascii="Times New Roman" w:hAnsi="Times New Roman"/>
          <w:b w:val="0"/>
          <w:bCs w:val="0"/>
          <w:sz w:val="24"/>
          <w:szCs w:val="24"/>
        </w:rPr>
        <w:t>校准项目</w:t>
      </w:r>
      <w:bookmarkEnd w:id="22"/>
    </w:p>
    <w:p w14:paraId="3DF70379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校准项目见表</w:t>
      </w:r>
      <w:r w:rsidRPr="00BE0F5F">
        <w:rPr>
          <w:rFonts w:ascii="Times New Roman" w:eastAsia="宋体" w:hAnsi="Times New Roman" w:cs="Times New Roman"/>
          <w:sz w:val="24"/>
        </w:rPr>
        <w:t>2</w:t>
      </w:r>
      <w:r w:rsidRPr="00BE0F5F">
        <w:rPr>
          <w:rFonts w:ascii="Times New Roman" w:eastAsia="宋体" w:hAnsi="Times New Roman" w:cs="Times New Roman"/>
          <w:sz w:val="24"/>
        </w:rPr>
        <w:t>。</w:t>
      </w:r>
    </w:p>
    <w:p w14:paraId="484D19D7" w14:textId="77777777" w:rsidR="00550142" w:rsidRPr="00BE0F5F" w:rsidRDefault="00000000">
      <w:pPr>
        <w:pStyle w:val="a3"/>
        <w:adjustRightInd w:val="0"/>
        <w:snapToGrid w:val="0"/>
        <w:spacing w:line="360" w:lineRule="auto"/>
        <w:jc w:val="center"/>
        <w:rPr>
          <w:rFonts w:ascii="黑体" w:hAnsi="黑体" w:cs="黑体"/>
          <w:sz w:val="21"/>
          <w:szCs w:val="21"/>
        </w:rPr>
      </w:pPr>
      <w:r w:rsidRPr="00BE0F5F">
        <w:rPr>
          <w:rFonts w:ascii="黑体" w:hAnsi="黑体" w:cs="黑体" w:hint="eastAsia"/>
          <w:sz w:val="21"/>
          <w:szCs w:val="21"/>
        </w:rPr>
        <w:t>表</w:t>
      </w:r>
      <w:r w:rsidRPr="00BE0F5F">
        <w:rPr>
          <w:rFonts w:ascii="黑体" w:hAnsi="黑体" w:cs="黑体"/>
          <w:sz w:val="21"/>
          <w:szCs w:val="21"/>
        </w:rPr>
        <w:t>2</w:t>
      </w:r>
      <w:r w:rsidRPr="00BE0F5F">
        <w:rPr>
          <w:rFonts w:ascii="黑体" w:hAnsi="黑体" w:cs="黑体" w:hint="eastAsia"/>
          <w:sz w:val="21"/>
          <w:szCs w:val="21"/>
        </w:rPr>
        <w:t xml:space="preserve"> 高温持久试验机</w:t>
      </w:r>
      <w:r w:rsidRPr="00BE0F5F">
        <w:rPr>
          <w:rFonts w:ascii="黑体" w:hAnsi="黑体" w:cs="黑体"/>
          <w:sz w:val="21"/>
          <w:szCs w:val="21"/>
        </w:rPr>
        <w:t>校准项目表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536"/>
      </w:tblGrid>
      <w:tr w:rsidR="00550142" w:rsidRPr="00BE0F5F" w14:paraId="3A876CA5" w14:textId="77777777">
        <w:trPr>
          <w:trHeight w:val="468"/>
          <w:jc w:val="center"/>
        </w:trPr>
        <w:tc>
          <w:tcPr>
            <w:tcW w:w="1985" w:type="dxa"/>
            <w:vAlign w:val="center"/>
          </w:tcPr>
          <w:p w14:paraId="50E521A0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4536" w:type="dxa"/>
            <w:vAlign w:val="center"/>
          </w:tcPr>
          <w:p w14:paraId="0147CCC6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项目</w:t>
            </w:r>
          </w:p>
        </w:tc>
      </w:tr>
      <w:tr w:rsidR="00550142" w:rsidRPr="00BE0F5F" w14:paraId="61F1F8F9" w14:textId="77777777">
        <w:trPr>
          <w:trHeight w:val="468"/>
          <w:jc w:val="center"/>
        </w:trPr>
        <w:tc>
          <w:tcPr>
            <w:tcW w:w="1985" w:type="dxa"/>
            <w:vAlign w:val="center"/>
          </w:tcPr>
          <w:p w14:paraId="785FCFEE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 w14:paraId="0EB8C889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箱体温度偏差</w:t>
            </w:r>
          </w:p>
        </w:tc>
      </w:tr>
      <w:tr w:rsidR="00550142" w:rsidRPr="00BE0F5F" w14:paraId="36CFBEA2" w14:textId="77777777">
        <w:trPr>
          <w:trHeight w:val="468"/>
          <w:jc w:val="center"/>
        </w:trPr>
        <w:tc>
          <w:tcPr>
            <w:tcW w:w="1985" w:type="dxa"/>
            <w:vAlign w:val="center"/>
          </w:tcPr>
          <w:p w14:paraId="1AE9540F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536" w:type="dxa"/>
            <w:vAlign w:val="center"/>
          </w:tcPr>
          <w:p w14:paraId="044A70A3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箱体温度均匀度</w:t>
            </w:r>
          </w:p>
        </w:tc>
      </w:tr>
      <w:tr w:rsidR="00550142" w:rsidRPr="00BE0F5F" w14:paraId="76521630" w14:textId="77777777">
        <w:trPr>
          <w:trHeight w:val="468"/>
          <w:jc w:val="center"/>
        </w:trPr>
        <w:tc>
          <w:tcPr>
            <w:tcW w:w="1985" w:type="dxa"/>
            <w:vAlign w:val="center"/>
          </w:tcPr>
          <w:p w14:paraId="5AD12724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536" w:type="dxa"/>
            <w:vAlign w:val="center"/>
          </w:tcPr>
          <w:p w14:paraId="24D76533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箱体温度波动度</w:t>
            </w:r>
          </w:p>
        </w:tc>
      </w:tr>
      <w:tr w:rsidR="00550142" w:rsidRPr="00BE0F5F" w14:paraId="7920140B" w14:textId="77777777">
        <w:trPr>
          <w:trHeight w:val="468"/>
          <w:jc w:val="center"/>
        </w:trPr>
        <w:tc>
          <w:tcPr>
            <w:tcW w:w="1985" w:type="dxa"/>
            <w:vAlign w:val="center"/>
          </w:tcPr>
          <w:p w14:paraId="462A2646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4536" w:type="dxa"/>
            <w:vAlign w:val="center"/>
          </w:tcPr>
          <w:p w14:paraId="5A0B2890" w14:textId="796B483B" w:rsidR="00550142" w:rsidRPr="00BE0F5F" w:rsidRDefault="006566D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荷载示值误差</w:t>
            </w:r>
          </w:p>
        </w:tc>
      </w:tr>
      <w:tr w:rsidR="00550142" w:rsidRPr="00BE0F5F" w14:paraId="06346324" w14:textId="77777777">
        <w:trPr>
          <w:trHeight w:val="468"/>
          <w:jc w:val="center"/>
        </w:trPr>
        <w:tc>
          <w:tcPr>
            <w:tcW w:w="1985" w:type="dxa"/>
            <w:vAlign w:val="center"/>
          </w:tcPr>
          <w:p w14:paraId="5EADF43D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4536" w:type="dxa"/>
            <w:vAlign w:val="center"/>
          </w:tcPr>
          <w:p w14:paraId="527FA6F2" w14:textId="590DC944" w:rsidR="00550142" w:rsidRPr="00BE0F5F" w:rsidRDefault="003937E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荷载示值重复性</w:t>
            </w:r>
          </w:p>
        </w:tc>
      </w:tr>
    </w:tbl>
    <w:p w14:paraId="22CC0BA9" w14:textId="77777777" w:rsidR="00550142" w:rsidRPr="00BE0F5F" w:rsidRDefault="0055014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</w:p>
    <w:p w14:paraId="08E812FD" w14:textId="77777777" w:rsidR="00550142" w:rsidRPr="00BE0F5F" w:rsidRDefault="00000000">
      <w:pPr>
        <w:pStyle w:val="2"/>
        <w:rPr>
          <w:rFonts w:ascii="Times New Roman" w:hAnsi="Times New Roman"/>
          <w:b w:val="0"/>
          <w:bCs w:val="0"/>
          <w:sz w:val="24"/>
          <w:szCs w:val="24"/>
        </w:rPr>
      </w:pPr>
      <w:bookmarkStart w:id="23" w:name="_Toc114147568"/>
      <w:r w:rsidRPr="00BE0F5F">
        <w:rPr>
          <w:rFonts w:ascii="宋体" w:hAnsi="宋体" w:cs="宋体" w:hint="eastAsia"/>
          <w:b w:val="0"/>
          <w:bCs w:val="0"/>
          <w:sz w:val="24"/>
          <w:szCs w:val="24"/>
        </w:rPr>
        <w:t xml:space="preserve">6.2 </w:t>
      </w:r>
      <w:r w:rsidRPr="00BE0F5F">
        <w:rPr>
          <w:rFonts w:ascii="Times New Roman" w:hAnsi="Times New Roman"/>
          <w:b w:val="0"/>
          <w:bCs w:val="0"/>
          <w:sz w:val="24"/>
          <w:szCs w:val="24"/>
        </w:rPr>
        <w:t>校准方法</w:t>
      </w:r>
      <w:bookmarkEnd w:id="23"/>
    </w:p>
    <w:p w14:paraId="4A2D170D" w14:textId="77777777" w:rsidR="00550142" w:rsidRPr="00BE0F5F" w:rsidRDefault="0000000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BE0F5F">
        <w:rPr>
          <w:rFonts w:ascii="宋体" w:eastAsia="宋体" w:hAnsi="宋体" w:hint="eastAsia"/>
          <w:sz w:val="24"/>
        </w:rPr>
        <w:t>6.2.1 校准点位置</w:t>
      </w:r>
    </w:p>
    <w:p w14:paraId="3EDA2ED5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根据箱体空间按图</w:t>
      </w:r>
      <w:r w:rsidRPr="00BE0F5F">
        <w:rPr>
          <w:rFonts w:ascii="Times New Roman" w:eastAsia="宋体" w:hAnsi="Times New Roman" w:cs="Times New Roman"/>
          <w:sz w:val="24"/>
        </w:rPr>
        <w:t>2</w:t>
      </w:r>
      <w:r w:rsidRPr="00BE0F5F">
        <w:rPr>
          <w:rFonts w:ascii="Times New Roman" w:eastAsia="宋体" w:hAnsi="Times New Roman" w:cs="Times New Roman"/>
          <w:sz w:val="24"/>
        </w:rPr>
        <w:t>所示在</w:t>
      </w:r>
      <w:r w:rsidRPr="00BE0F5F">
        <w:rPr>
          <w:rFonts w:ascii="Times New Roman" w:eastAsia="宋体" w:hAnsi="Times New Roman" w:cs="Times New Roman"/>
          <w:sz w:val="24"/>
        </w:rPr>
        <w:t>1</w:t>
      </w:r>
      <w:r w:rsidRPr="00BE0F5F">
        <w:rPr>
          <w:rFonts w:ascii="Times New Roman" w:eastAsia="宋体" w:hAnsi="Times New Roman" w:cs="Times New Roman"/>
          <w:sz w:val="24"/>
        </w:rPr>
        <w:t>～</w:t>
      </w:r>
      <w:r w:rsidRPr="00BE0F5F">
        <w:rPr>
          <w:rFonts w:ascii="Times New Roman" w:eastAsia="宋体" w:hAnsi="Times New Roman" w:cs="Times New Roman"/>
          <w:sz w:val="24"/>
        </w:rPr>
        <w:t>9</w:t>
      </w:r>
      <w:r w:rsidRPr="00BE0F5F">
        <w:rPr>
          <w:rFonts w:ascii="Times New Roman" w:eastAsia="宋体" w:hAnsi="Times New Roman" w:cs="Times New Roman"/>
          <w:sz w:val="24"/>
        </w:rPr>
        <w:t>号位置布放</w:t>
      </w:r>
      <w:r w:rsidRPr="00BE0F5F">
        <w:rPr>
          <w:rFonts w:ascii="Times New Roman" w:eastAsia="宋体" w:hAnsi="Times New Roman" w:cs="Times New Roman"/>
          <w:sz w:val="24"/>
        </w:rPr>
        <w:t>9</w:t>
      </w:r>
      <w:r w:rsidRPr="00BE0F5F">
        <w:rPr>
          <w:rFonts w:ascii="Times New Roman" w:eastAsia="宋体" w:hAnsi="Times New Roman" w:cs="Times New Roman"/>
          <w:sz w:val="24"/>
        </w:rPr>
        <w:t>个温度传感器，校准点位置应分布在试验机温控箱内三个水平校准面上，简称上、中、下层。</w:t>
      </w:r>
      <w:proofErr w:type="gramStart"/>
      <w:r w:rsidRPr="00BE0F5F">
        <w:rPr>
          <w:rFonts w:ascii="Times New Roman" w:eastAsia="宋体" w:hAnsi="Times New Roman" w:cs="Times New Roman"/>
          <w:sz w:val="24"/>
        </w:rPr>
        <w:t>上层与</w:t>
      </w:r>
      <w:proofErr w:type="gramEnd"/>
      <w:r w:rsidRPr="00BE0F5F">
        <w:rPr>
          <w:rFonts w:ascii="Times New Roman" w:eastAsia="宋体" w:hAnsi="Times New Roman" w:cs="Times New Roman"/>
          <w:sz w:val="24"/>
        </w:rPr>
        <w:t>温控箱顶面距离为温控</w:t>
      </w:r>
      <w:proofErr w:type="gramStart"/>
      <w:r w:rsidRPr="00BE0F5F">
        <w:rPr>
          <w:rFonts w:ascii="Times New Roman" w:eastAsia="宋体" w:hAnsi="Times New Roman" w:cs="Times New Roman"/>
          <w:sz w:val="24"/>
        </w:rPr>
        <w:t>箱高度</w:t>
      </w:r>
      <w:proofErr w:type="gramEnd"/>
      <w:r w:rsidRPr="00BE0F5F">
        <w:rPr>
          <w:rFonts w:ascii="Times New Roman" w:eastAsia="宋体" w:hAnsi="Times New Roman" w:cs="Times New Roman"/>
          <w:sz w:val="24"/>
        </w:rPr>
        <w:t>的</w:t>
      </w:r>
      <w:r w:rsidRPr="00BE0F5F">
        <w:rPr>
          <w:rFonts w:ascii="Times New Roman" w:eastAsia="宋体" w:hAnsi="Times New Roman" w:cs="Times New Roman"/>
          <w:sz w:val="24"/>
        </w:rPr>
        <w:t>1/10</w:t>
      </w:r>
      <w:r w:rsidRPr="00BE0F5F">
        <w:rPr>
          <w:rFonts w:ascii="Times New Roman" w:eastAsia="宋体" w:hAnsi="Times New Roman" w:cs="Times New Roman"/>
          <w:sz w:val="24"/>
        </w:rPr>
        <w:t>，中层为通过温控箱几何中心的平行于底面的校准工作面，</w:t>
      </w:r>
      <w:proofErr w:type="gramStart"/>
      <w:r w:rsidRPr="00BE0F5F">
        <w:rPr>
          <w:rFonts w:ascii="Times New Roman" w:eastAsia="宋体" w:hAnsi="Times New Roman" w:cs="Times New Roman"/>
          <w:sz w:val="24"/>
        </w:rPr>
        <w:t>下层与</w:t>
      </w:r>
      <w:proofErr w:type="gramEnd"/>
      <w:r w:rsidRPr="00BE0F5F">
        <w:rPr>
          <w:rFonts w:ascii="Times New Roman" w:eastAsia="宋体" w:hAnsi="Times New Roman" w:cs="Times New Roman"/>
          <w:sz w:val="24"/>
        </w:rPr>
        <w:t>温控箱底</w:t>
      </w:r>
      <w:proofErr w:type="gramStart"/>
      <w:r w:rsidRPr="00BE0F5F">
        <w:rPr>
          <w:rFonts w:ascii="Times New Roman" w:eastAsia="宋体" w:hAnsi="Times New Roman" w:cs="Times New Roman"/>
          <w:sz w:val="24"/>
        </w:rPr>
        <w:t>部距离</w:t>
      </w:r>
      <w:proofErr w:type="gramEnd"/>
      <w:r w:rsidRPr="00BE0F5F">
        <w:rPr>
          <w:rFonts w:ascii="Times New Roman" w:eastAsia="宋体" w:hAnsi="Times New Roman" w:cs="Times New Roman"/>
          <w:sz w:val="24"/>
        </w:rPr>
        <w:t>为温控</w:t>
      </w:r>
      <w:proofErr w:type="gramStart"/>
      <w:r w:rsidRPr="00BE0F5F">
        <w:rPr>
          <w:rFonts w:ascii="Times New Roman" w:eastAsia="宋体" w:hAnsi="Times New Roman" w:cs="Times New Roman"/>
          <w:sz w:val="24"/>
        </w:rPr>
        <w:t>箱高度</w:t>
      </w:r>
      <w:proofErr w:type="gramEnd"/>
      <w:r w:rsidRPr="00BE0F5F">
        <w:rPr>
          <w:rFonts w:ascii="Times New Roman" w:eastAsia="宋体" w:hAnsi="Times New Roman" w:cs="Times New Roman"/>
          <w:sz w:val="24"/>
        </w:rPr>
        <w:t>的</w:t>
      </w:r>
      <w:r w:rsidRPr="00BE0F5F">
        <w:rPr>
          <w:rFonts w:ascii="Times New Roman" w:eastAsia="宋体" w:hAnsi="Times New Roman" w:cs="Times New Roman"/>
          <w:sz w:val="24"/>
        </w:rPr>
        <w:t>1/10</w:t>
      </w:r>
      <w:r w:rsidRPr="00BE0F5F">
        <w:rPr>
          <w:rFonts w:ascii="Times New Roman" w:eastAsia="宋体" w:hAnsi="Times New Roman" w:cs="Times New Roman"/>
          <w:sz w:val="24"/>
        </w:rPr>
        <w:t>。校准点除中心校准点位于温控箱几何中心外，其余各校准点位置与温控箱内壁的距离为各边长的</w:t>
      </w:r>
      <w:r w:rsidRPr="00BE0F5F">
        <w:rPr>
          <w:rFonts w:ascii="Times New Roman" w:eastAsia="宋体" w:hAnsi="Times New Roman" w:cs="Times New Roman"/>
          <w:sz w:val="24"/>
        </w:rPr>
        <w:t>1/10</w:t>
      </w:r>
      <w:r w:rsidRPr="00BE0F5F">
        <w:rPr>
          <w:rFonts w:ascii="Times New Roman" w:eastAsia="宋体" w:hAnsi="Times New Roman" w:cs="Times New Roman"/>
          <w:sz w:val="24"/>
        </w:rPr>
        <w:t>。</w:t>
      </w:r>
      <w:r w:rsidRPr="00BE0F5F">
        <w:rPr>
          <w:rFonts w:ascii="Times New Roman" w:eastAsia="宋体" w:hAnsi="Times New Roman" w:cs="Times New Roman" w:hint="eastAsia"/>
          <w:sz w:val="24"/>
        </w:rPr>
        <w:t>温度测量点数量可根据设备容积或用户需求减少或增加并图示说明。</w:t>
      </w:r>
    </w:p>
    <w:p w14:paraId="53436470" w14:textId="77777777" w:rsidR="00550142" w:rsidRPr="00BE0F5F" w:rsidRDefault="00000000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 w:rsidRPr="00BE0F5F">
        <w:rPr>
          <w:rFonts w:hint="eastAsia"/>
          <w:noProof/>
          <w:sz w:val="24"/>
        </w:rPr>
        <w:drawing>
          <wp:inline distT="0" distB="0" distL="0" distR="0" wp14:anchorId="3FE9CF39" wp14:editId="07BF9886">
            <wp:extent cx="4292600" cy="177419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201" cy="178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10C54" w14:textId="77777777" w:rsidR="00550142" w:rsidRPr="00BE0F5F" w:rsidRDefault="00000000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BE0F5F">
        <w:rPr>
          <w:rFonts w:ascii="Times New Roman" w:eastAsia="宋体" w:hAnsi="Times New Roman" w:cs="Times New Roman" w:hint="eastAsia"/>
          <w:szCs w:val="21"/>
        </w:rPr>
        <w:t>图</w:t>
      </w:r>
      <w:r w:rsidRPr="00BE0F5F">
        <w:rPr>
          <w:rFonts w:ascii="Times New Roman" w:eastAsia="宋体" w:hAnsi="Times New Roman" w:cs="Times New Roman" w:hint="eastAsia"/>
          <w:szCs w:val="21"/>
        </w:rPr>
        <w:t xml:space="preserve">2 </w:t>
      </w:r>
      <w:r w:rsidRPr="00BE0F5F">
        <w:rPr>
          <w:rFonts w:ascii="Times New Roman" w:eastAsia="宋体" w:hAnsi="Times New Roman" w:cs="Times New Roman" w:hint="eastAsia"/>
          <w:szCs w:val="21"/>
        </w:rPr>
        <w:t>校准</w:t>
      </w:r>
      <w:r w:rsidRPr="00BE0F5F">
        <w:rPr>
          <w:rFonts w:ascii="Times New Roman" w:eastAsia="宋体" w:hAnsi="Times New Roman" w:cs="Times New Roman"/>
          <w:szCs w:val="21"/>
        </w:rPr>
        <w:t>点示意图</w:t>
      </w:r>
    </w:p>
    <w:p w14:paraId="734B260D" w14:textId="3BC837F4" w:rsidR="00550142" w:rsidRPr="00BE0F5F" w:rsidRDefault="00000000" w:rsidP="00794E4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BE0F5F">
        <w:rPr>
          <w:rFonts w:ascii="宋体" w:eastAsia="宋体" w:hAnsi="宋体" w:hint="eastAsia"/>
          <w:sz w:val="24"/>
        </w:rPr>
        <w:t>6.2.2 箱体</w:t>
      </w:r>
      <w:r w:rsidRPr="00BE0F5F">
        <w:rPr>
          <w:rFonts w:ascii="Times New Roman" w:eastAsia="宋体" w:hAnsi="Times New Roman" w:cs="Times New Roman" w:hint="eastAsia"/>
          <w:sz w:val="24"/>
        </w:rPr>
        <w:t>温度偏差</w:t>
      </w:r>
    </w:p>
    <w:p w14:paraId="24FFAF3E" w14:textId="1B64AB0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lastRenderedPageBreak/>
        <w:t>将试验设备</w:t>
      </w:r>
      <w:r w:rsidRPr="00BE0F5F">
        <w:rPr>
          <w:rFonts w:ascii="Times New Roman" w:eastAsia="宋体" w:hAnsi="Times New Roman" w:cs="Times New Roman" w:hint="eastAsia"/>
          <w:sz w:val="24"/>
        </w:rPr>
        <w:t>的</w:t>
      </w:r>
      <w:r w:rsidRPr="00BE0F5F">
        <w:rPr>
          <w:rFonts w:ascii="Times New Roman" w:eastAsia="宋体" w:hAnsi="Times New Roman" w:cs="Times New Roman"/>
          <w:sz w:val="24"/>
        </w:rPr>
        <w:t>温度</w:t>
      </w:r>
      <w:r w:rsidRPr="00BE0F5F">
        <w:rPr>
          <w:rFonts w:ascii="Times New Roman" w:eastAsia="宋体" w:hAnsi="Times New Roman" w:cs="Times New Roman" w:hint="eastAsia"/>
          <w:sz w:val="24"/>
        </w:rPr>
        <w:t>按</w:t>
      </w:r>
      <w:r w:rsidRPr="00BE0F5F">
        <w:rPr>
          <w:rFonts w:ascii="Times New Roman" w:eastAsia="宋体" w:hAnsi="Times New Roman" w:cs="Times New Roman" w:hint="eastAsia"/>
          <w:sz w:val="24"/>
        </w:rPr>
        <w:t>GB/T 28289</w:t>
      </w:r>
      <w:r w:rsidRPr="00BE0F5F">
        <w:rPr>
          <w:rFonts w:ascii="Times New Roman" w:eastAsia="宋体" w:hAnsi="Times New Roman" w:cs="Times New Roman" w:hint="eastAsia"/>
          <w:sz w:val="24"/>
        </w:rPr>
        <w:t>要求</w:t>
      </w:r>
      <w:r w:rsidRPr="00BE0F5F">
        <w:rPr>
          <w:rFonts w:ascii="Times New Roman" w:eastAsia="宋体" w:hAnsi="Times New Roman" w:cs="Times New Roman"/>
          <w:sz w:val="24"/>
        </w:rPr>
        <w:t>设定到</w:t>
      </w:r>
      <w:r w:rsidRPr="00BE0F5F">
        <w:rPr>
          <w:rFonts w:ascii="Times New Roman" w:eastAsia="宋体" w:hAnsi="Times New Roman" w:cs="Times New Roman"/>
          <w:sz w:val="24"/>
        </w:rPr>
        <w:t>80</w:t>
      </w:r>
      <w:r w:rsidRPr="00BE0F5F">
        <w:rPr>
          <w:rFonts w:ascii="Times New Roman" w:eastAsia="宋体" w:hAnsi="Times New Roman" w:cs="Times New Roman" w:hint="eastAsia"/>
          <w:sz w:val="24"/>
        </w:rPr>
        <w:t>℃</w:t>
      </w:r>
      <w:r w:rsidRPr="00BE0F5F">
        <w:rPr>
          <w:rFonts w:ascii="Times New Roman" w:eastAsia="宋体" w:hAnsi="Times New Roman" w:cs="Times New Roman"/>
          <w:sz w:val="24"/>
        </w:rPr>
        <w:t>，开启运行。试验设备达到</w:t>
      </w:r>
      <w:r w:rsidRPr="00BE0F5F">
        <w:rPr>
          <w:rFonts w:ascii="Times New Roman" w:eastAsia="宋体" w:hAnsi="Times New Roman" w:cs="Times New Roman" w:hint="eastAsia"/>
          <w:sz w:val="24"/>
        </w:rPr>
        <w:t>温度</w:t>
      </w:r>
      <w:r w:rsidRPr="00BE0F5F">
        <w:rPr>
          <w:rFonts w:ascii="Times New Roman" w:eastAsia="宋体" w:hAnsi="Times New Roman" w:cs="Times New Roman"/>
          <w:sz w:val="24"/>
        </w:rPr>
        <w:t>稳定后开始记录各测量点温度，记录时间间隔为</w:t>
      </w:r>
      <w:r w:rsidRPr="00BE0F5F">
        <w:rPr>
          <w:rFonts w:ascii="Times New Roman" w:eastAsia="宋体" w:hAnsi="Times New Roman" w:cs="Times New Roman"/>
          <w:sz w:val="24"/>
        </w:rPr>
        <w:t>10min</w:t>
      </w:r>
      <w:r w:rsidRPr="00BE0F5F">
        <w:rPr>
          <w:rFonts w:ascii="Times New Roman" w:eastAsia="宋体" w:hAnsi="Times New Roman" w:cs="Times New Roman"/>
          <w:sz w:val="24"/>
        </w:rPr>
        <w:t>，</w:t>
      </w:r>
      <w:r w:rsidRPr="00BE0F5F">
        <w:rPr>
          <w:rFonts w:ascii="Times New Roman" w:eastAsia="宋体" w:hAnsi="Times New Roman" w:cs="Times New Roman"/>
          <w:sz w:val="24"/>
        </w:rPr>
        <w:t>40min</w:t>
      </w:r>
      <w:r w:rsidRPr="00BE0F5F">
        <w:rPr>
          <w:rFonts w:ascii="Times New Roman" w:eastAsia="宋体" w:hAnsi="Times New Roman" w:cs="Times New Roman"/>
          <w:sz w:val="24"/>
        </w:rPr>
        <w:t>内</w:t>
      </w:r>
      <w:r w:rsidR="00A726DD" w:rsidRPr="00BE0F5F">
        <w:rPr>
          <w:rFonts w:ascii="Times New Roman" w:eastAsia="宋体" w:hAnsi="Times New Roman" w:cs="Times New Roman" w:hint="eastAsia"/>
          <w:sz w:val="24"/>
        </w:rPr>
        <w:t>共</w:t>
      </w:r>
      <w:r w:rsidRPr="00BE0F5F">
        <w:rPr>
          <w:rFonts w:ascii="Times New Roman" w:eastAsia="宋体" w:hAnsi="Times New Roman" w:cs="Times New Roman"/>
          <w:sz w:val="24"/>
        </w:rPr>
        <w:t>记录</w:t>
      </w:r>
      <w:r w:rsidRPr="00BE0F5F">
        <w:rPr>
          <w:rFonts w:ascii="Times New Roman" w:eastAsia="宋体" w:hAnsi="Times New Roman" w:cs="Times New Roman"/>
          <w:sz w:val="24"/>
        </w:rPr>
        <w:t>5</w:t>
      </w:r>
      <w:r w:rsidRPr="00BE0F5F">
        <w:rPr>
          <w:rFonts w:ascii="Times New Roman" w:eastAsia="宋体" w:hAnsi="Times New Roman" w:cs="Times New Roman"/>
          <w:sz w:val="24"/>
        </w:rPr>
        <w:t>组数据</w:t>
      </w:r>
      <w:r w:rsidRPr="00BE0F5F">
        <w:rPr>
          <w:rFonts w:ascii="Times New Roman" w:eastAsia="宋体" w:hAnsi="Times New Roman" w:cs="Times New Roman" w:hint="eastAsia"/>
          <w:sz w:val="24"/>
        </w:rPr>
        <w:t>。</w:t>
      </w:r>
      <w:r w:rsidRPr="00BE0F5F">
        <w:rPr>
          <w:rFonts w:ascii="Times New Roman" w:eastAsia="宋体" w:hAnsi="Times New Roman" w:cs="Times New Roman"/>
          <w:sz w:val="24"/>
        </w:rPr>
        <w:t>取全部测量点中最大的</w:t>
      </w:r>
      <w:r w:rsidRPr="00BE0F5F">
        <w:rPr>
          <w:rFonts w:ascii="Times New Roman" w:eastAsia="宋体" w:hAnsi="Times New Roman" w:cs="Times New Roman" w:hint="eastAsia"/>
          <w:sz w:val="24"/>
        </w:rPr>
        <w:t>温度偏差作为校准结果，如公式（</w:t>
      </w:r>
      <w:r w:rsidRPr="00BE0F5F">
        <w:rPr>
          <w:rFonts w:ascii="Times New Roman" w:eastAsia="宋体" w:hAnsi="Times New Roman" w:cs="Times New Roman" w:hint="eastAsia"/>
          <w:sz w:val="24"/>
        </w:rPr>
        <w:t>1</w:t>
      </w:r>
      <w:r w:rsidRPr="00BE0F5F">
        <w:rPr>
          <w:rFonts w:ascii="Times New Roman" w:eastAsia="宋体" w:hAnsi="Times New Roman" w:cs="Times New Roman" w:hint="eastAsia"/>
          <w:sz w:val="24"/>
        </w:rPr>
        <w:t>）和（</w:t>
      </w:r>
      <w:r w:rsidRPr="00BE0F5F">
        <w:rPr>
          <w:rFonts w:ascii="Times New Roman" w:eastAsia="宋体" w:hAnsi="Times New Roman" w:cs="Times New Roman" w:hint="eastAsia"/>
          <w:sz w:val="24"/>
        </w:rPr>
        <w:t>2</w:t>
      </w:r>
      <w:r w:rsidRPr="00BE0F5F">
        <w:rPr>
          <w:rFonts w:ascii="Times New Roman" w:eastAsia="宋体" w:hAnsi="Times New Roman" w:cs="Times New Roman" w:hint="eastAsia"/>
          <w:sz w:val="24"/>
        </w:rPr>
        <w:t>）所示。</w:t>
      </w:r>
    </w:p>
    <w:p w14:paraId="7FF2B45D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∆t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max</m:t>
            </m:r>
          </m:sub>
        </m:sSub>
        <m:r>
          <w:rPr>
            <w:rFonts w:ascii="Cambria Math" w:eastAsia="宋体" w:hAnsi="Cambria Math" w:cs="Times New Roman"/>
            <w:sz w:val="24"/>
          </w:rPr>
          <m:t>=</m:t>
        </m:r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max</m:t>
            </m:r>
          </m:sub>
        </m:sSub>
        <m:r>
          <w:rPr>
            <w:rFonts w:ascii="Cambria Math" w:eastAsia="宋体" w:hAnsi="Cambria Math" w:cs="Times New Roman"/>
            <w:sz w:val="24"/>
          </w:rPr>
          <m:t>-</m:t>
        </m:r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s</m:t>
            </m:r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 xml:space="preserve"> </w:t>
      </w:r>
      <w:r w:rsidRPr="00BE0F5F">
        <w:rPr>
          <w:rFonts w:ascii="Times New Roman" w:eastAsia="宋体" w:hAnsi="Times New Roman" w:cs="Times New Roman"/>
          <w:sz w:val="24"/>
        </w:rPr>
        <w:t xml:space="preserve">                         </w:t>
      </w:r>
      <w:r w:rsidRPr="00BE0F5F">
        <w:rPr>
          <w:rFonts w:ascii="Times New Roman" w:eastAsia="宋体" w:hAnsi="Times New Roman" w:cs="Times New Roman" w:hint="eastAsia"/>
          <w:sz w:val="24"/>
        </w:rPr>
        <w:t>（</w:t>
      </w:r>
      <w:r w:rsidRPr="00BE0F5F">
        <w:rPr>
          <w:rFonts w:ascii="Times New Roman" w:eastAsia="宋体" w:hAnsi="Times New Roman" w:cs="Times New Roman"/>
          <w:sz w:val="24"/>
        </w:rPr>
        <w:t>1</w:t>
      </w:r>
      <w:r w:rsidRPr="00BE0F5F">
        <w:rPr>
          <w:rFonts w:ascii="Times New Roman" w:eastAsia="宋体" w:hAnsi="Times New Roman" w:cs="Times New Roman" w:hint="eastAsia"/>
          <w:sz w:val="24"/>
        </w:rPr>
        <w:t>）</w:t>
      </w:r>
    </w:p>
    <w:p w14:paraId="1CFE41A2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∆t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min</m:t>
            </m:r>
          </m:sub>
        </m:sSub>
        <m:r>
          <w:rPr>
            <w:rFonts w:ascii="Cambria Math" w:eastAsia="宋体" w:hAnsi="Cambria Math" w:cs="Times New Roman"/>
            <w:sz w:val="24"/>
          </w:rPr>
          <m:t>=</m:t>
        </m:r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min</m:t>
            </m:r>
          </m:sub>
        </m:sSub>
        <m:r>
          <w:rPr>
            <w:rFonts w:ascii="Cambria Math" w:eastAsia="宋体" w:hAnsi="Cambria Math" w:cs="Times New Roman"/>
            <w:sz w:val="24"/>
          </w:rPr>
          <m:t>-</m:t>
        </m:r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s</m:t>
            </m:r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 xml:space="preserve"> </w:t>
      </w:r>
      <w:r w:rsidRPr="00BE0F5F">
        <w:rPr>
          <w:rFonts w:ascii="Times New Roman" w:eastAsia="宋体" w:hAnsi="Times New Roman" w:cs="Times New Roman"/>
          <w:sz w:val="24"/>
        </w:rPr>
        <w:t xml:space="preserve">                         </w:t>
      </w:r>
      <w:r w:rsidRPr="00BE0F5F">
        <w:rPr>
          <w:rFonts w:ascii="Times New Roman" w:eastAsia="宋体" w:hAnsi="Times New Roman" w:cs="Times New Roman" w:hint="eastAsia"/>
          <w:sz w:val="24"/>
        </w:rPr>
        <w:t>（</w:t>
      </w:r>
      <w:r w:rsidRPr="00BE0F5F">
        <w:rPr>
          <w:rFonts w:ascii="Times New Roman" w:eastAsia="宋体" w:hAnsi="Times New Roman" w:cs="Times New Roman"/>
          <w:sz w:val="24"/>
        </w:rPr>
        <w:t>2</w:t>
      </w:r>
      <w:r w:rsidRPr="00BE0F5F">
        <w:rPr>
          <w:rFonts w:ascii="Times New Roman" w:eastAsia="宋体" w:hAnsi="Times New Roman" w:cs="Times New Roman" w:hint="eastAsia"/>
          <w:sz w:val="24"/>
        </w:rPr>
        <w:t>）</w:t>
      </w:r>
    </w:p>
    <w:p w14:paraId="6128A26A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式中：</w:t>
      </w:r>
    </w:p>
    <w:p w14:paraId="6EEBB00B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∆t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max</m:t>
            </m:r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>——温度上偏差，℃；</w:t>
      </w:r>
    </w:p>
    <w:p w14:paraId="62CD99A5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∆t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min</m:t>
            </m:r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>——温度下偏差，℃</w:t>
      </w:r>
    </w:p>
    <w:p w14:paraId="048C2E54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max</m:t>
            </m:r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>——各测量点在规定时间内测量的最高温度，℃；</w:t>
      </w:r>
    </w:p>
    <w:p w14:paraId="10DA08C3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min</m:t>
            </m:r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>——各测量点在规定时间内测量的最低温度，℃；</w:t>
      </w:r>
    </w:p>
    <w:p w14:paraId="178ED5D1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s</m:t>
            </m:r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>——温控箱设定温度，℃。</w:t>
      </w:r>
    </w:p>
    <w:p w14:paraId="5DAD7682" w14:textId="77777777" w:rsidR="00550142" w:rsidRPr="00BE0F5F" w:rsidRDefault="0000000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BE0F5F">
        <w:rPr>
          <w:rFonts w:ascii="宋体" w:eastAsia="宋体" w:hAnsi="宋体" w:hint="eastAsia"/>
          <w:sz w:val="24"/>
        </w:rPr>
        <w:t>6.2.3 箱体</w:t>
      </w:r>
      <w:r w:rsidRPr="00BE0F5F">
        <w:rPr>
          <w:rFonts w:ascii="Times New Roman" w:eastAsia="宋体" w:hAnsi="Times New Roman" w:cs="Times New Roman" w:hint="eastAsia"/>
          <w:sz w:val="24"/>
        </w:rPr>
        <w:t>温度均匀度</w:t>
      </w:r>
    </w:p>
    <w:p w14:paraId="62A85348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温度稳定状态下在试验设备工作空间各测量点</w:t>
      </w:r>
      <w:r w:rsidRPr="00BE0F5F">
        <w:rPr>
          <w:rFonts w:ascii="Times New Roman" w:eastAsia="宋体" w:hAnsi="Times New Roman" w:cs="Times New Roman"/>
          <w:sz w:val="24"/>
        </w:rPr>
        <w:t>40</w:t>
      </w:r>
      <w:r w:rsidRPr="00BE0F5F">
        <w:rPr>
          <w:rFonts w:ascii="Times New Roman" w:eastAsia="宋体" w:hAnsi="Times New Roman" w:cs="Times New Roman" w:hint="eastAsia"/>
          <w:sz w:val="24"/>
        </w:rPr>
        <w:t>min</w:t>
      </w:r>
      <w:r w:rsidRPr="00BE0F5F">
        <w:rPr>
          <w:rFonts w:ascii="Times New Roman" w:eastAsia="宋体" w:hAnsi="Times New Roman" w:cs="Times New Roman" w:hint="eastAsia"/>
          <w:sz w:val="24"/>
        </w:rPr>
        <w:t>内（每</w:t>
      </w:r>
      <w:r w:rsidRPr="00BE0F5F">
        <w:rPr>
          <w:rFonts w:ascii="Times New Roman" w:eastAsia="宋体" w:hAnsi="Times New Roman" w:cs="Times New Roman"/>
          <w:sz w:val="24"/>
        </w:rPr>
        <w:t>10</w:t>
      </w:r>
      <w:r w:rsidRPr="00BE0F5F">
        <w:rPr>
          <w:rFonts w:ascii="Times New Roman" w:eastAsia="宋体" w:hAnsi="Times New Roman" w:cs="Times New Roman" w:hint="eastAsia"/>
          <w:sz w:val="24"/>
        </w:rPr>
        <w:t>min</w:t>
      </w:r>
      <w:r w:rsidRPr="00BE0F5F">
        <w:rPr>
          <w:rFonts w:ascii="Times New Roman" w:eastAsia="宋体" w:hAnsi="Times New Roman" w:cs="Times New Roman" w:hint="eastAsia"/>
          <w:sz w:val="24"/>
        </w:rPr>
        <w:t>记录一次）每次测量中实测最高温度与最低温度之差的算术平均值，如公式（</w:t>
      </w:r>
      <w:r w:rsidRPr="00BE0F5F">
        <w:rPr>
          <w:rFonts w:ascii="Times New Roman" w:eastAsia="宋体" w:hAnsi="Times New Roman" w:cs="Times New Roman"/>
          <w:sz w:val="24"/>
        </w:rPr>
        <w:t>3</w:t>
      </w:r>
      <w:r w:rsidRPr="00BE0F5F">
        <w:rPr>
          <w:rFonts w:ascii="Times New Roman" w:eastAsia="宋体" w:hAnsi="Times New Roman" w:cs="Times New Roman" w:hint="eastAsia"/>
          <w:sz w:val="24"/>
        </w:rPr>
        <w:t>）所示。</w:t>
      </w:r>
    </w:p>
    <w:p w14:paraId="6E8FED3C" w14:textId="77777777" w:rsidR="00550142" w:rsidRPr="00BE0F5F" w:rsidRDefault="00000000">
      <w:pPr>
        <w:spacing w:line="360" w:lineRule="auto"/>
        <w:jc w:val="right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∆t</m:t>
            </m:r>
          </m:e>
          <m:sub>
            <m:r>
              <w:rPr>
                <w:rFonts w:ascii="Cambria Math" w:eastAsia="宋体" w:hAnsi="Cambria Math" w:cs="Times New Roman"/>
                <w:sz w:val="24"/>
              </w:rPr>
              <m:t>u</m:t>
            </m:r>
          </m:sub>
        </m:sSub>
        <m:r>
          <w:rPr>
            <w:rFonts w:ascii="Cambria Math" w:eastAsia="宋体" w:hAnsi="Cambria Math" w:cs="Times New Roman"/>
            <w:sz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naryPr>
          <m:sub>
            <m:r>
              <w:rPr>
                <w:rFonts w:ascii="Cambria Math" w:eastAsia="宋体" w:hAnsi="Cambria Math" w:cs="Times New Roman"/>
                <w:sz w:val="24"/>
              </w:rPr>
              <m:t>i=1</m:t>
            </m:r>
          </m:sub>
          <m:sup>
            <m:r>
              <w:rPr>
                <w:rFonts w:ascii="Cambria Math" w:eastAsia="宋体" w:hAnsi="Cambria Math" w:cs="Times New Roman"/>
                <w:sz w:val="24"/>
              </w:rPr>
              <m:t>n</m:t>
            </m:r>
          </m:sup>
          <m:e>
            <m:d>
              <m:dPr>
                <m:ctrlPr>
                  <w:rPr>
                    <w:rFonts w:ascii="Cambria Math" w:eastAsia="宋体" w:hAnsi="Cambria Math" w:cs="Times New Roman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 w:val="24"/>
                      </w:rPr>
                      <m:t>t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宋体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 w:cs="Times New Roman"/>
                            <w:sz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宋体" w:hAnsi="Cambria Math" w:cs="Times New Roman"/>
                            <w:sz w:val="24"/>
                          </w:rPr>
                          <m:t>max</m:t>
                        </m:r>
                      </m:sub>
                    </m:sSub>
                  </m:sub>
                </m:sSub>
                <m:r>
                  <w:rPr>
                    <w:rFonts w:ascii="Cambria Math" w:eastAsia="宋体" w:hAnsi="Cambria Math" w:cs="Times New Roman"/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 w:val="24"/>
                      </w:rPr>
                      <m:t>t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宋体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 w:cs="Times New Roman"/>
                            <w:sz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宋体" w:hAnsi="Cambria Math" w:cs="Times New Roman"/>
                            <w:sz w:val="24"/>
                          </w:rPr>
                          <m:t>min</m:t>
                        </m:r>
                      </m:sub>
                    </m:sSub>
                  </m:sub>
                </m:sSub>
              </m:e>
            </m:d>
            <m:r>
              <w:rPr>
                <w:rFonts w:ascii="Cambria Math" w:eastAsia="宋体" w:hAnsi="Cambria Math" w:cs="Times New Roman"/>
                <w:sz w:val="24"/>
              </w:rPr>
              <m:t>∕n</m:t>
            </m:r>
          </m:e>
        </m:nary>
      </m:oMath>
      <w:r w:rsidRPr="00BE0F5F">
        <w:rPr>
          <w:rFonts w:ascii="Times New Roman" w:eastAsia="宋体" w:hAnsi="Times New Roman" w:cs="Times New Roman" w:hint="eastAsia"/>
          <w:sz w:val="24"/>
        </w:rPr>
        <w:t xml:space="preserve"> </w:t>
      </w:r>
      <w:r w:rsidRPr="00BE0F5F">
        <w:rPr>
          <w:rFonts w:ascii="Times New Roman" w:eastAsia="宋体" w:hAnsi="Times New Roman" w:cs="Times New Roman"/>
          <w:sz w:val="24"/>
        </w:rPr>
        <w:t xml:space="preserve">                    </w:t>
      </w:r>
      <w:r w:rsidRPr="00BE0F5F">
        <w:rPr>
          <w:rFonts w:ascii="Times New Roman" w:eastAsia="宋体" w:hAnsi="Times New Roman" w:cs="Times New Roman" w:hint="eastAsia"/>
          <w:sz w:val="24"/>
        </w:rPr>
        <w:t>（</w:t>
      </w:r>
      <w:r w:rsidRPr="00BE0F5F">
        <w:rPr>
          <w:rFonts w:ascii="Times New Roman" w:eastAsia="宋体" w:hAnsi="Times New Roman" w:cs="Times New Roman"/>
          <w:sz w:val="24"/>
        </w:rPr>
        <w:t>3</w:t>
      </w:r>
      <w:r w:rsidRPr="00BE0F5F">
        <w:rPr>
          <w:rFonts w:ascii="Times New Roman" w:eastAsia="宋体" w:hAnsi="Times New Roman" w:cs="Times New Roman" w:hint="eastAsia"/>
          <w:sz w:val="24"/>
        </w:rPr>
        <w:t>）</w:t>
      </w:r>
    </w:p>
    <w:p w14:paraId="228D0F35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式中：</w:t>
      </w:r>
    </w:p>
    <w:p w14:paraId="188D3A33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∆t</m:t>
            </m:r>
          </m:e>
          <m:sub>
            <m:r>
              <w:rPr>
                <w:rFonts w:ascii="Cambria Math" w:eastAsia="宋体" w:hAnsi="Cambria Math" w:cs="Times New Roman"/>
                <w:sz w:val="24"/>
              </w:rPr>
              <m:t>u</m:t>
            </m:r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>——温度均匀度，℃；</w:t>
      </w:r>
    </w:p>
    <w:p w14:paraId="7CFE771D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t</m:t>
            </m:r>
          </m:e>
          <m:sub>
            <m:sSub>
              <m:sSubPr>
                <m:ctrlPr>
                  <w:rPr>
                    <w:rFonts w:ascii="Cambria Math" w:eastAsia="宋体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4"/>
                  </w:rPr>
                  <m:t>i</m:t>
                </m:r>
              </m:e>
              <m:sub>
                <m:r>
                  <w:rPr>
                    <w:rFonts w:ascii="Cambria Math" w:eastAsia="宋体" w:hAnsi="Cambria Math" w:cs="Times New Roman"/>
                    <w:sz w:val="24"/>
                  </w:rPr>
                  <m:t>max</m:t>
                </m:r>
              </m:sub>
            </m:sSub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>——各测量点在第</w:t>
      </w:r>
      <m:oMath>
        <m:r>
          <w:rPr>
            <w:rFonts w:ascii="Cambria Math" w:eastAsia="宋体" w:hAnsi="Cambria Math" w:cs="Times New Roman" w:hint="eastAsia"/>
            <w:sz w:val="24"/>
          </w:rPr>
          <m:t>i</m:t>
        </m:r>
      </m:oMath>
      <w:r w:rsidRPr="00BE0F5F">
        <w:rPr>
          <w:rFonts w:ascii="Times New Roman" w:eastAsia="宋体" w:hAnsi="Times New Roman" w:cs="Times New Roman" w:hint="eastAsia"/>
          <w:sz w:val="24"/>
        </w:rPr>
        <w:t>点测得的最高温度，℃；</w:t>
      </w:r>
    </w:p>
    <w:p w14:paraId="492C8367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t</m:t>
            </m:r>
          </m:e>
          <m:sub>
            <m:sSub>
              <m:sSubPr>
                <m:ctrlPr>
                  <w:rPr>
                    <w:rFonts w:ascii="Cambria Math" w:eastAsia="宋体" w:hAnsi="Cambria Math" w:cs="Times New Roman"/>
                    <w:sz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4"/>
                  </w:rPr>
                  <m:t>i</m:t>
                </m:r>
              </m:e>
              <m:sub>
                <m:r>
                  <w:rPr>
                    <w:rFonts w:ascii="Cambria Math" w:eastAsia="宋体" w:hAnsi="Cambria Math" w:cs="Times New Roman"/>
                    <w:sz w:val="24"/>
                  </w:rPr>
                  <m:t>min</m:t>
                </m:r>
              </m:sub>
            </m:sSub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>——各测量点在第</w:t>
      </w:r>
      <m:oMath>
        <m:r>
          <w:rPr>
            <w:rFonts w:ascii="Cambria Math" w:eastAsia="宋体" w:hAnsi="Cambria Math" w:cs="Times New Roman" w:hint="eastAsia"/>
            <w:sz w:val="24"/>
          </w:rPr>
          <m:t>i</m:t>
        </m:r>
      </m:oMath>
      <w:r w:rsidRPr="00BE0F5F">
        <w:rPr>
          <w:rFonts w:ascii="Times New Roman" w:eastAsia="宋体" w:hAnsi="Times New Roman" w:cs="Times New Roman" w:hint="eastAsia"/>
          <w:sz w:val="24"/>
        </w:rPr>
        <w:t>点测得的最低温度，℃；</w:t>
      </w:r>
    </w:p>
    <w:p w14:paraId="4BB9E799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r>
          <w:rPr>
            <w:rFonts w:ascii="Cambria Math" w:eastAsia="宋体" w:hAnsi="Cambria Math" w:cs="Times New Roman"/>
            <w:sz w:val="24"/>
          </w:rPr>
          <m:t>n</m:t>
        </m:r>
      </m:oMath>
      <w:r w:rsidRPr="00BE0F5F">
        <w:rPr>
          <w:rFonts w:ascii="Times New Roman" w:eastAsia="宋体" w:hAnsi="Times New Roman" w:cs="Times New Roman" w:hint="eastAsia"/>
          <w:sz w:val="24"/>
        </w:rPr>
        <w:t>——测量次数。</w:t>
      </w:r>
    </w:p>
    <w:p w14:paraId="35F6C8FA" w14:textId="77777777" w:rsidR="00550142" w:rsidRPr="00BE0F5F" w:rsidRDefault="0000000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bookmarkStart w:id="24" w:name="_Hlk54120144"/>
      <w:r w:rsidRPr="00BE0F5F">
        <w:rPr>
          <w:rFonts w:ascii="宋体" w:eastAsia="宋体" w:hAnsi="宋体" w:hint="eastAsia"/>
          <w:sz w:val="24"/>
        </w:rPr>
        <w:t>6.2.3</w:t>
      </w:r>
      <w:r w:rsidRPr="00BE0F5F">
        <w:rPr>
          <w:rFonts w:ascii="Times New Roman" w:eastAsia="宋体" w:hAnsi="Times New Roman" w:cs="Times New Roman" w:hint="eastAsia"/>
          <w:sz w:val="24"/>
        </w:rPr>
        <w:t xml:space="preserve"> </w:t>
      </w:r>
      <w:r w:rsidRPr="00BE0F5F">
        <w:rPr>
          <w:rFonts w:ascii="Times New Roman" w:eastAsia="宋体" w:hAnsi="Times New Roman" w:cs="Times New Roman" w:hint="eastAsia"/>
          <w:sz w:val="24"/>
        </w:rPr>
        <w:t>箱体温度波动度</w:t>
      </w:r>
    </w:p>
    <w:bookmarkEnd w:id="24"/>
    <w:p w14:paraId="5788E3FA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温度稳定状态下，在试验设备工作空间各测量点</w:t>
      </w:r>
      <w:r w:rsidRPr="00BE0F5F">
        <w:rPr>
          <w:rFonts w:ascii="Times New Roman" w:eastAsia="宋体" w:hAnsi="Times New Roman" w:cs="Times New Roman"/>
          <w:sz w:val="24"/>
        </w:rPr>
        <w:t>40min</w:t>
      </w:r>
      <w:r w:rsidRPr="00BE0F5F">
        <w:rPr>
          <w:rFonts w:ascii="Times New Roman" w:eastAsia="宋体" w:hAnsi="Times New Roman" w:cs="Times New Roman"/>
          <w:sz w:val="24"/>
        </w:rPr>
        <w:t>内（每</w:t>
      </w:r>
      <w:r w:rsidRPr="00BE0F5F">
        <w:rPr>
          <w:rFonts w:ascii="Times New Roman" w:eastAsia="宋体" w:hAnsi="Times New Roman" w:cs="Times New Roman"/>
          <w:sz w:val="24"/>
        </w:rPr>
        <w:t>10min</w:t>
      </w:r>
      <w:r w:rsidRPr="00BE0F5F">
        <w:rPr>
          <w:rFonts w:ascii="Times New Roman" w:eastAsia="宋体" w:hAnsi="Times New Roman" w:cs="Times New Roman"/>
          <w:sz w:val="24"/>
        </w:rPr>
        <w:t>记录一次）实测最高温度与最低温度之差的一半，冠以</w:t>
      </w:r>
      <w:r w:rsidRPr="00BE0F5F">
        <w:rPr>
          <w:rFonts w:ascii="Times New Roman" w:eastAsia="宋体" w:hAnsi="Times New Roman" w:cs="Times New Roman"/>
          <w:sz w:val="24"/>
        </w:rPr>
        <w:t>“</w:t>
      </w:r>
      <w:r w:rsidRPr="00BE0F5F">
        <w:rPr>
          <w:rFonts w:ascii="宋体" w:eastAsia="宋体" w:hAnsi="宋体" w:cs="Times New Roman"/>
          <w:sz w:val="24"/>
        </w:rPr>
        <w:t>±</w:t>
      </w:r>
      <w:r w:rsidRPr="00BE0F5F">
        <w:rPr>
          <w:rFonts w:ascii="Times New Roman" w:eastAsia="宋体" w:hAnsi="Times New Roman" w:cs="Times New Roman"/>
          <w:sz w:val="24"/>
        </w:rPr>
        <w:t>”</w:t>
      </w:r>
      <w:r w:rsidRPr="00BE0F5F">
        <w:rPr>
          <w:rFonts w:ascii="Times New Roman" w:eastAsia="宋体" w:hAnsi="Times New Roman" w:cs="Times New Roman"/>
          <w:sz w:val="24"/>
        </w:rPr>
        <w:t>号，取全部测量点中最大的变化量作为温度波动度校准结果，如公式（</w:t>
      </w:r>
      <w:r w:rsidRPr="00BE0F5F">
        <w:rPr>
          <w:rFonts w:ascii="Times New Roman" w:eastAsia="宋体" w:hAnsi="Times New Roman" w:cs="Times New Roman"/>
          <w:sz w:val="24"/>
        </w:rPr>
        <w:t>4</w:t>
      </w:r>
      <w:r w:rsidRPr="00BE0F5F">
        <w:rPr>
          <w:rFonts w:ascii="Times New Roman" w:eastAsia="宋体" w:hAnsi="Times New Roman" w:cs="Times New Roman"/>
          <w:sz w:val="24"/>
        </w:rPr>
        <w:t>）所示。</w:t>
      </w:r>
    </w:p>
    <w:p w14:paraId="399EE0C3" w14:textId="77777777" w:rsidR="00550142" w:rsidRPr="00BE0F5F" w:rsidRDefault="00000000">
      <w:pPr>
        <w:spacing w:line="360" w:lineRule="auto"/>
        <w:jc w:val="right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∆t</m:t>
            </m:r>
          </m:e>
          <m:sub>
            <m:r>
              <w:rPr>
                <w:rFonts w:ascii="Cambria Math" w:hAnsi="Cambria Math"/>
                <w:sz w:val="24"/>
              </w:rPr>
              <m:t>f</m:t>
            </m:r>
          </m:sub>
        </m:sSub>
        <m:r>
          <w:rPr>
            <w:rFonts w:ascii="Cambria Math" w:hAnsi="Cambria Math"/>
            <w:sz w:val="24"/>
          </w:rPr>
          <m:t>=±max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t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max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t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min</m:t>
                        </m:r>
                      </m:sub>
                    </m:sSub>
                  </m:sub>
                </m:sSub>
              </m:e>
            </m:d>
            <m:r>
              <w:rPr>
                <w:rFonts w:ascii="Cambria Math" w:hAnsi="Cambria Math"/>
                <w:sz w:val="24"/>
              </w:rPr>
              <m:t>∕2</m:t>
            </m:r>
          </m:e>
        </m:d>
      </m:oMath>
      <w:r w:rsidRPr="00BE0F5F">
        <w:rPr>
          <w:rFonts w:hint="eastAsia"/>
          <w:sz w:val="24"/>
        </w:rPr>
        <w:t xml:space="preserve"> </w:t>
      </w:r>
      <w:r w:rsidRPr="00BE0F5F">
        <w:rPr>
          <w:sz w:val="24"/>
        </w:rPr>
        <w:t xml:space="preserve">                   </w:t>
      </w:r>
      <w:r w:rsidRPr="00BE0F5F">
        <w:rPr>
          <w:rFonts w:ascii="Times New Roman" w:eastAsia="宋体" w:hAnsi="Times New Roman" w:cs="Times New Roman"/>
          <w:sz w:val="24"/>
        </w:rPr>
        <w:t>（</w:t>
      </w:r>
      <w:r w:rsidRPr="00BE0F5F">
        <w:rPr>
          <w:rFonts w:ascii="Times New Roman" w:eastAsia="宋体" w:hAnsi="Times New Roman" w:cs="Times New Roman"/>
          <w:sz w:val="24"/>
        </w:rPr>
        <w:t>4</w:t>
      </w:r>
      <w:r w:rsidRPr="00BE0F5F">
        <w:rPr>
          <w:rFonts w:ascii="Times New Roman" w:eastAsia="宋体" w:hAnsi="Times New Roman" w:cs="Times New Roman"/>
          <w:sz w:val="24"/>
        </w:rPr>
        <w:t>）</w:t>
      </w:r>
    </w:p>
    <w:p w14:paraId="1F2164BF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式中：</w:t>
      </w:r>
    </w:p>
    <w:p w14:paraId="5F22A6F0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∆t</m:t>
            </m:r>
          </m:e>
          <m:sub>
            <m:r>
              <w:rPr>
                <w:rFonts w:ascii="Cambria Math" w:eastAsia="宋体" w:hAnsi="Cambria Math" w:cs="Times New Roman"/>
                <w:sz w:val="24"/>
              </w:rPr>
              <m:t>f</m:t>
            </m:r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>——温度波动度，℃；</w:t>
      </w:r>
    </w:p>
    <w:p w14:paraId="4F6B1DD4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t</m:t>
            </m:r>
          </m:e>
          <m:sub>
            <m:sSub>
              <m:sSubPr>
                <m:ctrlPr>
                  <w:rPr>
                    <w:rFonts w:ascii="Cambria Math" w:eastAsia="宋体" w:hAnsi="Cambria Math" w:cs="Times New Roman"/>
                    <w:sz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4"/>
                  </w:rPr>
                  <m:t>j</m:t>
                </m:r>
              </m:e>
              <m:sub>
                <m:r>
                  <w:rPr>
                    <w:rFonts w:ascii="Cambria Math" w:eastAsia="宋体" w:hAnsi="Cambria Math" w:cs="Times New Roman"/>
                    <w:sz w:val="24"/>
                  </w:rPr>
                  <m:t>max</m:t>
                </m:r>
              </m:sub>
            </m:sSub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>——测量点</w:t>
      </w:r>
      <m:oMath>
        <m:r>
          <w:rPr>
            <w:rFonts w:ascii="Cambria Math" w:eastAsia="宋体" w:hAnsi="Cambria Math" w:cs="Times New Roman" w:hint="eastAsia"/>
            <w:sz w:val="24"/>
          </w:rPr>
          <m:t>j</m:t>
        </m:r>
      </m:oMath>
      <w:r w:rsidRPr="00BE0F5F">
        <w:rPr>
          <w:rFonts w:ascii="Times New Roman" w:eastAsia="宋体" w:hAnsi="Times New Roman" w:cs="Times New Roman" w:hint="eastAsia"/>
          <w:sz w:val="24"/>
        </w:rPr>
        <w:t>在</w:t>
      </w:r>
      <m:oMath>
        <m:r>
          <w:rPr>
            <w:rFonts w:ascii="Cambria Math" w:eastAsia="宋体" w:hAnsi="Cambria Math" w:cs="Times New Roman" w:hint="eastAsia"/>
            <w:sz w:val="24"/>
          </w:rPr>
          <m:t>n</m:t>
        </m:r>
      </m:oMath>
      <w:r w:rsidRPr="00BE0F5F">
        <w:rPr>
          <w:rFonts w:ascii="Times New Roman" w:eastAsia="宋体" w:hAnsi="Times New Roman" w:cs="Times New Roman" w:hint="eastAsia"/>
          <w:sz w:val="24"/>
        </w:rPr>
        <w:t>次测量中的最高温度，℃；</w:t>
      </w:r>
    </w:p>
    <w:p w14:paraId="5B642348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t</m:t>
            </m:r>
          </m:e>
          <m:sub>
            <m:sSub>
              <m:sSubPr>
                <m:ctrlPr>
                  <w:rPr>
                    <w:rFonts w:ascii="Cambria Math" w:eastAsia="宋体" w:hAnsi="Cambria Math" w:cs="Times New Roman"/>
                    <w:sz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4"/>
                  </w:rPr>
                  <m:t>j</m:t>
                </m:r>
              </m:e>
              <m:sub>
                <m:r>
                  <w:rPr>
                    <w:rFonts w:ascii="Cambria Math" w:eastAsia="宋体" w:hAnsi="Cambria Math" w:cs="Times New Roman"/>
                    <w:sz w:val="24"/>
                  </w:rPr>
                  <m:t>min</m:t>
                </m:r>
              </m:sub>
            </m:sSub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>——测量点</w:t>
      </w:r>
      <m:oMath>
        <m:r>
          <w:rPr>
            <w:rFonts w:ascii="Cambria Math" w:eastAsia="宋体" w:hAnsi="Cambria Math" w:cs="Times New Roman" w:hint="eastAsia"/>
            <w:sz w:val="24"/>
          </w:rPr>
          <m:t>j</m:t>
        </m:r>
      </m:oMath>
      <w:r w:rsidRPr="00BE0F5F">
        <w:rPr>
          <w:rFonts w:ascii="Times New Roman" w:eastAsia="宋体" w:hAnsi="Times New Roman" w:cs="Times New Roman" w:hint="eastAsia"/>
          <w:sz w:val="24"/>
        </w:rPr>
        <w:t>在</w:t>
      </w:r>
      <m:oMath>
        <m:r>
          <w:rPr>
            <w:rFonts w:ascii="Cambria Math" w:eastAsia="宋体" w:hAnsi="Cambria Math" w:cs="Times New Roman" w:hint="eastAsia"/>
            <w:sz w:val="24"/>
          </w:rPr>
          <m:t>n</m:t>
        </m:r>
      </m:oMath>
      <w:r w:rsidRPr="00BE0F5F">
        <w:rPr>
          <w:rFonts w:ascii="Times New Roman" w:eastAsia="宋体" w:hAnsi="Times New Roman" w:cs="Times New Roman" w:hint="eastAsia"/>
          <w:sz w:val="24"/>
        </w:rPr>
        <w:t>次测量中的最低温度，℃。</w:t>
      </w:r>
    </w:p>
    <w:p w14:paraId="2BAA761F" w14:textId="65DAD1B3" w:rsidR="00550142" w:rsidRPr="00BE0F5F" w:rsidRDefault="0000000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BE0F5F">
        <w:rPr>
          <w:rFonts w:ascii="宋体" w:eastAsia="宋体" w:hAnsi="宋体" w:hint="eastAsia"/>
          <w:sz w:val="24"/>
        </w:rPr>
        <w:lastRenderedPageBreak/>
        <w:t xml:space="preserve">6.2.4 </w:t>
      </w:r>
      <w:r w:rsidR="00A726DD" w:rsidRPr="00BE0F5F">
        <w:rPr>
          <w:rFonts w:ascii="Times New Roman" w:eastAsia="宋体" w:hAnsi="Times New Roman" w:cs="Times New Roman" w:hint="eastAsia"/>
          <w:sz w:val="24"/>
        </w:rPr>
        <w:t>荷载</w:t>
      </w:r>
      <w:r w:rsidRPr="00BE0F5F">
        <w:rPr>
          <w:rFonts w:ascii="Times New Roman" w:eastAsia="宋体" w:hAnsi="Times New Roman" w:cs="Times New Roman" w:hint="eastAsia"/>
          <w:sz w:val="24"/>
        </w:rPr>
        <w:t>示值误差</w:t>
      </w:r>
    </w:p>
    <w:p w14:paraId="45824B7E" w14:textId="7E02A555" w:rsidR="00550142" w:rsidRPr="00BE0F5F" w:rsidRDefault="00000000">
      <w:pPr>
        <w:adjustRightInd w:val="0"/>
        <w:snapToGrid w:val="0"/>
        <w:spacing w:line="360" w:lineRule="auto"/>
        <w:ind w:leftChars="114" w:left="239" w:firstLineChars="100" w:firstLine="24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采用标准测力仪对稳定状态下试验设备的</w:t>
      </w:r>
      <w:r w:rsidR="00A726DD" w:rsidRPr="00BE0F5F">
        <w:rPr>
          <w:rFonts w:ascii="Times New Roman" w:eastAsia="宋体" w:hAnsi="Times New Roman" w:cs="Times New Roman" w:hint="eastAsia"/>
          <w:sz w:val="24"/>
        </w:rPr>
        <w:t>荷载</w:t>
      </w:r>
      <w:r w:rsidRPr="00BE0F5F">
        <w:rPr>
          <w:rFonts w:ascii="Times New Roman" w:eastAsia="宋体" w:hAnsi="Times New Roman" w:cs="Times New Roman" w:hint="eastAsia"/>
          <w:sz w:val="24"/>
        </w:rPr>
        <w:t>测量</w:t>
      </w:r>
      <w:r w:rsidRPr="00BE0F5F">
        <w:rPr>
          <w:rFonts w:ascii="Times New Roman" w:eastAsia="宋体" w:hAnsi="Times New Roman" w:cs="Times New Roman"/>
          <w:sz w:val="24"/>
        </w:rPr>
        <w:t>5</w:t>
      </w:r>
      <w:r w:rsidRPr="00BE0F5F">
        <w:rPr>
          <w:rFonts w:ascii="Times New Roman" w:eastAsia="宋体" w:hAnsi="Times New Roman" w:cs="Times New Roman" w:hint="eastAsia"/>
          <w:sz w:val="24"/>
        </w:rPr>
        <w:t>次，计算</w:t>
      </w:r>
      <w:r w:rsidR="00A726DD" w:rsidRPr="00BE0F5F">
        <w:rPr>
          <w:rFonts w:ascii="Times New Roman" w:eastAsia="宋体" w:hAnsi="Times New Roman" w:cs="Times New Roman" w:hint="eastAsia"/>
          <w:sz w:val="24"/>
        </w:rPr>
        <w:t>荷载</w:t>
      </w:r>
      <w:r w:rsidRPr="00BE0F5F">
        <w:rPr>
          <w:rFonts w:ascii="Times New Roman" w:eastAsia="宋体" w:hAnsi="Times New Roman" w:cs="Times New Roman" w:hint="eastAsia"/>
          <w:sz w:val="24"/>
        </w:rPr>
        <w:t>的实测值与</w:t>
      </w:r>
      <w:r w:rsidRPr="00BE0F5F">
        <w:rPr>
          <w:rFonts w:ascii="Times New Roman" w:eastAsia="宋体" w:hAnsi="Times New Roman" w:cs="Times New Roman" w:hint="eastAsia"/>
          <w:sz w:val="24"/>
        </w:rPr>
        <w:t>GB/T 28289</w:t>
      </w:r>
      <w:r w:rsidRPr="00BE0F5F">
        <w:rPr>
          <w:rFonts w:ascii="Times New Roman" w:eastAsia="宋体" w:hAnsi="Times New Roman" w:cs="Times New Roman" w:hint="eastAsia"/>
          <w:sz w:val="24"/>
        </w:rPr>
        <w:t>要求的标准值（</w:t>
      </w:r>
      <w:r w:rsidRPr="00BE0F5F">
        <w:rPr>
          <w:rFonts w:ascii="Times New Roman" w:eastAsia="宋体" w:hAnsi="Times New Roman" w:cs="Times New Roman" w:hint="eastAsia"/>
          <w:sz w:val="24"/>
        </w:rPr>
        <w:t>1</w:t>
      </w:r>
      <w:r w:rsidRPr="00BE0F5F">
        <w:rPr>
          <w:rFonts w:ascii="Times New Roman" w:eastAsia="宋体" w:hAnsi="Times New Roman" w:cs="Times New Roman"/>
          <w:sz w:val="24"/>
        </w:rPr>
        <w:t>000N</w:t>
      </w:r>
      <w:r w:rsidRPr="00BE0F5F">
        <w:rPr>
          <w:rFonts w:ascii="Times New Roman" w:eastAsia="宋体" w:hAnsi="Times New Roman" w:cs="Times New Roman" w:hint="eastAsia"/>
          <w:sz w:val="24"/>
        </w:rPr>
        <w:t>）之差，取全部测量值中</w:t>
      </w:r>
      <w:r w:rsidR="004F7433" w:rsidRPr="00BE0F5F">
        <w:rPr>
          <w:rFonts w:ascii="Times New Roman" w:eastAsia="宋体" w:hAnsi="Times New Roman" w:cs="Times New Roman" w:hint="eastAsia"/>
          <w:sz w:val="24"/>
        </w:rPr>
        <w:t>的平均值</w:t>
      </w:r>
      <w:r w:rsidRPr="00BE0F5F">
        <w:rPr>
          <w:rFonts w:ascii="Times New Roman" w:eastAsia="宋体" w:hAnsi="Times New Roman" w:cs="Times New Roman" w:hint="eastAsia"/>
          <w:sz w:val="24"/>
        </w:rPr>
        <w:t>作为</w:t>
      </w:r>
      <w:r w:rsidR="00A726DD" w:rsidRPr="00BE0F5F">
        <w:rPr>
          <w:rFonts w:ascii="Times New Roman" w:eastAsia="宋体" w:hAnsi="Times New Roman" w:cs="Times New Roman" w:hint="eastAsia"/>
          <w:sz w:val="24"/>
        </w:rPr>
        <w:t>荷载</w:t>
      </w:r>
      <w:r w:rsidRPr="00BE0F5F">
        <w:rPr>
          <w:rFonts w:ascii="Times New Roman" w:eastAsia="宋体" w:hAnsi="Times New Roman" w:cs="Times New Roman" w:hint="eastAsia"/>
          <w:sz w:val="24"/>
        </w:rPr>
        <w:t>示值误差</w:t>
      </w:r>
      <w:r w:rsidRPr="00BE0F5F">
        <w:rPr>
          <w:rFonts w:ascii="Times New Roman" w:eastAsia="宋体" w:hAnsi="Times New Roman" w:cs="Times New Roman"/>
          <w:sz w:val="24"/>
        </w:rPr>
        <w:t>的</w:t>
      </w:r>
      <w:r w:rsidRPr="00BE0F5F">
        <w:rPr>
          <w:rFonts w:ascii="Times New Roman" w:eastAsia="宋体" w:hAnsi="Times New Roman" w:cs="Times New Roman" w:hint="eastAsia"/>
          <w:sz w:val="24"/>
        </w:rPr>
        <w:t>校准结果，如公式（</w:t>
      </w:r>
      <w:r w:rsidRPr="00BE0F5F">
        <w:rPr>
          <w:rFonts w:ascii="Times New Roman" w:eastAsia="宋体" w:hAnsi="Times New Roman" w:cs="Times New Roman"/>
          <w:sz w:val="24"/>
        </w:rPr>
        <w:t>5</w:t>
      </w:r>
      <w:r w:rsidRPr="00BE0F5F">
        <w:rPr>
          <w:rFonts w:ascii="Times New Roman" w:eastAsia="宋体" w:hAnsi="Times New Roman" w:cs="Times New Roman" w:hint="eastAsia"/>
          <w:sz w:val="24"/>
        </w:rPr>
        <w:t>）所示。</w:t>
      </w:r>
    </w:p>
    <w:p w14:paraId="3296FE83" w14:textId="3B23E0ED" w:rsidR="00550142" w:rsidRPr="00BE0F5F" w:rsidRDefault="00000000">
      <w:pPr>
        <w:spacing w:line="360" w:lineRule="auto"/>
        <w:jc w:val="right"/>
        <w:rPr>
          <w:rFonts w:ascii="宋体" w:eastAsia="宋体" w:hAnsi="宋体" w:cs="Times New Roman"/>
          <w:sz w:val="24"/>
        </w:rPr>
      </w:pPr>
      <m:oMath>
        <m:r>
          <w:rPr>
            <w:rFonts w:ascii="Cambria Math" w:eastAsia="宋体" w:hAnsi="Cambria Math" w:cs="Times New Roman"/>
            <w:sz w:val="24"/>
          </w:rPr>
          <m:t>δ=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 w:hint="eastAsia"/>
                        <w:sz w:val="24"/>
                      </w:rPr>
                      <m:t>i</m:t>
                    </m:r>
                    <m:r>
                      <w:rPr>
                        <w:rFonts w:ascii="Cambria Math" w:hAnsi="Cambria Math"/>
                        <w:sz w:val="24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hint="eastAsia"/>
                        <w:sz w:val="24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sz w:val="24"/>
                          </w:rPr>
                          <m:t>i</m:t>
                        </m:r>
                      </m:sub>
                    </m:sSub>
                  </m:e>
                </m:nary>
              </m:num>
              <m:den>
                <m:r>
                  <w:rPr>
                    <w:rFonts w:ascii="Cambria Math" w:hAnsi="Cambria Math"/>
                    <w:sz w:val="24"/>
                  </w:rPr>
                  <m:t>5</m:t>
                </m:r>
              </m:den>
            </m:f>
            <m:r>
              <w:rPr>
                <w:rFonts w:ascii="Cambria Math" w:hAnsi="Cambria Math"/>
                <w:sz w:val="24"/>
              </w:rPr>
              <m:t>-1000</m:t>
            </m:r>
          </m:e>
        </m:d>
        <m:r>
          <w:rPr>
            <w:rFonts w:ascii="Cambria Math" w:hAnsi="Cambria Math"/>
            <w:sz w:val="24"/>
          </w:rPr>
          <m:t>∕1000</m:t>
        </m:r>
        <m:r>
          <w:rPr>
            <w:rFonts w:ascii="Cambria Math" w:hAnsi="Cambria Math"/>
            <w:sz w:val="24"/>
          </w:rPr>
          <m:t>×100%</m:t>
        </m:r>
      </m:oMath>
      <w:r w:rsidRPr="00BE0F5F">
        <w:rPr>
          <w:rFonts w:ascii="宋体" w:eastAsia="宋体" w:hAnsi="宋体" w:cs="Times New Roman"/>
          <w:sz w:val="24"/>
        </w:rPr>
        <w:t xml:space="preserve">                 </w:t>
      </w:r>
      <w:r w:rsidRPr="00BE0F5F">
        <w:rPr>
          <w:rFonts w:ascii="Times New Roman" w:eastAsia="宋体" w:hAnsi="Times New Roman" w:cs="Times New Roman"/>
          <w:sz w:val="24"/>
        </w:rPr>
        <w:t>（</w:t>
      </w:r>
      <w:r w:rsidRPr="00BE0F5F">
        <w:rPr>
          <w:rFonts w:ascii="Times New Roman" w:eastAsia="宋体" w:hAnsi="Times New Roman" w:cs="Times New Roman"/>
          <w:sz w:val="24"/>
        </w:rPr>
        <w:t>5</w:t>
      </w:r>
      <w:r w:rsidRPr="00BE0F5F">
        <w:rPr>
          <w:rFonts w:ascii="Times New Roman" w:eastAsia="宋体" w:hAnsi="Times New Roman" w:cs="Times New Roman"/>
          <w:sz w:val="24"/>
        </w:rPr>
        <w:t>）</w:t>
      </w:r>
    </w:p>
    <w:p w14:paraId="65AEA3FB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式中：</w:t>
      </w:r>
    </w:p>
    <w:p w14:paraId="77D5BD74" w14:textId="4E96AF10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</w:rPr>
          <m:t>δ</m:t>
        </m:r>
      </m:oMath>
      <w:r w:rsidRPr="00BE0F5F">
        <w:rPr>
          <w:rFonts w:ascii="Times New Roman" w:eastAsia="宋体" w:hAnsi="Times New Roman" w:cs="Times New Roman" w:hint="eastAsia"/>
          <w:sz w:val="24"/>
        </w:rPr>
        <w:t>——</w:t>
      </w:r>
      <w:r w:rsidR="009B56A3" w:rsidRPr="00BE0F5F">
        <w:rPr>
          <w:rFonts w:ascii="Times New Roman" w:eastAsia="宋体" w:hAnsi="Times New Roman" w:cs="Times New Roman" w:hint="eastAsia"/>
          <w:sz w:val="24"/>
        </w:rPr>
        <w:t>荷载</w:t>
      </w:r>
      <w:r w:rsidRPr="00BE0F5F">
        <w:rPr>
          <w:rFonts w:ascii="Times New Roman" w:eastAsia="宋体" w:hAnsi="Times New Roman" w:cs="Times New Roman" w:hint="eastAsia"/>
          <w:sz w:val="24"/>
        </w:rPr>
        <w:t>示值误差，</w:t>
      </w:r>
      <w:r w:rsidRPr="00BE0F5F">
        <w:rPr>
          <w:rFonts w:ascii="Times New Roman" w:eastAsia="宋体" w:hAnsi="Times New Roman" w:cs="Times New Roman" w:hint="eastAsia"/>
          <w:sz w:val="24"/>
        </w:rPr>
        <w:t>N</w:t>
      </w:r>
      <w:r w:rsidRPr="00BE0F5F">
        <w:rPr>
          <w:rFonts w:ascii="Times New Roman" w:eastAsia="宋体" w:hAnsi="Times New Roman" w:cs="Times New Roman" w:hint="eastAsia"/>
          <w:sz w:val="24"/>
        </w:rPr>
        <w:t>；</w:t>
      </w:r>
    </w:p>
    <w:p w14:paraId="5DD21335" w14:textId="6177E601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F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i</m:t>
            </m:r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>——第</w:t>
      </w:r>
      <m:oMath>
        <m:r>
          <w:rPr>
            <w:rFonts w:ascii="Cambria Math" w:eastAsia="宋体" w:hAnsi="Cambria Math" w:cs="Times New Roman" w:hint="eastAsia"/>
            <w:sz w:val="24"/>
          </w:rPr>
          <m:t>i</m:t>
        </m:r>
      </m:oMath>
      <w:r w:rsidRPr="00BE0F5F">
        <w:rPr>
          <w:rFonts w:ascii="Times New Roman" w:eastAsia="宋体" w:hAnsi="Times New Roman" w:cs="Times New Roman" w:hint="eastAsia"/>
          <w:sz w:val="24"/>
        </w:rPr>
        <w:t>次的</w:t>
      </w:r>
      <w:r w:rsidR="009B56A3" w:rsidRPr="00BE0F5F">
        <w:rPr>
          <w:rFonts w:ascii="Times New Roman" w:eastAsia="宋体" w:hAnsi="Times New Roman" w:cs="Times New Roman" w:hint="eastAsia"/>
          <w:sz w:val="24"/>
        </w:rPr>
        <w:t>荷载</w:t>
      </w:r>
      <w:r w:rsidRPr="00BE0F5F">
        <w:rPr>
          <w:rFonts w:ascii="Times New Roman" w:eastAsia="宋体" w:hAnsi="Times New Roman" w:cs="Times New Roman" w:hint="eastAsia"/>
          <w:sz w:val="24"/>
        </w:rPr>
        <w:t>实测值，</w:t>
      </w:r>
      <w:r w:rsidRPr="00BE0F5F">
        <w:rPr>
          <w:rFonts w:ascii="Times New Roman" w:eastAsia="宋体" w:hAnsi="Times New Roman" w:cs="Times New Roman" w:hint="eastAsia"/>
          <w:sz w:val="24"/>
        </w:rPr>
        <w:t>N</w:t>
      </w:r>
      <w:r w:rsidR="000B5F45" w:rsidRPr="00BE0F5F">
        <w:rPr>
          <w:rFonts w:ascii="Times New Roman" w:eastAsia="宋体" w:hAnsi="Times New Roman" w:cs="Times New Roman" w:hint="eastAsia"/>
          <w:sz w:val="24"/>
        </w:rPr>
        <w:t>；</w:t>
      </w:r>
    </w:p>
    <w:p w14:paraId="4FBF9B64" w14:textId="3F96380B" w:rsidR="000B5F45" w:rsidRPr="00BE0F5F" w:rsidRDefault="000B5F45" w:rsidP="000B5F45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</w:rPr>
      </w:pPr>
      <m:oMath>
        <m:r>
          <w:rPr>
            <w:rFonts w:ascii="Cambria Math" w:eastAsia="宋体" w:hAnsi="Cambria Math" w:cs="Times New Roman"/>
            <w:sz w:val="24"/>
          </w:rPr>
          <m:t>n</m:t>
        </m:r>
      </m:oMath>
      <w:r w:rsidRPr="00BE0F5F">
        <w:rPr>
          <w:rFonts w:ascii="Times New Roman" w:eastAsia="宋体" w:hAnsi="Times New Roman" w:cs="Times New Roman" w:hint="eastAsia"/>
          <w:sz w:val="24"/>
        </w:rPr>
        <w:t>——测量次数。</w:t>
      </w:r>
    </w:p>
    <w:p w14:paraId="5F37D30F" w14:textId="3BBBD01B" w:rsidR="00550142" w:rsidRPr="00BE0F5F" w:rsidRDefault="00000000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  <w:r w:rsidRPr="00BE0F5F">
        <w:rPr>
          <w:rFonts w:ascii="宋体" w:eastAsia="宋体" w:hAnsi="宋体" w:hint="eastAsia"/>
          <w:sz w:val="24"/>
        </w:rPr>
        <w:t>6</w:t>
      </w:r>
      <w:r w:rsidRPr="00BE0F5F">
        <w:rPr>
          <w:rFonts w:ascii="宋体" w:eastAsia="宋体" w:hAnsi="宋体"/>
          <w:sz w:val="24"/>
        </w:rPr>
        <w:t xml:space="preserve">.2.5 </w:t>
      </w:r>
      <w:r w:rsidR="009B56A3" w:rsidRPr="00BE0F5F">
        <w:rPr>
          <w:rFonts w:ascii="宋体" w:eastAsia="宋体" w:hAnsi="宋体" w:hint="eastAsia"/>
          <w:sz w:val="24"/>
        </w:rPr>
        <w:t>荷载示值</w:t>
      </w:r>
      <w:r w:rsidRPr="00BE0F5F">
        <w:rPr>
          <w:rFonts w:ascii="宋体" w:eastAsia="宋体" w:hAnsi="宋体" w:hint="eastAsia"/>
          <w:sz w:val="24"/>
        </w:rPr>
        <w:t>重复性</w:t>
      </w:r>
    </w:p>
    <w:p w14:paraId="7BA8DB7C" w14:textId="32B762AF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采用标准测力仪对稳定状态下实验设备的</w:t>
      </w:r>
      <w:r w:rsidR="009B56A3" w:rsidRPr="00BE0F5F">
        <w:rPr>
          <w:rFonts w:ascii="Times New Roman" w:eastAsia="宋体" w:hAnsi="Times New Roman" w:cs="Times New Roman" w:hint="eastAsia"/>
          <w:sz w:val="24"/>
        </w:rPr>
        <w:t>荷载</w:t>
      </w:r>
      <w:r w:rsidRPr="00BE0F5F">
        <w:rPr>
          <w:rFonts w:ascii="Times New Roman" w:eastAsia="宋体" w:hAnsi="Times New Roman" w:cs="Times New Roman" w:hint="eastAsia"/>
          <w:sz w:val="24"/>
        </w:rPr>
        <w:t>测量</w:t>
      </w:r>
      <w:r w:rsidRPr="00BE0F5F">
        <w:rPr>
          <w:rFonts w:ascii="Times New Roman" w:eastAsia="宋体" w:hAnsi="Times New Roman" w:cs="Times New Roman"/>
          <w:sz w:val="24"/>
        </w:rPr>
        <w:t>5</w:t>
      </w:r>
      <w:r w:rsidRPr="00BE0F5F">
        <w:rPr>
          <w:rFonts w:ascii="Times New Roman" w:eastAsia="宋体" w:hAnsi="Times New Roman" w:cs="Times New Roman" w:hint="eastAsia"/>
          <w:sz w:val="24"/>
        </w:rPr>
        <w:t>次，计算</w:t>
      </w:r>
      <w:r w:rsidRPr="00BE0F5F">
        <w:rPr>
          <w:rFonts w:ascii="Times New Roman" w:eastAsia="宋体" w:hAnsi="Times New Roman" w:cs="Times New Roman"/>
          <w:sz w:val="24"/>
        </w:rPr>
        <w:t>5</w:t>
      </w:r>
      <w:r w:rsidRPr="00BE0F5F">
        <w:rPr>
          <w:rFonts w:ascii="Times New Roman" w:eastAsia="宋体" w:hAnsi="Times New Roman" w:cs="Times New Roman" w:hint="eastAsia"/>
          <w:sz w:val="24"/>
        </w:rPr>
        <w:t>次测量值的重复性，如公式（</w:t>
      </w:r>
      <w:r w:rsidRPr="00BE0F5F">
        <w:rPr>
          <w:rFonts w:ascii="Times New Roman" w:eastAsia="宋体" w:hAnsi="Times New Roman" w:cs="Times New Roman"/>
          <w:sz w:val="24"/>
        </w:rPr>
        <w:t>6</w:t>
      </w:r>
      <w:r w:rsidRPr="00BE0F5F">
        <w:rPr>
          <w:rFonts w:ascii="Times New Roman" w:eastAsia="宋体" w:hAnsi="Times New Roman" w:cs="Times New Roman" w:hint="eastAsia"/>
          <w:sz w:val="24"/>
        </w:rPr>
        <w:t>）所示。</w:t>
      </w:r>
    </w:p>
    <w:p w14:paraId="17F9199D" w14:textId="77777777" w:rsidR="00550142" w:rsidRPr="00BE0F5F" w:rsidRDefault="00000000">
      <w:pPr>
        <w:spacing w:line="360" w:lineRule="auto"/>
        <w:jc w:val="right"/>
        <w:rPr>
          <w:rFonts w:ascii="Times New Roman" w:eastAsia="宋体" w:hAnsi="Times New Roman" w:cs="Times New Roman"/>
          <w:sz w:val="24"/>
        </w:rPr>
      </w:pPr>
      <m:oMath>
        <m:r>
          <w:rPr>
            <w:rFonts w:ascii="Cambria Math" w:eastAsia="宋体" w:hAnsi="Cambria Math" w:cs="Times New Roman"/>
            <w:sz w:val="24"/>
          </w:rPr>
          <m:t>S=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hint="eastAsia"/>
                        <w:sz w:val="24"/>
                      </w:rPr>
                      <m:t>n</m:t>
                    </m:r>
                    <m:r>
                      <w:rPr>
                        <w:rFonts w:ascii="Cambria Math" w:hAnsi="Cambria Math"/>
                        <w:sz w:val="24"/>
                      </w:rPr>
                      <m:t>-1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 w:hint="eastAsia"/>
                        <w:sz w:val="24"/>
                      </w:rPr>
                      <m:t>i</m:t>
                    </m:r>
                    <m:r>
                      <w:rPr>
                        <w:rFonts w:ascii="Cambria Math" w:hAnsi="Cambria Math"/>
                        <w:sz w:val="24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hint="eastAsia"/>
                        <w:sz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hint="eastAsia"/>
                                    <w:sz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-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X</m:t>
                                </m:r>
                              </m:e>
                            </m:ba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e>
                </m:nary>
              </m:e>
            </m:rad>
          </m:num>
          <m:den>
            <m:r>
              <w:rPr>
                <w:rFonts w:ascii="Cambria Math" w:hAnsi="Cambria Math"/>
                <w:sz w:val="24"/>
              </w:rPr>
              <m:t>1000</m:t>
            </m:r>
          </m:den>
        </m:f>
        <m:r>
          <w:rPr>
            <w:rFonts w:ascii="Cambria Math" w:eastAsia="宋体" w:hAnsi="Cambria Math" w:cs="Times New Roman"/>
            <w:sz w:val="24"/>
          </w:rPr>
          <m:t>×100%</m:t>
        </m:r>
      </m:oMath>
      <w:r w:rsidRPr="00BE0F5F">
        <w:rPr>
          <w:rFonts w:ascii="宋体" w:eastAsia="宋体" w:hAnsi="宋体" w:cs="Times New Roman"/>
          <w:sz w:val="24"/>
        </w:rPr>
        <w:t xml:space="preserve">                     </w:t>
      </w:r>
      <w:r w:rsidRPr="00BE0F5F">
        <w:rPr>
          <w:rFonts w:ascii="Times New Roman" w:eastAsia="宋体" w:hAnsi="Times New Roman" w:cs="Times New Roman"/>
          <w:sz w:val="24"/>
        </w:rPr>
        <w:t>（</w:t>
      </w:r>
      <w:r w:rsidRPr="00BE0F5F">
        <w:rPr>
          <w:rFonts w:ascii="Times New Roman" w:eastAsia="宋体" w:hAnsi="Times New Roman" w:cs="Times New Roman"/>
          <w:sz w:val="24"/>
        </w:rPr>
        <w:t>6</w:t>
      </w:r>
      <w:r w:rsidRPr="00BE0F5F">
        <w:rPr>
          <w:rFonts w:ascii="Times New Roman" w:eastAsia="宋体" w:hAnsi="Times New Roman" w:cs="Times New Roman"/>
          <w:sz w:val="24"/>
        </w:rPr>
        <w:t>）</w:t>
      </w:r>
    </w:p>
    <w:p w14:paraId="4A584F5C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式中：</w:t>
      </w:r>
    </w:p>
    <w:p w14:paraId="38E96685" w14:textId="78B525B2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</w:rPr>
          <m:t>S</m:t>
        </m:r>
      </m:oMath>
      <w:r w:rsidRPr="00BE0F5F">
        <w:rPr>
          <w:rFonts w:ascii="Times New Roman" w:eastAsia="宋体" w:hAnsi="Times New Roman" w:cs="Times New Roman" w:hint="eastAsia"/>
          <w:sz w:val="24"/>
        </w:rPr>
        <w:t>——</w:t>
      </w:r>
      <w:r w:rsidR="009B56A3" w:rsidRPr="00BE0F5F">
        <w:rPr>
          <w:rFonts w:ascii="Times New Roman" w:eastAsia="宋体" w:hAnsi="Times New Roman" w:cs="Times New Roman" w:hint="eastAsia"/>
          <w:sz w:val="24"/>
        </w:rPr>
        <w:t>荷载</w:t>
      </w:r>
      <w:r w:rsidRPr="00BE0F5F">
        <w:rPr>
          <w:rFonts w:ascii="Times New Roman" w:eastAsia="宋体" w:hAnsi="Times New Roman" w:cs="Times New Roman" w:hint="eastAsia"/>
          <w:sz w:val="24"/>
        </w:rPr>
        <w:t>示值</w:t>
      </w:r>
      <w:r w:rsidR="00387E39" w:rsidRPr="00BE0F5F">
        <w:rPr>
          <w:rFonts w:ascii="Times New Roman" w:eastAsia="宋体" w:hAnsi="Times New Roman" w:cs="Times New Roman" w:hint="eastAsia"/>
          <w:sz w:val="24"/>
        </w:rPr>
        <w:t>重复性</w:t>
      </w:r>
      <w:r w:rsidRPr="00BE0F5F">
        <w:rPr>
          <w:rFonts w:ascii="Times New Roman" w:eastAsia="宋体" w:hAnsi="Times New Roman" w:cs="Times New Roman" w:hint="eastAsia"/>
          <w:sz w:val="24"/>
        </w:rPr>
        <w:t>；</w:t>
      </w:r>
    </w:p>
    <w:p w14:paraId="6D0EDDF2" w14:textId="4212EC59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X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i</m:t>
            </m:r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>——第</w:t>
      </w:r>
      <m:oMath>
        <m:r>
          <w:rPr>
            <w:rFonts w:ascii="Cambria Math" w:eastAsia="宋体" w:hAnsi="Cambria Math" w:cs="Times New Roman" w:hint="eastAsia"/>
            <w:sz w:val="24"/>
          </w:rPr>
          <m:t>i</m:t>
        </m:r>
      </m:oMath>
      <w:r w:rsidRPr="00BE0F5F">
        <w:rPr>
          <w:rFonts w:ascii="Times New Roman" w:eastAsia="宋体" w:hAnsi="Times New Roman" w:cs="Times New Roman" w:hint="eastAsia"/>
          <w:sz w:val="24"/>
        </w:rPr>
        <w:t>次的</w:t>
      </w:r>
      <w:r w:rsidR="009B56A3" w:rsidRPr="00BE0F5F">
        <w:rPr>
          <w:rFonts w:ascii="Times New Roman" w:eastAsia="宋体" w:hAnsi="Times New Roman" w:cs="Times New Roman" w:hint="eastAsia"/>
          <w:sz w:val="24"/>
        </w:rPr>
        <w:t>荷载</w:t>
      </w:r>
      <w:r w:rsidRPr="00BE0F5F">
        <w:rPr>
          <w:rFonts w:ascii="Times New Roman" w:eastAsia="宋体" w:hAnsi="Times New Roman" w:cs="Times New Roman" w:hint="eastAsia"/>
          <w:sz w:val="24"/>
        </w:rPr>
        <w:t>实测值，</w:t>
      </w:r>
      <w:r w:rsidRPr="00BE0F5F">
        <w:rPr>
          <w:rFonts w:ascii="Times New Roman" w:eastAsia="宋体" w:hAnsi="Times New Roman" w:cs="Times New Roman" w:hint="eastAsia"/>
          <w:sz w:val="24"/>
        </w:rPr>
        <w:t>N</w:t>
      </w:r>
      <w:r w:rsidRPr="00BE0F5F">
        <w:rPr>
          <w:rFonts w:ascii="Times New Roman" w:eastAsia="宋体" w:hAnsi="Times New Roman" w:cs="Times New Roman" w:hint="eastAsia"/>
          <w:sz w:val="24"/>
        </w:rPr>
        <w:t>；</w:t>
      </w:r>
    </w:p>
    <w:p w14:paraId="6E6580C0" w14:textId="23BE5F53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X</m:t>
            </m:r>
          </m:e>
        </m:bar>
      </m:oMath>
      <w:r w:rsidRPr="00BE0F5F">
        <w:rPr>
          <w:rFonts w:ascii="Times New Roman" w:eastAsia="宋体" w:hAnsi="Times New Roman" w:cs="Times New Roman" w:hint="eastAsia"/>
          <w:sz w:val="24"/>
        </w:rPr>
        <w:t>——</w:t>
      </w:r>
      <w:r w:rsidRPr="00BE0F5F">
        <w:rPr>
          <w:rFonts w:ascii="Times New Roman" w:eastAsia="宋体" w:hAnsi="Times New Roman" w:cs="Times New Roman"/>
          <w:sz w:val="24"/>
        </w:rPr>
        <w:t>5</w:t>
      </w:r>
      <w:r w:rsidRPr="00BE0F5F">
        <w:rPr>
          <w:rFonts w:ascii="Times New Roman" w:eastAsia="宋体" w:hAnsi="Times New Roman" w:cs="Times New Roman" w:hint="eastAsia"/>
          <w:sz w:val="24"/>
        </w:rPr>
        <w:t>次</w:t>
      </w:r>
      <w:r w:rsidR="009B56A3" w:rsidRPr="00BE0F5F">
        <w:rPr>
          <w:rFonts w:ascii="Times New Roman" w:eastAsia="宋体" w:hAnsi="Times New Roman" w:cs="Times New Roman" w:hint="eastAsia"/>
          <w:sz w:val="24"/>
        </w:rPr>
        <w:t>荷载</w:t>
      </w:r>
      <w:r w:rsidRPr="00BE0F5F">
        <w:rPr>
          <w:rFonts w:ascii="Times New Roman" w:eastAsia="宋体" w:hAnsi="Times New Roman" w:cs="Times New Roman" w:hint="eastAsia"/>
          <w:sz w:val="24"/>
        </w:rPr>
        <w:t>测量值的平均值，</w:t>
      </w:r>
      <w:r w:rsidRPr="00BE0F5F">
        <w:rPr>
          <w:rFonts w:ascii="Times New Roman" w:eastAsia="宋体" w:hAnsi="Times New Roman" w:cs="Times New Roman" w:hint="eastAsia"/>
          <w:sz w:val="24"/>
        </w:rPr>
        <w:t>N</w:t>
      </w:r>
      <w:r w:rsidRPr="00BE0F5F">
        <w:rPr>
          <w:rFonts w:ascii="Times New Roman" w:eastAsia="宋体" w:hAnsi="Times New Roman" w:cs="Times New Roman" w:hint="eastAsia"/>
          <w:sz w:val="24"/>
        </w:rPr>
        <w:t>；</w:t>
      </w:r>
    </w:p>
    <w:p w14:paraId="47093F0F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r>
          <w:rPr>
            <w:rFonts w:ascii="Cambria Math" w:eastAsia="宋体" w:hAnsi="Cambria Math" w:cs="Times New Roman"/>
            <w:sz w:val="24"/>
          </w:rPr>
          <m:t>n</m:t>
        </m:r>
      </m:oMath>
      <w:r w:rsidRPr="00BE0F5F">
        <w:rPr>
          <w:rFonts w:ascii="Times New Roman" w:eastAsia="宋体" w:hAnsi="Times New Roman" w:cs="Times New Roman" w:hint="eastAsia"/>
          <w:sz w:val="24"/>
        </w:rPr>
        <w:t>——测量次数。</w:t>
      </w:r>
    </w:p>
    <w:p w14:paraId="48C4FF49" w14:textId="77777777" w:rsidR="00550142" w:rsidRPr="00BE0F5F" w:rsidRDefault="00000000">
      <w:pPr>
        <w:pStyle w:val="1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25" w:name="_Toc114147569"/>
      <w:r w:rsidRPr="00BE0F5F">
        <w:rPr>
          <w:rFonts w:ascii="黑体" w:eastAsia="黑体" w:hAnsi="黑体" w:cs="黑体"/>
          <w:b w:val="0"/>
          <w:bCs w:val="0"/>
          <w:sz w:val="24"/>
          <w:szCs w:val="24"/>
        </w:rPr>
        <w:t>7 校准结果</w:t>
      </w:r>
      <w:bookmarkEnd w:id="25"/>
    </w:p>
    <w:p w14:paraId="48826F62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校准结果应在校准证书上反映，校准证书（报告）应至少包括以下信息：</w:t>
      </w:r>
    </w:p>
    <w:p w14:paraId="4EF7D09A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a</w:t>
      </w:r>
      <w:r w:rsidRPr="00BE0F5F">
        <w:rPr>
          <w:rFonts w:ascii="Times New Roman" w:eastAsia="宋体" w:hAnsi="Times New Roman" w:cs="Times New Roman" w:hint="eastAsia"/>
          <w:sz w:val="24"/>
        </w:rPr>
        <w:t>)</w:t>
      </w:r>
      <w:r w:rsidRPr="00BE0F5F">
        <w:rPr>
          <w:rFonts w:ascii="Times New Roman" w:eastAsia="宋体" w:hAnsi="Times New Roman" w:cs="Times New Roman"/>
          <w:sz w:val="24"/>
        </w:rPr>
        <w:t xml:space="preserve"> </w:t>
      </w:r>
      <w:r w:rsidRPr="00BE0F5F">
        <w:rPr>
          <w:rFonts w:ascii="Times New Roman" w:eastAsia="宋体" w:hAnsi="Times New Roman" w:cs="Times New Roman" w:hint="eastAsia"/>
          <w:sz w:val="24"/>
        </w:rPr>
        <w:t>标题，如“校准证书”；</w:t>
      </w:r>
    </w:p>
    <w:p w14:paraId="140A8129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b</w:t>
      </w:r>
      <w:r w:rsidRPr="00BE0F5F">
        <w:rPr>
          <w:rFonts w:ascii="Times New Roman" w:eastAsia="宋体" w:hAnsi="Times New Roman" w:cs="Times New Roman" w:hint="eastAsia"/>
          <w:sz w:val="24"/>
        </w:rPr>
        <w:t>)</w:t>
      </w:r>
      <w:r w:rsidRPr="00BE0F5F">
        <w:rPr>
          <w:rFonts w:ascii="Times New Roman" w:eastAsia="宋体" w:hAnsi="Times New Roman" w:cs="Times New Roman"/>
          <w:sz w:val="24"/>
        </w:rPr>
        <w:t xml:space="preserve"> </w:t>
      </w:r>
      <w:r w:rsidRPr="00BE0F5F">
        <w:rPr>
          <w:rFonts w:ascii="Times New Roman" w:eastAsia="宋体" w:hAnsi="Times New Roman" w:cs="Times New Roman" w:hint="eastAsia"/>
          <w:sz w:val="24"/>
        </w:rPr>
        <w:t>实验室名称和地址；</w:t>
      </w:r>
    </w:p>
    <w:p w14:paraId="7209B3DE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c</w:t>
      </w:r>
      <w:r w:rsidRPr="00BE0F5F">
        <w:rPr>
          <w:rFonts w:ascii="Times New Roman" w:eastAsia="宋体" w:hAnsi="Times New Roman" w:cs="Times New Roman" w:hint="eastAsia"/>
          <w:sz w:val="24"/>
        </w:rPr>
        <w:t>)</w:t>
      </w:r>
      <w:r w:rsidRPr="00BE0F5F">
        <w:rPr>
          <w:rFonts w:ascii="Times New Roman" w:eastAsia="宋体" w:hAnsi="Times New Roman" w:cs="Times New Roman"/>
          <w:sz w:val="24"/>
        </w:rPr>
        <w:t xml:space="preserve"> </w:t>
      </w:r>
      <w:r w:rsidRPr="00BE0F5F">
        <w:rPr>
          <w:rFonts w:ascii="Times New Roman" w:eastAsia="宋体" w:hAnsi="Times New Roman" w:cs="Times New Roman" w:hint="eastAsia"/>
          <w:sz w:val="24"/>
        </w:rPr>
        <w:t>进行校准的地点（如果与实验室的地址不同）；</w:t>
      </w:r>
    </w:p>
    <w:p w14:paraId="794651C4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d</w:t>
      </w:r>
      <w:r w:rsidRPr="00BE0F5F">
        <w:rPr>
          <w:rFonts w:ascii="Times New Roman" w:eastAsia="宋体" w:hAnsi="Times New Roman" w:cs="Times New Roman" w:hint="eastAsia"/>
          <w:sz w:val="24"/>
        </w:rPr>
        <w:t>)</w:t>
      </w:r>
      <w:r w:rsidRPr="00BE0F5F">
        <w:rPr>
          <w:rFonts w:ascii="Times New Roman" w:eastAsia="宋体" w:hAnsi="Times New Roman" w:cs="Times New Roman"/>
          <w:sz w:val="24"/>
        </w:rPr>
        <w:t xml:space="preserve"> </w:t>
      </w:r>
      <w:r w:rsidRPr="00BE0F5F">
        <w:rPr>
          <w:rFonts w:ascii="Times New Roman" w:eastAsia="宋体" w:hAnsi="Times New Roman" w:cs="Times New Roman" w:hint="eastAsia"/>
          <w:sz w:val="24"/>
        </w:rPr>
        <w:t>证书或报告的唯一性标识（如编号），每页及总页数的标识；</w:t>
      </w:r>
    </w:p>
    <w:p w14:paraId="19BBD1CE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e</w:t>
      </w:r>
      <w:r w:rsidRPr="00BE0F5F">
        <w:rPr>
          <w:rFonts w:ascii="Times New Roman" w:eastAsia="宋体" w:hAnsi="Times New Roman" w:cs="Times New Roman" w:hint="eastAsia"/>
          <w:sz w:val="24"/>
        </w:rPr>
        <w:t>)</w:t>
      </w:r>
      <w:r w:rsidRPr="00BE0F5F">
        <w:rPr>
          <w:rFonts w:ascii="Times New Roman" w:eastAsia="宋体" w:hAnsi="Times New Roman" w:cs="Times New Roman"/>
          <w:sz w:val="24"/>
        </w:rPr>
        <w:t xml:space="preserve"> </w:t>
      </w:r>
      <w:r w:rsidRPr="00BE0F5F">
        <w:rPr>
          <w:rFonts w:ascii="Times New Roman" w:eastAsia="宋体" w:hAnsi="Times New Roman" w:cs="Times New Roman" w:hint="eastAsia"/>
          <w:sz w:val="24"/>
        </w:rPr>
        <w:t>委托单位的名称和地址；</w:t>
      </w:r>
    </w:p>
    <w:p w14:paraId="556C7A37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f</w:t>
      </w:r>
      <w:r w:rsidRPr="00BE0F5F">
        <w:rPr>
          <w:rFonts w:ascii="Times New Roman" w:eastAsia="宋体" w:hAnsi="Times New Roman" w:cs="Times New Roman" w:hint="eastAsia"/>
          <w:sz w:val="24"/>
        </w:rPr>
        <w:t>)</w:t>
      </w:r>
      <w:r w:rsidRPr="00BE0F5F">
        <w:rPr>
          <w:rFonts w:ascii="Times New Roman" w:eastAsia="宋体" w:hAnsi="Times New Roman" w:cs="Times New Roman"/>
          <w:sz w:val="24"/>
        </w:rPr>
        <w:t xml:space="preserve"> </w:t>
      </w:r>
      <w:r w:rsidRPr="00BE0F5F">
        <w:rPr>
          <w:rFonts w:ascii="宋体" w:eastAsia="宋体" w:hAnsi="宋体" w:hint="eastAsia"/>
          <w:sz w:val="24"/>
        </w:rPr>
        <w:t>被校对</w:t>
      </w:r>
      <w:proofErr w:type="gramStart"/>
      <w:r w:rsidRPr="00BE0F5F">
        <w:rPr>
          <w:rFonts w:ascii="宋体" w:eastAsia="宋体" w:hAnsi="宋体" w:hint="eastAsia"/>
          <w:sz w:val="24"/>
        </w:rPr>
        <w:t>象</w:t>
      </w:r>
      <w:proofErr w:type="gramEnd"/>
      <w:r w:rsidRPr="00BE0F5F">
        <w:rPr>
          <w:rFonts w:ascii="宋体" w:eastAsia="宋体" w:hAnsi="宋体" w:hint="eastAsia"/>
          <w:sz w:val="24"/>
        </w:rPr>
        <w:t>的描述和明确标识；</w:t>
      </w:r>
    </w:p>
    <w:p w14:paraId="3D997A87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g</w:t>
      </w:r>
      <w:r w:rsidRPr="00BE0F5F">
        <w:rPr>
          <w:rFonts w:ascii="Times New Roman" w:eastAsia="宋体" w:hAnsi="Times New Roman" w:cs="Times New Roman" w:hint="eastAsia"/>
          <w:sz w:val="24"/>
        </w:rPr>
        <w:t>)</w:t>
      </w:r>
      <w:r w:rsidRPr="00BE0F5F">
        <w:rPr>
          <w:rFonts w:ascii="Times New Roman" w:eastAsia="宋体" w:hAnsi="Times New Roman" w:cs="Times New Roman"/>
          <w:sz w:val="24"/>
        </w:rPr>
        <w:t xml:space="preserve"> </w:t>
      </w:r>
      <w:r w:rsidRPr="00BE0F5F">
        <w:rPr>
          <w:rFonts w:ascii="宋体" w:eastAsia="宋体" w:hAnsi="宋体" w:hint="eastAsia"/>
          <w:sz w:val="24"/>
        </w:rPr>
        <w:t>进行校准的日期，如果与校准结果的有效性和应用有关时，应说明被校对</w:t>
      </w:r>
      <w:proofErr w:type="gramStart"/>
      <w:r w:rsidRPr="00BE0F5F">
        <w:rPr>
          <w:rFonts w:ascii="宋体" w:eastAsia="宋体" w:hAnsi="宋体" w:hint="eastAsia"/>
          <w:sz w:val="24"/>
        </w:rPr>
        <w:t>象</w:t>
      </w:r>
      <w:proofErr w:type="gramEnd"/>
      <w:r w:rsidRPr="00BE0F5F">
        <w:rPr>
          <w:rFonts w:ascii="宋体" w:eastAsia="宋体" w:hAnsi="宋体" w:hint="eastAsia"/>
          <w:sz w:val="24"/>
        </w:rPr>
        <w:t>的接收</w:t>
      </w:r>
      <w:r w:rsidRPr="00BE0F5F">
        <w:rPr>
          <w:rFonts w:ascii="宋体" w:eastAsia="宋体" w:hAnsi="宋体" w:hint="eastAsia"/>
          <w:sz w:val="24"/>
        </w:rPr>
        <w:lastRenderedPageBreak/>
        <w:t>日期；</w:t>
      </w:r>
    </w:p>
    <w:p w14:paraId="43FE721F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h</w:t>
      </w:r>
      <w:r w:rsidRPr="00BE0F5F">
        <w:rPr>
          <w:rFonts w:ascii="Times New Roman" w:eastAsia="宋体" w:hAnsi="Times New Roman" w:cs="Times New Roman" w:hint="eastAsia"/>
          <w:sz w:val="24"/>
        </w:rPr>
        <w:t>)</w:t>
      </w:r>
      <w:r w:rsidRPr="00BE0F5F">
        <w:rPr>
          <w:rFonts w:ascii="Times New Roman" w:eastAsia="宋体" w:hAnsi="Times New Roman" w:cs="Times New Roman"/>
          <w:sz w:val="24"/>
        </w:rPr>
        <w:t xml:space="preserve"> </w:t>
      </w:r>
      <w:r w:rsidRPr="00BE0F5F">
        <w:rPr>
          <w:rFonts w:ascii="宋体" w:eastAsia="宋体" w:hAnsi="宋体" w:hint="eastAsia"/>
          <w:sz w:val="24"/>
        </w:rPr>
        <w:t>如果与校准结果的有效性和应用有关时，应对被校样品的抽样程序进行说明；</w:t>
      </w:r>
    </w:p>
    <w:p w14:paraId="136CEA61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proofErr w:type="spellStart"/>
      <w:r w:rsidRPr="00BE0F5F">
        <w:rPr>
          <w:rFonts w:ascii="Times New Roman" w:eastAsia="宋体" w:hAnsi="Times New Roman" w:cs="Times New Roman"/>
          <w:sz w:val="24"/>
        </w:rPr>
        <w:t>i</w:t>
      </w:r>
      <w:proofErr w:type="spellEnd"/>
      <w:r w:rsidRPr="00BE0F5F">
        <w:rPr>
          <w:rFonts w:ascii="Times New Roman" w:eastAsia="宋体" w:hAnsi="Times New Roman" w:cs="Times New Roman" w:hint="eastAsia"/>
          <w:sz w:val="24"/>
        </w:rPr>
        <w:t>)</w:t>
      </w:r>
      <w:r w:rsidRPr="00BE0F5F">
        <w:rPr>
          <w:rFonts w:ascii="Times New Roman" w:eastAsia="宋体" w:hAnsi="Times New Roman" w:cs="Times New Roman"/>
          <w:sz w:val="24"/>
        </w:rPr>
        <w:t xml:space="preserve"> </w:t>
      </w:r>
      <w:r w:rsidRPr="00BE0F5F">
        <w:rPr>
          <w:rFonts w:ascii="宋体" w:eastAsia="宋体" w:hAnsi="宋体" w:hint="eastAsia"/>
          <w:sz w:val="24"/>
        </w:rPr>
        <w:t>对校准所依据的技术规范的标识，包括名称及代号；</w:t>
      </w:r>
    </w:p>
    <w:p w14:paraId="546839EB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j</w:t>
      </w:r>
      <w:r w:rsidRPr="00BE0F5F">
        <w:rPr>
          <w:rFonts w:ascii="Times New Roman" w:eastAsia="宋体" w:hAnsi="Times New Roman" w:cs="Times New Roman" w:hint="eastAsia"/>
          <w:sz w:val="24"/>
        </w:rPr>
        <w:t>)</w:t>
      </w:r>
      <w:r w:rsidRPr="00BE0F5F">
        <w:rPr>
          <w:rFonts w:ascii="Times New Roman" w:eastAsia="宋体" w:hAnsi="Times New Roman" w:cs="Times New Roman"/>
          <w:sz w:val="24"/>
        </w:rPr>
        <w:t xml:space="preserve"> </w:t>
      </w:r>
      <w:r w:rsidRPr="00BE0F5F">
        <w:rPr>
          <w:rFonts w:ascii="宋体" w:eastAsia="宋体" w:hAnsi="宋体" w:hint="eastAsia"/>
          <w:sz w:val="24"/>
        </w:rPr>
        <w:t>本次校准所用测量标准的溯源性及有效性说明；</w:t>
      </w:r>
    </w:p>
    <w:p w14:paraId="3D82CC6E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k</w:t>
      </w:r>
      <w:r w:rsidRPr="00BE0F5F">
        <w:rPr>
          <w:rFonts w:ascii="Times New Roman" w:eastAsia="宋体" w:hAnsi="Times New Roman" w:cs="Times New Roman" w:hint="eastAsia"/>
          <w:sz w:val="24"/>
        </w:rPr>
        <w:t>)</w:t>
      </w:r>
      <w:r w:rsidRPr="00BE0F5F">
        <w:rPr>
          <w:rFonts w:ascii="Times New Roman" w:eastAsia="宋体" w:hAnsi="Times New Roman" w:cs="Times New Roman"/>
          <w:sz w:val="24"/>
        </w:rPr>
        <w:t xml:space="preserve"> </w:t>
      </w:r>
      <w:r w:rsidRPr="00BE0F5F">
        <w:rPr>
          <w:rFonts w:ascii="宋体" w:eastAsia="宋体" w:hAnsi="宋体" w:hint="eastAsia"/>
          <w:sz w:val="24"/>
        </w:rPr>
        <w:t>校准环境的描述；</w:t>
      </w:r>
    </w:p>
    <w:p w14:paraId="5DE96C8E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l</w:t>
      </w:r>
      <w:r w:rsidRPr="00BE0F5F">
        <w:rPr>
          <w:rFonts w:ascii="Times New Roman" w:eastAsia="宋体" w:hAnsi="Times New Roman" w:cs="Times New Roman" w:hint="eastAsia"/>
          <w:sz w:val="24"/>
        </w:rPr>
        <w:t>)</w:t>
      </w:r>
      <w:r w:rsidRPr="00BE0F5F">
        <w:rPr>
          <w:rFonts w:ascii="Times New Roman" w:eastAsia="宋体" w:hAnsi="Times New Roman" w:cs="Times New Roman"/>
          <w:sz w:val="24"/>
        </w:rPr>
        <w:t xml:space="preserve"> </w:t>
      </w:r>
      <w:r w:rsidRPr="00BE0F5F">
        <w:rPr>
          <w:rFonts w:ascii="宋体" w:eastAsia="宋体" w:hAnsi="宋体" w:hint="eastAsia"/>
          <w:sz w:val="24"/>
        </w:rPr>
        <w:t>校准结果及其测量不确定度的说明；</w:t>
      </w:r>
    </w:p>
    <w:p w14:paraId="5EF66032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m</w:t>
      </w:r>
      <w:r w:rsidRPr="00BE0F5F">
        <w:rPr>
          <w:rFonts w:ascii="Times New Roman" w:eastAsia="宋体" w:hAnsi="Times New Roman" w:cs="Times New Roman" w:hint="eastAsia"/>
          <w:sz w:val="24"/>
        </w:rPr>
        <w:t>)</w:t>
      </w:r>
      <w:r w:rsidRPr="00BE0F5F">
        <w:rPr>
          <w:rFonts w:ascii="Times New Roman" w:eastAsia="宋体" w:hAnsi="Times New Roman" w:cs="Times New Roman"/>
          <w:sz w:val="24"/>
        </w:rPr>
        <w:t xml:space="preserve"> </w:t>
      </w:r>
      <w:r w:rsidRPr="00BE0F5F">
        <w:rPr>
          <w:rFonts w:ascii="宋体" w:eastAsia="宋体" w:hAnsi="宋体" w:hint="eastAsia"/>
          <w:sz w:val="24"/>
        </w:rPr>
        <w:t>对校准规范的偏离的说明；</w:t>
      </w:r>
    </w:p>
    <w:p w14:paraId="2CD54B7C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n</w:t>
      </w:r>
      <w:r w:rsidRPr="00BE0F5F">
        <w:rPr>
          <w:rFonts w:ascii="Times New Roman" w:eastAsia="宋体" w:hAnsi="Times New Roman" w:cs="Times New Roman" w:hint="eastAsia"/>
          <w:sz w:val="24"/>
        </w:rPr>
        <w:t>)</w:t>
      </w:r>
      <w:r w:rsidRPr="00BE0F5F">
        <w:rPr>
          <w:rFonts w:ascii="Times New Roman" w:eastAsia="宋体" w:hAnsi="Times New Roman" w:cs="Times New Roman"/>
          <w:sz w:val="24"/>
        </w:rPr>
        <w:t xml:space="preserve"> </w:t>
      </w:r>
      <w:r w:rsidRPr="00BE0F5F">
        <w:rPr>
          <w:rFonts w:ascii="Times New Roman" w:eastAsia="宋体" w:hAnsi="Times New Roman" w:cs="Times New Roman" w:hint="eastAsia"/>
          <w:sz w:val="24"/>
        </w:rPr>
        <w:t>校准证书和校准报告签发人的签名或等效标识；</w:t>
      </w:r>
    </w:p>
    <w:p w14:paraId="0DBDAE6A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o</w:t>
      </w:r>
      <w:r w:rsidRPr="00BE0F5F">
        <w:rPr>
          <w:rFonts w:ascii="Times New Roman" w:eastAsia="宋体" w:hAnsi="Times New Roman" w:cs="Times New Roman" w:hint="eastAsia"/>
          <w:sz w:val="24"/>
        </w:rPr>
        <w:t>)</w:t>
      </w:r>
      <w:r w:rsidRPr="00BE0F5F">
        <w:rPr>
          <w:rFonts w:ascii="Times New Roman" w:eastAsia="宋体" w:hAnsi="Times New Roman" w:cs="Times New Roman"/>
          <w:sz w:val="24"/>
        </w:rPr>
        <w:t xml:space="preserve"> </w:t>
      </w:r>
      <w:r w:rsidRPr="00BE0F5F">
        <w:rPr>
          <w:rFonts w:ascii="Times New Roman" w:eastAsia="宋体" w:hAnsi="Times New Roman" w:cs="Times New Roman" w:hint="eastAsia"/>
          <w:sz w:val="24"/>
        </w:rPr>
        <w:t>校准结果仅对被校对</w:t>
      </w:r>
      <w:proofErr w:type="gramStart"/>
      <w:r w:rsidRPr="00BE0F5F">
        <w:rPr>
          <w:rFonts w:ascii="Times New Roman" w:eastAsia="宋体" w:hAnsi="Times New Roman" w:cs="Times New Roman" w:hint="eastAsia"/>
          <w:sz w:val="24"/>
        </w:rPr>
        <w:t>象</w:t>
      </w:r>
      <w:proofErr w:type="gramEnd"/>
      <w:r w:rsidRPr="00BE0F5F">
        <w:rPr>
          <w:rFonts w:ascii="Times New Roman" w:eastAsia="宋体" w:hAnsi="Times New Roman" w:cs="Times New Roman" w:hint="eastAsia"/>
          <w:sz w:val="24"/>
        </w:rPr>
        <w:t>有效的声明；</w:t>
      </w:r>
    </w:p>
    <w:p w14:paraId="40D8CE3B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p</w:t>
      </w:r>
      <w:r w:rsidRPr="00BE0F5F">
        <w:rPr>
          <w:rFonts w:ascii="Times New Roman" w:eastAsia="宋体" w:hAnsi="Times New Roman" w:cs="Times New Roman" w:hint="eastAsia"/>
          <w:sz w:val="24"/>
        </w:rPr>
        <w:t>)</w:t>
      </w:r>
      <w:r w:rsidRPr="00BE0F5F">
        <w:rPr>
          <w:rFonts w:ascii="Times New Roman" w:eastAsia="宋体" w:hAnsi="Times New Roman" w:cs="Times New Roman"/>
          <w:sz w:val="24"/>
        </w:rPr>
        <w:t xml:space="preserve"> </w:t>
      </w:r>
      <w:r w:rsidRPr="00BE0F5F">
        <w:rPr>
          <w:rFonts w:ascii="Times New Roman" w:eastAsia="宋体" w:hAnsi="Times New Roman" w:cs="Times New Roman" w:hint="eastAsia"/>
          <w:sz w:val="24"/>
        </w:rPr>
        <w:t>未经实验室书面批准，不得部分复制证书或报告的声明。</w:t>
      </w:r>
    </w:p>
    <w:p w14:paraId="586C9056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校准原始记录参考格式见附录</w:t>
      </w:r>
      <w:r w:rsidRPr="00BE0F5F">
        <w:rPr>
          <w:rFonts w:ascii="Times New Roman" w:eastAsia="宋体" w:hAnsi="Times New Roman" w:cs="Times New Roman"/>
          <w:sz w:val="24"/>
        </w:rPr>
        <w:t>A</w:t>
      </w:r>
      <w:r w:rsidRPr="00BE0F5F">
        <w:rPr>
          <w:rFonts w:ascii="Times New Roman" w:eastAsia="宋体" w:hAnsi="Times New Roman" w:cs="Times New Roman"/>
          <w:sz w:val="24"/>
        </w:rPr>
        <w:t>，校准证书（报告）参考格式见附录</w:t>
      </w:r>
      <w:r w:rsidRPr="00BE0F5F">
        <w:rPr>
          <w:rFonts w:ascii="Times New Roman" w:eastAsia="宋体" w:hAnsi="Times New Roman" w:cs="Times New Roman"/>
          <w:sz w:val="24"/>
        </w:rPr>
        <w:t>B</w:t>
      </w:r>
      <w:r w:rsidRPr="00BE0F5F">
        <w:rPr>
          <w:rFonts w:ascii="Times New Roman" w:eastAsia="宋体" w:hAnsi="Times New Roman" w:cs="Times New Roman"/>
          <w:sz w:val="24"/>
        </w:rPr>
        <w:t>。</w:t>
      </w:r>
    </w:p>
    <w:p w14:paraId="57EA2A74" w14:textId="77777777" w:rsidR="00550142" w:rsidRPr="00BE0F5F" w:rsidRDefault="00000000">
      <w:pPr>
        <w:pStyle w:val="1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26" w:name="_Toc114147570"/>
      <w:r w:rsidRPr="00BE0F5F">
        <w:rPr>
          <w:rFonts w:ascii="黑体" w:eastAsia="黑体" w:hAnsi="黑体" w:cs="黑体"/>
          <w:b w:val="0"/>
          <w:bCs w:val="0"/>
          <w:sz w:val="24"/>
          <w:szCs w:val="24"/>
        </w:rPr>
        <w:t>8 复校时间间隔</w:t>
      </w:r>
      <w:bookmarkEnd w:id="26"/>
    </w:p>
    <w:p w14:paraId="4D6B7D9B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由于复校时间间隔的长短由仪器使用情况、使用者、仪器本身质量等诸因素所决定，因此，送</w:t>
      </w:r>
      <w:proofErr w:type="gramStart"/>
      <w:r w:rsidRPr="00BE0F5F">
        <w:rPr>
          <w:rFonts w:ascii="Times New Roman" w:eastAsia="宋体" w:hAnsi="Times New Roman" w:cs="Times New Roman"/>
          <w:sz w:val="24"/>
        </w:rPr>
        <w:t>校单位</w:t>
      </w:r>
      <w:proofErr w:type="gramEnd"/>
      <w:r w:rsidRPr="00BE0F5F">
        <w:rPr>
          <w:rFonts w:ascii="Times New Roman" w:eastAsia="宋体" w:hAnsi="Times New Roman" w:cs="Times New Roman"/>
          <w:sz w:val="24"/>
        </w:rPr>
        <w:t>可根据实际使用情况自主决定复校时间间隔。</w:t>
      </w:r>
    </w:p>
    <w:p w14:paraId="2FBE7881" w14:textId="77777777" w:rsidR="00550142" w:rsidRPr="00BE0F5F" w:rsidRDefault="00000000">
      <w:pPr>
        <w:widowControl/>
        <w:jc w:val="left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br w:type="page"/>
      </w:r>
    </w:p>
    <w:p w14:paraId="3921B47F" w14:textId="77777777" w:rsidR="00550142" w:rsidRPr="00BE0F5F" w:rsidRDefault="00000000">
      <w:pPr>
        <w:pStyle w:val="1"/>
        <w:adjustRightInd w:val="0"/>
        <w:snapToGrid w:val="0"/>
        <w:spacing w:before="0" w:after="0" w:line="360" w:lineRule="auto"/>
        <w:jc w:val="left"/>
        <w:rPr>
          <w:rFonts w:ascii="Times New Roman" w:eastAsia="黑体" w:hAnsi="Times New Roman" w:cs="Times New Roman"/>
          <w:b w:val="0"/>
          <w:bCs w:val="0"/>
          <w:sz w:val="28"/>
          <w:szCs w:val="28"/>
        </w:rPr>
      </w:pPr>
      <w:bookmarkStart w:id="27" w:name="_Toc114147571"/>
      <w:r w:rsidRPr="00BE0F5F">
        <w:rPr>
          <w:rFonts w:ascii="Times New Roman" w:eastAsia="黑体" w:hAnsi="Times New Roman" w:cs="Times New Roman"/>
          <w:b w:val="0"/>
          <w:bCs w:val="0"/>
          <w:sz w:val="28"/>
          <w:szCs w:val="28"/>
        </w:rPr>
        <w:lastRenderedPageBreak/>
        <w:t>附录</w:t>
      </w:r>
      <w:r w:rsidRPr="00BE0F5F">
        <w:rPr>
          <w:rFonts w:ascii="Times New Roman" w:eastAsia="黑体" w:hAnsi="Times New Roman" w:cs="Times New Roman" w:hint="eastAsia"/>
          <w:b w:val="0"/>
          <w:bCs w:val="0"/>
          <w:sz w:val="28"/>
          <w:szCs w:val="28"/>
        </w:rPr>
        <w:t>A</w:t>
      </w:r>
      <w:bookmarkEnd w:id="27"/>
    </w:p>
    <w:p w14:paraId="5D16387D" w14:textId="77777777" w:rsidR="00550142" w:rsidRPr="00BE0F5F" w:rsidRDefault="00000000">
      <w:pPr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  <w:bookmarkStart w:id="28" w:name="_Hlk113891791"/>
      <w:r w:rsidRPr="00BE0F5F">
        <w:rPr>
          <w:rFonts w:eastAsia="黑体"/>
          <w:sz w:val="28"/>
          <w:szCs w:val="28"/>
        </w:rPr>
        <w:t>校</w:t>
      </w:r>
      <w:bookmarkStart w:id="29" w:name="_Hlk112060643"/>
      <w:r w:rsidRPr="00BE0F5F">
        <w:rPr>
          <w:rFonts w:eastAsia="黑体"/>
          <w:sz w:val="28"/>
          <w:szCs w:val="28"/>
        </w:rPr>
        <w:t>准原始记录</w:t>
      </w:r>
      <w:r w:rsidRPr="00BE0F5F">
        <w:rPr>
          <w:rFonts w:eastAsia="黑体" w:hint="eastAsia"/>
          <w:sz w:val="28"/>
          <w:szCs w:val="28"/>
        </w:rPr>
        <w:t>参考</w:t>
      </w:r>
      <w:r w:rsidRPr="00BE0F5F">
        <w:rPr>
          <w:rFonts w:eastAsia="黑体"/>
          <w:sz w:val="28"/>
          <w:szCs w:val="28"/>
        </w:rPr>
        <w:t>格式</w:t>
      </w:r>
      <w:bookmarkEnd w:id="29"/>
    </w:p>
    <w:bookmarkEnd w:id="28"/>
    <w:p w14:paraId="3881F0C6" w14:textId="77777777" w:rsidR="00550142" w:rsidRPr="00BE0F5F" w:rsidRDefault="00550142">
      <w:pPr>
        <w:adjustRightInd w:val="0"/>
        <w:snapToGrid w:val="0"/>
        <w:jc w:val="center"/>
        <w:rPr>
          <w:rFonts w:ascii="宋体" w:eastAsia="宋体" w:hAnsi="宋体"/>
          <w:szCs w:val="21"/>
        </w:rPr>
      </w:pPr>
    </w:p>
    <w:p w14:paraId="6BFE9BD7" w14:textId="77777777" w:rsidR="00550142" w:rsidRPr="00BE0F5F" w:rsidRDefault="00000000">
      <w:pPr>
        <w:adjustRightInd w:val="0"/>
        <w:snapToGrid w:val="0"/>
        <w:spacing w:line="360" w:lineRule="auto"/>
        <w:jc w:val="center"/>
        <w:rPr>
          <w:rFonts w:eastAsia="黑体"/>
          <w:sz w:val="30"/>
          <w:szCs w:val="30"/>
        </w:rPr>
      </w:pPr>
      <w:r w:rsidRPr="00BE0F5F">
        <w:rPr>
          <w:rFonts w:eastAsia="黑体" w:hint="eastAsia"/>
          <w:sz w:val="30"/>
          <w:szCs w:val="30"/>
        </w:rPr>
        <w:t>隔热型材用高温</w:t>
      </w:r>
      <w:r w:rsidRPr="00BE0F5F">
        <w:rPr>
          <w:rFonts w:eastAsia="黑体"/>
          <w:sz w:val="30"/>
          <w:szCs w:val="30"/>
        </w:rPr>
        <w:t>持久试验机校准原始记录</w:t>
      </w:r>
    </w:p>
    <w:p w14:paraId="21AD84FD" w14:textId="77777777" w:rsidR="00550142" w:rsidRPr="00BE0F5F" w:rsidRDefault="0000000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u w:val="single"/>
        </w:rPr>
      </w:pPr>
      <w:r w:rsidRPr="00BE0F5F">
        <w:rPr>
          <w:rFonts w:ascii="Times New Roman" w:eastAsia="宋体" w:hAnsi="Times New Roman" w:cs="Times New Roman"/>
          <w:sz w:val="24"/>
        </w:rPr>
        <w:t>委托方</w:t>
      </w:r>
      <w:r w:rsidRPr="00BE0F5F">
        <w:rPr>
          <w:rFonts w:ascii="Times New Roman" w:eastAsia="宋体" w:hAnsi="Times New Roman" w:cs="Times New Roman"/>
          <w:sz w:val="24"/>
          <w:u w:val="single"/>
        </w:rPr>
        <w:t xml:space="preserve">                                </w:t>
      </w:r>
      <w:r w:rsidRPr="00BE0F5F">
        <w:rPr>
          <w:rFonts w:ascii="Times New Roman" w:eastAsia="宋体" w:hAnsi="Times New Roman" w:cs="Times New Roman"/>
          <w:sz w:val="24"/>
        </w:rPr>
        <w:t xml:space="preserve">              </w:t>
      </w:r>
      <w:r w:rsidRPr="00BE0F5F">
        <w:rPr>
          <w:rFonts w:ascii="Times New Roman" w:eastAsia="宋体" w:hAnsi="Times New Roman" w:cs="Times New Roman"/>
          <w:sz w:val="24"/>
        </w:rPr>
        <w:t>校准日期</w:t>
      </w:r>
      <w:r w:rsidRPr="00BE0F5F">
        <w:rPr>
          <w:rFonts w:ascii="Times New Roman" w:eastAsia="宋体" w:hAnsi="Times New Roman" w:cs="Times New Roman"/>
          <w:sz w:val="24"/>
          <w:u w:val="single"/>
        </w:rPr>
        <w:t xml:space="preserve">                  </w:t>
      </w:r>
    </w:p>
    <w:p w14:paraId="18D39762" w14:textId="77777777" w:rsidR="00550142" w:rsidRPr="00BE0F5F" w:rsidRDefault="0000000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u w:val="single"/>
        </w:rPr>
      </w:pPr>
      <w:r w:rsidRPr="00BE0F5F">
        <w:rPr>
          <w:rFonts w:ascii="Times New Roman" w:eastAsia="宋体" w:hAnsi="Times New Roman" w:cs="Times New Roman"/>
          <w:sz w:val="24"/>
        </w:rPr>
        <w:t>原始记录编号</w:t>
      </w:r>
      <w:r w:rsidRPr="00BE0F5F">
        <w:rPr>
          <w:rFonts w:ascii="Times New Roman" w:eastAsia="宋体" w:hAnsi="Times New Roman" w:cs="Times New Roman"/>
          <w:sz w:val="24"/>
          <w:u w:val="single"/>
        </w:rPr>
        <w:t xml:space="preserve">                            </w:t>
      </w:r>
      <w:r w:rsidRPr="00BE0F5F">
        <w:rPr>
          <w:rFonts w:ascii="Times New Roman" w:eastAsia="宋体" w:hAnsi="Times New Roman" w:cs="Times New Roman"/>
          <w:sz w:val="24"/>
        </w:rPr>
        <w:t>证书编号</w:t>
      </w:r>
      <w:r w:rsidRPr="00BE0F5F">
        <w:rPr>
          <w:rFonts w:ascii="Times New Roman" w:eastAsia="宋体" w:hAnsi="Times New Roman" w:cs="Times New Roman"/>
          <w:sz w:val="24"/>
          <w:u w:val="single"/>
        </w:rPr>
        <w:t xml:space="preserve">                              </w:t>
      </w:r>
    </w:p>
    <w:p w14:paraId="08634A4B" w14:textId="77777777" w:rsidR="00550142" w:rsidRPr="00BE0F5F" w:rsidRDefault="0000000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u w:val="single"/>
        </w:rPr>
      </w:pPr>
      <w:r w:rsidRPr="00BE0F5F">
        <w:rPr>
          <w:rFonts w:ascii="Times New Roman" w:eastAsia="宋体" w:hAnsi="Times New Roman" w:cs="Times New Roman"/>
          <w:sz w:val="24"/>
        </w:rPr>
        <w:t>仪器名称</w:t>
      </w:r>
      <w:r w:rsidRPr="00BE0F5F">
        <w:rPr>
          <w:rFonts w:ascii="Times New Roman" w:eastAsia="宋体" w:hAnsi="Times New Roman" w:cs="Times New Roman"/>
          <w:sz w:val="24"/>
          <w:u w:val="single"/>
        </w:rPr>
        <w:t xml:space="preserve">                      </w:t>
      </w:r>
      <w:r w:rsidRPr="00BE0F5F">
        <w:rPr>
          <w:rFonts w:ascii="Times New Roman" w:eastAsia="宋体" w:hAnsi="Times New Roman" w:cs="Times New Roman"/>
          <w:sz w:val="24"/>
        </w:rPr>
        <w:t>型号规格</w:t>
      </w:r>
      <w:r w:rsidRPr="00BE0F5F">
        <w:rPr>
          <w:rFonts w:ascii="Times New Roman" w:eastAsia="宋体" w:hAnsi="Times New Roman" w:cs="Times New Roman"/>
          <w:sz w:val="24"/>
          <w:u w:val="single"/>
        </w:rPr>
        <w:t xml:space="preserve">                </w:t>
      </w:r>
      <w:r w:rsidRPr="00BE0F5F">
        <w:rPr>
          <w:rFonts w:ascii="Times New Roman" w:eastAsia="宋体" w:hAnsi="Times New Roman" w:cs="Times New Roman"/>
          <w:sz w:val="24"/>
        </w:rPr>
        <w:t>仪器编号</w:t>
      </w:r>
      <w:r w:rsidRPr="00BE0F5F">
        <w:rPr>
          <w:rFonts w:ascii="Times New Roman" w:eastAsia="宋体" w:hAnsi="Times New Roman" w:cs="Times New Roman"/>
          <w:sz w:val="24"/>
          <w:u w:val="single"/>
        </w:rPr>
        <w:t xml:space="preserve">                </w:t>
      </w:r>
    </w:p>
    <w:p w14:paraId="6425E1DB" w14:textId="77777777" w:rsidR="00550142" w:rsidRPr="00BE0F5F" w:rsidRDefault="0000000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u w:val="single"/>
        </w:rPr>
      </w:pPr>
      <w:r w:rsidRPr="00BE0F5F">
        <w:rPr>
          <w:rFonts w:ascii="Times New Roman" w:eastAsia="宋体" w:hAnsi="Times New Roman" w:cs="Times New Roman"/>
          <w:sz w:val="24"/>
        </w:rPr>
        <w:t>制造厂</w:t>
      </w:r>
      <w:r w:rsidRPr="00BE0F5F">
        <w:rPr>
          <w:rFonts w:ascii="Times New Roman" w:eastAsia="宋体" w:hAnsi="Times New Roman" w:cs="Times New Roman"/>
          <w:sz w:val="24"/>
          <w:u w:val="single"/>
        </w:rPr>
        <w:t xml:space="preserve">                        </w:t>
      </w:r>
      <w:r w:rsidRPr="00BE0F5F">
        <w:rPr>
          <w:rFonts w:ascii="Times New Roman" w:eastAsia="宋体" w:hAnsi="Times New Roman" w:cs="Times New Roman"/>
          <w:sz w:val="24"/>
        </w:rPr>
        <w:t>校准地点</w:t>
      </w:r>
      <w:r w:rsidRPr="00BE0F5F">
        <w:rPr>
          <w:rFonts w:ascii="Times New Roman" w:eastAsia="宋体" w:hAnsi="Times New Roman" w:cs="Times New Roman"/>
          <w:sz w:val="24"/>
          <w:u w:val="single"/>
        </w:rPr>
        <w:t xml:space="preserve">                                          </w:t>
      </w:r>
    </w:p>
    <w:p w14:paraId="1C567AC2" w14:textId="77777777" w:rsidR="00550142" w:rsidRPr="00BE0F5F" w:rsidRDefault="0000000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u w:val="single"/>
        </w:rPr>
      </w:pPr>
      <w:r w:rsidRPr="00BE0F5F">
        <w:rPr>
          <w:rFonts w:ascii="Times New Roman" w:eastAsia="宋体" w:hAnsi="Times New Roman" w:cs="Times New Roman"/>
          <w:sz w:val="24"/>
        </w:rPr>
        <w:t>环境温度</w:t>
      </w:r>
      <w:r w:rsidRPr="00BE0F5F">
        <w:rPr>
          <w:rFonts w:ascii="Times New Roman" w:eastAsia="宋体" w:hAnsi="Times New Roman" w:cs="Times New Roman"/>
          <w:sz w:val="24"/>
          <w:u w:val="single"/>
        </w:rPr>
        <w:t xml:space="preserve">            </w:t>
      </w:r>
      <w:r w:rsidRPr="00BE0F5F">
        <w:rPr>
          <w:rFonts w:ascii="宋体" w:eastAsia="宋体" w:hAnsi="宋体" w:hint="eastAsia"/>
          <w:sz w:val="24"/>
        </w:rPr>
        <w:t>℃</w:t>
      </w:r>
      <w:r w:rsidRPr="00BE0F5F">
        <w:rPr>
          <w:rFonts w:ascii="Times New Roman" w:eastAsia="宋体" w:hAnsi="Times New Roman" w:cs="Times New Roman"/>
          <w:sz w:val="24"/>
        </w:rPr>
        <w:t xml:space="preserve">        </w:t>
      </w:r>
      <w:r w:rsidRPr="00BE0F5F">
        <w:rPr>
          <w:rFonts w:ascii="Times New Roman" w:eastAsia="宋体" w:hAnsi="Times New Roman" w:cs="Times New Roman"/>
          <w:sz w:val="24"/>
        </w:rPr>
        <w:t>相对湿度</w:t>
      </w:r>
      <w:r w:rsidRPr="00BE0F5F">
        <w:rPr>
          <w:rFonts w:ascii="Times New Roman" w:eastAsia="宋体" w:hAnsi="Times New Roman" w:cs="Times New Roman"/>
          <w:sz w:val="24"/>
          <w:u w:val="single"/>
        </w:rPr>
        <w:t xml:space="preserve">            </w:t>
      </w:r>
      <w:r w:rsidRPr="00BE0F5F">
        <w:rPr>
          <w:rFonts w:ascii="Times New Roman" w:eastAsia="宋体" w:hAnsi="Times New Roman" w:cs="Times New Roman"/>
          <w:sz w:val="24"/>
        </w:rPr>
        <w:t xml:space="preserve">%     </w:t>
      </w:r>
      <w:r w:rsidRPr="00BE0F5F">
        <w:rPr>
          <w:rFonts w:ascii="Times New Roman" w:eastAsia="宋体" w:hAnsi="Times New Roman" w:cs="Times New Roman"/>
          <w:sz w:val="24"/>
        </w:rPr>
        <w:t>其他</w:t>
      </w:r>
      <w:r w:rsidRPr="00BE0F5F">
        <w:rPr>
          <w:rFonts w:ascii="Times New Roman" w:eastAsia="宋体" w:hAnsi="Times New Roman" w:cs="Times New Roman"/>
          <w:sz w:val="24"/>
          <w:u w:val="single"/>
        </w:rPr>
        <w:t xml:space="preserve">                    </w:t>
      </w:r>
    </w:p>
    <w:p w14:paraId="3CB0230B" w14:textId="77777777" w:rsidR="00550142" w:rsidRPr="00BE0F5F" w:rsidRDefault="0000000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u w:val="single"/>
        </w:rPr>
      </w:pPr>
      <w:r w:rsidRPr="00BE0F5F">
        <w:rPr>
          <w:rFonts w:ascii="Times New Roman" w:eastAsia="宋体" w:hAnsi="Times New Roman" w:cs="Times New Roman"/>
          <w:sz w:val="24"/>
        </w:rPr>
        <w:t>依据</w:t>
      </w:r>
      <w:r w:rsidRPr="00BE0F5F">
        <w:rPr>
          <w:rFonts w:ascii="Times New Roman" w:eastAsia="宋体" w:hAnsi="Times New Roman" w:cs="Times New Roman"/>
          <w:sz w:val="24"/>
          <w:u w:val="single"/>
        </w:rPr>
        <w:t xml:space="preserve">                                     </w:t>
      </w:r>
      <w:r w:rsidRPr="00BE0F5F">
        <w:rPr>
          <w:rFonts w:ascii="Times New Roman" w:eastAsia="宋体" w:hAnsi="Times New Roman" w:cs="Times New Roman"/>
          <w:sz w:val="24"/>
        </w:rPr>
        <w:t>其他</w:t>
      </w:r>
      <w:r w:rsidRPr="00BE0F5F">
        <w:rPr>
          <w:rFonts w:ascii="Times New Roman" w:eastAsia="宋体" w:hAnsi="Times New Roman" w:cs="Times New Roman"/>
          <w:sz w:val="24"/>
          <w:u w:val="single"/>
        </w:rPr>
        <w:t xml:space="preserve">                                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508"/>
        <w:gridCol w:w="1508"/>
        <w:gridCol w:w="1506"/>
        <w:gridCol w:w="1506"/>
        <w:gridCol w:w="2044"/>
      </w:tblGrid>
      <w:tr w:rsidR="00550142" w:rsidRPr="00BE0F5F" w14:paraId="1ED6691E" w14:textId="77777777">
        <w:trPr>
          <w:trHeight w:val="408"/>
          <w:jc w:val="center"/>
        </w:trPr>
        <w:tc>
          <w:tcPr>
            <w:tcW w:w="680" w:type="pct"/>
            <w:vMerge w:val="restart"/>
            <w:vAlign w:val="center"/>
          </w:tcPr>
          <w:p w14:paraId="4C3D2A2C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</w:rPr>
              <w:t>主要</w:t>
            </w:r>
            <w:r w:rsidRPr="00BE0F5F">
              <w:rPr>
                <w:rFonts w:ascii="Times New Roman" w:eastAsia="宋体" w:hAnsi="Times New Roman" w:cs="Times New Roman" w:hint="eastAsia"/>
              </w:rPr>
              <w:t>测量标准</w:t>
            </w:r>
          </w:p>
        </w:tc>
        <w:tc>
          <w:tcPr>
            <w:tcW w:w="807" w:type="pct"/>
            <w:vAlign w:val="center"/>
          </w:tcPr>
          <w:p w14:paraId="6187B745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</w:rPr>
              <w:t>名称</w:t>
            </w:r>
          </w:p>
        </w:tc>
        <w:tc>
          <w:tcPr>
            <w:tcW w:w="807" w:type="pct"/>
            <w:vAlign w:val="center"/>
          </w:tcPr>
          <w:p w14:paraId="2E8EB160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</w:rPr>
              <w:t>型号规格</w:t>
            </w:r>
          </w:p>
        </w:tc>
        <w:tc>
          <w:tcPr>
            <w:tcW w:w="806" w:type="pct"/>
            <w:vAlign w:val="center"/>
          </w:tcPr>
          <w:p w14:paraId="33378B83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 w:hint="eastAsia"/>
              </w:rPr>
              <w:t>分辨力（分度值）</w:t>
            </w:r>
          </w:p>
        </w:tc>
        <w:tc>
          <w:tcPr>
            <w:tcW w:w="806" w:type="pct"/>
            <w:vAlign w:val="center"/>
          </w:tcPr>
          <w:p w14:paraId="74F0000C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</w:rPr>
              <w:t>编号</w:t>
            </w:r>
          </w:p>
        </w:tc>
        <w:tc>
          <w:tcPr>
            <w:tcW w:w="1094" w:type="pct"/>
            <w:vAlign w:val="center"/>
          </w:tcPr>
          <w:p w14:paraId="363EB5EF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</w:rPr>
              <w:t>有效期至</w:t>
            </w:r>
          </w:p>
        </w:tc>
      </w:tr>
      <w:tr w:rsidR="00550142" w:rsidRPr="00BE0F5F" w14:paraId="23AB80F8" w14:textId="77777777">
        <w:trPr>
          <w:trHeight w:val="408"/>
          <w:jc w:val="center"/>
        </w:trPr>
        <w:tc>
          <w:tcPr>
            <w:tcW w:w="680" w:type="pct"/>
            <w:vMerge/>
            <w:vAlign w:val="center"/>
          </w:tcPr>
          <w:p w14:paraId="228B6ED4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07" w:type="pct"/>
            <w:vAlign w:val="center"/>
          </w:tcPr>
          <w:p w14:paraId="5A278711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07" w:type="pct"/>
            <w:vAlign w:val="center"/>
          </w:tcPr>
          <w:p w14:paraId="39757F07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06" w:type="pct"/>
            <w:vAlign w:val="center"/>
          </w:tcPr>
          <w:p w14:paraId="6B96FFF0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06" w:type="pct"/>
            <w:vAlign w:val="center"/>
          </w:tcPr>
          <w:p w14:paraId="1AE59692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4" w:type="pct"/>
            <w:vAlign w:val="center"/>
          </w:tcPr>
          <w:p w14:paraId="74CE2698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</w:rPr>
              <w:t xml:space="preserve">    </w:t>
            </w:r>
            <w:r w:rsidRPr="00BE0F5F">
              <w:rPr>
                <w:rFonts w:ascii="Times New Roman" w:eastAsia="宋体" w:hAnsi="Times New Roman" w:cs="Times New Roman"/>
              </w:rPr>
              <w:t>年</w:t>
            </w:r>
            <w:r w:rsidRPr="00BE0F5F">
              <w:rPr>
                <w:rFonts w:ascii="Times New Roman" w:eastAsia="宋体" w:hAnsi="Times New Roman" w:cs="Times New Roman"/>
              </w:rPr>
              <w:t xml:space="preserve">   </w:t>
            </w:r>
            <w:r w:rsidRPr="00BE0F5F">
              <w:rPr>
                <w:rFonts w:ascii="Times New Roman" w:eastAsia="宋体" w:hAnsi="Times New Roman" w:cs="Times New Roman"/>
              </w:rPr>
              <w:t>月</w:t>
            </w:r>
            <w:r w:rsidRPr="00BE0F5F">
              <w:rPr>
                <w:rFonts w:ascii="Times New Roman" w:eastAsia="宋体" w:hAnsi="Times New Roman" w:cs="Times New Roman"/>
              </w:rPr>
              <w:t xml:space="preserve">   </w:t>
            </w:r>
            <w:r w:rsidRPr="00BE0F5F"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550142" w:rsidRPr="00BE0F5F" w14:paraId="2691DB92" w14:textId="77777777">
        <w:trPr>
          <w:trHeight w:val="408"/>
          <w:jc w:val="center"/>
        </w:trPr>
        <w:tc>
          <w:tcPr>
            <w:tcW w:w="680" w:type="pct"/>
            <w:vMerge/>
            <w:vAlign w:val="center"/>
          </w:tcPr>
          <w:p w14:paraId="057F655E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07" w:type="pct"/>
            <w:vAlign w:val="center"/>
          </w:tcPr>
          <w:p w14:paraId="03606E44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07" w:type="pct"/>
            <w:vAlign w:val="center"/>
          </w:tcPr>
          <w:p w14:paraId="2572D323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06" w:type="pct"/>
            <w:vAlign w:val="center"/>
          </w:tcPr>
          <w:p w14:paraId="411AB48A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06" w:type="pct"/>
            <w:vAlign w:val="center"/>
          </w:tcPr>
          <w:p w14:paraId="388CEF45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4" w:type="pct"/>
            <w:vAlign w:val="center"/>
          </w:tcPr>
          <w:p w14:paraId="11C3FB71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</w:rPr>
              <w:t xml:space="preserve">    </w:t>
            </w:r>
            <w:r w:rsidRPr="00BE0F5F">
              <w:rPr>
                <w:rFonts w:ascii="Times New Roman" w:eastAsia="宋体" w:hAnsi="Times New Roman" w:cs="Times New Roman"/>
              </w:rPr>
              <w:t>年</w:t>
            </w:r>
            <w:r w:rsidRPr="00BE0F5F">
              <w:rPr>
                <w:rFonts w:ascii="Times New Roman" w:eastAsia="宋体" w:hAnsi="Times New Roman" w:cs="Times New Roman"/>
              </w:rPr>
              <w:t xml:space="preserve">   </w:t>
            </w:r>
            <w:r w:rsidRPr="00BE0F5F">
              <w:rPr>
                <w:rFonts w:ascii="Times New Roman" w:eastAsia="宋体" w:hAnsi="Times New Roman" w:cs="Times New Roman"/>
              </w:rPr>
              <w:t>月</w:t>
            </w:r>
            <w:r w:rsidRPr="00BE0F5F">
              <w:rPr>
                <w:rFonts w:ascii="Times New Roman" w:eastAsia="宋体" w:hAnsi="Times New Roman" w:cs="Times New Roman"/>
              </w:rPr>
              <w:t xml:space="preserve">   </w:t>
            </w:r>
            <w:r w:rsidRPr="00BE0F5F">
              <w:rPr>
                <w:rFonts w:ascii="Times New Roman" w:eastAsia="宋体" w:hAnsi="Times New Roman" w:cs="Times New Roman"/>
              </w:rPr>
              <w:t>日</w:t>
            </w:r>
          </w:p>
        </w:tc>
      </w:tr>
    </w:tbl>
    <w:p w14:paraId="44A12863" w14:textId="77777777" w:rsidR="00550142" w:rsidRPr="00BE0F5F" w:rsidRDefault="00550142">
      <w:pPr>
        <w:adjustRightInd w:val="0"/>
        <w:snapToGrid w:val="0"/>
        <w:spacing w:line="360" w:lineRule="auto"/>
        <w:rPr>
          <w:rFonts w:ascii="宋体" w:eastAsia="宋体" w:hAnsi="宋体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611"/>
        <w:gridCol w:w="612"/>
        <w:gridCol w:w="612"/>
        <w:gridCol w:w="611"/>
        <w:gridCol w:w="612"/>
        <w:gridCol w:w="612"/>
        <w:gridCol w:w="611"/>
        <w:gridCol w:w="612"/>
        <w:gridCol w:w="612"/>
        <w:gridCol w:w="732"/>
        <w:gridCol w:w="1418"/>
      </w:tblGrid>
      <w:tr w:rsidR="00550142" w:rsidRPr="00BE0F5F" w14:paraId="42EEC668" w14:textId="77777777">
        <w:trPr>
          <w:trHeight w:val="518"/>
          <w:jc w:val="center"/>
        </w:trPr>
        <w:tc>
          <w:tcPr>
            <w:tcW w:w="9493" w:type="dxa"/>
            <w:gridSpan w:val="13"/>
          </w:tcPr>
          <w:p w14:paraId="75972837" w14:textId="77777777" w:rsidR="00550142" w:rsidRPr="00BE0F5F" w:rsidRDefault="00000000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外观：</w:t>
            </w:r>
          </w:p>
        </w:tc>
      </w:tr>
      <w:tr w:rsidR="00550142" w:rsidRPr="00BE0F5F" w14:paraId="22A0591D" w14:textId="77777777">
        <w:trPr>
          <w:trHeight w:val="283"/>
          <w:jc w:val="center"/>
        </w:trPr>
        <w:tc>
          <w:tcPr>
            <w:tcW w:w="1129" w:type="dxa"/>
            <w:vMerge w:val="restart"/>
            <w:vAlign w:val="center"/>
          </w:tcPr>
          <w:p w14:paraId="5D3E6A82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校准项目</w:t>
            </w:r>
          </w:p>
        </w:tc>
        <w:tc>
          <w:tcPr>
            <w:tcW w:w="709" w:type="dxa"/>
            <w:vMerge w:val="restart"/>
            <w:vAlign w:val="center"/>
          </w:tcPr>
          <w:p w14:paraId="3E88D831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技术要求</w:t>
            </w:r>
          </w:p>
        </w:tc>
        <w:tc>
          <w:tcPr>
            <w:tcW w:w="5505" w:type="dxa"/>
            <w:gridSpan w:val="9"/>
            <w:vAlign w:val="center"/>
          </w:tcPr>
          <w:p w14:paraId="22DA96E9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测量值</w:t>
            </w:r>
          </w:p>
        </w:tc>
        <w:tc>
          <w:tcPr>
            <w:tcW w:w="732" w:type="dxa"/>
            <w:vMerge w:val="restart"/>
            <w:vAlign w:val="center"/>
          </w:tcPr>
          <w:p w14:paraId="36DC2A95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校准结果</w:t>
            </w:r>
          </w:p>
        </w:tc>
        <w:tc>
          <w:tcPr>
            <w:tcW w:w="1418" w:type="dxa"/>
            <w:vMerge w:val="restart"/>
            <w:vAlign w:val="center"/>
          </w:tcPr>
          <w:p w14:paraId="375A69F9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扩展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不确定度</w:t>
            </w:r>
            <m:oMath>
              <m:r>
                <w:rPr>
                  <w:rFonts w:ascii="Cambria Math" w:eastAsia="宋体" w:hAnsi="Cambria Math" w:cs="Times New Roman"/>
                  <w:sz w:val="24"/>
                </w:rPr>
                <m:t>U</m:t>
              </m:r>
            </m:oMath>
            <w:r w:rsidRPr="00BE0F5F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m:oMath>
              <m:r>
                <w:rPr>
                  <w:rFonts w:ascii="Cambria Math" w:hAnsi="Cambria Math" w:cs="Times New Roman" w:hint="eastAsia"/>
                  <w:color w:val="000000"/>
                  <w:kern w:val="0"/>
                  <w:szCs w:val="21"/>
                  <w:lang w:bidi="ar"/>
                </w:rPr>
                <m:t>k</m:t>
              </m:r>
            </m:oMath>
            <w:r w:rsidRPr="00BE0F5F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=2</w:t>
            </w:r>
            <w:r w:rsidRPr="00BE0F5F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550142" w:rsidRPr="00BE0F5F" w14:paraId="5B47BFD6" w14:textId="77777777">
        <w:trPr>
          <w:trHeight w:val="340"/>
          <w:jc w:val="center"/>
        </w:trPr>
        <w:tc>
          <w:tcPr>
            <w:tcW w:w="1129" w:type="dxa"/>
            <w:vMerge/>
            <w:vAlign w:val="center"/>
          </w:tcPr>
          <w:p w14:paraId="7C877756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3FA1B38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5CF332A5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78EAD528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64004AFA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611" w:type="dxa"/>
            <w:vAlign w:val="center"/>
          </w:tcPr>
          <w:p w14:paraId="7A4944F0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67E6AF82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17E8060A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611" w:type="dxa"/>
            <w:vAlign w:val="center"/>
          </w:tcPr>
          <w:p w14:paraId="3B3C721E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612" w:type="dxa"/>
            <w:vAlign w:val="center"/>
          </w:tcPr>
          <w:p w14:paraId="18F2C37D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612" w:type="dxa"/>
            <w:vAlign w:val="center"/>
          </w:tcPr>
          <w:p w14:paraId="34425D0A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732" w:type="dxa"/>
            <w:vMerge/>
            <w:vAlign w:val="center"/>
          </w:tcPr>
          <w:p w14:paraId="70F81F2C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9D0D351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0142" w:rsidRPr="00BE0F5F" w14:paraId="180C1BD7" w14:textId="77777777">
        <w:trPr>
          <w:trHeight w:val="397"/>
          <w:jc w:val="center"/>
        </w:trPr>
        <w:tc>
          <w:tcPr>
            <w:tcW w:w="1129" w:type="dxa"/>
            <w:vMerge w:val="restart"/>
            <w:vAlign w:val="center"/>
          </w:tcPr>
          <w:p w14:paraId="6A9766DB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箱体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温度</w:t>
            </w: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偏差</w:t>
            </w:r>
          </w:p>
          <w:p w14:paraId="4D51D1E6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BE0F5F">
              <w:rPr>
                <w:rFonts w:ascii="宋体" w:eastAsia="宋体" w:hAnsi="宋体" w:hint="eastAsia"/>
                <w:szCs w:val="21"/>
              </w:rPr>
              <w:t>℃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709" w:type="dxa"/>
            <w:vMerge w:val="restart"/>
            <w:vAlign w:val="center"/>
          </w:tcPr>
          <w:p w14:paraId="56EE4570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±2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0DEAAE36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F29FCE5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8D7CEA3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5A1EF6FD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0F63574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06D9269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769695F1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A03298D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65DC863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2" w:type="dxa"/>
            <w:vMerge w:val="restart"/>
            <w:vAlign w:val="center"/>
          </w:tcPr>
          <w:p w14:paraId="46DD405A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0FA93FD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0142" w:rsidRPr="00BE0F5F" w14:paraId="1D14CB24" w14:textId="77777777">
        <w:trPr>
          <w:trHeight w:val="397"/>
          <w:jc w:val="center"/>
        </w:trPr>
        <w:tc>
          <w:tcPr>
            <w:tcW w:w="1129" w:type="dxa"/>
            <w:vMerge/>
            <w:vAlign w:val="center"/>
          </w:tcPr>
          <w:p w14:paraId="2394D329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F758D62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7BBDB8FF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86F0B05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7068660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705DD642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AF18375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E4D057A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6BD821B0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D914D41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A4D9B3E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2" w:type="dxa"/>
            <w:vMerge/>
            <w:vAlign w:val="center"/>
          </w:tcPr>
          <w:p w14:paraId="7E497130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2882C35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0142" w:rsidRPr="00BE0F5F" w14:paraId="378571F9" w14:textId="77777777">
        <w:trPr>
          <w:trHeight w:val="397"/>
          <w:jc w:val="center"/>
        </w:trPr>
        <w:tc>
          <w:tcPr>
            <w:tcW w:w="1129" w:type="dxa"/>
            <w:vMerge/>
            <w:vAlign w:val="center"/>
          </w:tcPr>
          <w:p w14:paraId="41C1EE68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7E3ECD0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0E00CA06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F52EF37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BB0032C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6A7681ED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F636438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308B39B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7FDEED10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6398204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73D9FF5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2" w:type="dxa"/>
            <w:vMerge/>
            <w:vAlign w:val="center"/>
          </w:tcPr>
          <w:p w14:paraId="622E3EF0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3315B39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0142" w:rsidRPr="00BE0F5F" w14:paraId="52C81F59" w14:textId="77777777">
        <w:trPr>
          <w:trHeight w:val="397"/>
          <w:jc w:val="center"/>
        </w:trPr>
        <w:tc>
          <w:tcPr>
            <w:tcW w:w="1129" w:type="dxa"/>
            <w:vMerge/>
            <w:vAlign w:val="center"/>
          </w:tcPr>
          <w:p w14:paraId="15723640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997F217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352F4914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2134D3E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9874094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04C54DC1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0448C61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0CA1F9D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652B6A41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D981D80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FB08D4B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2" w:type="dxa"/>
            <w:vMerge/>
            <w:vAlign w:val="center"/>
          </w:tcPr>
          <w:p w14:paraId="13294F44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32D28F16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0142" w:rsidRPr="00BE0F5F" w14:paraId="146013DF" w14:textId="77777777">
        <w:trPr>
          <w:trHeight w:val="397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626789CC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91E499A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59FA6166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57778B1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35E1B0F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4C40D28F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DDA960F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5BB9CAE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3976BA52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AD6A00D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6C6D868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2" w:type="dxa"/>
            <w:vMerge/>
            <w:tcBorders>
              <w:bottom w:val="single" w:sz="4" w:space="0" w:color="auto"/>
            </w:tcBorders>
            <w:vAlign w:val="center"/>
          </w:tcPr>
          <w:p w14:paraId="0568E4C7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41D555A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0142" w:rsidRPr="00BE0F5F" w14:paraId="502DCBC8" w14:textId="77777777">
        <w:trPr>
          <w:trHeight w:val="1020"/>
          <w:jc w:val="center"/>
        </w:trPr>
        <w:tc>
          <w:tcPr>
            <w:tcW w:w="1129" w:type="dxa"/>
            <w:vAlign w:val="center"/>
          </w:tcPr>
          <w:p w14:paraId="44E71200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箱体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温度均匀度</w:t>
            </w:r>
          </w:p>
          <w:p w14:paraId="6FAA687B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BE0F5F">
              <w:rPr>
                <w:rFonts w:ascii="宋体" w:eastAsia="宋体" w:hAnsi="宋体" w:hint="eastAsia"/>
                <w:szCs w:val="21"/>
              </w:rPr>
              <w:t>℃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777738C2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≤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.0</w:t>
            </w:r>
          </w:p>
        </w:tc>
        <w:tc>
          <w:tcPr>
            <w:tcW w:w="611" w:type="dxa"/>
            <w:vAlign w:val="center"/>
          </w:tcPr>
          <w:p w14:paraId="33C950E8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4D319372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01F25AFA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4998E523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099B5207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26A686A6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5D88594E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52D6FEB8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1CF6BC93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40AD242D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D51A4D8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0142" w:rsidRPr="00BE0F5F" w14:paraId="0973E59B" w14:textId="77777777">
        <w:trPr>
          <w:trHeight w:val="1020"/>
          <w:jc w:val="center"/>
        </w:trPr>
        <w:tc>
          <w:tcPr>
            <w:tcW w:w="1129" w:type="dxa"/>
            <w:vAlign w:val="center"/>
          </w:tcPr>
          <w:p w14:paraId="07EFA548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箱体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温度波动度（</w:t>
            </w:r>
            <w:r w:rsidRPr="00BE0F5F">
              <w:rPr>
                <w:rFonts w:ascii="宋体" w:eastAsia="宋体" w:hAnsi="宋体" w:hint="eastAsia"/>
                <w:szCs w:val="21"/>
              </w:rPr>
              <w:t>℃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0FA464AB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±1</w:t>
            </w: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.0</w:t>
            </w:r>
          </w:p>
        </w:tc>
        <w:tc>
          <w:tcPr>
            <w:tcW w:w="611" w:type="dxa"/>
            <w:vAlign w:val="center"/>
          </w:tcPr>
          <w:p w14:paraId="30B6BFBA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6DE6009C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2BB249CC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71C5EAF4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50D3764B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B6E0B90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27BE77DE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1095058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D5C31DB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04F1A25D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4EE6A61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0142" w:rsidRPr="00BE0F5F" w14:paraId="6E163C7B" w14:textId="77777777">
        <w:trPr>
          <w:trHeight w:val="1020"/>
          <w:jc w:val="center"/>
        </w:trPr>
        <w:tc>
          <w:tcPr>
            <w:tcW w:w="1129" w:type="dxa"/>
            <w:vAlign w:val="center"/>
          </w:tcPr>
          <w:p w14:paraId="3E3C2108" w14:textId="7A59F76E" w:rsidR="00550142" w:rsidRPr="00BE0F5F" w:rsidRDefault="00387E3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荷载示值误差</w:t>
            </w:r>
          </w:p>
          <w:p w14:paraId="23CC12D0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N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66FA8668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±2%</w:t>
            </w:r>
          </w:p>
        </w:tc>
        <w:tc>
          <w:tcPr>
            <w:tcW w:w="611" w:type="dxa"/>
            <w:vAlign w:val="center"/>
          </w:tcPr>
          <w:p w14:paraId="3403439C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7C458CDD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1339E848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2F90DE82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63B4FE96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tl2br w:val="single" w:sz="4" w:space="0" w:color="auto"/>
            </w:tcBorders>
            <w:vAlign w:val="center"/>
          </w:tcPr>
          <w:p w14:paraId="3197A6C5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1" w:type="dxa"/>
            <w:tcBorders>
              <w:tl2br w:val="single" w:sz="4" w:space="0" w:color="auto"/>
            </w:tcBorders>
            <w:vAlign w:val="center"/>
          </w:tcPr>
          <w:p w14:paraId="21E5AB16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tl2br w:val="single" w:sz="4" w:space="0" w:color="auto"/>
            </w:tcBorders>
            <w:vAlign w:val="center"/>
          </w:tcPr>
          <w:p w14:paraId="02E12477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tl2br w:val="single" w:sz="4" w:space="0" w:color="auto"/>
            </w:tcBorders>
            <w:vAlign w:val="center"/>
          </w:tcPr>
          <w:p w14:paraId="1240A8EC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559D2859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921BB2C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0142" w:rsidRPr="00BE0F5F" w14:paraId="32EC0A3B" w14:textId="77777777">
        <w:trPr>
          <w:trHeight w:val="1020"/>
          <w:jc w:val="center"/>
        </w:trPr>
        <w:tc>
          <w:tcPr>
            <w:tcW w:w="1129" w:type="dxa"/>
            <w:vAlign w:val="center"/>
          </w:tcPr>
          <w:p w14:paraId="661B2F0C" w14:textId="4E99689A" w:rsidR="00550142" w:rsidRPr="00BE0F5F" w:rsidRDefault="00387E3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荷载示值重复性</w:t>
            </w:r>
          </w:p>
        </w:tc>
        <w:tc>
          <w:tcPr>
            <w:tcW w:w="709" w:type="dxa"/>
            <w:vAlign w:val="center"/>
          </w:tcPr>
          <w:p w14:paraId="3BE8BCA5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≤</w:t>
            </w: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611" w:type="dxa"/>
            <w:vAlign w:val="center"/>
          </w:tcPr>
          <w:p w14:paraId="6A99E53F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2CFCA3E4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73281AEC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649DB94E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11DAE2FE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tl2br w:val="single" w:sz="4" w:space="0" w:color="auto"/>
            </w:tcBorders>
            <w:vAlign w:val="center"/>
          </w:tcPr>
          <w:p w14:paraId="1542F534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1" w:type="dxa"/>
            <w:tcBorders>
              <w:tl2br w:val="single" w:sz="4" w:space="0" w:color="auto"/>
            </w:tcBorders>
            <w:vAlign w:val="center"/>
          </w:tcPr>
          <w:p w14:paraId="44C597F1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tl2br w:val="single" w:sz="4" w:space="0" w:color="auto"/>
            </w:tcBorders>
            <w:vAlign w:val="center"/>
          </w:tcPr>
          <w:p w14:paraId="6B62E066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2" w:type="dxa"/>
            <w:tcBorders>
              <w:tl2br w:val="single" w:sz="4" w:space="0" w:color="auto"/>
            </w:tcBorders>
            <w:vAlign w:val="center"/>
          </w:tcPr>
          <w:p w14:paraId="4B479FD1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15CAEB05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4A6ED58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4515B4B" w14:textId="77777777" w:rsidR="00550142" w:rsidRPr="00BE0F5F" w:rsidRDefault="00000000">
      <w:pPr>
        <w:pStyle w:val="1"/>
        <w:adjustRightInd w:val="0"/>
        <w:snapToGrid w:val="0"/>
        <w:spacing w:before="0" w:after="0" w:line="360" w:lineRule="auto"/>
        <w:jc w:val="left"/>
        <w:rPr>
          <w:rFonts w:ascii="Times New Roman" w:eastAsia="黑体" w:hAnsi="Times New Roman" w:cs="Times New Roman"/>
          <w:b w:val="0"/>
          <w:bCs w:val="0"/>
          <w:sz w:val="28"/>
          <w:szCs w:val="28"/>
        </w:rPr>
      </w:pPr>
      <w:bookmarkStart w:id="30" w:name="_Toc28370"/>
      <w:bookmarkStart w:id="31" w:name="_Toc114147572"/>
      <w:r w:rsidRPr="00BE0F5F">
        <w:rPr>
          <w:rFonts w:ascii="Times New Roman" w:eastAsia="黑体" w:hAnsi="Times New Roman" w:cs="Times New Roman"/>
          <w:b w:val="0"/>
          <w:bCs w:val="0"/>
          <w:sz w:val="28"/>
          <w:szCs w:val="28"/>
        </w:rPr>
        <w:lastRenderedPageBreak/>
        <w:t>附录</w:t>
      </w:r>
      <w:r w:rsidRPr="00BE0F5F">
        <w:rPr>
          <w:rFonts w:ascii="Times New Roman" w:eastAsia="黑体" w:hAnsi="Times New Roman" w:cs="Times New Roman" w:hint="eastAsia"/>
          <w:b w:val="0"/>
          <w:bCs w:val="0"/>
          <w:sz w:val="28"/>
          <w:szCs w:val="28"/>
        </w:rPr>
        <w:t>B</w:t>
      </w:r>
      <w:bookmarkEnd w:id="30"/>
      <w:bookmarkEnd w:id="31"/>
    </w:p>
    <w:p w14:paraId="60280843" w14:textId="77777777" w:rsidR="00550142" w:rsidRPr="00BE0F5F" w:rsidRDefault="0000000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28"/>
          <w:szCs w:val="28"/>
        </w:rPr>
      </w:pPr>
      <w:bookmarkStart w:id="32" w:name="_Toc12232"/>
      <w:bookmarkStart w:id="33" w:name="_Toc5554"/>
      <w:bookmarkStart w:id="34" w:name="_Toc7368"/>
      <w:bookmarkStart w:id="35" w:name="_Toc112060375"/>
      <w:r w:rsidRPr="00BE0F5F">
        <w:rPr>
          <w:rFonts w:ascii="黑体" w:eastAsia="黑体" w:hAnsi="黑体" w:hint="eastAsia"/>
          <w:sz w:val="28"/>
          <w:szCs w:val="28"/>
        </w:rPr>
        <w:t>校准证书参考格式</w:t>
      </w:r>
      <w:bookmarkEnd w:id="32"/>
      <w:bookmarkEnd w:id="33"/>
      <w:bookmarkEnd w:id="34"/>
      <w:bookmarkEnd w:id="35"/>
    </w:p>
    <w:p w14:paraId="7AD1DF22" w14:textId="77777777" w:rsidR="00550142" w:rsidRPr="00BE0F5F" w:rsidRDefault="00550142">
      <w:pPr>
        <w:adjustRightInd w:val="0"/>
        <w:snapToGrid w:val="0"/>
        <w:spacing w:line="360" w:lineRule="auto"/>
        <w:jc w:val="center"/>
        <w:rPr>
          <w:rStyle w:val="10"/>
          <w:rFonts w:ascii="黑体" w:eastAsia="黑体" w:hAnsi="黑体" w:cs="黑体"/>
          <w:b w:val="0"/>
          <w:bCs w:val="0"/>
          <w:sz w:val="28"/>
          <w:szCs w:val="28"/>
        </w:rPr>
      </w:pPr>
    </w:p>
    <w:p w14:paraId="606A11A9" w14:textId="77777777" w:rsidR="00550142" w:rsidRPr="00BE0F5F" w:rsidRDefault="00000000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证书编号</w:t>
      </w:r>
      <w:r w:rsidRPr="00BE0F5F">
        <w:rPr>
          <w:rFonts w:ascii="Times New Roman" w:eastAsia="宋体" w:hAnsi="Times New Roman" w:cs="Times New Roman"/>
          <w:sz w:val="24"/>
        </w:rPr>
        <w:t>××××××—××××</w:t>
      </w:r>
    </w:p>
    <w:p w14:paraId="60347967" w14:textId="77777777" w:rsidR="00550142" w:rsidRPr="00BE0F5F" w:rsidRDefault="00550142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</w:p>
    <w:p w14:paraId="58224BAB" w14:textId="77777777" w:rsidR="00550142" w:rsidRPr="00BE0F5F" w:rsidRDefault="00000000">
      <w:pPr>
        <w:adjustRightInd w:val="0"/>
        <w:snapToGrid w:val="0"/>
        <w:spacing w:line="360" w:lineRule="auto"/>
        <w:jc w:val="center"/>
        <w:rPr>
          <w:rFonts w:eastAsia="黑体"/>
          <w:sz w:val="30"/>
          <w:szCs w:val="30"/>
        </w:rPr>
      </w:pPr>
      <w:r w:rsidRPr="00BE0F5F">
        <w:rPr>
          <w:rFonts w:eastAsia="黑体"/>
          <w:sz w:val="30"/>
          <w:szCs w:val="30"/>
        </w:rPr>
        <w:t>校准结果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1701"/>
        <w:gridCol w:w="1899"/>
        <w:gridCol w:w="2495"/>
        <w:gridCol w:w="1243"/>
      </w:tblGrid>
      <w:tr w:rsidR="00550142" w:rsidRPr="00BE0F5F" w14:paraId="29283320" w14:textId="77777777">
        <w:trPr>
          <w:trHeight w:val="1134"/>
          <w:jc w:val="center"/>
        </w:trPr>
        <w:tc>
          <w:tcPr>
            <w:tcW w:w="9345" w:type="dxa"/>
            <w:gridSpan w:val="5"/>
          </w:tcPr>
          <w:p w14:paraId="36BDC480" w14:textId="77777777" w:rsidR="00550142" w:rsidRPr="00BE0F5F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</w:rPr>
              <w:t>外观：</w:t>
            </w:r>
          </w:p>
        </w:tc>
      </w:tr>
      <w:tr w:rsidR="00550142" w:rsidRPr="00BE0F5F" w14:paraId="2ED3E401" w14:textId="77777777">
        <w:trPr>
          <w:trHeight w:hRule="exact" w:val="851"/>
          <w:jc w:val="center"/>
        </w:trPr>
        <w:tc>
          <w:tcPr>
            <w:tcW w:w="2007" w:type="dxa"/>
            <w:vAlign w:val="center"/>
          </w:tcPr>
          <w:p w14:paraId="063E1730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</w:rPr>
              <w:t>校准项目</w:t>
            </w:r>
          </w:p>
        </w:tc>
        <w:tc>
          <w:tcPr>
            <w:tcW w:w="1701" w:type="dxa"/>
            <w:vAlign w:val="center"/>
          </w:tcPr>
          <w:p w14:paraId="170C47A2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</w:rPr>
              <w:t>技术要求</w:t>
            </w:r>
          </w:p>
        </w:tc>
        <w:tc>
          <w:tcPr>
            <w:tcW w:w="1899" w:type="dxa"/>
            <w:vAlign w:val="center"/>
          </w:tcPr>
          <w:p w14:paraId="4D24D85C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</w:rPr>
              <w:t>结果</w:t>
            </w:r>
          </w:p>
        </w:tc>
        <w:tc>
          <w:tcPr>
            <w:tcW w:w="2495" w:type="dxa"/>
            <w:vAlign w:val="center"/>
          </w:tcPr>
          <w:p w14:paraId="198D1857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E0F5F">
              <w:rPr>
                <w:rFonts w:ascii="Times New Roman" w:eastAsia="宋体" w:hAnsi="Times New Roman" w:cs="Times New Roman"/>
              </w:rPr>
              <w:t>扩展不确定度</w:t>
            </w:r>
            <m:oMath>
              <m:r>
                <w:rPr>
                  <w:rFonts w:ascii="Cambria Math" w:eastAsia="宋体" w:hAnsi="Cambria Math" w:cs="Times New Roman"/>
                  <w:sz w:val="24"/>
                </w:rPr>
                <m:t>U</m:t>
              </m:r>
            </m:oMath>
          </w:p>
          <w:p w14:paraId="54EB900E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</w:rPr>
              <w:t>（</w:t>
            </w:r>
            <m:oMath>
              <m:r>
                <w:rPr>
                  <w:rFonts w:ascii="Cambria Math" w:hAnsi="Cambria Math" w:cs="Times New Roman" w:hint="eastAsia"/>
                  <w:color w:val="000000"/>
                  <w:kern w:val="0"/>
                  <w:szCs w:val="21"/>
                  <w:lang w:bidi="ar"/>
                </w:rPr>
                <m:t>k</m:t>
              </m:r>
            </m:oMath>
            <w:r w:rsidRPr="00BE0F5F">
              <w:rPr>
                <w:rFonts w:ascii="Times New Roman" w:eastAsia="宋体" w:hAnsi="Times New Roman" w:cs="Times New Roman"/>
              </w:rPr>
              <w:t>=2</w:t>
            </w:r>
            <w:r w:rsidRPr="00BE0F5F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1243" w:type="dxa"/>
            <w:vAlign w:val="center"/>
          </w:tcPr>
          <w:p w14:paraId="6C0249BE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</w:rPr>
              <w:t>备注</w:t>
            </w:r>
          </w:p>
        </w:tc>
      </w:tr>
      <w:tr w:rsidR="00550142" w:rsidRPr="00BE0F5F" w14:paraId="5F71232D" w14:textId="77777777">
        <w:trPr>
          <w:trHeight w:hRule="exact" w:val="1134"/>
          <w:jc w:val="center"/>
        </w:trPr>
        <w:tc>
          <w:tcPr>
            <w:tcW w:w="2007" w:type="dxa"/>
            <w:vAlign w:val="center"/>
          </w:tcPr>
          <w:p w14:paraId="11DEB616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箱体温度</w:t>
            </w: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偏差</w:t>
            </w:r>
          </w:p>
          <w:p w14:paraId="27FC148E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℃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0CAD45A9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±2</w:t>
            </w:r>
          </w:p>
        </w:tc>
        <w:tc>
          <w:tcPr>
            <w:tcW w:w="1899" w:type="dxa"/>
            <w:vAlign w:val="center"/>
          </w:tcPr>
          <w:p w14:paraId="6E560F1A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95" w:type="dxa"/>
            <w:vAlign w:val="center"/>
          </w:tcPr>
          <w:p w14:paraId="768E46D0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43" w:type="dxa"/>
            <w:vAlign w:val="center"/>
          </w:tcPr>
          <w:p w14:paraId="4B3F88D5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50142" w:rsidRPr="00BE0F5F" w14:paraId="6B9147B5" w14:textId="77777777">
        <w:trPr>
          <w:trHeight w:hRule="exact" w:val="1134"/>
          <w:jc w:val="center"/>
        </w:trPr>
        <w:tc>
          <w:tcPr>
            <w:tcW w:w="2007" w:type="dxa"/>
            <w:vAlign w:val="center"/>
          </w:tcPr>
          <w:p w14:paraId="125F6059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箱体温度均匀度</w:t>
            </w:r>
          </w:p>
          <w:p w14:paraId="6FFFF87E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℃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49ECE286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≤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2.0</w:t>
            </w:r>
          </w:p>
        </w:tc>
        <w:tc>
          <w:tcPr>
            <w:tcW w:w="1899" w:type="dxa"/>
            <w:vAlign w:val="center"/>
          </w:tcPr>
          <w:p w14:paraId="1FBB0620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95" w:type="dxa"/>
            <w:vAlign w:val="center"/>
          </w:tcPr>
          <w:p w14:paraId="64E6AC20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43" w:type="dxa"/>
            <w:vAlign w:val="center"/>
          </w:tcPr>
          <w:p w14:paraId="006631CD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50142" w:rsidRPr="00BE0F5F" w14:paraId="1BC0449F" w14:textId="77777777">
        <w:trPr>
          <w:trHeight w:hRule="exact" w:val="1134"/>
          <w:jc w:val="center"/>
        </w:trPr>
        <w:tc>
          <w:tcPr>
            <w:tcW w:w="2007" w:type="dxa"/>
            <w:vAlign w:val="center"/>
          </w:tcPr>
          <w:p w14:paraId="3F78DA79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箱体温度波动度（</w:t>
            </w: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℃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1A623597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±1.0</w:t>
            </w:r>
          </w:p>
        </w:tc>
        <w:tc>
          <w:tcPr>
            <w:tcW w:w="1899" w:type="dxa"/>
            <w:vAlign w:val="center"/>
          </w:tcPr>
          <w:p w14:paraId="44AEAF55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95" w:type="dxa"/>
            <w:vAlign w:val="center"/>
          </w:tcPr>
          <w:p w14:paraId="7C8922AC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43" w:type="dxa"/>
            <w:vAlign w:val="center"/>
          </w:tcPr>
          <w:p w14:paraId="340415AC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50142" w:rsidRPr="00BE0F5F" w14:paraId="500FDED5" w14:textId="77777777">
        <w:trPr>
          <w:trHeight w:hRule="exact" w:val="1134"/>
          <w:jc w:val="center"/>
        </w:trPr>
        <w:tc>
          <w:tcPr>
            <w:tcW w:w="2007" w:type="dxa"/>
            <w:vAlign w:val="center"/>
          </w:tcPr>
          <w:p w14:paraId="3A155922" w14:textId="5DAC05AA" w:rsidR="00550142" w:rsidRPr="00BE0F5F" w:rsidRDefault="00387E3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荷载示值误差</w:t>
            </w:r>
          </w:p>
          <w:p w14:paraId="6009513B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N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607E2324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±2%</w:t>
            </w:r>
          </w:p>
        </w:tc>
        <w:tc>
          <w:tcPr>
            <w:tcW w:w="1899" w:type="dxa"/>
            <w:vAlign w:val="center"/>
          </w:tcPr>
          <w:p w14:paraId="62170CB2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95" w:type="dxa"/>
            <w:vAlign w:val="center"/>
          </w:tcPr>
          <w:p w14:paraId="294EE2BB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43" w:type="dxa"/>
            <w:vAlign w:val="center"/>
          </w:tcPr>
          <w:p w14:paraId="525CE025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50142" w:rsidRPr="00BE0F5F" w14:paraId="70FDEB16" w14:textId="77777777">
        <w:trPr>
          <w:trHeight w:hRule="exact" w:val="1134"/>
          <w:jc w:val="center"/>
        </w:trPr>
        <w:tc>
          <w:tcPr>
            <w:tcW w:w="2007" w:type="dxa"/>
            <w:vAlign w:val="center"/>
          </w:tcPr>
          <w:p w14:paraId="535FA71F" w14:textId="3FD09E7B" w:rsidR="00550142" w:rsidRPr="00BE0F5F" w:rsidRDefault="00387E39" w:rsidP="00387E3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荷载示值重复性</w:t>
            </w:r>
          </w:p>
        </w:tc>
        <w:tc>
          <w:tcPr>
            <w:tcW w:w="1701" w:type="dxa"/>
            <w:vAlign w:val="center"/>
          </w:tcPr>
          <w:p w14:paraId="179B2B27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≤</w:t>
            </w: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1899" w:type="dxa"/>
            <w:vAlign w:val="center"/>
          </w:tcPr>
          <w:p w14:paraId="36D3374F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95" w:type="dxa"/>
            <w:vAlign w:val="center"/>
          </w:tcPr>
          <w:p w14:paraId="5FFD97C1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43" w:type="dxa"/>
            <w:vAlign w:val="center"/>
          </w:tcPr>
          <w:p w14:paraId="1EB3C0F3" w14:textId="77777777" w:rsidR="00550142" w:rsidRPr="00BE0F5F" w:rsidRDefault="005501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5830AFC4" w14:textId="77777777" w:rsidR="00550142" w:rsidRPr="00BE0F5F" w:rsidRDefault="00550142">
      <w:pPr>
        <w:adjustRightInd w:val="0"/>
        <w:snapToGrid w:val="0"/>
        <w:rPr>
          <w:rFonts w:ascii="宋体" w:eastAsia="宋体" w:hAnsi="宋体"/>
          <w:szCs w:val="21"/>
        </w:rPr>
      </w:pPr>
    </w:p>
    <w:p w14:paraId="5ED3C6F2" w14:textId="77777777" w:rsidR="00550142" w:rsidRPr="00BE0F5F" w:rsidRDefault="00550142">
      <w:pPr>
        <w:widowControl/>
        <w:jc w:val="left"/>
        <w:rPr>
          <w:rFonts w:ascii="宋体" w:eastAsia="宋体" w:hAnsi="宋体"/>
          <w:szCs w:val="21"/>
        </w:rPr>
      </w:pPr>
    </w:p>
    <w:p w14:paraId="7D841C75" w14:textId="77777777" w:rsidR="00550142" w:rsidRPr="00BE0F5F" w:rsidRDefault="00550142">
      <w:pPr>
        <w:widowControl/>
        <w:jc w:val="left"/>
        <w:rPr>
          <w:rFonts w:ascii="宋体" w:eastAsia="宋体" w:hAnsi="宋体"/>
          <w:szCs w:val="21"/>
        </w:rPr>
      </w:pPr>
    </w:p>
    <w:p w14:paraId="5044BFF2" w14:textId="77777777" w:rsidR="00550142" w:rsidRPr="00BE0F5F" w:rsidRDefault="00550142">
      <w:pPr>
        <w:widowControl/>
        <w:jc w:val="left"/>
        <w:rPr>
          <w:rFonts w:ascii="宋体" w:eastAsia="宋体" w:hAnsi="宋体"/>
          <w:szCs w:val="21"/>
        </w:rPr>
      </w:pPr>
    </w:p>
    <w:p w14:paraId="78848219" w14:textId="77777777" w:rsidR="00550142" w:rsidRPr="00BE0F5F" w:rsidRDefault="00550142">
      <w:pPr>
        <w:widowControl/>
        <w:jc w:val="left"/>
        <w:rPr>
          <w:rFonts w:ascii="宋体" w:eastAsia="宋体" w:hAnsi="宋体"/>
          <w:szCs w:val="21"/>
        </w:rPr>
      </w:pPr>
    </w:p>
    <w:p w14:paraId="0E7FFB76" w14:textId="77777777" w:rsidR="00550142" w:rsidRPr="00BE0F5F" w:rsidRDefault="00550142">
      <w:pPr>
        <w:widowControl/>
        <w:jc w:val="left"/>
        <w:rPr>
          <w:rFonts w:ascii="宋体" w:eastAsia="宋体" w:hAnsi="宋体"/>
          <w:szCs w:val="21"/>
        </w:rPr>
      </w:pPr>
    </w:p>
    <w:p w14:paraId="5EDE9370" w14:textId="77777777" w:rsidR="00550142" w:rsidRPr="00BE0F5F" w:rsidRDefault="00550142">
      <w:pPr>
        <w:widowControl/>
        <w:jc w:val="left"/>
        <w:rPr>
          <w:rFonts w:ascii="宋体" w:eastAsia="宋体" w:hAnsi="宋体"/>
          <w:szCs w:val="21"/>
        </w:rPr>
      </w:pPr>
    </w:p>
    <w:p w14:paraId="1BCB2B06" w14:textId="77777777" w:rsidR="00550142" w:rsidRPr="00BE0F5F" w:rsidRDefault="00550142">
      <w:pPr>
        <w:widowControl/>
        <w:jc w:val="left"/>
        <w:rPr>
          <w:rFonts w:ascii="宋体" w:eastAsia="宋体" w:hAnsi="宋体"/>
          <w:szCs w:val="21"/>
        </w:rPr>
      </w:pPr>
    </w:p>
    <w:p w14:paraId="5C3E37E8" w14:textId="77777777" w:rsidR="00550142" w:rsidRPr="00BE0F5F" w:rsidRDefault="00550142">
      <w:pPr>
        <w:widowControl/>
        <w:jc w:val="left"/>
        <w:rPr>
          <w:rFonts w:ascii="宋体" w:eastAsia="宋体" w:hAnsi="宋体"/>
          <w:szCs w:val="21"/>
        </w:rPr>
      </w:pPr>
    </w:p>
    <w:p w14:paraId="59F397FF" w14:textId="77777777" w:rsidR="00550142" w:rsidRPr="00BE0F5F" w:rsidRDefault="00550142">
      <w:pPr>
        <w:widowControl/>
        <w:jc w:val="left"/>
        <w:rPr>
          <w:rFonts w:ascii="宋体" w:eastAsia="宋体" w:hAnsi="宋体"/>
          <w:szCs w:val="21"/>
        </w:rPr>
      </w:pPr>
    </w:p>
    <w:p w14:paraId="711AEDDF" w14:textId="77777777" w:rsidR="00550142" w:rsidRPr="00BE0F5F" w:rsidRDefault="00550142">
      <w:pPr>
        <w:widowControl/>
        <w:jc w:val="left"/>
        <w:rPr>
          <w:rFonts w:ascii="Times New Roman" w:hAnsi="Times New Roman" w:cs="Times New Roman"/>
        </w:rPr>
      </w:pPr>
    </w:p>
    <w:p w14:paraId="312474DB" w14:textId="77777777" w:rsidR="00550142" w:rsidRPr="00BE0F5F" w:rsidRDefault="00000000">
      <w:pPr>
        <w:pStyle w:val="1"/>
        <w:adjustRightInd w:val="0"/>
        <w:snapToGrid w:val="0"/>
        <w:spacing w:before="0" w:after="0" w:line="360" w:lineRule="auto"/>
        <w:jc w:val="left"/>
        <w:rPr>
          <w:rFonts w:ascii="Times New Roman" w:eastAsia="黑体" w:hAnsi="Times New Roman" w:cs="Times New Roman"/>
          <w:b w:val="0"/>
          <w:bCs w:val="0"/>
          <w:sz w:val="28"/>
          <w:szCs w:val="28"/>
        </w:rPr>
      </w:pPr>
      <w:bookmarkStart w:id="36" w:name="_Toc114147573"/>
      <w:bookmarkStart w:id="37" w:name="_Toc995"/>
      <w:r w:rsidRPr="00BE0F5F">
        <w:rPr>
          <w:rFonts w:ascii="Times New Roman" w:eastAsia="黑体" w:hAnsi="Times New Roman" w:cs="Times New Roman"/>
          <w:b w:val="0"/>
          <w:bCs w:val="0"/>
          <w:sz w:val="28"/>
          <w:szCs w:val="28"/>
        </w:rPr>
        <w:lastRenderedPageBreak/>
        <w:t>附录</w:t>
      </w:r>
      <w:r w:rsidRPr="00BE0F5F">
        <w:rPr>
          <w:rFonts w:ascii="Times New Roman" w:eastAsia="黑体" w:hAnsi="Times New Roman" w:cs="Times New Roman"/>
          <w:b w:val="0"/>
          <w:bCs w:val="0"/>
          <w:sz w:val="28"/>
          <w:szCs w:val="28"/>
        </w:rPr>
        <w:t>C</w:t>
      </w:r>
      <w:bookmarkEnd w:id="36"/>
    </w:p>
    <w:p w14:paraId="5EA3BE50" w14:textId="77777777" w:rsidR="00550142" w:rsidRPr="00BE0F5F" w:rsidRDefault="00000000">
      <w:pPr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sz w:val="28"/>
          <w:szCs w:val="28"/>
        </w:rPr>
      </w:pPr>
      <w:bookmarkStart w:id="38" w:name="_Hlk111061392"/>
      <w:r w:rsidRPr="00BE0F5F">
        <w:rPr>
          <w:rFonts w:ascii="黑体" w:eastAsia="黑体" w:hAnsi="黑体" w:cs="Times New Roman" w:hint="eastAsia"/>
          <w:sz w:val="28"/>
          <w:szCs w:val="28"/>
        </w:rPr>
        <w:t>隔热型材用高温持久试验机箱体温度偏差</w:t>
      </w:r>
      <w:r w:rsidRPr="00BE0F5F">
        <w:rPr>
          <w:rFonts w:ascii="黑体" w:eastAsia="黑体" w:hAnsi="黑体" w:cs="Times New Roman"/>
          <w:sz w:val="28"/>
          <w:szCs w:val="28"/>
        </w:rPr>
        <w:t>不确定度评定</w:t>
      </w:r>
      <w:bookmarkEnd w:id="37"/>
      <w:r w:rsidRPr="00BE0F5F">
        <w:rPr>
          <w:rFonts w:ascii="黑体" w:eastAsia="黑体" w:hAnsi="黑体" w:cs="Times New Roman" w:hint="eastAsia"/>
          <w:sz w:val="28"/>
          <w:szCs w:val="28"/>
        </w:rPr>
        <w:t>报告</w:t>
      </w:r>
    </w:p>
    <w:bookmarkEnd w:id="38"/>
    <w:p w14:paraId="4AC8EB36" w14:textId="77777777" w:rsidR="00550142" w:rsidRPr="00BE0F5F" w:rsidRDefault="0000000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 xml:space="preserve">C.1 </w:t>
      </w:r>
      <w:r w:rsidRPr="00BE0F5F">
        <w:rPr>
          <w:rFonts w:ascii="Times New Roman" w:eastAsia="宋体" w:hAnsi="Times New Roman" w:cs="Times New Roman" w:hint="eastAsia"/>
          <w:sz w:val="24"/>
        </w:rPr>
        <w:t>概述</w:t>
      </w:r>
    </w:p>
    <w:p w14:paraId="18F462E4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本附录以箱体温度偏差作为示例，对其进行测量不确定度评定。其他校准项目可参照本附录作类似评定。</w:t>
      </w:r>
    </w:p>
    <w:p w14:paraId="72828A5C" w14:textId="77777777" w:rsidR="00550142" w:rsidRPr="00BE0F5F" w:rsidRDefault="0000000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C</w:t>
      </w:r>
      <w:r w:rsidRPr="00BE0F5F">
        <w:rPr>
          <w:rFonts w:ascii="Times New Roman" w:eastAsia="宋体" w:hAnsi="Times New Roman" w:cs="Times New Roman"/>
          <w:sz w:val="24"/>
        </w:rPr>
        <w:t xml:space="preserve">.1.1 </w:t>
      </w:r>
      <w:r w:rsidRPr="00BE0F5F">
        <w:rPr>
          <w:rFonts w:ascii="Times New Roman" w:eastAsia="宋体" w:hAnsi="Times New Roman" w:cs="Times New Roman" w:hint="eastAsia"/>
          <w:sz w:val="24"/>
        </w:rPr>
        <w:t>被测对象</w:t>
      </w:r>
    </w:p>
    <w:p w14:paraId="1502DAD8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隔热型材用高温持久试验机温控箱。</w:t>
      </w:r>
    </w:p>
    <w:p w14:paraId="299247D8" w14:textId="77777777" w:rsidR="00550142" w:rsidRPr="00BE0F5F" w:rsidRDefault="0000000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C</w:t>
      </w:r>
      <w:r w:rsidRPr="00BE0F5F">
        <w:rPr>
          <w:rFonts w:ascii="Times New Roman" w:eastAsia="宋体" w:hAnsi="Times New Roman" w:cs="Times New Roman"/>
          <w:sz w:val="24"/>
        </w:rPr>
        <w:t xml:space="preserve">.1.2 </w:t>
      </w:r>
      <w:r w:rsidRPr="00BE0F5F">
        <w:rPr>
          <w:rFonts w:ascii="Times New Roman" w:eastAsia="宋体" w:hAnsi="Times New Roman" w:cs="Times New Roman"/>
          <w:sz w:val="24"/>
        </w:rPr>
        <w:t>测量</w:t>
      </w:r>
      <w:r w:rsidRPr="00BE0F5F">
        <w:rPr>
          <w:rFonts w:ascii="Times New Roman" w:eastAsia="宋体" w:hAnsi="Times New Roman" w:cs="Times New Roman" w:hint="eastAsia"/>
          <w:sz w:val="24"/>
        </w:rPr>
        <w:t>标准</w:t>
      </w:r>
    </w:p>
    <w:p w14:paraId="6BDAE5DC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温度测量标准</w:t>
      </w:r>
      <w:r w:rsidRPr="00BE0F5F">
        <w:rPr>
          <w:rFonts w:ascii="Times New Roman" w:eastAsia="宋体" w:hAnsi="Times New Roman" w:cs="Times New Roman"/>
          <w:sz w:val="24"/>
        </w:rPr>
        <w:t>，</w:t>
      </w:r>
      <w:r w:rsidRPr="00BE0F5F">
        <w:rPr>
          <w:rFonts w:ascii="Times New Roman" w:eastAsia="宋体" w:hAnsi="Times New Roman" w:cs="Times New Roman" w:hint="eastAsia"/>
          <w:sz w:val="24"/>
        </w:rPr>
        <w:t>测量范围为（</w:t>
      </w:r>
      <w:r w:rsidRPr="00BE0F5F">
        <w:rPr>
          <w:rFonts w:ascii="Times New Roman" w:eastAsia="宋体" w:hAnsi="Times New Roman" w:cs="Times New Roman"/>
          <w:sz w:val="24"/>
        </w:rPr>
        <w:t>0</w:t>
      </w:r>
      <w:r w:rsidRPr="00BE0F5F">
        <w:rPr>
          <w:rFonts w:ascii="Times New Roman" w:eastAsia="宋体" w:hAnsi="Times New Roman" w:cs="Times New Roman"/>
          <w:sz w:val="24"/>
        </w:rPr>
        <w:t>～</w:t>
      </w:r>
      <w:r w:rsidRPr="00BE0F5F">
        <w:rPr>
          <w:rFonts w:ascii="Times New Roman" w:eastAsia="宋体" w:hAnsi="Times New Roman" w:cs="Times New Roman"/>
          <w:sz w:val="24"/>
        </w:rPr>
        <w:t>100</w:t>
      </w:r>
      <w:r w:rsidRPr="00BE0F5F">
        <w:rPr>
          <w:rFonts w:ascii="Times New Roman" w:eastAsia="宋体" w:hAnsi="Times New Roman" w:cs="Times New Roman" w:hint="eastAsia"/>
          <w:sz w:val="24"/>
        </w:rPr>
        <w:t>）℃，</w:t>
      </w:r>
      <w:r w:rsidRPr="00BE0F5F">
        <w:rPr>
          <w:rFonts w:ascii="Times New Roman" w:eastAsia="宋体" w:hAnsi="Times New Roman" w:cs="Times New Roman"/>
          <w:sz w:val="24"/>
        </w:rPr>
        <w:t>分辨力</w:t>
      </w:r>
      <w:r w:rsidRPr="00BE0F5F">
        <w:rPr>
          <w:rFonts w:ascii="Times New Roman" w:eastAsia="宋体" w:hAnsi="Times New Roman" w:cs="Times New Roman" w:hint="eastAsia"/>
          <w:sz w:val="24"/>
        </w:rPr>
        <w:t>不低于</w:t>
      </w:r>
      <w:r w:rsidRPr="00BE0F5F">
        <w:rPr>
          <w:rFonts w:ascii="Times New Roman" w:eastAsia="宋体" w:hAnsi="Times New Roman" w:cs="Times New Roman"/>
          <w:sz w:val="24"/>
        </w:rPr>
        <w:t>0.01</w:t>
      </w:r>
      <w:r w:rsidRPr="00BE0F5F">
        <w:rPr>
          <w:rFonts w:ascii="Times New Roman" w:eastAsia="宋体" w:hAnsi="Times New Roman" w:cs="Times New Roman" w:hint="eastAsia"/>
          <w:sz w:val="24"/>
        </w:rPr>
        <w:t>℃</w:t>
      </w:r>
      <w:r w:rsidRPr="00BE0F5F">
        <w:rPr>
          <w:rFonts w:ascii="Times New Roman" w:eastAsia="宋体" w:hAnsi="Times New Roman" w:cs="Times New Roman"/>
          <w:sz w:val="24"/>
        </w:rPr>
        <w:t>，最大允许</w:t>
      </w:r>
      <w:r w:rsidRPr="00BE0F5F">
        <w:rPr>
          <w:rFonts w:ascii="Times New Roman" w:eastAsia="宋体" w:hAnsi="Times New Roman" w:cs="Times New Roman" w:hint="eastAsia"/>
          <w:sz w:val="24"/>
        </w:rPr>
        <w:t>示值</w:t>
      </w:r>
      <w:r w:rsidRPr="00BE0F5F">
        <w:rPr>
          <w:rFonts w:ascii="Times New Roman" w:eastAsia="宋体" w:hAnsi="Times New Roman" w:cs="Times New Roman"/>
          <w:sz w:val="24"/>
        </w:rPr>
        <w:t>误差为</w:t>
      </w:r>
      <w:r w:rsidRPr="00BE0F5F">
        <w:rPr>
          <w:rFonts w:ascii="Times New Roman" w:eastAsia="宋体" w:hAnsi="Times New Roman" w:cs="Times New Roman" w:hint="eastAsia"/>
          <w:sz w:val="24"/>
        </w:rPr>
        <w:t>±</w:t>
      </w:r>
      <w:r w:rsidRPr="00BE0F5F">
        <w:rPr>
          <w:rFonts w:ascii="Times New Roman" w:eastAsia="宋体" w:hAnsi="Times New Roman" w:cs="Times New Roman"/>
          <w:sz w:val="24"/>
        </w:rPr>
        <w:t>0.35</w:t>
      </w:r>
      <w:r w:rsidRPr="00BE0F5F">
        <w:rPr>
          <w:rFonts w:ascii="Times New Roman" w:eastAsia="宋体" w:hAnsi="Times New Roman" w:cs="Times New Roman" w:hint="eastAsia"/>
          <w:sz w:val="24"/>
        </w:rPr>
        <w:t>℃。</w:t>
      </w:r>
    </w:p>
    <w:p w14:paraId="47B11232" w14:textId="77777777" w:rsidR="00550142" w:rsidRPr="00BE0F5F" w:rsidRDefault="0000000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C</w:t>
      </w:r>
      <w:r w:rsidRPr="00BE0F5F">
        <w:rPr>
          <w:rFonts w:ascii="Times New Roman" w:eastAsia="宋体" w:hAnsi="Times New Roman" w:cs="Times New Roman"/>
          <w:sz w:val="24"/>
        </w:rPr>
        <w:t xml:space="preserve">.1.3 </w:t>
      </w:r>
      <w:r w:rsidRPr="00BE0F5F">
        <w:rPr>
          <w:rFonts w:ascii="Times New Roman" w:eastAsia="宋体" w:hAnsi="Times New Roman" w:cs="Times New Roman"/>
          <w:sz w:val="24"/>
        </w:rPr>
        <w:t>测量</w:t>
      </w:r>
      <w:r w:rsidRPr="00BE0F5F">
        <w:rPr>
          <w:rFonts w:ascii="Times New Roman" w:eastAsia="宋体" w:hAnsi="Times New Roman" w:cs="Times New Roman" w:hint="eastAsia"/>
          <w:sz w:val="24"/>
        </w:rPr>
        <w:t>方法</w:t>
      </w:r>
    </w:p>
    <w:p w14:paraId="6F13E9F1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测量</w:t>
      </w:r>
      <w:r w:rsidRPr="00BE0F5F">
        <w:rPr>
          <w:rFonts w:ascii="Times New Roman" w:eastAsia="宋体" w:hAnsi="Times New Roman" w:cs="Times New Roman" w:hint="eastAsia"/>
          <w:sz w:val="24"/>
        </w:rPr>
        <w:t>方法参照</w:t>
      </w:r>
      <w:r w:rsidRPr="00BE0F5F">
        <w:rPr>
          <w:rFonts w:ascii="Times New Roman" w:eastAsia="宋体" w:hAnsi="Times New Roman" w:cs="Times New Roman"/>
          <w:sz w:val="24"/>
        </w:rPr>
        <w:t>本规范</w:t>
      </w:r>
      <w:r w:rsidRPr="00BE0F5F">
        <w:rPr>
          <w:rFonts w:ascii="Times New Roman" w:eastAsia="宋体" w:hAnsi="Times New Roman" w:cs="Times New Roman"/>
          <w:sz w:val="24"/>
        </w:rPr>
        <w:t>6.2.1</w:t>
      </w:r>
      <w:r w:rsidRPr="00BE0F5F">
        <w:rPr>
          <w:rFonts w:ascii="Times New Roman" w:eastAsia="宋体" w:hAnsi="Times New Roman" w:cs="Times New Roman"/>
          <w:sz w:val="24"/>
        </w:rPr>
        <w:t>。</w:t>
      </w:r>
    </w:p>
    <w:p w14:paraId="6A02C453" w14:textId="77777777" w:rsidR="00550142" w:rsidRPr="00BE0F5F" w:rsidRDefault="0000000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C</w:t>
      </w:r>
      <w:r w:rsidRPr="00BE0F5F">
        <w:rPr>
          <w:rFonts w:ascii="Times New Roman" w:eastAsia="宋体" w:hAnsi="Times New Roman" w:cs="Times New Roman"/>
          <w:sz w:val="24"/>
        </w:rPr>
        <w:t xml:space="preserve">.1.4 </w:t>
      </w:r>
      <w:r w:rsidRPr="00BE0F5F">
        <w:rPr>
          <w:rFonts w:ascii="Times New Roman" w:eastAsia="宋体" w:hAnsi="Times New Roman" w:cs="Times New Roman"/>
          <w:sz w:val="24"/>
        </w:rPr>
        <w:t>测量</w:t>
      </w:r>
      <w:r w:rsidRPr="00BE0F5F">
        <w:rPr>
          <w:rFonts w:ascii="Times New Roman" w:eastAsia="宋体" w:hAnsi="Times New Roman" w:cs="Times New Roman" w:hint="eastAsia"/>
          <w:sz w:val="24"/>
        </w:rPr>
        <w:t>环境</w:t>
      </w:r>
    </w:p>
    <w:p w14:paraId="07329513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环境</w:t>
      </w:r>
      <w:r w:rsidRPr="00BE0F5F">
        <w:rPr>
          <w:rFonts w:ascii="Times New Roman" w:eastAsia="宋体" w:hAnsi="Times New Roman" w:cs="Times New Roman"/>
          <w:sz w:val="24"/>
        </w:rPr>
        <w:t>温度（</w:t>
      </w:r>
      <w:r w:rsidRPr="00BE0F5F">
        <w:rPr>
          <w:rFonts w:ascii="Times New Roman" w:eastAsia="宋体" w:hAnsi="Times New Roman" w:cs="Times New Roman"/>
          <w:sz w:val="24"/>
        </w:rPr>
        <w:t>15</w:t>
      </w:r>
      <w:r w:rsidRPr="00BE0F5F">
        <w:rPr>
          <w:rFonts w:ascii="Times New Roman" w:eastAsia="宋体" w:hAnsi="Times New Roman" w:cs="Times New Roman"/>
          <w:sz w:val="24"/>
        </w:rPr>
        <w:t>～</w:t>
      </w:r>
      <w:r w:rsidRPr="00BE0F5F">
        <w:rPr>
          <w:rFonts w:ascii="Times New Roman" w:eastAsia="宋体" w:hAnsi="Times New Roman" w:cs="Times New Roman"/>
          <w:sz w:val="24"/>
        </w:rPr>
        <w:t>35</w:t>
      </w:r>
      <w:r w:rsidRPr="00BE0F5F">
        <w:rPr>
          <w:rFonts w:ascii="Times New Roman" w:eastAsia="宋体" w:hAnsi="Times New Roman" w:cs="Times New Roman"/>
          <w:sz w:val="24"/>
        </w:rPr>
        <w:t>）</w:t>
      </w:r>
      <w:r w:rsidRPr="00BE0F5F">
        <w:rPr>
          <w:rFonts w:ascii="Times New Roman" w:eastAsia="宋体" w:hAnsi="Times New Roman" w:cs="Times New Roman" w:hint="eastAsia"/>
          <w:sz w:val="24"/>
        </w:rPr>
        <w:t>℃</w:t>
      </w:r>
      <w:r w:rsidRPr="00BE0F5F">
        <w:rPr>
          <w:rFonts w:ascii="Times New Roman" w:eastAsia="宋体" w:hAnsi="Times New Roman" w:cs="Times New Roman"/>
          <w:sz w:val="24"/>
        </w:rPr>
        <w:t>，</w:t>
      </w:r>
      <w:r w:rsidRPr="00BE0F5F">
        <w:rPr>
          <w:rFonts w:ascii="Times New Roman" w:eastAsia="宋体" w:hAnsi="Times New Roman" w:cs="Times New Roman" w:hint="eastAsia"/>
          <w:sz w:val="24"/>
        </w:rPr>
        <w:t>相对湿</w:t>
      </w:r>
      <w:r w:rsidRPr="00BE0F5F">
        <w:rPr>
          <w:rFonts w:ascii="Times New Roman" w:eastAsia="宋体" w:hAnsi="Times New Roman" w:cs="Times New Roman"/>
          <w:sz w:val="24"/>
        </w:rPr>
        <w:t>度不大于</w:t>
      </w:r>
      <w:r w:rsidRPr="00BE0F5F">
        <w:rPr>
          <w:rFonts w:ascii="Times New Roman" w:eastAsia="宋体" w:hAnsi="Times New Roman" w:cs="Times New Roman" w:hint="eastAsia"/>
          <w:sz w:val="24"/>
        </w:rPr>
        <w:t>7</w:t>
      </w:r>
      <w:r w:rsidRPr="00BE0F5F">
        <w:rPr>
          <w:rFonts w:ascii="Times New Roman" w:eastAsia="宋体" w:hAnsi="Times New Roman" w:cs="Times New Roman"/>
          <w:sz w:val="24"/>
        </w:rPr>
        <w:t>0%</w:t>
      </w:r>
    </w:p>
    <w:p w14:paraId="3A8DA31D" w14:textId="77777777" w:rsidR="00550142" w:rsidRPr="00BE0F5F" w:rsidRDefault="00000000">
      <w:pPr>
        <w:adjustRightInd w:val="0"/>
        <w:snapToGrid w:val="0"/>
        <w:spacing w:before="260" w:after="260" w:line="415" w:lineRule="auto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 xml:space="preserve">C.2 </w:t>
      </w:r>
      <w:r w:rsidRPr="00BE0F5F">
        <w:rPr>
          <w:rFonts w:ascii="Times New Roman" w:eastAsia="宋体" w:hAnsi="Times New Roman" w:cs="Times New Roman" w:hint="eastAsia"/>
          <w:sz w:val="24"/>
        </w:rPr>
        <w:t>测量模型</w:t>
      </w:r>
    </w:p>
    <w:p w14:paraId="66B765A0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∆t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max</m:t>
            </m:r>
          </m:sub>
        </m:sSub>
        <m:r>
          <w:rPr>
            <w:rFonts w:ascii="Cambria Math" w:eastAsia="宋体" w:hAnsi="Cambria Math" w:cs="Times New Roman"/>
            <w:sz w:val="24"/>
          </w:rPr>
          <m:t>=</m:t>
        </m:r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max</m:t>
            </m:r>
          </m:sub>
        </m:sSub>
        <m:r>
          <w:rPr>
            <w:rFonts w:ascii="Cambria Math" w:eastAsia="宋体" w:hAnsi="Cambria Math" w:cs="Times New Roman"/>
            <w:sz w:val="24"/>
          </w:rPr>
          <m:t>-</m:t>
        </m:r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s</m:t>
            </m:r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 xml:space="preserve"> </w:t>
      </w:r>
      <w:r w:rsidRPr="00BE0F5F">
        <w:rPr>
          <w:rFonts w:ascii="Times New Roman" w:eastAsia="宋体" w:hAnsi="Times New Roman" w:cs="Times New Roman"/>
          <w:sz w:val="24"/>
        </w:rPr>
        <w:t xml:space="preserve">                       </w:t>
      </w:r>
      <w:r w:rsidRPr="00BE0F5F">
        <w:rPr>
          <w:rFonts w:ascii="Times New Roman" w:eastAsia="宋体" w:hAnsi="Times New Roman" w:cs="Times New Roman" w:hint="eastAsia"/>
          <w:sz w:val="24"/>
        </w:rPr>
        <w:t>（</w:t>
      </w:r>
      <w:r w:rsidRPr="00BE0F5F">
        <w:rPr>
          <w:rFonts w:ascii="Times New Roman" w:eastAsia="宋体" w:hAnsi="Times New Roman" w:cs="Times New Roman" w:hint="eastAsia"/>
          <w:sz w:val="24"/>
        </w:rPr>
        <w:t>C</w:t>
      </w:r>
      <w:r w:rsidRPr="00BE0F5F">
        <w:rPr>
          <w:rFonts w:ascii="Times New Roman" w:eastAsia="宋体" w:hAnsi="Times New Roman" w:cs="Times New Roman"/>
          <w:sz w:val="24"/>
        </w:rPr>
        <w:t>.1</w:t>
      </w:r>
      <w:r w:rsidRPr="00BE0F5F">
        <w:rPr>
          <w:rFonts w:ascii="Times New Roman" w:eastAsia="宋体" w:hAnsi="Times New Roman" w:cs="Times New Roman" w:hint="eastAsia"/>
          <w:sz w:val="24"/>
        </w:rPr>
        <w:t>）</w:t>
      </w:r>
    </w:p>
    <w:p w14:paraId="24C2A004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∆t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min</m:t>
            </m:r>
          </m:sub>
        </m:sSub>
        <m:r>
          <w:rPr>
            <w:rFonts w:ascii="Cambria Math" w:eastAsia="宋体" w:hAnsi="Cambria Math" w:cs="Times New Roman"/>
            <w:sz w:val="24"/>
          </w:rPr>
          <m:t>=</m:t>
        </m:r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min</m:t>
            </m:r>
          </m:sub>
        </m:sSub>
        <m:r>
          <w:rPr>
            <w:rFonts w:ascii="Cambria Math" w:eastAsia="宋体" w:hAnsi="Cambria Math" w:cs="Times New Roman"/>
            <w:sz w:val="24"/>
          </w:rPr>
          <m:t>-</m:t>
        </m:r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s</m:t>
            </m:r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 xml:space="preserve"> </w:t>
      </w:r>
      <w:r w:rsidRPr="00BE0F5F">
        <w:rPr>
          <w:rFonts w:ascii="Times New Roman" w:eastAsia="宋体" w:hAnsi="Times New Roman" w:cs="Times New Roman"/>
          <w:sz w:val="24"/>
        </w:rPr>
        <w:t xml:space="preserve">                       </w:t>
      </w:r>
      <w:r w:rsidRPr="00BE0F5F">
        <w:rPr>
          <w:rFonts w:ascii="Times New Roman" w:eastAsia="宋体" w:hAnsi="Times New Roman" w:cs="Times New Roman" w:hint="eastAsia"/>
          <w:sz w:val="24"/>
        </w:rPr>
        <w:t>（</w:t>
      </w:r>
      <w:r w:rsidRPr="00BE0F5F">
        <w:rPr>
          <w:rFonts w:ascii="Times New Roman" w:eastAsia="宋体" w:hAnsi="Times New Roman" w:cs="Times New Roman" w:hint="eastAsia"/>
          <w:sz w:val="24"/>
        </w:rPr>
        <w:t>C</w:t>
      </w:r>
      <w:r w:rsidRPr="00BE0F5F">
        <w:rPr>
          <w:rFonts w:ascii="Times New Roman" w:eastAsia="宋体" w:hAnsi="Times New Roman" w:cs="Times New Roman"/>
          <w:sz w:val="24"/>
        </w:rPr>
        <w:t>.2</w:t>
      </w:r>
      <w:r w:rsidRPr="00BE0F5F">
        <w:rPr>
          <w:rFonts w:ascii="Times New Roman" w:eastAsia="宋体" w:hAnsi="Times New Roman" w:cs="Times New Roman" w:hint="eastAsia"/>
          <w:sz w:val="24"/>
        </w:rPr>
        <w:t>）</w:t>
      </w:r>
    </w:p>
    <w:p w14:paraId="59817AB7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式中：</w:t>
      </w:r>
    </w:p>
    <w:p w14:paraId="574DA056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∆t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max</m:t>
            </m:r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>——温度上偏差，℃；</w:t>
      </w:r>
    </w:p>
    <w:p w14:paraId="580CE59F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∆t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min</m:t>
            </m:r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>——温度下偏差，℃</w:t>
      </w:r>
    </w:p>
    <w:p w14:paraId="01D1F190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max</m:t>
            </m:r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>——各测量点在规定时间内测量的最高温度，℃；</w:t>
      </w:r>
    </w:p>
    <w:p w14:paraId="6E2CCAE5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min</m:t>
            </m:r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>——各测量点在规定时间内测量的最低温度，℃；</w:t>
      </w:r>
    </w:p>
    <w:p w14:paraId="4770AC21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t</m:t>
            </m:r>
          </m:e>
          <m:sub>
            <m:r>
              <w:rPr>
                <w:rFonts w:ascii="Cambria Math" w:eastAsia="宋体" w:hAnsi="Cambria Math" w:cs="Times New Roman" w:hint="eastAsia"/>
                <w:sz w:val="24"/>
              </w:rPr>
              <m:t>s</m:t>
            </m:r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>——温控箱设定温度，℃。</w:t>
      </w:r>
    </w:p>
    <w:p w14:paraId="48883EFC" w14:textId="77777777" w:rsidR="00550142" w:rsidRPr="00BE0F5F" w:rsidRDefault="00000000">
      <w:pPr>
        <w:adjustRightInd w:val="0"/>
        <w:snapToGrid w:val="0"/>
        <w:spacing w:before="260" w:after="260" w:line="415" w:lineRule="auto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 xml:space="preserve">C.3 </w:t>
      </w:r>
      <w:r w:rsidRPr="00BE0F5F">
        <w:rPr>
          <w:rFonts w:ascii="Times New Roman" w:eastAsia="宋体" w:hAnsi="Times New Roman" w:cs="Times New Roman" w:hint="eastAsia"/>
          <w:sz w:val="24"/>
        </w:rPr>
        <w:t>测量不确定度的来源分析</w:t>
      </w:r>
    </w:p>
    <w:p w14:paraId="2DE530F3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由于温度上偏差与温度下偏差的不确定度来源及数据均一致，这里以温度上偏差校准结果为例进行不确定度评定。</w:t>
      </w:r>
    </w:p>
    <w:p w14:paraId="4C93A73A" w14:textId="77777777" w:rsidR="00550142" w:rsidRPr="00BE0F5F" w:rsidRDefault="0000000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C</w:t>
      </w:r>
      <w:r w:rsidRPr="00BE0F5F">
        <w:rPr>
          <w:rFonts w:ascii="Times New Roman" w:eastAsia="宋体" w:hAnsi="Times New Roman" w:cs="Times New Roman"/>
          <w:sz w:val="24"/>
        </w:rPr>
        <w:t xml:space="preserve">3.1 </w:t>
      </w:r>
      <w:r w:rsidRPr="00BE0F5F">
        <w:rPr>
          <w:rFonts w:ascii="Times New Roman" w:eastAsia="宋体" w:hAnsi="Times New Roman" w:cs="Times New Roman" w:hint="eastAsia"/>
          <w:sz w:val="24"/>
        </w:rPr>
        <w:t>由测量重复性引入的标准不确定度分量</w:t>
      </w: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sz w:val="24"/>
              </w:rPr>
              <m:t>u</m:t>
            </m:r>
          </m:e>
          <m:sub>
            <m:r>
              <w:rPr>
                <w:rFonts w:ascii="Cambria Math" w:eastAsia="宋体" w:hAnsi="Cambria Math" w:cs="Times New Roman"/>
                <w:sz w:val="24"/>
              </w:rPr>
              <m:t>1</m:t>
            </m:r>
          </m:sub>
        </m:sSub>
      </m:oMath>
    </w:p>
    <w:p w14:paraId="57834AD0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lastRenderedPageBreak/>
        <w:t>在</w:t>
      </w:r>
      <w:r w:rsidRPr="00BE0F5F">
        <w:rPr>
          <w:rFonts w:ascii="Times New Roman" w:eastAsia="宋体" w:hAnsi="Times New Roman" w:cs="Times New Roman" w:hint="eastAsia"/>
          <w:sz w:val="24"/>
        </w:rPr>
        <w:t>8</w:t>
      </w:r>
      <w:r w:rsidRPr="00BE0F5F">
        <w:rPr>
          <w:rFonts w:ascii="Times New Roman" w:eastAsia="宋体" w:hAnsi="Times New Roman" w:cs="Times New Roman"/>
          <w:sz w:val="24"/>
        </w:rPr>
        <w:t>0</w:t>
      </w:r>
      <w:r w:rsidRPr="00BE0F5F">
        <w:rPr>
          <w:rFonts w:ascii="Times New Roman" w:eastAsia="宋体" w:hAnsi="Times New Roman" w:cs="Times New Roman" w:hint="eastAsia"/>
          <w:sz w:val="24"/>
        </w:rPr>
        <w:t>℃校准点重复测量</w:t>
      </w:r>
      <w:r w:rsidRPr="00BE0F5F">
        <w:rPr>
          <w:rFonts w:ascii="Times New Roman" w:eastAsia="宋体" w:hAnsi="Times New Roman" w:cs="Times New Roman" w:hint="eastAsia"/>
          <w:sz w:val="24"/>
        </w:rPr>
        <w:t>1</w:t>
      </w:r>
      <w:r w:rsidRPr="00BE0F5F">
        <w:rPr>
          <w:rFonts w:ascii="Times New Roman" w:eastAsia="宋体" w:hAnsi="Times New Roman" w:cs="Times New Roman"/>
          <w:sz w:val="24"/>
        </w:rPr>
        <w:t>0</w:t>
      </w:r>
      <w:r w:rsidRPr="00BE0F5F">
        <w:rPr>
          <w:rFonts w:ascii="Times New Roman" w:eastAsia="宋体" w:hAnsi="Times New Roman" w:cs="Times New Roman" w:hint="eastAsia"/>
          <w:sz w:val="24"/>
        </w:rPr>
        <w:t>次，得到</w:t>
      </w:r>
      <w:r w:rsidRPr="00BE0F5F">
        <w:rPr>
          <w:rFonts w:ascii="Times New Roman" w:eastAsia="宋体" w:hAnsi="Times New Roman" w:cs="Times New Roman" w:hint="eastAsia"/>
          <w:sz w:val="24"/>
        </w:rPr>
        <w:t>1</w:t>
      </w:r>
      <w:r w:rsidRPr="00BE0F5F">
        <w:rPr>
          <w:rFonts w:ascii="Times New Roman" w:eastAsia="宋体" w:hAnsi="Times New Roman" w:cs="Times New Roman"/>
          <w:sz w:val="24"/>
        </w:rPr>
        <w:t>0</w:t>
      </w:r>
      <w:r w:rsidRPr="00BE0F5F">
        <w:rPr>
          <w:rFonts w:ascii="Times New Roman" w:eastAsia="宋体" w:hAnsi="Times New Roman" w:cs="Times New Roman" w:hint="eastAsia"/>
          <w:sz w:val="24"/>
        </w:rPr>
        <w:t>个</w:t>
      </w:r>
      <w:r w:rsidRPr="00BE0F5F">
        <w:rPr>
          <w:rFonts w:ascii="Times New Roman" w:eastAsia="宋体" w:hAnsi="Times New Roman" w:cs="Times New Roman"/>
          <w:sz w:val="24"/>
        </w:rPr>
        <w:t>40</w:t>
      </w:r>
      <w:r w:rsidRPr="00BE0F5F">
        <w:rPr>
          <w:rFonts w:ascii="Times New Roman" w:eastAsia="宋体" w:hAnsi="Times New Roman" w:cs="Times New Roman" w:hint="eastAsia"/>
          <w:sz w:val="24"/>
        </w:rPr>
        <w:t>min</w:t>
      </w:r>
      <w:r w:rsidRPr="00BE0F5F">
        <w:rPr>
          <w:rFonts w:ascii="Times New Roman" w:eastAsia="宋体" w:hAnsi="Times New Roman" w:cs="Times New Roman" w:hint="eastAsia"/>
          <w:sz w:val="24"/>
        </w:rPr>
        <w:t>内的最高温度，测量结果见表</w:t>
      </w:r>
      <w:r w:rsidRPr="00BE0F5F">
        <w:rPr>
          <w:rFonts w:ascii="Times New Roman" w:eastAsia="宋体" w:hAnsi="Times New Roman" w:cs="Times New Roman" w:hint="eastAsia"/>
          <w:sz w:val="24"/>
        </w:rPr>
        <w:t>C</w:t>
      </w:r>
      <w:r w:rsidRPr="00BE0F5F">
        <w:rPr>
          <w:rFonts w:ascii="Times New Roman" w:eastAsia="宋体" w:hAnsi="Times New Roman" w:cs="Times New Roman"/>
          <w:sz w:val="24"/>
        </w:rPr>
        <w:t>.1</w:t>
      </w:r>
      <w:r w:rsidRPr="00BE0F5F">
        <w:rPr>
          <w:rFonts w:ascii="Times New Roman" w:eastAsia="宋体" w:hAnsi="Times New Roman" w:cs="Times New Roman" w:hint="eastAsia"/>
          <w:sz w:val="24"/>
        </w:rPr>
        <w:t>，计算标准偏差</w:t>
      </w:r>
      <m:oMath>
        <m:r>
          <w:rPr>
            <w:rFonts w:ascii="Cambria Math" w:hAnsi="Cambria Math"/>
            <w:sz w:val="24"/>
          </w:rPr>
          <m:t>S(t)</m:t>
        </m:r>
      </m:oMath>
      <w:r w:rsidRPr="00BE0F5F">
        <w:rPr>
          <w:rFonts w:ascii="Times New Roman" w:eastAsia="宋体" w:hAnsi="Times New Roman" w:cs="Times New Roman" w:hint="eastAsia"/>
          <w:sz w:val="24"/>
        </w:rPr>
        <w:t>，如公式（</w:t>
      </w:r>
      <w:r w:rsidRPr="00BE0F5F">
        <w:rPr>
          <w:rFonts w:ascii="Times New Roman" w:eastAsia="宋体" w:hAnsi="Times New Roman" w:cs="Times New Roman" w:hint="eastAsia"/>
          <w:sz w:val="24"/>
        </w:rPr>
        <w:t>C</w:t>
      </w:r>
      <w:r w:rsidRPr="00BE0F5F">
        <w:rPr>
          <w:rFonts w:ascii="Times New Roman" w:eastAsia="宋体" w:hAnsi="Times New Roman" w:cs="Times New Roman"/>
          <w:sz w:val="24"/>
        </w:rPr>
        <w:t>.3</w:t>
      </w:r>
      <w:r w:rsidRPr="00BE0F5F">
        <w:rPr>
          <w:rFonts w:ascii="Times New Roman" w:eastAsia="宋体" w:hAnsi="Times New Roman" w:cs="Times New Roman" w:hint="eastAsia"/>
          <w:sz w:val="24"/>
        </w:rPr>
        <w:t>）所示。</w:t>
      </w:r>
    </w:p>
    <w:p w14:paraId="62D9F93C" w14:textId="77777777" w:rsidR="00550142" w:rsidRPr="00BE0F5F" w:rsidRDefault="00000000">
      <w:pPr>
        <w:pStyle w:val="a3"/>
        <w:adjustRightInd w:val="0"/>
        <w:snapToGrid w:val="0"/>
        <w:spacing w:line="360" w:lineRule="auto"/>
        <w:jc w:val="center"/>
        <w:rPr>
          <w:rFonts w:ascii="黑体" w:hAnsi="黑体" w:cs="黑体"/>
          <w:sz w:val="21"/>
          <w:szCs w:val="21"/>
        </w:rPr>
      </w:pPr>
      <w:r w:rsidRPr="00BE0F5F">
        <w:rPr>
          <w:rFonts w:ascii="黑体" w:hAnsi="黑体" w:cs="黑体"/>
          <w:sz w:val="21"/>
          <w:szCs w:val="21"/>
        </w:rPr>
        <w:t xml:space="preserve">表C.1 </w:t>
      </w:r>
      <w:r w:rsidRPr="00BE0F5F">
        <w:rPr>
          <w:rFonts w:ascii="黑体" w:hAnsi="黑体" w:cs="黑体" w:hint="eastAsia"/>
          <w:sz w:val="21"/>
          <w:szCs w:val="21"/>
        </w:rPr>
        <w:t>温度上偏差重复测量结果</w:t>
      </w:r>
    </w:p>
    <w:tbl>
      <w:tblPr>
        <w:tblW w:w="24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2335"/>
      </w:tblGrid>
      <w:tr w:rsidR="00550142" w:rsidRPr="00BE0F5F" w14:paraId="723CE49B" w14:textId="77777777">
        <w:trPr>
          <w:trHeight w:val="283"/>
          <w:jc w:val="center"/>
        </w:trPr>
        <w:tc>
          <w:tcPr>
            <w:tcW w:w="2500" w:type="pct"/>
            <w:vAlign w:val="center"/>
          </w:tcPr>
          <w:p w14:paraId="5F3B4D4F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测量序号</w:t>
            </w:r>
            <m:oMath>
              <m:r>
                <w:rPr>
                  <w:rFonts w:ascii="Cambria Math" w:eastAsia="宋体" w:hAnsi="Times New Roman" w:cs="Times New Roman"/>
                  <w:szCs w:val="21"/>
                </w:rPr>
                <m:t>i</m:t>
              </m:r>
            </m:oMath>
          </w:p>
        </w:tc>
        <w:tc>
          <w:tcPr>
            <w:tcW w:w="2500" w:type="pct"/>
            <w:vAlign w:val="center"/>
          </w:tcPr>
          <w:p w14:paraId="0111B9BA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测量值</w:t>
            </w:r>
            <m:oMath>
              <m:sSub>
                <m:sSubPr>
                  <m:ctrlPr>
                    <w:rPr>
                      <w:rFonts w:ascii="Cambria Math" w:eastAsia="宋体" w:hAnsi="Times New Roman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eastAsia="宋体" w:hAnsi="Times New Roman" w:cs="Times New Roman" w:hint="eastAsia"/>
                      <w:szCs w:val="21"/>
                    </w:rPr>
                    <m:t>t</m:t>
                  </m:r>
                </m:e>
                <m:sub>
                  <m:r>
                    <w:rPr>
                      <w:rFonts w:ascii="Cambria Math" w:eastAsia="宋体" w:hAnsi="Times New Roman" w:cs="Times New Roman"/>
                      <w:szCs w:val="21"/>
                    </w:rPr>
                    <m:t>i</m:t>
                  </m:r>
                </m:sub>
              </m:sSub>
            </m:oMath>
          </w:p>
          <w:p w14:paraId="200EC8DF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℃</w:t>
            </w:r>
          </w:p>
        </w:tc>
      </w:tr>
      <w:tr w:rsidR="00550142" w:rsidRPr="00BE0F5F" w14:paraId="4E85A3B5" w14:textId="77777777">
        <w:trPr>
          <w:trHeight w:hRule="exact" w:val="397"/>
          <w:jc w:val="center"/>
        </w:trPr>
        <w:tc>
          <w:tcPr>
            <w:tcW w:w="2500" w:type="pct"/>
            <w:vAlign w:val="center"/>
          </w:tcPr>
          <w:p w14:paraId="251B1299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500" w:type="pct"/>
            <w:vAlign w:val="center"/>
          </w:tcPr>
          <w:p w14:paraId="1AA53241" w14:textId="14C3711A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0.6</w:t>
            </w:r>
            <w:r w:rsidR="00804081" w:rsidRPr="00BE0F5F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  <w:tr w:rsidR="00550142" w:rsidRPr="00BE0F5F" w14:paraId="2330425F" w14:textId="77777777">
        <w:trPr>
          <w:trHeight w:hRule="exact" w:val="397"/>
          <w:jc w:val="center"/>
        </w:trPr>
        <w:tc>
          <w:tcPr>
            <w:tcW w:w="2500" w:type="pct"/>
            <w:vAlign w:val="center"/>
          </w:tcPr>
          <w:p w14:paraId="77E62427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500" w:type="pct"/>
            <w:vAlign w:val="center"/>
          </w:tcPr>
          <w:p w14:paraId="5305DE5C" w14:textId="28D6A459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0.8</w:t>
            </w:r>
            <w:r w:rsidR="00804081" w:rsidRPr="00BE0F5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50142" w:rsidRPr="00BE0F5F" w14:paraId="16272F42" w14:textId="77777777">
        <w:trPr>
          <w:trHeight w:hRule="exact" w:val="397"/>
          <w:jc w:val="center"/>
        </w:trPr>
        <w:tc>
          <w:tcPr>
            <w:tcW w:w="2500" w:type="pct"/>
            <w:vAlign w:val="center"/>
          </w:tcPr>
          <w:p w14:paraId="0D6EECEA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500" w:type="pct"/>
            <w:vAlign w:val="center"/>
          </w:tcPr>
          <w:p w14:paraId="73837B89" w14:textId="4D6BC31F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0.2</w:t>
            </w:r>
            <w:r w:rsidR="00804081" w:rsidRPr="00BE0F5F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50142" w:rsidRPr="00BE0F5F" w14:paraId="0F6A91BB" w14:textId="77777777">
        <w:trPr>
          <w:trHeight w:hRule="exact" w:val="397"/>
          <w:jc w:val="center"/>
        </w:trPr>
        <w:tc>
          <w:tcPr>
            <w:tcW w:w="2500" w:type="pct"/>
            <w:vAlign w:val="center"/>
          </w:tcPr>
          <w:p w14:paraId="784CAD72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2500" w:type="pct"/>
            <w:vAlign w:val="center"/>
          </w:tcPr>
          <w:p w14:paraId="30A6F0A4" w14:textId="3A295F78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0.1</w:t>
            </w:r>
            <w:r w:rsidR="00804081" w:rsidRPr="00BE0F5F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</w:tr>
      <w:tr w:rsidR="00550142" w:rsidRPr="00BE0F5F" w14:paraId="2EEE070F" w14:textId="77777777">
        <w:trPr>
          <w:trHeight w:hRule="exact" w:val="397"/>
          <w:jc w:val="center"/>
        </w:trPr>
        <w:tc>
          <w:tcPr>
            <w:tcW w:w="2500" w:type="pct"/>
            <w:vAlign w:val="center"/>
          </w:tcPr>
          <w:p w14:paraId="066577B9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2500" w:type="pct"/>
            <w:vAlign w:val="center"/>
          </w:tcPr>
          <w:p w14:paraId="7DAE9DF0" w14:textId="604044F3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1.0</w:t>
            </w:r>
            <w:r w:rsidR="00804081" w:rsidRPr="00BE0F5F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  <w:tr w:rsidR="00550142" w:rsidRPr="00BE0F5F" w14:paraId="59153FC0" w14:textId="77777777">
        <w:trPr>
          <w:trHeight w:hRule="exact" w:val="397"/>
          <w:jc w:val="center"/>
        </w:trPr>
        <w:tc>
          <w:tcPr>
            <w:tcW w:w="2500" w:type="pct"/>
            <w:vAlign w:val="center"/>
          </w:tcPr>
          <w:p w14:paraId="7C91A27D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2500" w:type="pct"/>
            <w:vAlign w:val="center"/>
          </w:tcPr>
          <w:p w14:paraId="7A137FA8" w14:textId="1CA20DA0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0.6</w:t>
            </w:r>
            <w:r w:rsidR="00804081" w:rsidRPr="00BE0F5F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</w:tr>
      <w:tr w:rsidR="00550142" w:rsidRPr="00BE0F5F" w14:paraId="446C2A0E" w14:textId="77777777">
        <w:trPr>
          <w:trHeight w:hRule="exact" w:val="397"/>
          <w:jc w:val="center"/>
        </w:trPr>
        <w:tc>
          <w:tcPr>
            <w:tcW w:w="2500" w:type="pct"/>
            <w:vAlign w:val="center"/>
          </w:tcPr>
          <w:p w14:paraId="1F3B7BFF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2500" w:type="pct"/>
            <w:vAlign w:val="center"/>
          </w:tcPr>
          <w:p w14:paraId="4810B7E8" w14:textId="55FE6F8E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0.3</w:t>
            </w:r>
            <w:r w:rsidR="00804081" w:rsidRPr="00BE0F5F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</w:tr>
      <w:tr w:rsidR="00550142" w:rsidRPr="00BE0F5F" w14:paraId="31D5BF08" w14:textId="77777777">
        <w:trPr>
          <w:trHeight w:hRule="exact" w:val="397"/>
          <w:jc w:val="center"/>
        </w:trPr>
        <w:tc>
          <w:tcPr>
            <w:tcW w:w="2500" w:type="pct"/>
            <w:vAlign w:val="center"/>
          </w:tcPr>
          <w:p w14:paraId="04962EB6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2500" w:type="pct"/>
            <w:vAlign w:val="center"/>
          </w:tcPr>
          <w:p w14:paraId="108AA482" w14:textId="02D69F31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0.3</w:t>
            </w:r>
            <w:r w:rsidR="00804081" w:rsidRPr="00BE0F5F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  <w:tr w:rsidR="00550142" w:rsidRPr="00BE0F5F" w14:paraId="18374F2F" w14:textId="77777777">
        <w:trPr>
          <w:trHeight w:hRule="exact" w:val="397"/>
          <w:jc w:val="center"/>
        </w:trPr>
        <w:tc>
          <w:tcPr>
            <w:tcW w:w="2500" w:type="pct"/>
            <w:vAlign w:val="center"/>
          </w:tcPr>
          <w:p w14:paraId="700E6B66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2500" w:type="pct"/>
            <w:vAlign w:val="center"/>
          </w:tcPr>
          <w:p w14:paraId="743B0B8E" w14:textId="7EA5C7AE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0.7</w:t>
            </w:r>
            <w:r w:rsidR="00804081" w:rsidRPr="00BE0F5F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  <w:tr w:rsidR="00550142" w:rsidRPr="00BE0F5F" w14:paraId="2EB6EE26" w14:textId="77777777">
        <w:trPr>
          <w:trHeight w:hRule="exact" w:val="397"/>
          <w:jc w:val="center"/>
        </w:trPr>
        <w:tc>
          <w:tcPr>
            <w:tcW w:w="2500" w:type="pct"/>
            <w:vAlign w:val="center"/>
          </w:tcPr>
          <w:p w14:paraId="1CE576A6" w14:textId="77777777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2500" w:type="pct"/>
            <w:vAlign w:val="center"/>
          </w:tcPr>
          <w:p w14:paraId="2A05771A" w14:textId="38EA56D9" w:rsidR="00550142" w:rsidRPr="00BE0F5F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0F5F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BE0F5F">
              <w:rPr>
                <w:rFonts w:ascii="Times New Roman" w:eastAsia="宋体" w:hAnsi="Times New Roman" w:cs="Times New Roman"/>
                <w:szCs w:val="21"/>
              </w:rPr>
              <w:t>0.5</w:t>
            </w:r>
            <w:r w:rsidR="00804081" w:rsidRPr="00BE0F5F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</w:tbl>
    <w:p w14:paraId="3ADAE925" w14:textId="77777777" w:rsidR="00550142" w:rsidRPr="00BE0F5F" w:rsidRDefault="0055014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</w:p>
    <w:p w14:paraId="7B2EF2E6" w14:textId="77777777" w:rsidR="00550142" w:rsidRPr="00BE0F5F" w:rsidRDefault="00000000">
      <w:pPr>
        <w:adjustRightInd w:val="0"/>
        <w:snapToGrid w:val="0"/>
        <w:spacing w:line="360" w:lineRule="auto"/>
        <w:jc w:val="right"/>
        <w:rPr>
          <w:rFonts w:ascii="Times New Roman" w:eastAsia="宋体" w:hAnsi="Times New Roman" w:cs="Times New Roman"/>
          <w:sz w:val="24"/>
        </w:rPr>
      </w:pPr>
      <m:oMath>
        <m:r>
          <w:rPr>
            <w:rFonts w:ascii="Cambria Math" w:hAnsi="Cambria Math"/>
            <w:sz w:val="24"/>
          </w:rPr>
          <m:t>S(t)=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 w:hint="eastAsia"/>
                    <w:sz w:val="24"/>
                  </w:rPr>
                  <m:t>n</m:t>
                </m:r>
                <m:r>
                  <w:rPr>
                    <w:rFonts w:ascii="Cambria Math" w:hAnsi="Cambria Math"/>
                    <w:sz w:val="24"/>
                  </w:rPr>
                  <m:t>-1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</w:rPr>
                </m:ctrlPr>
              </m:naryPr>
              <m:sub>
                <m:r>
                  <w:rPr>
                    <w:rFonts w:ascii="Cambria Math" w:hAnsi="Cambria Math" w:hint="eastAsia"/>
                    <w:sz w:val="24"/>
                  </w:rPr>
                  <m:t>i</m:t>
                </m:r>
                <m:r>
                  <w:rPr>
                    <w:rFonts w:ascii="Cambria Math" w:hAnsi="Cambria Math"/>
                    <w:sz w:val="24"/>
                  </w:rPr>
                  <m:t>=1</m:t>
                </m:r>
              </m:sub>
              <m:sup>
                <m:r>
                  <w:rPr>
                    <w:rFonts w:ascii="Cambria Math" w:hAnsi="Cambria Math" w:hint="eastAsia"/>
                    <w:sz w:val="24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hint="eastAsia"/>
                                <w:sz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hint="eastAsia"/>
                                <w:sz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 w:hint="eastAsia"/>
                                <w:sz w:val="24"/>
                              </w:rPr>
                              <m:t>t</m:t>
                            </m:r>
                          </m:e>
                        </m:ba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e>
            </m:nary>
          </m:e>
        </m:rad>
      </m:oMath>
      <w:r w:rsidRPr="00BE0F5F">
        <w:rPr>
          <w:rFonts w:ascii="Times New Roman" w:eastAsia="宋体" w:hAnsi="Times New Roman" w:cs="Times New Roman" w:hint="eastAsia"/>
          <w:sz w:val="24"/>
        </w:rPr>
        <w:t xml:space="preserve"> </w:t>
      </w:r>
      <w:r w:rsidRPr="00BE0F5F">
        <w:rPr>
          <w:rFonts w:ascii="Times New Roman" w:eastAsia="宋体" w:hAnsi="Times New Roman" w:cs="Times New Roman"/>
          <w:sz w:val="24"/>
        </w:rPr>
        <w:t xml:space="preserve">                    </w:t>
      </w:r>
      <w:r w:rsidRPr="00BE0F5F">
        <w:rPr>
          <w:rFonts w:ascii="Times New Roman" w:eastAsia="宋体" w:hAnsi="Times New Roman" w:cs="Times New Roman" w:hint="eastAsia"/>
          <w:sz w:val="24"/>
        </w:rPr>
        <w:t>（</w:t>
      </w:r>
      <w:r w:rsidRPr="00BE0F5F">
        <w:rPr>
          <w:rFonts w:ascii="Times New Roman" w:eastAsia="宋体" w:hAnsi="Times New Roman" w:cs="Times New Roman" w:hint="eastAsia"/>
          <w:sz w:val="24"/>
        </w:rPr>
        <w:t>C</w:t>
      </w:r>
      <w:r w:rsidRPr="00BE0F5F">
        <w:rPr>
          <w:rFonts w:ascii="Times New Roman" w:eastAsia="宋体" w:hAnsi="Times New Roman" w:cs="Times New Roman"/>
          <w:sz w:val="24"/>
        </w:rPr>
        <w:t>.3</w:t>
      </w:r>
      <w:r w:rsidRPr="00BE0F5F">
        <w:rPr>
          <w:rFonts w:ascii="Times New Roman" w:eastAsia="宋体" w:hAnsi="Times New Roman" w:cs="Times New Roman" w:hint="eastAsia"/>
          <w:sz w:val="24"/>
        </w:rPr>
        <w:t>）</w:t>
      </w:r>
    </w:p>
    <w:p w14:paraId="5329662D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>式中：</w:t>
      </w:r>
    </w:p>
    <w:p w14:paraId="7641B9AA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Times New Roman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Times New Roman" w:cs="Times New Roman" w:hint="eastAsia"/>
                <w:sz w:val="24"/>
              </w:rPr>
              <m:t>t</m:t>
            </m:r>
          </m:e>
          <m:sub>
            <m:r>
              <w:rPr>
                <w:rFonts w:ascii="Cambria Math" w:eastAsia="宋体" w:hAnsi="Times New Roman" w:cs="Times New Roman"/>
                <w:sz w:val="24"/>
              </w:rPr>
              <m:t>i</m:t>
            </m:r>
          </m:sub>
        </m:sSub>
      </m:oMath>
      <w:r w:rsidRPr="00BE0F5F">
        <w:rPr>
          <w:rFonts w:ascii="Times New Roman" w:eastAsia="宋体" w:hAnsi="Times New Roman" w:cs="Times New Roman"/>
          <w:sz w:val="24"/>
        </w:rPr>
        <w:t>——</w:t>
      </w:r>
      <w:r w:rsidRPr="00BE0F5F">
        <w:rPr>
          <w:rFonts w:ascii="Times New Roman" w:eastAsia="宋体" w:hAnsi="Times New Roman" w:cs="Times New Roman"/>
          <w:sz w:val="24"/>
        </w:rPr>
        <w:t>第</w:t>
      </w:r>
      <m:oMath>
        <m:r>
          <w:rPr>
            <w:rFonts w:ascii="Cambria Math" w:eastAsia="宋体" w:hAnsi="Times New Roman" w:cs="Times New Roman"/>
            <w:sz w:val="24"/>
          </w:rPr>
          <m:t>i</m:t>
        </m:r>
      </m:oMath>
      <w:r w:rsidRPr="00BE0F5F">
        <w:rPr>
          <w:rFonts w:ascii="Times New Roman" w:eastAsia="宋体" w:hAnsi="Times New Roman" w:cs="Times New Roman"/>
          <w:sz w:val="24"/>
        </w:rPr>
        <w:t>次</w:t>
      </w:r>
      <w:r w:rsidRPr="00BE0F5F">
        <w:rPr>
          <w:rFonts w:ascii="Times New Roman" w:eastAsia="宋体" w:hAnsi="Times New Roman" w:cs="Times New Roman" w:hint="eastAsia"/>
          <w:sz w:val="24"/>
        </w:rPr>
        <w:t>测量的最高温度</w:t>
      </w:r>
      <w:r w:rsidRPr="00BE0F5F">
        <w:rPr>
          <w:rFonts w:ascii="Times New Roman" w:eastAsia="宋体" w:hAnsi="Times New Roman" w:cs="Times New Roman"/>
          <w:sz w:val="24"/>
        </w:rPr>
        <w:t>，</w:t>
      </w:r>
      <w:r w:rsidRPr="00BE0F5F">
        <w:rPr>
          <w:rFonts w:ascii="Times New Roman" w:eastAsia="宋体" w:hAnsi="Times New Roman" w:cs="Times New Roman" w:hint="eastAsia"/>
          <w:sz w:val="24"/>
        </w:rPr>
        <w:t>℃</w:t>
      </w:r>
      <w:r w:rsidRPr="00BE0F5F">
        <w:rPr>
          <w:rFonts w:ascii="Times New Roman" w:eastAsia="宋体" w:hAnsi="Times New Roman" w:cs="Times New Roman"/>
          <w:sz w:val="24"/>
        </w:rPr>
        <w:t>；</w:t>
      </w:r>
    </w:p>
    <w:p w14:paraId="527CAF7C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bar>
          <m:barPr>
            <m:pos m:val="top"/>
            <m:ctrlPr>
              <w:rPr>
                <w:rFonts w:ascii="Cambria Math" w:eastAsia="宋体" w:hAnsi="Times New Roman" w:cs="Times New Roman"/>
                <w:i/>
                <w:sz w:val="24"/>
              </w:rPr>
            </m:ctrlPr>
          </m:barPr>
          <m:e>
            <m:r>
              <w:rPr>
                <w:rFonts w:ascii="Cambria Math" w:eastAsia="宋体" w:hAnsi="Times New Roman" w:cs="Times New Roman" w:hint="eastAsia"/>
                <w:sz w:val="24"/>
              </w:rPr>
              <m:t>t</m:t>
            </m:r>
          </m:e>
        </m:bar>
      </m:oMath>
      <w:r w:rsidRPr="00BE0F5F">
        <w:rPr>
          <w:rFonts w:ascii="Times New Roman" w:eastAsia="宋体" w:hAnsi="Times New Roman" w:cs="Times New Roman"/>
          <w:sz w:val="24"/>
        </w:rPr>
        <w:t>——</w:t>
      </w:r>
      <m:oMath>
        <m:r>
          <w:rPr>
            <w:rFonts w:ascii="Cambria Math" w:eastAsia="宋体" w:hAnsi="Cambria Math" w:cs="Times New Roman" w:hint="eastAsia"/>
            <w:sz w:val="24"/>
          </w:rPr>
          <m:t>i</m:t>
        </m:r>
      </m:oMath>
      <w:r w:rsidRPr="00BE0F5F">
        <w:rPr>
          <w:rFonts w:ascii="Times New Roman" w:eastAsia="宋体" w:hAnsi="Times New Roman" w:cs="Times New Roman"/>
          <w:sz w:val="24"/>
        </w:rPr>
        <w:t>次测量的平均值，</w:t>
      </w:r>
      <w:r w:rsidRPr="00BE0F5F">
        <w:rPr>
          <w:rFonts w:ascii="Times New Roman" w:eastAsia="宋体" w:hAnsi="Times New Roman" w:cs="Times New Roman" w:hint="eastAsia"/>
          <w:sz w:val="24"/>
        </w:rPr>
        <w:t>℃</w:t>
      </w:r>
      <w:r w:rsidRPr="00BE0F5F">
        <w:rPr>
          <w:rFonts w:ascii="Times New Roman" w:eastAsia="宋体" w:hAnsi="Times New Roman" w:cs="Times New Roman"/>
          <w:sz w:val="24"/>
        </w:rPr>
        <w:t>；</w:t>
      </w:r>
    </w:p>
    <w:p w14:paraId="14650449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m:oMath>
        <m:r>
          <w:rPr>
            <w:rFonts w:ascii="Cambria Math" w:eastAsia="宋体" w:hAnsi="Times New Roman" w:cs="Times New Roman"/>
            <w:sz w:val="24"/>
          </w:rPr>
          <m:t>n</m:t>
        </m:r>
      </m:oMath>
      <w:r w:rsidRPr="00BE0F5F">
        <w:rPr>
          <w:rFonts w:ascii="Times New Roman" w:eastAsia="宋体" w:hAnsi="Times New Roman" w:cs="Times New Roman"/>
          <w:sz w:val="24"/>
        </w:rPr>
        <w:t>——</w:t>
      </w:r>
      <w:r w:rsidRPr="00BE0F5F">
        <w:rPr>
          <w:rFonts w:ascii="Times New Roman" w:eastAsia="宋体" w:hAnsi="Times New Roman" w:cs="Times New Roman"/>
          <w:sz w:val="24"/>
        </w:rPr>
        <w:t>重复测量的次数。</w:t>
      </w:r>
    </w:p>
    <w:p w14:paraId="02622F01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通过计算可得，</w:t>
      </w:r>
      <m:oMath>
        <m:r>
          <w:rPr>
            <w:rFonts w:ascii="Cambria Math" w:eastAsia="宋体" w:hAnsi="Cambria Math" w:cs="Times New Roman"/>
            <w:sz w:val="24"/>
          </w:rPr>
          <m:t>S</m:t>
        </m:r>
        <m:d>
          <m:dPr>
            <m:ctrlPr>
              <w:rPr>
                <w:rFonts w:ascii="Cambria Math" w:eastAsia="宋体" w:hAnsi="Cambria Math" w:cs="Times New Roman"/>
                <w:sz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</w:rPr>
              <m:t>t</m:t>
            </m:r>
          </m:e>
        </m:d>
        <m:r>
          <m:rPr>
            <m:sty m:val="p"/>
          </m:rPr>
          <w:rPr>
            <w:rFonts w:ascii="Cambria Math" w:eastAsia="宋体" w:hAnsi="Cambria Math" w:cs="Times New Roman"/>
            <w:sz w:val="24"/>
          </w:rPr>
          <m:t>=0.28</m:t>
        </m:r>
      </m:oMath>
      <w:r w:rsidRPr="00BE0F5F">
        <w:rPr>
          <w:rFonts w:ascii="Times New Roman" w:eastAsia="宋体" w:hAnsi="Times New Roman" w:cs="Times New Roman" w:hint="eastAsia"/>
          <w:sz w:val="24"/>
        </w:rPr>
        <w:t>℃，则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24"/>
          </w:rPr>
          <m:t>=</m:t>
        </m:r>
        <m:r>
          <w:rPr>
            <w:rFonts w:ascii="Cambria Math" w:eastAsia="宋体" w:hAnsi="Cambria Math" w:cs="Times New Roman"/>
            <w:sz w:val="24"/>
          </w:rPr>
          <m:t>S</m:t>
        </m:r>
        <m:d>
          <m:dPr>
            <m:ctrlPr>
              <w:rPr>
                <w:rFonts w:ascii="Cambria Math" w:eastAsia="宋体" w:hAnsi="Cambria Math" w:cs="Times New Roman"/>
                <w:sz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</w:rPr>
              <m:t>t</m:t>
            </m:r>
          </m:e>
        </m:d>
        <m:r>
          <m:rPr>
            <m:sty m:val="p"/>
          </m:rPr>
          <w:rPr>
            <w:rFonts w:ascii="Cambria Math" w:eastAsia="宋体" w:hAnsi="Cambria Math" w:cs="Times New Roman"/>
            <w:sz w:val="24"/>
          </w:rPr>
          <m:t>=0.28</m:t>
        </m:r>
      </m:oMath>
      <w:r w:rsidRPr="00BE0F5F">
        <w:rPr>
          <w:rFonts w:ascii="Times New Roman" w:eastAsia="宋体" w:hAnsi="Times New Roman" w:cs="Times New Roman" w:hint="eastAsia"/>
          <w:sz w:val="24"/>
        </w:rPr>
        <w:t>℃。</w:t>
      </w:r>
    </w:p>
    <w:p w14:paraId="0BB1DB9C" w14:textId="77777777" w:rsidR="00550142" w:rsidRPr="00BE0F5F" w:rsidRDefault="0000000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C</w:t>
      </w:r>
      <w:r w:rsidRPr="00BE0F5F">
        <w:rPr>
          <w:rFonts w:ascii="Times New Roman" w:eastAsia="宋体" w:hAnsi="Times New Roman" w:cs="Times New Roman"/>
          <w:sz w:val="24"/>
        </w:rPr>
        <w:t xml:space="preserve">3.2 </w:t>
      </w:r>
      <w:r w:rsidRPr="00BE0F5F">
        <w:rPr>
          <w:rFonts w:ascii="Times New Roman" w:eastAsia="宋体" w:hAnsi="Times New Roman" w:cs="Times New Roman" w:hint="eastAsia"/>
          <w:sz w:val="24"/>
        </w:rPr>
        <w:t>由温度测量标准的分辨力引入的标准不确定度分量</w:t>
      </w: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sz w:val="24"/>
              </w:rPr>
              <m:t>u</m:t>
            </m:r>
          </m:e>
          <m:sub>
            <m:r>
              <w:rPr>
                <w:rFonts w:ascii="Cambria Math" w:eastAsia="宋体" w:hAnsi="Cambria Math" w:cs="Times New Roman"/>
                <w:sz w:val="24"/>
              </w:rPr>
              <m:t>2</m:t>
            </m:r>
          </m:sub>
        </m:sSub>
      </m:oMath>
    </w:p>
    <w:p w14:paraId="4142A386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温度测量标准的分辨力为</w:t>
      </w:r>
      <w:r w:rsidRPr="00BE0F5F">
        <w:rPr>
          <w:rFonts w:ascii="Times New Roman" w:eastAsia="宋体" w:hAnsi="Times New Roman" w:cs="Times New Roman" w:hint="eastAsia"/>
          <w:sz w:val="24"/>
        </w:rPr>
        <w:t>0</w:t>
      </w:r>
      <w:r w:rsidRPr="00BE0F5F">
        <w:rPr>
          <w:rFonts w:ascii="Times New Roman" w:eastAsia="宋体" w:hAnsi="Times New Roman" w:cs="Times New Roman"/>
          <w:sz w:val="24"/>
        </w:rPr>
        <w:t>.01</w:t>
      </w:r>
      <w:r w:rsidRPr="00BE0F5F">
        <w:rPr>
          <w:rFonts w:ascii="Times New Roman" w:eastAsia="宋体" w:hAnsi="Times New Roman" w:cs="Times New Roman" w:hint="eastAsia"/>
          <w:sz w:val="24"/>
        </w:rPr>
        <w:t>℃，其不确定度区间半宽为</w:t>
      </w:r>
      <w:r w:rsidRPr="00BE0F5F">
        <w:rPr>
          <w:rFonts w:ascii="Times New Roman" w:eastAsia="宋体" w:hAnsi="Times New Roman" w:cs="Times New Roman" w:hint="eastAsia"/>
          <w:sz w:val="24"/>
        </w:rPr>
        <w:t>0</w:t>
      </w:r>
      <w:r w:rsidRPr="00BE0F5F">
        <w:rPr>
          <w:rFonts w:ascii="Times New Roman" w:eastAsia="宋体" w:hAnsi="Times New Roman" w:cs="Times New Roman"/>
          <w:sz w:val="24"/>
        </w:rPr>
        <w:t>.005</w:t>
      </w:r>
      <w:r w:rsidRPr="00BE0F5F">
        <w:rPr>
          <w:rFonts w:ascii="Times New Roman" w:eastAsia="宋体" w:hAnsi="Times New Roman" w:cs="Times New Roman" w:hint="eastAsia"/>
          <w:sz w:val="24"/>
        </w:rPr>
        <w:t>℃，服从均匀分布，其分辨力引入的标准不确定度分量为：</w:t>
      </w:r>
    </w:p>
    <w:p w14:paraId="348830D3" w14:textId="77777777" w:rsidR="00550142" w:rsidRPr="00BE0F5F" w:rsidRDefault="00000000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i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sz w:val="24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</w:rPr>
              <m:t>2</m:t>
            </m:r>
          </m:sub>
        </m:sSub>
        <m:r>
          <w:rPr>
            <w:rFonts w:ascii="Cambria Math" w:eastAsia="宋体" w:hAnsi="Cambria Math" w:cs="Times New Roman"/>
            <w:sz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</w:rPr>
              <m:t>0.005℃</m:t>
            </m:r>
          </m:num>
          <m:den>
            <m:rad>
              <m:radPr>
                <m:degHide m:val="1"/>
                <m:ctrlPr>
                  <w:rPr>
                    <w:rFonts w:ascii="Cambria Math" w:eastAsia="宋体" w:hAnsi="Cambria Math" w:cs="Times New Roman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 w:val="24"/>
                  </w:rPr>
                  <m:t>3</m:t>
                </m:r>
              </m:e>
            </m:rad>
          </m:den>
        </m:f>
        <m:r>
          <w:rPr>
            <w:rFonts w:ascii="Cambria Math" w:eastAsia="宋体" w:hAnsi="Cambria Math" w:cs="Times New Roman"/>
            <w:sz w:val="24"/>
          </w:rPr>
          <m:t>≈0.00</m:t>
        </m:r>
      </m:oMath>
      <w:r w:rsidRPr="00BE0F5F">
        <w:rPr>
          <w:rFonts w:ascii="Times New Roman" w:eastAsia="宋体" w:hAnsi="Times New Roman" w:cs="Times New Roman" w:hint="eastAsia"/>
          <w:iCs/>
          <w:sz w:val="24"/>
        </w:rPr>
        <w:t>℃</w:t>
      </w:r>
    </w:p>
    <w:p w14:paraId="67C5E172" w14:textId="77777777" w:rsidR="00550142" w:rsidRPr="00BE0F5F" w:rsidRDefault="0000000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C</w:t>
      </w:r>
      <w:r w:rsidRPr="00BE0F5F">
        <w:rPr>
          <w:rFonts w:ascii="Times New Roman" w:eastAsia="宋体" w:hAnsi="Times New Roman" w:cs="Times New Roman"/>
          <w:sz w:val="24"/>
        </w:rPr>
        <w:t xml:space="preserve">3.3 </w:t>
      </w:r>
      <w:r w:rsidRPr="00BE0F5F">
        <w:rPr>
          <w:rFonts w:ascii="Times New Roman" w:eastAsia="宋体" w:hAnsi="Times New Roman" w:cs="Times New Roman" w:hint="eastAsia"/>
          <w:sz w:val="24"/>
        </w:rPr>
        <w:t>由温度测量标准误差引入的标准不确定度分量</w:t>
      </w:r>
      <m:oMath>
        <m:sSub>
          <m:sSub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sz w:val="24"/>
              </w:rPr>
              <m:t>u</m:t>
            </m:r>
          </m:e>
          <m:sub>
            <m:r>
              <w:rPr>
                <w:rFonts w:ascii="Cambria Math" w:eastAsia="宋体" w:hAnsi="Cambria Math" w:cs="Times New Roman"/>
                <w:sz w:val="24"/>
              </w:rPr>
              <m:t>3</m:t>
            </m:r>
          </m:sub>
        </m:sSub>
      </m:oMath>
    </w:p>
    <w:p w14:paraId="2D66C79A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由于温度测量标准的最大允许示值误差</w:t>
      </w:r>
      <w:r w:rsidRPr="00BE0F5F">
        <w:rPr>
          <w:rFonts w:ascii="Times New Roman" w:eastAsia="宋体" w:hAnsi="Times New Roman" w:cs="Times New Roman"/>
          <w:sz w:val="24"/>
        </w:rPr>
        <w:t>为</w:t>
      </w:r>
      <w:r w:rsidRPr="00BE0F5F">
        <w:rPr>
          <w:rFonts w:ascii="Times New Roman" w:eastAsia="宋体" w:hAnsi="Times New Roman" w:cs="Times New Roman" w:hint="eastAsia"/>
          <w:sz w:val="24"/>
        </w:rPr>
        <w:t>±</w:t>
      </w:r>
      <w:r w:rsidRPr="00BE0F5F">
        <w:rPr>
          <w:rFonts w:ascii="Times New Roman" w:eastAsia="宋体" w:hAnsi="Times New Roman" w:cs="Times New Roman"/>
          <w:sz w:val="24"/>
        </w:rPr>
        <w:t>0.35</w:t>
      </w:r>
      <w:r w:rsidRPr="00BE0F5F">
        <w:rPr>
          <w:rFonts w:ascii="Times New Roman" w:eastAsia="宋体" w:hAnsi="Times New Roman" w:cs="Times New Roman" w:hint="eastAsia"/>
          <w:sz w:val="24"/>
        </w:rPr>
        <w:t>℃，不确定度区间半宽为</w:t>
      </w:r>
      <w:r w:rsidRPr="00BE0F5F">
        <w:rPr>
          <w:rFonts w:ascii="Times New Roman" w:eastAsia="宋体" w:hAnsi="Times New Roman" w:cs="Times New Roman" w:hint="eastAsia"/>
          <w:sz w:val="24"/>
        </w:rPr>
        <w:t>0</w:t>
      </w:r>
      <w:r w:rsidRPr="00BE0F5F">
        <w:rPr>
          <w:rFonts w:ascii="Times New Roman" w:eastAsia="宋体" w:hAnsi="Times New Roman" w:cs="Times New Roman"/>
          <w:sz w:val="24"/>
        </w:rPr>
        <w:t>.35</w:t>
      </w:r>
      <w:r w:rsidRPr="00BE0F5F">
        <w:rPr>
          <w:rFonts w:ascii="Times New Roman" w:eastAsia="宋体" w:hAnsi="Times New Roman" w:cs="Times New Roman" w:hint="eastAsia"/>
          <w:sz w:val="24"/>
        </w:rPr>
        <w:t>℃，服从均匀分布，则其引入的标准不确定度分量为：</w:t>
      </w:r>
    </w:p>
    <w:p w14:paraId="5B043C14" w14:textId="77777777" w:rsidR="00550142" w:rsidRPr="00BE0F5F" w:rsidRDefault="00000000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iCs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sz w:val="24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</w:rPr>
              <m:t>3</m:t>
            </m:r>
          </m:sub>
        </m:sSub>
        <m:r>
          <w:rPr>
            <w:rFonts w:ascii="Cambria Math" w:eastAsia="宋体" w:hAnsi="Cambria Math" w:cs="Times New Roman"/>
            <w:sz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</w:rPr>
              <m:t>0.35℃</m:t>
            </m:r>
          </m:num>
          <m:den>
            <m:rad>
              <m:radPr>
                <m:degHide m:val="1"/>
                <m:ctrlPr>
                  <w:rPr>
                    <w:rFonts w:ascii="Cambria Math" w:eastAsia="宋体" w:hAnsi="Cambria Math" w:cs="Times New Roman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 w:val="24"/>
                  </w:rPr>
                  <m:t>3</m:t>
                </m:r>
              </m:e>
            </m:rad>
          </m:den>
        </m:f>
        <m:r>
          <w:rPr>
            <w:rFonts w:ascii="Cambria Math" w:eastAsia="宋体" w:hAnsi="Cambria Math" w:cs="Times New Roman"/>
            <w:sz w:val="24"/>
          </w:rPr>
          <m:t>=0.20</m:t>
        </m:r>
      </m:oMath>
      <w:r w:rsidRPr="00BE0F5F">
        <w:rPr>
          <w:rFonts w:ascii="Times New Roman" w:eastAsia="宋体" w:hAnsi="Times New Roman" w:cs="Times New Roman" w:hint="eastAsia"/>
          <w:iCs/>
          <w:sz w:val="24"/>
        </w:rPr>
        <w:t>℃</w:t>
      </w:r>
    </w:p>
    <w:p w14:paraId="4C81C300" w14:textId="77777777" w:rsidR="00550142" w:rsidRPr="00BE0F5F" w:rsidRDefault="00000000">
      <w:pPr>
        <w:adjustRightInd w:val="0"/>
        <w:snapToGrid w:val="0"/>
        <w:spacing w:before="260" w:after="260" w:line="415" w:lineRule="auto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 xml:space="preserve">C.4 </w:t>
      </w:r>
      <w:r w:rsidRPr="00BE0F5F">
        <w:rPr>
          <w:rFonts w:ascii="Times New Roman" w:eastAsia="宋体" w:hAnsi="Times New Roman" w:cs="Times New Roman" w:hint="eastAsia"/>
          <w:sz w:val="24"/>
        </w:rPr>
        <w:t>标准不确定度分量汇总如表</w:t>
      </w:r>
      <w:r w:rsidRPr="00BE0F5F">
        <w:rPr>
          <w:rFonts w:ascii="Times New Roman" w:eastAsia="宋体" w:hAnsi="Times New Roman" w:cs="Times New Roman" w:hint="eastAsia"/>
          <w:sz w:val="24"/>
        </w:rPr>
        <w:t>C.</w:t>
      </w:r>
      <w:r w:rsidRPr="00BE0F5F">
        <w:rPr>
          <w:rFonts w:ascii="Times New Roman" w:eastAsia="宋体" w:hAnsi="Times New Roman" w:cs="Times New Roman"/>
          <w:sz w:val="24"/>
        </w:rPr>
        <w:t>2</w:t>
      </w:r>
      <w:r w:rsidRPr="00BE0F5F">
        <w:rPr>
          <w:rFonts w:ascii="Times New Roman" w:eastAsia="宋体" w:hAnsi="Times New Roman" w:cs="Times New Roman" w:hint="eastAsia"/>
          <w:sz w:val="24"/>
        </w:rPr>
        <w:t>所示：</w:t>
      </w:r>
    </w:p>
    <w:p w14:paraId="2922BAE2" w14:textId="77777777" w:rsidR="00550142" w:rsidRPr="00BE0F5F" w:rsidRDefault="00000000">
      <w:pPr>
        <w:pStyle w:val="a3"/>
        <w:adjustRightInd w:val="0"/>
        <w:snapToGrid w:val="0"/>
        <w:spacing w:line="360" w:lineRule="auto"/>
        <w:jc w:val="center"/>
        <w:rPr>
          <w:rFonts w:ascii="黑体" w:hAnsi="黑体" w:cs="黑体"/>
          <w:sz w:val="21"/>
          <w:szCs w:val="21"/>
        </w:rPr>
      </w:pPr>
      <w:r w:rsidRPr="00BE0F5F">
        <w:rPr>
          <w:rFonts w:ascii="黑体" w:hAnsi="黑体" w:cs="黑体" w:hint="eastAsia"/>
          <w:sz w:val="21"/>
          <w:szCs w:val="21"/>
        </w:rPr>
        <w:lastRenderedPageBreak/>
        <w:t>表C</w:t>
      </w:r>
      <w:r w:rsidRPr="00BE0F5F">
        <w:rPr>
          <w:rFonts w:ascii="黑体" w:hAnsi="黑体" w:cs="黑体"/>
          <w:sz w:val="21"/>
          <w:szCs w:val="21"/>
        </w:rPr>
        <w:t xml:space="preserve">.2 </w:t>
      </w:r>
      <w:r w:rsidRPr="00BE0F5F">
        <w:rPr>
          <w:rFonts w:ascii="黑体" w:hAnsi="黑体" w:cs="黑体" w:hint="eastAsia"/>
          <w:sz w:val="21"/>
          <w:szCs w:val="21"/>
        </w:rPr>
        <w:t>温度上偏差校准标准不确定度分量汇总表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324"/>
        <w:gridCol w:w="2324"/>
      </w:tblGrid>
      <w:tr w:rsidR="00550142" w:rsidRPr="00BE0F5F" w14:paraId="515DEAAB" w14:textId="77777777">
        <w:trPr>
          <w:trHeight w:val="567"/>
          <w:jc w:val="center"/>
        </w:trPr>
        <w:tc>
          <w:tcPr>
            <w:tcW w:w="2324" w:type="dxa"/>
            <w:vAlign w:val="center"/>
          </w:tcPr>
          <w:p w14:paraId="34682873" w14:textId="77777777" w:rsidR="00550142" w:rsidRPr="00BE0F5F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</w:rPr>
              <w:t>标准不确定度符号</w:t>
            </w:r>
          </w:p>
        </w:tc>
        <w:tc>
          <w:tcPr>
            <w:tcW w:w="2324" w:type="dxa"/>
            <w:vAlign w:val="center"/>
          </w:tcPr>
          <w:p w14:paraId="1AE48E09" w14:textId="77777777" w:rsidR="00550142" w:rsidRPr="00BE0F5F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</w:rPr>
              <w:t>不确定度来源</w:t>
            </w:r>
          </w:p>
        </w:tc>
        <w:tc>
          <w:tcPr>
            <w:tcW w:w="2324" w:type="dxa"/>
            <w:vAlign w:val="center"/>
          </w:tcPr>
          <w:p w14:paraId="4D29A2F8" w14:textId="77777777" w:rsidR="00550142" w:rsidRPr="00BE0F5F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</w:rPr>
              <w:t>标准不确定度</w:t>
            </w:r>
          </w:p>
        </w:tc>
      </w:tr>
      <w:tr w:rsidR="00550142" w:rsidRPr="00BE0F5F" w14:paraId="5670AC8C" w14:textId="77777777">
        <w:trPr>
          <w:trHeight w:val="624"/>
          <w:jc w:val="center"/>
        </w:trPr>
        <w:tc>
          <w:tcPr>
            <w:tcW w:w="2324" w:type="dxa"/>
            <w:vAlign w:val="center"/>
          </w:tcPr>
          <w:p w14:paraId="1B009583" w14:textId="77777777" w:rsidR="00550142" w:rsidRPr="00BE0F5F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宋体" w:hAnsi="Cambria Math" w:cs="Times New Roman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324" w:type="dxa"/>
            <w:vAlign w:val="center"/>
          </w:tcPr>
          <w:p w14:paraId="007491F1" w14:textId="77777777" w:rsidR="00550142" w:rsidRPr="00BE0F5F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</w:rPr>
              <w:t>温度测量重复性</w:t>
            </w:r>
          </w:p>
        </w:tc>
        <w:tc>
          <w:tcPr>
            <w:tcW w:w="2324" w:type="dxa"/>
            <w:vAlign w:val="center"/>
          </w:tcPr>
          <w:p w14:paraId="130F8BBE" w14:textId="77777777" w:rsidR="00550142" w:rsidRPr="00BE0F5F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  <w:sz w:val="24"/>
              </w:rPr>
              <w:t>0.28</w:t>
            </w:r>
            <w:r w:rsidRPr="00BE0F5F">
              <w:rPr>
                <w:rFonts w:ascii="Times New Roman" w:eastAsia="宋体" w:hAnsi="Times New Roman" w:cs="Times New Roman" w:hint="eastAsia"/>
                <w:sz w:val="24"/>
              </w:rPr>
              <w:t>℃</w:t>
            </w:r>
          </w:p>
        </w:tc>
      </w:tr>
      <w:tr w:rsidR="00550142" w:rsidRPr="00BE0F5F" w14:paraId="173B7B8C" w14:textId="77777777">
        <w:trPr>
          <w:trHeight w:val="624"/>
          <w:jc w:val="center"/>
        </w:trPr>
        <w:tc>
          <w:tcPr>
            <w:tcW w:w="2324" w:type="dxa"/>
            <w:vAlign w:val="center"/>
          </w:tcPr>
          <w:p w14:paraId="3B9868DD" w14:textId="77777777" w:rsidR="00550142" w:rsidRPr="00BE0F5F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324" w:type="dxa"/>
            <w:vAlign w:val="center"/>
          </w:tcPr>
          <w:p w14:paraId="60FBBAF4" w14:textId="77777777" w:rsidR="00550142" w:rsidRPr="00BE0F5F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</w:rPr>
              <w:t>温度测量标准分辨力</w:t>
            </w:r>
          </w:p>
        </w:tc>
        <w:tc>
          <w:tcPr>
            <w:tcW w:w="2324" w:type="dxa"/>
            <w:vAlign w:val="center"/>
          </w:tcPr>
          <w:p w14:paraId="34400639" w14:textId="77777777" w:rsidR="00550142" w:rsidRPr="00BE0F5F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  <w:sz w:val="24"/>
              </w:rPr>
              <w:t>0.00</w:t>
            </w:r>
            <w:r w:rsidRPr="00BE0F5F">
              <w:rPr>
                <w:rFonts w:ascii="Times New Roman" w:eastAsia="宋体" w:hAnsi="Times New Roman" w:cs="Times New Roman" w:hint="eastAsia"/>
                <w:sz w:val="24"/>
              </w:rPr>
              <w:t>℃</w:t>
            </w:r>
          </w:p>
        </w:tc>
      </w:tr>
      <w:tr w:rsidR="00550142" w:rsidRPr="00BE0F5F" w14:paraId="548B00B6" w14:textId="77777777">
        <w:trPr>
          <w:trHeight w:val="624"/>
          <w:jc w:val="center"/>
        </w:trPr>
        <w:tc>
          <w:tcPr>
            <w:tcW w:w="2324" w:type="dxa"/>
            <w:vAlign w:val="center"/>
          </w:tcPr>
          <w:p w14:paraId="5FFF5E3C" w14:textId="77777777" w:rsidR="00550142" w:rsidRPr="00BE0F5F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宋体" w:hAnsi="Cambria Math" w:cs="Times New Roman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324" w:type="dxa"/>
            <w:vAlign w:val="center"/>
          </w:tcPr>
          <w:p w14:paraId="62CEFC5C" w14:textId="77777777" w:rsidR="00550142" w:rsidRPr="00BE0F5F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</w:rPr>
              <w:t>温度测量标准误差</w:t>
            </w:r>
          </w:p>
        </w:tc>
        <w:tc>
          <w:tcPr>
            <w:tcW w:w="2324" w:type="dxa"/>
            <w:vAlign w:val="center"/>
          </w:tcPr>
          <w:p w14:paraId="39B44A16" w14:textId="77777777" w:rsidR="00550142" w:rsidRPr="00BE0F5F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E0F5F">
              <w:rPr>
                <w:rFonts w:ascii="Times New Roman" w:eastAsia="宋体" w:hAnsi="Times New Roman" w:cs="Times New Roman"/>
                <w:sz w:val="24"/>
              </w:rPr>
              <w:t>0.20</w:t>
            </w:r>
            <w:r w:rsidRPr="00BE0F5F">
              <w:rPr>
                <w:rFonts w:ascii="Times New Roman" w:eastAsia="宋体" w:hAnsi="Times New Roman" w:cs="Times New Roman" w:hint="eastAsia"/>
                <w:sz w:val="24"/>
              </w:rPr>
              <w:t>℃</w:t>
            </w:r>
          </w:p>
        </w:tc>
      </w:tr>
    </w:tbl>
    <w:p w14:paraId="73A73455" w14:textId="77777777" w:rsidR="00550142" w:rsidRPr="00BE0F5F" w:rsidRDefault="00550142"/>
    <w:p w14:paraId="708FA87F" w14:textId="77777777" w:rsidR="00550142" w:rsidRPr="00BE0F5F" w:rsidRDefault="00000000">
      <w:pPr>
        <w:adjustRightInd w:val="0"/>
        <w:snapToGrid w:val="0"/>
        <w:spacing w:before="260" w:after="260" w:line="415" w:lineRule="auto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 xml:space="preserve">C.5 </w:t>
      </w:r>
      <w:r w:rsidRPr="00BE0F5F">
        <w:rPr>
          <w:rFonts w:ascii="Times New Roman" w:eastAsia="宋体" w:hAnsi="Times New Roman" w:cs="Times New Roman" w:hint="eastAsia"/>
          <w:sz w:val="24"/>
        </w:rPr>
        <w:t>合成标准不确定度</w:t>
      </w:r>
    </w:p>
    <w:p w14:paraId="524007A6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由于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</w:rPr>
              <m:t>1</m:t>
            </m:r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>、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</w:rPr>
              <m:t>2</m:t>
            </m:r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>和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</w:rPr>
              <m:t>3</m:t>
            </m:r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>相互独立，则合成标准不确定度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</w:rPr>
              <m:t>c</m:t>
            </m:r>
          </m:sub>
        </m:sSub>
      </m:oMath>
      <w:r w:rsidRPr="00BE0F5F">
        <w:rPr>
          <w:rFonts w:ascii="Times New Roman" w:eastAsia="宋体" w:hAnsi="Times New Roman" w:cs="Times New Roman" w:hint="eastAsia"/>
          <w:sz w:val="24"/>
        </w:rPr>
        <w:t>为：</w:t>
      </w:r>
    </w:p>
    <w:p w14:paraId="7D723A5A" w14:textId="77777777" w:rsidR="00550142" w:rsidRPr="00BE0F5F" w:rsidRDefault="00000000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</w:rPr>
              <m:t>c</m:t>
            </m:r>
          </m:sub>
        </m:sSub>
        <m:r>
          <w:rPr>
            <w:rFonts w:ascii="Cambria Math" w:eastAsia="宋体" w:hAnsi="Cambria Math" w:cs="Times New Roman"/>
            <w:sz w:val="24"/>
          </w:rPr>
          <m:t>=</m:t>
        </m:r>
        <m:rad>
          <m:radPr>
            <m:degHide m:val="1"/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宋体" w:hAnsi="Cambria Math" w:cs="Times New Roman"/>
                    <w:i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宋体" w:hAnsi="Cambria Math" w:cs="Times New Roman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="宋体" w:hAnsi="Cambria Math" w:cs="Times New Roman"/>
                    <w:sz w:val="24"/>
                  </w:rPr>
                  <m:t>2</m:t>
                </m:r>
              </m:sup>
            </m:sSup>
            <m:r>
              <w:rPr>
                <w:rFonts w:ascii="Cambria Math" w:eastAsia="宋体" w:hAnsi="Cambria Math" w:cs="Times New Roman"/>
                <w:sz w:val="24"/>
              </w:rPr>
              <m:t>+</m:t>
            </m:r>
            <m:sSup>
              <m:sSupPr>
                <m:ctrlPr>
                  <w:rPr>
                    <w:rFonts w:ascii="Cambria Math" w:eastAsia="宋体" w:hAnsi="Cambria Math" w:cs="Times New Roman"/>
                    <w:i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宋体" w:hAnsi="Cambria Math" w:cs="Times New Roman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eastAsia="宋体" w:hAnsi="Cambria Math" w:cs="Times New Roman"/>
                    <w:sz w:val="24"/>
                  </w:rPr>
                  <m:t>2</m:t>
                </m:r>
              </m:sup>
            </m:sSup>
            <m:r>
              <w:rPr>
                <w:rFonts w:ascii="Cambria Math" w:eastAsia="宋体" w:hAnsi="Cambria Math" w:cs="Times New Roman"/>
                <w:sz w:val="24"/>
              </w:rPr>
              <m:t>+</m:t>
            </m:r>
            <m:sSup>
              <m:sSupPr>
                <m:ctrlPr>
                  <w:rPr>
                    <w:rFonts w:ascii="Cambria Math" w:eastAsia="宋体" w:hAnsi="Cambria Math" w:cs="Times New Roman"/>
                    <w:i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宋体" w:hAnsi="Cambria Math" w:cs="Times New Roman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</w:rPr>
                      <m:t>3</m:t>
                    </m:r>
                  </m:sub>
                </m:sSub>
              </m:e>
              <m:sup>
                <m:r>
                  <w:rPr>
                    <w:rFonts w:ascii="Cambria Math" w:eastAsia="宋体" w:hAnsi="Cambria Math" w:cs="Times New Roman"/>
                    <w:sz w:val="24"/>
                  </w:rPr>
                  <m:t>2</m:t>
                </m:r>
              </m:sup>
            </m:sSup>
          </m:e>
        </m:rad>
        <m:r>
          <w:rPr>
            <w:rFonts w:ascii="Cambria Math" w:eastAsia="宋体" w:hAnsi="Cambria Math" w:cs="Times New Roman"/>
            <w:sz w:val="24"/>
          </w:rPr>
          <m:t>=0.34</m:t>
        </m:r>
      </m:oMath>
      <w:r w:rsidRPr="00BE0F5F">
        <w:rPr>
          <w:rFonts w:ascii="Times New Roman" w:eastAsia="宋体" w:hAnsi="Times New Roman" w:cs="Times New Roman" w:hint="eastAsia"/>
          <w:sz w:val="24"/>
        </w:rPr>
        <w:t>℃</w:t>
      </w:r>
    </w:p>
    <w:p w14:paraId="223580BD" w14:textId="77777777" w:rsidR="00550142" w:rsidRPr="00BE0F5F" w:rsidRDefault="00000000">
      <w:pPr>
        <w:adjustRightInd w:val="0"/>
        <w:snapToGrid w:val="0"/>
        <w:spacing w:before="260" w:after="260" w:line="415" w:lineRule="auto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/>
          <w:sz w:val="24"/>
        </w:rPr>
        <w:t xml:space="preserve">C.6 </w:t>
      </w:r>
      <w:r w:rsidRPr="00BE0F5F">
        <w:rPr>
          <w:rFonts w:ascii="Times New Roman" w:eastAsia="宋体" w:hAnsi="Times New Roman" w:cs="Times New Roman" w:hint="eastAsia"/>
          <w:sz w:val="24"/>
        </w:rPr>
        <w:t>扩展不确定度</w:t>
      </w:r>
    </w:p>
    <w:p w14:paraId="799897D1" w14:textId="77777777" w:rsidR="00550142" w:rsidRPr="00BE0F5F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E0F5F">
        <w:rPr>
          <w:rFonts w:ascii="Times New Roman" w:eastAsia="宋体" w:hAnsi="Times New Roman" w:cs="Times New Roman" w:hint="eastAsia"/>
          <w:sz w:val="24"/>
        </w:rPr>
        <w:t>取包含因子</w:t>
      </w:r>
      <m:oMath>
        <m:r>
          <w:rPr>
            <w:rFonts w:ascii="Cambria Math" w:eastAsia="宋体" w:hAnsi="Cambria Math" w:cs="Times New Roman" w:hint="eastAsia"/>
            <w:sz w:val="24"/>
          </w:rPr>
          <m:t>k</m:t>
        </m:r>
        <m:r>
          <w:rPr>
            <w:rFonts w:ascii="Cambria Math" w:eastAsia="宋体" w:hAnsi="Cambria Math" w:cs="Times New Roman"/>
            <w:sz w:val="24"/>
          </w:rPr>
          <m:t>=2</m:t>
        </m:r>
      </m:oMath>
      <w:r w:rsidRPr="00BE0F5F">
        <w:rPr>
          <w:rFonts w:ascii="Times New Roman" w:eastAsia="宋体" w:hAnsi="Times New Roman" w:cs="Times New Roman" w:hint="eastAsia"/>
          <w:sz w:val="24"/>
        </w:rPr>
        <w:t>，温度上偏差校准结果扩展不确定度为：</w:t>
      </w:r>
    </w:p>
    <w:p w14:paraId="6E051FDD" w14:textId="77777777" w:rsidR="00550142" w:rsidRDefault="00000000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m:oMath>
        <m:r>
          <w:rPr>
            <w:rFonts w:ascii="Cambria Math" w:eastAsia="宋体" w:hAnsi="Cambria Math" w:cs="Times New Roman"/>
            <w:sz w:val="24"/>
          </w:rPr>
          <m:t>U=</m:t>
        </m:r>
        <m:r>
          <w:rPr>
            <w:rFonts w:ascii="Cambria Math" w:eastAsia="宋体" w:hAnsi="Cambria Math" w:cs="Times New Roman" w:hint="eastAsia"/>
            <w:sz w:val="24"/>
          </w:rPr>
          <m:t>k</m:t>
        </m:r>
        <m:r>
          <w:rPr>
            <w:rFonts w:ascii="Cambria Math" w:eastAsia="宋体" w:hAnsi="Cambria Math" w:cs="Times New Roman"/>
            <w:sz w:val="24"/>
          </w:rPr>
          <m:t>×</m:t>
        </m:r>
        <m:sSub>
          <m:sSubPr>
            <m:ctrlPr>
              <w:rPr>
                <w:rFonts w:ascii="Cambria Math" w:eastAsia="宋体" w:hAnsi="Cambria Math" w:cs="Times New Roman"/>
                <w:sz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</w:rPr>
              <m:t>c</m:t>
            </m:r>
          </m:sub>
        </m:sSub>
        <m:r>
          <w:rPr>
            <w:rFonts w:ascii="Cambria Math" w:eastAsia="宋体" w:hAnsi="Cambria Math" w:cs="Times New Roman"/>
            <w:sz w:val="24"/>
          </w:rPr>
          <m:t>=0.68</m:t>
        </m:r>
      </m:oMath>
      <w:r w:rsidRPr="00BE0F5F">
        <w:rPr>
          <w:rFonts w:ascii="Times New Roman" w:eastAsia="宋体" w:hAnsi="Times New Roman" w:cs="Times New Roman" w:hint="eastAsia"/>
          <w:sz w:val="24"/>
        </w:rPr>
        <w:t>℃。</w:t>
      </w:r>
    </w:p>
    <w:p w14:paraId="55A453B3" w14:textId="77777777" w:rsidR="00550142" w:rsidRDefault="0055014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sectPr w:rsidR="00550142">
      <w:headerReference w:type="even" r:id="rId23"/>
      <w:footerReference w:type="default" r:id="rId24"/>
      <w:footerReference w:type="first" r:id="rId25"/>
      <w:pgSz w:w="11906" w:h="16838"/>
      <w:pgMar w:top="1417" w:right="1134" w:bottom="1134" w:left="1417" w:header="1020" w:footer="73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C9AF1" w14:textId="77777777" w:rsidR="00EE558C" w:rsidRDefault="00EE558C">
      <w:r>
        <w:separator/>
      </w:r>
    </w:p>
  </w:endnote>
  <w:endnote w:type="continuationSeparator" w:id="0">
    <w:p w14:paraId="4A750C84" w14:textId="77777777" w:rsidR="00EE558C" w:rsidRDefault="00EE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995914"/>
    </w:sdtPr>
    <w:sdtContent>
      <w:p w14:paraId="14B651FC" w14:textId="77777777" w:rsidR="00550142" w:rsidRDefault="000000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3173F914" w14:textId="77777777" w:rsidR="00550142" w:rsidRDefault="005501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4848" w14:textId="77777777" w:rsidR="00550142" w:rsidRDefault="00550142">
    <w:pPr>
      <w:pStyle w:val="a6"/>
      <w:ind w:right="180"/>
      <w:jc w:val="right"/>
    </w:pPr>
  </w:p>
  <w:p w14:paraId="3B6DFE46" w14:textId="77777777" w:rsidR="00550142" w:rsidRDefault="005501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93E3" w14:textId="77777777" w:rsidR="00550142" w:rsidRDefault="00550142">
    <w:pPr>
      <w:pStyle w:val="a6"/>
      <w:ind w:right="180"/>
      <w:jc w:val="right"/>
    </w:pPr>
  </w:p>
  <w:p w14:paraId="3B6E210A" w14:textId="77777777" w:rsidR="00550142" w:rsidRDefault="00550142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16C9" w14:textId="77777777" w:rsidR="00550142" w:rsidRDefault="00550142">
    <w:pPr>
      <w:pStyle w:val="a6"/>
      <w:ind w:right="180"/>
      <w:jc w:val="right"/>
    </w:pPr>
  </w:p>
  <w:p w14:paraId="6504E77F" w14:textId="77777777" w:rsidR="00550142" w:rsidRDefault="00550142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0005" w14:textId="77777777" w:rsidR="00550142" w:rsidRDefault="00000000">
    <w:pPr>
      <w:pStyle w:val="a6"/>
      <w:tabs>
        <w:tab w:val="left" w:pos="6516"/>
        <w:tab w:val="right" w:pos="9295"/>
      </w:tabs>
      <w:ind w:right="18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E6EF2" wp14:editId="29B306B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8575" cy="154940"/>
              <wp:effectExtent l="1270" t="0" r="0" b="1270"/>
              <wp:wrapNone/>
              <wp:docPr id="4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312C0B" w14:textId="77777777" w:rsidR="00550142" w:rsidRDefault="00000000">
                          <w:pPr>
                            <w:pStyle w:val="a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E6EF2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margin-left:-48.95pt;margin-top:0;width:2.25pt;height:12.2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" filled="f" stroked="f">
              <v:textbox style="mso-fit-shape-to-text:t" inset="0,0,0,0">
                <w:txbxContent>
                  <w:p w14:paraId="23312C0B" w14:textId="77777777" w:rsidR="00550142" w:rsidRDefault="00000000">
                    <w:pPr>
                      <w:pStyle w:val="a6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E5BD" w14:textId="77777777" w:rsidR="00550142" w:rsidRDefault="00000000">
    <w:pPr>
      <w:pStyle w:val="a6"/>
      <w:ind w:right="18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157B49" wp14:editId="5727936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6515" cy="154940"/>
              <wp:effectExtent l="4445" t="0" r="0" b="1270"/>
              <wp:wrapNone/>
              <wp:docPr id="3" name="文本框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ABBCC" w14:textId="77777777" w:rsidR="00550142" w:rsidRDefault="00000000">
                          <w:pPr>
                            <w:pStyle w:val="a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57B49"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9" type="#_x0000_t202" style="position:absolute;left:0;text-align:left;margin-left:-46.75pt;margin-top:0;width:4.45pt;height:12.2pt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" filled="f" stroked="f">
              <v:textbox style="mso-fit-shape-to-text:t" inset="0,0,0,0">
                <w:txbxContent>
                  <w:p w14:paraId="55CABBCC" w14:textId="77777777" w:rsidR="00550142" w:rsidRDefault="00000000">
                    <w:pPr>
                      <w:pStyle w:val="a6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480012"/>
    </w:sdtPr>
    <w:sdtContent>
      <w:p w14:paraId="212C779A" w14:textId="77777777" w:rsidR="00550142" w:rsidRDefault="0000000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41F50F02" w14:textId="77777777" w:rsidR="00550142" w:rsidRDefault="00550142">
    <w:pPr>
      <w:pStyle w:val="a6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AD4D" w14:textId="77777777" w:rsidR="00550142" w:rsidRDefault="00000000">
    <w:pPr>
      <w:pStyle w:val="a6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4FE317" wp14:editId="27C7B41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B95E4" w14:textId="77777777" w:rsidR="00550142" w:rsidRDefault="00000000">
                          <w:pPr>
                            <w:pStyle w:val="a6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FE317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0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oj+syNEBAACXAwAADgAAAAAA&#10;AAAAAAAAAAAuAgAAZHJzL2Uyb0RvYy54bWxQSwECLQAUAAYACAAAACEADErw7tYAAAAFAQAADwAA&#10;AAAAAAAAAAAAAAArBAAAZHJzL2Rvd25yZXYueG1sUEsFBgAAAAAEAAQA8wAAAC4FAAAAAA==&#10;" filled="f" stroked="f">
              <v:textbox style="mso-fit-shape-to-text:t" inset="0,0,0,0">
                <w:txbxContent>
                  <w:p w14:paraId="7B2B95E4" w14:textId="77777777" w:rsidR="00550142" w:rsidRDefault="00000000">
                    <w:pPr>
                      <w:pStyle w:val="a6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2F349D9" w14:textId="77777777" w:rsidR="00550142" w:rsidRDefault="005501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F0A1" w14:textId="77777777" w:rsidR="00EE558C" w:rsidRDefault="00EE558C">
      <w:r>
        <w:separator/>
      </w:r>
    </w:p>
  </w:footnote>
  <w:footnote w:type="continuationSeparator" w:id="0">
    <w:p w14:paraId="15972157" w14:textId="77777777" w:rsidR="00EE558C" w:rsidRDefault="00EE5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A9FF" w14:textId="77777777" w:rsidR="00550142" w:rsidRDefault="00000000">
    <w:pPr>
      <w:pStyle w:val="a8"/>
      <w:pBdr>
        <w:bottom w:val="single" w:sz="4" w:space="1" w:color="auto"/>
      </w:pBdr>
      <w:rPr>
        <w:sz w:val="21"/>
        <w:szCs w:val="21"/>
      </w:rPr>
    </w:pPr>
    <w:r>
      <w:rPr>
        <w:rFonts w:ascii="黑体" w:eastAsia="黑体" w:hAnsi="黑体" w:cs="黑体" w:hint="eastAsia"/>
        <w:sz w:val="21"/>
        <w:szCs w:val="21"/>
      </w:rPr>
      <w:t>JJF（有色金属） ××××—20××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6E73" w14:textId="77777777" w:rsidR="00550142" w:rsidRDefault="00000000">
    <w:pPr>
      <w:pStyle w:val="a8"/>
      <w:pBdr>
        <w:bottom w:val="none" w:sz="0" w:space="1" w:color="auto"/>
      </w:pBdr>
    </w:pPr>
    <w:r>
      <w:rPr>
        <w:lang w:val="zh-CN"/>
      </w:rPr>
      <w:t>[</w:t>
    </w:r>
    <w:r>
      <w:rPr>
        <w:lang w:val="zh-CN"/>
      </w:rPr>
      <w:t>在此处键入</w:t>
    </w:r>
    <w:r>
      <w:rPr>
        <w:lang w:val="zh-CN"/>
      </w:rPr>
      <w:t>]</w:t>
    </w:r>
  </w:p>
  <w:p w14:paraId="65B5FB21" w14:textId="77777777" w:rsidR="00550142" w:rsidRDefault="00000000">
    <w:pPr>
      <w:pStyle w:val="a8"/>
      <w:pBdr>
        <w:bottom w:val="single" w:sz="4" w:space="1" w:color="auto"/>
      </w:pBdr>
      <w:tabs>
        <w:tab w:val="left" w:pos="6773"/>
      </w:tabs>
      <w:rPr>
        <w:rFonts w:ascii="黑体" w:eastAsia="黑体" w:hAnsi="黑体"/>
        <w:sz w:val="21"/>
        <w:szCs w:val="21"/>
      </w:rPr>
    </w:pPr>
    <w:r>
      <w:rPr>
        <w:rFonts w:ascii="黑体" w:eastAsia="黑体" w:hAnsi="黑体" w:cs="黑体" w:hint="eastAsia"/>
        <w:sz w:val="21"/>
        <w:szCs w:val="21"/>
      </w:rPr>
      <w:t>JJF ××××—××××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3EDD" w14:textId="77777777" w:rsidR="00550142" w:rsidRDefault="00550142">
    <w:pPr>
      <w:pStyle w:val="a8"/>
      <w:pBdr>
        <w:bottom w:val="none" w:sz="0" w:space="1" w:color="auto"/>
      </w:pBdr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4777" w14:textId="77777777" w:rsidR="00550142" w:rsidRDefault="00000000">
    <w:pPr>
      <w:pStyle w:val="a8"/>
      <w:pBdr>
        <w:bottom w:val="single" w:sz="4" w:space="1" w:color="auto"/>
      </w:pBdr>
      <w:tabs>
        <w:tab w:val="left" w:pos="6773"/>
      </w:tabs>
      <w:rPr>
        <w:rFonts w:ascii="黑体" w:eastAsia="黑体" w:hAnsi="黑体"/>
        <w:sz w:val="21"/>
        <w:szCs w:val="21"/>
      </w:rPr>
    </w:pPr>
    <w:r>
      <w:rPr>
        <w:rFonts w:ascii="黑体" w:eastAsia="黑体" w:hAnsi="黑体" w:cs="黑体" w:hint="eastAsia"/>
        <w:sz w:val="21"/>
        <w:szCs w:val="21"/>
      </w:rPr>
      <w:t>JJF（有色金属） ××××—20××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5A09" w14:textId="77777777" w:rsidR="00550142" w:rsidRDefault="00000000">
    <w:pPr>
      <w:pStyle w:val="a8"/>
      <w:pBdr>
        <w:bottom w:val="single" w:sz="4" w:space="1" w:color="auto"/>
      </w:pBdr>
      <w:rPr>
        <w:sz w:val="21"/>
        <w:szCs w:val="21"/>
      </w:rPr>
    </w:pPr>
    <w:r>
      <w:rPr>
        <w:rFonts w:ascii="黑体" w:eastAsia="黑体" w:hAnsi="黑体" w:cs="黑体" w:hint="eastAsia"/>
        <w:sz w:val="21"/>
        <w:szCs w:val="21"/>
      </w:rPr>
      <w:t>JJF（有色金属） ××××—20××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6DF6" w14:textId="77777777" w:rsidR="00550142" w:rsidRDefault="00000000">
    <w:pPr>
      <w:pStyle w:val="a8"/>
      <w:pBdr>
        <w:bottom w:val="single" w:sz="4" w:space="1" w:color="auto"/>
      </w:pBdr>
      <w:tabs>
        <w:tab w:val="left" w:pos="6773"/>
      </w:tabs>
      <w:rPr>
        <w:rFonts w:ascii="黑体" w:eastAsia="黑体" w:hAnsi="黑体"/>
        <w:sz w:val="21"/>
        <w:szCs w:val="21"/>
      </w:rPr>
    </w:pPr>
    <w:r>
      <w:rPr>
        <w:rFonts w:ascii="黑体" w:eastAsia="黑体" w:hAnsi="黑体" w:cs="黑体" w:hint="eastAsia"/>
        <w:sz w:val="21"/>
        <w:szCs w:val="21"/>
      </w:rPr>
      <w:t>JJF（有色金属） ××××—20××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U1M2ZiZDNiMTNkYTg1MGE2NDkyMGViZDQ1MTg2MGYifQ=="/>
  </w:docVars>
  <w:rsids>
    <w:rsidRoot w:val="00172A27"/>
    <w:rsid w:val="00001623"/>
    <w:rsid w:val="000024E1"/>
    <w:rsid w:val="00002F6B"/>
    <w:rsid w:val="000072CC"/>
    <w:rsid w:val="00011C0C"/>
    <w:rsid w:val="000131FA"/>
    <w:rsid w:val="000261A1"/>
    <w:rsid w:val="00036CB8"/>
    <w:rsid w:val="00036CE6"/>
    <w:rsid w:val="000475EB"/>
    <w:rsid w:val="00054AB8"/>
    <w:rsid w:val="00056AA9"/>
    <w:rsid w:val="00061566"/>
    <w:rsid w:val="000664B0"/>
    <w:rsid w:val="00066FD0"/>
    <w:rsid w:val="0008301F"/>
    <w:rsid w:val="0009233D"/>
    <w:rsid w:val="00094867"/>
    <w:rsid w:val="000951DA"/>
    <w:rsid w:val="000B16F3"/>
    <w:rsid w:val="000B5F45"/>
    <w:rsid w:val="000B669B"/>
    <w:rsid w:val="000C0135"/>
    <w:rsid w:val="000C522A"/>
    <w:rsid w:val="000C5F32"/>
    <w:rsid w:val="000D3A7C"/>
    <w:rsid w:val="000D574E"/>
    <w:rsid w:val="000E3EEF"/>
    <w:rsid w:val="000E6D66"/>
    <w:rsid w:val="000E7B1F"/>
    <w:rsid w:val="000F6999"/>
    <w:rsid w:val="000F69FB"/>
    <w:rsid w:val="000F6E79"/>
    <w:rsid w:val="00100768"/>
    <w:rsid w:val="00104BEA"/>
    <w:rsid w:val="00107978"/>
    <w:rsid w:val="00114A85"/>
    <w:rsid w:val="00117F35"/>
    <w:rsid w:val="00124CEC"/>
    <w:rsid w:val="001251AC"/>
    <w:rsid w:val="00146FB0"/>
    <w:rsid w:val="0014702F"/>
    <w:rsid w:val="001645D7"/>
    <w:rsid w:val="00166997"/>
    <w:rsid w:val="00167A91"/>
    <w:rsid w:val="00170D2B"/>
    <w:rsid w:val="00171430"/>
    <w:rsid w:val="00171C3C"/>
    <w:rsid w:val="00172A27"/>
    <w:rsid w:val="00192A7E"/>
    <w:rsid w:val="001956B6"/>
    <w:rsid w:val="001A24FD"/>
    <w:rsid w:val="001B4D59"/>
    <w:rsid w:val="001B7EAD"/>
    <w:rsid w:val="001C2BFB"/>
    <w:rsid w:val="001C3366"/>
    <w:rsid w:val="001D01A1"/>
    <w:rsid w:val="001D4A05"/>
    <w:rsid w:val="001E2923"/>
    <w:rsid w:val="001F2094"/>
    <w:rsid w:val="001F307B"/>
    <w:rsid w:val="001F3A98"/>
    <w:rsid w:val="001F67BB"/>
    <w:rsid w:val="00200310"/>
    <w:rsid w:val="00200E51"/>
    <w:rsid w:val="0020626A"/>
    <w:rsid w:val="00215110"/>
    <w:rsid w:val="00225C71"/>
    <w:rsid w:val="002322B9"/>
    <w:rsid w:val="0024239E"/>
    <w:rsid w:val="00252D7E"/>
    <w:rsid w:val="0026226C"/>
    <w:rsid w:val="00281B70"/>
    <w:rsid w:val="0028593C"/>
    <w:rsid w:val="002933F8"/>
    <w:rsid w:val="002A1D15"/>
    <w:rsid w:val="002A31CB"/>
    <w:rsid w:val="002A433C"/>
    <w:rsid w:val="002A48E2"/>
    <w:rsid w:val="002A716E"/>
    <w:rsid w:val="002B07B7"/>
    <w:rsid w:val="002E6EC9"/>
    <w:rsid w:val="002E72D6"/>
    <w:rsid w:val="002F1082"/>
    <w:rsid w:val="003029A5"/>
    <w:rsid w:val="003045A3"/>
    <w:rsid w:val="00304759"/>
    <w:rsid w:val="00317049"/>
    <w:rsid w:val="00324570"/>
    <w:rsid w:val="00326427"/>
    <w:rsid w:val="00343E2C"/>
    <w:rsid w:val="00346A99"/>
    <w:rsid w:val="0034737F"/>
    <w:rsid w:val="00353123"/>
    <w:rsid w:val="00355312"/>
    <w:rsid w:val="00356ADC"/>
    <w:rsid w:val="00366F2A"/>
    <w:rsid w:val="00367ACE"/>
    <w:rsid w:val="00370215"/>
    <w:rsid w:val="003733E9"/>
    <w:rsid w:val="00380EE1"/>
    <w:rsid w:val="00387E39"/>
    <w:rsid w:val="003937E9"/>
    <w:rsid w:val="00394B91"/>
    <w:rsid w:val="00397C25"/>
    <w:rsid w:val="003A2B06"/>
    <w:rsid w:val="003A3CC8"/>
    <w:rsid w:val="003B1E12"/>
    <w:rsid w:val="003B3916"/>
    <w:rsid w:val="003B7D48"/>
    <w:rsid w:val="003C0AA2"/>
    <w:rsid w:val="003C4DE0"/>
    <w:rsid w:val="003C54EC"/>
    <w:rsid w:val="003C56B6"/>
    <w:rsid w:val="003C78EC"/>
    <w:rsid w:val="003E5B24"/>
    <w:rsid w:val="003F0ED5"/>
    <w:rsid w:val="003F78A7"/>
    <w:rsid w:val="00400191"/>
    <w:rsid w:val="00404BE9"/>
    <w:rsid w:val="0042235D"/>
    <w:rsid w:val="00425095"/>
    <w:rsid w:val="00431F94"/>
    <w:rsid w:val="00437187"/>
    <w:rsid w:val="00437A41"/>
    <w:rsid w:val="00441BBC"/>
    <w:rsid w:val="00445ACA"/>
    <w:rsid w:val="00446A07"/>
    <w:rsid w:val="004471E1"/>
    <w:rsid w:val="00447B3F"/>
    <w:rsid w:val="00451B55"/>
    <w:rsid w:val="004549D3"/>
    <w:rsid w:val="00467B9B"/>
    <w:rsid w:val="00476138"/>
    <w:rsid w:val="004808A5"/>
    <w:rsid w:val="0048678E"/>
    <w:rsid w:val="004910EE"/>
    <w:rsid w:val="00492B7B"/>
    <w:rsid w:val="0049728F"/>
    <w:rsid w:val="004A6ED7"/>
    <w:rsid w:val="004A7870"/>
    <w:rsid w:val="004B1014"/>
    <w:rsid w:val="004C2641"/>
    <w:rsid w:val="004C7853"/>
    <w:rsid w:val="004C7A8E"/>
    <w:rsid w:val="004D2893"/>
    <w:rsid w:val="004E0204"/>
    <w:rsid w:val="004E116E"/>
    <w:rsid w:val="004E19A2"/>
    <w:rsid w:val="004F05AF"/>
    <w:rsid w:val="004F2174"/>
    <w:rsid w:val="004F7433"/>
    <w:rsid w:val="00503B73"/>
    <w:rsid w:val="00505AF1"/>
    <w:rsid w:val="00505D53"/>
    <w:rsid w:val="00507CCE"/>
    <w:rsid w:val="00510AFD"/>
    <w:rsid w:val="00512309"/>
    <w:rsid w:val="0051254B"/>
    <w:rsid w:val="00513CDB"/>
    <w:rsid w:val="005173A4"/>
    <w:rsid w:val="005175C5"/>
    <w:rsid w:val="00525AED"/>
    <w:rsid w:val="0052612F"/>
    <w:rsid w:val="00540CC4"/>
    <w:rsid w:val="0054151B"/>
    <w:rsid w:val="00541AA9"/>
    <w:rsid w:val="00544309"/>
    <w:rsid w:val="00545671"/>
    <w:rsid w:val="00550142"/>
    <w:rsid w:val="00554B43"/>
    <w:rsid w:val="005736DA"/>
    <w:rsid w:val="00582469"/>
    <w:rsid w:val="00597064"/>
    <w:rsid w:val="005A40A6"/>
    <w:rsid w:val="005A6486"/>
    <w:rsid w:val="005B190E"/>
    <w:rsid w:val="005B623E"/>
    <w:rsid w:val="005C1784"/>
    <w:rsid w:val="005C1A74"/>
    <w:rsid w:val="005C49FE"/>
    <w:rsid w:val="005C6E54"/>
    <w:rsid w:val="005E2127"/>
    <w:rsid w:val="005F5DDC"/>
    <w:rsid w:val="005F783A"/>
    <w:rsid w:val="005F7862"/>
    <w:rsid w:val="00602DF1"/>
    <w:rsid w:val="00603A74"/>
    <w:rsid w:val="006067A8"/>
    <w:rsid w:val="00606A32"/>
    <w:rsid w:val="00612308"/>
    <w:rsid w:val="00617CBE"/>
    <w:rsid w:val="006255A0"/>
    <w:rsid w:val="00631B29"/>
    <w:rsid w:val="006373ED"/>
    <w:rsid w:val="006434EB"/>
    <w:rsid w:val="00645453"/>
    <w:rsid w:val="006464BF"/>
    <w:rsid w:val="00651AF4"/>
    <w:rsid w:val="00651C95"/>
    <w:rsid w:val="0065380A"/>
    <w:rsid w:val="0065575E"/>
    <w:rsid w:val="006566D5"/>
    <w:rsid w:val="00661678"/>
    <w:rsid w:val="006757FA"/>
    <w:rsid w:val="006803D9"/>
    <w:rsid w:val="006806C3"/>
    <w:rsid w:val="00684DA9"/>
    <w:rsid w:val="00684FB7"/>
    <w:rsid w:val="006954DA"/>
    <w:rsid w:val="006A46AC"/>
    <w:rsid w:val="006A5E92"/>
    <w:rsid w:val="006A7ADB"/>
    <w:rsid w:val="006B6926"/>
    <w:rsid w:val="006B6BC2"/>
    <w:rsid w:val="006C6177"/>
    <w:rsid w:val="006D22DB"/>
    <w:rsid w:val="006E4453"/>
    <w:rsid w:val="006E7D02"/>
    <w:rsid w:val="006F36D3"/>
    <w:rsid w:val="006F53CF"/>
    <w:rsid w:val="006F6A9C"/>
    <w:rsid w:val="007122D8"/>
    <w:rsid w:val="00712440"/>
    <w:rsid w:val="007148B7"/>
    <w:rsid w:val="00724018"/>
    <w:rsid w:val="00725B97"/>
    <w:rsid w:val="007372F9"/>
    <w:rsid w:val="0073766F"/>
    <w:rsid w:val="00743B42"/>
    <w:rsid w:val="00754B06"/>
    <w:rsid w:val="00763AB2"/>
    <w:rsid w:val="00771098"/>
    <w:rsid w:val="0078545A"/>
    <w:rsid w:val="00787685"/>
    <w:rsid w:val="00793F37"/>
    <w:rsid w:val="00794E40"/>
    <w:rsid w:val="007A4671"/>
    <w:rsid w:val="007A690D"/>
    <w:rsid w:val="007B036C"/>
    <w:rsid w:val="007B23F1"/>
    <w:rsid w:val="007B256F"/>
    <w:rsid w:val="007B52DD"/>
    <w:rsid w:val="007B6E8D"/>
    <w:rsid w:val="007C1979"/>
    <w:rsid w:val="007D71D6"/>
    <w:rsid w:val="007E5B09"/>
    <w:rsid w:val="007E6929"/>
    <w:rsid w:val="007F530D"/>
    <w:rsid w:val="00803BE7"/>
    <w:rsid w:val="00804081"/>
    <w:rsid w:val="008052D7"/>
    <w:rsid w:val="00811AF6"/>
    <w:rsid w:val="00812985"/>
    <w:rsid w:val="0081740F"/>
    <w:rsid w:val="00821767"/>
    <w:rsid w:val="00827A6F"/>
    <w:rsid w:val="00830E0F"/>
    <w:rsid w:val="008351CC"/>
    <w:rsid w:val="0084149E"/>
    <w:rsid w:val="00842B2B"/>
    <w:rsid w:val="00845F5F"/>
    <w:rsid w:val="0085113C"/>
    <w:rsid w:val="00851373"/>
    <w:rsid w:val="00853044"/>
    <w:rsid w:val="0086617C"/>
    <w:rsid w:val="008710E2"/>
    <w:rsid w:val="008712DF"/>
    <w:rsid w:val="008762B3"/>
    <w:rsid w:val="00877359"/>
    <w:rsid w:val="00877D60"/>
    <w:rsid w:val="00892486"/>
    <w:rsid w:val="008947C7"/>
    <w:rsid w:val="008A2D73"/>
    <w:rsid w:val="008C22C4"/>
    <w:rsid w:val="008C60D4"/>
    <w:rsid w:val="008D502A"/>
    <w:rsid w:val="008D78E5"/>
    <w:rsid w:val="008D7940"/>
    <w:rsid w:val="008D7B94"/>
    <w:rsid w:val="008E1E47"/>
    <w:rsid w:val="008E4B6A"/>
    <w:rsid w:val="008E5507"/>
    <w:rsid w:val="00901C38"/>
    <w:rsid w:val="00904F32"/>
    <w:rsid w:val="0091560A"/>
    <w:rsid w:val="009161BA"/>
    <w:rsid w:val="009226DC"/>
    <w:rsid w:val="00924B65"/>
    <w:rsid w:val="00935E9A"/>
    <w:rsid w:val="009440E6"/>
    <w:rsid w:val="00953381"/>
    <w:rsid w:val="00953954"/>
    <w:rsid w:val="00956D31"/>
    <w:rsid w:val="0096758E"/>
    <w:rsid w:val="00967E49"/>
    <w:rsid w:val="00967F84"/>
    <w:rsid w:val="00970081"/>
    <w:rsid w:val="00971E8D"/>
    <w:rsid w:val="0097293D"/>
    <w:rsid w:val="009742B4"/>
    <w:rsid w:val="00981954"/>
    <w:rsid w:val="00983A2B"/>
    <w:rsid w:val="00983C95"/>
    <w:rsid w:val="00995F3B"/>
    <w:rsid w:val="009A1B8D"/>
    <w:rsid w:val="009B56A3"/>
    <w:rsid w:val="009B635C"/>
    <w:rsid w:val="009C233E"/>
    <w:rsid w:val="009D2DE9"/>
    <w:rsid w:val="009D6511"/>
    <w:rsid w:val="009D6FAF"/>
    <w:rsid w:val="009E7CF3"/>
    <w:rsid w:val="009F3865"/>
    <w:rsid w:val="009F6C2E"/>
    <w:rsid w:val="00A03575"/>
    <w:rsid w:val="00A043EC"/>
    <w:rsid w:val="00A04423"/>
    <w:rsid w:val="00A054E4"/>
    <w:rsid w:val="00A06754"/>
    <w:rsid w:val="00A07A7E"/>
    <w:rsid w:val="00A10712"/>
    <w:rsid w:val="00A129A4"/>
    <w:rsid w:val="00A20486"/>
    <w:rsid w:val="00A209D3"/>
    <w:rsid w:val="00A20CD8"/>
    <w:rsid w:val="00A22B68"/>
    <w:rsid w:val="00A23AF0"/>
    <w:rsid w:val="00A27276"/>
    <w:rsid w:val="00A27E5F"/>
    <w:rsid w:val="00A3261A"/>
    <w:rsid w:val="00A33862"/>
    <w:rsid w:val="00A37212"/>
    <w:rsid w:val="00A435BE"/>
    <w:rsid w:val="00A45561"/>
    <w:rsid w:val="00A45E17"/>
    <w:rsid w:val="00A535D1"/>
    <w:rsid w:val="00A566B8"/>
    <w:rsid w:val="00A61B73"/>
    <w:rsid w:val="00A726DD"/>
    <w:rsid w:val="00A74A84"/>
    <w:rsid w:val="00A752AD"/>
    <w:rsid w:val="00A76D4E"/>
    <w:rsid w:val="00A80B93"/>
    <w:rsid w:val="00A83300"/>
    <w:rsid w:val="00A85923"/>
    <w:rsid w:val="00A86173"/>
    <w:rsid w:val="00A90CEF"/>
    <w:rsid w:val="00AA76CF"/>
    <w:rsid w:val="00AB14BE"/>
    <w:rsid w:val="00AB3BA9"/>
    <w:rsid w:val="00AB3CBA"/>
    <w:rsid w:val="00AB530D"/>
    <w:rsid w:val="00AC36A7"/>
    <w:rsid w:val="00AC3744"/>
    <w:rsid w:val="00AD44DC"/>
    <w:rsid w:val="00AD46E4"/>
    <w:rsid w:val="00AD4807"/>
    <w:rsid w:val="00AD5BB6"/>
    <w:rsid w:val="00AF6A01"/>
    <w:rsid w:val="00AF738D"/>
    <w:rsid w:val="00B003FA"/>
    <w:rsid w:val="00B0124F"/>
    <w:rsid w:val="00B0781E"/>
    <w:rsid w:val="00B1218A"/>
    <w:rsid w:val="00B124D3"/>
    <w:rsid w:val="00B22A59"/>
    <w:rsid w:val="00B3072C"/>
    <w:rsid w:val="00B30CF6"/>
    <w:rsid w:val="00B34EBB"/>
    <w:rsid w:val="00B34EDA"/>
    <w:rsid w:val="00B429A1"/>
    <w:rsid w:val="00B57683"/>
    <w:rsid w:val="00B61B80"/>
    <w:rsid w:val="00B632C0"/>
    <w:rsid w:val="00B636F1"/>
    <w:rsid w:val="00B63AF0"/>
    <w:rsid w:val="00B71598"/>
    <w:rsid w:val="00B8288A"/>
    <w:rsid w:val="00B9060C"/>
    <w:rsid w:val="00BA32E5"/>
    <w:rsid w:val="00BA51C1"/>
    <w:rsid w:val="00BA5BD9"/>
    <w:rsid w:val="00BB3E5D"/>
    <w:rsid w:val="00BB76D1"/>
    <w:rsid w:val="00BC0039"/>
    <w:rsid w:val="00BC060A"/>
    <w:rsid w:val="00BC390A"/>
    <w:rsid w:val="00BC6949"/>
    <w:rsid w:val="00BC76EF"/>
    <w:rsid w:val="00BD1B69"/>
    <w:rsid w:val="00BD2783"/>
    <w:rsid w:val="00BD57DE"/>
    <w:rsid w:val="00BD6E18"/>
    <w:rsid w:val="00BE0986"/>
    <w:rsid w:val="00BE0F5F"/>
    <w:rsid w:val="00BE27D3"/>
    <w:rsid w:val="00BE6CE4"/>
    <w:rsid w:val="00BE7312"/>
    <w:rsid w:val="00BE74A4"/>
    <w:rsid w:val="00BF3ADB"/>
    <w:rsid w:val="00BF5966"/>
    <w:rsid w:val="00C034C7"/>
    <w:rsid w:val="00C06B88"/>
    <w:rsid w:val="00C07B0A"/>
    <w:rsid w:val="00C07D89"/>
    <w:rsid w:val="00C213A5"/>
    <w:rsid w:val="00C35577"/>
    <w:rsid w:val="00C35D10"/>
    <w:rsid w:val="00C36100"/>
    <w:rsid w:val="00C42593"/>
    <w:rsid w:val="00C45F7B"/>
    <w:rsid w:val="00C540B7"/>
    <w:rsid w:val="00C5610D"/>
    <w:rsid w:val="00C62C86"/>
    <w:rsid w:val="00C71609"/>
    <w:rsid w:val="00C764DE"/>
    <w:rsid w:val="00C82F59"/>
    <w:rsid w:val="00C83A45"/>
    <w:rsid w:val="00C855B2"/>
    <w:rsid w:val="00C85A05"/>
    <w:rsid w:val="00C87C71"/>
    <w:rsid w:val="00C93C6F"/>
    <w:rsid w:val="00C942ED"/>
    <w:rsid w:val="00C95DD1"/>
    <w:rsid w:val="00CA3906"/>
    <w:rsid w:val="00CB0A96"/>
    <w:rsid w:val="00CB0FB4"/>
    <w:rsid w:val="00CB76FC"/>
    <w:rsid w:val="00CC5B42"/>
    <w:rsid w:val="00CD1193"/>
    <w:rsid w:val="00CD3F41"/>
    <w:rsid w:val="00CE1237"/>
    <w:rsid w:val="00CF36DA"/>
    <w:rsid w:val="00CF4830"/>
    <w:rsid w:val="00D02955"/>
    <w:rsid w:val="00D029B5"/>
    <w:rsid w:val="00D06815"/>
    <w:rsid w:val="00D12CD6"/>
    <w:rsid w:val="00D2369C"/>
    <w:rsid w:val="00D32364"/>
    <w:rsid w:val="00D40199"/>
    <w:rsid w:val="00D41157"/>
    <w:rsid w:val="00D42356"/>
    <w:rsid w:val="00D453B2"/>
    <w:rsid w:val="00D544CD"/>
    <w:rsid w:val="00D5766B"/>
    <w:rsid w:val="00D57704"/>
    <w:rsid w:val="00D57EBC"/>
    <w:rsid w:val="00D60223"/>
    <w:rsid w:val="00D65790"/>
    <w:rsid w:val="00D65D62"/>
    <w:rsid w:val="00D7133D"/>
    <w:rsid w:val="00D726BB"/>
    <w:rsid w:val="00D74E62"/>
    <w:rsid w:val="00D82801"/>
    <w:rsid w:val="00D8285D"/>
    <w:rsid w:val="00D85C5D"/>
    <w:rsid w:val="00D8687E"/>
    <w:rsid w:val="00D901D4"/>
    <w:rsid w:val="00D92853"/>
    <w:rsid w:val="00D938EF"/>
    <w:rsid w:val="00D93DE0"/>
    <w:rsid w:val="00D94108"/>
    <w:rsid w:val="00D9427D"/>
    <w:rsid w:val="00DA295B"/>
    <w:rsid w:val="00DA3BA0"/>
    <w:rsid w:val="00DB1693"/>
    <w:rsid w:val="00DB5994"/>
    <w:rsid w:val="00DC12C4"/>
    <w:rsid w:val="00DC20E7"/>
    <w:rsid w:val="00DD35E5"/>
    <w:rsid w:val="00DD608F"/>
    <w:rsid w:val="00DD6F41"/>
    <w:rsid w:val="00DE2EB1"/>
    <w:rsid w:val="00DE3C3D"/>
    <w:rsid w:val="00DE5C7A"/>
    <w:rsid w:val="00E04CC2"/>
    <w:rsid w:val="00E05759"/>
    <w:rsid w:val="00E06F7B"/>
    <w:rsid w:val="00E1421B"/>
    <w:rsid w:val="00E1429C"/>
    <w:rsid w:val="00E35E57"/>
    <w:rsid w:val="00E43FD6"/>
    <w:rsid w:val="00E5176E"/>
    <w:rsid w:val="00E52BF6"/>
    <w:rsid w:val="00E55AD1"/>
    <w:rsid w:val="00E55DB5"/>
    <w:rsid w:val="00E6505D"/>
    <w:rsid w:val="00E71A0D"/>
    <w:rsid w:val="00E72C93"/>
    <w:rsid w:val="00E73579"/>
    <w:rsid w:val="00E74324"/>
    <w:rsid w:val="00E744A2"/>
    <w:rsid w:val="00E74AED"/>
    <w:rsid w:val="00E81DD8"/>
    <w:rsid w:val="00E82FDE"/>
    <w:rsid w:val="00E94B3B"/>
    <w:rsid w:val="00E97192"/>
    <w:rsid w:val="00EA7053"/>
    <w:rsid w:val="00EB5A7A"/>
    <w:rsid w:val="00EC46F6"/>
    <w:rsid w:val="00EC4C78"/>
    <w:rsid w:val="00EE24FA"/>
    <w:rsid w:val="00EE558C"/>
    <w:rsid w:val="00EF2283"/>
    <w:rsid w:val="00EF56C3"/>
    <w:rsid w:val="00F00C08"/>
    <w:rsid w:val="00F1504B"/>
    <w:rsid w:val="00F1558F"/>
    <w:rsid w:val="00F20200"/>
    <w:rsid w:val="00F220F8"/>
    <w:rsid w:val="00F27617"/>
    <w:rsid w:val="00F310CB"/>
    <w:rsid w:val="00F318DF"/>
    <w:rsid w:val="00F347DA"/>
    <w:rsid w:val="00F37102"/>
    <w:rsid w:val="00F44962"/>
    <w:rsid w:val="00F45150"/>
    <w:rsid w:val="00F467E1"/>
    <w:rsid w:val="00F56B68"/>
    <w:rsid w:val="00F643B5"/>
    <w:rsid w:val="00F6509F"/>
    <w:rsid w:val="00F66CFC"/>
    <w:rsid w:val="00F71C34"/>
    <w:rsid w:val="00F80001"/>
    <w:rsid w:val="00F810C4"/>
    <w:rsid w:val="00F91713"/>
    <w:rsid w:val="00F96E2A"/>
    <w:rsid w:val="00F975FC"/>
    <w:rsid w:val="00F97E7B"/>
    <w:rsid w:val="00FA2D1F"/>
    <w:rsid w:val="00FA3DD7"/>
    <w:rsid w:val="00FB11C7"/>
    <w:rsid w:val="00FB37E3"/>
    <w:rsid w:val="00FB3D2D"/>
    <w:rsid w:val="00FB4A5A"/>
    <w:rsid w:val="00FB62C7"/>
    <w:rsid w:val="00FC1BEF"/>
    <w:rsid w:val="00FC4134"/>
    <w:rsid w:val="00FC4872"/>
    <w:rsid w:val="00FD1C93"/>
    <w:rsid w:val="00FD75CA"/>
    <w:rsid w:val="00FE3C21"/>
    <w:rsid w:val="00FE41FC"/>
    <w:rsid w:val="01154CEF"/>
    <w:rsid w:val="012D43F0"/>
    <w:rsid w:val="01AF26AF"/>
    <w:rsid w:val="02EA7CA7"/>
    <w:rsid w:val="0338564D"/>
    <w:rsid w:val="041340D3"/>
    <w:rsid w:val="04485FB9"/>
    <w:rsid w:val="05206F66"/>
    <w:rsid w:val="05296417"/>
    <w:rsid w:val="05674C3B"/>
    <w:rsid w:val="05943B5F"/>
    <w:rsid w:val="065B0575"/>
    <w:rsid w:val="06D973AD"/>
    <w:rsid w:val="07F234A5"/>
    <w:rsid w:val="090045E7"/>
    <w:rsid w:val="095435D5"/>
    <w:rsid w:val="0A211B61"/>
    <w:rsid w:val="0A2159BC"/>
    <w:rsid w:val="0A301D06"/>
    <w:rsid w:val="0A3B2E88"/>
    <w:rsid w:val="0A8D30B5"/>
    <w:rsid w:val="0AA416BE"/>
    <w:rsid w:val="0BBD14BA"/>
    <w:rsid w:val="0C974FFF"/>
    <w:rsid w:val="0CA2378A"/>
    <w:rsid w:val="0CA57365"/>
    <w:rsid w:val="0E1F6D11"/>
    <w:rsid w:val="0E320D3C"/>
    <w:rsid w:val="0E4810B5"/>
    <w:rsid w:val="0ECD41B8"/>
    <w:rsid w:val="0FB31981"/>
    <w:rsid w:val="0FEC288E"/>
    <w:rsid w:val="10FE3F53"/>
    <w:rsid w:val="110927D5"/>
    <w:rsid w:val="1121416C"/>
    <w:rsid w:val="114965FE"/>
    <w:rsid w:val="124F77BD"/>
    <w:rsid w:val="128C4E77"/>
    <w:rsid w:val="128E10D1"/>
    <w:rsid w:val="12F161C0"/>
    <w:rsid w:val="13B5770A"/>
    <w:rsid w:val="14CE3A96"/>
    <w:rsid w:val="16FD1E95"/>
    <w:rsid w:val="173C6491"/>
    <w:rsid w:val="1753124C"/>
    <w:rsid w:val="17C82745"/>
    <w:rsid w:val="187A287E"/>
    <w:rsid w:val="18C42882"/>
    <w:rsid w:val="19BD2E0B"/>
    <w:rsid w:val="19EF7C05"/>
    <w:rsid w:val="19F62138"/>
    <w:rsid w:val="1A107ED4"/>
    <w:rsid w:val="1A9276E6"/>
    <w:rsid w:val="1B1F67BC"/>
    <w:rsid w:val="1BAB642C"/>
    <w:rsid w:val="1C1E55BA"/>
    <w:rsid w:val="1CD12BDC"/>
    <w:rsid w:val="1D336769"/>
    <w:rsid w:val="1D396377"/>
    <w:rsid w:val="1D591951"/>
    <w:rsid w:val="1DB22DD2"/>
    <w:rsid w:val="1DD51B29"/>
    <w:rsid w:val="1E246A92"/>
    <w:rsid w:val="20667CD9"/>
    <w:rsid w:val="20BA13B7"/>
    <w:rsid w:val="21F85E06"/>
    <w:rsid w:val="2202082A"/>
    <w:rsid w:val="228B3DFB"/>
    <w:rsid w:val="249A4556"/>
    <w:rsid w:val="250319D4"/>
    <w:rsid w:val="25703C11"/>
    <w:rsid w:val="26935C35"/>
    <w:rsid w:val="27323BB9"/>
    <w:rsid w:val="27507529"/>
    <w:rsid w:val="277333A8"/>
    <w:rsid w:val="27FD7596"/>
    <w:rsid w:val="29D43ED6"/>
    <w:rsid w:val="2C241741"/>
    <w:rsid w:val="2C2A2616"/>
    <w:rsid w:val="2C2F4F9E"/>
    <w:rsid w:val="2D2901FF"/>
    <w:rsid w:val="2E0F1983"/>
    <w:rsid w:val="2E9428FD"/>
    <w:rsid w:val="30312538"/>
    <w:rsid w:val="30B46FBE"/>
    <w:rsid w:val="312D110E"/>
    <w:rsid w:val="31331E1E"/>
    <w:rsid w:val="315A18E6"/>
    <w:rsid w:val="31C2687B"/>
    <w:rsid w:val="327C2422"/>
    <w:rsid w:val="329A6284"/>
    <w:rsid w:val="32DD5AE2"/>
    <w:rsid w:val="333A447A"/>
    <w:rsid w:val="33613DF5"/>
    <w:rsid w:val="339911D0"/>
    <w:rsid w:val="346603AD"/>
    <w:rsid w:val="34B60C27"/>
    <w:rsid w:val="34B9575A"/>
    <w:rsid w:val="357E4F14"/>
    <w:rsid w:val="35AC7AFD"/>
    <w:rsid w:val="3614574D"/>
    <w:rsid w:val="37B5610A"/>
    <w:rsid w:val="37B70338"/>
    <w:rsid w:val="38366920"/>
    <w:rsid w:val="38F922F3"/>
    <w:rsid w:val="393E583C"/>
    <w:rsid w:val="39423628"/>
    <w:rsid w:val="3A14154F"/>
    <w:rsid w:val="3A37101A"/>
    <w:rsid w:val="3B0714F9"/>
    <w:rsid w:val="3B8E4537"/>
    <w:rsid w:val="3C3D4AA4"/>
    <w:rsid w:val="3CC036AB"/>
    <w:rsid w:val="3D294997"/>
    <w:rsid w:val="3D492F33"/>
    <w:rsid w:val="3D84366E"/>
    <w:rsid w:val="3E28623D"/>
    <w:rsid w:val="3E767C4C"/>
    <w:rsid w:val="3E7F22AA"/>
    <w:rsid w:val="3F34481C"/>
    <w:rsid w:val="3FFB19CA"/>
    <w:rsid w:val="4003381C"/>
    <w:rsid w:val="41367B67"/>
    <w:rsid w:val="4209463C"/>
    <w:rsid w:val="445F7A59"/>
    <w:rsid w:val="45256413"/>
    <w:rsid w:val="45AC25C7"/>
    <w:rsid w:val="461A0EA5"/>
    <w:rsid w:val="46950591"/>
    <w:rsid w:val="46A1414F"/>
    <w:rsid w:val="46A963F2"/>
    <w:rsid w:val="47307F9F"/>
    <w:rsid w:val="47F01184"/>
    <w:rsid w:val="48182A9C"/>
    <w:rsid w:val="48412CC4"/>
    <w:rsid w:val="492F7B24"/>
    <w:rsid w:val="49901219"/>
    <w:rsid w:val="49B81B9B"/>
    <w:rsid w:val="49C723E3"/>
    <w:rsid w:val="4A9E7633"/>
    <w:rsid w:val="4BCC156D"/>
    <w:rsid w:val="4BD11B55"/>
    <w:rsid w:val="4BF7275D"/>
    <w:rsid w:val="4C374108"/>
    <w:rsid w:val="4CB1107E"/>
    <w:rsid w:val="4D811D01"/>
    <w:rsid w:val="4DD0070E"/>
    <w:rsid w:val="4DE01CB9"/>
    <w:rsid w:val="4FDB7D8C"/>
    <w:rsid w:val="510E4B13"/>
    <w:rsid w:val="51680F55"/>
    <w:rsid w:val="518D32E9"/>
    <w:rsid w:val="521E5D70"/>
    <w:rsid w:val="52F4524D"/>
    <w:rsid w:val="533657A5"/>
    <w:rsid w:val="538D1346"/>
    <w:rsid w:val="53A87788"/>
    <w:rsid w:val="54A700BE"/>
    <w:rsid w:val="55147894"/>
    <w:rsid w:val="551A7EB9"/>
    <w:rsid w:val="55671FA8"/>
    <w:rsid w:val="55BB31FA"/>
    <w:rsid w:val="55D6312B"/>
    <w:rsid w:val="55DF6626"/>
    <w:rsid w:val="561603B4"/>
    <w:rsid w:val="561D30BA"/>
    <w:rsid w:val="564814D8"/>
    <w:rsid w:val="569200D7"/>
    <w:rsid w:val="57366B2F"/>
    <w:rsid w:val="574014B8"/>
    <w:rsid w:val="578D6315"/>
    <w:rsid w:val="57C13AD4"/>
    <w:rsid w:val="57C4217A"/>
    <w:rsid w:val="58E311C9"/>
    <w:rsid w:val="596E2A24"/>
    <w:rsid w:val="59AA0AA0"/>
    <w:rsid w:val="5A89345F"/>
    <w:rsid w:val="5AD57A05"/>
    <w:rsid w:val="5C4B662B"/>
    <w:rsid w:val="5D161B2D"/>
    <w:rsid w:val="5D3306DE"/>
    <w:rsid w:val="5D3B59C5"/>
    <w:rsid w:val="5E3769EC"/>
    <w:rsid w:val="5F881FDF"/>
    <w:rsid w:val="609C16B9"/>
    <w:rsid w:val="60C222E7"/>
    <w:rsid w:val="610F3F71"/>
    <w:rsid w:val="61EA5C38"/>
    <w:rsid w:val="622A7878"/>
    <w:rsid w:val="62365EC9"/>
    <w:rsid w:val="637B0686"/>
    <w:rsid w:val="63A041F7"/>
    <w:rsid w:val="63B7261C"/>
    <w:rsid w:val="63D4673A"/>
    <w:rsid w:val="63DB6F76"/>
    <w:rsid w:val="64761406"/>
    <w:rsid w:val="65303A8B"/>
    <w:rsid w:val="6590653A"/>
    <w:rsid w:val="65FF3246"/>
    <w:rsid w:val="663122C5"/>
    <w:rsid w:val="66872C8E"/>
    <w:rsid w:val="66884BCE"/>
    <w:rsid w:val="674E1E55"/>
    <w:rsid w:val="69DA24B7"/>
    <w:rsid w:val="6B4E3175"/>
    <w:rsid w:val="6B777519"/>
    <w:rsid w:val="6B7A58C8"/>
    <w:rsid w:val="6B9923FD"/>
    <w:rsid w:val="6C4A64A8"/>
    <w:rsid w:val="6C6E27FA"/>
    <w:rsid w:val="6D1C669A"/>
    <w:rsid w:val="6D2B6087"/>
    <w:rsid w:val="6D5641AD"/>
    <w:rsid w:val="6D780044"/>
    <w:rsid w:val="6DE57EB7"/>
    <w:rsid w:val="6E651B82"/>
    <w:rsid w:val="6E9608E4"/>
    <w:rsid w:val="6F53763A"/>
    <w:rsid w:val="6F9708D5"/>
    <w:rsid w:val="71810860"/>
    <w:rsid w:val="71C7528E"/>
    <w:rsid w:val="72855BF5"/>
    <w:rsid w:val="72C515AB"/>
    <w:rsid w:val="72CD2974"/>
    <w:rsid w:val="72EE338B"/>
    <w:rsid w:val="72FB63CF"/>
    <w:rsid w:val="73A713DC"/>
    <w:rsid w:val="73F53070"/>
    <w:rsid w:val="74E12EE3"/>
    <w:rsid w:val="75051C9B"/>
    <w:rsid w:val="76084E4A"/>
    <w:rsid w:val="770B4340"/>
    <w:rsid w:val="77C6690A"/>
    <w:rsid w:val="77E95431"/>
    <w:rsid w:val="7836751C"/>
    <w:rsid w:val="78871949"/>
    <w:rsid w:val="79405DDD"/>
    <w:rsid w:val="7A161E7F"/>
    <w:rsid w:val="7A98564A"/>
    <w:rsid w:val="7BE407FF"/>
    <w:rsid w:val="7C567A41"/>
    <w:rsid w:val="7C605FCE"/>
    <w:rsid w:val="7D055C4C"/>
    <w:rsid w:val="7DAD5CBF"/>
    <w:rsid w:val="7DB96196"/>
    <w:rsid w:val="7DF6177B"/>
    <w:rsid w:val="7E746AAE"/>
    <w:rsid w:val="7E76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4EA275"/>
  <w15:docId w15:val="{DB8B5AA0-56C5-4D66-A774-7CF7F9EB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微软雅黑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uiPriority="99" w:qFormat="1"/>
    <w:lsdException w:name="footer" w:uiPriority="99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5F4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ind w:left="1050"/>
      <w:jc w:val="left"/>
    </w:pPr>
    <w:rPr>
      <w:rFonts w:ascii="Calibri" w:hAnsi="Calibri" w:cs="Calibri"/>
      <w:sz w:val="20"/>
      <w:szCs w:val="20"/>
    </w:rPr>
  </w:style>
  <w:style w:type="paragraph" w:styleId="a3">
    <w:name w:val="caption"/>
    <w:basedOn w:val="a"/>
    <w:next w:val="a"/>
    <w:qFormat/>
    <w:rPr>
      <w:rFonts w:ascii="Arial" w:eastAsia="黑体" w:hAnsi="Arial"/>
      <w:sz w:val="20"/>
    </w:rPr>
  </w:style>
  <w:style w:type="paragraph" w:styleId="a4">
    <w:name w:val="annotation text"/>
    <w:basedOn w:val="a"/>
    <w:link w:val="a5"/>
    <w:pPr>
      <w:jc w:val="left"/>
    </w:pPr>
  </w:style>
  <w:style w:type="paragraph" w:styleId="TOC5">
    <w:name w:val="toc 5"/>
    <w:basedOn w:val="a"/>
    <w:next w:val="a"/>
    <w:qFormat/>
    <w:pPr>
      <w:ind w:left="630"/>
      <w:jc w:val="left"/>
    </w:pPr>
    <w:rPr>
      <w:rFonts w:ascii="Calibri" w:hAnsi="Calibri" w:cs="Calibri"/>
      <w:sz w:val="20"/>
      <w:szCs w:val="20"/>
    </w:rPr>
  </w:style>
  <w:style w:type="paragraph" w:styleId="TOC3">
    <w:name w:val="toc 3"/>
    <w:basedOn w:val="a"/>
    <w:next w:val="a"/>
    <w:uiPriority w:val="39"/>
    <w:unhideWhenUsed/>
    <w:qFormat/>
    <w:pPr>
      <w:ind w:left="210"/>
      <w:jc w:val="left"/>
    </w:pPr>
    <w:rPr>
      <w:rFonts w:ascii="Calibri" w:hAnsi="Calibri" w:cs="Calibri"/>
      <w:sz w:val="20"/>
      <w:szCs w:val="20"/>
    </w:rPr>
  </w:style>
  <w:style w:type="paragraph" w:styleId="TOC8">
    <w:name w:val="toc 8"/>
    <w:basedOn w:val="a"/>
    <w:next w:val="a"/>
    <w:qFormat/>
    <w:pPr>
      <w:ind w:left="1260"/>
      <w:jc w:val="left"/>
    </w:pPr>
    <w:rPr>
      <w:rFonts w:ascii="Calibri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before="360"/>
      <w:jc w:val="left"/>
    </w:pPr>
    <w:rPr>
      <w:rFonts w:ascii="Calibri Light" w:hAnsi="Calibri Light" w:cs="Calibri Light"/>
      <w:b/>
      <w:bCs/>
      <w:caps/>
      <w:sz w:val="24"/>
    </w:rPr>
  </w:style>
  <w:style w:type="paragraph" w:styleId="TOC4">
    <w:name w:val="toc 4"/>
    <w:basedOn w:val="a"/>
    <w:next w:val="a"/>
    <w:qFormat/>
    <w:pPr>
      <w:ind w:left="420"/>
      <w:jc w:val="left"/>
    </w:pPr>
    <w:rPr>
      <w:rFonts w:ascii="Calibri" w:hAnsi="Calibri" w:cs="Calibri"/>
      <w:sz w:val="20"/>
      <w:szCs w:val="20"/>
    </w:rPr>
  </w:style>
  <w:style w:type="paragraph" w:styleId="TOC6">
    <w:name w:val="toc 6"/>
    <w:basedOn w:val="a"/>
    <w:next w:val="a"/>
    <w:qFormat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TOC2">
    <w:name w:val="toc 2"/>
    <w:basedOn w:val="a"/>
    <w:next w:val="a"/>
    <w:uiPriority w:val="39"/>
    <w:unhideWhenUsed/>
    <w:qFormat/>
    <w:pPr>
      <w:spacing w:before="240"/>
      <w:jc w:val="left"/>
    </w:pPr>
    <w:rPr>
      <w:rFonts w:ascii="Calibri" w:hAnsi="Calibri" w:cs="Calibri"/>
      <w:b/>
      <w:bCs/>
      <w:sz w:val="20"/>
      <w:szCs w:val="20"/>
    </w:rPr>
  </w:style>
  <w:style w:type="paragraph" w:styleId="TOC9">
    <w:name w:val="toc 9"/>
    <w:basedOn w:val="a"/>
    <w:next w:val="a"/>
    <w:qFormat/>
    <w:pPr>
      <w:ind w:left="1470"/>
      <w:jc w:val="left"/>
    </w:pPr>
    <w:rPr>
      <w:rFonts w:ascii="Calibri" w:hAnsi="Calibri" w:cs="Calibri"/>
      <w:sz w:val="20"/>
      <w:szCs w:val="20"/>
    </w:rPr>
  </w:style>
  <w:style w:type="paragraph" w:styleId="aa">
    <w:name w:val="annotation subject"/>
    <w:basedOn w:val="a4"/>
    <w:next w:val="a4"/>
    <w:link w:val="ab"/>
    <w:semiHidden/>
    <w:unhideWhenUsed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qFormat/>
    <w:rPr>
      <w:color w:val="0563C1"/>
      <w:u w:val="single"/>
    </w:rPr>
  </w:style>
  <w:style w:type="character" w:styleId="ae">
    <w:name w:val="annotation reference"/>
    <w:basedOn w:val="a0"/>
    <w:rPr>
      <w:sz w:val="21"/>
      <w:szCs w:val="21"/>
    </w:rPr>
  </w:style>
  <w:style w:type="character" w:customStyle="1" w:styleId="20">
    <w:name w:val="标题 2 字符"/>
    <w:link w:val="2"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eastAsia="宋体" w:hAnsi="Calibri Light" w:cs="Times New Roman"/>
      <w:b w:val="0"/>
      <w:bCs w:val="0"/>
      <w:color w:val="2E74B5"/>
      <w:kern w:val="0"/>
      <w:sz w:val="32"/>
      <w:szCs w:val="32"/>
    </w:rPr>
  </w:style>
  <w:style w:type="paragraph" w:customStyle="1" w:styleId="af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character" w:customStyle="1" w:styleId="a5">
    <w:name w:val="批注文字 字符"/>
    <w:basedOn w:val="a0"/>
    <w:link w:val="a4"/>
    <w:qFormat/>
    <w:rPr>
      <w:kern w:val="2"/>
      <w:sz w:val="21"/>
      <w:szCs w:val="24"/>
    </w:rPr>
  </w:style>
  <w:style w:type="character" w:customStyle="1" w:styleId="ab">
    <w:name w:val="批注主题 字符"/>
    <w:basedOn w:val="a5"/>
    <w:link w:val="aa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8DA677-6884-400C-A1CE-6F3BF108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KWAN YIUWAI</cp:lastModifiedBy>
  <cp:revision>6</cp:revision>
  <cp:lastPrinted>2020-10-22T01:19:00Z</cp:lastPrinted>
  <dcterms:created xsi:type="dcterms:W3CDTF">2022-09-16T00:47:00Z</dcterms:created>
  <dcterms:modified xsi:type="dcterms:W3CDTF">2022-09-16T01:01:00Z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1B48B611F6E445CC9F01674C4A61F3AA</vt:lpwstr>
  </property>
</Properties>
</file>