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C85A5" w14:textId="742C95B8" w:rsidR="00D854CA" w:rsidRPr="001D23A5" w:rsidRDefault="0065272D" w:rsidP="001D23A5">
      <w:pPr>
        <w:spacing w:line="440" w:lineRule="exact"/>
        <w:jc w:val="center"/>
        <w:rPr>
          <w:sz w:val="30"/>
          <w:szCs w:val="30"/>
        </w:rPr>
      </w:pPr>
      <w:r w:rsidRPr="001D23A5">
        <w:rPr>
          <w:rFonts w:hint="eastAsia"/>
          <w:sz w:val="30"/>
          <w:szCs w:val="30"/>
        </w:rPr>
        <w:t>国家标准G</w:t>
      </w:r>
      <w:r w:rsidRPr="001D23A5">
        <w:rPr>
          <w:sz w:val="30"/>
          <w:szCs w:val="30"/>
        </w:rPr>
        <w:t>B/T</w:t>
      </w:r>
      <w:r w:rsidR="005B415F">
        <w:rPr>
          <w:sz w:val="30"/>
          <w:szCs w:val="30"/>
        </w:rPr>
        <w:t xml:space="preserve"> </w:t>
      </w:r>
      <w:r w:rsidR="00D854CA" w:rsidRPr="001D23A5">
        <w:rPr>
          <w:sz w:val="30"/>
          <w:szCs w:val="30"/>
        </w:rPr>
        <w:t>164</w:t>
      </w:r>
      <w:r w:rsidR="005B415F">
        <w:rPr>
          <w:sz w:val="30"/>
          <w:szCs w:val="30"/>
        </w:rPr>
        <w:t>79</w:t>
      </w:r>
      <w:r w:rsidRPr="001D23A5">
        <w:rPr>
          <w:sz w:val="30"/>
          <w:szCs w:val="30"/>
        </w:rPr>
        <w:t>-2</w:t>
      </w:r>
      <w:r w:rsidR="005B415F">
        <w:rPr>
          <w:sz w:val="30"/>
          <w:szCs w:val="30"/>
        </w:rPr>
        <w:t>020</w:t>
      </w:r>
    </w:p>
    <w:p w14:paraId="33DFC77C" w14:textId="18CBB42F" w:rsidR="0065272D" w:rsidRDefault="0065272D" w:rsidP="001D23A5">
      <w:pPr>
        <w:spacing w:line="440" w:lineRule="exact"/>
        <w:jc w:val="center"/>
        <w:rPr>
          <w:sz w:val="30"/>
          <w:szCs w:val="30"/>
        </w:rPr>
      </w:pPr>
      <w:r w:rsidRPr="001D23A5">
        <w:rPr>
          <w:rFonts w:hint="eastAsia"/>
          <w:sz w:val="30"/>
          <w:szCs w:val="30"/>
        </w:rPr>
        <w:t>《</w:t>
      </w:r>
      <w:r w:rsidR="005B415F">
        <w:rPr>
          <w:rFonts w:hint="eastAsia"/>
          <w:sz w:val="30"/>
          <w:szCs w:val="30"/>
        </w:rPr>
        <w:t>碳酸轻稀土</w:t>
      </w:r>
      <w:r w:rsidRPr="001D23A5">
        <w:rPr>
          <w:rFonts w:hint="eastAsia"/>
          <w:sz w:val="30"/>
          <w:szCs w:val="30"/>
        </w:rPr>
        <w:t>》翻译情况说明</w:t>
      </w:r>
    </w:p>
    <w:p w14:paraId="2AF4B0E5" w14:textId="77777777" w:rsidR="001D23A5" w:rsidRPr="001D23A5" w:rsidRDefault="001D23A5" w:rsidP="001D23A5">
      <w:pPr>
        <w:spacing w:line="440" w:lineRule="exact"/>
        <w:jc w:val="center"/>
        <w:rPr>
          <w:sz w:val="30"/>
          <w:szCs w:val="30"/>
        </w:rPr>
      </w:pPr>
    </w:p>
    <w:p w14:paraId="08331AA9" w14:textId="77777777" w:rsidR="00C3309E" w:rsidRPr="001D23A5" w:rsidRDefault="00C3309E" w:rsidP="00C3309E">
      <w:pPr>
        <w:pStyle w:val="a3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1D23A5">
        <w:rPr>
          <w:rFonts w:ascii="宋体" w:eastAsia="宋体" w:hAnsi="宋体" w:hint="eastAsia"/>
          <w:sz w:val="28"/>
          <w:szCs w:val="28"/>
        </w:rPr>
        <w:t>工作简况</w:t>
      </w:r>
    </w:p>
    <w:p w14:paraId="2B92743A" w14:textId="77777777" w:rsidR="00C3309E" w:rsidRPr="001D23A5" w:rsidRDefault="00337ABB" w:rsidP="004F74FF">
      <w:pPr>
        <w:rPr>
          <w:rFonts w:ascii="宋体" w:eastAsia="宋体" w:hAnsi="宋体"/>
          <w:sz w:val="28"/>
          <w:szCs w:val="28"/>
        </w:rPr>
      </w:pPr>
      <w:r w:rsidRPr="001D23A5">
        <w:rPr>
          <w:rFonts w:ascii="宋体" w:eastAsia="宋体" w:hAnsi="宋体" w:hint="eastAsia"/>
          <w:sz w:val="28"/>
          <w:szCs w:val="28"/>
        </w:rPr>
        <w:t>（一）</w:t>
      </w:r>
      <w:r w:rsidR="00C3309E" w:rsidRPr="001D23A5">
        <w:rPr>
          <w:rFonts w:ascii="宋体" w:eastAsia="宋体" w:hAnsi="宋体" w:hint="eastAsia"/>
          <w:sz w:val="28"/>
          <w:szCs w:val="28"/>
        </w:rPr>
        <w:t>任务来源</w:t>
      </w:r>
    </w:p>
    <w:p w14:paraId="2C819CB4" w14:textId="101FC943" w:rsidR="00C3309E" w:rsidRPr="001D23A5" w:rsidRDefault="005B415F" w:rsidP="009D628C">
      <w:pPr>
        <w:ind w:firstLine="420"/>
        <w:rPr>
          <w:rFonts w:ascii="宋体" w:eastAsia="宋体" w:hAnsi="宋体"/>
          <w:sz w:val="28"/>
          <w:szCs w:val="28"/>
        </w:rPr>
      </w:pPr>
      <w:r w:rsidRPr="001D23A5">
        <w:rPr>
          <w:rFonts w:ascii="宋体" w:eastAsia="宋体" w:hAnsi="宋体"/>
          <w:sz w:val="28"/>
          <w:szCs w:val="28"/>
        </w:rPr>
        <w:t>202</w:t>
      </w:r>
      <w:r>
        <w:rPr>
          <w:rFonts w:ascii="宋体" w:eastAsia="宋体" w:hAnsi="宋体"/>
          <w:sz w:val="28"/>
          <w:szCs w:val="28"/>
        </w:rPr>
        <w:t>1</w:t>
      </w:r>
      <w:r w:rsidR="00C3309E" w:rsidRPr="001D23A5">
        <w:rPr>
          <w:rFonts w:ascii="宋体" w:eastAsia="宋体" w:hAnsi="宋体" w:hint="eastAsia"/>
          <w:sz w:val="28"/>
          <w:szCs w:val="28"/>
        </w:rPr>
        <w:t>年</w:t>
      </w:r>
      <w:r>
        <w:rPr>
          <w:rFonts w:ascii="宋体" w:eastAsia="宋体" w:hAnsi="宋体"/>
          <w:sz w:val="28"/>
          <w:szCs w:val="28"/>
        </w:rPr>
        <w:t>7</w:t>
      </w:r>
      <w:r w:rsidR="00C3309E" w:rsidRPr="001D23A5">
        <w:rPr>
          <w:rFonts w:ascii="宋体" w:eastAsia="宋体" w:hAnsi="宋体" w:hint="eastAsia"/>
          <w:sz w:val="28"/>
          <w:szCs w:val="28"/>
        </w:rPr>
        <w:t>月，全国稀土标准化技术委员会</w:t>
      </w:r>
      <w:r>
        <w:rPr>
          <w:rFonts w:ascii="宋体" w:eastAsia="宋体" w:hAnsi="宋体" w:hint="eastAsia"/>
          <w:sz w:val="28"/>
          <w:szCs w:val="28"/>
        </w:rPr>
        <w:t>在包头</w:t>
      </w:r>
      <w:r w:rsidR="00C3309E" w:rsidRPr="001D23A5">
        <w:rPr>
          <w:rFonts w:ascii="宋体" w:eastAsia="宋体" w:hAnsi="宋体" w:hint="eastAsia"/>
          <w:sz w:val="28"/>
          <w:szCs w:val="28"/>
        </w:rPr>
        <w:t>召开标准化工作会议，</w:t>
      </w:r>
      <w:r w:rsidR="00FF22C2" w:rsidRPr="001D23A5">
        <w:rPr>
          <w:rFonts w:ascii="宋体" w:eastAsia="宋体" w:hAnsi="宋体" w:hint="eastAsia"/>
          <w:sz w:val="28"/>
          <w:szCs w:val="28"/>
        </w:rPr>
        <w:t>会议</w:t>
      </w:r>
      <w:r w:rsidR="00863E8A" w:rsidRPr="001D23A5">
        <w:rPr>
          <w:rFonts w:ascii="宋体" w:eastAsia="宋体" w:hAnsi="宋体" w:hint="eastAsia"/>
          <w:sz w:val="28"/>
          <w:szCs w:val="28"/>
        </w:rPr>
        <w:t>落实了</w:t>
      </w:r>
      <w:r w:rsidR="005757C2">
        <w:rPr>
          <w:rFonts w:ascii="宋体" w:eastAsia="宋体" w:hAnsi="宋体"/>
          <w:sz w:val="28"/>
          <w:szCs w:val="28"/>
        </w:rPr>
        <w:t>5</w:t>
      </w:r>
      <w:r w:rsidR="001D23A5">
        <w:rPr>
          <w:rFonts w:ascii="宋体" w:eastAsia="宋体" w:hAnsi="宋体" w:hint="eastAsia"/>
          <w:sz w:val="28"/>
          <w:szCs w:val="28"/>
        </w:rPr>
        <w:t>项稀土行业标准和国家标准外文版计划，</w:t>
      </w:r>
      <w:r w:rsidR="00FF22C2" w:rsidRPr="001D23A5">
        <w:rPr>
          <w:rFonts w:ascii="宋体" w:eastAsia="宋体" w:hAnsi="宋体" w:hint="eastAsia"/>
          <w:sz w:val="28"/>
          <w:szCs w:val="28"/>
        </w:rPr>
        <w:t>其中包括《</w:t>
      </w:r>
      <w:r w:rsidR="005757C2">
        <w:rPr>
          <w:rFonts w:ascii="宋体" w:eastAsia="宋体" w:hAnsi="宋体" w:hint="eastAsia"/>
          <w:sz w:val="28"/>
          <w:szCs w:val="28"/>
        </w:rPr>
        <w:t>碳酸轻稀土</w:t>
      </w:r>
      <w:r w:rsidR="00FF22C2" w:rsidRPr="001D23A5">
        <w:rPr>
          <w:rFonts w:ascii="宋体" w:eastAsia="宋体" w:hAnsi="宋体" w:hint="eastAsia"/>
          <w:sz w:val="28"/>
          <w:szCs w:val="28"/>
        </w:rPr>
        <w:t>》。此次会议确定了国家标准外文</w:t>
      </w:r>
      <w:proofErr w:type="gramStart"/>
      <w:r w:rsidR="00FF22C2" w:rsidRPr="001D23A5">
        <w:rPr>
          <w:rFonts w:ascii="宋体" w:eastAsia="宋体" w:hAnsi="宋体" w:hint="eastAsia"/>
          <w:sz w:val="28"/>
          <w:szCs w:val="28"/>
        </w:rPr>
        <w:t>版计划</w:t>
      </w:r>
      <w:proofErr w:type="gramEnd"/>
      <w:r w:rsidR="00FF22C2" w:rsidRPr="001D23A5">
        <w:rPr>
          <w:rFonts w:ascii="宋体" w:eastAsia="宋体" w:hAnsi="宋体" w:hint="eastAsia"/>
          <w:sz w:val="28"/>
          <w:szCs w:val="28"/>
        </w:rPr>
        <w:t>的</w:t>
      </w:r>
      <w:r w:rsidR="00863E8A" w:rsidRPr="001D23A5">
        <w:rPr>
          <w:rFonts w:ascii="宋体" w:eastAsia="宋体" w:hAnsi="宋体" w:hint="eastAsia"/>
          <w:sz w:val="28"/>
          <w:szCs w:val="28"/>
        </w:rPr>
        <w:t>翻译单位及翻译人员</w:t>
      </w:r>
      <w:r w:rsidR="00C3309E" w:rsidRPr="001D23A5">
        <w:rPr>
          <w:rFonts w:ascii="宋体" w:eastAsia="宋体" w:hAnsi="宋体" w:hint="eastAsia"/>
          <w:sz w:val="28"/>
          <w:szCs w:val="28"/>
        </w:rPr>
        <w:t>。计划于</w:t>
      </w:r>
      <w:r w:rsidR="005757C2" w:rsidRPr="001D23A5">
        <w:rPr>
          <w:rFonts w:ascii="宋体" w:eastAsia="宋体" w:hAnsi="宋体" w:hint="eastAsia"/>
          <w:sz w:val="28"/>
          <w:szCs w:val="28"/>
        </w:rPr>
        <w:t>2</w:t>
      </w:r>
      <w:r w:rsidR="005757C2" w:rsidRPr="001D23A5">
        <w:rPr>
          <w:rFonts w:ascii="宋体" w:eastAsia="宋体" w:hAnsi="宋体"/>
          <w:sz w:val="28"/>
          <w:szCs w:val="28"/>
        </w:rPr>
        <w:t>0</w:t>
      </w:r>
      <w:r w:rsidR="005757C2" w:rsidRPr="001D23A5">
        <w:rPr>
          <w:rFonts w:ascii="宋体" w:eastAsia="宋体" w:hAnsi="宋体" w:hint="eastAsia"/>
          <w:sz w:val="28"/>
          <w:szCs w:val="28"/>
        </w:rPr>
        <w:t>2</w:t>
      </w:r>
      <w:r w:rsidR="005757C2">
        <w:rPr>
          <w:rFonts w:ascii="宋体" w:eastAsia="宋体" w:hAnsi="宋体"/>
          <w:sz w:val="28"/>
          <w:szCs w:val="28"/>
        </w:rPr>
        <w:t>2</w:t>
      </w:r>
      <w:r w:rsidR="00C3309E" w:rsidRPr="001D23A5">
        <w:rPr>
          <w:rFonts w:ascii="宋体" w:eastAsia="宋体" w:hAnsi="宋体" w:hint="eastAsia"/>
          <w:sz w:val="28"/>
          <w:szCs w:val="28"/>
        </w:rPr>
        <w:t>年</w:t>
      </w:r>
      <w:r w:rsidR="00E07B2F" w:rsidRPr="001D23A5">
        <w:rPr>
          <w:rFonts w:ascii="宋体" w:eastAsia="宋体" w:hAnsi="宋体"/>
          <w:sz w:val="28"/>
          <w:szCs w:val="28"/>
        </w:rPr>
        <w:t>4</w:t>
      </w:r>
      <w:r w:rsidR="00C3309E" w:rsidRPr="001D23A5">
        <w:rPr>
          <w:rFonts w:ascii="宋体" w:eastAsia="宋体" w:hAnsi="宋体" w:hint="eastAsia"/>
          <w:sz w:val="28"/>
          <w:szCs w:val="28"/>
        </w:rPr>
        <w:t>月</w:t>
      </w:r>
      <w:r w:rsidR="005757C2">
        <w:rPr>
          <w:rFonts w:ascii="宋体" w:eastAsia="宋体" w:hAnsi="宋体" w:hint="eastAsia"/>
          <w:sz w:val="28"/>
          <w:szCs w:val="28"/>
        </w:rPr>
        <w:t>底</w:t>
      </w:r>
      <w:r w:rsidR="00C3309E" w:rsidRPr="001D23A5">
        <w:rPr>
          <w:rFonts w:ascii="宋体" w:eastAsia="宋体" w:hAnsi="宋体" w:hint="eastAsia"/>
          <w:sz w:val="28"/>
          <w:szCs w:val="28"/>
        </w:rPr>
        <w:t>前完成</w:t>
      </w:r>
      <w:r w:rsidR="00E07B2F" w:rsidRPr="001D23A5">
        <w:rPr>
          <w:rFonts w:ascii="宋体" w:eastAsia="宋体" w:hAnsi="宋体" w:hint="eastAsia"/>
          <w:sz w:val="28"/>
          <w:szCs w:val="28"/>
        </w:rPr>
        <w:t>外文版草案稿发至一校单位及稀土标委会秘书处进行校对</w:t>
      </w:r>
      <w:r w:rsidR="00C3309E" w:rsidRPr="001D23A5">
        <w:rPr>
          <w:rFonts w:ascii="宋体" w:eastAsia="宋体" w:hAnsi="宋体" w:hint="eastAsia"/>
          <w:sz w:val="28"/>
          <w:szCs w:val="28"/>
        </w:rPr>
        <w:t>；</w:t>
      </w:r>
      <w:r w:rsidR="005757C2" w:rsidRPr="001D23A5">
        <w:rPr>
          <w:rFonts w:ascii="宋体" w:eastAsia="宋体" w:hAnsi="宋体" w:hint="eastAsia"/>
          <w:sz w:val="28"/>
          <w:szCs w:val="28"/>
        </w:rPr>
        <w:t>2</w:t>
      </w:r>
      <w:r w:rsidR="005757C2" w:rsidRPr="001D23A5">
        <w:rPr>
          <w:rFonts w:ascii="宋体" w:eastAsia="宋体" w:hAnsi="宋体"/>
          <w:sz w:val="28"/>
          <w:szCs w:val="28"/>
        </w:rPr>
        <w:t>0</w:t>
      </w:r>
      <w:r w:rsidR="005757C2" w:rsidRPr="001D23A5">
        <w:rPr>
          <w:rFonts w:ascii="宋体" w:eastAsia="宋体" w:hAnsi="宋体" w:hint="eastAsia"/>
          <w:sz w:val="28"/>
          <w:szCs w:val="28"/>
        </w:rPr>
        <w:t>2</w:t>
      </w:r>
      <w:r w:rsidR="005757C2">
        <w:rPr>
          <w:rFonts w:ascii="宋体" w:eastAsia="宋体" w:hAnsi="宋体"/>
          <w:sz w:val="28"/>
          <w:szCs w:val="28"/>
        </w:rPr>
        <w:t>2</w:t>
      </w:r>
      <w:r w:rsidR="00C3309E" w:rsidRPr="001D23A5">
        <w:rPr>
          <w:rFonts w:ascii="宋体" w:eastAsia="宋体" w:hAnsi="宋体" w:hint="eastAsia"/>
          <w:sz w:val="28"/>
          <w:szCs w:val="28"/>
        </w:rPr>
        <w:t>年</w:t>
      </w:r>
      <w:r w:rsidR="00E07B2F" w:rsidRPr="001D23A5">
        <w:rPr>
          <w:rFonts w:ascii="宋体" w:eastAsia="宋体" w:hAnsi="宋体"/>
          <w:sz w:val="28"/>
          <w:szCs w:val="28"/>
        </w:rPr>
        <w:t>6</w:t>
      </w:r>
      <w:r w:rsidR="00C3309E" w:rsidRPr="001D23A5">
        <w:rPr>
          <w:rFonts w:ascii="宋体" w:eastAsia="宋体" w:hAnsi="宋体" w:hint="eastAsia"/>
          <w:sz w:val="28"/>
          <w:szCs w:val="28"/>
        </w:rPr>
        <w:t>月底前完成</w:t>
      </w:r>
      <w:r w:rsidR="00E07B2F" w:rsidRPr="001D23A5">
        <w:rPr>
          <w:rFonts w:ascii="宋体" w:eastAsia="宋体" w:hAnsi="宋体" w:hint="eastAsia"/>
          <w:sz w:val="28"/>
          <w:szCs w:val="28"/>
        </w:rPr>
        <w:t>二校修改</w:t>
      </w:r>
      <w:r w:rsidR="00C3309E" w:rsidRPr="001D23A5">
        <w:rPr>
          <w:rFonts w:ascii="宋体" w:eastAsia="宋体" w:hAnsi="宋体" w:hint="eastAsia"/>
          <w:sz w:val="28"/>
          <w:szCs w:val="28"/>
        </w:rPr>
        <w:t>，并形成意见汇总表汇总至稀土标委会秘书处；2</w:t>
      </w:r>
      <w:r w:rsidR="00C3309E" w:rsidRPr="001D23A5">
        <w:rPr>
          <w:rFonts w:ascii="宋体" w:eastAsia="宋体" w:hAnsi="宋体"/>
          <w:sz w:val="28"/>
          <w:szCs w:val="28"/>
        </w:rPr>
        <w:t>0</w:t>
      </w:r>
      <w:r w:rsidR="00FF22C2" w:rsidRPr="001D23A5">
        <w:rPr>
          <w:rFonts w:ascii="宋体" w:eastAsia="宋体" w:hAnsi="宋体" w:hint="eastAsia"/>
          <w:sz w:val="28"/>
          <w:szCs w:val="28"/>
        </w:rPr>
        <w:t>21</w:t>
      </w:r>
      <w:r w:rsidR="00C3309E" w:rsidRPr="001D23A5">
        <w:rPr>
          <w:rFonts w:ascii="宋体" w:eastAsia="宋体" w:hAnsi="宋体" w:hint="eastAsia"/>
          <w:sz w:val="28"/>
          <w:szCs w:val="28"/>
        </w:rPr>
        <w:t>年</w:t>
      </w:r>
      <w:r w:rsidR="00E07B2F" w:rsidRPr="001D23A5">
        <w:rPr>
          <w:rFonts w:ascii="宋体" w:eastAsia="宋体" w:hAnsi="宋体"/>
          <w:sz w:val="28"/>
          <w:szCs w:val="28"/>
        </w:rPr>
        <w:t>7</w:t>
      </w:r>
      <w:r w:rsidR="00952550" w:rsidRPr="001D23A5">
        <w:rPr>
          <w:rFonts w:ascii="宋体" w:eastAsia="宋体" w:hAnsi="宋体" w:hint="eastAsia"/>
          <w:sz w:val="28"/>
          <w:szCs w:val="28"/>
        </w:rPr>
        <w:t>月底前</w:t>
      </w:r>
      <w:r w:rsidR="005757C2">
        <w:rPr>
          <w:rFonts w:ascii="宋体" w:eastAsia="宋体" w:hAnsi="宋体" w:hint="eastAsia"/>
          <w:sz w:val="28"/>
          <w:szCs w:val="28"/>
        </w:rPr>
        <w:t>将送审稿及翻译情况说明挂网征求更广泛的意见，1</w:t>
      </w:r>
      <w:r w:rsidR="005757C2">
        <w:rPr>
          <w:rFonts w:ascii="宋体" w:eastAsia="宋体" w:hAnsi="宋体"/>
          <w:sz w:val="28"/>
          <w:szCs w:val="28"/>
        </w:rPr>
        <w:t>1</w:t>
      </w:r>
      <w:r w:rsidR="005757C2">
        <w:rPr>
          <w:rFonts w:ascii="宋体" w:eastAsia="宋体" w:hAnsi="宋体" w:hint="eastAsia"/>
          <w:sz w:val="28"/>
          <w:szCs w:val="28"/>
        </w:rPr>
        <w:t>月底</w:t>
      </w:r>
      <w:r w:rsidR="00952550" w:rsidRPr="001D23A5">
        <w:rPr>
          <w:rFonts w:ascii="宋体" w:eastAsia="宋体" w:hAnsi="宋体" w:hint="eastAsia"/>
          <w:sz w:val="28"/>
          <w:szCs w:val="28"/>
        </w:rPr>
        <w:t>召开标准</w:t>
      </w:r>
      <w:r w:rsidR="005757C2">
        <w:rPr>
          <w:rFonts w:ascii="宋体" w:eastAsia="宋体" w:hAnsi="宋体" w:hint="eastAsia"/>
          <w:sz w:val="28"/>
          <w:szCs w:val="28"/>
        </w:rPr>
        <w:t>外文版</w:t>
      </w:r>
      <w:r w:rsidR="00952550" w:rsidRPr="001D23A5">
        <w:rPr>
          <w:rFonts w:ascii="宋体" w:eastAsia="宋体" w:hAnsi="宋体" w:hint="eastAsia"/>
          <w:sz w:val="28"/>
          <w:szCs w:val="28"/>
        </w:rPr>
        <w:t>审定会</w:t>
      </w:r>
      <w:r w:rsidR="00B1154D" w:rsidRPr="001D23A5">
        <w:rPr>
          <w:rFonts w:ascii="宋体" w:eastAsia="宋体" w:hAnsi="宋体" w:hint="eastAsia"/>
          <w:sz w:val="28"/>
          <w:szCs w:val="28"/>
        </w:rPr>
        <w:t>。</w:t>
      </w:r>
    </w:p>
    <w:p w14:paraId="036571BF" w14:textId="77777777" w:rsidR="00337ABB" w:rsidRPr="001D23A5" w:rsidRDefault="00337ABB" w:rsidP="004F74FF">
      <w:pPr>
        <w:rPr>
          <w:rFonts w:ascii="宋体" w:eastAsia="宋体" w:hAnsi="宋体"/>
          <w:sz w:val="28"/>
          <w:szCs w:val="28"/>
        </w:rPr>
      </w:pPr>
      <w:r w:rsidRPr="001D23A5">
        <w:rPr>
          <w:rFonts w:ascii="宋体" w:eastAsia="宋体" w:hAnsi="宋体" w:hint="eastAsia"/>
          <w:sz w:val="28"/>
          <w:szCs w:val="28"/>
        </w:rPr>
        <w:t>（二）主要参加单位和工作成员及其所作的工作</w:t>
      </w:r>
    </w:p>
    <w:p w14:paraId="65C96362" w14:textId="77777777" w:rsidR="004F74FF" w:rsidRPr="001D23A5" w:rsidRDefault="004F74FF" w:rsidP="004F74FF">
      <w:pPr>
        <w:ind w:firstLine="420"/>
        <w:rPr>
          <w:rFonts w:ascii="宋体" w:eastAsia="宋体" w:hAnsi="宋体"/>
          <w:sz w:val="28"/>
          <w:szCs w:val="28"/>
        </w:rPr>
      </w:pPr>
      <w:r w:rsidRPr="001D23A5">
        <w:rPr>
          <w:rFonts w:ascii="宋体" w:eastAsia="宋体" w:hAnsi="宋体" w:hint="eastAsia"/>
          <w:sz w:val="28"/>
          <w:szCs w:val="28"/>
        </w:rPr>
        <w:t>1、标准项目编制单位简介</w:t>
      </w:r>
    </w:p>
    <w:p w14:paraId="79F68CE0" w14:textId="38620992" w:rsidR="004F74FF" w:rsidRPr="001D23A5" w:rsidRDefault="004F74FF" w:rsidP="004F74FF">
      <w:pPr>
        <w:ind w:firstLine="420"/>
        <w:rPr>
          <w:rFonts w:ascii="宋体" w:eastAsia="宋体" w:hAnsi="宋体"/>
          <w:sz w:val="28"/>
          <w:szCs w:val="28"/>
        </w:rPr>
      </w:pPr>
      <w:r w:rsidRPr="001D23A5">
        <w:rPr>
          <w:rFonts w:ascii="宋体" w:eastAsia="宋体" w:hAnsi="宋体" w:hint="eastAsia"/>
          <w:sz w:val="28"/>
          <w:szCs w:val="28"/>
        </w:rPr>
        <w:t>《</w:t>
      </w:r>
      <w:r w:rsidR="00937BB1">
        <w:rPr>
          <w:rFonts w:ascii="宋体" w:eastAsia="宋体" w:hAnsi="宋体" w:hint="eastAsia"/>
          <w:sz w:val="28"/>
          <w:szCs w:val="28"/>
        </w:rPr>
        <w:t>碳酸轻稀土</w:t>
      </w:r>
      <w:r w:rsidRPr="001D23A5">
        <w:rPr>
          <w:rFonts w:ascii="宋体" w:eastAsia="宋体" w:hAnsi="宋体" w:hint="eastAsia"/>
          <w:sz w:val="28"/>
          <w:szCs w:val="28"/>
        </w:rPr>
        <w:t>》</w:t>
      </w:r>
      <w:r w:rsidR="00937BB1">
        <w:rPr>
          <w:rFonts w:ascii="宋体" w:eastAsia="宋体" w:hAnsi="宋体" w:hint="eastAsia"/>
          <w:sz w:val="28"/>
          <w:szCs w:val="28"/>
        </w:rPr>
        <w:t>国家</w:t>
      </w:r>
      <w:r w:rsidRPr="001D23A5">
        <w:rPr>
          <w:rFonts w:ascii="宋体" w:eastAsia="宋体" w:hAnsi="宋体" w:hint="eastAsia"/>
          <w:sz w:val="28"/>
          <w:szCs w:val="28"/>
        </w:rPr>
        <w:t>标准翻译的项目承担单位为中国北方稀土（集团）高科技股份有限公司（简称“北方稀土”）。</w:t>
      </w:r>
    </w:p>
    <w:p w14:paraId="02876B42" w14:textId="77777777" w:rsidR="003C6EEB" w:rsidRPr="001D23A5" w:rsidRDefault="004F74FF" w:rsidP="004F74FF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0" w:name="OLE_LINK2"/>
      <w:bookmarkStart w:id="1" w:name="OLE_LINK3"/>
      <w:r w:rsidRPr="001D23A5">
        <w:rPr>
          <w:rFonts w:ascii="宋体" w:eastAsia="宋体" w:hAnsi="宋体" w:hint="eastAsia"/>
          <w:sz w:val="28"/>
          <w:szCs w:val="28"/>
        </w:rPr>
        <w:t>北方稀土</w:t>
      </w:r>
      <w:r w:rsidR="0004446E" w:rsidRPr="001D23A5">
        <w:rPr>
          <w:rFonts w:ascii="宋体" w:eastAsia="宋体" w:hAnsi="宋体" w:hint="eastAsia"/>
          <w:sz w:val="28"/>
          <w:szCs w:val="28"/>
        </w:rPr>
        <w:t>是国家六大稀土集团之一</w:t>
      </w:r>
      <w:r w:rsidRPr="001D23A5">
        <w:rPr>
          <w:rFonts w:ascii="宋体" w:eastAsia="宋体" w:hAnsi="宋体" w:hint="eastAsia"/>
          <w:sz w:val="28"/>
          <w:szCs w:val="28"/>
        </w:rPr>
        <w:t>，</w:t>
      </w:r>
      <w:r w:rsidR="00745EBE" w:rsidRPr="001D23A5">
        <w:rPr>
          <w:rFonts w:ascii="宋体" w:eastAsia="宋体" w:hAnsi="宋体" w:hint="eastAsia"/>
          <w:sz w:val="28"/>
          <w:szCs w:val="28"/>
        </w:rPr>
        <w:t>是中国稀土行业的龙头企业</w:t>
      </w:r>
      <w:r w:rsidRPr="001D23A5">
        <w:rPr>
          <w:rFonts w:ascii="宋体" w:eastAsia="宋体" w:hAnsi="宋体" w:hint="eastAsia"/>
          <w:sz w:val="28"/>
          <w:szCs w:val="28"/>
        </w:rPr>
        <w:t>，</w:t>
      </w:r>
      <w:r w:rsidR="00745EBE" w:rsidRPr="001D23A5">
        <w:rPr>
          <w:rFonts w:ascii="宋体" w:eastAsia="宋体" w:hAnsi="宋体" w:hint="eastAsia"/>
          <w:sz w:val="28"/>
          <w:szCs w:val="28"/>
        </w:rPr>
        <w:t>是我国乃至世界最大的稀土生产、科研、贸易基地</w:t>
      </w:r>
      <w:r w:rsidR="00A357F0" w:rsidRPr="001D23A5">
        <w:rPr>
          <w:rFonts w:ascii="宋体" w:eastAsia="宋体" w:hAnsi="宋体" w:hint="eastAsia"/>
          <w:sz w:val="28"/>
          <w:szCs w:val="28"/>
        </w:rPr>
        <w:t>。经过五十多年的发展，拥有稀土冶炼、功能材料、深加工应用</w:t>
      </w:r>
      <w:r w:rsidR="00745EBE" w:rsidRPr="001D23A5">
        <w:rPr>
          <w:rFonts w:ascii="宋体" w:eastAsia="宋体" w:hAnsi="宋体" w:hint="eastAsia"/>
          <w:sz w:val="28"/>
          <w:szCs w:val="28"/>
        </w:rPr>
        <w:t>等</w:t>
      </w:r>
      <w:r w:rsidR="00A357F0" w:rsidRPr="001D23A5">
        <w:rPr>
          <w:rFonts w:ascii="宋体" w:eastAsia="宋体" w:hAnsi="宋体" w:hint="eastAsia"/>
          <w:sz w:val="28"/>
          <w:szCs w:val="28"/>
        </w:rPr>
        <w:t>完整的产业链，北方稀土旗下共有</w:t>
      </w:r>
      <w:r w:rsidR="00A357F0" w:rsidRPr="001D23A5">
        <w:rPr>
          <w:rFonts w:ascii="宋体" w:eastAsia="宋体" w:hAnsi="宋体"/>
          <w:sz w:val="28"/>
          <w:szCs w:val="28"/>
        </w:rPr>
        <w:t>4</w:t>
      </w:r>
      <w:r w:rsidR="00FF22C2" w:rsidRPr="001D23A5">
        <w:rPr>
          <w:rFonts w:ascii="宋体" w:eastAsia="宋体" w:hAnsi="宋体" w:hint="eastAsia"/>
          <w:sz w:val="28"/>
          <w:szCs w:val="28"/>
        </w:rPr>
        <w:t>8</w:t>
      </w:r>
      <w:r w:rsidR="00A357F0" w:rsidRPr="001D23A5">
        <w:rPr>
          <w:rFonts w:ascii="宋体" w:eastAsia="宋体" w:hAnsi="宋体"/>
          <w:sz w:val="28"/>
          <w:szCs w:val="28"/>
        </w:rPr>
        <w:t>家直属、控股、参股企业，是集稀土生产、科研、贸易于一体的跨地区、跨所有制、多领域的高科技企业集团。</w:t>
      </w:r>
    </w:p>
    <w:p w14:paraId="202A7C73" w14:textId="77777777" w:rsidR="004F74FF" w:rsidRPr="001D23A5" w:rsidRDefault="004F74FF" w:rsidP="004F74FF">
      <w:pPr>
        <w:ind w:firstLine="420"/>
        <w:rPr>
          <w:rFonts w:ascii="宋体" w:eastAsia="宋体" w:hAnsi="宋体"/>
          <w:sz w:val="28"/>
          <w:szCs w:val="28"/>
        </w:rPr>
      </w:pPr>
      <w:r w:rsidRPr="001D23A5">
        <w:rPr>
          <w:rFonts w:ascii="宋体" w:eastAsia="宋体" w:hAnsi="宋体" w:hint="eastAsia"/>
          <w:sz w:val="28"/>
          <w:szCs w:val="28"/>
        </w:rPr>
        <w:t>2、标准主要起草人姓名及其负责的工作</w:t>
      </w:r>
    </w:p>
    <w:p w14:paraId="18F50779" w14:textId="58DD1BD9" w:rsidR="004F74FF" w:rsidRPr="001D23A5" w:rsidRDefault="004F74FF" w:rsidP="001D23A5">
      <w:pPr>
        <w:ind w:firstLine="420"/>
        <w:rPr>
          <w:rFonts w:ascii="宋体" w:eastAsia="宋体" w:hAnsi="宋体"/>
          <w:sz w:val="28"/>
          <w:szCs w:val="28"/>
        </w:rPr>
      </w:pPr>
      <w:r w:rsidRPr="001D23A5">
        <w:rPr>
          <w:rFonts w:ascii="宋体" w:eastAsia="宋体" w:hAnsi="宋体" w:hint="eastAsia"/>
          <w:sz w:val="28"/>
          <w:szCs w:val="28"/>
        </w:rPr>
        <w:lastRenderedPageBreak/>
        <w:t>主笔人</w:t>
      </w:r>
      <w:r w:rsidR="00937BB1">
        <w:rPr>
          <w:rFonts w:ascii="宋体" w:eastAsia="宋体" w:hAnsi="宋体" w:hint="eastAsia"/>
          <w:sz w:val="28"/>
          <w:szCs w:val="28"/>
        </w:rPr>
        <w:t>李婷婷</w:t>
      </w:r>
      <w:r w:rsidRPr="001D23A5">
        <w:rPr>
          <w:rFonts w:ascii="宋体" w:eastAsia="宋体" w:hAnsi="宋体" w:hint="eastAsia"/>
          <w:sz w:val="28"/>
          <w:szCs w:val="28"/>
        </w:rPr>
        <w:t>，女，高级工程师，硕士研究生，</w:t>
      </w:r>
      <w:r w:rsidR="00937BB1" w:rsidRPr="001D23A5">
        <w:rPr>
          <w:rFonts w:ascii="宋体" w:eastAsia="宋体" w:hAnsi="宋体" w:hint="eastAsia"/>
          <w:sz w:val="28"/>
          <w:szCs w:val="28"/>
        </w:rPr>
        <w:t>20</w:t>
      </w:r>
      <w:r w:rsidR="00937BB1">
        <w:rPr>
          <w:rFonts w:ascii="宋体" w:eastAsia="宋体" w:hAnsi="宋体"/>
          <w:sz w:val="28"/>
          <w:szCs w:val="28"/>
        </w:rPr>
        <w:t>08</w:t>
      </w:r>
      <w:r w:rsidRPr="001D23A5">
        <w:rPr>
          <w:rFonts w:ascii="宋体" w:eastAsia="宋体" w:hAnsi="宋体" w:hint="eastAsia"/>
          <w:sz w:val="28"/>
          <w:szCs w:val="28"/>
        </w:rPr>
        <w:t>年参加工作，一直从事稀土湿法冶炼领域技术</w:t>
      </w:r>
      <w:r w:rsidR="005D7E0E">
        <w:rPr>
          <w:rFonts w:ascii="宋体" w:eastAsia="宋体" w:hAnsi="宋体" w:hint="eastAsia"/>
          <w:sz w:val="28"/>
          <w:szCs w:val="28"/>
        </w:rPr>
        <w:t>和标准</w:t>
      </w:r>
      <w:r w:rsidRPr="001D23A5">
        <w:rPr>
          <w:rFonts w:ascii="宋体" w:eastAsia="宋体" w:hAnsi="宋体" w:hint="eastAsia"/>
          <w:sz w:val="28"/>
          <w:szCs w:val="28"/>
        </w:rPr>
        <w:t>工作，参与过</w:t>
      </w:r>
      <w:r w:rsidR="00937BB1">
        <w:rPr>
          <w:rFonts w:ascii="宋体" w:eastAsia="宋体" w:hAnsi="宋体"/>
          <w:sz w:val="28"/>
          <w:szCs w:val="28"/>
        </w:rPr>
        <w:t>1</w:t>
      </w:r>
      <w:r w:rsidRPr="001D23A5">
        <w:rPr>
          <w:rFonts w:ascii="宋体" w:eastAsia="宋体" w:hAnsi="宋体" w:hint="eastAsia"/>
          <w:sz w:val="28"/>
          <w:szCs w:val="28"/>
        </w:rPr>
        <w:t>项外文</w:t>
      </w:r>
      <w:proofErr w:type="gramStart"/>
      <w:r w:rsidRPr="001D23A5">
        <w:rPr>
          <w:rFonts w:ascii="宋体" w:eastAsia="宋体" w:hAnsi="宋体" w:hint="eastAsia"/>
          <w:sz w:val="28"/>
          <w:szCs w:val="28"/>
        </w:rPr>
        <w:t>版标准</w:t>
      </w:r>
      <w:proofErr w:type="gramEnd"/>
      <w:r w:rsidRPr="001D23A5">
        <w:rPr>
          <w:rFonts w:ascii="宋体" w:eastAsia="宋体" w:hAnsi="宋体" w:hint="eastAsia"/>
          <w:sz w:val="28"/>
          <w:szCs w:val="28"/>
        </w:rPr>
        <w:t>的翻译工作。</w:t>
      </w:r>
    </w:p>
    <w:p w14:paraId="0B2C6036" w14:textId="3CD50D1A" w:rsidR="004F74FF" w:rsidRPr="001D23A5" w:rsidRDefault="004F74FF" w:rsidP="001D23A5">
      <w:pPr>
        <w:ind w:firstLine="420"/>
        <w:rPr>
          <w:rFonts w:ascii="宋体" w:eastAsia="宋体" w:hAnsi="宋体"/>
          <w:sz w:val="28"/>
          <w:szCs w:val="28"/>
        </w:rPr>
      </w:pPr>
      <w:r w:rsidRPr="001D23A5">
        <w:rPr>
          <w:rFonts w:ascii="宋体" w:eastAsia="宋体" w:hAnsi="宋体" w:hint="eastAsia"/>
          <w:sz w:val="28"/>
          <w:szCs w:val="28"/>
        </w:rPr>
        <w:t>一校单位为</w:t>
      </w:r>
      <w:r w:rsidR="00937BB1">
        <w:rPr>
          <w:rFonts w:ascii="宋体" w:eastAsia="宋体" w:hAnsi="宋体" w:hint="eastAsia"/>
          <w:sz w:val="28"/>
          <w:szCs w:val="28"/>
        </w:rPr>
        <w:t>包头稀土研究院</w:t>
      </w:r>
      <w:r w:rsidRPr="001D23A5">
        <w:rPr>
          <w:rFonts w:ascii="宋体" w:eastAsia="宋体" w:hAnsi="宋体" w:hint="eastAsia"/>
          <w:sz w:val="28"/>
          <w:szCs w:val="28"/>
        </w:rPr>
        <w:t>（校对人员为</w:t>
      </w:r>
      <w:r w:rsidR="00937BB1">
        <w:rPr>
          <w:rFonts w:ascii="宋体" w:eastAsia="宋体" w:hAnsi="宋体" w:hint="eastAsia"/>
          <w:sz w:val="28"/>
          <w:szCs w:val="28"/>
        </w:rPr>
        <w:t>王雨</w:t>
      </w:r>
      <w:r w:rsidRPr="001D23A5">
        <w:rPr>
          <w:rFonts w:ascii="宋体" w:eastAsia="宋体" w:hAnsi="宋体" w:hint="eastAsia"/>
          <w:sz w:val="28"/>
          <w:szCs w:val="28"/>
        </w:rPr>
        <w:t>）</w:t>
      </w:r>
      <w:r w:rsidR="001D23A5" w:rsidRPr="001D23A5">
        <w:rPr>
          <w:rFonts w:ascii="宋体" w:eastAsia="宋体" w:hAnsi="宋体" w:hint="eastAsia"/>
          <w:sz w:val="28"/>
          <w:szCs w:val="28"/>
        </w:rPr>
        <w:t>，提出</w:t>
      </w:r>
      <w:r w:rsidR="00937BB1">
        <w:rPr>
          <w:rFonts w:ascii="宋体" w:eastAsia="宋体" w:hAnsi="宋体"/>
          <w:sz w:val="28"/>
          <w:szCs w:val="28"/>
        </w:rPr>
        <w:t>11</w:t>
      </w:r>
      <w:r w:rsidR="001D23A5" w:rsidRPr="001D23A5">
        <w:rPr>
          <w:rFonts w:ascii="宋体" w:eastAsia="宋体" w:hAnsi="宋体" w:hint="eastAsia"/>
          <w:sz w:val="28"/>
          <w:szCs w:val="28"/>
        </w:rPr>
        <w:t>项修改意见。</w:t>
      </w:r>
      <w:r w:rsidRPr="001D23A5">
        <w:rPr>
          <w:rFonts w:ascii="宋体" w:eastAsia="宋体" w:hAnsi="宋体" w:hint="eastAsia"/>
          <w:sz w:val="28"/>
          <w:szCs w:val="28"/>
        </w:rPr>
        <w:t>二</w:t>
      </w:r>
      <w:proofErr w:type="gramStart"/>
      <w:r w:rsidRPr="001D23A5">
        <w:rPr>
          <w:rFonts w:ascii="宋体" w:eastAsia="宋体" w:hAnsi="宋体" w:hint="eastAsia"/>
          <w:sz w:val="28"/>
          <w:szCs w:val="28"/>
        </w:rPr>
        <w:t>校单位</w:t>
      </w:r>
      <w:proofErr w:type="gramEnd"/>
      <w:r w:rsidRPr="001D23A5">
        <w:rPr>
          <w:rFonts w:ascii="宋体" w:eastAsia="宋体" w:hAnsi="宋体" w:hint="eastAsia"/>
          <w:sz w:val="28"/>
          <w:szCs w:val="28"/>
        </w:rPr>
        <w:t>为</w:t>
      </w:r>
      <w:r w:rsidR="00937BB1">
        <w:rPr>
          <w:rFonts w:ascii="宋体" w:eastAsia="宋体" w:hAnsi="宋体" w:hint="eastAsia"/>
          <w:sz w:val="28"/>
          <w:szCs w:val="28"/>
        </w:rPr>
        <w:t>天津包钢稀土研究院有限责任公司</w:t>
      </w:r>
      <w:r w:rsidRPr="001D23A5">
        <w:rPr>
          <w:rFonts w:ascii="宋体" w:eastAsia="宋体" w:hAnsi="宋体" w:hint="eastAsia"/>
          <w:sz w:val="28"/>
          <w:szCs w:val="28"/>
        </w:rPr>
        <w:t>（校对人员为</w:t>
      </w:r>
      <w:r w:rsidR="00937BB1">
        <w:rPr>
          <w:rFonts w:ascii="宋体" w:eastAsia="宋体" w:hAnsi="宋体" w:hint="eastAsia"/>
          <w:sz w:val="28"/>
          <w:szCs w:val="28"/>
        </w:rPr>
        <w:t>王安丽</w:t>
      </w:r>
      <w:r w:rsidRPr="001D23A5">
        <w:rPr>
          <w:rFonts w:ascii="宋体" w:eastAsia="宋体" w:hAnsi="宋体" w:hint="eastAsia"/>
          <w:sz w:val="28"/>
          <w:szCs w:val="28"/>
        </w:rPr>
        <w:t>）</w:t>
      </w:r>
      <w:r w:rsidR="00D0580F" w:rsidRPr="001D23A5">
        <w:rPr>
          <w:rFonts w:ascii="宋体" w:eastAsia="宋体" w:hAnsi="宋体" w:hint="eastAsia"/>
          <w:sz w:val="28"/>
          <w:szCs w:val="28"/>
        </w:rPr>
        <w:t>提出</w:t>
      </w:r>
      <w:r w:rsidR="00D0580F">
        <w:rPr>
          <w:rFonts w:ascii="宋体" w:eastAsia="宋体" w:hAnsi="宋体"/>
          <w:sz w:val="28"/>
          <w:szCs w:val="28"/>
        </w:rPr>
        <w:t>3</w:t>
      </w:r>
      <w:r w:rsidR="00D0580F" w:rsidRPr="001D23A5">
        <w:rPr>
          <w:rFonts w:ascii="宋体" w:eastAsia="宋体" w:hAnsi="宋体" w:hint="eastAsia"/>
          <w:sz w:val="28"/>
          <w:szCs w:val="28"/>
        </w:rPr>
        <w:t>项修改意见</w:t>
      </w:r>
      <w:r w:rsidRPr="001D23A5">
        <w:rPr>
          <w:rFonts w:ascii="宋体" w:eastAsia="宋体" w:hAnsi="宋体"/>
          <w:sz w:val="28"/>
          <w:szCs w:val="28"/>
        </w:rPr>
        <w:t>和</w:t>
      </w:r>
      <w:proofErr w:type="gramStart"/>
      <w:r w:rsidR="00937BB1">
        <w:rPr>
          <w:rFonts w:ascii="宋体" w:eastAsia="宋体" w:hAnsi="宋体" w:hint="eastAsia"/>
          <w:sz w:val="28"/>
          <w:szCs w:val="28"/>
        </w:rPr>
        <w:t>虔</w:t>
      </w:r>
      <w:proofErr w:type="gramEnd"/>
      <w:r w:rsidR="00937BB1">
        <w:rPr>
          <w:rFonts w:ascii="宋体" w:eastAsia="宋体" w:hAnsi="宋体" w:hint="eastAsia"/>
          <w:sz w:val="28"/>
          <w:szCs w:val="28"/>
        </w:rPr>
        <w:t>东稀土集团股份有限公司（校对人员为朱小婷）</w:t>
      </w:r>
      <w:r w:rsidR="00D0580F">
        <w:rPr>
          <w:rFonts w:ascii="宋体" w:eastAsia="宋体" w:hAnsi="宋体" w:hint="eastAsia"/>
          <w:sz w:val="28"/>
          <w:szCs w:val="28"/>
        </w:rPr>
        <w:t>提出1</w:t>
      </w:r>
      <w:r w:rsidR="00D0580F">
        <w:rPr>
          <w:rFonts w:ascii="宋体" w:eastAsia="宋体" w:hAnsi="宋体"/>
          <w:sz w:val="28"/>
          <w:szCs w:val="28"/>
        </w:rPr>
        <w:t>1</w:t>
      </w:r>
      <w:r w:rsidR="00D0580F">
        <w:rPr>
          <w:rFonts w:ascii="宋体" w:eastAsia="宋体" w:hAnsi="宋体" w:hint="eastAsia"/>
          <w:sz w:val="28"/>
          <w:szCs w:val="28"/>
        </w:rPr>
        <w:t>项意见</w:t>
      </w:r>
      <w:r w:rsidR="001D23A5" w:rsidRPr="001D23A5">
        <w:rPr>
          <w:rFonts w:ascii="宋体" w:eastAsia="宋体" w:hAnsi="宋体" w:hint="eastAsia"/>
          <w:sz w:val="28"/>
          <w:szCs w:val="28"/>
        </w:rPr>
        <w:t>。</w:t>
      </w:r>
    </w:p>
    <w:bookmarkEnd w:id="0"/>
    <w:bookmarkEnd w:id="1"/>
    <w:p w14:paraId="4073B462" w14:textId="77777777" w:rsidR="00A32ECD" w:rsidRPr="001D23A5" w:rsidRDefault="001D23A5" w:rsidP="001D23A5">
      <w:pPr>
        <w:rPr>
          <w:rFonts w:ascii="宋体" w:eastAsia="宋体" w:hAnsi="宋体"/>
          <w:sz w:val="28"/>
          <w:szCs w:val="28"/>
        </w:rPr>
      </w:pPr>
      <w:r w:rsidRPr="001D23A5">
        <w:rPr>
          <w:rFonts w:ascii="宋体" w:eastAsia="宋体" w:hAnsi="宋体" w:hint="eastAsia"/>
          <w:sz w:val="28"/>
          <w:szCs w:val="28"/>
        </w:rPr>
        <w:t>（三）研制背景</w:t>
      </w:r>
      <w:r w:rsidR="00063B7C" w:rsidRPr="001D23A5">
        <w:rPr>
          <w:rFonts w:ascii="宋体" w:eastAsia="宋体" w:hAnsi="宋体"/>
          <w:sz w:val="28"/>
          <w:szCs w:val="28"/>
        </w:rPr>
        <w:t xml:space="preserve">   </w:t>
      </w:r>
    </w:p>
    <w:p w14:paraId="73FA6949" w14:textId="77777777" w:rsidR="00696EC0" w:rsidRPr="005D7E0E" w:rsidRDefault="00696EC0" w:rsidP="00696EC0">
      <w:pPr>
        <w:adjustRightInd w:val="0"/>
        <w:snapToGrid w:val="0"/>
        <w:spacing w:line="360" w:lineRule="auto"/>
        <w:ind w:firstLineChars="200" w:firstLine="560"/>
        <w:rPr>
          <w:rFonts w:ascii="宋体" w:eastAsia="宋体" w:hAnsi="宋体"/>
          <w:sz w:val="28"/>
          <w:szCs w:val="28"/>
        </w:rPr>
      </w:pPr>
      <w:r w:rsidRPr="005D7E0E">
        <w:rPr>
          <w:rFonts w:ascii="宋体" w:eastAsia="宋体" w:hAnsi="宋体" w:hint="eastAsia"/>
          <w:sz w:val="28"/>
          <w:szCs w:val="28"/>
        </w:rPr>
        <w:t>我国稀土资源丰富，资源赋存分布存在“北轻南重”的特点，我国轻稀土矿主要分布在内蒙古包头等北方地区和四川凉山，碳酸轻稀土是以轻稀土为主的稀土矿为原料，经化学法制取，主要用于分离单一稀土，制备稀土抛光材料、催化材料、混合稀土金属等。</w:t>
      </w:r>
    </w:p>
    <w:p w14:paraId="33D92C37" w14:textId="4C8BC4C6" w:rsidR="00C30A11" w:rsidRPr="001D23A5" w:rsidRDefault="00AB3044" w:rsidP="005D7E0E">
      <w:pPr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</w:t>
      </w:r>
      <w:r>
        <w:rPr>
          <w:rFonts w:ascii="宋体" w:eastAsia="宋体" w:hAnsi="宋体"/>
          <w:sz w:val="28"/>
          <w:szCs w:val="28"/>
        </w:rPr>
        <w:t>021</w:t>
      </w:r>
      <w:r>
        <w:rPr>
          <w:rFonts w:ascii="宋体" w:eastAsia="宋体" w:hAnsi="宋体" w:hint="eastAsia"/>
          <w:sz w:val="28"/>
          <w:szCs w:val="28"/>
        </w:rPr>
        <w:t>年全球碳酸轻稀土进口量为4</w:t>
      </w:r>
      <w:r>
        <w:rPr>
          <w:rFonts w:ascii="宋体" w:eastAsia="宋体" w:hAnsi="宋体"/>
          <w:sz w:val="28"/>
          <w:szCs w:val="28"/>
        </w:rPr>
        <w:t>086774</w:t>
      </w:r>
      <w:r>
        <w:rPr>
          <w:rFonts w:ascii="宋体" w:eastAsia="宋体" w:hAnsi="宋体" w:hint="eastAsia"/>
          <w:sz w:val="28"/>
          <w:szCs w:val="28"/>
        </w:rPr>
        <w:t>公斤，位居进口稀土商品第三，出口量为2</w:t>
      </w:r>
      <w:r>
        <w:rPr>
          <w:rFonts w:ascii="宋体" w:eastAsia="宋体" w:hAnsi="宋体"/>
          <w:sz w:val="28"/>
          <w:szCs w:val="28"/>
        </w:rPr>
        <w:t>002</w:t>
      </w:r>
      <w:r>
        <w:rPr>
          <w:rFonts w:ascii="宋体" w:eastAsia="宋体" w:hAnsi="宋体" w:hint="eastAsia"/>
          <w:sz w:val="28"/>
          <w:szCs w:val="28"/>
        </w:rPr>
        <w:t>公斤，</w:t>
      </w:r>
      <w:r w:rsidR="00ED102E" w:rsidRPr="001D23A5">
        <w:rPr>
          <w:rFonts w:ascii="宋体" w:eastAsia="宋体" w:hAnsi="宋体" w:hint="eastAsia"/>
          <w:sz w:val="28"/>
          <w:szCs w:val="28"/>
        </w:rPr>
        <w:t>作为稀土</w:t>
      </w:r>
      <w:r>
        <w:rPr>
          <w:rFonts w:ascii="宋体" w:eastAsia="宋体" w:hAnsi="宋体" w:hint="eastAsia"/>
          <w:sz w:val="28"/>
          <w:szCs w:val="28"/>
        </w:rPr>
        <w:t>进</w:t>
      </w:r>
      <w:r w:rsidR="00ED102E" w:rsidRPr="001D23A5">
        <w:rPr>
          <w:rFonts w:ascii="宋体" w:eastAsia="宋体" w:hAnsi="宋体" w:hint="eastAsia"/>
          <w:sz w:val="28"/>
          <w:szCs w:val="28"/>
        </w:rPr>
        <w:t>出口大国，有责任为国际贸易提供分析检测依据，</w:t>
      </w:r>
      <w:r w:rsidR="00A32ECD" w:rsidRPr="001D23A5">
        <w:rPr>
          <w:rFonts w:ascii="宋体" w:eastAsia="宋体" w:hAnsi="宋体"/>
          <w:sz w:val="28"/>
          <w:szCs w:val="28"/>
        </w:rPr>
        <w:t>规范市场。因此，本标准翻译成英文版本非常必要。</w:t>
      </w:r>
      <w:r w:rsidR="00063B7C" w:rsidRPr="001D23A5">
        <w:rPr>
          <w:rFonts w:ascii="宋体" w:eastAsia="宋体" w:hAnsi="宋体"/>
          <w:sz w:val="28"/>
          <w:szCs w:val="28"/>
        </w:rPr>
        <w:t xml:space="preserve">    </w:t>
      </w:r>
    </w:p>
    <w:p w14:paraId="2D81F70C" w14:textId="77777777" w:rsidR="00C30A11" w:rsidRPr="001D23A5" w:rsidRDefault="001D23A5" w:rsidP="00097E71">
      <w:pPr>
        <w:rPr>
          <w:rFonts w:ascii="宋体" w:eastAsia="宋体" w:hAnsi="宋体"/>
          <w:sz w:val="28"/>
          <w:szCs w:val="28"/>
        </w:rPr>
      </w:pPr>
      <w:r w:rsidRPr="001D23A5">
        <w:rPr>
          <w:rFonts w:ascii="宋体" w:eastAsia="宋体" w:hAnsi="宋体" w:hint="eastAsia"/>
          <w:sz w:val="28"/>
          <w:szCs w:val="28"/>
        </w:rPr>
        <w:t>（四）主要工作过程</w:t>
      </w:r>
    </w:p>
    <w:p w14:paraId="6DEF629F" w14:textId="16AD7568" w:rsidR="00C30A11" w:rsidRPr="001D23A5" w:rsidRDefault="00C30A11" w:rsidP="00097E7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D23A5">
        <w:rPr>
          <w:rFonts w:ascii="宋体" w:eastAsia="宋体" w:hAnsi="宋体"/>
          <w:sz w:val="28"/>
          <w:szCs w:val="28"/>
        </w:rPr>
        <w:t>1</w:t>
      </w:r>
      <w:r w:rsidR="00EC79B3" w:rsidRPr="001D23A5">
        <w:rPr>
          <w:rFonts w:ascii="宋体" w:eastAsia="宋体" w:hAnsi="宋体" w:hint="eastAsia"/>
          <w:sz w:val="28"/>
          <w:szCs w:val="28"/>
        </w:rPr>
        <w:t>、</w:t>
      </w:r>
      <w:r w:rsidR="006D63E3" w:rsidRPr="001D23A5">
        <w:rPr>
          <w:rFonts w:ascii="宋体" w:eastAsia="宋体" w:hAnsi="宋体" w:hint="eastAsia"/>
          <w:sz w:val="28"/>
          <w:szCs w:val="28"/>
        </w:rPr>
        <w:t>2</w:t>
      </w:r>
      <w:r w:rsidR="006D63E3" w:rsidRPr="001D23A5">
        <w:rPr>
          <w:rFonts w:ascii="宋体" w:eastAsia="宋体" w:hAnsi="宋体"/>
          <w:sz w:val="28"/>
          <w:szCs w:val="28"/>
        </w:rPr>
        <w:t>0</w:t>
      </w:r>
      <w:r w:rsidR="006D63E3" w:rsidRPr="001D23A5">
        <w:rPr>
          <w:rFonts w:ascii="宋体" w:eastAsia="宋体" w:hAnsi="宋体" w:hint="eastAsia"/>
          <w:sz w:val="28"/>
          <w:szCs w:val="28"/>
        </w:rPr>
        <w:t>2</w:t>
      </w:r>
      <w:r w:rsidR="006D63E3">
        <w:rPr>
          <w:rFonts w:ascii="宋体" w:eastAsia="宋体" w:hAnsi="宋体"/>
          <w:sz w:val="28"/>
          <w:szCs w:val="28"/>
        </w:rPr>
        <w:t>2</w:t>
      </w:r>
      <w:r w:rsidRPr="001D23A5">
        <w:rPr>
          <w:rFonts w:ascii="宋体" w:eastAsia="宋体" w:hAnsi="宋体" w:hint="eastAsia"/>
          <w:sz w:val="28"/>
          <w:szCs w:val="28"/>
        </w:rPr>
        <w:t>年</w:t>
      </w:r>
      <w:r w:rsidR="007F7ACB" w:rsidRPr="001D23A5">
        <w:rPr>
          <w:rFonts w:ascii="宋体" w:eastAsia="宋体" w:hAnsi="宋体" w:hint="eastAsia"/>
          <w:sz w:val="28"/>
          <w:szCs w:val="28"/>
        </w:rPr>
        <w:t>3</w:t>
      </w:r>
      <w:r w:rsidRPr="001D23A5">
        <w:rPr>
          <w:rFonts w:ascii="宋体" w:eastAsia="宋体" w:hAnsi="宋体" w:hint="eastAsia"/>
          <w:sz w:val="28"/>
          <w:szCs w:val="28"/>
        </w:rPr>
        <w:t>月底前主笔完成翻译第一稿，并发送至校对人员处进行校对；</w:t>
      </w:r>
    </w:p>
    <w:p w14:paraId="13A750BF" w14:textId="62996F1C" w:rsidR="00C30A11" w:rsidRPr="001D23A5" w:rsidRDefault="00C30A11" w:rsidP="00C30A1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D23A5">
        <w:rPr>
          <w:rFonts w:ascii="宋体" w:eastAsia="宋体" w:hAnsi="宋体"/>
          <w:sz w:val="28"/>
          <w:szCs w:val="28"/>
        </w:rPr>
        <w:t>2</w:t>
      </w:r>
      <w:r w:rsidR="00EC79B3" w:rsidRPr="001D23A5">
        <w:rPr>
          <w:rFonts w:ascii="宋体" w:eastAsia="宋体" w:hAnsi="宋体" w:hint="eastAsia"/>
          <w:sz w:val="28"/>
          <w:szCs w:val="28"/>
        </w:rPr>
        <w:t>、</w:t>
      </w:r>
      <w:r w:rsidR="006D63E3" w:rsidRPr="001D23A5">
        <w:rPr>
          <w:rFonts w:ascii="宋体" w:eastAsia="宋体" w:hAnsi="宋体" w:hint="eastAsia"/>
          <w:sz w:val="28"/>
          <w:szCs w:val="28"/>
        </w:rPr>
        <w:t>2</w:t>
      </w:r>
      <w:r w:rsidR="006D63E3" w:rsidRPr="001D23A5">
        <w:rPr>
          <w:rFonts w:ascii="宋体" w:eastAsia="宋体" w:hAnsi="宋体"/>
          <w:sz w:val="28"/>
          <w:szCs w:val="28"/>
        </w:rPr>
        <w:t>0</w:t>
      </w:r>
      <w:r w:rsidR="006D63E3" w:rsidRPr="001D23A5">
        <w:rPr>
          <w:rFonts w:ascii="宋体" w:eastAsia="宋体" w:hAnsi="宋体" w:hint="eastAsia"/>
          <w:sz w:val="28"/>
          <w:szCs w:val="28"/>
        </w:rPr>
        <w:t>2</w:t>
      </w:r>
      <w:r w:rsidR="006D63E3">
        <w:rPr>
          <w:rFonts w:ascii="宋体" w:eastAsia="宋体" w:hAnsi="宋体"/>
          <w:sz w:val="28"/>
          <w:szCs w:val="28"/>
        </w:rPr>
        <w:t>2</w:t>
      </w:r>
      <w:r w:rsidRPr="001D23A5">
        <w:rPr>
          <w:rFonts w:ascii="宋体" w:eastAsia="宋体" w:hAnsi="宋体" w:hint="eastAsia"/>
          <w:sz w:val="28"/>
          <w:szCs w:val="28"/>
        </w:rPr>
        <w:t>年</w:t>
      </w:r>
      <w:r w:rsidR="00C17295">
        <w:rPr>
          <w:rFonts w:ascii="宋体" w:eastAsia="宋体" w:hAnsi="宋体"/>
          <w:sz w:val="28"/>
          <w:szCs w:val="28"/>
        </w:rPr>
        <w:t>4</w:t>
      </w:r>
      <w:r w:rsidRPr="001D23A5">
        <w:rPr>
          <w:rFonts w:ascii="宋体" w:eastAsia="宋体" w:hAnsi="宋体" w:hint="eastAsia"/>
          <w:sz w:val="28"/>
          <w:szCs w:val="28"/>
        </w:rPr>
        <w:t>月完成</w:t>
      </w:r>
      <w:r w:rsidR="00C17295">
        <w:rPr>
          <w:rFonts w:ascii="宋体" w:eastAsia="宋体" w:hAnsi="宋体" w:hint="eastAsia"/>
          <w:sz w:val="28"/>
          <w:szCs w:val="28"/>
        </w:rPr>
        <w:t>一校</w:t>
      </w:r>
      <w:r w:rsidR="00C17295" w:rsidRPr="001D23A5">
        <w:rPr>
          <w:rFonts w:ascii="宋体" w:eastAsia="宋体" w:hAnsi="宋体" w:hint="eastAsia"/>
          <w:sz w:val="28"/>
          <w:szCs w:val="28"/>
        </w:rPr>
        <w:t>校对</w:t>
      </w:r>
      <w:r w:rsidR="00C17295">
        <w:rPr>
          <w:rFonts w:ascii="宋体" w:eastAsia="宋体" w:hAnsi="宋体" w:hint="eastAsia"/>
          <w:sz w:val="28"/>
          <w:szCs w:val="28"/>
        </w:rPr>
        <w:t>工作</w:t>
      </w:r>
      <w:r w:rsidR="00C17295">
        <w:rPr>
          <w:rFonts w:ascii="宋体" w:eastAsia="宋体" w:hAnsi="宋体" w:hint="eastAsia"/>
          <w:sz w:val="28"/>
          <w:szCs w:val="28"/>
        </w:rPr>
        <w:t>，2</w:t>
      </w:r>
      <w:r w:rsidR="00C17295">
        <w:rPr>
          <w:rFonts w:ascii="宋体" w:eastAsia="宋体" w:hAnsi="宋体"/>
          <w:sz w:val="28"/>
          <w:szCs w:val="28"/>
        </w:rPr>
        <w:t>022</w:t>
      </w:r>
      <w:r w:rsidR="00C17295">
        <w:rPr>
          <w:rFonts w:ascii="宋体" w:eastAsia="宋体" w:hAnsi="宋体" w:hint="eastAsia"/>
          <w:sz w:val="28"/>
          <w:szCs w:val="28"/>
        </w:rPr>
        <w:t>年5月完成二校</w:t>
      </w:r>
      <w:r w:rsidRPr="001D23A5">
        <w:rPr>
          <w:rFonts w:ascii="宋体" w:eastAsia="宋体" w:hAnsi="宋体" w:hint="eastAsia"/>
          <w:sz w:val="28"/>
          <w:szCs w:val="28"/>
        </w:rPr>
        <w:t>校对人员</w:t>
      </w:r>
      <w:r w:rsidR="00C17295">
        <w:rPr>
          <w:rFonts w:ascii="宋体" w:eastAsia="宋体" w:hAnsi="宋体" w:hint="eastAsia"/>
          <w:sz w:val="28"/>
          <w:szCs w:val="28"/>
        </w:rPr>
        <w:t>的</w:t>
      </w:r>
      <w:r w:rsidRPr="001D23A5">
        <w:rPr>
          <w:rFonts w:ascii="宋体" w:eastAsia="宋体" w:hAnsi="宋体" w:hint="eastAsia"/>
          <w:sz w:val="28"/>
          <w:szCs w:val="28"/>
        </w:rPr>
        <w:t>校对</w:t>
      </w:r>
      <w:r w:rsidR="00C17295">
        <w:rPr>
          <w:rFonts w:ascii="宋体" w:eastAsia="宋体" w:hAnsi="宋体" w:hint="eastAsia"/>
          <w:sz w:val="28"/>
          <w:szCs w:val="28"/>
        </w:rPr>
        <w:t>工作</w:t>
      </w:r>
      <w:r w:rsidRPr="001D23A5">
        <w:rPr>
          <w:rFonts w:ascii="宋体" w:eastAsia="宋体" w:hAnsi="宋体" w:hint="eastAsia"/>
          <w:sz w:val="28"/>
          <w:szCs w:val="28"/>
        </w:rPr>
        <w:t>，</w:t>
      </w:r>
      <w:r w:rsidR="00C17295">
        <w:rPr>
          <w:rFonts w:ascii="宋体" w:eastAsia="宋体" w:hAnsi="宋体" w:hint="eastAsia"/>
          <w:sz w:val="28"/>
          <w:szCs w:val="28"/>
        </w:rPr>
        <w:t>9月将</w:t>
      </w:r>
      <w:r w:rsidRPr="001D23A5">
        <w:rPr>
          <w:rFonts w:ascii="宋体" w:eastAsia="宋体" w:hAnsi="宋体" w:hint="eastAsia"/>
          <w:sz w:val="28"/>
          <w:szCs w:val="28"/>
        </w:rPr>
        <w:t>形成意见汇总表汇总</w:t>
      </w:r>
      <w:r w:rsidR="00C17295">
        <w:rPr>
          <w:rFonts w:ascii="宋体" w:eastAsia="宋体" w:hAnsi="宋体" w:hint="eastAsia"/>
          <w:sz w:val="28"/>
          <w:szCs w:val="28"/>
        </w:rPr>
        <w:t>连同最终稿发送</w:t>
      </w:r>
      <w:r w:rsidRPr="001D23A5">
        <w:rPr>
          <w:rFonts w:ascii="宋体" w:eastAsia="宋体" w:hAnsi="宋体" w:hint="eastAsia"/>
          <w:sz w:val="28"/>
          <w:szCs w:val="28"/>
        </w:rPr>
        <w:t>至稀土标委会秘书处。发送《征求意见稿》的单位数：3个；收到回函的单位数：3个；回函并有建议或有意见的单位数：</w:t>
      </w:r>
      <w:r w:rsidR="006D63E3">
        <w:rPr>
          <w:rFonts w:ascii="宋体" w:eastAsia="宋体" w:hAnsi="宋体"/>
          <w:sz w:val="28"/>
          <w:szCs w:val="28"/>
        </w:rPr>
        <w:t>3</w:t>
      </w:r>
      <w:r w:rsidRPr="001D23A5">
        <w:rPr>
          <w:rFonts w:ascii="宋体" w:eastAsia="宋体" w:hAnsi="宋体" w:hint="eastAsia"/>
          <w:sz w:val="28"/>
          <w:szCs w:val="28"/>
        </w:rPr>
        <w:t>个。收到修改建议</w:t>
      </w:r>
      <w:r w:rsidR="001B2CBF">
        <w:rPr>
          <w:rFonts w:ascii="宋体" w:eastAsia="宋体" w:hAnsi="宋体"/>
          <w:sz w:val="28"/>
          <w:szCs w:val="28"/>
        </w:rPr>
        <w:t>25</w:t>
      </w:r>
      <w:r w:rsidR="007F7ACB" w:rsidRPr="001D23A5">
        <w:rPr>
          <w:rFonts w:ascii="宋体" w:eastAsia="宋体" w:hAnsi="宋体" w:hint="eastAsia"/>
          <w:sz w:val="28"/>
          <w:szCs w:val="28"/>
        </w:rPr>
        <w:lastRenderedPageBreak/>
        <w:t>条</w:t>
      </w:r>
      <w:r w:rsidRPr="001D23A5">
        <w:rPr>
          <w:rFonts w:ascii="宋体" w:eastAsia="宋体" w:hAnsi="宋体" w:hint="eastAsia"/>
          <w:sz w:val="28"/>
          <w:szCs w:val="28"/>
        </w:rPr>
        <w:t>，采纳</w:t>
      </w:r>
      <w:r w:rsidR="00D56CE9">
        <w:rPr>
          <w:rFonts w:ascii="宋体" w:eastAsia="宋体" w:hAnsi="宋体"/>
          <w:sz w:val="28"/>
          <w:szCs w:val="28"/>
        </w:rPr>
        <w:t>22</w:t>
      </w:r>
      <w:r w:rsidR="007F7ACB" w:rsidRPr="001D23A5">
        <w:rPr>
          <w:rFonts w:ascii="宋体" w:eastAsia="宋体" w:hAnsi="宋体" w:hint="eastAsia"/>
          <w:sz w:val="28"/>
          <w:szCs w:val="28"/>
        </w:rPr>
        <w:t>条</w:t>
      </w:r>
      <w:r w:rsidRPr="001D23A5">
        <w:rPr>
          <w:rFonts w:ascii="宋体" w:eastAsia="宋体" w:hAnsi="宋体" w:hint="eastAsia"/>
          <w:sz w:val="28"/>
          <w:szCs w:val="28"/>
        </w:rPr>
        <w:t>，不采纳</w:t>
      </w:r>
      <w:r w:rsidR="00D56CE9">
        <w:rPr>
          <w:rFonts w:ascii="宋体" w:eastAsia="宋体" w:hAnsi="宋体"/>
          <w:sz w:val="28"/>
          <w:szCs w:val="28"/>
        </w:rPr>
        <w:t>1</w:t>
      </w:r>
      <w:r w:rsidR="007F7ACB" w:rsidRPr="001D23A5">
        <w:rPr>
          <w:rFonts w:ascii="宋体" w:eastAsia="宋体" w:hAnsi="宋体" w:hint="eastAsia"/>
          <w:sz w:val="28"/>
          <w:szCs w:val="28"/>
        </w:rPr>
        <w:t>条</w:t>
      </w:r>
      <w:r w:rsidR="001B2CBF">
        <w:rPr>
          <w:rFonts w:ascii="宋体" w:eastAsia="宋体" w:hAnsi="宋体" w:hint="eastAsia"/>
          <w:sz w:val="28"/>
          <w:szCs w:val="28"/>
        </w:rPr>
        <w:t>，不完全采纳</w:t>
      </w:r>
      <w:r w:rsidR="00D56CE9">
        <w:rPr>
          <w:rFonts w:ascii="宋体" w:eastAsia="宋体" w:hAnsi="宋体"/>
          <w:sz w:val="28"/>
          <w:szCs w:val="28"/>
        </w:rPr>
        <w:t>2</w:t>
      </w:r>
      <w:r w:rsidRPr="001D23A5">
        <w:rPr>
          <w:rFonts w:ascii="宋体" w:eastAsia="宋体" w:hAnsi="宋体" w:hint="eastAsia"/>
          <w:sz w:val="28"/>
          <w:szCs w:val="28"/>
        </w:rPr>
        <w:t>。</w:t>
      </w:r>
    </w:p>
    <w:p w14:paraId="14D160EB" w14:textId="46D241AA" w:rsidR="00477D02" w:rsidRPr="001D23A5" w:rsidRDefault="00477D02" w:rsidP="00C30A11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1D23A5">
        <w:rPr>
          <w:rFonts w:ascii="宋体" w:eastAsia="宋体" w:hAnsi="宋体" w:hint="eastAsia"/>
          <w:sz w:val="28"/>
          <w:szCs w:val="28"/>
        </w:rPr>
        <w:t>3</w:t>
      </w:r>
      <w:r w:rsidR="00EC79B3" w:rsidRPr="001D23A5">
        <w:rPr>
          <w:rFonts w:ascii="宋体" w:eastAsia="宋体" w:hAnsi="宋体" w:hint="eastAsia"/>
          <w:sz w:val="28"/>
          <w:szCs w:val="28"/>
        </w:rPr>
        <w:t>、</w:t>
      </w:r>
      <w:r w:rsidR="006D63E3" w:rsidRPr="001D23A5">
        <w:rPr>
          <w:rFonts w:ascii="宋体" w:eastAsia="宋体" w:hAnsi="宋体"/>
          <w:sz w:val="28"/>
          <w:szCs w:val="28"/>
        </w:rPr>
        <w:t>20</w:t>
      </w:r>
      <w:r w:rsidR="006D63E3" w:rsidRPr="001D23A5">
        <w:rPr>
          <w:rFonts w:ascii="宋体" w:eastAsia="宋体" w:hAnsi="宋体" w:hint="eastAsia"/>
          <w:sz w:val="28"/>
          <w:szCs w:val="28"/>
        </w:rPr>
        <w:t>2</w:t>
      </w:r>
      <w:r w:rsidR="006D63E3">
        <w:rPr>
          <w:rFonts w:ascii="宋体" w:eastAsia="宋体" w:hAnsi="宋体"/>
          <w:sz w:val="28"/>
          <w:szCs w:val="28"/>
        </w:rPr>
        <w:t>2</w:t>
      </w:r>
      <w:r w:rsidRPr="001D23A5">
        <w:rPr>
          <w:rFonts w:ascii="宋体" w:eastAsia="宋体" w:hAnsi="宋体" w:hint="eastAsia"/>
          <w:sz w:val="28"/>
          <w:szCs w:val="28"/>
        </w:rPr>
        <w:t>年</w:t>
      </w:r>
      <w:r w:rsidR="007F7ACB" w:rsidRPr="001D23A5">
        <w:rPr>
          <w:rFonts w:ascii="宋体" w:eastAsia="宋体" w:hAnsi="宋体" w:hint="eastAsia"/>
          <w:sz w:val="28"/>
          <w:szCs w:val="28"/>
        </w:rPr>
        <w:t>9</w:t>
      </w:r>
      <w:r w:rsidRPr="001D23A5">
        <w:rPr>
          <w:rFonts w:ascii="宋体" w:eastAsia="宋体" w:hAnsi="宋体" w:hint="eastAsia"/>
          <w:sz w:val="28"/>
          <w:szCs w:val="28"/>
        </w:rPr>
        <w:t>月</w:t>
      </w:r>
      <w:r w:rsidR="00B73F02">
        <w:rPr>
          <w:rFonts w:ascii="宋体" w:eastAsia="宋体" w:hAnsi="宋体" w:hint="eastAsia"/>
          <w:sz w:val="28"/>
          <w:szCs w:val="28"/>
        </w:rPr>
        <w:t>2</w:t>
      </w:r>
      <w:r w:rsidR="00B73F02">
        <w:rPr>
          <w:rFonts w:ascii="宋体" w:eastAsia="宋体" w:hAnsi="宋体"/>
          <w:sz w:val="28"/>
          <w:szCs w:val="28"/>
        </w:rPr>
        <w:t>3</w:t>
      </w:r>
      <w:r w:rsidR="00B73F02">
        <w:rPr>
          <w:rFonts w:ascii="宋体" w:eastAsia="宋体" w:hAnsi="宋体" w:hint="eastAsia"/>
          <w:sz w:val="28"/>
          <w:szCs w:val="28"/>
        </w:rPr>
        <w:t>日</w:t>
      </w:r>
      <w:r w:rsidR="00381AAA" w:rsidRPr="001D23A5">
        <w:rPr>
          <w:rFonts w:ascii="宋体" w:eastAsia="宋体" w:hAnsi="宋体" w:hint="eastAsia"/>
          <w:sz w:val="28"/>
          <w:szCs w:val="28"/>
        </w:rPr>
        <w:t>将</w:t>
      </w:r>
      <w:r w:rsidRPr="001D23A5">
        <w:rPr>
          <w:rFonts w:ascii="宋体" w:eastAsia="宋体" w:hAnsi="宋体"/>
          <w:sz w:val="28"/>
          <w:szCs w:val="28"/>
        </w:rPr>
        <w:t>意见汇总处理表</w:t>
      </w:r>
      <w:r w:rsidRPr="001D23A5">
        <w:rPr>
          <w:rFonts w:ascii="宋体" w:eastAsia="宋体" w:hAnsi="宋体" w:hint="eastAsia"/>
          <w:sz w:val="28"/>
          <w:szCs w:val="28"/>
        </w:rPr>
        <w:t>及最终翻译版本电子材料发送至稀土标委会秘书处。</w:t>
      </w:r>
    </w:p>
    <w:p w14:paraId="3F7FCD52" w14:textId="77777777" w:rsidR="003520C1" w:rsidRPr="003520C1" w:rsidRDefault="00063B7C" w:rsidP="00097E71">
      <w:pPr>
        <w:ind w:firstLineChars="200" w:firstLine="420"/>
      </w:pPr>
      <w:r w:rsidRPr="00063B7C">
        <w:t xml:space="preserve">                                                                                                                   </w:t>
      </w:r>
    </w:p>
    <w:sectPr w:rsidR="003520C1" w:rsidRPr="003520C1" w:rsidSect="003826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E9EBF" w14:textId="77777777" w:rsidR="00B96877" w:rsidRDefault="00B96877" w:rsidP="00616765">
      <w:r>
        <w:separator/>
      </w:r>
    </w:p>
  </w:endnote>
  <w:endnote w:type="continuationSeparator" w:id="0">
    <w:p w14:paraId="5CE3ABF7" w14:textId="77777777" w:rsidR="00B96877" w:rsidRDefault="00B96877" w:rsidP="0061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1DB97" w14:textId="77777777" w:rsidR="00B96877" w:rsidRDefault="00B96877" w:rsidP="00616765">
      <w:r>
        <w:separator/>
      </w:r>
    </w:p>
  </w:footnote>
  <w:footnote w:type="continuationSeparator" w:id="0">
    <w:p w14:paraId="4E6F9F33" w14:textId="77777777" w:rsidR="00B96877" w:rsidRDefault="00B96877" w:rsidP="0061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222351"/>
    <w:multiLevelType w:val="hybridMultilevel"/>
    <w:tmpl w:val="0F8A6568"/>
    <w:lvl w:ilvl="0" w:tplc="25CA0B18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C9B76F1"/>
    <w:multiLevelType w:val="hybridMultilevel"/>
    <w:tmpl w:val="6F3CD3F4"/>
    <w:lvl w:ilvl="0" w:tplc="BB7C3974">
      <w:start w:val="3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3855566">
    <w:abstractNumId w:val="0"/>
  </w:num>
  <w:num w:numId="2" w16cid:durableId="9479322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2D"/>
    <w:rsid w:val="0004446E"/>
    <w:rsid w:val="000515F7"/>
    <w:rsid w:val="00063B7C"/>
    <w:rsid w:val="00085B35"/>
    <w:rsid w:val="00097E71"/>
    <w:rsid w:val="00107EBA"/>
    <w:rsid w:val="001A64AF"/>
    <w:rsid w:val="001B2CBF"/>
    <w:rsid w:val="001D23A5"/>
    <w:rsid w:val="0022236F"/>
    <w:rsid w:val="002356AD"/>
    <w:rsid w:val="00337ABB"/>
    <w:rsid w:val="003520C1"/>
    <w:rsid w:val="00381AAA"/>
    <w:rsid w:val="0038267A"/>
    <w:rsid w:val="003B1512"/>
    <w:rsid w:val="003C6EEB"/>
    <w:rsid w:val="003D3647"/>
    <w:rsid w:val="00477D02"/>
    <w:rsid w:val="004B52E5"/>
    <w:rsid w:val="004E6820"/>
    <w:rsid w:val="004F701C"/>
    <w:rsid w:val="004F74FF"/>
    <w:rsid w:val="00532CEC"/>
    <w:rsid w:val="005331D0"/>
    <w:rsid w:val="005757C2"/>
    <w:rsid w:val="005B415F"/>
    <w:rsid w:val="005D7E0E"/>
    <w:rsid w:val="00616765"/>
    <w:rsid w:val="00623D7D"/>
    <w:rsid w:val="0065272D"/>
    <w:rsid w:val="00696EC0"/>
    <w:rsid w:val="006D63E3"/>
    <w:rsid w:val="00745EBE"/>
    <w:rsid w:val="00751091"/>
    <w:rsid w:val="007F7ACB"/>
    <w:rsid w:val="00835CF0"/>
    <w:rsid w:val="00844673"/>
    <w:rsid w:val="00863E8A"/>
    <w:rsid w:val="008A51E7"/>
    <w:rsid w:val="00914940"/>
    <w:rsid w:val="00925826"/>
    <w:rsid w:val="00937BB1"/>
    <w:rsid w:val="00952550"/>
    <w:rsid w:val="009D628C"/>
    <w:rsid w:val="00A233BC"/>
    <w:rsid w:val="00A32ECD"/>
    <w:rsid w:val="00A357F0"/>
    <w:rsid w:val="00A3710E"/>
    <w:rsid w:val="00AB3044"/>
    <w:rsid w:val="00AD6B85"/>
    <w:rsid w:val="00B1154D"/>
    <w:rsid w:val="00B37E35"/>
    <w:rsid w:val="00B73F02"/>
    <w:rsid w:val="00B94163"/>
    <w:rsid w:val="00B96877"/>
    <w:rsid w:val="00C17295"/>
    <w:rsid w:val="00C30A11"/>
    <w:rsid w:val="00C3309E"/>
    <w:rsid w:val="00CA5207"/>
    <w:rsid w:val="00D0580F"/>
    <w:rsid w:val="00D2147D"/>
    <w:rsid w:val="00D56CE9"/>
    <w:rsid w:val="00D854CA"/>
    <w:rsid w:val="00E07B2F"/>
    <w:rsid w:val="00E2637F"/>
    <w:rsid w:val="00E655ED"/>
    <w:rsid w:val="00EC79B3"/>
    <w:rsid w:val="00ED102E"/>
    <w:rsid w:val="00F1577C"/>
    <w:rsid w:val="00F26880"/>
    <w:rsid w:val="00F714E9"/>
    <w:rsid w:val="00F83371"/>
    <w:rsid w:val="00FC79CE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C56B30"/>
  <w15:docId w15:val="{421324B1-3459-4CEA-A89B-9B9E96DD6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309E"/>
    <w:pPr>
      <w:ind w:firstLineChars="200" w:firstLine="420"/>
    </w:pPr>
  </w:style>
  <w:style w:type="paragraph" w:styleId="a4">
    <w:name w:val="footer"/>
    <w:basedOn w:val="a"/>
    <w:link w:val="a5"/>
    <w:rsid w:val="00C30A1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页脚 字符"/>
    <w:basedOn w:val="a0"/>
    <w:link w:val="a4"/>
    <w:rsid w:val="00C30A11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67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16765"/>
    <w:rPr>
      <w:sz w:val="18"/>
      <w:szCs w:val="18"/>
    </w:rPr>
  </w:style>
  <w:style w:type="paragraph" w:styleId="a8">
    <w:name w:val="Revision"/>
    <w:hidden/>
    <w:uiPriority w:val="99"/>
    <w:semiHidden/>
    <w:rsid w:val="005B4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李欣洁</dc:creator>
  <cp:lastModifiedBy>tingting</cp:lastModifiedBy>
  <cp:revision>13</cp:revision>
  <dcterms:created xsi:type="dcterms:W3CDTF">2021-10-12T13:36:00Z</dcterms:created>
  <dcterms:modified xsi:type="dcterms:W3CDTF">2022-09-23T08:44:00Z</dcterms:modified>
</cp:coreProperties>
</file>