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rPr>
      </w:pPr>
      <w:r>
        <w:rPr>
          <w:rFonts w:hint="eastAsia" w:ascii="黑体" w:hAnsi="黑体" w:eastAsia="黑体" w:cs="黑体"/>
        </w:rPr>
        <w:t xml:space="preserve">ICS 77.120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eastAsia" w:ascii="黑体" w:hAnsi="黑体" w:eastAsia="黑体" w:cs="黑体"/>
          <w:lang w:val="en-US" w:eastAsia="zh-CN"/>
        </w:rPr>
        <w:t>CCS F</w:t>
      </w:r>
      <w:r>
        <w:rPr>
          <w:rFonts w:hint="eastAsia" w:ascii="黑体" w:hAnsi="黑体" w:eastAsia="黑体" w:cs="黑体"/>
        </w:rPr>
        <w:t xml:space="preserve"> </w:t>
      </w:r>
      <w:r>
        <w:rPr>
          <w:rFonts w:hint="eastAsia" w:ascii="黑体" w:hAnsi="黑体" w:eastAsia="黑体" w:cs="黑体"/>
        </w:rPr>
        <mc:AlternateContent>
          <mc:Choice Requires="wps">
            <w:drawing>
              <wp:anchor distT="0" distB="0" distL="114300" distR="114300" simplePos="0" relativeHeight="251663360" behindDoc="1" locked="1" layoutInCell="0" allowOverlap="1">
                <wp:simplePos x="0" y="0"/>
                <wp:positionH relativeFrom="margin">
                  <wp:posOffset>2847340</wp:posOffset>
                </wp:positionH>
                <wp:positionV relativeFrom="margin">
                  <wp:posOffset>-468630</wp:posOffset>
                </wp:positionV>
                <wp:extent cx="3255010" cy="7200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255010" cy="720090"/>
                        </a:xfrm>
                        <a:prstGeom prst="rect">
                          <a:avLst/>
                        </a:prstGeom>
                        <a:noFill/>
                        <a:ln w="9525">
                          <a:noFill/>
                        </a:ln>
                        <a:effectLst/>
                      </wps:spPr>
                      <wps:txbx>
                        <w:txbxContent>
                          <w:p>
                            <w:pPr>
                              <w:pStyle w:val="28"/>
                              <w:ind w:left="0" w:leftChars="0" w:firstLine="0" w:firstLineChars="0"/>
                              <w:jc w:val="both"/>
                            </w:pPr>
                            <w:r>
                              <w:rPr>
                                <w:rFonts w:hint="eastAsia"/>
                                <w:lang w:val="en-US" w:eastAsia="zh-CN"/>
                              </w:rPr>
                              <w:t xml:space="preserve">  </w:t>
                            </w:r>
                          </w:p>
                        </w:txbxContent>
                      </wps:txbx>
                      <wps:bodyPr lIns="0" tIns="0" rIns="0" bIns="0" upright="1"/>
                    </wps:wsp>
                  </a:graphicData>
                </a:graphic>
              </wp:anchor>
            </w:drawing>
          </mc:Choice>
          <mc:Fallback>
            <w:pict>
              <v:shape id="_x0000_s1026" o:spid="_x0000_s1026" o:spt="202" type="#_x0000_t202" style="position:absolute;left:0pt;margin-left:224.2pt;margin-top:-36.9pt;height:56.7pt;width:256.3pt;mso-position-horizontal-relative:margin;mso-position-vertical-relative:margin;z-index:-251653120;mso-width-relative:page;mso-height-relative:page;" filled="f" stroked="f" coordsize="21600,21600" o:allowincell="f" o:gfxdata="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wbCBTaAAAACgEAAA8AAAAAAAAAAQAgAAAAIgAAAGRycy9k&#10;b3ducmV2LnhtbFBLAQIUABQAAAAIAIdO4kAeTcY2xwEAAIsDAAAOAAAAAAAAAAEAIAAAACkBAABk&#10;cnMvZTJvRG9jLnhtbFBLBQYAAAAABgAGAFkBAABiBQAAAAA=&#10;">
                <v:fill on="f" focussize="0,0"/>
                <v:stroke on="f"/>
                <v:imagedata o:title=""/>
                <o:lock v:ext="edit" aspectratio="f"/>
                <v:textbox inset="0mm,0mm,0mm,0mm">
                  <w:txbxContent>
                    <w:p>
                      <w:pPr>
                        <w:pStyle w:val="28"/>
                        <w:ind w:left="0" w:leftChars="0" w:firstLine="0" w:firstLineChars="0"/>
                        <w:jc w:val="both"/>
                      </w:pPr>
                      <w:r>
                        <w:rPr>
                          <w:rFonts w:hint="eastAsia"/>
                          <w:lang w:val="en-US" w:eastAsia="zh-CN"/>
                        </w:rPr>
                        <w:t xml:space="preserve">  </w:t>
                      </w:r>
                    </w:p>
                  </w:txbxContent>
                </v:textbox>
                <w10:anchorlock/>
              </v:shape>
            </w:pict>
          </mc:Fallback>
        </mc:AlternateContent>
      </w:r>
      <w:r>
        <w:rPr>
          <w:rFonts w:hint="eastAsia" w:ascii="黑体" w:hAnsi="黑体" w:eastAsia="黑体" w:cs="黑体"/>
        </w:rPr>
        <w:t>01</w:t>
      </w:r>
      <w:r>
        <w:rPr>
          <w:rFonts w:hint="default" w:ascii="Times New Roman" w:hAnsi="Times New Roman" w:eastAsia="宋体" w:cs="Times New Roman"/>
          <w:sz w:val="24"/>
          <w:szCs w:val="24"/>
        </w:rPr>
        <mc:AlternateContent>
          <mc:Choice Requires="wps">
            <w:drawing>
              <wp:anchor distT="0" distB="0" distL="114300" distR="114300" simplePos="0" relativeHeight="251665408" behindDoc="0" locked="1" layoutInCell="1" allowOverlap="1">
                <wp:simplePos x="0" y="0"/>
                <wp:positionH relativeFrom="margin">
                  <wp:posOffset>127635</wp:posOffset>
                </wp:positionH>
                <wp:positionV relativeFrom="margin">
                  <wp:posOffset>561975</wp:posOffset>
                </wp:positionV>
                <wp:extent cx="5485765" cy="681355"/>
                <wp:effectExtent l="0" t="0" r="635" b="4445"/>
                <wp:wrapNone/>
                <wp:docPr id="7" name="fmFrame2"/>
                <wp:cNvGraphicFramePr/>
                <a:graphic xmlns:a="http://schemas.openxmlformats.org/drawingml/2006/main">
                  <a:graphicData uri="http://schemas.microsoft.com/office/word/2010/wordprocessingShape">
                    <wps:wsp>
                      <wps:cNvSpPr txBox="1"/>
                      <wps:spPr>
                        <a:xfrm>
                          <a:off x="0" y="0"/>
                          <a:ext cx="5485765" cy="681355"/>
                        </a:xfrm>
                        <a:prstGeom prst="rect">
                          <a:avLst/>
                        </a:prstGeom>
                        <a:solidFill>
                          <a:srgbClr val="FFFFFF"/>
                        </a:solidFill>
                        <a:ln w="9525">
                          <a:noFill/>
                          <a:miter/>
                        </a:ln>
                      </wps:spPr>
                      <wps:txbx>
                        <w:txbxContent>
                          <w:p>
                            <w:pPr>
                              <w:pStyle w:val="25"/>
                              <w:jc w:val="center"/>
                              <w:rPr>
                                <w:sz w:val="84"/>
                                <w:szCs w:val="84"/>
                              </w:rPr>
                            </w:pPr>
                            <w:r>
                              <w:rPr>
                                <w:rFonts w:hint="eastAsia"/>
                                <w:sz w:val="84"/>
                                <w:szCs w:val="84"/>
                              </w:rPr>
                              <w:t>团</w:t>
                            </w:r>
                            <w:r>
                              <w:rPr>
                                <w:rFonts w:hint="eastAsia"/>
                                <w:sz w:val="84"/>
                                <w:szCs w:val="84"/>
                                <w:lang w:val="en-US" w:eastAsia="zh-CN"/>
                              </w:rPr>
                              <w:t xml:space="preserve">   </w:t>
                            </w:r>
                            <w:r>
                              <w:rPr>
                                <w:rFonts w:hint="eastAsia"/>
                                <w:sz w:val="84"/>
                                <w:szCs w:val="84"/>
                              </w:rPr>
                              <w:t>体</w:t>
                            </w:r>
                            <w:r>
                              <w:rPr>
                                <w:rFonts w:hint="eastAsia"/>
                                <w:sz w:val="84"/>
                                <w:szCs w:val="84"/>
                                <w:lang w:val="en-US" w:eastAsia="zh-CN"/>
                              </w:rPr>
                              <w:t xml:space="preserve">   </w:t>
                            </w:r>
                            <w:r>
                              <w:rPr>
                                <w:rFonts w:hint="eastAsia"/>
                                <w:sz w:val="84"/>
                                <w:szCs w:val="84"/>
                              </w:rPr>
                              <w:t>标</w:t>
                            </w:r>
                            <w:r>
                              <w:rPr>
                                <w:rFonts w:hint="eastAsia"/>
                                <w:sz w:val="84"/>
                                <w:szCs w:val="84"/>
                                <w:lang w:val="en-US" w:eastAsia="zh-CN"/>
                              </w:rPr>
                              <w:t xml:space="preserve">   </w:t>
                            </w:r>
                            <w:r>
                              <w:rPr>
                                <w:rFonts w:hint="eastAsia"/>
                                <w:sz w:val="84"/>
                                <w:szCs w:val="84"/>
                              </w:rPr>
                              <w:t>准</w:t>
                            </w:r>
                          </w:p>
                          <w:p>
                            <w:pPr>
                              <w:pStyle w:val="25"/>
                              <w:rPr>
                                <w:rFonts w:hint="eastAsia"/>
                                <w:sz w:val="52"/>
                                <w:szCs w:val="20"/>
                              </w:rPr>
                            </w:pPr>
                          </w:p>
                        </w:txbxContent>
                      </wps:txbx>
                      <wps:bodyPr lIns="0" tIns="0" rIns="0" bIns="0" upright="1"/>
                    </wps:wsp>
                  </a:graphicData>
                </a:graphic>
              </wp:anchor>
            </w:drawing>
          </mc:Choice>
          <mc:Fallback>
            <w:pict>
              <v:shape id="fmFrame2" o:spid="_x0000_s1026" o:spt="202" type="#_x0000_t202" style="position:absolute;left:0pt;margin-left:10.05pt;margin-top:44.25pt;height:53.65pt;width:431.95pt;mso-position-horizontal-relative:margin;mso-position-vertical-relative:margin;z-index:251665408;mso-width-relative:page;mso-height-relative:page;" fillcolor="#FFFFFF" filled="t" stroked="f" coordsize="21600,21600" o:gfxdata="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F5qvjYAAAACQEAAA8AAAAAAAAAAQAgAAAAIgAAAGRy&#10;cy9kb3ducmV2LnhtbFBLAQIUABQAAAAIAIdO4kDDshcMzAEAAKsDAAAOAAAAAAAAAAEAIAAAACcB&#10;AABkcnMvZTJvRG9jLnhtbFBLBQYAAAAABgAGAFkBAABlBQAAAAA=&#10;">
                <v:fill on="t" focussize="0,0"/>
                <v:stroke on="f" joinstyle="miter"/>
                <v:imagedata o:title=""/>
                <o:lock v:ext="edit" aspectratio="f"/>
                <v:textbox inset="0mm,0mm,0mm,0mm">
                  <w:txbxContent>
                    <w:p>
                      <w:pPr>
                        <w:pStyle w:val="25"/>
                        <w:jc w:val="center"/>
                        <w:rPr>
                          <w:sz w:val="84"/>
                          <w:szCs w:val="84"/>
                        </w:rPr>
                      </w:pPr>
                      <w:r>
                        <w:rPr>
                          <w:rFonts w:hint="eastAsia"/>
                          <w:sz w:val="84"/>
                          <w:szCs w:val="84"/>
                        </w:rPr>
                        <w:t>团</w:t>
                      </w:r>
                      <w:r>
                        <w:rPr>
                          <w:rFonts w:hint="eastAsia"/>
                          <w:sz w:val="84"/>
                          <w:szCs w:val="84"/>
                          <w:lang w:val="en-US" w:eastAsia="zh-CN"/>
                        </w:rPr>
                        <w:t xml:space="preserve">   </w:t>
                      </w:r>
                      <w:r>
                        <w:rPr>
                          <w:rFonts w:hint="eastAsia"/>
                          <w:sz w:val="84"/>
                          <w:szCs w:val="84"/>
                        </w:rPr>
                        <w:t>体</w:t>
                      </w:r>
                      <w:r>
                        <w:rPr>
                          <w:rFonts w:hint="eastAsia"/>
                          <w:sz w:val="84"/>
                          <w:szCs w:val="84"/>
                          <w:lang w:val="en-US" w:eastAsia="zh-CN"/>
                        </w:rPr>
                        <w:t xml:space="preserve">   </w:t>
                      </w:r>
                      <w:r>
                        <w:rPr>
                          <w:rFonts w:hint="eastAsia"/>
                          <w:sz w:val="84"/>
                          <w:szCs w:val="84"/>
                        </w:rPr>
                        <w:t>标</w:t>
                      </w:r>
                      <w:r>
                        <w:rPr>
                          <w:rFonts w:hint="eastAsia"/>
                          <w:sz w:val="84"/>
                          <w:szCs w:val="84"/>
                          <w:lang w:val="en-US" w:eastAsia="zh-CN"/>
                        </w:rPr>
                        <w:t xml:space="preserve">   </w:t>
                      </w:r>
                      <w:r>
                        <w:rPr>
                          <w:rFonts w:hint="eastAsia"/>
                          <w:sz w:val="84"/>
                          <w:szCs w:val="84"/>
                        </w:rPr>
                        <w:t>准</w:t>
                      </w:r>
                    </w:p>
                    <w:p>
                      <w:pPr>
                        <w:pStyle w:val="25"/>
                        <w:rPr>
                          <w:rFonts w:hint="eastAsia"/>
                          <w:sz w:val="52"/>
                          <w:szCs w:val="20"/>
                        </w:rPr>
                      </w:pPr>
                    </w:p>
                  </w:txbxContent>
                </v:textbox>
                <w10:anchorlock/>
              </v:shape>
            </w:pict>
          </mc:Fallback>
        </mc:AlternateContent>
      </w:r>
    </w:p>
    <w:p>
      <w:pPr>
        <w:pStyle w:val="25"/>
        <w:ind w:firstLine="0"/>
        <w:jc w:val="distribute"/>
        <w:rPr>
          <w:rFonts w:hint="default" w:ascii="Times New Roman" w:hAnsi="Times New Roman" w:eastAsia="宋体" w:cs="Times New Roman"/>
          <w:color w:val="auto"/>
        </w:rPr>
      </w:pPr>
    </w:p>
    <w:p>
      <w:pPr>
        <w:pStyle w:val="25"/>
        <w:ind w:left="2340" w:hanging="2340" w:hangingChars="450"/>
        <w:jc w:val="distribute"/>
        <w:rPr>
          <w:rFonts w:hint="default" w:ascii="Times New Roman" w:hAnsi="Times New Roman" w:eastAsia="宋体" w:cs="Times New Roman"/>
          <w:color w:val="auto"/>
          <w:szCs w:val="52"/>
        </w:rPr>
      </w:pPr>
      <w:r>
        <w:rPr>
          <w:rFonts w:hint="default" w:ascii="Times New Roman" w:hAnsi="Times New Roman" w:eastAsia="宋体" w:cs="Times New Roman"/>
          <w:color w:val="auto"/>
        </w:rPr>
        <w:t xml:space="preserve"> </w:t>
      </w:r>
    </w:p>
    <w:p>
      <w:pPr>
        <w:pStyle w:val="34"/>
        <w:spacing w:before="0"/>
        <w:rPr>
          <w:rFonts w:hint="eastAsia" w:ascii="黑体" w:hAnsi="黑体" w:eastAsia="黑体" w:cs="黑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-112395</wp:posOffset>
                </wp:positionH>
                <wp:positionV relativeFrom="paragraph">
                  <wp:posOffset>394970</wp:posOffset>
                </wp:positionV>
                <wp:extent cx="6136005" cy="5715"/>
                <wp:effectExtent l="0" t="4445" r="10795" b="8890"/>
                <wp:wrapNone/>
                <wp:docPr id="2" name="直接连接符 2"/>
                <wp:cNvGraphicFramePr/>
                <a:graphic xmlns:a="http://schemas.openxmlformats.org/drawingml/2006/main">
                  <a:graphicData uri="http://schemas.microsoft.com/office/word/2010/wordprocessingShape">
                    <wps:wsp>
                      <wps:cNvCnPr/>
                      <wps:spPr>
                        <a:xfrm>
                          <a:off x="885190" y="2520950"/>
                          <a:ext cx="613600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5pt;margin-top:31.1pt;height:0.45pt;width:483.15pt;z-index:251666432;mso-width-relative:page;mso-height-relative:page;" filled="f" stroked="t" coordsize="21600,21600" o:gfxdata="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7f0/NcAAAAJAQAADwAAAAAAAAABACAAAAAiAAAAZHJzL2Rvd25yZXYueG1sUEsBAhQAFAAA&#10;AAgAh07iQF+kh2HwAQAAvwMAAA4AAAAAAAAAAQAgAAAAJg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sz w:val="28"/>
          <w:szCs w:val="28"/>
        </w:rPr>
        <w:t>T/CNIA XXXX-20XX</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b/>
          <w:sz w:val="52"/>
          <w:szCs w:val="52"/>
        </w:rPr>
      </w:pPr>
    </w:p>
    <w:p>
      <w:pPr>
        <w:jc w:val="center"/>
        <w:rPr>
          <w:rFonts w:hint="default" w:ascii="Times New Roman" w:hAnsi="Times New Roman" w:eastAsia="宋体" w:cs="Times New Roman"/>
          <w:b/>
          <w:sz w:val="52"/>
          <w:szCs w:val="52"/>
        </w:rPr>
      </w:pPr>
    </w:p>
    <w:p>
      <w:pPr>
        <w:spacing w:after="0" w:line="0" w:lineRule="atLeast"/>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低品位锂矿生产碳酸锂单位产品能源消耗限额</w:t>
      </w:r>
    </w:p>
    <w:p>
      <w:pPr>
        <w:adjustRightInd w:val="0"/>
        <w:snapToGrid w:val="0"/>
        <w:jc w:val="center"/>
        <w:rPr>
          <w:rFonts w:hint="default" w:ascii="Arial"/>
          <w:color w:val="auto"/>
          <w:sz w:val="28"/>
          <w:szCs w:val="28"/>
          <w:lang w:val="en-US"/>
        </w:rPr>
      </w:pPr>
      <w:r>
        <w:rPr>
          <w:rFonts w:ascii="黑体" w:eastAsia="黑体"/>
          <w:sz w:val="28"/>
          <w:szCs w:val="28"/>
        </w:rPr>
        <w:t>The norm of</w:t>
      </w:r>
      <w:r>
        <w:rPr>
          <w:rFonts w:hint="eastAsia" w:ascii="黑体" w:eastAsia="黑体"/>
          <w:sz w:val="28"/>
          <w:szCs w:val="28"/>
        </w:rPr>
        <w:t xml:space="preserve"> energy consumption per unit production</w:t>
      </w:r>
      <w:r>
        <w:rPr>
          <w:rFonts w:hint="eastAsia" w:ascii="黑体" w:hAnsi="黑体" w:eastAsia="黑体" w:cs="黑体"/>
          <w:color w:val="auto"/>
          <w:sz w:val="28"/>
          <w:szCs w:val="28"/>
        </w:rPr>
        <w:t xml:space="preserve"> for preparation of lithium </w:t>
      </w:r>
      <w:r>
        <w:rPr>
          <w:rFonts w:hint="eastAsia" w:ascii="黑体" w:hAnsi="黑体" w:eastAsia="黑体" w:cs="黑体"/>
          <w:color w:val="auto"/>
          <w:sz w:val="28"/>
          <w:szCs w:val="28"/>
          <w:lang w:val="en-US" w:eastAsia="zh-CN"/>
        </w:rPr>
        <w:t>carbonate</w:t>
      </w:r>
      <w:r>
        <w:rPr>
          <w:rFonts w:hint="eastAsia" w:ascii="黑体" w:hAnsi="黑体" w:eastAsia="黑体" w:cs="黑体"/>
          <w:color w:val="auto"/>
          <w:sz w:val="28"/>
          <w:szCs w:val="28"/>
        </w:rPr>
        <w:t xml:space="preserve"> from </w:t>
      </w:r>
      <w:r>
        <w:rPr>
          <w:rFonts w:hint="eastAsia" w:ascii="黑体" w:hAnsi="黑体" w:eastAsia="黑体" w:cs="黑体"/>
          <w:color w:val="auto"/>
          <w:sz w:val="28"/>
          <w:szCs w:val="28"/>
          <w:lang w:val="en-US" w:eastAsia="zh-CN"/>
        </w:rPr>
        <w:t xml:space="preserve">low grade </w:t>
      </w:r>
      <w:r>
        <w:rPr>
          <w:rFonts w:hint="eastAsia" w:ascii="黑体" w:hAnsi="黑体" w:eastAsia="黑体" w:cs="黑体"/>
          <w:color w:val="auto"/>
          <w:sz w:val="28"/>
          <w:szCs w:val="28"/>
        </w:rPr>
        <w:t>lithium</w:t>
      </w:r>
      <w:r>
        <w:rPr>
          <w:rFonts w:hint="eastAsia" w:ascii="黑体" w:hAnsi="黑体" w:eastAsia="黑体" w:cs="黑体"/>
          <w:color w:val="auto"/>
          <w:sz w:val="28"/>
          <w:szCs w:val="28"/>
          <w:lang w:val="en-US" w:eastAsia="zh-CN"/>
        </w:rPr>
        <w:t xml:space="preserve"> ore</w:t>
      </w:r>
    </w:p>
    <w:p>
      <w:pPr>
        <w:jc w:val="center"/>
        <w:rPr>
          <w:rFonts w:hint="eastAsia" w:ascii="黑体" w:hAnsi="黑体" w:eastAsia="黑体" w:cs="黑体"/>
          <w:b w:val="0"/>
          <w:bCs/>
          <w:sz w:val="28"/>
          <w:szCs w:val="28"/>
        </w:rPr>
      </w:pP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w:t>
      </w:r>
      <w:r>
        <w:rPr>
          <w:rFonts w:hint="eastAsia" w:ascii="Times New Roman" w:hAnsi="Times New Roman" w:cs="Times New Roman"/>
          <w:b w:val="0"/>
          <w:bCs/>
          <w:sz w:val="28"/>
          <w:szCs w:val="28"/>
          <w:lang w:val="en-US" w:eastAsia="zh-CN"/>
        </w:rPr>
        <w:t>征求意见</w:t>
      </w:r>
      <w:r>
        <w:rPr>
          <w:rFonts w:hint="default" w:ascii="Times New Roman" w:hAnsi="Times New Roman" w:eastAsia="宋体" w:cs="Times New Roman"/>
          <w:b w:val="0"/>
          <w:bCs/>
          <w:sz w:val="28"/>
          <w:szCs w:val="28"/>
        </w:rPr>
        <w:t>稿）</w:t>
      </w: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eastAsia" w:ascii="黑体" w:hAnsi="黑体" w:eastAsia="黑体" w:cs="黑体"/>
          <w:b/>
          <w:sz w:val="28"/>
          <w:szCs w:val="28"/>
          <w:u w:val="none"/>
        </w:rPr>
      </w:pPr>
      <w:r>
        <w:rPr>
          <w:sz w:val="28"/>
        </w:rPr>
        <mc:AlternateContent>
          <mc:Choice Requires="wps">
            <w:drawing>
              <wp:anchor distT="0" distB="0" distL="114300" distR="114300" simplePos="0" relativeHeight="251667456" behindDoc="0" locked="0" layoutInCell="1" allowOverlap="1">
                <wp:simplePos x="0" y="0"/>
                <wp:positionH relativeFrom="column">
                  <wp:posOffset>-147320</wp:posOffset>
                </wp:positionH>
                <wp:positionV relativeFrom="paragraph">
                  <wp:posOffset>357505</wp:posOffset>
                </wp:positionV>
                <wp:extent cx="6136005" cy="5715"/>
                <wp:effectExtent l="0" t="4445" r="10795" b="8890"/>
                <wp:wrapNone/>
                <wp:docPr id="10" name="直接连接符 10"/>
                <wp:cNvGraphicFramePr/>
                <a:graphic xmlns:a="http://schemas.openxmlformats.org/drawingml/2006/main">
                  <a:graphicData uri="http://schemas.microsoft.com/office/word/2010/wordprocessingShape">
                    <wps:wsp>
                      <wps:cNvCnPr/>
                      <wps:spPr>
                        <a:xfrm>
                          <a:off x="0" y="0"/>
                          <a:ext cx="613600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6pt;margin-top:28.15pt;height:0.45pt;width:483.15pt;z-index:251667456;mso-width-relative:page;mso-height-relative:page;" filled="f" stroked="t" coordsize="21600,21600" o:gfxdata="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K0n4NgA&#10;AAAJAQAADwAAAAAAAAABACAAAAAiAAAAZHJzL2Rvd25yZXYueG1sUEsBAhQAFAAAAAgAh07iQON8&#10;f4LmAQAAtgMAAA4AAAAAAAAAAQAgAAAAJwEAAGRycy9lMm9Eb2MueG1sUEsFBgAAAAAGAAYAWQEA&#10;AH8FAAAAAA==&#10;">
                <v:fill on="f" focussize="0,0"/>
                <v:stroke weight="0.5pt" color="#000000 [3213]" miterlimit="8" joinstyle="miter"/>
                <v:imagedata o:title=""/>
                <o:lock v:ext="edit" aspectratio="f"/>
              </v:line>
            </w:pict>
          </mc:Fallback>
        </mc:AlternateContent>
      </w:r>
      <w:r>
        <w:rPr>
          <w:rFonts w:hint="eastAsia" w:ascii="黑体" w:hAnsi="黑体" w:eastAsia="黑体" w:cs="黑体"/>
          <w:b/>
          <w:sz w:val="28"/>
          <w:szCs w:val="28"/>
          <w:u w:val="none"/>
        </w:rPr>
        <w:t>20</w:t>
      </w:r>
      <w:r>
        <w:rPr>
          <w:rFonts w:hint="eastAsia" w:ascii="黑体" w:hAnsi="黑体" w:eastAsia="黑体" w:cs="黑体"/>
          <w:sz w:val="28"/>
          <w:szCs w:val="28"/>
          <w:u w:val="none"/>
        </w:rPr>
        <w:t>XX</w:t>
      </w:r>
      <w:r>
        <w:rPr>
          <w:rFonts w:hint="eastAsia" w:ascii="黑体" w:hAnsi="黑体" w:eastAsia="黑体" w:cs="黑体"/>
          <w:b/>
          <w:sz w:val="28"/>
          <w:szCs w:val="28"/>
          <w:u w:val="none"/>
        </w:rPr>
        <w:t>-</w:t>
      </w:r>
      <w:r>
        <w:rPr>
          <w:rFonts w:hint="eastAsia" w:ascii="黑体" w:hAnsi="黑体" w:eastAsia="黑体" w:cs="黑体"/>
          <w:b w:val="0"/>
          <w:bCs/>
          <w:sz w:val="28"/>
          <w:szCs w:val="28"/>
          <w:u w:val="none"/>
        </w:rPr>
        <w:t>XX-XX发布</w:t>
      </w:r>
      <w:r>
        <w:rPr>
          <w:rFonts w:hint="eastAsia" w:ascii="黑体" w:hAnsi="黑体" w:eastAsia="黑体" w:cs="黑体"/>
          <w:b/>
          <w:sz w:val="28"/>
          <w:szCs w:val="28"/>
          <w:u w:val="none"/>
        </w:rPr>
        <w:t xml:space="preserve"> </w:t>
      </w:r>
      <w:r>
        <w:rPr>
          <w:rFonts w:hint="default" w:ascii="Times New Roman" w:hAnsi="Times New Roman" w:eastAsia="宋体" w:cs="Times New Roman"/>
          <w:b/>
          <w:sz w:val="28"/>
          <w:szCs w:val="28"/>
          <w:u w:val="none"/>
        </w:rPr>
        <w:t xml:space="preserve">                  </w:t>
      </w:r>
      <w:r>
        <w:rPr>
          <w:rFonts w:hint="eastAsia" w:ascii="Times New Roman" w:hAnsi="Times New Roman" w:cs="Times New Roman"/>
          <w:b/>
          <w:sz w:val="28"/>
          <w:szCs w:val="28"/>
          <w:u w:val="none"/>
          <w:lang w:val="en-US" w:eastAsia="zh-CN"/>
        </w:rPr>
        <w:t xml:space="preserve">                </w:t>
      </w:r>
      <w:r>
        <w:rPr>
          <w:rFonts w:hint="default" w:ascii="Times New Roman" w:hAnsi="Times New Roman" w:eastAsia="宋体" w:cs="Times New Roman"/>
          <w:b/>
          <w:sz w:val="28"/>
          <w:szCs w:val="28"/>
          <w:u w:val="none"/>
        </w:rPr>
        <w:t xml:space="preserve"> </w:t>
      </w:r>
      <w:r>
        <w:rPr>
          <w:rFonts w:hint="eastAsia" w:ascii="黑体" w:hAnsi="黑体" w:eastAsia="黑体" w:cs="黑体"/>
          <w:b w:val="0"/>
          <w:bCs/>
          <w:sz w:val="28"/>
          <w:szCs w:val="28"/>
          <w:u w:val="none"/>
        </w:rPr>
        <w:t>20XX-XX-XX</w:t>
      </w:r>
      <w:r>
        <w:rPr>
          <w:rFonts w:hint="eastAsia" w:ascii="黑体" w:hAnsi="黑体" w:eastAsia="黑体" w:cs="黑体"/>
          <w:b w:val="0"/>
          <w:bCs/>
          <w:sz w:val="28"/>
          <w:szCs w:val="28"/>
          <w:u w:val="none"/>
          <w:lang w:eastAsia="zh-CN"/>
        </w:rPr>
        <w:t>实施</w:t>
      </w:r>
    </w:p>
    <w:p>
      <w:pPr>
        <w:rPr>
          <w:rFonts w:hint="default" w:ascii="Times New Roman" w:hAnsi="Times New Roman" w:eastAsia="宋体" w:cs="Times New Roman"/>
          <w:spacing w:val="0"/>
          <w:sz w:val="32"/>
          <w:szCs w:val="32"/>
          <w:lang w:val="en-US"/>
        </w:rPr>
      </w:pPr>
      <w:r>
        <w:rPr>
          <w:rFonts w:hint="default" w:ascii="Times New Roman" w:hAnsi="Times New Roman" w:eastAsia="宋体" w:cs="Times New Roman"/>
          <w:b/>
          <w:sz w:val="30"/>
          <w:szCs w:val="30"/>
          <w:lang w:val="en-US" w:eastAsia="zh-CN"/>
        </w:rPr>
        <w:t xml:space="preserve">    </w:t>
      </w:r>
      <w:r>
        <w:rPr>
          <w:rFonts w:hint="default" w:ascii="Times New Roman" w:hAnsi="Times New Roman" w:eastAsia="宋体" w:cs="Times New Roman"/>
          <w:spacing w:val="0"/>
          <w:sz w:val="32"/>
          <w:szCs w:val="32"/>
          <w:lang w:val="en-US" w:eastAsia="zh-CN"/>
        </w:rPr>
        <w:t xml:space="preserve"> </w:t>
      </w:r>
      <w:r>
        <w:rPr>
          <w:rFonts w:hint="default" w:ascii="Times New Roman" w:hAnsi="Times New Roman" w:eastAsia="宋体" w:cs="Times New Roman"/>
          <w:sz w:val="28"/>
        </w:rPr>
        <mc:AlternateContent>
          <mc:Choice Requires="wps">
            <w:drawing>
              <wp:anchor distT="0" distB="0" distL="114300" distR="114300" simplePos="0" relativeHeight="251659264" behindDoc="0" locked="1" layoutInCell="1" allowOverlap="1">
                <wp:simplePos x="0" y="0"/>
                <wp:positionH relativeFrom="margin">
                  <wp:posOffset>-189865</wp:posOffset>
                </wp:positionH>
                <wp:positionV relativeFrom="margin">
                  <wp:posOffset>8171180</wp:posOffset>
                </wp:positionV>
                <wp:extent cx="6120130" cy="786130"/>
                <wp:effectExtent l="0" t="0" r="13970" b="13970"/>
                <wp:wrapNone/>
                <wp:docPr id="145"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a:effectLst/>
                      </wps:spPr>
                      <wps:txbx>
                        <w:txbxContent>
                          <w:p>
                            <w:pPr>
                              <w:pStyle w:val="35"/>
                              <w:keepNext w:val="0"/>
                              <w:keepLines w:val="0"/>
                              <w:pageBreakBefore w:val="0"/>
                              <w:widowControl/>
                              <w:kinsoku/>
                              <w:wordWrap/>
                              <w:overflowPunct/>
                              <w:topLinePunct w:val="0"/>
                              <w:autoSpaceDE/>
                              <w:autoSpaceDN/>
                              <w:bidi w:val="0"/>
                              <w:adjustRightInd/>
                              <w:snapToGrid/>
                              <w:ind w:firstLine="1300" w:firstLineChars="300"/>
                              <w:jc w:val="both"/>
                              <w:textAlignment w:val="auto"/>
                              <w:rPr>
                                <w:spacing w:val="0"/>
                                <w:sz w:val="32"/>
                                <w:szCs w:val="32"/>
                              </w:rPr>
                            </w:pPr>
                            <w:bookmarkStart w:id="33" w:name="OLE_LINK1"/>
                            <w:r>
                              <w:rPr>
                                <w:rFonts w:hint="eastAsia"/>
                                <w:spacing w:val="0"/>
                                <w:sz w:val="32"/>
                                <w:szCs w:val="32"/>
                              </w:rPr>
                              <w:t>中 国 有 色 金 属 工 业 协 会</w:t>
                            </w:r>
                          </w:p>
                          <w:p>
                            <w:pPr>
                              <w:pStyle w:val="35"/>
                              <w:keepNext w:val="0"/>
                              <w:keepLines w:val="0"/>
                              <w:pageBreakBefore w:val="0"/>
                              <w:widowControl/>
                              <w:kinsoku/>
                              <w:wordWrap/>
                              <w:overflowPunct/>
                              <w:topLinePunct w:val="0"/>
                              <w:autoSpaceDE/>
                              <w:autoSpaceDN/>
                              <w:bidi w:val="0"/>
                              <w:adjustRightInd/>
                              <w:snapToGrid/>
                              <w:textAlignment w:val="auto"/>
                              <w:rPr>
                                <w:b w:val="0"/>
                                <w:bCs/>
                                <w:sz w:val="24"/>
                                <w:szCs w:val="24"/>
                              </w:rPr>
                            </w:pPr>
                            <w:r>
                              <w:rPr>
                                <w:rFonts w:hint="eastAsia"/>
                                <w:spacing w:val="0"/>
                                <w:w w:val="130"/>
                                <w:sz w:val="32"/>
                                <w:szCs w:val="32"/>
                              </w:rPr>
                              <w:t xml:space="preserve">中  国  有  色  金  属  学  会 </w:t>
                            </w:r>
                            <w:r>
                              <w:rPr>
                                <w:rFonts w:hint="eastAsia" w:ascii="黑体" w:hAnsi="黑体" w:eastAsia="黑体" w:cs="黑体"/>
                                <w:b w:val="0"/>
                                <w:bCs/>
                                <w:spacing w:val="-20"/>
                                <w:sz w:val="24"/>
                                <w:szCs w:val="24"/>
                              </w:rPr>
                              <w:t>发布</w:t>
                            </w:r>
                            <w:bookmarkEnd w:id="33"/>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4.95pt;margin-top:643.4pt;height:61.9pt;width:481.9pt;mso-position-horizontal-relative:margin;mso-position-vertical-relative:margin;z-index:251659264;mso-width-relative:page;mso-height-relative:page;" fillcolor="#FFFFFF" filled="t" stroked="f" coordsize="21600,21600" o:gfxdata="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7XaqraAAAADQEAAA8AAAAA&#10;AAAAAQAgAAAAIgAAAGRycy9kb3ducmV2LnhtbFBLAQIUABQAAAAIAIdO4kDkDWMJEgIAADsEAAAO&#10;AAAAAAAAAAEAIAAAACkBAABkcnMvZTJvRG9jLnhtbFBLBQYAAAAABgAGAFkBAACtBQAAAAA=&#10;">
                <v:fill on="t" focussize="0,0"/>
                <v:stroke on="f"/>
                <v:imagedata o:title=""/>
                <o:lock v:ext="edit" aspectratio="f"/>
                <v:textbox inset="0mm,0mm,0mm,0mm">
                  <w:txbxContent>
                    <w:p>
                      <w:pPr>
                        <w:pStyle w:val="35"/>
                        <w:keepNext w:val="0"/>
                        <w:keepLines w:val="0"/>
                        <w:pageBreakBefore w:val="0"/>
                        <w:widowControl/>
                        <w:kinsoku/>
                        <w:wordWrap/>
                        <w:overflowPunct/>
                        <w:topLinePunct w:val="0"/>
                        <w:autoSpaceDE/>
                        <w:autoSpaceDN/>
                        <w:bidi w:val="0"/>
                        <w:adjustRightInd/>
                        <w:snapToGrid/>
                        <w:ind w:firstLine="1300" w:firstLineChars="300"/>
                        <w:jc w:val="both"/>
                        <w:textAlignment w:val="auto"/>
                        <w:rPr>
                          <w:spacing w:val="0"/>
                          <w:sz w:val="32"/>
                          <w:szCs w:val="32"/>
                        </w:rPr>
                      </w:pPr>
                      <w:bookmarkStart w:id="33" w:name="OLE_LINK1"/>
                      <w:r>
                        <w:rPr>
                          <w:rFonts w:hint="eastAsia"/>
                          <w:spacing w:val="0"/>
                          <w:sz w:val="32"/>
                          <w:szCs w:val="32"/>
                        </w:rPr>
                        <w:t>中 国 有 色 金 属 工 业 协 会</w:t>
                      </w:r>
                    </w:p>
                    <w:p>
                      <w:pPr>
                        <w:pStyle w:val="35"/>
                        <w:keepNext w:val="0"/>
                        <w:keepLines w:val="0"/>
                        <w:pageBreakBefore w:val="0"/>
                        <w:widowControl/>
                        <w:kinsoku/>
                        <w:wordWrap/>
                        <w:overflowPunct/>
                        <w:topLinePunct w:val="0"/>
                        <w:autoSpaceDE/>
                        <w:autoSpaceDN/>
                        <w:bidi w:val="0"/>
                        <w:adjustRightInd/>
                        <w:snapToGrid/>
                        <w:textAlignment w:val="auto"/>
                        <w:rPr>
                          <w:b w:val="0"/>
                          <w:bCs/>
                          <w:sz w:val="24"/>
                          <w:szCs w:val="24"/>
                        </w:rPr>
                      </w:pPr>
                      <w:r>
                        <w:rPr>
                          <w:rFonts w:hint="eastAsia"/>
                          <w:spacing w:val="0"/>
                          <w:w w:val="130"/>
                          <w:sz w:val="32"/>
                          <w:szCs w:val="32"/>
                        </w:rPr>
                        <w:t xml:space="preserve">中  国  有  色  金  属  学  会 </w:t>
                      </w:r>
                      <w:r>
                        <w:rPr>
                          <w:rFonts w:hint="eastAsia" w:ascii="黑体" w:hAnsi="黑体" w:eastAsia="黑体" w:cs="黑体"/>
                          <w:b w:val="0"/>
                          <w:bCs/>
                          <w:spacing w:val="-20"/>
                          <w:sz w:val="24"/>
                          <w:szCs w:val="24"/>
                        </w:rPr>
                        <w:t>发布</w:t>
                      </w:r>
                      <w:bookmarkEnd w:id="33"/>
                    </w:p>
                  </w:txbxContent>
                </v:textbox>
                <w10:anchorlock/>
              </v:shape>
            </w:pict>
          </mc:Fallback>
        </mc:AlternateContent>
      </w:r>
    </w:p>
    <w:p>
      <w:pPr>
        <w:spacing w:line="240" w:lineRule="auto"/>
        <w:ind w:firstLine="1027" w:firstLineChars="247"/>
        <w:jc w:val="left"/>
        <w:rPr>
          <w:rFonts w:hint="default" w:ascii="Times New Roman" w:hAnsi="Times New Roman" w:eastAsia="宋体" w:cs="Times New Roman"/>
          <w:spacing w:val="0"/>
          <w:w w:val="130"/>
          <w:sz w:val="32"/>
          <w:szCs w:val="32"/>
          <w:lang w:val="en-US" w:eastAsia="zh-CN"/>
        </w:rPr>
        <w:sectPr>
          <w:headerReference r:id="rId6" w:type="first"/>
          <w:headerReference r:id="rId5" w:type="default"/>
          <w:footerReference r:id="rId7" w:type="default"/>
          <w:pgSz w:w="11906" w:h="16838"/>
          <w:pgMar w:top="1417" w:right="1134" w:bottom="1417" w:left="1417" w:header="851" w:footer="992" w:gutter="0"/>
          <w:pgNumType w:fmt="decimal" w:start="1"/>
          <w:cols w:space="720" w:num="1"/>
          <w:docGrid w:type="lines" w:linePitch="312" w:charSpace="0"/>
        </w:sectPr>
      </w:pPr>
    </w:p>
    <w:p>
      <w:pPr>
        <w:spacing w:line="240" w:lineRule="auto"/>
        <w:ind w:firstLine="1027" w:firstLineChars="247"/>
        <w:jc w:val="left"/>
        <w:rPr>
          <w:rFonts w:hint="default" w:ascii="Times New Roman" w:hAnsi="Times New Roman" w:eastAsia="宋体" w:cs="Times New Roman"/>
          <w:sz w:val="30"/>
          <w:szCs w:val="30"/>
          <w:lang w:eastAsia="zh-CN"/>
        </w:rPr>
      </w:pPr>
      <w:r>
        <w:rPr>
          <w:rFonts w:hint="default" w:ascii="Times New Roman" w:hAnsi="Times New Roman" w:eastAsia="宋体" w:cs="Times New Roman"/>
          <w:spacing w:val="0"/>
          <w:w w:val="130"/>
          <w:sz w:val="32"/>
          <w:szCs w:val="32"/>
          <w:lang w:val="en-US" w:eastAsia="zh-CN"/>
        </w:rPr>
        <w:t xml:space="preserve"> </w:t>
      </w:r>
    </w:p>
    <w:p>
      <w:pPr>
        <w:jc w:val="center"/>
        <w:outlineLvl w:val="0"/>
        <w:rPr>
          <w:rFonts w:hint="eastAsia" w:ascii="黑体" w:hAnsi="黑体" w:eastAsia="黑体" w:cs="黑体"/>
          <w:bCs/>
          <w:sz w:val="32"/>
          <w:szCs w:val="24"/>
        </w:rPr>
      </w:pPr>
      <w:bookmarkStart w:id="0" w:name="_Toc5729"/>
      <w:bookmarkStart w:id="1" w:name="_Toc508953211"/>
      <w:r>
        <w:rPr>
          <w:rFonts w:hint="eastAsia" w:ascii="黑体" w:hAnsi="黑体" w:eastAsia="黑体" w:cs="黑体"/>
          <w:bCs/>
          <w:sz w:val="32"/>
          <w:szCs w:val="24"/>
        </w:rPr>
        <w:t>前   言</w:t>
      </w:r>
      <w:bookmarkEnd w:id="0"/>
      <w:bookmarkEnd w:id="1"/>
    </w:p>
    <w:p>
      <w:pPr>
        <w:spacing w:line="360" w:lineRule="auto"/>
        <w:ind w:firstLine="2730" w:firstLineChars="1300"/>
        <w:rPr>
          <w:rFonts w:hint="default" w:ascii="Times New Roman" w:hAnsi="Times New Roman" w:eastAsia="宋体" w:cs="Times New Roman"/>
        </w:rPr>
      </w:pPr>
    </w:p>
    <w:p>
      <w:pPr>
        <w:pStyle w:val="26"/>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本文件按照GB/T 1.1-2020《标准化工作导则 </w:t>
      </w:r>
      <w:r>
        <w:rPr>
          <w:rFonts w:hint="eastAsia"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第1部分</w:t>
      </w:r>
      <w:r>
        <w:rPr>
          <w:rFonts w:hint="eastAsia"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标准化文件的结构和起草规则》的规定起草。</w:t>
      </w:r>
    </w:p>
    <w:p>
      <w:pPr>
        <w:pStyle w:val="26"/>
        <w:spacing w:line="240" w:lineRule="atLeas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请注意本文件的某些内容可能涉及专利。本文件的发布机构不承担识别专利的责任。</w:t>
      </w:r>
    </w:p>
    <w:p>
      <w:pPr>
        <w:pStyle w:val="26"/>
        <w:spacing w:line="240" w:lineRule="atLeast"/>
        <w:ind w:firstLine="42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本文件由全国有色金属标准化技术委员会（SAC/TC 243）</w:t>
      </w:r>
      <w:r>
        <w:rPr>
          <w:rFonts w:hint="eastAsia" w:hAnsi="宋体" w:cs="宋体"/>
          <w:color w:val="000000" w:themeColor="text1"/>
          <w:sz w:val="21"/>
          <w:szCs w:val="21"/>
          <w:lang w:val="en-US" w:eastAsia="zh-CN"/>
          <w14:textFill>
            <w14:solidFill>
              <w14:schemeClr w14:val="tx1"/>
            </w14:solidFill>
          </w14:textFill>
        </w:rPr>
        <w:t>提出并</w:t>
      </w:r>
      <w:r>
        <w:rPr>
          <w:rFonts w:hint="eastAsia" w:ascii="宋体" w:hAnsi="宋体" w:eastAsia="宋体" w:cs="宋体"/>
          <w:color w:val="000000" w:themeColor="text1"/>
          <w:sz w:val="21"/>
          <w:szCs w:val="21"/>
          <w:lang w:val="en-US" w:eastAsia="zh-CN"/>
          <w14:textFill>
            <w14:solidFill>
              <w14:schemeClr w14:val="tx1"/>
            </w14:solidFill>
          </w14:textFill>
        </w:rPr>
        <w:t>归口。</w:t>
      </w:r>
    </w:p>
    <w:p>
      <w:pPr>
        <w:spacing w:before="3" w:line="255" w:lineRule="auto"/>
        <w:ind w:right="2" w:firstLine="420"/>
        <w:rPr>
          <w:rFonts w:hint="eastAsia" w:cs="宋体"/>
          <w:spacing w:val="7"/>
          <w:sz w:val="21"/>
          <w:szCs w:val="21"/>
          <w:lang w:val="en-US" w:eastAsia="zh-CN"/>
        </w:rPr>
      </w:pPr>
      <w:r>
        <w:rPr>
          <w:rFonts w:ascii="宋体" w:hAnsi="宋体" w:eastAsia="宋体" w:cs="宋体"/>
          <w:spacing w:val="14"/>
          <w:sz w:val="21"/>
          <w:szCs w:val="21"/>
        </w:rPr>
        <w:t>本文件</w:t>
      </w:r>
      <w:r>
        <w:rPr>
          <w:rFonts w:ascii="宋体" w:hAnsi="宋体" w:eastAsia="宋体" w:cs="宋体"/>
          <w:spacing w:val="8"/>
          <w:sz w:val="21"/>
          <w:szCs w:val="21"/>
        </w:rPr>
        <w:t>起</w:t>
      </w:r>
      <w:r>
        <w:rPr>
          <w:rFonts w:ascii="宋体" w:hAnsi="宋体" w:eastAsia="宋体" w:cs="宋体"/>
          <w:spacing w:val="7"/>
          <w:sz w:val="21"/>
          <w:szCs w:val="21"/>
        </w:rPr>
        <w:t>草单位：</w:t>
      </w:r>
      <w:r>
        <w:rPr>
          <w:rFonts w:hint="eastAsia" w:cs="宋体"/>
          <w:spacing w:val="7"/>
          <w:sz w:val="21"/>
          <w:szCs w:val="21"/>
          <w:lang w:val="en-US" w:eastAsia="zh-CN"/>
        </w:rPr>
        <w:t xml:space="preserve">  </w:t>
      </w:r>
    </w:p>
    <w:p>
      <w:pPr>
        <w:spacing w:before="3" w:line="255" w:lineRule="auto"/>
        <w:ind w:right="2" w:firstLine="420"/>
        <w:rPr>
          <w:rFonts w:ascii="宋体" w:hAnsi="宋体" w:eastAsia="宋体" w:cs="宋体"/>
          <w:sz w:val="20"/>
          <w:szCs w:val="20"/>
        </w:rPr>
      </w:pPr>
      <w:r>
        <w:rPr>
          <w:rFonts w:ascii="宋体" w:hAnsi="宋体" w:eastAsia="宋体" w:cs="宋体"/>
          <w:spacing w:val="11"/>
          <w:sz w:val="21"/>
          <w:szCs w:val="21"/>
        </w:rPr>
        <w:t>本</w:t>
      </w:r>
      <w:r>
        <w:rPr>
          <w:rFonts w:ascii="宋体" w:hAnsi="宋体" w:eastAsia="宋体" w:cs="宋体"/>
          <w:spacing w:val="9"/>
          <w:sz w:val="21"/>
          <w:szCs w:val="21"/>
        </w:rPr>
        <w:t>文件主要起草人：</w:t>
      </w:r>
    </w:p>
    <w:p>
      <w:pPr>
        <w:pStyle w:val="26"/>
        <w:spacing w:line="240" w:lineRule="atLeast"/>
        <w:ind w:firstLine="420"/>
        <w:rPr>
          <w:rFonts w:hint="eastAsia" w:ascii="宋体" w:hAnsi="宋体" w:eastAsia="宋体" w:cs="宋体"/>
          <w:color w:val="000000" w:themeColor="text1"/>
          <w:lang w:val="en-US" w:eastAsia="zh-CN"/>
          <w14:textFill>
            <w14:solidFill>
              <w14:schemeClr w14:val="tx1"/>
            </w14:solidFill>
          </w14:textFill>
        </w:rPr>
      </w:pPr>
    </w:p>
    <w:p>
      <w:pPr>
        <w:widowControl/>
        <w:jc w:val="left"/>
        <w:rPr>
          <w:rFonts w:hint="default" w:ascii="Times New Roman" w:hAnsi="Times New Roman" w:eastAsia="宋体" w:cs="Times New Roman"/>
          <w:color w:val="000000"/>
          <w:kern w:val="2"/>
          <w:sz w:val="21"/>
          <w:szCs w:val="21"/>
          <w:lang w:val="en-US" w:eastAsia="zh-CN" w:bidi="ar"/>
        </w:rPr>
      </w:pPr>
    </w:p>
    <w:p>
      <w:pPr>
        <w:ind w:firstLine="480" w:firstLineChars="200"/>
        <w:rPr>
          <w:rFonts w:hint="default" w:ascii="Times New Roman" w:hAnsi="Times New Roman" w:eastAsia="宋体" w:cs="Times New Roman"/>
          <w:sz w:val="24"/>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pPr>
    </w:p>
    <w:p>
      <w:pPr>
        <w:pStyle w:val="7"/>
        <w:ind w:firstLine="335" w:firstLineChars="159"/>
        <w:rPr>
          <w:rFonts w:hint="default" w:ascii="Times New Roman" w:hAnsi="Times New Roman" w:eastAsia="宋体" w:cs="Times New Roman"/>
          <w:b/>
          <w:bCs/>
          <w:color w:val="auto"/>
          <w:sz w:val="21"/>
        </w:rPr>
        <w:sectPr>
          <w:footerReference r:id="rId8" w:type="default"/>
          <w:pgSz w:w="11906" w:h="16838"/>
          <w:pgMar w:top="1417" w:right="1134" w:bottom="1417" w:left="1417" w:header="1134" w:footer="1134"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低品位锂矿生产碳酸锂单位产品能源消耗限额</w:t>
      </w:r>
    </w:p>
    <w:p>
      <w:pPr>
        <w:rPr>
          <w:rFonts w:hint="default" w:ascii="Times New Roman" w:hAnsi="Times New Roman" w:eastAsia="宋体" w:cs="Times New Roman"/>
          <w:b/>
          <w:bCs/>
        </w:rPr>
      </w:pPr>
    </w:p>
    <w:p>
      <w:pPr>
        <w:pStyle w:val="2"/>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240" w:lineRule="auto"/>
        <w:ind w:right="0" w:rightChars="0"/>
        <w:textAlignment w:val="auto"/>
        <w:rPr>
          <w:rFonts w:hint="eastAsia" w:ascii="黑体" w:hAnsi="黑体" w:eastAsia="黑体" w:cs="黑体"/>
          <w:sz w:val="21"/>
          <w:szCs w:val="21"/>
        </w:rPr>
      </w:pPr>
      <w:bookmarkStart w:id="2" w:name="_Toc7436"/>
      <w:bookmarkStart w:id="3" w:name="_Toc14040_WPSOffice_Level1"/>
      <w:bookmarkStart w:id="4" w:name="_Toc381480737"/>
      <w:bookmarkStart w:id="5" w:name="_Toc9882"/>
      <w:bookmarkStart w:id="6" w:name="_Toc531265187"/>
      <w:bookmarkStart w:id="7" w:name="_Toc17883"/>
      <w:bookmarkStart w:id="8" w:name="_Toc14631"/>
      <w:bookmarkStart w:id="9" w:name="_Toc29401_WPSOffice_Level1"/>
      <w:bookmarkStart w:id="10" w:name="_Toc14354"/>
      <w:r>
        <w:rPr>
          <w:rFonts w:hint="eastAsia" w:ascii="黑体" w:hAnsi="黑体" w:eastAsia="黑体" w:cs="黑体"/>
          <w:sz w:val="21"/>
          <w:szCs w:val="21"/>
        </w:rPr>
        <w:t xml:space="preserve">1 </w:t>
      </w:r>
      <w:r>
        <w:rPr>
          <w:rFonts w:hint="eastAsia" w:cs="黑体"/>
          <w:sz w:val="21"/>
          <w:szCs w:val="21"/>
          <w:lang w:val="en-US" w:eastAsia="zh-CN"/>
        </w:rPr>
        <w:t xml:space="preserve"> </w:t>
      </w:r>
      <w:r>
        <w:rPr>
          <w:rFonts w:hint="eastAsia" w:ascii="黑体" w:hAnsi="黑体" w:eastAsia="黑体" w:cs="黑体"/>
          <w:sz w:val="21"/>
          <w:szCs w:val="21"/>
        </w:rPr>
        <w:t>范围</w:t>
      </w:r>
      <w:bookmarkEnd w:id="2"/>
      <w:bookmarkEnd w:id="3"/>
      <w:bookmarkEnd w:id="4"/>
      <w:bookmarkEnd w:id="5"/>
      <w:bookmarkEnd w:id="6"/>
      <w:bookmarkEnd w:id="7"/>
      <w:bookmarkEnd w:id="8"/>
      <w:bookmarkEnd w:id="9"/>
      <w:bookmarkEnd w:id="10"/>
    </w:p>
    <w:p>
      <w:pPr>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bookmarkStart w:id="11" w:name="_Toc381480738"/>
      <w:bookmarkStart w:id="12" w:name="_Toc12888_WPSOffice_Level1"/>
      <w:bookmarkStart w:id="13" w:name="_Toc20985"/>
      <w:bookmarkStart w:id="14" w:name="_Toc531265188"/>
      <w:bookmarkStart w:id="15" w:name="_Toc2960"/>
      <w:bookmarkStart w:id="16" w:name="_Toc9996"/>
      <w:bookmarkStart w:id="17" w:name="_Toc20399"/>
      <w:bookmarkStart w:id="18" w:name="_Toc20169_WPSOffice_Level1"/>
      <w:bookmarkStart w:id="19" w:name="_Toc2981"/>
      <w:r>
        <w:rPr>
          <w:rFonts w:hint="eastAsia" w:ascii="宋体" w:hAnsi="宋体" w:eastAsia="宋体" w:cs="宋体"/>
          <w:color w:val="000000" w:themeColor="text1"/>
          <w:lang w:val="en-US" w:eastAsia="zh-CN"/>
          <w14:textFill>
            <w14:solidFill>
              <w14:schemeClr w14:val="tx1"/>
            </w14:solidFill>
          </w14:textFill>
        </w:rPr>
        <w:t>本文件规定了</w:t>
      </w:r>
      <w:r>
        <w:rPr>
          <w:rFonts w:hint="eastAsia" w:cs="宋体"/>
          <w:color w:val="000000" w:themeColor="text1"/>
          <w:lang w:val="en-US" w:eastAsia="zh-CN"/>
          <w14:textFill>
            <w14:solidFill>
              <w14:schemeClr w14:val="tx1"/>
            </w14:solidFill>
          </w14:textFill>
        </w:rPr>
        <w:t>低品位锂矿生产碳酸锂</w:t>
      </w:r>
      <w:r>
        <w:rPr>
          <w:rFonts w:hint="eastAsia" w:ascii="宋体" w:hAnsi="宋体" w:eastAsia="宋体" w:cs="宋体"/>
          <w:color w:val="000000" w:themeColor="text1"/>
          <w:lang w:val="en-US" w:eastAsia="zh-CN"/>
          <w14:textFill>
            <w14:solidFill>
              <w14:schemeClr w14:val="tx1"/>
            </w14:solidFill>
          </w14:textFill>
        </w:rPr>
        <w:t>单位产品的能源消耗(以下简称能耗)</w:t>
      </w:r>
      <w:r>
        <w:rPr>
          <w:rFonts w:hint="eastAsia" w:ascii="宋体"/>
          <w:kern w:val="0"/>
          <w:szCs w:val="20"/>
        </w:rPr>
        <w:t>的能耗限额等级、技术要求、统计范围和计算方法</w:t>
      </w:r>
      <w:r>
        <w:rPr>
          <w:rFonts w:hint="eastAsia" w:ascii="宋体" w:hAnsi="宋体" w:eastAsia="宋体" w:cs="宋体"/>
          <w:color w:val="000000" w:themeColor="text1"/>
          <w:lang w:val="en-US" w:eastAsia="zh-CN"/>
          <w14:textFill>
            <w14:solidFill>
              <w14:schemeClr w14:val="tx1"/>
            </w14:solidFill>
          </w14:textFill>
        </w:rPr>
        <w:t>。</w:t>
      </w:r>
    </w:p>
    <w:p>
      <w:pPr>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本文件适用于以陶瓷土（含锂）矿</w:t>
      </w:r>
      <w:r>
        <w:rPr>
          <w:rFonts w:hint="eastAsia" w:cs="宋体"/>
          <w:color w:val="000000" w:themeColor="text1"/>
          <w:lang w:val="en-US" w:eastAsia="zh-CN"/>
          <w14:textFill>
            <w14:solidFill>
              <w14:schemeClr w14:val="tx1"/>
            </w14:solidFill>
          </w14:textFill>
        </w:rPr>
        <w:t>、钨锡（含锂）矿等</w:t>
      </w:r>
      <w:r>
        <w:rPr>
          <w:rFonts w:hint="eastAsia" w:ascii="宋体" w:hAnsi="宋体" w:eastAsia="宋体" w:cs="宋体"/>
          <w:color w:val="000000" w:themeColor="text1"/>
          <w:lang w:val="en-US" w:eastAsia="zh-CN"/>
          <w14:textFill>
            <w14:solidFill>
              <w14:schemeClr w14:val="tx1"/>
            </w14:solidFill>
          </w14:textFill>
        </w:rPr>
        <w:t>为原料生产碳酸锂的企业</w:t>
      </w:r>
      <w:r>
        <w:rPr>
          <w:rFonts w:hint="eastAsia" w:cs="宋体"/>
          <w:color w:val="000000" w:themeColor="text1"/>
          <w:lang w:val="en-US" w:eastAsia="zh-CN"/>
          <w14:textFill>
            <w14:solidFill>
              <w14:schemeClr w14:val="tx1"/>
            </w14:solidFill>
          </w14:textFill>
        </w:rPr>
        <w:t>进行能源消耗</w:t>
      </w:r>
      <w:r>
        <w:rPr>
          <w:rFonts w:hint="eastAsia" w:ascii="宋体" w:hAnsi="宋体" w:eastAsia="宋体" w:cs="宋体"/>
          <w:color w:val="000000" w:themeColor="text1"/>
          <w:lang w:val="en-US" w:eastAsia="zh-CN"/>
          <w14:textFill>
            <w14:solidFill>
              <w14:schemeClr w14:val="tx1"/>
            </w14:solidFill>
          </w14:textFill>
        </w:rPr>
        <w:t>的计算、考核，以及新建</w:t>
      </w:r>
      <w:r>
        <w:rPr>
          <w:rFonts w:hint="eastAsia" w:cs="宋体"/>
          <w:color w:val="000000" w:themeColor="text1"/>
          <w:lang w:val="en-US" w:eastAsia="zh-CN"/>
          <w14:textFill>
            <w14:solidFill>
              <w14:schemeClr w14:val="tx1"/>
            </w14:solidFill>
          </w14:textFill>
        </w:rPr>
        <w:t>、改建和扩建</w:t>
      </w:r>
      <w:r>
        <w:rPr>
          <w:rFonts w:hint="eastAsia" w:ascii="宋体" w:hAnsi="宋体" w:eastAsia="宋体" w:cs="宋体"/>
          <w:color w:val="000000" w:themeColor="text1"/>
          <w:lang w:val="en-US" w:eastAsia="zh-CN"/>
          <w14:textFill>
            <w14:solidFill>
              <w14:schemeClr w14:val="tx1"/>
            </w14:solidFill>
          </w14:textFill>
        </w:rPr>
        <w:t>项目的能耗控制。</w:t>
      </w:r>
    </w:p>
    <w:p>
      <w:pPr>
        <w:pStyle w:val="2"/>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240" w:lineRule="auto"/>
        <w:ind w:right="0" w:rightChars="0"/>
        <w:textAlignment w:val="auto"/>
        <w:rPr>
          <w:rFonts w:hint="eastAsia" w:ascii="黑体" w:hAnsi="黑体" w:eastAsia="黑体" w:cs="黑体"/>
          <w:b w:val="0"/>
          <w:bCs/>
          <w:sz w:val="21"/>
          <w:szCs w:val="21"/>
        </w:rPr>
      </w:pPr>
      <w:r>
        <w:rPr>
          <w:rFonts w:hint="eastAsia" w:ascii="黑体" w:hAnsi="黑体" w:eastAsia="黑体" w:cs="黑体"/>
          <w:b w:val="0"/>
          <w:bCs/>
          <w:sz w:val="21"/>
          <w:szCs w:val="21"/>
        </w:rPr>
        <w:t xml:space="preserve">2 </w:t>
      </w:r>
      <w:r>
        <w:rPr>
          <w:rFonts w:hint="eastAsia" w:cs="黑体"/>
          <w:b w:val="0"/>
          <w:bCs/>
          <w:sz w:val="21"/>
          <w:szCs w:val="21"/>
          <w:lang w:val="en-US" w:eastAsia="zh-CN"/>
        </w:rPr>
        <w:t xml:space="preserve"> </w:t>
      </w:r>
      <w:r>
        <w:rPr>
          <w:rFonts w:hint="eastAsia" w:ascii="黑体" w:hAnsi="黑体" w:eastAsia="黑体" w:cs="黑体"/>
          <w:b w:val="0"/>
          <w:bCs/>
          <w:sz w:val="21"/>
          <w:szCs w:val="21"/>
        </w:rPr>
        <w:t>规范性引用文件</w:t>
      </w:r>
      <w:bookmarkEnd w:id="11"/>
      <w:bookmarkEnd w:id="12"/>
      <w:bookmarkEnd w:id="13"/>
      <w:bookmarkEnd w:id="14"/>
      <w:bookmarkEnd w:id="15"/>
      <w:bookmarkEnd w:id="16"/>
      <w:bookmarkEnd w:id="17"/>
      <w:bookmarkEnd w:id="18"/>
      <w:bookmarkEnd w:id="19"/>
    </w:p>
    <w:p>
      <w:pPr>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szCs w:val="21"/>
        </w:rPr>
      </w:pPr>
      <w:r>
        <w:rPr>
          <w:rFonts w:hint="eastAsia" w:ascii="宋体" w:hAnsi="宋体" w:eastAsia="宋体" w:cs="宋体"/>
          <w:color w:val="000000" w:themeColor="text1"/>
          <w:lang w:val="en-US" w:eastAsia="zh-CN"/>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GB/T 2589  综合能耗计算通则</w:t>
      </w:r>
    </w:p>
    <w:p>
      <w:pPr>
        <w:pageBreakBefore w:val="0"/>
        <w:kinsoku/>
        <w:wordWrap/>
        <w:overflowPunct/>
        <w:topLinePunct w:val="0"/>
        <w:autoSpaceDE/>
        <w:autoSpaceDN/>
        <w:bidi w:val="0"/>
        <w:adjustRightInd/>
        <w:snapToGrid/>
        <w:spacing w:line="240" w:lineRule="auto"/>
        <w:ind w:right="0" w:rightChars="0" w:firstLine="420" w:firstLineChars="20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GB/T 11075  碳酸锂</w:t>
      </w:r>
    </w:p>
    <w:p>
      <w:pPr>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GB </w:t>
      </w:r>
      <w:r>
        <w:rPr>
          <w:rFonts w:hint="eastAsia" w:cs="宋体"/>
          <w:color w:val="000000" w:themeColor="text1"/>
          <w:szCs w:val="21"/>
          <w:lang w:val="en-US" w:eastAsia="zh-CN"/>
          <w14:textFill>
            <w14:solidFill>
              <w14:schemeClr w14:val="tx1"/>
            </w14:solidFill>
          </w14:textFill>
        </w:rPr>
        <w:t>12723</w:t>
      </w:r>
      <w:r>
        <w:rPr>
          <w:rFonts w:hint="eastAsia" w:ascii="宋体" w:hAnsi="宋体" w:eastAsia="宋体" w:cs="宋体"/>
          <w:color w:val="000000" w:themeColor="text1"/>
          <w:szCs w:val="21"/>
          <w14:textFill>
            <w14:solidFill>
              <w14:schemeClr w14:val="tx1"/>
            </w14:solidFill>
          </w14:textFill>
        </w:rPr>
        <w:t xml:space="preserve">  </w:t>
      </w:r>
      <w:r>
        <w:rPr>
          <w:rFonts w:hint="eastAsia" w:cs="宋体"/>
          <w:color w:val="000000" w:themeColor="text1"/>
          <w:szCs w:val="21"/>
          <w:lang w:val="en-US" w:eastAsia="zh-CN"/>
          <w14:textFill>
            <w14:solidFill>
              <w14:schemeClr w14:val="tx1"/>
            </w14:solidFill>
          </w14:textFill>
        </w:rPr>
        <w:t>单位产品能源消耗限额编制通则</w:t>
      </w:r>
    </w:p>
    <w:p>
      <w:pPr>
        <w:pageBreakBefore w:val="0"/>
        <w:kinsoku/>
        <w:wordWrap/>
        <w:overflowPunct/>
        <w:topLinePunct w:val="0"/>
        <w:autoSpaceDE/>
        <w:autoSpaceDN/>
        <w:bidi w:val="0"/>
        <w:adjustRightInd/>
        <w:snapToGrid/>
        <w:spacing w:line="240" w:lineRule="auto"/>
        <w:ind w:right="0" w:rightChars="0" w:firstLine="420" w:firstLineChars="200"/>
        <w:textAlignment w:val="auto"/>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YS/T 582电池级碳酸锂</w:t>
      </w:r>
    </w:p>
    <w:p>
      <w:pPr>
        <w:pStyle w:val="2"/>
        <w:keepNext w:val="0"/>
        <w:keepLines w:val="0"/>
        <w:pageBreakBefore w:val="0"/>
        <w:widowControl w:val="0"/>
        <w:kinsoku w:val="0"/>
        <w:wordWrap/>
        <w:overflowPunct w:val="0"/>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0"/>
        <w:rPr>
          <w:rFonts w:hint="eastAsia" w:ascii="黑体" w:hAnsi="黑体" w:eastAsia="黑体" w:cs="黑体"/>
          <w:sz w:val="21"/>
          <w:szCs w:val="21"/>
        </w:rPr>
      </w:pPr>
      <w:bookmarkStart w:id="20" w:name="_Toc4519"/>
      <w:bookmarkStart w:id="21" w:name="_Toc29644_WPSOffice_Level1"/>
      <w:bookmarkStart w:id="22" w:name="_Toc531265189"/>
      <w:bookmarkStart w:id="23" w:name="_Toc23079_WPSOffice_Level1"/>
      <w:bookmarkStart w:id="24" w:name="_Toc12907"/>
      <w:bookmarkStart w:id="25" w:name="_Toc21777"/>
      <w:bookmarkStart w:id="26" w:name="_Toc1817"/>
      <w:bookmarkStart w:id="27" w:name="_Toc24038"/>
      <w:r>
        <w:rPr>
          <w:rFonts w:hint="eastAsia" w:ascii="黑体" w:hAnsi="黑体" w:eastAsia="黑体" w:cs="黑体"/>
          <w:sz w:val="21"/>
          <w:szCs w:val="21"/>
        </w:rPr>
        <w:t>3</w:t>
      </w:r>
      <w:r>
        <w:rPr>
          <w:rFonts w:hint="eastAsia" w:cs="黑体"/>
          <w:sz w:val="21"/>
          <w:szCs w:val="21"/>
          <w:lang w:val="en-US" w:eastAsia="zh-CN"/>
        </w:rPr>
        <w:t xml:space="preserve">  </w:t>
      </w:r>
      <w:r>
        <w:rPr>
          <w:rFonts w:hint="eastAsia" w:ascii="黑体" w:hAnsi="黑体" w:eastAsia="黑体" w:cs="黑体"/>
          <w:sz w:val="21"/>
          <w:szCs w:val="21"/>
        </w:rPr>
        <w:t>术语和定义</w:t>
      </w:r>
      <w:bookmarkEnd w:id="20"/>
      <w:bookmarkEnd w:id="21"/>
      <w:bookmarkEnd w:id="22"/>
      <w:bookmarkEnd w:id="23"/>
      <w:bookmarkEnd w:id="24"/>
      <w:bookmarkEnd w:id="25"/>
      <w:bookmarkEnd w:id="26"/>
      <w:bookmarkEnd w:id="27"/>
    </w:p>
    <w:p>
      <w:pPr>
        <w:keepNext w:val="0"/>
        <w:keepLines w:val="0"/>
        <w:pageBreakBefore w:val="0"/>
        <w:widowControl w:val="0"/>
        <w:wordWrap/>
        <w:topLinePunct w:val="0"/>
        <w:autoSpaceDE/>
        <w:autoSpaceDN/>
        <w:bidi w:val="0"/>
        <w:adjustRightInd/>
        <w:snapToGrid/>
        <w:spacing w:line="240" w:lineRule="auto"/>
        <w:ind w:left="423"/>
        <w:textAlignment w:val="auto"/>
        <w:rPr>
          <w:rFonts w:ascii="宋体" w:hAnsi="宋体" w:eastAsia="宋体" w:cs="宋体"/>
          <w:spacing w:val="6"/>
          <w:position w:val="21"/>
          <w:sz w:val="21"/>
          <w:szCs w:val="21"/>
        </w:rPr>
      </w:pPr>
      <w:bookmarkStart w:id="28" w:name="_Toc12817"/>
      <w:bookmarkStart w:id="29" w:name="_Toc11488"/>
      <w:bookmarkStart w:id="30" w:name="_Toc9259"/>
      <w:bookmarkStart w:id="31" w:name="_Toc531265190"/>
      <w:bookmarkStart w:id="32" w:name="_Toc5389"/>
      <w:r>
        <w:rPr>
          <w:rFonts w:ascii="宋体" w:hAnsi="宋体" w:eastAsia="宋体" w:cs="宋体"/>
          <w:position w:val="21"/>
          <w:sz w:val="21"/>
          <w:szCs w:val="21"/>
        </w:rPr>
        <w:t>GB</w:t>
      </w:r>
      <w:r>
        <w:rPr>
          <w:rFonts w:ascii="宋体" w:hAnsi="宋体" w:eastAsia="宋体" w:cs="宋体"/>
          <w:spacing w:val="12"/>
          <w:position w:val="21"/>
          <w:sz w:val="21"/>
          <w:szCs w:val="21"/>
        </w:rPr>
        <w:t>/</w:t>
      </w:r>
      <w:r>
        <w:rPr>
          <w:rFonts w:ascii="宋体" w:hAnsi="宋体" w:eastAsia="宋体" w:cs="宋体"/>
          <w:position w:val="21"/>
          <w:sz w:val="21"/>
          <w:szCs w:val="21"/>
        </w:rPr>
        <w:t>T</w:t>
      </w:r>
      <w:r>
        <w:rPr>
          <w:rFonts w:ascii="宋体" w:hAnsi="宋体" w:eastAsia="宋体" w:cs="宋体"/>
          <w:spacing w:val="12"/>
          <w:position w:val="21"/>
          <w:sz w:val="21"/>
          <w:szCs w:val="21"/>
        </w:rPr>
        <w:t xml:space="preserve"> </w:t>
      </w:r>
      <w:r>
        <w:rPr>
          <w:rFonts w:ascii="宋体" w:hAnsi="宋体" w:eastAsia="宋体" w:cs="宋体"/>
          <w:spacing w:val="6"/>
          <w:position w:val="21"/>
          <w:sz w:val="21"/>
          <w:szCs w:val="21"/>
        </w:rPr>
        <w:t>2589</w:t>
      </w:r>
      <w:r>
        <w:rPr>
          <w:rFonts w:hint="eastAsia" w:cs="宋体"/>
          <w:spacing w:val="6"/>
          <w:position w:val="21"/>
          <w:sz w:val="21"/>
          <w:szCs w:val="21"/>
          <w:lang w:eastAsia="zh-CN"/>
        </w:rPr>
        <w:t>、</w:t>
      </w:r>
      <w:r>
        <w:rPr>
          <w:rFonts w:hint="eastAsia" w:cs="宋体"/>
          <w:spacing w:val="6"/>
          <w:position w:val="21"/>
          <w:sz w:val="21"/>
          <w:szCs w:val="21"/>
          <w:lang w:val="en-US" w:eastAsia="zh-CN"/>
        </w:rPr>
        <w:t>GB 12723</w:t>
      </w:r>
      <w:r>
        <w:rPr>
          <w:rFonts w:ascii="宋体" w:hAnsi="宋体" w:eastAsia="宋体" w:cs="宋体"/>
          <w:spacing w:val="6"/>
          <w:position w:val="21"/>
          <w:sz w:val="21"/>
          <w:szCs w:val="21"/>
        </w:rPr>
        <w:t>界定的术语和定义适用于本文件。</w:t>
      </w:r>
    </w:p>
    <w:p>
      <w:pPr>
        <w:keepNext w:val="0"/>
        <w:keepLines w:val="0"/>
        <w:pageBreakBefore w:val="0"/>
        <w:widowControl w:val="0"/>
        <w:wordWrap/>
        <w:topLinePunct w:val="0"/>
        <w:autoSpaceDE/>
        <w:autoSpaceDN/>
        <w:bidi w:val="0"/>
        <w:adjustRightInd/>
        <w:snapToGrid/>
        <w:spacing w:line="240" w:lineRule="auto"/>
        <w:textAlignment w:val="auto"/>
        <w:rPr>
          <w:rFonts w:hint="eastAsia" w:ascii="黑体" w:hAnsi="黑体" w:eastAsia="黑体" w:cs="黑体"/>
          <w:spacing w:val="6"/>
          <w:position w:val="21"/>
          <w:sz w:val="21"/>
          <w:szCs w:val="21"/>
          <w:lang w:val="en-US" w:eastAsia="zh-CN"/>
        </w:rPr>
      </w:pPr>
      <w:r>
        <w:rPr>
          <w:rFonts w:hint="eastAsia" w:ascii="黑体" w:hAnsi="黑体" w:eastAsia="黑体" w:cs="黑体"/>
          <w:spacing w:val="6"/>
          <w:position w:val="21"/>
          <w:sz w:val="21"/>
          <w:szCs w:val="21"/>
          <w:lang w:val="en-US" w:eastAsia="zh-CN"/>
        </w:rPr>
        <w:t xml:space="preserve">3.1  </w:t>
      </w:r>
    </w:p>
    <w:p>
      <w:pPr>
        <w:keepNext w:val="0"/>
        <w:keepLines w:val="0"/>
        <w:pageBreakBefore w:val="0"/>
        <w:widowControl w:val="0"/>
        <w:wordWrap/>
        <w:topLinePunct w:val="0"/>
        <w:autoSpaceDE/>
        <w:autoSpaceDN/>
        <w:bidi w:val="0"/>
        <w:adjustRightInd/>
        <w:snapToGrid/>
        <w:spacing w:line="240" w:lineRule="auto"/>
        <w:ind w:firstLine="444" w:firstLineChars="200"/>
        <w:textAlignment w:val="auto"/>
        <w:rPr>
          <w:rFonts w:hint="default" w:ascii="黑体" w:hAnsi="黑体" w:eastAsia="黑体" w:cs="黑体"/>
          <w:spacing w:val="6"/>
          <w:position w:val="21"/>
          <w:sz w:val="21"/>
          <w:szCs w:val="21"/>
          <w:lang w:val="en-US" w:eastAsia="zh-CN"/>
        </w:rPr>
      </w:pPr>
      <w:r>
        <w:rPr>
          <w:rFonts w:hint="eastAsia" w:ascii="黑体" w:hAnsi="黑体" w:eastAsia="黑体" w:cs="黑体"/>
          <w:spacing w:val="6"/>
          <w:position w:val="21"/>
          <w:sz w:val="21"/>
          <w:szCs w:val="21"/>
          <w:lang w:val="en-US" w:eastAsia="zh-CN"/>
        </w:rPr>
        <w:t>陶瓷土（含锂）矿 ceramic soil (containing lithium) ore</w:t>
      </w:r>
    </w:p>
    <w:p>
      <w:pPr>
        <w:keepNext w:val="0"/>
        <w:keepLines w:val="0"/>
        <w:pageBreakBefore w:val="0"/>
        <w:widowControl w:val="0"/>
        <w:wordWrap/>
        <w:topLinePunct w:val="0"/>
        <w:autoSpaceDE/>
        <w:autoSpaceDN/>
        <w:bidi w:val="0"/>
        <w:adjustRightInd/>
        <w:snapToGrid/>
        <w:spacing w:line="240" w:lineRule="auto"/>
        <w:ind w:left="423"/>
        <w:textAlignment w:val="auto"/>
        <w:rPr>
          <w:rFonts w:hint="eastAsia" w:ascii="宋体" w:hAnsi="宋体" w:eastAsia="宋体" w:cs="宋体"/>
          <w:spacing w:val="6"/>
          <w:position w:val="21"/>
          <w:sz w:val="21"/>
          <w:szCs w:val="21"/>
          <w:lang w:val="en-US" w:eastAsia="zh-CN"/>
        </w:rPr>
      </w:pPr>
      <w:r>
        <w:rPr>
          <w:rFonts w:ascii="宋体" w:hAnsi="宋体" w:eastAsia="宋体" w:cs="宋体"/>
          <w:spacing w:val="6"/>
          <w:position w:val="21"/>
          <w:sz w:val="21"/>
          <w:szCs w:val="21"/>
        </w:rPr>
        <w:t>含</w:t>
      </w:r>
      <w:r>
        <w:rPr>
          <w:rFonts w:hint="eastAsia" w:cs="宋体"/>
          <w:spacing w:val="6"/>
          <w:position w:val="21"/>
          <w:sz w:val="21"/>
          <w:szCs w:val="21"/>
          <w:lang w:val="en-US" w:eastAsia="zh-CN"/>
        </w:rPr>
        <w:t>有金属</w:t>
      </w:r>
      <w:r>
        <w:rPr>
          <w:rFonts w:ascii="宋体" w:hAnsi="宋体" w:eastAsia="宋体" w:cs="宋体"/>
          <w:spacing w:val="6"/>
          <w:position w:val="21"/>
          <w:sz w:val="21"/>
          <w:szCs w:val="21"/>
        </w:rPr>
        <w:t>锂化合物的</w:t>
      </w:r>
      <w:r>
        <w:rPr>
          <w:rFonts w:hint="eastAsia" w:cs="宋体"/>
          <w:spacing w:val="6"/>
          <w:position w:val="21"/>
          <w:sz w:val="21"/>
          <w:szCs w:val="21"/>
          <w:lang w:val="en-US" w:eastAsia="zh-CN"/>
        </w:rPr>
        <w:t>陶</w:t>
      </w:r>
      <w:r>
        <w:rPr>
          <w:rFonts w:ascii="宋体" w:hAnsi="宋体" w:eastAsia="宋体" w:cs="宋体"/>
          <w:spacing w:val="6"/>
          <w:position w:val="21"/>
          <w:sz w:val="21"/>
          <w:szCs w:val="21"/>
        </w:rPr>
        <w:t>瓷土类矿石</w:t>
      </w:r>
      <w:r>
        <w:rPr>
          <w:rFonts w:hint="eastAsia" w:ascii="宋体" w:hAnsi="宋体" w:eastAsia="宋体" w:cs="宋体"/>
          <w:spacing w:val="6"/>
          <w:position w:val="21"/>
          <w:sz w:val="21"/>
          <w:szCs w:val="21"/>
        </w:rPr>
        <w:t>经浮选等工艺获得</w:t>
      </w:r>
      <w:r>
        <w:rPr>
          <w:rFonts w:hint="eastAsia" w:cs="宋体"/>
          <w:spacing w:val="6"/>
          <w:position w:val="21"/>
          <w:sz w:val="21"/>
          <w:szCs w:val="21"/>
          <w:lang w:val="en-US" w:eastAsia="zh-CN"/>
        </w:rPr>
        <w:t>低品位锂矿</w:t>
      </w:r>
      <w:r>
        <w:rPr>
          <w:rFonts w:hint="eastAsia" w:cs="宋体"/>
          <w:spacing w:val="6"/>
          <w:position w:val="21"/>
          <w:sz w:val="21"/>
          <w:szCs w:val="21"/>
          <w:lang w:eastAsia="zh-CN"/>
        </w:rPr>
        <w:t>。</w:t>
      </w:r>
    </w:p>
    <w:p>
      <w:pPr>
        <w:keepNext w:val="0"/>
        <w:keepLines w:val="0"/>
        <w:pageBreakBefore w:val="0"/>
        <w:widowControl w:val="0"/>
        <w:wordWrap/>
        <w:topLinePunct w:val="0"/>
        <w:autoSpaceDE/>
        <w:autoSpaceDN/>
        <w:bidi w:val="0"/>
        <w:adjustRightInd/>
        <w:snapToGrid/>
        <w:spacing w:line="240" w:lineRule="auto"/>
        <w:textAlignment w:val="auto"/>
        <w:rPr>
          <w:rFonts w:hint="eastAsia" w:ascii="黑体" w:hAnsi="黑体" w:eastAsia="黑体" w:cs="黑体"/>
          <w:spacing w:val="6"/>
          <w:position w:val="21"/>
          <w:sz w:val="21"/>
          <w:szCs w:val="21"/>
          <w:lang w:val="en-US" w:eastAsia="zh-CN"/>
        </w:rPr>
      </w:pPr>
      <w:r>
        <w:rPr>
          <w:rFonts w:hint="eastAsia" w:ascii="黑体" w:hAnsi="黑体" w:eastAsia="黑体" w:cs="黑体"/>
          <w:spacing w:val="6"/>
          <w:position w:val="21"/>
          <w:sz w:val="21"/>
          <w:szCs w:val="21"/>
          <w:lang w:val="en-US" w:eastAsia="zh-CN"/>
        </w:rPr>
        <w:t xml:space="preserve">3.2  </w:t>
      </w:r>
    </w:p>
    <w:p>
      <w:pPr>
        <w:keepNext w:val="0"/>
        <w:keepLines w:val="0"/>
        <w:pageBreakBefore w:val="0"/>
        <w:widowControl w:val="0"/>
        <w:wordWrap/>
        <w:topLinePunct w:val="0"/>
        <w:autoSpaceDE/>
        <w:autoSpaceDN/>
        <w:bidi w:val="0"/>
        <w:adjustRightInd/>
        <w:snapToGrid/>
        <w:spacing w:line="240" w:lineRule="auto"/>
        <w:ind w:firstLine="444" w:firstLineChars="200"/>
        <w:textAlignment w:val="auto"/>
        <w:rPr>
          <w:rFonts w:hint="default" w:ascii="黑体" w:hAnsi="黑体" w:eastAsia="黑体" w:cs="黑体"/>
          <w:spacing w:val="6"/>
          <w:position w:val="21"/>
          <w:sz w:val="21"/>
          <w:szCs w:val="21"/>
          <w:lang w:val="en-US" w:eastAsia="zh-CN"/>
        </w:rPr>
      </w:pPr>
      <w:r>
        <w:rPr>
          <w:rFonts w:hint="eastAsia" w:ascii="黑体" w:hAnsi="黑体" w:eastAsia="黑体" w:cs="黑体"/>
          <w:spacing w:val="6"/>
          <w:position w:val="21"/>
          <w:sz w:val="21"/>
          <w:szCs w:val="21"/>
          <w:lang w:val="en-US" w:eastAsia="zh-CN"/>
        </w:rPr>
        <w:t>钨锡（含锂）矿tungsten tin (containing lithium) ore</w:t>
      </w:r>
    </w:p>
    <w:p>
      <w:pPr>
        <w:keepNext w:val="0"/>
        <w:keepLines w:val="0"/>
        <w:pageBreakBefore w:val="0"/>
        <w:widowControl w:val="0"/>
        <w:wordWrap/>
        <w:topLinePunct w:val="0"/>
        <w:autoSpaceDE/>
        <w:autoSpaceDN/>
        <w:bidi w:val="0"/>
        <w:adjustRightInd/>
        <w:snapToGrid/>
        <w:spacing w:line="240" w:lineRule="auto"/>
        <w:ind w:firstLine="420" w:firstLineChars="200"/>
        <w:textAlignment w:val="auto"/>
        <w:rPr>
          <w:rFonts w:hint="eastAsia" w:ascii="黑体" w:hAnsi="黑体" w:eastAsia="黑体" w:cs="黑体"/>
          <w:spacing w:val="6"/>
          <w:position w:val="21"/>
          <w:sz w:val="21"/>
          <w:szCs w:val="21"/>
          <w:lang w:val="en-US" w:eastAsia="zh-CN"/>
        </w:rPr>
      </w:pPr>
      <w:r>
        <w:rPr>
          <w:rFonts w:hint="eastAsia" w:cs="宋体"/>
          <w:color w:val="000000" w:themeColor="text1"/>
          <w:lang w:val="en-US" w:eastAsia="zh-CN"/>
          <w14:textFill>
            <w14:solidFill>
              <w14:schemeClr w14:val="tx1"/>
            </w14:solidFill>
          </w14:textFill>
        </w:rPr>
        <w:t>从钨矿、锡矿中经浮选等工艺获得的低品位锂矿。</w:t>
      </w:r>
      <w:r>
        <w:rPr>
          <w:rFonts w:hint="eastAsia" w:ascii="黑体" w:hAnsi="黑体" w:eastAsia="黑体" w:cs="黑体"/>
          <w:spacing w:val="6"/>
          <w:position w:val="21"/>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textAlignment w:val="auto"/>
        <w:outlineLvl w:val="0"/>
        <w:rPr>
          <w:rFonts w:hint="eastAsia" w:ascii="黑体" w:hAnsi="黑体" w:eastAsia="黑体" w:cs="黑体"/>
          <w:spacing w:val="6"/>
          <w:sz w:val="21"/>
          <w:szCs w:val="21"/>
          <w:lang w:val="en-US" w:eastAsia="zh-CN"/>
        </w:rPr>
      </w:pPr>
      <w:r>
        <w:rPr>
          <w:rFonts w:ascii="黑体" w:hAnsi="黑体" w:eastAsia="黑体" w:cs="黑体"/>
          <w:spacing w:val="6"/>
          <w:sz w:val="21"/>
          <w:szCs w:val="21"/>
        </w:rPr>
        <w:t xml:space="preserve">4  </w:t>
      </w:r>
      <w:r>
        <w:rPr>
          <w:rFonts w:hint="eastAsia" w:ascii="黑体" w:hAnsi="黑体" w:eastAsia="黑体" w:cs="黑体"/>
          <w:spacing w:val="6"/>
          <w:sz w:val="21"/>
          <w:szCs w:val="21"/>
          <w:lang w:val="en-US" w:eastAsia="zh-CN"/>
        </w:rPr>
        <w:t>能源限额等级</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textAlignment w:val="auto"/>
        <w:outlineLvl w:val="0"/>
        <w:rPr>
          <w:rFonts w:ascii="宋体" w:hAnsi="宋体" w:eastAsia="宋体" w:cs="宋体"/>
          <w:spacing w:val="5"/>
          <w:sz w:val="21"/>
          <w:szCs w:val="21"/>
        </w:rPr>
      </w:pPr>
      <w:r>
        <w:rPr>
          <w:rFonts w:ascii="黑体" w:hAnsi="黑体" w:eastAsia="黑体" w:cs="黑体"/>
          <w:spacing w:val="9"/>
          <w:sz w:val="21"/>
          <w:szCs w:val="21"/>
        </w:rPr>
        <w:t xml:space="preserve">  </w:t>
      </w:r>
      <w:r>
        <w:rPr>
          <w:rFonts w:hint="eastAsia" w:ascii="黑体" w:hAnsi="黑体" w:eastAsia="黑体" w:cs="黑体"/>
          <w:spacing w:val="9"/>
          <w:sz w:val="21"/>
          <w:szCs w:val="21"/>
          <w:lang w:val="en-US" w:eastAsia="zh-CN"/>
        </w:rPr>
        <w:t xml:space="preserve">  </w:t>
      </w:r>
      <w:r>
        <w:rPr>
          <w:rFonts w:hint="eastAsia" w:cs="宋体"/>
          <w:spacing w:val="10"/>
          <w:sz w:val="21"/>
          <w:szCs w:val="21"/>
          <w:lang w:val="en-US" w:eastAsia="zh-CN"/>
        </w:rPr>
        <w:t>锂盐单位产品综合能源消耗等级见</w:t>
      </w:r>
      <w:r>
        <w:rPr>
          <w:rFonts w:ascii="宋体" w:hAnsi="宋体" w:eastAsia="宋体" w:cs="宋体"/>
          <w:spacing w:val="5"/>
          <w:sz w:val="21"/>
          <w:szCs w:val="21"/>
        </w:rPr>
        <w:t>表</w:t>
      </w:r>
      <w:r>
        <w:rPr>
          <w:rFonts w:hint="eastAsia" w:cs="宋体"/>
          <w:spacing w:val="5"/>
          <w:sz w:val="21"/>
          <w:szCs w:val="21"/>
          <w:lang w:val="en-US" w:eastAsia="zh-CN"/>
        </w:rPr>
        <w:t>1，其中1级能耗最低</w:t>
      </w:r>
      <w:r>
        <w:rPr>
          <w:rFonts w:ascii="宋体" w:hAnsi="宋体" w:eastAsia="宋体" w:cs="宋体"/>
          <w:spacing w:val="5"/>
          <w:sz w:val="21"/>
          <w:szCs w:val="21"/>
        </w:rPr>
        <w:t>。</w:t>
      </w:r>
    </w:p>
    <w:p>
      <w:pPr>
        <w:spacing w:before="199" w:line="228" w:lineRule="auto"/>
        <w:ind w:left="427"/>
        <w:jc w:val="center"/>
        <w:rPr>
          <w:rFonts w:hint="default" w:ascii="黑体" w:hAnsi="黑体" w:eastAsia="黑体" w:cs="黑体"/>
          <w:sz w:val="20"/>
          <w:szCs w:val="20"/>
          <w:lang w:val="en-US" w:eastAsia="zh-CN"/>
        </w:rPr>
      </w:pPr>
      <w:r>
        <w:rPr>
          <w:rFonts w:ascii="黑体" w:hAnsi="黑体" w:eastAsia="黑体" w:cs="黑体"/>
          <w:spacing w:val="12"/>
          <w:sz w:val="21"/>
          <w:szCs w:val="21"/>
        </w:rPr>
        <w:t>表</w:t>
      </w:r>
      <w:r>
        <w:rPr>
          <w:rFonts w:ascii="黑体" w:hAnsi="黑体" w:eastAsia="黑体" w:cs="黑体"/>
          <w:spacing w:val="11"/>
          <w:sz w:val="21"/>
          <w:szCs w:val="21"/>
        </w:rPr>
        <w:t>1</w:t>
      </w:r>
      <w:r>
        <w:rPr>
          <w:rFonts w:ascii="黑体" w:hAnsi="黑体" w:eastAsia="黑体" w:cs="黑体"/>
          <w:spacing w:val="6"/>
          <w:sz w:val="21"/>
          <w:szCs w:val="21"/>
        </w:rPr>
        <w:t xml:space="preserve">  </w:t>
      </w:r>
      <w:r>
        <w:rPr>
          <w:rFonts w:hint="eastAsia" w:ascii="黑体" w:hAnsi="黑体" w:eastAsia="黑体" w:cs="黑体"/>
          <w:spacing w:val="6"/>
          <w:sz w:val="21"/>
          <w:szCs w:val="21"/>
          <w:lang w:val="en-US" w:eastAsia="zh-CN"/>
        </w:rPr>
        <w:t>碳酸锂单位产品综合能耗限额等级</w:t>
      </w:r>
    </w:p>
    <w:p>
      <w:pPr>
        <w:spacing w:line="120" w:lineRule="auto"/>
        <w:rPr>
          <w:rFonts w:ascii="Arial"/>
          <w:sz w:val="2"/>
        </w:rPr>
      </w:pPr>
    </w:p>
    <w:tbl>
      <w:tblPr>
        <w:tblStyle w:val="40"/>
        <w:tblW w:w="501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70"/>
        <w:gridCol w:w="1933"/>
        <w:gridCol w:w="1756"/>
        <w:gridCol w:w="1893"/>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4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pacing w:val="5"/>
                <w:sz w:val="18"/>
                <w:szCs w:val="18"/>
                <w:lang w:val="en-US" w:eastAsia="zh-CN"/>
              </w:rPr>
              <w:t>指标名称</w:t>
            </w:r>
          </w:p>
        </w:tc>
        <w:tc>
          <w:tcPr>
            <w:tcW w:w="102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5"/>
                <w:sz w:val="18"/>
                <w:szCs w:val="18"/>
                <w:lang w:val="en-US" w:eastAsia="zh-CN"/>
              </w:rPr>
            </w:pPr>
            <w:r>
              <w:rPr>
                <w:rFonts w:hint="eastAsia" w:ascii="宋体" w:hAnsi="宋体" w:eastAsia="宋体" w:cs="宋体"/>
                <w:spacing w:val="5"/>
                <w:sz w:val="18"/>
                <w:szCs w:val="18"/>
                <w:lang w:val="en-US" w:eastAsia="zh-CN"/>
              </w:rPr>
              <w:t>锂矿品位</w:t>
            </w:r>
          </w:p>
        </w:tc>
        <w:tc>
          <w:tcPr>
            <w:tcW w:w="292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1204" w:right="250" w:hanging="947"/>
              <w:jc w:val="center"/>
              <w:textAlignment w:val="auto"/>
              <w:rPr>
                <w:rFonts w:hint="eastAsia" w:ascii="宋体" w:hAnsi="宋体" w:eastAsia="宋体" w:cs="宋体"/>
                <w:spacing w:val="12"/>
                <w:sz w:val="18"/>
                <w:szCs w:val="18"/>
                <w:lang w:eastAsia="zh-CN"/>
              </w:rPr>
            </w:pPr>
            <w:r>
              <w:rPr>
                <w:rFonts w:hint="eastAsia" w:ascii="宋体" w:hAnsi="宋体" w:eastAsia="宋体" w:cs="宋体"/>
                <w:spacing w:val="9"/>
                <w:sz w:val="18"/>
                <w:szCs w:val="18"/>
              </w:rPr>
              <w:t>能耗限额</w:t>
            </w:r>
            <w:r>
              <w:rPr>
                <w:rFonts w:hint="eastAsia" w:ascii="宋体" w:hAnsi="宋体" w:eastAsia="宋体" w:cs="宋体"/>
                <w:spacing w:val="9"/>
                <w:sz w:val="18"/>
                <w:szCs w:val="18"/>
                <w:lang w:val="en-US" w:eastAsia="zh-CN"/>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4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247"/>
              <w:jc w:val="center"/>
              <w:textAlignment w:val="auto"/>
              <w:rPr>
                <w:rFonts w:hint="eastAsia" w:ascii="宋体" w:hAnsi="宋体" w:eastAsia="宋体" w:cs="宋体"/>
                <w:sz w:val="18"/>
                <w:szCs w:val="18"/>
                <w:lang w:val="en-US" w:eastAsia="zh-CN"/>
              </w:rPr>
            </w:pPr>
          </w:p>
        </w:tc>
        <w:tc>
          <w:tcPr>
            <w:tcW w:w="102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1级</w:t>
            </w:r>
          </w:p>
        </w:tc>
        <w:tc>
          <w:tcPr>
            <w:tcW w:w="10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2级</w:t>
            </w:r>
          </w:p>
        </w:tc>
        <w:tc>
          <w:tcPr>
            <w:tcW w:w="977"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25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碳酸锂单位产品综合能耗/（tce/t）</w:t>
            </w:r>
          </w:p>
        </w:tc>
        <w:tc>
          <w:tcPr>
            <w:tcW w:w="102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9"/>
                <w:sz w:val="18"/>
                <w:szCs w:val="18"/>
                <w:lang w:val="en-US" w:eastAsia="zh-CN"/>
              </w:rPr>
            </w:pPr>
            <w:r>
              <w:rPr>
                <w:rFonts w:hint="eastAsia" w:ascii="宋体" w:hAnsi="宋体" w:eastAsia="宋体" w:cs="宋体"/>
                <w:spacing w:val="9"/>
                <w:sz w:val="18"/>
                <w:szCs w:val="18"/>
                <w:lang w:val="en-US" w:eastAsia="zh-CN"/>
              </w:rPr>
              <w:t>1.4～1.</w:t>
            </w:r>
            <w:r>
              <w:rPr>
                <w:rFonts w:hint="eastAsia" w:cs="宋体"/>
                <w:spacing w:val="9"/>
                <w:sz w:val="18"/>
                <w:szCs w:val="18"/>
                <w:lang w:val="en-US" w:eastAsia="zh-CN"/>
              </w:rPr>
              <w:t>6</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8"/>
                <w:sz w:val="18"/>
                <w:szCs w:val="18"/>
                <w:lang w:val="en-US" w:eastAsia="zh-CN"/>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8.4</w:t>
            </w:r>
          </w:p>
        </w:tc>
        <w:tc>
          <w:tcPr>
            <w:tcW w:w="10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8.9</w:t>
            </w:r>
          </w:p>
        </w:tc>
        <w:tc>
          <w:tcPr>
            <w:tcW w:w="97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8"/>
                <w:sz w:val="18"/>
                <w:szCs w:val="18"/>
                <w:lang w:val="en-US" w:eastAsia="zh-CN"/>
              </w:rPr>
            </w:pPr>
            <w:r>
              <w:rPr>
                <w:rFonts w:hint="eastAsia" w:ascii="宋体" w:hAnsi="宋体" w:eastAsia="宋体" w:cs="宋体"/>
                <w:spacing w:val="8"/>
                <w:sz w:val="18"/>
                <w:szCs w:val="18"/>
                <w:lang w:val="en-US" w:eastAsia="zh-CN"/>
              </w:rPr>
              <w:t>≤9.</w:t>
            </w:r>
            <w:r>
              <w:rPr>
                <w:rFonts w:hint="eastAsia" w:cs="宋体"/>
                <w:spacing w:val="8"/>
                <w:sz w:val="18"/>
                <w:szCs w:val="1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lang w:val="en-US" w:eastAsia="zh-CN"/>
              </w:rPr>
            </w:pPr>
          </w:p>
        </w:tc>
        <w:tc>
          <w:tcPr>
            <w:tcW w:w="102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9"/>
                <w:sz w:val="18"/>
                <w:szCs w:val="18"/>
                <w:lang w:val="en-US" w:eastAsia="zh-CN"/>
              </w:rPr>
            </w:pPr>
            <w:r>
              <w:rPr>
                <w:rFonts w:hint="eastAsia" w:cs="宋体"/>
                <w:spacing w:val="9"/>
                <w:sz w:val="18"/>
                <w:szCs w:val="18"/>
                <w:lang w:val="en-US" w:eastAsia="zh-CN"/>
              </w:rPr>
              <w:t>1.6</w:t>
            </w:r>
            <w:r>
              <w:rPr>
                <w:rFonts w:hint="eastAsia" w:ascii="宋体" w:hAnsi="宋体" w:eastAsia="宋体" w:cs="宋体"/>
                <w:spacing w:val="9"/>
                <w:sz w:val="18"/>
                <w:szCs w:val="18"/>
                <w:lang w:val="en-US" w:eastAsia="zh-CN"/>
              </w:rPr>
              <w:t>～1.8</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8"/>
                <w:kern w:val="2"/>
                <w:sz w:val="18"/>
                <w:szCs w:val="18"/>
                <w:lang w:val="en-US" w:eastAsia="zh-CN" w:bidi="ar-SA"/>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7.3</w:t>
            </w:r>
          </w:p>
        </w:tc>
        <w:tc>
          <w:tcPr>
            <w:tcW w:w="10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8.1</w:t>
            </w:r>
          </w:p>
        </w:tc>
        <w:tc>
          <w:tcPr>
            <w:tcW w:w="97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8"/>
                <w:kern w:val="2"/>
                <w:sz w:val="18"/>
                <w:szCs w:val="18"/>
                <w:lang w:val="en-US" w:eastAsia="zh-CN" w:bidi="ar-SA"/>
              </w:rPr>
            </w:pPr>
            <w:r>
              <w:rPr>
                <w:rFonts w:hint="eastAsia" w:ascii="宋体" w:hAnsi="宋体" w:eastAsia="宋体" w:cs="宋体"/>
                <w:spacing w:val="8"/>
                <w:sz w:val="18"/>
                <w:szCs w:val="18"/>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 w:type="pct"/>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c>
          <w:tcPr>
            <w:tcW w:w="102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1.8～2.2</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8"/>
                <w:sz w:val="18"/>
                <w:szCs w:val="18"/>
                <w:lang w:val="en-US"/>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6.5</w:t>
            </w:r>
          </w:p>
        </w:tc>
        <w:tc>
          <w:tcPr>
            <w:tcW w:w="10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7.0</w:t>
            </w:r>
          </w:p>
        </w:tc>
        <w:tc>
          <w:tcPr>
            <w:tcW w:w="97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8"/>
                <w:sz w:val="18"/>
                <w:szCs w:val="18"/>
                <w:lang w:eastAsia="zh-CN"/>
              </w:rPr>
            </w:pPr>
            <w:r>
              <w:rPr>
                <w:rFonts w:hint="eastAsia" w:ascii="宋体" w:hAnsi="宋体" w:eastAsia="宋体" w:cs="宋体"/>
                <w:spacing w:val="8"/>
                <w:sz w:val="18"/>
                <w:szCs w:val="18"/>
                <w:lang w:val="en-US" w:eastAsia="zh-CN"/>
              </w:rPr>
              <w:t>≤7.6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49"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tc>
        <w:tc>
          <w:tcPr>
            <w:tcW w:w="102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2.2～2.5</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pacing w:val="8"/>
                <w:sz w:val="18"/>
                <w:szCs w:val="18"/>
                <w:lang w:val="en-US"/>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5.5</w:t>
            </w:r>
          </w:p>
        </w:tc>
        <w:tc>
          <w:tcPr>
            <w:tcW w:w="10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rPr>
            </w:pPr>
            <w:r>
              <w:rPr>
                <w:rFonts w:hint="eastAsia" w:ascii="宋体" w:hAnsi="宋体" w:eastAsia="宋体" w:cs="宋体"/>
                <w:spacing w:val="8"/>
                <w:sz w:val="18"/>
                <w:szCs w:val="18"/>
                <w:lang w:val="en-US" w:eastAsia="zh-CN"/>
              </w:rPr>
              <w:t>≤</w:t>
            </w:r>
            <w:r>
              <w:rPr>
                <w:rFonts w:hint="eastAsia" w:cs="宋体"/>
                <w:spacing w:val="8"/>
                <w:sz w:val="18"/>
                <w:szCs w:val="18"/>
                <w:lang w:val="en-US" w:eastAsia="zh-CN"/>
              </w:rPr>
              <w:t>5.8</w:t>
            </w:r>
          </w:p>
        </w:tc>
        <w:tc>
          <w:tcPr>
            <w:tcW w:w="97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8"/>
                <w:sz w:val="18"/>
                <w:szCs w:val="18"/>
                <w:lang w:val="en-US" w:eastAsia="zh-CN"/>
              </w:rPr>
            </w:pPr>
            <w:r>
              <w:rPr>
                <w:rFonts w:hint="eastAsia" w:ascii="宋体" w:hAnsi="宋体" w:eastAsia="宋体" w:cs="宋体"/>
                <w:spacing w:val="8"/>
                <w:sz w:val="18"/>
                <w:szCs w:val="18"/>
                <w:lang w:val="en-US" w:eastAsia="zh-CN"/>
              </w:rPr>
              <w:t>≤6.</w:t>
            </w:r>
            <w:r>
              <w:rPr>
                <w:rFonts w:hint="eastAsia" w:cs="宋体"/>
                <w:spacing w:val="8"/>
                <w:sz w:val="18"/>
                <w:szCs w:val="18"/>
                <w:lang w:val="en-US" w:eastAsia="zh-CN"/>
              </w:rPr>
              <w:t>5</w:t>
            </w:r>
          </w:p>
        </w:tc>
      </w:tr>
    </w:tbl>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textAlignment w:val="auto"/>
        <w:outlineLvl w:val="0"/>
        <w:rPr>
          <w:rFonts w:hint="eastAsia" w:ascii="黑体" w:hAnsi="黑体" w:eastAsia="黑体" w:cs="黑体"/>
          <w:spacing w:val="8"/>
          <w:sz w:val="21"/>
          <w:szCs w:val="21"/>
          <w:lang w:val="en-US" w:eastAsia="zh-CN"/>
        </w:rPr>
      </w:pPr>
      <w:r>
        <w:rPr>
          <w:rFonts w:ascii="黑体" w:hAnsi="黑体" w:eastAsia="黑体" w:cs="黑体"/>
          <w:spacing w:val="16"/>
          <w:sz w:val="21"/>
          <w:szCs w:val="21"/>
        </w:rPr>
        <w:t>5</w:t>
      </w:r>
      <w:r>
        <w:rPr>
          <w:rFonts w:ascii="黑体" w:hAnsi="黑体" w:eastAsia="黑体" w:cs="黑体"/>
          <w:spacing w:val="12"/>
          <w:sz w:val="21"/>
          <w:szCs w:val="21"/>
        </w:rPr>
        <w:t xml:space="preserve"> </w:t>
      </w:r>
      <w:r>
        <w:rPr>
          <w:rFonts w:ascii="黑体" w:hAnsi="黑体" w:eastAsia="黑体" w:cs="黑体"/>
          <w:spacing w:val="8"/>
          <w:sz w:val="21"/>
          <w:szCs w:val="21"/>
        </w:rPr>
        <w:t xml:space="preserve"> </w:t>
      </w:r>
      <w:r>
        <w:rPr>
          <w:rFonts w:hint="eastAsia" w:ascii="黑体" w:hAnsi="黑体" w:eastAsia="黑体" w:cs="黑体"/>
          <w:spacing w:val="8"/>
          <w:sz w:val="21"/>
          <w:szCs w:val="21"/>
          <w:lang w:val="en-US" w:eastAsia="zh-CN"/>
        </w:rPr>
        <w:t>碳酸锂单位产品能源消耗限额技术要求</w:t>
      </w:r>
    </w:p>
    <w:p>
      <w:pPr>
        <w:pStyle w:val="37"/>
        <w:keepNext w:val="0"/>
        <w:keepLines w:val="0"/>
        <w:pageBreakBefore w:val="0"/>
        <w:numPr>
          <w:ilvl w:val="2"/>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lang w:val="en-US" w:eastAsia="zh-CN"/>
        </w:rPr>
      </w:pPr>
      <w:r>
        <w:rPr>
          <w:rFonts w:hint="eastAsia" w:ascii="黑体" w:hAnsi="黑体" w:eastAsia="黑体" w:cs="黑体"/>
          <w:lang w:val="en-US" w:eastAsia="zh-CN"/>
        </w:rPr>
        <w:t>5.1</w:t>
      </w:r>
      <w:r>
        <w:rPr>
          <w:rFonts w:hint="eastAsia" w:ascii="宋体" w:hAnsi="宋体" w:eastAsia="宋体"/>
          <w:lang w:val="en-US" w:eastAsia="zh-CN"/>
        </w:rPr>
        <w:t xml:space="preserve">  碳酸锂</w:t>
      </w:r>
      <w:r>
        <w:rPr>
          <w:rFonts w:hint="eastAsia" w:ascii="宋体" w:hAnsi="宋体" w:eastAsia="宋体"/>
        </w:rPr>
        <w:t>现有生产企业单位产品能源消耗限额值应符合表</w:t>
      </w:r>
      <w:r>
        <w:rPr>
          <w:rFonts w:hint="eastAsia" w:ascii="宋体" w:hAnsi="宋体" w:eastAsia="宋体"/>
          <w:lang w:val="en-US" w:eastAsia="zh-CN"/>
        </w:rPr>
        <w:t>1</w:t>
      </w:r>
      <w:r>
        <w:rPr>
          <w:rFonts w:hint="eastAsia" w:ascii="宋体" w:hAnsi="宋体" w:eastAsia="宋体"/>
        </w:rPr>
        <w:t>中3级的规定。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spacing w:val="8"/>
          <w:kern w:val="0"/>
          <w:sz w:val="21"/>
          <w:szCs w:val="21"/>
          <w:lang w:val="en-US" w:eastAsia="zh-CN" w:bidi="ar-SA"/>
        </w:rPr>
      </w:pPr>
      <w:r>
        <w:rPr>
          <w:rFonts w:hint="eastAsia" w:ascii="黑体" w:hAnsi="黑体" w:eastAsia="黑体" w:cs="黑体"/>
          <w:lang w:val="en-US" w:eastAsia="zh-CN"/>
        </w:rPr>
        <w:t xml:space="preserve">5.2  </w:t>
      </w:r>
      <w:r>
        <w:rPr>
          <w:rFonts w:hint="eastAsia" w:ascii="宋体" w:hAnsi="宋体" w:eastAsia="宋体" w:cs="宋体"/>
          <w:spacing w:val="8"/>
          <w:kern w:val="0"/>
          <w:sz w:val="21"/>
          <w:szCs w:val="21"/>
          <w:lang w:val="en-US" w:eastAsia="zh-CN" w:bidi="ar-SA"/>
        </w:rPr>
        <w:t>碳酸锂新建、改建或扩建项目单位产品能源消耗限额准入值应符合表1中2级的规定。</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textAlignment w:val="auto"/>
        <w:outlineLvl w:val="0"/>
        <w:rPr>
          <w:rFonts w:ascii="黑体" w:hAnsi="黑体" w:eastAsia="黑体" w:cs="黑体"/>
          <w:sz w:val="21"/>
          <w:szCs w:val="21"/>
        </w:rPr>
      </w:pPr>
      <w:r>
        <w:rPr>
          <w:rFonts w:hint="eastAsia" w:ascii="黑体" w:hAnsi="黑体" w:eastAsia="黑体" w:cs="黑体"/>
          <w:spacing w:val="8"/>
          <w:sz w:val="21"/>
          <w:szCs w:val="21"/>
          <w:lang w:val="en-US" w:eastAsia="zh-CN"/>
        </w:rPr>
        <w:t xml:space="preserve">6  </w:t>
      </w:r>
      <w:r>
        <w:rPr>
          <w:rFonts w:ascii="黑体" w:hAnsi="黑体" w:eastAsia="黑体" w:cs="黑体"/>
          <w:spacing w:val="8"/>
          <w:sz w:val="21"/>
          <w:szCs w:val="21"/>
        </w:rPr>
        <w:t>统计范围</w:t>
      </w:r>
      <w:r>
        <w:rPr>
          <w:rFonts w:hint="eastAsia" w:ascii="黑体" w:hAnsi="黑体" w:eastAsia="黑体" w:cs="黑体"/>
          <w:spacing w:val="8"/>
          <w:sz w:val="21"/>
          <w:szCs w:val="21"/>
          <w:lang w:val="en-US" w:eastAsia="zh-CN"/>
        </w:rPr>
        <w:t>和</w:t>
      </w:r>
      <w:r>
        <w:rPr>
          <w:rFonts w:ascii="黑体" w:hAnsi="黑体" w:eastAsia="黑体" w:cs="黑体"/>
          <w:spacing w:val="8"/>
          <w:sz w:val="21"/>
          <w:szCs w:val="21"/>
        </w:rPr>
        <w:t>计算方法</w:t>
      </w:r>
    </w:p>
    <w:p>
      <w:pPr>
        <w:spacing w:before="66" w:line="229" w:lineRule="auto"/>
        <w:rPr>
          <w:rFonts w:hint="default" w:ascii="黑体" w:hAnsi="黑体" w:eastAsia="黑体" w:cs="黑体"/>
          <w:sz w:val="21"/>
          <w:szCs w:val="21"/>
          <w:lang w:val="en-US" w:eastAsia="zh-CN"/>
        </w:rPr>
      </w:pPr>
      <w:r>
        <w:rPr>
          <w:rFonts w:hint="eastAsia" w:ascii="黑体" w:hAnsi="黑体" w:eastAsia="黑体" w:cs="黑体"/>
          <w:spacing w:val="12"/>
          <w:sz w:val="21"/>
          <w:szCs w:val="21"/>
          <w:lang w:val="en-US" w:eastAsia="zh-CN"/>
        </w:rPr>
        <w:t>6</w:t>
      </w:r>
      <w:r>
        <w:rPr>
          <w:rFonts w:ascii="黑体" w:hAnsi="黑体" w:eastAsia="黑体" w:cs="黑体"/>
          <w:spacing w:val="6"/>
          <w:sz w:val="21"/>
          <w:szCs w:val="21"/>
        </w:rPr>
        <w:t>.1  统计范围</w:t>
      </w:r>
      <w:r>
        <w:rPr>
          <w:rFonts w:hint="eastAsia" w:ascii="黑体" w:hAnsi="黑体" w:eastAsia="黑体" w:cs="黑体"/>
          <w:spacing w:val="6"/>
          <w:sz w:val="21"/>
          <w:szCs w:val="21"/>
          <w:lang w:val="en-US" w:eastAsia="zh-CN"/>
        </w:rPr>
        <w:t>及能源折算吸数取值原则</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黑体" w:hAnsi="黑体" w:eastAsia="黑体" w:cs="黑体"/>
          <w:sz w:val="21"/>
          <w:szCs w:val="21"/>
        </w:rPr>
      </w:pPr>
      <w:r>
        <w:rPr>
          <w:rFonts w:hint="eastAsia" w:ascii="黑体" w:hAnsi="黑体" w:eastAsia="黑体" w:cs="黑体"/>
          <w:spacing w:val="15"/>
          <w:sz w:val="21"/>
          <w:szCs w:val="21"/>
          <w:lang w:val="en-US" w:eastAsia="zh-CN"/>
        </w:rPr>
        <w:t>6</w:t>
      </w:r>
      <w:r>
        <w:rPr>
          <w:rFonts w:ascii="黑体" w:hAnsi="黑体" w:eastAsia="黑体" w:cs="黑体"/>
          <w:spacing w:val="12"/>
          <w:sz w:val="21"/>
          <w:szCs w:val="21"/>
        </w:rPr>
        <w:t xml:space="preserve">.1.1  </w:t>
      </w:r>
      <w:r>
        <w:rPr>
          <w:rFonts w:hint="eastAsia" w:ascii="黑体" w:hAnsi="黑体" w:eastAsia="黑体" w:cs="黑体"/>
          <w:spacing w:val="12"/>
          <w:sz w:val="21"/>
          <w:szCs w:val="21"/>
          <w:lang w:val="en-US" w:eastAsia="zh-CN"/>
        </w:rPr>
        <w:t>碳酸锂单位产品综合能耗统计范围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lang w:val="en-US" w:eastAsia="zh-CN"/>
        </w:rPr>
      </w:pPr>
      <w:r>
        <w:rPr>
          <w:rFonts w:hint="eastAsia"/>
          <w:color w:val="000000"/>
          <w:lang w:val="en-US" w:eastAsia="zh-CN"/>
        </w:rPr>
        <w:t>碳酸锂</w:t>
      </w:r>
      <w:r>
        <w:rPr>
          <w:rFonts w:hint="eastAsia" w:ascii="宋体" w:hAnsi="宋体" w:eastAsia="宋体"/>
          <w:color w:val="000000"/>
        </w:rPr>
        <w:t>的能源消耗量应包括从原料进入生产厂区到</w:t>
      </w:r>
      <w:r>
        <w:rPr>
          <w:rFonts w:hint="eastAsia"/>
          <w:color w:val="000000"/>
          <w:lang w:val="en-US" w:eastAsia="zh-CN"/>
        </w:rPr>
        <w:t>碳酸锂</w:t>
      </w:r>
      <w:r>
        <w:rPr>
          <w:rFonts w:hint="eastAsia" w:ascii="宋体" w:hAnsi="宋体" w:eastAsia="宋体"/>
          <w:color w:val="000000"/>
        </w:rPr>
        <w:t>入库所涉及的所有生产系统、辅助生产系统和附属生产系统的能源消耗，不包括用于基建、技改等项目建设期消耗的能源。其中生产工艺应包括：</w:t>
      </w:r>
      <w:r>
        <w:rPr>
          <w:rFonts w:hint="eastAsia"/>
          <w:color w:val="000000"/>
          <w:lang w:val="en-US" w:eastAsia="zh-CN"/>
        </w:rPr>
        <w:t>焙烧、浸出、溶液净化除杂、沉锂、洗涤、烘干、粉碎包装。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lang w:val="en-US" w:eastAsia="zh-CN"/>
        </w:rPr>
      </w:pPr>
      <w:r>
        <w:rPr>
          <w:rFonts w:hint="eastAsia"/>
          <w:color w:val="000000"/>
          <w:lang w:val="en-US" w:eastAsia="zh-CN"/>
        </w:rPr>
        <w:t>碳酸锂生产工艺流程见图1。</w:t>
      </w:r>
    </w:p>
    <w:p>
      <w:pPr>
        <w:spacing w:before="109" w:line="229" w:lineRule="auto"/>
        <w:ind w:firstLine="420" w:firstLineChars="200"/>
        <w:rPr>
          <w:rFonts w:hint="eastAsia"/>
          <w:color w:val="000000"/>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257175</wp:posOffset>
                </wp:positionH>
                <wp:positionV relativeFrom="paragraph">
                  <wp:posOffset>134620</wp:posOffset>
                </wp:positionV>
                <wp:extent cx="377190" cy="193675"/>
                <wp:effectExtent l="4445" t="4445" r="14605" b="15240"/>
                <wp:wrapNone/>
                <wp:docPr id="9" name="矩形 9"/>
                <wp:cNvGraphicFramePr/>
                <a:graphic xmlns:a="http://schemas.openxmlformats.org/drawingml/2006/main">
                  <a:graphicData uri="http://schemas.microsoft.com/office/word/2010/wordprocessingShape">
                    <wps:wsp>
                      <wps:cNvSpPr/>
                      <wps:spPr>
                        <a:xfrm>
                          <a:off x="1189990" y="2278380"/>
                          <a:ext cx="377190" cy="193675"/>
                        </a:xfrm>
                        <a:prstGeom prst="rect">
                          <a:avLst/>
                        </a:prstGeom>
                        <a:ln w="6350" cmpd="sng">
                          <a:solidFill>
                            <a:schemeClr val="accent1">
                              <a:shade val="50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15"/>
                                <w:szCs w:val="15"/>
                                <w:lang w:val="en-US" w:eastAsia="zh-CN"/>
                              </w:rPr>
                            </w:pPr>
                            <w:r>
                              <w:rPr>
                                <w:rFonts w:hint="eastAsia"/>
                                <w:sz w:val="15"/>
                                <w:szCs w:val="15"/>
                                <w:lang w:val="en-US" w:eastAsia="zh-CN"/>
                              </w:rPr>
                              <w:t>锂云母</w:t>
                            </w: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20.25pt;margin-top:10.6pt;height:15.25pt;width:29.7pt;z-index:251669504;v-text-anchor:middle;mso-width-relative:page;mso-height-relative:page;" fillcolor="#FFFFFF [3201]" filled="t" stroked="t" coordsize="21600,21600" o:gfxdata="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4FIpo1gAAAAcBAAAP&#10;AAAAAAAAAAEAIAAAACIAAABkcnMvZG93bnJldi54bWxQSwECFAAUAAAACACHTuJAqG4q1owCAAAq&#10;BQAADgAAAAAAAAABACAAAAAlAQAAZHJzL2Uyb0RvYy54bWxQSwUGAAAAAAYABgBZAQAAIwYAAAAA&#10;">
                <v:fill on="t" focussize="0,0"/>
                <v:stroke weight="0.5pt" color="#41719C [3204]" miterlimit="8" joinstyle="miter"/>
                <v:imagedata o:title=""/>
                <o:lock v:ext="edit" aspectratio="f"/>
                <v:textbox inset="1mm,1mm,1mm,1mm">
                  <w:txbxContent>
                    <w:p>
                      <w:pPr>
                        <w:jc w:val="center"/>
                        <w:rPr>
                          <w:rFonts w:hint="eastAsia" w:eastAsia="宋体"/>
                          <w:sz w:val="15"/>
                          <w:szCs w:val="15"/>
                          <w:lang w:val="en-US" w:eastAsia="zh-CN"/>
                        </w:rPr>
                      </w:pPr>
                      <w:r>
                        <w:rPr>
                          <w:rFonts w:hint="eastAsia"/>
                          <w:sz w:val="15"/>
                          <w:szCs w:val="15"/>
                          <w:lang w:val="en-US" w:eastAsia="zh-CN"/>
                        </w:rPr>
                        <w:t>锂云母</w:t>
                      </w:r>
                    </w:p>
                  </w:txbxContent>
                </v:textbox>
              </v:rect>
            </w:pict>
          </mc:Fallback>
        </mc:AlternateContent>
      </w:r>
    </w:p>
    <w:p>
      <w:pPr>
        <w:spacing w:before="109" w:line="229" w:lineRule="auto"/>
        <w:ind w:firstLine="420" w:firstLineChars="200"/>
        <w:rPr>
          <w:rFonts w:hint="eastAsia"/>
          <w:color w:val="000000"/>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637540</wp:posOffset>
                </wp:positionH>
                <wp:positionV relativeFrom="paragraph">
                  <wp:posOffset>8890</wp:posOffset>
                </wp:positionV>
                <wp:extent cx="159385" cy="824230"/>
                <wp:effectExtent l="0" t="4445" r="8255" b="9525"/>
                <wp:wrapNone/>
                <wp:docPr id="13" name="右中括号 13"/>
                <wp:cNvGraphicFramePr/>
                <a:graphic xmlns:a="http://schemas.openxmlformats.org/drawingml/2006/main">
                  <a:graphicData uri="http://schemas.microsoft.com/office/word/2010/wordprocessingShape">
                    <wps:wsp>
                      <wps:cNvSpPr/>
                      <wps:spPr>
                        <a:xfrm>
                          <a:off x="1695450" y="2361565"/>
                          <a:ext cx="159385" cy="824230"/>
                        </a:xfrm>
                        <a:prstGeom prst="righ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6" type="#_x0000_t86" style="position:absolute;left:0pt;margin-left:50.2pt;margin-top:0.7pt;height:64.9pt;width:12.55pt;z-index:251672576;mso-width-relative:page;mso-height-relative:page;" filled="f" stroked="t" coordsize="21600,21600" o:gfxdata="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jwO4NcAAAAJAQAADwAAAAAAAAABACAAAAAiAAAAZHJzL2Rvd25yZXYueG1sUEsB&#10;AhQAFAAAAAgAh07iQAO4fq32AQAAyAMAAA4AAAAAAAAAAQAgAAAAJgEAAGRycy9lMm9Eb2MueG1s&#10;UEsFBgAAAAAGAAYAWQEAAI4FAAAAAA==&#10;" adj="348">
                <v:fill on="f" focussize="0,0"/>
                <v:stroke weight="0.25pt" color="#000000 [3213]" miterlimit="8" joinstyle="miter"/>
                <v:imagedata o:title=""/>
                <o:lock v:ext="edit" aspectratio="f"/>
              </v:shape>
            </w:pict>
          </mc:Fallback>
        </mc:AlternateContent>
      </w:r>
    </w:p>
    <w:p>
      <w:pPr>
        <w:tabs>
          <w:tab w:val="left" w:pos="1987"/>
        </w:tabs>
        <w:spacing w:before="109" w:line="229" w:lineRule="auto"/>
        <w:ind w:firstLine="420" w:firstLineChars="200"/>
        <w:rPr>
          <w:rFonts w:hint="eastAsia"/>
          <w:color w:val="000000"/>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4766945</wp:posOffset>
                </wp:positionH>
                <wp:positionV relativeFrom="paragraph">
                  <wp:posOffset>161290</wp:posOffset>
                </wp:positionV>
                <wp:extent cx="205105" cy="317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35pt;margin-top:12.7pt;height:0.25pt;width:16.15pt;z-index:251680768;mso-width-relative:page;mso-height-relative:page;" filled="f" stroked="t" coordsize="21600,21600" o:gfxdata="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ETJyNcA&#10;AAAJAQAADwAAAAAAAAABACAAAAAiAAAAZHJzL2Rvd25yZXYueG1sUEsBAhQAFAAAAAgAh07iQLy9&#10;N7jnAQAAtQMAAA4AAAAAAAAAAQAgAAAAJgEAAGRycy9lMm9Eb2MueG1sUEsFBgAAAAAGAAYAWQEA&#10;AH8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5513070</wp:posOffset>
                </wp:positionH>
                <wp:positionV relativeFrom="paragraph">
                  <wp:posOffset>31115</wp:posOffset>
                </wp:positionV>
                <wp:extent cx="508000" cy="218440"/>
                <wp:effectExtent l="4445" t="4445" r="5715" b="5715"/>
                <wp:wrapNone/>
                <wp:docPr id="38" name="矩形 38"/>
                <wp:cNvGraphicFramePr/>
                <a:graphic xmlns:a="http://schemas.openxmlformats.org/drawingml/2006/main">
                  <a:graphicData uri="http://schemas.microsoft.com/office/word/2010/wordprocessingShape">
                    <wps:wsp>
                      <wps:cNvSpPr/>
                      <wps:spPr>
                        <a:xfrm>
                          <a:off x="0" y="0"/>
                          <a:ext cx="508000" cy="2184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color w:val="000000"/>
                                <w:sz w:val="15"/>
                                <w:szCs w:val="15"/>
                                <w:lang w:val="en-US" w:eastAsia="zh-CN"/>
                              </w:rPr>
                              <w:t>粉碎包装</w:t>
                            </w: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434.1pt;margin-top:2.45pt;height:17.2pt;width:40pt;z-index:251681792;v-text-anchor:middle;mso-width-relative:page;mso-height-relative:page;" fillcolor="#FFFFFF [3201]" filled="t" stroked="t" coordsize="21600,21600" o:gfxdata="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CuJyV1wAAAAgBAAAPAAAAAAAAAAEAIAAAACIAAABkcnMvZG93bnJl&#10;di54bWxQSwECFAAUAAAACACHTuJAhE+FRXACAAD/BAAADgAAAAAAAAABACAAAAAmAQAAZHJzL2Uy&#10;b0RvYy54bWxQSwUGAAAAAAYABgBZAQAACAYAAAAA&#10;">
                <v:fill on="t" focussize="0,0"/>
                <v:stroke weight="0.5pt" color="#000000 [3213]" miterlimit="8" joinstyle="miter"/>
                <v:imagedata o:title=""/>
                <o:lock v:ext="edit" aspectratio="f"/>
                <v:textbox inset="1mm,1mm,1mm,1mm">
                  <w:txbxContent>
                    <w:p>
                      <w:pPr>
                        <w:rPr>
                          <w:rFonts w:hint="default"/>
                          <w:lang w:val="en-US" w:eastAsia="zh-CN"/>
                        </w:rPr>
                      </w:pPr>
                      <w:r>
                        <w:rPr>
                          <w:rFonts w:hint="eastAsia"/>
                          <w:color w:val="000000"/>
                          <w:sz w:val="15"/>
                          <w:szCs w:val="15"/>
                          <w:lang w:val="en-US" w:eastAsia="zh-CN"/>
                        </w:rPr>
                        <w:t>粉碎包装</w:t>
                      </w:r>
                    </w:p>
                  </w:txbxContent>
                </v:textbox>
              </v: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4958080</wp:posOffset>
                </wp:positionH>
                <wp:positionV relativeFrom="paragraph">
                  <wp:posOffset>51435</wp:posOffset>
                </wp:positionV>
                <wp:extent cx="350520" cy="208280"/>
                <wp:effectExtent l="4445" t="4445" r="10795" b="15875"/>
                <wp:wrapNone/>
                <wp:docPr id="36" name="矩形 36"/>
                <wp:cNvGraphicFramePr/>
                <a:graphic xmlns:a="http://schemas.openxmlformats.org/drawingml/2006/main">
                  <a:graphicData uri="http://schemas.microsoft.com/office/word/2010/wordprocessingShape">
                    <wps:wsp>
                      <wps:cNvSpPr/>
                      <wps:spPr>
                        <a:xfrm>
                          <a:off x="0" y="0"/>
                          <a:ext cx="350520" cy="2082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sz w:val="15"/>
                                <w:szCs w:val="15"/>
                                <w:lang w:val="en-US" w:eastAsia="zh-CN"/>
                              </w:rPr>
                              <w:t>烘干</w:t>
                            </w:r>
                          </w:p>
                          <w:p>
                            <w:pPr>
                              <w:rPr>
                                <w:rFonts w:hint="default"/>
                                <w:lang w:val="en-US" w:eastAsia="zh-CN"/>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390.4pt;margin-top:4.05pt;height:16.4pt;width:27.6pt;z-index:251679744;v-text-anchor:middle;mso-width-relative:page;mso-height-relative:page;" fillcolor="#FFFFFF [3201]" filled="t" stroked="t" coordsize="21600,21600" o:gfxdata="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eVQn7XAAAACAEAAA8AAAAAAAAAAQAgAAAAIgAAAGRycy9kb3ducmV2&#10;LnhtbFBLAQIUABQAAAAIAIdO4kBmUwApbwIAAP8EAAAOAAAAAAAAAAEAIAAAACYBAABkcnMvZTJv&#10;RG9jLnhtbFBLBQYAAAAABgAGAFkBAAAHBgAAAAA=&#10;">
                <v:fill on="t" focussize="0,0"/>
                <v:stroke weight="0.5pt" color="#000000 [3213]" miterlimit="8" joinstyle="miter"/>
                <v:imagedata o:title=""/>
                <o:lock v:ext="edit" aspectratio="f"/>
                <v:textbox inset="1mm,1mm,1mm,1mm">
                  <w:txbxContent>
                    <w:p>
                      <w:pPr>
                        <w:jc w:val="center"/>
                        <w:rPr>
                          <w:rFonts w:hint="default" w:eastAsia="宋体"/>
                          <w:lang w:val="en-US" w:eastAsia="zh-CN"/>
                        </w:rPr>
                      </w:pPr>
                      <w:r>
                        <w:rPr>
                          <w:rFonts w:hint="eastAsia"/>
                          <w:sz w:val="15"/>
                          <w:szCs w:val="15"/>
                          <w:lang w:val="en-US" w:eastAsia="zh-CN"/>
                        </w:rPr>
                        <w:t>烘干</w:t>
                      </w:r>
                    </w:p>
                    <w:p>
                      <w:pPr>
                        <w:rPr>
                          <w:rFonts w:hint="default"/>
                          <w:lang w:val="en-US" w:eastAsia="zh-CN"/>
                        </w:rPr>
                      </w:pPr>
                    </w:p>
                  </w:txbxContent>
                </v:textbox>
              </v: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3491230</wp:posOffset>
                </wp:positionH>
                <wp:positionV relativeFrom="paragraph">
                  <wp:posOffset>144780</wp:posOffset>
                </wp:positionV>
                <wp:extent cx="205105" cy="317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4.9pt;margin-top:11.4pt;height:0.25pt;width:16.15pt;z-index:251685888;mso-width-relative:page;mso-height-relative:page;" filled="f" stroked="t" coordsize="21600,21600" o:gfxdata="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vpmFNcA&#10;AAAJAQAADwAAAAAAAAABACAAAAAiAAAAZHJzL2Rvd25yZXYueG1sUEsBAhQAFAAAAAgAh07iQLbw&#10;CG3nAQAAtQMAAA4AAAAAAAAAAQAgAAAAJgEAAGRycy9lMm9Eb2MueG1sUEsFBgAAAAAGAAYAWQEA&#10;AH8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3705225</wp:posOffset>
                </wp:positionH>
                <wp:positionV relativeFrom="paragraph">
                  <wp:posOffset>60960</wp:posOffset>
                </wp:positionV>
                <wp:extent cx="373380" cy="187960"/>
                <wp:effectExtent l="4445" t="5080" r="18415" b="5080"/>
                <wp:wrapNone/>
                <wp:docPr id="31" name="矩形 31"/>
                <wp:cNvGraphicFramePr/>
                <a:graphic xmlns:a="http://schemas.openxmlformats.org/drawingml/2006/main">
                  <a:graphicData uri="http://schemas.microsoft.com/office/word/2010/wordprocessingShape">
                    <wps:wsp>
                      <wps:cNvSpPr/>
                      <wps:spPr>
                        <a:xfrm>
                          <a:off x="0" y="0"/>
                          <a:ext cx="373380" cy="1879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15"/>
                                <w:szCs w:val="15"/>
                                <w:lang w:val="en-US" w:eastAsia="zh-CN"/>
                              </w:rPr>
                            </w:pPr>
                            <w:r>
                              <w:rPr>
                                <w:rFonts w:hint="eastAsia"/>
                                <w:sz w:val="15"/>
                                <w:szCs w:val="15"/>
                                <w:lang w:val="en-US" w:eastAsia="zh-CN"/>
                              </w:rPr>
                              <w:t>沉锂</w:t>
                            </w:r>
                          </w:p>
                          <w:p>
                            <w:pPr>
                              <w:rPr>
                                <w:rFonts w:hint="default"/>
                                <w:lang w:val="en-US" w:eastAsia="zh-CN"/>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291.75pt;margin-top:4.8pt;height:14.8pt;width:29.4pt;z-index:251677696;v-text-anchor:middle;mso-width-relative:page;mso-height-relative:page;" fillcolor="#FFFFFF [3201]" filled="t" stroked="t" coordsize="21600,21600" o:gfxdata="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3PHU72AAAAAgBAAAPAAAAAAAAAAEAIAAAACIAAABkcnMvZG93bnJl&#10;di54bWxQSwECFAAUAAAACACHTuJAZcJefm8CAAD/BAAADgAAAAAAAAABACAAAAAnAQAAZHJzL2Uy&#10;b0RvYy54bWxQSwUGAAAAAAYABgBZAQAACAYAAAAA&#10;">
                <v:fill on="t" focussize="0,0"/>
                <v:stroke weight="0.5pt" color="#000000 [3213]" miterlimit="8" joinstyle="miter"/>
                <v:imagedata o:title=""/>
                <o:lock v:ext="edit" aspectratio="f"/>
                <v:textbox inset="1mm,1mm,1mm,1mm">
                  <w:txbxContent>
                    <w:p>
                      <w:pPr>
                        <w:jc w:val="center"/>
                        <w:rPr>
                          <w:rFonts w:hint="default" w:eastAsia="宋体"/>
                          <w:sz w:val="15"/>
                          <w:szCs w:val="15"/>
                          <w:lang w:val="en-US" w:eastAsia="zh-CN"/>
                        </w:rPr>
                      </w:pPr>
                      <w:r>
                        <w:rPr>
                          <w:rFonts w:hint="eastAsia"/>
                          <w:sz w:val="15"/>
                          <w:szCs w:val="15"/>
                          <w:lang w:val="en-US" w:eastAsia="zh-CN"/>
                        </w:rPr>
                        <w:t>沉锂</w:t>
                      </w:r>
                    </w:p>
                    <w:p>
                      <w:pPr>
                        <w:rPr>
                          <w:rFonts w:hint="default"/>
                          <w:lang w:val="en-US" w:eastAsia="zh-CN"/>
                        </w:rPr>
                      </w:pPr>
                    </w:p>
                  </w:txbxContent>
                </v:textbox>
              </v:rect>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5307965</wp:posOffset>
                </wp:positionH>
                <wp:positionV relativeFrom="paragraph">
                  <wp:posOffset>155575</wp:posOffset>
                </wp:positionV>
                <wp:extent cx="205105" cy="317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7.95pt;margin-top:12.25pt;height:0.25pt;width:16.15pt;z-index:251691008;mso-width-relative:page;mso-height-relative:page;" filled="f" stroked="t" coordsize="21600,21600" o:gfxdata="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YjnttgA&#10;AAAJAQAADwAAAAAAAAABACAAAAAiAAAAZHJzL2Rvd25yZXYueG1sUEsBAhQAFAAAAAgAh07iQJsN&#10;wX3mAQAAtQMAAA4AAAAAAAAAAQAgAAAAJwEAAGRycy9lMm9Eb2MueG1sUEsFBgAAAAAGAAYAWQEA&#10;AH8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4296410</wp:posOffset>
                </wp:positionH>
                <wp:positionV relativeFrom="paragraph">
                  <wp:posOffset>64770</wp:posOffset>
                </wp:positionV>
                <wp:extent cx="461645" cy="199390"/>
                <wp:effectExtent l="5080" t="4445" r="5715" b="9525"/>
                <wp:wrapNone/>
                <wp:docPr id="52" name="矩形 52"/>
                <wp:cNvGraphicFramePr/>
                <a:graphic xmlns:a="http://schemas.openxmlformats.org/drawingml/2006/main">
                  <a:graphicData uri="http://schemas.microsoft.com/office/word/2010/wordprocessingShape">
                    <wps:wsp>
                      <wps:cNvSpPr/>
                      <wps:spPr>
                        <a:xfrm>
                          <a:off x="0" y="0"/>
                          <a:ext cx="461645" cy="1993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sz w:val="15"/>
                                <w:szCs w:val="15"/>
                                <w:lang w:val="en-US" w:eastAsia="zh-CN"/>
                              </w:rPr>
                              <w:t>离心分离</w:t>
                            </w:r>
                          </w:p>
                          <w:p>
                            <w:pPr>
                              <w:rPr>
                                <w:rFonts w:hint="default"/>
                                <w:lang w:val="en-US" w:eastAsia="zh-CN"/>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338.3pt;margin-top:5.1pt;height:15.7pt;width:36.35pt;z-index:251689984;v-text-anchor:middle;mso-width-relative:page;mso-height-relative:page;" fillcolor="#FFFFFF [3201]" filled="t" stroked="t" coordsize="21600,21600" o:gfxdata="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XGIB9gAAAAJAQAADwAAAAAAAAABACAAAAAiAAAAZHJzL2Rv&#10;d25yZXYueG1sUEsBAhQAFAAAAAgAh07iQHy/QwtzAgAA/wQAAA4AAAAAAAAAAQAgAAAAJwEAAGRy&#10;cy9lMm9Eb2MueG1sUEsFBgAAAAAGAAYAWQEAAAwGAAAAAA==&#10;">
                <v:fill on="t" focussize="0,0"/>
                <v:stroke weight="0.5pt" color="#000000 [3213]" miterlimit="8" joinstyle="miter"/>
                <v:imagedata o:title=""/>
                <o:lock v:ext="edit" aspectratio="f"/>
                <v:textbox inset="1mm,1mm,1mm,1mm">
                  <w:txbxContent>
                    <w:p>
                      <w:pPr>
                        <w:jc w:val="center"/>
                        <w:rPr>
                          <w:rFonts w:hint="default" w:eastAsia="宋体"/>
                          <w:lang w:val="en-US" w:eastAsia="zh-CN"/>
                        </w:rPr>
                      </w:pPr>
                      <w:r>
                        <w:rPr>
                          <w:rFonts w:hint="eastAsia"/>
                          <w:sz w:val="15"/>
                          <w:szCs w:val="15"/>
                          <w:lang w:val="en-US" w:eastAsia="zh-CN"/>
                        </w:rPr>
                        <w:t>离心分离</w:t>
                      </w:r>
                    </w:p>
                    <w:p>
                      <w:pPr>
                        <w:rPr>
                          <w:rFonts w:hint="default"/>
                          <w:lang w:val="en-US" w:eastAsia="zh-CN"/>
                        </w:rPr>
                      </w:pPr>
                    </w:p>
                  </w:txbxContent>
                </v:textbox>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4089400</wp:posOffset>
                </wp:positionH>
                <wp:positionV relativeFrom="paragraph">
                  <wp:posOffset>156210</wp:posOffset>
                </wp:positionV>
                <wp:extent cx="205105" cy="317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pt;margin-top:12.3pt;height:0.25pt;width:16.15pt;z-index:251686912;mso-width-relative:page;mso-height-relative:page;" filled="f" stroked="t" coordsize="21600,21600" o:gfxdata="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3iHR9cA&#10;AAAJAQAADwAAAAAAAAABACAAAAAiAAAAZHJzL2Rvd25yZXYueG1sUEsBAhQAFAAAAAgAh07iQPIs&#10;EdPnAQAAtQMAAA4AAAAAAAAAAQAgAAAAJgEAAGRycy9lMm9Eb2MueG1sUEsFBgAAAAAGAAYAWQEA&#10;AH8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2826385</wp:posOffset>
                </wp:positionH>
                <wp:positionV relativeFrom="paragraph">
                  <wp:posOffset>150495</wp:posOffset>
                </wp:positionV>
                <wp:extent cx="205105" cy="317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2.55pt;margin-top:11.85pt;height:0.25pt;width:16.15pt;z-index:251687936;mso-width-relative:page;mso-height-relative:page;" filled="f" stroked="t" coordsize="21600,21600" o:gfxdata="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QMZ0NcA&#10;AAAJAQAADwAAAAAAAAABACAAAAAiAAAAZHJzL2Rvd25yZXYueG1sUEsBAhQAFAAAAAgAh07iQBrZ&#10;u1LnAQAAtQMAAA4AAAAAAAAAAQAgAAAAJgEAAGRycy9lMm9Eb2MueG1sUEsFBgAAAAAGAAYAWQEA&#10;AH8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3027680</wp:posOffset>
                </wp:positionH>
                <wp:positionV relativeFrom="paragraph">
                  <wp:posOffset>59055</wp:posOffset>
                </wp:positionV>
                <wp:extent cx="487680" cy="182880"/>
                <wp:effectExtent l="4445" t="4445" r="10795" b="10795"/>
                <wp:wrapNone/>
                <wp:docPr id="46" name="矩形 46"/>
                <wp:cNvGraphicFramePr/>
                <a:graphic xmlns:a="http://schemas.openxmlformats.org/drawingml/2006/main">
                  <a:graphicData uri="http://schemas.microsoft.com/office/word/2010/wordprocessingShape">
                    <wps:wsp>
                      <wps:cNvSpPr/>
                      <wps:spPr>
                        <a:xfrm>
                          <a:off x="0" y="0"/>
                          <a:ext cx="487680" cy="1828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sz w:val="15"/>
                                <w:szCs w:val="15"/>
                                <w:lang w:val="en-US" w:eastAsia="zh-CN"/>
                              </w:rPr>
                              <w:t>蒸发浓缩</w:t>
                            </w: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238.4pt;margin-top:4.65pt;height:14.4pt;width:38.4pt;z-index:251688960;v-text-anchor:middle;mso-width-relative:page;mso-height-relative:page;" fillcolor="#FFFFFF [3201]" filled="t" stroked="t" coordsize="21600,21600" o:gfxdata="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KLDyR2QAAAAgBAAAPAAAAAAAAAAEAIAAAACIAAABkcnMvZG93bnJl&#10;di54bWxQSwECFAAUAAAACACHTuJALKtOZm4CAAD/BAAADgAAAAAAAAABACAAAAAoAQAAZHJzL2Uy&#10;b0RvYy54bWxQSwUGAAAAAAYABgBZAQAACAYAAAAA&#10;">
                <v:fill on="t" focussize="0,0"/>
                <v:stroke weight="0.5pt" color="#000000 [3213]" miterlimit="8" joinstyle="miter"/>
                <v:imagedata o:title=""/>
                <o:lock v:ext="edit" aspectratio="f"/>
                <v:textbox inset="1mm,1mm,1mm,1mm">
                  <w:txbxContent>
                    <w:p>
                      <w:pPr>
                        <w:rPr>
                          <w:rFonts w:hint="default"/>
                          <w:lang w:val="en-US" w:eastAsia="zh-CN"/>
                        </w:rPr>
                      </w:pPr>
                      <w:r>
                        <w:rPr>
                          <w:rFonts w:hint="eastAsia"/>
                          <w:sz w:val="15"/>
                          <w:szCs w:val="15"/>
                          <w:lang w:val="en-US" w:eastAsia="zh-CN"/>
                        </w:rPr>
                        <w:t>蒸发浓缩</w:t>
                      </w:r>
                    </w:p>
                  </w:txbxContent>
                </v:textbox>
              </v: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2515870</wp:posOffset>
                </wp:positionH>
                <wp:positionV relativeFrom="paragraph">
                  <wp:posOffset>43815</wp:posOffset>
                </wp:positionV>
                <wp:extent cx="314960" cy="199390"/>
                <wp:effectExtent l="5080" t="4445" r="15240" b="9525"/>
                <wp:wrapNone/>
                <wp:docPr id="44" name="矩形 44"/>
                <wp:cNvGraphicFramePr/>
                <a:graphic xmlns:a="http://schemas.openxmlformats.org/drawingml/2006/main">
                  <a:graphicData uri="http://schemas.microsoft.com/office/word/2010/wordprocessingShape">
                    <wps:wsp>
                      <wps:cNvSpPr/>
                      <wps:spPr>
                        <a:xfrm>
                          <a:off x="0" y="0"/>
                          <a:ext cx="314960" cy="1993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15"/>
                                <w:szCs w:val="15"/>
                                <w:lang w:val="en-US" w:eastAsia="zh-CN"/>
                              </w:rPr>
                            </w:pPr>
                            <w:r>
                              <w:rPr>
                                <w:rFonts w:hint="eastAsia"/>
                                <w:sz w:val="15"/>
                                <w:szCs w:val="15"/>
                                <w:lang w:val="en-US" w:eastAsia="zh-CN"/>
                              </w:rPr>
                              <w:t>净化</w:t>
                            </w:r>
                          </w:p>
                          <w:p>
                            <w:pPr>
                              <w:rPr>
                                <w:rFonts w:hint="default"/>
                                <w:lang w:val="en-US" w:eastAsia="zh-CN"/>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198.1pt;margin-top:3.45pt;height:15.7pt;width:24.8pt;z-index:251684864;v-text-anchor:middle;mso-width-relative:page;mso-height-relative:page;" fillcolor="#FFFFFF [3201]" filled="t" stroked="t" coordsize="21600,21600" o:gfxdata="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h3erTYAAAACAEAAA8AAAAAAAAAAQAgAAAAIgAAAGRycy9kb3du&#10;cmV2LnhtbFBLAQIUABQAAAAIAIdO4kCkP2+EcQIAAP8EAAAOAAAAAAAAAAEAIAAAACcBAABkcnMv&#10;ZTJvRG9jLnhtbFBLBQYAAAAABgAGAFkBAAAKBgAAAAA=&#10;">
                <v:fill on="t" focussize="0,0"/>
                <v:stroke weight="0.5pt" color="#000000 [3213]" miterlimit="8" joinstyle="miter"/>
                <v:imagedata o:title=""/>
                <o:lock v:ext="edit" aspectratio="f"/>
                <v:textbox inset="1mm,1mm,1mm,1mm">
                  <w:txbxContent>
                    <w:p>
                      <w:pPr>
                        <w:jc w:val="center"/>
                        <w:rPr>
                          <w:rFonts w:hint="default" w:eastAsia="宋体"/>
                          <w:sz w:val="15"/>
                          <w:szCs w:val="15"/>
                          <w:lang w:val="en-US" w:eastAsia="zh-CN"/>
                        </w:rPr>
                      </w:pPr>
                      <w:r>
                        <w:rPr>
                          <w:rFonts w:hint="eastAsia"/>
                          <w:sz w:val="15"/>
                          <w:szCs w:val="15"/>
                          <w:lang w:val="en-US" w:eastAsia="zh-CN"/>
                        </w:rPr>
                        <w:t>净化</w:t>
                      </w:r>
                    </w:p>
                    <w:p>
                      <w:pPr>
                        <w:rPr>
                          <w:rFonts w:hint="default"/>
                          <w:lang w:val="en-US" w:eastAsia="zh-CN"/>
                        </w:rPr>
                      </w:pP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2341880</wp:posOffset>
                </wp:positionH>
                <wp:positionV relativeFrom="paragraph">
                  <wp:posOffset>144780</wp:posOffset>
                </wp:positionV>
                <wp:extent cx="205105" cy="317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4.4pt;margin-top:11.4pt;height:0.25pt;width:16.15pt;z-index:251683840;mso-width-relative:page;mso-height-relative:page;" filled="f" stroked="t" coordsize="21600,21600" o:gfxdata="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vlmdNcA&#10;AAAJAQAADwAAAAAAAAABACAAAAAiAAAAZHJzL2Rvd25yZXYueG1sUEsBAhQAFAAAAAgAh07iQO6j&#10;bhLnAQAAtQMAAA4AAAAAAAAAAQAgAAAAJgEAAGRycy9lMm9Eb2MueG1sUEsFBgAAAAAGAAYAWQEA&#10;AH8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1499870</wp:posOffset>
                </wp:positionH>
                <wp:positionV relativeFrom="paragraph">
                  <wp:posOffset>32385</wp:posOffset>
                </wp:positionV>
                <wp:extent cx="319405" cy="199390"/>
                <wp:effectExtent l="5080" t="4445" r="10795" b="9525"/>
                <wp:wrapNone/>
                <wp:docPr id="22" name="矩形 22"/>
                <wp:cNvGraphicFramePr/>
                <a:graphic xmlns:a="http://schemas.openxmlformats.org/drawingml/2006/main">
                  <a:graphicData uri="http://schemas.microsoft.com/office/word/2010/wordprocessingShape">
                    <wps:wsp>
                      <wps:cNvSpPr/>
                      <wps:spPr>
                        <a:xfrm>
                          <a:off x="0" y="0"/>
                          <a:ext cx="319405" cy="1993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15"/>
                                <w:szCs w:val="15"/>
                                <w:lang w:val="en-US" w:eastAsia="zh-CN"/>
                              </w:rPr>
                            </w:pPr>
                            <w:r>
                              <w:rPr>
                                <w:rFonts w:hint="eastAsia"/>
                                <w:sz w:val="15"/>
                                <w:szCs w:val="15"/>
                                <w:lang w:val="en-US" w:eastAsia="zh-CN"/>
                              </w:rPr>
                              <w:t>磨粉</w:t>
                            </w:r>
                          </w:p>
                          <w:p>
                            <w:pPr>
                              <w:jc w:val="center"/>
                              <w:rPr>
                                <w:rFonts w:hint="default" w:eastAsia="宋体"/>
                                <w:sz w:val="15"/>
                                <w:szCs w:val="15"/>
                                <w:lang w:val="en-US" w:eastAsia="zh-CN"/>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118.1pt;margin-top:2.55pt;height:15.7pt;width:25.15pt;z-index:251676672;v-text-anchor:middle;mso-width-relative:page;mso-height-relative:page;" fillcolor="#FFFFFF [3201]" filled="t" stroked="t" coordsize="21600,21600" o:gfxdata="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1WmMWtgAAAAIAQAADwAAAAAAAAABACAAAAAiAAAAZHJzL2Rv&#10;d25yZXYueG1sUEsBAhQAFAAAAAgAh07iQDlfXWZzAgAA/wQAAA4AAAAAAAAAAQAgAAAAJwEAAGRy&#10;cy9lMm9Eb2MueG1sUEsFBgAAAAAGAAYAWQEAAAwGAAAAAA==&#10;">
                <v:fill on="t" focussize="0,0"/>
                <v:stroke weight="0.5pt" color="#000000 [3213]" miterlimit="8" joinstyle="miter"/>
                <v:imagedata o:title=""/>
                <o:lock v:ext="edit" aspectratio="f"/>
                <v:textbox inset="1mm,1mm,1mm,1mm">
                  <w:txbxContent>
                    <w:p>
                      <w:pPr>
                        <w:jc w:val="center"/>
                        <w:rPr>
                          <w:rFonts w:hint="default" w:eastAsia="宋体"/>
                          <w:sz w:val="15"/>
                          <w:szCs w:val="15"/>
                          <w:lang w:val="en-US" w:eastAsia="zh-CN"/>
                        </w:rPr>
                      </w:pPr>
                      <w:r>
                        <w:rPr>
                          <w:rFonts w:hint="eastAsia"/>
                          <w:sz w:val="15"/>
                          <w:szCs w:val="15"/>
                          <w:lang w:val="en-US" w:eastAsia="zh-CN"/>
                        </w:rPr>
                        <w:t>磨粉</w:t>
                      </w:r>
                    </w:p>
                    <w:p>
                      <w:pPr>
                        <w:jc w:val="center"/>
                        <w:rPr>
                          <w:rFonts w:hint="default" w:eastAsia="宋体"/>
                          <w:sz w:val="15"/>
                          <w:szCs w:val="15"/>
                          <w:lang w:val="en-US" w:eastAsia="zh-CN"/>
                        </w:rPr>
                      </w:pPr>
                    </w:p>
                  </w:txbxContent>
                </v:textbox>
              </v: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1824990</wp:posOffset>
                </wp:positionH>
                <wp:positionV relativeFrom="paragraph">
                  <wp:posOffset>128905</wp:posOffset>
                </wp:positionV>
                <wp:extent cx="205105" cy="317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3.7pt;margin-top:10.15pt;height:0.25pt;width:16.15pt;z-index:251678720;mso-width-relative:page;mso-height-relative:page;" filled="f" stroked="t" coordsize="21600,21600" o:gfxdata="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ELF/A1wAA&#10;AAkBAAAPAAAAAAAAAAEAIAAAACIAAABkcnMvZG93bnJldi54bWxQSwECFAAUAAAACACHTuJAMnqI&#10;2O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2026285</wp:posOffset>
                </wp:positionH>
                <wp:positionV relativeFrom="paragraph">
                  <wp:posOffset>37465</wp:posOffset>
                </wp:positionV>
                <wp:extent cx="314960" cy="199390"/>
                <wp:effectExtent l="5080" t="4445" r="15240" b="9525"/>
                <wp:wrapNone/>
                <wp:docPr id="42" name="矩形 42"/>
                <wp:cNvGraphicFramePr/>
                <a:graphic xmlns:a="http://schemas.openxmlformats.org/drawingml/2006/main">
                  <a:graphicData uri="http://schemas.microsoft.com/office/word/2010/wordprocessingShape">
                    <wps:wsp>
                      <wps:cNvSpPr/>
                      <wps:spPr>
                        <a:xfrm>
                          <a:off x="0" y="0"/>
                          <a:ext cx="314960" cy="1993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15"/>
                                <w:szCs w:val="15"/>
                                <w:lang w:val="en-US" w:eastAsia="zh-CN"/>
                              </w:rPr>
                            </w:pPr>
                            <w:r>
                              <w:rPr>
                                <w:rFonts w:hint="eastAsia"/>
                                <w:sz w:val="15"/>
                                <w:szCs w:val="15"/>
                                <w:lang w:val="en-US" w:eastAsia="zh-CN"/>
                              </w:rPr>
                              <w:t>浸出</w:t>
                            </w:r>
                          </w:p>
                          <w:p>
                            <w:pPr>
                              <w:rPr>
                                <w:rFonts w:hint="default"/>
                                <w:lang w:val="en-US" w:eastAsia="zh-CN"/>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159.55pt;margin-top:2.95pt;height:15.7pt;width:24.8pt;z-index:251682816;v-text-anchor:middle;mso-width-relative:page;mso-height-relative:page;" fillcolor="#FFFFFF [3201]" filled="t" stroked="t" coordsize="21600,21600" o:gfxdata="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F0CXLYAAAACAEAAA8AAAAAAAAAAQAgAAAAIgAAAGRycy9kb3du&#10;cmV2LnhtbFBLAQIUABQAAAAIAIdO4kCsy9OwcQIAAP8EAAAOAAAAAAAAAAEAIAAAACcBAABkcnMv&#10;ZTJvRG9jLnhtbFBLBQYAAAAABgAGAFkBAAAKBgAAAAA=&#10;">
                <v:fill on="t" focussize="0,0"/>
                <v:stroke weight="0.5pt" color="#000000 [3213]" miterlimit="8" joinstyle="miter"/>
                <v:imagedata o:title=""/>
                <o:lock v:ext="edit" aspectratio="f"/>
                <v:textbox inset="1mm,1mm,1mm,1mm">
                  <w:txbxContent>
                    <w:p>
                      <w:pPr>
                        <w:jc w:val="center"/>
                        <w:rPr>
                          <w:rFonts w:hint="default" w:eastAsia="宋体"/>
                          <w:sz w:val="15"/>
                          <w:szCs w:val="15"/>
                          <w:lang w:val="en-US" w:eastAsia="zh-CN"/>
                        </w:rPr>
                      </w:pPr>
                      <w:r>
                        <w:rPr>
                          <w:rFonts w:hint="eastAsia"/>
                          <w:sz w:val="15"/>
                          <w:szCs w:val="15"/>
                          <w:lang w:val="en-US" w:eastAsia="zh-CN"/>
                        </w:rPr>
                        <w:t>浸出</w:t>
                      </w:r>
                    </w:p>
                    <w:p>
                      <w:pPr>
                        <w:rPr>
                          <w:rFonts w:hint="default"/>
                          <w:lang w:val="en-US" w:eastAsia="zh-CN"/>
                        </w:rPr>
                      </w:pPr>
                    </w:p>
                  </w:txbxContent>
                </v:textbox>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1286510</wp:posOffset>
                </wp:positionH>
                <wp:positionV relativeFrom="paragraph">
                  <wp:posOffset>128905</wp:posOffset>
                </wp:positionV>
                <wp:extent cx="205105" cy="3175"/>
                <wp:effectExtent l="0" t="0" r="0" b="0"/>
                <wp:wrapNone/>
                <wp:docPr id="20" name="直接连接符 20"/>
                <wp:cNvGraphicFramePr/>
                <a:graphic xmlns:a="http://schemas.openxmlformats.org/drawingml/2006/main">
                  <a:graphicData uri="http://schemas.microsoft.com/office/word/2010/wordprocessingShape">
                    <wps:wsp>
                      <wps:cNvCnPr/>
                      <wps:spPr>
                        <a:xfrm>
                          <a:off x="2554605" y="2790825"/>
                          <a:ext cx="20510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3pt;margin-top:10.15pt;height:0.25pt;width:16.15pt;z-index:251675648;mso-width-relative:page;mso-height-relative:page;" filled="f" stroked="t" coordsize="21600,21600" o:gfxdata="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k0hRLWAAAACQEAAA8AAAAAAAAAAQAgAAAAIgAAAGRycy9kb3ducmV2LnhtbFBLAQIUABQA&#10;AAAIAIdO4kBm+iQK8gEAAMEDAAAOAAAAAAAAAAEAIAAAACUBAABkcnMvZTJvRG9jLnhtbFBLBQYA&#10;AAAABgAGAFkBAACJBQ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935" distR="114935" simplePos="0" relativeHeight="251674624" behindDoc="0" locked="0" layoutInCell="1" allowOverlap="1">
                <wp:simplePos x="0" y="0"/>
                <wp:positionH relativeFrom="column">
                  <wp:posOffset>1000760</wp:posOffset>
                </wp:positionH>
                <wp:positionV relativeFrom="paragraph">
                  <wp:posOffset>26035</wp:posOffset>
                </wp:positionV>
                <wp:extent cx="274955" cy="188595"/>
                <wp:effectExtent l="4445" t="4445" r="10160" b="5080"/>
                <wp:wrapNone/>
                <wp:docPr id="16" name="矩形 16"/>
                <wp:cNvGraphicFramePr/>
                <a:graphic xmlns:a="http://schemas.openxmlformats.org/drawingml/2006/main">
                  <a:graphicData uri="http://schemas.microsoft.com/office/word/2010/wordprocessingShape">
                    <wps:wsp>
                      <wps:cNvSpPr/>
                      <wps:spPr>
                        <a:xfrm>
                          <a:off x="2166620" y="2693670"/>
                          <a:ext cx="274955" cy="1885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eastAsia"/>
                                <w:lang w:val="en-US" w:eastAsia="zh-CN"/>
                              </w:rPr>
                            </w:pPr>
                            <w:r>
                              <w:rPr>
                                <w:rFonts w:hint="eastAsia"/>
                                <w:sz w:val="15"/>
                                <w:szCs w:val="15"/>
                                <w:lang w:val="en-US" w:eastAsia="zh-CN"/>
                              </w:rPr>
                              <w:t>焙烧</w:t>
                            </w: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78.8pt;margin-top:2.05pt;height:14.85pt;width:21.65pt;z-index:251674624;v-text-anchor:middle;mso-width-relative:page;mso-height-relative:page;" fillcolor="#FFFFFF [3201]" filled="t" stroked="t" coordsize="21600,21600" o:gfxdata="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Z/KTc1wAAAAgBAAAPAAAAAAAAAAEAIAAAACIA&#10;AABkcnMvZG93bnJldi54bWxQSwECFAAUAAAACACHTuJAVcpR+HwCAAALBQAADgAAAAAAAAABACAA&#10;AAAmAQAAZHJzL2Uyb0RvYy54bWxQSwUGAAAAAAYABgBZAQAAFAYAAAAA&#10;">
                <v:fill on="t" focussize="0,0"/>
                <v:stroke weight="0.5pt" color="#000000 [3213]" miterlimit="8" joinstyle="miter"/>
                <v:imagedata o:title=""/>
                <o:lock v:ext="edit" aspectratio="f"/>
                <v:textbox inset="1mm,1mm,1mm,1mm">
                  <w:txbxContent>
                    <w:p>
                      <w:pPr>
                        <w:rPr>
                          <w:rFonts w:hint="eastAsia"/>
                          <w:lang w:val="en-US" w:eastAsia="zh-CN"/>
                        </w:rPr>
                      </w:pPr>
                      <w:r>
                        <w:rPr>
                          <w:rFonts w:hint="eastAsia"/>
                          <w:sz w:val="15"/>
                          <w:szCs w:val="15"/>
                          <w:lang w:val="en-US" w:eastAsia="zh-CN"/>
                        </w:rPr>
                        <w:t>焙烧</w:t>
                      </w: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637540</wp:posOffset>
                </wp:positionH>
                <wp:positionV relativeFrom="paragraph">
                  <wp:posOffset>130810</wp:posOffset>
                </wp:positionV>
                <wp:extent cx="351155" cy="1270"/>
                <wp:effectExtent l="0" t="0" r="0" b="0"/>
                <wp:wrapNone/>
                <wp:docPr id="14" name="直接连接符 14"/>
                <wp:cNvGraphicFramePr/>
                <a:graphic xmlns:a="http://schemas.openxmlformats.org/drawingml/2006/main">
                  <a:graphicData uri="http://schemas.microsoft.com/office/word/2010/wordprocessingShape">
                    <wps:wsp>
                      <wps:cNvCnPr/>
                      <wps:spPr>
                        <a:xfrm>
                          <a:off x="1668145" y="2776855"/>
                          <a:ext cx="35115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2pt;margin-top:10.3pt;height:0.1pt;width:27.65pt;z-index:251673600;mso-width-relative:page;mso-height-relative:page;" filled="f" stroked="t" coordsize="21600,21600" o:gfxdata="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CNZtUAAAAJAQAADwAAAAAAAAABACAAAAAiAAAAZHJzL2Rvd25yZXYueG1sUEsBAhQA&#10;FAAAAAgAh07iQER5r8D1AQAAwQMAAA4AAAAAAAAAAQAgAAAAJAEAAGRycy9lMm9Eb2MueG1sUEsF&#10;BgAAAAAGAAYAWQEAAIs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255905</wp:posOffset>
                </wp:positionH>
                <wp:positionV relativeFrom="paragraph">
                  <wp:posOffset>40005</wp:posOffset>
                </wp:positionV>
                <wp:extent cx="377190" cy="191770"/>
                <wp:effectExtent l="4445" t="4445" r="14605" b="17145"/>
                <wp:wrapNone/>
                <wp:docPr id="11" name="矩形 11"/>
                <wp:cNvGraphicFramePr/>
                <a:graphic xmlns:a="http://schemas.openxmlformats.org/drawingml/2006/main">
                  <a:graphicData uri="http://schemas.microsoft.com/office/word/2010/wordprocessingShape">
                    <wps:wsp>
                      <wps:cNvSpPr/>
                      <wps:spPr>
                        <a:xfrm>
                          <a:off x="1203325" y="2666365"/>
                          <a:ext cx="377190" cy="1917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default" w:eastAsia="宋体"/>
                                <w:sz w:val="15"/>
                                <w:szCs w:val="15"/>
                                <w:lang w:val="en-US" w:eastAsia="zh-CN"/>
                              </w:rPr>
                            </w:pPr>
                            <w:r>
                              <w:rPr>
                                <w:rFonts w:hint="eastAsia"/>
                                <w:sz w:val="15"/>
                                <w:szCs w:val="15"/>
                                <w:lang w:val="en-US" w:eastAsia="zh-CN"/>
                              </w:rPr>
                              <w:t>硫酸盐</w:t>
                            </w: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20.15pt;margin-top:3.15pt;height:15.1pt;width:29.7pt;z-index:251670528;v-text-anchor:middle;mso-width-relative:page;mso-height-relative:page;" fillcolor="#FFFFFF [3201]" filled="t" stroked="t" coordsize="21600,21600" o:gfxdata="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7cVOA1gAAAAYBAAAPAAAAAAAAAAEAIAAAACIA&#10;AABkcnMvZG93bnJldi54bWxQSwECFAAUAAAACACHTuJAADXF9X0CAAALBQAADgAAAAAAAAABACAA&#10;AAAlAQAAZHJzL2Uyb0RvYy54bWxQSwUGAAAAAAYABgBZAQAAFAYAAAAA&#10;">
                <v:fill on="t" focussize="0,0"/>
                <v:stroke weight="0.5pt" color="#000000 [3213]" miterlimit="8" joinstyle="miter"/>
                <v:imagedata o:title=""/>
                <o:lock v:ext="edit" aspectratio="f"/>
                <v:textbox inset="1mm,1mm,1mm,1mm">
                  <w:txbxContent>
                    <w:p>
                      <w:pPr>
                        <w:jc w:val="both"/>
                        <w:rPr>
                          <w:rFonts w:hint="default" w:eastAsia="宋体"/>
                          <w:sz w:val="15"/>
                          <w:szCs w:val="15"/>
                          <w:lang w:val="en-US" w:eastAsia="zh-CN"/>
                        </w:rPr>
                      </w:pPr>
                      <w:r>
                        <w:rPr>
                          <w:rFonts w:hint="eastAsia"/>
                          <w:sz w:val="15"/>
                          <w:szCs w:val="15"/>
                          <w:lang w:val="en-US" w:eastAsia="zh-CN"/>
                        </w:rPr>
                        <w:t>硫酸盐</w:t>
                      </w:r>
                    </w:p>
                  </w:txbxContent>
                </v:textbox>
              </v:rect>
            </w:pict>
          </mc:Fallback>
        </mc:AlternateContent>
      </w:r>
      <w:r>
        <w:rPr>
          <w:rFonts w:hint="eastAsia"/>
          <w:color w:val="000000"/>
          <w:lang w:val="en-US" w:eastAsia="zh-CN"/>
        </w:rPr>
        <w:tab/>
      </w:r>
    </w:p>
    <w:p>
      <w:pPr>
        <w:spacing w:before="109" w:line="229" w:lineRule="auto"/>
        <w:ind w:firstLine="360" w:firstLineChars="200"/>
        <w:rPr>
          <w:rFonts w:hint="eastAsia"/>
          <w:color w:val="000000"/>
          <w:lang w:val="en-US" w:eastAsia="zh-CN"/>
        </w:rPr>
      </w:pPr>
      <w:r>
        <w:rPr>
          <w:sz w:val="18"/>
        </w:rPr>
        <mc:AlternateContent>
          <mc:Choice Requires="wps">
            <w:drawing>
              <wp:anchor distT="0" distB="0" distL="114300" distR="114300" simplePos="0" relativeHeight="251692032" behindDoc="0" locked="0" layoutInCell="1" allowOverlap="1">
                <wp:simplePos x="0" y="0"/>
                <wp:positionH relativeFrom="column">
                  <wp:posOffset>5767070</wp:posOffset>
                </wp:positionH>
                <wp:positionV relativeFrom="paragraph">
                  <wp:posOffset>15240</wp:posOffset>
                </wp:positionV>
                <wp:extent cx="5080" cy="292735"/>
                <wp:effectExtent l="4445" t="0" r="5715" b="12065"/>
                <wp:wrapNone/>
                <wp:docPr id="56" name="直接连接符 56"/>
                <wp:cNvGraphicFramePr/>
                <a:graphic xmlns:a="http://schemas.openxmlformats.org/drawingml/2006/main">
                  <a:graphicData uri="http://schemas.microsoft.com/office/word/2010/wordprocessingShape">
                    <wps:wsp>
                      <wps:cNvCnPr>
                        <a:stCxn id="38" idx="2"/>
                      </wps:cNvCnPr>
                      <wps:spPr>
                        <a:xfrm>
                          <a:off x="6666230" y="2868930"/>
                          <a:ext cx="5080" cy="29273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4.1pt;margin-top:1.2pt;height:23.05pt;width:0.4pt;z-index:251692032;mso-width-relative:page;mso-height-relative:page;" filled="f" stroked="t" coordsize="21600,21600" o:gfxdata="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KDYY1AAAAAgBAAAPAAAAAAAAAAEAIAAAACIAAABkcnMvZG93bnJl&#10;di54bWxQSwECFAAUAAAACACHTuJA87wUrQECAADoAwAADgAAAAAAAAABACAAAAAjAQAAZHJzL2Uy&#10;b0RvYy54bWxQSwUGAAAAAAYABgBZAQAAlgUAAAAA&#10;">
                <v:fill on="f" focussize="0,0"/>
                <v:stroke weight="0.25pt" color="#000000 [3213]" miterlimit="8" joinstyle="miter"/>
                <v:imagedata o:title=""/>
                <o:lock v:ext="edit" aspectratio="f"/>
              </v:line>
            </w:pict>
          </mc:Fallback>
        </mc:AlternateContent>
      </w:r>
      <w:r>
        <w:rPr>
          <w:sz w:val="18"/>
          <w:szCs w:val="18"/>
        </w:rPr>
        <mc:AlternateContent>
          <mc:Choice Requires="wps">
            <w:drawing>
              <wp:anchor distT="0" distB="0" distL="114300" distR="114300" simplePos="0" relativeHeight="251671552" behindDoc="0" locked="0" layoutInCell="1" allowOverlap="1">
                <wp:simplePos x="0" y="0"/>
                <wp:positionH relativeFrom="column">
                  <wp:posOffset>257810</wp:posOffset>
                </wp:positionH>
                <wp:positionV relativeFrom="paragraph">
                  <wp:posOffset>201930</wp:posOffset>
                </wp:positionV>
                <wp:extent cx="378460" cy="211455"/>
                <wp:effectExtent l="4445" t="4445" r="13335" b="12700"/>
                <wp:wrapNone/>
                <wp:docPr id="12" name="矩形 12"/>
                <wp:cNvGraphicFramePr/>
                <a:graphic xmlns:a="http://schemas.openxmlformats.org/drawingml/2006/main">
                  <a:graphicData uri="http://schemas.microsoft.com/office/word/2010/wordprocessingShape">
                    <wps:wsp>
                      <wps:cNvSpPr/>
                      <wps:spPr>
                        <a:xfrm>
                          <a:off x="1176020" y="3137535"/>
                          <a:ext cx="378460" cy="21145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15"/>
                                <w:szCs w:val="15"/>
                                <w:lang w:val="en-US" w:eastAsia="zh-CN"/>
                              </w:rPr>
                            </w:pPr>
                            <w:r>
                              <w:rPr>
                                <w:rFonts w:hint="eastAsia"/>
                                <w:sz w:val="15"/>
                                <w:szCs w:val="15"/>
                                <w:lang w:val="en-US" w:eastAsia="zh-CN"/>
                              </w:rPr>
                              <w:t>固氟剂</w:t>
                            </w: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id="_x0000_s1026" o:spid="_x0000_s1026" o:spt="1" style="position:absolute;left:0pt;margin-left:20.3pt;margin-top:15.9pt;height:16.65pt;width:29.8pt;z-index:251671552;v-text-anchor:middle;mso-width-relative:page;mso-height-relative:page;" fillcolor="#FFFFFF [3201]" filled="t" stroked="t" coordsize="21600,21600" o:gfxdata="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iPFnNYAAAAIAQAADwAAAAAAAAABACAAAAAiAAAA&#10;ZHJzL2Rvd25yZXYueG1sUEsBAhQAFAAAAAgAh07iQCp1aUB7AgAACwUAAA4AAAAAAAAAAQAgAAAA&#10;JQEAAGRycy9lMm9Eb2MueG1sUEsFBgAAAAAGAAYAWQEAABIGAAAAAA==&#10;">
                <v:fill on="t" focussize="0,0"/>
                <v:stroke weight="0.5pt" color="#000000 [3213]" miterlimit="8" joinstyle="miter"/>
                <v:imagedata o:title=""/>
                <o:lock v:ext="edit" aspectratio="f"/>
                <v:textbox inset="1mm,1mm,1mm,1mm">
                  <w:txbxContent>
                    <w:p>
                      <w:pPr>
                        <w:jc w:val="center"/>
                        <w:rPr>
                          <w:rFonts w:hint="default" w:eastAsia="宋体"/>
                          <w:sz w:val="15"/>
                          <w:szCs w:val="15"/>
                          <w:lang w:val="en-US" w:eastAsia="zh-CN"/>
                        </w:rPr>
                      </w:pPr>
                      <w:r>
                        <w:rPr>
                          <w:rFonts w:hint="eastAsia"/>
                          <w:sz w:val="15"/>
                          <w:szCs w:val="15"/>
                          <w:lang w:val="en-US" w:eastAsia="zh-CN"/>
                        </w:rPr>
                        <w:t>固氟剂</w:t>
                      </w:r>
                    </w:p>
                  </w:txbxContent>
                </v:textbox>
              </v:rect>
            </w:pict>
          </mc:Fallback>
        </mc:AlternateContent>
      </w:r>
    </w:p>
    <w:p>
      <w:pPr>
        <w:spacing w:before="109" w:line="229" w:lineRule="auto"/>
        <w:ind w:firstLine="300" w:firstLineChars="200"/>
        <w:jc w:val="right"/>
        <w:rPr>
          <w:rFonts w:hint="default"/>
          <w:color w:val="000000"/>
          <w:lang w:val="en-US" w:eastAsia="zh-CN"/>
        </w:rPr>
      </w:pPr>
      <w:r>
        <w:rPr>
          <w:rFonts w:hint="eastAsia"/>
          <w:color w:val="000000"/>
          <w:sz w:val="15"/>
          <w:szCs w:val="15"/>
          <w:u w:val="thick"/>
          <w:lang w:val="en-US" w:eastAsia="zh-CN"/>
        </w:rPr>
        <w:t>碳酸锂</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jc w:val="center"/>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图1  碳酸锂生产流程图</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lang w:val="en-US" w:eastAsia="zh-CN"/>
        </w:rPr>
        <w:t>6.1.2  产品产量统计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lang w:val="en-US" w:eastAsia="zh-CN"/>
        </w:rPr>
      </w:pPr>
      <w:r>
        <w:rPr>
          <w:rFonts w:hint="eastAsia" w:ascii="黑体" w:hAnsi="黑体" w:eastAsia="黑体" w:cs="黑体"/>
          <w:color w:val="000000"/>
          <w:lang w:val="en-US" w:eastAsia="zh-CN"/>
        </w:rPr>
        <w:t>6.1.2.1</w:t>
      </w:r>
      <w:r>
        <w:rPr>
          <w:rFonts w:hint="eastAsia"/>
          <w:color w:val="000000"/>
          <w:lang w:val="en-US" w:eastAsia="zh-CN"/>
        </w:rPr>
        <w:t xml:space="preserve">  产品产量按统计期内企业入库的总成品量计。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lang w:val="en-US" w:eastAsia="zh-CN"/>
        </w:rPr>
      </w:pPr>
      <w:r>
        <w:rPr>
          <w:rFonts w:hint="eastAsia" w:ascii="黑体" w:hAnsi="黑体" w:eastAsia="黑体" w:cs="黑体"/>
          <w:color w:val="000000"/>
          <w:lang w:val="en-US" w:eastAsia="zh-CN"/>
        </w:rPr>
        <w:t>6.1.2.2</w:t>
      </w:r>
      <w:r>
        <w:rPr>
          <w:rFonts w:hint="eastAsia"/>
          <w:color w:val="000000"/>
          <w:lang w:val="en-US" w:eastAsia="zh-CN"/>
        </w:rPr>
        <w:t xml:space="preserve">  碳酸锂应符合YS/T 582或GB/T 11075或供需双方认可的技术要求规定。</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6.1.3  能源折</w:t>
      </w:r>
      <w:r>
        <w:rPr>
          <w:rFonts w:hint="eastAsia" w:ascii="黑体" w:hAnsi="黑体" w:eastAsia="黑体" w:cs="黑体"/>
          <w:color w:val="000000" w:themeColor="text1"/>
          <w:lang w:val="en-US" w:eastAsia="zh-CN"/>
          <w14:textFill>
            <w14:solidFill>
              <w14:schemeClr w14:val="tx1"/>
            </w14:solidFill>
          </w14:textFill>
        </w:rPr>
        <w:t>算系数</w:t>
      </w:r>
      <w:r>
        <w:rPr>
          <w:rFonts w:hint="eastAsia" w:ascii="黑体" w:hAnsi="黑体" w:eastAsia="黑体" w:cs="黑体"/>
          <w:color w:val="000000"/>
          <w:lang w:val="en-US" w:eastAsia="zh-CN"/>
        </w:rPr>
        <w:t>取值原则</w:t>
      </w:r>
    </w:p>
    <w:p>
      <w:pPr>
        <w:spacing w:before="109" w:line="229" w:lineRule="auto"/>
        <w:ind w:firstLine="420"/>
        <w:rPr>
          <w:rFonts w:hint="eastAsia" w:ascii="宋体" w:hAnsi="宋体" w:eastAsia="宋体" w:cs="宋体"/>
        </w:rPr>
      </w:pPr>
      <w:r>
        <w:rPr>
          <w:rFonts w:hint="eastAsia" w:ascii="Verdana" w:hAnsi="Verdana"/>
        </w:rPr>
        <w:t>能源的低位发热量和耗能工质能量，应按实测值或供应单位提供的数据为准。无法获得实测值的，其折标煤系数可参照国家统计局公布的数据或参考附录B和附录</w:t>
      </w:r>
      <w:r>
        <w:rPr>
          <w:rFonts w:ascii="Verdana" w:hAnsi="Verdana"/>
        </w:rPr>
        <w:t>C</w:t>
      </w:r>
      <w:r>
        <w:rPr>
          <w:rFonts w:hint="eastAsia" w:ascii="Verdana" w:hAnsi="Verdana"/>
        </w:rPr>
        <w:t>。自产的二次能源，其折标准煤系数应根据实际投入产出计算确定</w:t>
      </w:r>
      <w:bookmarkStart w:id="34" w:name="_GoBack"/>
      <w:bookmarkEnd w:id="34"/>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6.2  计算方法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单位产品综合能耗按式（</w:t>
      </w:r>
      <w:r>
        <w:rPr>
          <w:rFonts w:ascii="宋体" w:hAnsi="宋体"/>
          <w:szCs w:val="21"/>
        </w:rPr>
        <w:t>1</w:t>
      </w:r>
      <w:r>
        <w:rPr>
          <w:rFonts w:hint="eastAsia"/>
          <w:szCs w:val="21"/>
        </w:rPr>
        <w:t>）</w:t>
      </w:r>
      <w:r>
        <w:rPr>
          <w:rFonts w:hint="eastAsia" w:ascii="宋体" w:hAnsi="宋体"/>
          <w:szCs w:val="21"/>
        </w:rPr>
        <w:t>计算：</w:t>
      </w:r>
    </w:p>
    <w:p>
      <w:pPr>
        <w:jc w:val="right"/>
        <w:rPr>
          <w:rFonts w:hint="eastAsia"/>
          <w:szCs w:val="21"/>
        </w:rPr>
      </w:pPr>
      <w:r>
        <w:rPr>
          <w:rFonts w:hint="eastAsia" w:ascii="宋体" w:hAnsi="宋体"/>
          <w:szCs w:val="21"/>
        </w:rPr>
        <w:t>e</w:t>
      </w:r>
      <w:r>
        <w:rPr>
          <w:rFonts w:hint="eastAsia" w:ascii="宋体" w:hAnsi="宋体"/>
          <w:szCs w:val="21"/>
          <w:vertAlign w:val="subscript"/>
        </w:rPr>
        <w:t>ti</w:t>
      </w:r>
      <w:r>
        <w:rPr>
          <w:rFonts w:hint="eastAsia"/>
          <w:szCs w:val="21"/>
        </w:rPr>
        <w:t>=</w:t>
      </w:r>
      <w:r>
        <w:rPr>
          <w:position w:val="-30"/>
          <w:szCs w:val="21"/>
          <w:vertAlign w:val="subscript"/>
        </w:rPr>
        <w:object>
          <v:shape id="_x0000_i1025" o:spt="75" type="#_x0000_t75" style="height:35.05pt;width:42.05pt;" o:ole="t" filled="f" o:preferrelative="t" stroked="f" coordsize="21600,21600">
            <v:path/>
            <v:fill on="f" alignshape="1" focussize="0,0"/>
            <v:stroke on="f"/>
            <v:imagedata r:id="rId16" grayscale="f" bilevel="f" o:title=""/>
            <o:lock v:ext="edit" aspectratio="t"/>
            <w10:wrap type="none"/>
            <w10:anchorlock/>
          </v:shape>
          <o:OLEObject Type="Embed" ProgID="Equation.3" ShapeID="_x0000_i1025" DrawAspect="Content" ObjectID="_1468075725" r:id="rId15">
            <o:LockedField>false</o:LockedField>
          </o:OLEObject>
        </w:object>
      </w:r>
      <w:r>
        <w:rPr>
          <w:rFonts w:hint="eastAsia"/>
          <w:szCs w:val="21"/>
          <w:vertAlign w:val="subscript"/>
        </w:rPr>
        <w:t xml:space="preserve">      </w:t>
      </w:r>
      <w:r>
        <w:rPr>
          <w:rFonts w:hint="eastAsia"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GB2</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⑴</w:t>
      </w:r>
      <w:r>
        <w:rPr>
          <w:rFonts w:ascii="宋体" w:hAnsi="宋体"/>
          <w:szCs w:val="21"/>
        </w:rPr>
        <w:fldChar w:fldCharType="end"/>
      </w:r>
    </w:p>
    <w:p>
      <w:pPr>
        <w:keepNext w:val="0"/>
        <w:keepLines w:val="0"/>
        <w:pageBreakBefore w:val="0"/>
        <w:widowControl w:val="0"/>
        <w:kinsoku/>
        <w:wordWrap/>
        <w:overflowPunct/>
        <w:topLinePunct w:val="0"/>
        <w:autoSpaceDE/>
        <w:autoSpaceDN/>
        <w:bidi w:val="0"/>
        <w:spacing w:line="240" w:lineRule="auto"/>
        <w:ind w:firstLine="435"/>
        <w:textAlignment w:val="auto"/>
        <w:rPr>
          <w:rFonts w:ascii="宋体" w:hAnsi="宋体"/>
          <w:szCs w:val="21"/>
        </w:rPr>
      </w:pPr>
      <w:r>
        <w:rPr>
          <w:rFonts w:hint="eastAsia" w:ascii="宋体" w:hAnsi="宋体"/>
          <w:szCs w:val="21"/>
        </w:rPr>
        <w:t>式中：</w:t>
      </w:r>
    </w:p>
    <w:p>
      <w:pPr>
        <w:keepNext w:val="0"/>
        <w:keepLines w:val="0"/>
        <w:pageBreakBefore w:val="0"/>
        <w:widowControl w:val="0"/>
        <w:kinsoku/>
        <w:wordWrap/>
        <w:overflowPunct/>
        <w:topLinePunct w:val="0"/>
        <w:autoSpaceDE/>
        <w:autoSpaceDN/>
        <w:bidi w:val="0"/>
        <w:spacing w:line="240" w:lineRule="auto"/>
        <w:ind w:firstLine="435"/>
        <w:textAlignment w:val="auto"/>
        <w:rPr>
          <w:rFonts w:ascii="宋体" w:hAnsi="宋体"/>
          <w:szCs w:val="21"/>
        </w:rPr>
      </w:pPr>
      <w:r>
        <w:rPr>
          <w:rFonts w:hint="eastAsia" w:ascii="宋体" w:hAnsi="宋体"/>
          <w:szCs w:val="21"/>
        </w:rPr>
        <w:t>e</w:t>
      </w:r>
      <w:r>
        <w:rPr>
          <w:rFonts w:hint="eastAsia" w:ascii="宋体" w:hAnsi="宋体"/>
          <w:szCs w:val="21"/>
          <w:vertAlign w:val="subscript"/>
        </w:rPr>
        <w:t>ti</w:t>
      </w:r>
      <w:r>
        <w:rPr>
          <w:rFonts w:hint="eastAsia" w:ascii="宋体" w:hAnsi="宋体"/>
          <w:szCs w:val="21"/>
        </w:rPr>
        <w:t xml:space="preserve"> ——统计期内产品（</w:t>
      </w:r>
      <w:r>
        <w:rPr>
          <w:rFonts w:hint="eastAsia"/>
          <w:szCs w:val="21"/>
          <w:lang w:val="en-US" w:eastAsia="zh-CN"/>
        </w:rPr>
        <w:t>碳酸锂</w:t>
      </w:r>
      <w:r>
        <w:rPr>
          <w:rFonts w:hint="eastAsia" w:ascii="宋体" w:hAnsi="宋体"/>
          <w:szCs w:val="21"/>
        </w:rPr>
        <w:t>）单位综合能耗，单位为吨标准煤每吨（tce/t）；</w:t>
      </w:r>
    </w:p>
    <w:p>
      <w:pPr>
        <w:keepNext w:val="0"/>
        <w:keepLines w:val="0"/>
        <w:pageBreakBefore w:val="0"/>
        <w:widowControl w:val="0"/>
        <w:kinsoku/>
        <w:wordWrap/>
        <w:overflowPunct/>
        <w:topLinePunct w:val="0"/>
        <w:autoSpaceDE/>
        <w:autoSpaceDN/>
        <w:bidi w:val="0"/>
        <w:spacing w:line="240" w:lineRule="auto"/>
        <w:ind w:firstLine="426"/>
        <w:textAlignment w:val="auto"/>
        <w:rPr>
          <w:rFonts w:hint="eastAsia" w:ascii="宋体" w:hAnsi="宋体" w:eastAsia="宋体"/>
          <w:szCs w:val="21"/>
          <w:lang w:eastAsia="zh-CN"/>
        </w:rPr>
      </w:pPr>
      <w:r>
        <w:rPr>
          <w:rFonts w:ascii="宋体" w:hAnsi="宋体"/>
          <w:szCs w:val="21"/>
        </w:rPr>
        <w:t>E</w:t>
      </w:r>
      <w:r>
        <w:rPr>
          <w:rFonts w:hint="eastAsia" w:ascii="宋体" w:hAnsi="宋体"/>
          <w:szCs w:val="21"/>
          <w:vertAlign w:val="subscript"/>
        </w:rPr>
        <w:t>hw</w:t>
      </w:r>
      <w:r>
        <w:rPr>
          <w:rFonts w:hint="eastAsia" w:ascii="宋体" w:hAnsi="宋体"/>
          <w:szCs w:val="21"/>
        </w:rPr>
        <w:t xml:space="preserve"> ——统计期内二次能源回收并外供量（未返回生产系统利用），单位为吨标准煤（tce）</w:t>
      </w:r>
      <w:r>
        <w:rPr>
          <w:rFonts w:hint="eastAsia"/>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szCs w:val="21"/>
        </w:rPr>
      </w:pPr>
      <w:r>
        <w:rPr>
          <w:rFonts w:ascii="仿宋" w:hAnsi="仿宋" w:eastAsia="仿宋"/>
        </w:rPr>
        <w:t>M</w:t>
      </w:r>
      <w:r>
        <w:rPr>
          <w:rFonts w:hint="eastAsia" w:ascii="仿宋" w:hAnsi="仿宋" w:eastAsia="仿宋"/>
          <w:vertAlign w:val="subscript"/>
        </w:rPr>
        <w:t>ti</w:t>
      </w:r>
      <w:r>
        <w:rPr>
          <w:rFonts w:ascii="仿宋" w:hAnsi="仿宋" w:eastAsia="仿宋"/>
          <w:vertAlign w:val="subscript"/>
        </w:rPr>
        <w:t xml:space="preserve">  </w:t>
      </w:r>
      <w:r>
        <w:rPr>
          <w:rFonts w:hint="eastAsia" w:ascii="宋体" w:hAnsi="宋体"/>
          <w:szCs w:val="21"/>
        </w:rPr>
        <w:t>——统计期内合格产品的实物产量，单位为吨（t）</w:t>
      </w:r>
      <w:r>
        <w:rPr>
          <w:rFonts w:hint="eastAsia"/>
          <w:szCs w:val="21"/>
          <w:lang w:eastAsia="zh-CN"/>
        </w:rPr>
        <w:t>。</w:t>
      </w:r>
    </w:p>
    <w:p>
      <w:pPr>
        <w:keepNext w:val="0"/>
        <w:keepLines w:val="0"/>
        <w:pageBreakBefore w:val="0"/>
        <w:widowControl w:val="0"/>
        <w:kinsoku/>
        <w:wordWrap/>
        <w:overflowPunct/>
        <w:topLinePunct w:val="0"/>
        <w:autoSpaceDE/>
        <w:autoSpaceDN/>
        <w:bidi w:val="0"/>
        <w:spacing w:line="240" w:lineRule="auto"/>
        <w:ind w:firstLine="435"/>
        <w:textAlignment w:val="auto"/>
        <w:rPr>
          <w:rFonts w:hint="eastAsia" w:ascii="宋体" w:hAnsi="宋体"/>
          <w:color w:val="FF0000"/>
          <w:szCs w:val="21"/>
        </w:rPr>
      </w:pPr>
      <w:r>
        <w:rPr>
          <w:rFonts w:ascii="宋体" w:hAnsi="宋体"/>
          <w:szCs w:val="21"/>
        </w:rPr>
        <w:t>E</w:t>
      </w:r>
      <w:r>
        <w:rPr>
          <w:rFonts w:hint="eastAsia" w:ascii="宋体" w:hAnsi="宋体"/>
          <w:szCs w:val="21"/>
          <w:vertAlign w:val="subscript"/>
        </w:rPr>
        <w:t xml:space="preserve"> </w:t>
      </w:r>
      <w:r>
        <w:rPr>
          <w:rFonts w:ascii="宋体" w:hAnsi="宋体"/>
          <w:szCs w:val="21"/>
          <w:vertAlign w:val="subscript"/>
        </w:rPr>
        <w:t xml:space="preserve">   </w:t>
      </w:r>
      <w:r>
        <w:rPr>
          <w:rFonts w:hint="eastAsia" w:ascii="宋体" w:hAnsi="宋体"/>
          <w:szCs w:val="21"/>
        </w:rPr>
        <w:t>——统计期内产品综合能耗总量，单位为吨标准煤（tce），按式（2）计算：</w:t>
      </w:r>
    </w:p>
    <w:p>
      <w:pPr>
        <w:ind w:left="420"/>
        <w:jc w:val="right"/>
        <w:rPr>
          <w:rFonts w:hint="eastAsia"/>
          <w:szCs w:val="21"/>
        </w:rPr>
      </w:pPr>
      <w:r>
        <w:rPr>
          <w:rFonts w:ascii="宋体" w:hAnsi="宋体"/>
          <w:szCs w:val="21"/>
        </w:rPr>
        <w:t>E</w:t>
      </w:r>
      <w:r>
        <w:rPr>
          <w:rFonts w:hint="eastAsia"/>
          <w:szCs w:val="21"/>
        </w:rPr>
        <w:t>=</w:t>
      </w:r>
      <w:r>
        <w:rPr>
          <w:position w:val="-28"/>
          <w:szCs w:val="21"/>
          <w:vertAlign w:val="subscript"/>
        </w:rPr>
        <w:object>
          <v:shape id="_x0000_i1026" o:spt="75" type="#_x0000_t75" style="height:35.05pt;width:61pt;" o:ole="t" filled="f" o:preferrelative="t" stroked="f" coordsize="21600,21600">
            <v:path/>
            <v:fill on="f" alignshape="1" focussize="0,0"/>
            <v:stroke on="f"/>
            <v:imagedata r:id="rId18" grayscale="f" bilevel="f" o:title=""/>
            <o:lock v:ext="edit" aspectratio="t"/>
            <w10:wrap type="none"/>
            <w10:anchorlock/>
          </v:shape>
          <o:OLEObject Type="Embed" ProgID="Equation.3" ShapeID="_x0000_i1026" DrawAspect="Content" ObjectID="_1468075726" r:id="rId17">
            <o:LockedField>false</o:LockedField>
          </o:OLEObject>
        </w:object>
      </w:r>
      <w:r>
        <w:rPr>
          <w:rFonts w:hint="eastAsia"/>
          <w:szCs w:val="21"/>
          <w:vertAlign w:val="subscript"/>
        </w:rPr>
        <w:t xml:space="preserve">      </w:t>
      </w:r>
      <w:r>
        <w:rPr>
          <w:rFonts w:hint="eastAsia"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GB2</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⑵</w:t>
      </w:r>
      <w:r>
        <w:rPr>
          <w:rFonts w:ascii="宋体" w:hAnsi="宋体"/>
          <w:szCs w:val="21"/>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hAnsi="宋体"/>
          <w:szCs w:val="21"/>
        </w:rPr>
      </w:pPr>
      <w:r>
        <w:rPr>
          <w:rFonts w:hint="eastAsia" w:ascii="宋体" w:hAnsi="宋体"/>
          <w:szCs w:val="21"/>
        </w:rPr>
        <w:t>式中：</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hAnsi="宋体"/>
          <w:szCs w:val="21"/>
        </w:rPr>
      </w:pPr>
      <w:r>
        <w:rPr>
          <w:rFonts w:hint="eastAsia" w:ascii="宋体" w:hAnsi="宋体"/>
          <w:szCs w:val="21"/>
        </w:rPr>
        <w:t>e</w:t>
      </w:r>
      <w:r>
        <w:rPr>
          <w:rFonts w:hint="eastAsia" w:ascii="宋体" w:hAnsi="宋体"/>
          <w:szCs w:val="21"/>
          <w:vertAlign w:val="subscript"/>
        </w:rPr>
        <w:t>i</w:t>
      </w:r>
      <w:r>
        <w:rPr>
          <w:rFonts w:hint="eastAsia" w:ascii="宋体" w:hAnsi="宋体"/>
          <w:szCs w:val="21"/>
        </w:rPr>
        <w:t xml:space="preserve"> ——统计期内产品生产所消耗的第i类能源实物量（含耗能工质消耗的能量源）；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宋体"/>
          <w:lang w:val="en-US" w:eastAsia="zh-CN"/>
        </w:rPr>
      </w:pPr>
      <w:r>
        <w:rPr>
          <w:rFonts w:hint="eastAsia" w:ascii="宋体" w:hAnsi="宋体"/>
          <w:szCs w:val="21"/>
        </w:rPr>
        <w:t>k</w:t>
      </w:r>
      <w:r>
        <w:rPr>
          <w:rFonts w:hint="eastAsia" w:ascii="宋体" w:hAnsi="宋体"/>
          <w:szCs w:val="21"/>
          <w:vertAlign w:val="subscript"/>
        </w:rPr>
        <w:t>i</w:t>
      </w:r>
      <w:r>
        <w:rPr>
          <w:rFonts w:hint="eastAsia" w:ascii="宋体" w:hAnsi="宋体"/>
          <w:szCs w:val="21"/>
        </w:rPr>
        <w:t xml:space="preserve"> ——统计期内产品生产所消耗的第i类能源的折标系数。</w:t>
      </w:r>
    </w:p>
    <w:p>
      <w:pPr>
        <w:spacing w:before="200" w:line="301" w:lineRule="auto"/>
        <w:ind w:left="4" w:right="4" w:firstLine="420"/>
        <w:rPr>
          <w:rFonts w:ascii="宋体" w:hAnsi="宋体" w:eastAsia="宋体" w:cs="宋体"/>
          <w:sz w:val="21"/>
          <w:szCs w:val="21"/>
        </w:rPr>
      </w:pPr>
    </w:p>
    <w:p>
      <w:pPr>
        <w:sectPr>
          <w:footerReference r:id="rId9" w:type="default"/>
          <w:pgSz w:w="11907" w:h="16840"/>
          <w:pgMar w:top="1338" w:right="1131" w:bottom="1417" w:left="1425" w:header="1134" w:footer="1134" w:gutter="0"/>
          <w:pgNumType w:fmt="decimal" w:start="1"/>
          <w:cols w:space="0" w:num="1"/>
          <w:rtlGutter w:val="0"/>
          <w:docGrid w:linePitch="0" w:charSpace="0"/>
        </w:sectPr>
      </w:pPr>
    </w:p>
    <w:p>
      <w:pPr>
        <w:spacing w:before="152" w:line="293" w:lineRule="exact"/>
        <w:jc w:val="center"/>
        <w:rPr>
          <w:rFonts w:ascii="黑体" w:hAnsi="黑体" w:eastAsia="黑体" w:cs="黑体"/>
          <w:sz w:val="21"/>
          <w:szCs w:val="21"/>
        </w:rPr>
      </w:pPr>
      <w:r>
        <w:rPr>
          <w:rFonts w:ascii="黑体" w:hAnsi="黑体" w:eastAsia="黑体" w:cs="黑体"/>
          <w:spacing w:val="4"/>
          <w:position w:val="6"/>
          <w:sz w:val="21"/>
          <w:szCs w:val="21"/>
        </w:rPr>
        <w:t>附</w:t>
      </w:r>
      <w:r>
        <w:rPr>
          <w:rFonts w:ascii="黑体" w:hAnsi="黑体" w:eastAsia="黑体" w:cs="黑体"/>
          <w:spacing w:val="3"/>
          <w:position w:val="6"/>
          <w:sz w:val="21"/>
          <w:szCs w:val="21"/>
        </w:rPr>
        <w:t xml:space="preserve"> 录 </w:t>
      </w:r>
      <w:r>
        <w:rPr>
          <w:rFonts w:ascii="黑体" w:hAnsi="黑体" w:eastAsia="黑体" w:cs="黑体"/>
          <w:position w:val="6"/>
          <w:sz w:val="21"/>
          <w:szCs w:val="21"/>
        </w:rPr>
        <w:t>A</w:t>
      </w:r>
    </w:p>
    <w:p>
      <w:pPr>
        <w:spacing w:before="1" w:line="229" w:lineRule="auto"/>
        <w:jc w:val="center"/>
        <w:rPr>
          <w:rFonts w:ascii="黑体" w:hAnsi="黑体" w:eastAsia="黑体" w:cs="黑体"/>
          <w:sz w:val="21"/>
          <w:szCs w:val="21"/>
        </w:rPr>
      </w:pPr>
      <w:r>
        <w:rPr>
          <w:rFonts w:ascii="黑体" w:hAnsi="黑体" w:eastAsia="黑体" w:cs="黑体"/>
          <w:spacing w:val="23"/>
          <w:sz w:val="21"/>
          <w:szCs w:val="21"/>
        </w:rPr>
        <w:t>(</w:t>
      </w:r>
      <w:r>
        <w:rPr>
          <w:rFonts w:ascii="黑体" w:hAnsi="黑体" w:eastAsia="黑体" w:cs="黑体"/>
          <w:spacing w:val="22"/>
          <w:sz w:val="21"/>
          <w:szCs w:val="21"/>
        </w:rPr>
        <w:t>资料性)</w:t>
      </w:r>
    </w:p>
    <w:p>
      <w:pPr>
        <w:spacing w:line="254" w:lineRule="auto"/>
        <w:jc w:val="center"/>
        <w:rPr>
          <w:rFonts w:ascii="Arial"/>
          <w:sz w:val="21"/>
          <w:szCs w:val="21"/>
        </w:rPr>
      </w:pPr>
      <w:r>
        <w:rPr>
          <w:rFonts w:hint="eastAsia" w:ascii="黑体" w:eastAsia="黑体"/>
          <w:szCs w:val="21"/>
        </w:rPr>
        <w:t>常用能源品种现行参考折标煤系数</w:t>
      </w:r>
    </w:p>
    <w:p>
      <w:pPr>
        <w:spacing w:before="156" w:beforeLines="50" w:after="156" w:afterLines="50"/>
        <w:jc w:val="left"/>
        <w:rPr>
          <w:rFonts w:hint="eastAsia" w:ascii="黑体" w:eastAsia="黑体"/>
          <w:szCs w:val="21"/>
        </w:rPr>
      </w:pPr>
      <w:r>
        <w:rPr>
          <w:rFonts w:hint="eastAsia" w:ascii="黑体" w:eastAsia="黑体"/>
          <w:szCs w:val="21"/>
        </w:rPr>
        <w:t>A．1</w:t>
      </w:r>
      <w:r>
        <w:rPr>
          <w:rFonts w:ascii="黑体" w:eastAsia="黑体"/>
          <w:szCs w:val="21"/>
        </w:rPr>
        <w:t xml:space="preserve">  </w:t>
      </w:r>
      <w:r>
        <w:rPr>
          <w:rFonts w:hint="eastAsia" w:ascii="宋体" w:hAnsi="宋体"/>
          <w:szCs w:val="21"/>
        </w:rPr>
        <w:t>常用能源品种现行折标准煤系数见表A.</w:t>
      </w:r>
      <w:r>
        <w:rPr>
          <w:rFonts w:ascii="宋体" w:hAnsi="宋体"/>
          <w:szCs w:val="21"/>
        </w:rPr>
        <w:t>1</w:t>
      </w:r>
      <w:r>
        <w:rPr>
          <w:rFonts w:hint="eastAsia" w:ascii="宋体" w:hAnsi="宋体"/>
          <w:szCs w:val="21"/>
        </w:rPr>
        <w:t>和表A.2。</w:t>
      </w:r>
    </w:p>
    <w:p>
      <w:pPr>
        <w:spacing w:before="156" w:beforeLines="50" w:after="156" w:afterLines="50"/>
        <w:jc w:val="center"/>
        <w:rPr>
          <w:rFonts w:ascii="黑体" w:eastAsia="黑体"/>
          <w:szCs w:val="21"/>
        </w:rPr>
      </w:pPr>
      <w:r>
        <w:rPr>
          <w:rFonts w:hint="eastAsia" w:ascii="黑体" w:eastAsia="黑体"/>
          <w:szCs w:val="21"/>
        </w:rPr>
        <w:t>表A.</w:t>
      </w:r>
      <w:r>
        <w:rPr>
          <w:rFonts w:ascii="黑体" w:eastAsia="黑体"/>
          <w:szCs w:val="21"/>
        </w:rPr>
        <w:t>1</w:t>
      </w:r>
      <w:r>
        <w:rPr>
          <w:rFonts w:hint="eastAsia" w:ascii="黑体" w:eastAsia="黑体"/>
          <w:szCs w:val="21"/>
        </w:rPr>
        <w:t xml:space="preserve">  常用能源折标准煤系数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耗能工质名称</w:t>
            </w:r>
          </w:p>
        </w:tc>
        <w:tc>
          <w:tcPr>
            <w:tcW w:w="3190" w:type="dxa"/>
            <w:tcBorders>
              <w:top w:val="single" w:color="auto" w:sz="12" w:space="0"/>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平均低位发热量</w:t>
            </w:r>
          </w:p>
        </w:tc>
        <w:tc>
          <w:tcPr>
            <w:tcW w:w="3191" w:type="dxa"/>
            <w:tcBorders>
              <w:top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折标准煤系数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石油焦</w:t>
            </w:r>
          </w:p>
        </w:tc>
        <w:tc>
          <w:tcPr>
            <w:tcW w:w="3190" w:type="dxa"/>
            <w:tcBorders>
              <w:top w:val="single" w:color="auto" w:sz="12"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31997 kJ/kg（7640kcal/kg）</w:t>
            </w:r>
          </w:p>
        </w:tc>
        <w:tc>
          <w:tcPr>
            <w:tcW w:w="3191" w:type="dxa"/>
            <w:tcBorders>
              <w:top w:val="single" w:color="auto" w:sz="12" w:space="0"/>
              <w:bottom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1.0918kgce/kg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原煤</w:t>
            </w:r>
          </w:p>
        </w:tc>
        <w:tc>
          <w:tcPr>
            <w:tcW w:w="319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20937 kJ/kg（5000kcal/kg）</w:t>
            </w:r>
          </w:p>
        </w:tc>
        <w:tc>
          <w:tcPr>
            <w:tcW w:w="3191" w:type="dxa"/>
            <w:tcBorders>
              <w:top w:val="single" w:color="auto" w:sz="4"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0.7143kgce/kg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洗精煤</w:t>
            </w:r>
          </w:p>
        </w:tc>
        <w:tc>
          <w:tcPr>
            <w:tcW w:w="31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26377 kJ/kg（6300kcal/kg）</w:t>
            </w:r>
          </w:p>
        </w:tc>
        <w:tc>
          <w:tcPr>
            <w:tcW w:w="3191" w:type="dxa"/>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0.9000kgce/kg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柴油</w:t>
            </w:r>
          </w:p>
        </w:tc>
        <w:tc>
          <w:tcPr>
            <w:tcW w:w="31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42705 kJ/kg（10200kcal/kg）</w:t>
            </w:r>
          </w:p>
        </w:tc>
        <w:tc>
          <w:tcPr>
            <w:tcW w:w="3191" w:type="dxa"/>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1.4571kgce/kg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焦炭</w:t>
            </w:r>
          </w:p>
        </w:tc>
        <w:tc>
          <w:tcPr>
            <w:tcW w:w="31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28470 kJ/kg（6800kcal/kg）</w:t>
            </w:r>
          </w:p>
        </w:tc>
        <w:tc>
          <w:tcPr>
            <w:tcW w:w="3191" w:type="dxa"/>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0.9714kgce/kg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液化石油气</w:t>
            </w:r>
          </w:p>
        </w:tc>
        <w:tc>
          <w:tcPr>
            <w:tcW w:w="31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50242 kJ/kg（12000kcal/kg）</w:t>
            </w:r>
          </w:p>
        </w:tc>
        <w:tc>
          <w:tcPr>
            <w:tcW w:w="3191" w:type="dxa"/>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1.7143kgce/kg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高炉煤气</w:t>
            </w:r>
          </w:p>
        </w:tc>
        <w:tc>
          <w:tcPr>
            <w:tcW w:w="31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3768 kJ/kg（900kcal/kg）</w:t>
            </w:r>
          </w:p>
        </w:tc>
        <w:tc>
          <w:tcPr>
            <w:tcW w:w="3191" w:type="dxa"/>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0.1286kgce/m</w:t>
            </w:r>
            <w:r>
              <w:rPr>
                <w:rFonts w:hint="eastAsia"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z w:val="18"/>
                <w:szCs w:val="18"/>
                <w:lang w:val="en-US" w:eastAsia="zh-CN"/>
              </w:rPr>
            </w:pPr>
            <w:r>
              <w:rPr>
                <w:rFonts w:hint="eastAsia"/>
                <w:sz w:val="18"/>
                <w:szCs w:val="18"/>
                <w:lang w:val="en-US" w:eastAsia="zh-CN"/>
              </w:rPr>
              <w:t>蒸汽（低压）</w:t>
            </w:r>
          </w:p>
        </w:tc>
        <w:tc>
          <w:tcPr>
            <w:tcW w:w="31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376</w:t>
            </w:r>
            <w:r>
              <w:rPr>
                <w:rFonts w:hint="eastAsia"/>
                <w:sz w:val="18"/>
                <w:szCs w:val="18"/>
                <w:lang w:val="en-US" w:eastAsia="zh-CN"/>
              </w:rPr>
              <w:t>3</w:t>
            </w:r>
            <w:r>
              <w:rPr>
                <w:rFonts w:hint="eastAsia" w:ascii="宋体" w:hAnsi="宋体"/>
                <w:sz w:val="18"/>
                <w:szCs w:val="18"/>
              </w:rPr>
              <w:t xml:space="preserve"> </w:t>
            </w:r>
            <w:r>
              <w:rPr>
                <w:rFonts w:hint="eastAsia"/>
                <w:sz w:val="18"/>
                <w:szCs w:val="18"/>
                <w:lang w:val="en-US" w:eastAsia="zh-CN"/>
              </w:rPr>
              <w:t>k</w:t>
            </w:r>
            <w:r>
              <w:rPr>
                <w:rFonts w:hint="eastAsia" w:ascii="宋体" w:hAnsi="宋体"/>
                <w:sz w:val="18"/>
                <w:szCs w:val="18"/>
              </w:rPr>
              <w:t>J/kg（900</w:t>
            </w:r>
            <w:r>
              <w:rPr>
                <w:rFonts w:hint="eastAsia"/>
                <w:sz w:val="18"/>
                <w:szCs w:val="18"/>
                <w:lang w:val="en-US" w:eastAsia="zh-CN"/>
              </w:rPr>
              <w:t>k</w:t>
            </w:r>
            <w:r>
              <w:rPr>
                <w:rFonts w:hint="eastAsia" w:ascii="宋体" w:hAnsi="宋体"/>
                <w:sz w:val="18"/>
                <w:szCs w:val="18"/>
              </w:rPr>
              <w:t>cal/kg）</w:t>
            </w:r>
          </w:p>
        </w:tc>
        <w:tc>
          <w:tcPr>
            <w:tcW w:w="3191" w:type="dxa"/>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z w:val="18"/>
                <w:szCs w:val="18"/>
                <w:lang w:val="en-US" w:eastAsia="zh-CN"/>
              </w:rPr>
            </w:pPr>
            <w:r>
              <w:rPr>
                <w:rFonts w:hint="eastAsia"/>
                <w:sz w:val="18"/>
                <w:szCs w:val="18"/>
                <w:lang w:val="en-US" w:eastAsia="zh-CN"/>
              </w:rPr>
              <w:t>0.1286</w:t>
            </w:r>
            <w:r>
              <w:rPr>
                <w:rFonts w:hint="eastAsia" w:ascii="宋体" w:hAnsi="宋体"/>
                <w:sz w:val="18"/>
                <w:szCs w:val="18"/>
              </w:rPr>
              <w:t>kgce/kg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Borders>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ascii="黑体" w:hAnsi="黑体" w:eastAsia="黑体" w:cs="黑体"/>
                <w:sz w:val="18"/>
                <w:szCs w:val="18"/>
              </w:rPr>
              <w:t>注：</w:t>
            </w:r>
            <w:r>
              <w:rPr>
                <w:rFonts w:hint="eastAsia" w:ascii="宋体" w:hAnsi="宋体"/>
                <w:bCs/>
                <w:sz w:val="18"/>
                <w:szCs w:val="18"/>
              </w:rPr>
              <w:t>本附录中折标煤系数如遇国家统计部门规定发生变化，能耗等级指标</w:t>
            </w:r>
            <w:r>
              <w:rPr>
                <w:rFonts w:hint="eastAsia" w:ascii="宋体" w:hAnsi="宋体"/>
                <w:sz w:val="18"/>
                <w:szCs w:val="18"/>
              </w:rPr>
              <w:t>则应另行设定。</w:t>
            </w:r>
          </w:p>
        </w:tc>
      </w:tr>
    </w:tbl>
    <w:p>
      <w:pPr>
        <w:spacing w:before="156" w:beforeLines="50" w:after="156" w:afterLines="50"/>
        <w:jc w:val="center"/>
        <w:rPr>
          <w:rFonts w:hint="eastAsia" w:ascii="黑体" w:eastAsia="黑体"/>
          <w:szCs w:val="21"/>
        </w:rPr>
      </w:pPr>
      <w:r>
        <w:rPr>
          <w:rFonts w:hint="eastAsia" w:ascii="黑体" w:eastAsia="黑体"/>
          <w:szCs w:val="21"/>
        </w:rPr>
        <w:t>表A.</w:t>
      </w:r>
      <w:r>
        <w:rPr>
          <w:rFonts w:ascii="黑体" w:eastAsia="黑体"/>
          <w:szCs w:val="21"/>
        </w:rPr>
        <w:t>2</w:t>
      </w:r>
      <w:r>
        <w:rPr>
          <w:rFonts w:hint="eastAsia" w:ascii="黑体" w:eastAsia="黑体"/>
          <w:szCs w:val="21"/>
        </w:rPr>
        <w:t xml:space="preserve">  电力和热力折标准煤系数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耗能工质名称</w:t>
            </w:r>
          </w:p>
        </w:tc>
        <w:tc>
          <w:tcPr>
            <w:tcW w:w="4786" w:type="dxa"/>
            <w:tcBorders>
              <w:top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折标准煤系数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12" w:space="0"/>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电力</w:t>
            </w:r>
          </w:p>
        </w:tc>
        <w:tc>
          <w:tcPr>
            <w:tcW w:w="4786" w:type="dxa"/>
            <w:tcBorders>
              <w:top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0.1229 kgce/</w:t>
            </w:r>
            <w:r>
              <w:rPr>
                <w:sz w:val="18"/>
                <w:szCs w:val="18"/>
              </w:rPr>
              <w:t xml:space="preserve"> </w:t>
            </w:r>
            <w:r>
              <w:rPr>
                <w:rFonts w:ascii="宋体" w:hAnsi="宋体"/>
                <w:sz w:val="18"/>
                <w:szCs w:val="18"/>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lef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热力</w:t>
            </w:r>
          </w:p>
        </w:tc>
        <w:tc>
          <w:tcPr>
            <w:tcW w:w="4786" w:type="dxa"/>
            <w:tcBorders>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hint="eastAsia" w:ascii="宋体" w:hAnsi="宋体"/>
                <w:sz w:val="18"/>
                <w:szCs w:val="18"/>
              </w:rPr>
              <w:t>0.03412 kgce/</w:t>
            </w:r>
            <w:r>
              <w:rPr>
                <w:rFonts w:ascii="宋体" w:hAnsi="宋体"/>
                <w:sz w:val="18"/>
                <w:szCs w:val="18"/>
              </w:rPr>
              <w:t>MJ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Borders>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ascii="黑体" w:hAnsi="黑体" w:eastAsia="黑体" w:cs="黑体"/>
                <w:sz w:val="18"/>
                <w:szCs w:val="18"/>
              </w:rPr>
              <w:t>注：</w:t>
            </w:r>
            <w:r>
              <w:rPr>
                <w:rFonts w:hint="eastAsia" w:ascii="宋体" w:hAnsi="宋体"/>
                <w:bCs/>
                <w:sz w:val="18"/>
                <w:szCs w:val="18"/>
              </w:rPr>
              <w:t>本附录中折标煤系数如遇国家统计部门规定发生变化，能耗等级指标</w:t>
            </w:r>
            <w:r>
              <w:rPr>
                <w:rFonts w:hint="eastAsia" w:ascii="宋体" w:hAnsi="宋体"/>
                <w:sz w:val="18"/>
                <w:szCs w:val="18"/>
              </w:rPr>
              <w:t>则应另行设定。</w:t>
            </w:r>
          </w:p>
        </w:tc>
      </w:tr>
    </w:tbl>
    <w:p>
      <w:pPr>
        <w:rPr>
          <w:rFonts w:ascii="Arial"/>
          <w:sz w:val="21"/>
        </w:rPr>
      </w:pPr>
    </w:p>
    <w:p>
      <w:pPr>
        <w:sectPr>
          <w:footerReference r:id="rId10" w:type="default"/>
          <w:pgSz w:w="11907" w:h="16840"/>
          <w:pgMar w:top="1338" w:right="1131" w:bottom="1412" w:left="1420" w:header="1134" w:footer="1134" w:gutter="0"/>
          <w:pgNumType w:fmt="decimal" w:start="1"/>
          <w:cols w:space="0" w:num="1"/>
          <w:rtlGutter w:val="0"/>
          <w:docGrid w:linePitch="0" w:charSpace="0"/>
        </w:sectPr>
      </w:pPr>
    </w:p>
    <w:p>
      <w:pPr>
        <w:spacing w:before="56" w:line="281" w:lineRule="exact"/>
        <w:jc w:val="right"/>
        <w:rPr>
          <w:rFonts w:hint="eastAsia" w:ascii="黑体" w:hAnsi="黑体" w:eastAsia="黑体" w:cs="黑体"/>
          <w:sz w:val="21"/>
          <w:szCs w:val="21"/>
          <w:lang w:val="en-US" w:eastAsia="zh-CN"/>
        </w:rPr>
      </w:pPr>
      <w:r>
        <w:rPr>
          <w:rFonts w:hint="eastAsia" w:ascii="黑体" w:hAnsi="黑体" w:eastAsia="黑体" w:cs="黑体"/>
          <w:position w:val="2"/>
          <w:sz w:val="21"/>
          <w:szCs w:val="21"/>
          <w:lang w:val="en-US" w:eastAsia="zh-CN"/>
        </w:rPr>
        <w:t>T/CNIA</w:t>
      </w:r>
      <w:r>
        <w:rPr>
          <w:rFonts w:hint="eastAsia" w:ascii="黑体" w:hAnsi="黑体" w:eastAsia="黑体" w:cs="黑体"/>
          <w:spacing w:val="7"/>
          <w:position w:val="2"/>
          <w:sz w:val="21"/>
          <w:szCs w:val="21"/>
        </w:rPr>
        <w:t xml:space="preserve"> </w:t>
      </w:r>
      <w:r>
        <w:rPr>
          <w:rFonts w:hint="eastAsia" w:ascii="黑体" w:hAnsi="黑体" w:eastAsia="黑体" w:cs="黑体"/>
          <w:spacing w:val="7"/>
          <w:position w:val="2"/>
          <w:sz w:val="21"/>
          <w:szCs w:val="21"/>
          <w:lang w:val="en-US" w:eastAsia="zh-CN"/>
        </w:rPr>
        <w:t>XXXX-20XX</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1"/>
          <w:szCs w:val="21"/>
        </w:rPr>
      </w:pPr>
      <w:r>
        <w:rPr>
          <w:rFonts w:ascii="黑体" w:hAnsi="黑体" w:eastAsia="黑体" w:cs="黑体"/>
          <w:spacing w:val="6"/>
          <w:sz w:val="21"/>
          <w:szCs w:val="21"/>
        </w:rPr>
        <w:t>附</w:t>
      </w:r>
      <w:r>
        <w:rPr>
          <w:rFonts w:ascii="黑体" w:hAnsi="黑体" w:eastAsia="黑体" w:cs="黑体"/>
          <w:spacing w:val="4"/>
          <w:sz w:val="21"/>
          <w:szCs w:val="21"/>
        </w:rPr>
        <w:t xml:space="preserve"> 录 </w:t>
      </w:r>
      <w:r>
        <w:rPr>
          <w:rFonts w:ascii="黑体" w:hAnsi="黑体" w:eastAsia="黑体" w:cs="黑体"/>
          <w:sz w:val="21"/>
          <w:szCs w:val="21"/>
        </w:rPr>
        <w:t>B</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黑体" w:hAnsi="黑体" w:eastAsia="黑体" w:cs="黑体"/>
          <w:sz w:val="21"/>
          <w:szCs w:val="21"/>
        </w:rPr>
      </w:pPr>
      <w:r>
        <w:rPr>
          <w:rFonts w:ascii="黑体" w:hAnsi="黑体" w:eastAsia="黑体" w:cs="黑体"/>
          <w:spacing w:val="23"/>
          <w:sz w:val="21"/>
          <w:szCs w:val="21"/>
        </w:rPr>
        <w:t>(</w:t>
      </w:r>
      <w:r>
        <w:rPr>
          <w:rFonts w:ascii="黑体" w:hAnsi="黑体" w:eastAsia="黑体" w:cs="黑体"/>
          <w:spacing w:val="22"/>
          <w:sz w:val="21"/>
          <w:szCs w:val="21"/>
        </w:rPr>
        <w:t>资料性)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Arial"/>
          <w:sz w:val="21"/>
          <w:szCs w:val="21"/>
        </w:rPr>
      </w:pPr>
      <w:r>
        <w:rPr>
          <w:rFonts w:hint="eastAsia" w:ascii="黑体" w:eastAsia="黑体"/>
          <w:szCs w:val="21"/>
        </w:rPr>
        <w:t>主要耗能工质折标准煤系数</w:t>
      </w:r>
    </w:p>
    <w:p>
      <w:pPr>
        <w:spacing w:before="156" w:beforeLines="50" w:after="156" w:afterLines="50"/>
        <w:jc w:val="left"/>
        <w:rPr>
          <w:rFonts w:hint="eastAsia" w:ascii="黑体" w:eastAsia="黑体"/>
          <w:szCs w:val="21"/>
        </w:rPr>
      </w:pPr>
      <w:r>
        <w:rPr>
          <w:rFonts w:ascii="黑体" w:hAnsi="黑体" w:eastAsia="黑体" w:cs="黑体"/>
          <w:sz w:val="21"/>
          <w:szCs w:val="21"/>
        </w:rPr>
        <w:t>B</w:t>
      </w:r>
      <w:r>
        <w:rPr>
          <w:rFonts w:ascii="黑体" w:hAnsi="黑体" w:eastAsia="黑体" w:cs="黑体"/>
          <w:spacing w:val="13"/>
          <w:sz w:val="21"/>
          <w:szCs w:val="21"/>
        </w:rPr>
        <w:t>.</w:t>
      </w:r>
      <w:r>
        <w:rPr>
          <w:rFonts w:ascii="黑体" w:hAnsi="黑体" w:eastAsia="黑体" w:cs="黑体"/>
          <w:spacing w:val="8"/>
          <w:sz w:val="21"/>
          <w:szCs w:val="21"/>
        </w:rPr>
        <w:t xml:space="preserve">1  </w:t>
      </w:r>
      <w:r>
        <w:rPr>
          <w:rFonts w:hint="eastAsia" w:ascii="宋体" w:hAnsi="宋体"/>
          <w:szCs w:val="21"/>
        </w:rPr>
        <w:t>主要耗能工质折标准煤系数见表</w:t>
      </w:r>
      <w:r>
        <w:rPr>
          <w:rFonts w:ascii="宋体" w:hAnsi="宋体"/>
          <w:szCs w:val="21"/>
        </w:rPr>
        <w:t>B</w:t>
      </w:r>
      <w:r>
        <w:rPr>
          <w:rFonts w:hint="eastAsia" w:ascii="宋体" w:hAnsi="宋体"/>
          <w:szCs w:val="21"/>
        </w:rPr>
        <w:t>.</w:t>
      </w:r>
      <w:r>
        <w:rPr>
          <w:rFonts w:ascii="宋体" w:hAnsi="宋体"/>
          <w:szCs w:val="21"/>
        </w:rPr>
        <w:t>1</w:t>
      </w:r>
      <w:r>
        <w:rPr>
          <w:rFonts w:hint="eastAsia" w:ascii="宋体" w:hAnsi="宋体"/>
          <w:szCs w:val="21"/>
        </w:rPr>
        <w:t>。</w:t>
      </w:r>
    </w:p>
    <w:p>
      <w:pPr>
        <w:spacing w:before="156" w:beforeLines="50" w:after="156" w:afterLines="50"/>
        <w:jc w:val="center"/>
        <w:rPr>
          <w:rFonts w:ascii="黑体" w:eastAsia="黑体"/>
          <w:szCs w:val="21"/>
        </w:rPr>
      </w:pPr>
      <w:r>
        <w:rPr>
          <w:rFonts w:hint="eastAsia" w:ascii="黑体" w:eastAsia="黑体"/>
          <w:szCs w:val="21"/>
        </w:rPr>
        <w:t>表B.</w:t>
      </w:r>
      <w:r>
        <w:rPr>
          <w:rFonts w:ascii="黑体" w:eastAsia="黑体"/>
          <w:szCs w:val="21"/>
        </w:rPr>
        <w:t>1</w:t>
      </w:r>
      <w:r>
        <w:rPr>
          <w:rFonts w:hint="eastAsia" w:ascii="黑体" w:eastAsia="黑体"/>
          <w:szCs w:val="21"/>
        </w:rPr>
        <w:t xml:space="preserve">  主要耗能工质折标准煤系数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292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12" w:space="0"/>
              <w:left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耗能工质名称</w:t>
            </w:r>
          </w:p>
        </w:tc>
        <w:tc>
          <w:tcPr>
            <w:tcW w:w="3190"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单位耗能工质耗能量</w:t>
            </w:r>
          </w:p>
        </w:tc>
        <w:tc>
          <w:tcPr>
            <w:tcW w:w="3191" w:type="dxa"/>
            <w:tcBorders>
              <w:top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折标准煤系数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新水</w:t>
            </w:r>
          </w:p>
        </w:tc>
        <w:tc>
          <w:tcPr>
            <w:tcW w:w="319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7.54MJ/t（1800kcal/t）</w:t>
            </w:r>
          </w:p>
        </w:tc>
        <w:tc>
          <w:tcPr>
            <w:tcW w:w="3191"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0.2571kgce/t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软化水</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14.24MJ/t（3400kcal/t）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0.4857kgce/t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压缩空气</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1.17MJ/</w:t>
            </w:r>
            <w:r>
              <w:rPr>
                <w:sz w:val="18"/>
                <w:szCs w:val="18"/>
              </w:rPr>
              <w:t xml:space="preserve"> </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（280kcal/</w:t>
            </w:r>
            <w:r>
              <w:rPr>
                <w:sz w:val="18"/>
                <w:szCs w:val="18"/>
              </w:rPr>
              <w:t xml:space="preserve"> </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0.0400kgce/</w:t>
            </w:r>
            <w:r>
              <w:rPr>
                <w:rFonts w:ascii="宋体" w:hAnsi="宋体"/>
                <w:sz w:val="18"/>
                <w:szCs w:val="18"/>
              </w:rPr>
              <w:t>m</w:t>
            </w:r>
            <w:r>
              <w:rPr>
                <w:rFonts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二氧化碳</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ascii="宋体" w:hAnsi="宋体"/>
                <w:sz w:val="18"/>
                <w:szCs w:val="18"/>
              </w:rPr>
              <w:t>6.28</w:t>
            </w:r>
            <w:r>
              <w:rPr>
                <w:rFonts w:hint="eastAsia" w:ascii="宋体" w:hAnsi="宋体"/>
                <w:sz w:val="18"/>
                <w:szCs w:val="18"/>
              </w:rPr>
              <w:t>MJ/</w:t>
            </w:r>
            <w:r>
              <w:rPr>
                <w:sz w:val="18"/>
                <w:szCs w:val="18"/>
              </w:rPr>
              <w:t xml:space="preserve"> </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r>
              <w:rPr>
                <w:rFonts w:ascii="宋体" w:hAnsi="宋体"/>
                <w:sz w:val="18"/>
                <w:szCs w:val="18"/>
              </w:rPr>
              <w:t>1500</w:t>
            </w:r>
            <w:r>
              <w:rPr>
                <w:rFonts w:hint="eastAsia" w:ascii="宋体" w:hAnsi="宋体"/>
                <w:sz w:val="18"/>
                <w:szCs w:val="18"/>
              </w:rPr>
              <w:t>kcal/m</w:t>
            </w:r>
            <w:r>
              <w:rPr>
                <w:rFonts w:ascii="宋体" w:hAnsi="宋体"/>
                <w:sz w:val="18"/>
                <w:szCs w:val="18"/>
                <w:vertAlign w:val="superscript"/>
              </w:rPr>
              <w:t>3</w:t>
            </w:r>
            <w:r>
              <w:rPr>
                <w:rFonts w:hint="eastAsia" w:ascii="宋体" w:hAnsi="宋体"/>
                <w:sz w:val="18"/>
                <w:szCs w:val="18"/>
              </w:rPr>
              <w: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ascii="宋体" w:hAnsi="宋体"/>
                <w:sz w:val="18"/>
                <w:szCs w:val="18"/>
              </w:rPr>
              <w:t>0.2143</w:t>
            </w:r>
            <w:r>
              <w:rPr>
                <w:rFonts w:hint="eastAsia" w:ascii="宋体" w:hAnsi="宋体"/>
                <w:sz w:val="18"/>
                <w:szCs w:val="18"/>
              </w:rPr>
              <w:t>kgce/</w:t>
            </w:r>
            <w:r>
              <w:rPr>
                <w:rFonts w:ascii="宋体" w:hAnsi="宋体"/>
                <w:sz w:val="18"/>
                <w:szCs w:val="18"/>
              </w:rPr>
              <w:t>m</w:t>
            </w:r>
            <w:r>
              <w:rPr>
                <w:rFonts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氧气</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11.72MJ/</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（2800kcal/</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0.4000kgce/</w:t>
            </w:r>
            <w:r>
              <w:rPr>
                <w:rFonts w:ascii="宋体" w:hAnsi="宋体"/>
                <w:sz w:val="18"/>
                <w:szCs w:val="18"/>
              </w:rPr>
              <w:t>m</w:t>
            </w:r>
            <w:r>
              <w:rPr>
                <w:rFonts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氮气(做副产品时)</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11.72MJ/</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（2800kcal/</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0.4000kgce/</w:t>
            </w:r>
            <w:r>
              <w:rPr>
                <w:rFonts w:ascii="宋体" w:hAnsi="宋体"/>
                <w:sz w:val="18"/>
                <w:szCs w:val="18"/>
              </w:rPr>
              <w:t>m</w:t>
            </w:r>
            <w:r>
              <w:rPr>
                <w:rFonts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氮气(做主产品时)</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19.68MJ/</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（4700kcal/</w:t>
            </w:r>
            <w:r>
              <w:rPr>
                <w:rFonts w:ascii="宋体" w:hAnsi="宋体"/>
                <w:sz w:val="18"/>
                <w:szCs w:val="18"/>
              </w:rPr>
              <w:t>m</w:t>
            </w:r>
            <w:r>
              <w:rPr>
                <w:rFonts w:ascii="宋体" w:hAnsi="宋体"/>
                <w:sz w:val="18"/>
                <w:szCs w:val="18"/>
                <w:vertAlign w:val="superscript"/>
              </w:rPr>
              <w:t>3</w:t>
            </w:r>
            <w:r>
              <w:rPr>
                <w:rFonts w:hint="eastAsia" w:ascii="宋体" w:hAnsi="宋体"/>
                <w:sz w:val="18"/>
                <w:szCs w:val="18"/>
              </w:rPr>
              <w: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rPr>
            </w:pPr>
            <w:r>
              <w:rPr>
                <w:rFonts w:hint="eastAsia" w:ascii="宋体" w:hAnsi="宋体"/>
                <w:sz w:val="18"/>
                <w:szCs w:val="18"/>
              </w:rPr>
              <w:t>0.6714kgce/</w:t>
            </w:r>
            <w:r>
              <w:rPr>
                <w:rFonts w:ascii="宋体" w:hAnsi="宋体"/>
                <w:sz w:val="18"/>
                <w:szCs w:val="18"/>
              </w:rPr>
              <w:t>m</w:t>
            </w:r>
            <w:r>
              <w:rPr>
                <w:rFonts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乙炔</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243.76MJ/m</w:t>
            </w:r>
            <w:r>
              <w:rPr>
                <w:rFonts w:ascii="宋体" w:hAnsi="宋体"/>
                <w:sz w:val="18"/>
                <w:szCs w:val="18"/>
                <w:vertAlign w:val="superscript"/>
              </w:rPr>
              <w:t>3</w:t>
            </w:r>
            <w:r>
              <w:rPr>
                <w:rFonts w:ascii="宋体" w:hAnsi="宋体"/>
                <w:sz w:val="18"/>
                <w:szCs w:val="18"/>
              </w:rPr>
              <w:t>（58220kcal/m</w:t>
            </w:r>
            <w:r>
              <w:rPr>
                <w:rFonts w:ascii="宋体" w:hAnsi="宋体"/>
                <w:sz w:val="18"/>
                <w:szCs w:val="18"/>
                <w:vertAlign w:val="superscript"/>
              </w:rPr>
              <w:t>3</w:t>
            </w:r>
            <w:r>
              <w:rPr>
                <w:rFonts w:ascii="宋体" w:hAnsi="宋体"/>
                <w:sz w:val="18"/>
                <w:szCs w:val="18"/>
              </w:rPr>
              <w: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8.3143kgce/m</w:t>
            </w:r>
            <w:r>
              <w:rPr>
                <w:rFonts w:ascii="宋体" w:hAnsi="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电石</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60.92MJ/</w:t>
            </w:r>
            <w:r>
              <w:rPr>
                <w:rFonts w:hint="eastAsia" w:ascii="宋体" w:hAnsi="宋体"/>
                <w:sz w:val="18"/>
                <w:szCs w:val="18"/>
              </w:rPr>
              <w:t>kg</w:t>
            </w:r>
            <w:r>
              <w:rPr>
                <w:rFonts w:ascii="宋体" w:hAnsi="宋体"/>
                <w:sz w:val="18"/>
                <w:szCs w:val="18"/>
              </w:rPr>
              <w:t>（14550kcal/</w:t>
            </w:r>
            <w:r>
              <w:rPr>
                <w:rFonts w:hint="eastAsia" w:ascii="宋体" w:hAnsi="宋体"/>
                <w:sz w:val="18"/>
                <w:szCs w:val="18"/>
              </w:rPr>
              <w:t>kg</w:t>
            </w:r>
            <w:r>
              <w:rPr>
                <w:rFonts w:ascii="宋体" w:hAnsi="宋体"/>
                <w:sz w:val="18"/>
                <w:szCs w:val="18"/>
              </w:rPr>
              <w:t>）</w:t>
            </w:r>
          </w:p>
        </w:tc>
        <w:tc>
          <w:tcPr>
            <w:tcW w:w="319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18"/>
                <w:szCs w:val="18"/>
              </w:rPr>
            </w:pPr>
            <w:r>
              <w:rPr>
                <w:rFonts w:ascii="宋体" w:hAnsi="宋体"/>
                <w:sz w:val="18"/>
                <w:szCs w:val="18"/>
              </w:rPr>
              <w:t>2.0786kgce/</w:t>
            </w:r>
            <w:r>
              <w:rPr>
                <w:rFonts w:hint="eastAsia" w:ascii="宋体" w:hAnsi="宋体"/>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3"/>
            <w:tcBorders>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717" w:leftChars="170" w:hanging="360" w:hangingChars="200"/>
              <w:textAlignment w:val="auto"/>
              <w:rPr>
                <w:rFonts w:ascii="宋体" w:hAnsi="宋体"/>
                <w:sz w:val="18"/>
                <w:szCs w:val="18"/>
              </w:rPr>
            </w:pPr>
            <w:r>
              <w:rPr>
                <w:rFonts w:hint="eastAsia" w:ascii="黑体" w:hAnsi="黑体" w:eastAsia="黑体" w:cs="黑体"/>
                <w:sz w:val="18"/>
                <w:szCs w:val="18"/>
              </w:rPr>
              <w:t>注：</w:t>
            </w:r>
            <w:r>
              <w:rPr>
                <w:rFonts w:hint="eastAsia" w:ascii="宋体" w:hAnsi="宋体"/>
                <w:sz w:val="18"/>
                <w:szCs w:val="18"/>
              </w:rPr>
              <w:t>单位耗能工质耗能量和折标准煤系数是按照电厂发电标准煤耗为0.404kgce</w:t>
            </w:r>
            <w:r>
              <w:rPr>
                <w:rFonts w:ascii="宋体" w:hAnsi="宋体"/>
                <w:sz w:val="18"/>
                <w:szCs w:val="18"/>
              </w:rPr>
              <w:t>/(</w:t>
            </w:r>
            <w:r>
              <w:rPr>
                <w:rFonts w:hint="eastAsia"/>
                <w:sz w:val="18"/>
                <w:szCs w:val="18"/>
                <w:lang w:val="en-US" w:eastAsia="zh-CN"/>
              </w:rPr>
              <w:t>k</w:t>
            </w:r>
            <w:r>
              <w:rPr>
                <w:rFonts w:ascii="宋体" w:hAnsi="宋体"/>
                <w:sz w:val="18"/>
                <w:szCs w:val="18"/>
              </w:rPr>
              <w:t>W</w:t>
            </w:r>
            <w:r>
              <w:rPr>
                <w:rFonts w:hint="eastAsia" w:ascii="宋体" w:hAnsi="宋体"/>
                <w:sz w:val="18"/>
                <w:szCs w:val="18"/>
              </w:rPr>
              <w:t>h</w:t>
            </w:r>
            <w:r>
              <w:rPr>
                <w:rFonts w:ascii="宋体" w:hAnsi="宋体"/>
                <w:sz w:val="18"/>
                <w:szCs w:val="18"/>
              </w:rPr>
              <w:t>)</w:t>
            </w:r>
            <w:r>
              <w:rPr>
                <w:rFonts w:hint="eastAsia" w:ascii="宋体" w:hAnsi="宋体"/>
                <w:sz w:val="18"/>
                <w:szCs w:val="18"/>
              </w:rPr>
              <w:t>计算的折标准煤系数。实际计算时，推荐考虑上年电厂发电标准煤耗和制备耗能工质设备效率等影响因素，对折标准煤系数进行修正。本附录中折标煤系数如遇国家统计部门规定发生变化，能耗等级指标则应另行设定。</w:t>
            </w:r>
          </w:p>
        </w:tc>
      </w:tr>
      <w:bookmarkEnd w:id="28"/>
      <w:bookmarkEnd w:id="29"/>
      <w:bookmarkEnd w:id="30"/>
      <w:bookmarkEnd w:id="31"/>
      <w:bookmarkEnd w:id="32"/>
    </w:tbl>
    <w:p>
      <w:pPr>
        <w:jc w:val="center"/>
        <w:rPr>
          <w:rFonts w:hint="default" w:ascii="Times New Roman" w:hAnsi="Times New Roman" w:eastAsia="宋体" w:cs="Times New Roman"/>
        </w:rPr>
      </w:pPr>
      <w:r>
        <w:rPr>
          <w:sz w:val="21"/>
        </w:rPr>
        <mc:AlternateContent>
          <mc:Choice Requires="wps">
            <w:drawing>
              <wp:anchor distT="0" distB="0" distL="114300" distR="114300" simplePos="0" relativeHeight="251668480" behindDoc="0" locked="0" layoutInCell="1" allowOverlap="1">
                <wp:simplePos x="0" y="0"/>
                <wp:positionH relativeFrom="column">
                  <wp:posOffset>1668780</wp:posOffset>
                </wp:positionH>
                <wp:positionV relativeFrom="paragraph">
                  <wp:posOffset>936625</wp:posOffset>
                </wp:positionV>
                <wp:extent cx="1962150" cy="6350"/>
                <wp:effectExtent l="0" t="0" r="0" b="0"/>
                <wp:wrapNone/>
                <wp:docPr id="1" name="直接连接符 1"/>
                <wp:cNvGraphicFramePr/>
                <a:graphic xmlns:a="http://schemas.openxmlformats.org/drawingml/2006/main">
                  <a:graphicData uri="http://schemas.microsoft.com/office/word/2010/wordprocessingShape">
                    <wps:wsp>
                      <wps:cNvCnPr/>
                      <wps:spPr>
                        <a:xfrm>
                          <a:off x="2856230" y="771652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1.4pt;margin-top:73.75pt;height:0.5pt;width:154.5pt;z-index:251668480;mso-width-relative:page;mso-height-relative:page;" filled="f" stroked="t" coordsize="21600,21600" o:gfxdata="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gHjPNcAAAALAQAADwAAAAAAAAABACAAAAAiAAAAZHJzL2Rvd25yZXYueG1sUEsBAhQAFAAA&#10;AAgAh07iQFLPGM/wAQAAwAMAAA4AAAAAAAAAAQAgAAAAJgEAAGRycy9lMm9Eb2MueG1sUEsFBgAA&#10;AAAGAAYAWQEAAIgFAAAAAA==&#10;">
                <v:fill on="f" focussize="0,0"/>
                <v:stroke weight="0.5pt" color="#000000 [3213]" miterlimit="8" joinstyle="miter"/>
                <v:imagedata o:title=""/>
                <o:lock v:ext="edit" aspectratio="f"/>
              </v:line>
            </w:pict>
          </mc:Fallback>
        </mc:AlternateContent>
      </w:r>
    </w:p>
    <w:sectPr>
      <w:footerReference r:id="rId13" w:type="first"/>
      <w:headerReference r:id="rId11" w:type="default"/>
      <w:footerReference r:id="rId12" w:type="default"/>
      <w:pgSz w:w="11906" w:h="16838"/>
      <w:pgMar w:top="1440" w:right="1797" w:bottom="1440" w:left="1797"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Style w:val="22"/>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Style w:val="22"/>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val="en-US" w:eastAsia="zh-CN"/>
                      </w:rPr>
                      <w:t>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val="en-US" w:eastAsia="zh-CN"/>
                            </w:rPr>
                            <w:t>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val="en-US" w:eastAsia="zh-CN"/>
                      </w:rPr>
                      <w:t>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ascii="黑体" w:hAnsi="黑体" w:eastAsia="黑体" w:cs="黑体"/>
      </w:rPr>
    </w:pPr>
    <w:r>
      <w:rPr>
        <w:rFonts w:hint="eastAsia" w:ascii="黑体" w:hAnsi="黑体" w:eastAsia="黑体" w:cs="黑体"/>
        <w:color w:val="000000"/>
      </w:rPr>
      <w:t>T/CNIA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jc w:val="right"/>
    </w:pPr>
    <w:r>
      <w:rPr>
        <w:rFonts w:hint="eastAsia" w:ascii="黑体" w:hAnsi="黑体" w:eastAsia="黑体" w:cs="黑体"/>
      </w:rPr>
      <w:t>YS 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52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3970" w:firstLine="0"/>
      </w:pPr>
      <w:rPr>
        <w:rFonts w:hint="eastAsia" w:ascii="黑体" w:hAnsi="Times New Roman" w:eastAsia="黑体"/>
        <w:b w:val="0"/>
        <w:i w:val="0"/>
        <w:sz w:val="21"/>
      </w:rPr>
    </w:lvl>
    <w:lvl w:ilvl="1" w:tentative="0">
      <w:start w:val="1"/>
      <w:numFmt w:val="decimal"/>
      <w:pStyle w:val="31"/>
      <w:suff w:val="nothing"/>
      <w:lvlText w:val="%1.%2　"/>
      <w:lvlJc w:val="left"/>
      <w:pPr>
        <w:ind w:left="0" w:firstLine="0"/>
      </w:pPr>
      <w:rPr>
        <w:rFonts w:hint="eastAsia" w:ascii="黑体" w:hAnsi="Times New Roman" w:eastAsia="黑体"/>
        <w:b w:val="0"/>
        <w:i w:val="0"/>
        <w:strike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YjE1NDE4MjJkOTc4MDlkZmMxNTJkNGVkNjQ2MTIifQ=="/>
  </w:docVars>
  <w:rsids>
    <w:rsidRoot w:val="1D722053"/>
    <w:rsid w:val="0007645B"/>
    <w:rsid w:val="000D67EE"/>
    <w:rsid w:val="000E23AF"/>
    <w:rsid w:val="00175817"/>
    <w:rsid w:val="00322B81"/>
    <w:rsid w:val="003D0635"/>
    <w:rsid w:val="003F20EE"/>
    <w:rsid w:val="00455898"/>
    <w:rsid w:val="00504BE8"/>
    <w:rsid w:val="005F49C7"/>
    <w:rsid w:val="0072122A"/>
    <w:rsid w:val="0079169E"/>
    <w:rsid w:val="00862140"/>
    <w:rsid w:val="008C4F85"/>
    <w:rsid w:val="00A03DE0"/>
    <w:rsid w:val="00BE4756"/>
    <w:rsid w:val="00C16198"/>
    <w:rsid w:val="00CF455B"/>
    <w:rsid w:val="00DC410B"/>
    <w:rsid w:val="00E83BCE"/>
    <w:rsid w:val="00EF1E7A"/>
    <w:rsid w:val="00FA417D"/>
    <w:rsid w:val="00FC304B"/>
    <w:rsid w:val="00FE0375"/>
    <w:rsid w:val="01107151"/>
    <w:rsid w:val="017B0B43"/>
    <w:rsid w:val="01B029F8"/>
    <w:rsid w:val="021B5863"/>
    <w:rsid w:val="02466078"/>
    <w:rsid w:val="025A3CC1"/>
    <w:rsid w:val="02A00DBA"/>
    <w:rsid w:val="02D52C1B"/>
    <w:rsid w:val="02D8550B"/>
    <w:rsid w:val="02D9645C"/>
    <w:rsid w:val="02F10F52"/>
    <w:rsid w:val="034B6BA4"/>
    <w:rsid w:val="03805CAD"/>
    <w:rsid w:val="03B97461"/>
    <w:rsid w:val="03C33864"/>
    <w:rsid w:val="03F04827"/>
    <w:rsid w:val="04305203"/>
    <w:rsid w:val="048D300C"/>
    <w:rsid w:val="04D22055"/>
    <w:rsid w:val="04E42E11"/>
    <w:rsid w:val="04FE69EF"/>
    <w:rsid w:val="05243371"/>
    <w:rsid w:val="05291E7E"/>
    <w:rsid w:val="052971A9"/>
    <w:rsid w:val="052B07BA"/>
    <w:rsid w:val="05514B81"/>
    <w:rsid w:val="055533BE"/>
    <w:rsid w:val="05B7413D"/>
    <w:rsid w:val="05E220B6"/>
    <w:rsid w:val="064D3ACC"/>
    <w:rsid w:val="06614A33"/>
    <w:rsid w:val="06976CDB"/>
    <w:rsid w:val="06A73C1B"/>
    <w:rsid w:val="06D75BBC"/>
    <w:rsid w:val="06EF16D0"/>
    <w:rsid w:val="07060E7B"/>
    <w:rsid w:val="07425D6C"/>
    <w:rsid w:val="07480E0C"/>
    <w:rsid w:val="07622997"/>
    <w:rsid w:val="07A118F3"/>
    <w:rsid w:val="084716D5"/>
    <w:rsid w:val="08AE56D1"/>
    <w:rsid w:val="08BB7B7D"/>
    <w:rsid w:val="08BC135B"/>
    <w:rsid w:val="08EA7D6B"/>
    <w:rsid w:val="091E76E8"/>
    <w:rsid w:val="0976720A"/>
    <w:rsid w:val="09C24EF8"/>
    <w:rsid w:val="09DA1C67"/>
    <w:rsid w:val="09F23182"/>
    <w:rsid w:val="0A117AD4"/>
    <w:rsid w:val="0A2A7610"/>
    <w:rsid w:val="0A4C4172"/>
    <w:rsid w:val="0A590CE1"/>
    <w:rsid w:val="0A602560"/>
    <w:rsid w:val="0A9F56FA"/>
    <w:rsid w:val="0A9F5EBE"/>
    <w:rsid w:val="0AE717D5"/>
    <w:rsid w:val="0B045A29"/>
    <w:rsid w:val="0B440695"/>
    <w:rsid w:val="0BB6451A"/>
    <w:rsid w:val="0C5828EA"/>
    <w:rsid w:val="0C765318"/>
    <w:rsid w:val="0C8C59C5"/>
    <w:rsid w:val="0D1E0E44"/>
    <w:rsid w:val="0DCB7100"/>
    <w:rsid w:val="0DE66D77"/>
    <w:rsid w:val="0E3545DE"/>
    <w:rsid w:val="0E4270C8"/>
    <w:rsid w:val="0E8575B7"/>
    <w:rsid w:val="0F303E7F"/>
    <w:rsid w:val="0F8D7ADB"/>
    <w:rsid w:val="0F957949"/>
    <w:rsid w:val="0FFC30DB"/>
    <w:rsid w:val="100E6A45"/>
    <w:rsid w:val="10223A1D"/>
    <w:rsid w:val="10316A9D"/>
    <w:rsid w:val="108446AD"/>
    <w:rsid w:val="108F74FC"/>
    <w:rsid w:val="10D13340"/>
    <w:rsid w:val="116F0BA8"/>
    <w:rsid w:val="11861371"/>
    <w:rsid w:val="11A25460"/>
    <w:rsid w:val="11BF2681"/>
    <w:rsid w:val="11DC352F"/>
    <w:rsid w:val="11FA6155"/>
    <w:rsid w:val="126E348F"/>
    <w:rsid w:val="12932446"/>
    <w:rsid w:val="132F1C87"/>
    <w:rsid w:val="134C6ECF"/>
    <w:rsid w:val="136D5225"/>
    <w:rsid w:val="136E42F3"/>
    <w:rsid w:val="13927CF2"/>
    <w:rsid w:val="139C4F0E"/>
    <w:rsid w:val="13A45584"/>
    <w:rsid w:val="13AE369B"/>
    <w:rsid w:val="13F1592E"/>
    <w:rsid w:val="13F159CA"/>
    <w:rsid w:val="145513A1"/>
    <w:rsid w:val="14614901"/>
    <w:rsid w:val="14BA5AAF"/>
    <w:rsid w:val="14D44FD1"/>
    <w:rsid w:val="1537620F"/>
    <w:rsid w:val="15654F30"/>
    <w:rsid w:val="156E4038"/>
    <w:rsid w:val="15815629"/>
    <w:rsid w:val="15CE5007"/>
    <w:rsid w:val="15E84889"/>
    <w:rsid w:val="160074F6"/>
    <w:rsid w:val="16DF7C0C"/>
    <w:rsid w:val="16F50D6F"/>
    <w:rsid w:val="174A4FEC"/>
    <w:rsid w:val="17D6000D"/>
    <w:rsid w:val="18036D09"/>
    <w:rsid w:val="183951FF"/>
    <w:rsid w:val="183B4376"/>
    <w:rsid w:val="18992EFA"/>
    <w:rsid w:val="192646FB"/>
    <w:rsid w:val="19413828"/>
    <w:rsid w:val="194B1BE6"/>
    <w:rsid w:val="1968288B"/>
    <w:rsid w:val="19842049"/>
    <w:rsid w:val="199546C6"/>
    <w:rsid w:val="19B23BA9"/>
    <w:rsid w:val="1A254966"/>
    <w:rsid w:val="1A2D42DD"/>
    <w:rsid w:val="1A3669FD"/>
    <w:rsid w:val="1A7E1109"/>
    <w:rsid w:val="1A816C72"/>
    <w:rsid w:val="1AA41E30"/>
    <w:rsid w:val="1AAA5B2C"/>
    <w:rsid w:val="1AB37B6C"/>
    <w:rsid w:val="1B0D60A4"/>
    <w:rsid w:val="1B9A5111"/>
    <w:rsid w:val="1BD95CF9"/>
    <w:rsid w:val="1C1347A3"/>
    <w:rsid w:val="1C207082"/>
    <w:rsid w:val="1C706F9C"/>
    <w:rsid w:val="1CA666AF"/>
    <w:rsid w:val="1CA679A2"/>
    <w:rsid w:val="1D722053"/>
    <w:rsid w:val="1D8F1E47"/>
    <w:rsid w:val="1D902124"/>
    <w:rsid w:val="1DDC30D8"/>
    <w:rsid w:val="1E5F222A"/>
    <w:rsid w:val="1E924292"/>
    <w:rsid w:val="1EF016E8"/>
    <w:rsid w:val="1F2058D3"/>
    <w:rsid w:val="1F7262DF"/>
    <w:rsid w:val="1FBE0D4C"/>
    <w:rsid w:val="20132AE5"/>
    <w:rsid w:val="202A5276"/>
    <w:rsid w:val="204E4204"/>
    <w:rsid w:val="2067792F"/>
    <w:rsid w:val="20E1367B"/>
    <w:rsid w:val="21314715"/>
    <w:rsid w:val="21466629"/>
    <w:rsid w:val="214B41E0"/>
    <w:rsid w:val="218F00FA"/>
    <w:rsid w:val="219C7ABF"/>
    <w:rsid w:val="21A604DC"/>
    <w:rsid w:val="21E601F1"/>
    <w:rsid w:val="21F054E7"/>
    <w:rsid w:val="2225751A"/>
    <w:rsid w:val="2243337C"/>
    <w:rsid w:val="22520AF6"/>
    <w:rsid w:val="227D0C67"/>
    <w:rsid w:val="22961B06"/>
    <w:rsid w:val="22B74501"/>
    <w:rsid w:val="239C4323"/>
    <w:rsid w:val="23DC19AF"/>
    <w:rsid w:val="243D1604"/>
    <w:rsid w:val="244C648B"/>
    <w:rsid w:val="24BE5F74"/>
    <w:rsid w:val="24C15CB2"/>
    <w:rsid w:val="24C5549A"/>
    <w:rsid w:val="252B355C"/>
    <w:rsid w:val="25485BD1"/>
    <w:rsid w:val="2554293B"/>
    <w:rsid w:val="25657E82"/>
    <w:rsid w:val="25A44DF9"/>
    <w:rsid w:val="25D72E40"/>
    <w:rsid w:val="25E83D55"/>
    <w:rsid w:val="269B62BC"/>
    <w:rsid w:val="26BD7B47"/>
    <w:rsid w:val="26BF64FE"/>
    <w:rsid w:val="271E4CF0"/>
    <w:rsid w:val="27BE173B"/>
    <w:rsid w:val="28130419"/>
    <w:rsid w:val="28136830"/>
    <w:rsid w:val="28160457"/>
    <w:rsid w:val="281A1E44"/>
    <w:rsid w:val="284B73E9"/>
    <w:rsid w:val="289F7C6B"/>
    <w:rsid w:val="28EF17B1"/>
    <w:rsid w:val="291747F8"/>
    <w:rsid w:val="29257656"/>
    <w:rsid w:val="296519A6"/>
    <w:rsid w:val="29D07A42"/>
    <w:rsid w:val="29DA6840"/>
    <w:rsid w:val="29FE72D5"/>
    <w:rsid w:val="2A497853"/>
    <w:rsid w:val="2AB21C02"/>
    <w:rsid w:val="2ABD78B0"/>
    <w:rsid w:val="2AD94C84"/>
    <w:rsid w:val="2B9C66B2"/>
    <w:rsid w:val="2BCF20D1"/>
    <w:rsid w:val="2BE06170"/>
    <w:rsid w:val="2C010491"/>
    <w:rsid w:val="2C015CDC"/>
    <w:rsid w:val="2C1E4224"/>
    <w:rsid w:val="2C5D70EC"/>
    <w:rsid w:val="2CD975E7"/>
    <w:rsid w:val="2CFD4588"/>
    <w:rsid w:val="2D8F1FAC"/>
    <w:rsid w:val="2D9C2B5B"/>
    <w:rsid w:val="2DA02B41"/>
    <w:rsid w:val="2EB149D5"/>
    <w:rsid w:val="2EF746EB"/>
    <w:rsid w:val="2F3B32F9"/>
    <w:rsid w:val="2F9955F8"/>
    <w:rsid w:val="2FEB31B5"/>
    <w:rsid w:val="2FFE3C13"/>
    <w:rsid w:val="302A1044"/>
    <w:rsid w:val="3056190F"/>
    <w:rsid w:val="309D1DED"/>
    <w:rsid w:val="30A4175A"/>
    <w:rsid w:val="30ED09EE"/>
    <w:rsid w:val="31423151"/>
    <w:rsid w:val="31500556"/>
    <w:rsid w:val="315B0CB2"/>
    <w:rsid w:val="317B1484"/>
    <w:rsid w:val="3181716F"/>
    <w:rsid w:val="318B4BCA"/>
    <w:rsid w:val="321324B7"/>
    <w:rsid w:val="32AB3EE6"/>
    <w:rsid w:val="32AC195D"/>
    <w:rsid w:val="32E31397"/>
    <w:rsid w:val="32F7567A"/>
    <w:rsid w:val="32FC6184"/>
    <w:rsid w:val="330F316D"/>
    <w:rsid w:val="33155EBD"/>
    <w:rsid w:val="336C4662"/>
    <w:rsid w:val="34055F47"/>
    <w:rsid w:val="342649AB"/>
    <w:rsid w:val="344C5351"/>
    <w:rsid w:val="34CE5409"/>
    <w:rsid w:val="35614066"/>
    <w:rsid w:val="35F477F8"/>
    <w:rsid w:val="362235DD"/>
    <w:rsid w:val="36297AE2"/>
    <w:rsid w:val="369965AB"/>
    <w:rsid w:val="36A33A75"/>
    <w:rsid w:val="36B2485D"/>
    <w:rsid w:val="36D34E01"/>
    <w:rsid w:val="37156277"/>
    <w:rsid w:val="372D5731"/>
    <w:rsid w:val="37444D87"/>
    <w:rsid w:val="37A959DE"/>
    <w:rsid w:val="37B36C8C"/>
    <w:rsid w:val="37CA4120"/>
    <w:rsid w:val="37D92423"/>
    <w:rsid w:val="37EF5511"/>
    <w:rsid w:val="382365F3"/>
    <w:rsid w:val="3882076D"/>
    <w:rsid w:val="38B75A00"/>
    <w:rsid w:val="39072060"/>
    <w:rsid w:val="39074CF1"/>
    <w:rsid w:val="390F76F9"/>
    <w:rsid w:val="39705AC0"/>
    <w:rsid w:val="39712F8E"/>
    <w:rsid w:val="39FB6DDE"/>
    <w:rsid w:val="3A5B21E1"/>
    <w:rsid w:val="3A615E47"/>
    <w:rsid w:val="3A7A5ED0"/>
    <w:rsid w:val="3A960DBF"/>
    <w:rsid w:val="3AA07A51"/>
    <w:rsid w:val="3AAB64E5"/>
    <w:rsid w:val="3AC777A7"/>
    <w:rsid w:val="3B0B0127"/>
    <w:rsid w:val="3BBD277F"/>
    <w:rsid w:val="3BC61185"/>
    <w:rsid w:val="3C1F7409"/>
    <w:rsid w:val="3C5C275D"/>
    <w:rsid w:val="3C854FC2"/>
    <w:rsid w:val="3CC86320"/>
    <w:rsid w:val="3CF135DB"/>
    <w:rsid w:val="3E051FB9"/>
    <w:rsid w:val="3E2919B4"/>
    <w:rsid w:val="3E2A5C2C"/>
    <w:rsid w:val="3E3C5B01"/>
    <w:rsid w:val="3E690A0D"/>
    <w:rsid w:val="3EBB7EA2"/>
    <w:rsid w:val="3EC07D6B"/>
    <w:rsid w:val="3EE73026"/>
    <w:rsid w:val="3F36651A"/>
    <w:rsid w:val="3F58302F"/>
    <w:rsid w:val="3F9B01D1"/>
    <w:rsid w:val="3FA743A5"/>
    <w:rsid w:val="3FFA678D"/>
    <w:rsid w:val="400C3FED"/>
    <w:rsid w:val="40276290"/>
    <w:rsid w:val="4048707A"/>
    <w:rsid w:val="40A504FB"/>
    <w:rsid w:val="40AA710E"/>
    <w:rsid w:val="40BA435A"/>
    <w:rsid w:val="40DB3F20"/>
    <w:rsid w:val="41631B9A"/>
    <w:rsid w:val="419365DA"/>
    <w:rsid w:val="41A35612"/>
    <w:rsid w:val="41E91ED8"/>
    <w:rsid w:val="423B2FB3"/>
    <w:rsid w:val="424E1948"/>
    <w:rsid w:val="42A6188E"/>
    <w:rsid w:val="43482809"/>
    <w:rsid w:val="43A64E55"/>
    <w:rsid w:val="43AB3040"/>
    <w:rsid w:val="44070CC0"/>
    <w:rsid w:val="441C0145"/>
    <w:rsid w:val="443F5079"/>
    <w:rsid w:val="44453A43"/>
    <w:rsid w:val="445E0949"/>
    <w:rsid w:val="446127C7"/>
    <w:rsid w:val="44BD5555"/>
    <w:rsid w:val="44DA1F5C"/>
    <w:rsid w:val="44E17181"/>
    <w:rsid w:val="455601B1"/>
    <w:rsid w:val="45BE7BEF"/>
    <w:rsid w:val="45D04171"/>
    <w:rsid w:val="46921E34"/>
    <w:rsid w:val="46DA5591"/>
    <w:rsid w:val="47003823"/>
    <w:rsid w:val="4718759F"/>
    <w:rsid w:val="477A121D"/>
    <w:rsid w:val="47864AE5"/>
    <w:rsid w:val="47B75B9A"/>
    <w:rsid w:val="47D25A4F"/>
    <w:rsid w:val="48491FEA"/>
    <w:rsid w:val="48AE46DA"/>
    <w:rsid w:val="48CA1D9A"/>
    <w:rsid w:val="48FA632F"/>
    <w:rsid w:val="49E87974"/>
    <w:rsid w:val="49F606E3"/>
    <w:rsid w:val="4A1813B9"/>
    <w:rsid w:val="4A216E86"/>
    <w:rsid w:val="4A223C50"/>
    <w:rsid w:val="4AAF21C8"/>
    <w:rsid w:val="4AC0469E"/>
    <w:rsid w:val="4AFA1767"/>
    <w:rsid w:val="4B014EC4"/>
    <w:rsid w:val="4B100371"/>
    <w:rsid w:val="4B1163AC"/>
    <w:rsid w:val="4B3C2C55"/>
    <w:rsid w:val="4B6A630F"/>
    <w:rsid w:val="4BD34783"/>
    <w:rsid w:val="4C1265DE"/>
    <w:rsid w:val="4C987428"/>
    <w:rsid w:val="4CD56FE4"/>
    <w:rsid w:val="4D636336"/>
    <w:rsid w:val="4D6861F0"/>
    <w:rsid w:val="4D6E38D3"/>
    <w:rsid w:val="4D89574D"/>
    <w:rsid w:val="4DAF3F82"/>
    <w:rsid w:val="4DAF7882"/>
    <w:rsid w:val="4E590154"/>
    <w:rsid w:val="4E605B1B"/>
    <w:rsid w:val="4E7D1D64"/>
    <w:rsid w:val="4EE02A63"/>
    <w:rsid w:val="4F1D65B2"/>
    <w:rsid w:val="4F3C0F8C"/>
    <w:rsid w:val="4F4C62A4"/>
    <w:rsid w:val="4F6968C6"/>
    <w:rsid w:val="4FC54E89"/>
    <w:rsid w:val="503130D7"/>
    <w:rsid w:val="5032201C"/>
    <w:rsid w:val="5042567F"/>
    <w:rsid w:val="506D009D"/>
    <w:rsid w:val="513056E1"/>
    <w:rsid w:val="514065CA"/>
    <w:rsid w:val="514E33A0"/>
    <w:rsid w:val="51517FD9"/>
    <w:rsid w:val="517F0E9C"/>
    <w:rsid w:val="52F9491F"/>
    <w:rsid w:val="533D10E4"/>
    <w:rsid w:val="5365658A"/>
    <w:rsid w:val="53841841"/>
    <w:rsid w:val="54651866"/>
    <w:rsid w:val="54A64745"/>
    <w:rsid w:val="54E56E02"/>
    <w:rsid w:val="55334673"/>
    <w:rsid w:val="558553ED"/>
    <w:rsid w:val="558D045E"/>
    <w:rsid w:val="55E946E1"/>
    <w:rsid w:val="563F523E"/>
    <w:rsid w:val="567C3026"/>
    <w:rsid w:val="56887B08"/>
    <w:rsid w:val="56EE3107"/>
    <w:rsid w:val="5761742E"/>
    <w:rsid w:val="57883505"/>
    <w:rsid w:val="57B0097B"/>
    <w:rsid w:val="57BE4AFC"/>
    <w:rsid w:val="57CB78CF"/>
    <w:rsid w:val="57F32E4E"/>
    <w:rsid w:val="5836595C"/>
    <w:rsid w:val="584D40BF"/>
    <w:rsid w:val="584E20D6"/>
    <w:rsid w:val="58FE0EAC"/>
    <w:rsid w:val="590008F8"/>
    <w:rsid w:val="590D5292"/>
    <w:rsid w:val="591B7C61"/>
    <w:rsid w:val="591C2A8E"/>
    <w:rsid w:val="595B1ED4"/>
    <w:rsid w:val="59B0334F"/>
    <w:rsid w:val="5A53140F"/>
    <w:rsid w:val="5B16619B"/>
    <w:rsid w:val="5B175965"/>
    <w:rsid w:val="5B284202"/>
    <w:rsid w:val="5BA11325"/>
    <w:rsid w:val="5BBF5B60"/>
    <w:rsid w:val="5BD30E97"/>
    <w:rsid w:val="5C4802DA"/>
    <w:rsid w:val="5C8C14BE"/>
    <w:rsid w:val="5C9B78F8"/>
    <w:rsid w:val="5CB469AD"/>
    <w:rsid w:val="5D02765F"/>
    <w:rsid w:val="5D7F51A7"/>
    <w:rsid w:val="5DAC63AE"/>
    <w:rsid w:val="5DF0108F"/>
    <w:rsid w:val="5E3D72C8"/>
    <w:rsid w:val="5ED864A3"/>
    <w:rsid w:val="5F1E4C83"/>
    <w:rsid w:val="5FD50725"/>
    <w:rsid w:val="5FEB181D"/>
    <w:rsid w:val="60412599"/>
    <w:rsid w:val="60B7617A"/>
    <w:rsid w:val="60B76493"/>
    <w:rsid w:val="60DF7AE3"/>
    <w:rsid w:val="60E36D9B"/>
    <w:rsid w:val="60E950E0"/>
    <w:rsid w:val="61202BC0"/>
    <w:rsid w:val="61277EC8"/>
    <w:rsid w:val="615E217A"/>
    <w:rsid w:val="617155EE"/>
    <w:rsid w:val="62071363"/>
    <w:rsid w:val="6270446E"/>
    <w:rsid w:val="62C3013C"/>
    <w:rsid w:val="62CA07F9"/>
    <w:rsid w:val="631D3A2B"/>
    <w:rsid w:val="638B6920"/>
    <w:rsid w:val="639E0BF7"/>
    <w:rsid w:val="63F961B6"/>
    <w:rsid w:val="644429BA"/>
    <w:rsid w:val="645329BC"/>
    <w:rsid w:val="646F24C4"/>
    <w:rsid w:val="64D52A52"/>
    <w:rsid w:val="64D9001C"/>
    <w:rsid w:val="652D408F"/>
    <w:rsid w:val="654078C1"/>
    <w:rsid w:val="65923656"/>
    <w:rsid w:val="65C04BC5"/>
    <w:rsid w:val="65F02F48"/>
    <w:rsid w:val="65F75669"/>
    <w:rsid w:val="663E6495"/>
    <w:rsid w:val="66573A1C"/>
    <w:rsid w:val="665A3AD0"/>
    <w:rsid w:val="66712BCE"/>
    <w:rsid w:val="66D70B92"/>
    <w:rsid w:val="67895FE7"/>
    <w:rsid w:val="67C33E82"/>
    <w:rsid w:val="67C80F9F"/>
    <w:rsid w:val="67EC1211"/>
    <w:rsid w:val="67EC32DE"/>
    <w:rsid w:val="6811562C"/>
    <w:rsid w:val="68141803"/>
    <w:rsid w:val="688442AD"/>
    <w:rsid w:val="688F051A"/>
    <w:rsid w:val="68A221FB"/>
    <w:rsid w:val="68C57817"/>
    <w:rsid w:val="68D92348"/>
    <w:rsid w:val="68DC5226"/>
    <w:rsid w:val="68F762E0"/>
    <w:rsid w:val="69611EB1"/>
    <w:rsid w:val="69B61D51"/>
    <w:rsid w:val="69CA1AC8"/>
    <w:rsid w:val="69CC7854"/>
    <w:rsid w:val="6A0B4E0A"/>
    <w:rsid w:val="6A1E5AB6"/>
    <w:rsid w:val="6A567F7A"/>
    <w:rsid w:val="6A7D0CF1"/>
    <w:rsid w:val="6AC87B1B"/>
    <w:rsid w:val="6AD66160"/>
    <w:rsid w:val="6AEF6583"/>
    <w:rsid w:val="6B0D28E1"/>
    <w:rsid w:val="6B2C7345"/>
    <w:rsid w:val="6B3C62D1"/>
    <w:rsid w:val="6B636961"/>
    <w:rsid w:val="6B7273D5"/>
    <w:rsid w:val="6BE824EC"/>
    <w:rsid w:val="6BE840F3"/>
    <w:rsid w:val="6C424594"/>
    <w:rsid w:val="6C4A60FC"/>
    <w:rsid w:val="6C637E2F"/>
    <w:rsid w:val="6C6E4949"/>
    <w:rsid w:val="6C6F2737"/>
    <w:rsid w:val="6CDF1357"/>
    <w:rsid w:val="6D29309B"/>
    <w:rsid w:val="6D405B14"/>
    <w:rsid w:val="6D5362F6"/>
    <w:rsid w:val="6D681BA2"/>
    <w:rsid w:val="6D8130F6"/>
    <w:rsid w:val="6E752A25"/>
    <w:rsid w:val="6EAD4A2F"/>
    <w:rsid w:val="6EB92C50"/>
    <w:rsid w:val="6EE9650C"/>
    <w:rsid w:val="6EF8004D"/>
    <w:rsid w:val="6EF835C0"/>
    <w:rsid w:val="6F6F370F"/>
    <w:rsid w:val="6F85440A"/>
    <w:rsid w:val="6F8618B8"/>
    <w:rsid w:val="702D2009"/>
    <w:rsid w:val="7038513D"/>
    <w:rsid w:val="705E2E2E"/>
    <w:rsid w:val="707D4015"/>
    <w:rsid w:val="709F02A1"/>
    <w:rsid w:val="70F2589D"/>
    <w:rsid w:val="70F3166B"/>
    <w:rsid w:val="70F57E14"/>
    <w:rsid w:val="71213EFA"/>
    <w:rsid w:val="71A70C8C"/>
    <w:rsid w:val="72C81A18"/>
    <w:rsid w:val="72E86FC4"/>
    <w:rsid w:val="72ED6B8D"/>
    <w:rsid w:val="737F5DFC"/>
    <w:rsid w:val="73824A59"/>
    <w:rsid w:val="7455762D"/>
    <w:rsid w:val="7491113A"/>
    <w:rsid w:val="74E35DA7"/>
    <w:rsid w:val="751F3F28"/>
    <w:rsid w:val="75425008"/>
    <w:rsid w:val="7573541D"/>
    <w:rsid w:val="75DF03E8"/>
    <w:rsid w:val="7611512E"/>
    <w:rsid w:val="7614503F"/>
    <w:rsid w:val="76654088"/>
    <w:rsid w:val="769B322D"/>
    <w:rsid w:val="76A33216"/>
    <w:rsid w:val="76C40662"/>
    <w:rsid w:val="76F07527"/>
    <w:rsid w:val="77507AA0"/>
    <w:rsid w:val="77A15076"/>
    <w:rsid w:val="77C24ED7"/>
    <w:rsid w:val="77E44620"/>
    <w:rsid w:val="77F62AC5"/>
    <w:rsid w:val="780F3AB9"/>
    <w:rsid w:val="781329EB"/>
    <w:rsid w:val="781F7039"/>
    <w:rsid w:val="783C0179"/>
    <w:rsid w:val="78833AC4"/>
    <w:rsid w:val="78840E34"/>
    <w:rsid w:val="78906127"/>
    <w:rsid w:val="789C29FC"/>
    <w:rsid w:val="78A516D6"/>
    <w:rsid w:val="78DB7786"/>
    <w:rsid w:val="793D7B21"/>
    <w:rsid w:val="795A21E3"/>
    <w:rsid w:val="79642404"/>
    <w:rsid w:val="796E1B21"/>
    <w:rsid w:val="7A154136"/>
    <w:rsid w:val="7A4B34F1"/>
    <w:rsid w:val="7A4D245F"/>
    <w:rsid w:val="7A5F6190"/>
    <w:rsid w:val="7AAD0C2E"/>
    <w:rsid w:val="7B144473"/>
    <w:rsid w:val="7B4213F6"/>
    <w:rsid w:val="7B945406"/>
    <w:rsid w:val="7BAD01DC"/>
    <w:rsid w:val="7BCA792F"/>
    <w:rsid w:val="7BF1611C"/>
    <w:rsid w:val="7C025100"/>
    <w:rsid w:val="7C345B50"/>
    <w:rsid w:val="7C69573B"/>
    <w:rsid w:val="7CD463C7"/>
    <w:rsid w:val="7D53334B"/>
    <w:rsid w:val="7D5344F3"/>
    <w:rsid w:val="7D5B5FBA"/>
    <w:rsid w:val="7D8E6BA0"/>
    <w:rsid w:val="7DF54524"/>
    <w:rsid w:val="7DF818FE"/>
    <w:rsid w:val="7E1B23A6"/>
    <w:rsid w:val="7E525C2B"/>
    <w:rsid w:val="7E526DDF"/>
    <w:rsid w:val="7E776ACD"/>
    <w:rsid w:val="7E8906B1"/>
    <w:rsid w:val="7EED6419"/>
    <w:rsid w:val="7F7F2A6C"/>
    <w:rsid w:val="7FAF39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9"/>
    <w:pPr>
      <w:keepNext/>
      <w:keepLines/>
      <w:jc w:val="left"/>
      <w:outlineLvl w:val="0"/>
    </w:pPr>
    <w:rPr>
      <w:rFonts w:ascii="黑体" w:hAnsi="黑体" w:eastAsia="黑体"/>
      <w:bCs/>
      <w:kern w:val="44"/>
      <w:szCs w:val="44"/>
    </w:rPr>
  </w:style>
  <w:style w:type="paragraph" w:styleId="3">
    <w:name w:val="heading 2"/>
    <w:basedOn w:val="1"/>
    <w:next w:val="1"/>
    <w:unhideWhenUsed/>
    <w:qFormat/>
    <w:uiPriority w:val="0"/>
    <w:pPr>
      <w:keepNext/>
      <w:keepLines/>
      <w:numPr>
        <w:ilvl w:val="1"/>
        <w:numId w:val="0"/>
      </w:numPr>
      <w:tabs>
        <w:tab w:val="left" w:pos="420"/>
      </w:tabs>
      <w:ind w:left="0" w:firstLine="0"/>
      <w:jc w:val="left"/>
      <w:outlineLvl w:val="1"/>
    </w:pPr>
    <w:rPr>
      <w:rFonts w:ascii="黑体" w:hAnsi="黑体" w:eastAsia="黑体"/>
      <w:bCs/>
      <w:szCs w:val="30"/>
    </w:rPr>
  </w:style>
  <w:style w:type="paragraph" w:styleId="4">
    <w:name w:val="heading 3"/>
    <w:basedOn w:val="1"/>
    <w:next w:val="1"/>
    <w:link w:val="39"/>
    <w:unhideWhenUsed/>
    <w:qFormat/>
    <w:uiPriority w:val="0"/>
    <w:pPr>
      <w:keepNext/>
      <w:keepLines/>
      <w:spacing w:beforeLines="0" w:beforeAutospacing="0" w:afterLines="0" w:afterAutospacing="0" w:line="360" w:lineRule="auto"/>
      <w:jc w:val="left"/>
      <w:outlineLvl w:val="2"/>
    </w:pPr>
    <w:rPr>
      <w:rFonts w:ascii="黑体" w:hAnsi="黑体" w:eastAsia="黑体"/>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unhideWhenUsed/>
    <w:qFormat/>
    <w:uiPriority w:val="99"/>
    <w:pPr>
      <w:jc w:val="left"/>
    </w:pPr>
  </w:style>
  <w:style w:type="paragraph" w:styleId="7">
    <w:name w:val="Body Text Indent"/>
    <w:basedOn w:val="1"/>
    <w:qFormat/>
    <w:uiPriority w:val="0"/>
    <w:pPr>
      <w:ind w:firstLine="480" w:firstLineChars="200"/>
    </w:pPr>
    <w:rPr>
      <w:color w:val="FF0000"/>
      <w:sz w:val="24"/>
    </w:r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toc 8"/>
    <w:basedOn w:val="1"/>
    <w:next w:val="1"/>
    <w:qFormat/>
    <w:uiPriority w:val="0"/>
    <w:pPr>
      <w:ind w:left="2940" w:leftChars="1400"/>
    </w:pPr>
  </w:style>
  <w:style w:type="paragraph" w:styleId="11">
    <w:name w:val="endnote text"/>
    <w:basedOn w:val="1"/>
    <w:qFormat/>
    <w:uiPriority w:val="0"/>
    <w:pPr>
      <w:snapToGrid w:val="0"/>
      <w:jc w:val="left"/>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qFormat/>
    <w:uiPriority w:val="0"/>
    <w:pPr>
      <w:ind w:left="1260" w:leftChars="600"/>
    </w:pPr>
  </w:style>
  <w:style w:type="paragraph" w:styleId="16">
    <w:name w:val="toc 6"/>
    <w:basedOn w:val="1"/>
    <w:next w:val="1"/>
    <w:qFormat/>
    <w:uiPriority w:val="0"/>
    <w:pPr>
      <w:ind w:left="2100" w:leftChars="1000"/>
    </w:pPr>
  </w:style>
  <w:style w:type="paragraph" w:styleId="17">
    <w:name w:val="Body Text Indent 3"/>
    <w:basedOn w:val="1"/>
    <w:qFormat/>
    <w:uiPriority w:val="0"/>
    <w:pPr>
      <w:ind w:firstLine="480" w:firstLineChars="200"/>
    </w:pPr>
    <w:rPr>
      <w:sz w:val="24"/>
    </w:r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character" w:styleId="22">
    <w:name w:val="page number"/>
    <w:basedOn w:val="21"/>
    <w:qFormat/>
    <w:uiPriority w:val="0"/>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unhideWhenUsed/>
    <w:qFormat/>
    <w:uiPriority w:val="99"/>
    <w:rPr>
      <w:sz w:val="21"/>
      <w:szCs w:val="21"/>
    </w:rPr>
  </w:style>
  <w:style w:type="paragraph" w:customStyle="1" w:styleId="25">
    <w:name w:val="其他标准称谓"/>
    <w:next w:val="1"/>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ENFI表体"/>
    <w:basedOn w:val="1"/>
    <w:qFormat/>
    <w:uiPriority w:val="0"/>
    <w:pPr>
      <w:widowControl/>
      <w:adjustRightInd w:val="0"/>
      <w:snapToGrid w:val="0"/>
      <w:spacing w:line="240" w:lineRule="atLeast"/>
      <w:jc w:val="left"/>
    </w:pPr>
    <w:rPr>
      <w:rFonts w:eastAsia="仿宋_GB2312"/>
      <w:kern w:val="0"/>
    </w:rPr>
  </w:style>
  <w:style w:type="paragraph" w:customStyle="1" w:styleId="28">
    <w:name w:val="标准标志"/>
    <w:next w:val="1"/>
    <w:qFormat/>
    <w:uiPriority w:val="0"/>
    <w:pPr>
      <w:shd w:val="solid" w:color="FFFFFF" w:fill="FFFFFF"/>
      <w:spacing w:line="0" w:lineRule="atLeast"/>
      <w:ind w:firstLine="200"/>
      <w:jc w:val="right"/>
    </w:pPr>
    <w:rPr>
      <w:rFonts w:ascii="Times New Roman" w:hAnsi="Times New Roman" w:eastAsia="宋体" w:cs="Times New Roman"/>
      <w:b/>
      <w:color w:val="000000"/>
      <w:w w:val="130"/>
      <w:sz w:val="96"/>
      <w:lang w:val="en-US" w:eastAsia="zh-CN" w:bidi="ar-SA"/>
    </w:rPr>
  </w:style>
  <w:style w:type="paragraph" w:customStyle="1" w:styleId="2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1">
    <w:name w:val="附录章标题"/>
    <w:next w:val="26"/>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32">
    <w:name w:val="high-light-bg4"/>
    <w:basedOn w:val="21"/>
    <w:qFormat/>
    <w:uiPriority w:val="0"/>
  </w:style>
  <w:style w:type="character" w:customStyle="1" w:styleId="33">
    <w:name w:val="fontstyle01"/>
    <w:basedOn w:val="21"/>
    <w:qFormat/>
    <w:uiPriority w:val="0"/>
    <w:rPr>
      <w:rFonts w:hint="default" w:ascii="TimesNewRomanPSMT" w:hAnsi="TimesNewRomanPSMT"/>
      <w:color w:val="000000"/>
      <w:sz w:val="18"/>
      <w:szCs w:val="18"/>
    </w:rPr>
  </w:style>
  <w:style w:type="paragraph" w:customStyle="1" w:styleId="3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2"/>
      <w:lang w:val="en-US" w:eastAsia="zh-CN" w:bidi="ar-SA"/>
    </w:rPr>
  </w:style>
  <w:style w:type="paragraph" w:customStyle="1" w:styleId="35">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szCs w:val="22"/>
      <w:lang w:val="en-US" w:eastAsia="zh-CN" w:bidi="ar-SA"/>
    </w:rPr>
  </w:style>
  <w:style w:type="paragraph" w:customStyle="1" w:styleId="36">
    <w:name w:val="二级无"/>
    <w:basedOn w:val="37"/>
    <w:qFormat/>
    <w:uiPriority w:val="0"/>
    <w:pPr>
      <w:numPr>
        <w:ilvl w:val="2"/>
        <w:numId w:val="2"/>
      </w:numPr>
      <w:spacing w:before="0" w:beforeLines="0" w:after="0" w:afterLines="0"/>
    </w:pPr>
    <w:rPr>
      <w:rFonts w:ascii="宋体" w:eastAsia="宋体"/>
    </w:rPr>
  </w:style>
  <w:style w:type="paragraph" w:customStyle="1" w:styleId="37">
    <w:name w:val="二级条标题"/>
    <w:basedOn w:val="38"/>
    <w:next w:val="26"/>
    <w:qFormat/>
    <w:uiPriority w:val="0"/>
    <w:pPr>
      <w:numPr>
        <w:ilvl w:val="2"/>
        <w:numId w:val="2"/>
      </w:numPr>
      <w:outlineLvl w:val="3"/>
    </w:pPr>
  </w:style>
  <w:style w:type="paragraph" w:customStyle="1" w:styleId="38">
    <w:name w:val="一级条标题"/>
    <w:next w:val="26"/>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39">
    <w:name w:val="标题 3 Char"/>
    <w:link w:val="4"/>
    <w:qFormat/>
    <w:uiPriority w:val="0"/>
    <w:rPr>
      <w:rFonts w:ascii="黑体" w:hAnsi="黑体" w:eastAsia="黑体"/>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1981</Words>
  <Characters>2890</Characters>
  <Lines>38</Lines>
  <Paragraphs>35</Paragraphs>
  <TotalTime>0</TotalTime>
  <ScaleCrop>false</ScaleCrop>
  <LinksUpToDate>false</LinksUpToDate>
  <CharactersWithSpaces>3086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2020-06-19T07:06:00Z</dcterms:created>
  <dc:creator>蓝山</dc:creator>
  <cp:lastModifiedBy>白智辉</cp:lastModifiedBy>
  <cp:lastPrinted>2019-11-11T09:02:00Z</cp:lastPrinted>
  <dcterms:modified xsi:type="dcterms:W3CDTF">2022-09-08T02:44:09Z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8F601E2470D9424D9872F51C0ED60EB5</vt:lpwstr>
  </property>
</Properties>
</file>