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06193820"/>
    <w:p w14:paraId="2EC9D10F" w14:textId="77777777" w:rsidR="0024726D" w:rsidRDefault="0024726D" w:rsidP="0024726D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28"/>
          <w:szCs w:val="28"/>
        </w:rPr>
        <w:instrText>ADDIN CNKISM.UserStyle</w:instrText>
      </w:r>
      <w:r>
        <w:rPr>
          <w:rFonts w:ascii="黑体" w:eastAsia="黑体" w:hAnsi="黑体"/>
          <w:sz w:val="28"/>
          <w:szCs w:val="28"/>
        </w:rPr>
      </w:r>
      <w:r>
        <w:rPr>
          <w:rFonts w:ascii="黑体" w:eastAsia="黑体" w:hAnsi="黑体"/>
          <w:sz w:val="28"/>
          <w:szCs w:val="28"/>
        </w:rPr>
        <w:fldChar w:fldCharType="end"/>
      </w:r>
      <w:r>
        <w:rPr>
          <w:rFonts w:ascii="黑体" w:eastAsia="黑体" w:hAnsi="黑体" w:hint="eastAsia"/>
          <w:sz w:val="28"/>
          <w:szCs w:val="28"/>
        </w:rPr>
        <w:t>附件1：</w:t>
      </w:r>
    </w:p>
    <w:p w14:paraId="0F65FFEC" w14:textId="77777777" w:rsidR="0024726D" w:rsidRDefault="0024726D" w:rsidP="0024726D">
      <w:pPr>
        <w:spacing w:line="400" w:lineRule="exact"/>
        <w:ind w:leftChars="-76" w:left="-1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稀有金属分标委会审定的标准项目</w:t>
      </w:r>
    </w:p>
    <w:p w14:paraId="5717C18C" w14:textId="77777777" w:rsidR="0024726D" w:rsidRDefault="0024726D" w:rsidP="0024726D">
      <w:pPr>
        <w:spacing w:line="400" w:lineRule="exact"/>
        <w:ind w:leftChars="-76" w:left="-160"/>
        <w:jc w:val="center"/>
        <w:rPr>
          <w:rFonts w:eastAsia="黑体"/>
          <w:sz w:val="28"/>
          <w:szCs w:val="28"/>
        </w:rPr>
      </w:pPr>
    </w:p>
    <w:tbl>
      <w:tblPr>
        <w:tblW w:w="14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777"/>
        <w:gridCol w:w="5727"/>
        <w:gridCol w:w="1026"/>
      </w:tblGrid>
      <w:tr w:rsidR="0024726D" w14:paraId="2C0B1D04" w14:textId="77777777" w:rsidTr="00AD7844">
        <w:trPr>
          <w:trHeight w:val="567"/>
          <w:tblHeader/>
          <w:jc w:val="center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8F645" w14:textId="77777777" w:rsidR="0024726D" w:rsidRDefault="0024726D" w:rsidP="00AD7844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BC89CF" w14:textId="77777777" w:rsidR="0024726D" w:rsidRDefault="0024726D" w:rsidP="00AD78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标准项目名称</w:t>
            </w:r>
          </w:p>
        </w:tc>
        <w:tc>
          <w:tcPr>
            <w:tcW w:w="2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FB4BF" w14:textId="77777777" w:rsidR="0024726D" w:rsidRDefault="0024726D" w:rsidP="00AD78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项目计划编号</w:t>
            </w:r>
          </w:p>
        </w:tc>
        <w:tc>
          <w:tcPr>
            <w:tcW w:w="57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5E878" w14:textId="77777777" w:rsidR="0024726D" w:rsidRDefault="0024726D" w:rsidP="00AD78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起草单位及相关单位</w:t>
            </w:r>
          </w:p>
        </w:tc>
        <w:tc>
          <w:tcPr>
            <w:tcW w:w="10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73F857" w14:textId="77777777" w:rsidR="0024726D" w:rsidRDefault="0024726D" w:rsidP="00AD7844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24726D" w14:paraId="2BF53956" w14:textId="77777777" w:rsidTr="00AD7844">
        <w:trPr>
          <w:trHeight w:val="851"/>
          <w:jc w:val="center"/>
        </w:trPr>
        <w:tc>
          <w:tcPr>
            <w:tcW w:w="817" w:type="dxa"/>
            <w:vAlign w:val="center"/>
          </w:tcPr>
          <w:p w14:paraId="4164DC39" w14:textId="77777777" w:rsidR="0024726D" w:rsidRDefault="0024726D" w:rsidP="0024726D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5615245" w14:textId="77777777" w:rsidR="0024726D" w:rsidRDefault="0024726D" w:rsidP="00AD78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低品位锂矿制备碳酸锂单位产品能源消耗限额</w:t>
            </w:r>
          </w:p>
        </w:tc>
        <w:tc>
          <w:tcPr>
            <w:tcW w:w="2777" w:type="dxa"/>
            <w:vAlign w:val="center"/>
          </w:tcPr>
          <w:p w14:paraId="119DF98F" w14:textId="77777777" w:rsidR="0024726D" w:rsidRDefault="0024726D" w:rsidP="00AD7844">
            <w:pPr>
              <w:spacing w:line="31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色协科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字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〔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2022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〕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100号</w:t>
            </w:r>
          </w:p>
          <w:p w14:paraId="747BAA47" w14:textId="77777777" w:rsidR="0024726D" w:rsidRDefault="0024726D" w:rsidP="00AD78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2022-056-T/CNIA</w:t>
            </w:r>
          </w:p>
        </w:tc>
        <w:tc>
          <w:tcPr>
            <w:tcW w:w="5727" w:type="dxa"/>
            <w:vAlign w:val="center"/>
          </w:tcPr>
          <w:p w14:paraId="474062FF" w14:textId="77777777" w:rsidR="0024726D" w:rsidRDefault="0024726D" w:rsidP="00AD7844">
            <w:pPr>
              <w:pStyle w:val="3"/>
              <w:shd w:val="clear" w:color="auto" w:fill="FFFFFF"/>
              <w:spacing w:before="0" w:beforeAutospacing="0" w:after="60" w:afterAutospacing="0" w:line="330" w:lineRule="atLeast"/>
              <w:rPr>
                <w:color w:val="000000"/>
                <w:sz w:val="22"/>
              </w:rPr>
            </w:pPr>
            <w:hyperlink r:id="rId7" w:tgtFrame="https://www.baidu.com/_blank" w:history="1">
              <w:r>
                <w:rPr>
                  <w:b w:val="0"/>
                  <w:bCs w:val="0"/>
                  <w:color w:val="000000"/>
                  <w:kern w:val="2"/>
                  <w:sz w:val="22"/>
                  <w:szCs w:val="22"/>
                </w:rPr>
                <w:t>宜春时代新能源科技有限公司</w:t>
              </w:r>
            </w:hyperlink>
            <w:r>
              <w:rPr>
                <w:rFonts w:hint="eastAsia"/>
                <w:b w:val="0"/>
                <w:bCs w:val="0"/>
                <w:color w:val="000000"/>
                <w:kern w:val="2"/>
                <w:sz w:val="22"/>
                <w:szCs w:val="22"/>
              </w:rPr>
              <w:t>、</w:t>
            </w:r>
            <w:hyperlink r:id="rId8" w:tgtFrame="https://www.baidu.com/_blank" w:history="1">
              <w:r>
                <w:rPr>
                  <w:b w:val="0"/>
                  <w:bCs w:val="0"/>
                  <w:color w:val="000000"/>
                  <w:kern w:val="2"/>
                  <w:sz w:val="22"/>
                  <w:szCs w:val="22"/>
                </w:rPr>
                <w:t>宜春银锂新能源有限责任公司</w:t>
              </w:r>
            </w:hyperlink>
            <w:r>
              <w:rPr>
                <w:rFonts w:hint="eastAsia"/>
                <w:b w:val="0"/>
                <w:bCs w:val="0"/>
                <w:color w:val="000000"/>
                <w:kern w:val="2"/>
                <w:sz w:val="22"/>
                <w:szCs w:val="22"/>
              </w:rPr>
              <w:t>、</w:t>
            </w:r>
            <w:hyperlink r:id="rId9" w:tgtFrame="https://www.baidu.com/_blank" w:history="1">
              <w:r>
                <w:rPr>
                  <w:b w:val="0"/>
                  <w:bCs w:val="0"/>
                  <w:color w:val="000000"/>
                  <w:kern w:val="2"/>
                  <w:sz w:val="22"/>
                  <w:szCs w:val="22"/>
                </w:rPr>
                <w:t>江西南氏锂电新材料有限公司</w:t>
              </w:r>
            </w:hyperlink>
            <w:r>
              <w:rPr>
                <w:rFonts w:hint="eastAsia"/>
                <w:b w:val="0"/>
                <w:bCs w:val="0"/>
                <w:color w:val="000000"/>
                <w:kern w:val="2"/>
                <w:sz w:val="22"/>
                <w:szCs w:val="22"/>
              </w:rPr>
              <w:t>、江西九岭锂业股份有限公司、</w:t>
            </w:r>
            <w:r>
              <w:rPr>
                <w:b w:val="0"/>
                <w:bCs w:val="0"/>
                <w:color w:val="000000"/>
                <w:kern w:val="2"/>
                <w:sz w:val="22"/>
                <w:szCs w:val="22"/>
              </w:rPr>
              <w:t>江西永兴特钢新能源科技有限公司</w:t>
            </w:r>
            <w:r>
              <w:rPr>
                <w:rFonts w:hint="eastAsia"/>
                <w:b w:val="0"/>
                <w:bCs w:val="0"/>
                <w:color w:val="000000"/>
                <w:kern w:val="2"/>
                <w:sz w:val="22"/>
                <w:szCs w:val="22"/>
              </w:rPr>
              <w:t>等</w:t>
            </w:r>
          </w:p>
        </w:tc>
        <w:tc>
          <w:tcPr>
            <w:tcW w:w="1026" w:type="dxa"/>
            <w:vAlign w:val="center"/>
          </w:tcPr>
          <w:p w14:paraId="0C22BE8F" w14:textId="77777777" w:rsidR="0024726D" w:rsidRDefault="0024726D" w:rsidP="00AD78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审定</w:t>
            </w:r>
          </w:p>
        </w:tc>
      </w:tr>
      <w:bookmarkEnd w:id="0"/>
    </w:tbl>
    <w:p w14:paraId="79A5535B" w14:textId="77777777" w:rsidR="0024726D" w:rsidRDefault="0024726D" w:rsidP="0024726D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5D4B363F" w14:textId="77777777" w:rsidR="008041F7" w:rsidRDefault="008041F7"/>
    <w:sectPr w:rsidR="008041F7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AF2E" w14:textId="77777777" w:rsidR="006B0535" w:rsidRDefault="006B0535" w:rsidP="0024726D">
      <w:r>
        <w:separator/>
      </w:r>
    </w:p>
  </w:endnote>
  <w:endnote w:type="continuationSeparator" w:id="0">
    <w:p w14:paraId="2AE5DA6A" w14:textId="77777777" w:rsidR="006B0535" w:rsidRDefault="006B0535" w:rsidP="0024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7806" w14:textId="77777777" w:rsidR="006B0535" w:rsidRDefault="006B0535" w:rsidP="0024726D">
      <w:r>
        <w:separator/>
      </w:r>
    </w:p>
  </w:footnote>
  <w:footnote w:type="continuationSeparator" w:id="0">
    <w:p w14:paraId="44CB92DB" w14:textId="77777777" w:rsidR="006B0535" w:rsidRDefault="006B0535" w:rsidP="0024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52D3D"/>
    <w:multiLevelType w:val="multilevel"/>
    <w:tmpl w:val="5EA52D3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 w16cid:durableId="145092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7E"/>
    <w:rsid w:val="0024726D"/>
    <w:rsid w:val="006B0535"/>
    <w:rsid w:val="006C547E"/>
    <w:rsid w:val="0080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36E8D9-3AB7-477C-8532-213D3B1A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4726D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qFormat/>
    <w:rsid w:val="0024726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4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472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4726D"/>
    <w:rPr>
      <w:sz w:val="18"/>
      <w:szCs w:val="18"/>
    </w:rPr>
  </w:style>
  <w:style w:type="character" w:customStyle="1" w:styleId="30">
    <w:name w:val="标题 3 字符"/>
    <w:basedOn w:val="a1"/>
    <w:link w:val="3"/>
    <w:uiPriority w:val="9"/>
    <w:qFormat/>
    <w:rsid w:val="0024726D"/>
    <w:rPr>
      <w:rFonts w:ascii="宋体" w:eastAsia="宋体" w:hAnsi="宋体" w:cs="宋体"/>
      <w:b/>
      <w:bCs/>
      <w:kern w:val="0"/>
      <w:sz w:val="27"/>
      <w:szCs w:val="27"/>
    </w:rPr>
  </w:style>
  <w:style w:type="paragraph" w:styleId="a0">
    <w:name w:val="endnote text"/>
    <w:basedOn w:val="a"/>
    <w:link w:val="a8"/>
    <w:uiPriority w:val="99"/>
    <w:semiHidden/>
    <w:unhideWhenUsed/>
    <w:rsid w:val="0024726D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24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R93OjoAzP0xAL_J9yGIuNcAlXSzyD_yPMBe7rc0HVL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qicha.baidu.com/detail/compinfo?pid=xlTM-TogKuTwSRFzHvewaqWu3QTtxFfMDgmd&amp;rq=es&amp;pd=ee&amp;from=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G29KtdF28jM-qvzuK3hE-5eLC7Gk_vxFzFH8xGteVjn-Ve7ZQhwVqX3f_eIseDhw7cxJUWct4J2T_8nXL7oCrD5kwAkVa_8oOM9kU8c2Ps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2022-09-19T08:18:00Z</dcterms:created>
  <dcterms:modified xsi:type="dcterms:W3CDTF">2022-09-19T08:18:00Z</dcterms:modified>
</cp:coreProperties>
</file>