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23ED" w14:textId="0ABB5AB5" w:rsidR="00CA283F" w:rsidRPr="00FB4706" w:rsidRDefault="00C8649E">
      <w:pPr>
        <w:spacing w:line="312" w:lineRule="auto"/>
        <w:jc w:val="center"/>
        <w:rPr>
          <w:rFonts w:ascii="黑体" w:eastAsia="黑体" w:hAnsi="黑体" w:cs="黑体"/>
          <w:sz w:val="32"/>
          <w:szCs w:val="32"/>
        </w:rPr>
      </w:pPr>
      <w:r w:rsidRPr="00C8649E">
        <w:rPr>
          <w:rFonts w:ascii="黑体" w:eastAsia="黑体" w:hAnsi="黑体" w:cs="黑体" w:hint="eastAsia"/>
          <w:w w:val="90"/>
          <w:sz w:val="32"/>
          <w:szCs w:val="32"/>
        </w:rPr>
        <w:t>GB/T 18115.6《稀土金属及其氧化物中稀土杂质化学分析法 第6部分：铕中镧、铈、镨、钕、钐、钆、铽、镝、钬、铒、铥、镱、镥和钇的测定》</w:t>
      </w:r>
      <w:r w:rsidR="002841A5" w:rsidRPr="00FB4706">
        <w:rPr>
          <w:rFonts w:ascii="黑体" w:eastAsia="黑体" w:hAnsi="黑体" w:cs="黑体" w:hint="eastAsia"/>
          <w:w w:val="90"/>
          <w:sz w:val="32"/>
          <w:szCs w:val="32"/>
        </w:rPr>
        <w:t>（</w:t>
      </w:r>
      <w:r>
        <w:rPr>
          <w:rFonts w:ascii="黑体" w:eastAsia="黑体" w:hAnsi="黑体" w:cs="黑体" w:hint="eastAsia"/>
          <w:w w:val="90"/>
          <w:sz w:val="32"/>
          <w:szCs w:val="32"/>
        </w:rPr>
        <w:t>预审稿</w:t>
      </w:r>
      <w:r w:rsidR="002841A5" w:rsidRPr="00FB4706">
        <w:rPr>
          <w:rFonts w:ascii="黑体" w:eastAsia="黑体" w:hAnsi="黑体" w:cs="黑体" w:hint="eastAsia"/>
          <w:w w:val="90"/>
          <w:sz w:val="32"/>
          <w:szCs w:val="32"/>
        </w:rPr>
        <w:t>）</w:t>
      </w:r>
      <w:r w:rsidR="002841A5" w:rsidRPr="00FB4706">
        <w:rPr>
          <w:rFonts w:ascii="黑体" w:eastAsia="黑体" w:hAnsi="黑体" w:cs="黑体"/>
          <w:w w:val="90"/>
          <w:sz w:val="32"/>
          <w:szCs w:val="32"/>
        </w:rPr>
        <w:t>编制说明</w:t>
      </w:r>
    </w:p>
    <w:p w14:paraId="3DBEFD09"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一、工作简况</w:t>
      </w:r>
    </w:p>
    <w:p w14:paraId="62FE161D" w14:textId="77777777" w:rsidR="00CA283F" w:rsidRPr="00FB4706" w:rsidRDefault="002841A5">
      <w:pPr>
        <w:pStyle w:val="afffff0"/>
        <w:tabs>
          <w:tab w:val="clear" w:pos="675"/>
        </w:tabs>
        <w:spacing w:beforeLines="50" w:before="156" w:afterLines="50" w:after="156" w:line="312" w:lineRule="auto"/>
        <w:ind w:left="0" w:firstLine="0"/>
        <w:rPr>
          <w:rFonts w:hAnsi="黑体"/>
        </w:rPr>
      </w:pPr>
      <w:r w:rsidRPr="00FB4706">
        <w:rPr>
          <w:rFonts w:hAnsi="黑体" w:hint="eastAsia"/>
        </w:rPr>
        <w:t>（一）</w:t>
      </w:r>
      <w:r w:rsidRPr="00FB4706">
        <w:rPr>
          <w:rFonts w:hAnsi="黑体"/>
        </w:rPr>
        <w:t>任务来源</w:t>
      </w:r>
    </w:p>
    <w:p w14:paraId="48A33A31" w14:textId="77777777" w:rsidR="00CA283F" w:rsidRPr="00FB4706" w:rsidRDefault="002841A5">
      <w:pPr>
        <w:spacing w:afterLines="50" w:after="156" w:line="312" w:lineRule="auto"/>
        <w:rPr>
          <w:rFonts w:ascii="黑体" w:eastAsia="黑体" w:hAnsi="黑体"/>
        </w:rPr>
      </w:pPr>
      <w:r w:rsidRPr="00FB4706">
        <w:rPr>
          <w:rFonts w:ascii="黑体" w:eastAsia="黑体" w:hAnsi="黑体" w:hint="eastAsia"/>
        </w:rPr>
        <w:t>1、计划批复</w:t>
      </w:r>
    </w:p>
    <w:p w14:paraId="38FC339B" w14:textId="1A27F6F9" w:rsidR="00CA283F" w:rsidRPr="00C8649E" w:rsidRDefault="00502321">
      <w:pPr>
        <w:spacing w:line="312" w:lineRule="auto"/>
        <w:ind w:firstLineChars="200" w:firstLine="420"/>
      </w:pPr>
      <w:r w:rsidRPr="007F5E3C">
        <w:rPr>
          <w:szCs w:val="21"/>
        </w:rPr>
        <w:t>2021</w:t>
      </w:r>
      <w:r w:rsidR="002841A5" w:rsidRPr="007F5E3C">
        <w:rPr>
          <w:szCs w:val="21"/>
        </w:rPr>
        <w:t>年</w:t>
      </w:r>
      <w:r w:rsidR="00DC271C" w:rsidRPr="007F5E3C">
        <w:rPr>
          <w:szCs w:val="21"/>
        </w:rPr>
        <w:t>10</w:t>
      </w:r>
      <w:r w:rsidR="002841A5" w:rsidRPr="007F5E3C">
        <w:rPr>
          <w:szCs w:val="21"/>
        </w:rPr>
        <w:t>月，</w:t>
      </w:r>
      <w:r w:rsidR="00DC271C" w:rsidRPr="007F5E3C">
        <w:rPr>
          <w:rFonts w:hint="eastAsia"/>
          <w:szCs w:val="21"/>
        </w:rPr>
        <w:t>根据《国家标准化管理委员会关于下达</w:t>
      </w:r>
      <w:r w:rsidR="00DC271C" w:rsidRPr="007F5E3C">
        <w:rPr>
          <w:rFonts w:hint="eastAsia"/>
          <w:szCs w:val="21"/>
        </w:rPr>
        <w:t xml:space="preserve"> 2021 </w:t>
      </w:r>
      <w:r w:rsidR="00DC271C" w:rsidRPr="007F5E3C">
        <w:rPr>
          <w:rFonts w:hint="eastAsia"/>
          <w:szCs w:val="21"/>
        </w:rPr>
        <w:t>年第二批推荐性国家标准计划及相关标准外文版计划的通知》（国标委发〔</w:t>
      </w:r>
      <w:r w:rsidR="00DC271C" w:rsidRPr="007F5E3C">
        <w:rPr>
          <w:rFonts w:hint="eastAsia"/>
          <w:szCs w:val="21"/>
        </w:rPr>
        <w:t>2021</w:t>
      </w:r>
      <w:r w:rsidR="00DC271C" w:rsidRPr="007F5E3C">
        <w:rPr>
          <w:rFonts w:hint="eastAsia"/>
          <w:szCs w:val="21"/>
        </w:rPr>
        <w:t>〕</w:t>
      </w:r>
      <w:r w:rsidR="00DC271C" w:rsidRPr="007F5E3C">
        <w:rPr>
          <w:rFonts w:hint="eastAsia"/>
          <w:szCs w:val="21"/>
        </w:rPr>
        <w:t xml:space="preserve">23 </w:t>
      </w:r>
      <w:r w:rsidR="00DC271C" w:rsidRPr="007F5E3C">
        <w:rPr>
          <w:rFonts w:hint="eastAsia"/>
          <w:szCs w:val="21"/>
        </w:rPr>
        <w:t>号）</w:t>
      </w:r>
      <w:r w:rsidR="002841A5" w:rsidRPr="007F5E3C">
        <w:rPr>
          <w:szCs w:val="21"/>
        </w:rPr>
        <w:t>，国家标准</w:t>
      </w:r>
      <w:bookmarkStart w:id="0" w:name="_Hlk111979062"/>
      <w:r w:rsidR="002841A5" w:rsidRPr="007F5E3C">
        <w:t xml:space="preserve">GB/T </w:t>
      </w:r>
      <w:r w:rsidR="004C11AF" w:rsidRPr="007F5E3C">
        <w:t>18115.6</w:t>
      </w:r>
      <w:r w:rsidR="002841A5" w:rsidRPr="007F5E3C">
        <w:t>《</w:t>
      </w:r>
      <w:r w:rsidR="004C11AF" w:rsidRPr="007F5E3C">
        <w:rPr>
          <w:rFonts w:hint="eastAsia"/>
        </w:rPr>
        <w:t>稀土金属及其氧化物中稀土杂质化学分析法</w:t>
      </w:r>
      <w:r w:rsidR="004C11AF" w:rsidRPr="007F5E3C">
        <w:rPr>
          <w:rFonts w:hint="eastAsia"/>
        </w:rPr>
        <w:t xml:space="preserve"> </w:t>
      </w:r>
      <w:r w:rsidR="004C11AF" w:rsidRPr="007F5E3C">
        <w:rPr>
          <w:rFonts w:hint="eastAsia"/>
        </w:rPr>
        <w:t>第</w:t>
      </w:r>
      <w:r w:rsidR="004C11AF" w:rsidRPr="007F5E3C">
        <w:rPr>
          <w:rFonts w:hint="eastAsia"/>
        </w:rPr>
        <w:t>6</w:t>
      </w:r>
      <w:r w:rsidR="004C11AF" w:rsidRPr="007F5E3C">
        <w:rPr>
          <w:rFonts w:hint="eastAsia"/>
        </w:rPr>
        <w:t>部分：铕中镧、铈、镨、钕、钐、钆、铽、镝、钬、铒、铥、镱、镥和钇的测定</w:t>
      </w:r>
      <w:r w:rsidR="002841A5" w:rsidRPr="007F5E3C">
        <w:t>》</w:t>
      </w:r>
      <w:r w:rsidR="004C11AF" w:rsidRPr="007F5E3C">
        <w:rPr>
          <w:rFonts w:hint="eastAsia"/>
        </w:rPr>
        <w:t>方法二</w:t>
      </w:r>
      <w:r w:rsidR="004C11AF" w:rsidRPr="007F5E3C">
        <w:rPr>
          <w:rFonts w:hint="eastAsia"/>
        </w:rPr>
        <w:t xml:space="preserve"> </w:t>
      </w:r>
      <w:r w:rsidR="004C11AF" w:rsidRPr="007F5E3C">
        <w:t>ICP-MS</w:t>
      </w:r>
      <w:bookmarkEnd w:id="0"/>
      <w:r w:rsidR="004C11AF" w:rsidRPr="007F5E3C">
        <w:rPr>
          <w:rFonts w:hint="eastAsia"/>
        </w:rPr>
        <w:t>法的</w:t>
      </w:r>
      <w:r w:rsidR="002841A5" w:rsidRPr="007F5E3C">
        <w:t>修</w:t>
      </w:r>
      <w:r w:rsidR="002841A5" w:rsidRPr="00C8649E">
        <w:t>订计划下达，项目由全国稀土标准化技术委员会（</w:t>
      </w:r>
      <w:r w:rsidR="002841A5" w:rsidRPr="00C8649E">
        <w:t>SAC/TC 229</w:t>
      </w:r>
      <w:r w:rsidR="002841A5" w:rsidRPr="00C8649E">
        <w:t>）提出并归口，由国合通用</w:t>
      </w:r>
      <w:r w:rsidR="00AD2240" w:rsidRPr="00C8649E">
        <w:rPr>
          <w:rFonts w:hint="eastAsia"/>
        </w:rPr>
        <w:t>（青岛）</w:t>
      </w:r>
      <w:r w:rsidR="002841A5" w:rsidRPr="00C8649E">
        <w:t>测试评价有限公司</w:t>
      </w:r>
      <w:r w:rsidR="002841A5" w:rsidRPr="00C8649E">
        <w:rPr>
          <w:szCs w:val="21"/>
        </w:rPr>
        <w:t>负责起草，</w:t>
      </w:r>
      <w:r w:rsidR="002841A5" w:rsidRPr="00C8649E">
        <w:t>项目计划编号为</w:t>
      </w:r>
      <w:r w:rsidR="00AD2240" w:rsidRPr="00C8649E">
        <w:t>20211997-T-469</w:t>
      </w:r>
      <w:r w:rsidR="002841A5" w:rsidRPr="00C8649E">
        <w:t>，周期为</w:t>
      </w:r>
      <w:r w:rsidR="002841A5" w:rsidRPr="00C8649E">
        <w:t>18</w:t>
      </w:r>
      <w:r w:rsidR="002841A5" w:rsidRPr="00C8649E">
        <w:t>个月。</w:t>
      </w:r>
    </w:p>
    <w:p w14:paraId="3E5497ED" w14:textId="02BE5D27" w:rsidR="00CA283F" w:rsidRPr="00FB4706" w:rsidRDefault="002841A5">
      <w:pPr>
        <w:spacing w:afterLines="50" w:after="156" w:line="312" w:lineRule="auto"/>
        <w:rPr>
          <w:rFonts w:ascii="黑体" w:eastAsia="黑体" w:hAnsi="黑体"/>
        </w:rPr>
      </w:pPr>
      <w:r w:rsidRPr="00C8649E">
        <w:rPr>
          <w:rFonts w:ascii="黑体" w:eastAsia="黑体" w:hAnsi="黑体" w:hint="eastAsia"/>
        </w:rPr>
        <w:t>2、项目编制组单位</w:t>
      </w:r>
    </w:p>
    <w:p w14:paraId="4A8346F8" w14:textId="06C6D554" w:rsidR="00074719" w:rsidRDefault="002841A5">
      <w:pPr>
        <w:spacing w:line="312" w:lineRule="auto"/>
        <w:ind w:firstLineChars="200" w:firstLine="420"/>
      </w:pPr>
      <w:r w:rsidRPr="00FB4706">
        <w:rPr>
          <w:rFonts w:hint="eastAsia"/>
        </w:rPr>
        <w:t>编制组成员包括</w:t>
      </w:r>
      <w:r w:rsidR="00074719" w:rsidRPr="00074719">
        <w:rPr>
          <w:rFonts w:hint="eastAsia"/>
        </w:rPr>
        <w:t>国标（北京）检验认证有限公司</w:t>
      </w:r>
      <w:r w:rsidR="00074719">
        <w:rPr>
          <w:rFonts w:hint="eastAsia"/>
        </w:rPr>
        <w:t>、</w:t>
      </w:r>
      <w:r w:rsidR="00074719" w:rsidRPr="00074719">
        <w:rPr>
          <w:rFonts w:hint="eastAsia"/>
        </w:rPr>
        <w:t>福建省长汀金龙稀土有限公司、国家钨与稀土产品质量监督检测中心</w:t>
      </w:r>
      <w:r w:rsidR="00074719">
        <w:rPr>
          <w:rFonts w:hint="eastAsia"/>
        </w:rPr>
        <w:t>、</w:t>
      </w:r>
      <w:r w:rsidR="00074719" w:rsidRPr="00074719">
        <w:rPr>
          <w:rFonts w:hint="eastAsia"/>
        </w:rPr>
        <w:t>湖南稀土金属材料研究院有限责任公司、赣州有色冶金研究所有限公司、江阴加华新材料资源有限公司、中国北方稀土（集团）高科技股份有限公司</w:t>
      </w:r>
      <w:r w:rsidR="00DA55D0">
        <w:rPr>
          <w:rFonts w:hint="eastAsia"/>
        </w:rPr>
        <w:t>。</w:t>
      </w:r>
    </w:p>
    <w:p w14:paraId="418A7AA0" w14:textId="77777777" w:rsidR="00CA283F" w:rsidRPr="00FB4706" w:rsidRDefault="002841A5">
      <w:pPr>
        <w:pStyle w:val="afffff0"/>
        <w:tabs>
          <w:tab w:val="clear" w:pos="675"/>
        </w:tabs>
        <w:spacing w:beforeLines="50" w:before="156" w:afterLines="50" w:after="156" w:line="312" w:lineRule="auto"/>
        <w:ind w:left="0" w:firstLine="0"/>
        <w:rPr>
          <w:rFonts w:hAnsi="黑体"/>
        </w:rPr>
      </w:pPr>
      <w:r w:rsidRPr="00FB4706">
        <w:rPr>
          <w:rFonts w:hAnsi="黑体" w:hint="eastAsia"/>
        </w:rPr>
        <w:t>（二）</w:t>
      </w:r>
      <w:bookmarkStart w:id="1" w:name="_Toc451633880"/>
      <w:r w:rsidRPr="00FB4706">
        <w:rPr>
          <w:rFonts w:hAnsi="黑体" w:hint="eastAsia"/>
        </w:rPr>
        <w:t>主要参加单位和工作成员及其所做的工作</w:t>
      </w:r>
      <w:bookmarkEnd w:id="1"/>
    </w:p>
    <w:p w14:paraId="788F15DA" w14:textId="77777777" w:rsidR="00CA283F" w:rsidRPr="00FB4706" w:rsidRDefault="002841A5">
      <w:pPr>
        <w:spacing w:afterLines="50" w:after="156" w:line="312" w:lineRule="auto"/>
        <w:rPr>
          <w:rFonts w:ascii="黑体" w:eastAsia="黑体" w:hAnsi="黑体"/>
        </w:rPr>
      </w:pPr>
      <w:bookmarkStart w:id="2" w:name="_Toc451633881"/>
      <w:r w:rsidRPr="00FB4706">
        <w:rPr>
          <w:rFonts w:ascii="黑体" w:eastAsia="黑体" w:hAnsi="黑体" w:hint="eastAsia"/>
        </w:rPr>
        <w:t>1、主要参加单位情况</w:t>
      </w:r>
      <w:bookmarkEnd w:id="2"/>
    </w:p>
    <w:p w14:paraId="4D706825" w14:textId="6CE32D73" w:rsidR="00B95483" w:rsidRDefault="002841A5" w:rsidP="00B95483">
      <w:pPr>
        <w:adjustRightInd w:val="0"/>
        <w:snapToGrid w:val="0"/>
        <w:spacing w:line="312" w:lineRule="auto"/>
        <w:ind w:firstLine="420"/>
      </w:pPr>
      <w:r w:rsidRPr="00FB4706">
        <w:t>国合</w:t>
      </w:r>
      <w:r w:rsidRPr="007F5E3C">
        <w:t>通用</w:t>
      </w:r>
      <w:r w:rsidR="00B95483" w:rsidRPr="007F5E3C">
        <w:rPr>
          <w:rFonts w:hint="eastAsia"/>
        </w:rPr>
        <w:t>（青岛）</w:t>
      </w:r>
      <w:r w:rsidRPr="007F5E3C">
        <w:t>测试评价</w:t>
      </w:r>
      <w:r w:rsidR="00B95483" w:rsidRPr="007F5E3C">
        <w:rPr>
          <w:rFonts w:hint="eastAsia"/>
        </w:rPr>
        <w:t>有限</w:t>
      </w:r>
      <w:r w:rsidRPr="007F5E3C">
        <w:t>公司</w:t>
      </w:r>
      <w:r w:rsidR="00B95483" w:rsidRPr="007F5E3C">
        <w:rPr>
          <w:rFonts w:hint="eastAsia"/>
        </w:rPr>
        <w:t>（以下简称“国合青岛”）</w:t>
      </w:r>
      <w:r w:rsidRPr="007F5E3C">
        <w:rPr>
          <w:rFonts w:hint="eastAsia"/>
        </w:rPr>
        <w:t>，是本项目</w:t>
      </w:r>
      <w:r w:rsidRPr="007F5E3C">
        <w:t>负责起草</w:t>
      </w:r>
      <w:r w:rsidRPr="007F5E3C">
        <w:rPr>
          <w:rFonts w:hint="eastAsia"/>
        </w:rPr>
        <w:t>单位，</w:t>
      </w:r>
      <w:r w:rsidR="00B95483" w:rsidRPr="007F5E3C">
        <w:rPr>
          <w:rFonts w:hint="eastAsia"/>
        </w:rPr>
        <w:t>公司隶属于</w:t>
      </w:r>
      <w:r w:rsidR="00C954FC" w:rsidRPr="007F5E3C">
        <w:rPr>
          <w:rFonts w:hint="eastAsia"/>
        </w:rPr>
        <w:t>国合通用测试评价认证股份公司</w:t>
      </w:r>
      <w:r w:rsidR="00B95483" w:rsidRPr="007F5E3C">
        <w:rPr>
          <w:rFonts w:hint="eastAsia"/>
        </w:rPr>
        <w:t>，运营着国家新材料测试评价平台</w:t>
      </w:r>
      <w:r w:rsidR="00B95483" w:rsidRPr="007F5E3C">
        <w:rPr>
          <w:rFonts w:hint="eastAsia"/>
        </w:rPr>
        <w:t>-</w:t>
      </w:r>
      <w:r w:rsidR="00B95483" w:rsidRPr="007F5E3C">
        <w:rPr>
          <w:rFonts w:hint="eastAsia"/>
        </w:rPr>
        <w:t>主中心青岛实验室，重点面向新材料行业领域提供测试评价服务与技术标准研究。国合青岛拥有实验场地</w:t>
      </w:r>
      <w:r w:rsidR="00B95483" w:rsidRPr="007F5E3C">
        <w:rPr>
          <w:rFonts w:hint="eastAsia"/>
        </w:rPr>
        <w:t>1</w:t>
      </w:r>
      <w:r w:rsidR="00B95483" w:rsidRPr="007F5E3C">
        <w:rPr>
          <w:rFonts w:hint="eastAsia"/>
        </w:rPr>
        <w:t>万余平方米，配置仪器设备</w:t>
      </w:r>
      <w:r w:rsidR="00066DFC" w:rsidRPr="007F5E3C">
        <w:rPr>
          <w:rFonts w:hint="eastAsia"/>
        </w:rPr>
        <w:t>5</w:t>
      </w:r>
      <w:r w:rsidR="00B95483" w:rsidRPr="007F5E3C">
        <w:rPr>
          <w:rFonts w:hint="eastAsia"/>
        </w:rPr>
        <w:t>00</w:t>
      </w:r>
      <w:r w:rsidR="00B95483" w:rsidRPr="007F5E3C">
        <w:rPr>
          <w:rFonts w:hint="eastAsia"/>
        </w:rPr>
        <w:t>余台套，拥有专业的技术服务团队</w:t>
      </w:r>
      <w:r w:rsidR="00B95483" w:rsidRPr="007F5E3C">
        <w:rPr>
          <w:rFonts w:hint="eastAsia"/>
        </w:rPr>
        <w:t>150</w:t>
      </w:r>
      <w:r w:rsidR="00B95483" w:rsidRPr="007F5E3C">
        <w:rPr>
          <w:rFonts w:hint="eastAsia"/>
        </w:rPr>
        <w:t>余人，具有</w:t>
      </w:r>
      <w:r w:rsidR="00B95483" w:rsidRPr="007F5E3C">
        <w:rPr>
          <w:rFonts w:hint="eastAsia"/>
        </w:rPr>
        <w:t>CMA</w:t>
      </w:r>
      <w:r w:rsidR="00B95483" w:rsidRPr="007F5E3C">
        <w:rPr>
          <w:rFonts w:hint="eastAsia"/>
        </w:rPr>
        <w:t>、</w:t>
      </w:r>
      <w:r w:rsidR="00B95483" w:rsidRPr="007F5E3C">
        <w:rPr>
          <w:rFonts w:hint="eastAsia"/>
        </w:rPr>
        <w:t>CNAS</w:t>
      </w:r>
      <w:r w:rsidR="00B95483" w:rsidRPr="007F5E3C">
        <w:rPr>
          <w:rFonts w:hint="eastAsia"/>
        </w:rPr>
        <w:t>与</w:t>
      </w:r>
      <w:r w:rsidR="00B95483" w:rsidRPr="007F5E3C">
        <w:rPr>
          <w:rFonts w:hint="eastAsia"/>
        </w:rPr>
        <w:t>Nadcap</w:t>
      </w:r>
      <w:r w:rsidR="00B95483" w:rsidRPr="007F5E3C">
        <w:rPr>
          <w:rFonts w:hint="eastAsia"/>
        </w:rPr>
        <w:t>资质，面向航空航天、轨道交通、风电核电、工业润滑、船舶等行业领域，提供化学成分分析、力学性能测试、组织结构分析、无损探伤检测、工业润滑监测、失效分析等测试评价服务，满足各类新材料产品研发、生产、应用需要。国合青岛参与制修订分析方法国际标准、国家标准和行业标准</w:t>
      </w:r>
      <w:r w:rsidR="00B95483" w:rsidRPr="007F5E3C">
        <w:rPr>
          <w:rFonts w:hint="eastAsia"/>
        </w:rPr>
        <w:t>70</w:t>
      </w:r>
      <w:r w:rsidR="00B95483" w:rsidRPr="007F5E3C">
        <w:rPr>
          <w:rFonts w:hint="eastAsia"/>
        </w:rPr>
        <w:t>余项；申请和授权专利</w:t>
      </w:r>
      <w:r w:rsidR="00B95483" w:rsidRPr="007F5E3C">
        <w:rPr>
          <w:rFonts w:hint="eastAsia"/>
        </w:rPr>
        <w:t>10</w:t>
      </w:r>
      <w:r w:rsidR="00B95483" w:rsidRPr="007F5E3C">
        <w:rPr>
          <w:rFonts w:hint="eastAsia"/>
        </w:rPr>
        <w:t>余项，承担国家新材料测试评价平台主中心课题</w:t>
      </w:r>
      <w:r w:rsidR="00B95483" w:rsidRPr="007F5E3C">
        <w:rPr>
          <w:rFonts w:hint="eastAsia"/>
        </w:rPr>
        <w:t>30</w:t>
      </w:r>
      <w:r w:rsidR="00B95483" w:rsidRPr="007F5E3C">
        <w:rPr>
          <w:rFonts w:hint="eastAsia"/>
        </w:rPr>
        <w:t>余项。</w:t>
      </w:r>
      <w:r w:rsidR="00615CFD" w:rsidRPr="007F5E3C">
        <w:rPr>
          <w:rFonts w:hint="eastAsia"/>
        </w:rPr>
        <w:t>国</w:t>
      </w:r>
      <w:r w:rsidR="00615CFD" w:rsidRPr="00615CFD">
        <w:rPr>
          <w:rFonts w:hint="eastAsia"/>
        </w:rPr>
        <w:t>合青岛</w:t>
      </w:r>
      <w:r w:rsidR="00615CFD" w:rsidRPr="00FB4706">
        <w:rPr>
          <w:rFonts w:hint="eastAsia"/>
        </w:rPr>
        <w:t>在标准修订过程中，负责提出标准修订的试验方案、试验报告，负责统一样品的发放，汇总精密度数据，并进行数据处理，随后与其他标准参加单位共同形成标准征求意见稿，进行广泛的意见征集，并负责在标准预审会、审定会上进行项目介绍与答辩，</w:t>
      </w:r>
      <w:r w:rsidR="00615CFD" w:rsidRPr="00FB4706">
        <w:t>最终</w:t>
      </w:r>
      <w:r w:rsidR="00615CFD" w:rsidRPr="00FB4706">
        <w:rPr>
          <w:rFonts w:hint="eastAsia"/>
        </w:rPr>
        <w:t>形成</w:t>
      </w:r>
      <w:r w:rsidR="00615CFD" w:rsidRPr="00FB4706">
        <w:t>报批稿，协助</w:t>
      </w:r>
      <w:r w:rsidR="00615CFD" w:rsidRPr="00FB4706">
        <w:rPr>
          <w:rFonts w:hint="eastAsia"/>
        </w:rPr>
        <w:t>稀土标准化技术委员会秘书处完成</w:t>
      </w:r>
      <w:r w:rsidR="00615CFD" w:rsidRPr="00FB4706">
        <w:t>标准的报批工作。</w:t>
      </w:r>
    </w:p>
    <w:p w14:paraId="540F9DFD" w14:textId="03AA0ABF" w:rsidR="00CA283F" w:rsidRPr="00FB4706" w:rsidRDefault="002841A5" w:rsidP="00B95483">
      <w:pPr>
        <w:adjustRightInd w:val="0"/>
        <w:snapToGrid w:val="0"/>
        <w:spacing w:line="312" w:lineRule="auto"/>
        <w:ind w:firstLine="420"/>
      </w:pPr>
      <w:r w:rsidRPr="00FB4706">
        <w:rPr>
          <w:rFonts w:hint="eastAsia"/>
        </w:rPr>
        <w:t>国标（北京）检验认证有限公司</w:t>
      </w:r>
      <w:r w:rsidRPr="00FB4706">
        <w:t>前身是北京有色金属研究总院分析测试技术研究所，</w:t>
      </w:r>
      <w:r w:rsidRPr="00FB4706">
        <w:rPr>
          <w:rFonts w:hint="eastAsia"/>
        </w:rPr>
        <w:t>管理并运营着国家有色金属及电子材料分析测试中心与国家有色金属质量监督检验中心。国标（北京）检验认证有限公司在标准修订过程中，负责样品的</w:t>
      </w:r>
      <w:r w:rsidR="00066DFC">
        <w:rPr>
          <w:rFonts w:hint="eastAsia"/>
        </w:rPr>
        <w:t>提供</w:t>
      </w:r>
      <w:r w:rsidR="00615CFD" w:rsidRPr="00615CFD">
        <w:rPr>
          <w:rFonts w:hint="eastAsia"/>
        </w:rPr>
        <w:t>，提供了</w:t>
      </w:r>
      <w:r w:rsidR="00615CFD">
        <w:rPr>
          <w:rFonts w:hint="eastAsia"/>
        </w:rPr>
        <w:t>准确度及</w:t>
      </w:r>
      <w:r w:rsidR="00615CFD" w:rsidRPr="00615CFD">
        <w:rPr>
          <w:rFonts w:hint="eastAsia"/>
        </w:rPr>
        <w:t>精密度数据。</w:t>
      </w:r>
    </w:p>
    <w:p w14:paraId="63A76FE9" w14:textId="3EA1CC69" w:rsidR="00B95483" w:rsidRDefault="002841A5" w:rsidP="00B95483">
      <w:pPr>
        <w:pStyle w:val="afffd"/>
        <w:adjustRightInd w:val="0"/>
        <w:snapToGrid w:val="0"/>
        <w:spacing w:before="0" w:beforeAutospacing="0" w:after="0" w:afterAutospacing="0" w:line="312" w:lineRule="auto"/>
        <w:ind w:firstLine="435"/>
        <w:jc w:val="both"/>
        <w:rPr>
          <w:rFonts w:ascii="Times New Roman" w:hAnsi="Times New Roman" w:cs="Times New Roman"/>
          <w:kern w:val="2"/>
          <w:sz w:val="21"/>
          <w:szCs w:val="21"/>
        </w:rPr>
      </w:pPr>
      <w:r w:rsidRPr="00FB4706">
        <w:rPr>
          <w:rFonts w:ascii="Times New Roman" w:hAnsi="Times New Roman" w:cs="Times New Roman" w:hint="eastAsia"/>
          <w:kern w:val="2"/>
          <w:sz w:val="21"/>
          <w:szCs w:val="21"/>
        </w:rPr>
        <w:lastRenderedPageBreak/>
        <w:t>福建省</w:t>
      </w:r>
      <w:r w:rsidRPr="00FB4706">
        <w:rPr>
          <w:rFonts w:ascii="Times New Roman" w:hAnsi="Times New Roman" w:cs="Times New Roman"/>
          <w:kern w:val="2"/>
          <w:sz w:val="21"/>
          <w:szCs w:val="21"/>
        </w:rPr>
        <w:t>长汀金龙稀土有限公司</w:t>
      </w:r>
      <w:r w:rsidRPr="00FB4706">
        <w:rPr>
          <w:rFonts w:ascii="Times New Roman" w:hAnsi="Times New Roman" w:cs="Times New Roman" w:hint="eastAsia"/>
          <w:kern w:val="2"/>
          <w:sz w:val="21"/>
          <w:szCs w:val="21"/>
        </w:rPr>
        <w:t>，</w:t>
      </w:r>
      <w:r w:rsidRPr="00FB4706">
        <w:rPr>
          <w:rFonts w:ascii="Times New Roman" w:hAnsi="Times New Roman" w:cs="Times New Roman"/>
          <w:kern w:val="2"/>
          <w:sz w:val="21"/>
          <w:szCs w:val="21"/>
        </w:rPr>
        <w:t>是福建省稀土产业的龙头企业，是厦门钨业股份有限公司全资子公司，主要从事稀土分离、稀土精深加工以及稀土功能材料的研发与应用。</w:t>
      </w:r>
      <w:r w:rsidRPr="00FB4706">
        <w:rPr>
          <w:rFonts w:ascii="Times New Roman" w:hAnsi="Times New Roman" w:cs="Times New Roman" w:hint="eastAsia"/>
          <w:kern w:val="2"/>
          <w:sz w:val="21"/>
          <w:szCs w:val="21"/>
        </w:rPr>
        <w:t>该单位是</w:t>
      </w:r>
      <w:r w:rsidRPr="00FB4706">
        <w:rPr>
          <w:rFonts w:ascii="Times New Roman" w:hAnsi="Times New Roman" w:cs="Times New Roman"/>
          <w:kern w:val="2"/>
          <w:sz w:val="21"/>
          <w:szCs w:val="21"/>
        </w:rPr>
        <w:t>ICP-MS</w:t>
      </w:r>
      <w:r w:rsidRPr="00FB4706">
        <w:rPr>
          <w:rFonts w:ascii="Times New Roman" w:hAnsi="Times New Roman" w:cs="Times New Roman"/>
          <w:kern w:val="2"/>
          <w:sz w:val="21"/>
          <w:szCs w:val="21"/>
        </w:rPr>
        <w:t>方法</w:t>
      </w:r>
      <w:r w:rsidRPr="00FB4706">
        <w:rPr>
          <w:rFonts w:ascii="Times New Roman" w:hAnsi="Times New Roman" w:cs="Times New Roman" w:hint="eastAsia"/>
          <w:kern w:val="2"/>
          <w:sz w:val="21"/>
          <w:szCs w:val="21"/>
        </w:rPr>
        <w:t>（方法</w:t>
      </w:r>
      <w:r w:rsidR="004D46E0">
        <w:rPr>
          <w:rFonts w:ascii="Times New Roman" w:hAnsi="Times New Roman" w:cs="Times New Roman"/>
          <w:kern w:val="2"/>
          <w:sz w:val="21"/>
          <w:szCs w:val="21"/>
        </w:rPr>
        <w:t>2</w:t>
      </w:r>
      <w:r w:rsidRPr="00FB4706">
        <w:rPr>
          <w:rFonts w:ascii="Times New Roman" w:hAnsi="Times New Roman" w:cs="Times New Roman" w:hint="eastAsia"/>
          <w:kern w:val="2"/>
          <w:sz w:val="21"/>
          <w:szCs w:val="21"/>
        </w:rPr>
        <w:t>）</w:t>
      </w:r>
      <w:r w:rsidRPr="00FB4706">
        <w:rPr>
          <w:rFonts w:ascii="Times New Roman" w:hAnsi="Times New Roman" w:cs="Times New Roman"/>
          <w:kern w:val="2"/>
          <w:sz w:val="21"/>
          <w:szCs w:val="21"/>
        </w:rPr>
        <w:t>一验单位</w:t>
      </w:r>
      <w:r w:rsidR="00DA55D0">
        <w:rPr>
          <w:rFonts w:ascii="Times New Roman" w:hAnsi="Times New Roman" w:cs="Times New Roman" w:hint="eastAsia"/>
          <w:kern w:val="2"/>
          <w:sz w:val="21"/>
          <w:szCs w:val="21"/>
        </w:rPr>
        <w:t>，</w:t>
      </w:r>
      <w:r w:rsidR="004D46E0" w:rsidRPr="004D46E0">
        <w:rPr>
          <w:rFonts w:ascii="Times New Roman" w:hAnsi="Times New Roman" w:cs="Times New Roman" w:hint="eastAsia"/>
          <w:kern w:val="2"/>
          <w:sz w:val="21"/>
          <w:szCs w:val="21"/>
        </w:rPr>
        <w:t>提供了</w:t>
      </w:r>
      <w:r w:rsidR="004D46E0" w:rsidRPr="004D46E0">
        <w:rPr>
          <w:rFonts w:ascii="Times New Roman" w:hAnsi="Times New Roman" w:cs="Times New Roman" w:hint="eastAsia"/>
          <w:kern w:val="2"/>
          <w:sz w:val="21"/>
          <w:szCs w:val="21"/>
        </w:rPr>
        <w:t>ICP-MS</w:t>
      </w:r>
      <w:r w:rsidR="004D46E0" w:rsidRPr="004D46E0">
        <w:rPr>
          <w:rFonts w:ascii="Times New Roman" w:hAnsi="Times New Roman" w:cs="Times New Roman" w:hint="eastAsia"/>
          <w:kern w:val="2"/>
          <w:sz w:val="21"/>
          <w:szCs w:val="21"/>
        </w:rPr>
        <w:t>方法（方法</w:t>
      </w:r>
      <w:r w:rsidR="004D46E0" w:rsidRPr="004D46E0">
        <w:rPr>
          <w:rFonts w:ascii="Times New Roman" w:hAnsi="Times New Roman" w:cs="Times New Roman" w:hint="eastAsia"/>
          <w:kern w:val="2"/>
          <w:sz w:val="21"/>
          <w:szCs w:val="21"/>
        </w:rPr>
        <w:t>2</w:t>
      </w:r>
      <w:r w:rsidR="004D46E0" w:rsidRPr="004D46E0">
        <w:rPr>
          <w:rFonts w:ascii="Times New Roman" w:hAnsi="Times New Roman" w:cs="Times New Roman" w:hint="eastAsia"/>
          <w:kern w:val="2"/>
          <w:sz w:val="21"/>
          <w:szCs w:val="21"/>
        </w:rPr>
        <w:t>）的检出限、定量限、准确度及精密度数据</w:t>
      </w:r>
      <w:r w:rsidRPr="00FB4706">
        <w:rPr>
          <w:rFonts w:ascii="Times New Roman" w:hAnsi="Times New Roman" w:cs="Times New Roman"/>
          <w:kern w:val="2"/>
          <w:sz w:val="21"/>
          <w:szCs w:val="21"/>
        </w:rPr>
        <w:t>。</w:t>
      </w:r>
    </w:p>
    <w:p w14:paraId="2908CE89" w14:textId="55F1A0F0" w:rsidR="00CA283F" w:rsidRPr="002347B6" w:rsidRDefault="00B95483" w:rsidP="002347B6">
      <w:pPr>
        <w:pStyle w:val="afffd"/>
        <w:adjustRightInd w:val="0"/>
        <w:snapToGrid w:val="0"/>
        <w:spacing w:before="0" w:beforeAutospacing="0" w:after="0" w:afterAutospacing="0" w:line="312" w:lineRule="auto"/>
        <w:ind w:firstLine="435"/>
        <w:jc w:val="both"/>
        <w:rPr>
          <w:rFonts w:ascii="Times New Roman" w:cs="Times New Roman"/>
          <w:bCs/>
          <w:kern w:val="2"/>
          <w:sz w:val="21"/>
        </w:rPr>
      </w:pPr>
      <w:r w:rsidRPr="00FB4706">
        <w:rPr>
          <w:rFonts w:ascii="Times New Roman" w:hAnsi="Times New Roman" w:cs="Times New Roman" w:hint="eastAsia"/>
          <w:kern w:val="2"/>
          <w:sz w:val="21"/>
          <w:szCs w:val="21"/>
        </w:rPr>
        <w:t>国家钨与稀土产品质量监督检验中心，</w:t>
      </w:r>
      <w:r w:rsidRPr="00FB4706">
        <w:rPr>
          <w:rFonts w:ascii="Times New Roman" w:hAnsi="Times New Roman" w:cs="Times New Roman"/>
          <w:kern w:val="2"/>
          <w:sz w:val="21"/>
          <w:szCs w:val="21"/>
        </w:rPr>
        <w:t>于</w:t>
      </w:r>
      <w:r w:rsidRPr="00FB4706">
        <w:rPr>
          <w:rFonts w:ascii="Times New Roman" w:hAnsi="Times New Roman" w:cs="Times New Roman"/>
          <w:kern w:val="2"/>
          <w:sz w:val="21"/>
          <w:szCs w:val="21"/>
        </w:rPr>
        <w:t>2007</w:t>
      </w:r>
      <w:r w:rsidRPr="00FB4706">
        <w:rPr>
          <w:rFonts w:ascii="Times New Roman" w:hAnsi="Times New Roman" w:cs="Times New Roman"/>
          <w:kern w:val="2"/>
          <w:sz w:val="21"/>
          <w:szCs w:val="21"/>
        </w:rPr>
        <w:t>年通过国家质检总局批准，由赣州市质监局与江西理工大学共建，是隶属于江西省质监局的正处级事业单位。</w:t>
      </w:r>
      <w:r w:rsidRPr="00FB4706">
        <w:rPr>
          <w:rFonts w:ascii="Times New Roman" w:hAnsi="Times New Roman" w:cs="Times New Roman" w:hint="eastAsia"/>
          <w:kern w:val="2"/>
          <w:sz w:val="21"/>
          <w:szCs w:val="21"/>
        </w:rPr>
        <w:t>该单位</w:t>
      </w:r>
      <w:r w:rsidRPr="00FB4706">
        <w:rPr>
          <w:rFonts w:ascii="Times New Roman" w:hAnsi="Times New Roman" w:cs="Times New Roman"/>
          <w:kern w:val="2"/>
          <w:sz w:val="21"/>
          <w:szCs w:val="21"/>
        </w:rPr>
        <w:t>是</w:t>
      </w:r>
      <w:r w:rsidRPr="00FB4706">
        <w:rPr>
          <w:rFonts w:ascii="Times New Roman" w:hAnsi="Times New Roman" w:cs="Times New Roman" w:hint="eastAsia"/>
          <w:kern w:val="2"/>
          <w:sz w:val="21"/>
          <w:szCs w:val="21"/>
        </w:rPr>
        <w:t>是</w:t>
      </w:r>
      <w:r w:rsidRPr="00FB4706">
        <w:rPr>
          <w:rFonts w:ascii="Times New Roman" w:hAnsi="Times New Roman" w:cs="Times New Roman"/>
          <w:kern w:val="2"/>
          <w:sz w:val="21"/>
          <w:szCs w:val="21"/>
        </w:rPr>
        <w:t>ICP-</w:t>
      </w:r>
      <w:r w:rsidR="004D46E0">
        <w:rPr>
          <w:rFonts w:ascii="Times New Roman" w:hAnsi="Times New Roman" w:cs="Times New Roman"/>
          <w:kern w:val="2"/>
          <w:sz w:val="21"/>
          <w:szCs w:val="21"/>
        </w:rPr>
        <w:t>M</w:t>
      </w:r>
      <w:r w:rsidRPr="00FB4706">
        <w:rPr>
          <w:rFonts w:ascii="Times New Roman" w:hAnsi="Times New Roman" w:cs="Times New Roman"/>
          <w:kern w:val="2"/>
          <w:sz w:val="21"/>
          <w:szCs w:val="21"/>
        </w:rPr>
        <w:t>方法</w:t>
      </w:r>
      <w:r w:rsidRPr="00FB4706">
        <w:rPr>
          <w:rFonts w:ascii="Times New Roman" w:hAnsi="Times New Roman" w:cs="Times New Roman" w:hint="eastAsia"/>
          <w:kern w:val="2"/>
          <w:sz w:val="21"/>
          <w:szCs w:val="21"/>
        </w:rPr>
        <w:t>（方法</w:t>
      </w:r>
      <w:r w:rsidRPr="00FB4706">
        <w:rPr>
          <w:rFonts w:ascii="Times New Roman" w:hAnsi="Times New Roman" w:cs="Times New Roman" w:hint="eastAsia"/>
          <w:kern w:val="2"/>
          <w:sz w:val="21"/>
          <w:szCs w:val="21"/>
        </w:rPr>
        <w:t>2</w:t>
      </w:r>
      <w:r w:rsidRPr="00FB4706">
        <w:rPr>
          <w:rFonts w:ascii="Times New Roman" w:hAnsi="Times New Roman" w:cs="Times New Roman" w:hint="eastAsia"/>
          <w:kern w:val="2"/>
          <w:sz w:val="21"/>
          <w:szCs w:val="21"/>
        </w:rPr>
        <w:t>）</w:t>
      </w:r>
      <w:r w:rsidRPr="00FB4706">
        <w:rPr>
          <w:rFonts w:ascii="Times New Roman" w:hAnsi="Times New Roman" w:cs="Times New Roman"/>
          <w:kern w:val="2"/>
          <w:sz w:val="21"/>
          <w:szCs w:val="21"/>
        </w:rPr>
        <w:t>一验单位</w:t>
      </w:r>
      <w:r w:rsidR="004D46E0">
        <w:rPr>
          <w:rFonts w:ascii="Times New Roman" w:hAnsi="Times New Roman" w:cs="Times New Roman" w:hint="eastAsia"/>
          <w:kern w:val="2"/>
          <w:sz w:val="21"/>
          <w:szCs w:val="21"/>
        </w:rPr>
        <w:t>，</w:t>
      </w:r>
      <w:r w:rsidR="004D46E0" w:rsidRPr="004D46E0">
        <w:rPr>
          <w:rFonts w:ascii="Times New Roman" w:hAnsi="Times New Roman" w:cs="Times New Roman" w:hint="eastAsia"/>
          <w:kern w:val="2"/>
          <w:sz w:val="21"/>
          <w:szCs w:val="21"/>
        </w:rPr>
        <w:t>提供了</w:t>
      </w:r>
      <w:r w:rsidR="004D46E0" w:rsidRPr="004D46E0">
        <w:rPr>
          <w:rFonts w:ascii="Times New Roman" w:hAnsi="Times New Roman" w:cs="Times New Roman" w:hint="eastAsia"/>
          <w:kern w:val="2"/>
          <w:sz w:val="21"/>
          <w:szCs w:val="21"/>
        </w:rPr>
        <w:t>ICP-MS</w:t>
      </w:r>
      <w:r w:rsidR="004D46E0" w:rsidRPr="004D46E0">
        <w:rPr>
          <w:rFonts w:ascii="Times New Roman" w:hAnsi="Times New Roman" w:cs="Times New Roman" w:hint="eastAsia"/>
          <w:kern w:val="2"/>
          <w:sz w:val="21"/>
          <w:szCs w:val="21"/>
        </w:rPr>
        <w:t>方法（方法</w:t>
      </w:r>
      <w:r w:rsidR="004D46E0" w:rsidRPr="004D46E0">
        <w:rPr>
          <w:rFonts w:ascii="Times New Roman" w:hAnsi="Times New Roman" w:cs="Times New Roman" w:hint="eastAsia"/>
          <w:kern w:val="2"/>
          <w:sz w:val="21"/>
          <w:szCs w:val="21"/>
        </w:rPr>
        <w:t>2</w:t>
      </w:r>
      <w:r w:rsidR="004D46E0" w:rsidRPr="004D46E0">
        <w:rPr>
          <w:rFonts w:ascii="Times New Roman" w:hAnsi="Times New Roman" w:cs="Times New Roman" w:hint="eastAsia"/>
          <w:kern w:val="2"/>
          <w:sz w:val="21"/>
          <w:szCs w:val="21"/>
        </w:rPr>
        <w:t>）的检出限、定量限、准确度及精密度数据</w:t>
      </w:r>
      <w:r w:rsidRPr="00FB4706">
        <w:rPr>
          <w:rFonts w:ascii="Times New Roman" w:hAnsi="Times New Roman" w:cs="Times New Roman" w:hint="eastAsia"/>
          <w:kern w:val="2"/>
          <w:sz w:val="21"/>
          <w:szCs w:val="21"/>
        </w:rPr>
        <w:t>。</w:t>
      </w:r>
    </w:p>
    <w:p w14:paraId="54D54B67" w14:textId="40E0C5DC" w:rsidR="00CA283F" w:rsidRPr="00FB4706" w:rsidRDefault="002347B6">
      <w:pPr>
        <w:pStyle w:val="afffd"/>
        <w:adjustRightInd w:val="0"/>
        <w:snapToGrid w:val="0"/>
        <w:spacing w:before="0" w:beforeAutospacing="0" w:after="0" w:afterAutospacing="0" w:line="312" w:lineRule="auto"/>
        <w:ind w:firstLine="435"/>
        <w:jc w:val="both"/>
        <w:rPr>
          <w:rFonts w:ascii="Times New Roman" w:cs="Times New Roman"/>
          <w:kern w:val="2"/>
          <w:sz w:val="21"/>
        </w:rPr>
      </w:pPr>
      <w:r w:rsidRPr="002347B6">
        <w:rPr>
          <w:rFonts w:ascii="Times New Roman" w:hAnsi="Times New Roman" w:cs="Times New Roman" w:hint="eastAsia"/>
          <w:kern w:val="2"/>
          <w:sz w:val="21"/>
          <w:szCs w:val="21"/>
        </w:rPr>
        <w:t>湖南稀土金属材料研究院有限责任公司、赣州有色冶金研究所有限公司、江阴加华新材料资源有限公司、中国北方稀土（集团）高科技股份有限公司</w:t>
      </w:r>
      <w:r w:rsidR="002841A5" w:rsidRPr="00FB4706">
        <w:rPr>
          <w:rFonts w:ascii="Times New Roman" w:hAnsi="Times New Roman" w:cs="Times New Roman" w:hint="eastAsia"/>
          <w:kern w:val="2"/>
          <w:sz w:val="21"/>
          <w:szCs w:val="21"/>
        </w:rPr>
        <w:t>是</w:t>
      </w:r>
      <w:r w:rsidR="002841A5" w:rsidRPr="00FB4706">
        <w:rPr>
          <w:rFonts w:ascii="Times New Roman" w:hAnsi="Times New Roman" w:cs="Times New Roman"/>
          <w:kern w:val="2"/>
          <w:sz w:val="21"/>
          <w:szCs w:val="21"/>
        </w:rPr>
        <w:t>ICP-MS</w:t>
      </w:r>
      <w:r w:rsidR="002841A5" w:rsidRPr="00FB4706">
        <w:rPr>
          <w:rFonts w:ascii="Times New Roman" w:hAnsi="Times New Roman" w:cs="Times New Roman"/>
          <w:kern w:val="2"/>
          <w:sz w:val="21"/>
          <w:szCs w:val="21"/>
        </w:rPr>
        <w:t>方法</w:t>
      </w:r>
      <w:r w:rsidR="00DC799B">
        <w:rPr>
          <w:rFonts w:ascii="Times New Roman" w:hAnsi="Times New Roman" w:cs="Times New Roman" w:hint="eastAsia"/>
          <w:kern w:val="2"/>
          <w:sz w:val="21"/>
          <w:szCs w:val="21"/>
        </w:rPr>
        <w:t>的二</w:t>
      </w:r>
      <w:r w:rsidR="002841A5" w:rsidRPr="00FB4706">
        <w:rPr>
          <w:rFonts w:ascii="Times New Roman" w:hAnsi="Times New Roman" w:cs="Times New Roman"/>
          <w:kern w:val="2"/>
          <w:sz w:val="21"/>
          <w:szCs w:val="21"/>
        </w:rPr>
        <w:t>验单位</w:t>
      </w:r>
      <w:r w:rsidR="002841A5" w:rsidRPr="00FB4706">
        <w:rPr>
          <w:rFonts w:ascii="Times New Roman" w:hAnsi="Times New Roman" w:cs="Times New Roman" w:hint="eastAsia"/>
          <w:kern w:val="2"/>
          <w:sz w:val="21"/>
          <w:szCs w:val="21"/>
        </w:rPr>
        <w:t>。上述单位</w:t>
      </w:r>
      <w:r w:rsidR="002841A5" w:rsidRPr="00FB4706">
        <w:rPr>
          <w:rFonts w:ascii="Times New Roman" w:hAnsi="Times New Roman" w:cs="Times New Roman"/>
          <w:kern w:val="2"/>
          <w:sz w:val="21"/>
          <w:szCs w:val="21"/>
        </w:rPr>
        <w:t>按照</w:t>
      </w:r>
      <w:r w:rsidR="002841A5" w:rsidRPr="00FB4706">
        <w:rPr>
          <w:rFonts w:ascii="Times New Roman" w:hAnsi="Times New Roman" w:cs="Times New Roman" w:hint="eastAsia"/>
          <w:kern w:val="2"/>
          <w:sz w:val="21"/>
          <w:szCs w:val="21"/>
        </w:rPr>
        <w:t>试验报告</w:t>
      </w:r>
      <w:r w:rsidR="002841A5" w:rsidRPr="00FB4706">
        <w:rPr>
          <w:rFonts w:ascii="Times New Roman" w:hAnsi="Times New Roman" w:cs="Times New Roman"/>
          <w:kern w:val="2"/>
          <w:sz w:val="21"/>
          <w:szCs w:val="21"/>
        </w:rPr>
        <w:t>提供的方法对公共样品进行了分析，提供了</w:t>
      </w:r>
      <w:r w:rsidR="002841A5" w:rsidRPr="00FB4706">
        <w:rPr>
          <w:rFonts w:ascii="Times New Roman" w:hAnsi="Times New Roman" w:cs="Times New Roman" w:hint="eastAsia"/>
          <w:kern w:val="2"/>
          <w:sz w:val="21"/>
          <w:szCs w:val="21"/>
        </w:rPr>
        <w:t>精密度</w:t>
      </w:r>
      <w:r w:rsidR="002841A5" w:rsidRPr="00FB4706">
        <w:rPr>
          <w:rFonts w:ascii="Times New Roman" w:hAnsi="Times New Roman" w:cs="Times New Roman"/>
          <w:kern w:val="2"/>
          <w:sz w:val="21"/>
          <w:szCs w:val="21"/>
        </w:rPr>
        <w:t>数据。</w:t>
      </w:r>
    </w:p>
    <w:p w14:paraId="15BA96B9" w14:textId="6F4A9CD6" w:rsidR="00CA283F" w:rsidRPr="00FB4706" w:rsidRDefault="002841A5">
      <w:pPr>
        <w:pStyle w:val="afffd"/>
        <w:adjustRightInd w:val="0"/>
        <w:snapToGrid w:val="0"/>
        <w:spacing w:before="0" w:beforeAutospacing="0" w:after="0" w:afterAutospacing="0" w:line="312" w:lineRule="auto"/>
        <w:ind w:firstLine="437"/>
        <w:jc w:val="both"/>
        <w:rPr>
          <w:rFonts w:ascii="Times New Roman" w:cs="Times New Roman"/>
          <w:kern w:val="2"/>
          <w:sz w:val="21"/>
        </w:rPr>
      </w:pPr>
      <w:r w:rsidRPr="00FB4706">
        <w:rPr>
          <w:rFonts w:ascii="Times New Roman" w:cs="Times New Roman" w:hint="eastAsia"/>
          <w:kern w:val="2"/>
          <w:sz w:val="21"/>
        </w:rPr>
        <w:t>在</w:t>
      </w:r>
      <w:r w:rsidRPr="00FB4706">
        <w:rPr>
          <w:rFonts w:ascii="Times New Roman" w:cs="Times New Roman"/>
          <w:kern w:val="2"/>
          <w:sz w:val="21"/>
        </w:rPr>
        <w:t>上述</w:t>
      </w:r>
      <w:r w:rsidRPr="00FB4706">
        <w:rPr>
          <w:rFonts w:ascii="Times New Roman" w:cs="Times New Roman" w:hint="eastAsia"/>
          <w:kern w:val="2"/>
          <w:sz w:val="21"/>
        </w:rPr>
        <w:t>起草</w:t>
      </w:r>
      <w:r w:rsidRPr="00FB4706">
        <w:rPr>
          <w:rFonts w:ascii="Times New Roman" w:cs="Times New Roman"/>
          <w:kern w:val="2"/>
          <w:sz w:val="21"/>
        </w:rPr>
        <w:t>及验证单位的共同努力下，</w:t>
      </w:r>
      <w:r w:rsidR="002347B6" w:rsidRPr="002347B6">
        <w:rPr>
          <w:rFonts w:ascii="Times New Roman" w:cs="Times New Roman" w:hint="eastAsia"/>
          <w:kern w:val="2"/>
          <w:sz w:val="21"/>
        </w:rPr>
        <w:t>GB/T 18115.6</w:t>
      </w:r>
      <w:r w:rsidR="002347B6" w:rsidRPr="002347B6">
        <w:rPr>
          <w:rFonts w:ascii="Times New Roman" w:cs="Times New Roman" w:hint="eastAsia"/>
          <w:kern w:val="2"/>
          <w:sz w:val="21"/>
        </w:rPr>
        <w:t>《稀土金属及其氧化物中稀土杂质化学分析法</w:t>
      </w:r>
      <w:r w:rsidR="002347B6" w:rsidRPr="002347B6">
        <w:rPr>
          <w:rFonts w:ascii="Times New Roman" w:cs="Times New Roman" w:hint="eastAsia"/>
          <w:kern w:val="2"/>
          <w:sz w:val="21"/>
        </w:rPr>
        <w:t xml:space="preserve"> </w:t>
      </w:r>
      <w:r w:rsidR="002347B6" w:rsidRPr="002347B6">
        <w:rPr>
          <w:rFonts w:ascii="Times New Roman" w:cs="Times New Roman" w:hint="eastAsia"/>
          <w:kern w:val="2"/>
          <w:sz w:val="21"/>
        </w:rPr>
        <w:t>第</w:t>
      </w:r>
      <w:r w:rsidR="002347B6" w:rsidRPr="002347B6">
        <w:rPr>
          <w:rFonts w:ascii="Times New Roman" w:cs="Times New Roman" w:hint="eastAsia"/>
          <w:kern w:val="2"/>
          <w:sz w:val="21"/>
        </w:rPr>
        <w:t>6</w:t>
      </w:r>
      <w:r w:rsidR="002347B6" w:rsidRPr="002347B6">
        <w:rPr>
          <w:rFonts w:ascii="Times New Roman" w:cs="Times New Roman" w:hint="eastAsia"/>
          <w:kern w:val="2"/>
          <w:sz w:val="21"/>
        </w:rPr>
        <w:t>部分：铕中镧、铈、镨、钕、钐、钆、铽、镝、钬、铒、铥、镱、镥和钇的测定》方法二</w:t>
      </w:r>
      <w:r w:rsidR="002347B6" w:rsidRPr="002347B6">
        <w:rPr>
          <w:rFonts w:ascii="Times New Roman" w:cs="Times New Roman" w:hint="eastAsia"/>
          <w:kern w:val="2"/>
          <w:sz w:val="21"/>
        </w:rPr>
        <w:t xml:space="preserve"> ICP-MS</w:t>
      </w:r>
      <w:r w:rsidR="002347B6" w:rsidRPr="002347B6">
        <w:rPr>
          <w:rFonts w:ascii="Times New Roman" w:cs="Times New Roman" w:hint="eastAsia"/>
          <w:kern w:val="2"/>
          <w:sz w:val="21"/>
        </w:rPr>
        <w:t>法</w:t>
      </w:r>
      <w:r w:rsidRPr="00FB4706">
        <w:rPr>
          <w:rFonts w:ascii="Times New Roman" w:cs="Times New Roman" w:hint="eastAsia"/>
          <w:kern w:val="2"/>
          <w:sz w:val="21"/>
        </w:rPr>
        <w:t>必将顺利</w:t>
      </w:r>
      <w:r w:rsidRPr="00FB4706">
        <w:rPr>
          <w:rFonts w:ascii="Times New Roman" w:cs="Times New Roman"/>
          <w:kern w:val="2"/>
          <w:sz w:val="21"/>
        </w:rPr>
        <w:t>、高</w:t>
      </w:r>
      <w:r w:rsidRPr="00FB4706">
        <w:rPr>
          <w:rFonts w:ascii="Times New Roman" w:cs="Times New Roman" w:hint="eastAsia"/>
          <w:kern w:val="2"/>
          <w:sz w:val="21"/>
        </w:rPr>
        <w:t>质量</w:t>
      </w:r>
      <w:r w:rsidRPr="00FB4706">
        <w:rPr>
          <w:rFonts w:ascii="Times New Roman" w:cs="Times New Roman"/>
          <w:kern w:val="2"/>
          <w:sz w:val="21"/>
        </w:rPr>
        <w:t>的完成。</w:t>
      </w:r>
    </w:p>
    <w:p w14:paraId="77EC95B3" w14:textId="77777777" w:rsidR="00CA283F" w:rsidRPr="00FB4706" w:rsidRDefault="002841A5">
      <w:pPr>
        <w:pStyle w:val="afffff0"/>
        <w:tabs>
          <w:tab w:val="clear" w:pos="675"/>
        </w:tabs>
        <w:spacing w:before="312" w:afterLines="50" w:after="156" w:line="312" w:lineRule="auto"/>
        <w:ind w:left="0" w:firstLine="0"/>
        <w:rPr>
          <w:rFonts w:hAnsi="黑体"/>
        </w:rPr>
      </w:pPr>
      <w:r w:rsidRPr="00FB4706">
        <w:rPr>
          <w:rFonts w:hAnsi="黑体" w:hint="eastAsia"/>
        </w:rPr>
        <w:t>（三）主要工作过程</w:t>
      </w:r>
    </w:p>
    <w:p w14:paraId="4A37FA73" w14:textId="77777777" w:rsidR="00CA283F" w:rsidRPr="00FB4706" w:rsidRDefault="002841A5">
      <w:pPr>
        <w:spacing w:beforeLines="50" w:before="156" w:afterLines="50" w:after="156" w:line="312" w:lineRule="auto"/>
        <w:rPr>
          <w:rFonts w:ascii="黑体" w:eastAsia="黑体" w:hAnsi="黑体"/>
        </w:rPr>
      </w:pPr>
      <w:r w:rsidRPr="00FB4706">
        <w:rPr>
          <w:rFonts w:ascii="黑体" w:eastAsia="黑体" w:hAnsi="黑体" w:hint="eastAsia"/>
        </w:rPr>
        <w:t>1、起草阶段</w:t>
      </w:r>
    </w:p>
    <w:p w14:paraId="6CEAF1BC" w14:textId="7DC1971D" w:rsidR="00727D50" w:rsidRDefault="002841A5" w:rsidP="00727D50">
      <w:pPr>
        <w:spacing w:line="312" w:lineRule="auto"/>
        <w:ind w:firstLine="420"/>
      </w:pPr>
      <w:r w:rsidRPr="00FB4706">
        <w:rPr>
          <w:rFonts w:hint="eastAsia"/>
        </w:rPr>
        <w:t>20</w:t>
      </w:r>
      <w:r w:rsidRPr="00FB4706">
        <w:t>2</w:t>
      </w:r>
      <w:r w:rsidR="00DC799B">
        <w:t>1</w:t>
      </w:r>
      <w:r w:rsidRPr="00FB4706">
        <w:rPr>
          <w:rFonts w:hint="eastAsia"/>
        </w:rPr>
        <w:t>年</w:t>
      </w:r>
      <w:r w:rsidR="00DC799B">
        <w:t>9</w:t>
      </w:r>
      <w:r w:rsidRPr="00FB4706">
        <w:rPr>
          <w:rFonts w:hint="eastAsia"/>
        </w:rPr>
        <w:t>月</w:t>
      </w:r>
      <w:r w:rsidR="00DC799B">
        <w:t>26</w:t>
      </w:r>
      <w:r w:rsidRPr="00FB4706">
        <w:rPr>
          <w:rFonts w:hint="eastAsia"/>
        </w:rPr>
        <w:t>日全国稀土标准化技术委员会</w:t>
      </w:r>
      <w:r w:rsidR="00DC799B">
        <w:rPr>
          <w:rFonts w:hint="eastAsia"/>
        </w:rPr>
        <w:t>在济宁</w:t>
      </w:r>
      <w:r w:rsidRPr="00FB4706">
        <w:rPr>
          <w:rFonts w:hint="eastAsia"/>
        </w:rPr>
        <w:t>召开</w:t>
      </w:r>
      <w:r w:rsidR="00DC799B" w:rsidRPr="00DC799B">
        <w:rPr>
          <w:rFonts w:hint="eastAsia"/>
        </w:rPr>
        <w:t xml:space="preserve">2021 </w:t>
      </w:r>
      <w:r w:rsidR="00DC799B" w:rsidRPr="00DC799B">
        <w:rPr>
          <w:rFonts w:hint="eastAsia"/>
        </w:rPr>
        <w:t>年第四次稀土标准制修订工作会</w:t>
      </w:r>
      <w:r w:rsidRPr="00FB4706">
        <w:t>，</w:t>
      </w:r>
      <w:r w:rsidRPr="00FB4706">
        <w:rPr>
          <w:rFonts w:hint="eastAsia"/>
        </w:rPr>
        <w:t>对</w:t>
      </w:r>
      <w:r w:rsidRPr="00FB4706">
        <w:t>本</w:t>
      </w:r>
      <w:r w:rsidRPr="00FB4706">
        <w:rPr>
          <w:rFonts w:hint="eastAsia"/>
        </w:rPr>
        <w:t>项目进行任务落实。会议确定</w:t>
      </w:r>
      <w:r w:rsidR="00DC799B" w:rsidRPr="00DC799B">
        <w:rPr>
          <w:rFonts w:hint="eastAsia"/>
        </w:rPr>
        <w:t>国家钨与稀土产品质量监督检验中心</w:t>
      </w:r>
      <w:r w:rsidR="00DC799B">
        <w:rPr>
          <w:rFonts w:hint="eastAsia"/>
        </w:rPr>
        <w:t>、</w:t>
      </w:r>
      <w:r w:rsidRPr="00FB4706">
        <w:rPr>
          <w:rFonts w:hint="eastAsia"/>
          <w:szCs w:val="21"/>
        </w:rPr>
        <w:t>福建省</w:t>
      </w:r>
      <w:r w:rsidRPr="00FB4706">
        <w:rPr>
          <w:szCs w:val="21"/>
        </w:rPr>
        <w:t>长汀金龙稀土有限公司</w:t>
      </w:r>
      <w:r w:rsidR="005B4088">
        <w:rPr>
          <w:rFonts w:hint="eastAsia"/>
        </w:rPr>
        <w:t>为</w:t>
      </w:r>
      <w:r w:rsidRPr="00FB4706">
        <w:rPr>
          <w:rFonts w:hint="eastAsia"/>
        </w:rPr>
        <w:t>ICP-MS</w:t>
      </w:r>
      <w:r w:rsidRPr="00FB4706">
        <w:t>方法</w:t>
      </w:r>
      <w:r w:rsidR="005B4088">
        <w:rPr>
          <w:rFonts w:hint="eastAsia"/>
        </w:rPr>
        <w:t>的一验单位，</w:t>
      </w:r>
      <w:r w:rsidR="005B4088" w:rsidRPr="005B4088">
        <w:rPr>
          <w:rFonts w:hint="eastAsia"/>
        </w:rPr>
        <w:t>湖南稀土金属材料研究院有限责任公司、赣州有色冶金研究所有限公司、江阴加华新材料资源有限公司、中国北方稀土</w:t>
      </w:r>
      <w:r w:rsidR="005B4088">
        <w:rPr>
          <w:rFonts w:hint="eastAsia"/>
        </w:rPr>
        <w:t>（</w:t>
      </w:r>
      <w:r w:rsidR="005B4088" w:rsidRPr="005B4088">
        <w:rPr>
          <w:rFonts w:hint="eastAsia"/>
        </w:rPr>
        <w:t>集团）高科技股份有限公司</w:t>
      </w:r>
      <w:r w:rsidR="005B4088">
        <w:rPr>
          <w:rFonts w:hint="eastAsia"/>
        </w:rPr>
        <w:t>为二验单位</w:t>
      </w:r>
      <w:r w:rsidRPr="00FB4706">
        <w:rPr>
          <w:rFonts w:hint="eastAsia"/>
        </w:rPr>
        <w:t>。</w:t>
      </w:r>
      <w:r w:rsidR="005B4088" w:rsidRPr="005B4088">
        <w:rPr>
          <w:rFonts w:hint="eastAsia"/>
        </w:rPr>
        <w:t>国标（北京）检验认证有限公司</w:t>
      </w:r>
      <w:r w:rsidRPr="00FB4706">
        <w:t>为本项目提供试验用样品</w:t>
      </w:r>
      <w:r w:rsidRPr="00FB4706">
        <w:rPr>
          <w:rFonts w:hint="eastAsia"/>
        </w:rPr>
        <w:t>。</w:t>
      </w:r>
      <w:r w:rsidRPr="00FB4706">
        <w:t>会议</w:t>
      </w:r>
      <w:r w:rsidRPr="00FB4706">
        <w:rPr>
          <w:rFonts w:hint="eastAsia"/>
        </w:rPr>
        <w:t>确定了</w:t>
      </w:r>
      <w:r w:rsidRPr="00FB4706">
        <w:t>项目的时间进度安排</w:t>
      </w:r>
      <w:r w:rsidRPr="00FB4706">
        <w:rPr>
          <w:rFonts w:hint="eastAsia"/>
        </w:rPr>
        <w:t>，</w:t>
      </w:r>
      <w:r w:rsidRPr="00FB4706">
        <w:rPr>
          <w:rFonts w:hint="eastAsia"/>
        </w:rPr>
        <w:t>202</w:t>
      </w:r>
      <w:r w:rsidR="00DC799B">
        <w:t>2</w:t>
      </w:r>
      <w:r w:rsidRPr="00FB4706">
        <w:rPr>
          <w:rFonts w:hint="eastAsia"/>
        </w:rPr>
        <w:t>年</w:t>
      </w:r>
      <w:r w:rsidRPr="00FB4706">
        <w:rPr>
          <w:rFonts w:hint="eastAsia"/>
        </w:rPr>
        <w:t>11</w:t>
      </w:r>
      <w:r w:rsidRPr="00FB4706">
        <w:rPr>
          <w:rFonts w:hint="eastAsia"/>
        </w:rPr>
        <w:t>月</w:t>
      </w:r>
      <w:r w:rsidRPr="00FB4706">
        <w:t>召开审定会。</w:t>
      </w:r>
    </w:p>
    <w:p w14:paraId="0AF1F2DE" w14:textId="59AA6854" w:rsidR="00CA283F" w:rsidRPr="00FB4706" w:rsidRDefault="005B4088" w:rsidP="00727D50">
      <w:pPr>
        <w:spacing w:line="312" w:lineRule="auto"/>
        <w:ind w:firstLine="420"/>
      </w:pPr>
      <w:r>
        <w:rPr>
          <w:rFonts w:hint="eastAsia"/>
        </w:rPr>
        <w:t>国合青岛在</w:t>
      </w:r>
      <w:r w:rsidR="002841A5" w:rsidRPr="00FB4706">
        <w:rPr>
          <w:rFonts w:hint="eastAsia"/>
        </w:rPr>
        <w:t>接受任务后</w:t>
      </w:r>
      <w:r w:rsidR="00727D50">
        <w:rPr>
          <w:rFonts w:hint="eastAsia"/>
        </w:rPr>
        <w:t>，</w:t>
      </w:r>
      <w:r w:rsidR="002841A5" w:rsidRPr="00FB4706">
        <w:rPr>
          <w:rFonts w:hint="eastAsia"/>
        </w:rPr>
        <w:t>立即成立了</w:t>
      </w:r>
      <w:r w:rsidR="00727D50" w:rsidRPr="00727D50">
        <w:t>GB/T 18115.6</w:t>
      </w:r>
      <w:r w:rsidR="00727D50" w:rsidRPr="00727D50">
        <w:rPr>
          <w:rFonts w:hint="eastAsia"/>
        </w:rPr>
        <w:t>《稀土金属及其氧化物中稀土杂质化学分析法</w:t>
      </w:r>
      <w:r w:rsidR="00727D50" w:rsidRPr="00727D50">
        <w:rPr>
          <w:rFonts w:hint="eastAsia"/>
        </w:rPr>
        <w:t xml:space="preserve"> </w:t>
      </w:r>
      <w:r w:rsidR="00727D50" w:rsidRPr="00727D50">
        <w:rPr>
          <w:rFonts w:hint="eastAsia"/>
        </w:rPr>
        <w:t>第</w:t>
      </w:r>
      <w:r w:rsidR="00727D50" w:rsidRPr="00727D50">
        <w:rPr>
          <w:rFonts w:hint="eastAsia"/>
        </w:rPr>
        <w:t>6</w:t>
      </w:r>
      <w:r w:rsidR="00727D50" w:rsidRPr="00727D50">
        <w:rPr>
          <w:rFonts w:hint="eastAsia"/>
        </w:rPr>
        <w:t>部分：铕中镧、铈、镨、钕、钐、钆、铽、镝、钬、铒、铥、镱、镥和钇的测定》方法二</w:t>
      </w:r>
      <w:r w:rsidR="00727D50" w:rsidRPr="00727D50">
        <w:rPr>
          <w:rFonts w:hint="eastAsia"/>
        </w:rPr>
        <w:t xml:space="preserve"> ICP-MS</w:t>
      </w:r>
      <w:r w:rsidR="00727D50" w:rsidRPr="00727D50">
        <w:rPr>
          <w:rFonts w:hint="eastAsia"/>
        </w:rPr>
        <w:t>法</w:t>
      </w:r>
      <w:r w:rsidR="00727D50">
        <w:rPr>
          <w:rFonts w:hint="eastAsia"/>
        </w:rPr>
        <w:t>的</w:t>
      </w:r>
      <w:r w:rsidR="00066DFC">
        <w:rPr>
          <w:rFonts w:hint="eastAsia"/>
        </w:rPr>
        <w:t>起草</w:t>
      </w:r>
      <w:r w:rsidR="002841A5" w:rsidRPr="00FB4706">
        <w:rPr>
          <w:rFonts w:hint="eastAsia"/>
        </w:rPr>
        <w:t>小组</w:t>
      </w:r>
      <w:r w:rsidR="00727D50">
        <w:rPr>
          <w:rFonts w:hint="eastAsia"/>
        </w:rPr>
        <w:t>。</w:t>
      </w:r>
    </w:p>
    <w:p w14:paraId="5B3D7E92" w14:textId="61F25C70" w:rsidR="00976E83" w:rsidRDefault="002841A5" w:rsidP="00976E83">
      <w:pPr>
        <w:spacing w:line="312" w:lineRule="auto"/>
        <w:ind w:firstLine="420"/>
      </w:pPr>
      <w:r w:rsidRPr="00FB4706">
        <w:rPr>
          <w:rFonts w:hint="eastAsia"/>
        </w:rPr>
        <w:t>20</w:t>
      </w:r>
      <w:r w:rsidRPr="00FB4706">
        <w:t>2</w:t>
      </w:r>
      <w:r w:rsidR="00345C90">
        <w:t>2</w:t>
      </w:r>
      <w:r w:rsidRPr="00FB4706">
        <w:rPr>
          <w:rFonts w:hint="eastAsia"/>
        </w:rPr>
        <w:t>年</w:t>
      </w:r>
      <w:r w:rsidR="00345C90">
        <w:t>4</w:t>
      </w:r>
      <w:r w:rsidRPr="00FB4706">
        <w:rPr>
          <w:rFonts w:hint="eastAsia"/>
        </w:rPr>
        <w:t>月，</w:t>
      </w:r>
      <w:r w:rsidR="005B4088" w:rsidRPr="005B4088">
        <w:rPr>
          <w:rFonts w:hint="eastAsia"/>
        </w:rPr>
        <w:t>国标（北京）检验认证有限公司</w:t>
      </w:r>
      <w:r w:rsidRPr="00FB4706">
        <w:rPr>
          <w:rFonts w:hint="eastAsia"/>
        </w:rPr>
        <w:t>将</w:t>
      </w:r>
      <w:r w:rsidR="00066DFC">
        <w:rPr>
          <w:rFonts w:hint="eastAsia"/>
        </w:rPr>
        <w:t>收集</w:t>
      </w:r>
      <w:r w:rsidRPr="00FB4706">
        <w:rPr>
          <w:rFonts w:hint="eastAsia"/>
        </w:rPr>
        <w:t>的</w:t>
      </w:r>
      <w:r w:rsidR="00066DFC">
        <w:rPr>
          <w:rFonts w:hint="eastAsia"/>
        </w:rPr>
        <w:t>样品</w:t>
      </w:r>
      <w:r w:rsidRPr="00FB4706">
        <w:rPr>
          <w:rFonts w:hint="eastAsia"/>
        </w:rPr>
        <w:t>邮寄</w:t>
      </w:r>
      <w:r w:rsidR="00066DFC">
        <w:rPr>
          <w:rFonts w:hint="eastAsia"/>
        </w:rPr>
        <w:t>给</w:t>
      </w:r>
      <w:r w:rsidRPr="00FB4706">
        <w:rPr>
          <w:rFonts w:hint="eastAsia"/>
        </w:rPr>
        <w:t>国合</w:t>
      </w:r>
      <w:r w:rsidR="00976E83">
        <w:rPr>
          <w:rFonts w:hint="eastAsia"/>
        </w:rPr>
        <w:t>青岛，</w:t>
      </w:r>
      <w:r w:rsidR="00976E83" w:rsidRPr="00FB4706">
        <w:t>起草</w:t>
      </w:r>
      <w:r w:rsidR="00066DFC">
        <w:rPr>
          <w:rFonts w:hint="eastAsia"/>
        </w:rPr>
        <w:t>小组根据标准测定范围，设计样品含量水平，</w:t>
      </w:r>
      <w:r w:rsidR="00976E83" w:rsidRPr="00976E83">
        <w:rPr>
          <w:rFonts w:hint="eastAsia"/>
        </w:rPr>
        <w:t>制定样品合成</w:t>
      </w:r>
      <w:r w:rsidR="00C0251B">
        <w:rPr>
          <w:rFonts w:hint="eastAsia"/>
        </w:rPr>
        <w:t>方法</w:t>
      </w:r>
      <w:r w:rsidR="00976E83">
        <w:rPr>
          <w:rFonts w:hint="eastAsia"/>
        </w:rPr>
        <w:t>及</w:t>
      </w:r>
      <w:r w:rsidR="00976E83" w:rsidRPr="00976E83">
        <w:rPr>
          <w:rFonts w:hint="eastAsia"/>
        </w:rPr>
        <w:t>合成量</w:t>
      </w:r>
      <w:r w:rsidR="00976E83">
        <w:rPr>
          <w:rFonts w:hint="eastAsia"/>
        </w:rPr>
        <w:t>，</w:t>
      </w:r>
      <w:r w:rsidR="00C0251B">
        <w:rPr>
          <w:rFonts w:hint="eastAsia"/>
        </w:rPr>
        <w:t>并</w:t>
      </w:r>
      <w:r w:rsidRPr="00FB4706">
        <w:t>对</w:t>
      </w:r>
      <w:r w:rsidR="00C0251B">
        <w:rPr>
          <w:rFonts w:hint="eastAsia"/>
        </w:rPr>
        <w:t>合成</w:t>
      </w:r>
      <w:r w:rsidRPr="00FB4706">
        <w:t>样品进行了</w:t>
      </w:r>
      <w:r w:rsidR="00976E83">
        <w:rPr>
          <w:rFonts w:hint="eastAsia"/>
        </w:rPr>
        <w:t>定量限、</w:t>
      </w:r>
      <w:r w:rsidRPr="00FB4706">
        <w:t>精密度</w:t>
      </w:r>
      <w:r w:rsidR="00976E83">
        <w:rPr>
          <w:rFonts w:hint="eastAsia"/>
        </w:rPr>
        <w:t>及</w:t>
      </w:r>
      <w:r w:rsidRPr="00FB4706">
        <w:t>加标回收</w:t>
      </w:r>
      <w:r w:rsidRPr="00FB4706">
        <w:rPr>
          <w:rFonts w:hint="eastAsia"/>
        </w:rPr>
        <w:t>等</w:t>
      </w:r>
      <w:r w:rsidRPr="00FB4706">
        <w:t>试验。</w:t>
      </w:r>
    </w:p>
    <w:p w14:paraId="14E4E3E7" w14:textId="282B5582" w:rsidR="00CA283F" w:rsidRPr="00FB4706" w:rsidRDefault="002841A5" w:rsidP="00976E83">
      <w:pPr>
        <w:spacing w:line="312" w:lineRule="auto"/>
        <w:ind w:firstLine="420"/>
      </w:pPr>
      <w:r w:rsidRPr="00FB4706">
        <w:rPr>
          <w:rFonts w:hint="eastAsia"/>
        </w:rPr>
        <w:t>20</w:t>
      </w:r>
      <w:r w:rsidRPr="00FB4706">
        <w:t>2</w:t>
      </w:r>
      <w:r w:rsidR="00976E83">
        <w:t>2</w:t>
      </w:r>
      <w:r w:rsidRPr="00FB4706">
        <w:rPr>
          <w:rFonts w:hint="eastAsia"/>
        </w:rPr>
        <w:t>年</w:t>
      </w:r>
      <w:r w:rsidR="00976E83">
        <w:t>6</w:t>
      </w:r>
      <w:r w:rsidRPr="00FB4706">
        <w:rPr>
          <w:rFonts w:hint="eastAsia"/>
        </w:rPr>
        <w:t>月，国合</w:t>
      </w:r>
      <w:r w:rsidR="00976E83">
        <w:rPr>
          <w:rFonts w:hint="eastAsia"/>
        </w:rPr>
        <w:t>青岛</w:t>
      </w:r>
      <w:r w:rsidRPr="00FB4706">
        <w:rPr>
          <w:rFonts w:hint="eastAsia"/>
        </w:rPr>
        <w:t>对实验数据进行整理，</w:t>
      </w:r>
      <w:r w:rsidR="00C0251B">
        <w:rPr>
          <w:rFonts w:hint="eastAsia"/>
        </w:rPr>
        <w:t>完成</w:t>
      </w:r>
      <w:r w:rsidR="00976E83" w:rsidRPr="00976E83">
        <w:rPr>
          <w:rFonts w:hint="eastAsia"/>
        </w:rPr>
        <w:t>GB/T 18115.6</w:t>
      </w:r>
      <w:r w:rsidR="00976E83" w:rsidRPr="00976E83">
        <w:rPr>
          <w:rFonts w:hint="eastAsia"/>
        </w:rPr>
        <w:t>《稀土金属及其氧化物中稀土杂质化学分析法</w:t>
      </w:r>
      <w:r w:rsidR="00976E83" w:rsidRPr="00976E83">
        <w:rPr>
          <w:rFonts w:hint="eastAsia"/>
        </w:rPr>
        <w:t xml:space="preserve"> </w:t>
      </w:r>
      <w:r w:rsidR="00976E83" w:rsidRPr="00976E83">
        <w:rPr>
          <w:rFonts w:hint="eastAsia"/>
        </w:rPr>
        <w:t>第</w:t>
      </w:r>
      <w:r w:rsidR="00976E83" w:rsidRPr="00976E83">
        <w:rPr>
          <w:rFonts w:hint="eastAsia"/>
        </w:rPr>
        <w:t>6</w:t>
      </w:r>
      <w:r w:rsidR="00976E83" w:rsidRPr="00976E83">
        <w:rPr>
          <w:rFonts w:hint="eastAsia"/>
        </w:rPr>
        <w:t>部分：铕中镧、铈、镨、钕、钐、钆、铽、镝、钬、铒、铥、镱、镥和钇的测定》方法二</w:t>
      </w:r>
      <w:r w:rsidR="00976E83" w:rsidRPr="00976E83">
        <w:rPr>
          <w:rFonts w:hint="eastAsia"/>
        </w:rPr>
        <w:t xml:space="preserve"> ICP-MS</w:t>
      </w:r>
      <w:r w:rsidR="00976E83" w:rsidRPr="00976E83">
        <w:rPr>
          <w:rFonts w:hint="eastAsia"/>
        </w:rPr>
        <w:t>法</w:t>
      </w:r>
      <w:r w:rsidR="00976E83">
        <w:rPr>
          <w:rFonts w:hint="eastAsia"/>
        </w:rPr>
        <w:t>方法文本</w:t>
      </w:r>
      <w:r w:rsidRPr="00FB4706">
        <w:rPr>
          <w:rFonts w:hint="eastAsia"/>
        </w:rPr>
        <w:t>及方法研究报告的编写，</w:t>
      </w:r>
      <w:r w:rsidRPr="00FB4706">
        <w:t>并</w:t>
      </w:r>
      <w:r w:rsidRPr="00FB4706">
        <w:rPr>
          <w:rFonts w:hint="eastAsia"/>
        </w:rPr>
        <w:t>将样品和方法研究报告邮寄给验证单位进行数据的验证工作。</w:t>
      </w:r>
    </w:p>
    <w:p w14:paraId="40E7A4A4" w14:textId="1F7AD435" w:rsidR="00CA283F" w:rsidRPr="00FB4706" w:rsidRDefault="002841A5">
      <w:pPr>
        <w:spacing w:line="312" w:lineRule="auto"/>
        <w:ind w:firstLine="420"/>
      </w:pPr>
      <w:r w:rsidRPr="00FB4706">
        <w:rPr>
          <w:rFonts w:hint="eastAsia"/>
        </w:rPr>
        <w:t>在验证过程中，</w:t>
      </w:r>
      <w:r w:rsidRPr="00FB4706">
        <w:rPr>
          <w:rFonts w:hint="eastAsia"/>
        </w:rPr>
        <w:t>ICP-</w:t>
      </w:r>
      <w:r w:rsidR="00C0251B">
        <w:t>MS</w:t>
      </w:r>
      <w:r w:rsidRPr="00FB4706">
        <w:rPr>
          <w:rFonts w:hint="eastAsia"/>
        </w:rPr>
        <w:t>方法各验证单位提出意见如下：</w:t>
      </w:r>
    </w:p>
    <w:p w14:paraId="11A3FC2D" w14:textId="20C95927" w:rsidR="00CA283F" w:rsidRPr="00FB4706" w:rsidRDefault="002841A5">
      <w:pPr>
        <w:spacing w:line="312" w:lineRule="auto"/>
        <w:ind w:firstLineChars="200" w:firstLine="420"/>
      </w:pPr>
      <w:r w:rsidRPr="00FB4706">
        <w:rPr>
          <w:rFonts w:hint="eastAsia"/>
        </w:rPr>
        <w:t>1</w:t>
      </w:r>
      <w:r w:rsidRPr="00FB4706">
        <w:rPr>
          <w:rFonts w:hint="eastAsia"/>
        </w:rPr>
        <w:t>）</w:t>
      </w:r>
      <w:r w:rsidR="001700C8" w:rsidRPr="001700C8">
        <w:rPr>
          <w:rFonts w:hint="eastAsia"/>
        </w:rPr>
        <w:t>北方稀土</w:t>
      </w:r>
      <w:r w:rsidRPr="00FB4706">
        <w:t>提出</w:t>
      </w:r>
      <w:r w:rsidR="001D1EF4" w:rsidRPr="001D1EF4">
        <w:rPr>
          <w:rFonts w:hint="eastAsia"/>
        </w:rPr>
        <w:t>原标准中</w:t>
      </w:r>
      <w:r w:rsidR="001D1EF4" w:rsidRPr="001D1EF4">
        <w:rPr>
          <w:rFonts w:hint="eastAsia"/>
        </w:rPr>
        <w:t>5.2.28</w:t>
      </w:r>
      <w:r w:rsidR="001D1EF4" w:rsidRPr="001D1EF4">
        <w:rPr>
          <w:rFonts w:hint="eastAsia"/>
        </w:rPr>
        <w:t>混合稀土标准溶液中，取</w:t>
      </w:r>
      <w:r w:rsidR="001D1EF4" w:rsidRPr="001D1EF4">
        <w:rPr>
          <w:rFonts w:hint="eastAsia"/>
        </w:rPr>
        <w:t>5.00ml</w:t>
      </w:r>
      <w:r w:rsidR="001D1EF4" w:rsidRPr="001D1EF4">
        <w:rPr>
          <w:rFonts w:hint="eastAsia"/>
        </w:rPr>
        <w:t>置于</w:t>
      </w:r>
      <w:r w:rsidR="001D1EF4" w:rsidRPr="001D1EF4">
        <w:rPr>
          <w:rFonts w:hint="eastAsia"/>
        </w:rPr>
        <w:t>100ml</w:t>
      </w:r>
      <w:r w:rsidR="001D1EF4" w:rsidRPr="001D1EF4">
        <w:rPr>
          <w:rFonts w:hint="eastAsia"/>
        </w:rPr>
        <w:t>容量瓶中，浓度应为</w:t>
      </w:r>
      <w:r w:rsidR="001D1EF4" w:rsidRPr="001D1EF4">
        <w:rPr>
          <w:rFonts w:hint="eastAsia"/>
        </w:rPr>
        <w:t>1ml</w:t>
      </w:r>
      <w:r w:rsidR="001D1EF4" w:rsidRPr="001D1EF4">
        <w:rPr>
          <w:rFonts w:hint="eastAsia"/>
        </w:rPr>
        <w:t>含各单一稀土氧化物分别为</w:t>
      </w:r>
      <w:r w:rsidR="001D1EF4" w:rsidRPr="001D1EF4">
        <w:rPr>
          <w:rFonts w:hint="eastAsia"/>
        </w:rPr>
        <w:t>50ug</w:t>
      </w:r>
      <w:r w:rsidR="001D1EF4" w:rsidRPr="001D1EF4">
        <w:rPr>
          <w:rFonts w:hint="eastAsia"/>
        </w:rPr>
        <w:t>，应将</w:t>
      </w:r>
      <w:r w:rsidR="001D1EF4" w:rsidRPr="001D1EF4">
        <w:rPr>
          <w:rFonts w:hint="eastAsia"/>
        </w:rPr>
        <w:t>20ug</w:t>
      </w:r>
      <w:r w:rsidR="001D1EF4" w:rsidRPr="001D1EF4">
        <w:rPr>
          <w:rFonts w:hint="eastAsia"/>
        </w:rPr>
        <w:t>改为</w:t>
      </w:r>
      <w:r w:rsidR="001D1EF4" w:rsidRPr="001D1EF4">
        <w:rPr>
          <w:rFonts w:hint="eastAsia"/>
        </w:rPr>
        <w:t>50ug</w:t>
      </w:r>
      <w:r w:rsidRPr="00FB4706">
        <w:rPr>
          <w:rFonts w:hint="eastAsia"/>
        </w:rPr>
        <w:t>。采纳；</w:t>
      </w:r>
    </w:p>
    <w:p w14:paraId="17CFEC80" w14:textId="6FE6FED9" w:rsidR="00CA283F" w:rsidRPr="00FB4706" w:rsidRDefault="002841A5" w:rsidP="00E87DEF">
      <w:pPr>
        <w:spacing w:line="312" w:lineRule="auto"/>
        <w:ind w:firstLineChars="200" w:firstLine="420"/>
      </w:pPr>
      <w:r w:rsidRPr="00FB4706">
        <w:rPr>
          <w:rFonts w:hint="eastAsia"/>
        </w:rPr>
        <w:t>2</w:t>
      </w:r>
      <w:r w:rsidRPr="00FB4706">
        <w:rPr>
          <w:rFonts w:hint="eastAsia"/>
        </w:rPr>
        <w:t>）</w:t>
      </w:r>
      <w:r w:rsidR="001D1EF4" w:rsidRPr="001D1EF4">
        <w:rPr>
          <w:rFonts w:hint="eastAsia"/>
        </w:rPr>
        <w:t>北方稀土</w:t>
      </w:r>
      <w:r w:rsidRPr="00FB4706">
        <w:t>提出</w:t>
      </w:r>
      <w:r w:rsidR="001D1EF4">
        <w:rPr>
          <w:rFonts w:hint="eastAsia"/>
        </w:rPr>
        <w:t>方法文本</w:t>
      </w:r>
      <w:r w:rsidR="001D1EF4">
        <w:rPr>
          <w:rFonts w:hint="eastAsia"/>
        </w:rPr>
        <w:t>5</w:t>
      </w:r>
      <w:r w:rsidR="001D1EF4">
        <w:t>.5.4</w:t>
      </w:r>
      <w:r w:rsidR="001D1EF4" w:rsidRPr="001D1EF4">
        <w:rPr>
          <w:rFonts w:hint="eastAsia"/>
        </w:rPr>
        <w:t>配制标准溶液时，吸取</w:t>
      </w:r>
      <w:r w:rsidR="001D1EF4" w:rsidRPr="001D1EF4">
        <w:rPr>
          <w:rFonts w:hint="eastAsia"/>
        </w:rPr>
        <w:t>0.05ml</w:t>
      </w:r>
      <w:r w:rsidR="001D1EF4" w:rsidRPr="001D1EF4">
        <w:rPr>
          <w:rFonts w:hint="eastAsia"/>
        </w:rPr>
        <w:t>、</w:t>
      </w:r>
      <w:r w:rsidR="001D1EF4" w:rsidRPr="001D1EF4">
        <w:rPr>
          <w:rFonts w:hint="eastAsia"/>
        </w:rPr>
        <w:t>0.1ml</w:t>
      </w:r>
      <w:r w:rsidR="001D1EF4" w:rsidRPr="001D1EF4">
        <w:rPr>
          <w:rFonts w:hint="eastAsia"/>
        </w:rPr>
        <w:t>、</w:t>
      </w:r>
      <w:r w:rsidR="001D1EF4" w:rsidRPr="001D1EF4">
        <w:rPr>
          <w:rFonts w:hint="eastAsia"/>
        </w:rPr>
        <w:t>0.2ml</w:t>
      </w:r>
      <w:r w:rsidR="001D1EF4" w:rsidRPr="001D1EF4">
        <w:rPr>
          <w:rFonts w:hint="eastAsia"/>
        </w:rPr>
        <w:t>浓度为</w:t>
      </w:r>
      <w:r w:rsidR="001D1EF4" w:rsidRPr="001D1EF4">
        <w:rPr>
          <w:rFonts w:hint="eastAsia"/>
        </w:rPr>
        <w:t>1ug/mL</w:t>
      </w:r>
      <w:r w:rsidR="001D1EF4" w:rsidRPr="001D1EF4">
        <w:rPr>
          <w:rFonts w:hint="eastAsia"/>
        </w:rPr>
        <w:t>混标溶液、吸取量较小误差大，建议增配混标</w:t>
      </w:r>
      <w:r w:rsidR="001D1EF4" w:rsidRPr="001D1EF4">
        <w:rPr>
          <w:rFonts w:hint="eastAsia"/>
        </w:rPr>
        <w:t>100ng/ml</w:t>
      </w:r>
      <w:r w:rsidR="001D1EF4" w:rsidRPr="001D1EF4">
        <w:rPr>
          <w:rFonts w:hint="eastAsia"/>
        </w:rPr>
        <w:t>，使吸取量变为</w:t>
      </w:r>
      <w:r w:rsidR="001D1EF4" w:rsidRPr="001D1EF4">
        <w:rPr>
          <w:rFonts w:hint="eastAsia"/>
        </w:rPr>
        <w:t>0.5ml</w:t>
      </w:r>
      <w:r w:rsidR="001D1EF4" w:rsidRPr="001D1EF4">
        <w:rPr>
          <w:rFonts w:hint="eastAsia"/>
        </w:rPr>
        <w:t>、</w:t>
      </w:r>
      <w:r w:rsidR="001D1EF4" w:rsidRPr="001D1EF4">
        <w:rPr>
          <w:rFonts w:hint="eastAsia"/>
        </w:rPr>
        <w:t>1.0ml</w:t>
      </w:r>
      <w:r w:rsidR="001D1EF4" w:rsidRPr="001D1EF4">
        <w:rPr>
          <w:rFonts w:hint="eastAsia"/>
        </w:rPr>
        <w:t>、</w:t>
      </w:r>
      <w:r w:rsidR="001D1EF4" w:rsidRPr="001D1EF4">
        <w:rPr>
          <w:rFonts w:hint="eastAsia"/>
        </w:rPr>
        <w:t>2.0ml</w:t>
      </w:r>
      <w:r w:rsidR="001D1EF4" w:rsidRPr="001D1EF4">
        <w:rPr>
          <w:rFonts w:hint="eastAsia"/>
        </w:rPr>
        <w:t>更为合适。</w:t>
      </w:r>
      <w:r w:rsidRPr="00FB4706">
        <w:rPr>
          <w:rFonts w:hint="eastAsia"/>
        </w:rPr>
        <w:t>采纳后在</w:t>
      </w:r>
      <w:r w:rsidRPr="00FB4706">
        <w:t>标准溶液配制部分</w:t>
      </w:r>
      <w:r w:rsidRPr="00FB4706">
        <w:rPr>
          <w:rFonts w:hint="eastAsia"/>
        </w:rPr>
        <w:t>补充“</w:t>
      </w:r>
      <w:r w:rsidR="001D1EF4" w:rsidRPr="001D1EF4">
        <w:rPr>
          <w:rFonts w:hint="eastAsia"/>
          <w:szCs w:val="20"/>
        </w:rPr>
        <w:t>混标</w:t>
      </w:r>
      <w:r w:rsidR="001D1EF4" w:rsidRPr="001D1EF4">
        <w:rPr>
          <w:rFonts w:hint="eastAsia"/>
          <w:szCs w:val="20"/>
        </w:rPr>
        <w:t>100ng/ml</w:t>
      </w:r>
      <w:r w:rsidR="001D1EF4">
        <w:rPr>
          <w:rFonts w:hint="eastAsia"/>
          <w:szCs w:val="20"/>
        </w:rPr>
        <w:t>中间液</w:t>
      </w:r>
      <w:r w:rsidRPr="00FB4706">
        <w:rPr>
          <w:rFonts w:hint="eastAsia"/>
        </w:rPr>
        <w:t>”</w:t>
      </w:r>
      <w:r w:rsidR="001D1EF4">
        <w:rPr>
          <w:rFonts w:hint="eastAsia"/>
        </w:rPr>
        <w:t>的内容</w:t>
      </w:r>
      <w:r w:rsidRPr="00FB4706">
        <w:rPr>
          <w:rFonts w:hint="eastAsia"/>
        </w:rPr>
        <w:t>；</w:t>
      </w:r>
    </w:p>
    <w:p w14:paraId="75E0E26D" w14:textId="77777777" w:rsidR="00E87DEF" w:rsidRDefault="00E87DEF" w:rsidP="00E87DEF">
      <w:pPr>
        <w:spacing w:line="312" w:lineRule="auto"/>
        <w:ind w:firstLineChars="200" w:firstLine="420"/>
      </w:pPr>
      <w:r>
        <w:t>3</w:t>
      </w:r>
      <w:r w:rsidR="002841A5" w:rsidRPr="00FB4706">
        <w:rPr>
          <w:rFonts w:hint="eastAsia"/>
        </w:rPr>
        <w:t>）</w:t>
      </w:r>
      <w:r w:rsidRPr="00E87DEF">
        <w:rPr>
          <w:rFonts w:hint="eastAsia"/>
          <w:szCs w:val="21"/>
        </w:rPr>
        <w:t>北方稀土</w:t>
      </w:r>
      <w:r>
        <w:rPr>
          <w:rFonts w:hint="eastAsia"/>
          <w:szCs w:val="21"/>
        </w:rPr>
        <w:t>方法文本中</w:t>
      </w:r>
      <w:r w:rsidRPr="00E87DEF">
        <w:rPr>
          <w:rFonts w:hint="eastAsia"/>
          <w:szCs w:val="21"/>
        </w:rPr>
        <w:t>准确移取</w:t>
      </w:r>
      <w:r w:rsidRPr="00E87DEF">
        <w:rPr>
          <w:rFonts w:hint="eastAsia"/>
          <w:szCs w:val="21"/>
        </w:rPr>
        <w:t>0 mL</w:t>
      </w:r>
      <w:r w:rsidRPr="00E87DEF">
        <w:rPr>
          <w:rFonts w:hint="eastAsia"/>
          <w:szCs w:val="21"/>
        </w:rPr>
        <w:t>、</w:t>
      </w:r>
      <w:r w:rsidRPr="00E87DEF">
        <w:rPr>
          <w:rFonts w:hint="eastAsia"/>
          <w:szCs w:val="21"/>
        </w:rPr>
        <w:t>0.05mL</w:t>
      </w:r>
      <w:r w:rsidRPr="00E87DEF">
        <w:rPr>
          <w:rFonts w:hint="eastAsia"/>
          <w:szCs w:val="21"/>
        </w:rPr>
        <w:t>、</w:t>
      </w:r>
      <w:r w:rsidRPr="00E87DEF">
        <w:rPr>
          <w:rFonts w:hint="eastAsia"/>
          <w:szCs w:val="21"/>
        </w:rPr>
        <w:t>0.10 mL</w:t>
      </w:r>
      <w:r w:rsidRPr="00E87DEF">
        <w:rPr>
          <w:rFonts w:hint="eastAsia"/>
          <w:szCs w:val="21"/>
        </w:rPr>
        <w:t>、</w:t>
      </w:r>
      <w:r w:rsidRPr="00E87DEF">
        <w:rPr>
          <w:rFonts w:hint="eastAsia"/>
          <w:szCs w:val="21"/>
        </w:rPr>
        <w:t>0.20 mL</w:t>
      </w:r>
      <w:r w:rsidRPr="00E87DEF">
        <w:rPr>
          <w:rFonts w:hint="eastAsia"/>
          <w:szCs w:val="21"/>
        </w:rPr>
        <w:t>、</w:t>
      </w:r>
      <w:r w:rsidRPr="00E87DEF">
        <w:rPr>
          <w:rFonts w:hint="eastAsia"/>
          <w:szCs w:val="21"/>
        </w:rPr>
        <w:t>0.50 mL</w:t>
      </w:r>
      <w:r w:rsidRPr="00E87DEF">
        <w:rPr>
          <w:rFonts w:hint="eastAsia"/>
          <w:szCs w:val="21"/>
        </w:rPr>
        <w:t>、</w:t>
      </w:r>
      <w:r w:rsidRPr="00E87DEF">
        <w:rPr>
          <w:rFonts w:hint="eastAsia"/>
          <w:szCs w:val="21"/>
        </w:rPr>
        <w:t>1.00 mL</w:t>
      </w:r>
      <w:r w:rsidRPr="00E87DEF">
        <w:rPr>
          <w:rFonts w:hint="eastAsia"/>
          <w:szCs w:val="21"/>
        </w:rPr>
        <w:t>、</w:t>
      </w:r>
      <w:r w:rsidRPr="00E87DEF">
        <w:rPr>
          <w:rFonts w:hint="eastAsia"/>
          <w:szCs w:val="21"/>
        </w:rPr>
        <w:t>5.00mL</w:t>
      </w:r>
      <w:r w:rsidRPr="00E87DEF">
        <w:rPr>
          <w:rFonts w:hint="eastAsia"/>
          <w:szCs w:val="21"/>
        </w:rPr>
        <w:t>、</w:t>
      </w:r>
      <w:r w:rsidRPr="00E87DEF">
        <w:rPr>
          <w:rFonts w:hint="eastAsia"/>
          <w:szCs w:val="21"/>
        </w:rPr>
        <w:t>10.00mL</w:t>
      </w:r>
      <w:r w:rsidRPr="00E87DEF">
        <w:rPr>
          <w:rFonts w:hint="eastAsia"/>
          <w:szCs w:val="21"/>
        </w:rPr>
        <w:t>混合稀土标准溶液（</w:t>
      </w:r>
      <w:r w:rsidRPr="00E87DEF">
        <w:rPr>
          <w:rFonts w:hint="eastAsia"/>
          <w:szCs w:val="21"/>
        </w:rPr>
        <w:t>5.2.28</w:t>
      </w:r>
      <w:r w:rsidRPr="00E87DEF">
        <w:rPr>
          <w:rFonts w:hint="eastAsia"/>
          <w:szCs w:val="21"/>
        </w:rPr>
        <w:t>）于</w:t>
      </w:r>
      <w:r w:rsidRPr="00E87DEF">
        <w:rPr>
          <w:rFonts w:hint="eastAsia"/>
          <w:szCs w:val="21"/>
        </w:rPr>
        <w:t>5</w:t>
      </w:r>
      <w:r w:rsidRPr="00E87DEF">
        <w:rPr>
          <w:rFonts w:hint="eastAsia"/>
          <w:szCs w:val="21"/>
        </w:rPr>
        <w:t>个</w:t>
      </w:r>
      <w:r w:rsidRPr="00E87DEF">
        <w:rPr>
          <w:rFonts w:hint="eastAsia"/>
          <w:szCs w:val="21"/>
        </w:rPr>
        <w:t>100 mL</w:t>
      </w:r>
      <w:r w:rsidRPr="00E87DEF">
        <w:rPr>
          <w:rFonts w:hint="eastAsia"/>
          <w:szCs w:val="21"/>
        </w:rPr>
        <w:t>容量瓶中应改为移入</w:t>
      </w:r>
      <w:r w:rsidRPr="00E87DEF">
        <w:rPr>
          <w:rFonts w:hint="eastAsia"/>
          <w:szCs w:val="21"/>
        </w:rPr>
        <w:t>8</w:t>
      </w:r>
      <w:r w:rsidRPr="00E87DEF">
        <w:rPr>
          <w:rFonts w:hint="eastAsia"/>
          <w:szCs w:val="21"/>
        </w:rPr>
        <w:t>个容量瓶中。</w:t>
      </w:r>
      <w:r>
        <w:rPr>
          <w:rFonts w:hint="eastAsia"/>
          <w:szCs w:val="21"/>
        </w:rPr>
        <w:t>采纳。</w:t>
      </w:r>
    </w:p>
    <w:p w14:paraId="78FF8D9C" w14:textId="114CBAC3" w:rsidR="00CA283F" w:rsidRPr="00FB4706" w:rsidRDefault="002841A5" w:rsidP="00E87DEF">
      <w:pPr>
        <w:spacing w:line="312" w:lineRule="auto"/>
        <w:ind w:firstLineChars="200" w:firstLine="420"/>
      </w:pPr>
      <w:r w:rsidRPr="00FB4706">
        <w:rPr>
          <w:rFonts w:hint="eastAsia"/>
        </w:rPr>
        <w:t>综合各验证</w:t>
      </w:r>
      <w:r w:rsidRPr="00FB4706">
        <w:t>单位</w:t>
      </w:r>
      <w:r w:rsidRPr="00FB4706">
        <w:rPr>
          <w:rFonts w:hint="eastAsia"/>
        </w:rPr>
        <w:t>反馈的</w:t>
      </w:r>
      <w:r w:rsidRPr="00FB4706">
        <w:t>意见</w:t>
      </w:r>
      <w:r w:rsidRPr="00FB4706">
        <w:rPr>
          <w:rFonts w:hint="eastAsia"/>
        </w:rPr>
        <w:t>，起草单位对讨论稿及研究报告进行修改完善，形成了</w:t>
      </w:r>
      <w:r w:rsidR="00E87DEF" w:rsidRPr="00E87DEF">
        <w:rPr>
          <w:rFonts w:hint="eastAsia"/>
        </w:rPr>
        <w:t>GB/T 18115.6</w:t>
      </w:r>
      <w:r w:rsidR="00E87DEF" w:rsidRPr="00E87DEF">
        <w:rPr>
          <w:rFonts w:hint="eastAsia"/>
        </w:rPr>
        <w:t>《稀土金属及其氧化物中稀土杂质化学分析法</w:t>
      </w:r>
      <w:r w:rsidR="00E87DEF" w:rsidRPr="00E87DEF">
        <w:rPr>
          <w:rFonts w:hint="eastAsia"/>
        </w:rPr>
        <w:t xml:space="preserve"> </w:t>
      </w:r>
      <w:r w:rsidR="00E87DEF" w:rsidRPr="00E87DEF">
        <w:rPr>
          <w:rFonts w:hint="eastAsia"/>
        </w:rPr>
        <w:t>第</w:t>
      </w:r>
      <w:r w:rsidR="00E87DEF" w:rsidRPr="00E87DEF">
        <w:rPr>
          <w:rFonts w:hint="eastAsia"/>
        </w:rPr>
        <w:t>6</w:t>
      </w:r>
      <w:r w:rsidR="00E87DEF" w:rsidRPr="00E87DEF">
        <w:rPr>
          <w:rFonts w:hint="eastAsia"/>
        </w:rPr>
        <w:t>部分：铕中镧、铈、镨、钕、钐、钆、铽、镝、钬、铒、铥、镱、镥和钇的测定》方法二</w:t>
      </w:r>
      <w:r w:rsidR="00E87DEF" w:rsidRPr="00E87DEF">
        <w:rPr>
          <w:rFonts w:hint="eastAsia"/>
        </w:rPr>
        <w:t xml:space="preserve"> ICP-MS</w:t>
      </w:r>
      <w:r w:rsidR="00E87DEF" w:rsidRPr="00E87DEF">
        <w:rPr>
          <w:rFonts w:hint="eastAsia"/>
        </w:rPr>
        <w:t>法</w:t>
      </w:r>
      <w:r w:rsidRPr="00FB4706">
        <w:rPr>
          <w:rFonts w:hint="eastAsia"/>
        </w:rPr>
        <w:t>（征求意见稿）。</w:t>
      </w:r>
    </w:p>
    <w:p w14:paraId="7EE890E1" w14:textId="77777777" w:rsidR="00CA283F" w:rsidRPr="00FB4706" w:rsidRDefault="002841A5">
      <w:pPr>
        <w:spacing w:beforeLines="50" w:before="156" w:afterLines="50" w:after="156" w:line="312" w:lineRule="auto"/>
        <w:rPr>
          <w:rFonts w:ascii="黑体" w:eastAsia="黑体" w:hAnsi="黑体"/>
        </w:rPr>
      </w:pPr>
      <w:r w:rsidRPr="00FB4706">
        <w:rPr>
          <w:rFonts w:ascii="黑体" w:eastAsia="黑体" w:hAnsi="黑体" w:hint="eastAsia"/>
        </w:rPr>
        <w:t>2、征求意见阶段</w:t>
      </w:r>
    </w:p>
    <w:p w14:paraId="5A0C9A03" w14:textId="77777777" w:rsidR="00CA283F" w:rsidRPr="00FB4706" w:rsidRDefault="002841A5">
      <w:pPr>
        <w:spacing w:beforeLines="50" w:before="156" w:afterLines="50" w:after="156" w:line="312" w:lineRule="auto"/>
        <w:rPr>
          <w:rFonts w:ascii="黑体" w:eastAsia="黑体" w:hAnsi="黑体"/>
        </w:rPr>
      </w:pPr>
      <w:r w:rsidRPr="00FB4706">
        <w:rPr>
          <w:rFonts w:ascii="黑体" w:eastAsia="黑体" w:hAnsi="黑体" w:hint="eastAsia"/>
        </w:rPr>
        <w:t>3、审定阶段</w:t>
      </w:r>
    </w:p>
    <w:p w14:paraId="5FE3E8CB" w14:textId="77777777" w:rsidR="00CA283F" w:rsidRPr="00FB4706" w:rsidRDefault="002841A5">
      <w:pPr>
        <w:spacing w:beforeLines="50" w:before="156" w:afterLines="50" w:after="156" w:line="312" w:lineRule="auto"/>
        <w:rPr>
          <w:rFonts w:ascii="黑体" w:eastAsia="黑体" w:hAnsi="黑体"/>
        </w:rPr>
      </w:pPr>
      <w:r w:rsidRPr="00FB4706">
        <w:rPr>
          <w:rFonts w:ascii="黑体" w:eastAsia="黑体" w:hAnsi="黑体" w:hint="eastAsia"/>
        </w:rPr>
        <w:t>4、报批阶段</w:t>
      </w:r>
    </w:p>
    <w:p w14:paraId="0DD35CD1"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二、标准编制原则</w:t>
      </w:r>
    </w:p>
    <w:p w14:paraId="009C838A" w14:textId="77777777" w:rsidR="00CA283F" w:rsidRPr="00FB4706" w:rsidRDefault="002841A5">
      <w:pPr>
        <w:tabs>
          <w:tab w:val="center" w:pos="5086"/>
        </w:tabs>
        <w:spacing w:line="312" w:lineRule="auto"/>
        <w:ind w:firstLine="420"/>
      </w:pPr>
      <w:r w:rsidRPr="00FB4706">
        <w:rPr>
          <w:rFonts w:hint="eastAsia"/>
        </w:rPr>
        <w:t>本标准起草过程中遵循以下原则：</w:t>
      </w:r>
    </w:p>
    <w:p w14:paraId="0F6EEECC" w14:textId="77777777" w:rsidR="00CA283F" w:rsidRPr="00FB4706" w:rsidRDefault="002841A5">
      <w:pPr>
        <w:tabs>
          <w:tab w:val="center" w:pos="5086"/>
        </w:tabs>
        <w:spacing w:line="312" w:lineRule="auto"/>
      </w:pPr>
      <w:r w:rsidRPr="00FB4706">
        <w:rPr>
          <w:rFonts w:hint="eastAsia"/>
        </w:rPr>
        <w:t>（一）规范性原则：</w:t>
      </w:r>
      <w:r w:rsidRPr="00FB4706">
        <w:t>本标准是根据</w:t>
      </w:r>
      <w:r w:rsidRPr="00FB4706">
        <w:t>GB/T</w:t>
      </w:r>
      <w:r w:rsidRPr="00FB4706">
        <w:rPr>
          <w:rFonts w:hint="eastAsia"/>
        </w:rPr>
        <w:t xml:space="preserve"> </w:t>
      </w:r>
      <w:r w:rsidRPr="00FB4706">
        <w:t>1.1-2020</w:t>
      </w:r>
      <w:r w:rsidRPr="00FB4706">
        <w:t>《标准化工作导则</w:t>
      </w:r>
      <w:r w:rsidRPr="00FB4706">
        <w:t xml:space="preserve"> </w:t>
      </w:r>
      <w:r w:rsidRPr="00FB4706">
        <w:t>第</w:t>
      </w:r>
      <w:r w:rsidRPr="00FB4706">
        <w:t>1</w:t>
      </w:r>
      <w:r w:rsidRPr="00FB4706">
        <w:t>部分</w:t>
      </w:r>
      <w:r w:rsidRPr="00FB4706">
        <w:t>:</w:t>
      </w:r>
      <w:r w:rsidRPr="00FB4706">
        <w:t>标准化文件的结构和起草规则》和</w:t>
      </w:r>
      <w:r w:rsidRPr="00FB4706">
        <w:t>GB/T</w:t>
      </w:r>
      <w:r w:rsidRPr="00FB4706">
        <w:rPr>
          <w:rFonts w:hint="eastAsia"/>
        </w:rPr>
        <w:t xml:space="preserve"> </w:t>
      </w:r>
      <w:r w:rsidRPr="00FB4706">
        <w:t>20001.4-20</w:t>
      </w:r>
      <w:r w:rsidRPr="00FB4706">
        <w:rPr>
          <w:rFonts w:hint="eastAsia"/>
        </w:rPr>
        <w:t>15</w:t>
      </w:r>
      <w:r w:rsidRPr="00FB4706">
        <w:t>《标准编写规则</w:t>
      </w:r>
      <w:r w:rsidRPr="00FB4706">
        <w:t xml:space="preserve"> </w:t>
      </w:r>
      <w:r w:rsidRPr="00FB4706">
        <w:t>第</w:t>
      </w:r>
      <w:r w:rsidRPr="00FB4706">
        <w:t>4</w:t>
      </w:r>
      <w:r w:rsidRPr="00FB4706">
        <w:t>部分：</w:t>
      </w:r>
      <w:r w:rsidRPr="00FB4706">
        <w:rPr>
          <w:rFonts w:hint="eastAsia"/>
        </w:rPr>
        <w:t>试验方法标准</w:t>
      </w:r>
      <w:r w:rsidRPr="00FB4706">
        <w:t>》的要求进行编写的</w:t>
      </w:r>
      <w:r w:rsidRPr="00FB4706">
        <w:rPr>
          <w:rFonts w:hint="eastAsia"/>
        </w:rPr>
        <w:t>；</w:t>
      </w:r>
    </w:p>
    <w:p w14:paraId="2DCBBB4A" w14:textId="5AD7A2D5" w:rsidR="00CA283F" w:rsidRPr="00FB4706" w:rsidRDefault="002841A5">
      <w:pPr>
        <w:tabs>
          <w:tab w:val="center" w:pos="5086"/>
        </w:tabs>
        <w:spacing w:line="312" w:lineRule="auto"/>
      </w:pPr>
      <w:r w:rsidRPr="00FB4706">
        <w:rPr>
          <w:rFonts w:hint="eastAsia"/>
        </w:rPr>
        <w:t>（二）</w:t>
      </w:r>
      <w:r w:rsidRPr="00C8649E">
        <w:rPr>
          <w:rFonts w:hint="eastAsia"/>
        </w:rPr>
        <w:t>先进性</w:t>
      </w:r>
      <w:r w:rsidR="00C8649E">
        <w:rPr>
          <w:rFonts w:hint="eastAsia"/>
        </w:rPr>
        <w:t>及适用性</w:t>
      </w:r>
      <w:r w:rsidRPr="00C8649E">
        <w:rPr>
          <w:rFonts w:hint="eastAsia"/>
        </w:rPr>
        <w:t>：</w:t>
      </w:r>
      <w:r w:rsidR="00552A66" w:rsidRPr="00C8649E">
        <w:rPr>
          <w:rFonts w:hint="eastAsia"/>
        </w:rPr>
        <w:t>精密度部分仅提供了重复性限和允差值，没有再现性限，而允差值并不是根据实际测试数据统计分析得到，而是标准起草的各方通过协商确定，缺乏足够的数据支撑。这些问题的存在对于了解、获取和使用测试结果，造成了一定的困扰。修订</w:t>
      </w:r>
      <w:r w:rsidR="00552A66" w:rsidRPr="00C8649E">
        <w:t>后的标准</w:t>
      </w:r>
      <w:r w:rsidR="00552A66" w:rsidRPr="00C8649E">
        <w:rPr>
          <w:rFonts w:hint="eastAsia"/>
        </w:rPr>
        <w:t>将允许差改为</w:t>
      </w:r>
      <w:r w:rsidR="00C8649E" w:rsidRPr="00C8649E">
        <w:rPr>
          <w:rFonts w:hint="eastAsia"/>
        </w:rPr>
        <w:t>再现性限，能够采用内插或者外延更准确的判断数据的精密度</w:t>
      </w:r>
      <w:r w:rsidR="00C8649E">
        <w:rPr>
          <w:rFonts w:hint="eastAsia"/>
        </w:rPr>
        <w:t>。</w:t>
      </w:r>
    </w:p>
    <w:p w14:paraId="5FD2283B" w14:textId="0F2ACEAF" w:rsidR="00CA283F" w:rsidRPr="00FB4706" w:rsidRDefault="002841A5">
      <w:pPr>
        <w:tabs>
          <w:tab w:val="center" w:pos="5086"/>
        </w:tabs>
        <w:spacing w:line="312" w:lineRule="auto"/>
        <w:rPr>
          <w:szCs w:val="21"/>
        </w:rPr>
      </w:pPr>
      <w:r w:rsidRPr="00FB4706">
        <w:rPr>
          <w:rFonts w:hint="eastAsia"/>
        </w:rPr>
        <w:t>（</w:t>
      </w:r>
      <w:r w:rsidR="00C8649E">
        <w:rPr>
          <w:rFonts w:hint="eastAsia"/>
        </w:rPr>
        <w:t>三</w:t>
      </w:r>
      <w:r w:rsidRPr="00FB4706">
        <w:rPr>
          <w:rFonts w:hint="eastAsia"/>
        </w:rPr>
        <w:t>）</w:t>
      </w:r>
      <w:r w:rsidRPr="00FB4706">
        <w:rPr>
          <w:szCs w:val="21"/>
        </w:rPr>
        <w:t>充分考虑国家法律、安全、卫生、环保法规的要求。</w:t>
      </w:r>
    </w:p>
    <w:p w14:paraId="1C5E530D" w14:textId="3BA2F6DB" w:rsidR="00CA283F"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三、标准主要内容、确定依据及主要试验和验证情况分析</w:t>
      </w:r>
    </w:p>
    <w:p w14:paraId="438762FE" w14:textId="2A3F7F1B" w:rsidR="00D611D9" w:rsidRPr="00FB4706" w:rsidRDefault="00D611D9" w:rsidP="00D611D9">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（一）标准的主要内容、确定的依据</w:t>
      </w:r>
      <w:bookmarkStart w:id="3" w:name="_Hlk112000815"/>
    </w:p>
    <w:bookmarkEnd w:id="3"/>
    <w:p w14:paraId="180F39D7" w14:textId="2E3B13D2" w:rsidR="00D611D9" w:rsidRDefault="004F2EA3" w:rsidP="004F2EA3">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本标准为修订</w:t>
      </w:r>
      <w:r w:rsidRPr="00FB4706">
        <w:rPr>
          <w:rFonts w:ascii="黑体" w:eastAsia="黑体" w:hAnsi="宋体"/>
          <w:bCs/>
          <w:sz w:val="24"/>
        </w:rPr>
        <w:t>标准</w:t>
      </w:r>
      <w:r w:rsidRPr="00FB4706">
        <w:rPr>
          <w:rFonts w:ascii="黑体" w:eastAsia="黑体" w:hAnsi="宋体" w:hint="eastAsia"/>
          <w:bCs/>
          <w:sz w:val="24"/>
        </w:rPr>
        <w:t>，因此在标准的修订过程中主要对以下几个方面进行了确认：</w:t>
      </w:r>
    </w:p>
    <w:p w14:paraId="22173750" w14:textId="77777777" w:rsidR="00C2348C" w:rsidRPr="00FB4706" w:rsidRDefault="00C2348C" w:rsidP="00C2348C">
      <w:pPr>
        <w:pStyle w:val="afffff0"/>
        <w:numPr>
          <w:ilvl w:val="0"/>
          <w:numId w:val="2"/>
        </w:numPr>
        <w:tabs>
          <w:tab w:val="clear" w:pos="675"/>
        </w:tabs>
        <w:spacing w:beforeLines="50" w:before="156" w:afterLines="50" w:after="156" w:line="312" w:lineRule="auto"/>
        <w:ind w:left="0" w:firstLine="0"/>
        <w:rPr>
          <w:rFonts w:hAnsi="黑体"/>
        </w:rPr>
      </w:pPr>
      <w:r w:rsidRPr="00FB4706">
        <w:rPr>
          <w:rFonts w:hAnsi="黑体" w:hint="eastAsia"/>
        </w:rPr>
        <w:t>测定</w:t>
      </w:r>
      <w:r w:rsidRPr="00FB4706">
        <w:rPr>
          <w:rFonts w:hAnsi="黑体"/>
        </w:rPr>
        <w:t>方法</w:t>
      </w:r>
    </w:p>
    <w:p w14:paraId="6FB1BCB2" w14:textId="669D7B17" w:rsidR="00C2348C" w:rsidRPr="00FB4706" w:rsidRDefault="00C2348C" w:rsidP="00C2348C">
      <w:pPr>
        <w:pStyle w:val="afffff1"/>
        <w:tabs>
          <w:tab w:val="center" w:pos="4201"/>
          <w:tab w:val="right" w:leader="dot" w:pos="9298"/>
        </w:tabs>
        <w:adjustRightInd w:val="0"/>
        <w:snapToGrid w:val="0"/>
        <w:spacing w:beforeLines="50" w:before="156" w:afterLines="50" w:after="156" w:line="312" w:lineRule="auto"/>
        <w:ind w:firstLine="420"/>
        <w:rPr>
          <w:rFonts w:hAnsi="黑体"/>
        </w:rPr>
      </w:pPr>
      <w:r w:rsidRPr="00FB4706">
        <w:rPr>
          <w:rFonts w:ascii="Times New Roman" w:hAnsi="Times New Roman"/>
          <w:kern w:val="2"/>
          <w:szCs w:val="24"/>
        </w:rPr>
        <w:t>电感耦合等离子体质谱</w:t>
      </w:r>
      <w:r w:rsidRPr="00FB4706">
        <w:rPr>
          <w:rFonts w:ascii="Times New Roman" w:hAnsi="Times New Roman" w:hint="eastAsia"/>
          <w:kern w:val="2"/>
          <w:szCs w:val="24"/>
        </w:rPr>
        <w:t>法（方法</w:t>
      </w:r>
      <w:r>
        <w:rPr>
          <w:rFonts w:ascii="Times New Roman" w:hAnsi="Times New Roman"/>
          <w:kern w:val="2"/>
          <w:szCs w:val="24"/>
        </w:rPr>
        <w:t>2</w:t>
      </w:r>
      <w:r w:rsidRPr="00FB4706">
        <w:rPr>
          <w:rFonts w:ascii="Times New Roman" w:hAnsi="Times New Roman" w:hint="eastAsia"/>
          <w:kern w:val="2"/>
          <w:szCs w:val="24"/>
        </w:rPr>
        <w:t>）。</w:t>
      </w:r>
    </w:p>
    <w:p w14:paraId="10A0E131" w14:textId="77777777" w:rsidR="00C2348C" w:rsidRPr="00FB4706" w:rsidRDefault="00C2348C" w:rsidP="00C2348C">
      <w:pPr>
        <w:pStyle w:val="afffff0"/>
        <w:tabs>
          <w:tab w:val="clear" w:pos="675"/>
        </w:tabs>
        <w:spacing w:beforeLines="50" w:before="156" w:afterLines="50" w:after="156" w:line="312" w:lineRule="auto"/>
        <w:ind w:left="0" w:firstLine="0"/>
        <w:rPr>
          <w:rFonts w:hAnsi="黑体"/>
        </w:rPr>
      </w:pPr>
      <w:r w:rsidRPr="00FB4706">
        <w:rPr>
          <w:rFonts w:hAnsi="黑体" w:hint="eastAsia"/>
        </w:rPr>
        <w:t>2、适用范围</w:t>
      </w:r>
    </w:p>
    <w:p w14:paraId="06EBD744" w14:textId="51907E36" w:rsidR="00C2348C" w:rsidRDefault="00C2348C" w:rsidP="00C2348C">
      <w:pPr>
        <w:spacing w:line="312" w:lineRule="auto"/>
        <w:rPr>
          <w:rFonts w:hAnsi="宋体"/>
          <w:szCs w:val="20"/>
        </w:rPr>
      </w:pPr>
      <w:r w:rsidRPr="00FB4706">
        <w:rPr>
          <w:rFonts w:hAnsi="宋体" w:hint="eastAsia"/>
        </w:rPr>
        <w:tab/>
      </w:r>
      <w:r w:rsidRPr="00FB4706">
        <w:rPr>
          <w:rFonts w:hint="eastAsia"/>
        </w:rPr>
        <w:t xml:space="preserve">GB/T </w:t>
      </w:r>
      <w:r>
        <w:t>18115.6</w:t>
      </w:r>
      <w:r w:rsidRPr="00FB4706">
        <w:rPr>
          <w:rFonts w:hAnsi="宋体" w:hint="eastAsia"/>
          <w:szCs w:val="20"/>
        </w:rPr>
        <w:t>文件</w:t>
      </w:r>
      <w:r w:rsidRPr="00FB4706">
        <w:rPr>
          <w:rFonts w:hAnsi="宋体"/>
          <w:szCs w:val="20"/>
        </w:rPr>
        <w:t>适用于</w:t>
      </w:r>
      <w:r>
        <w:rPr>
          <w:rFonts w:hAnsi="宋体" w:hint="eastAsia"/>
          <w:szCs w:val="20"/>
        </w:rPr>
        <w:t>氧化铕</w:t>
      </w:r>
      <w:r w:rsidRPr="00FB4706">
        <w:rPr>
          <w:rFonts w:hAnsi="宋体"/>
          <w:szCs w:val="20"/>
        </w:rPr>
        <w:t>及</w:t>
      </w:r>
      <w:r>
        <w:rPr>
          <w:rFonts w:hAnsi="宋体" w:hint="eastAsia"/>
          <w:szCs w:val="20"/>
        </w:rPr>
        <w:t>金属铕</w:t>
      </w:r>
      <w:r w:rsidRPr="00FB4706">
        <w:rPr>
          <w:rFonts w:hAnsi="宋体"/>
          <w:szCs w:val="20"/>
        </w:rPr>
        <w:t>中</w:t>
      </w:r>
      <w:r w:rsidR="00E34533">
        <w:rPr>
          <w:rFonts w:hAnsi="宋体" w:hint="eastAsia"/>
          <w:szCs w:val="20"/>
        </w:rPr>
        <w:t>其他稀土氧化物杂质</w:t>
      </w:r>
      <w:r w:rsidRPr="00FB4706">
        <w:rPr>
          <w:rFonts w:hAnsi="宋体"/>
          <w:szCs w:val="20"/>
        </w:rPr>
        <w:t>含量的测定。方法</w:t>
      </w:r>
      <w:r w:rsidRPr="00FB4706">
        <w:rPr>
          <w:rFonts w:hAnsi="宋体" w:hint="eastAsia"/>
          <w:szCs w:val="20"/>
        </w:rPr>
        <w:t>2</w:t>
      </w:r>
      <w:r w:rsidRPr="00FB4706">
        <w:rPr>
          <w:rFonts w:hAnsi="宋体"/>
          <w:szCs w:val="20"/>
        </w:rPr>
        <w:t>电感耦合等离子体质谱法</w:t>
      </w:r>
      <w:r w:rsidRPr="00FB4706">
        <w:rPr>
          <w:rFonts w:hAnsi="宋体" w:hint="eastAsia"/>
          <w:szCs w:val="20"/>
        </w:rPr>
        <w:t>，</w:t>
      </w:r>
      <w:r w:rsidRPr="00FB4706">
        <w:rPr>
          <w:rFonts w:hAnsi="宋体"/>
          <w:szCs w:val="20"/>
        </w:rPr>
        <w:t>测定范围</w:t>
      </w:r>
      <w:r w:rsidR="00E34533">
        <w:rPr>
          <w:rFonts w:hAnsi="宋体" w:hint="eastAsia"/>
          <w:szCs w:val="20"/>
        </w:rPr>
        <w:t>维持不变</w:t>
      </w:r>
      <w:r w:rsidR="00301691">
        <w:rPr>
          <w:rFonts w:hAnsi="宋体" w:hint="eastAsia"/>
          <w:szCs w:val="20"/>
        </w:rPr>
        <w:t>，见表</w:t>
      </w:r>
      <w:r w:rsidR="00301691">
        <w:rPr>
          <w:rFonts w:hAnsi="宋体" w:hint="eastAsia"/>
          <w:szCs w:val="20"/>
        </w:rPr>
        <w:t>1</w:t>
      </w:r>
      <w:r w:rsidRPr="00FB4706">
        <w:rPr>
          <w:rFonts w:hAnsi="宋体"/>
          <w:szCs w:val="20"/>
        </w:rPr>
        <w:t>。</w:t>
      </w:r>
    </w:p>
    <w:p w14:paraId="2F46B416" w14:textId="23BA4CB1" w:rsidR="00B111E4" w:rsidRPr="00B111E4" w:rsidRDefault="00B111E4" w:rsidP="00B111E4">
      <w:pPr>
        <w:spacing w:line="312" w:lineRule="auto"/>
        <w:jc w:val="center"/>
        <w:rPr>
          <w:rFonts w:hAnsi="宋体"/>
          <w:sz w:val="18"/>
          <w:szCs w:val="18"/>
        </w:rPr>
      </w:pPr>
      <w:r w:rsidRPr="00B111E4">
        <w:rPr>
          <w:rFonts w:hAnsi="宋体" w:hint="eastAsia"/>
          <w:sz w:val="18"/>
          <w:szCs w:val="18"/>
        </w:rPr>
        <w:t>表</w:t>
      </w:r>
      <w:r w:rsidRPr="00B111E4">
        <w:rPr>
          <w:rFonts w:hAnsi="宋体" w:hint="eastAsia"/>
          <w:sz w:val="18"/>
          <w:szCs w:val="18"/>
        </w:rPr>
        <w:t>1</w:t>
      </w:r>
      <w:r w:rsidRPr="00B111E4">
        <w:rPr>
          <w:rFonts w:hAnsi="宋体"/>
          <w:sz w:val="18"/>
          <w:szCs w:val="18"/>
        </w:rPr>
        <w:t xml:space="preserve"> </w:t>
      </w:r>
      <w:r w:rsidRPr="00B111E4">
        <w:rPr>
          <w:rFonts w:hAnsi="宋体" w:hint="eastAsia"/>
          <w:sz w:val="18"/>
          <w:szCs w:val="18"/>
        </w:rPr>
        <w:t>测定范围</w:t>
      </w:r>
    </w:p>
    <w:tbl>
      <w:tblPr>
        <w:tblW w:w="8528" w:type="dxa"/>
        <w:jc w:val="center"/>
        <w:tblLayout w:type="fixed"/>
        <w:tblLook w:val="04A0" w:firstRow="1" w:lastRow="0" w:firstColumn="1" w:lastColumn="0" w:noHBand="0" w:noVBand="1"/>
      </w:tblPr>
      <w:tblGrid>
        <w:gridCol w:w="1225"/>
        <w:gridCol w:w="3041"/>
        <w:gridCol w:w="1262"/>
        <w:gridCol w:w="3000"/>
      </w:tblGrid>
      <w:tr w:rsidR="00B111E4" w14:paraId="5C134BCE" w14:textId="77777777" w:rsidTr="00C948EE">
        <w:trPr>
          <w:trHeight w:val="23"/>
          <w:jc w:val="center"/>
        </w:trPr>
        <w:tc>
          <w:tcPr>
            <w:tcW w:w="1225" w:type="dxa"/>
            <w:tcBorders>
              <w:top w:val="single" w:sz="12" w:space="0" w:color="000000"/>
              <w:left w:val="single" w:sz="12" w:space="0" w:color="000000"/>
              <w:bottom w:val="single" w:sz="12" w:space="0" w:color="000000"/>
              <w:right w:val="single" w:sz="8" w:space="0" w:color="000000"/>
            </w:tcBorders>
            <w:vAlign w:val="center"/>
          </w:tcPr>
          <w:p w14:paraId="0D3D16DA" w14:textId="77777777" w:rsidR="00B111E4" w:rsidRDefault="00B111E4" w:rsidP="00C948EE">
            <w:pPr>
              <w:adjustRightInd w:val="0"/>
              <w:snapToGrid w:val="0"/>
              <w:ind w:right="-59"/>
              <w:jc w:val="center"/>
              <w:rPr>
                <w:kern w:val="0"/>
                <w:sz w:val="18"/>
                <w:szCs w:val="20"/>
              </w:rPr>
            </w:pPr>
            <w:r>
              <w:rPr>
                <w:rFonts w:hint="eastAsia"/>
                <w:kern w:val="0"/>
                <w:sz w:val="18"/>
                <w:szCs w:val="20"/>
              </w:rPr>
              <w:t>测定元素</w:t>
            </w:r>
          </w:p>
        </w:tc>
        <w:tc>
          <w:tcPr>
            <w:tcW w:w="3041" w:type="dxa"/>
            <w:tcBorders>
              <w:top w:val="single" w:sz="12" w:space="0" w:color="000000"/>
              <w:left w:val="single" w:sz="8" w:space="0" w:color="000000"/>
              <w:bottom w:val="single" w:sz="12" w:space="0" w:color="000000"/>
              <w:right w:val="double" w:sz="6" w:space="0" w:color="auto"/>
            </w:tcBorders>
            <w:vAlign w:val="center"/>
          </w:tcPr>
          <w:p w14:paraId="7BA26463" w14:textId="77777777" w:rsidR="00B111E4" w:rsidRDefault="00B111E4" w:rsidP="00C948EE">
            <w:pPr>
              <w:adjustRightInd w:val="0"/>
              <w:snapToGrid w:val="0"/>
              <w:ind w:right="-59" w:firstLineChars="550" w:firstLine="990"/>
              <w:rPr>
                <w:kern w:val="0"/>
                <w:sz w:val="18"/>
                <w:szCs w:val="20"/>
              </w:rPr>
            </w:pPr>
            <w:r>
              <w:rPr>
                <w:rFonts w:hint="eastAsia"/>
                <w:kern w:val="0"/>
                <w:sz w:val="18"/>
                <w:szCs w:val="20"/>
              </w:rPr>
              <w:t>质量分数</w:t>
            </w:r>
          </w:p>
          <w:p w14:paraId="1FF216D7" w14:textId="77777777" w:rsidR="00B111E4" w:rsidRDefault="00B111E4" w:rsidP="00C948EE">
            <w:pPr>
              <w:adjustRightInd w:val="0"/>
              <w:snapToGrid w:val="0"/>
              <w:ind w:right="-59" w:firstLineChars="700" w:firstLine="1260"/>
              <w:rPr>
                <w:kern w:val="0"/>
                <w:sz w:val="18"/>
                <w:szCs w:val="20"/>
              </w:rPr>
            </w:pPr>
            <w:r>
              <w:rPr>
                <w:rFonts w:hint="eastAsia"/>
                <w:kern w:val="0"/>
                <w:sz w:val="18"/>
                <w:szCs w:val="20"/>
              </w:rPr>
              <w:t>%</w:t>
            </w:r>
          </w:p>
        </w:tc>
        <w:tc>
          <w:tcPr>
            <w:tcW w:w="1262" w:type="dxa"/>
            <w:tcBorders>
              <w:top w:val="single" w:sz="12" w:space="0" w:color="000000"/>
              <w:left w:val="double" w:sz="6" w:space="0" w:color="auto"/>
              <w:bottom w:val="single" w:sz="12" w:space="0" w:color="000000"/>
              <w:right w:val="single" w:sz="8" w:space="0" w:color="000000"/>
            </w:tcBorders>
            <w:vAlign w:val="center"/>
          </w:tcPr>
          <w:p w14:paraId="2562E6BC" w14:textId="77777777" w:rsidR="00B111E4" w:rsidRDefault="00B111E4" w:rsidP="00C948EE">
            <w:pPr>
              <w:adjustRightInd w:val="0"/>
              <w:snapToGrid w:val="0"/>
              <w:ind w:right="-59"/>
              <w:jc w:val="center"/>
              <w:rPr>
                <w:kern w:val="0"/>
                <w:sz w:val="18"/>
                <w:szCs w:val="20"/>
              </w:rPr>
            </w:pPr>
            <w:r>
              <w:rPr>
                <w:rFonts w:hint="eastAsia"/>
                <w:kern w:val="0"/>
                <w:sz w:val="18"/>
                <w:szCs w:val="20"/>
              </w:rPr>
              <w:t>测定元素</w:t>
            </w:r>
          </w:p>
        </w:tc>
        <w:tc>
          <w:tcPr>
            <w:tcW w:w="3000" w:type="dxa"/>
            <w:tcBorders>
              <w:top w:val="single" w:sz="12" w:space="0" w:color="000000"/>
              <w:left w:val="single" w:sz="8" w:space="0" w:color="000000"/>
              <w:bottom w:val="single" w:sz="12" w:space="0" w:color="000000"/>
              <w:right w:val="single" w:sz="12" w:space="0" w:color="000000"/>
            </w:tcBorders>
            <w:vAlign w:val="center"/>
          </w:tcPr>
          <w:p w14:paraId="5E3A8FB7" w14:textId="77777777" w:rsidR="00B111E4" w:rsidRDefault="00B111E4" w:rsidP="00C948EE">
            <w:pPr>
              <w:adjustRightInd w:val="0"/>
              <w:snapToGrid w:val="0"/>
              <w:ind w:right="-59" w:firstLineChars="550" w:firstLine="990"/>
              <w:rPr>
                <w:kern w:val="0"/>
                <w:sz w:val="18"/>
                <w:szCs w:val="20"/>
              </w:rPr>
            </w:pPr>
            <w:r>
              <w:rPr>
                <w:rFonts w:hint="eastAsia"/>
                <w:kern w:val="0"/>
                <w:sz w:val="18"/>
                <w:szCs w:val="20"/>
              </w:rPr>
              <w:t>质量分数</w:t>
            </w:r>
          </w:p>
          <w:p w14:paraId="07A83C05" w14:textId="77777777" w:rsidR="00B111E4" w:rsidRDefault="00B111E4" w:rsidP="00C948EE">
            <w:pPr>
              <w:adjustRightInd w:val="0"/>
              <w:snapToGrid w:val="0"/>
              <w:ind w:right="-59" w:firstLineChars="700" w:firstLine="1260"/>
              <w:rPr>
                <w:kern w:val="0"/>
                <w:sz w:val="18"/>
                <w:szCs w:val="20"/>
              </w:rPr>
            </w:pPr>
            <w:r>
              <w:rPr>
                <w:rFonts w:hint="eastAsia"/>
                <w:kern w:val="0"/>
                <w:sz w:val="18"/>
                <w:szCs w:val="20"/>
              </w:rPr>
              <w:t>%</w:t>
            </w:r>
          </w:p>
        </w:tc>
      </w:tr>
      <w:tr w:rsidR="00B111E4" w14:paraId="085B26B0" w14:textId="77777777" w:rsidTr="00C948EE">
        <w:trPr>
          <w:trHeight w:val="23"/>
          <w:jc w:val="center"/>
        </w:trPr>
        <w:tc>
          <w:tcPr>
            <w:tcW w:w="1225" w:type="dxa"/>
            <w:tcBorders>
              <w:top w:val="single" w:sz="12" w:space="0" w:color="000000"/>
              <w:left w:val="single" w:sz="12" w:space="0" w:color="000000"/>
              <w:right w:val="single" w:sz="8" w:space="0" w:color="000000"/>
            </w:tcBorders>
            <w:vAlign w:val="center"/>
          </w:tcPr>
          <w:p w14:paraId="6B4FFC51" w14:textId="77777777" w:rsidR="00B111E4" w:rsidRDefault="00B111E4" w:rsidP="00C948EE">
            <w:pPr>
              <w:adjustRightInd w:val="0"/>
              <w:snapToGrid w:val="0"/>
              <w:ind w:right="-59"/>
              <w:jc w:val="center"/>
              <w:rPr>
                <w:kern w:val="0"/>
                <w:sz w:val="18"/>
                <w:szCs w:val="20"/>
              </w:rPr>
            </w:pPr>
            <w:r>
              <w:rPr>
                <w:rFonts w:hint="eastAsia"/>
                <w:kern w:val="0"/>
                <w:sz w:val="18"/>
                <w:szCs w:val="20"/>
              </w:rPr>
              <w:t>氧化镧</w:t>
            </w:r>
          </w:p>
        </w:tc>
        <w:tc>
          <w:tcPr>
            <w:tcW w:w="3041" w:type="dxa"/>
            <w:tcBorders>
              <w:top w:val="single" w:sz="12" w:space="0" w:color="000000"/>
              <w:left w:val="single" w:sz="8" w:space="0" w:color="000000"/>
              <w:right w:val="double" w:sz="6" w:space="0" w:color="auto"/>
            </w:tcBorders>
            <w:vAlign w:val="center"/>
          </w:tcPr>
          <w:p w14:paraId="768FB180"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262" w:type="dxa"/>
            <w:tcBorders>
              <w:top w:val="single" w:sz="12" w:space="0" w:color="000000"/>
              <w:left w:val="double" w:sz="6" w:space="0" w:color="auto"/>
              <w:right w:val="single" w:sz="8" w:space="0" w:color="000000"/>
            </w:tcBorders>
            <w:vAlign w:val="center"/>
          </w:tcPr>
          <w:p w14:paraId="019961EE" w14:textId="77777777" w:rsidR="00B111E4" w:rsidRDefault="00B111E4" w:rsidP="00C948EE">
            <w:pPr>
              <w:adjustRightInd w:val="0"/>
              <w:snapToGrid w:val="0"/>
              <w:ind w:right="-59"/>
              <w:jc w:val="center"/>
              <w:rPr>
                <w:kern w:val="0"/>
                <w:sz w:val="18"/>
                <w:szCs w:val="20"/>
              </w:rPr>
            </w:pPr>
            <w:r>
              <w:rPr>
                <w:rFonts w:hint="eastAsia"/>
                <w:kern w:val="0"/>
                <w:sz w:val="18"/>
                <w:szCs w:val="20"/>
              </w:rPr>
              <w:t>氧化镝</w:t>
            </w:r>
          </w:p>
        </w:tc>
        <w:tc>
          <w:tcPr>
            <w:tcW w:w="3000" w:type="dxa"/>
            <w:tcBorders>
              <w:top w:val="single" w:sz="12" w:space="0" w:color="000000"/>
              <w:left w:val="single" w:sz="8" w:space="0" w:color="000000"/>
              <w:right w:val="single" w:sz="12" w:space="0" w:color="000000"/>
            </w:tcBorders>
            <w:vAlign w:val="center"/>
          </w:tcPr>
          <w:p w14:paraId="744EA69F"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w:t>
            </w:r>
            <w:r>
              <w:rPr>
                <w:sz w:val="18"/>
                <w:szCs w:val="18"/>
              </w:rPr>
              <w:t>0</w:t>
            </w:r>
            <w:r>
              <w:rPr>
                <w:rFonts w:hint="eastAsia"/>
                <w:sz w:val="18"/>
                <w:szCs w:val="18"/>
              </w:rPr>
              <w:t>0</w:t>
            </w:r>
            <w:r>
              <w:rPr>
                <w:sz w:val="18"/>
                <w:szCs w:val="18"/>
              </w:rPr>
              <w:t>5</w:t>
            </w:r>
            <w:r>
              <w:rPr>
                <w:rFonts w:hint="eastAsia"/>
                <w:sz w:val="18"/>
                <w:szCs w:val="18"/>
              </w:rPr>
              <w:t>0</w:t>
            </w:r>
          </w:p>
        </w:tc>
      </w:tr>
      <w:tr w:rsidR="00B111E4" w14:paraId="217CB08D" w14:textId="77777777" w:rsidTr="00C948EE">
        <w:trPr>
          <w:trHeight w:val="23"/>
          <w:jc w:val="center"/>
        </w:trPr>
        <w:tc>
          <w:tcPr>
            <w:tcW w:w="1225" w:type="dxa"/>
            <w:tcBorders>
              <w:left w:val="single" w:sz="12" w:space="0" w:color="000000"/>
              <w:right w:val="single" w:sz="8" w:space="0" w:color="000000"/>
            </w:tcBorders>
            <w:vAlign w:val="center"/>
          </w:tcPr>
          <w:p w14:paraId="2BE7F5CC" w14:textId="77777777" w:rsidR="00B111E4" w:rsidRDefault="00B111E4" w:rsidP="00C948EE">
            <w:pPr>
              <w:adjustRightInd w:val="0"/>
              <w:snapToGrid w:val="0"/>
              <w:ind w:right="-59"/>
              <w:jc w:val="center"/>
              <w:rPr>
                <w:kern w:val="0"/>
                <w:sz w:val="18"/>
                <w:szCs w:val="20"/>
              </w:rPr>
            </w:pPr>
            <w:r>
              <w:rPr>
                <w:rFonts w:hint="eastAsia"/>
                <w:kern w:val="0"/>
                <w:sz w:val="18"/>
                <w:szCs w:val="20"/>
              </w:rPr>
              <w:t>氧化铈</w:t>
            </w:r>
          </w:p>
        </w:tc>
        <w:tc>
          <w:tcPr>
            <w:tcW w:w="3041" w:type="dxa"/>
            <w:tcBorders>
              <w:left w:val="single" w:sz="8" w:space="0" w:color="000000"/>
              <w:right w:val="double" w:sz="6" w:space="0" w:color="auto"/>
            </w:tcBorders>
            <w:vAlign w:val="center"/>
          </w:tcPr>
          <w:p w14:paraId="7CCD4E00"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262" w:type="dxa"/>
            <w:tcBorders>
              <w:left w:val="double" w:sz="6" w:space="0" w:color="auto"/>
              <w:right w:val="single" w:sz="8" w:space="0" w:color="000000"/>
            </w:tcBorders>
            <w:vAlign w:val="center"/>
          </w:tcPr>
          <w:p w14:paraId="6B364D5C" w14:textId="77777777" w:rsidR="00B111E4" w:rsidRDefault="00B111E4" w:rsidP="00C948EE">
            <w:pPr>
              <w:adjustRightInd w:val="0"/>
              <w:snapToGrid w:val="0"/>
              <w:ind w:right="-59"/>
              <w:jc w:val="center"/>
              <w:rPr>
                <w:kern w:val="0"/>
                <w:sz w:val="18"/>
                <w:szCs w:val="20"/>
              </w:rPr>
            </w:pPr>
            <w:r>
              <w:rPr>
                <w:rFonts w:hint="eastAsia"/>
                <w:kern w:val="0"/>
                <w:sz w:val="18"/>
                <w:szCs w:val="20"/>
              </w:rPr>
              <w:t>氧化钬</w:t>
            </w:r>
          </w:p>
        </w:tc>
        <w:tc>
          <w:tcPr>
            <w:tcW w:w="3000" w:type="dxa"/>
            <w:tcBorders>
              <w:left w:val="single" w:sz="8" w:space="0" w:color="000000"/>
              <w:right w:val="single" w:sz="12" w:space="0" w:color="000000"/>
            </w:tcBorders>
            <w:vAlign w:val="center"/>
          </w:tcPr>
          <w:p w14:paraId="1D42A9E6"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05</w:t>
            </w:r>
            <w:r>
              <w:rPr>
                <w:rFonts w:hint="eastAsia"/>
                <w:sz w:val="18"/>
                <w:szCs w:val="18"/>
              </w:rPr>
              <w:t>0</w:t>
            </w:r>
          </w:p>
        </w:tc>
      </w:tr>
      <w:tr w:rsidR="00B111E4" w14:paraId="024099E3" w14:textId="77777777" w:rsidTr="00C948EE">
        <w:trPr>
          <w:trHeight w:val="23"/>
          <w:jc w:val="center"/>
        </w:trPr>
        <w:tc>
          <w:tcPr>
            <w:tcW w:w="1225" w:type="dxa"/>
            <w:tcBorders>
              <w:left w:val="single" w:sz="12" w:space="0" w:color="000000"/>
              <w:right w:val="single" w:sz="8" w:space="0" w:color="000000"/>
            </w:tcBorders>
            <w:vAlign w:val="center"/>
          </w:tcPr>
          <w:p w14:paraId="478DDC73" w14:textId="77777777" w:rsidR="00B111E4" w:rsidRDefault="00B111E4" w:rsidP="00C948EE">
            <w:pPr>
              <w:adjustRightInd w:val="0"/>
              <w:snapToGrid w:val="0"/>
              <w:ind w:right="-59"/>
              <w:jc w:val="center"/>
              <w:rPr>
                <w:kern w:val="0"/>
                <w:sz w:val="18"/>
                <w:szCs w:val="20"/>
              </w:rPr>
            </w:pPr>
            <w:r>
              <w:rPr>
                <w:rFonts w:hint="eastAsia"/>
                <w:kern w:val="0"/>
                <w:sz w:val="18"/>
                <w:szCs w:val="20"/>
              </w:rPr>
              <w:t>氧化镨</w:t>
            </w:r>
          </w:p>
        </w:tc>
        <w:tc>
          <w:tcPr>
            <w:tcW w:w="3041" w:type="dxa"/>
            <w:tcBorders>
              <w:left w:val="single" w:sz="8" w:space="0" w:color="000000"/>
              <w:right w:val="double" w:sz="6" w:space="0" w:color="auto"/>
            </w:tcBorders>
            <w:vAlign w:val="center"/>
          </w:tcPr>
          <w:p w14:paraId="284F0FB4"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262" w:type="dxa"/>
            <w:tcBorders>
              <w:left w:val="double" w:sz="6" w:space="0" w:color="auto"/>
              <w:right w:val="single" w:sz="8" w:space="0" w:color="000000"/>
            </w:tcBorders>
            <w:vAlign w:val="center"/>
          </w:tcPr>
          <w:p w14:paraId="7C1A43C1" w14:textId="77777777" w:rsidR="00B111E4" w:rsidRDefault="00B111E4" w:rsidP="00C948EE">
            <w:pPr>
              <w:adjustRightInd w:val="0"/>
              <w:snapToGrid w:val="0"/>
              <w:ind w:right="-59"/>
              <w:jc w:val="center"/>
              <w:rPr>
                <w:kern w:val="0"/>
                <w:sz w:val="18"/>
                <w:szCs w:val="20"/>
              </w:rPr>
            </w:pPr>
            <w:r>
              <w:rPr>
                <w:rFonts w:hint="eastAsia"/>
                <w:kern w:val="0"/>
                <w:sz w:val="18"/>
                <w:szCs w:val="20"/>
              </w:rPr>
              <w:t>氧化铒</w:t>
            </w:r>
          </w:p>
        </w:tc>
        <w:tc>
          <w:tcPr>
            <w:tcW w:w="3000" w:type="dxa"/>
            <w:tcBorders>
              <w:left w:val="single" w:sz="8" w:space="0" w:color="000000"/>
              <w:right w:val="single" w:sz="12" w:space="0" w:color="000000"/>
            </w:tcBorders>
            <w:vAlign w:val="center"/>
          </w:tcPr>
          <w:p w14:paraId="16A63B60"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05</w:t>
            </w:r>
            <w:r>
              <w:rPr>
                <w:rFonts w:hint="eastAsia"/>
                <w:sz w:val="18"/>
                <w:szCs w:val="18"/>
              </w:rPr>
              <w:t>0</w:t>
            </w:r>
          </w:p>
        </w:tc>
      </w:tr>
      <w:tr w:rsidR="00B111E4" w14:paraId="004D4CFA" w14:textId="77777777" w:rsidTr="00C948EE">
        <w:trPr>
          <w:trHeight w:val="23"/>
          <w:jc w:val="center"/>
        </w:trPr>
        <w:tc>
          <w:tcPr>
            <w:tcW w:w="1225" w:type="dxa"/>
            <w:tcBorders>
              <w:left w:val="single" w:sz="12" w:space="0" w:color="000000"/>
              <w:right w:val="single" w:sz="8" w:space="0" w:color="000000"/>
            </w:tcBorders>
            <w:vAlign w:val="center"/>
          </w:tcPr>
          <w:p w14:paraId="035C3BF0" w14:textId="77777777" w:rsidR="00B111E4" w:rsidRDefault="00B111E4" w:rsidP="00C948EE">
            <w:pPr>
              <w:adjustRightInd w:val="0"/>
              <w:snapToGrid w:val="0"/>
              <w:ind w:right="-59"/>
              <w:jc w:val="center"/>
              <w:rPr>
                <w:kern w:val="0"/>
                <w:sz w:val="18"/>
                <w:szCs w:val="20"/>
              </w:rPr>
            </w:pPr>
            <w:r>
              <w:rPr>
                <w:rFonts w:hint="eastAsia"/>
                <w:kern w:val="0"/>
                <w:sz w:val="18"/>
                <w:szCs w:val="20"/>
              </w:rPr>
              <w:t>氧化钕</w:t>
            </w:r>
          </w:p>
        </w:tc>
        <w:tc>
          <w:tcPr>
            <w:tcW w:w="3041" w:type="dxa"/>
            <w:tcBorders>
              <w:left w:val="single" w:sz="8" w:space="0" w:color="000000"/>
              <w:right w:val="double" w:sz="6" w:space="0" w:color="auto"/>
            </w:tcBorders>
            <w:vAlign w:val="center"/>
          </w:tcPr>
          <w:p w14:paraId="04740896"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262" w:type="dxa"/>
            <w:tcBorders>
              <w:left w:val="double" w:sz="6" w:space="0" w:color="auto"/>
              <w:right w:val="single" w:sz="8" w:space="0" w:color="000000"/>
            </w:tcBorders>
            <w:vAlign w:val="center"/>
          </w:tcPr>
          <w:p w14:paraId="727A14E8" w14:textId="77777777" w:rsidR="00B111E4" w:rsidRDefault="00B111E4" w:rsidP="00C948EE">
            <w:pPr>
              <w:adjustRightInd w:val="0"/>
              <w:snapToGrid w:val="0"/>
              <w:ind w:right="-59"/>
              <w:jc w:val="center"/>
              <w:rPr>
                <w:kern w:val="0"/>
                <w:sz w:val="18"/>
                <w:szCs w:val="20"/>
              </w:rPr>
            </w:pPr>
            <w:r>
              <w:rPr>
                <w:rFonts w:hint="eastAsia"/>
                <w:kern w:val="0"/>
                <w:sz w:val="18"/>
                <w:szCs w:val="20"/>
              </w:rPr>
              <w:t>氧化铥</w:t>
            </w:r>
          </w:p>
        </w:tc>
        <w:tc>
          <w:tcPr>
            <w:tcW w:w="3000" w:type="dxa"/>
            <w:tcBorders>
              <w:left w:val="single" w:sz="8" w:space="0" w:color="000000"/>
              <w:right w:val="single" w:sz="12" w:space="0" w:color="000000"/>
            </w:tcBorders>
            <w:vAlign w:val="center"/>
          </w:tcPr>
          <w:p w14:paraId="50810297"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05</w:t>
            </w:r>
            <w:r>
              <w:rPr>
                <w:rFonts w:hint="eastAsia"/>
                <w:sz w:val="18"/>
                <w:szCs w:val="18"/>
              </w:rPr>
              <w:t>0</w:t>
            </w:r>
          </w:p>
        </w:tc>
      </w:tr>
      <w:tr w:rsidR="00B111E4" w14:paraId="30C08E7D" w14:textId="77777777" w:rsidTr="00C948EE">
        <w:trPr>
          <w:trHeight w:val="23"/>
          <w:jc w:val="center"/>
        </w:trPr>
        <w:tc>
          <w:tcPr>
            <w:tcW w:w="1225" w:type="dxa"/>
            <w:tcBorders>
              <w:left w:val="single" w:sz="12" w:space="0" w:color="000000"/>
              <w:right w:val="single" w:sz="8" w:space="0" w:color="000000"/>
            </w:tcBorders>
            <w:vAlign w:val="center"/>
          </w:tcPr>
          <w:p w14:paraId="308EB870" w14:textId="77777777" w:rsidR="00B111E4" w:rsidRDefault="00B111E4" w:rsidP="00C948EE">
            <w:pPr>
              <w:adjustRightInd w:val="0"/>
              <w:snapToGrid w:val="0"/>
              <w:ind w:right="-59"/>
              <w:jc w:val="center"/>
              <w:rPr>
                <w:kern w:val="0"/>
                <w:sz w:val="18"/>
                <w:szCs w:val="20"/>
              </w:rPr>
            </w:pPr>
            <w:r>
              <w:rPr>
                <w:rFonts w:hint="eastAsia"/>
                <w:kern w:val="0"/>
                <w:sz w:val="18"/>
                <w:szCs w:val="20"/>
              </w:rPr>
              <w:t>氧化钐</w:t>
            </w:r>
          </w:p>
        </w:tc>
        <w:tc>
          <w:tcPr>
            <w:tcW w:w="3041" w:type="dxa"/>
            <w:tcBorders>
              <w:left w:val="single" w:sz="8" w:space="0" w:color="000000"/>
              <w:right w:val="double" w:sz="6" w:space="0" w:color="auto"/>
            </w:tcBorders>
            <w:vAlign w:val="center"/>
          </w:tcPr>
          <w:p w14:paraId="6E465B35"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262" w:type="dxa"/>
            <w:tcBorders>
              <w:left w:val="double" w:sz="6" w:space="0" w:color="auto"/>
              <w:right w:val="single" w:sz="8" w:space="0" w:color="000000"/>
            </w:tcBorders>
            <w:vAlign w:val="center"/>
          </w:tcPr>
          <w:p w14:paraId="1C25E329" w14:textId="77777777" w:rsidR="00B111E4" w:rsidRDefault="00B111E4" w:rsidP="00C948EE">
            <w:pPr>
              <w:adjustRightInd w:val="0"/>
              <w:snapToGrid w:val="0"/>
              <w:ind w:right="-59"/>
              <w:jc w:val="center"/>
              <w:rPr>
                <w:kern w:val="0"/>
                <w:sz w:val="18"/>
                <w:szCs w:val="20"/>
              </w:rPr>
            </w:pPr>
            <w:r>
              <w:rPr>
                <w:rFonts w:hint="eastAsia"/>
                <w:kern w:val="0"/>
                <w:sz w:val="18"/>
                <w:szCs w:val="20"/>
              </w:rPr>
              <w:t>氧化镱</w:t>
            </w:r>
          </w:p>
        </w:tc>
        <w:tc>
          <w:tcPr>
            <w:tcW w:w="3000" w:type="dxa"/>
            <w:tcBorders>
              <w:left w:val="single" w:sz="8" w:space="0" w:color="000000"/>
              <w:right w:val="single" w:sz="12" w:space="0" w:color="000000"/>
            </w:tcBorders>
            <w:vAlign w:val="center"/>
          </w:tcPr>
          <w:p w14:paraId="74886CBD"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w:t>
            </w:r>
            <w:r>
              <w:rPr>
                <w:sz w:val="18"/>
                <w:szCs w:val="18"/>
              </w:rPr>
              <w:t>0</w:t>
            </w:r>
            <w:r>
              <w:rPr>
                <w:rFonts w:hint="eastAsia"/>
                <w:sz w:val="18"/>
                <w:szCs w:val="18"/>
              </w:rPr>
              <w:t>0</w:t>
            </w:r>
            <w:r>
              <w:rPr>
                <w:sz w:val="18"/>
                <w:szCs w:val="18"/>
              </w:rPr>
              <w:t>5</w:t>
            </w:r>
            <w:r>
              <w:rPr>
                <w:rFonts w:hint="eastAsia"/>
                <w:sz w:val="18"/>
                <w:szCs w:val="18"/>
              </w:rPr>
              <w:t>0</w:t>
            </w:r>
          </w:p>
        </w:tc>
      </w:tr>
      <w:tr w:rsidR="00B111E4" w14:paraId="4302E3CF" w14:textId="77777777" w:rsidTr="00C948EE">
        <w:trPr>
          <w:trHeight w:val="23"/>
          <w:jc w:val="center"/>
        </w:trPr>
        <w:tc>
          <w:tcPr>
            <w:tcW w:w="1225" w:type="dxa"/>
            <w:tcBorders>
              <w:left w:val="single" w:sz="12" w:space="0" w:color="000000"/>
              <w:right w:val="single" w:sz="8" w:space="0" w:color="000000"/>
            </w:tcBorders>
            <w:vAlign w:val="center"/>
          </w:tcPr>
          <w:p w14:paraId="662726C0" w14:textId="77777777" w:rsidR="00B111E4" w:rsidRDefault="00B111E4" w:rsidP="00C948EE">
            <w:pPr>
              <w:adjustRightInd w:val="0"/>
              <w:snapToGrid w:val="0"/>
              <w:ind w:right="-59"/>
              <w:jc w:val="center"/>
              <w:rPr>
                <w:kern w:val="0"/>
                <w:sz w:val="18"/>
                <w:szCs w:val="20"/>
              </w:rPr>
            </w:pPr>
            <w:r>
              <w:rPr>
                <w:rFonts w:hint="eastAsia"/>
                <w:kern w:val="0"/>
                <w:sz w:val="18"/>
                <w:szCs w:val="20"/>
              </w:rPr>
              <w:t>氧化钆</w:t>
            </w:r>
          </w:p>
        </w:tc>
        <w:tc>
          <w:tcPr>
            <w:tcW w:w="3041" w:type="dxa"/>
            <w:tcBorders>
              <w:left w:val="single" w:sz="8" w:space="0" w:color="000000"/>
              <w:right w:val="double" w:sz="6" w:space="0" w:color="auto"/>
            </w:tcBorders>
            <w:vAlign w:val="center"/>
          </w:tcPr>
          <w:p w14:paraId="07068FAF"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262" w:type="dxa"/>
            <w:tcBorders>
              <w:left w:val="double" w:sz="6" w:space="0" w:color="auto"/>
              <w:right w:val="single" w:sz="8" w:space="0" w:color="000000"/>
            </w:tcBorders>
            <w:vAlign w:val="center"/>
          </w:tcPr>
          <w:p w14:paraId="21C2F0B0" w14:textId="77777777" w:rsidR="00B111E4" w:rsidRDefault="00B111E4" w:rsidP="00C948EE">
            <w:pPr>
              <w:adjustRightInd w:val="0"/>
              <w:snapToGrid w:val="0"/>
              <w:ind w:right="-59"/>
              <w:jc w:val="center"/>
              <w:rPr>
                <w:kern w:val="0"/>
                <w:sz w:val="18"/>
                <w:szCs w:val="20"/>
              </w:rPr>
            </w:pPr>
            <w:r>
              <w:rPr>
                <w:rFonts w:hint="eastAsia"/>
                <w:kern w:val="0"/>
                <w:sz w:val="18"/>
                <w:szCs w:val="20"/>
              </w:rPr>
              <w:t>氧化镥</w:t>
            </w:r>
          </w:p>
        </w:tc>
        <w:tc>
          <w:tcPr>
            <w:tcW w:w="3000" w:type="dxa"/>
            <w:tcBorders>
              <w:left w:val="single" w:sz="8" w:space="0" w:color="000000"/>
              <w:right w:val="single" w:sz="12" w:space="0" w:color="000000"/>
            </w:tcBorders>
            <w:vAlign w:val="center"/>
          </w:tcPr>
          <w:p w14:paraId="4E9847AF"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w:t>
            </w:r>
            <w:r>
              <w:rPr>
                <w:sz w:val="18"/>
                <w:szCs w:val="18"/>
              </w:rPr>
              <w:t>0</w:t>
            </w:r>
            <w:r>
              <w:rPr>
                <w:rFonts w:hint="eastAsia"/>
                <w:sz w:val="18"/>
                <w:szCs w:val="18"/>
              </w:rPr>
              <w:t>0</w:t>
            </w:r>
            <w:r>
              <w:rPr>
                <w:sz w:val="18"/>
                <w:szCs w:val="18"/>
              </w:rPr>
              <w:t>5</w:t>
            </w:r>
            <w:r>
              <w:rPr>
                <w:rFonts w:hint="eastAsia"/>
                <w:sz w:val="18"/>
                <w:szCs w:val="18"/>
              </w:rPr>
              <w:t>0</w:t>
            </w:r>
          </w:p>
        </w:tc>
      </w:tr>
      <w:tr w:rsidR="00B111E4" w14:paraId="75288666" w14:textId="77777777" w:rsidTr="00C948EE">
        <w:trPr>
          <w:trHeight w:val="23"/>
          <w:jc w:val="center"/>
        </w:trPr>
        <w:tc>
          <w:tcPr>
            <w:tcW w:w="1225" w:type="dxa"/>
            <w:tcBorders>
              <w:left w:val="single" w:sz="12" w:space="0" w:color="000000"/>
              <w:bottom w:val="single" w:sz="12" w:space="0" w:color="000000"/>
              <w:right w:val="single" w:sz="8" w:space="0" w:color="000000"/>
            </w:tcBorders>
            <w:vAlign w:val="center"/>
          </w:tcPr>
          <w:p w14:paraId="60EA50DE" w14:textId="77777777" w:rsidR="00B111E4" w:rsidRDefault="00B111E4" w:rsidP="00C948EE">
            <w:pPr>
              <w:adjustRightInd w:val="0"/>
              <w:snapToGrid w:val="0"/>
              <w:ind w:right="-59"/>
              <w:jc w:val="center"/>
              <w:rPr>
                <w:kern w:val="0"/>
                <w:sz w:val="18"/>
                <w:szCs w:val="20"/>
              </w:rPr>
            </w:pPr>
            <w:r>
              <w:rPr>
                <w:rFonts w:hint="eastAsia"/>
                <w:kern w:val="0"/>
                <w:sz w:val="18"/>
                <w:szCs w:val="20"/>
              </w:rPr>
              <w:t>氧化铽</w:t>
            </w:r>
          </w:p>
        </w:tc>
        <w:tc>
          <w:tcPr>
            <w:tcW w:w="3041" w:type="dxa"/>
            <w:tcBorders>
              <w:left w:val="single" w:sz="8" w:space="0" w:color="000000"/>
              <w:bottom w:val="single" w:sz="12" w:space="0" w:color="000000"/>
              <w:right w:val="double" w:sz="6" w:space="0" w:color="auto"/>
            </w:tcBorders>
            <w:vAlign w:val="center"/>
          </w:tcPr>
          <w:p w14:paraId="182D383B"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262" w:type="dxa"/>
            <w:tcBorders>
              <w:left w:val="double" w:sz="6" w:space="0" w:color="auto"/>
              <w:bottom w:val="single" w:sz="12" w:space="0" w:color="000000"/>
              <w:right w:val="single" w:sz="8" w:space="0" w:color="000000"/>
            </w:tcBorders>
            <w:vAlign w:val="center"/>
          </w:tcPr>
          <w:p w14:paraId="19D2F246" w14:textId="77777777" w:rsidR="00B111E4" w:rsidRDefault="00B111E4" w:rsidP="00C948EE">
            <w:pPr>
              <w:adjustRightInd w:val="0"/>
              <w:snapToGrid w:val="0"/>
              <w:ind w:right="-59"/>
              <w:jc w:val="center"/>
              <w:rPr>
                <w:kern w:val="0"/>
                <w:sz w:val="18"/>
                <w:szCs w:val="20"/>
              </w:rPr>
            </w:pPr>
            <w:r>
              <w:rPr>
                <w:rFonts w:hint="eastAsia"/>
                <w:kern w:val="0"/>
                <w:sz w:val="18"/>
                <w:szCs w:val="20"/>
              </w:rPr>
              <w:t>氧化钇</w:t>
            </w:r>
          </w:p>
        </w:tc>
        <w:tc>
          <w:tcPr>
            <w:tcW w:w="3000" w:type="dxa"/>
            <w:tcBorders>
              <w:left w:val="single" w:sz="8" w:space="0" w:color="000000"/>
              <w:bottom w:val="single" w:sz="12" w:space="0" w:color="000000"/>
              <w:right w:val="single" w:sz="12" w:space="0" w:color="000000"/>
            </w:tcBorders>
            <w:vAlign w:val="center"/>
          </w:tcPr>
          <w:p w14:paraId="4CA51BCE" w14:textId="77777777" w:rsidR="00B111E4" w:rsidRDefault="00B111E4" w:rsidP="00C948EE">
            <w:pPr>
              <w:adjustRightInd w:val="0"/>
              <w:snapToGrid w:val="0"/>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r>
    </w:tbl>
    <w:p w14:paraId="5F8BB75E" w14:textId="77777777" w:rsidR="00301691" w:rsidRPr="00301691" w:rsidRDefault="00301691" w:rsidP="00C2348C">
      <w:pPr>
        <w:spacing w:line="312" w:lineRule="auto"/>
      </w:pPr>
    </w:p>
    <w:p w14:paraId="20AE039A" w14:textId="7A923413" w:rsidR="00C2348C" w:rsidRPr="00FB4706" w:rsidRDefault="00C2348C" w:rsidP="00C2348C">
      <w:pPr>
        <w:pStyle w:val="afffff0"/>
        <w:tabs>
          <w:tab w:val="clear" w:pos="675"/>
        </w:tabs>
        <w:spacing w:beforeLines="50" w:before="156" w:afterLines="50" w:after="156" w:line="312" w:lineRule="auto"/>
        <w:ind w:left="0" w:firstLine="0"/>
        <w:rPr>
          <w:rFonts w:hAnsi="黑体"/>
        </w:rPr>
      </w:pPr>
      <w:r w:rsidRPr="00FB4706">
        <w:rPr>
          <w:rFonts w:hAnsi="黑体" w:hint="eastAsia"/>
        </w:rPr>
        <w:t>3、测定范围</w:t>
      </w:r>
      <w:r w:rsidR="00B457AF">
        <w:rPr>
          <w:rFonts w:hAnsi="黑体" w:hint="eastAsia"/>
        </w:rPr>
        <w:t>确定依据</w:t>
      </w:r>
    </w:p>
    <w:p w14:paraId="3C3EB7CC" w14:textId="34A49D1A" w:rsidR="002F5A53" w:rsidRDefault="00C2348C" w:rsidP="00B111E4">
      <w:pPr>
        <w:tabs>
          <w:tab w:val="left" w:pos="1118"/>
        </w:tabs>
        <w:spacing w:line="312" w:lineRule="auto"/>
        <w:ind w:firstLine="405"/>
      </w:pPr>
      <w:r w:rsidRPr="00FB4706">
        <w:rPr>
          <w:rFonts w:hint="eastAsia"/>
        </w:rPr>
        <w:t>GB/T 1</w:t>
      </w:r>
      <w:r w:rsidR="00E34533">
        <w:t>8115</w:t>
      </w:r>
      <w:r w:rsidRPr="00FB4706">
        <w:rPr>
          <w:rFonts w:hint="eastAsia"/>
        </w:rPr>
        <w:t>.</w:t>
      </w:r>
      <w:r w:rsidR="00E34533">
        <w:t>6</w:t>
      </w:r>
      <w:r w:rsidRPr="00FB4706">
        <w:rPr>
          <w:rFonts w:hint="eastAsia"/>
        </w:rPr>
        <w:t>《稀土金属及其氧化物中非稀土杂质化学分析方法</w:t>
      </w:r>
      <w:r w:rsidRPr="00FB4706">
        <w:rPr>
          <w:rFonts w:hint="eastAsia"/>
        </w:rPr>
        <w:t xml:space="preserve"> </w:t>
      </w:r>
      <w:r w:rsidRPr="00FB4706">
        <w:rPr>
          <w:rFonts w:hint="eastAsia"/>
        </w:rPr>
        <w:t>第</w:t>
      </w:r>
      <w:r w:rsidR="00E34533">
        <w:t>6</w:t>
      </w:r>
      <w:r w:rsidRPr="00FB4706">
        <w:rPr>
          <w:rFonts w:hint="eastAsia"/>
        </w:rPr>
        <w:t>部分</w:t>
      </w:r>
      <w:r w:rsidR="00E34533">
        <w:rPr>
          <w:rFonts w:hint="eastAsia"/>
        </w:rPr>
        <w:t xml:space="preserve"> </w:t>
      </w:r>
      <w:r w:rsidR="00E34533" w:rsidRPr="00E34533">
        <w:rPr>
          <w:rFonts w:hint="eastAsia"/>
        </w:rPr>
        <w:t>铕中镧、铈、镨、钕、钐、钆、铽、镝、钬、铒、铥、镱、镥和钇量的测定</w:t>
      </w:r>
      <w:r w:rsidRPr="00FB4706">
        <w:rPr>
          <w:rFonts w:hint="eastAsia"/>
        </w:rPr>
        <w:t>》修订</w:t>
      </w:r>
      <w:r w:rsidRPr="00FB4706">
        <w:t>时，</w:t>
      </w:r>
      <w:r w:rsidRPr="00FB4706">
        <w:rPr>
          <w:rFonts w:hint="eastAsia"/>
        </w:rPr>
        <w:t>编制组</w:t>
      </w:r>
      <w:r w:rsidRPr="00FB4706">
        <w:t>充分调研了现行稀土金属及</w:t>
      </w:r>
      <w:r w:rsidRPr="00FB4706">
        <w:rPr>
          <w:rFonts w:hint="eastAsia"/>
        </w:rPr>
        <w:t>稀土</w:t>
      </w:r>
      <w:r w:rsidRPr="00FB4706">
        <w:t>氧化物</w:t>
      </w:r>
      <w:r w:rsidRPr="00FB4706">
        <w:rPr>
          <w:rFonts w:hint="eastAsia"/>
        </w:rPr>
        <w:t>相关</w:t>
      </w:r>
      <w:r w:rsidRPr="00FB4706">
        <w:t>产品标准，</w:t>
      </w:r>
      <w:r w:rsidRPr="00FB4706">
        <w:rPr>
          <w:rFonts w:hint="eastAsia"/>
        </w:rPr>
        <w:t>其中</w:t>
      </w:r>
      <w:r w:rsidR="00E34533">
        <w:rPr>
          <w:rFonts w:hint="eastAsia"/>
        </w:rPr>
        <w:t>氧化铕产品标准中</w:t>
      </w:r>
      <w:r w:rsidRPr="00FB4706">
        <w:t>对</w:t>
      </w:r>
      <w:r w:rsidR="00E34533">
        <w:rPr>
          <w:rFonts w:hint="eastAsia"/>
        </w:rPr>
        <w:t>稀土杂质</w:t>
      </w:r>
      <w:r w:rsidRPr="00FB4706">
        <w:t>含量范围</w:t>
      </w:r>
      <w:r w:rsidR="00E34533">
        <w:rPr>
          <w:rFonts w:hint="eastAsia"/>
        </w:rPr>
        <w:t>要求</w:t>
      </w:r>
      <w:r w:rsidRPr="00FB4706">
        <w:t>见表</w:t>
      </w:r>
      <w:r w:rsidR="00301691">
        <w:t>2</w:t>
      </w:r>
      <w:r w:rsidRPr="00FB4706">
        <w:rPr>
          <w:rFonts w:hint="eastAsia"/>
        </w:rPr>
        <w:t>。</w:t>
      </w:r>
      <w:r w:rsidR="00301691">
        <w:rPr>
          <w:rFonts w:hint="eastAsia"/>
        </w:rPr>
        <w:t>测定范围可满足产品要求。</w:t>
      </w:r>
    </w:p>
    <w:p w14:paraId="584B111D" w14:textId="4DCE851C" w:rsidR="00301691" w:rsidRPr="00B111E4" w:rsidRDefault="00301691" w:rsidP="00301691">
      <w:pPr>
        <w:tabs>
          <w:tab w:val="left" w:pos="1118"/>
        </w:tabs>
        <w:spacing w:line="312" w:lineRule="auto"/>
        <w:ind w:firstLine="405"/>
        <w:jc w:val="center"/>
        <w:rPr>
          <w:sz w:val="18"/>
          <w:szCs w:val="18"/>
        </w:rPr>
      </w:pPr>
      <w:r w:rsidRPr="00B111E4">
        <w:rPr>
          <w:rFonts w:hint="eastAsia"/>
          <w:sz w:val="18"/>
          <w:szCs w:val="18"/>
        </w:rPr>
        <w:t>表</w:t>
      </w:r>
      <w:r w:rsidRPr="00B111E4">
        <w:rPr>
          <w:rFonts w:hint="eastAsia"/>
          <w:sz w:val="18"/>
          <w:szCs w:val="18"/>
        </w:rPr>
        <w:t>2</w:t>
      </w:r>
      <w:r w:rsidRPr="00B111E4">
        <w:rPr>
          <w:sz w:val="18"/>
          <w:szCs w:val="18"/>
        </w:rPr>
        <w:t xml:space="preserve"> GB/T 3505-2015</w:t>
      </w:r>
      <w:r w:rsidRPr="00B111E4">
        <w:rPr>
          <w:rFonts w:hint="eastAsia"/>
          <w:sz w:val="18"/>
          <w:szCs w:val="18"/>
        </w:rPr>
        <w:t>中各稀土杂质含量</w:t>
      </w:r>
    </w:p>
    <w:tbl>
      <w:tblPr>
        <w:tblW w:w="3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680"/>
        <w:gridCol w:w="1681"/>
        <w:gridCol w:w="1679"/>
      </w:tblGrid>
      <w:tr w:rsidR="00301691" w:rsidRPr="00301691" w14:paraId="0BF5F7F2" w14:textId="77777777" w:rsidTr="00301691">
        <w:trPr>
          <w:trHeight w:val="358"/>
          <w:jc w:val="center"/>
        </w:trPr>
        <w:tc>
          <w:tcPr>
            <w:tcW w:w="2500" w:type="pct"/>
            <w:gridSpan w:val="2"/>
          </w:tcPr>
          <w:p w14:paraId="266DE522" w14:textId="70574638" w:rsidR="00301691" w:rsidRPr="00301691" w:rsidRDefault="00301691" w:rsidP="00C948EE">
            <w:pPr>
              <w:adjustRightInd w:val="0"/>
              <w:snapToGrid w:val="0"/>
              <w:spacing w:line="288" w:lineRule="auto"/>
              <w:jc w:val="center"/>
              <w:rPr>
                <w:sz w:val="18"/>
                <w:szCs w:val="18"/>
              </w:rPr>
            </w:pPr>
            <w:r w:rsidRPr="00301691">
              <w:rPr>
                <w:rFonts w:hint="eastAsia"/>
                <w:sz w:val="18"/>
                <w:szCs w:val="18"/>
              </w:rPr>
              <w:t>产品牌号</w:t>
            </w:r>
          </w:p>
        </w:tc>
        <w:tc>
          <w:tcPr>
            <w:tcW w:w="1251" w:type="pct"/>
            <w:vAlign w:val="center"/>
          </w:tcPr>
          <w:p w14:paraId="60FC037F" w14:textId="24742A26" w:rsidR="00301691" w:rsidRPr="00301691" w:rsidRDefault="00301691" w:rsidP="00C948EE">
            <w:pPr>
              <w:adjustRightInd w:val="0"/>
              <w:snapToGrid w:val="0"/>
              <w:spacing w:line="288" w:lineRule="auto"/>
              <w:jc w:val="center"/>
              <w:rPr>
                <w:sz w:val="18"/>
                <w:szCs w:val="18"/>
              </w:rPr>
            </w:pPr>
            <w:r w:rsidRPr="00301691">
              <w:rPr>
                <w:rFonts w:hint="eastAsia"/>
                <w:sz w:val="18"/>
                <w:szCs w:val="18"/>
              </w:rPr>
              <w:t>Eu</w:t>
            </w:r>
            <w:r w:rsidRPr="00301691">
              <w:rPr>
                <w:sz w:val="18"/>
                <w:szCs w:val="18"/>
                <w:vertAlign w:val="subscript"/>
              </w:rPr>
              <w:t>2</w:t>
            </w:r>
            <w:r w:rsidRPr="00301691">
              <w:rPr>
                <w:rFonts w:hint="eastAsia"/>
                <w:sz w:val="18"/>
                <w:szCs w:val="18"/>
              </w:rPr>
              <w:t>O</w:t>
            </w:r>
            <w:r w:rsidRPr="00301691">
              <w:rPr>
                <w:sz w:val="18"/>
                <w:szCs w:val="18"/>
                <w:vertAlign w:val="subscript"/>
              </w:rPr>
              <w:t>3</w:t>
            </w:r>
            <w:r w:rsidRPr="00301691">
              <w:rPr>
                <w:sz w:val="18"/>
                <w:szCs w:val="18"/>
              </w:rPr>
              <w:t>-5N</w:t>
            </w:r>
          </w:p>
        </w:tc>
        <w:tc>
          <w:tcPr>
            <w:tcW w:w="1249" w:type="pct"/>
            <w:vAlign w:val="center"/>
          </w:tcPr>
          <w:p w14:paraId="21FD6399" w14:textId="43C0328B" w:rsidR="00301691" w:rsidRPr="00301691" w:rsidRDefault="00301691" w:rsidP="00C948EE">
            <w:pPr>
              <w:adjustRightInd w:val="0"/>
              <w:snapToGrid w:val="0"/>
              <w:spacing w:line="288" w:lineRule="auto"/>
              <w:jc w:val="center"/>
              <w:rPr>
                <w:sz w:val="18"/>
                <w:szCs w:val="18"/>
              </w:rPr>
            </w:pPr>
            <w:r w:rsidRPr="00301691">
              <w:rPr>
                <w:rFonts w:hint="eastAsia"/>
                <w:sz w:val="18"/>
                <w:szCs w:val="18"/>
              </w:rPr>
              <w:t>Eu</w:t>
            </w:r>
            <w:r w:rsidRPr="00301691">
              <w:rPr>
                <w:sz w:val="18"/>
                <w:szCs w:val="18"/>
                <w:vertAlign w:val="subscript"/>
              </w:rPr>
              <w:t>2</w:t>
            </w:r>
            <w:r w:rsidRPr="00301691">
              <w:rPr>
                <w:rFonts w:hint="eastAsia"/>
                <w:sz w:val="18"/>
                <w:szCs w:val="18"/>
              </w:rPr>
              <w:t>O</w:t>
            </w:r>
            <w:r w:rsidRPr="00301691">
              <w:rPr>
                <w:sz w:val="18"/>
                <w:szCs w:val="18"/>
                <w:vertAlign w:val="subscript"/>
              </w:rPr>
              <w:t>3</w:t>
            </w:r>
            <w:r w:rsidRPr="00301691">
              <w:rPr>
                <w:sz w:val="18"/>
                <w:szCs w:val="18"/>
              </w:rPr>
              <w:t>-4N</w:t>
            </w:r>
          </w:p>
        </w:tc>
      </w:tr>
      <w:tr w:rsidR="002F5A53" w:rsidRPr="00301691" w14:paraId="424AF143" w14:textId="77777777" w:rsidTr="002F5A53">
        <w:trPr>
          <w:trHeight w:val="222"/>
          <w:jc w:val="center"/>
        </w:trPr>
        <w:tc>
          <w:tcPr>
            <w:tcW w:w="1250" w:type="pct"/>
            <w:vMerge w:val="restart"/>
            <w:vAlign w:val="center"/>
          </w:tcPr>
          <w:p w14:paraId="5AF91B6A" w14:textId="5246CF92" w:rsidR="002F5A53" w:rsidRPr="00301691" w:rsidRDefault="002F5A53" w:rsidP="002F5A53">
            <w:pPr>
              <w:adjustRightInd w:val="0"/>
              <w:snapToGrid w:val="0"/>
              <w:spacing w:line="288" w:lineRule="auto"/>
              <w:jc w:val="center"/>
              <w:rPr>
                <w:rFonts w:eastAsia="等线"/>
                <w:color w:val="000000"/>
                <w:sz w:val="18"/>
                <w:szCs w:val="18"/>
              </w:rPr>
            </w:pPr>
            <w:r w:rsidRPr="00301691">
              <w:rPr>
                <w:rFonts w:eastAsia="等线" w:hint="eastAsia"/>
                <w:color w:val="000000"/>
                <w:sz w:val="18"/>
                <w:szCs w:val="18"/>
              </w:rPr>
              <w:t>杂质含量，不大于</w:t>
            </w:r>
            <w:r w:rsidRPr="00301691">
              <w:rPr>
                <w:rFonts w:eastAsia="等线" w:hint="eastAsia"/>
                <w:color w:val="000000"/>
                <w:sz w:val="18"/>
                <w:szCs w:val="18"/>
              </w:rPr>
              <w:t>/</w:t>
            </w:r>
            <w:r w:rsidRPr="00301691">
              <w:rPr>
                <w:rFonts w:eastAsia="等线"/>
                <w:color w:val="000000"/>
                <w:sz w:val="18"/>
                <w:szCs w:val="18"/>
              </w:rPr>
              <w:t>%</w:t>
            </w:r>
          </w:p>
        </w:tc>
        <w:tc>
          <w:tcPr>
            <w:tcW w:w="1250" w:type="pct"/>
            <w:shd w:val="clear" w:color="auto" w:fill="auto"/>
            <w:vAlign w:val="center"/>
          </w:tcPr>
          <w:p w14:paraId="0798AF6F" w14:textId="6F423BB2" w:rsidR="002F5A53" w:rsidRPr="00301691" w:rsidRDefault="002F5A53" w:rsidP="00C948EE">
            <w:pPr>
              <w:adjustRightInd w:val="0"/>
              <w:snapToGrid w:val="0"/>
              <w:spacing w:line="288" w:lineRule="auto"/>
              <w:jc w:val="center"/>
              <w:rPr>
                <w:rFonts w:eastAsia="仿宋_GB2312"/>
                <w:sz w:val="18"/>
                <w:szCs w:val="18"/>
              </w:rPr>
            </w:pPr>
            <w:r w:rsidRPr="00301691">
              <w:rPr>
                <w:rFonts w:eastAsia="等线"/>
                <w:color w:val="000000"/>
                <w:sz w:val="18"/>
                <w:szCs w:val="18"/>
              </w:rPr>
              <w:t>La</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078EF53E" w14:textId="3BD539B8" w:rsidR="002F5A53" w:rsidRPr="00301691" w:rsidRDefault="002F5A53" w:rsidP="00C948EE">
            <w:pPr>
              <w:adjustRightInd w:val="0"/>
              <w:snapToGrid w:val="0"/>
              <w:spacing w:line="288" w:lineRule="auto"/>
              <w:jc w:val="center"/>
              <w:rPr>
                <w:rFonts w:eastAsia="等线"/>
                <w:color w:val="000000"/>
                <w:sz w:val="18"/>
                <w:szCs w:val="18"/>
              </w:rPr>
            </w:pPr>
            <w:r w:rsidRPr="00301691">
              <w:rPr>
                <w:rFonts w:eastAsia="等线"/>
                <w:color w:val="000000"/>
                <w:sz w:val="18"/>
                <w:szCs w:val="18"/>
              </w:rPr>
              <w:t>0</w:t>
            </w:r>
            <w:r w:rsidR="00301691" w:rsidRPr="00301691">
              <w:rPr>
                <w:rFonts w:eastAsia="等线"/>
                <w:color w:val="000000"/>
                <w:sz w:val="18"/>
                <w:szCs w:val="18"/>
              </w:rPr>
              <w:t>.00005</w:t>
            </w:r>
          </w:p>
        </w:tc>
        <w:tc>
          <w:tcPr>
            <w:tcW w:w="1249" w:type="pct"/>
            <w:shd w:val="clear" w:color="auto" w:fill="auto"/>
            <w:vAlign w:val="center"/>
          </w:tcPr>
          <w:p w14:paraId="1262FCAE" w14:textId="18137241" w:rsidR="002F5A53" w:rsidRPr="00301691" w:rsidRDefault="00301691" w:rsidP="00C948EE">
            <w:pPr>
              <w:adjustRightInd w:val="0"/>
              <w:snapToGrid w:val="0"/>
              <w:spacing w:line="288" w:lineRule="auto"/>
              <w:jc w:val="center"/>
              <w:rPr>
                <w:sz w:val="18"/>
                <w:szCs w:val="18"/>
              </w:rPr>
            </w:pPr>
            <w:r w:rsidRPr="00301691">
              <w:rPr>
                <w:rFonts w:eastAsia="等线"/>
                <w:color w:val="000000"/>
                <w:sz w:val="18"/>
                <w:szCs w:val="18"/>
              </w:rPr>
              <w:t>0.0003</w:t>
            </w:r>
          </w:p>
        </w:tc>
      </w:tr>
      <w:tr w:rsidR="00301691" w:rsidRPr="00301691" w14:paraId="5F1BD687" w14:textId="77777777" w:rsidTr="002F5A53">
        <w:trPr>
          <w:trHeight w:val="222"/>
          <w:jc w:val="center"/>
        </w:trPr>
        <w:tc>
          <w:tcPr>
            <w:tcW w:w="1250" w:type="pct"/>
            <w:vMerge/>
          </w:tcPr>
          <w:p w14:paraId="37FCB8B5"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50168077" w14:textId="219DA62C" w:rsidR="00301691" w:rsidRPr="00301691" w:rsidRDefault="00301691" w:rsidP="00301691">
            <w:pPr>
              <w:adjustRightInd w:val="0"/>
              <w:snapToGrid w:val="0"/>
              <w:spacing w:line="288" w:lineRule="auto"/>
              <w:jc w:val="center"/>
              <w:rPr>
                <w:rFonts w:eastAsia="仿宋_GB2312"/>
                <w:sz w:val="18"/>
                <w:szCs w:val="18"/>
              </w:rPr>
            </w:pPr>
            <w:r w:rsidRPr="00301691">
              <w:rPr>
                <w:rFonts w:eastAsia="等线"/>
                <w:color w:val="000000"/>
                <w:sz w:val="18"/>
                <w:szCs w:val="18"/>
              </w:rPr>
              <w:t>CeO</w:t>
            </w:r>
            <w:r w:rsidRPr="00301691">
              <w:rPr>
                <w:rFonts w:eastAsia="等线"/>
                <w:color w:val="000000"/>
                <w:sz w:val="18"/>
                <w:szCs w:val="18"/>
                <w:vertAlign w:val="subscript"/>
              </w:rPr>
              <w:t>2</w:t>
            </w:r>
          </w:p>
        </w:tc>
        <w:tc>
          <w:tcPr>
            <w:tcW w:w="1251" w:type="pct"/>
          </w:tcPr>
          <w:p w14:paraId="0A4B2901" w14:textId="7BE4505A"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shd w:val="clear" w:color="auto" w:fill="auto"/>
            <w:vAlign w:val="center"/>
          </w:tcPr>
          <w:p w14:paraId="0070C1B1" w14:textId="0FCC4B3F" w:rsidR="00301691" w:rsidRPr="00301691" w:rsidRDefault="00301691" w:rsidP="00301691">
            <w:pPr>
              <w:adjustRightInd w:val="0"/>
              <w:snapToGrid w:val="0"/>
              <w:spacing w:line="288" w:lineRule="auto"/>
              <w:jc w:val="center"/>
              <w:rPr>
                <w:sz w:val="18"/>
                <w:szCs w:val="18"/>
              </w:rPr>
            </w:pPr>
            <w:r w:rsidRPr="00301691">
              <w:rPr>
                <w:rFonts w:eastAsia="等线"/>
                <w:color w:val="000000"/>
                <w:sz w:val="18"/>
                <w:szCs w:val="18"/>
              </w:rPr>
              <w:t>0.0005</w:t>
            </w:r>
          </w:p>
        </w:tc>
      </w:tr>
      <w:tr w:rsidR="00301691" w:rsidRPr="00301691" w14:paraId="737AF61C" w14:textId="77777777" w:rsidTr="002F5A53">
        <w:trPr>
          <w:trHeight w:val="222"/>
          <w:jc w:val="center"/>
        </w:trPr>
        <w:tc>
          <w:tcPr>
            <w:tcW w:w="1250" w:type="pct"/>
            <w:vMerge/>
          </w:tcPr>
          <w:p w14:paraId="3631A4EE"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4A01E101" w14:textId="7546BF9B" w:rsidR="00301691" w:rsidRPr="00301691" w:rsidRDefault="00301691" w:rsidP="00301691">
            <w:pPr>
              <w:adjustRightInd w:val="0"/>
              <w:snapToGrid w:val="0"/>
              <w:spacing w:line="288" w:lineRule="auto"/>
              <w:jc w:val="center"/>
              <w:rPr>
                <w:rFonts w:eastAsia="仿宋_GB2312"/>
                <w:sz w:val="18"/>
                <w:szCs w:val="18"/>
              </w:rPr>
            </w:pPr>
            <w:r w:rsidRPr="00301691">
              <w:rPr>
                <w:rFonts w:eastAsia="等线"/>
                <w:color w:val="000000"/>
                <w:sz w:val="18"/>
                <w:szCs w:val="18"/>
              </w:rPr>
              <w:t>Pr</w:t>
            </w:r>
            <w:r w:rsidRPr="00301691">
              <w:rPr>
                <w:rFonts w:eastAsia="等线"/>
                <w:color w:val="000000"/>
                <w:sz w:val="18"/>
                <w:szCs w:val="18"/>
                <w:vertAlign w:val="subscript"/>
              </w:rPr>
              <w:t>6</w:t>
            </w:r>
            <w:r w:rsidRPr="00301691">
              <w:rPr>
                <w:rFonts w:eastAsia="等线"/>
                <w:color w:val="000000"/>
                <w:sz w:val="18"/>
                <w:szCs w:val="18"/>
              </w:rPr>
              <w:t>O</w:t>
            </w:r>
            <w:r w:rsidRPr="00301691">
              <w:rPr>
                <w:rFonts w:eastAsia="等线"/>
                <w:color w:val="000000"/>
                <w:sz w:val="18"/>
                <w:szCs w:val="18"/>
                <w:vertAlign w:val="subscript"/>
              </w:rPr>
              <w:t>11</w:t>
            </w:r>
          </w:p>
        </w:tc>
        <w:tc>
          <w:tcPr>
            <w:tcW w:w="1251" w:type="pct"/>
          </w:tcPr>
          <w:p w14:paraId="4521BA6E" w14:textId="6904943A"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shd w:val="clear" w:color="auto" w:fill="auto"/>
            <w:vAlign w:val="center"/>
          </w:tcPr>
          <w:p w14:paraId="39F9EA59" w14:textId="7EBA2BF3" w:rsidR="00301691" w:rsidRPr="00301691" w:rsidRDefault="00301691" w:rsidP="00301691">
            <w:pPr>
              <w:adjustRightInd w:val="0"/>
              <w:snapToGrid w:val="0"/>
              <w:spacing w:line="288" w:lineRule="auto"/>
              <w:jc w:val="center"/>
              <w:rPr>
                <w:sz w:val="18"/>
                <w:szCs w:val="18"/>
              </w:rPr>
            </w:pPr>
            <w:r w:rsidRPr="00301691">
              <w:rPr>
                <w:rFonts w:eastAsia="等线"/>
                <w:color w:val="000000"/>
                <w:sz w:val="18"/>
                <w:szCs w:val="18"/>
              </w:rPr>
              <w:t>0.001</w:t>
            </w:r>
          </w:p>
        </w:tc>
      </w:tr>
      <w:tr w:rsidR="00301691" w:rsidRPr="00301691" w14:paraId="742BCBC0" w14:textId="77777777" w:rsidTr="0064722B">
        <w:trPr>
          <w:trHeight w:val="222"/>
          <w:jc w:val="center"/>
        </w:trPr>
        <w:tc>
          <w:tcPr>
            <w:tcW w:w="1250" w:type="pct"/>
            <w:vMerge/>
          </w:tcPr>
          <w:p w14:paraId="3D10A2A6"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4F40917F" w14:textId="29910F9C" w:rsidR="00301691" w:rsidRPr="00301691" w:rsidRDefault="00301691" w:rsidP="00301691">
            <w:pPr>
              <w:adjustRightInd w:val="0"/>
              <w:snapToGrid w:val="0"/>
              <w:spacing w:line="288" w:lineRule="auto"/>
              <w:jc w:val="center"/>
              <w:rPr>
                <w:rFonts w:eastAsia="仿宋_GB2312"/>
                <w:sz w:val="18"/>
                <w:szCs w:val="18"/>
              </w:rPr>
            </w:pPr>
            <w:r w:rsidRPr="00301691">
              <w:rPr>
                <w:rFonts w:eastAsia="等线"/>
                <w:color w:val="000000"/>
                <w:sz w:val="18"/>
                <w:szCs w:val="18"/>
              </w:rPr>
              <w:t>Nd</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7B1AA2C1" w14:textId="6C0C7C36"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shd w:val="clear" w:color="auto" w:fill="auto"/>
          </w:tcPr>
          <w:p w14:paraId="47E2BC5A" w14:textId="60583382" w:rsidR="00301691" w:rsidRPr="00301691" w:rsidRDefault="00301691" w:rsidP="00301691">
            <w:pPr>
              <w:adjustRightInd w:val="0"/>
              <w:snapToGrid w:val="0"/>
              <w:spacing w:line="288" w:lineRule="auto"/>
              <w:jc w:val="center"/>
              <w:rPr>
                <w:sz w:val="18"/>
                <w:szCs w:val="18"/>
              </w:rPr>
            </w:pPr>
            <w:r w:rsidRPr="00301691">
              <w:rPr>
                <w:rFonts w:eastAsia="等线"/>
                <w:color w:val="000000"/>
                <w:sz w:val="18"/>
                <w:szCs w:val="18"/>
              </w:rPr>
              <w:t>0.001</w:t>
            </w:r>
          </w:p>
        </w:tc>
      </w:tr>
      <w:tr w:rsidR="00301691" w:rsidRPr="00301691" w14:paraId="568E6ACA" w14:textId="77777777" w:rsidTr="0064722B">
        <w:trPr>
          <w:trHeight w:val="222"/>
          <w:jc w:val="center"/>
        </w:trPr>
        <w:tc>
          <w:tcPr>
            <w:tcW w:w="1250" w:type="pct"/>
            <w:vMerge/>
          </w:tcPr>
          <w:p w14:paraId="25E18596"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4F348BFF" w14:textId="423C7F04" w:rsidR="00301691" w:rsidRPr="00301691" w:rsidRDefault="00301691" w:rsidP="00301691">
            <w:pPr>
              <w:adjustRightInd w:val="0"/>
              <w:snapToGrid w:val="0"/>
              <w:spacing w:line="288" w:lineRule="auto"/>
              <w:jc w:val="center"/>
              <w:rPr>
                <w:rFonts w:eastAsia="仿宋_GB2312"/>
                <w:sz w:val="18"/>
                <w:szCs w:val="18"/>
              </w:rPr>
            </w:pPr>
            <w:r w:rsidRPr="00301691">
              <w:rPr>
                <w:rFonts w:eastAsia="等线"/>
                <w:color w:val="000000"/>
                <w:sz w:val="18"/>
                <w:szCs w:val="18"/>
              </w:rPr>
              <w:t>Sm</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2DEB8A3B" w14:textId="2C2F40A4"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0.0002</w:t>
            </w:r>
          </w:p>
        </w:tc>
        <w:tc>
          <w:tcPr>
            <w:tcW w:w="1249" w:type="pct"/>
            <w:shd w:val="clear" w:color="auto" w:fill="auto"/>
          </w:tcPr>
          <w:p w14:paraId="4022D60C" w14:textId="1791AD75" w:rsidR="00301691" w:rsidRPr="00301691" w:rsidRDefault="00301691" w:rsidP="00301691">
            <w:pPr>
              <w:adjustRightInd w:val="0"/>
              <w:snapToGrid w:val="0"/>
              <w:spacing w:line="288" w:lineRule="auto"/>
              <w:jc w:val="center"/>
              <w:rPr>
                <w:sz w:val="18"/>
                <w:szCs w:val="18"/>
              </w:rPr>
            </w:pPr>
            <w:r w:rsidRPr="00301691">
              <w:rPr>
                <w:rFonts w:eastAsia="等线"/>
                <w:color w:val="000000"/>
                <w:sz w:val="18"/>
                <w:szCs w:val="18"/>
              </w:rPr>
              <w:t>0.001</w:t>
            </w:r>
          </w:p>
        </w:tc>
      </w:tr>
      <w:tr w:rsidR="002F5A53" w:rsidRPr="00301691" w14:paraId="0E421A4E" w14:textId="77777777" w:rsidTr="002F5A53">
        <w:trPr>
          <w:trHeight w:val="222"/>
          <w:jc w:val="center"/>
        </w:trPr>
        <w:tc>
          <w:tcPr>
            <w:tcW w:w="1250" w:type="pct"/>
            <w:vMerge/>
          </w:tcPr>
          <w:p w14:paraId="2987AF25" w14:textId="77777777" w:rsidR="002F5A53" w:rsidRPr="00301691" w:rsidRDefault="002F5A53" w:rsidP="00C948EE">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30A3A379" w14:textId="57CE89C2" w:rsidR="002F5A53" w:rsidRPr="00301691" w:rsidRDefault="002F5A53" w:rsidP="00C948EE">
            <w:pPr>
              <w:adjustRightInd w:val="0"/>
              <w:snapToGrid w:val="0"/>
              <w:spacing w:line="288" w:lineRule="auto"/>
              <w:jc w:val="center"/>
              <w:rPr>
                <w:rFonts w:eastAsia="仿宋_GB2312"/>
                <w:sz w:val="18"/>
                <w:szCs w:val="18"/>
              </w:rPr>
            </w:pPr>
            <w:r w:rsidRPr="00301691">
              <w:rPr>
                <w:rFonts w:eastAsia="等线"/>
                <w:color w:val="000000"/>
                <w:sz w:val="18"/>
                <w:szCs w:val="18"/>
              </w:rPr>
              <w:t>Gd</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10C31581" w14:textId="4809355E" w:rsidR="002F5A53" w:rsidRPr="00301691" w:rsidRDefault="00301691" w:rsidP="00C948EE">
            <w:pPr>
              <w:adjustRightInd w:val="0"/>
              <w:snapToGrid w:val="0"/>
              <w:spacing w:line="288" w:lineRule="auto"/>
              <w:jc w:val="center"/>
              <w:rPr>
                <w:rFonts w:eastAsia="等线"/>
                <w:color w:val="000000"/>
                <w:sz w:val="18"/>
                <w:szCs w:val="18"/>
              </w:rPr>
            </w:pPr>
            <w:r w:rsidRPr="00301691">
              <w:rPr>
                <w:rFonts w:eastAsia="等线"/>
                <w:color w:val="000000"/>
                <w:sz w:val="18"/>
                <w:szCs w:val="18"/>
              </w:rPr>
              <w:t>0.0002</w:t>
            </w:r>
          </w:p>
        </w:tc>
        <w:tc>
          <w:tcPr>
            <w:tcW w:w="1249" w:type="pct"/>
            <w:shd w:val="clear" w:color="auto" w:fill="auto"/>
            <w:vAlign w:val="center"/>
          </w:tcPr>
          <w:p w14:paraId="271CA059" w14:textId="12041EA1" w:rsidR="002F5A53" w:rsidRPr="00301691" w:rsidRDefault="00301691" w:rsidP="00C948EE">
            <w:pPr>
              <w:adjustRightInd w:val="0"/>
              <w:snapToGrid w:val="0"/>
              <w:spacing w:line="288" w:lineRule="auto"/>
              <w:jc w:val="center"/>
              <w:rPr>
                <w:sz w:val="18"/>
                <w:szCs w:val="18"/>
              </w:rPr>
            </w:pPr>
            <w:r w:rsidRPr="00301691">
              <w:rPr>
                <w:rFonts w:eastAsia="等线"/>
                <w:color w:val="000000"/>
                <w:sz w:val="18"/>
                <w:szCs w:val="18"/>
              </w:rPr>
              <w:t>0.001</w:t>
            </w:r>
          </w:p>
        </w:tc>
      </w:tr>
      <w:tr w:rsidR="00301691" w:rsidRPr="00301691" w14:paraId="52B89B83" w14:textId="77777777" w:rsidTr="002F5A53">
        <w:trPr>
          <w:trHeight w:val="222"/>
          <w:jc w:val="center"/>
        </w:trPr>
        <w:tc>
          <w:tcPr>
            <w:tcW w:w="1250" w:type="pct"/>
            <w:vMerge/>
          </w:tcPr>
          <w:p w14:paraId="01BC93A5"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18F7E9F8" w14:textId="5556E5D9" w:rsidR="00301691" w:rsidRPr="00301691" w:rsidRDefault="00301691" w:rsidP="00301691">
            <w:pPr>
              <w:adjustRightInd w:val="0"/>
              <w:snapToGrid w:val="0"/>
              <w:spacing w:line="288" w:lineRule="auto"/>
              <w:jc w:val="center"/>
              <w:rPr>
                <w:rFonts w:eastAsia="仿宋_GB2312"/>
                <w:color w:val="000000"/>
                <w:sz w:val="18"/>
                <w:szCs w:val="18"/>
              </w:rPr>
            </w:pPr>
            <w:r w:rsidRPr="00301691">
              <w:rPr>
                <w:rFonts w:eastAsia="等线"/>
                <w:color w:val="000000"/>
                <w:sz w:val="18"/>
                <w:szCs w:val="18"/>
              </w:rPr>
              <w:t>Tb</w:t>
            </w:r>
            <w:r w:rsidRPr="00301691">
              <w:rPr>
                <w:rFonts w:eastAsia="等线"/>
                <w:color w:val="000000"/>
                <w:sz w:val="18"/>
                <w:szCs w:val="18"/>
                <w:vertAlign w:val="subscript"/>
              </w:rPr>
              <w:t>4</w:t>
            </w:r>
            <w:r w:rsidRPr="00301691">
              <w:rPr>
                <w:rFonts w:eastAsia="等线"/>
                <w:color w:val="000000"/>
                <w:sz w:val="18"/>
                <w:szCs w:val="18"/>
              </w:rPr>
              <w:t>O</w:t>
            </w:r>
            <w:r w:rsidRPr="00301691">
              <w:rPr>
                <w:rFonts w:eastAsia="等线"/>
                <w:color w:val="000000"/>
                <w:sz w:val="18"/>
                <w:szCs w:val="18"/>
                <w:vertAlign w:val="subscript"/>
              </w:rPr>
              <w:t>7</w:t>
            </w:r>
          </w:p>
        </w:tc>
        <w:tc>
          <w:tcPr>
            <w:tcW w:w="1251" w:type="pct"/>
          </w:tcPr>
          <w:p w14:paraId="79D79B71" w14:textId="07D8CD61"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vMerge w:val="restart"/>
            <w:shd w:val="clear" w:color="auto" w:fill="auto"/>
            <w:vAlign w:val="center"/>
          </w:tcPr>
          <w:p w14:paraId="5F7341C6" w14:textId="1E179CF9" w:rsidR="00301691" w:rsidRPr="00301691" w:rsidRDefault="00301691" w:rsidP="00301691">
            <w:pPr>
              <w:adjustRightInd w:val="0"/>
              <w:snapToGrid w:val="0"/>
              <w:spacing w:line="288" w:lineRule="auto"/>
              <w:jc w:val="center"/>
              <w:rPr>
                <w:sz w:val="18"/>
                <w:szCs w:val="18"/>
              </w:rPr>
            </w:pPr>
            <w:r w:rsidRPr="00301691">
              <w:rPr>
                <w:rFonts w:hint="eastAsia"/>
                <w:sz w:val="18"/>
                <w:szCs w:val="18"/>
              </w:rPr>
              <w:t>合量小于</w:t>
            </w:r>
            <w:r w:rsidRPr="00301691">
              <w:rPr>
                <w:rFonts w:hint="eastAsia"/>
                <w:sz w:val="18"/>
                <w:szCs w:val="18"/>
              </w:rPr>
              <w:t>0</w:t>
            </w:r>
            <w:r w:rsidRPr="00301691">
              <w:rPr>
                <w:sz w:val="18"/>
                <w:szCs w:val="18"/>
              </w:rPr>
              <w:t>.005</w:t>
            </w:r>
          </w:p>
        </w:tc>
      </w:tr>
      <w:tr w:rsidR="00301691" w:rsidRPr="00301691" w14:paraId="06249770" w14:textId="77777777" w:rsidTr="002F5A53">
        <w:trPr>
          <w:trHeight w:val="222"/>
          <w:jc w:val="center"/>
        </w:trPr>
        <w:tc>
          <w:tcPr>
            <w:tcW w:w="1250" w:type="pct"/>
            <w:vMerge/>
          </w:tcPr>
          <w:p w14:paraId="4ADB4321"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0F32C82F" w14:textId="3A78E44D" w:rsidR="00301691" w:rsidRPr="00301691" w:rsidRDefault="00301691" w:rsidP="00301691">
            <w:pPr>
              <w:adjustRightInd w:val="0"/>
              <w:snapToGrid w:val="0"/>
              <w:spacing w:line="288" w:lineRule="auto"/>
              <w:jc w:val="center"/>
              <w:rPr>
                <w:rFonts w:eastAsia="仿宋_GB2312"/>
                <w:color w:val="000000"/>
                <w:sz w:val="18"/>
                <w:szCs w:val="18"/>
              </w:rPr>
            </w:pPr>
            <w:r w:rsidRPr="00301691">
              <w:rPr>
                <w:rFonts w:eastAsia="等线"/>
                <w:color w:val="000000"/>
                <w:sz w:val="18"/>
                <w:szCs w:val="18"/>
              </w:rPr>
              <w:t>Dy</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2A367384" w14:textId="28539880"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vMerge/>
            <w:shd w:val="clear" w:color="auto" w:fill="auto"/>
            <w:vAlign w:val="center"/>
          </w:tcPr>
          <w:p w14:paraId="05FA4A86" w14:textId="7EEA3A0C" w:rsidR="00301691" w:rsidRPr="00301691" w:rsidRDefault="00301691" w:rsidP="00301691">
            <w:pPr>
              <w:adjustRightInd w:val="0"/>
              <w:snapToGrid w:val="0"/>
              <w:spacing w:line="288" w:lineRule="auto"/>
              <w:jc w:val="center"/>
              <w:rPr>
                <w:sz w:val="18"/>
                <w:szCs w:val="18"/>
              </w:rPr>
            </w:pPr>
          </w:p>
        </w:tc>
      </w:tr>
      <w:tr w:rsidR="00301691" w:rsidRPr="00301691" w14:paraId="18355D7F" w14:textId="77777777" w:rsidTr="002F5A53">
        <w:trPr>
          <w:trHeight w:val="222"/>
          <w:jc w:val="center"/>
        </w:trPr>
        <w:tc>
          <w:tcPr>
            <w:tcW w:w="1250" w:type="pct"/>
            <w:vMerge/>
          </w:tcPr>
          <w:p w14:paraId="3752DCF9"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44D24DB9" w14:textId="58AB1BB5" w:rsidR="00301691" w:rsidRPr="00301691" w:rsidRDefault="00301691" w:rsidP="00301691">
            <w:pPr>
              <w:adjustRightInd w:val="0"/>
              <w:snapToGrid w:val="0"/>
              <w:spacing w:line="288" w:lineRule="auto"/>
              <w:jc w:val="center"/>
              <w:rPr>
                <w:rFonts w:eastAsia="仿宋_GB2312"/>
                <w:sz w:val="18"/>
                <w:szCs w:val="18"/>
              </w:rPr>
            </w:pPr>
            <w:r w:rsidRPr="00301691">
              <w:rPr>
                <w:rFonts w:eastAsia="等线"/>
                <w:color w:val="000000"/>
                <w:sz w:val="18"/>
                <w:szCs w:val="18"/>
              </w:rPr>
              <w:t>Ho</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52FC8839" w14:textId="00065870"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vMerge/>
            <w:shd w:val="clear" w:color="auto" w:fill="auto"/>
            <w:vAlign w:val="center"/>
          </w:tcPr>
          <w:p w14:paraId="3D02E0A1" w14:textId="7AC1DE09" w:rsidR="00301691" w:rsidRPr="00301691" w:rsidRDefault="00301691" w:rsidP="00301691">
            <w:pPr>
              <w:adjustRightInd w:val="0"/>
              <w:snapToGrid w:val="0"/>
              <w:spacing w:line="288" w:lineRule="auto"/>
              <w:jc w:val="center"/>
              <w:rPr>
                <w:sz w:val="18"/>
                <w:szCs w:val="18"/>
              </w:rPr>
            </w:pPr>
          </w:p>
        </w:tc>
      </w:tr>
      <w:tr w:rsidR="00301691" w:rsidRPr="00301691" w14:paraId="7EB8F005" w14:textId="77777777" w:rsidTr="002F5A53">
        <w:trPr>
          <w:trHeight w:val="222"/>
          <w:jc w:val="center"/>
        </w:trPr>
        <w:tc>
          <w:tcPr>
            <w:tcW w:w="1250" w:type="pct"/>
            <w:vMerge/>
          </w:tcPr>
          <w:p w14:paraId="3024C67B"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525090AD" w14:textId="00F41DB8" w:rsidR="00301691" w:rsidRPr="00301691" w:rsidRDefault="00301691" w:rsidP="00301691">
            <w:pPr>
              <w:adjustRightInd w:val="0"/>
              <w:snapToGrid w:val="0"/>
              <w:spacing w:line="288" w:lineRule="auto"/>
              <w:jc w:val="center"/>
              <w:rPr>
                <w:rFonts w:eastAsia="仿宋_GB2312"/>
                <w:sz w:val="18"/>
                <w:szCs w:val="18"/>
              </w:rPr>
            </w:pPr>
            <w:r w:rsidRPr="00301691">
              <w:rPr>
                <w:rFonts w:eastAsia="等线"/>
                <w:color w:val="000000"/>
                <w:sz w:val="18"/>
                <w:szCs w:val="18"/>
              </w:rPr>
              <w:t>Er</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77CB17E2" w14:textId="2EFC59C3"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vMerge/>
            <w:shd w:val="clear" w:color="auto" w:fill="auto"/>
            <w:vAlign w:val="center"/>
          </w:tcPr>
          <w:p w14:paraId="45602D8A" w14:textId="7A6FECE3" w:rsidR="00301691" w:rsidRPr="00301691" w:rsidRDefault="00301691" w:rsidP="00301691">
            <w:pPr>
              <w:adjustRightInd w:val="0"/>
              <w:snapToGrid w:val="0"/>
              <w:spacing w:line="288" w:lineRule="auto"/>
              <w:jc w:val="center"/>
              <w:rPr>
                <w:sz w:val="18"/>
                <w:szCs w:val="18"/>
              </w:rPr>
            </w:pPr>
          </w:p>
        </w:tc>
      </w:tr>
      <w:tr w:rsidR="00301691" w:rsidRPr="00301691" w14:paraId="525CB663" w14:textId="77777777" w:rsidTr="002F5A53">
        <w:trPr>
          <w:trHeight w:val="222"/>
          <w:jc w:val="center"/>
        </w:trPr>
        <w:tc>
          <w:tcPr>
            <w:tcW w:w="1250" w:type="pct"/>
            <w:vMerge/>
          </w:tcPr>
          <w:p w14:paraId="43841AA9" w14:textId="77777777" w:rsidR="00301691" w:rsidRPr="00301691" w:rsidRDefault="00301691" w:rsidP="00301691">
            <w:pPr>
              <w:adjustRightInd w:val="0"/>
              <w:snapToGrid w:val="0"/>
              <w:spacing w:line="288" w:lineRule="auto"/>
              <w:jc w:val="center"/>
              <w:rPr>
                <w:rFonts w:eastAsia="仿宋_GB2312"/>
                <w:sz w:val="18"/>
                <w:szCs w:val="18"/>
              </w:rPr>
            </w:pPr>
          </w:p>
        </w:tc>
        <w:tc>
          <w:tcPr>
            <w:tcW w:w="1250" w:type="pct"/>
            <w:shd w:val="clear" w:color="auto" w:fill="auto"/>
            <w:vAlign w:val="center"/>
          </w:tcPr>
          <w:p w14:paraId="17DCEE13" w14:textId="0DDF1DBA" w:rsidR="00301691" w:rsidRPr="00301691" w:rsidRDefault="00301691" w:rsidP="00301691">
            <w:pPr>
              <w:adjustRightInd w:val="0"/>
              <w:snapToGrid w:val="0"/>
              <w:spacing w:line="288" w:lineRule="auto"/>
              <w:jc w:val="center"/>
              <w:rPr>
                <w:rFonts w:eastAsia="仿宋_GB2312"/>
                <w:sz w:val="18"/>
                <w:szCs w:val="18"/>
              </w:rPr>
            </w:pPr>
            <w:r w:rsidRPr="00301691">
              <w:rPr>
                <w:rFonts w:eastAsia="仿宋_GB2312" w:hint="eastAsia"/>
                <w:sz w:val="18"/>
                <w:szCs w:val="18"/>
              </w:rPr>
              <w:t>Tm</w:t>
            </w:r>
            <w:r w:rsidRPr="00301691">
              <w:rPr>
                <w:rFonts w:eastAsia="仿宋_GB2312"/>
                <w:sz w:val="18"/>
                <w:szCs w:val="18"/>
                <w:vertAlign w:val="subscript"/>
              </w:rPr>
              <w:t>2</w:t>
            </w:r>
            <w:r w:rsidRPr="00301691">
              <w:rPr>
                <w:rFonts w:eastAsia="仿宋_GB2312"/>
                <w:sz w:val="18"/>
                <w:szCs w:val="18"/>
              </w:rPr>
              <w:t>O</w:t>
            </w:r>
            <w:r w:rsidRPr="00301691">
              <w:rPr>
                <w:rFonts w:eastAsia="仿宋_GB2312"/>
                <w:sz w:val="18"/>
                <w:szCs w:val="18"/>
                <w:vertAlign w:val="subscript"/>
              </w:rPr>
              <w:t>3</w:t>
            </w:r>
          </w:p>
        </w:tc>
        <w:tc>
          <w:tcPr>
            <w:tcW w:w="1251" w:type="pct"/>
          </w:tcPr>
          <w:p w14:paraId="11A604EE" w14:textId="220C6680"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vMerge/>
            <w:shd w:val="clear" w:color="auto" w:fill="auto"/>
            <w:vAlign w:val="center"/>
          </w:tcPr>
          <w:p w14:paraId="2917D084" w14:textId="2B73F163" w:rsidR="00301691" w:rsidRPr="00301691" w:rsidRDefault="00301691" w:rsidP="00301691">
            <w:pPr>
              <w:adjustRightInd w:val="0"/>
              <w:snapToGrid w:val="0"/>
              <w:spacing w:line="288" w:lineRule="auto"/>
              <w:jc w:val="center"/>
              <w:rPr>
                <w:sz w:val="18"/>
                <w:szCs w:val="18"/>
              </w:rPr>
            </w:pPr>
          </w:p>
        </w:tc>
      </w:tr>
      <w:tr w:rsidR="00301691" w:rsidRPr="00301691" w14:paraId="34DF50D2" w14:textId="77777777" w:rsidTr="002F5A53">
        <w:trPr>
          <w:trHeight w:val="222"/>
          <w:jc w:val="center"/>
        </w:trPr>
        <w:tc>
          <w:tcPr>
            <w:tcW w:w="1250" w:type="pct"/>
            <w:vMerge/>
          </w:tcPr>
          <w:p w14:paraId="1220C749"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176B7D2D" w14:textId="3DFF9C6D"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Yb</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11ADDD73" w14:textId="3219AEBF"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vMerge/>
            <w:shd w:val="clear" w:color="auto" w:fill="auto"/>
            <w:vAlign w:val="center"/>
          </w:tcPr>
          <w:p w14:paraId="56153DCC" w14:textId="32DFB6C7" w:rsidR="00301691" w:rsidRPr="00301691" w:rsidRDefault="00301691" w:rsidP="00301691">
            <w:pPr>
              <w:adjustRightInd w:val="0"/>
              <w:snapToGrid w:val="0"/>
              <w:spacing w:line="288" w:lineRule="auto"/>
              <w:jc w:val="center"/>
              <w:rPr>
                <w:rFonts w:eastAsia="等线"/>
                <w:color w:val="000000"/>
                <w:sz w:val="18"/>
                <w:szCs w:val="18"/>
              </w:rPr>
            </w:pPr>
          </w:p>
        </w:tc>
      </w:tr>
      <w:tr w:rsidR="00301691" w:rsidRPr="00301691" w14:paraId="6886806C" w14:textId="77777777" w:rsidTr="002F5A53">
        <w:trPr>
          <w:trHeight w:val="222"/>
          <w:jc w:val="center"/>
        </w:trPr>
        <w:tc>
          <w:tcPr>
            <w:tcW w:w="1250" w:type="pct"/>
            <w:vMerge/>
          </w:tcPr>
          <w:p w14:paraId="5C354339" w14:textId="77777777" w:rsidR="00301691" w:rsidRPr="00301691" w:rsidRDefault="00301691" w:rsidP="00301691">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49CDE16F" w14:textId="0E89EC27" w:rsidR="00301691" w:rsidRPr="00301691" w:rsidRDefault="00301691" w:rsidP="00301691">
            <w:pPr>
              <w:adjustRightInd w:val="0"/>
              <w:snapToGrid w:val="0"/>
              <w:spacing w:line="288" w:lineRule="auto"/>
              <w:jc w:val="center"/>
              <w:rPr>
                <w:rFonts w:eastAsia="仿宋_GB2312"/>
                <w:sz w:val="18"/>
                <w:szCs w:val="18"/>
              </w:rPr>
            </w:pPr>
            <w:r w:rsidRPr="00301691">
              <w:rPr>
                <w:rFonts w:eastAsia="等线"/>
                <w:color w:val="000000"/>
                <w:sz w:val="18"/>
                <w:szCs w:val="18"/>
              </w:rPr>
              <w:t>Lu</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7A4E479F" w14:textId="3DB3A1A4" w:rsidR="00301691" w:rsidRPr="00301691" w:rsidRDefault="00301691" w:rsidP="00301691">
            <w:pPr>
              <w:adjustRightInd w:val="0"/>
              <w:snapToGrid w:val="0"/>
              <w:spacing w:line="288" w:lineRule="auto"/>
              <w:jc w:val="center"/>
              <w:rPr>
                <w:rFonts w:eastAsia="等线"/>
                <w:color w:val="000000"/>
                <w:sz w:val="18"/>
                <w:szCs w:val="18"/>
              </w:rPr>
            </w:pPr>
            <w:r w:rsidRPr="00301691">
              <w:rPr>
                <w:rFonts w:eastAsia="等线"/>
                <w:color w:val="000000"/>
                <w:sz w:val="18"/>
                <w:szCs w:val="18"/>
              </w:rPr>
              <w:t>0.00005</w:t>
            </w:r>
          </w:p>
        </w:tc>
        <w:tc>
          <w:tcPr>
            <w:tcW w:w="1249" w:type="pct"/>
            <w:vMerge/>
            <w:shd w:val="clear" w:color="auto" w:fill="auto"/>
            <w:vAlign w:val="center"/>
          </w:tcPr>
          <w:p w14:paraId="281E98F9" w14:textId="4B73C2F0" w:rsidR="00301691" w:rsidRPr="00301691" w:rsidRDefault="00301691" w:rsidP="00301691">
            <w:pPr>
              <w:adjustRightInd w:val="0"/>
              <w:snapToGrid w:val="0"/>
              <w:spacing w:line="288" w:lineRule="auto"/>
              <w:jc w:val="center"/>
              <w:rPr>
                <w:sz w:val="18"/>
                <w:szCs w:val="18"/>
              </w:rPr>
            </w:pPr>
          </w:p>
        </w:tc>
      </w:tr>
      <w:tr w:rsidR="00301691" w:rsidRPr="00301691" w14:paraId="63A92A31" w14:textId="77777777" w:rsidTr="002F5A53">
        <w:trPr>
          <w:trHeight w:val="222"/>
          <w:jc w:val="center"/>
        </w:trPr>
        <w:tc>
          <w:tcPr>
            <w:tcW w:w="1250" w:type="pct"/>
            <w:vMerge/>
          </w:tcPr>
          <w:p w14:paraId="546F36E0" w14:textId="77777777" w:rsidR="00301691" w:rsidRPr="00301691" w:rsidRDefault="00301691" w:rsidP="002F5A53">
            <w:pPr>
              <w:adjustRightInd w:val="0"/>
              <w:snapToGrid w:val="0"/>
              <w:spacing w:line="288" w:lineRule="auto"/>
              <w:jc w:val="center"/>
              <w:rPr>
                <w:rFonts w:eastAsia="等线"/>
                <w:color w:val="000000"/>
                <w:sz w:val="18"/>
                <w:szCs w:val="18"/>
              </w:rPr>
            </w:pPr>
          </w:p>
        </w:tc>
        <w:tc>
          <w:tcPr>
            <w:tcW w:w="1250" w:type="pct"/>
            <w:shd w:val="clear" w:color="auto" w:fill="auto"/>
            <w:vAlign w:val="center"/>
          </w:tcPr>
          <w:p w14:paraId="3C4C95D3" w14:textId="0260BE3F" w:rsidR="00301691" w:rsidRPr="00301691" w:rsidRDefault="00301691" w:rsidP="002F5A53">
            <w:pPr>
              <w:adjustRightInd w:val="0"/>
              <w:snapToGrid w:val="0"/>
              <w:spacing w:line="288" w:lineRule="auto"/>
              <w:jc w:val="center"/>
              <w:rPr>
                <w:rFonts w:eastAsia="等线"/>
                <w:color w:val="000000"/>
                <w:sz w:val="18"/>
                <w:szCs w:val="18"/>
              </w:rPr>
            </w:pPr>
            <w:r w:rsidRPr="00301691">
              <w:rPr>
                <w:rFonts w:eastAsia="等线"/>
                <w:color w:val="000000"/>
                <w:sz w:val="18"/>
                <w:szCs w:val="18"/>
              </w:rPr>
              <w:t>Y</w:t>
            </w:r>
            <w:r w:rsidRPr="00301691">
              <w:rPr>
                <w:rFonts w:eastAsia="等线"/>
                <w:color w:val="000000"/>
                <w:sz w:val="18"/>
                <w:szCs w:val="18"/>
                <w:vertAlign w:val="subscript"/>
              </w:rPr>
              <w:t>2</w:t>
            </w:r>
            <w:r w:rsidRPr="00301691">
              <w:rPr>
                <w:rFonts w:eastAsia="等线"/>
                <w:color w:val="000000"/>
                <w:sz w:val="18"/>
                <w:szCs w:val="18"/>
              </w:rPr>
              <w:t>O</w:t>
            </w:r>
            <w:r w:rsidRPr="00301691">
              <w:rPr>
                <w:rFonts w:eastAsia="等线"/>
                <w:color w:val="000000"/>
                <w:sz w:val="18"/>
                <w:szCs w:val="18"/>
                <w:vertAlign w:val="subscript"/>
              </w:rPr>
              <w:t>3</w:t>
            </w:r>
          </w:p>
        </w:tc>
        <w:tc>
          <w:tcPr>
            <w:tcW w:w="1251" w:type="pct"/>
          </w:tcPr>
          <w:p w14:paraId="611C876F" w14:textId="636FA9DE" w:rsidR="00301691" w:rsidRPr="00301691" w:rsidRDefault="00301691" w:rsidP="002F5A53">
            <w:pPr>
              <w:adjustRightInd w:val="0"/>
              <w:snapToGrid w:val="0"/>
              <w:spacing w:line="288" w:lineRule="auto"/>
              <w:jc w:val="center"/>
              <w:rPr>
                <w:rFonts w:eastAsia="等线"/>
                <w:color w:val="000000"/>
                <w:sz w:val="18"/>
                <w:szCs w:val="18"/>
              </w:rPr>
            </w:pPr>
            <w:r w:rsidRPr="00301691">
              <w:rPr>
                <w:rFonts w:eastAsia="等线" w:hint="eastAsia"/>
                <w:color w:val="000000"/>
                <w:sz w:val="18"/>
                <w:szCs w:val="18"/>
              </w:rPr>
              <w:t>0</w:t>
            </w:r>
            <w:r w:rsidRPr="00301691">
              <w:rPr>
                <w:rFonts w:eastAsia="等线"/>
                <w:color w:val="000000"/>
                <w:sz w:val="18"/>
                <w:szCs w:val="18"/>
              </w:rPr>
              <w:t>.0001</w:t>
            </w:r>
          </w:p>
        </w:tc>
        <w:tc>
          <w:tcPr>
            <w:tcW w:w="1249" w:type="pct"/>
            <w:vMerge/>
            <w:shd w:val="clear" w:color="auto" w:fill="auto"/>
            <w:vAlign w:val="center"/>
          </w:tcPr>
          <w:p w14:paraId="1E84879D" w14:textId="77777777" w:rsidR="00301691" w:rsidRPr="00301691" w:rsidRDefault="00301691" w:rsidP="002F5A53">
            <w:pPr>
              <w:adjustRightInd w:val="0"/>
              <w:snapToGrid w:val="0"/>
              <w:spacing w:line="288" w:lineRule="auto"/>
              <w:jc w:val="center"/>
              <w:rPr>
                <w:rFonts w:eastAsia="等线"/>
                <w:color w:val="000000"/>
                <w:sz w:val="18"/>
                <w:szCs w:val="18"/>
              </w:rPr>
            </w:pPr>
          </w:p>
        </w:tc>
      </w:tr>
    </w:tbl>
    <w:p w14:paraId="2B74275F" w14:textId="77777777" w:rsidR="00C2348C" w:rsidRPr="00E34533" w:rsidRDefault="00C2348C" w:rsidP="004F2EA3">
      <w:pPr>
        <w:spacing w:beforeLines="50" w:before="156" w:afterLines="50" w:after="156" w:line="312" w:lineRule="auto"/>
        <w:rPr>
          <w:rFonts w:ascii="黑体" w:eastAsia="黑体" w:hAnsi="宋体"/>
          <w:bCs/>
          <w:sz w:val="24"/>
        </w:rPr>
      </w:pPr>
    </w:p>
    <w:p w14:paraId="5791D6E1" w14:textId="10D7DA04" w:rsidR="00D611D9" w:rsidRPr="00D611D9" w:rsidRDefault="00D611D9" w:rsidP="004F2EA3">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（二）主要试验和验证情况分析</w:t>
      </w:r>
    </w:p>
    <w:p w14:paraId="75E50606" w14:textId="525527E1" w:rsidR="004F2EA3" w:rsidRPr="00C2348C" w:rsidRDefault="004F2EA3">
      <w:pPr>
        <w:spacing w:beforeLines="50" w:before="156" w:afterLines="50" w:after="156" w:line="312" w:lineRule="auto"/>
        <w:rPr>
          <w:rFonts w:ascii="黑体" w:eastAsia="黑体" w:hAnsi="宋体"/>
          <w:bCs/>
          <w:szCs w:val="21"/>
        </w:rPr>
      </w:pPr>
      <w:r w:rsidRPr="00C2348C">
        <w:rPr>
          <w:rFonts w:ascii="黑体" w:eastAsia="黑体" w:hAnsi="宋体"/>
          <w:bCs/>
          <w:szCs w:val="21"/>
        </w:rPr>
        <w:t>1</w:t>
      </w:r>
      <w:r w:rsidRPr="00C2348C">
        <w:rPr>
          <w:rFonts w:ascii="黑体" w:eastAsia="黑体" w:hAnsi="宋体" w:hint="eastAsia"/>
          <w:bCs/>
          <w:szCs w:val="21"/>
        </w:rPr>
        <w:t>、</w:t>
      </w:r>
      <w:r w:rsidR="00D611D9" w:rsidRPr="00C2348C">
        <w:rPr>
          <w:rFonts w:ascii="黑体" w:eastAsia="黑体" w:hAnsi="宋体" w:hint="eastAsia"/>
          <w:bCs/>
          <w:szCs w:val="21"/>
        </w:rPr>
        <w:t>质量数选择</w:t>
      </w:r>
    </w:p>
    <w:p w14:paraId="351ED36B" w14:textId="58BC1941" w:rsidR="00D611D9" w:rsidRDefault="00D611D9" w:rsidP="00D611D9">
      <w:pPr>
        <w:spacing w:line="360" w:lineRule="auto"/>
        <w:ind w:firstLineChars="200" w:firstLine="420"/>
        <w:rPr>
          <w:kern w:val="0"/>
          <w:szCs w:val="21"/>
        </w:rPr>
      </w:pPr>
      <w:r w:rsidRPr="00BB21D6">
        <w:rPr>
          <w:kern w:val="0"/>
          <w:szCs w:val="21"/>
        </w:rPr>
        <w:t>在</w:t>
      </w:r>
      <w:r w:rsidRPr="00BB21D6">
        <w:rPr>
          <w:kern w:val="0"/>
          <w:szCs w:val="21"/>
        </w:rPr>
        <w:t>ICP-MS</w:t>
      </w:r>
      <w:r w:rsidRPr="00BB21D6">
        <w:rPr>
          <w:kern w:val="0"/>
          <w:szCs w:val="21"/>
        </w:rPr>
        <w:t>测定中，按照被测同位素无干扰、丰度高的原则，选择各待测元素的质量数，见表</w:t>
      </w:r>
      <w:r w:rsidR="00B111E4">
        <w:rPr>
          <w:kern w:val="0"/>
          <w:szCs w:val="21"/>
        </w:rPr>
        <w:t>3</w:t>
      </w:r>
      <w:r w:rsidRPr="00BB21D6">
        <w:rPr>
          <w:kern w:val="0"/>
          <w:szCs w:val="21"/>
        </w:rPr>
        <w:t>。</w:t>
      </w:r>
    </w:p>
    <w:p w14:paraId="4321C554" w14:textId="3C4C1F5F" w:rsidR="00B111E4" w:rsidRPr="00B111E4" w:rsidRDefault="00B111E4" w:rsidP="00B111E4">
      <w:pPr>
        <w:spacing w:line="360" w:lineRule="auto"/>
        <w:ind w:firstLineChars="200" w:firstLine="360"/>
        <w:jc w:val="center"/>
        <w:rPr>
          <w:kern w:val="0"/>
          <w:sz w:val="18"/>
          <w:szCs w:val="18"/>
        </w:rPr>
      </w:pPr>
      <w:r w:rsidRPr="00B111E4">
        <w:rPr>
          <w:rFonts w:hint="eastAsia"/>
          <w:kern w:val="0"/>
          <w:sz w:val="18"/>
          <w:szCs w:val="18"/>
        </w:rPr>
        <w:t>表</w:t>
      </w:r>
      <w:r w:rsidRPr="00B111E4">
        <w:rPr>
          <w:rFonts w:hint="eastAsia"/>
          <w:kern w:val="0"/>
          <w:sz w:val="18"/>
          <w:szCs w:val="18"/>
        </w:rPr>
        <w:t>3</w:t>
      </w:r>
      <w:r w:rsidRPr="00B111E4">
        <w:rPr>
          <w:kern w:val="0"/>
          <w:sz w:val="18"/>
          <w:szCs w:val="18"/>
        </w:rPr>
        <w:t xml:space="preserve"> </w:t>
      </w:r>
      <w:r w:rsidRPr="00B111E4">
        <w:rPr>
          <w:rFonts w:hint="eastAsia"/>
          <w:kern w:val="0"/>
          <w:sz w:val="18"/>
          <w:szCs w:val="18"/>
        </w:rPr>
        <w:t>质量选择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894"/>
        <w:gridCol w:w="2322"/>
        <w:gridCol w:w="2498"/>
      </w:tblGrid>
      <w:tr w:rsidR="00D611D9" w:rsidRPr="00701380" w14:paraId="0B199846" w14:textId="77777777" w:rsidTr="00C948EE">
        <w:tc>
          <w:tcPr>
            <w:tcW w:w="1010" w:type="pct"/>
            <w:tcBorders>
              <w:top w:val="single" w:sz="12" w:space="0" w:color="auto"/>
              <w:left w:val="single" w:sz="12" w:space="0" w:color="auto"/>
              <w:bottom w:val="single" w:sz="12" w:space="0" w:color="auto"/>
              <w:right w:val="single" w:sz="2" w:space="0" w:color="auto"/>
            </w:tcBorders>
            <w:vAlign w:val="center"/>
          </w:tcPr>
          <w:p w14:paraId="7AA17A7F" w14:textId="77777777" w:rsidR="00D611D9" w:rsidRPr="00701380" w:rsidRDefault="00D611D9" w:rsidP="00C948EE">
            <w:pPr>
              <w:jc w:val="center"/>
              <w:rPr>
                <w:sz w:val="18"/>
                <w:szCs w:val="18"/>
              </w:rPr>
            </w:pPr>
            <w:r w:rsidRPr="00701380">
              <w:rPr>
                <w:sz w:val="18"/>
                <w:szCs w:val="18"/>
              </w:rPr>
              <w:t>元素</w:t>
            </w:r>
          </w:p>
        </w:tc>
        <w:tc>
          <w:tcPr>
            <w:tcW w:w="1497" w:type="pct"/>
            <w:tcBorders>
              <w:top w:val="single" w:sz="12" w:space="0" w:color="auto"/>
              <w:left w:val="single" w:sz="2" w:space="0" w:color="auto"/>
              <w:bottom w:val="single" w:sz="12" w:space="0" w:color="auto"/>
              <w:right w:val="single" w:sz="2" w:space="0" w:color="auto"/>
            </w:tcBorders>
            <w:vAlign w:val="center"/>
          </w:tcPr>
          <w:p w14:paraId="1FE5570B" w14:textId="77777777" w:rsidR="00D611D9" w:rsidRPr="00701380" w:rsidRDefault="00D611D9" w:rsidP="00C948EE">
            <w:pPr>
              <w:jc w:val="center"/>
              <w:rPr>
                <w:sz w:val="18"/>
                <w:szCs w:val="18"/>
              </w:rPr>
            </w:pPr>
            <w:r w:rsidRPr="00701380">
              <w:rPr>
                <w:sz w:val="18"/>
                <w:szCs w:val="18"/>
              </w:rPr>
              <w:t>质量数</w:t>
            </w:r>
          </w:p>
        </w:tc>
        <w:tc>
          <w:tcPr>
            <w:tcW w:w="1201" w:type="pct"/>
            <w:tcBorders>
              <w:top w:val="single" w:sz="12" w:space="0" w:color="auto"/>
              <w:left w:val="single" w:sz="2" w:space="0" w:color="auto"/>
              <w:bottom w:val="single" w:sz="12" w:space="0" w:color="auto"/>
              <w:right w:val="single" w:sz="2" w:space="0" w:color="auto"/>
            </w:tcBorders>
            <w:vAlign w:val="center"/>
          </w:tcPr>
          <w:p w14:paraId="3C49130B" w14:textId="77777777" w:rsidR="00D611D9" w:rsidRPr="00701380" w:rsidRDefault="00D611D9" w:rsidP="00C948EE">
            <w:pPr>
              <w:jc w:val="center"/>
              <w:rPr>
                <w:sz w:val="18"/>
                <w:szCs w:val="18"/>
              </w:rPr>
            </w:pPr>
            <w:r w:rsidRPr="00701380">
              <w:rPr>
                <w:sz w:val="18"/>
                <w:szCs w:val="18"/>
              </w:rPr>
              <w:t>元素</w:t>
            </w:r>
          </w:p>
        </w:tc>
        <w:tc>
          <w:tcPr>
            <w:tcW w:w="1292" w:type="pct"/>
            <w:tcBorders>
              <w:top w:val="single" w:sz="12" w:space="0" w:color="auto"/>
              <w:left w:val="single" w:sz="2" w:space="0" w:color="auto"/>
              <w:bottom w:val="single" w:sz="12" w:space="0" w:color="auto"/>
              <w:right w:val="single" w:sz="12" w:space="0" w:color="auto"/>
            </w:tcBorders>
            <w:vAlign w:val="center"/>
          </w:tcPr>
          <w:p w14:paraId="5A6C62DD" w14:textId="77777777" w:rsidR="00D611D9" w:rsidRPr="00701380" w:rsidRDefault="00D611D9" w:rsidP="00C948EE">
            <w:pPr>
              <w:jc w:val="center"/>
              <w:rPr>
                <w:sz w:val="18"/>
                <w:szCs w:val="18"/>
              </w:rPr>
            </w:pPr>
            <w:r w:rsidRPr="00701380">
              <w:rPr>
                <w:sz w:val="18"/>
                <w:szCs w:val="18"/>
              </w:rPr>
              <w:t>质量数</w:t>
            </w:r>
          </w:p>
        </w:tc>
      </w:tr>
      <w:tr w:rsidR="00D611D9" w:rsidRPr="00701380" w14:paraId="7C1F94D8" w14:textId="77777777" w:rsidTr="00C948EE">
        <w:trPr>
          <w:trHeight w:val="90"/>
        </w:trPr>
        <w:tc>
          <w:tcPr>
            <w:tcW w:w="1010" w:type="pct"/>
            <w:tcBorders>
              <w:top w:val="single" w:sz="12" w:space="0" w:color="auto"/>
              <w:left w:val="single" w:sz="12" w:space="0" w:color="auto"/>
              <w:bottom w:val="single" w:sz="2" w:space="0" w:color="auto"/>
              <w:right w:val="single" w:sz="2" w:space="0" w:color="auto"/>
            </w:tcBorders>
            <w:vAlign w:val="center"/>
          </w:tcPr>
          <w:p w14:paraId="6FF35CB1" w14:textId="77777777" w:rsidR="00D611D9" w:rsidRPr="00701380" w:rsidRDefault="00D611D9" w:rsidP="00C948EE">
            <w:pPr>
              <w:jc w:val="center"/>
              <w:rPr>
                <w:sz w:val="18"/>
                <w:szCs w:val="18"/>
              </w:rPr>
            </w:pPr>
            <w:r w:rsidRPr="00701380">
              <w:rPr>
                <w:sz w:val="18"/>
                <w:szCs w:val="18"/>
              </w:rPr>
              <w:t>Y</w:t>
            </w:r>
          </w:p>
        </w:tc>
        <w:tc>
          <w:tcPr>
            <w:tcW w:w="1497" w:type="pct"/>
            <w:tcBorders>
              <w:top w:val="single" w:sz="12" w:space="0" w:color="auto"/>
              <w:left w:val="single" w:sz="2" w:space="0" w:color="auto"/>
              <w:bottom w:val="single" w:sz="2" w:space="0" w:color="auto"/>
              <w:right w:val="single" w:sz="2" w:space="0" w:color="auto"/>
            </w:tcBorders>
            <w:vAlign w:val="center"/>
          </w:tcPr>
          <w:p w14:paraId="6637D308" w14:textId="77777777" w:rsidR="00D611D9" w:rsidRPr="00701380" w:rsidRDefault="00D611D9" w:rsidP="00C948EE">
            <w:pPr>
              <w:jc w:val="center"/>
              <w:rPr>
                <w:sz w:val="18"/>
                <w:szCs w:val="18"/>
              </w:rPr>
            </w:pPr>
            <w:r w:rsidRPr="00701380">
              <w:rPr>
                <w:sz w:val="18"/>
                <w:szCs w:val="18"/>
              </w:rPr>
              <w:t>89</w:t>
            </w:r>
          </w:p>
        </w:tc>
        <w:tc>
          <w:tcPr>
            <w:tcW w:w="1201" w:type="pct"/>
            <w:tcBorders>
              <w:top w:val="single" w:sz="12" w:space="0" w:color="auto"/>
              <w:left w:val="single" w:sz="2" w:space="0" w:color="auto"/>
              <w:bottom w:val="single" w:sz="2" w:space="0" w:color="auto"/>
              <w:right w:val="single" w:sz="2" w:space="0" w:color="auto"/>
            </w:tcBorders>
            <w:vAlign w:val="center"/>
          </w:tcPr>
          <w:p w14:paraId="06A7C6EE" w14:textId="77777777" w:rsidR="00D611D9" w:rsidRPr="00701380" w:rsidRDefault="00D611D9" w:rsidP="00C948EE">
            <w:pPr>
              <w:jc w:val="center"/>
              <w:rPr>
                <w:sz w:val="18"/>
                <w:szCs w:val="18"/>
              </w:rPr>
            </w:pPr>
            <w:r w:rsidRPr="00701380">
              <w:rPr>
                <w:sz w:val="18"/>
                <w:szCs w:val="18"/>
              </w:rPr>
              <w:t>Tb</w:t>
            </w:r>
          </w:p>
        </w:tc>
        <w:tc>
          <w:tcPr>
            <w:tcW w:w="1292" w:type="pct"/>
            <w:tcBorders>
              <w:top w:val="single" w:sz="12" w:space="0" w:color="auto"/>
              <w:left w:val="single" w:sz="2" w:space="0" w:color="auto"/>
              <w:bottom w:val="single" w:sz="2" w:space="0" w:color="auto"/>
              <w:right w:val="single" w:sz="12" w:space="0" w:color="auto"/>
            </w:tcBorders>
            <w:vAlign w:val="center"/>
          </w:tcPr>
          <w:p w14:paraId="6D8756F3" w14:textId="77777777" w:rsidR="00D611D9" w:rsidRPr="00701380" w:rsidRDefault="00D611D9" w:rsidP="00C948EE">
            <w:pPr>
              <w:jc w:val="center"/>
              <w:rPr>
                <w:sz w:val="18"/>
                <w:szCs w:val="18"/>
              </w:rPr>
            </w:pPr>
            <w:r w:rsidRPr="00701380">
              <w:rPr>
                <w:sz w:val="18"/>
                <w:szCs w:val="18"/>
              </w:rPr>
              <w:t>159</w:t>
            </w:r>
          </w:p>
        </w:tc>
      </w:tr>
      <w:tr w:rsidR="00D611D9" w:rsidRPr="00701380" w14:paraId="3643F0F6" w14:textId="77777777" w:rsidTr="00C948EE">
        <w:tc>
          <w:tcPr>
            <w:tcW w:w="1010" w:type="pct"/>
            <w:tcBorders>
              <w:top w:val="single" w:sz="2" w:space="0" w:color="auto"/>
              <w:left w:val="single" w:sz="12" w:space="0" w:color="auto"/>
              <w:bottom w:val="single" w:sz="2" w:space="0" w:color="auto"/>
              <w:right w:val="single" w:sz="2" w:space="0" w:color="auto"/>
            </w:tcBorders>
            <w:vAlign w:val="center"/>
          </w:tcPr>
          <w:p w14:paraId="629E2A50" w14:textId="77777777" w:rsidR="00D611D9" w:rsidRPr="00701380" w:rsidRDefault="00D611D9" w:rsidP="00C948EE">
            <w:pPr>
              <w:jc w:val="center"/>
              <w:rPr>
                <w:sz w:val="18"/>
                <w:szCs w:val="18"/>
              </w:rPr>
            </w:pPr>
            <w:r w:rsidRPr="00701380">
              <w:rPr>
                <w:sz w:val="18"/>
                <w:szCs w:val="18"/>
              </w:rPr>
              <w:t>La</w:t>
            </w:r>
          </w:p>
        </w:tc>
        <w:tc>
          <w:tcPr>
            <w:tcW w:w="1497" w:type="pct"/>
            <w:tcBorders>
              <w:top w:val="single" w:sz="2" w:space="0" w:color="auto"/>
              <w:left w:val="single" w:sz="2" w:space="0" w:color="auto"/>
              <w:bottom w:val="single" w:sz="2" w:space="0" w:color="auto"/>
              <w:right w:val="single" w:sz="2" w:space="0" w:color="auto"/>
            </w:tcBorders>
            <w:vAlign w:val="center"/>
          </w:tcPr>
          <w:p w14:paraId="68CA250A" w14:textId="77777777" w:rsidR="00D611D9" w:rsidRPr="00701380" w:rsidRDefault="00D611D9" w:rsidP="00C948EE">
            <w:pPr>
              <w:jc w:val="center"/>
              <w:rPr>
                <w:sz w:val="18"/>
                <w:szCs w:val="18"/>
              </w:rPr>
            </w:pPr>
            <w:r w:rsidRPr="00701380">
              <w:rPr>
                <w:sz w:val="18"/>
                <w:szCs w:val="18"/>
              </w:rPr>
              <w:t>139</w:t>
            </w:r>
          </w:p>
        </w:tc>
        <w:tc>
          <w:tcPr>
            <w:tcW w:w="1201" w:type="pct"/>
            <w:tcBorders>
              <w:top w:val="single" w:sz="2" w:space="0" w:color="auto"/>
              <w:left w:val="single" w:sz="2" w:space="0" w:color="auto"/>
              <w:bottom w:val="single" w:sz="2" w:space="0" w:color="auto"/>
              <w:right w:val="single" w:sz="2" w:space="0" w:color="auto"/>
            </w:tcBorders>
            <w:vAlign w:val="center"/>
          </w:tcPr>
          <w:p w14:paraId="2DFBD2A4" w14:textId="77777777" w:rsidR="00D611D9" w:rsidRPr="00701380" w:rsidRDefault="00D611D9" w:rsidP="00C948EE">
            <w:pPr>
              <w:jc w:val="center"/>
              <w:rPr>
                <w:sz w:val="18"/>
                <w:szCs w:val="18"/>
              </w:rPr>
            </w:pPr>
            <w:r w:rsidRPr="00701380">
              <w:rPr>
                <w:sz w:val="18"/>
                <w:szCs w:val="18"/>
              </w:rPr>
              <w:t>Dy</w:t>
            </w:r>
          </w:p>
        </w:tc>
        <w:tc>
          <w:tcPr>
            <w:tcW w:w="1292" w:type="pct"/>
            <w:tcBorders>
              <w:top w:val="single" w:sz="2" w:space="0" w:color="auto"/>
              <w:left w:val="single" w:sz="2" w:space="0" w:color="auto"/>
              <w:bottom w:val="single" w:sz="2" w:space="0" w:color="auto"/>
              <w:right w:val="single" w:sz="12" w:space="0" w:color="auto"/>
            </w:tcBorders>
            <w:vAlign w:val="center"/>
          </w:tcPr>
          <w:p w14:paraId="30CCA789" w14:textId="77777777" w:rsidR="00D611D9" w:rsidRPr="00701380" w:rsidRDefault="00D611D9" w:rsidP="00C948EE">
            <w:pPr>
              <w:jc w:val="center"/>
              <w:rPr>
                <w:sz w:val="18"/>
                <w:szCs w:val="18"/>
              </w:rPr>
            </w:pPr>
            <w:r w:rsidRPr="00701380">
              <w:rPr>
                <w:sz w:val="18"/>
                <w:szCs w:val="18"/>
              </w:rPr>
              <w:t>163</w:t>
            </w:r>
          </w:p>
        </w:tc>
      </w:tr>
      <w:tr w:rsidR="00D611D9" w:rsidRPr="00701380" w14:paraId="663FC0F3" w14:textId="77777777" w:rsidTr="00C948EE">
        <w:tc>
          <w:tcPr>
            <w:tcW w:w="1010" w:type="pct"/>
            <w:tcBorders>
              <w:top w:val="single" w:sz="2" w:space="0" w:color="auto"/>
              <w:left w:val="single" w:sz="12" w:space="0" w:color="auto"/>
              <w:bottom w:val="single" w:sz="2" w:space="0" w:color="auto"/>
              <w:right w:val="single" w:sz="2" w:space="0" w:color="auto"/>
            </w:tcBorders>
            <w:vAlign w:val="center"/>
          </w:tcPr>
          <w:p w14:paraId="677FDE10" w14:textId="77777777" w:rsidR="00D611D9" w:rsidRPr="00701380" w:rsidRDefault="00D611D9" w:rsidP="00C948EE">
            <w:pPr>
              <w:jc w:val="center"/>
              <w:rPr>
                <w:sz w:val="18"/>
                <w:szCs w:val="18"/>
              </w:rPr>
            </w:pPr>
            <w:r w:rsidRPr="00701380">
              <w:rPr>
                <w:sz w:val="18"/>
                <w:szCs w:val="18"/>
              </w:rPr>
              <w:t>Ce</w:t>
            </w:r>
          </w:p>
        </w:tc>
        <w:tc>
          <w:tcPr>
            <w:tcW w:w="1497" w:type="pct"/>
            <w:tcBorders>
              <w:top w:val="single" w:sz="2" w:space="0" w:color="auto"/>
              <w:left w:val="single" w:sz="2" w:space="0" w:color="auto"/>
              <w:bottom w:val="single" w:sz="2" w:space="0" w:color="auto"/>
              <w:right w:val="single" w:sz="2" w:space="0" w:color="auto"/>
            </w:tcBorders>
            <w:vAlign w:val="center"/>
          </w:tcPr>
          <w:p w14:paraId="2F76FDB4" w14:textId="77777777" w:rsidR="00D611D9" w:rsidRPr="00701380" w:rsidRDefault="00D611D9" w:rsidP="00C948EE">
            <w:pPr>
              <w:jc w:val="center"/>
              <w:rPr>
                <w:sz w:val="18"/>
                <w:szCs w:val="18"/>
              </w:rPr>
            </w:pPr>
            <w:r w:rsidRPr="00701380">
              <w:rPr>
                <w:sz w:val="18"/>
                <w:szCs w:val="18"/>
              </w:rPr>
              <w:t>140</w:t>
            </w:r>
          </w:p>
        </w:tc>
        <w:tc>
          <w:tcPr>
            <w:tcW w:w="1201" w:type="pct"/>
            <w:tcBorders>
              <w:top w:val="single" w:sz="2" w:space="0" w:color="auto"/>
              <w:left w:val="single" w:sz="2" w:space="0" w:color="auto"/>
              <w:bottom w:val="single" w:sz="2" w:space="0" w:color="auto"/>
              <w:right w:val="single" w:sz="2" w:space="0" w:color="auto"/>
            </w:tcBorders>
            <w:vAlign w:val="center"/>
          </w:tcPr>
          <w:p w14:paraId="02EFBFD5" w14:textId="77777777" w:rsidR="00D611D9" w:rsidRPr="00701380" w:rsidRDefault="00D611D9" w:rsidP="00C948EE">
            <w:pPr>
              <w:jc w:val="center"/>
              <w:rPr>
                <w:sz w:val="18"/>
                <w:szCs w:val="18"/>
              </w:rPr>
            </w:pPr>
            <w:r w:rsidRPr="00701380">
              <w:rPr>
                <w:sz w:val="18"/>
                <w:szCs w:val="18"/>
              </w:rPr>
              <w:t>Ho</w:t>
            </w:r>
          </w:p>
        </w:tc>
        <w:tc>
          <w:tcPr>
            <w:tcW w:w="1292" w:type="pct"/>
            <w:tcBorders>
              <w:top w:val="single" w:sz="2" w:space="0" w:color="auto"/>
              <w:left w:val="single" w:sz="2" w:space="0" w:color="auto"/>
              <w:bottom w:val="single" w:sz="2" w:space="0" w:color="auto"/>
              <w:right w:val="single" w:sz="12" w:space="0" w:color="auto"/>
            </w:tcBorders>
            <w:vAlign w:val="center"/>
          </w:tcPr>
          <w:p w14:paraId="429EEEE6" w14:textId="77777777" w:rsidR="00D611D9" w:rsidRPr="00701380" w:rsidRDefault="00D611D9" w:rsidP="00C948EE">
            <w:pPr>
              <w:jc w:val="center"/>
              <w:rPr>
                <w:sz w:val="18"/>
                <w:szCs w:val="18"/>
              </w:rPr>
            </w:pPr>
            <w:r w:rsidRPr="00701380">
              <w:rPr>
                <w:sz w:val="18"/>
                <w:szCs w:val="18"/>
              </w:rPr>
              <w:t>165</w:t>
            </w:r>
          </w:p>
        </w:tc>
      </w:tr>
      <w:tr w:rsidR="00D611D9" w:rsidRPr="00701380" w14:paraId="290385D7" w14:textId="77777777" w:rsidTr="00C948EE">
        <w:tc>
          <w:tcPr>
            <w:tcW w:w="1010" w:type="pct"/>
            <w:tcBorders>
              <w:top w:val="single" w:sz="2" w:space="0" w:color="auto"/>
              <w:left w:val="single" w:sz="12" w:space="0" w:color="auto"/>
              <w:bottom w:val="single" w:sz="2" w:space="0" w:color="auto"/>
              <w:right w:val="single" w:sz="2" w:space="0" w:color="auto"/>
            </w:tcBorders>
            <w:vAlign w:val="center"/>
          </w:tcPr>
          <w:p w14:paraId="36DA217D" w14:textId="77777777" w:rsidR="00D611D9" w:rsidRPr="00701380" w:rsidRDefault="00D611D9" w:rsidP="00C948EE">
            <w:pPr>
              <w:jc w:val="center"/>
              <w:rPr>
                <w:sz w:val="18"/>
                <w:szCs w:val="18"/>
              </w:rPr>
            </w:pPr>
            <w:proofErr w:type="spellStart"/>
            <w:r w:rsidRPr="00701380">
              <w:rPr>
                <w:sz w:val="18"/>
                <w:szCs w:val="18"/>
              </w:rPr>
              <w:t>Pr</w:t>
            </w:r>
            <w:proofErr w:type="spellEnd"/>
          </w:p>
        </w:tc>
        <w:tc>
          <w:tcPr>
            <w:tcW w:w="1497" w:type="pct"/>
            <w:tcBorders>
              <w:top w:val="single" w:sz="2" w:space="0" w:color="auto"/>
              <w:left w:val="single" w:sz="2" w:space="0" w:color="auto"/>
              <w:bottom w:val="single" w:sz="2" w:space="0" w:color="auto"/>
              <w:right w:val="single" w:sz="2" w:space="0" w:color="auto"/>
            </w:tcBorders>
            <w:vAlign w:val="center"/>
          </w:tcPr>
          <w:p w14:paraId="694391DF" w14:textId="77777777" w:rsidR="00D611D9" w:rsidRPr="00701380" w:rsidRDefault="00D611D9" w:rsidP="00C948EE">
            <w:pPr>
              <w:jc w:val="center"/>
              <w:rPr>
                <w:sz w:val="18"/>
                <w:szCs w:val="18"/>
              </w:rPr>
            </w:pPr>
            <w:r w:rsidRPr="00701380">
              <w:rPr>
                <w:sz w:val="18"/>
                <w:szCs w:val="18"/>
              </w:rPr>
              <w:t>141</w:t>
            </w:r>
          </w:p>
        </w:tc>
        <w:tc>
          <w:tcPr>
            <w:tcW w:w="1201" w:type="pct"/>
            <w:tcBorders>
              <w:top w:val="single" w:sz="2" w:space="0" w:color="auto"/>
              <w:left w:val="single" w:sz="2" w:space="0" w:color="auto"/>
              <w:bottom w:val="single" w:sz="2" w:space="0" w:color="auto"/>
              <w:right w:val="single" w:sz="2" w:space="0" w:color="auto"/>
            </w:tcBorders>
            <w:vAlign w:val="center"/>
          </w:tcPr>
          <w:p w14:paraId="60401391" w14:textId="77777777" w:rsidR="00D611D9" w:rsidRPr="00701380" w:rsidRDefault="00D611D9" w:rsidP="00C948EE">
            <w:pPr>
              <w:jc w:val="center"/>
              <w:rPr>
                <w:sz w:val="18"/>
                <w:szCs w:val="18"/>
              </w:rPr>
            </w:pPr>
            <w:r w:rsidRPr="00701380">
              <w:rPr>
                <w:sz w:val="18"/>
                <w:szCs w:val="18"/>
              </w:rPr>
              <w:t>Er</w:t>
            </w:r>
          </w:p>
        </w:tc>
        <w:tc>
          <w:tcPr>
            <w:tcW w:w="1292" w:type="pct"/>
            <w:tcBorders>
              <w:top w:val="single" w:sz="2" w:space="0" w:color="auto"/>
              <w:left w:val="single" w:sz="2" w:space="0" w:color="auto"/>
              <w:bottom w:val="single" w:sz="2" w:space="0" w:color="auto"/>
              <w:right w:val="single" w:sz="12" w:space="0" w:color="auto"/>
            </w:tcBorders>
            <w:vAlign w:val="center"/>
          </w:tcPr>
          <w:p w14:paraId="153B8FAC" w14:textId="77777777" w:rsidR="00D611D9" w:rsidRPr="00701380" w:rsidRDefault="00D611D9" w:rsidP="00C948EE">
            <w:pPr>
              <w:jc w:val="center"/>
              <w:rPr>
                <w:sz w:val="18"/>
                <w:szCs w:val="18"/>
              </w:rPr>
            </w:pPr>
            <w:r w:rsidRPr="00701380">
              <w:rPr>
                <w:sz w:val="18"/>
                <w:szCs w:val="18"/>
              </w:rPr>
              <w:t>166</w:t>
            </w:r>
          </w:p>
        </w:tc>
      </w:tr>
      <w:tr w:rsidR="00D611D9" w:rsidRPr="00701380" w14:paraId="435F41C3" w14:textId="77777777" w:rsidTr="00C948EE">
        <w:tc>
          <w:tcPr>
            <w:tcW w:w="1010" w:type="pct"/>
            <w:tcBorders>
              <w:top w:val="single" w:sz="2" w:space="0" w:color="auto"/>
              <w:left w:val="single" w:sz="12" w:space="0" w:color="auto"/>
              <w:bottom w:val="single" w:sz="2" w:space="0" w:color="auto"/>
              <w:right w:val="single" w:sz="2" w:space="0" w:color="auto"/>
            </w:tcBorders>
            <w:vAlign w:val="center"/>
          </w:tcPr>
          <w:p w14:paraId="0732401B" w14:textId="77777777" w:rsidR="00D611D9" w:rsidRPr="00701380" w:rsidRDefault="00D611D9" w:rsidP="00C948EE">
            <w:pPr>
              <w:jc w:val="center"/>
              <w:rPr>
                <w:sz w:val="18"/>
                <w:szCs w:val="18"/>
              </w:rPr>
            </w:pPr>
            <w:r w:rsidRPr="00701380">
              <w:rPr>
                <w:sz w:val="18"/>
                <w:szCs w:val="18"/>
              </w:rPr>
              <w:t>Nd</w:t>
            </w:r>
          </w:p>
        </w:tc>
        <w:tc>
          <w:tcPr>
            <w:tcW w:w="1497" w:type="pct"/>
            <w:tcBorders>
              <w:top w:val="single" w:sz="2" w:space="0" w:color="auto"/>
              <w:left w:val="single" w:sz="2" w:space="0" w:color="auto"/>
              <w:bottom w:val="single" w:sz="2" w:space="0" w:color="auto"/>
              <w:right w:val="single" w:sz="2" w:space="0" w:color="auto"/>
            </w:tcBorders>
            <w:vAlign w:val="center"/>
          </w:tcPr>
          <w:p w14:paraId="2DD20BB9" w14:textId="77777777" w:rsidR="00D611D9" w:rsidRPr="00701380" w:rsidRDefault="00D611D9" w:rsidP="00C948EE">
            <w:pPr>
              <w:jc w:val="center"/>
              <w:rPr>
                <w:sz w:val="18"/>
                <w:szCs w:val="18"/>
              </w:rPr>
            </w:pPr>
            <w:r w:rsidRPr="00701380">
              <w:rPr>
                <w:sz w:val="18"/>
                <w:szCs w:val="18"/>
              </w:rPr>
              <w:t>146</w:t>
            </w:r>
          </w:p>
        </w:tc>
        <w:tc>
          <w:tcPr>
            <w:tcW w:w="1201" w:type="pct"/>
            <w:tcBorders>
              <w:top w:val="single" w:sz="2" w:space="0" w:color="auto"/>
              <w:left w:val="single" w:sz="2" w:space="0" w:color="auto"/>
              <w:bottom w:val="single" w:sz="2" w:space="0" w:color="auto"/>
              <w:right w:val="single" w:sz="2" w:space="0" w:color="auto"/>
            </w:tcBorders>
            <w:vAlign w:val="center"/>
          </w:tcPr>
          <w:p w14:paraId="6E188FB9" w14:textId="77777777" w:rsidR="00D611D9" w:rsidRPr="00701380" w:rsidRDefault="00D611D9" w:rsidP="00C948EE">
            <w:pPr>
              <w:jc w:val="center"/>
              <w:rPr>
                <w:sz w:val="18"/>
                <w:szCs w:val="18"/>
              </w:rPr>
            </w:pPr>
            <w:r w:rsidRPr="00701380">
              <w:rPr>
                <w:sz w:val="18"/>
                <w:szCs w:val="18"/>
              </w:rPr>
              <w:t>Tm*</w:t>
            </w:r>
          </w:p>
        </w:tc>
        <w:tc>
          <w:tcPr>
            <w:tcW w:w="1292" w:type="pct"/>
            <w:tcBorders>
              <w:top w:val="single" w:sz="2" w:space="0" w:color="auto"/>
              <w:left w:val="single" w:sz="2" w:space="0" w:color="auto"/>
              <w:bottom w:val="single" w:sz="2" w:space="0" w:color="auto"/>
              <w:right w:val="single" w:sz="12" w:space="0" w:color="auto"/>
            </w:tcBorders>
            <w:vAlign w:val="center"/>
          </w:tcPr>
          <w:p w14:paraId="3F4E8C0A" w14:textId="77777777" w:rsidR="00D611D9" w:rsidRPr="00701380" w:rsidRDefault="00D611D9" w:rsidP="00C948EE">
            <w:pPr>
              <w:jc w:val="center"/>
              <w:rPr>
                <w:sz w:val="18"/>
                <w:szCs w:val="18"/>
              </w:rPr>
            </w:pPr>
            <w:r w:rsidRPr="00701380">
              <w:rPr>
                <w:sz w:val="18"/>
                <w:szCs w:val="18"/>
              </w:rPr>
              <w:t>169</w:t>
            </w:r>
          </w:p>
        </w:tc>
      </w:tr>
      <w:tr w:rsidR="00D611D9" w:rsidRPr="00701380" w14:paraId="1A862EAF" w14:textId="77777777" w:rsidTr="00C948EE">
        <w:tc>
          <w:tcPr>
            <w:tcW w:w="1010" w:type="pct"/>
            <w:tcBorders>
              <w:top w:val="single" w:sz="2" w:space="0" w:color="auto"/>
              <w:left w:val="single" w:sz="12" w:space="0" w:color="auto"/>
              <w:bottom w:val="single" w:sz="2" w:space="0" w:color="auto"/>
              <w:right w:val="single" w:sz="2" w:space="0" w:color="auto"/>
            </w:tcBorders>
            <w:vAlign w:val="center"/>
          </w:tcPr>
          <w:p w14:paraId="386A9F6C" w14:textId="77777777" w:rsidR="00D611D9" w:rsidRPr="00701380" w:rsidRDefault="00D611D9" w:rsidP="00C948EE">
            <w:pPr>
              <w:jc w:val="center"/>
              <w:rPr>
                <w:sz w:val="18"/>
                <w:szCs w:val="18"/>
              </w:rPr>
            </w:pPr>
            <w:proofErr w:type="spellStart"/>
            <w:r w:rsidRPr="00701380">
              <w:rPr>
                <w:sz w:val="18"/>
                <w:szCs w:val="18"/>
              </w:rPr>
              <w:t>Sm</w:t>
            </w:r>
            <w:proofErr w:type="spellEnd"/>
          </w:p>
        </w:tc>
        <w:tc>
          <w:tcPr>
            <w:tcW w:w="1497" w:type="pct"/>
            <w:tcBorders>
              <w:top w:val="single" w:sz="2" w:space="0" w:color="auto"/>
              <w:left w:val="single" w:sz="2" w:space="0" w:color="auto"/>
              <w:bottom w:val="single" w:sz="2" w:space="0" w:color="auto"/>
              <w:right w:val="single" w:sz="2" w:space="0" w:color="auto"/>
            </w:tcBorders>
            <w:vAlign w:val="center"/>
          </w:tcPr>
          <w:p w14:paraId="6D72B3F2" w14:textId="77777777" w:rsidR="00D611D9" w:rsidRPr="00701380" w:rsidRDefault="00D611D9" w:rsidP="00C948EE">
            <w:pPr>
              <w:jc w:val="center"/>
              <w:rPr>
                <w:sz w:val="18"/>
                <w:szCs w:val="18"/>
              </w:rPr>
            </w:pPr>
            <w:r w:rsidRPr="00701380">
              <w:rPr>
                <w:sz w:val="18"/>
                <w:szCs w:val="18"/>
              </w:rPr>
              <w:t>147</w:t>
            </w:r>
          </w:p>
        </w:tc>
        <w:tc>
          <w:tcPr>
            <w:tcW w:w="1201" w:type="pct"/>
            <w:tcBorders>
              <w:top w:val="single" w:sz="2" w:space="0" w:color="auto"/>
              <w:left w:val="single" w:sz="2" w:space="0" w:color="auto"/>
              <w:bottom w:val="single" w:sz="2" w:space="0" w:color="auto"/>
              <w:right w:val="single" w:sz="2" w:space="0" w:color="auto"/>
            </w:tcBorders>
            <w:vAlign w:val="center"/>
          </w:tcPr>
          <w:p w14:paraId="646E3037" w14:textId="77777777" w:rsidR="00D611D9" w:rsidRPr="00701380" w:rsidRDefault="00D611D9" w:rsidP="00C948EE">
            <w:pPr>
              <w:jc w:val="center"/>
              <w:rPr>
                <w:sz w:val="18"/>
                <w:szCs w:val="18"/>
              </w:rPr>
            </w:pPr>
            <w:r w:rsidRPr="00701380">
              <w:rPr>
                <w:sz w:val="18"/>
                <w:szCs w:val="18"/>
              </w:rPr>
              <w:t>Yb</w:t>
            </w:r>
          </w:p>
        </w:tc>
        <w:tc>
          <w:tcPr>
            <w:tcW w:w="1292" w:type="pct"/>
            <w:tcBorders>
              <w:top w:val="single" w:sz="2" w:space="0" w:color="auto"/>
              <w:left w:val="single" w:sz="2" w:space="0" w:color="auto"/>
              <w:bottom w:val="single" w:sz="2" w:space="0" w:color="auto"/>
              <w:right w:val="single" w:sz="12" w:space="0" w:color="auto"/>
            </w:tcBorders>
            <w:vAlign w:val="center"/>
          </w:tcPr>
          <w:p w14:paraId="723C9DFF" w14:textId="77777777" w:rsidR="00D611D9" w:rsidRPr="00701380" w:rsidRDefault="00D611D9" w:rsidP="00C948EE">
            <w:pPr>
              <w:jc w:val="center"/>
              <w:rPr>
                <w:sz w:val="18"/>
                <w:szCs w:val="18"/>
              </w:rPr>
            </w:pPr>
            <w:r w:rsidRPr="00701380">
              <w:rPr>
                <w:sz w:val="18"/>
                <w:szCs w:val="18"/>
              </w:rPr>
              <w:t>174</w:t>
            </w:r>
          </w:p>
        </w:tc>
      </w:tr>
      <w:tr w:rsidR="00D611D9" w:rsidRPr="00701380" w14:paraId="4773A815" w14:textId="77777777" w:rsidTr="00C948EE">
        <w:tc>
          <w:tcPr>
            <w:tcW w:w="1010" w:type="pct"/>
            <w:tcBorders>
              <w:top w:val="single" w:sz="2" w:space="0" w:color="auto"/>
              <w:left w:val="single" w:sz="12" w:space="0" w:color="auto"/>
              <w:bottom w:val="single" w:sz="2" w:space="0" w:color="auto"/>
              <w:right w:val="single" w:sz="2" w:space="0" w:color="auto"/>
            </w:tcBorders>
            <w:vAlign w:val="center"/>
          </w:tcPr>
          <w:p w14:paraId="28B9AA8B" w14:textId="77777777" w:rsidR="00D611D9" w:rsidRPr="00701380" w:rsidRDefault="00D611D9" w:rsidP="00C948EE">
            <w:pPr>
              <w:jc w:val="center"/>
              <w:rPr>
                <w:sz w:val="18"/>
                <w:szCs w:val="18"/>
              </w:rPr>
            </w:pPr>
            <w:r w:rsidRPr="00701380">
              <w:rPr>
                <w:sz w:val="18"/>
                <w:szCs w:val="18"/>
              </w:rPr>
              <w:t>Eu</w:t>
            </w:r>
          </w:p>
        </w:tc>
        <w:tc>
          <w:tcPr>
            <w:tcW w:w="1497" w:type="pct"/>
            <w:tcBorders>
              <w:top w:val="single" w:sz="2" w:space="0" w:color="auto"/>
              <w:left w:val="single" w:sz="2" w:space="0" w:color="auto"/>
              <w:bottom w:val="single" w:sz="2" w:space="0" w:color="auto"/>
              <w:right w:val="single" w:sz="2" w:space="0" w:color="auto"/>
            </w:tcBorders>
            <w:vAlign w:val="center"/>
          </w:tcPr>
          <w:p w14:paraId="75D06E75" w14:textId="77777777" w:rsidR="00D611D9" w:rsidRPr="00701380" w:rsidRDefault="00D611D9" w:rsidP="00C948EE">
            <w:pPr>
              <w:jc w:val="center"/>
              <w:rPr>
                <w:sz w:val="18"/>
                <w:szCs w:val="18"/>
              </w:rPr>
            </w:pPr>
            <w:r w:rsidRPr="00701380">
              <w:rPr>
                <w:sz w:val="18"/>
                <w:szCs w:val="18"/>
              </w:rPr>
              <w:t>153</w:t>
            </w:r>
          </w:p>
        </w:tc>
        <w:tc>
          <w:tcPr>
            <w:tcW w:w="1201" w:type="pct"/>
            <w:tcBorders>
              <w:top w:val="single" w:sz="2" w:space="0" w:color="auto"/>
              <w:left w:val="single" w:sz="2" w:space="0" w:color="auto"/>
              <w:bottom w:val="single" w:sz="2" w:space="0" w:color="auto"/>
              <w:right w:val="single" w:sz="2" w:space="0" w:color="auto"/>
            </w:tcBorders>
            <w:vAlign w:val="center"/>
          </w:tcPr>
          <w:p w14:paraId="582A8825" w14:textId="77777777" w:rsidR="00D611D9" w:rsidRPr="00701380" w:rsidRDefault="00D611D9" w:rsidP="00C948EE">
            <w:pPr>
              <w:jc w:val="center"/>
              <w:rPr>
                <w:sz w:val="18"/>
                <w:szCs w:val="18"/>
              </w:rPr>
            </w:pPr>
            <w:r w:rsidRPr="00701380">
              <w:rPr>
                <w:sz w:val="18"/>
                <w:szCs w:val="18"/>
              </w:rPr>
              <w:t>Lu</w:t>
            </w:r>
          </w:p>
        </w:tc>
        <w:tc>
          <w:tcPr>
            <w:tcW w:w="1292" w:type="pct"/>
            <w:tcBorders>
              <w:top w:val="single" w:sz="2" w:space="0" w:color="auto"/>
              <w:left w:val="single" w:sz="2" w:space="0" w:color="auto"/>
              <w:bottom w:val="single" w:sz="2" w:space="0" w:color="auto"/>
              <w:right w:val="single" w:sz="12" w:space="0" w:color="auto"/>
            </w:tcBorders>
            <w:vAlign w:val="center"/>
          </w:tcPr>
          <w:p w14:paraId="72B5E734" w14:textId="77777777" w:rsidR="00D611D9" w:rsidRPr="00701380" w:rsidRDefault="00D611D9" w:rsidP="00C948EE">
            <w:pPr>
              <w:jc w:val="center"/>
              <w:rPr>
                <w:sz w:val="18"/>
                <w:szCs w:val="18"/>
              </w:rPr>
            </w:pPr>
            <w:r w:rsidRPr="00701380">
              <w:rPr>
                <w:sz w:val="18"/>
                <w:szCs w:val="18"/>
              </w:rPr>
              <w:t>175</w:t>
            </w:r>
          </w:p>
        </w:tc>
      </w:tr>
      <w:tr w:rsidR="00D611D9" w:rsidRPr="00701380" w14:paraId="76D249B7" w14:textId="77777777" w:rsidTr="00C948EE">
        <w:tc>
          <w:tcPr>
            <w:tcW w:w="1010" w:type="pct"/>
            <w:tcBorders>
              <w:top w:val="single" w:sz="2" w:space="0" w:color="auto"/>
              <w:left w:val="single" w:sz="12" w:space="0" w:color="auto"/>
              <w:bottom w:val="single" w:sz="2" w:space="0" w:color="auto"/>
              <w:right w:val="single" w:sz="2" w:space="0" w:color="auto"/>
            </w:tcBorders>
            <w:vAlign w:val="center"/>
          </w:tcPr>
          <w:p w14:paraId="3B040093" w14:textId="77777777" w:rsidR="00D611D9" w:rsidRPr="00701380" w:rsidRDefault="00D611D9" w:rsidP="00C948EE">
            <w:pPr>
              <w:jc w:val="center"/>
              <w:rPr>
                <w:sz w:val="18"/>
                <w:szCs w:val="18"/>
              </w:rPr>
            </w:pPr>
            <w:r w:rsidRPr="00701380">
              <w:rPr>
                <w:sz w:val="18"/>
                <w:szCs w:val="18"/>
              </w:rPr>
              <w:t>Gd</w:t>
            </w:r>
          </w:p>
        </w:tc>
        <w:tc>
          <w:tcPr>
            <w:tcW w:w="1497" w:type="pct"/>
            <w:tcBorders>
              <w:top w:val="single" w:sz="2" w:space="0" w:color="auto"/>
              <w:left w:val="single" w:sz="2" w:space="0" w:color="auto"/>
              <w:bottom w:val="single" w:sz="2" w:space="0" w:color="auto"/>
              <w:right w:val="single" w:sz="2" w:space="0" w:color="auto"/>
            </w:tcBorders>
            <w:vAlign w:val="center"/>
          </w:tcPr>
          <w:p w14:paraId="2396E42A" w14:textId="77777777" w:rsidR="00D611D9" w:rsidRPr="00701380" w:rsidRDefault="00D611D9" w:rsidP="00C948EE">
            <w:pPr>
              <w:jc w:val="center"/>
              <w:rPr>
                <w:sz w:val="18"/>
                <w:szCs w:val="18"/>
              </w:rPr>
            </w:pPr>
            <w:r w:rsidRPr="00701380">
              <w:rPr>
                <w:sz w:val="18"/>
                <w:szCs w:val="18"/>
              </w:rPr>
              <w:t>157</w:t>
            </w:r>
          </w:p>
        </w:tc>
        <w:tc>
          <w:tcPr>
            <w:tcW w:w="1201" w:type="pct"/>
            <w:tcBorders>
              <w:top w:val="single" w:sz="2" w:space="0" w:color="auto"/>
              <w:left w:val="single" w:sz="2" w:space="0" w:color="auto"/>
              <w:bottom w:val="single" w:sz="2" w:space="0" w:color="auto"/>
              <w:right w:val="single" w:sz="2" w:space="0" w:color="auto"/>
            </w:tcBorders>
            <w:vAlign w:val="center"/>
          </w:tcPr>
          <w:p w14:paraId="6EBBF426" w14:textId="77777777" w:rsidR="00D611D9" w:rsidRPr="00701380" w:rsidRDefault="00D611D9" w:rsidP="00C948EE">
            <w:pPr>
              <w:jc w:val="center"/>
              <w:rPr>
                <w:sz w:val="18"/>
                <w:szCs w:val="18"/>
              </w:rPr>
            </w:pPr>
            <w:r w:rsidRPr="00701380">
              <w:rPr>
                <w:sz w:val="18"/>
                <w:szCs w:val="18"/>
              </w:rPr>
              <w:t>Cs</w:t>
            </w:r>
          </w:p>
        </w:tc>
        <w:tc>
          <w:tcPr>
            <w:tcW w:w="1292" w:type="pct"/>
            <w:tcBorders>
              <w:top w:val="single" w:sz="2" w:space="0" w:color="auto"/>
              <w:left w:val="single" w:sz="2" w:space="0" w:color="auto"/>
              <w:bottom w:val="single" w:sz="2" w:space="0" w:color="auto"/>
              <w:right w:val="single" w:sz="12" w:space="0" w:color="auto"/>
            </w:tcBorders>
            <w:vAlign w:val="center"/>
          </w:tcPr>
          <w:p w14:paraId="3B924E4A" w14:textId="77777777" w:rsidR="00D611D9" w:rsidRPr="00701380" w:rsidRDefault="00D611D9" w:rsidP="00C948EE">
            <w:pPr>
              <w:jc w:val="center"/>
              <w:rPr>
                <w:sz w:val="18"/>
                <w:szCs w:val="18"/>
              </w:rPr>
            </w:pPr>
            <w:r w:rsidRPr="00701380">
              <w:rPr>
                <w:sz w:val="18"/>
                <w:szCs w:val="18"/>
              </w:rPr>
              <w:t>133</w:t>
            </w:r>
          </w:p>
        </w:tc>
      </w:tr>
      <w:tr w:rsidR="00D611D9" w:rsidRPr="00701380" w14:paraId="7B2C34E7" w14:textId="77777777" w:rsidTr="00C948EE">
        <w:tc>
          <w:tcPr>
            <w:tcW w:w="5000" w:type="pct"/>
            <w:gridSpan w:val="4"/>
            <w:tcBorders>
              <w:top w:val="single" w:sz="8" w:space="0" w:color="auto"/>
              <w:left w:val="single" w:sz="12" w:space="0" w:color="auto"/>
              <w:bottom w:val="single" w:sz="12" w:space="0" w:color="auto"/>
              <w:right w:val="single" w:sz="12" w:space="0" w:color="auto"/>
            </w:tcBorders>
            <w:vAlign w:val="center"/>
          </w:tcPr>
          <w:p w14:paraId="7C62F3B4" w14:textId="77777777" w:rsidR="00D611D9" w:rsidRPr="00701380" w:rsidRDefault="00D611D9" w:rsidP="00C948EE">
            <w:pPr>
              <w:rPr>
                <w:sz w:val="18"/>
                <w:szCs w:val="18"/>
              </w:rPr>
            </w:pPr>
            <w:r w:rsidRPr="00701380">
              <w:rPr>
                <w:sz w:val="18"/>
                <w:szCs w:val="18"/>
              </w:rPr>
              <w:t>注：带</w:t>
            </w:r>
            <w:r w:rsidRPr="00701380">
              <w:rPr>
                <w:sz w:val="18"/>
                <w:szCs w:val="18"/>
              </w:rPr>
              <w:t>*</w:t>
            </w:r>
            <w:r w:rsidRPr="00701380">
              <w:rPr>
                <w:sz w:val="18"/>
                <w:szCs w:val="18"/>
              </w:rPr>
              <w:t>的元素为分离铕基体后测定的元素。</w:t>
            </w:r>
          </w:p>
        </w:tc>
      </w:tr>
    </w:tbl>
    <w:p w14:paraId="23A798F4" w14:textId="7D123E0D" w:rsidR="00D611D9" w:rsidRPr="00C2348C" w:rsidRDefault="00D611D9" w:rsidP="00D611D9">
      <w:pPr>
        <w:spacing w:beforeLines="50" w:before="156" w:afterLines="50" w:after="156" w:line="312" w:lineRule="auto"/>
        <w:rPr>
          <w:rFonts w:ascii="黑体" w:eastAsia="黑体" w:hAnsi="宋体"/>
          <w:bCs/>
          <w:szCs w:val="21"/>
        </w:rPr>
      </w:pPr>
      <w:r w:rsidRPr="00C2348C">
        <w:rPr>
          <w:rFonts w:ascii="黑体" w:eastAsia="黑体" w:hAnsi="宋体"/>
          <w:bCs/>
          <w:szCs w:val="21"/>
        </w:rPr>
        <w:t>2</w:t>
      </w:r>
      <w:r w:rsidRPr="00C2348C">
        <w:rPr>
          <w:rFonts w:ascii="黑体" w:eastAsia="黑体" w:hAnsi="宋体" w:hint="eastAsia"/>
          <w:bCs/>
          <w:szCs w:val="21"/>
        </w:rPr>
        <w:t>、线性相关系数、检出限和测定下限</w:t>
      </w:r>
    </w:p>
    <w:p w14:paraId="58BDB28B" w14:textId="3FF845B4" w:rsidR="00D611D9" w:rsidRPr="00BB21D6" w:rsidRDefault="00D611D9" w:rsidP="00D611D9">
      <w:pPr>
        <w:spacing w:line="360" w:lineRule="auto"/>
        <w:ind w:firstLineChars="200" w:firstLine="420"/>
        <w:rPr>
          <w:kern w:val="0"/>
          <w:szCs w:val="21"/>
        </w:rPr>
      </w:pPr>
      <w:r w:rsidRPr="00BB21D6">
        <w:rPr>
          <w:kern w:val="0"/>
          <w:szCs w:val="21"/>
        </w:rPr>
        <w:t>在选定仪器条件下，按照试验方法，对基体空白溶液连续</w:t>
      </w:r>
      <w:r w:rsidRPr="00BB21D6">
        <w:rPr>
          <w:kern w:val="0"/>
          <w:szCs w:val="21"/>
        </w:rPr>
        <w:t>11</w:t>
      </w:r>
      <w:r w:rsidRPr="00BB21D6">
        <w:rPr>
          <w:kern w:val="0"/>
          <w:szCs w:val="21"/>
        </w:rPr>
        <w:t>次测定，进行各元素的检出限实验，以被测元素浓度标准偏差的</w:t>
      </w:r>
      <w:r w:rsidRPr="00BB21D6">
        <w:rPr>
          <w:kern w:val="0"/>
          <w:szCs w:val="21"/>
        </w:rPr>
        <w:t>3</w:t>
      </w:r>
      <w:r w:rsidRPr="00BB21D6">
        <w:rPr>
          <w:kern w:val="0"/>
          <w:szCs w:val="21"/>
        </w:rPr>
        <w:t>倍作为方法的检出限，标准偏差的</w:t>
      </w:r>
      <w:r w:rsidRPr="00BB21D6">
        <w:rPr>
          <w:kern w:val="0"/>
          <w:szCs w:val="21"/>
        </w:rPr>
        <w:t>10</w:t>
      </w:r>
      <w:r w:rsidRPr="00BB21D6">
        <w:rPr>
          <w:kern w:val="0"/>
          <w:szCs w:val="21"/>
        </w:rPr>
        <w:t>倍为</w:t>
      </w:r>
      <w:r w:rsidRPr="00BB21D6">
        <w:rPr>
          <w:rFonts w:hint="eastAsia"/>
          <w:kern w:val="0"/>
          <w:szCs w:val="21"/>
        </w:rPr>
        <w:t>定量限</w:t>
      </w:r>
      <w:r w:rsidRPr="00BB21D6">
        <w:rPr>
          <w:kern w:val="0"/>
          <w:szCs w:val="21"/>
        </w:rPr>
        <w:t>，结果见表</w:t>
      </w:r>
      <w:r w:rsidR="00B111E4">
        <w:rPr>
          <w:kern w:val="0"/>
          <w:szCs w:val="21"/>
        </w:rPr>
        <w:t>4</w:t>
      </w:r>
      <w:r w:rsidRPr="00BB21D6">
        <w:rPr>
          <w:kern w:val="0"/>
          <w:szCs w:val="21"/>
        </w:rPr>
        <w:t>。</w:t>
      </w:r>
    </w:p>
    <w:p w14:paraId="007772B7" w14:textId="5EFE3CCA" w:rsidR="00D611D9" w:rsidRPr="00B111E4" w:rsidRDefault="00D611D9" w:rsidP="00D611D9">
      <w:pPr>
        <w:spacing w:line="360" w:lineRule="auto"/>
        <w:ind w:firstLineChars="200" w:firstLine="360"/>
        <w:jc w:val="center"/>
        <w:rPr>
          <w:kern w:val="0"/>
          <w:sz w:val="18"/>
          <w:szCs w:val="18"/>
        </w:rPr>
      </w:pPr>
      <w:r w:rsidRPr="00B111E4">
        <w:rPr>
          <w:kern w:val="0"/>
          <w:sz w:val="18"/>
          <w:szCs w:val="18"/>
        </w:rPr>
        <w:t>表</w:t>
      </w:r>
      <w:r w:rsidR="00B111E4" w:rsidRPr="00B111E4">
        <w:rPr>
          <w:kern w:val="0"/>
          <w:sz w:val="18"/>
          <w:szCs w:val="18"/>
        </w:rPr>
        <w:t>4</w:t>
      </w:r>
      <w:r w:rsidRPr="00B111E4">
        <w:rPr>
          <w:kern w:val="0"/>
          <w:sz w:val="18"/>
          <w:szCs w:val="18"/>
        </w:rPr>
        <w:t xml:space="preserve"> </w:t>
      </w:r>
      <w:r w:rsidRPr="00B111E4">
        <w:rPr>
          <w:kern w:val="0"/>
          <w:sz w:val="18"/>
          <w:szCs w:val="18"/>
        </w:rPr>
        <w:t>检测限和</w:t>
      </w:r>
      <w:r w:rsidRPr="00B111E4">
        <w:rPr>
          <w:rFonts w:hint="eastAsia"/>
          <w:kern w:val="0"/>
          <w:sz w:val="18"/>
          <w:szCs w:val="18"/>
        </w:rPr>
        <w:t>定量</w:t>
      </w:r>
      <w:r w:rsidRPr="00B111E4">
        <w:rPr>
          <w:kern w:val="0"/>
          <w:sz w:val="18"/>
          <w:szCs w:val="18"/>
        </w:rPr>
        <w:t>限</w:t>
      </w:r>
    </w:p>
    <w:tbl>
      <w:tblPr>
        <w:tblW w:w="3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680"/>
        <w:gridCol w:w="1680"/>
        <w:gridCol w:w="1680"/>
      </w:tblGrid>
      <w:tr w:rsidR="00D611D9" w:rsidRPr="00BB21D6" w14:paraId="1461B6EA" w14:textId="77777777" w:rsidTr="00C948EE">
        <w:trPr>
          <w:trHeight w:val="358"/>
          <w:jc w:val="center"/>
        </w:trPr>
        <w:tc>
          <w:tcPr>
            <w:tcW w:w="1250" w:type="pct"/>
            <w:vAlign w:val="center"/>
          </w:tcPr>
          <w:p w14:paraId="01787F65" w14:textId="77777777" w:rsidR="00D611D9" w:rsidRPr="00BB21D6" w:rsidRDefault="00D611D9" w:rsidP="00C948EE">
            <w:pPr>
              <w:adjustRightInd w:val="0"/>
              <w:snapToGrid w:val="0"/>
              <w:spacing w:line="288" w:lineRule="auto"/>
              <w:jc w:val="center"/>
              <w:rPr>
                <w:sz w:val="18"/>
                <w:szCs w:val="18"/>
              </w:rPr>
            </w:pPr>
            <w:r w:rsidRPr="00BB21D6">
              <w:rPr>
                <w:sz w:val="18"/>
                <w:szCs w:val="18"/>
              </w:rPr>
              <w:t>元素</w:t>
            </w:r>
          </w:p>
        </w:tc>
        <w:tc>
          <w:tcPr>
            <w:tcW w:w="1250" w:type="pct"/>
            <w:vAlign w:val="center"/>
          </w:tcPr>
          <w:p w14:paraId="06BBFFEA" w14:textId="77777777" w:rsidR="00D611D9" w:rsidRPr="00BB21D6" w:rsidRDefault="00D611D9" w:rsidP="00C948EE">
            <w:pPr>
              <w:adjustRightInd w:val="0"/>
              <w:snapToGrid w:val="0"/>
              <w:spacing w:line="288" w:lineRule="auto"/>
              <w:jc w:val="center"/>
              <w:rPr>
                <w:sz w:val="18"/>
                <w:szCs w:val="18"/>
              </w:rPr>
            </w:pPr>
            <w:r w:rsidRPr="00BB21D6">
              <w:rPr>
                <w:rFonts w:hint="eastAsia"/>
                <w:sz w:val="18"/>
                <w:szCs w:val="18"/>
              </w:rPr>
              <w:t>线性相关系数</w:t>
            </w:r>
          </w:p>
        </w:tc>
        <w:tc>
          <w:tcPr>
            <w:tcW w:w="1250" w:type="pct"/>
            <w:vAlign w:val="center"/>
          </w:tcPr>
          <w:p w14:paraId="75557826" w14:textId="77777777" w:rsidR="00D611D9" w:rsidRPr="00BB21D6" w:rsidRDefault="00D611D9" w:rsidP="00C948EE">
            <w:pPr>
              <w:adjustRightInd w:val="0"/>
              <w:snapToGrid w:val="0"/>
              <w:spacing w:line="288" w:lineRule="auto"/>
              <w:jc w:val="center"/>
              <w:rPr>
                <w:sz w:val="18"/>
                <w:szCs w:val="18"/>
              </w:rPr>
            </w:pPr>
            <w:r w:rsidRPr="00BB21D6">
              <w:rPr>
                <w:sz w:val="18"/>
                <w:szCs w:val="18"/>
              </w:rPr>
              <w:t>检出限</w:t>
            </w:r>
          </w:p>
          <w:p w14:paraId="6AEF4DF3" w14:textId="77777777" w:rsidR="00D611D9" w:rsidRPr="00BB21D6" w:rsidRDefault="00D611D9" w:rsidP="00C948EE">
            <w:pPr>
              <w:adjustRightInd w:val="0"/>
              <w:snapToGrid w:val="0"/>
              <w:spacing w:line="288" w:lineRule="auto"/>
              <w:jc w:val="center"/>
              <w:rPr>
                <w:sz w:val="18"/>
                <w:szCs w:val="18"/>
              </w:rPr>
            </w:pPr>
            <w:r w:rsidRPr="00BB21D6">
              <w:rPr>
                <w:sz w:val="18"/>
                <w:szCs w:val="18"/>
              </w:rPr>
              <w:t>（</w:t>
            </w:r>
            <w:r w:rsidRPr="00BB21D6">
              <w:rPr>
                <w:sz w:val="18"/>
                <w:szCs w:val="18"/>
              </w:rPr>
              <w:t>ng/mL</w:t>
            </w:r>
            <w:r w:rsidRPr="00BB21D6">
              <w:rPr>
                <w:sz w:val="18"/>
                <w:szCs w:val="18"/>
              </w:rPr>
              <w:t>）</w:t>
            </w:r>
          </w:p>
        </w:tc>
        <w:tc>
          <w:tcPr>
            <w:tcW w:w="1250" w:type="pct"/>
            <w:vAlign w:val="center"/>
          </w:tcPr>
          <w:p w14:paraId="798E45A8" w14:textId="77777777" w:rsidR="00D611D9" w:rsidRPr="00BB21D6" w:rsidRDefault="00D611D9" w:rsidP="00C948EE">
            <w:pPr>
              <w:adjustRightInd w:val="0"/>
              <w:snapToGrid w:val="0"/>
              <w:spacing w:line="288" w:lineRule="auto"/>
              <w:jc w:val="center"/>
              <w:rPr>
                <w:sz w:val="18"/>
                <w:szCs w:val="18"/>
              </w:rPr>
            </w:pPr>
            <w:r w:rsidRPr="00BB21D6">
              <w:rPr>
                <w:rFonts w:hint="eastAsia"/>
                <w:sz w:val="18"/>
                <w:szCs w:val="18"/>
              </w:rPr>
              <w:t>定量限</w:t>
            </w:r>
          </w:p>
          <w:p w14:paraId="62132AE6" w14:textId="77777777" w:rsidR="00D611D9" w:rsidRPr="00BB21D6" w:rsidRDefault="00D611D9" w:rsidP="00C948EE">
            <w:pPr>
              <w:adjustRightInd w:val="0"/>
              <w:snapToGrid w:val="0"/>
              <w:spacing w:line="288" w:lineRule="auto"/>
              <w:jc w:val="center"/>
              <w:rPr>
                <w:sz w:val="18"/>
                <w:szCs w:val="18"/>
              </w:rPr>
            </w:pPr>
            <w:r w:rsidRPr="00BB21D6">
              <w:rPr>
                <w:sz w:val="18"/>
                <w:szCs w:val="18"/>
              </w:rPr>
              <w:t>（</w:t>
            </w:r>
            <w:r w:rsidRPr="00BB21D6">
              <w:rPr>
                <w:sz w:val="18"/>
                <w:szCs w:val="18"/>
              </w:rPr>
              <w:t>ng/mL</w:t>
            </w:r>
            <w:r w:rsidRPr="00BB21D6">
              <w:rPr>
                <w:sz w:val="18"/>
                <w:szCs w:val="18"/>
              </w:rPr>
              <w:t>）</w:t>
            </w:r>
          </w:p>
        </w:tc>
      </w:tr>
      <w:tr w:rsidR="00D611D9" w:rsidRPr="00BB21D6" w14:paraId="44F336E7" w14:textId="77777777" w:rsidTr="00C948EE">
        <w:trPr>
          <w:trHeight w:val="222"/>
          <w:jc w:val="center"/>
        </w:trPr>
        <w:tc>
          <w:tcPr>
            <w:tcW w:w="1250" w:type="pct"/>
            <w:shd w:val="clear" w:color="auto" w:fill="auto"/>
            <w:vAlign w:val="center"/>
          </w:tcPr>
          <w:p w14:paraId="03B2DE11" w14:textId="77777777" w:rsidR="00D611D9" w:rsidRPr="00BB21D6" w:rsidRDefault="00D611D9" w:rsidP="00C948EE">
            <w:pPr>
              <w:adjustRightInd w:val="0"/>
              <w:snapToGrid w:val="0"/>
              <w:spacing w:line="288" w:lineRule="auto"/>
              <w:jc w:val="center"/>
              <w:rPr>
                <w:rFonts w:eastAsia="仿宋_GB2312"/>
                <w:color w:val="000000"/>
                <w:sz w:val="18"/>
                <w:szCs w:val="18"/>
              </w:rPr>
            </w:pPr>
            <w:r w:rsidRPr="00BB21D6">
              <w:rPr>
                <w:rFonts w:eastAsia="等线"/>
                <w:color w:val="000000"/>
                <w:sz w:val="18"/>
                <w:szCs w:val="18"/>
              </w:rPr>
              <w:t>Y</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7FFDE858"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1</w:t>
            </w:r>
            <w:r w:rsidRPr="00BB21D6">
              <w:rPr>
                <w:rFonts w:eastAsia="等线"/>
                <w:color w:val="000000"/>
                <w:sz w:val="18"/>
                <w:szCs w:val="18"/>
              </w:rPr>
              <w:t>.0000</w:t>
            </w:r>
          </w:p>
        </w:tc>
        <w:tc>
          <w:tcPr>
            <w:tcW w:w="1250" w:type="pct"/>
            <w:shd w:val="clear" w:color="auto" w:fill="auto"/>
            <w:vAlign w:val="center"/>
          </w:tcPr>
          <w:p w14:paraId="4AC784AF"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0.043</w:t>
            </w:r>
          </w:p>
        </w:tc>
        <w:tc>
          <w:tcPr>
            <w:tcW w:w="1250" w:type="pct"/>
            <w:shd w:val="clear" w:color="auto" w:fill="auto"/>
            <w:vAlign w:val="center"/>
          </w:tcPr>
          <w:p w14:paraId="633A0C35"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0.14</w:t>
            </w:r>
          </w:p>
        </w:tc>
      </w:tr>
      <w:tr w:rsidR="00D611D9" w:rsidRPr="00BB21D6" w14:paraId="19C5EB7C" w14:textId="77777777" w:rsidTr="00C948EE">
        <w:trPr>
          <w:trHeight w:val="222"/>
          <w:jc w:val="center"/>
        </w:trPr>
        <w:tc>
          <w:tcPr>
            <w:tcW w:w="1250" w:type="pct"/>
            <w:shd w:val="clear" w:color="auto" w:fill="auto"/>
            <w:vAlign w:val="center"/>
          </w:tcPr>
          <w:p w14:paraId="418E1A1A"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La</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038C3DA7"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.9999</w:t>
            </w:r>
          </w:p>
        </w:tc>
        <w:tc>
          <w:tcPr>
            <w:tcW w:w="1250" w:type="pct"/>
            <w:shd w:val="clear" w:color="auto" w:fill="auto"/>
            <w:vAlign w:val="center"/>
          </w:tcPr>
          <w:p w14:paraId="3625D9DB"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0.005</w:t>
            </w:r>
          </w:p>
        </w:tc>
        <w:tc>
          <w:tcPr>
            <w:tcW w:w="1250" w:type="pct"/>
            <w:shd w:val="clear" w:color="auto" w:fill="auto"/>
            <w:vAlign w:val="center"/>
          </w:tcPr>
          <w:p w14:paraId="65236426"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0.017</w:t>
            </w:r>
          </w:p>
        </w:tc>
      </w:tr>
      <w:tr w:rsidR="00D611D9" w:rsidRPr="00BB21D6" w14:paraId="200C77FA" w14:textId="77777777" w:rsidTr="00C948EE">
        <w:trPr>
          <w:trHeight w:val="222"/>
          <w:jc w:val="center"/>
        </w:trPr>
        <w:tc>
          <w:tcPr>
            <w:tcW w:w="1250" w:type="pct"/>
            <w:shd w:val="clear" w:color="auto" w:fill="auto"/>
            <w:vAlign w:val="center"/>
          </w:tcPr>
          <w:p w14:paraId="58E7BA2E"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CeO</w:t>
            </w:r>
            <w:r w:rsidRPr="00BB21D6">
              <w:rPr>
                <w:rFonts w:eastAsia="等线"/>
                <w:color w:val="000000"/>
                <w:sz w:val="18"/>
                <w:szCs w:val="18"/>
                <w:vertAlign w:val="subscript"/>
              </w:rPr>
              <w:t>2</w:t>
            </w:r>
          </w:p>
        </w:tc>
        <w:tc>
          <w:tcPr>
            <w:tcW w:w="1250" w:type="pct"/>
          </w:tcPr>
          <w:p w14:paraId="4CDE5126"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.9999</w:t>
            </w:r>
          </w:p>
        </w:tc>
        <w:tc>
          <w:tcPr>
            <w:tcW w:w="1250" w:type="pct"/>
            <w:shd w:val="clear" w:color="auto" w:fill="auto"/>
            <w:vAlign w:val="center"/>
          </w:tcPr>
          <w:p w14:paraId="07DC01DD"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0.053</w:t>
            </w:r>
          </w:p>
        </w:tc>
        <w:tc>
          <w:tcPr>
            <w:tcW w:w="1250" w:type="pct"/>
            <w:shd w:val="clear" w:color="auto" w:fill="auto"/>
            <w:vAlign w:val="center"/>
          </w:tcPr>
          <w:p w14:paraId="1E4033B5"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0.18</w:t>
            </w:r>
          </w:p>
        </w:tc>
      </w:tr>
      <w:tr w:rsidR="00D611D9" w:rsidRPr="00BB21D6" w14:paraId="30BE937C" w14:textId="77777777" w:rsidTr="00C948EE">
        <w:trPr>
          <w:trHeight w:val="222"/>
          <w:jc w:val="center"/>
        </w:trPr>
        <w:tc>
          <w:tcPr>
            <w:tcW w:w="1250" w:type="pct"/>
            <w:shd w:val="clear" w:color="auto" w:fill="auto"/>
            <w:vAlign w:val="center"/>
          </w:tcPr>
          <w:p w14:paraId="196387C4"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Pr</w:t>
            </w:r>
            <w:r w:rsidRPr="00BB21D6">
              <w:rPr>
                <w:rFonts w:eastAsia="等线"/>
                <w:color w:val="000000"/>
                <w:sz w:val="18"/>
                <w:szCs w:val="18"/>
                <w:vertAlign w:val="subscript"/>
              </w:rPr>
              <w:t>6</w:t>
            </w:r>
            <w:r w:rsidRPr="00BB21D6">
              <w:rPr>
                <w:rFonts w:eastAsia="等线"/>
                <w:color w:val="000000"/>
                <w:sz w:val="18"/>
                <w:szCs w:val="18"/>
              </w:rPr>
              <w:t>O</w:t>
            </w:r>
            <w:r w:rsidRPr="00BB21D6">
              <w:rPr>
                <w:rFonts w:eastAsia="等线"/>
                <w:color w:val="000000"/>
                <w:sz w:val="18"/>
                <w:szCs w:val="18"/>
                <w:vertAlign w:val="subscript"/>
              </w:rPr>
              <w:t>11</w:t>
            </w:r>
          </w:p>
        </w:tc>
        <w:tc>
          <w:tcPr>
            <w:tcW w:w="1250" w:type="pct"/>
          </w:tcPr>
          <w:p w14:paraId="1A5C2ACB"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.9999</w:t>
            </w:r>
          </w:p>
        </w:tc>
        <w:tc>
          <w:tcPr>
            <w:tcW w:w="1250" w:type="pct"/>
            <w:shd w:val="clear" w:color="auto" w:fill="auto"/>
            <w:vAlign w:val="center"/>
          </w:tcPr>
          <w:p w14:paraId="5CE27740"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0.036</w:t>
            </w:r>
          </w:p>
        </w:tc>
        <w:tc>
          <w:tcPr>
            <w:tcW w:w="1250" w:type="pct"/>
            <w:shd w:val="clear" w:color="auto" w:fill="auto"/>
            <w:vAlign w:val="center"/>
          </w:tcPr>
          <w:p w14:paraId="7705B35B"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0.12</w:t>
            </w:r>
          </w:p>
        </w:tc>
      </w:tr>
      <w:tr w:rsidR="00D611D9" w:rsidRPr="00BB21D6" w14:paraId="4CA42CD8" w14:textId="77777777" w:rsidTr="00C948EE">
        <w:trPr>
          <w:trHeight w:val="222"/>
          <w:jc w:val="center"/>
        </w:trPr>
        <w:tc>
          <w:tcPr>
            <w:tcW w:w="1250" w:type="pct"/>
            <w:shd w:val="clear" w:color="auto" w:fill="auto"/>
            <w:vAlign w:val="center"/>
          </w:tcPr>
          <w:p w14:paraId="1A2CC568"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Nd</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429DD397"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1</w:t>
            </w:r>
            <w:r w:rsidRPr="00BB21D6">
              <w:rPr>
                <w:rFonts w:eastAsia="等线"/>
                <w:color w:val="000000"/>
                <w:sz w:val="18"/>
                <w:szCs w:val="18"/>
              </w:rPr>
              <w:t>.0000</w:t>
            </w:r>
          </w:p>
        </w:tc>
        <w:tc>
          <w:tcPr>
            <w:tcW w:w="1250" w:type="pct"/>
            <w:shd w:val="clear" w:color="auto" w:fill="auto"/>
            <w:vAlign w:val="center"/>
          </w:tcPr>
          <w:p w14:paraId="3BCB1329"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0.029</w:t>
            </w:r>
          </w:p>
        </w:tc>
        <w:tc>
          <w:tcPr>
            <w:tcW w:w="1250" w:type="pct"/>
            <w:shd w:val="clear" w:color="auto" w:fill="auto"/>
            <w:vAlign w:val="center"/>
          </w:tcPr>
          <w:p w14:paraId="78AAD46C"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0.095</w:t>
            </w:r>
          </w:p>
        </w:tc>
      </w:tr>
      <w:tr w:rsidR="00D611D9" w:rsidRPr="00BB21D6" w14:paraId="70BFAB4B" w14:textId="77777777" w:rsidTr="00C948EE">
        <w:trPr>
          <w:trHeight w:val="222"/>
          <w:jc w:val="center"/>
        </w:trPr>
        <w:tc>
          <w:tcPr>
            <w:tcW w:w="1250" w:type="pct"/>
            <w:shd w:val="clear" w:color="auto" w:fill="auto"/>
            <w:vAlign w:val="center"/>
          </w:tcPr>
          <w:p w14:paraId="51592CD0"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Sm</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6519194D"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1</w:t>
            </w:r>
            <w:r w:rsidRPr="00BB21D6">
              <w:rPr>
                <w:rFonts w:eastAsia="等线"/>
                <w:color w:val="000000"/>
                <w:sz w:val="18"/>
                <w:szCs w:val="18"/>
              </w:rPr>
              <w:t>.0000</w:t>
            </w:r>
          </w:p>
        </w:tc>
        <w:tc>
          <w:tcPr>
            <w:tcW w:w="1250" w:type="pct"/>
            <w:shd w:val="clear" w:color="auto" w:fill="auto"/>
            <w:vAlign w:val="center"/>
          </w:tcPr>
          <w:p w14:paraId="0EEC94D7"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0.059</w:t>
            </w:r>
          </w:p>
        </w:tc>
        <w:tc>
          <w:tcPr>
            <w:tcW w:w="1250" w:type="pct"/>
            <w:shd w:val="clear" w:color="auto" w:fill="auto"/>
            <w:vAlign w:val="center"/>
          </w:tcPr>
          <w:p w14:paraId="2516A4DE"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0.20</w:t>
            </w:r>
          </w:p>
        </w:tc>
      </w:tr>
      <w:tr w:rsidR="00D611D9" w:rsidRPr="00BB21D6" w14:paraId="741D881D" w14:textId="77777777" w:rsidTr="00C948EE">
        <w:trPr>
          <w:trHeight w:val="222"/>
          <w:jc w:val="center"/>
        </w:trPr>
        <w:tc>
          <w:tcPr>
            <w:tcW w:w="1250" w:type="pct"/>
            <w:shd w:val="clear" w:color="auto" w:fill="auto"/>
            <w:vAlign w:val="center"/>
          </w:tcPr>
          <w:p w14:paraId="041B4380"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Gd</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24F944AB"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.9998</w:t>
            </w:r>
          </w:p>
        </w:tc>
        <w:tc>
          <w:tcPr>
            <w:tcW w:w="1250" w:type="pct"/>
            <w:shd w:val="clear" w:color="auto" w:fill="auto"/>
            <w:vAlign w:val="center"/>
          </w:tcPr>
          <w:p w14:paraId="09CC0C52"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0.070</w:t>
            </w:r>
          </w:p>
        </w:tc>
        <w:tc>
          <w:tcPr>
            <w:tcW w:w="1250" w:type="pct"/>
            <w:shd w:val="clear" w:color="auto" w:fill="auto"/>
            <w:vAlign w:val="center"/>
          </w:tcPr>
          <w:p w14:paraId="7401621A"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0.23</w:t>
            </w:r>
          </w:p>
        </w:tc>
      </w:tr>
      <w:tr w:rsidR="00D611D9" w:rsidRPr="00BB21D6" w14:paraId="67B2A20E" w14:textId="77777777" w:rsidTr="00C948EE">
        <w:trPr>
          <w:trHeight w:val="222"/>
          <w:jc w:val="center"/>
        </w:trPr>
        <w:tc>
          <w:tcPr>
            <w:tcW w:w="1250" w:type="pct"/>
            <w:shd w:val="clear" w:color="auto" w:fill="auto"/>
            <w:vAlign w:val="center"/>
          </w:tcPr>
          <w:p w14:paraId="2BFBA65D" w14:textId="77777777" w:rsidR="00D611D9" w:rsidRPr="00BB21D6" w:rsidRDefault="00D611D9" w:rsidP="00C948EE">
            <w:pPr>
              <w:adjustRightInd w:val="0"/>
              <w:snapToGrid w:val="0"/>
              <w:spacing w:line="288" w:lineRule="auto"/>
              <w:jc w:val="center"/>
              <w:rPr>
                <w:rFonts w:eastAsia="仿宋_GB2312"/>
                <w:color w:val="000000"/>
                <w:sz w:val="18"/>
                <w:szCs w:val="18"/>
              </w:rPr>
            </w:pPr>
            <w:r w:rsidRPr="00BB21D6">
              <w:rPr>
                <w:rFonts w:eastAsia="等线"/>
                <w:color w:val="000000"/>
                <w:sz w:val="18"/>
                <w:szCs w:val="18"/>
              </w:rPr>
              <w:t>Tb</w:t>
            </w:r>
            <w:r w:rsidRPr="00BB21D6">
              <w:rPr>
                <w:rFonts w:eastAsia="等线"/>
                <w:color w:val="000000"/>
                <w:sz w:val="18"/>
                <w:szCs w:val="18"/>
                <w:vertAlign w:val="subscript"/>
              </w:rPr>
              <w:t>4</w:t>
            </w:r>
            <w:r w:rsidRPr="00BB21D6">
              <w:rPr>
                <w:rFonts w:eastAsia="等线"/>
                <w:color w:val="000000"/>
                <w:sz w:val="18"/>
                <w:szCs w:val="18"/>
              </w:rPr>
              <w:t>O</w:t>
            </w:r>
            <w:r w:rsidRPr="00BB21D6">
              <w:rPr>
                <w:rFonts w:eastAsia="等线"/>
                <w:color w:val="000000"/>
                <w:sz w:val="18"/>
                <w:szCs w:val="18"/>
                <w:vertAlign w:val="subscript"/>
              </w:rPr>
              <w:t>7</w:t>
            </w:r>
          </w:p>
        </w:tc>
        <w:tc>
          <w:tcPr>
            <w:tcW w:w="1250" w:type="pct"/>
          </w:tcPr>
          <w:p w14:paraId="702A11ED"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.9999</w:t>
            </w:r>
          </w:p>
        </w:tc>
        <w:tc>
          <w:tcPr>
            <w:tcW w:w="1250" w:type="pct"/>
            <w:shd w:val="clear" w:color="auto" w:fill="auto"/>
            <w:vAlign w:val="center"/>
          </w:tcPr>
          <w:p w14:paraId="18FEB0A1"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0.008</w:t>
            </w:r>
          </w:p>
        </w:tc>
        <w:tc>
          <w:tcPr>
            <w:tcW w:w="1250" w:type="pct"/>
            <w:shd w:val="clear" w:color="auto" w:fill="auto"/>
            <w:vAlign w:val="center"/>
          </w:tcPr>
          <w:p w14:paraId="7DCAC9F4"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0.027</w:t>
            </w:r>
          </w:p>
        </w:tc>
      </w:tr>
      <w:tr w:rsidR="00D611D9" w:rsidRPr="00BB21D6" w14:paraId="5AE99676" w14:textId="77777777" w:rsidTr="00C948EE">
        <w:trPr>
          <w:trHeight w:val="222"/>
          <w:jc w:val="center"/>
        </w:trPr>
        <w:tc>
          <w:tcPr>
            <w:tcW w:w="1250" w:type="pct"/>
            <w:shd w:val="clear" w:color="auto" w:fill="auto"/>
            <w:vAlign w:val="center"/>
          </w:tcPr>
          <w:p w14:paraId="4AFFDC36" w14:textId="77777777" w:rsidR="00D611D9" w:rsidRPr="00BB21D6" w:rsidRDefault="00D611D9" w:rsidP="00C948EE">
            <w:pPr>
              <w:adjustRightInd w:val="0"/>
              <w:snapToGrid w:val="0"/>
              <w:spacing w:line="288" w:lineRule="auto"/>
              <w:jc w:val="center"/>
              <w:rPr>
                <w:rFonts w:eastAsia="仿宋_GB2312"/>
                <w:color w:val="000000"/>
                <w:sz w:val="18"/>
                <w:szCs w:val="18"/>
              </w:rPr>
            </w:pPr>
            <w:r w:rsidRPr="00BB21D6">
              <w:rPr>
                <w:rFonts w:eastAsia="等线"/>
                <w:color w:val="000000"/>
                <w:sz w:val="18"/>
                <w:szCs w:val="18"/>
              </w:rPr>
              <w:t>Dy</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54AFD763"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1</w:t>
            </w:r>
            <w:r w:rsidRPr="00BB21D6">
              <w:rPr>
                <w:rFonts w:eastAsia="等线"/>
                <w:color w:val="000000"/>
                <w:sz w:val="18"/>
                <w:szCs w:val="18"/>
              </w:rPr>
              <w:t>.0000</w:t>
            </w:r>
          </w:p>
        </w:tc>
        <w:tc>
          <w:tcPr>
            <w:tcW w:w="1250" w:type="pct"/>
            <w:shd w:val="clear" w:color="auto" w:fill="auto"/>
            <w:vAlign w:val="center"/>
          </w:tcPr>
          <w:p w14:paraId="78E6CDA6"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0.026</w:t>
            </w:r>
          </w:p>
        </w:tc>
        <w:tc>
          <w:tcPr>
            <w:tcW w:w="1250" w:type="pct"/>
            <w:shd w:val="clear" w:color="auto" w:fill="auto"/>
            <w:vAlign w:val="center"/>
          </w:tcPr>
          <w:p w14:paraId="496C4D98"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0.086</w:t>
            </w:r>
          </w:p>
        </w:tc>
      </w:tr>
      <w:tr w:rsidR="00D611D9" w:rsidRPr="00BB21D6" w14:paraId="06C80D63" w14:textId="77777777" w:rsidTr="00C948EE">
        <w:trPr>
          <w:trHeight w:val="222"/>
          <w:jc w:val="center"/>
        </w:trPr>
        <w:tc>
          <w:tcPr>
            <w:tcW w:w="1250" w:type="pct"/>
            <w:shd w:val="clear" w:color="auto" w:fill="auto"/>
            <w:vAlign w:val="center"/>
          </w:tcPr>
          <w:p w14:paraId="4E3E0954"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Ho</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3CF8BAE6"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.9999</w:t>
            </w:r>
          </w:p>
        </w:tc>
        <w:tc>
          <w:tcPr>
            <w:tcW w:w="1250" w:type="pct"/>
            <w:shd w:val="clear" w:color="auto" w:fill="auto"/>
            <w:vAlign w:val="center"/>
          </w:tcPr>
          <w:p w14:paraId="2D26EC29"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0.005</w:t>
            </w:r>
          </w:p>
        </w:tc>
        <w:tc>
          <w:tcPr>
            <w:tcW w:w="1250" w:type="pct"/>
            <w:shd w:val="clear" w:color="auto" w:fill="auto"/>
            <w:vAlign w:val="center"/>
          </w:tcPr>
          <w:p w14:paraId="493EBC3B"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0.015</w:t>
            </w:r>
          </w:p>
        </w:tc>
      </w:tr>
      <w:tr w:rsidR="00D611D9" w:rsidRPr="00BB21D6" w14:paraId="3BF707B2" w14:textId="77777777" w:rsidTr="00C948EE">
        <w:trPr>
          <w:trHeight w:val="222"/>
          <w:jc w:val="center"/>
        </w:trPr>
        <w:tc>
          <w:tcPr>
            <w:tcW w:w="1250" w:type="pct"/>
            <w:shd w:val="clear" w:color="auto" w:fill="auto"/>
            <w:vAlign w:val="center"/>
          </w:tcPr>
          <w:p w14:paraId="43B63C4C"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Er</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41340554"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1</w:t>
            </w:r>
            <w:r w:rsidRPr="00BB21D6">
              <w:rPr>
                <w:rFonts w:eastAsia="等线"/>
                <w:color w:val="000000"/>
                <w:sz w:val="18"/>
                <w:szCs w:val="18"/>
              </w:rPr>
              <w:t>.0000</w:t>
            </w:r>
          </w:p>
        </w:tc>
        <w:tc>
          <w:tcPr>
            <w:tcW w:w="1250" w:type="pct"/>
            <w:shd w:val="clear" w:color="auto" w:fill="auto"/>
            <w:vAlign w:val="center"/>
          </w:tcPr>
          <w:p w14:paraId="03BD3991"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0.016</w:t>
            </w:r>
          </w:p>
        </w:tc>
        <w:tc>
          <w:tcPr>
            <w:tcW w:w="1250" w:type="pct"/>
            <w:shd w:val="clear" w:color="auto" w:fill="auto"/>
            <w:vAlign w:val="center"/>
          </w:tcPr>
          <w:p w14:paraId="0D561F2F"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0.055</w:t>
            </w:r>
          </w:p>
        </w:tc>
      </w:tr>
      <w:tr w:rsidR="00D611D9" w:rsidRPr="00BB21D6" w14:paraId="51C375DF" w14:textId="77777777" w:rsidTr="00C948EE">
        <w:trPr>
          <w:trHeight w:val="222"/>
          <w:jc w:val="center"/>
        </w:trPr>
        <w:tc>
          <w:tcPr>
            <w:tcW w:w="1250" w:type="pct"/>
            <w:shd w:val="clear" w:color="auto" w:fill="auto"/>
            <w:vAlign w:val="center"/>
          </w:tcPr>
          <w:p w14:paraId="0EEF054B"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Yb</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02AAC89F"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.9999</w:t>
            </w:r>
          </w:p>
        </w:tc>
        <w:tc>
          <w:tcPr>
            <w:tcW w:w="1250" w:type="pct"/>
            <w:shd w:val="clear" w:color="auto" w:fill="auto"/>
            <w:vAlign w:val="center"/>
          </w:tcPr>
          <w:p w14:paraId="6CDF1BFA"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0.022</w:t>
            </w:r>
          </w:p>
        </w:tc>
        <w:tc>
          <w:tcPr>
            <w:tcW w:w="1250" w:type="pct"/>
            <w:shd w:val="clear" w:color="auto" w:fill="auto"/>
            <w:vAlign w:val="center"/>
          </w:tcPr>
          <w:p w14:paraId="46414A12"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0.075</w:t>
            </w:r>
          </w:p>
        </w:tc>
      </w:tr>
      <w:tr w:rsidR="00D611D9" w:rsidRPr="00BB21D6" w14:paraId="03388387" w14:textId="77777777" w:rsidTr="00C948EE">
        <w:trPr>
          <w:trHeight w:val="222"/>
          <w:jc w:val="center"/>
        </w:trPr>
        <w:tc>
          <w:tcPr>
            <w:tcW w:w="1250" w:type="pct"/>
            <w:shd w:val="clear" w:color="auto" w:fill="auto"/>
            <w:vAlign w:val="center"/>
          </w:tcPr>
          <w:p w14:paraId="528DC3FA" w14:textId="77777777" w:rsidR="00D611D9" w:rsidRPr="00BB21D6" w:rsidRDefault="00D611D9" w:rsidP="00C948EE">
            <w:pPr>
              <w:adjustRightInd w:val="0"/>
              <w:snapToGrid w:val="0"/>
              <w:spacing w:line="288" w:lineRule="auto"/>
              <w:jc w:val="center"/>
              <w:rPr>
                <w:rFonts w:eastAsia="仿宋_GB2312"/>
                <w:sz w:val="18"/>
                <w:szCs w:val="18"/>
              </w:rPr>
            </w:pPr>
            <w:r w:rsidRPr="00BB21D6">
              <w:rPr>
                <w:rFonts w:eastAsia="等线"/>
                <w:color w:val="000000"/>
                <w:sz w:val="18"/>
                <w:szCs w:val="18"/>
              </w:rPr>
              <w:t>Lu</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1250" w:type="pct"/>
          </w:tcPr>
          <w:p w14:paraId="23A4311A" w14:textId="77777777" w:rsidR="00D611D9" w:rsidRPr="00BB21D6" w:rsidRDefault="00D611D9" w:rsidP="00C948EE">
            <w:pPr>
              <w:adjustRightInd w:val="0"/>
              <w:snapToGrid w:val="0"/>
              <w:spacing w:line="288" w:lineRule="auto"/>
              <w:jc w:val="center"/>
              <w:rPr>
                <w:rFonts w:eastAsia="等线"/>
                <w:color w:val="000000"/>
                <w:sz w:val="18"/>
                <w:szCs w:val="18"/>
              </w:rPr>
            </w:pPr>
            <w:r w:rsidRPr="00BB21D6">
              <w:rPr>
                <w:rFonts w:eastAsia="等线" w:hint="eastAsia"/>
                <w:color w:val="000000"/>
                <w:sz w:val="18"/>
                <w:szCs w:val="18"/>
              </w:rPr>
              <w:t>0</w:t>
            </w:r>
            <w:r w:rsidRPr="00BB21D6">
              <w:rPr>
                <w:rFonts w:eastAsia="等线"/>
                <w:color w:val="000000"/>
                <w:sz w:val="18"/>
                <w:szCs w:val="18"/>
              </w:rPr>
              <w:t>.9999</w:t>
            </w:r>
          </w:p>
        </w:tc>
        <w:tc>
          <w:tcPr>
            <w:tcW w:w="1250" w:type="pct"/>
            <w:shd w:val="clear" w:color="auto" w:fill="auto"/>
            <w:vAlign w:val="center"/>
          </w:tcPr>
          <w:p w14:paraId="6CFC7FC5"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0.004</w:t>
            </w:r>
          </w:p>
        </w:tc>
        <w:tc>
          <w:tcPr>
            <w:tcW w:w="1250" w:type="pct"/>
            <w:shd w:val="clear" w:color="auto" w:fill="auto"/>
            <w:vAlign w:val="center"/>
          </w:tcPr>
          <w:p w14:paraId="2DBE93CA" w14:textId="77777777" w:rsidR="00D611D9" w:rsidRPr="00BB21D6" w:rsidRDefault="00D611D9" w:rsidP="00C948EE">
            <w:pPr>
              <w:adjustRightInd w:val="0"/>
              <w:snapToGrid w:val="0"/>
              <w:spacing w:line="288" w:lineRule="auto"/>
              <w:jc w:val="center"/>
              <w:rPr>
                <w:sz w:val="18"/>
                <w:szCs w:val="18"/>
              </w:rPr>
            </w:pPr>
            <w:r w:rsidRPr="00BB21D6">
              <w:rPr>
                <w:rFonts w:eastAsia="等线"/>
                <w:color w:val="000000"/>
                <w:sz w:val="18"/>
                <w:szCs w:val="18"/>
              </w:rPr>
              <w:t>0.015</w:t>
            </w:r>
          </w:p>
        </w:tc>
      </w:tr>
    </w:tbl>
    <w:p w14:paraId="2A1A8F09" w14:textId="4A6D1117" w:rsidR="00D611D9" w:rsidRDefault="00D611D9" w:rsidP="00D611D9">
      <w:pPr>
        <w:spacing w:line="360" w:lineRule="auto"/>
        <w:rPr>
          <w:szCs w:val="21"/>
        </w:rPr>
      </w:pPr>
      <w:r w:rsidRPr="00BB21D6">
        <w:rPr>
          <w:szCs w:val="21"/>
        </w:rPr>
        <w:t xml:space="preserve">  </w:t>
      </w:r>
      <w:r w:rsidRPr="00BB21D6">
        <w:rPr>
          <w:szCs w:val="21"/>
        </w:rPr>
        <w:t>根据表</w:t>
      </w:r>
      <w:r w:rsidR="00B111E4">
        <w:rPr>
          <w:szCs w:val="21"/>
        </w:rPr>
        <w:t>4</w:t>
      </w:r>
      <w:r w:rsidRPr="00BB21D6">
        <w:rPr>
          <w:rFonts w:hint="eastAsia"/>
          <w:szCs w:val="21"/>
        </w:rPr>
        <w:t>，线性和定量限</w:t>
      </w:r>
      <w:r w:rsidRPr="00BB21D6">
        <w:rPr>
          <w:szCs w:val="21"/>
        </w:rPr>
        <w:t>可满足</w:t>
      </w:r>
      <w:r w:rsidR="00B457AF">
        <w:rPr>
          <w:rFonts w:hint="eastAsia"/>
          <w:szCs w:val="21"/>
        </w:rPr>
        <w:t>检测</w:t>
      </w:r>
      <w:r w:rsidRPr="00BB21D6">
        <w:rPr>
          <w:szCs w:val="21"/>
        </w:rPr>
        <w:t>要求。</w:t>
      </w:r>
    </w:p>
    <w:p w14:paraId="4D902DA0" w14:textId="5642AEE4" w:rsidR="00C2348C" w:rsidRPr="00C2348C" w:rsidRDefault="00C2348C" w:rsidP="00C2348C">
      <w:pPr>
        <w:pStyle w:val="afffff2"/>
        <w:numPr>
          <w:ilvl w:val="0"/>
          <w:numId w:val="8"/>
        </w:numPr>
        <w:spacing w:beforeLines="50" w:before="156" w:afterLines="50" w:after="156" w:line="312" w:lineRule="auto"/>
        <w:ind w:firstLineChars="0"/>
        <w:rPr>
          <w:rFonts w:ascii="黑体" w:eastAsia="黑体" w:hAnsi="宋体"/>
          <w:bCs/>
          <w:szCs w:val="21"/>
        </w:rPr>
      </w:pPr>
      <w:r w:rsidRPr="00C2348C">
        <w:rPr>
          <w:rFonts w:ascii="黑体" w:eastAsia="黑体" w:hAnsi="宋体" w:hint="eastAsia"/>
          <w:bCs/>
          <w:szCs w:val="21"/>
        </w:rPr>
        <w:t>准确度</w:t>
      </w:r>
    </w:p>
    <w:p w14:paraId="0CAEA7CD" w14:textId="6A803368" w:rsidR="00C2348C" w:rsidRPr="00C2348C" w:rsidRDefault="00C2348C" w:rsidP="00C2348C">
      <w:pPr>
        <w:adjustRightInd w:val="0"/>
        <w:snapToGrid w:val="0"/>
        <w:spacing w:line="360" w:lineRule="auto"/>
        <w:ind w:firstLineChars="200" w:firstLine="420"/>
        <w:rPr>
          <w:szCs w:val="21"/>
        </w:rPr>
      </w:pPr>
      <w:r w:rsidRPr="00C2348C">
        <w:rPr>
          <w:szCs w:val="21"/>
        </w:rPr>
        <w:t>将样品</w:t>
      </w:r>
      <w:r w:rsidRPr="00C2348C">
        <w:rPr>
          <w:szCs w:val="21"/>
        </w:rPr>
        <w:t>1</w:t>
      </w:r>
      <w:r w:rsidRPr="00C2348C">
        <w:rPr>
          <w:szCs w:val="21"/>
        </w:rPr>
        <w:t>、</w:t>
      </w:r>
      <w:r w:rsidRPr="00C2348C">
        <w:rPr>
          <w:szCs w:val="21"/>
        </w:rPr>
        <w:t>2</w:t>
      </w:r>
      <w:r w:rsidRPr="00C2348C">
        <w:rPr>
          <w:szCs w:val="21"/>
        </w:rPr>
        <w:t>、</w:t>
      </w:r>
      <w:r w:rsidRPr="00C2348C">
        <w:rPr>
          <w:szCs w:val="21"/>
        </w:rPr>
        <w:t>3</w:t>
      </w:r>
      <w:r w:rsidRPr="00C2348C">
        <w:rPr>
          <w:szCs w:val="21"/>
        </w:rPr>
        <w:t>分别加入不同量的杂质标准溶液，按照选定的试验方法进行测定，考察该方法的准确度，测定结果见表结果见下表。</w:t>
      </w:r>
    </w:p>
    <w:p w14:paraId="23680A96" w14:textId="72D0257F" w:rsidR="00C2348C" w:rsidRPr="00B111E4" w:rsidRDefault="00C2348C" w:rsidP="00C2348C">
      <w:pPr>
        <w:pStyle w:val="afffff2"/>
        <w:numPr>
          <w:ilvl w:val="0"/>
          <w:numId w:val="8"/>
        </w:numPr>
        <w:adjustRightInd w:val="0"/>
        <w:snapToGrid w:val="0"/>
        <w:spacing w:line="360" w:lineRule="auto"/>
        <w:ind w:firstLineChars="0"/>
        <w:jc w:val="center"/>
        <w:rPr>
          <w:sz w:val="18"/>
          <w:szCs w:val="18"/>
        </w:rPr>
      </w:pPr>
      <w:r w:rsidRPr="00B111E4">
        <w:rPr>
          <w:sz w:val="18"/>
          <w:szCs w:val="18"/>
        </w:rPr>
        <w:t>表</w:t>
      </w:r>
      <w:r w:rsidR="00B111E4" w:rsidRPr="00B111E4">
        <w:rPr>
          <w:sz w:val="18"/>
          <w:szCs w:val="18"/>
        </w:rPr>
        <w:t>5</w:t>
      </w:r>
      <w:r w:rsidRPr="00B111E4">
        <w:rPr>
          <w:sz w:val="18"/>
          <w:szCs w:val="18"/>
        </w:rPr>
        <w:t xml:space="preserve"> </w:t>
      </w:r>
      <w:r w:rsidRPr="00B111E4">
        <w:rPr>
          <w:sz w:val="18"/>
          <w:szCs w:val="18"/>
        </w:rPr>
        <w:t>加标回收实验结果</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08"/>
        <w:gridCol w:w="908"/>
        <w:gridCol w:w="908"/>
        <w:gridCol w:w="908"/>
        <w:gridCol w:w="908"/>
        <w:gridCol w:w="908"/>
        <w:gridCol w:w="908"/>
        <w:gridCol w:w="876"/>
        <w:gridCol w:w="992"/>
      </w:tblGrid>
      <w:tr w:rsidR="00C2348C" w:rsidRPr="00BB21D6" w14:paraId="37D48868" w14:textId="77777777" w:rsidTr="00C948EE">
        <w:trPr>
          <w:trHeight w:val="255"/>
          <w:jc w:val="center"/>
        </w:trPr>
        <w:tc>
          <w:tcPr>
            <w:tcW w:w="743" w:type="dxa"/>
            <w:vMerge w:val="restart"/>
            <w:noWrap/>
            <w:vAlign w:val="center"/>
          </w:tcPr>
          <w:p w14:paraId="696AEF49" w14:textId="77777777" w:rsidR="00C2348C" w:rsidRPr="00BB21D6" w:rsidRDefault="00C2348C" w:rsidP="00C948EE">
            <w:pPr>
              <w:adjustRightInd w:val="0"/>
              <w:snapToGrid w:val="0"/>
              <w:spacing w:line="288" w:lineRule="auto"/>
              <w:jc w:val="center"/>
              <w:rPr>
                <w:sz w:val="18"/>
                <w:szCs w:val="18"/>
              </w:rPr>
            </w:pPr>
            <w:r w:rsidRPr="00BB21D6">
              <w:rPr>
                <w:sz w:val="18"/>
                <w:szCs w:val="18"/>
              </w:rPr>
              <w:t>元素</w:t>
            </w:r>
          </w:p>
        </w:tc>
        <w:tc>
          <w:tcPr>
            <w:tcW w:w="2724" w:type="dxa"/>
            <w:gridSpan w:val="3"/>
            <w:noWrap/>
            <w:vAlign w:val="center"/>
          </w:tcPr>
          <w:p w14:paraId="466AB8B5" w14:textId="77777777" w:rsidR="00C2348C" w:rsidRPr="00BB21D6" w:rsidRDefault="00C2348C" w:rsidP="00C948EE">
            <w:pPr>
              <w:spacing w:line="288" w:lineRule="auto"/>
              <w:jc w:val="center"/>
              <w:rPr>
                <w:sz w:val="18"/>
                <w:szCs w:val="18"/>
              </w:rPr>
            </w:pPr>
            <w:r w:rsidRPr="00BB21D6">
              <w:rPr>
                <w:sz w:val="18"/>
                <w:szCs w:val="18"/>
              </w:rPr>
              <w:t>样品</w:t>
            </w:r>
            <w:r w:rsidRPr="00BB21D6">
              <w:rPr>
                <w:sz w:val="18"/>
                <w:szCs w:val="18"/>
              </w:rPr>
              <w:t>1</w:t>
            </w:r>
            <w:r w:rsidRPr="00BB21D6">
              <w:rPr>
                <w:sz w:val="18"/>
                <w:szCs w:val="18"/>
              </w:rPr>
              <w:t>（加标</w:t>
            </w:r>
            <w:r w:rsidRPr="00BB21D6">
              <w:rPr>
                <w:sz w:val="18"/>
                <w:szCs w:val="18"/>
              </w:rPr>
              <w:t>0.5μg</w:t>
            </w:r>
            <w:r w:rsidRPr="00BB21D6">
              <w:rPr>
                <w:sz w:val="18"/>
                <w:szCs w:val="18"/>
              </w:rPr>
              <w:t>）</w:t>
            </w:r>
          </w:p>
        </w:tc>
        <w:tc>
          <w:tcPr>
            <w:tcW w:w="2724" w:type="dxa"/>
            <w:gridSpan w:val="3"/>
            <w:vAlign w:val="center"/>
          </w:tcPr>
          <w:p w14:paraId="073CD4E5" w14:textId="77777777" w:rsidR="00C2348C" w:rsidRPr="00BB21D6" w:rsidRDefault="00C2348C" w:rsidP="00C948EE">
            <w:pPr>
              <w:spacing w:line="288" w:lineRule="auto"/>
              <w:jc w:val="center"/>
              <w:rPr>
                <w:sz w:val="18"/>
                <w:szCs w:val="18"/>
              </w:rPr>
            </w:pPr>
            <w:r w:rsidRPr="00BB21D6">
              <w:rPr>
                <w:sz w:val="18"/>
                <w:szCs w:val="18"/>
              </w:rPr>
              <w:t>样品</w:t>
            </w:r>
            <w:r w:rsidRPr="00BB21D6">
              <w:rPr>
                <w:sz w:val="18"/>
                <w:szCs w:val="18"/>
              </w:rPr>
              <w:t>2</w:t>
            </w:r>
            <w:r w:rsidRPr="00BB21D6">
              <w:rPr>
                <w:sz w:val="18"/>
                <w:szCs w:val="18"/>
              </w:rPr>
              <w:t>（加标</w:t>
            </w:r>
            <w:r w:rsidRPr="00BB21D6">
              <w:rPr>
                <w:sz w:val="18"/>
                <w:szCs w:val="18"/>
              </w:rPr>
              <w:t>5.0μg</w:t>
            </w:r>
            <w:r w:rsidRPr="00BB21D6">
              <w:rPr>
                <w:sz w:val="18"/>
                <w:szCs w:val="18"/>
              </w:rPr>
              <w:t>）</w:t>
            </w:r>
          </w:p>
        </w:tc>
        <w:tc>
          <w:tcPr>
            <w:tcW w:w="2776" w:type="dxa"/>
            <w:gridSpan w:val="3"/>
            <w:vAlign w:val="center"/>
          </w:tcPr>
          <w:p w14:paraId="43C00033" w14:textId="77777777" w:rsidR="00C2348C" w:rsidRPr="00BB21D6" w:rsidRDefault="00C2348C" w:rsidP="00C948EE">
            <w:pPr>
              <w:adjustRightInd w:val="0"/>
              <w:snapToGrid w:val="0"/>
              <w:spacing w:line="288" w:lineRule="auto"/>
              <w:jc w:val="center"/>
              <w:rPr>
                <w:sz w:val="18"/>
                <w:szCs w:val="18"/>
              </w:rPr>
            </w:pPr>
            <w:r w:rsidRPr="00BB21D6">
              <w:rPr>
                <w:sz w:val="18"/>
                <w:szCs w:val="18"/>
              </w:rPr>
              <w:t>样品</w:t>
            </w:r>
            <w:r w:rsidRPr="00BB21D6">
              <w:rPr>
                <w:sz w:val="18"/>
                <w:szCs w:val="18"/>
              </w:rPr>
              <w:t>3</w:t>
            </w:r>
            <w:r w:rsidRPr="00BB21D6">
              <w:rPr>
                <w:sz w:val="18"/>
                <w:szCs w:val="18"/>
              </w:rPr>
              <w:t>（加标</w:t>
            </w:r>
            <w:r w:rsidRPr="00BB21D6">
              <w:rPr>
                <w:sz w:val="18"/>
                <w:szCs w:val="18"/>
              </w:rPr>
              <w:t>10μg</w:t>
            </w:r>
            <w:r w:rsidRPr="00BB21D6">
              <w:rPr>
                <w:sz w:val="18"/>
                <w:szCs w:val="18"/>
              </w:rPr>
              <w:t>）</w:t>
            </w:r>
          </w:p>
        </w:tc>
      </w:tr>
      <w:tr w:rsidR="00C2348C" w:rsidRPr="00BB21D6" w14:paraId="5CC56A28" w14:textId="77777777" w:rsidTr="00C948EE">
        <w:trPr>
          <w:trHeight w:val="255"/>
          <w:jc w:val="center"/>
        </w:trPr>
        <w:tc>
          <w:tcPr>
            <w:tcW w:w="743" w:type="dxa"/>
            <w:vMerge/>
            <w:noWrap/>
            <w:vAlign w:val="center"/>
            <w:hideMark/>
          </w:tcPr>
          <w:p w14:paraId="6F81DC7D" w14:textId="77777777" w:rsidR="00C2348C" w:rsidRPr="00BB21D6" w:rsidRDefault="00C2348C" w:rsidP="00C948EE">
            <w:pPr>
              <w:adjustRightInd w:val="0"/>
              <w:snapToGrid w:val="0"/>
              <w:spacing w:line="288" w:lineRule="auto"/>
              <w:jc w:val="center"/>
              <w:rPr>
                <w:sz w:val="18"/>
                <w:szCs w:val="18"/>
              </w:rPr>
            </w:pPr>
          </w:p>
        </w:tc>
        <w:tc>
          <w:tcPr>
            <w:tcW w:w="908" w:type="dxa"/>
            <w:noWrap/>
            <w:vAlign w:val="center"/>
            <w:hideMark/>
          </w:tcPr>
          <w:p w14:paraId="63F49807" w14:textId="77777777" w:rsidR="00C2348C" w:rsidRPr="00BB21D6" w:rsidRDefault="00C2348C" w:rsidP="00C948EE">
            <w:pPr>
              <w:spacing w:line="288" w:lineRule="auto"/>
              <w:jc w:val="center"/>
              <w:rPr>
                <w:sz w:val="18"/>
                <w:szCs w:val="18"/>
              </w:rPr>
            </w:pPr>
            <w:r w:rsidRPr="00BB21D6">
              <w:rPr>
                <w:sz w:val="18"/>
                <w:szCs w:val="18"/>
              </w:rPr>
              <w:t>样品中各元素含量</w:t>
            </w:r>
            <w:r w:rsidRPr="00BB21D6">
              <w:rPr>
                <w:sz w:val="18"/>
                <w:szCs w:val="18"/>
              </w:rPr>
              <w:t>/µg</w:t>
            </w:r>
          </w:p>
        </w:tc>
        <w:tc>
          <w:tcPr>
            <w:tcW w:w="908" w:type="dxa"/>
            <w:vAlign w:val="center"/>
          </w:tcPr>
          <w:p w14:paraId="39791EAF" w14:textId="77777777" w:rsidR="00C2348C" w:rsidRPr="00BB21D6" w:rsidRDefault="00C2348C" w:rsidP="00C948EE">
            <w:pPr>
              <w:spacing w:line="288" w:lineRule="auto"/>
              <w:jc w:val="center"/>
              <w:rPr>
                <w:sz w:val="18"/>
                <w:szCs w:val="18"/>
              </w:rPr>
            </w:pPr>
            <w:r w:rsidRPr="00BB21D6">
              <w:rPr>
                <w:sz w:val="18"/>
                <w:szCs w:val="18"/>
              </w:rPr>
              <w:t>实测值</w:t>
            </w:r>
            <w:r w:rsidRPr="00BB21D6">
              <w:rPr>
                <w:sz w:val="18"/>
                <w:szCs w:val="18"/>
              </w:rPr>
              <w:t>/µg</w:t>
            </w:r>
          </w:p>
        </w:tc>
        <w:tc>
          <w:tcPr>
            <w:tcW w:w="908" w:type="dxa"/>
            <w:vAlign w:val="center"/>
          </w:tcPr>
          <w:p w14:paraId="769AE6C1" w14:textId="77777777" w:rsidR="00C2348C" w:rsidRPr="00BB21D6" w:rsidRDefault="00C2348C" w:rsidP="00C948EE">
            <w:pPr>
              <w:spacing w:line="288" w:lineRule="auto"/>
              <w:jc w:val="center"/>
              <w:rPr>
                <w:sz w:val="18"/>
                <w:szCs w:val="18"/>
              </w:rPr>
            </w:pPr>
            <w:r w:rsidRPr="00BB21D6">
              <w:rPr>
                <w:sz w:val="18"/>
                <w:szCs w:val="18"/>
              </w:rPr>
              <w:t>加标回收率</w:t>
            </w:r>
            <w:r w:rsidRPr="00BB21D6">
              <w:rPr>
                <w:sz w:val="18"/>
                <w:szCs w:val="18"/>
              </w:rPr>
              <w:t>/%</w:t>
            </w:r>
          </w:p>
        </w:tc>
        <w:tc>
          <w:tcPr>
            <w:tcW w:w="908" w:type="dxa"/>
            <w:vAlign w:val="center"/>
          </w:tcPr>
          <w:p w14:paraId="2F936962" w14:textId="77777777" w:rsidR="00C2348C" w:rsidRPr="00BB21D6" w:rsidRDefault="00C2348C" w:rsidP="00C948EE">
            <w:pPr>
              <w:spacing w:line="288" w:lineRule="auto"/>
              <w:jc w:val="center"/>
              <w:rPr>
                <w:sz w:val="18"/>
                <w:szCs w:val="18"/>
              </w:rPr>
            </w:pPr>
            <w:r w:rsidRPr="00BB21D6">
              <w:rPr>
                <w:sz w:val="18"/>
                <w:szCs w:val="18"/>
              </w:rPr>
              <w:t>样品中各元素含量</w:t>
            </w:r>
            <w:r w:rsidRPr="00BB21D6">
              <w:rPr>
                <w:sz w:val="18"/>
                <w:szCs w:val="18"/>
              </w:rPr>
              <w:t>/µg</w:t>
            </w:r>
          </w:p>
        </w:tc>
        <w:tc>
          <w:tcPr>
            <w:tcW w:w="908" w:type="dxa"/>
            <w:vAlign w:val="center"/>
          </w:tcPr>
          <w:p w14:paraId="453EA466" w14:textId="77777777" w:rsidR="00C2348C" w:rsidRPr="00BB21D6" w:rsidRDefault="00C2348C" w:rsidP="00C948EE">
            <w:pPr>
              <w:spacing w:line="288" w:lineRule="auto"/>
              <w:jc w:val="center"/>
              <w:rPr>
                <w:sz w:val="18"/>
                <w:szCs w:val="18"/>
              </w:rPr>
            </w:pPr>
            <w:r w:rsidRPr="00BB21D6">
              <w:rPr>
                <w:sz w:val="18"/>
                <w:szCs w:val="18"/>
              </w:rPr>
              <w:t>实测值</w:t>
            </w:r>
            <w:r w:rsidRPr="00BB21D6">
              <w:rPr>
                <w:sz w:val="18"/>
                <w:szCs w:val="18"/>
              </w:rPr>
              <w:t>/µg</w:t>
            </w:r>
          </w:p>
        </w:tc>
        <w:tc>
          <w:tcPr>
            <w:tcW w:w="908" w:type="dxa"/>
            <w:vAlign w:val="center"/>
          </w:tcPr>
          <w:p w14:paraId="0F35C80E" w14:textId="77777777" w:rsidR="00C2348C" w:rsidRPr="00BB21D6" w:rsidRDefault="00C2348C" w:rsidP="00C948EE">
            <w:pPr>
              <w:spacing w:line="288" w:lineRule="auto"/>
              <w:jc w:val="center"/>
              <w:rPr>
                <w:sz w:val="18"/>
                <w:szCs w:val="18"/>
              </w:rPr>
            </w:pPr>
            <w:r w:rsidRPr="00BB21D6">
              <w:rPr>
                <w:sz w:val="18"/>
                <w:szCs w:val="18"/>
              </w:rPr>
              <w:t>加标回收率</w:t>
            </w:r>
            <w:r w:rsidRPr="00BB21D6">
              <w:rPr>
                <w:sz w:val="18"/>
                <w:szCs w:val="18"/>
              </w:rPr>
              <w:t>/%</w:t>
            </w:r>
          </w:p>
        </w:tc>
        <w:tc>
          <w:tcPr>
            <w:tcW w:w="908" w:type="dxa"/>
            <w:vAlign w:val="center"/>
          </w:tcPr>
          <w:p w14:paraId="1D488340" w14:textId="77777777" w:rsidR="00C2348C" w:rsidRPr="00BB21D6" w:rsidRDefault="00C2348C" w:rsidP="00C948EE">
            <w:pPr>
              <w:spacing w:line="288" w:lineRule="auto"/>
              <w:jc w:val="center"/>
              <w:rPr>
                <w:sz w:val="18"/>
                <w:szCs w:val="18"/>
              </w:rPr>
            </w:pPr>
            <w:r w:rsidRPr="00BB21D6">
              <w:rPr>
                <w:sz w:val="18"/>
                <w:szCs w:val="18"/>
              </w:rPr>
              <w:t>样品中各元素含量</w:t>
            </w:r>
            <w:r w:rsidRPr="00BB21D6">
              <w:rPr>
                <w:sz w:val="18"/>
                <w:szCs w:val="18"/>
              </w:rPr>
              <w:t>/µg</w:t>
            </w:r>
          </w:p>
        </w:tc>
        <w:tc>
          <w:tcPr>
            <w:tcW w:w="876" w:type="dxa"/>
            <w:noWrap/>
            <w:vAlign w:val="center"/>
            <w:hideMark/>
          </w:tcPr>
          <w:p w14:paraId="01DFF0A4" w14:textId="77777777" w:rsidR="00C2348C" w:rsidRPr="00BB21D6" w:rsidRDefault="00C2348C" w:rsidP="00C948EE">
            <w:pPr>
              <w:adjustRightInd w:val="0"/>
              <w:snapToGrid w:val="0"/>
              <w:spacing w:line="288" w:lineRule="auto"/>
              <w:jc w:val="center"/>
              <w:rPr>
                <w:sz w:val="18"/>
                <w:szCs w:val="18"/>
              </w:rPr>
            </w:pPr>
            <w:r w:rsidRPr="00BB21D6">
              <w:rPr>
                <w:sz w:val="18"/>
                <w:szCs w:val="18"/>
              </w:rPr>
              <w:t>实测值</w:t>
            </w:r>
            <w:r w:rsidRPr="00BB21D6">
              <w:rPr>
                <w:sz w:val="18"/>
                <w:szCs w:val="18"/>
              </w:rPr>
              <w:t>/µg</w:t>
            </w:r>
          </w:p>
        </w:tc>
        <w:tc>
          <w:tcPr>
            <w:tcW w:w="992" w:type="dxa"/>
            <w:noWrap/>
            <w:vAlign w:val="center"/>
            <w:hideMark/>
          </w:tcPr>
          <w:p w14:paraId="071F7483" w14:textId="77777777" w:rsidR="00C2348C" w:rsidRPr="00BB21D6" w:rsidRDefault="00C2348C" w:rsidP="00C948EE">
            <w:pPr>
              <w:adjustRightInd w:val="0"/>
              <w:snapToGrid w:val="0"/>
              <w:spacing w:line="288" w:lineRule="auto"/>
              <w:jc w:val="center"/>
              <w:rPr>
                <w:sz w:val="18"/>
                <w:szCs w:val="18"/>
              </w:rPr>
            </w:pPr>
            <w:r w:rsidRPr="00BB21D6">
              <w:rPr>
                <w:sz w:val="18"/>
                <w:szCs w:val="18"/>
              </w:rPr>
              <w:t>加标回收率</w:t>
            </w:r>
            <w:r w:rsidRPr="00BB21D6">
              <w:rPr>
                <w:sz w:val="18"/>
                <w:szCs w:val="18"/>
              </w:rPr>
              <w:t>/%</w:t>
            </w:r>
          </w:p>
        </w:tc>
      </w:tr>
      <w:tr w:rsidR="00C2348C" w:rsidRPr="00BB21D6" w14:paraId="7C4174C0" w14:textId="77777777" w:rsidTr="00C948EE">
        <w:trPr>
          <w:trHeight w:val="255"/>
          <w:jc w:val="center"/>
        </w:trPr>
        <w:tc>
          <w:tcPr>
            <w:tcW w:w="743" w:type="dxa"/>
            <w:shd w:val="clear" w:color="auto" w:fill="auto"/>
            <w:noWrap/>
            <w:vAlign w:val="center"/>
            <w:hideMark/>
          </w:tcPr>
          <w:p w14:paraId="1C866394" w14:textId="77777777" w:rsidR="00C2348C" w:rsidRPr="00BB21D6" w:rsidRDefault="00C2348C" w:rsidP="00C948EE">
            <w:pPr>
              <w:jc w:val="center"/>
              <w:rPr>
                <w:sz w:val="18"/>
                <w:szCs w:val="18"/>
              </w:rPr>
            </w:pPr>
            <w:r w:rsidRPr="00BB21D6">
              <w:rPr>
                <w:rFonts w:eastAsia="等线"/>
                <w:color w:val="000000"/>
                <w:sz w:val="18"/>
                <w:szCs w:val="18"/>
              </w:rPr>
              <w:t>Y</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6AA6F443" w14:textId="77777777" w:rsidR="00C2348C" w:rsidRPr="00BB21D6" w:rsidRDefault="00C2348C" w:rsidP="00C948EE">
            <w:pPr>
              <w:jc w:val="center"/>
              <w:rPr>
                <w:color w:val="000000"/>
                <w:sz w:val="18"/>
                <w:szCs w:val="18"/>
              </w:rPr>
            </w:pPr>
            <w:r w:rsidRPr="00BB21D6">
              <w:rPr>
                <w:sz w:val="18"/>
                <w:szCs w:val="18"/>
              </w:rPr>
              <w:t>0.70</w:t>
            </w:r>
          </w:p>
        </w:tc>
        <w:tc>
          <w:tcPr>
            <w:tcW w:w="908" w:type="dxa"/>
            <w:shd w:val="clear" w:color="auto" w:fill="auto"/>
            <w:noWrap/>
            <w:vAlign w:val="center"/>
            <w:hideMark/>
          </w:tcPr>
          <w:p w14:paraId="21F5A3D4" w14:textId="77777777" w:rsidR="00C2348C" w:rsidRPr="00BB21D6" w:rsidRDefault="00C2348C" w:rsidP="00C948EE">
            <w:pPr>
              <w:jc w:val="center"/>
              <w:rPr>
                <w:sz w:val="18"/>
                <w:szCs w:val="18"/>
              </w:rPr>
            </w:pPr>
            <w:r w:rsidRPr="00BB21D6">
              <w:rPr>
                <w:sz w:val="18"/>
                <w:szCs w:val="18"/>
              </w:rPr>
              <w:t>1.20</w:t>
            </w:r>
          </w:p>
        </w:tc>
        <w:tc>
          <w:tcPr>
            <w:tcW w:w="908" w:type="dxa"/>
            <w:shd w:val="clear" w:color="auto" w:fill="auto"/>
            <w:noWrap/>
            <w:vAlign w:val="center"/>
          </w:tcPr>
          <w:p w14:paraId="679ACEA9" w14:textId="77777777" w:rsidR="00C2348C" w:rsidRPr="00BB21D6" w:rsidRDefault="00C2348C" w:rsidP="00C948EE">
            <w:pPr>
              <w:jc w:val="center"/>
              <w:rPr>
                <w:color w:val="000000"/>
                <w:sz w:val="18"/>
                <w:szCs w:val="18"/>
              </w:rPr>
            </w:pPr>
            <w:r w:rsidRPr="00BB21D6">
              <w:rPr>
                <w:rFonts w:eastAsia="等线"/>
                <w:color w:val="000000"/>
                <w:sz w:val="18"/>
                <w:szCs w:val="18"/>
              </w:rPr>
              <w:t>100.0</w:t>
            </w:r>
          </w:p>
        </w:tc>
        <w:tc>
          <w:tcPr>
            <w:tcW w:w="908" w:type="dxa"/>
            <w:shd w:val="clear" w:color="auto" w:fill="auto"/>
            <w:noWrap/>
            <w:vAlign w:val="center"/>
          </w:tcPr>
          <w:p w14:paraId="38F710A5" w14:textId="77777777" w:rsidR="00C2348C" w:rsidRPr="00BB21D6" w:rsidRDefault="00C2348C" w:rsidP="00C948EE">
            <w:pPr>
              <w:jc w:val="center"/>
              <w:rPr>
                <w:color w:val="000000"/>
                <w:sz w:val="18"/>
                <w:szCs w:val="18"/>
              </w:rPr>
            </w:pPr>
            <w:r w:rsidRPr="00BB21D6">
              <w:rPr>
                <w:rFonts w:eastAsia="等线"/>
                <w:color w:val="000000"/>
                <w:sz w:val="18"/>
                <w:szCs w:val="18"/>
              </w:rPr>
              <w:t>3.15</w:t>
            </w:r>
          </w:p>
        </w:tc>
        <w:tc>
          <w:tcPr>
            <w:tcW w:w="908" w:type="dxa"/>
            <w:shd w:val="clear" w:color="auto" w:fill="auto"/>
            <w:noWrap/>
            <w:vAlign w:val="center"/>
          </w:tcPr>
          <w:p w14:paraId="79466F51" w14:textId="77777777" w:rsidR="00C2348C" w:rsidRPr="00BB21D6" w:rsidRDefault="00C2348C" w:rsidP="00C948EE">
            <w:pPr>
              <w:jc w:val="center"/>
              <w:rPr>
                <w:color w:val="000000"/>
                <w:sz w:val="18"/>
                <w:szCs w:val="18"/>
              </w:rPr>
            </w:pPr>
            <w:r w:rsidRPr="00BB21D6">
              <w:rPr>
                <w:color w:val="000000"/>
                <w:sz w:val="18"/>
                <w:szCs w:val="18"/>
              </w:rPr>
              <w:t>8.43</w:t>
            </w:r>
          </w:p>
        </w:tc>
        <w:tc>
          <w:tcPr>
            <w:tcW w:w="908" w:type="dxa"/>
            <w:shd w:val="clear" w:color="auto" w:fill="auto"/>
            <w:noWrap/>
            <w:vAlign w:val="center"/>
          </w:tcPr>
          <w:p w14:paraId="1E296D6A" w14:textId="77777777" w:rsidR="00C2348C" w:rsidRPr="00BB21D6" w:rsidRDefault="00C2348C" w:rsidP="00C948EE">
            <w:pPr>
              <w:jc w:val="center"/>
              <w:rPr>
                <w:color w:val="000000"/>
                <w:sz w:val="18"/>
                <w:szCs w:val="18"/>
              </w:rPr>
            </w:pPr>
            <w:r w:rsidRPr="00BB21D6">
              <w:rPr>
                <w:rFonts w:eastAsia="等线"/>
                <w:color w:val="000000"/>
                <w:sz w:val="18"/>
                <w:szCs w:val="18"/>
              </w:rPr>
              <w:t>105.6</w:t>
            </w:r>
          </w:p>
        </w:tc>
        <w:tc>
          <w:tcPr>
            <w:tcW w:w="908" w:type="dxa"/>
            <w:shd w:val="clear" w:color="auto" w:fill="auto"/>
            <w:noWrap/>
            <w:vAlign w:val="center"/>
          </w:tcPr>
          <w:p w14:paraId="36574011" w14:textId="77777777" w:rsidR="00C2348C" w:rsidRPr="00BB21D6" w:rsidRDefault="00C2348C" w:rsidP="00C948EE">
            <w:pPr>
              <w:jc w:val="center"/>
              <w:rPr>
                <w:color w:val="000000"/>
                <w:sz w:val="18"/>
                <w:szCs w:val="18"/>
              </w:rPr>
            </w:pPr>
            <w:r w:rsidRPr="00BB21D6">
              <w:rPr>
                <w:sz w:val="18"/>
                <w:szCs w:val="18"/>
              </w:rPr>
              <w:t>10.25</w:t>
            </w:r>
          </w:p>
        </w:tc>
        <w:tc>
          <w:tcPr>
            <w:tcW w:w="876" w:type="dxa"/>
            <w:shd w:val="clear" w:color="auto" w:fill="auto"/>
            <w:noWrap/>
            <w:vAlign w:val="center"/>
          </w:tcPr>
          <w:p w14:paraId="4C41ADBB" w14:textId="77777777" w:rsidR="00C2348C" w:rsidRPr="00BB21D6" w:rsidRDefault="00C2348C" w:rsidP="00C948EE">
            <w:pPr>
              <w:jc w:val="center"/>
              <w:rPr>
                <w:color w:val="000000"/>
                <w:sz w:val="18"/>
                <w:szCs w:val="18"/>
              </w:rPr>
            </w:pPr>
            <w:r w:rsidRPr="00BB21D6">
              <w:rPr>
                <w:color w:val="000000"/>
                <w:sz w:val="18"/>
                <w:szCs w:val="18"/>
              </w:rPr>
              <w:t>20.13</w:t>
            </w:r>
          </w:p>
        </w:tc>
        <w:tc>
          <w:tcPr>
            <w:tcW w:w="992" w:type="dxa"/>
            <w:shd w:val="clear" w:color="auto" w:fill="auto"/>
            <w:noWrap/>
            <w:vAlign w:val="center"/>
          </w:tcPr>
          <w:p w14:paraId="0EB2CBCF" w14:textId="77777777" w:rsidR="00C2348C" w:rsidRPr="00BB21D6" w:rsidRDefault="00C2348C" w:rsidP="00C948EE">
            <w:pPr>
              <w:jc w:val="center"/>
              <w:rPr>
                <w:color w:val="000000"/>
                <w:sz w:val="18"/>
                <w:szCs w:val="18"/>
              </w:rPr>
            </w:pPr>
            <w:r w:rsidRPr="00BB21D6">
              <w:rPr>
                <w:sz w:val="18"/>
                <w:szCs w:val="18"/>
              </w:rPr>
              <w:t>98.8</w:t>
            </w:r>
          </w:p>
        </w:tc>
      </w:tr>
      <w:tr w:rsidR="00C2348C" w:rsidRPr="00BB21D6" w14:paraId="741C9532" w14:textId="77777777" w:rsidTr="00C948EE">
        <w:trPr>
          <w:trHeight w:val="255"/>
          <w:jc w:val="center"/>
        </w:trPr>
        <w:tc>
          <w:tcPr>
            <w:tcW w:w="743" w:type="dxa"/>
            <w:shd w:val="clear" w:color="auto" w:fill="auto"/>
            <w:noWrap/>
            <w:vAlign w:val="center"/>
            <w:hideMark/>
          </w:tcPr>
          <w:p w14:paraId="7628DE8F" w14:textId="77777777" w:rsidR="00C2348C" w:rsidRPr="00BB21D6" w:rsidRDefault="00C2348C" w:rsidP="00C948EE">
            <w:pPr>
              <w:jc w:val="center"/>
              <w:rPr>
                <w:sz w:val="18"/>
                <w:szCs w:val="18"/>
              </w:rPr>
            </w:pPr>
            <w:r w:rsidRPr="00BB21D6">
              <w:rPr>
                <w:rFonts w:eastAsia="等线"/>
                <w:color w:val="000000"/>
                <w:sz w:val="18"/>
                <w:szCs w:val="18"/>
              </w:rPr>
              <w:t>La</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18EF1B0C" w14:textId="77777777" w:rsidR="00C2348C" w:rsidRPr="00BB21D6" w:rsidRDefault="00C2348C" w:rsidP="00C948EE">
            <w:pPr>
              <w:jc w:val="center"/>
              <w:rPr>
                <w:color w:val="000000"/>
                <w:sz w:val="18"/>
                <w:szCs w:val="18"/>
              </w:rPr>
            </w:pPr>
            <w:r w:rsidRPr="00BB21D6">
              <w:rPr>
                <w:sz w:val="18"/>
                <w:szCs w:val="18"/>
              </w:rPr>
              <w:t>0.45</w:t>
            </w:r>
          </w:p>
        </w:tc>
        <w:tc>
          <w:tcPr>
            <w:tcW w:w="908" w:type="dxa"/>
            <w:shd w:val="clear" w:color="auto" w:fill="auto"/>
            <w:noWrap/>
            <w:vAlign w:val="center"/>
            <w:hideMark/>
          </w:tcPr>
          <w:p w14:paraId="27ED6205" w14:textId="77777777" w:rsidR="00C2348C" w:rsidRPr="00BB21D6" w:rsidRDefault="00C2348C" w:rsidP="00C948EE">
            <w:pPr>
              <w:jc w:val="center"/>
              <w:rPr>
                <w:color w:val="000000"/>
                <w:sz w:val="18"/>
                <w:szCs w:val="18"/>
              </w:rPr>
            </w:pPr>
            <w:r w:rsidRPr="00BB21D6">
              <w:rPr>
                <w:sz w:val="18"/>
                <w:szCs w:val="18"/>
              </w:rPr>
              <w:t>0.97</w:t>
            </w:r>
          </w:p>
        </w:tc>
        <w:tc>
          <w:tcPr>
            <w:tcW w:w="908" w:type="dxa"/>
            <w:shd w:val="clear" w:color="auto" w:fill="auto"/>
            <w:noWrap/>
            <w:vAlign w:val="center"/>
          </w:tcPr>
          <w:p w14:paraId="58D6184E" w14:textId="77777777" w:rsidR="00C2348C" w:rsidRPr="00BB21D6" w:rsidRDefault="00C2348C" w:rsidP="00C948EE">
            <w:pPr>
              <w:jc w:val="center"/>
              <w:rPr>
                <w:color w:val="000000"/>
                <w:sz w:val="18"/>
                <w:szCs w:val="18"/>
              </w:rPr>
            </w:pPr>
            <w:r w:rsidRPr="00BB21D6">
              <w:rPr>
                <w:rFonts w:eastAsia="等线"/>
                <w:color w:val="000000"/>
                <w:sz w:val="18"/>
                <w:szCs w:val="18"/>
              </w:rPr>
              <w:t>104.0</w:t>
            </w:r>
          </w:p>
        </w:tc>
        <w:tc>
          <w:tcPr>
            <w:tcW w:w="908" w:type="dxa"/>
            <w:shd w:val="clear" w:color="auto" w:fill="auto"/>
            <w:noWrap/>
            <w:vAlign w:val="center"/>
          </w:tcPr>
          <w:p w14:paraId="286F54E9" w14:textId="77777777" w:rsidR="00C2348C" w:rsidRPr="00BB21D6" w:rsidRDefault="00C2348C" w:rsidP="00C948EE">
            <w:pPr>
              <w:jc w:val="center"/>
              <w:rPr>
                <w:color w:val="000000"/>
                <w:sz w:val="18"/>
                <w:szCs w:val="18"/>
              </w:rPr>
            </w:pPr>
            <w:r w:rsidRPr="00BB21D6">
              <w:rPr>
                <w:rFonts w:eastAsia="等线"/>
                <w:color w:val="000000"/>
                <w:sz w:val="18"/>
                <w:szCs w:val="18"/>
              </w:rPr>
              <w:t>3.10</w:t>
            </w:r>
          </w:p>
        </w:tc>
        <w:tc>
          <w:tcPr>
            <w:tcW w:w="908" w:type="dxa"/>
            <w:shd w:val="clear" w:color="auto" w:fill="auto"/>
            <w:noWrap/>
            <w:vAlign w:val="center"/>
          </w:tcPr>
          <w:p w14:paraId="521929B0" w14:textId="77777777" w:rsidR="00C2348C" w:rsidRPr="00BB21D6" w:rsidRDefault="00C2348C" w:rsidP="00C948EE">
            <w:pPr>
              <w:jc w:val="center"/>
              <w:rPr>
                <w:color w:val="000000"/>
                <w:sz w:val="18"/>
                <w:szCs w:val="18"/>
              </w:rPr>
            </w:pPr>
            <w:r w:rsidRPr="00BB21D6">
              <w:rPr>
                <w:color w:val="000000"/>
                <w:sz w:val="18"/>
                <w:szCs w:val="18"/>
              </w:rPr>
              <w:t>8.52</w:t>
            </w:r>
          </w:p>
        </w:tc>
        <w:tc>
          <w:tcPr>
            <w:tcW w:w="908" w:type="dxa"/>
            <w:shd w:val="clear" w:color="auto" w:fill="auto"/>
            <w:noWrap/>
            <w:vAlign w:val="center"/>
          </w:tcPr>
          <w:p w14:paraId="2A6123E0" w14:textId="77777777" w:rsidR="00C2348C" w:rsidRPr="00BB21D6" w:rsidRDefault="00C2348C" w:rsidP="00C948EE">
            <w:pPr>
              <w:jc w:val="center"/>
              <w:rPr>
                <w:color w:val="000000"/>
                <w:sz w:val="18"/>
                <w:szCs w:val="18"/>
              </w:rPr>
            </w:pPr>
            <w:r w:rsidRPr="00BB21D6">
              <w:rPr>
                <w:rFonts w:eastAsia="等线"/>
                <w:color w:val="000000"/>
                <w:sz w:val="18"/>
                <w:szCs w:val="18"/>
              </w:rPr>
              <w:t>108.4</w:t>
            </w:r>
          </w:p>
        </w:tc>
        <w:tc>
          <w:tcPr>
            <w:tcW w:w="908" w:type="dxa"/>
            <w:shd w:val="clear" w:color="auto" w:fill="auto"/>
            <w:noWrap/>
            <w:vAlign w:val="center"/>
          </w:tcPr>
          <w:p w14:paraId="6BAA012B" w14:textId="77777777" w:rsidR="00C2348C" w:rsidRPr="00BB21D6" w:rsidRDefault="00C2348C" w:rsidP="00C948EE">
            <w:pPr>
              <w:jc w:val="center"/>
              <w:rPr>
                <w:color w:val="000000"/>
                <w:sz w:val="18"/>
                <w:szCs w:val="18"/>
              </w:rPr>
            </w:pPr>
            <w:r w:rsidRPr="00BB21D6">
              <w:rPr>
                <w:sz w:val="18"/>
                <w:szCs w:val="18"/>
              </w:rPr>
              <w:t>10.50</w:t>
            </w:r>
          </w:p>
        </w:tc>
        <w:tc>
          <w:tcPr>
            <w:tcW w:w="876" w:type="dxa"/>
            <w:shd w:val="clear" w:color="auto" w:fill="auto"/>
            <w:noWrap/>
            <w:vAlign w:val="center"/>
          </w:tcPr>
          <w:p w14:paraId="73FBC2AF" w14:textId="77777777" w:rsidR="00C2348C" w:rsidRPr="00BB21D6" w:rsidRDefault="00C2348C" w:rsidP="00C948EE">
            <w:pPr>
              <w:jc w:val="center"/>
              <w:rPr>
                <w:color w:val="000000"/>
                <w:sz w:val="18"/>
                <w:szCs w:val="18"/>
              </w:rPr>
            </w:pPr>
            <w:r w:rsidRPr="00BB21D6">
              <w:rPr>
                <w:color w:val="000000"/>
                <w:sz w:val="18"/>
                <w:szCs w:val="18"/>
              </w:rPr>
              <w:t>20.71</w:t>
            </w:r>
          </w:p>
        </w:tc>
        <w:tc>
          <w:tcPr>
            <w:tcW w:w="992" w:type="dxa"/>
            <w:shd w:val="clear" w:color="auto" w:fill="auto"/>
            <w:noWrap/>
            <w:vAlign w:val="center"/>
          </w:tcPr>
          <w:p w14:paraId="1C689B5A" w14:textId="77777777" w:rsidR="00C2348C" w:rsidRPr="00BB21D6" w:rsidRDefault="00C2348C" w:rsidP="00C948EE">
            <w:pPr>
              <w:jc w:val="center"/>
              <w:rPr>
                <w:color w:val="000000"/>
                <w:sz w:val="18"/>
                <w:szCs w:val="18"/>
              </w:rPr>
            </w:pPr>
            <w:r w:rsidRPr="00BB21D6">
              <w:rPr>
                <w:sz w:val="18"/>
                <w:szCs w:val="18"/>
              </w:rPr>
              <w:t>102.1</w:t>
            </w:r>
          </w:p>
        </w:tc>
      </w:tr>
      <w:tr w:rsidR="00C2348C" w:rsidRPr="00BB21D6" w14:paraId="7EEB8103" w14:textId="77777777" w:rsidTr="00C948EE">
        <w:trPr>
          <w:trHeight w:val="255"/>
          <w:jc w:val="center"/>
        </w:trPr>
        <w:tc>
          <w:tcPr>
            <w:tcW w:w="743" w:type="dxa"/>
            <w:shd w:val="clear" w:color="auto" w:fill="auto"/>
            <w:noWrap/>
            <w:vAlign w:val="center"/>
            <w:hideMark/>
          </w:tcPr>
          <w:p w14:paraId="0794A6A3" w14:textId="77777777" w:rsidR="00C2348C" w:rsidRPr="00BB21D6" w:rsidRDefault="00C2348C" w:rsidP="00C948EE">
            <w:pPr>
              <w:jc w:val="center"/>
              <w:rPr>
                <w:sz w:val="18"/>
                <w:szCs w:val="18"/>
              </w:rPr>
            </w:pPr>
            <w:r w:rsidRPr="00BB21D6">
              <w:rPr>
                <w:rFonts w:eastAsia="等线"/>
                <w:color w:val="000000"/>
                <w:sz w:val="18"/>
                <w:szCs w:val="18"/>
              </w:rPr>
              <w:t>CeO</w:t>
            </w:r>
            <w:r w:rsidRPr="00BB21D6">
              <w:rPr>
                <w:rFonts w:eastAsia="等线"/>
                <w:color w:val="000000"/>
                <w:sz w:val="18"/>
                <w:szCs w:val="18"/>
                <w:vertAlign w:val="subscript"/>
              </w:rPr>
              <w:t>2</w:t>
            </w:r>
          </w:p>
        </w:tc>
        <w:tc>
          <w:tcPr>
            <w:tcW w:w="908" w:type="dxa"/>
            <w:shd w:val="clear" w:color="auto" w:fill="auto"/>
            <w:noWrap/>
            <w:vAlign w:val="center"/>
            <w:hideMark/>
          </w:tcPr>
          <w:p w14:paraId="6CC97E46" w14:textId="77777777" w:rsidR="00C2348C" w:rsidRPr="00BB21D6" w:rsidRDefault="00C2348C" w:rsidP="00C948EE">
            <w:pPr>
              <w:jc w:val="center"/>
              <w:rPr>
                <w:color w:val="000000"/>
                <w:sz w:val="18"/>
                <w:szCs w:val="18"/>
              </w:rPr>
            </w:pPr>
            <w:r w:rsidRPr="00BB21D6">
              <w:rPr>
                <w:sz w:val="18"/>
                <w:szCs w:val="18"/>
              </w:rPr>
              <w:t>1.55</w:t>
            </w:r>
          </w:p>
        </w:tc>
        <w:tc>
          <w:tcPr>
            <w:tcW w:w="908" w:type="dxa"/>
            <w:shd w:val="clear" w:color="auto" w:fill="auto"/>
            <w:noWrap/>
            <w:vAlign w:val="center"/>
            <w:hideMark/>
          </w:tcPr>
          <w:p w14:paraId="08FE3314" w14:textId="77777777" w:rsidR="00C2348C" w:rsidRPr="00BB21D6" w:rsidRDefault="00C2348C" w:rsidP="00C948EE">
            <w:pPr>
              <w:jc w:val="center"/>
              <w:rPr>
                <w:color w:val="000000"/>
                <w:sz w:val="18"/>
                <w:szCs w:val="18"/>
              </w:rPr>
            </w:pPr>
            <w:r w:rsidRPr="00BB21D6">
              <w:rPr>
                <w:sz w:val="18"/>
                <w:szCs w:val="18"/>
              </w:rPr>
              <w:t>2.05</w:t>
            </w:r>
          </w:p>
        </w:tc>
        <w:tc>
          <w:tcPr>
            <w:tcW w:w="908" w:type="dxa"/>
            <w:shd w:val="clear" w:color="auto" w:fill="auto"/>
            <w:noWrap/>
            <w:vAlign w:val="center"/>
          </w:tcPr>
          <w:p w14:paraId="1AFA2C42" w14:textId="77777777" w:rsidR="00C2348C" w:rsidRPr="00BB21D6" w:rsidRDefault="00C2348C" w:rsidP="00C948EE">
            <w:pPr>
              <w:jc w:val="center"/>
              <w:rPr>
                <w:color w:val="000000"/>
                <w:sz w:val="18"/>
                <w:szCs w:val="18"/>
              </w:rPr>
            </w:pPr>
            <w:r w:rsidRPr="00BB21D6">
              <w:rPr>
                <w:rFonts w:eastAsia="等线"/>
                <w:color w:val="000000"/>
                <w:sz w:val="18"/>
                <w:szCs w:val="18"/>
              </w:rPr>
              <w:t>100.0</w:t>
            </w:r>
          </w:p>
        </w:tc>
        <w:tc>
          <w:tcPr>
            <w:tcW w:w="908" w:type="dxa"/>
            <w:shd w:val="clear" w:color="auto" w:fill="auto"/>
            <w:noWrap/>
            <w:vAlign w:val="center"/>
          </w:tcPr>
          <w:p w14:paraId="0A8096FA" w14:textId="77777777" w:rsidR="00C2348C" w:rsidRPr="00BB21D6" w:rsidRDefault="00C2348C" w:rsidP="00C948EE">
            <w:pPr>
              <w:jc w:val="center"/>
              <w:rPr>
                <w:color w:val="000000"/>
                <w:sz w:val="18"/>
                <w:szCs w:val="18"/>
              </w:rPr>
            </w:pPr>
            <w:r w:rsidRPr="00BB21D6">
              <w:rPr>
                <w:rFonts w:eastAsia="等线"/>
                <w:color w:val="000000"/>
                <w:sz w:val="18"/>
                <w:szCs w:val="18"/>
              </w:rPr>
              <w:t>3.80</w:t>
            </w:r>
          </w:p>
        </w:tc>
        <w:tc>
          <w:tcPr>
            <w:tcW w:w="908" w:type="dxa"/>
            <w:shd w:val="clear" w:color="auto" w:fill="auto"/>
            <w:noWrap/>
            <w:vAlign w:val="center"/>
          </w:tcPr>
          <w:p w14:paraId="022CB4BD" w14:textId="77777777" w:rsidR="00C2348C" w:rsidRPr="00BB21D6" w:rsidRDefault="00C2348C" w:rsidP="00C948EE">
            <w:pPr>
              <w:jc w:val="center"/>
              <w:rPr>
                <w:color w:val="000000"/>
                <w:sz w:val="18"/>
                <w:szCs w:val="18"/>
              </w:rPr>
            </w:pPr>
            <w:r w:rsidRPr="00BB21D6">
              <w:rPr>
                <w:color w:val="000000"/>
                <w:sz w:val="18"/>
                <w:szCs w:val="18"/>
              </w:rPr>
              <w:t>9.00</w:t>
            </w:r>
          </w:p>
        </w:tc>
        <w:tc>
          <w:tcPr>
            <w:tcW w:w="908" w:type="dxa"/>
            <w:shd w:val="clear" w:color="auto" w:fill="auto"/>
            <w:noWrap/>
            <w:vAlign w:val="center"/>
          </w:tcPr>
          <w:p w14:paraId="081E67D1" w14:textId="77777777" w:rsidR="00C2348C" w:rsidRPr="00BB21D6" w:rsidRDefault="00C2348C" w:rsidP="00C948EE">
            <w:pPr>
              <w:jc w:val="center"/>
              <w:rPr>
                <w:color w:val="000000"/>
                <w:sz w:val="18"/>
                <w:szCs w:val="18"/>
              </w:rPr>
            </w:pPr>
            <w:r w:rsidRPr="00BB21D6">
              <w:rPr>
                <w:rFonts w:eastAsia="等线"/>
                <w:color w:val="000000"/>
                <w:sz w:val="18"/>
                <w:szCs w:val="18"/>
              </w:rPr>
              <w:t>104.0</w:t>
            </w:r>
          </w:p>
        </w:tc>
        <w:tc>
          <w:tcPr>
            <w:tcW w:w="908" w:type="dxa"/>
            <w:shd w:val="clear" w:color="auto" w:fill="auto"/>
            <w:noWrap/>
            <w:vAlign w:val="center"/>
          </w:tcPr>
          <w:p w14:paraId="11817667" w14:textId="77777777" w:rsidR="00C2348C" w:rsidRPr="00BB21D6" w:rsidRDefault="00C2348C" w:rsidP="00C948EE">
            <w:pPr>
              <w:jc w:val="center"/>
              <w:rPr>
                <w:color w:val="000000"/>
                <w:sz w:val="18"/>
                <w:szCs w:val="18"/>
              </w:rPr>
            </w:pPr>
            <w:r w:rsidRPr="00BB21D6">
              <w:rPr>
                <w:sz w:val="18"/>
                <w:szCs w:val="18"/>
              </w:rPr>
              <w:t>10.50</w:t>
            </w:r>
          </w:p>
        </w:tc>
        <w:tc>
          <w:tcPr>
            <w:tcW w:w="876" w:type="dxa"/>
            <w:shd w:val="clear" w:color="auto" w:fill="auto"/>
            <w:noWrap/>
            <w:vAlign w:val="center"/>
          </w:tcPr>
          <w:p w14:paraId="2EA7FDBD" w14:textId="77777777" w:rsidR="00C2348C" w:rsidRPr="00BB21D6" w:rsidRDefault="00C2348C" w:rsidP="00C948EE">
            <w:pPr>
              <w:jc w:val="center"/>
              <w:rPr>
                <w:color w:val="000000"/>
                <w:sz w:val="18"/>
                <w:szCs w:val="18"/>
              </w:rPr>
            </w:pPr>
            <w:r w:rsidRPr="00BB21D6">
              <w:rPr>
                <w:color w:val="000000"/>
                <w:sz w:val="18"/>
                <w:szCs w:val="18"/>
              </w:rPr>
              <w:t>20.53</w:t>
            </w:r>
          </w:p>
        </w:tc>
        <w:tc>
          <w:tcPr>
            <w:tcW w:w="992" w:type="dxa"/>
            <w:shd w:val="clear" w:color="auto" w:fill="auto"/>
            <w:noWrap/>
            <w:vAlign w:val="center"/>
          </w:tcPr>
          <w:p w14:paraId="7DBE0C51" w14:textId="77777777" w:rsidR="00C2348C" w:rsidRPr="00BB21D6" w:rsidRDefault="00C2348C" w:rsidP="00C948EE">
            <w:pPr>
              <w:jc w:val="center"/>
              <w:rPr>
                <w:color w:val="000000"/>
                <w:sz w:val="18"/>
                <w:szCs w:val="18"/>
              </w:rPr>
            </w:pPr>
            <w:r w:rsidRPr="00BB21D6">
              <w:rPr>
                <w:sz w:val="18"/>
                <w:szCs w:val="18"/>
              </w:rPr>
              <w:t>100.3</w:t>
            </w:r>
          </w:p>
        </w:tc>
      </w:tr>
      <w:tr w:rsidR="00C2348C" w:rsidRPr="00BB21D6" w14:paraId="2B6DA1F8" w14:textId="77777777" w:rsidTr="00C948EE">
        <w:trPr>
          <w:trHeight w:val="255"/>
          <w:jc w:val="center"/>
        </w:trPr>
        <w:tc>
          <w:tcPr>
            <w:tcW w:w="743" w:type="dxa"/>
            <w:shd w:val="clear" w:color="auto" w:fill="auto"/>
            <w:noWrap/>
            <w:vAlign w:val="center"/>
            <w:hideMark/>
          </w:tcPr>
          <w:p w14:paraId="2BC142CE" w14:textId="77777777" w:rsidR="00C2348C" w:rsidRPr="00BB21D6" w:rsidRDefault="00C2348C" w:rsidP="00C948EE">
            <w:pPr>
              <w:jc w:val="center"/>
              <w:rPr>
                <w:sz w:val="18"/>
                <w:szCs w:val="18"/>
              </w:rPr>
            </w:pPr>
            <w:r w:rsidRPr="00BB21D6">
              <w:rPr>
                <w:rFonts w:eastAsia="等线"/>
                <w:color w:val="000000"/>
                <w:sz w:val="18"/>
                <w:szCs w:val="18"/>
              </w:rPr>
              <w:t>Pr</w:t>
            </w:r>
            <w:r w:rsidRPr="00BB21D6">
              <w:rPr>
                <w:rFonts w:eastAsia="等线"/>
                <w:color w:val="000000"/>
                <w:sz w:val="18"/>
                <w:szCs w:val="18"/>
                <w:vertAlign w:val="subscript"/>
              </w:rPr>
              <w:t>6</w:t>
            </w:r>
            <w:r w:rsidRPr="00BB21D6">
              <w:rPr>
                <w:rFonts w:eastAsia="等线"/>
                <w:color w:val="000000"/>
                <w:sz w:val="18"/>
                <w:szCs w:val="18"/>
              </w:rPr>
              <w:t>O</w:t>
            </w:r>
            <w:r w:rsidRPr="00BB21D6">
              <w:rPr>
                <w:rFonts w:eastAsia="等线"/>
                <w:color w:val="000000"/>
                <w:sz w:val="18"/>
                <w:szCs w:val="18"/>
                <w:vertAlign w:val="subscript"/>
              </w:rPr>
              <w:t>11</w:t>
            </w:r>
          </w:p>
        </w:tc>
        <w:tc>
          <w:tcPr>
            <w:tcW w:w="908" w:type="dxa"/>
            <w:shd w:val="clear" w:color="auto" w:fill="auto"/>
            <w:noWrap/>
            <w:vAlign w:val="center"/>
            <w:hideMark/>
          </w:tcPr>
          <w:p w14:paraId="302CB646" w14:textId="77777777" w:rsidR="00C2348C" w:rsidRPr="00BB21D6" w:rsidRDefault="00C2348C" w:rsidP="00C948EE">
            <w:pPr>
              <w:jc w:val="center"/>
              <w:rPr>
                <w:color w:val="000000"/>
                <w:sz w:val="18"/>
                <w:szCs w:val="18"/>
              </w:rPr>
            </w:pPr>
            <w:r w:rsidRPr="00BB21D6">
              <w:rPr>
                <w:sz w:val="18"/>
                <w:szCs w:val="18"/>
              </w:rPr>
              <w:t>0.40</w:t>
            </w:r>
          </w:p>
        </w:tc>
        <w:tc>
          <w:tcPr>
            <w:tcW w:w="908" w:type="dxa"/>
            <w:shd w:val="clear" w:color="auto" w:fill="auto"/>
            <w:noWrap/>
            <w:vAlign w:val="center"/>
            <w:hideMark/>
          </w:tcPr>
          <w:p w14:paraId="3E596250" w14:textId="77777777" w:rsidR="00C2348C" w:rsidRPr="00BB21D6" w:rsidRDefault="00C2348C" w:rsidP="00C948EE">
            <w:pPr>
              <w:jc w:val="center"/>
              <w:rPr>
                <w:color w:val="000000"/>
                <w:sz w:val="18"/>
                <w:szCs w:val="18"/>
              </w:rPr>
            </w:pPr>
            <w:r w:rsidRPr="00BB21D6">
              <w:rPr>
                <w:sz w:val="18"/>
                <w:szCs w:val="18"/>
              </w:rPr>
              <w:t>0.92</w:t>
            </w:r>
          </w:p>
        </w:tc>
        <w:tc>
          <w:tcPr>
            <w:tcW w:w="908" w:type="dxa"/>
            <w:shd w:val="clear" w:color="auto" w:fill="auto"/>
            <w:noWrap/>
            <w:vAlign w:val="center"/>
          </w:tcPr>
          <w:p w14:paraId="061D6A76" w14:textId="77777777" w:rsidR="00C2348C" w:rsidRPr="00BB21D6" w:rsidRDefault="00C2348C" w:rsidP="00C948EE">
            <w:pPr>
              <w:jc w:val="center"/>
              <w:rPr>
                <w:color w:val="000000"/>
                <w:sz w:val="18"/>
                <w:szCs w:val="18"/>
              </w:rPr>
            </w:pPr>
            <w:r w:rsidRPr="00BB21D6">
              <w:rPr>
                <w:rFonts w:eastAsia="等线"/>
                <w:color w:val="000000"/>
                <w:sz w:val="18"/>
                <w:szCs w:val="18"/>
              </w:rPr>
              <w:t>104.0</w:t>
            </w:r>
          </w:p>
        </w:tc>
        <w:tc>
          <w:tcPr>
            <w:tcW w:w="908" w:type="dxa"/>
            <w:shd w:val="clear" w:color="auto" w:fill="auto"/>
            <w:noWrap/>
            <w:vAlign w:val="center"/>
          </w:tcPr>
          <w:p w14:paraId="3189EAB7" w14:textId="77777777" w:rsidR="00C2348C" w:rsidRPr="00BB21D6" w:rsidRDefault="00C2348C" w:rsidP="00C948EE">
            <w:pPr>
              <w:jc w:val="center"/>
              <w:rPr>
                <w:color w:val="000000"/>
                <w:sz w:val="18"/>
                <w:szCs w:val="18"/>
              </w:rPr>
            </w:pPr>
            <w:r w:rsidRPr="00BB21D6">
              <w:rPr>
                <w:rFonts w:eastAsia="等线"/>
                <w:color w:val="000000"/>
                <w:sz w:val="18"/>
                <w:szCs w:val="18"/>
              </w:rPr>
              <w:t>3.00</w:t>
            </w:r>
          </w:p>
        </w:tc>
        <w:tc>
          <w:tcPr>
            <w:tcW w:w="908" w:type="dxa"/>
            <w:shd w:val="clear" w:color="auto" w:fill="auto"/>
            <w:noWrap/>
            <w:vAlign w:val="center"/>
          </w:tcPr>
          <w:p w14:paraId="12FE2AA7" w14:textId="77777777" w:rsidR="00C2348C" w:rsidRPr="00BB21D6" w:rsidRDefault="00C2348C" w:rsidP="00C948EE">
            <w:pPr>
              <w:jc w:val="center"/>
              <w:rPr>
                <w:color w:val="000000"/>
                <w:sz w:val="18"/>
                <w:szCs w:val="18"/>
              </w:rPr>
            </w:pPr>
            <w:r w:rsidRPr="00BB21D6">
              <w:rPr>
                <w:color w:val="000000"/>
                <w:sz w:val="18"/>
                <w:szCs w:val="18"/>
              </w:rPr>
              <w:t>8.43</w:t>
            </w:r>
          </w:p>
        </w:tc>
        <w:tc>
          <w:tcPr>
            <w:tcW w:w="908" w:type="dxa"/>
            <w:shd w:val="clear" w:color="auto" w:fill="auto"/>
            <w:noWrap/>
            <w:vAlign w:val="center"/>
          </w:tcPr>
          <w:p w14:paraId="3BB6F6AD" w14:textId="77777777" w:rsidR="00C2348C" w:rsidRPr="00BB21D6" w:rsidRDefault="00C2348C" w:rsidP="00C948EE">
            <w:pPr>
              <w:jc w:val="center"/>
              <w:rPr>
                <w:color w:val="000000"/>
                <w:sz w:val="18"/>
                <w:szCs w:val="18"/>
              </w:rPr>
            </w:pPr>
            <w:r w:rsidRPr="00BB21D6">
              <w:rPr>
                <w:rFonts w:eastAsia="等线"/>
                <w:color w:val="000000"/>
                <w:sz w:val="18"/>
                <w:szCs w:val="18"/>
              </w:rPr>
              <w:t>108.6</w:t>
            </w:r>
          </w:p>
        </w:tc>
        <w:tc>
          <w:tcPr>
            <w:tcW w:w="908" w:type="dxa"/>
            <w:shd w:val="clear" w:color="auto" w:fill="auto"/>
            <w:noWrap/>
            <w:vAlign w:val="center"/>
          </w:tcPr>
          <w:p w14:paraId="7522128D" w14:textId="77777777" w:rsidR="00C2348C" w:rsidRPr="00BB21D6" w:rsidRDefault="00C2348C" w:rsidP="00C948EE">
            <w:pPr>
              <w:jc w:val="center"/>
              <w:rPr>
                <w:color w:val="000000"/>
                <w:sz w:val="18"/>
                <w:szCs w:val="18"/>
              </w:rPr>
            </w:pPr>
            <w:r w:rsidRPr="00BB21D6">
              <w:rPr>
                <w:sz w:val="18"/>
                <w:szCs w:val="18"/>
              </w:rPr>
              <w:t>10</w:t>
            </w:r>
            <w:r w:rsidRPr="00BB21D6">
              <w:rPr>
                <w:rFonts w:hint="eastAsia"/>
                <w:sz w:val="18"/>
                <w:szCs w:val="18"/>
              </w:rPr>
              <w:t>.</w:t>
            </w:r>
            <w:r w:rsidRPr="00BB21D6">
              <w:rPr>
                <w:sz w:val="18"/>
                <w:szCs w:val="18"/>
              </w:rPr>
              <w:t>00</w:t>
            </w:r>
          </w:p>
        </w:tc>
        <w:tc>
          <w:tcPr>
            <w:tcW w:w="876" w:type="dxa"/>
            <w:shd w:val="clear" w:color="auto" w:fill="auto"/>
            <w:noWrap/>
            <w:vAlign w:val="center"/>
          </w:tcPr>
          <w:p w14:paraId="372EA4E8" w14:textId="77777777" w:rsidR="00C2348C" w:rsidRPr="00BB21D6" w:rsidRDefault="00C2348C" w:rsidP="00C948EE">
            <w:pPr>
              <w:jc w:val="center"/>
              <w:rPr>
                <w:color w:val="000000"/>
                <w:sz w:val="18"/>
                <w:szCs w:val="18"/>
              </w:rPr>
            </w:pPr>
            <w:r w:rsidRPr="00BB21D6">
              <w:rPr>
                <w:color w:val="000000"/>
                <w:sz w:val="18"/>
                <w:szCs w:val="18"/>
              </w:rPr>
              <w:t>20.35</w:t>
            </w:r>
          </w:p>
        </w:tc>
        <w:tc>
          <w:tcPr>
            <w:tcW w:w="992" w:type="dxa"/>
            <w:shd w:val="clear" w:color="auto" w:fill="auto"/>
            <w:noWrap/>
            <w:vAlign w:val="center"/>
          </w:tcPr>
          <w:p w14:paraId="13793186" w14:textId="77777777" w:rsidR="00C2348C" w:rsidRPr="00BB21D6" w:rsidRDefault="00C2348C" w:rsidP="00C948EE">
            <w:pPr>
              <w:jc w:val="center"/>
              <w:rPr>
                <w:color w:val="000000"/>
                <w:sz w:val="18"/>
                <w:szCs w:val="18"/>
              </w:rPr>
            </w:pPr>
            <w:r w:rsidRPr="00BB21D6">
              <w:rPr>
                <w:sz w:val="18"/>
                <w:szCs w:val="18"/>
              </w:rPr>
              <w:t>103.5</w:t>
            </w:r>
          </w:p>
        </w:tc>
      </w:tr>
      <w:tr w:rsidR="00C2348C" w:rsidRPr="00BB21D6" w14:paraId="3CE0EB63" w14:textId="77777777" w:rsidTr="00C948EE">
        <w:trPr>
          <w:trHeight w:val="255"/>
          <w:jc w:val="center"/>
        </w:trPr>
        <w:tc>
          <w:tcPr>
            <w:tcW w:w="743" w:type="dxa"/>
            <w:shd w:val="clear" w:color="auto" w:fill="auto"/>
            <w:noWrap/>
            <w:vAlign w:val="center"/>
            <w:hideMark/>
          </w:tcPr>
          <w:p w14:paraId="27EB7B17" w14:textId="77777777" w:rsidR="00C2348C" w:rsidRPr="00BB21D6" w:rsidRDefault="00C2348C" w:rsidP="00C948EE">
            <w:pPr>
              <w:jc w:val="center"/>
              <w:rPr>
                <w:sz w:val="18"/>
                <w:szCs w:val="18"/>
              </w:rPr>
            </w:pPr>
            <w:r w:rsidRPr="00BB21D6">
              <w:rPr>
                <w:rFonts w:eastAsia="等线"/>
                <w:color w:val="000000"/>
                <w:sz w:val="18"/>
                <w:szCs w:val="18"/>
              </w:rPr>
              <w:t>Nd</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0FDDEC96" w14:textId="77777777" w:rsidR="00C2348C" w:rsidRPr="00BB21D6" w:rsidRDefault="00C2348C" w:rsidP="00C948EE">
            <w:pPr>
              <w:jc w:val="center"/>
              <w:rPr>
                <w:color w:val="000000"/>
                <w:sz w:val="18"/>
                <w:szCs w:val="18"/>
              </w:rPr>
            </w:pPr>
            <w:r w:rsidRPr="00BB21D6">
              <w:rPr>
                <w:sz w:val="18"/>
                <w:szCs w:val="18"/>
              </w:rPr>
              <w:t>0.45</w:t>
            </w:r>
          </w:p>
        </w:tc>
        <w:tc>
          <w:tcPr>
            <w:tcW w:w="908" w:type="dxa"/>
            <w:shd w:val="clear" w:color="auto" w:fill="auto"/>
            <w:noWrap/>
            <w:vAlign w:val="center"/>
            <w:hideMark/>
          </w:tcPr>
          <w:p w14:paraId="4FC9F80E" w14:textId="77777777" w:rsidR="00C2348C" w:rsidRPr="00BB21D6" w:rsidRDefault="00C2348C" w:rsidP="00C948EE">
            <w:pPr>
              <w:jc w:val="center"/>
              <w:rPr>
                <w:color w:val="000000"/>
                <w:sz w:val="18"/>
                <w:szCs w:val="18"/>
              </w:rPr>
            </w:pPr>
            <w:r w:rsidRPr="00BB21D6">
              <w:rPr>
                <w:sz w:val="18"/>
                <w:szCs w:val="18"/>
              </w:rPr>
              <w:t>0.94</w:t>
            </w:r>
          </w:p>
        </w:tc>
        <w:tc>
          <w:tcPr>
            <w:tcW w:w="908" w:type="dxa"/>
            <w:shd w:val="clear" w:color="auto" w:fill="auto"/>
            <w:noWrap/>
            <w:vAlign w:val="center"/>
          </w:tcPr>
          <w:p w14:paraId="123E0875" w14:textId="77777777" w:rsidR="00C2348C" w:rsidRPr="00BB21D6" w:rsidRDefault="00C2348C" w:rsidP="00C948EE">
            <w:pPr>
              <w:jc w:val="center"/>
              <w:rPr>
                <w:color w:val="000000"/>
                <w:sz w:val="18"/>
                <w:szCs w:val="18"/>
              </w:rPr>
            </w:pPr>
            <w:r w:rsidRPr="00BB21D6">
              <w:rPr>
                <w:rFonts w:eastAsia="等线"/>
                <w:color w:val="000000"/>
                <w:sz w:val="18"/>
                <w:szCs w:val="18"/>
              </w:rPr>
              <w:t>98.0</w:t>
            </w:r>
          </w:p>
        </w:tc>
        <w:tc>
          <w:tcPr>
            <w:tcW w:w="908" w:type="dxa"/>
            <w:shd w:val="clear" w:color="auto" w:fill="auto"/>
            <w:noWrap/>
            <w:vAlign w:val="center"/>
          </w:tcPr>
          <w:p w14:paraId="70D71C09" w14:textId="77777777" w:rsidR="00C2348C" w:rsidRPr="00BB21D6" w:rsidRDefault="00C2348C" w:rsidP="00C948EE">
            <w:pPr>
              <w:jc w:val="center"/>
              <w:rPr>
                <w:color w:val="000000"/>
                <w:sz w:val="18"/>
                <w:szCs w:val="18"/>
              </w:rPr>
            </w:pPr>
            <w:r w:rsidRPr="00BB21D6">
              <w:rPr>
                <w:rFonts w:eastAsia="等线"/>
                <w:color w:val="000000"/>
                <w:sz w:val="18"/>
                <w:szCs w:val="18"/>
              </w:rPr>
              <w:t>2.85</w:t>
            </w:r>
          </w:p>
        </w:tc>
        <w:tc>
          <w:tcPr>
            <w:tcW w:w="908" w:type="dxa"/>
            <w:shd w:val="clear" w:color="auto" w:fill="auto"/>
            <w:noWrap/>
            <w:vAlign w:val="center"/>
          </w:tcPr>
          <w:p w14:paraId="075B7391" w14:textId="77777777" w:rsidR="00C2348C" w:rsidRPr="00BB21D6" w:rsidRDefault="00C2348C" w:rsidP="00C948EE">
            <w:pPr>
              <w:jc w:val="center"/>
              <w:rPr>
                <w:color w:val="000000"/>
                <w:sz w:val="18"/>
                <w:szCs w:val="18"/>
              </w:rPr>
            </w:pPr>
            <w:r w:rsidRPr="00BB21D6">
              <w:rPr>
                <w:color w:val="000000"/>
                <w:sz w:val="18"/>
                <w:szCs w:val="18"/>
              </w:rPr>
              <w:t>8.14</w:t>
            </w:r>
          </w:p>
        </w:tc>
        <w:tc>
          <w:tcPr>
            <w:tcW w:w="908" w:type="dxa"/>
            <w:shd w:val="clear" w:color="auto" w:fill="auto"/>
            <w:noWrap/>
            <w:vAlign w:val="center"/>
          </w:tcPr>
          <w:p w14:paraId="5A6D4389" w14:textId="77777777" w:rsidR="00C2348C" w:rsidRPr="00BB21D6" w:rsidRDefault="00C2348C" w:rsidP="00C948EE">
            <w:pPr>
              <w:jc w:val="center"/>
              <w:rPr>
                <w:color w:val="000000"/>
                <w:sz w:val="18"/>
                <w:szCs w:val="18"/>
              </w:rPr>
            </w:pPr>
            <w:r w:rsidRPr="00BB21D6">
              <w:rPr>
                <w:rFonts w:eastAsia="等线"/>
                <w:color w:val="000000"/>
                <w:sz w:val="18"/>
                <w:szCs w:val="18"/>
              </w:rPr>
              <w:t>105.8</w:t>
            </w:r>
          </w:p>
        </w:tc>
        <w:tc>
          <w:tcPr>
            <w:tcW w:w="908" w:type="dxa"/>
            <w:shd w:val="clear" w:color="auto" w:fill="auto"/>
            <w:noWrap/>
            <w:vAlign w:val="center"/>
          </w:tcPr>
          <w:p w14:paraId="2CC4D203" w14:textId="77777777" w:rsidR="00C2348C" w:rsidRPr="00BB21D6" w:rsidRDefault="00C2348C" w:rsidP="00C948EE">
            <w:pPr>
              <w:jc w:val="center"/>
              <w:rPr>
                <w:color w:val="000000"/>
                <w:sz w:val="18"/>
                <w:szCs w:val="18"/>
              </w:rPr>
            </w:pPr>
            <w:r w:rsidRPr="00BB21D6">
              <w:rPr>
                <w:sz w:val="18"/>
                <w:szCs w:val="18"/>
              </w:rPr>
              <w:t>9.50</w:t>
            </w:r>
          </w:p>
        </w:tc>
        <w:tc>
          <w:tcPr>
            <w:tcW w:w="876" w:type="dxa"/>
            <w:shd w:val="clear" w:color="auto" w:fill="auto"/>
            <w:noWrap/>
            <w:vAlign w:val="center"/>
          </w:tcPr>
          <w:p w14:paraId="15B97E81" w14:textId="77777777" w:rsidR="00C2348C" w:rsidRPr="00BB21D6" w:rsidRDefault="00C2348C" w:rsidP="00C948EE">
            <w:pPr>
              <w:jc w:val="center"/>
              <w:rPr>
                <w:color w:val="000000"/>
                <w:sz w:val="18"/>
                <w:szCs w:val="18"/>
              </w:rPr>
            </w:pPr>
            <w:r w:rsidRPr="00BB21D6">
              <w:rPr>
                <w:color w:val="000000"/>
                <w:sz w:val="18"/>
                <w:szCs w:val="18"/>
              </w:rPr>
              <w:t>19.55</w:t>
            </w:r>
          </w:p>
        </w:tc>
        <w:tc>
          <w:tcPr>
            <w:tcW w:w="992" w:type="dxa"/>
            <w:shd w:val="clear" w:color="auto" w:fill="auto"/>
            <w:noWrap/>
            <w:vAlign w:val="center"/>
          </w:tcPr>
          <w:p w14:paraId="0836E44C" w14:textId="77777777" w:rsidR="00C2348C" w:rsidRPr="00BB21D6" w:rsidRDefault="00C2348C" w:rsidP="00C948EE">
            <w:pPr>
              <w:jc w:val="center"/>
              <w:rPr>
                <w:color w:val="000000"/>
                <w:sz w:val="18"/>
                <w:szCs w:val="18"/>
              </w:rPr>
            </w:pPr>
            <w:r w:rsidRPr="00BB21D6">
              <w:rPr>
                <w:sz w:val="18"/>
                <w:szCs w:val="18"/>
              </w:rPr>
              <w:t>100.5</w:t>
            </w:r>
          </w:p>
        </w:tc>
      </w:tr>
      <w:tr w:rsidR="00C2348C" w:rsidRPr="00BB21D6" w14:paraId="212BE4E9" w14:textId="77777777" w:rsidTr="00C948EE">
        <w:trPr>
          <w:trHeight w:val="255"/>
          <w:jc w:val="center"/>
        </w:trPr>
        <w:tc>
          <w:tcPr>
            <w:tcW w:w="743" w:type="dxa"/>
            <w:shd w:val="clear" w:color="auto" w:fill="auto"/>
            <w:noWrap/>
            <w:vAlign w:val="center"/>
            <w:hideMark/>
          </w:tcPr>
          <w:p w14:paraId="1BB2FC26" w14:textId="77777777" w:rsidR="00C2348C" w:rsidRPr="00BB21D6" w:rsidRDefault="00C2348C" w:rsidP="00C948EE">
            <w:pPr>
              <w:jc w:val="center"/>
              <w:rPr>
                <w:sz w:val="18"/>
                <w:szCs w:val="18"/>
              </w:rPr>
            </w:pPr>
            <w:r w:rsidRPr="00BB21D6">
              <w:rPr>
                <w:rFonts w:eastAsia="等线"/>
                <w:color w:val="000000"/>
                <w:sz w:val="18"/>
                <w:szCs w:val="18"/>
              </w:rPr>
              <w:t>Sm</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3C8006B6" w14:textId="77777777" w:rsidR="00C2348C" w:rsidRPr="00BB21D6" w:rsidRDefault="00C2348C" w:rsidP="00C948EE">
            <w:pPr>
              <w:jc w:val="center"/>
              <w:rPr>
                <w:color w:val="000000"/>
                <w:sz w:val="18"/>
                <w:szCs w:val="18"/>
              </w:rPr>
            </w:pPr>
            <w:r w:rsidRPr="00BB21D6">
              <w:rPr>
                <w:sz w:val="18"/>
                <w:szCs w:val="18"/>
              </w:rPr>
              <w:t>0.75</w:t>
            </w:r>
          </w:p>
        </w:tc>
        <w:tc>
          <w:tcPr>
            <w:tcW w:w="908" w:type="dxa"/>
            <w:shd w:val="clear" w:color="auto" w:fill="auto"/>
            <w:noWrap/>
            <w:vAlign w:val="center"/>
            <w:hideMark/>
          </w:tcPr>
          <w:p w14:paraId="168E43D8" w14:textId="77777777" w:rsidR="00C2348C" w:rsidRPr="00BB21D6" w:rsidRDefault="00C2348C" w:rsidP="00C948EE">
            <w:pPr>
              <w:jc w:val="center"/>
              <w:rPr>
                <w:color w:val="000000"/>
                <w:sz w:val="18"/>
                <w:szCs w:val="18"/>
              </w:rPr>
            </w:pPr>
            <w:r w:rsidRPr="00BB21D6">
              <w:rPr>
                <w:color w:val="000000"/>
                <w:sz w:val="18"/>
                <w:szCs w:val="18"/>
              </w:rPr>
              <w:t>1.25</w:t>
            </w:r>
          </w:p>
        </w:tc>
        <w:tc>
          <w:tcPr>
            <w:tcW w:w="908" w:type="dxa"/>
            <w:shd w:val="clear" w:color="auto" w:fill="auto"/>
            <w:noWrap/>
            <w:vAlign w:val="center"/>
          </w:tcPr>
          <w:p w14:paraId="6ACD7322" w14:textId="77777777" w:rsidR="00C2348C" w:rsidRPr="00BB21D6" w:rsidRDefault="00C2348C" w:rsidP="00C948EE">
            <w:pPr>
              <w:jc w:val="center"/>
              <w:rPr>
                <w:color w:val="000000"/>
                <w:sz w:val="18"/>
                <w:szCs w:val="18"/>
              </w:rPr>
            </w:pPr>
            <w:r w:rsidRPr="00BB21D6">
              <w:rPr>
                <w:rFonts w:eastAsia="等线"/>
                <w:color w:val="000000"/>
                <w:sz w:val="18"/>
                <w:szCs w:val="18"/>
              </w:rPr>
              <w:t>100.0</w:t>
            </w:r>
          </w:p>
        </w:tc>
        <w:tc>
          <w:tcPr>
            <w:tcW w:w="908" w:type="dxa"/>
            <w:shd w:val="clear" w:color="auto" w:fill="auto"/>
            <w:noWrap/>
            <w:vAlign w:val="center"/>
          </w:tcPr>
          <w:p w14:paraId="66C6CBFF" w14:textId="77777777" w:rsidR="00C2348C" w:rsidRPr="00BB21D6" w:rsidRDefault="00C2348C" w:rsidP="00C948EE">
            <w:pPr>
              <w:jc w:val="center"/>
              <w:rPr>
                <w:color w:val="000000"/>
                <w:sz w:val="18"/>
                <w:szCs w:val="18"/>
              </w:rPr>
            </w:pPr>
            <w:r w:rsidRPr="00BB21D6">
              <w:rPr>
                <w:rFonts w:eastAsia="等线"/>
                <w:color w:val="000000"/>
                <w:sz w:val="18"/>
                <w:szCs w:val="18"/>
              </w:rPr>
              <w:t>3.20</w:t>
            </w:r>
          </w:p>
        </w:tc>
        <w:tc>
          <w:tcPr>
            <w:tcW w:w="908" w:type="dxa"/>
            <w:shd w:val="clear" w:color="auto" w:fill="auto"/>
            <w:noWrap/>
            <w:vAlign w:val="center"/>
          </w:tcPr>
          <w:p w14:paraId="738CDE29" w14:textId="77777777" w:rsidR="00C2348C" w:rsidRPr="00BB21D6" w:rsidRDefault="00C2348C" w:rsidP="00C948EE">
            <w:pPr>
              <w:jc w:val="center"/>
              <w:rPr>
                <w:color w:val="000000"/>
                <w:sz w:val="18"/>
                <w:szCs w:val="18"/>
              </w:rPr>
            </w:pPr>
            <w:r w:rsidRPr="00BB21D6">
              <w:rPr>
                <w:color w:val="000000"/>
                <w:sz w:val="18"/>
                <w:szCs w:val="18"/>
              </w:rPr>
              <w:t>8.36</w:t>
            </w:r>
          </w:p>
        </w:tc>
        <w:tc>
          <w:tcPr>
            <w:tcW w:w="908" w:type="dxa"/>
            <w:shd w:val="clear" w:color="auto" w:fill="auto"/>
            <w:noWrap/>
            <w:vAlign w:val="center"/>
          </w:tcPr>
          <w:p w14:paraId="7E33B3A4" w14:textId="77777777" w:rsidR="00C2348C" w:rsidRPr="00BB21D6" w:rsidRDefault="00C2348C" w:rsidP="00C948EE">
            <w:pPr>
              <w:jc w:val="center"/>
              <w:rPr>
                <w:color w:val="000000"/>
                <w:sz w:val="18"/>
                <w:szCs w:val="18"/>
              </w:rPr>
            </w:pPr>
            <w:r w:rsidRPr="00BB21D6">
              <w:rPr>
                <w:rFonts w:eastAsia="等线"/>
                <w:color w:val="000000"/>
                <w:sz w:val="18"/>
                <w:szCs w:val="18"/>
              </w:rPr>
              <w:t>103.2</w:t>
            </w:r>
          </w:p>
        </w:tc>
        <w:tc>
          <w:tcPr>
            <w:tcW w:w="908" w:type="dxa"/>
            <w:shd w:val="clear" w:color="auto" w:fill="auto"/>
            <w:noWrap/>
            <w:vAlign w:val="center"/>
          </w:tcPr>
          <w:p w14:paraId="207F9863" w14:textId="77777777" w:rsidR="00C2348C" w:rsidRPr="00BB21D6" w:rsidRDefault="00C2348C" w:rsidP="00C948EE">
            <w:pPr>
              <w:jc w:val="center"/>
              <w:rPr>
                <w:color w:val="000000"/>
                <w:sz w:val="18"/>
                <w:szCs w:val="18"/>
              </w:rPr>
            </w:pPr>
            <w:r w:rsidRPr="00BB21D6">
              <w:rPr>
                <w:sz w:val="18"/>
                <w:szCs w:val="18"/>
              </w:rPr>
              <w:t>9.75</w:t>
            </w:r>
          </w:p>
        </w:tc>
        <w:tc>
          <w:tcPr>
            <w:tcW w:w="876" w:type="dxa"/>
            <w:shd w:val="clear" w:color="auto" w:fill="auto"/>
            <w:noWrap/>
            <w:vAlign w:val="center"/>
          </w:tcPr>
          <w:p w14:paraId="5A05C08A" w14:textId="77777777" w:rsidR="00C2348C" w:rsidRPr="00BB21D6" w:rsidRDefault="00C2348C" w:rsidP="00C948EE">
            <w:pPr>
              <w:jc w:val="center"/>
              <w:rPr>
                <w:color w:val="000000"/>
                <w:sz w:val="18"/>
                <w:szCs w:val="18"/>
              </w:rPr>
            </w:pPr>
            <w:r w:rsidRPr="00BB21D6">
              <w:rPr>
                <w:color w:val="000000"/>
                <w:sz w:val="18"/>
                <w:szCs w:val="18"/>
              </w:rPr>
              <w:t>19.88</w:t>
            </w:r>
          </w:p>
        </w:tc>
        <w:tc>
          <w:tcPr>
            <w:tcW w:w="992" w:type="dxa"/>
            <w:shd w:val="clear" w:color="auto" w:fill="auto"/>
            <w:noWrap/>
            <w:vAlign w:val="center"/>
          </w:tcPr>
          <w:p w14:paraId="29B85F47" w14:textId="77777777" w:rsidR="00C2348C" w:rsidRPr="00BB21D6" w:rsidRDefault="00C2348C" w:rsidP="00C948EE">
            <w:pPr>
              <w:jc w:val="center"/>
              <w:rPr>
                <w:color w:val="000000"/>
                <w:sz w:val="18"/>
                <w:szCs w:val="18"/>
              </w:rPr>
            </w:pPr>
            <w:r w:rsidRPr="00BB21D6">
              <w:rPr>
                <w:sz w:val="18"/>
                <w:szCs w:val="18"/>
              </w:rPr>
              <w:t>101.3</w:t>
            </w:r>
          </w:p>
        </w:tc>
      </w:tr>
      <w:tr w:rsidR="00C2348C" w:rsidRPr="00BB21D6" w14:paraId="01873345" w14:textId="77777777" w:rsidTr="00C948EE">
        <w:trPr>
          <w:trHeight w:val="255"/>
          <w:jc w:val="center"/>
        </w:trPr>
        <w:tc>
          <w:tcPr>
            <w:tcW w:w="743" w:type="dxa"/>
            <w:shd w:val="clear" w:color="auto" w:fill="auto"/>
            <w:noWrap/>
            <w:vAlign w:val="center"/>
            <w:hideMark/>
          </w:tcPr>
          <w:p w14:paraId="2BF98860" w14:textId="77777777" w:rsidR="00C2348C" w:rsidRPr="00BB21D6" w:rsidRDefault="00C2348C" w:rsidP="00C948EE">
            <w:pPr>
              <w:jc w:val="center"/>
              <w:rPr>
                <w:sz w:val="18"/>
                <w:szCs w:val="18"/>
              </w:rPr>
            </w:pPr>
            <w:r w:rsidRPr="00BB21D6">
              <w:rPr>
                <w:rFonts w:eastAsia="等线"/>
                <w:color w:val="000000"/>
                <w:sz w:val="18"/>
                <w:szCs w:val="18"/>
              </w:rPr>
              <w:t>Gd</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1EF19A87" w14:textId="77777777" w:rsidR="00C2348C" w:rsidRPr="00BB21D6" w:rsidRDefault="00C2348C" w:rsidP="00C948EE">
            <w:pPr>
              <w:jc w:val="center"/>
              <w:rPr>
                <w:color w:val="000000"/>
                <w:sz w:val="18"/>
                <w:szCs w:val="18"/>
              </w:rPr>
            </w:pPr>
            <w:r w:rsidRPr="00BB21D6">
              <w:rPr>
                <w:sz w:val="18"/>
                <w:szCs w:val="18"/>
              </w:rPr>
              <w:t>0.80</w:t>
            </w:r>
          </w:p>
        </w:tc>
        <w:tc>
          <w:tcPr>
            <w:tcW w:w="908" w:type="dxa"/>
            <w:shd w:val="clear" w:color="auto" w:fill="auto"/>
            <w:noWrap/>
            <w:vAlign w:val="center"/>
            <w:hideMark/>
          </w:tcPr>
          <w:p w14:paraId="35C1E3BE" w14:textId="77777777" w:rsidR="00C2348C" w:rsidRPr="00BB21D6" w:rsidRDefault="00C2348C" w:rsidP="00C948EE">
            <w:pPr>
              <w:jc w:val="center"/>
              <w:rPr>
                <w:color w:val="000000"/>
                <w:sz w:val="18"/>
                <w:szCs w:val="18"/>
              </w:rPr>
            </w:pPr>
            <w:r w:rsidRPr="00BB21D6">
              <w:rPr>
                <w:color w:val="000000"/>
                <w:sz w:val="18"/>
                <w:szCs w:val="18"/>
              </w:rPr>
              <w:t>1.26</w:t>
            </w:r>
          </w:p>
        </w:tc>
        <w:tc>
          <w:tcPr>
            <w:tcW w:w="908" w:type="dxa"/>
            <w:shd w:val="clear" w:color="auto" w:fill="auto"/>
            <w:noWrap/>
            <w:vAlign w:val="center"/>
          </w:tcPr>
          <w:p w14:paraId="6A4ABA6D" w14:textId="77777777" w:rsidR="00C2348C" w:rsidRPr="00BB21D6" w:rsidRDefault="00C2348C" w:rsidP="00C948EE">
            <w:pPr>
              <w:jc w:val="center"/>
              <w:rPr>
                <w:color w:val="000000"/>
                <w:sz w:val="18"/>
                <w:szCs w:val="18"/>
              </w:rPr>
            </w:pPr>
            <w:r w:rsidRPr="00BB21D6">
              <w:rPr>
                <w:rFonts w:eastAsia="等线"/>
                <w:color w:val="000000"/>
                <w:sz w:val="18"/>
                <w:szCs w:val="18"/>
              </w:rPr>
              <w:t>92.0</w:t>
            </w:r>
          </w:p>
        </w:tc>
        <w:tc>
          <w:tcPr>
            <w:tcW w:w="908" w:type="dxa"/>
            <w:shd w:val="clear" w:color="auto" w:fill="auto"/>
            <w:noWrap/>
            <w:vAlign w:val="center"/>
          </w:tcPr>
          <w:p w14:paraId="4FDECF99" w14:textId="77777777" w:rsidR="00C2348C" w:rsidRPr="00BB21D6" w:rsidRDefault="00C2348C" w:rsidP="00C948EE">
            <w:pPr>
              <w:jc w:val="center"/>
              <w:rPr>
                <w:color w:val="000000"/>
                <w:sz w:val="18"/>
                <w:szCs w:val="18"/>
              </w:rPr>
            </w:pPr>
            <w:r w:rsidRPr="00BB21D6">
              <w:rPr>
                <w:rFonts w:eastAsia="等线"/>
                <w:color w:val="000000"/>
                <w:sz w:val="18"/>
                <w:szCs w:val="18"/>
              </w:rPr>
              <w:t>3.05</w:t>
            </w:r>
          </w:p>
        </w:tc>
        <w:tc>
          <w:tcPr>
            <w:tcW w:w="908" w:type="dxa"/>
            <w:shd w:val="clear" w:color="auto" w:fill="auto"/>
            <w:noWrap/>
            <w:vAlign w:val="center"/>
          </w:tcPr>
          <w:p w14:paraId="31CEFEEB" w14:textId="77777777" w:rsidR="00C2348C" w:rsidRPr="00BB21D6" w:rsidRDefault="00C2348C" w:rsidP="00C948EE">
            <w:pPr>
              <w:jc w:val="center"/>
              <w:rPr>
                <w:color w:val="000000"/>
                <w:sz w:val="18"/>
                <w:szCs w:val="18"/>
              </w:rPr>
            </w:pPr>
            <w:r w:rsidRPr="00BB21D6">
              <w:rPr>
                <w:color w:val="000000"/>
                <w:sz w:val="18"/>
                <w:szCs w:val="18"/>
              </w:rPr>
              <w:t>8.24</w:t>
            </w:r>
          </w:p>
        </w:tc>
        <w:tc>
          <w:tcPr>
            <w:tcW w:w="908" w:type="dxa"/>
            <w:shd w:val="clear" w:color="auto" w:fill="auto"/>
            <w:noWrap/>
            <w:vAlign w:val="center"/>
          </w:tcPr>
          <w:p w14:paraId="6D164B25" w14:textId="77777777" w:rsidR="00C2348C" w:rsidRPr="00BB21D6" w:rsidRDefault="00C2348C" w:rsidP="00C948EE">
            <w:pPr>
              <w:jc w:val="center"/>
              <w:rPr>
                <w:color w:val="000000"/>
                <w:sz w:val="18"/>
                <w:szCs w:val="18"/>
              </w:rPr>
            </w:pPr>
            <w:r w:rsidRPr="00BB21D6">
              <w:rPr>
                <w:rFonts w:eastAsia="等线"/>
                <w:color w:val="000000"/>
                <w:sz w:val="18"/>
                <w:szCs w:val="18"/>
              </w:rPr>
              <w:t>103.8</w:t>
            </w:r>
          </w:p>
        </w:tc>
        <w:tc>
          <w:tcPr>
            <w:tcW w:w="908" w:type="dxa"/>
            <w:shd w:val="clear" w:color="auto" w:fill="auto"/>
            <w:noWrap/>
            <w:vAlign w:val="center"/>
          </w:tcPr>
          <w:p w14:paraId="0B4DB91D" w14:textId="77777777" w:rsidR="00C2348C" w:rsidRPr="00BB21D6" w:rsidRDefault="00C2348C" w:rsidP="00C948EE">
            <w:pPr>
              <w:jc w:val="center"/>
              <w:rPr>
                <w:color w:val="000000"/>
                <w:sz w:val="18"/>
                <w:szCs w:val="18"/>
              </w:rPr>
            </w:pPr>
            <w:r w:rsidRPr="00BB21D6">
              <w:rPr>
                <w:sz w:val="18"/>
                <w:szCs w:val="18"/>
              </w:rPr>
              <w:t>9.25</w:t>
            </w:r>
          </w:p>
        </w:tc>
        <w:tc>
          <w:tcPr>
            <w:tcW w:w="876" w:type="dxa"/>
            <w:shd w:val="clear" w:color="auto" w:fill="auto"/>
            <w:noWrap/>
            <w:vAlign w:val="center"/>
          </w:tcPr>
          <w:p w14:paraId="3FC34BF3" w14:textId="77777777" w:rsidR="00C2348C" w:rsidRPr="00BB21D6" w:rsidRDefault="00C2348C" w:rsidP="00C948EE">
            <w:pPr>
              <w:jc w:val="center"/>
              <w:rPr>
                <w:color w:val="000000"/>
                <w:sz w:val="18"/>
                <w:szCs w:val="18"/>
              </w:rPr>
            </w:pPr>
            <w:r w:rsidRPr="00BB21D6">
              <w:rPr>
                <w:color w:val="000000"/>
                <w:sz w:val="18"/>
                <w:szCs w:val="18"/>
              </w:rPr>
              <w:t>19.63</w:t>
            </w:r>
          </w:p>
        </w:tc>
        <w:tc>
          <w:tcPr>
            <w:tcW w:w="992" w:type="dxa"/>
            <w:shd w:val="clear" w:color="auto" w:fill="auto"/>
            <w:noWrap/>
            <w:vAlign w:val="center"/>
          </w:tcPr>
          <w:p w14:paraId="42458EE1" w14:textId="77777777" w:rsidR="00C2348C" w:rsidRPr="00BB21D6" w:rsidRDefault="00C2348C" w:rsidP="00C948EE">
            <w:pPr>
              <w:jc w:val="center"/>
              <w:rPr>
                <w:color w:val="000000"/>
                <w:sz w:val="18"/>
                <w:szCs w:val="18"/>
              </w:rPr>
            </w:pPr>
            <w:r w:rsidRPr="00BB21D6">
              <w:rPr>
                <w:sz w:val="18"/>
                <w:szCs w:val="18"/>
              </w:rPr>
              <w:t>103.8</w:t>
            </w:r>
          </w:p>
        </w:tc>
      </w:tr>
      <w:tr w:rsidR="00C2348C" w:rsidRPr="00BB21D6" w14:paraId="3BFBD93A" w14:textId="77777777" w:rsidTr="00C948EE">
        <w:trPr>
          <w:trHeight w:val="255"/>
          <w:jc w:val="center"/>
        </w:trPr>
        <w:tc>
          <w:tcPr>
            <w:tcW w:w="743" w:type="dxa"/>
            <w:shd w:val="clear" w:color="auto" w:fill="auto"/>
            <w:noWrap/>
            <w:vAlign w:val="center"/>
            <w:hideMark/>
          </w:tcPr>
          <w:p w14:paraId="3AC69643" w14:textId="77777777" w:rsidR="00C2348C" w:rsidRPr="00BB21D6" w:rsidRDefault="00C2348C" w:rsidP="00C948EE">
            <w:pPr>
              <w:jc w:val="center"/>
              <w:rPr>
                <w:sz w:val="18"/>
                <w:szCs w:val="18"/>
              </w:rPr>
            </w:pPr>
            <w:r w:rsidRPr="00BB21D6">
              <w:rPr>
                <w:rFonts w:eastAsia="等线"/>
                <w:color w:val="000000"/>
                <w:sz w:val="18"/>
                <w:szCs w:val="18"/>
              </w:rPr>
              <w:t>Tb</w:t>
            </w:r>
            <w:r w:rsidRPr="00BB21D6">
              <w:rPr>
                <w:rFonts w:eastAsia="等线"/>
                <w:color w:val="000000"/>
                <w:sz w:val="18"/>
                <w:szCs w:val="18"/>
                <w:vertAlign w:val="subscript"/>
              </w:rPr>
              <w:t>4</w:t>
            </w:r>
            <w:r w:rsidRPr="00BB21D6">
              <w:rPr>
                <w:rFonts w:eastAsia="等线"/>
                <w:color w:val="000000"/>
                <w:sz w:val="18"/>
                <w:szCs w:val="18"/>
              </w:rPr>
              <w:t>O</w:t>
            </w:r>
            <w:r w:rsidRPr="00BB21D6">
              <w:rPr>
                <w:rFonts w:eastAsia="等线"/>
                <w:color w:val="000000"/>
                <w:sz w:val="18"/>
                <w:szCs w:val="18"/>
                <w:vertAlign w:val="subscript"/>
              </w:rPr>
              <w:t>7</w:t>
            </w:r>
          </w:p>
        </w:tc>
        <w:tc>
          <w:tcPr>
            <w:tcW w:w="908" w:type="dxa"/>
            <w:shd w:val="clear" w:color="auto" w:fill="auto"/>
            <w:noWrap/>
            <w:vAlign w:val="center"/>
            <w:hideMark/>
          </w:tcPr>
          <w:p w14:paraId="6F7F6B05" w14:textId="77777777" w:rsidR="00C2348C" w:rsidRPr="00BB21D6" w:rsidRDefault="00C2348C" w:rsidP="00C948EE">
            <w:pPr>
              <w:jc w:val="center"/>
              <w:rPr>
                <w:color w:val="000000"/>
                <w:sz w:val="18"/>
                <w:szCs w:val="18"/>
              </w:rPr>
            </w:pPr>
            <w:r w:rsidRPr="00BB21D6">
              <w:rPr>
                <w:sz w:val="18"/>
                <w:szCs w:val="18"/>
              </w:rPr>
              <w:t>0.45</w:t>
            </w:r>
          </w:p>
        </w:tc>
        <w:tc>
          <w:tcPr>
            <w:tcW w:w="908" w:type="dxa"/>
            <w:shd w:val="clear" w:color="auto" w:fill="auto"/>
            <w:noWrap/>
            <w:vAlign w:val="center"/>
            <w:hideMark/>
          </w:tcPr>
          <w:p w14:paraId="06398C97" w14:textId="77777777" w:rsidR="00C2348C" w:rsidRPr="00BB21D6" w:rsidRDefault="00C2348C" w:rsidP="00C948EE">
            <w:pPr>
              <w:jc w:val="center"/>
              <w:rPr>
                <w:color w:val="000000"/>
                <w:sz w:val="18"/>
                <w:szCs w:val="18"/>
              </w:rPr>
            </w:pPr>
            <w:r w:rsidRPr="00BB21D6">
              <w:rPr>
                <w:sz w:val="18"/>
                <w:szCs w:val="18"/>
              </w:rPr>
              <w:t>0.96</w:t>
            </w:r>
          </w:p>
        </w:tc>
        <w:tc>
          <w:tcPr>
            <w:tcW w:w="908" w:type="dxa"/>
            <w:shd w:val="clear" w:color="auto" w:fill="auto"/>
            <w:noWrap/>
            <w:vAlign w:val="center"/>
          </w:tcPr>
          <w:p w14:paraId="68D33460" w14:textId="77777777" w:rsidR="00C2348C" w:rsidRPr="00BB21D6" w:rsidRDefault="00C2348C" w:rsidP="00C948EE">
            <w:pPr>
              <w:jc w:val="center"/>
              <w:rPr>
                <w:color w:val="000000"/>
                <w:sz w:val="18"/>
                <w:szCs w:val="18"/>
              </w:rPr>
            </w:pPr>
            <w:r w:rsidRPr="00BB21D6">
              <w:rPr>
                <w:rFonts w:eastAsia="等线"/>
                <w:color w:val="000000"/>
                <w:sz w:val="18"/>
                <w:szCs w:val="18"/>
              </w:rPr>
              <w:t>102.0</w:t>
            </w:r>
          </w:p>
        </w:tc>
        <w:tc>
          <w:tcPr>
            <w:tcW w:w="908" w:type="dxa"/>
            <w:shd w:val="clear" w:color="auto" w:fill="auto"/>
            <w:noWrap/>
            <w:vAlign w:val="center"/>
          </w:tcPr>
          <w:p w14:paraId="098D3792" w14:textId="77777777" w:rsidR="00C2348C" w:rsidRPr="00BB21D6" w:rsidRDefault="00C2348C" w:rsidP="00C948EE">
            <w:pPr>
              <w:jc w:val="center"/>
              <w:rPr>
                <w:color w:val="000000"/>
                <w:sz w:val="18"/>
                <w:szCs w:val="18"/>
              </w:rPr>
            </w:pPr>
            <w:r w:rsidRPr="00BB21D6">
              <w:rPr>
                <w:rFonts w:eastAsia="等线"/>
                <w:color w:val="000000"/>
                <w:sz w:val="18"/>
                <w:szCs w:val="18"/>
              </w:rPr>
              <w:t>2.95</w:t>
            </w:r>
          </w:p>
        </w:tc>
        <w:tc>
          <w:tcPr>
            <w:tcW w:w="908" w:type="dxa"/>
            <w:shd w:val="clear" w:color="auto" w:fill="auto"/>
            <w:noWrap/>
            <w:vAlign w:val="center"/>
          </w:tcPr>
          <w:p w14:paraId="099996B6" w14:textId="77777777" w:rsidR="00C2348C" w:rsidRPr="00BB21D6" w:rsidRDefault="00C2348C" w:rsidP="00C948EE">
            <w:pPr>
              <w:jc w:val="center"/>
              <w:rPr>
                <w:color w:val="000000"/>
                <w:sz w:val="18"/>
                <w:szCs w:val="18"/>
              </w:rPr>
            </w:pPr>
            <w:r w:rsidRPr="00BB21D6">
              <w:rPr>
                <w:color w:val="000000"/>
                <w:sz w:val="18"/>
                <w:szCs w:val="18"/>
              </w:rPr>
              <w:t>8.45</w:t>
            </w:r>
          </w:p>
        </w:tc>
        <w:tc>
          <w:tcPr>
            <w:tcW w:w="908" w:type="dxa"/>
            <w:shd w:val="clear" w:color="auto" w:fill="auto"/>
            <w:noWrap/>
            <w:vAlign w:val="center"/>
          </w:tcPr>
          <w:p w14:paraId="64378035" w14:textId="77777777" w:rsidR="00C2348C" w:rsidRPr="00BB21D6" w:rsidRDefault="00C2348C" w:rsidP="00C948EE">
            <w:pPr>
              <w:jc w:val="center"/>
              <w:rPr>
                <w:color w:val="000000"/>
                <w:sz w:val="18"/>
                <w:szCs w:val="18"/>
              </w:rPr>
            </w:pPr>
            <w:r w:rsidRPr="00BB21D6">
              <w:rPr>
                <w:rFonts w:eastAsia="等线"/>
                <w:color w:val="000000"/>
                <w:sz w:val="18"/>
                <w:szCs w:val="18"/>
              </w:rPr>
              <w:t>110.0</w:t>
            </w:r>
          </w:p>
        </w:tc>
        <w:tc>
          <w:tcPr>
            <w:tcW w:w="908" w:type="dxa"/>
            <w:shd w:val="clear" w:color="auto" w:fill="auto"/>
            <w:noWrap/>
            <w:vAlign w:val="center"/>
          </w:tcPr>
          <w:p w14:paraId="403E6505" w14:textId="77777777" w:rsidR="00C2348C" w:rsidRPr="00BB21D6" w:rsidRDefault="00C2348C" w:rsidP="00C948EE">
            <w:pPr>
              <w:jc w:val="center"/>
              <w:rPr>
                <w:color w:val="000000"/>
                <w:sz w:val="18"/>
                <w:szCs w:val="18"/>
              </w:rPr>
            </w:pPr>
            <w:r w:rsidRPr="00BB21D6">
              <w:rPr>
                <w:sz w:val="18"/>
                <w:szCs w:val="18"/>
              </w:rPr>
              <w:t>10.25</w:t>
            </w:r>
          </w:p>
        </w:tc>
        <w:tc>
          <w:tcPr>
            <w:tcW w:w="876" w:type="dxa"/>
            <w:shd w:val="clear" w:color="auto" w:fill="auto"/>
            <w:noWrap/>
            <w:vAlign w:val="center"/>
          </w:tcPr>
          <w:p w14:paraId="34B63CA5" w14:textId="77777777" w:rsidR="00C2348C" w:rsidRPr="00BB21D6" w:rsidRDefault="00C2348C" w:rsidP="00C948EE">
            <w:pPr>
              <w:jc w:val="center"/>
              <w:rPr>
                <w:color w:val="000000"/>
                <w:sz w:val="18"/>
                <w:szCs w:val="18"/>
              </w:rPr>
            </w:pPr>
            <w:r w:rsidRPr="00BB21D6">
              <w:rPr>
                <w:color w:val="000000"/>
                <w:sz w:val="18"/>
                <w:szCs w:val="18"/>
              </w:rPr>
              <w:t>20.41</w:t>
            </w:r>
          </w:p>
        </w:tc>
        <w:tc>
          <w:tcPr>
            <w:tcW w:w="992" w:type="dxa"/>
            <w:shd w:val="clear" w:color="auto" w:fill="auto"/>
            <w:noWrap/>
            <w:vAlign w:val="center"/>
          </w:tcPr>
          <w:p w14:paraId="4E4158E3" w14:textId="77777777" w:rsidR="00C2348C" w:rsidRPr="00BB21D6" w:rsidRDefault="00C2348C" w:rsidP="00C948EE">
            <w:pPr>
              <w:jc w:val="center"/>
              <w:rPr>
                <w:color w:val="000000"/>
                <w:sz w:val="18"/>
                <w:szCs w:val="18"/>
              </w:rPr>
            </w:pPr>
            <w:r w:rsidRPr="00BB21D6">
              <w:rPr>
                <w:sz w:val="18"/>
                <w:szCs w:val="18"/>
              </w:rPr>
              <w:t>101.6</w:t>
            </w:r>
          </w:p>
        </w:tc>
      </w:tr>
      <w:tr w:rsidR="00C2348C" w:rsidRPr="00BB21D6" w14:paraId="5A60D9FF" w14:textId="77777777" w:rsidTr="00C948EE">
        <w:trPr>
          <w:trHeight w:val="255"/>
          <w:jc w:val="center"/>
        </w:trPr>
        <w:tc>
          <w:tcPr>
            <w:tcW w:w="743" w:type="dxa"/>
            <w:shd w:val="clear" w:color="auto" w:fill="auto"/>
            <w:noWrap/>
            <w:vAlign w:val="center"/>
            <w:hideMark/>
          </w:tcPr>
          <w:p w14:paraId="47C95AF7" w14:textId="77777777" w:rsidR="00C2348C" w:rsidRPr="00BB21D6" w:rsidRDefault="00C2348C" w:rsidP="00C948EE">
            <w:pPr>
              <w:jc w:val="center"/>
              <w:rPr>
                <w:sz w:val="18"/>
                <w:szCs w:val="18"/>
              </w:rPr>
            </w:pPr>
            <w:r w:rsidRPr="00BB21D6">
              <w:rPr>
                <w:rFonts w:eastAsia="等线"/>
                <w:color w:val="000000"/>
                <w:sz w:val="18"/>
                <w:szCs w:val="18"/>
              </w:rPr>
              <w:t>Dy</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12B387DB" w14:textId="77777777" w:rsidR="00C2348C" w:rsidRPr="00BB21D6" w:rsidRDefault="00C2348C" w:rsidP="00C948EE">
            <w:pPr>
              <w:jc w:val="center"/>
              <w:rPr>
                <w:color w:val="000000"/>
                <w:sz w:val="18"/>
                <w:szCs w:val="18"/>
              </w:rPr>
            </w:pPr>
            <w:r w:rsidRPr="00BB21D6">
              <w:rPr>
                <w:sz w:val="18"/>
                <w:szCs w:val="18"/>
              </w:rPr>
              <w:t>0.55</w:t>
            </w:r>
          </w:p>
        </w:tc>
        <w:tc>
          <w:tcPr>
            <w:tcW w:w="908" w:type="dxa"/>
            <w:shd w:val="clear" w:color="auto" w:fill="auto"/>
            <w:noWrap/>
            <w:vAlign w:val="center"/>
            <w:hideMark/>
          </w:tcPr>
          <w:p w14:paraId="0C6F9309" w14:textId="77777777" w:rsidR="00C2348C" w:rsidRPr="00BB21D6" w:rsidRDefault="00C2348C" w:rsidP="00C948EE">
            <w:pPr>
              <w:jc w:val="center"/>
              <w:rPr>
                <w:color w:val="000000"/>
                <w:sz w:val="18"/>
                <w:szCs w:val="18"/>
              </w:rPr>
            </w:pPr>
            <w:r w:rsidRPr="00BB21D6">
              <w:rPr>
                <w:sz w:val="18"/>
                <w:szCs w:val="18"/>
              </w:rPr>
              <w:t>1.04</w:t>
            </w:r>
          </w:p>
        </w:tc>
        <w:tc>
          <w:tcPr>
            <w:tcW w:w="908" w:type="dxa"/>
            <w:shd w:val="clear" w:color="auto" w:fill="auto"/>
            <w:noWrap/>
            <w:vAlign w:val="center"/>
          </w:tcPr>
          <w:p w14:paraId="2F6875C5" w14:textId="77777777" w:rsidR="00C2348C" w:rsidRPr="00BB21D6" w:rsidRDefault="00C2348C" w:rsidP="00C948EE">
            <w:pPr>
              <w:jc w:val="center"/>
              <w:rPr>
                <w:color w:val="000000"/>
                <w:sz w:val="18"/>
                <w:szCs w:val="18"/>
              </w:rPr>
            </w:pPr>
            <w:r w:rsidRPr="00BB21D6">
              <w:rPr>
                <w:rFonts w:eastAsia="等线"/>
                <w:color w:val="000000"/>
                <w:sz w:val="18"/>
                <w:szCs w:val="18"/>
              </w:rPr>
              <w:t>98.0</w:t>
            </w:r>
          </w:p>
        </w:tc>
        <w:tc>
          <w:tcPr>
            <w:tcW w:w="908" w:type="dxa"/>
            <w:shd w:val="clear" w:color="auto" w:fill="auto"/>
            <w:noWrap/>
            <w:vAlign w:val="center"/>
          </w:tcPr>
          <w:p w14:paraId="557AD491" w14:textId="77777777" w:rsidR="00C2348C" w:rsidRPr="00BB21D6" w:rsidRDefault="00C2348C" w:rsidP="00C948EE">
            <w:pPr>
              <w:jc w:val="center"/>
              <w:rPr>
                <w:color w:val="000000"/>
                <w:sz w:val="18"/>
                <w:szCs w:val="18"/>
              </w:rPr>
            </w:pPr>
            <w:r w:rsidRPr="00BB21D6">
              <w:rPr>
                <w:rFonts w:eastAsia="等线"/>
                <w:color w:val="000000"/>
                <w:sz w:val="18"/>
                <w:szCs w:val="18"/>
              </w:rPr>
              <w:t>3.00</w:t>
            </w:r>
          </w:p>
        </w:tc>
        <w:tc>
          <w:tcPr>
            <w:tcW w:w="908" w:type="dxa"/>
            <w:shd w:val="clear" w:color="auto" w:fill="auto"/>
            <w:noWrap/>
            <w:vAlign w:val="center"/>
          </w:tcPr>
          <w:p w14:paraId="64399BE2" w14:textId="77777777" w:rsidR="00C2348C" w:rsidRPr="00BB21D6" w:rsidRDefault="00C2348C" w:rsidP="00C948EE">
            <w:pPr>
              <w:jc w:val="center"/>
              <w:rPr>
                <w:color w:val="000000"/>
                <w:sz w:val="18"/>
                <w:szCs w:val="18"/>
              </w:rPr>
            </w:pPr>
            <w:r w:rsidRPr="00BB21D6">
              <w:rPr>
                <w:color w:val="000000"/>
                <w:sz w:val="18"/>
                <w:szCs w:val="18"/>
              </w:rPr>
              <w:t>8.25</w:t>
            </w:r>
          </w:p>
        </w:tc>
        <w:tc>
          <w:tcPr>
            <w:tcW w:w="908" w:type="dxa"/>
            <w:shd w:val="clear" w:color="auto" w:fill="auto"/>
            <w:noWrap/>
            <w:vAlign w:val="center"/>
          </w:tcPr>
          <w:p w14:paraId="111E2BCF" w14:textId="77777777" w:rsidR="00C2348C" w:rsidRPr="00BB21D6" w:rsidRDefault="00C2348C" w:rsidP="00C948EE">
            <w:pPr>
              <w:jc w:val="center"/>
              <w:rPr>
                <w:color w:val="000000"/>
                <w:sz w:val="18"/>
                <w:szCs w:val="18"/>
              </w:rPr>
            </w:pPr>
            <w:r w:rsidRPr="00BB21D6">
              <w:rPr>
                <w:rFonts w:eastAsia="等线"/>
                <w:color w:val="000000"/>
                <w:sz w:val="18"/>
                <w:szCs w:val="18"/>
              </w:rPr>
              <w:t>105.0</w:t>
            </w:r>
          </w:p>
        </w:tc>
        <w:tc>
          <w:tcPr>
            <w:tcW w:w="908" w:type="dxa"/>
            <w:shd w:val="clear" w:color="auto" w:fill="auto"/>
            <w:noWrap/>
            <w:vAlign w:val="center"/>
          </w:tcPr>
          <w:p w14:paraId="4D835D98" w14:textId="77777777" w:rsidR="00C2348C" w:rsidRPr="00BB21D6" w:rsidRDefault="00C2348C" w:rsidP="00C948EE">
            <w:pPr>
              <w:jc w:val="center"/>
              <w:rPr>
                <w:color w:val="000000"/>
                <w:sz w:val="18"/>
                <w:szCs w:val="18"/>
              </w:rPr>
            </w:pPr>
            <w:r w:rsidRPr="00BB21D6">
              <w:rPr>
                <w:sz w:val="18"/>
                <w:szCs w:val="18"/>
              </w:rPr>
              <w:t>9.75</w:t>
            </w:r>
          </w:p>
        </w:tc>
        <w:tc>
          <w:tcPr>
            <w:tcW w:w="876" w:type="dxa"/>
            <w:shd w:val="clear" w:color="auto" w:fill="auto"/>
            <w:noWrap/>
            <w:vAlign w:val="center"/>
          </w:tcPr>
          <w:p w14:paraId="43AA6F4E" w14:textId="77777777" w:rsidR="00C2348C" w:rsidRPr="00BB21D6" w:rsidRDefault="00C2348C" w:rsidP="00C948EE">
            <w:pPr>
              <w:jc w:val="center"/>
              <w:rPr>
                <w:color w:val="000000"/>
                <w:sz w:val="18"/>
                <w:szCs w:val="18"/>
              </w:rPr>
            </w:pPr>
            <w:r w:rsidRPr="00BB21D6">
              <w:rPr>
                <w:color w:val="000000"/>
                <w:sz w:val="18"/>
                <w:szCs w:val="18"/>
              </w:rPr>
              <w:t>20.15</w:t>
            </w:r>
          </w:p>
        </w:tc>
        <w:tc>
          <w:tcPr>
            <w:tcW w:w="992" w:type="dxa"/>
            <w:shd w:val="clear" w:color="auto" w:fill="auto"/>
            <w:noWrap/>
            <w:vAlign w:val="center"/>
          </w:tcPr>
          <w:p w14:paraId="7C7CCA11" w14:textId="77777777" w:rsidR="00C2348C" w:rsidRPr="00BB21D6" w:rsidRDefault="00C2348C" w:rsidP="00C948EE">
            <w:pPr>
              <w:jc w:val="center"/>
              <w:rPr>
                <w:color w:val="000000"/>
                <w:sz w:val="18"/>
                <w:szCs w:val="18"/>
              </w:rPr>
            </w:pPr>
            <w:r w:rsidRPr="00BB21D6">
              <w:rPr>
                <w:sz w:val="18"/>
                <w:szCs w:val="18"/>
              </w:rPr>
              <w:t>104.0</w:t>
            </w:r>
          </w:p>
        </w:tc>
      </w:tr>
      <w:tr w:rsidR="00C2348C" w:rsidRPr="00BB21D6" w14:paraId="6533E15F" w14:textId="77777777" w:rsidTr="00C948EE">
        <w:trPr>
          <w:trHeight w:val="255"/>
          <w:jc w:val="center"/>
        </w:trPr>
        <w:tc>
          <w:tcPr>
            <w:tcW w:w="743" w:type="dxa"/>
            <w:shd w:val="clear" w:color="auto" w:fill="auto"/>
            <w:noWrap/>
            <w:vAlign w:val="center"/>
            <w:hideMark/>
          </w:tcPr>
          <w:p w14:paraId="5097F429" w14:textId="77777777" w:rsidR="00C2348C" w:rsidRPr="00BB21D6" w:rsidRDefault="00C2348C" w:rsidP="00C948EE">
            <w:pPr>
              <w:jc w:val="center"/>
              <w:rPr>
                <w:sz w:val="18"/>
                <w:szCs w:val="18"/>
              </w:rPr>
            </w:pPr>
            <w:r w:rsidRPr="00BB21D6">
              <w:rPr>
                <w:rFonts w:eastAsia="等线"/>
                <w:color w:val="000000"/>
                <w:sz w:val="18"/>
                <w:szCs w:val="18"/>
              </w:rPr>
              <w:t>Ho</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707EB1A4" w14:textId="77777777" w:rsidR="00C2348C" w:rsidRPr="00BB21D6" w:rsidRDefault="00C2348C" w:rsidP="00C948EE">
            <w:pPr>
              <w:jc w:val="center"/>
              <w:rPr>
                <w:color w:val="000000"/>
                <w:sz w:val="18"/>
                <w:szCs w:val="18"/>
              </w:rPr>
            </w:pPr>
            <w:r w:rsidRPr="00BB21D6">
              <w:rPr>
                <w:sz w:val="18"/>
                <w:szCs w:val="18"/>
              </w:rPr>
              <w:t>0.45</w:t>
            </w:r>
          </w:p>
        </w:tc>
        <w:tc>
          <w:tcPr>
            <w:tcW w:w="908" w:type="dxa"/>
            <w:shd w:val="clear" w:color="auto" w:fill="auto"/>
            <w:noWrap/>
            <w:vAlign w:val="center"/>
            <w:hideMark/>
          </w:tcPr>
          <w:p w14:paraId="4771DE3C" w14:textId="77777777" w:rsidR="00C2348C" w:rsidRPr="00BB21D6" w:rsidRDefault="00C2348C" w:rsidP="00C948EE">
            <w:pPr>
              <w:jc w:val="center"/>
              <w:rPr>
                <w:color w:val="000000"/>
                <w:sz w:val="18"/>
                <w:szCs w:val="18"/>
              </w:rPr>
            </w:pPr>
            <w:r w:rsidRPr="00BB21D6">
              <w:rPr>
                <w:sz w:val="18"/>
                <w:szCs w:val="18"/>
              </w:rPr>
              <w:t>0.96</w:t>
            </w:r>
          </w:p>
        </w:tc>
        <w:tc>
          <w:tcPr>
            <w:tcW w:w="908" w:type="dxa"/>
            <w:shd w:val="clear" w:color="auto" w:fill="auto"/>
            <w:noWrap/>
            <w:vAlign w:val="center"/>
          </w:tcPr>
          <w:p w14:paraId="76676ECC" w14:textId="77777777" w:rsidR="00C2348C" w:rsidRPr="00BB21D6" w:rsidRDefault="00C2348C" w:rsidP="00C948EE">
            <w:pPr>
              <w:jc w:val="center"/>
              <w:rPr>
                <w:color w:val="000000"/>
                <w:sz w:val="18"/>
                <w:szCs w:val="18"/>
              </w:rPr>
            </w:pPr>
            <w:r w:rsidRPr="00BB21D6">
              <w:rPr>
                <w:rFonts w:eastAsia="等线"/>
                <w:color w:val="000000"/>
                <w:sz w:val="18"/>
                <w:szCs w:val="18"/>
              </w:rPr>
              <w:t>102.0</w:t>
            </w:r>
          </w:p>
        </w:tc>
        <w:tc>
          <w:tcPr>
            <w:tcW w:w="908" w:type="dxa"/>
            <w:shd w:val="clear" w:color="auto" w:fill="auto"/>
            <w:noWrap/>
            <w:vAlign w:val="center"/>
          </w:tcPr>
          <w:p w14:paraId="7912817D" w14:textId="77777777" w:rsidR="00C2348C" w:rsidRPr="00BB21D6" w:rsidRDefault="00C2348C" w:rsidP="00C948EE">
            <w:pPr>
              <w:jc w:val="center"/>
              <w:rPr>
                <w:color w:val="000000"/>
                <w:sz w:val="18"/>
                <w:szCs w:val="18"/>
              </w:rPr>
            </w:pPr>
            <w:r w:rsidRPr="00BB21D6">
              <w:rPr>
                <w:rFonts w:eastAsia="等线"/>
                <w:color w:val="000000"/>
                <w:sz w:val="18"/>
                <w:szCs w:val="18"/>
              </w:rPr>
              <w:t>3.15</w:t>
            </w:r>
          </w:p>
        </w:tc>
        <w:tc>
          <w:tcPr>
            <w:tcW w:w="908" w:type="dxa"/>
            <w:shd w:val="clear" w:color="auto" w:fill="auto"/>
            <w:noWrap/>
            <w:vAlign w:val="center"/>
          </w:tcPr>
          <w:p w14:paraId="55FEA281" w14:textId="77777777" w:rsidR="00C2348C" w:rsidRPr="00BB21D6" w:rsidRDefault="00C2348C" w:rsidP="00C948EE">
            <w:pPr>
              <w:jc w:val="center"/>
              <w:rPr>
                <w:color w:val="000000"/>
                <w:sz w:val="18"/>
                <w:szCs w:val="18"/>
              </w:rPr>
            </w:pPr>
            <w:r w:rsidRPr="00BB21D6">
              <w:rPr>
                <w:color w:val="000000"/>
                <w:sz w:val="18"/>
                <w:szCs w:val="18"/>
              </w:rPr>
              <w:t>8.57</w:t>
            </w:r>
          </w:p>
        </w:tc>
        <w:tc>
          <w:tcPr>
            <w:tcW w:w="908" w:type="dxa"/>
            <w:shd w:val="clear" w:color="auto" w:fill="auto"/>
            <w:noWrap/>
            <w:vAlign w:val="center"/>
          </w:tcPr>
          <w:p w14:paraId="24ACFFB7" w14:textId="77777777" w:rsidR="00C2348C" w:rsidRPr="00BB21D6" w:rsidRDefault="00C2348C" w:rsidP="00C948EE">
            <w:pPr>
              <w:jc w:val="center"/>
              <w:rPr>
                <w:color w:val="000000"/>
                <w:sz w:val="18"/>
                <w:szCs w:val="18"/>
              </w:rPr>
            </w:pPr>
            <w:r w:rsidRPr="00BB21D6">
              <w:rPr>
                <w:rFonts w:eastAsia="等线"/>
                <w:color w:val="000000"/>
                <w:sz w:val="18"/>
                <w:szCs w:val="18"/>
              </w:rPr>
              <w:t>108.4</w:t>
            </w:r>
          </w:p>
        </w:tc>
        <w:tc>
          <w:tcPr>
            <w:tcW w:w="908" w:type="dxa"/>
            <w:shd w:val="clear" w:color="auto" w:fill="auto"/>
            <w:noWrap/>
            <w:vAlign w:val="center"/>
          </w:tcPr>
          <w:p w14:paraId="1BDAC296" w14:textId="77777777" w:rsidR="00C2348C" w:rsidRPr="00BB21D6" w:rsidRDefault="00C2348C" w:rsidP="00C948EE">
            <w:pPr>
              <w:jc w:val="center"/>
              <w:rPr>
                <w:color w:val="000000"/>
                <w:sz w:val="18"/>
                <w:szCs w:val="18"/>
              </w:rPr>
            </w:pPr>
            <w:r w:rsidRPr="00BB21D6">
              <w:rPr>
                <w:sz w:val="18"/>
                <w:szCs w:val="18"/>
              </w:rPr>
              <w:t>10.50</w:t>
            </w:r>
          </w:p>
        </w:tc>
        <w:tc>
          <w:tcPr>
            <w:tcW w:w="876" w:type="dxa"/>
            <w:shd w:val="clear" w:color="auto" w:fill="auto"/>
            <w:noWrap/>
            <w:vAlign w:val="center"/>
          </w:tcPr>
          <w:p w14:paraId="3267A353" w14:textId="77777777" w:rsidR="00C2348C" w:rsidRPr="00BB21D6" w:rsidRDefault="00C2348C" w:rsidP="00C948EE">
            <w:pPr>
              <w:jc w:val="center"/>
              <w:rPr>
                <w:color w:val="000000"/>
                <w:sz w:val="18"/>
                <w:szCs w:val="18"/>
              </w:rPr>
            </w:pPr>
            <w:r w:rsidRPr="00BB21D6">
              <w:rPr>
                <w:color w:val="000000"/>
                <w:sz w:val="18"/>
                <w:szCs w:val="18"/>
              </w:rPr>
              <w:t>20.91</w:t>
            </w:r>
          </w:p>
        </w:tc>
        <w:tc>
          <w:tcPr>
            <w:tcW w:w="992" w:type="dxa"/>
            <w:shd w:val="clear" w:color="auto" w:fill="auto"/>
            <w:noWrap/>
            <w:vAlign w:val="center"/>
          </w:tcPr>
          <w:p w14:paraId="4CF16EC9" w14:textId="77777777" w:rsidR="00C2348C" w:rsidRPr="00BB21D6" w:rsidRDefault="00C2348C" w:rsidP="00C948EE">
            <w:pPr>
              <w:jc w:val="center"/>
              <w:rPr>
                <w:color w:val="000000"/>
                <w:sz w:val="18"/>
                <w:szCs w:val="18"/>
              </w:rPr>
            </w:pPr>
            <w:r w:rsidRPr="00BB21D6">
              <w:rPr>
                <w:sz w:val="18"/>
                <w:szCs w:val="18"/>
              </w:rPr>
              <w:t>104.1</w:t>
            </w:r>
          </w:p>
        </w:tc>
      </w:tr>
      <w:tr w:rsidR="00C2348C" w:rsidRPr="00BB21D6" w14:paraId="339A7748" w14:textId="77777777" w:rsidTr="00C948EE">
        <w:trPr>
          <w:trHeight w:val="255"/>
          <w:jc w:val="center"/>
        </w:trPr>
        <w:tc>
          <w:tcPr>
            <w:tcW w:w="743" w:type="dxa"/>
            <w:shd w:val="clear" w:color="auto" w:fill="auto"/>
            <w:noWrap/>
            <w:vAlign w:val="center"/>
            <w:hideMark/>
          </w:tcPr>
          <w:p w14:paraId="1259D6E0" w14:textId="77777777" w:rsidR="00C2348C" w:rsidRPr="00BB21D6" w:rsidRDefault="00C2348C" w:rsidP="00C948EE">
            <w:pPr>
              <w:jc w:val="center"/>
              <w:rPr>
                <w:sz w:val="18"/>
                <w:szCs w:val="18"/>
              </w:rPr>
            </w:pPr>
            <w:r w:rsidRPr="00BB21D6">
              <w:rPr>
                <w:rFonts w:eastAsia="等线"/>
                <w:color w:val="000000"/>
                <w:sz w:val="18"/>
                <w:szCs w:val="18"/>
              </w:rPr>
              <w:t>Er</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1B950F4B" w14:textId="77777777" w:rsidR="00C2348C" w:rsidRPr="00BB21D6" w:rsidRDefault="00C2348C" w:rsidP="00C948EE">
            <w:pPr>
              <w:jc w:val="center"/>
              <w:rPr>
                <w:color w:val="000000"/>
                <w:sz w:val="18"/>
                <w:szCs w:val="18"/>
              </w:rPr>
            </w:pPr>
            <w:r w:rsidRPr="00BB21D6">
              <w:rPr>
                <w:sz w:val="18"/>
                <w:szCs w:val="18"/>
              </w:rPr>
              <w:t>0.50</w:t>
            </w:r>
          </w:p>
        </w:tc>
        <w:tc>
          <w:tcPr>
            <w:tcW w:w="908" w:type="dxa"/>
            <w:shd w:val="clear" w:color="auto" w:fill="auto"/>
            <w:noWrap/>
            <w:vAlign w:val="center"/>
            <w:hideMark/>
          </w:tcPr>
          <w:p w14:paraId="40786166" w14:textId="77777777" w:rsidR="00C2348C" w:rsidRPr="00BB21D6" w:rsidRDefault="00C2348C" w:rsidP="00C948EE">
            <w:pPr>
              <w:jc w:val="center"/>
              <w:rPr>
                <w:color w:val="000000"/>
                <w:sz w:val="18"/>
                <w:szCs w:val="18"/>
              </w:rPr>
            </w:pPr>
            <w:r w:rsidRPr="00BB21D6">
              <w:rPr>
                <w:sz w:val="18"/>
                <w:szCs w:val="18"/>
              </w:rPr>
              <w:t>0.95</w:t>
            </w:r>
          </w:p>
        </w:tc>
        <w:tc>
          <w:tcPr>
            <w:tcW w:w="908" w:type="dxa"/>
            <w:shd w:val="clear" w:color="auto" w:fill="auto"/>
            <w:noWrap/>
            <w:vAlign w:val="center"/>
          </w:tcPr>
          <w:p w14:paraId="653D65E3" w14:textId="77777777" w:rsidR="00C2348C" w:rsidRPr="00BB21D6" w:rsidRDefault="00C2348C" w:rsidP="00C948EE">
            <w:pPr>
              <w:jc w:val="center"/>
              <w:rPr>
                <w:color w:val="000000"/>
                <w:sz w:val="18"/>
                <w:szCs w:val="18"/>
              </w:rPr>
            </w:pPr>
            <w:r w:rsidRPr="00BB21D6">
              <w:rPr>
                <w:rFonts w:eastAsia="等线"/>
                <w:color w:val="000000"/>
                <w:sz w:val="18"/>
                <w:szCs w:val="18"/>
              </w:rPr>
              <w:t>90.0</w:t>
            </w:r>
          </w:p>
        </w:tc>
        <w:tc>
          <w:tcPr>
            <w:tcW w:w="908" w:type="dxa"/>
            <w:shd w:val="clear" w:color="auto" w:fill="auto"/>
            <w:noWrap/>
            <w:vAlign w:val="center"/>
          </w:tcPr>
          <w:p w14:paraId="7F7A9B83" w14:textId="77777777" w:rsidR="00C2348C" w:rsidRPr="00BB21D6" w:rsidRDefault="00C2348C" w:rsidP="00C948EE">
            <w:pPr>
              <w:jc w:val="center"/>
              <w:rPr>
                <w:color w:val="000000"/>
                <w:sz w:val="18"/>
                <w:szCs w:val="18"/>
              </w:rPr>
            </w:pPr>
            <w:r w:rsidRPr="00BB21D6">
              <w:rPr>
                <w:rFonts w:eastAsia="等线"/>
                <w:color w:val="000000"/>
                <w:sz w:val="18"/>
                <w:szCs w:val="18"/>
              </w:rPr>
              <w:t>2.90</w:t>
            </w:r>
          </w:p>
        </w:tc>
        <w:tc>
          <w:tcPr>
            <w:tcW w:w="908" w:type="dxa"/>
            <w:shd w:val="clear" w:color="auto" w:fill="auto"/>
            <w:noWrap/>
            <w:vAlign w:val="center"/>
          </w:tcPr>
          <w:p w14:paraId="1DACFFEE" w14:textId="77777777" w:rsidR="00C2348C" w:rsidRPr="00BB21D6" w:rsidRDefault="00C2348C" w:rsidP="00C948EE">
            <w:pPr>
              <w:jc w:val="center"/>
              <w:rPr>
                <w:color w:val="000000"/>
                <w:sz w:val="18"/>
                <w:szCs w:val="18"/>
              </w:rPr>
            </w:pPr>
            <w:r w:rsidRPr="00BB21D6">
              <w:rPr>
                <w:color w:val="000000"/>
                <w:sz w:val="18"/>
                <w:szCs w:val="18"/>
              </w:rPr>
              <w:t>8.15</w:t>
            </w:r>
          </w:p>
        </w:tc>
        <w:tc>
          <w:tcPr>
            <w:tcW w:w="908" w:type="dxa"/>
            <w:shd w:val="clear" w:color="auto" w:fill="auto"/>
            <w:noWrap/>
            <w:vAlign w:val="center"/>
          </w:tcPr>
          <w:p w14:paraId="10E3135F" w14:textId="77777777" w:rsidR="00C2348C" w:rsidRPr="00BB21D6" w:rsidRDefault="00C2348C" w:rsidP="00C948EE">
            <w:pPr>
              <w:jc w:val="center"/>
              <w:rPr>
                <w:color w:val="000000"/>
                <w:sz w:val="18"/>
                <w:szCs w:val="18"/>
              </w:rPr>
            </w:pPr>
            <w:r w:rsidRPr="00BB21D6">
              <w:rPr>
                <w:rFonts w:eastAsia="等线"/>
                <w:color w:val="000000"/>
                <w:sz w:val="18"/>
                <w:szCs w:val="18"/>
              </w:rPr>
              <w:t>105.0</w:t>
            </w:r>
          </w:p>
        </w:tc>
        <w:tc>
          <w:tcPr>
            <w:tcW w:w="908" w:type="dxa"/>
            <w:shd w:val="clear" w:color="auto" w:fill="auto"/>
            <w:noWrap/>
            <w:vAlign w:val="center"/>
          </w:tcPr>
          <w:p w14:paraId="726AE90B" w14:textId="77777777" w:rsidR="00C2348C" w:rsidRPr="00BB21D6" w:rsidRDefault="00C2348C" w:rsidP="00C948EE">
            <w:pPr>
              <w:jc w:val="center"/>
              <w:rPr>
                <w:color w:val="000000"/>
                <w:sz w:val="18"/>
                <w:szCs w:val="18"/>
              </w:rPr>
            </w:pPr>
            <w:r w:rsidRPr="00BB21D6">
              <w:rPr>
                <w:sz w:val="18"/>
                <w:szCs w:val="18"/>
              </w:rPr>
              <w:t>9.50</w:t>
            </w:r>
          </w:p>
        </w:tc>
        <w:tc>
          <w:tcPr>
            <w:tcW w:w="876" w:type="dxa"/>
            <w:shd w:val="clear" w:color="auto" w:fill="auto"/>
            <w:noWrap/>
            <w:vAlign w:val="center"/>
          </w:tcPr>
          <w:p w14:paraId="0A7B3A6B" w14:textId="77777777" w:rsidR="00C2348C" w:rsidRPr="00BB21D6" w:rsidRDefault="00C2348C" w:rsidP="00C948EE">
            <w:pPr>
              <w:jc w:val="center"/>
              <w:rPr>
                <w:color w:val="000000"/>
                <w:sz w:val="18"/>
                <w:szCs w:val="18"/>
              </w:rPr>
            </w:pPr>
            <w:r w:rsidRPr="00BB21D6">
              <w:rPr>
                <w:color w:val="000000"/>
                <w:sz w:val="18"/>
                <w:szCs w:val="18"/>
              </w:rPr>
              <w:t>19.88</w:t>
            </w:r>
          </w:p>
        </w:tc>
        <w:tc>
          <w:tcPr>
            <w:tcW w:w="992" w:type="dxa"/>
            <w:shd w:val="clear" w:color="auto" w:fill="auto"/>
            <w:noWrap/>
            <w:vAlign w:val="center"/>
          </w:tcPr>
          <w:p w14:paraId="347CD23E" w14:textId="77777777" w:rsidR="00C2348C" w:rsidRPr="00BB21D6" w:rsidRDefault="00C2348C" w:rsidP="00C948EE">
            <w:pPr>
              <w:jc w:val="center"/>
              <w:rPr>
                <w:color w:val="000000"/>
                <w:sz w:val="18"/>
                <w:szCs w:val="18"/>
              </w:rPr>
            </w:pPr>
            <w:r w:rsidRPr="00BB21D6">
              <w:rPr>
                <w:sz w:val="18"/>
                <w:szCs w:val="18"/>
              </w:rPr>
              <w:t>103.8</w:t>
            </w:r>
          </w:p>
        </w:tc>
      </w:tr>
      <w:tr w:rsidR="00C2348C" w:rsidRPr="00BB21D6" w14:paraId="39C06A8C" w14:textId="77777777" w:rsidTr="00C948EE">
        <w:trPr>
          <w:trHeight w:val="255"/>
          <w:jc w:val="center"/>
        </w:trPr>
        <w:tc>
          <w:tcPr>
            <w:tcW w:w="743" w:type="dxa"/>
            <w:shd w:val="clear" w:color="auto" w:fill="auto"/>
            <w:noWrap/>
            <w:vAlign w:val="center"/>
            <w:hideMark/>
          </w:tcPr>
          <w:p w14:paraId="47DEC811" w14:textId="77777777" w:rsidR="00C2348C" w:rsidRPr="00BB21D6" w:rsidRDefault="00C2348C" w:rsidP="00C948EE">
            <w:pPr>
              <w:jc w:val="center"/>
              <w:rPr>
                <w:sz w:val="18"/>
                <w:szCs w:val="18"/>
              </w:rPr>
            </w:pPr>
            <w:r w:rsidRPr="00BB21D6">
              <w:rPr>
                <w:rFonts w:eastAsia="等线"/>
                <w:color w:val="000000"/>
                <w:sz w:val="18"/>
                <w:szCs w:val="18"/>
              </w:rPr>
              <w:t>Yb</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48AE15E2" w14:textId="77777777" w:rsidR="00C2348C" w:rsidRPr="00BB21D6" w:rsidRDefault="00C2348C" w:rsidP="00C948EE">
            <w:pPr>
              <w:jc w:val="center"/>
              <w:rPr>
                <w:color w:val="000000"/>
                <w:sz w:val="18"/>
                <w:szCs w:val="18"/>
              </w:rPr>
            </w:pPr>
            <w:r w:rsidRPr="00BB21D6">
              <w:rPr>
                <w:sz w:val="18"/>
                <w:szCs w:val="18"/>
              </w:rPr>
              <w:t>0.50</w:t>
            </w:r>
          </w:p>
        </w:tc>
        <w:tc>
          <w:tcPr>
            <w:tcW w:w="908" w:type="dxa"/>
            <w:shd w:val="clear" w:color="auto" w:fill="auto"/>
            <w:noWrap/>
            <w:vAlign w:val="center"/>
            <w:hideMark/>
          </w:tcPr>
          <w:p w14:paraId="598A538B" w14:textId="77777777" w:rsidR="00C2348C" w:rsidRPr="00BB21D6" w:rsidRDefault="00C2348C" w:rsidP="00C948EE">
            <w:pPr>
              <w:jc w:val="center"/>
              <w:rPr>
                <w:color w:val="000000"/>
                <w:sz w:val="18"/>
                <w:szCs w:val="18"/>
              </w:rPr>
            </w:pPr>
            <w:r w:rsidRPr="00BB21D6">
              <w:rPr>
                <w:sz w:val="18"/>
                <w:szCs w:val="18"/>
              </w:rPr>
              <w:t>0.96</w:t>
            </w:r>
          </w:p>
        </w:tc>
        <w:tc>
          <w:tcPr>
            <w:tcW w:w="908" w:type="dxa"/>
            <w:shd w:val="clear" w:color="auto" w:fill="auto"/>
            <w:noWrap/>
            <w:vAlign w:val="center"/>
          </w:tcPr>
          <w:p w14:paraId="2AB3F089" w14:textId="77777777" w:rsidR="00C2348C" w:rsidRPr="00BB21D6" w:rsidRDefault="00C2348C" w:rsidP="00C948EE">
            <w:pPr>
              <w:jc w:val="center"/>
              <w:rPr>
                <w:color w:val="000000"/>
                <w:sz w:val="18"/>
                <w:szCs w:val="18"/>
              </w:rPr>
            </w:pPr>
            <w:r w:rsidRPr="00BB21D6">
              <w:rPr>
                <w:rFonts w:eastAsia="等线"/>
                <w:color w:val="000000"/>
                <w:sz w:val="18"/>
                <w:szCs w:val="18"/>
              </w:rPr>
              <w:t>92.0</w:t>
            </w:r>
          </w:p>
        </w:tc>
        <w:tc>
          <w:tcPr>
            <w:tcW w:w="908" w:type="dxa"/>
            <w:shd w:val="clear" w:color="auto" w:fill="auto"/>
            <w:noWrap/>
            <w:vAlign w:val="center"/>
          </w:tcPr>
          <w:p w14:paraId="541F86F8" w14:textId="77777777" w:rsidR="00C2348C" w:rsidRPr="00BB21D6" w:rsidRDefault="00C2348C" w:rsidP="00C948EE">
            <w:pPr>
              <w:jc w:val="center"/>
              <w:rPr>
                <w:color w:val="000000"/>
                <w:sz w:val="18"/>
                <w:szCs w:val="18"/>
              </w:rPr>
            </w:pPr>
            <w:r w:rsidRPr="00BB21D6">
              <w:rPr>
                <w:rFonts w:eastAsia="等线"/>
                <w:color w:val="000000"/>
                <w:sz w:val="18"/>
                <w:szCs w:val="18"/>
              </w:rPr>
              <w:t>2.85</w:t>
            </w:r>
          </w:p>
        </w:tc>
        <w:tc>
          <w:tcPr>
            <w:tcW w:w="908" w:type="dxa"/>
            <w:shd w:val="clear" w:color="auto" w:fill="auto"/>
            <w:noWrap/>
            <w:vAlign w:val="center"/>
          </w:tcPr>
          <w:p w14:paraId="5889B1B5" w14:textId="77777777" w:rsidR="00C2348C" w:rsidRPr="00BB21D6" w:rsidRDefault="00C2348C" w:rsidP="00C948EE">
            <w:pPr>
              <w:jc w:val="center"/>
              <w:rPr>
                <w:color w:val="000000"/>
                <w:sz w:val="18"/>
                <w:szCs w:val="18"/>
              </w:rPr>
            </w:pPr>
            <w:r w:rsidRPr="00BB21D6">
              <w:rPr>
                <w:color w:val="000000"/>
                <w:sz w:val="18"/>
                <w:szCs w:val="18"/>
              </w:rPr>
              <w:t>8.00</w:t>
            </w:r>
          </w:p>
        </w:tc>
        <w:tc>
          <w:tcPr>
            <w:tcW w:w="908" w:type="dxa"/>
            <w:shd w:val="clear" w:color="auto" w:fill="auto"/>
            <w:noWrap/>
            <w:vAlign w:val="center"/>
          </w:tcPr>
          <w:p w14:paraId="35734FE3" w14:textId="77777777" w:rsidR="00C2348C" w:rsidRPr="00BB21D6" w:rsidRDefault="00C2348C" w:rsidP="00C948EE">
            <w:pPr>
              <w:jc w:val="center"/>
              <w:rPr>
                <w:color w:val="000000"/>
                <w:sz w:val="18"/>
                <w:szCs w:val="18"/>
              </w:rPr>
            </w:pPr>
            <w:r w:rsidRPr="00BB21D6">
              <w:rPr>
                <w:rFonts w:eastAsia="等线"/>
                <w:color w:val="000000"/>
                <w:sz w:val="18"/>
                <w:szCs w:val="18"/>
              </w:rPr>
              <w:t>103.0</w:t>
            </w:r>
          </w:p>
        </w:tc>
        <w:tc>
          <w:tcPr>
            <w:tcW w:w="908" w:type="dxa"/>
            <w:shd w:val="clear" w:color="auto" w:fill="auto"/>
            <w:noWrap/>
            <w:vAlign w:val="center"/>
          </w:tcPr>
          <w:p w14:paraId="23CC76DB" w14:textId="77777777" w:rsidR="00C2348C" w:rsidRPr="00BB21D6" w:rsidRDefault="00C2348C" w:rsidP="00C948EE">
            <w:pPr>
              <w:jc w:val="center"/>
              <w:rPr>
                <w:color w:val="000000"/>
                <w:sz w:val="18"/>
                <w:szCs w:val="18"/>
              </w:rPr>
            </w:pPr>
            <w:r w:rsidRPr="00BB21D6">
              <w:rPr>
                <w:sz w:val="18"/>
                <w:szCs w:val="18"/>
              </w:rPr>
              <w:t>9.50</w:t>
            </w:r>
          </w:p>
        </w:tc>
        <w:tc>
          <w:tcPr>
            <w:tcW w:w="876" w:type="dxa"/>
            <w:shd w:val="clear" w:color="auto" w:fill="auto"/>
            <w:noWrap/>
            <w:vAlign w:val="center"/>
          </w:tcPr>
          <w:p w14:paraId="75F87CA8" w14:textId="77777777" w:rsidR="00C2348C" w:rsidRPr="00BB21D6" w:rsidRDefault="00C2348C" w:rsidP="00C948EE">
            <w:pPr>
              <w:jc w:val="center"/>
              <w:rPr>
                <w:color w:val="000000"/>
                <w:sz w:val="18"/>
                <w:szCs w:val="18"/>
              </w:rPr>
            </w:pPr>
            <w:r w:rsidRPr="00BB21D6">
              <w:rPr>
                <w:color w:val="000000"/>
                <w:sz w:val="18"/>
                <w:szCs w:val="18"/>
              </w:rPr>
              <w:t>19.89</w:t>
            </w:r>
          </w:p>
        </w:tc>
        <w:tc>
          <w:tcPr>
            <w:tcW w:w="992" w:type="dxa"/>
            <w:shd w:val="clear" w:color="auto" w:fill="auto"/>
            <w:noWrap/>
            <w:vAlign w:val="center"/>
          </w:tcPr>
          <w:p w14:paraId="58D335B6" w14:textId="77777777" w:rsidR="00C2348C" w:rsidRPr="00BB21D6" w:rsidRDefault="00C2348C" w:rsidP="00C948EE">
            <w:pPr>
              <w:jc w:val="center"/>
              <w:rPr>
                <w:color w:val="000000"/>
                <w:sz w:val="18"/>
                <w:szCs w:val="18"/>
              </w:rPr>
            </w:pPr>
            <w:r w:rsidRPr="00BB21D6">
              <w:rPr>
                <w:sz w:val="18"/>
                <w:szCs w:val="18"/>
              </w:rPr>
              <w:t>103.9</w:t>
            </w:r>
          </w:p>
        </w:tc>
      </w:tr>
      <w:tr w:rsidR="00C2348C" w:rsidRPr="00BB21D6" w14:paraId="108E5E73" w14:textId="77777777" w:rsidTr="00C948EE">
        <w:trPr>
          <w:trHeight w:val="255"/>
          <w:jc w:val="center"/>
        </w:trPr>
        <w:tc>
          <w:tcPr>
            <w:tcW w:w="743" w:type="dxa"/>
            <w:shd w:val="clear" w:color="auto" w:fill="auto"/>
            <w:noWrap/>
            <w:vAlign w:val="center"/>
            <w:hideMark/>
          </w:tcPr>
          <w:p w14:paraId="25C45820" w14:textId="77777777" w:rsidR="00C2348C" w:rsidRPr="00BB21D6" w:rsidRDefault="00C2348C" w:rsidP="00C948EE">
            <w:pPr>
              <w:jc w:val="center"/>
              <w:rPr>
                <w:sz w:val="18"/>
                <w:szCs w:val="18"/>
              </w:rPr>
            </w:pPr>
            <w:r w:rsidRPr="00BB21D6">
              <w:rPr>
                <w:rFonts w:eastAsia="等线"/>
                <w:color w:val="000000"/>
                <w:sz w:val="18"/>
                <w:szCs w:val="18"/>
              </w:rPr>
              <w:t>Lu</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shd w:val="clear" w:color="auto" w:fill="auto"/>
            <w:noWrap/>
            <w:vAlign w:val="center"/>
            <w:hideMark/>
          </w:tcPr>
          <w:p w14:paraId="7875803D" w14:textId="77777777" w:rsidR="00C2348C" w:rsidRPr="00BB21D6" w:rsidRDefault="00C2348C" w:rsidP="00C948EE">
            <w:pPr>
              <w:jc w:val="center"/>
              <w:rPr>
                <w:color w:val="000000"/>
                <w:sz w:val="18"/>
                <w:szCs w:val="18"/>
              </w:rPr>
            </w:pPr>
            <w:r w:rsidRPr="00BB21D6">
              <w:rPr>
                <w:sz w:val="18"/>
                <w:szCs w:val="18"/>
              </w:rPr>
              <w:t>0.45</w:t>
            </w:r>
          </w:p>
        </w:tc>
        <w:tc>
          <w:tcPr>
            <w:tcW w:w="908" w:type="dxa"/>
            <w:shd w:val="clear" w:color="auto" w:fill="auto"/>
            <w:noWrap/>
            <w:vAlign w:val="center"/>
            <w:hideMark/>
          </w:tcPr>
          <w:p w14:paraId="4EC5A257" w14:textId="77777777" w:rsidR="00C2348C" w:rsidRPr="00BB21D6" w:rsidRDefault="00C2348C" w:rsidP="00C948EE">
            <w:pPr>
              <w:jc w:val="center"/>
              <w:rPr>
                <w:color w:val="000000"/>
                <w:sz w:val="18"/>
                <w:szCs w:val="18"/>
              </w:rPr>
            </w:pPr>
            <w:r w:rsidRPr="00BB21D6">
              <w:rPr>
                <w:sz w:val="18"/>
                <w:szCs w:val="18"/>
              </w:rPr>
              <w:t>0.94</w:t>
            </w:r>
          </w:p>
        </w:tc>
        <w:tc>
          <w:tcPr>
            <w:tcW w:w="908" w:type="dxa"/>
            <w:shd w:val="clear" w:color="auto" w:fill="auto"/>
            <w:noWrap/>
            <w:vAlign w:val="center"/>
          </w:tcPr>
          <w:p w14:paraId="0EF1B8F4" w14:textId="77777777" w:rsidR="00C2348C" w:rsidRPr="00BB21D6" w:rsidRDefault="00C2348C" w:rsidP="00C948EE">
            <w:pPr>
              <w:jc w:val="center"/>
              <w:rPr>
                <w:color w:val="000000"/>
                <w:sz w:val="18"/>
                <w:szCs w:val="18"/>
              </w:rPr>
            </w:pPr>
            <w:r w:rsidRPr="00BB21D6">
              <w:rPr>
                <w:rFonts w:eastAsia="等线"/>
                <w:color w:val="000000"/>
                <w:sz w:val="18"/>
                <w:szCs w:val="18"/>
              </w:rPr>
              <w:t>98.0</w:t>
            </w:r>
          </w:p>
        </w:tc>
        <w:tc>
          <w:tcPr>
            <w:tcW w:w="908" w:type="dxa"/>
            <w:shd w:val="clear" w:color="auto" w:fill="auto"/>
            <w:noWrap/>
            <w:vAlign w:val="center"/>
          </w:tcPr>
          <w:p w14:paraId="6A5117D8" w14:textId="77777777" w:rsidR="00C2348C" w:rsidRPr="00BB21D6" w:rsidRDefault="00C2348C" w:rsidP="00C948EE">
            <w:pPr>
              <w:jc w:val="center"/>
              <w:rPr>
                <w:color w:val="000000"/>
                <w:sz w:val="18"/>
                <w:szCs w:val="18"/>
              </w:rPr>
            </w:pPr>
            <w:r w:rsidRPr="00BB21D6">
              <w:rPr>
                <w:rFonts w:eastAsia="等线"/>
                <w:color w:val="000000"/>
                <w:sz w:val="18"/>
                <w:szCs w:val="18"/>
              </w:rPr>
              <w:t>3.10</w:t>
            </w:r>
          </w:p>
        </w:tc>
        <w:tc>
          <w:tcPr>
            <w:tcW w:w="908" w:type="dxa"/>
            <w:shd w:val="clear" w:color="auto" w:fill="auto"/>
            <w:noWrap/>
            <w:vAlign w:val="center"/>
          </w:tcPr>
          <w:p w14:paraId="440CA3F1" w14:textId="77777777" w:rsidR="00C2348C" w:rsidRPr="00BB21D6" w:rsidRDefault="00C2348C" w:rsidP="00C948EE">
            <w:pPr>
              <w:jc w:val="center"/>
              <w:rPr>
                <w:color w:val="000000"/>
                <w:sz w:val="18"/>
                <w:szCs w:val="18"/>
              </w:rPr>
            </w:pPr>
            <w:r w:rsidRPr="00BB21D6">
              <w:rPr>
                <w:color w:val="000000"/>
                <w:sz w:val="18"/>
                <w:szCs w:val="18"/>
              </w:rPr>
              <w:t>8.33</w:t>
            </w:r>
          </w:p>
        </w:tc>
        <w:tc>
          <w:tcPr>
            <w:tcW w:w="908" w:type="dxa"/>
            <w:shd w:val="clear" w:color="auto" w:fill="auto"/>
            <w:noWrap/>
            <w:vAlign w:val="center"/>
          </w:tcPr>
          <w:p w14:paraId="33FA32A9" w14:textId="77777777" w:rsidR="00C2348C" w:rsidRPr="00BB21D6" w:rsidRDefault="00C2348C" w:rsidP="00C948EE">
            <w:pPr>
              <w:jc w:val="center"/>
              <w:rPr>
                <w:color w:val="000000"/>
                <w:sz w:val="18"/>
                <w:szCs w:val="18"/>
              </w:rPr>
            </w:pPr>
            <w:r w:rsidRPr="00BB21D6">
              <w:rPr>
                <w:rFonts w:eastAsia="等线"/>
                <w:color w:val="000000"/>
                <w:sz w:val="18"/>
                <w:szCs w:val="18"/>
              </w:rPr>
              <w:t>104.6</w:t>
            </w:r>
          </w:p>
        </w:tc>
        <w:tc>
          <w:tcPr>
            <w:tcW w:w="908" w:type="dxa"/>
            <w:shd w:val="clear" w:color="auto" w:fill="auto"/>
            <w:noWrap/>
            <w:vAlign w:val="center"/>
          </w:tcPr>
          <w:p w14:paraId="20765CA1" w14:textId="77777777" w:rsidR="00C2348C" w:rsidRPr="00BB21D6" w:rsidRDefault="00C2348C" w:rsidP="00C948EE">
            <w:pPr>
              <w:jc w:val="center"/>
              <w:rPr>
                <w:color w:val="000000"/>
                <w:sz w:val="18"/>
                <w:szCs w:val="18"/>
              </w:rPr>
            </w:pPr>
            <w:r w:rsidRPr="00BB21D6">
              <w:rPr>
                <w:sz w:val="18"/>
                <w:szCs w:val="18"/>
              </w:rPr>
              <w:t>10.25</w:t>
            </w:r>
          </w:p>
        </w:tc>
        <w:tc>
          <w:tcPr>
            <w:tcW w:w="876" w:type="dxa"/>
            <w:shd w:val="clear" w:color="auto" w:fill="auto"/>
            <w:noWrap/>
            <w:vAlign w:val="center"/>
          </w:tcPr>
          <w:p w14:paraId="77CC6127" w14:textId="77777777" w:rsidR="00C2348C" w:rsidRPr="00BB21D6" w:rsidRDefault="00C2348C" w:rsidP="00C948EE">
            <w:pPr>
              <w:jc w:val="center"/>
              <w:rPr>
                <w:color w:val="000000"/>
                <w:sz w:val="18"/>
                <w:szCs w:val="18"/>
              </w:rPr>
            </w:pPr>
            <w:r w:rsidRPr="00BB21D6">
              <w:rPr>
                <w:color w:val="000000"/>
                <w:sz w:val="18"/>
                <w:szCs w:val="18"/>
              </w:rPr>
              <w:t>20.75</w:t>
            </w:r>
          </w:p>
        </w:tc>
        <w:tc>
          <w:tcPr>
            <w:tcW w:w="992" w:type="dxa"/>
            <w:shd w:val="clear" w:color="auto" w:fill="auto"/>
            <w:noWrap/>
            <w:vAlign w:val="center"/>
          </w:tcPr>
          <w:p w14:paraId="76B81F1C" w14:textId="77777777" w:rsidR="00C2348C" w:rsidRPr="00BB21D6" w:rsidRDefault="00C2348C" w:rsidP="00C948EE">
            <w:pPr>
              <w:jc w:val="center"/>
              <w:rPr>
                <w:color w:val="000000"/>
                <w:sz w:val="18"/>
                <w:szCs w:val="18"/>
              </w:rPr>
            </w:pPr>
            <w:r w:rsidRPr="00BB21D6">
              <w:rPr>
                <w:sz w:val="18"/>
                <w:szCs w:val="18"/>
              </w:rPr>
              <w:t>105</w:t>
            </w:r>
          </w:p>
        </w:tc>
      </w:tr>
      <w:tr w:rsidR="00C2348C" w:rsidRPr="00BB21D6" w14:paraId="6F1A63ED" w14:textId="77777777" w:rsidTr="00C948EE">
        <w:trPr>
          <w:trHeight w:val="255"/>
          <w:jc w:val="center"/>
        </w:trPr>
        <w:tc>
          <w:tcPr>
            <w:tcW w:w="743" w:type="dxa"/>
            <w:noWrap/>
            <w:hideMark/>
          </w:tcPr>
          <w:p w14:paraId="40CA1D32" w14:textId="77777777" w:rsidR="00C2348C" w:rsidRPr="00BB21D6" w:rsidRDefault="00C2348C" w:rsidP="00C948EE">
            <w:pPr>
              <w:jc w:val="center"/>
              <w:rPr>
                <w:sz w:val="18"/>
                <w:szCs w:val="18"/>
              </w:rPr>
            </w:pPr>
            <w:r w:rsidRPr="00BB21D6">
              <w:rPr>
                <w:sz w:val="18"/>
                <w:szCs w:val="18"/>
              </w:rPr>
              <w:t>Tm</w:t>
            </w:r>
            <w:r w:rsidRPr="00BB21D6">
              <w:rPr>
                <w:rFonts w:eastAsia="等线"/>
                <w:color w:val="000000"/>
                <w:sz w:val="18"/>
                <w:szCs w:val="18"/>
                <w:vertAlign w:val="subscript"/>
              </w:rPr>
              <w:t>2</w:t>
            </w:r>
            <w:r w:rsidRPr="00BB21D6">
              <w:rPr>
                <w:rFonts w:eastAsia="等线"/>
                <w:color w:val="000000"/>
                <w:sz w:val="18"/>
                <w:szCs w:val="18"/>
              </w:rPr>
              <w:t>O</w:t>
            </w:r>
            <w:r w:rsidRPr="00BB21D6">
              <w:rPr>
                <w:rFonts w:eastAsia="等线"/>
                <w:color w:val="000000"/>
                <w:sz w:val="18"/>
                <w:szCs w:val="18"/>
                <w:vertAlign w:val="subscript"/>
              </w:rPr>
              <w:t>3</w:t>
            </w:r>
          </w:p>
        </w:tc>
        <w:tc>
          <w:tcPr>
            <w:tcW w:w="908" w:type="dxa"/>
            <w:noWrap/>
            <w:vAlign w:val="center"/>
          </w:tcPr>
          <w:p w14:paraId="24CEE294" w14:textId="77777777" w:rsidR="00C2348C" w:rsidRPr="00BB21D6" w:rsidRDefault="00C2348C" w:rsidP="00C948EE">
            <w:pPr>
              <w:jc w:val="center"/>
              <w:rPr>
                <w:color w:val="000000"/>
                <w:sz w:val="18"/>
                <w:szCs w:val="18"/>
              </w:rPr>
            </w:pPr>
            <w:r w:rsidRPr="00BB21D6">
              <w:rPr>
                <w:color w:val="000000"/>
                <w:sz w:val="18"/>
                <w:szCs w:val="18"/>
              </w:rPr>
              <w:t>0.50</w:t>
            </w:r>
          </w:p>
        </w:tc>
        <w:tc>
          <w:tcPr>
            <w:tcW w:w="908" w:type="dxa"/>
            <w:noWrap/>
            <w:vAlign w:val="center"/>
          </w:tcPr>
          <w:p w14:paraId="2FD71252" w14:textId="77777777" w:rsidR="00C2348C" w:rsidRPr="00BB21D6" w:rsidRDefault="00C2348C" w:rsidP="00C948EE">
            <w:pPr>
              <w:jc w:val="center"/>
              <w:rPr>
                <w:color w:val="000000"/>
                <w:sz w:val="18"/>
                <w:szCs w:val="18"/>
              </w:rPr>
            </w:pPr>
            <w:r w:rsidRPr="00BB21D6">
              <w:rPr>
                <w:color w:val="000000"/>
                <w:sz w:val="18"/>
                <w:szCs w:val="18"/>
              </w:rPr>
              <w:t>1.04</w:t>
            </w:r>
          </w:p>
        </w:tc>
        <w:tc>
          <w:tcPr>
            <w:tcW w:w="908" w:type="dxa"/>
            <w:noWrap/>
            <w:vAlign w:val="center"/>
          </w:tcPr>
          <w:p w14:paraId="68E6A35C" w14:textId="77777777" w:rsidR="00C2348C" w:rsidRPr="00BB21D6" w:rsidRDefault="00C2348C" w:rsidP="00C948EE">
            <w:pPr>
              <w:jc w:val="center"/>
              <w:rPr>
                <w:color w:val="000000"/>
                <w:sz w:val="18"/>
                <w:szCs w:val="18"/>
              </w:rPr>
            </w:pPr>
            <w:r w:rsidRPr="00BB21D6">
              <w:rPr>
                <w:color w:val="000000"/>
                <w:sz w:val="18"/>
                <w:szCs w:val="18"/>
              </w:rPr>
              <w:t>108.0</w:t>
            </w:r>
          </w:p>
        </w:tc>
        <w:tc>
          <w:tcPr>
            <w:tcW w:w="908" w:type="dxa"/>
            <w:noWrap/>
            <w:vAlign w:val="center"/>
          </w:tcPr>
          <w:p w14:paraId="7315FCE0" w14:textId="77777777" w:rsidR="00C2348C" w:rsidRPr="00BB21D6" w:rsidRDefault="00C2348C" w:rsidP="00C948EE">
            <w:pPr>
              <w:jc w:val="center"/>
              <w:rPr>
                <w:color w:val="000000"/>
                <w:sz w:val="18"/>
                <w:szCs w:val="18"/>
              </w:rPr>
            </w:pPr>
            <w:r w:rsidRPr="00BB21D6">
              <w:rPr>
                <w:color w:val="000000"/>
                <w:sz w:val="18"/>
                <w:szCs w:val="18"/>
              </w:rPr>
              <w:t>3.15</w:t>
            </w:r>
          </w:p>
        </w:tc>
        <w:tc>
          <w:tcPr>
            <w:tcW w:w="908" w:type="dxa"/>
            <w:noWrap/>
            <w:vAlign w:val="center"/>
          </w:tcPr>
          <w:p w14:paraId="2D931244" w14:textId="77777777" w:rsidR="00C2348C" w:rsidRPr="00BB21D6" w:rsidRDefault="00C2348C" w:rsidP="00C948EE">
            <w:pPr>
              <w:jc w:val="center"/>
              <w:rPr>
                <w:color w:val="000000"/>
                <w:sz w:val="18"/>
                <w:szCs w:val="18"/>
              </w:rPr>
            </w:pPr>
            <w:r w:rsidRPr="00BB21D6">
              <w:rPr>
                <w:color w:val="000000"/>
                <w:sz w:val="18"/>
                <w:szCs w:val="18"/>
              </w:rPr>
              <w:t>8.78</w:t>
            </w:r>
          </w:p>
        </w:tc>
        <w:tc>
          <w:tcPr>
            <w:tcW w:w="908" w:type="dxa"/>
            <w:noWrap/>
            <w:vAlign w:val="center"/>
          </w:tcPr>
          <w:p w14:paraId="7E307BF6" w14:textId="77777777" w:rsidR="00C2348C" w:rsidRPr="00BB21D6" w:rsidRDefault="00C2348C" w:rsidP="00C948EE">
            <w:pPr>
              <w:jc w:val="center"/>
              <w:rPr>
                <w:color w:val="000000"/>
                <w:sz w:val="18"/>
                <w:szCs w:val="18"/>
              </w:rPr>
            </w:pPr>
            <w:r w:rsidRPr="00BB21D6">
              <w:rPr>
                <w:color w:val="000000"/>
                <w:sz w:val="18"/>
                <w:szCs w:val="18"/>
              </w:rPr>
              <w:t>112.6</w:t>
            </w:r>
          </w:p>
        </w:tc>
        <w:tc>
          <w:tcPr>
            <w:tcW w:w="908" w:type="dxa"/>
            <w:shd w:val="clear" w:color="auto" w:fill="auto"/>
            <w:noWrap/>
            <w:vAlign w:val="center"/>
          </w:tcPr>
          <w:p w14:paraId="25109497" w14:textId="77777777" w:rsidR="00C2348C" w:rsidRPr="00BB21D6" w:rsidRDefault="00C2348C" w:rsidP="00C948EE">
            <w:pPr>
              <w:jc w:val="center"/>
              <w:rPr>
                <w:color w:val="000000"/>
                <w:sz w:val="18"/>
                <w:szCs w:val="18"/>
              </w:rPr>
            </w:pPr>
            <w:r w:rsidRPr="00BB21D6">
              <w:rPr>
                <w:sz w:val="18"/>
                <w:szCs w:val="18"/>
              </w:rPr>
              <w:t>10.50</w:t>
            </w:r>
          </w:p>
        </w:tc>
        <w:tc>
          <w:tcPr>
            <w:tcW w:w="876" w:type="dxa"/>
            <w:noWrap/>
            <w:vAlign w:val="center"/>
          </w:tcPr>
          <w:p w14:paraId="08212107" w14:textId="77777777" w:rsidR="00C2348C" w:rsidRPr="00BB21D6" w:rsidRDefault="00C2348C" w:rsidP="00C948EE">
            <w:pPr>
              <w:jc w:val="center"/>
              <w:rPr>
                <w:color w:val="000000"/>
                <w:sz w:val="18"/>
                <w:szCs w:val="18"/>
              </w:rPr>
            </w:pPr>
            <w:r w:rsidRPr="00BB21D6">
              <w:rPr>
                <w:color w:val="000000"/>
                <w:sz w:val="18"/>
                <w:szCs w:val="18"/>
              </w:rPr>
              <w:t>19.72</w:t>
            </w:r>
          </w:p>
        </w:tc>
        <w:tc>
          <w:tcPr>
            <w:tcW w:w="992" w:type="dxa"/>
            <w:noWrap/>
            <w:vAlign w:val="center"/>
          </w:tcPr>
          <w:p w14:paraId="79FCB78C" w14:textId="77777777" w:rsidR="00C2348C" w:rsidRPr="00BB21D6" w:rsidRDefault="00C2348C" w:rsidP="00C948EE">
            <w:pPr>
              <w:jc w:val="center"/>
              <w:rPr>
                <w:color w:val="000000"/>
                <w:sz w:val="18"/>
                <w:szCs w:val="18"/>
              </w:rPr>
            </w:pPr>
            <w:r w:rsidRPr="00BB21D6">
              <w:rPr>
                <w:color w:val="000000"/>
                <w:sz w:val="18"/>
                <w:szCs w:val="18"/>
              </w:rPr>
              <w:t>92.2</w:t>
            </w:r>
          </w:p>
        </w:tc>
      </w:tr>
    </w:tbl>
    <w:p w14:paraId="62184293" w14:textId="1A6DC3BB" w:rsidR="00C2348C" w:rsidRPr="00C2348C" w:rsidRDefault="00C2348C" w:rsidP="00B111E4">
      <w:pPr>
        <w:pStyle w:val="afffff2"/>
        <w:spacing w:line="360" w:lineRule="auto"/>
        <w:ind w:left="360"/>
        <w:rPr>
          <w:sz w:val="24"/>
        </w:rPr>
      </w:pPr>
      <w:r w:rsidRPr="00C2348C">
        <w:rPr>
          <w:szCs w:val="21"/>
        </w:rPr>
        <w:t>Tm</w:t>
      </w:r>
      <w:r w:rsidRPr="00C2348C">
        <w:rPr>
          <w:szCs w:val="21"/>
        </w:rPr>
        <w:t>回收率在</w:t>
      </w:r>
      <w:r w:rsidRPr="00C2348C">
        <w:rPr>
          <w:szCs w:val="21"/>
        </w:rPr>
        <w:t>92.2%~112.6%</w:t>
      </w:r>
      <w:r w:rsidRPr="00C2348C">
        <w:rPr>
          <w:szCs w:val="21"/>
        </w:rPr>
        <w:t>之间，其他元素回收率在</w:t>
      </w:r>
      <w:r w:rsidRPr="00C2348C">
        <w:rPr>
          <w:szCs w:val="21"/>
        </w:rPr>
        <w:t>92.00%~110.0%</w:t>
      </w:r>
      <w:r w:rsidRPr="00C2348C">
        <w:rPr>
          <w:szCs w:val="21"/>
        </w:rPr>
        <w:t>之间，回收率良好。</w:t>
      </w:r>
    </w:p>
    <w:p w14:paraId="512ADA16" w14:textId="77777777" w:rsidR="00D611D9" w:rsidRPr="00FB4706" w:rsidRDefault="00D611D9" w:rsidP="00D611D9">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（三）精密度的</w:t>
      </w:r>
      <w:r w:rsidRPr="00FB4706">
        <w:rPr>
          <w:rFonts w:ascii="黑体" w:eastAsia="黑体" w:hAnsi="宋体"/>
          <w:bCs/>
          <w:sz w:val="24"/>
        </w:rPr>
        <w:t>确定依据</w:t>
      </w:r>
    </w:p>
    <w:p w14:paraId="3293518F" w14:textId="2C8E0972" w:rsidR="00D611D9" w:rsidRPr="00FB4706" w:rsidRDefault="00D611D9" w:rsidP="00D611D9">
      <w:pPr>
        <w:spacing w:beforeLines="50" w:before="156" w:afterLines="50" w:after="156" w:line="312" w:lineRule="auto"/>
        <w:ind w:firstLineChars="200" w:firstLine="420"/>
      </w:pPr>
      <w:r w:rsidRPr="00FB4706">
        <w:rPr>
          <w:rFonts w:hint="eastAsia"/>
        </w:rPr>
        <w:t>电感耦合等离子体质谱法重复性限、</w:t>
      </w:r>
      <w:r w:rsidRPr="00FB4706">
        <w:t>再现性</w:t>
      </w:r>
      <w:r w:rsidRPr="00FB4706">
        <w:rPr>
          <w:rFonts w:hint="eastAsia"/>
        </w:rPr>
        <w:t>限的确定建立在</w:t>
      </w:r>
      <w:r>
        <w:t>8</w:t>
      </w:r>
      <w:r w:rsidRPr="00FB4706">
        <w:rPr>
          <w:rFonts w:hint="eastAsia"/>
        </w:rPr>
        <w:t>个实验室</w:t>
      </w:r>
      <w:r>
        <w:t>4</w:t>
      </w:r>
      <w:r w:rsidRPr="00FB4706">
        <w:rPr>
          <w:rFonts w:hint="eastAsia"/>
        </w:rPr>
        <w:t>个水平样品数据的统计分析基础上，数据统计过程见附件</w:t>
      </w:r>
      <w:r w:rsidR="00BB21D6">
        <w:t>A</w:t>
      </w:r>
      <w:r w:rsidRPr="00FB4706">
        <w:rPr>
          <w:rFonts w:hint="eastAsia"/>
        </w:rPr>
        <w:t>。</w:t>
      </w:r>
    </w:p>
    <w:p w14:paraId="529FD666" w14:textId="77777777" w:rsidR="004F2EA3" w:rsidRPr="00FB4706" w:rsidRDefault="004F2EA3">
      <w:pPr>
        <w:spacing w:beforeLines="50" w:before="156" w:afterLines="50" w:after="156" w:line="312" w:lineRule="auto"/>
        <w:rPr>
          <w:rFonts w:ascii="黑体" w:eastAsia="黑体" w:hAnsi="宋体"/>
          <w:bCs/>
          <w:sz w:val="24"/>
        </w:rPr>
      </w:pPr>
    </w:p>
    <w:p w14:paraId="43D3018D"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四</w:t>
      </w:r>
      <w:r w:rsidRPr="00FB4706">
        <w:rPr>
          <w:rFonts w:ascii="黑体" w:eastAsia="黑体" w:hAnsi="宋体"/>
          <w:bCs/>
          <w:sz w:val="24"/>
        </w:rPr>
        <w:t>、</w:t>
      </w:r>
      <w:r w:rsidRPr="00FB4706">
        <w:rPr>
          <w:rFonts w:ascii="黑体" w:eastAsia="黑体" w:hAnsi="宋体" w:hint="eastAsia"/>
          <w:bCs/>
          <w:sz w:val="24"/>
        </w:rPr>
        <w:t>标准中涉及专利的情况</w:t>
      </w:r>
    </w:p>
    <w:p w14:paraId="10EF554B" w14:textId="77777777" w:rsidR="00CA283F" w:rsidRPr="00FB4706" w:rsidRDefault="002841A5">
      <w:pPr>
        <w:spacing w:beforeLines="50" w:before="156" w:afterLines="50" w:after="156" w:line="312" w:lineRule="auto"/>
        <w:ind w:firstLineChars="200" w:firstLine="420"/>
      </w:pPr>
      <w:r w:rsidRPr="00FB4706">
        <w:rPr>
          <w:rFonts w:hAnsi="宋体" w:hint="eastAsia"/>
        </w:rPr>
        <w:t>本标准不涉及专利和知识产权问题。</w:t>
      </w:r>
    </w:p>
    <w:p w14:paraId="48A7D445"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五</w:t>
      </w:r>
      <w:r w:rsidRPr="00FB4706">
        <w:rPr>
          <w:rFonts w:ascii="黑体" w:eastAsia="黑体" w:hAnsi="宋体"/>
          <w:bCs/>
          <w:sz w:val="24"/>
        </w:rPr>
        <w:t>、</w:t>
      </w:r>
      <w:r w:rsidRPr="00FB4706">
        <w:rPr>
          <w:rFonts w:ascii="黑体" w:eastAsia="黑体" w:hAnsi="宋体" w:hint="eastAsia"/>
          <w:bCs/>
          <w:sz w:val="24"/>
        </w:rPr>
        <w:t>预期达到的社会效益</w:t>
      </w:r>
    </w:p>
    <w:p w14:paraId="6987337B"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（一）项目的必要性简述</w:t>
      </w:r>
    </w:p>
    <w:p w14:paraId="02CEDC6A" w14:textId="46294353" w:rsidR="00CA283F" w:rsidRPr="00FB4706" w:rsidRDefault="002841A5">
      <w:pPr>
        <w:spacing w:line="312" w:lineRule="auto"/>
        <w:ind w:firstLine="420"/>
      </w:pPr>
      <w:r w:rsidRPr="00FB4706">
        <w:rPr>
          <w:rFonts w:hint="eastAsia"/>
        </w:rPr>
        <w:t>国标</w:t>
      </w:r>
      <w:r w:rsidR="006B011C" w:rsidRPr="006B011C">
        <w:rPr>
          <w:rFonts w:hint="eastAsia"/>
        </w:rPr>
        <w:t>GB/T 18115.6</w:t>
      </w:r>
      <w:r w:rsidR="006B011C">
        <w:t>-2006</w:t>
      </w:r>
      <w:r w:rsidR="006B011C" w:rsidRPr="006B011C">
        <w:rPr>
          <w:rFonts w:hint="eastAsia"/>
        </w:rPr>
        <w:t>《稀土金属及其氧化物中稀土杂质化学分析法</w:t>
      </w:r>
      <w:r w:rsidR="006B011C" w:rsidRPr="006B011C">
        <w:rPr>
          <w:rFonts w:hint="eastAsia"/>
        </w:rPr>
        <w:t xml:space="preserve"> </w:t>
      </w:r>
      <w:r w:rsidR="006B011C" w:rsidRPr="006B011C">
        <w:rPr>
          <w:rFonts w:hint="eastAsia"/>
        </w:rPr>
        <w:t>第</w:t>
      </w:r>
      <w:r w:rsidR="006B011C" w:rsidRPr="006B011C">
        <w:rPr>
          <w:rFonts w:hint="eastAsia"/>
        </w:rPr>
        <w:t>6</w:t>
      </w:r>
      <w:r w:rsidR="006B011C" w:rsidRPr="006B011C">
        <w:rPr>
          <w:rFonts w:hint="eastAsia"/>
        </w:rPr>
        <w:t>部分：铕中镧、铈、镨、钕、钐、钆、铽、镝、钬、铒、铥、镱、镥和钇的测定》方法二</w:t>
      </w:r>
      <w:r w:rsidR="006B011C" w:rsidRPr="006B011C">
        <w:rPr>
          <w:rFonts w:hint="eastAsia"/>
        </w:rPr>
        <w:t xml:space="preserve"> ICP-MS</w:t>
      </w:r>
      <w:r w:rsidRPr="00FB4706">
        <w:rPr>
          <w:rFonts w:hint="eastAsia"/>
        </w:rPr>
        <w:t>现行版标准已有</w:t>
      </w:r>
      <w:r w:rsidR="006B011C" w:rsidRPr="00FB4706">
        <w:rPr>
          <w:rFonts w:hint="eastAsia"/>
        </w:rPr>
        <w:t>1</w:t>
      </w:r>
      <w:r w:rsidR="006B011C">
        <w:t>6</w:t>
      </w:r>
      <w:r w:rsidRPr="00FB4706">
        <w:rPr>
          <w:rFonts w:hint="eastAsia"/>
        </w:rPr>
        <w:t>年标龄。</w:t>
      </w:r>
      <w:r w:rsidR="006B011C" w:rsidRPr="006B011C">
        <w:rPr>
          <w:rFonts w:hint="eastAsia"/>
        </w:rPr>
        <w:t>准确测量</w:t>
      </w:r>
      <w:r w:rsidR="002B00F2">
        <w:rPr>
          <w:rFonts w:hint="eastAsia"/>
        </w:rPr>
        <w:t>各稀土杂质</w:t>
      </w:r>
      <w:r w:rsidR="006B011C" w:rsidRPr="006B011C">
        <w:rPr>
          <w:rFonts w:hint="eastAsia"/>
        </w:rPr>
        <w:t>元素对</w:t>
      </w:r>
      <w:r w:rsidR="002B00F2" w:rsidRPr="002B00F2">
        <w:rPr>
          <w:rFonts w:hint="eastAsia"/>
        </w:rPr>
        <w:t>稀土金属及其氧化物</w:t>
      </w:r>
      <w:r w:rsidR="006B011C" w:rsidRPr="006B011C">
        <w:rPr>
          <w:rFonts w:hint="eastAsia"/>
        </w:rPr>
        <w:t>研制、生产及应用具有重要意义。</w:t>
      </w:r>
      <w:r w:rsidR="002B00F2">
        <w:rPr>
          <w:rFonts w:hint="eastAsia"/>
        </w:rPr>
        <w:t>允许差已不能满足稀土杂质测量精密度的要求，</w:t>
      </w:r>
      <w:r w:rsidRPr="00FB4706">
        <w:t>有必要</w:t>
      </w:r>
      <w:r w:rsidR="002B00F2">
        <w:rPr>
          <w:rFonts w:hint="eastAsia"/>
        </w:rPr>
        <w:t>用再现性限代替允许差</w:t>
      </w:r>
      <w:r w:rsidRPr="00FB4706">
        <w:rPr>
          <w:rFonts w:hint="eastAsia"/>
        </w:rPr>
        <w:t>，</w:t>
      </w:r>
      <w:r w:rsidRPr="00FB4706">
        <w:t>对原有标准进行修订。</w:t>
      </w:r>
    </w:p>
    <w:p w14:paraId="54EA831B"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（二）项目的可行性简述</w:t>
      </w:r>
    </w:p>
    <w:p w14:paraId="2A1B7E2A" w14:textId="26B304A8" w:rsidR="002B00F2" w:rsidRDefault="00AA31A2" w:rsidP="002B00F2">
      <w:pPr>
        <w:spacing w:line="312" w:lineRule="auto"/>
        <w:ind w:firstLine="420"/>
        <w:rPr>
          <w:rFonts w:ascii="黑体" w:eastAsia="黑体" w:hAnsi="宋体"/>
          <w:bCs/>
          <w:sz w:val="24"/>
        </w:rPr>
      </w:pPr>
      <w:r w:rsidRPr="00AA31A2">
        <w:t>GB/T 6379.2-2004</w:t>
      </w:r>
      <w:r w:rsidR="00EB2ABF" w:rsidRPr="00EB2ABF">
        <w:rPr>
          <w:rFonts w:hint="eastAsia"/>
        </w:rPr>
        <w:t>《</w:t>
      </w:r>
      <w:r w:rsidRPr="00AA31A2">
        <w:rPr>
          <w:rFonts w:hint="eastAsia"/>
        </w:rPr>
        <w:t>测量方法与结果的准确度（正确度与精密度）</w:t>
      </w:r>
      <w:r w:rsidRPr="00AA31A2">
        <w:rPr>
          <w:rFonts w:hint="eastAsia"/>
        </w:rPr>
        <w:t xml:space="preserve"> </w:t>
      </w:r>
      <w:r w:rsidRPr="00AA31A2">
        <w:rPr>
          <w:rFonts w:hint="eastAsia"/>
        </w:rPr>
        <w:t>第</w:t>
      </w:r>
      <w:r w:rsidRPr="00AA31A2">
        <w:rPr>
          <w:rFonts w:hint="eastAsia"/>
        </w:rPr>
        <w:t>2</w:t>
      </w:r>
      <w:r w:rsidRPr="00AA31A2">
        <w:rPr>
          <w:rFonts w:hint="eastAsia"/>
        </w:rPr>
        <w:t>部分：确定标准测量方法重复性与再现性的基本方法</w:t>
      </w:r>
      <w:r w:rsidR="00EB2ABF" w:rsidRPr="00EB2ABF">
        <w:rPr>
          <w:rFonts w:hint="eastAsia"/>
        </w:rPr>
        <w:t>》规定了</w:t>
      </w:r>
      <w:r>
        <w:rPr>
          <w:rFonts w:hint="eastAsia"/>
        </w:rPr>
        <w:t>如何</w:t>
      </w:r>
      <w:r w:rsidR="00EB2ABF" w:rsidRPr="00EB2ABF">
        <w:rPr>
          <w:rFonts w:hint="eastAsia"/>
        </w:rPr>
        <w:t>通过组织实验室间的共同试验，用数理统计方法，计算并确定标准测试方法的重复性限</w:t>
      </w:r>
      <w:r w:rsidR="00EB2ABF" w:rsidRPr="00EB2ABF">
        <w:rPr>
          <w:rFonts w:hint="eastAsia"/>
        </w:rPr>
        <w:t>r</w:t>
      </w:r>
      <w:r w:rsidR="00EB2ABF" w:rsidRPr="00EB2ABF">
        <w:rPr>
          <w:rFonts w:hint="eastAsia"/>
        </w:rPr>
        <w:t>和再现性限</w:t>
      </w:r>
      <w:r w:rsidR="00EB2ABF" w:rsidRPr="00EB2ABF">
        <w:rPr>
          <w:rFonts w:hint="eastAsia"/>
        </w:rPr>
        <w:t>R</w:t>
      </w:r>
      <w:r w:rsidR="00EB2ABF" w:rsidRPr="00EB2ABF">
        <w:rPr>
          <w:rFonts w:hint="eastAsia"/>
        </w:rPr>
        <w:t>的数值。</w:t>
      </w:r>
      <w:r>
        <w:rPr>
          <w:rFonts w:hint="eastAsia"/>
        </w:rPr>
        <w:t>起草方汇总各家实验室的精密度数据，按照标准的要求，计算</w:t>
      </w:r>
      <w:r w:rsidRPr="00AA31A2">
        <w:rPr>
          <w:rFonts w:hint="eastAsia"/>
        </w:rPr>
        <w:t>再现性限</w:t>
      </w:r>
      <w:r w:rsidRPr="00AA31A2">
        <w:rPr>
          <w:rFonts w:hint="eastAsia"/>
        </w:rPr>
        <w:t>R</w:t>
      </w:r>
      <w:r>
        <w:rPr>
          <w:rFonts w:hint="eastAsia"/>
        </w:rPr>
        <w:t>即可。</w:t>
      </w:r>
    </w:p>
    <w:p w14:paraId="4D726C67" w14:textId="7AAF173D" w:rsidR="00CA283F" w:rsidRPr="00FB4706" w:rsidRDefault="002841A5" w:rsidP="002B00F2">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三）标准的先进性、创新性、标准实施后预期产生的经济效益和社会效益</w:t>
      </w:r>
    </w:p>
    <w:p w14:paraId="39B5809D" w14:textId="29E05CDD" w:rsidR="00CA283F" w:rsidRPr="00FB4706" w:rsidRDefault="00AA31A2">
      <w:pPr>
        <w:spacing w:line="312" w:lineRule="auto"/>
        <w:ind w:firstLine="420"/>
        <w:rPr>
          <w:szCs w:val="20"/>
        </w:rPr>
      </w:pPr>
      <w:r w:rsidRPr="00AA31A2">
        <w:rPr>
          <w:rFonts w:hAnsi="宋体" w:hint="eastAsia"/>
        </w:rPr>
        <w:t>稀土金属及其氧化物中稀土杂质</w:t>
      </w:r>
      <w:r w:rsidR="002841A5" w:rsidRPr="00FB4706">
        <w:rPr>
          <w:rFonts w:hAnsi="宋体"/>
        </w:rPr>
        <w:t>含量是确定</w:t>
      </w:r>
      <w:r w:rsidR="002841A5" w:rsidRPr="00FB4706">
        <w:rPr>
          <w:rFonts w:hAnsi="宋体" w:hint="eastAsia"/>
        </w:rPr>
        <w:t>稀土</w:t>
      </w:r>
      <w:r w:rsidR="002841A5" w:rsidRPr="00FB4706">
        <w:rPr>
          <w:rFonts w:hAnsi="宋体"/>
        </w:rPr>
        <w:t>金属及其氧化物</w:t>
      </w:r>
      <w:r w:rsidR="002841A5" w:rsidRPr="00FB4706">
        <w:rPr>
          <w:rFonts w:hAnsi="宋体" w:hint="eastAsia"/>
        </w:rPr>
        <w:t>产品</w:t>
      </w:r>
      <w:r w:rsidR="002841A5" w:rsidRPr="00FB4706">
        <w:rPr>
          <w:rFonts w:hAnsi="宋体"/>
        </w:rPr>
        <w:t>牌号、</w:t>
      </w:r>
      <w:r w:rsidR="002841A5" w:rsidRPr="00FB4706">
        <w:rPr>
          <w:rFonts w:hAnsi="宋体" w:hint="eastAsia"/>
        </w:rPr>
        <w:t>等级</w:t>
      </w:r>
      <w:r w:rsidR="002841A5" w:rsidRPr="00FB4706">
        <w:rPr>
          <w:rFonts w:hAnsi="宋体"/>
        </w:rPr>
        <w:t>的重要参数之一</w:t>
      </w:r>
      <w:r w:rsidR="002841A5" w:rsidRPr="00FB4706">
        <w:rPr>
          <w:rFonts w:hAnsi="宋体" w:hint="eastAsia"/>
        </w:rPr>
        <w:t>。本次修订工作</w:t>
      </w:r>
      <w:r w:rsidR="002841A5" w:rsidRPr="00FB4706">
        <w:rPr>
          <w:rFonts w:hAnsi="宋体"/>
        </w:rPr>
        <w:t>是对</w:t>
      </w:r>
      <w:r w:rsidR="00646DA6" w:rsidRPr="00646DA6">
        <w:rPr>
          <w:rFonts w:hAnsi="宋体" w:hint="eastAsia"/>
        </w:rPr>
        <w:t>GB/T 18115.6-2006</w:t>
      </w:r>
      <w:r w:rsidR="00646DA6" w:rsidRPr="00646DA6">
        <w:rPr>
          <w:rFonts w:hAnsi="宋体" w:hint="eastAsia"/>
        </w:rPr>
        <w:t>《稀土金属及其氧化物中稀土杂质化学分析法</w:t>
      </w:r>
      <w:r w:rsidR="00646DA6" w:rsidRPr="00646DA6">
        <w:rPr>
          <w:rFonts w:hAnsi="宋体" w:hint="eastAsia"/>
        </w:rPr>
        <w:t xml:space="preserve"> </w:t>
      </w:r>
      <w:r w:rsidR="00646DA6" w:rsidRPr="00646DA6">
        <w:rPr>
          <w:rFonts w:hAnsi="宋体" w:hint="eastAsia"/>
        </w:rPr>
        <w:t>第</w:t>
      </w:r>
      <w:r w:rsidR="00646DA6" w:rsidRPr="00646DA6">
        <w:rPr>
          <w:rFonts w:hAnsi="宋体" w:hint="eastAsia"/>
        </w:rPr>
        <w:t>6</w:t>
      </w:r>
      <w:r w:rsidR="00646DA6" w:rsidRPr="00646DA6">
        <w:rPr>
          <w:rFonts w:hAnsi="宋体" w:hint="eastAsia"/>
        </w:rPr>
        <w:t>部分：铕中镧、铈、镨、钕、钐、钆、铽、镝、钬、铒、铥、镱、镥和钇的测定》</w:t>
      </w:r>
      <w:r w:rsidR="00646DA6">
        <w:rPr>
          <w:rFonts w:hAnsi="宋体" w:hint="eastAsia"/>
        </w:rPr>
        <w:t>方法二</w:t>
      </w:r>
      <w:r w:rsidR="00646DA6">
        <w:rPr>
          <w:rFonts w:hAnsi="宋体" w:hint="eastAsia"/>
        </w:rPr>
        <w:t xml:space="preserve"> I</w:t>
      </w:r>
      <w:r w:rsidR="00646DA6">
        <w:rPr>
          <w:rFonts w:hAnsi="宋体"/>
        </w:rPr>
        <w:t>CP-MS</w:t>
      </w:r>
      <w:r w:rsidR="00646DA6">
        <w:rPr>
          <w:rFonts w:hAnsi="宋体" w:hint="eastAsia"/>
        </w:rPr>
        <w:t>法</w:t>
      </w:r>
      <w:r w:rsidR="002841A5" w:rsidRPr="00FB4706">
        <w:rPr>
          <w:rFonts w:hAnsi="宋体" w:hint="eastAsia"/>
        </w:rPr>
        <w:t>的</w:t>
      </w:r>
      <w:r w:rsidR="002841A5" w:rsidRPr="00FB4706">
        <w:rPr>
          <w:rFonts w:hAnsi="宋体"/>
        </w:rPr>
        <w:t>修订</w:t>
      </w:r>
      <w:r w:rsidR="002841A5" w:rsidRPr="00FB4706">
        <w:rPr>
          <w:rFonts w:hAnsi="宋体" w:hint="eastAsia"/>
        </w:rPr>
        <w:t>。</w:t>
      </w:r>
      <w:r w:rsidR="002841A5" w:rsidRPr="00FB4706">
        <w:rPr>
          <w:rFonts w:hAnsi="宋体"/>
        </w:rPr>
        <w:t>本次</w:t>
      </w:r>
      <w:r w:rsidR="002841A5" w:rsidRPr="00FB4706">
        <w:rPr>
          <w:rFonts w:hAnsi="宋体" w:hint="eastAsia"/>
        </w:rPr>
        <w:t>修订</w:t>
      </w:r>
      <w:r>
        <w:rPr>
          <w:rFonts w:hAnsi="宋体" w:hint="eastAsia"/>
        </w:rPr>
        <w:t>将允许差改为再现性限，</w:t>
      </w:r>
      <w:r w:rsidR="002841A5" w:rsidRPr="00FB4706">
        <w:rPr>
          <w:rFonts w:hint="eastAsia"/>
          <w:szCs w:val="20"/>
        </w:rPr>
        <w:t>更好</w:t>
      </w:r>
      <w:r w:rsidR="002841A5" w:rsidRPr="00FB4706">
        <w:rPr>
          <w:szCs w:val="20"/>
        </w:rPr>
        <w:t>的</w:t>
      </w:r>
      <w:r w:rsidR="002841A5" w:rsidRPr="00FB4706">
        <w:rPr>
          <w:rFonts w:hint="eastAsia"/>
          <w:szCs w:val="20"/>
        </w:rPr>
        <w:t>满足</w:t>
      </w:r>
      <w:r w:rsidR="002841A5" w:rsidRPr="00FB4706">
        <w:rPr>
          <w:szCs w:val="20"/>
        </w:rPr>
        <w:t>了</w:t>
      </w:r>
      <w:r w:rsidR="002841A5" w:rsidRPr="00FB4706">
        <w:rPr>
          <w:rFonts w:hint="eastAsia"/>
          <w:szCs w:val="20"/>
        </w:rPr>
        <w:t>氧化镧</w:t>
      </w:r>
      <w:r w:rsidR="002841A5" w:rsidRPr="00FB4706">
        <w:rPr>
          <w:szCs w:val="20"/>
        </w:rPr>
        <w:t>、氧化钕、镨钕氧化物等产品测试的需要。</w:t>
      </w:r>
    </w:p>
    <w:p w14:paraId="29EC427A" w14:textId="3315D019" w:rsidR="00CA283F" w:rsidRPr="00646DA6" w:rsidRDefault="002841A5" w:rsidP="00646DA6">
      <w:pPr>
        <w:spacing w:line="312" w:lineRule="auto"/>
        <w:ind w:firstLine="420"/>
      </w:pPr>
      <w:r w:rsidRPr="00FB4706">
        <w:rPr>
          <w:rFonts w:hAnsi="宋体"/>
        </w:rPr>
        <w:t>本次修订内容的充分体现了我国标准制修订过程中</w:t>
      </w:r>
      <w:r w:rsidRPr="00FB4706">
        <w:rPr>
          <w:rFonts w:hAnsi="宋体" w:hint="eastAsia"/>
        </w:rPr>
        <w:t>动态发展、</w:t>
      </w:r>
      <w:r w:rsidRPr="00FB4706">
        <w:rPr>
          <w:rFonts w:hAnsi="宋体"/>
        </w:rPr>
        <w:t>与时俱进</w:t>
      </w:r>
      <w:r w:rsidRPr="00FB4706">
        <w:rPr>
          <w:rFonts w:hAnsi="宋体" w:hint="eastAsia"/>
        </w:rPr>
        <w:t>、勇追</w:t>
      </w:r>
      <w:r w:rsidRPr="00FB4706">
        <w:rPr>
          <w:rFonts w:hAnsi="宋体"/>
        </w:rPr>
        <w:t>前沿的科学</w:t>
      </w:r>
      <w:r w:rsidRPr="00FB4706">
        <w:rPr>
          <w:rFonts w:hAnsi="宋体" w:hint="eastAsia"/>
        </w:rPr>
        <w:t>创新</w:t>
      </w:r>
      <w:r w:rsidRPr="00FB4706">
        <w:rPr>
          <w:rFonts w:hAnsi="宋体"/>
        </w:rPr>
        <w:t>精神。</w:t>
      </w:r>
    </w:p>
    <w:p w14:paraId="67BEF951" w14:textId="440FB2C1" w:rsidR="00CA283F" w:rsidRPr="00FB4706" w:rsidRDefault="002841A5">
      <w:pPr>
        <w:spacing w:line="312" w:lineRule="auto"/>
        <w:ind w:firstLineChars="200" w:firstLine="420"/>
        <w:rPr>
          <w:rFonts w:hAnsi="宋体"/>
        </w:rPr>
      </w:pPr>
      <w:r w:rsidRPr="00FB4706">
        <w:rPr>
          <w:rFonts w:ascii="宋体" w:hAnsi="宋体" w:hint="eastAsia"/>
          <w:kern w:val="0"/>
          <w:szCs w:val="20"/>
        </w:rPr>
        <w:t>本标准是稀土金属及</w:t>
      </w:r>
      <w:r w:rsidRPr="00FB4706">
        <w:rPr>
          <w:rFonts w:ascii="宋体" w:hAnsi="宋体"/>
          <w:kern w:val="0"/>
          <w:szCs w:val="20"/>
        </w:rPr>
        <w:t>其氧化物</w:t>
      </w:r>
      <w:r w:rsidRPr="00FB4706">
        <w:rPr>
          <w:rFonts w:ascii="宋体" w:hAnsi="宋体" w:hint="eastAsia"/>
          <w:kern w:val="0"/>
          <w:szCs w:val="20"/>
        </w:rPr>
        <w:t>中</w:t>
      </w:r>
      <w:r w:rsidR="00646DA6">
        <w:rPr>
          <w:rFonts w:ascii="宋体" w:hAnsi="宋体" w:hint="eastAsia"/>
          <w:kern w:val="0"/>
          <w:szCs w:val="20"/>
        </w:rPr>
        <w:t>稀土杂质</w:t>
      </w:r>
      <w:r w:rsidRPr="00FB4706">
        <w:rPr>
          <w:rFonts w:ascii="宋体" w:hAnsi="宋体"/>
          <w:kern w:val="0"/>
          <w:szCs w:val="20"/>
        </w:rPr>
        <w:t>含量的</w:t>
      </w:r>
      <w:r w:rsidRPr="00FB4706">
        <w:rPr>
          <w:rFonts w:ascii="宋体" w:hAnsi="宋体" w:hint="eastAsia"/>
          <w:kern w:val="0"/>
          <w:szCs w:val="20"/>
        </w:rPr>
        <w:t>分析方法标准，服务</w:t>
      </w:r>
      <w:r w:rsidRPr="00FB4706">
        <w:rPr>
          <w:rFonts w:ascii="宋体" w:hAnsi="宋体"/>
          <w:kern w:val="0"/>
          <w:szCs w:val="20"/>
        </w:rPr>
        <w:t>于产品标准</w:t>
      </w:r>
      <w:r w:rsidRPr="00FB4706">
        <w:rPr>
          <w:rFonts w:ascii="宋体" w:hAnsi="宋体" w:hint="eastAsia"/>
          <w:kern w:val="0"/>
          <w:szCs w:val="20"/>
        </w:rPr>
        <w:t>，</w:t>
      </w:r>
      <w:r w:rsidRPr="00FB4706">
        <w:rPr>
          <w:rFonts w:ascii="宋体" w:hAnsi="宋体"/>
          <w:kern w:val="0"/>
          <w:szCs w:val="20"/>
        </w:rPr>
        <w:t>标准</w:t>
      </w:r>
      <w:r w:rsidRPr="00FB4706">
        <w:rPr>
          <w:rFonts w:ascii="宋体" w:hAnsi="宋体" w:hint="eastAsia"/>
          <w:kern w:val="0"/>
          <w:szCs w:val="20"/>
        </w:rPr>
        <w:t>修订</w:t>
      </w:r>
      <w:r w:rsidRPr="00FB4706">
        <w:rPr>
          <w:rFonts w:ascii="宋体" w:hAnsi="宋体"/>
          <w:kern w:val="0"/>
          <w:szCs w:val="20"/>
        </w:rPr>
        <w:t>后</w:t>
      </w:r>
      <w:r w:rsidR="00646DA6">
        <w:rPr>
          <w:rFonts w:ascii="宋体" w:hAnsi="宋体" w:hint="eastAsia"/>
          <w:kern w:val="0"/>
          <w:szCs w:val="20"/>
        </w:rPr>
        <w:t>更</w:t>
      </w:r>
      <w:r w:rsidRPr="00FB4706">
        <w:rPr>
          <w:rFonts w:ascii="宋体" w:hAnsi="宋体" w:hint="eastAsia"/>
          <w:kern w:val="0"/>
          <w:szCs w:val="20"/>
        </w:rPr>
        <w:t>有利于</w:t>
      </w:r>
      <w:r w:rsidRPr="00FB4706">
        <w:rPr>
          <w:rFonts w:ascii="宋体" w:hAnsi="宋体"/>
          <w:kern w:val="0"/>
          <w:szCs w:val="20"/>
        </w:rPr>
        <w:t>在各类检测机构</w:t>
      </w:r>
      <w:r w:rsidRPr="00FB4706">
        <w:rPr>
          <w:rFonts w:ascii="宋体" w:hAnsi="宋体" w:hint="eastAsia"/>
          <w:kern w:val="0"/>
          <w:szCs w:val="20"/>
        </w:rPr>
        <w:t>推广应用</w:t>
      </w:r>
      <w:r w:rsidRPr="00FB4706">
        <w:rPr>
          <w:rFonts w:ascii="宋体" w:hAnsi="宋体"/>
          <w:kern w:val="0"/>
          <w:szCs w:val="20"/>
        </w:rPr>
        <w:t>，</w:t>
      </w:r>
      <w:r w:rsidRPr="00FB4706">
        <w:rPr>
          <w:rFonts w:ascii="宋体" w:hAnsi="宋体" w:hint="eastAsia"/>
          <w:kern w:val="0"/>
          <w:szCs w:val="20"/>
        </w:rPr>
        <w:t>对于促进我国稀土产品的生产、贸易具有重要意义。</w:t>
      </w:r>
    </w:p>
    <w:p w14:paraId="246F95B5"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六</w:t>
      </w:r>
      <w:r w:rsidRPr="00FB4706">
        <w:rPr>
          <w:rFonts w:ascii="黑体" w:eastAsia="黑体" w:hAnsi="宋体"/>
          <w:bCs/>
          <w:sz w:val="24"/>
        </w:rPr>
        <w:t>、</w:t>
      </w:r>
      <w:r w:rsidRPr="00FB4706">
        <w:rPr>
          <w:rFonts w:ascii="黑体" w:eastAsia="黑体" w:hAnsi="宋体" w:hint="eastAsia"/>
          <w:bCs/>
          <w:sz w:val="24"/>
        </w:rPr>
        <w:t>采用国际标准和国外先进标准的情况</w:t>
      </w:r>
    </w:p>
    <w:p w14:paraId="67CF0F34" w14:textId="77777777" w:rsidR="00CA283F" w:rsidRPr="00FB4706" w:rsidRDefault="002841A5">
      <w:pPr>
        <w:spacing w:beforeLines="50" w:before="156" w:afterLines="50" w:after="156" w:line="312" w:lineRule="auto"/>
        <w:ind w:firstLineChars="200" w:firstLine="420"/>
        <w:rPr>
          <w:rFonts w:ascii="黑体" w:eastAsia="黑体" w:hAnsi="宋体"/>
          <w:bCs/>
          <w:sz w:val="24"/>
        </w:rPr>
      </w:pPr>
      <w:r w:rsidRPr="00FB4706">
        <w:rPr>
          <w:rFonts w:hAnsi="宋体" w:hint="eastAsia"/>
        </w:rPr>
        <w:t>经查</w:t>
      </w:r>
      <w:r w:rsidRPr="00FB4706">
        <w:rPr>
          <w:rFonts w:hAnsi="宋体"/>
        </w:rPr>
        <w:t>，</w:t>
      </w:r>
      <w:r w:rsidRPr="00FB4706">
        <w:rPr>
          <w:rFonts w:hAnsi="宋体" w:hint="eastAsia"/>
        </w:rPr>
        <w:t>国外</w:t>
      </w:r>
      <w:r w:rsidRPr="00FB4706">
        <w:rPr>
          <w:rFonts w:hAnsi="宋体"/>
        </w:rPr>
        <w:t>无相同类型的标准。</w:t>
      </w:r>
      <w:r w:rsidRPr="00FB4706">
        <w:rPr>
          <w:rFonts w:hAnsi="宋体" w:hint="eastAsia"/>
        </w:rPr>
        <w:t>本标准</w:t>
      </w:r>
      <w:r w:rsidRPr="00FB4706">
        <w:rPr>
          <w:rFonts w:hAnsi="宋体"/>
        </w:rPr>
        <w:t>未</w:t>
      </w:r>
      <w:r w:rsidRPr="00FB4706">
        <w:rPr>
          <w:rFonts w:hAnsi="宋体" w:hint="eastAsia"/>
        </w:rPr>
        <w:t>采用（包括</w:t>
      </w:r>
      <w:r w:rsidRPr="00FB4706">
        <w:rPr>
          <w:rFonts w:hAnsi="宋体"/>
        </w:rPr>
        <w:t>等同采用、修改采用</w:t>
      </w:r>
      <w:r w:rsidRPr="00FB4706">
        <w:rPr>
          <w:rFonts w:hAnsi="宋体" w:hint="eastAsia"/>
        </w:rPr>
        <w:t>及</w:t>
      </w:r>
      <w:r w:rsidRPr="00FB4706">
        <w:rPr>
          <w:rFonts w:hAnsi="宋体"/>
        </w:rPr>
        <w:t>非等效采用</w:t>
      </w:r>
      <w:r w:rsidRPr="00FB4706">
        <w:rPr>
          <w:rFonts w:hAnsi="宋体" w:hint="eastAsia"/>
        </w:rPr>
        <w:t>）</w:t>
      </w:r>
      <w:r w:rsidRPr="00FB4706">
        <w:rPr>
          <w:rFonts w:hAnsi="宋体"/>
        </w:rPr>
        <w:t>国际标准或国外先进标准。</w:t>
      </w:r>
    </w:p>
    <w:p w14:paraId="0D871E8D"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七、与现行法律、法规、强制性国家标准及相关标准的关系</w:t>
      </w:r>
    </w:p>
    <w:p w14:paraId="13ABC6D7" w14:textId="49B7094F" w:rsidR="00CA283F" w:rsidRPr="00FB4706" w:rsidRDefault="002841A5">
      <w:pPr>
        <w:spacing w:beforeLines="50" w:before="156" w:afterLines="50" w:after="156" w:line="312" w:lineRule="auto"/>
        <w:ind w:firstLineChars="200" w:firstLine="420"/>
        <w:rPr>
          <w:rFonts w:hAnsi="宋体"/>
        </w:rPr>
      </w:pPr>
      <w:r w:rsidRPr="00FB4706">
        <w:rPr>
          <w:rFonts w:hAnsi="宋体" w:hint="eastAsia"/>
        </w:rPr>
        <w:t>本标准属于稀土金属及其</w:t>
      </w:r>
      <w:r w:rsidRPr="00FB4706">
        <w:rPr>
          <w:rFonts w:hAnsi="宋体"/>
        </w:rPr>
        <w:t>氧化物</w:t>
      </w:r>
      <w:r w:rsidRPr="00FB4706">
        <w:rPr>
          <w:rFonts w:hAnsi="宋体" w:hint="eastAsia"/>
        </w:rPr>
        <w:t>的化学分析方法标准，</w:t>
      </w:r>
      <w:r w:rsidRPr="00FB4706">
        <w:rPr>
          <w:rFonts w:hAnsi="宋体"/>
        </w:rPr>
        <w:t>是对</w:t>
      </w:r>
      <w:r w:rsidR="00646DA6" w:rsidRPr="00646DA6">
        <w:rPr>
          <w:rFonts w:hAnsi="宋体"/>
        </w:rPr>
        <w:t>GB/T 18115.6-2006</w:t>
      </w:r>
      <w:r w:rsidRPr="00FB4706">
        <w:rPr>
          <w:rFonts w:hAnsi="宋体" w:hint="eastAsia"/>
        </w:rPr>
        <w:t>的</w:t>
      </w:r>
      <w:r w:rsidRPr="00FB4706">
        <w:rPr>
          <w:rFonts w:hAnsi="宋体"/>
        </w:rPr>
        <w:t>修订。</w:t>
      </w:r>
      <w:r w:rsidRPr="00FB4706">
        <w:rPr>
          <w:rFonts w:hAnsi="宋体" w:hint="eastAsia"/>
        </w:rPr>
        <w:t>本标准与现行法律、法规和相关标准相协调、无冲突。</w:t>
      </w:r>
    </w:p>
    <w:p w14:paraId="3FF7E1C0"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八、重大分歧意见的处理和依据</w:t>
      </w:r>
    </w:p>
    <w:p w14:paraId="239C4CB5" w14:textId="77777777" w:rsidR="00CA283F" w:rsidRPr="00FB4706" w:rsidRDefault="002841A5">
      <w:pPr>
        <w:spacing w:beforeLines="50" w:before="156" w:afterLines="50" w:after="156" w:line="312" w:lineRule="auto"/>
        <w:ind w:firstLineChars="200" w:firstLine="420"/>
        <w:rPr>
          <w:rFonts w:hAnsi="宋体"/>
        </w:rPr>
      </w:pPr>
      <w:r w:rsidRPr="00FB4706">
        <w:rPr>
          <w:rFonts w:hAnsi="宋体" w:hint="eastAsia"/>
        </w:rPr>
        <w:t>无重大分歧。</w:t>
      </w:r>
    </w:p>
    <w:p w14:paraId="3E3779F2"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九、标准作为强制性或推荐性国家（或行业）标准的建议</w:t>
      </w:r>
    </w:p>
    <w:p w14:paraId="714E099C" w14:textId="77777777" w:rsidR="00CA283F" w:rsidRPr="00FB4706" w:rsidRDefault="002841A5">
      <w:pPr>
        <w:pStyle w:val="afffff1"/>
        <w:tabs>
          <w:tab w:val="center" w:pos="4201"/>
          <w:tab w:val="right" w:leader="dot" w:pos="9298"/>
        </w:tabs>
        <w:spacing w:line="312" w:lineRule="auto"/>
        <w:ind w:firstLine="420"/>
      </w:pPr>
      <w:r w:rsidRPr="00FB4706">
        <w:rPr>
          <w:rFonts w:hint="eastAsia"/>
        </w:rPr>
        <w:t>建议该标准为</w:t>
      </w:r>
      <w:r w:rsidRPr="00FB4706">
        <w:t>推荐</w:t>
      </w:r>
      <w:r w:rsidRPr="00FB4706">
        <w:rPr>
          <w:rFonts w:hint="eastAsia"/>
        </w:rPr>
        <w:t>性国家</w:t>
      </w:r>
      <w:r w:rsidRPr="00FB4706">
        <w:t>标准</w:t>
      </w:r>
      <w:r w:rsidRPr="00FB4706">
        <w:rPr>
          <w:rFonts w:hint="eastAsia"/>
        </w:rPr>
        <w:t>。</w:t>
      </w:r>
    </w:p>
    <w:p w14:paraId="59D39790"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十、贯彻标准的要求和措施建议</w:t>
      </w:r>
    </w:p>
    <w:p w14:paraId="256A4CC0" w14:textId="1F9F87CB" w:rsidR="00CA283F" w:rsidRPr="00FB4706" w:rsidRDefault="00646DA6">
      <w:pPr>
        <w:spacing w:line="312" w:lineRule="auto"/>
        <w:ind w:firstLineChars="200" w:firstLine="420"/>
        <w:rPr>
          <w:rFonts w:ascii="黑体" w:eastAsia="黑体"/>
          <w:sz w:val="24"/>
        </w:rPr>
      </w:pPr>
      <w:r w:rsidRPr="00646DA6">
        <w:rPr>
          <w:kern w:val="0"/>
          <w:szCs w:val="20"/>
        </w:rPr>
        <w:t>GB/T 18115.6-2006</w:t>
      </w:r>
      <w:r>
        <w:rPr>
          <w:rFonts w:hint="eastAsia"/>
          <w:kern w:val="0"/>
          <w:szCs w:val="20"/>
        </w:rPr>
        <w:t>方法二</w:t>
      </w:r>
      <w:r w:rsidR="002841A5" w:rsidRPr="00FB4706">
        <w:rPr>
          <w:rFonts w:ascii="宋体" w:hAnsi="宋体" w:hint="eastAsia"/>
          <w:kern w:val="0"/>
          <w:szCs w:val="20"/>
        </w:rPr>
        <w:t>修订</w:t>
      </w:r>
      <w:r w:rsidR="002841A5" w:rsidRPr="00FB4706">
        <w:rPr>
          <w:rFonts w:ascii="宋体" w:hAnsi="宋体"/>
          <w:kern w:val="0"/>
          <w:szCs w:val="20"/>
        </w:rPr>
        <w:t>后</w:t>
      </w:r>
      <w:r>
        <w:rPr>
          <w:rFonts w:ascii="宋体" w:hAnsi="宋体" w:hint="eastAsia"/>
          <w:kern w:val="0"/>
          <w:szCs w:val="20"/>
        </w:rPr>
        <w:t>将允许差改为了再现性限</w:t>
      </w:r>
      <w:r w:rsidR="002841A5" w:rsidRPr="00FB4706">
        <w:rPr>
          <w:rFonts w:ascii="宋体" w:hAnsi="宋体" w:hint="eastAsia"/>
          <w:kern w:val="0"/>
          <w:szCs w:val="20"/>
        </w:rPr>
        <w:t>。建议稀土产品的生产和检测单位积极组织本标准的学习与宣贯，可向企业、公司和科研院校（所）推荐本标准。</w:t>
      </w:r>
    </w:p>
    <w:p w14:paraId="7A0F28A1"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十一、废止现行有关标准的建议</w:t>
      </w:r>
    </w:p>
    <w:p w14:paraId="3296A23F" w14:textId="6E77C746" w:rsidR="00CA283F" w:rsidRPr="00FB4706" w:rsidRDefault="002841A5">
      <w:pPr>
        <w:pStyle w:val="afffff1"/>
        <w:spacing w:line="312" w:lineRule="auto"/>
        <w:ind w:firstLine="420"/>
      </w:pPr>
      <w:r w:rsidRPr="00FB4706">
        <w:rPr>
          <w:rFonts w:hint="eastAsia"/>
        </w:rPr>
        <w:t>本标准为修订标准，修订版</w:t>
      </w:r>
      <w:r w:rsidRPr="00FB4706">
        <w:t>颁布</w:t>
      </w:r>
      <w:r w:rsidRPr="00FB4706">
        <w:rPr>
          <w:rFonts w:hint="eastAsia"/>
        </w:rPr>
        <w:t>标准实施</w:t>
      </w:r>
      <w:r w:rsidRPr="00FB4706">
        <w:t>后</w:t>
      </w:r>
      <w:r w:rsidR="00646DA6" w:rsidRPr="00646DA6">
        <w:rPr>
          <w:rFonts w:ascii="Times New Roman" w:hAnsi="Times New Roman"/>
        </w:rPr>
        <w:t>GB/T 18115.6-2006</w:t>
      </w:r>
      <w:r w:rsidRPr="00FB4706">
        <w:rPr>
          <w:rFonts w:hint="eastAsia"/>
        </w:rPr>
        <w:t>废止。</w:t>
      </w:r>
    </w:p>
    <w:p w14:paraId="57DB2B2B" w14:textId="77777777" w:rsidR="00CA283F" w:rsidRPr="00FB4706" w:rsidRDefault="002841A5">
      <w:pPr>
        <w:spacing w:beforeLines="50" w:before="156" w:afterLines="50" w:after="156" w:line="312" w:lineRule="auto"/>
        <w:rPr>
          <w:rFonts w:ascii="黑体" w:eastAsia="黑体" w:hAnsi="宋体"/>
          <w:bCs/>
          <w:sz w:val="24"/>
        </w:rPr>
      </w:pPr>
      <w:r w:rsidRPr="00FB4706">
        <w:rPr>
          <w:rFonts w:ascii="黑体" w:eastAsia="黑体" w:hAnsi="宋体" w:hint="eastAsia"/>
          <w:bCs/>
          <w:sz w:val="24"/>
        </w:rPr>
        <w:t>十二、其它应予说明的事项</w:t>
      </w:r>
    </w:p>
    <w:p w14:paraId="4748241F" w14:textId="5D448248" w:rsidR="00CA283F" w:rsidRPr="00FB4706" w:rsidRDefault="002841A5" w:rsidP="007F5E3C">
      <w:pPr>
        <w:spacing w:line="312" w:lineRule="auto"/>
        <w:ind w:firstLineChars="200" w:firstLine="480"/>
        <w:rPr>
          <w:rFonts w:ascii="黑体" w:eastAsia="黑体"/>
          <w:sz w:val="24"/>
        </w:rPr>
      </w:pPr>
      <w:r w:rsidRPr="00FB4706">
        <w:rPr>
          <w:rFonts w:ascii="黑体" w:eastAsia="黑体" w:hint="eastAsia"/>
          <w:sz w:val="24"/>
        </w:rPr>
        <w:t>无。</w:t>
      </w:r>
    </w:p>
    <w:p w14:paraId="359EA370" w14:textId="77777777" w:rsidR="00CA283F" w:rsidRPr="00FB4706" w:rsidRDefault="00CA283F">
      <w:pPr>
        <w:spacing w:line="312" w:lineRule="auto"/>
        <w:ind w:firstLineChars="200" w:firstLine="480"/>
        <w:rPr>
          <w:rFonts w:ascii="黑体" w:eastAsia="黑体"/>
          <w:sz w:val="24"/>
        </w:rPr>
      </w:pPr>
    </w:p>
    <w:p w14:paraId="3E8E5B07" w14:textId="6AD1A191" w:rsidR="007F5E3C" w:rsidRDefault="007F5E3C" w:rsidP="007F5E3C">
      <w:pPr>
        <w:pStyle w:val="affffe"/>
        <w:spacing w:before="0" w:line="312" w:lineRule="auto"/>
        <w:ind w:leftChars="2500" w:left="5250" w:firstLineChars="600" w:firstLine="1260"/>
        <w:jc w:val="both"/>
        <w:rPr>
          <w:rFonts w:ascii="宋体" w:hAnsi="宋体" w:cs="宋体"/>
          <w:sz w:val="21"/>
          <w:szCs w:val="21"/>
        </w:rPr>
      </w:pPr>
      <w:r>
        <w:rPr>
          <w:rFonts w:ascii="宋体" w:hAnsi="宋体" w:cs="宋体" w:hint="eastAsia"/>
          <w:sz w:val="21"/>
          <w:szCs w:val="21"/>
        </w:rPr>
        <w:t>标准编制组</w:t>
      </w:r>
    </w:p>
    <w:p w14:paraId="0A9CB751" w14:textId="7969E6F7" w:rsidR="00CA283F" w:rsidRDefault="002841A5" w:rsidP="007F5E3C">
      <w:pPr>
        <w:pStyle w:val="affffe"/>
        <w:spacing w:before="0" w:line="312" w:lineRule="auto"/>
        <w:ind w:leftChars="2500" w:left="5250" w:firstLineChars="600" w:firstLine="1260"/>
        <w:jc w:val="both"/>
        <w:rPr>
          <w:sz w:val="21"/>
          <w:szCs w:val="21"/>
        </w:rPr>
      </w:pPr>
      <w:r w:rsidRPr="00FB4706">
        <w:rPr>
          <w:sz w:val="21"/>
          <w:szCs w:val="21"/>
        </w:rPr>
        <w:t>202</w:t>
      </w:r>
      <w:r w:rsidR="007F5E3C">
        <w:rPr>
          <w:sz w:val="21"/>
          <w:szCs w:val="21"/>
        </w:rPr>
        <w:t>2</w:t>
      </w:r>
      <w:r w:rsidRPr="00FB4706">
        <w:rPr>
          <w:sz w:val="21"/>
          <w:szCs w:val="21"/>
        </w:rPr>
        <w:t>年</w:t>
      </w:r>
      <w:r w:rsidR="007F5E3C">
        <w:rPr>
          <w:sz w:val="21"/>
          <w:szCs w:val="21"/>
        </w:rPr>
        <w:t>8</w:t>
      </w:r>
      <w:r w:rsidRPr="00FB4706">
        <w:rPr>
          <w:sz w:val="21"/>
          <w:szCs w:val="21"/>
        </w:rPr>
        <w:t>月</w:t>
      </w:r>
    </w:p>
    <w:p w14:paraId="1668C8BE" w14:textId="77777777" w:rsidR="007F5E3C" w:rsidRPr="00FB4706" w:rsidRDefault="007F5E3C" w:rsidP="007F5E3C">
      <w:pPr>
        <w:pStyle w:val="affffe"/>
        <w:spacing w:before="0" w:line="312" w:lineRule="auto"/>
        <w:ind w:leftChars="2500" w:left="5250" w:firstLineChars="0" w:firstLine="555"/>
        <w:jc w:val="both"/>
        <w:rPr>
          <w:sz w:val="21"/>
          <w:szCs w:val="21"/>
        </w:rPr>
      </w:pPr>
    </w:p>
    <w:p w14:paraId="3931435E" w14:textId="77777777" w:rsidR="00CA283F" w:rsidRPr="00FB4706" w:rsidRDefault="00CA283F" w:rsidP="007F5E3C">
      <w:pPr>
        <w:widowControl/>
        <w:spacing w:line="312" w:lineRule="auto"/>
        <w:rPr>
          <w:szCs w:val="21"/>
        </w:rPr>
        <w:sectPr w:rsidR="00CA283F" w:rsidRPr="00FB4706">
          <w:headerReference w:type="default" r:id="rId9"/>
          <w:pgSz w:w="11850" w:h="16783"/>
          <w:pgMar w:top="1134" w:right="1077" w:bottom="1213" w:left="1077" w:header="851" w:footer="992" w:gutter="0"/>
          <w:cols w:space="425"/>
          <w:docGrid w:type="lines" w:linePitch="312"/>
        </w:sectPr>
      </w:pPr>
    </w:p>
    <w:p w14:paraId="76309056" w14:textId="77777777" w:rsidR="004F2EA3" w:rsidRPr="005B0AB0" w:rsidRDefault="004F2EA3" w:rsidP="004F2EA3">
      <w:pPr>
        <w:widowControl/>
        <w:spacing w:line="312" w:lineRule="auto"/>
        <w:rPr>
          <w:bCs/>
          <w:szCs w:val="21"/>
        </w:rPr>
      </w:pPr>
      <w:r w:rsidRPr="005B0AB0">
        <w:rPr>
          <w:bCs/>
          <w:szCs w:val="21"/>
        </w:rPr>
        <w:t>附件</w:t>
      </w:r>
      <w:r w:rsidRPr="005B0AB0">
        <w:rPr>
          <w:bCs/>
          <w:szCs w:val="21"/>
        </w:rPr>
        <w:t>A</w:t>
      </w:r>
      <w:r w:rsidRPr="005B0AB0">
        <w:rPr>
          <w:bCs/>
          <w:szCs w:val="21"/>
        </w:rPr>
        <w:t>：电感耦合等离子体质谱法精密度数据统计</w:t>
      </w:r>
    </w:p>
    <w:p w14:paraId="401E22E3" w14:textId="77777777" w:rsidR="004F2EA3" w:rsidRPr="005B0AB0" w:rsidRDefault="004F2EA3" w:rsidP="004F2EA3">
      <w:pPr>
        <w:widowControl/>
        <w:spacing w:line="312" w:lineRule="auto"/>
        <w:rPr>
          <w:b/>
          <w:szCs w:val="21"/>
        </w:rPr>
      </w:pPr>
      <w:r w:rsidRPr="005B0AB0">
        <w:rPr>
          <w:b/>
          <w:szCs w:val="21"/>
        </w:rPr>
        <w:t>1</w:t>
      </w:r>
      <w:r w:rsidRPr="005B0AB0">
        <w:rPr>
          <w:b/>
          <w:szCs w:val="21"/>
        </w:rPr>
        <w:t>、</w:t>
      </w:r>
      <w:r w:rsidRPr="005B0AB0">
        <w:rPr>
          <w:rFonts w:eastAsia="黑体"/>
          <w:szCs w:val="21"/>
        </w:rPr>
        <w:t>各实验室实验数据</w:t>
      </w:r>
    </w:p>
    <w:p w14:paraId="5F2D2AD1" w14:textId="64BD31C8" w:rsidR="004F2EA3" w:rsidRPr="005B0AB0" w:rsidRDefault="004F2EA3" w:rsidP="004F2EA3">
      <w:pPr>
        <w:spacing w:line="312" w:lineRule="auto"/>
        <w:jc w:val="center"/>
        <w:rPr>
          <w:szCs w:val="21"/>
        </w:rPr>
      </w:pPr>
      <w:r w:rsidRPr="005B0AB0">
        <w:rPr>
          <w:szCs w:val="21"/>
        </w:rPr>
        <w:t xml:space="preserve">A.1  </w:t>
      </w:r>
      <w:r w:rsidRPr="005B0AB0">
        <w:rPr>
          <w:szCs w:val="21"/>
        </w:rPr>
        <w:t>各实验室</w:t>
      </w:r>
      <w:r w:rsidRPr="005B0AB0">
        <w:rPr>
          <w:szCs w:val="21"/>
        </w:rPr>
        <w:t>ICP-MS</w:t>
      </w:r>
      <w:r w:rsidRPr="005B0AB0">
        <w:rPr>
          <w:szCs w:val="21"/>
        </w:rPr>
        <w:t>原始测定数据</w:t>
      </w:r>
    </w:p>
    <w:p w14:paraId="62D07149"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A.1.1</w:t>
      </w:r>
      <w:r w:rsidRPr="005B0AB0">
        <w:rPr>
          <w:szCs w:val="21"/>
        </w:rPr>
        <w:t>国合通用（青岛）测试评价有限公司精密度实验结果</w:t>
      </w:r>
      <w:r w:rsidRPr="005B0AB0">
        <w:rPr>
          <w:szCs w:val="21"/>
        </w:rPr>
        <w:t xml:space="preserve"> </w:t>
      </w:r>
      <w:r w:rsidRPr="005B0AB0">
        <w:rPr>
          <w:szCs w:val="21"/>
        </w:rPr>
        <w:t>样品</w:t>
      </w:r>
      <w:r w:rsidRPr="005B0AB0">
        <w:rPr>
          <w:szCs w:val="21"/>
        </w:rPr>
        <w:t>1</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76"/>
        <w:gridCol w:w="1076"/>
        <w:gridCol w:w="1076"/>
        <w:gridCol w:w="1076"/>
        <w:gridCol w:w="1076"/>
        <w:gridCol w:w="1076"/>
        <w:gridCol w:w="1076"/>
        <w:gridCol w:w="1076"/>
        <w:gridCol w:w="992"/>
        <w:gridCol w:w="709"/>
      </w:tblGrid>
      <w:tr w:rsidR="004F2EA3" w:rsidRPr="005B0AB0" w14:paraId="7B0047A4" w14:textId="77777777" w:rsidTr="00C948EE">
        <w:trPr>
          <w:trHeight w:val="255"/>
          <w:jc w:val="center"/>
        </w:trPr>
        <w:tc>
          <w:tcPr>
            <w:tcW w:w="743" w:type="dxa"/>
            <w:noWrap/>
            <w:vAlign w:val="center"/>
            <w:hideMark/>
          </w:tcPr>
          <w:p w14:paraId="7196E3CB"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hideMark/>
          </w:tcPr>
          <w:p w14:paraId="44ADE0A0"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1076" w:type="dxa"/>
            <w:noWrap/>
            <w:vAlign w:val="center"/>
            <w:hideMark/>
          </w:tcPr>
          <w:p w14:paraId="5D8F39F5"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5AAF520E"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12EBCC10"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561CE737" w14:textId="77777777" w:rsidTr="00C948EE">
        <w:trPr>
          <w:trHeight w:val="255"/>
          <w:jc w:val="center"/>
        </w:trPr>
        <w:tc>
          <w:tcPr>
            <w:tcW w:w="743" w:type="dxa"/>
            <w:shd w:val="clear" w:color="auto" w:fill="auto"/>
            <w:noWrap/>
            <w:vAlign w:val="center"/>
            <w:hideMark/>
          </w:tcPr>
          <w:p w14:paraId="54C969DE"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4DEF5D43" w14:textId="77777777" w:rsidR="004F2EA3" w:rsidRPr="005B0AB0" w:rsidRDefault="004F2EA3" w:rsidP="00C948EE">
            <w:pPr>
              <w:rPr>
                <w:color w:val="000000"/>
                <w:sz w:val="18"/>
                <w:szCs w:val="18"/>
              </w:rPr>
            </w:pPr>
            <w:r w:rsidRPr="005B0AB0">
              <w:rPr>
                <w:sz w:val="18"/>
                <w:szCs w:val="18"/>
              </w:rPr>
              <w:t xml:space="preserve">0.000144 </w:t>
            </w:r>
          </w:p>
        </w:tc>
        <w:tc>
          <w:tcPr>
            <w:tcW w:w="1076" w:type="dxa"/>
            <w:shd w:val="clear" w:color="auto" w:fill="auto"/>
            <w:noWrap/>
            <w:vAlign w:val="center"/>
            <w:hideMark/>
          </w:tcPr>
          <w:p w14:paraId="72D9B797" w14:textId="77777777" w:rsidR="004F2EA3" w:rsidRPr="005B0AB0" w:rsidRDefault="004F2EA3" w:rsidP="00C948EE">
            <w:pPr>
              <w:rPr>
                <w:color w:val="000000"/>
                <w:sz w:val="18"/>
                <w:szCs w:val="18"/>
              </w:rPr>
            </w:pPr>
            <w:r w:rsidRPr="005B0AB0">
              <w:rPr>
                <w:sz w:val="18"/>
                <w:szCs w:val="18"/>
              </w:rPr>
              <w:t xml:space="preserve">0.000138 </w:t>
            </w:r>
          </w:p>
        </w:tc>
        <w:tc>
          <w:tcPr>
            <w:tcW w:w="1076" w:type="dxa"/>
            <w:shd w:val="clear" w:color="auto" w:fill="auto"/>
            <w:noWrap/>
            <w:vAlign w:val="center"/>
            <w:hideMark/>
          </w:tcPr>
          <w:p w14:paraId="25651D69" w14:textId="77777777" w:rsidR="004F2EA3" w:rsidRPr="005B0AB0" w:rsidRDefault="004F2EA3" w:rsidP="00C948EE">
            <w:pPr>
              <w:rPr>
                <w:color w:val="000000"/>
                <w:sz w:val="18"/>
                <w:szCs w:val="18"/>
              </w:rPr>
            </w:pPr>
            <w:r w:rsidRPr="005B0AB0">
              <w:rPr>
                <w:sz w:val="18"/>
                <w:szCs w:val="18"/>
              </w:rPr>
              <w:t xml:space="preserve">0.000134 </w:t>
            </w:r>
          </w:p>
        </w:tc>
        <w:tc>
          <w:tcPr>
            <w:tcW w:w="1076" w:type="dxa"/>
            <w:shd w:val="clear" w:color="auto" w:fill="auto"/>
            <w:noWrap/>
            <w:vAlign w:val="center"/>
            <w:hideMark/>
          </w:tcPr>
          <w:p w14:paraId="3325FADF" w14:textId="77777777" w:rsidR="004F2EA3" w:rsidRPr="005B0AB0" w:rsidRDefault="004F2EA3" w:rsidP="00C948EE">
            <w:pPr>
              <w:rPr>
                <w:color w:val="000000"/>
                <w:sz w:val="18"/>
                <w:szCs w:val="18"/>
              </w:rPr>
            </w:pPr>
            <w:r w:rsidRPr="005B0AB0">
              <w:rPr>
                <w:sz w:val="18"/>
                <w:szCs w:val="18"/>
              </w:rPr>
              <w:t xml:space="preserve">0.000133 </w:t>
            </w:r>
          </w:p>
        </w:tc>
        <w:tc>
          <w:tcPr>
            <w:tcW w:w="1076" w:type="dxa"/>
            <w:shd w:val="clear" w:color="auto" w:fill="auto"/>
            <w:noWrap/>
            <w:vAlign w:val="center"/>
            <w:hideMark/>
          </w:tcPr>
          <w:p w14:paraId="5315F98E" w14:textId="77777777" w:rsidR="004F2EA3" w:rsidRPr="005B0AB0" w:rsidRDefault="004F2EA3" w:rsidP="00C948EE">
            <w:pPr>
              <w:rPr>
                <w:color w:val="000000"/>
                <w:sz w:val="18"/>
                <w:szCs w:val="18"/>
              </w:rPr>
            </w:pPr>
            <w:r w:rsidRPr="005B0AB0">
              <w:rPr>
                <w:sz w:val="18"/>
                <w:szCs w:val="18"/>
              </w:rPr>
              <w:t xml:space="preserve">0.000135 </w:t>
            </w:r>
          </w:p>
        </w:tc>
        <w:tc>
          <w:tcPr>
            <w:tcW w:w="1076" w:type="dxa"/>
            <w:shd w:val="clear" w:color="auto" w:fill="auto"/>
            <w:noWrap/>
            <w:vAlign w:val="center"/>
            <w:hideMark/>
          </w:tcPr>
          <w:p w14:paraId="0D138D70" w14:textId="77777777" w:rsidR="004F2EA3" w:rsidRPr="005B0AB0" w:rsidRDefault="004F2EA3" w:rsidP="00C948EE">
            <w:pPr>
              <w:rPr>
                <w:color w:val="000000"/>
                <w:sz w:val="18"/>
                <w:szCs w:val="18"/>
              </w:rPr>
            </w:pPr>
            <w:r w:rsidRPr="005B0AB0">
              <w:rPr>
                <w:sz w:val="18"/>
                <w:szCs w:val="18"/>
              </w:rPr>
              <w:t xml:space="preserve">0.000138 </w:t>
            </w:r>
          </w:p>
        </w:tc>
        <w:tc>
          <w:tcPr>
            <w:tcW w:w="1076" w:type="dxa"/>
            <w:shd w:val="clear" w:color="auto" w:fill="auto"/>
            <w:noWrap/>
            <w:vAlign w:val="center"/>
            <w:hideMark/>
          </w:tcPr>
          <w:p w14:paraId="4225B4CA" w14:textId="77777777" w:rsidR="004F2EA3" w:rsidRPr="005B0AB0" w:rsidRDefault="004F2EA3" w:rsidP="00C948EE">
            <w:pPr>
              <w:rPr>
                <w:color w:val="000000"/>
                <w:sz w:val="18"/>
                <w:szCs w:val="18"/>
              </w:rPr>
            </w:pPr>
            <w:r w:rsidRPr="005B0AB0">
              <w:rPr>
                <w:sz w:val="18"/>
                <w:szCs w:val="18"/>
              </w:rPr>
              <w:t xml:space="preserve">0.000134 </w:t>
            </w:r>
          </w:p>
        </w:tc>
        <w:tc>
          <w:tcPr>
            <w:tcW w:w="1076" w:type="dxa"/>
            <w:shd w:val="clear" w:color="auto" w:fill="auto"/>
            <w:noWrap/>
            <w:vAlign w:val="center"/>
            <w:hideMark/>
          </w:tcPr>
          <w:p w14:paraId="3B957E94" w14:textId="77777777" w:rsidR="004F2EA3" w:rsidRPr="005B0AB0" w:rsidRDefault="004F2EA3" w:rsidP="00C948EE">
            <w:pPr>
              <w:rPr>
                <w:color w:val="000000"/>
                <w:sz w:val="18"/>
                <w:szCs w:val="18"/>
              </w:rPr>
            </w:pPr>
            <w:r w:rsidRPr="005B0AB0">
              <w:rPr>
                <w:sz w:val="18"/>
                <w:szCs w:val="18"/>
              </w:rPr>
              <w:t xml:space="preserve">0.00014 </w:t>
            </w:r>
          </w:p>
        </w:tc>
        <w:tc>
          <w:tcPr>
            <w:tcW w:w="992" w:type="dxa"/>
            <w:shd w:val="clear" w:color="auto" w:fill="auto"/>
            <w:noWrap/>
            <w:vAlign w:val="center"/>
            <w:hideMark/>
          </w:tcPr>
          <w:p w14:paraId="7125BB65" w14:textId="77777777" w:rsidR="004F2EA3" w:rsidRPr="005B0AB0" w:rsidRDefault="004F2EA3" w:rsidP="00C948EE">
            <w:pPr>
              <w:rPr>
                <w:color w:val="000000"/>
                <w:sz w:val="18"/>
                <w:szCs w:val="18"/>
              </w:rPr>
            </w:pPr>
            <w:r w:rsidRPr="005B0AB0">
              <w:rPr>
                <w:sz w:val="18"/>
                <w:szCs w:val="18"/>
              </w:rPr>
              <w:t>3.68E-06</w:t>
            </w:r>
          </w:p>
        </w:tc>
        <w:tc>
          <w:tcPr>
            <w:tcW w:w="709" w:type="dxa"/>
            <w:shd w:val="clear" w:color="auto" w:fill="auto"/>
            <w:noWrap/>
            <w:vAlign w:val="center"/>
            <w:hideMark/>
          </w:tcPr>
          <w:p w14:paraId="4F930468" w14:textId="77777777" w:rsidR="004F2EA3" w:rsidRPr="005B0AB0" w:rsidRDefault="004F2EA3" w:rsidP="00C948EE">
            <w:pPr>
              <w:rPr>
                <w:color w:val="000000"/>
                <w:sz w:val="18"/>
                <w:szCs w:val="18"/>
              </w:rPr>
            </w:pPr>
            <w:r w:rsidRPr="005B0AB0">
              <w:rPr>
                <w:sz w:val="18"/>
                <w:szCs w:val="18"/>
              </w:rPr>
              <w:t>2.69</w:t>
            </w:r>
          </w:p>
        </w:tc>
      </w:tr>
      <w:tr w:rsidR="004F2EA3" w:rsidRPr="005B0AB0" w14:paraId="127C7A18" w14:textId="77777777" w:rsidTr="00C948EE">
        <w:trPr>
          <w:trHeight w:val="255"/>
          <w:jc w:val="center"/>
        </w:trPr>
        <w:tc>
          <w:tcPr>
            <w:tcW w:w="743" w:type="dxa"/>
            <w:shd w:val="clear" w:color="auto" w:fill="auto"/>
            <w:noWrap/>
            <w:vAlign w:val="center"/>
            <w:hideMark/>
          </w:tcPr>
          <w:p w14:paraId="2DDF163A"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62648277" w14:textId="77777777" w:rsidR="004F2EA3" w:rsidRPr="005B0AB0" w:rsidRDefault="004F2EA3" w:rsidP="00C948EE">
            <w:pPr>
              <w:rPr>
                <w:color w:val="000000"/>
                <w:sz w:val="18"/>
                <w:szCs w:val="18"/>
              </w:rPr>
            </w:pPr>
            <w:r w:rsidRPr="005B0AB0">
              <w:rPr>
                <w:sz w:val="18"/>
                <w:szCs w:val="18"/>
              </w:rPr>
              <w:t xml:space="preserve">0.000090 </w:t>
            </w:r>
          </w:p>
        </w:tc>
        <w:tc>
          <w:tcPr>
            <w:tcW w:w="1076" w:type="dxa"/>
            <w:shd w:val="clear" w:color="auto" w:fill="auto"/>
            <w:noWrap/>
            <w:vAlign w:val="center"/>
            <w:hideMark/>
          </w:tcPr>
          <w:p w14:paraId="44EDEF70" w14:textId="77777777" w:rsidR="004F2EA3" w:rsidRPr="005B0AB0" w:rsidRDefault="004F2EA3" w:rsidP="00C948EE">
            <w:pPr>
              <w:rPr>
                <w:color w:val="000000"/>
                <w:sz w:val="18"/>
                <w:szCs w:val="18"/>
              </w:rPr>
            </w:pPr>
            <w:r w:rsidRPr="005B0AB0">
              <w:rPr>
                <w:sz w:val="18"/>
                <w:szCs w:val="18"/>
              </w:rPr>
              <w:t xml:space="preserve">0.000099 </w:t>
            </w:r>
          </w:p>
        </w:tc>
        <w:tc>
          <w:tcPr>
            <w:tcW w:w="1076" w:type="dxa"/>
            <w:shd w:val="clear" w:color="auto" w:fill="auto"/>
            <w:noWrap/>
            <w:vAlign w:val="center"/>
            <w:hideMark/>
          </w:tcPr>
          <w:p w14:paraId="77077E37" w14:textId="77777777" w:rsidR="004F2EA3" w:rsidRPr="005B0AB0" w:rsidRDefault="004F2EA3" w:rsidP="00C948EE">
            <w:pPr>
              <w:rPr>
                <w:color w:val="000000"/>
                <w:sz w:val="18"/>
                <w:szCs w:val="18"/>
              </w:rPr>
            </w:pPr>
            <w:r w:rsidRPr="005B0AB0">
              <w:rPr>
                <w:sz w:val="18"/>
                <w:szCs w:val="18"/>
              </w:rPr>
              <w:t xml:space="preserve">0.000095 </w:t>
            </w:r>
          </w:p>
        </w:tc>
        <w:tc>
          <w:tcPr>
            <w:tcW w:w="1076" w:type="dxa"/>
            <w:shd w:val="clear" w:color="auto" w:fill="auto"/>
            <w:noWrap/>
            <w:vAlign w:val="center"/>
            <w:hideMark/>
          </w:tcPr>
          <w:p w14:paraId="7581FEB6" w14:textId="77777777" w:rsidR="004F2EA3" w:rsidRPr="005B0AB0" w:rsidRDefault="004F2EA3" w:rsidP="00C948EE">
            <w:pPr>
              <w:rPr>
                <w:color w:val="000000"/>
                <w:sz w:val="18"/>
                <w:szCs w:val="18"/>
              </w:rPr>
            </w:pPr>
            <w:r w:rsidRPr="005B0AB0">
              <w:rPr>
                <w:sz w:val="18"/>
                <w:szCs w:val="18"/>
              </w:rPr>
              <w:t xml:space="preserve">0.000091 </w:t>
            </w:r>
          </w:p>
        </w:tc>
        <w:tc>
          <w:tcPr>
            <w:tcW w:w="1076" w:type="dxa"/>
            <w:shd w:val="clear" w:color="auto" w:fill="auto"/>
            <w:noWrap/>
            <w:vAlign w:val="center"/>
            <w:hideMark/>
          </w:tcPr>
          <w:p w14:paraId="17157A57" w14:textId="77777777" w:rsidR="004F2EA3" w:rsidRPr="005B0AB0" w:rsidRDefault="004F2EA3" w:rsidP="00C948EE">
            <w:pPr>
              <w:rPr>
                <w:color w:val="000000"/>
                <w:sz w:val="18"/>
                <w:szCs w:val="18"/>
              </w:rPr>
            </w:pPr>
            <w:r w:rsidRPr="005B0AB0">
              <w:rPr>
                <w:sz w:val="18"/>
                <w:szCs w:val="18"/>
              </w:rPr>
              <w:t xml:space="preserve">0.000089 </w:t>
            </w:r>
          </w:p>
        </w:tc>
        <w:tc>
          <w:tcPr>
            <w:tcW w:w="1076" w:type="dxa"/>
            <w:shd w:val="clear" w:color="auto" w:fill="auto"/>
            <w:noWrap/>
            <w:vAlign w:val="center"/>
            <w:hideMark/>
          </w:tcPr>
          <w:p w14:paraId="2E031693" w14:textId="77777777" w:rsidR="004F2EA3" w:rsidRPr="005B0AB0" w:rsidRDefault="004F2EA3" w:rsidP="00C948EE">
            <w:pPr>
              <w:rPr>
                <w:color w:val="000000"/>
                <w:sz w:val="18"/>
                <w:szCs w:val="18"/>
              </w:rPr>
            </w:pPr>
            <w:r w:rsidRPr="005B0AB0">
              <w:rPr>
                <w:sz w:val="18"/>
                <w:szCs w:val="18"/>
              </w:rPr>
              <w:t xml:space="preserve">0.000094 </w:t>
            </w:r>
          </w:p>
        </w:tc>
        <w:tc>
          <w:tcPr>
            <w:tcW w:w="1076" w:type="dxa"/>
            <w:shd w:val="clear" w:color="auto" w:fill="auto"/>
            <w:noWrap/>
            <w:vAlign w:val="center"/>
            <w:hideMark/>
          </w:tcPr>
          <w:p w14:paraId="4785DD5E" w14:textId="77777777" w:rsidR="004F2EA3" w:rsidRPr="005B0AB0" w:rsidRDefault="004F2EA3" w:rsidP="00C948EE">
            <w:pPr>
              <w:rPr>
                <w:color w:val="000000"/>
                <w:sz w:val="18"/>
                <w:szCs w:val="18"/>
              </w:rPr>
            </w:pPr>
            <w:r w:rsidRPr="005B0AB0">
              <w:rPr>
                <w:sz w:val="18"/>
                <w:szCs w:val="18"/>
              </w:rPr>
              <w:t xml:space="preserve">0.000096 </w:t>
            </w:r>
          </w:p>
        </w:tc>
        <w:tc>
          <w:tcPr>
            <w:tcW w:w="1076" w:type="dxa"/>
            <w:shd w:val="clear" w:color="auto" w:fill="auto"/>
            <w:noWrap/>
            <w:vAlign w:val="center"/>
            <w:hideMark/>
          </w:tcPr>
          <w:p w14:paraId="758A426D" w14:textId="77777777" w:rsidR="004F2EA3" w:rsidRPr="005B0AB0" w:rsidRDefault="004F2EA3" w:rsidP="00C948EE">
            <w:pPr>
              <w:rPr>
                <w:color w:val="000000"/>
                <w:sz w:val="18"/>
                <w:szCs w:val="18"/>
              </w:rPr>
            </w:pPr>
            <w:r w:rsidRPr="005B0AB0">
              <w:rPr>
                <w:sz w:val="18"/>
                <w:szCs w:val="18"/>
              </w:rPr>
              <w:t xml:space="preserve">0.00009 </w:t>
            </w:r>
          </w:p>
        </w:tc>
        <w:tc>
          <w:tcPr>
            <w:tcW w:w="992" w:type="dxa"/>
            <w:shd w:val="clear" w:color="auto" w:fill="auto"/>
            <w:noWrap/>
            <w:vAlign w:val="center"/>
            <w:hideMark/>
          </w:tcPr>
          <w:p w14:paraId="54234349" w14:textId="77777777" w:rsidR="004F2EA3" w:rsidRPr="005B0AB0" w:rsidRDefault="004F2EA3" w:rsidP="00C948EE">
            <w:pPr>
              <w:rPr>
                <w:color w:val="000000"/>
                <w:sz w:val="18"/>
                <w:szCs w:val="18"/>
              </w:rPr>
            </w:pPr>
            <w:r w:rsidRPr="005B0AB0">
              <w:rPr>
                <w:sz w:val="18"/>
                <w:szCs w:val="18"/>
              </w:rPr>
              <w:t>3.51E-06</w:t>
            </w:r>
          </w:p>
        </w:tc>
        <w:tc>
          <w:tcPr>
            <w:tcW w:w="709" w:type="dxa"/>
            <w:shd w:val="clear" w:color="auto" w:fill="auto"/>
            <w:noWrap/>
            <w:vAlign w:val="center"/>
            <w:hideMark/>
          </w:tcPr>
          <w:p w14:paraId="67D932BD" w14:textId="77777777" w:rsidR="004F2EA3" w:rsidRPr="005B0AB0" w:rsidRDefault="004F2EA3" w:rsidP="00C948EE">
            <w:pPr>
              <w:rPr>
                <w:color w:val="000000"/>
                <w:sz w:val="18"/>
                <w:szCs w:val="18"/>
              </w:rPr>
            </w:pPr>
            <w:r w:rsidRPr="005B0AB0">
              <w:rPr>
                <w:sz w:val="18"/>
                <w:szCs w:val="18"/>
              </w:rPr>
              <w:t>3.76</w:t>
            </w:r>
          </w:p>
        </w:tc>
      </w:tr>
      <w:tr w:rsidR="004F2EA3" w:rsidRPr="005B0AB0" w14:paraId="7811935C" w14:textId="77777777" w:rsidTr="00C948EE">
        <w:trPr>
          <w:trHeight w:val="255"/>
          <w:jc w:val="center"/>
        </w:trPr>
        <w:tc>
          <w:tcPr>
            <w:tcW w:w="743" w:type="dxa"/>
            <w:shd w:val="clear" w:color="auto" w:fill="auto"/>
            <w:noWrap/>
            <w:vAlign w:val="center"/>
            <w:hideMark/>
          </w:tcPr>
          <w:p w14:paraId="4C64A0BE"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center"/>
            <w:hideMark/>
          </w:tcPr>
          <w:p w14:paraId="4B777170" w14:textId="77777777" w:rsidR="004F2EA3" w:rsidRPr="005B0AB0" w:rsidRDefault="004F2EA3" w:rsidP="00C948EE">
            <w:pPr>
              <w:rPr>
                <w:color w:val="000000"/>
                <w:sz w:val="18"/>
                <w:szCs w:val="18"/>
              </w:rPr>
            </w:pPr>
            <w:r w:rsidRPr="005B0AB0">
              <w:rPr>
                <w:sz w:val="18"/>
                <w:szCs w:val="18"/>
              </w:rPr>
              <w:t xml:space="preserve">0.000308 </w:t>
            </w:r>
          </w:p>
        </w:tc>
        <w:tc>
          <w:tcPr>
            <w:tcW w:w="1076" w:type="dxa"/>
            <w:shd w:val="clear" w:color="auto" w:fill="auto"/>
            <w:noWrap/>
            <w:vAlign w:val="center"/>
            <w:hideMark/>
          </w:tcPr>
          <w:p w14:paraId="4047BC6A" w14:textId="77777777" w:rsidR="004F2EA3" w:rsidRPr="005B0AB0" w:rsidRDefault="004F2EA3" w:rsidP="00C948EE">
            <w:pPr>
              <w:rPr>
                <w:color w:val="000000"/>
                <w:sz w:val="18"/>
                <w:szCs w:val="18"/>
              </w:rPr>
            </w:pPr>
            <w:r w:rsidRPr="005B0AB0">
              <w:rPr>
                <w:sz w:val="18"/>
                <w:szCs w:val="18"/>
              </w:rPr>
              <w:t xml:space="preserve">0.000307 </w:t>
            </w:r>
          </w:p>
        </w:tc>
        <w:tc>
          <w:tcPr>
            <w:tcW w:w="1076" w:type="dxa"/>
            <w:shd w:val="clear" w:color="auto" w:fill="auto"/>
            <w:noWrap/>
            <w:vAlign w:val="center"/>
            <w:hideMark/>
          </w:tcPr>
          <w:p w14:paraId="1B140979" w14:textId="77777777" w:rsidR="004F2EA3" w:rsidRPr="005B0AB0" w:rsidRDefault="004F2EA3" w:rsidP="00C948EE">
            <w:pPr>
              <w:rPr>
                <w:color w:val="000000"/>
                <w:sz w:val="18"/>
                <w:szCs w:val="18"/>
              </w:rPr>
            </w:pPr>
            <w:r w:rsidRPr="005B0AB0">
              <w:rPr>
                <w:sz w:val="18"/>
                <w:szCs w:val="18"/>
              </w:rPr>
              <w:t xml:space="preserve">0.000316 </w:t>
            </w:r>
          </w:p>
        </w:tc>
        <w:tc>
          <w:tcPr>
            <w:tcW w:w="1076" w:type="dxa"/>
            <w:shd w:val="clear" w:color="auto" w:fill="auto"/>
            <w:noWrap/>
            <w:vAlign w:val="center"/>
            <w:hideMark/>
          </w:tcPr>
          <w:p w14:paraId="6ABC2E10" w14:textId="77777777" w:rsidR="004F2EA3" w:rsidRPr="005B0AB0" w:rsidRDefault="004F2EA3" w:rsidP="00C948EE">
            <w:pPr>
              <w:rPr>
                <w:color w:val="000000"/>
                <w:sz w:val="18"/>
                <w:szCs w:val="18"/>
              </w:rPr>
            </w:pPr>
            <w:r w:rsidRPr="005B0AB0">
              <w:rPr>
                <w:sz w:val="18"/>
                <w:szCs w:val="18"/>
              </w:rPr>
              <w:t xml:space="preserve">0.000319 </w:t>
            </w:r>
          </w:p>
        </w:tc>
        <w:tc>
          <w:tcPr>
            <w:tcW w:w="1076" w:type="dxa"/>
            <w:shd w:val="clear" w:color="auto" w:fill="auto"/>
            <w:noWrap/>
            <w:vAlign w:val="center"/>
            <w:hideMark/>
          </w:tcPr>
          <w:p w14:paraId="5040041D" w14:textId="77777777" w:rsidR="004F2EA3" w:rsidRPr="005B0AB0" w:rsidRDefault="004F2EA3" w:rsidP="00C948EE">
            <w:pPr>
              <w:rPr>
                <w:color w:val="000000"/>
                <w:sz w:val="18"/>
                <w:szCs w:val="18"/>
              </w:rPr>
            </w:pPr>
            <w:r w:rsidRPr="005B0AB0">
              <w:rPr>
                <w:sz w:val="18"/>
                <w:szCs w:val="18"/>
              </w:rPr>
              <w:t xml:space="preserve">0.000311 </w:t>
            </w:r>
          </w:p>
        </w:tc>
        <w:tc>
          <w:tcPr>
            <w:tcW w:w="1076" w:type="dxa"/>
            <w:shd w:val="clear" w:color="auto" w:fill="auto"/>
            <w:noWrap/>
            <w:vAlign w:val="center"/>
            <w:hideMark/>
          </w:tcPr>
          <w:p w14:paraId="42EAA061" w14:textId="77777777" w:rsidR="004F2EA3" w:rsidRPr="005B0AB0" w:rsidRDefault="004F2EA3" w:rsidP="00C948EE">
            <w:pPr>
              <w:rPr>
                <w:color w:val="000000"/>
                <w:sz w:val="18"/>
                <w:szCs w:val="18"/>
              </w:rPr>
            </w:pPr>
            <w:r w:rsidRPr="005B0AB0">
              <w:rPr>
                <w:sz w:val="18"/>
                <w:szCs w:val="18"/>
              </w:rPr>
              <w:t xml:space="preserve">0.000313 </w:t>
            </w:r>
          </w:p>
        </w:tc>
        <w:tc>
          <w:tcPr>
            <w:tcW w:w="1076" w:type="dxa"/>
            <w:shd w:val="clear" w:color="auto" w:fill="auto"/>
            <w:noWrap/>
            <w:vAlign w:val="center"/>
            <w:hideMark/>
          </w:tcPr>
          <w:p w14:paraId="3E178CE5" w14:textId="77777777" w:rsidR="004F2EA3" w:rsidRPr="005B0AB0" w:rsidRDefault="004F2EA3" w:rsidP="00C948EE">
            <w:pPr>
              <w:rPr>
                <w:color w:val="000000"/>
                <w:sz w:val="18"/>
                <w:szCs w:val="18"/>
              </w:rPr>
            </w:pPr>
            <w:r w:rsidRPr="005B0AB0">
              <w:rPr>
                <w:sz w:val="18"/>
                <w:szCs w:val="18"/>
              </w:rPr>
              <w:t xml:space="preserve">0.000308 </w:t>
            </w:r>
          </w:p>
        </w:tc>
        <w:tc>
          <w:tcPr>
            <w:tcW w:w="1076" w:type="dxa"/>
            <w:shd w:val="clear" w:color="auto" w:fill="auto"/>
            <w:noWrap/>
            <w:vAlign w:val="center"/>
            <w:hideMark/>
          </w:tcPr>
          <w:p w14:paraId="2884F6FF" w14:textId="77777777" w:rsidR="004F2EA3" w:rsidRPr="005B0AB0" w:rsidRDefault="004F2EA3" w:rsidP="00C948EE">
            <w:pPr>
              <w:rPr>
                <w:color w:val="000000"/>
                <w:sz w:val="18"/>
                <w:szCs w:val="18"/>
              </w:rPr>
            </w:pPr>
            <w:r w:rsidRPr="005B0AB0">
              <w:rPr>
                <w:sz w:val="18"/>
                <w:szCs w:val="18"/>
              </w:rPr>
              <w:t xml:space="preserve">0.00031 </w:t>
            </w:r>
          </w:p>
        </w:tc>
        <w:tc>
          <w:tcPr>
            <w:tcW w:w="992" w:type="dxa"/>
            <w:shd w:val="clear" w:color="auto" w:fill="auto"/>
            <w:noWrap/>
            <w:vAlign w:val="center"/>
            <w:hideMark/>
          </w:tcPr>
          <w:p w14:paraId="10046B42" w14:textId="77777777" w:rsidR="004F2EA3" w:rsidRPr="005B0AB0" w:rsidRDefault="004F2EA3" w:rsidP="00C948EE">
            <w:pPr>
              <w:rPr>
                <w:color w:val="000000"/>
                <w:sz w:val="18"/>
                <w:szCs w:val="18"/>
              </w:rPr>
            </w:pPr>
            <w:r w:rsidRPr="005B0AB0">
              <w:rPr>
                <w:sz w:val="18"/>
                <w:szCs w:val="18"/>
              </w:rPr>
              <w:t>4.69E-06</w:t>
            </w:r>
          </w:p>
        </w:tc>
        <w:tc>
          <w:tcPr>
            <w:tcW w:w="709" w:type="dxa"/>
            <w:shd w:val="clear" w:color="auto" w:fill="auto"/>
            <w:noWrap/>
            <w:vAlign w:val="center"/>
            <w:hideMark/>
          </w:tcPr>
          <w:p w14:paraId="1493758E" w14:textId="77777777" w:rsidR="004F2EA3" w:rsidRPr="005B0AB0" w:rsidRDefault="004F2EA3" w:rsidP="00C948EE">
            <w:pPr>
              <w:rPr>
                <w:color w:val="000000"/>
                <w:sz w:val="18"/>
                <w:szCs w:val="18"/>
              </w:rPr>
            </w:pPr>
            <w:r w:rsidRPr="005B0AB0">
              <w:rPr>
                <w:sz w:val="18"/>
                <w:szCs w:val="18"/>
              </w:rPr>
              <w:t>1.50</w:t>
            </w:r>
          </w:p>
        </w:tc>
      </w:tr>
      <w:tr w:rsidR="004F2EA3" w:rsidRPr="005B0AB0" w14:paraId="7ADB8E67" w14:textId="77777777" w:rsidTr="00C948EE">
        <w:trPr>
          <w:trHeight w:val="255"/>
          <w:jc w:val="center"/>
        </w:trPr>
        <w:tc>
          <w:tcPr>
            <w:tcW w:w="743" w:type="dxa"/>
            <w:shd w:val="clear" w:color="auto" w:fill="auto"/>
            <w:noWrap/>
            <w:vAlign w:val="center"/>
            <w:hideMark/>
          </w:tcPr>
          <w:p w14:paraId="554F3B43"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center"/>
            <w:hideMark/>
          </w:tcPr>
          <w:p w14:paraId="5BA16982" w14:textId="77777777" w:rsidR="004F2EA3" w:rsidRPr="005B0AB0" w:rsidRDefault="004F2EA3" w:rsidP="00C948EE">
            <w:pPr>
              <w:rPr>
                <w:color w:val="000000"/>
                <w:sz w:val="18"/>
                <w:szCs w:val="18"/>
              </w:rPr>
            </w:pPr>
            <w:r w:rsidRPr="005B0AB0">
              <w:rPr>
                <w:sz w:val="18"/>
                <w:szCs w:val="18"/>
              </w:rPr>
              <w:t xml:space="preserve">0.000074 </w:t>
            </w:r>
          </w:p>
        </w:tc>
        <w:tc>
          <w:tcPr>
            <w:tcW w:w="1076" w:type="dxa"/>
            <w:shd w:val="clear" w:color="auto" w:fill="auto"/>
            <w:noWrap/>
            <w:vAlign w:val="center"/>
            <w:hideMark/>
          </w:tcPr>
          <w:p w14:paraId="5A5976D8" w14:textId="77777777" w:rsidR="004F2EA3" w:rsidRPr="005B0AB0" w:rsidRDefault="004F2EA3" w:rsidP="00C948EE">
            <w:pPr>
              <w:rPr>
                <w:color w:val="000000"/>
                <w:sz w:val="18"/>
                <w:szCs w:val="18"/>
              </w:rPr>
            </w:pPr>
            <w:r w:rsidRPr="005B0AB0">
              <w:rPr>
                <w:sz w:val="18"/>
                <w:szCs w:val="18"/>
              </w:rPr>
              <w:t xml:space="preserve">0.000074 </w:t>
            </w:r>
          </w:p>
        </w:tc>
        <w:tc>
          <w:tcPr>
            <w:tcW w:w="1076" w:type="dxa"/>
            <w:shd w:val="clear" w:color="auto" w:fill="auto"/>
            <w:noWrap/>
            <w:vAlign w:val="center"/>
            <w:hideMark/>
          </w:tcPr>
          <w:p w14:paraId="35311569" w14:textId="77777777" w:rsidR="004F2EA3" w:rsidRPr="005B0AB0" w:rsidRDefault="004F2EA3" w:rsidP="00C948EE">
            <w:pPr>
              <w:rPr>
                <w:color w:val="000000"/>
                <w:sz w:val="18"/>
                <w:szCs w:val="18"/>
              </w:rPr>
            </w:pPr>
            <w:r w:rsidRPr="005B0AB0">
              <w:rPr>
                <w:sz w:val="18"/>
                <w:szCs w:val="18"/>
              </w:rPr>
              <w:t xml:space="preserve">0.000075 </w:t>
            </w:r>
          </w:p>
        </w:tc>
        <w:tc>
          <w:tcPr>
            <w:tcW w:w="1076" w:type="dxa"/>
            <w:shd w:val="clear" w:color="auto" w:fill="auto"/>
            <w:noWrap/>
            <w:vAlign w:val="center"/>
            <w:hideMark/>
          </w:tcPr>
          <w:p w14:paraId="370F27ED" w14:textId="77777777" w:rsidR="004F2EA3" w:rsidRPr="005B0AB0" w:rsidRDefault="004F2EA3" w:rsidP="00C948EE">
            <w:pPr>
              <w:rPr>
                <w:color w:val="000000"/>
                <w:sz w:val="18"/>
                <w:szCs w:val="18"/>
              </w:rPr>
            </w:pPr>
            <w:r w:rsidRPr="005B0AB0">
              <w:rPr>
                <w:sz w:val="18"/>
                <w:szCs w:val="18"/>
              </w:rPr>
              <w:t xml:space="preserve">0.000078 </w:t>
            </w:r>
          </w:p>
        </w:tc>
        <w:tc>
          <w:tcPr>
            <w:tcW w:w="1076" w:type="dxa"/>
            <w:shd w:val="clear" w:color="auto" w:fill="auto"/>
            <w:noWrap/>
            <w:vAlign w:val="center"/>
            <w:hideMark/>
          </w:tcPr>
          <w:p w14:paraId="5B7B6D36" w14:textId="77777777" w:rsidR="004F2EA3" w:rsidRPr="005B0AB0" w:rsidRDefault="004F2EA3" w:rsidP="00C948EE">
            <w:pPr>
              <w:rPr>
                <w:color w:val="000000"/>
                <w:sz w:val="18"/>
                <w:szCs w:val="18"/>
              </w:rPr>
            </w:pPr>
            <w:r w:rsidRPr="005B0AB0">
              <w:rPr>
                <w:sz w:val="18"/>
                <w:szCs w:val="18"/>
              </w:rPr>
              <w:t xml:space="preserve">0.000078 </w:t>
            </w:r>
          </w:p>
        </w:tc>
        <w:tc>
          <w:tcPr>
            <w:tcW w:w="1076" w:type="dxa"/>
            <w:shd w:val="clear" w:color="auto" w:fill="auto"/>
            <w:noWrap/>
            <w:vAlign w:val="center"/>
            <w:hideMark/>
          </w:tcPr>
          <w:p w14:paraId="2919A0B6" w14:textId="77777777" w:rsidR="004F2EA3" w:rsidRPr="005B0AB0" w:rsidRDefault="004F2EA3" w:rsidP="00C948EE">
            <w:pPr>
              <w:rPr>
                <w:color w:val="000000"/>
                <w:sz w:val="18"/>
                <w:szCs w:val="18"/>
              </w:rPr>
            </w:pPr>
            <w:r w:rsidRPr="005B0AB0">
              <w:rPr>
                <w:sz w:val="18"/>
                <w:szCs w:val="18"/>
              </w:rPr>
              <w:t xml:space="preserve">0.000074 </w:t>
            </w:r>
          </w:p>
        </w:tc>
        <w:tc>
          <w:tcPr>
            <w:tcW w:w="1076" w:type="dxa"/>
            <w:shd w:val="clear" w:color="auto" w:fill="auto"/>
            <w:noWrap/>
            <w:vAlign w:val="center"/>
            <w:hideMark/>
          </w:tcPr>
          <w:p w14:paraId="573735C4" w14:textId="77777777" w:rsidR="004F2EA3" w:rsidRPr="005B0AB0" w:rsidRDefault="004F2EA3" w:rsidP="00C948EE">
            <w:pPr>
              <w:rPr>
                <w:color w:val="000000"/>
                <w:sz w:val="18"/>
                <w:szCs w:val="18"/>
              </w:rPr>
            </w:pPr>
            <w:r w:rsidRPr="005B0AB0">
              <w:rPr>
                <w:sz w:val="18"/>
                <w:szCs w:val="18"/>
              </w:rPr>
              <w:t xml:space="preserve">0.000076 </w:t>
            </w:r>
          </w:p>
        </w:tc>
        <w:tc>
          <w:tcPr>
            <w:tcW w:w="1076" w:type="dxa"/>
            <w:shd w:val="clear" w:color="auto" w:fill="auto"/>
            <w:noWrap/>
            <w:vAlign w:val="center"/>
            <w:hideMark/>
          </w:tcPr>
          <w:p w14:paraId="7C167D43" w14:textId="77777777" w:rsidR="004F2EA3" w:rsidRPr="005B0AB0" w:rsidRDefault="004F2EA3" w:rsidP="00C948EE">
            <w:pPr>
              <w:rPr>
                <w:color w:val="000000"/>
                <w:sz w:val="18"/>
                <w:szCs w:val="18"/>
              </w:rPr>
            </w:pPr>
            <w:r w:rsidRPr="005B0AB0">
              <w:rPr>
                <w:sz w:val="18"/>
                <w:szCs w:val="18"/>
              </w:rPr>
              <w:t xml:space="preserve">0.00008 </w:t>
            </w:r>
          </w:p>
        </w:tc>
        <w:tc>
          <w:tcPr>
            <w:tcW w:w="992" w:type="dxa"/>
            <w:shd w:val="clear" w:color="auto" w:fill="auto"/>
            <w:noWrap/>
            <w:vAlign w:val="center"/>
            <w:hideMark/>
          </w:tcPr>
          <w:p w14:paraId="05D0641C" w14:textId="77777777" w:rsidR="004F2EA3" w:rsidRPr="005B0AB0" w:rsidRDefault="004F2EA3" w:rsidP="00C948EE">
            <w:pPr>
              <w:rPr>
                <w:color w:val="000000"/>
                <w:sz w:val="18"/>
                <w:szCs w:val="18"/>
              </w:rPr>
            </w:pPr>
            <w:r w:rsidRPr="005B0AB0">
              <w:rPr>
                <w:sz w:val="18"/>
                <w:szCs w:val="18"/>
              </w:rPr>
              <w:t>1.68E-06</w:t>
            </w:r>
          </w:p>
        </w:tc>
        <w:tc>
          <w:tcPr>
            <w:tcW w:w="709" w:type="dxa"/>
            <w:shd w:val="clear" w:color="auto" w:fill="auto"/>
            <w:noWrap/>
            <w:vAlign w:val="center"/>
            <w:hideMark/>
          </w:tcPr>
          <w:p w14:paraId="269D47E3" w14:textId="77777777" w:rsidR="004F2EA3" w:rsidRPr="005B0AB0" w:rsidRDefault="004F2EA3" w:rsidP="00C948EE">
            <w:pPr>
              <w:rPr>
                <w:color w:val="000000"/>
                <w:sz w:val="18"/>
                <w:szCs w:val="18"/>
              </w:rPr>
            </w:pPr>
            <w:r w:rsidRPr="005B0AB0">
              <w:rPr>
                <w:sz w:val="18"/>
                <w:szCs w:val="18"/>
              </w:rPr>
              <w:t>2.22</w:t>
            </w:r>
          </w:p>
        </w:tc>
      </w:tr>
      <w:tr w:rsidR="004F2EA3" w:rsidRPr="005B0AB0" w14:paraId="5489E9CE" w14:textId="77777777" w:rsidTr="00C948EE">
        <w:trPr>
          <w:trHeight w:val="255"/>
          <w:jc w:val="center"/>
        </w:trPr>
        <w:tc>
          <w:tcPr>
            <w:tcW w:w="743" w:type="dxa"/>
            <w:shd w:val="clear" w:color="auto" w:fill="auto"/>
            <w:noWrap/>
            <w:vAlign w:val="center"/>
            <w:hideMark/>
          </w:tcPr>
          <w:p w14:paraId="53F2F56F"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2ABE9272" w14:textId="77777777" w:rsidR="004F2EA3" w:rsidRPr="005B0AB0" w:rsidRDefault="004F2EA3" w:rsidP="00C948EE">
            <w:pPr>
              <w:rPr>
                <w:color w:val="000000"/>
                <w:sz w:val="18"/>
                <w:szCs w:val="18"/>
              </w:rPr>
            </w:pPr>
            <w:r w:rsidRPr="005B0AB0">
              <w:rPr>
                <w:sz w:val="18"/>
                <w:szCs w:val="18"/>
              </w:rPr>
              <w:t xml:space="preserve">0.000088 </w:t>
            </w:r>
          </w:p>
        </w:tc>
        <w:tc>
          <w:tcPr>
            <w:tcW w:w="1076" w:type="dxa"/>
            <w:shd w:val="clear" w:color="auto" w:fill="auto"/>
            <w:noWrap/>
            <w:vAlign w:val="center"/>
            <w:hideMark/>
          </w:tcPr>
          <w:p w14:paraId="6C04E133" w14:textId="77777777" w:rsidR="004F2EA3" w:rsidRPr="005B0AB0" w:rsidRDefault="004F2EA3" w:rsidP="00C948EE">
            <w:pPr>
              <w:rPr>
                <w:color w:val="000000"/>
                <w:sz w:val="18"/>
                <w:szCs w:val="18"/>
              </w:rPr>
            </w:pPr>
            <w:r w:rsidRPr="005B0AB0">
              <w:rPr>
                <w:sz w:val="18"/>
                <w:szCs w:val="18"/>
              </w:rPr>
              <w:t xml:space="preserve">0.000085 </w:t>
            </w:r>
          </w:p>
        </w:tc>
        <w:tc>
          <w:tcPr>
            <w:tcW w:w="1076" w:type="dxa"/>
            <w:shd w:val="clear" w:color="auto" w:fill="auto"/>
            <w:noWrap/>
            <w:vAlign w:val="center"/>
            <w:hideMark/>
          </w:tcPr>
          <w:p w14:paraId="12404DCD" w14:textId="77777777" w:rsidR="004F2EA3" w:rsidRPr="005B0AB0" w:rsidRDefault="004F2EA3" w:rsidP="00C948EE">
            <w:pPr>
              <w:rPr>
                <w:color w:val="000000"/>
                <w:sz w:val="18"/>
                <w:szCs w:val="18"/>
              </w:rPr>
            </w:pPr>
            <w:r w:rsidRPr="005B0AB0">
              <w:rPr>
                <w:sz w:val="18"/>
                <w:szCs w:val="18"/>
              </w:rPr>
              <w:t xml:space="preserve">0.000085 </w:t>
            </w:r>
          </w:p>
        </w:tc>
        <w:tc>
          <w:tcPr>
            <w:tcW w:w="1076" w:type="dxa"/>
            <w:shd w:val="clear" w:color="auto" w:fill="auto"/>
            <w:noWrap/>
            <w:vAlign w:val="center"/>
            <w:hideMark/>
          </w:tcPr>
          <w:p w14:paraId="47F57715" w14:textId="77777777" w:rsidR="004F2EA3" w:rsidRPr="005B0AB0" w:rsidRDefault="004F2EA3" w:rsidP="00C948EE">
            <w:pPr>
              <w:rPr>
                <w:color w:val="000000"/>
                <w:sz w:val="18"/>
                <w:szCs w:val="18"/>
              </w:rPr>
            </w:pPr>
            <w:r w:rsidRPr="005B0AB0">
              <w:rPr>
                <w:sz w:val="18"/>
                <w:szCs w:val="18"/>
              </w:rPr>
              <w:t xml:space="preserve">0.000091 </w:t>
            </w:r>
          </w:p>
        </w:tc>
        <w:tc>
          <w:tcPr>
            <w:tcW w:w="1076" w:type="dxa"/>
            <w:shd w:val="clear" w:color="auto" w:fill="auto"/>
            <w:noWrap/>
            <w:vAlign w:val="center"/>
            <w:hideMark/>
          </w:tcPr>
          <w:p w14:paraId="2EE630A7" w14:textId="77777777" w:rsidR="004F2EA3" w:rsidRPr="005B0AB0" w:rsidRDefault="004F2EA3" w:rsidP="00C948EE">
            <w:pPr>
              <w:rPr>
                <w:color w:val="000000"/>
                <w:sz w:val="18"/>
                <w:szCs w:val="18"/>
              </w:rPr>
            </w:pPr>
            <w:r w:rsidRPr="005B0AB0">
              <w:rPr>
                <w:sz w:val="18"/>
                <w:szCs w:val="18"/>
              </w:rPr>
              <w:t xml:space="preserve">0.000089 </w:t>
            </w:r>
          </w:p>
        </w:tc>
        <w:tc>
          <w:tcPr>
            <w:tcW w:w="1076" w:type="dxa"/>
            <w:shd w:val="clear" w:color="auto" w:fill="auto"/>
            <w:noWrap/>
            <w:vAlign w:val="center"/>
            <w:hideMark/>
          </w:tcPr>
          <w:p w14:paraId="4FE55035" w14:textId="77777777" w:rsidR="004F2EA3" w:rsidRPr="005B0AB0" w:rsidRDefault="004F2EA3" w:rsidP="00C948EE">
            <w:pPr>
              <w:rPr>
                <w:color w:val="000000"/>
                <w:sz w:val="18"/>
                <w:szCs w:val="18"/>
              </w:rPr>
            </w:pPr>
            <w:r w:rsidRPr="005B0AB0">
              <w:rPr>
                <w:sz w:val="18"/>
                <w:szCs w:val="18"/>
              </w:rPr>
              <w:t xml:space="preserve">0.000088 </w:t>
            </w:r>
          </w:p>
        </w:tc>
        <w:tc>
          <w:tcPr>
            <w:tcW w:w="1076" w:type="dxa"/>
            <w:shd w:val="clear" w:color="auto" w:fill="auto"/>
            <w:noWrap/>
            <w:vAlign w:val="center"/>
            <w:hideMark/>
          </w:tcPr>
          <w:p w14:paraId="2B42DD6B" w14:textId="77777777" w:rsidR="004F2EA3" w:rsidRPr="005B0AB0" w:rsidRDefault="004F2EA3" w:rsidP="00C948EE">
            <w:pPr>
              <w:rPr>
                <w:color w:val="000000"/>
                <w:sz w:val="18"/>
                <w:szCs w:val="18"/>
              </w:rPr>
            </w:pPr>
            <w:r w:rsidRPr="005B0AB0">
              <w:rPr>
                <w:sz w:val="18"/>
                <w:szCs w:val="18"/>
              </w:rPr>
              <w:t xml:space="preserve">0.000084 </w:t>
            </w:r>
          </w:p>
        </w:tc>
        <w:tc>
          <w:tcPr>
            <w:tcW w:w="1076" w:type="dxa"/>
            <w:shd w:val="clear" w:color="auto" w:fill="auto"/>
            <w:noWrap/>
            <w:vAlign w:val="center"/>
            <w:hideMark/>
          </w:tcPr>
          <w:p w14:paraId="3F351562" w14:textId="77777777" w:rsidR="004F2EA3" w:rsidRPr="005B0AB0" w:rsidRDefault="004F2EA3" w:rsidP="00C948EE">
            <w:pPr>
              <w:rPr>
                <w:color w:val="000000"/>
                <w:sz w:val="18"/>
                <w:szCs w:val="18"/>
              </w:rPr>
            </w:pPr>
            <w:r w:rsidRPr="005B0AB0">
              <w:rPr>
                <w:sz w:val="18"/>
                <w:szCs w:val="18"/>
              </w:rPr>
              <w:t xml:space="preserve">0.00009 </w:t>
            </w:r>
          </w:p>
        </w:tc>
        <w:tc>
          <w:tcPr>
            <w:tcW w:w="992" w:type="dxa"/>
            <w:shd w:val="clear" w:color="auto" w:fill="auto"/>
            <w:noWrap/>
            <w:vAlign w:val="center"/>
            <w:hideMark/>
          </w:tcPr>
          <w:p w14:paraId="72821D53" w14:textId="77777777" w:rsidR="004F2EA3" w:rsidRPr="005B0AB0" w:rsidRDefault="004F2EA3" w:rsidP="00C948EE">
            <w:pPr>
              <w:rPr>
                <w:color w:val="000000"/>
                <w:sz w:val="18"/>
                <w:szCs w:val="18"/>
              </w:rPr>
            </w:pPr>
            <w:r w:rsidRPr="005B0AB0">
              <w:rPr>
                <w:sz w:val="18"/>
                <w:szCs w:val="18"/>
              </w:rPr>
              <w:t>2.79E-06</w:t>
            </w:r>
          </w:p>
        </w:tc>
        <w:tc>
          <w:tcPr>
            <w:tcW w:w="709" w:type="dxa"/>
            <w:shd w:val="clear" w:color="auto" w:fill="auto"/>
            <w:noWrap/>
            <w:vAlign w:val="center"/>
            <w:hideMark/>
          </w:tcPr>
          <w:p w14:paraId="04ABF95C" w14:textId="77777777" w:rsidR="004F2EA3" w:rsidRPr="005B0AB0" w:rsidRDefault="004F2EA3" w:rsidP="00C948EE">
            <w:pPr>
              <w:rPr>
                <w:color w:val="000000"/>
                <w:sz w:val="18"/>
                <w:szCs w:val="18"/>
              </w:rPr>
            </w:pPr>
            <w:r w:rsidRPr="005B0AB0">
              <w:rPr>
                <w:sz w:val="18"/>
                <w:szCs w:val="18"/>
              </w:rPr>
              <w:t>3.21</w:t>
            </w:r>
          </w:p>
        </w:tc>
      </w:tr>
      <w:tr w:rsidR="004F2EA3" w:rsidRPr="005B0AB0" w14:paraId="5E9814C4" w14:textId="77777777" w:rsidTr="00C948EE">
        <w:trPr>
          <w:trHeight w:val="255"/>
          <w:jc w:val="center"/>
        </w:trPr>
        <w:tc>
          <w:tcPr>
            <w:tcW w:w="743" w:type="dxa"/>
            <w:shd w:val="clear" w:color="auto" w:fill="auto"/>
            <w:noWrap/>
            <w:vAlign w:val="center"/>
            <w:hideMark/>
          </w:tcPr>
          <w:p w14:paraId="49DB6432"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009F9C46" w14:textId="77777777" w:rsidR="004F2EA3" w:rsidRPr="005B0AB0" w:rsidRDefault="004F2EA3" w:rsidP="00C948EE">
            <w:pPr>
              <w:rPr>
                <w:color w:val="000000"/>
                <w:sz w:val="18"/>
                <w:szCs w:val="18"/>
              </w:rPr>
            </w:pPr>
            <w:r w:rsidRPr="005B0AB0">
              <w:rPr>
                <w:sz w:val="18"/>
                <w:szCs w:val="18"/>
              </w:rPr>
              <w:t xml:space="preserve">0.000146 </w:t>
            </w:r>
          </w:p>
        </w:tc>
        <w:tc>
          <w:tcPr>
            <w:tcW w:w="1076" w:type="dxa"/>
            <w:shd w:val="clear" w:color="auto" w:fill="auto"/>
            <w:noWrap/>
            <w:vAlign w:val="center"/>
            <w:hideMark/>
          </w:tcPr>
          <w:p w14:paraId="063ACF33" w14:textId="77777777" w:rsidR="004F2EA3" w:rsidRPr="005B0AB0" w:rsidRDefault="004F2EA3" w:rsidP="00C948EE">
            <w:pPr>
              <w:rPr>
                <w:color w:val="000000"/>
                <w:sz w:val="18"/>
                <w:szCs w:val="18"/>
              </w:rPr>
            </w:pPr>
            <w:r w:rsidRPr="005B0AB0">
              <w:rPr>
                <w:sz w:val="18"/>
                <w:szCs w:val="18"/>
              </w:rPr>
              <w:t xml:space="preserve">0.000156 </w:t>
            </w:r>
          </w:p>
        </w:tc>
        <w:tc>
          <w:tcPr>
            <w:tcW w:w="1076" w:type="dxa"/>
            <w:shd w:val="clear" w:color="auto" w:fill="auto"/>
            <w:noWrap/>
            <w:vAlign w:val="center"/>
            <w:hideMark/>
          </w:tcPr>
          <w:p w14:paraId="192B79A0" w14:textId="77777777" w:rsidR="004F2EA3" w:rsidRPr="005B0AB0" w:rsidRDefault="004F2EA3" w:rsidP="00C948EE">
            <w:pPr>
              <w:rPr>
                <w:color w:val="000000"/>
                <w:sz w:val="18"/>
                <w:szCs w:val="18"/>
              </w:rPr>
            </w:pPr>
            <w:r w:rsidRPr="005B0AB0">
              <w:rPr>
                <w:sz w:val="18"/>
                <w:szCs w:val="18"/>
              </w:rPr>
              <w:t xml:space="preserve">0.000149 </w:t>
            </w:r>
          </w:p>
        </w:tc>
        <w:tc>
          <w:tcPr>
            <w:tcW w:w="1076" w:type="dxa"/>
            <w:shd w:val="clear" w:color="auto" w:fill="auto"/>
            <w:noWrap/>
            <w:vAlign w:val="center"/>
            <w:hideMark/>
          </w:tcPr>
          <w:p w14:paraId="33E5A089" w14:textId="77777777" w:rsidR="004F2EA3" w:rsidRPr="005B0AB0" w:rsidRDefault="004F2EA3" w:rsidP="00C948EE">
            <w:pPr>
              <w:rPr>
                <w:color w:val="000000"/>
                <w:sz w:val="18"/>
                <w:szCs w:val="18"/>
              </w:rPr>
            </w:pPr>
            <w:r w:rsidRPr="005B0AB0">
              <w:rPr>
                <w:sz w:val="18"/>
                <w:szCs w:val="18"/>
              </w:rPr>
              <w:t xml:space="preserve">0.000151 </w:t>
            </w:r>
          </w:p>
        </w:tc>
        <w:tc>
          <w:tcPr>
            <w:tcW w:w="1076" w:type="dxa"/>
            <w:shd w:val="clear" w:color="auto" w:fill="auto"/>
            <w:noWrap/>
            <w:vAlign w:val="center"/>
            <w:hideMark/>
          </w:tcPr>
          <w:p w14:paraId="0B4C8531" w14:textId="77777777" w:rsidR="004F2EA3" w:rsidRPr="005B0AB0" w:rsidRDefault="004F2EA3" w:rsidP="00C948EE">
            <w:pPr>
              <w:rPr>
                <w:color w:val="000000"/>
                <w:sz w:val="18"/>
                <w:szCs w:val="18"/>
              </w:rPr>
            </w:pPr>
            <w:r w:rsidRPr="005B0AB0">
              <w:rPr>
                <w:sz w:val="18"/>
                <w:szCs w:val="18"/>
              </w:rPr>
              <w:t xml:space="preserve">0.000141 </w:t>
            </w:r>
          </w:p>
        </w:tc>
        <w:tc>
          <w:tcPr>
            <w:tcW w:w="1076" w:type="dxa"/>
            <w:shd w:val="clear" w:color="auto" w:fill="auto"/>
            <w:noWrap/>
            <w:vAlign w:val="center"/>
            <w:hideMark/>
          </w:tcPr>
          <w:p w14:paraId="119E5131" w14:textId="77777777" w:rsidR="004F2EA3" w:rsidRPr="005B0AB0" w:rsidRDefault="004F2EA3" w:rsidP="00C948EE">
            <w:pPr>
              <w:rPr>
                <w:color w:val="000000"/>
                <w:sz w:val="18"/>
                <w:szCs w:val="18"/>
              </w:rPr>
            </w:pPr>
            <w:r w:rsidRPr="005B0AB0">
              <w:rPr>
                <w:sz w:val="18"/>
                <w:szCs w:val="18"/>
              </w:rPr>
              <w:t xml:space="preserve">0.000153 </w:t>
            </w:r>
          </w:p>
        </w:tc>
        <w:tc>
          <w:tcPr>
            <w:tcW w:w="1076" w:type="dxa"/>
            <w:shd w:val="clear" w:color="auto" w:fill="auto"/>
            <w:noWrap/>
            <w:vAlign w:val="center"/>
            <w:hideMark/>
          </w:tcPr>
          <w:p w14:paraId="019D749C" w14:textId="77777777" w:rsidR="004F2EA3" w:rsidRPr="005B0AB0" w:rsidRDefault="004F2EA3" w:rsidP="00C948EE">
            <w:pPr>
              <w:rPr>
                <w:color w:val="000000"/>
                <w:sz w:val="18"/>
                <w:szCs w:val="18"/>
              </w:rPr>
            </w:pPr>
            <w:r w:rsidRPr="005B0AB0">
              <w:rPr>
                <w:sz w:val="18"/>
                <w:szCs w:val="18"/>
              </w:rPr>
              <w:t xml:space="preserve">0.000143 </w:t>
            </w:r>
          </w:p>
        </w:tc>
        <w:tc>
          <w:tcPr>
            <w:tcW w:w="1076" w:type="dxa"/>
            <w:shd w:val="clear" w:color="auto" w:fill="auto"/>
            <w:noWrap/>
            <w:vAlign w:val="center"/>
            <w:hideMark/>
          </w:tcPr>
          <w:p w14:paraId="108F33CE" w14:textId="77777777" w:rsidR="004F2EA3" w:rsidRPr="005B0AB0" w:rsidRDefault="004F2EA3" w:rsidP="00C948EE">
            <w:pPr>
              <w:rPr>
                <w:color w:val="000000"/>
                <w:sz w:val="18"/>
                <w:szCs w:val="18"/>
              </w:rPr>
            </w:pPr>
            <w:r w:rsidRPr="005B0AB0">
              <w:rPr>
                <w:sz w:val="18"/>
                <w:szCs w:val="18"/>
              </w:rPr>
              <w:t xml:space="preserve">0.00015 </w:t>
            </w:r>
          </w:p>
        </w:tc>
        <w:tc>
          <w:tcPr>
            <w:tcW w:w="992" w:type="dxa"/>
            <w:shd w:val="clear" w:color="auto" w:fill="auto"/>
            <w:noWrap/>
            <w:vAlign w:val="center"/>
            <w:hideMark/>
          </w:tcPr>
          <w:p w14:paraId="60C322FA" w14:textId="77777777" w:rsidR="004F2EA3" w:rsidRPr="005B0AB0" w:rsidRDefault="004F2EA3" w:rsidP="00C948EE">
            <w:pPr>
              <w:rPr>
                <w:color w:val="000000"/>
                <w:sz w:val="18"/>
                <w:szCs w:val="18"/>
              </w:rPr>
            </w:pPr>
            <w:r w:rsidRPr="005B0AB0">
              <w:rPr>
                <w:sz w:val="18"/>
                <w:szCs w:val="18"/>
              </w:rPr>
              <w:t>5.38E-06</w:t>
            </w:r>
          </w:p>
        </w:tc>
        <w:tc>
          <w:tcPr>
            <w:tcW w:w="709" w:type="dxa"/>
            <w:shd w:val="clear" w:color="auto" w:fill="auto"/>
            <w:noWrap/>
            <w:vAlign w:val="center"/>
            <w:hideMark/>
          </w:tcPr>
          <w:p w14:paraId="3921BE8E" w14:textId="77777777" w:rsidR="004F2EA3" w:rsidRPr="005B0AB0" w:rsidRDefault="004F2EA3" w:rsidP="00C948EE">
            <w:pPr>
              <w:rPr>
                <w:color w:val="000000"/>
                <w:sz w:val="18"/>
                <w:szCs w:val="18"/>
              </w:rPr>
            </w:pPr>
            <w:r w:rsidRPr="005B0AB0">
              <w:rPr>
                <w:sz w:val="18"/>
                <w:szCs w:val="18"/>
              </w:rPr>
              <w:t>3.63</w:t>
            </w:r>
          </w:p>
        </w:tc>
      </w:tr>
      <w:tr w:rsidR="004F2EA3" w:rsidRPr="005B0AB0" w14:paraId="6D6E598C" w14:textId="77777777" w:rsidTr="00C948EE">
        <w:trPr>
          <w:trHeight w:val="255"/>
          <w:jc w:val="center"/>
        </w:trPr>
        <w:tc>
          <w:tcPr>
            <w:tcW w:w="743" w:type="dxa"/>
            <w:shd w:val="clear" w:color="auto" w:fill="auto"/>
            <w:noWrap/>
            <w:vAlign w:val="center"/>
            <w:hideMark/>
          </w:tcPr>
          <w:p w14:paraId="0B61927A"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393CFBAE" w14:textId="77777777" w:rsidR="004F2EA3" w:rsidRPr="005B0AB0" w:rsidRDefault="004F2EA3" w:rsidP="00C948EE">
            <w:pPr>
              <w:rPr>
                <w:color w:val="000000"/>
                <w:sz w:val="18"/>
                <w:szCs w:val="18"/>
              </w:rPr>
            </w:pPr>
            <w:r w:rsidRPr="005B0AB0">
              <w:rPr>
                <w:sz w:val="18"/>
                <w:szCs w:val="18"/>
              </w:rPr>
              <w:t xml:space="preserve">0.000161 </w:t>
            </w:r>
          </w:p>
        </w:tc>
        <w:tc>
          <w:tcPr>
            <w:tcW w:w="1076" w:type="dxa"/>
            <w:shd w:val="clear" w:color="auto" w:fill="auto"/>
            <w:noWrap/>
            <w:vAlign w:val="center"/>
            <w:hideMark/>
          </w:tcPr>
          <w:p w14:paraId="7390263D" w14:textId="77777777" w:rsidR="004F2EA3" w:rsidRPr="005B0AB0" w:rsidRDefault="004F2EA3" w:rsidP="00C948EE">
            <w:pPr>
              <w:rPr>
                <w:color w:val="000000"/>
                <w:sz w:val="18"/>
                <w:szCs w:val="18"/>
              </w:rPr>
            </w:pPr>
            <w:r w:rsidRPr="005B0AB0">
              <w:rPr>
                <w:sz w:val="18"/>
                <w:szCs w:val="18"/>
              </w:rPr>
              <w:t xml:space="preserve">0.000160 </w:t>
            </w:r>
          </w:p>
        </w:tc>
        <w:tc>
          <w:tcPr>
            <w:tcW w:w="1076" w:type="dxa"/>
            <w:shd w:val="clear" w:color="auto" w:fill="auto"/>
            <w:noWrap/>
            <w:vAlign w:val="center"/>
            <w:hideMark/>
          </w:tcPr>
          <w:p w14:paraId="7C17DECE" w14:textId="77777777" w:rsidR="004F2EA3" w:rsidRPr="005B0AB0" w:rsidRDefault="004F2EA3" w:rsidP="00C948EE">
            <w:pPr>
              <w:rPr>
                <w:color w:val="000000"/>
                <w:sz w:val="18"/>
                <w:szCs w:val="18"/>
              </w:rPr>
            </w:pPr>
            <w:r w:rsidRPr="005B0AB0">
              <w:rPr>
                <w:sz w:val="18"/>
                <w:szCs w:val="18"/>
              </w:rPr>
              <w:t xml:space="preserve">0.000156 </w:t>
            </w:r>
          </w:p>
        </w:tc>
        <w:tc>
          <w:tcPr>
            <w:tcW w:w="1076" w:type="dxa"/>
            <w:shd w:val="clear" w:color="auto" w:fill="auto"/>
            <w:noWrap/>
            <w:vAlign w:val="center"/>
            <w:hideMark/>
          </w:tcPr>
          <w:p w14:paraId="3ACB6D5D" w14:textId="77777777" w:rsidR="004F2EA3" w:rsidRPr="005B0AB0" w:rsidRDefault="004F2EA3" w:rsidP="00C948EE">
            <w:pPr>
              <w:rPr>
                <w:color w:val="000000"/>
                <w:sz w:val="18"/>
                <w:szCs w:val="18"/>
              </w:rPr>
            </w:pPr>
            <w:r w:rsidRPr="005B0AB0">
              <w:rPr>
                <w:sz w:val="18"/>
                <w:szCs w:val="18"/>
              </w:rPr>
              <w:t xml:space="preserve">0.000163 </w:t>
            </w:r>
          </w:p>
        </w:tc>
        <w:tc>
          <w:tcPr>
            <w:tcW w:w="1076" w:type="dxa"/>
            <w:shd w:val="clear" w:color="auto" w:fill="auto"/>
            <w:noWrap/>
            <w:vAlign w:val="center"/>
            <w:hideMark/>
          </w:tcPr>
          <w:p w14:paraId="292F4B40" w14:textId="77777777" w:rsidR="004F2EA3" w:rsidRPr="005B0AB0" w:rsidRDefault="004F2EA3" w:rsidP="00C948EE">
            <w:pPr>
              <w:rPr>
                <w:color w:val="000000"/>
                <w:sz w:val="18"/>
                <w:szCs w:val="18"/>
              </w:rPr>
            </w:pPr>
            <w:r w:rsidRPr="005B0AB0">
              <w:rPr>
                <w:sz w:val="18"/>
                <w:szCs w:val="18"/>
              </w:rPr>
              <w:t xml:space="preserve">0.000164 </w:t>
            </w:r>
          </w:p>
        </w:tc>
        <w:tc>
          <w:tcPr>
            <w:tcW w:w="1076" w:type="dxa"/>
            <w:shd w:val="clear" w:color="auto" w:fill="auto"/>
            <w:noWrap/>
            <w:vAlign w:val="center"/>
            <w:hideMark/>
          </w:tcPr>
          <w:p w14:paraId="16668E26" w14:textId="77777777" w:rsidR="004F2EA3" w:rsidRPr="005B0AB0" w:rsidRDefault="004F2EA3" w:rsidP="00C948EE">
            <w:pPr>
              <w:rPr>
                <w:color w:val="000000"/>
                <w:sz w:val="18"/>
                <w:szCs w:val="18"/>
              </w:rPr>
            </w:pPr>
            <w:r w:rsidRPr="005B0AB0">
              <w:rPr>
                <w:sz w:val="18"/>
                <w:szCs w:val="18"/>
              </w:rPr>
              <w:t xml:space="preserve">0.000162 </w:t>
            </w:r>
          </w:p>
        </w:tc>
        <w:tc>
          <w:tcPr>
            <w:tcW w:w="1076" w:type="dxa"/>
            <w:shd w:val="clear" w:color="auto" w:fill="auto"/>
            <w:noWrap/>
            <w:vAlign w:val="center"/>
            <w:hideMark/>
          </w:tcPr>
          <w:p w14:paraId="77680E9C" w14:textId="77777777" w:rsidR="004F2EA3" w:rsidRPr="005B0AB0" w:rsidRDefault="004F2EA3" w:rsidP="00C948EE">
            <w:pPr>
              <w:rPr>
                <w:color w:val="000000"/>
                <w:sz w:val="18"/>
                <w:szCs w:val="18"/>
              </w:rPr>
            </w:pPr>
            <w:r w:rsidRPr="005B0AB0">
              <w:rPr>
                <w:sz w:val="18"/>
                <w:szCs w:val="18"/>
              </w:rPr>
              <w:t xml:space="preserve">0.000155 </w:t>
            </w:r>
          </w:p>
        </w:tc>
        <w:tc>
          <w:tcPr>
            <w:tcW w:w="1076" w:type="dxa"/>
            <w:shd w:val="clear" w:color="auto" w:fill="auto"/>
            <w:noWrap/>
            <w:vAlign w:val="center"/>
            <w:hideMark/>
          </w:tcPr>
          <w:p w14:paraId="6E056976" w14:textId="77777777" w:rsidR="004F2EA3" w:rsidRPr="005B0AB0" w:rsidRDefault="004F2EA3" w:rsidP="00C948EE">
            <w:pPr>
              <w:rPr>
                <w:color w:val="000000"/>
                <w:sz w:val="18"/>
                <w:szCs w:val="18"/>
              </w:rPr>
            </w:pPr>
            <w:r w:rsidRPr="005B0AB0">
              <w:rPr>
                <w:sz w:val="18"/>
                <w:szCs w:val="18"/>
              </w:rPr>
              <w:t xml:space="preserve">0.00016 </w:t>
            </w:r>
          </w:p>
        </w:tc>
        <w:tc>
          <w:tcPr>
            <w:tcW w:w="992" w:type="dxa"/>
            <w:shd w:val="clear" w:color="auto" w:fill="auto"/>
            <w:noWrap/>
            <w:vAlign w:val="center"/>
            <w:hideMark/>
          </w:tcPr>
          <w:p w14:paraId="60ABB832" w14:textId="77777777" w:rsidR="004F2EA3" w:rsidRPr="005B0AB0" w:rsidRDefault="004F2EA3" w:rsidP="00C948EE">
            <w:pPr>
              <w:rPr>
                <w:color w:val="000000"/>
                <w:sz w:val="18"/>
                <w:szCs w:val="18"/>
              </w:rPr>
            </w:pPr>
            <w:r w:rsidRPr="005B0AB0">
              <w:rPr>
                <w:sz w:val="18"/>
                <w:szCs w:val="18"/>
              </w:rPr>
              <w:t>3.29E-06</w:t>
            </w:r>
          </w:p>
        </w:tc>
        <w:tc>
          <w:tcPr>
            <w:tcW w:w="709" w:type="dxa"/>
            <w:shd w:val="clear" w:color="auto" w:fill="auto"/>
            <w:noWrap/>
            <w:vAlign w:val="center"/>
            <w:hideMark/>
          </w:tcPr>
          <w:p w14:paraId="36C63865" w14:textId="77777777" w:rsidR="004F2EA3" w:rsidRPr="005B0AB0" w:rsidRDefault="004F2EA3" w:rsidP="00C948EE">
            <w:pPr>
              <w:rPr>
                <w:color w:val="000000"/>
                <w:sz w:val="18"/>
                <w:szCs w:val="18"/>
              </w:rPr>
            </w:pPr>
            <w:r w:rsidRPr="005B0AB0">
              <w:rPr>
                <w:sz w:val="18"/>
                <w:szCs w:val="18"/>
              </w:rPr>
              <w:t>2.05</w:t>
            </w:r>
          </w:p>
        </w:tc>
      </w:tr>
      <w:tr w:rsidR="004F2EA3" w:rsidRPr="005B0AB0" w14:paraId="62A571B0" w14:textId="77777777" w:rsidTr="00C948EE">
        <w:trPr>
          <w:trHeight w:val="255"/>
          <w:jc w:val="center"/>
        </w:trPr>
        <w:tc>
          <w:tcPr>
            <w:tcW w:w="743" w:type="dxa"/>
            <w:shd w:val="clear" w:color="auto" w:fill="auto"/>
            <w:noWrap/>
            <w:vAlign w:val="center"/>
            <w:hideMark/>
          </w:tcPr>
          <w:p w14:paraId="3D6E4E6A"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center"/>
            <w:hideMark/>
          </w:tcPr>
          <w:p w14:paraId="4BC30A67" w14:textId="77777777" w:rsidR="004F2EA3" w:rsidRPr="005B0AB0" w:rsidRDefault="004F2EA3" w:rsidP="00C948EE">
            <w:pPr>
              <w:rPr>
                <w:color w:val="000000"/>
                <w:sz w:val="18"/>
                <w:szCs w:val="18"/>
              </w:rPr>
            </w:pPr>
            <w:r w:rsidRPr="005B0AB0">
              <w:rPr>
                <w:sz w:val="18"/>
                <w:szCs w:val="18"/>
              </w:rPr>
              <w:t xml:space="preserve">0.000091 </w:t>
            </w:r>
          </w:p>
        </w:tc>
        <w:tc>
          <w:tcPr>
            <w:tcW w:w="1076" w:type="dxa"/>
            <w:shd w:val="clear" w:color="auto" w:fill="auto"/>
            <w:noWrap/>
            <w:vAlign w:val="center"/>
            <w:hideMark/>
          </w:tcPr>
          <w:p w14:paraId="1472FFB7" w14:textId="77777777" w:rsidR="004F2EA3" w:rsidRPr="005B0AB0" w:rsidRDefault="004F2EA3" w:rsidP="00C948EE">
            <w:pPr>
              <w:rPr>
                <w:color w:val="000000"/>
                <w:sz w:val="18"/>
                <w:szCs w:val="18"/>
              </w:rPr>
            </w:pPr>
            <w:r w:rsidRPr="005B0AB0">
              <w:rPr>
                <w:sz w:val="18"/>
                <w:szCs w:val="18"/>
              </w:rPr>
              <w:t xml:space="preserve">0.000092 </w:t>
            </w:r>
          </w:p>
        </w:tc>
        <w:tc>
          <w:tcPr>
            <w:tcW w:w="1076" w:type="dxa"/>
            <w:shd w:val="clear" w:color="auto" w:fill="auto"/>
            <w:noWrap/>
            <w:vAlign w:val="center"/>
            <w:hideMark/>
          </w:tcPr>
          <w:p w14:paraId="1AC8D158" w14:textId="77777777" w:rsidR="004F2EA3" w:rsidRPr="005B0AB0" w:rsidRDefault="004F2EA3" w:rsidP="00C948EE">
            <w:pPr>
              <w:rPr>
                <w:color w:val="000000"/>
                <w:sz w:val="18"/>
                <w:szCs w:val="18"/>
              </w:rPr>
            </w:pPr>
            <w:r w:rsidRPr="005B0AB0">
              <w:rPr>
                <w:sz w:val="18"/>
                <w:szCs w:val="18"/>
              </w:rPr>
              <w:t xml:space="preserve">0.000094 </w:t>
            </w:r>
          </w:p>
        </w:tc>
        <w:tc>
          <w:tcPr>
            <w:tcW w:w="1076" w:type="dxa"/>
            <w:shd w:val="clear" w:color="auto" w:fill="auto"/>
            <w:noWrap/>
            <w:vAlign w:val="center"/>
            <w:hideMark/>
          </w:tcPr>
          <w:p w14:paraId="2513E9D9" w14:textId="77777777" w:rsidR="004F2EA3" w:rsidRPr="005B0AB0" w:rsidRDefault="004F2EA3" w:rsidP="00C948EE">
            <w:pPr>
              <w:rPr>
                <w:color w:val="000000"/>
                <w:sz w:val="18"/>
                <w:szCs w:val="18"/>
              </w:rPr>
            </w:pPr>
            <w:r w:rsidRPr="005B0AB0">
              <w:rPr>
                <w:sz w:val="18"/>
                <w:szCs w:val="18"/>
              </w:rPr>
              <w:t xml:space="preserve">0.000095 </w:t>
            </w:r>
          </w:p>
        </w:tc>
        <w:tc>
          <w:tcPr>
            <w:tcW w:w="1076" w:type="dxa"/>
            <w:shd w:val="clear" w:color="auto" w:fill="auto"/>
            <w:noWrap/>
            <w:vAlign w:val="center"/>
            <w:hideMark/>
          </w:tcPr>
          <w:p w14:paraId="07FEEB40" w14:textId="77777777" w:rsidR="004F2EA3" w:rsidRPr="005B0AB0" w:rsidRDefault="004F2EA3" w:rsidP="00C948EE">
            <w:pPr>
              <w:rPr>
                <w:color w:val="000000"/>
                <w:sz w:val="18"/>
                <w:szCs w:val="18"/>
              </w:rPr>
            </w:pPr>
            <w:r w:rsidRPr="005B0AB0">
              <w:rPr>
                <w:sz w:val="18"/>
                <w:szCs w:val="18"/>
              </w:rPr>
              <w:t xml:space="preserve">0.000094 </w:t>
            </w:r>
          </w:p>
        </w:tc>
        <w:tc>
          <w:tcPr>
            <w:tcW w:w="1076" w:type="dxa"/>
            <w:shd w:val="clear" w:color="auto" w:fill="auto"/>
            <w:noWrap/>
            <w:vAlign w:val="center"/>
            <w:hideMark/>
          </w:tcPr>
          <w:p w14:paraId="59939951" w14:textId="77777777" w:rsidR="004F2EA3" w:rsidRPr="005B0AB0" w:rsidRDefault="004F2EA3" w:rsidP="00C948EE">
            <w:pPr>
              <w:rPr>
                <w:color w:val="000000"/>
                <w:sz w:val="18"/>
                <w:szCs w:val="18"/>
              </w:rPr>
            </w:pPr>
            <w:r w:rsidRPr="005B0AB0">
              <w:rPr>
                <w:sz w:val="18"/>
                <w:szCs w:val="18"/>
              </w:rPr>
              <w:t xml:space="preserve">0.000092 </w:t>
            </w:r>
          </w:p>
        </w:tc>
        <w:tc>
          <w:tcPr>
            <w:tcW w:w="1076" w:type="dxa"/>
            <w:shd w:val="clear" w:color="auto" w:fill="auto"/>
            <w:noWrap/>
            <w:vAlign w:val="center"/>
            <w:hideMark/>
          </w:tcPr>
          <w:p w14:paraId="0E6D9291" w14:textId="77777777" w:rsidR="004F2EA3" w:rsidRPr="005B0AB0" w:rsidRDefault="004F2EA3" w:rsidP="00C948EE">
            <w:pPr>
              <w:rPr>
                <w:color w:val="000000"/>
                <w:sz w:val="18"/>
                <w:szCs w:val="18"/>
              </w:rPr>
            </w:pPr>
            <w:r w:rsidRPr="005B0AB0">
              <w:rPr>
                <w:sz w:val="18"/>
                <w:szCs w:val="18"/>
              </w:rPr>
              <w:t xml:space="preserve">0.000094 </w:t>
            </w:r>
          </w:p>
        </w:tc>
        <w:tc>
          <w:tcPr>
            <w:tcW w:w="1076" w:type="dxa"/>
            <w:shd w:val="clear" w:color="auto" w:fill="auto"/>
            <w:noWrap/>
            <w:vAlign w:val="center"/>
            <w:hideMark/>
          </w:tcPr>
          <w:p w14:paraId="1C9C8BDC" w14:textId="77777777" w:rsidR="004F2EA3" w:rsidRPr="005B0AB0" w:rsidRDefault="004F2EA3" w:rsidP="00C948EE">
            <w:pPr>
              <w:rPr>
                <w:color w:val="000000"/>
                <w:sz w:val="18"/>
                <w:szCs w:val="18"/>
              </w:rPr>
            </w:pPr>
            <w:r w:rsidRPr="005B0AB0">
              <w:rPr>
                <w:sz w:val="18"/>
                <w:szCs w:val="18"/>
              </w:rPr>
              <w:t xml:space="preserve">0.00009 </w:t>
            </w:r>
          </w:p>
        </w:tc>
        <w:tc>
          <w:tcPr>
            <w:tcW w:w="992" w:type="dxa"/>
            <w:shd w:val="clear" w:color="auto" w:fill="auto"/>
            <w:noWrap/>
            <w:vAlign w:val="center"/>
            <w:hideMark/>
          </w:tcPr>
          <w:p w14:paraId="3CAE3FD4" w14:textId="77777777" w:rsidR="004F2EA3" w:rsidRPr="005B0AB0" w:rsidRDefault="004F2EA3" w:rsidP="00C948EE">
            <w:pPr>
              <w:rPr>
                <w:color w:val="000000"/>
                <w:sz w:val="18"/>
                <w:szCs w:val="18"/>
              </w:rPr>
            </w:pPr>
            <w:r w:rsidRPr="005B0AB0">
              <w:rPr>
                <w:sz w:val="18"/>
                <w:szCs w:val="18"/>
              </w:rPr>
              <w:t>1.44E-06</w:t>
            </w:r>
          </w:p>
        </w:tc>
        <w:tc>
          <w:tcPr>
            <w:tcW w:w="709" w:type="dxa"/>
            <w:shd w:val="clear" w:color="auto" w:fill="auto"/>
            <w:noWrap/>
            <w:vAlign w:val="center"/>
            <w:hideMark/>
          </w:tcPr>
          <w:p w14:paraId="03D377BE" w14:textId="77777777" w:rsidR="004F2EA3" w:rsidRPr="005B0AB0" w:rsidRDefault="004F2EA3" w:rsidP="00C948EE">
            <w:pPr>
              <w:rPr>
                <w:color w:val="000000"/>
                <w:sz w:val="18"/>
                <w:szCs w:val="18"/>
              </w:rPr>
            </w:pPr>
            <w:r w:rsidRPr="005B0AB0">
              <w:rPr>
                <w:sz w:val="18"/>
                <w:szCs w:val="18"/>
              </w:rPr>
              <w:t>1.55</w:t>
            </w:r>
          </w:p>
        </w:tc>
      </w:tr>
      <w:tr w:rsidR="004F2EA3" w:rsidRPr="005B0AB0" w14:paraId="45022043" w14:textId="77777777" w:rsidTr="00C948EE">
        <w:trPr>
          <w:trHeight w:val="255"/>
          <w:jc w:val="center"/>
        </w:trPr>
        <w:tc>
          <w:tcPr>
            <w:tcW w:w="743" w:type="dxa"/>
            <w:shd w:val="clear" w:color="auto" w:fill="auto"/>
            <w:noWrap/>
            <w:vAlign w:val="center"/>
            <w:hideMark/>
          </w:tcPr>
          <w:p w14:paraId="00075996"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35049181" w14:textId="77777777" w:rsidR="004F2EA3" w:rsidRPr="005B0AB0" w:rsidRDefault="004F2EA3" w:rsidP="00C948EE">
            <w:pPr>
              <w:rPr>
                <w:sz w:val="18"/>
                <w:szCs w:val="18"/>
              </w:rPr>
            </w:pPr>
            <w:r w:rsidRPr="005B0AB0">
              <w:rPr>
                <w:sz w:val="18"/>
                <w:szCs w:val="18"/>
              </w:rPr>
              <w:t xml:space="preserve">0.000115 </w:t>
            </w:r>
          </w:p>
        </w:tc>
        <w:tc>
          <w:tcPr>
            <w:tcW w:w="1076" w:type="dxa"/>
            <w:shd w:val="clear" w:color="auto" w:fill="auto"/>
            <w:noWrap/>
            <w:vAlign w:val="center"/>
            <w:hideMark/>
          </w:tcPr>
          <w:p w14:paraId="0B4EDCAE" w14:textId="77777777" w:rsidR="004F2EA3" w:rsidRPr="005B0AB0" w:rsidRDefault="004F2EA3" w:rsidP="00C948EE">
            <w:pPr>
              <w:rPr>
                <w:sz w:val="18"/>
                <w:szCs w:val="18"/>
              </w:rPr>
            </w:pPr>
            <w:r w:rsidRPr="005B0AB0">
              <w:rPr>
                <w:sz w:val="18"/>
                <w:szCs w:val="18"/>
              </w:rPr>
              <w:t xml:space="preserve">0.000115 </w:t>
            </w:r>
          </w:p>
        </w:tc>
        <w:tc>
          <w:tcPr>
            <w:tcW w:w="1076" w:type="dxa"/>
            <w:shd w:val="clear" w:color="auto" w:fill="auto"/>
            <w:noWrap/>
            <w:vAlign w:val="center"/>
            <w:hideMark/>
          </w:tcPr>
          <w:p w14:paraId="6B74C604" w14:textId="77777777" w:rsidR="004F2EA3" w:rsidRPr="005B0AB0" w:rsidRDefault="004F2EA3" w:rsidP="00C948EE">
            <w:pPr>
              <w:rPr>
                <w:sz w:val="18"/>
                <w:szCs w:val="18"/>
              </w:rPr>
            </w:pPr>
            <w:r w:rsidRPr="005B0AB0">
              <w:rPr>
                <w:sz w:val="18"/>
                <w:szCs w:val="18"/>
              </w:rPr>
              <w:t xml:space="preserve">0.000113 </w:t>
            </w:r>
          </w:p>
        </w:tc>
        <w:tc>
          <w:tcPr>
            <w:tcW w:w="1076" w:type="dxa"/>
            <w:shd w:val="clear" w:color="auto" w:fill="auto"/>
            <w:noWrap/>
            <w:vAlign w:val="center"/>
            <w:hideMark/>
          </w:tcPr>
          <w:p w14:paraId="79DD7A3D" w14:textId="77777777" w:rsidR="004F2EA3" w:rsidRPr="005B0AB0" w:rsidRDefault="004F2EA3" w:rsidP="00C948EE">
            <w:pPr>
              <w:rPr>
                <w:sz w:val="18"/>
                <w:szCs w:val="18"/>
              </w:rPr>
            </w:pPr>
            <w:r w:rsidRPr="005B0AB0">
              <w:rPr>
                <w:sz w:val="18"/>
                <w:szCs w:val="18"/>
              </w:rPr>
              <w:t xml:space="preserve">0.000110 </w:t>
            </w:r>
          </w:p>
        </w:tc>
        <w:tc>
          <w:tcPr>
            <w:tcW w:w="1076" w:type="dxa"/>
            <w:shd w:val="clear" w:color="auto" w:fill="auto"/>
            <w:noWrap/>
            <w:vAlign w:val="center"/>
            <w:hideMark/>
          </w:tcPr>
          <w:p w14:paraId="40A780DA" w14:textId="77777777" w:rsidR="004F2EA3" w:rsidRPr="005B0AB0" w:rsidRDefault="004F2EA3" w:rsidP="00C948EE">
            <w:pPr>
              <w:rPr>
                <w:sz w:val="18"/>
                <w:szCs w:val="18"/>
              </w:rPr>
            </w:pPr>
            <w:r w:rsidRPr="005B0AB0">
              <w:rPr>
                <w:sz w:val="18"/>
                <w:szCs w:val="18"/>
              </w:rPr>
              <w:t xml:space="preserve">0.000108 </w:t>
            </w:r>
          </w:p>
        </w:tc>
        <w:tc>
          <w:tcPr>
            <w:tcW w:w="1076" w:type="dxa"/>
            <w:shd w:val="clear" w:color="auto" w:fill="auto"/>
            <w:noWrap/>
            <w:vAlign w:val="center"/>
            <w:hideMark/>
          </w:tcPr>
          <w:p w14:paraId="75070D6C" w14:textId="77777777" w:rsidR="004F2EA3" w:rsidRPr="005B0AB0" w:rsidRDefault="004F2EA3" w:rsidP="00C948EE">
            <w:pPr>
              <w:rPr>
                <w:sz w:val="18"/>
                <w:szCs w:val="18"/>
              </w:rPr>
            </w:pPr>
            <w:r w:rsidRPr="005B0AB0">
              <w:rPr>
                <w:sz w:val="18"/>
                <w:szCs w:val="18"/>
              </w:rPr>
              <w:t xml:space="preserve">0.000108 </w:t>
            </w:r>
          </w:p>
        </w:tc>
        <w:tc>
          <w:tcPr>
            <w:tcW w:w="1076" w:type="dxa"/>
            <w:shd w:val="clear" w:color="auto" w:fill="auto"/>
            <w:noWrap/>
            <w:vAlign w:val="center"/>
            <w:hideMark/>
          </w:tcPr>
          <w:p w14:paraId="2A9AED75" w14:textId="77777777" w:rsidR="004F2EA3" w:rsidRPr="005B0AB0" w:rsidRDefault="004F2EA3" w:rsidP="00C948EE">
            <w:pPr>
              <w:rPr>
                <w:sz w:val="18"/>
                <w:szCs w:val="18"/>
              </w:rPr>
            </w:pPr>
            <w:r w:rsidRPr="005B0AB0">
              <w:rPr>
                <w:sz w:val="18"/>
                <w:szCs w:val="18"/>
              </w:rPr>
              <w:t xml:space="preserve">0.000112 </w:t>
            </w:r>
          </w:p>
        </w:tc>
        <w:tc>
          <w:tcPr>
            <w:tcW w:w="1076" w:type="dxa"/>
            <w:shd w:val="clear" w:color="auto" w:fill="auto"/>
            <w:noWrap/>
            <w:vAlign w:val="center"/>
            <w:hideMark/>
          </w:tcPr>
          <w:p w14:paraId="149479D9" w14:textId="77777777" w:rsidR="004F2EA3" w:rsidRPr="005B0AB0" w:rsidRDefault="004F2EA3" w:rsidP="00C948EE">
            <w:pPr>
              <w:rPr>
                <w:sz w:val="18"/>
                <w:szCs w:val="18"/>
              </w:rPr>
            </w:pPr>
            <w:r w:rsidRPr="005B0AB0">
              <w:rPr>
                <w:sz w:val="18"/>
                <w:szCs w:val="18"/>
              </w:rPr>
              <w:t xml:space="preserve">0.00011 </w:t>
            </w:r>
          </w:p>
        </w:tc>
        <w:tc>
          <w:tcPr>
            <w:tcW w:w="992" w:type="dxa"/>
            <w:shd w:val="clear" w:color="auto" w:fill="auto"/>
            <w:noWrap/>
            <w:vAlign w:val="bottom"/>
            <w:hideMark/>
          </w:tcPr>
          <w:p w14:paraId="1F13333B" w14:textId="77777777" w:rsidR="004F2EA3" w:rsidRPr="005B0AB0" w:rsidRDefault="004F2EA3" w:rsidP="00C948EE">
            <w:pPr>
              <w:rPr>
                <w:sz w:val="18"/>
                <w:szCs w:val="18"/>
              </w:rPr>
            </w:pPr>
            <w:r w:rsidRPr="005B0AB0">
              <w:rPr>
                <w:sz w:val="18"/>
                <w:szCs w:val="18"/>
              </w:rPr>
              <w:t>2.99E-06</w:t>
            </w:r>
          </w:p>
        </w:tc>
        <w:tc>
          <w:tcPr>
            <w:tcW w:w="709" w:type="dxa"/>
            <w:shd w:val="clear" w:color="auto" w:fill="auto"/>
            <w:noWrap/>
            <w:vAlign w:val="bottom"/>
            <w:hideMark/>
          </w:tcPr>
          <w:p w14:paraId="3EA11728" w14:textId="77777777" w:rsidR="004F2EA3" w:rsidRPr="005B0AB0" w:rsidRDefault="004F2EA3" w:rsidP="00C948EE">
            <w:pPr>
              <w:rPr>
                <w:sz w:val="18"/>
                <w:szCs w:val="18"/>
              </w:rPr>
            </w:pPr>
            <w:r w:rsidRPr="005B0AB0">
              <w:rPr>
                <w:sz w:val="18"/>
                <w:szCs w:val="18"/>
              </w:rPr>
              <w:t>2.68</w:t>
            </w:r>
          </w:p>
        </w:tc>
      </w:tr>
      <w:tr w:rsidR="004F2EA3" w:rsidRPr="005B0AB0" w14:paraId="286F32E5" w14:textId="77777777" w:rsidTr="00C948EE">
        <w:trPr>
          <w:trHeight w:val="255"/>
          <w:jc w:val="center"/>
        </w:trPr>
        <w:tc>
          <w:tcPr>
            <w:tcW w:w="743" w:type="dxa"/>
            <w:shd w:val="clear" w:color="auto" w:fill="auto"/>
            <w:noWrap/>
            <w:vAlign w:val="center"/>
            <w:hideMark/>
          </w:tcPr>
          <w:p w14:paraId="7D9C9629"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7B398B57" w14:textId="77777777" w:rsidR="004F2EA3" w:rsidRPr="005B0AB0" w:rsidRDefault="004F2EA3" w:rsidP="00C948EE">
            <w:pPr>
              <w:rPr>
                <w:color w:val="000000"/>
                <w:sz w:val="18"/>
                <w:szCs w:val="18"/>
              </w:rPr>
            </w:pPr>
            <w:r w:rsidRPr="005B0AB0">
              <w:rPr>
                <w:sz w:val="18"/>
                <w:szCs w:val="18"/>
              </w:rPr>
              <w:t xml:space="preserve">0.000093 </w:t>
            </w:r>
          </w:p>
        </w:tc>
        <w:tc>
          <w:tcPr>
            <w:tcW w:w="1076" w:type="dxa"/>
            <w:shd w:val="clear" w:color="auto" w:fill="auto"/>
            <w:noWrap/>
            <w:vAlign w:val="center"/>
            <w:hideMark/>
          </w:tcPr>
          <w:p w14:paraId="69A390E6" w14:textId="77777777" w:rsidR="004F2EA3" w:rsidRPr="005B0AB0" w:rsidRDefault="004F2EA3" w:rsidP="00C948EE">
            <w:pPr>
              <w:rPr>
                <w:color w:val="000000"/>
                <w:sz w:val="18"/>
                <w:szCs w:val="18"/>
              </w:rPr>
            </w:pPr>
            <w:r w:rsidRPr="005B0AB0">
              <w:rPr>
                <w:sz w:val="18"/>
                <w:szCs w:val="18"/>
              </w:rPr>
              <w:t xml:space="preserve">0.000093 </w:t>
            </w:r>
          </w:p>
        </w:tc>
        <w:tc>
          <w:tcPr>
            <w:tcW w:w="1076" w:type="dxa"/>
            <w:shd w:val="clear" w:color="auto" w:fill="auto"/>
            <w:noWrap/>
            <w:vAlign w:val="center"/>
            <w:hideMark/>
          </w:tcPr>
          <w:p w14:paraId="42FAB0FB" w14:textId="77777777" w:rsidR="004F2EA3" w:rsidRPr="005B0AB0" w:rsidRDefault="004F2EA3" w:rsidP="00C948EE">
            <w:pPr>
              <w:rPr>
                <w:color w:val="000000"/>
                <w:sz w:val="18"/>
                <w:szCs w:val="18"/>
              </w:rPr>
            </w:pPr>
            <w:r w:rsidRPr="005B0AB0">
              <w:rPr>
                <w:sz w:val="18"/>
                <w:szCs w:val="18"/>
              </w:rPr>
              <w:t xml:space="preserve">0.000094 </w:t>
            </w:r>
          </w:p>
        </w:tc>
        <w:tc>
          <w:tcPr>
            <w:tcW w:w="1076" w:type="dxa"/>
            <w:shd w:val="clear" w:color="auto" w:fill="auto"/>
            <w:noWrap/>
            <w:vAlign w:val="center"/>
            <w:hideMark/>
          </w:tcPr>
          <w:p w14:paraId="26645677" w14:textId="77777777" w:rsidR="004F2EA3" w:rsidRPr="005B0AB0" w:rsidRDefault="004F2EA3" w:rsidP="00C948EE">
            <w:pPr>
              <w:rPr>
                <w:color w:val="000000"/>
                <w:sz w:val="18"/>
                <w:szCs w:val="18"/>
              </w:rPr>
            </w:pPr>
            <w:r w:rsidRPr="005B0AB0">
              <w:rPr>
                <w:sz w:val="18"/>
                <w:szCs w:val="18"/>
              </w:rPr>
              <w:t xml:space="preserve">0.000096 </w:t>
            </w:r>
          </w:p>
        </w:tc>
        <w:tc>
          <w:tcPr>
            <w:tcW w:w="1076" w:type="dxa"/>
            <w:shd w:val="clear" w:color="auto" w:fill="auto"/>
            <w:noWrap/>
            <w:vAlign w:val="center"/>
            <w:hideMark/>
          </w:tcPr>
          <w:p w14:paraId="7255DF6E" w14:textId="77777777" w:rsidR="004F2EA3" w:rsidRPr="005B0AB0" w:rsidRDefault="004F2EA3" w:rsidP="00C948EE">
            <w:pPr>
              <w:rPr>
                <w:color w:val="000000"/>
                <w:sz w:val="18"/>
                <w:szCs w:val="18"/>
              </w:rPr>
            </w:pPr>
            <w:r w:rsidRPr="005B0AB0">
              <w:rPr>
                <w:sz w:val="18"/>
                <w:szCs w:val="18"/>
              </w:rPr>
              <w:t xml:space="preserve">0.000095 </w:t>
            </w:r>
          </w:p>
        </w:tc>
        <w:tc>
          <w:tcPr>
            <w:tcW w:w="1076" w:type="dxa"/>
            <w:shd w:val="clear" w:color="auto" w:fill="auto"/>
            <w:noWrap/>
            <w:vAlign w:val="center"/>
            <w:hideMark/>
          </w:tcPr>
          <w:p w14:paraId="636974BF" w14:textId="77777777" w:rsidR="004F2EA3" w:rsidRPr="005B0AB0" w:rsidRDefault="004F2EA3" w:rsidP="00C948EE">
            <w:pPr>
              <w:rPr>
                <w:color w:val="000000"/>
                <w:sz w:val="18"/>
                <w:szCs w:val="18"/>
              </w:rPr>
            </w:pPr>
            <w:r w:rsidRPr="005B0AB0">
              <w:rPr>
                <w:sz w:val="18"/>
                <w:szCs w:val="18"/>
              </w:rPr>
              <w:t xml:space="preserve">0.000094 </w:t>
            </w:r>
          </w:p>
        </w:tc>
        <w:tc>
          <w:tcPr>
            <w:tcW w:w="1076" w:type="dxa"/>
            <w:shd w:val="clear" w:color="auto" w:fill="auto"/>
            <w:noWrap/>
            <w:vAlign w:val="center"/>
            <w:hideMark/>
          </w:tcPr>
          <w:p w14:paraId="5FB0B1E8" w14:textId="77777777" w:rsidR="004F2EA3" w:rsidRPr="005B0AB0" w:rsidRDefault="004F2EA3" w:rsidP="00C948EE">
            <w:pPr>
              <w:rPr>
                <w:color w:val="000000"/>
                <w:sz w:val="18"/>
                <w:szCs w:val="18"/>
              </w:rPr>
            </w:pPr>
            <w:r w:rsidRPr="005B0AB0">
              <w:rPr>
                <w:sz w:val="18"/>
                <w:szCs w:val="18"/>
              </w:rPr>
              <w:t xml:space="preserve">0.000093 </w:t>
            </w:r>
          </w:p>
        </w:tc>
        <w:tc>
          <w:tcPr>
            <w:tcW w:w="1076" w:type="dxa"/>
            <w:shd w:val="clear" w:color="auto" w:fill="auto"/>
            <w:noWrap/>
            <w:vAlign w:val="center"/>
            <w:hideMark/>
          </w:tcPr>
          <w:p w14:paraId="18A5E80D" w14:textId="77777777" w:rsidR="004F2EA3" w:rsidRPr="005B0AB0" w:rsidRDefault="004F2EA3" w:rsidP="00C948EE">
            <w:pPr>
              <w:rPr>
                <w:color w:val="000000"/>
                <w:sz w:val="18"/>
                <w:szCs w:val="18"/>
              </w:rPr>
            </w:pPr>
            <w:r w:rsidRPr="005B0AB0">
              <w:rPr>
                <w:sz w:val="18"/>
                <w:szCs w:val="18"/>
              </w:rPr>
              <w:t xml:space="preserve">0.00009 </w:t>
            </w:r>
          </w:p>
        </w:tc>
        <w:tc>
          <w:tcPr>
            <w:tcW w:w="992" w:type="dxa"/>
            <w:shd w:val="clear" w:color="auto" w:fill="auto"/>
            <w:noWrap/>
            <w:vAlign w:val="center"/>
            <w:hideMark/>
          </w:tcPr>
          <w:p w14:paraId="2FC3FB3D" w14:textId="77777777" w:rsidR="004F2EA3" w:rsidRPr="005B0AB0" w:rsidRDefault="004F2EA3" w:rsidP="00C948EE">
            <w:pPr>
              <w:rPr>
                <w:color w:val="000000"/>
                <w:sz w:val="18"/>
                <w:szCs w:val="18"/>
              </w:rPr>
            </w:pPr>
            <w:r w:rsidRPr="005B0AB0">
              <w:rPr>
                <w:sz w:val="18"/>
                <w:szCs w:val="18"/>
              </w:rPr>
              <w:t>1.24E-06</w:t>
            </w:r>
          </w:p>
        </w:tc>
        <w:tc>
          <w:tcPr>
            <w:tcW w:w="709" w:type="dxa"/>
            <w:shd w:val="clear" w:color="auto" w:fill="auto"/>
            <w:noWrap/>
            <w:vAlign w:val="center"/>
            <w:hideMark/>
          </w:tcPr>
          <w:p w14:paraId="0C8A15B3" w14:textId="77777777" w:rsidR="004F2EA3" w:rsidRPr="005B0AB0" w:rsidRDefault="004F2EA3" w:rsidP="00C948EE">
            <w:pPr>
              <w:rPr>
                <w:color w:val="000000"/>
                <w:sz w:val="18"/>
                <w:szCs w:val="18"/>
              </w:rPr>
            </w:pPr>
            <w:r w:rsidRPr="005B0AB0">
              <w:rPr>
                <w:sz w:val="18"/>
                <w:szCs w:val="18"/>
              </w:rPr>
              <w:t>1.31</w:t>
            </w:r>
          </w:p>
        </w:tc>
      </w:tr>
      <w:tr w:rsidR="004F2EA3" w:rsidRPr="005B0AB0" w14:paraId="4B388890" w14:textId="77777777" w:rsidTr="00C948EE">
        <w:trPr>
          <w:trHeight w:val="255"/>
          <w:jc w:val="center"/>
        </w:trPr>
        <w:tc>
          <w:tcPr>
            <w:tcW w:w="743" w:type="dxa"/>
            <w:shd w:val="clear" w:color="auto" w:fill="auto"/>
            <w:noWrap/>
            <w:vAlign w:val="center"/>
            <w:hideMark/>
          </w:tcPr>
          <w:p w14:paraId="4D003DE1"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1D52AD8B" w14:textId="77777777" w:rsidR="004F2EA3" w:rsidRPr="005B0AB0" w:rsidRDefault="004F2EA3" w:rsidP="00C948EE">
            <w:pPr>
              <w:rPr>
                <w:sz w:val="18"/>
                <w:szCs w:val="18"/>
              </w:rPr>
            </w:pPr>
            <w:r w:rsidRPr="005B0AB0">
              <w:rPr>
                <w:sz w:val="18"/>
                <w:szCs w:val="18"/>
              </w:rPr>
              <w:t xml:space="preserve">0.000103 </w:t>
            </w:r>
          </w:p>
        </w:tc>
        <w:tc>
          <w:tcPr>
            <w:tcW w:w="1076" w:type="dxa"/>
            <w:shd w:val="clear" w:color="auto" w:fill="auto"/>
            <w:noWrap/>
            <w:vAlign w:val="center"/>
            <w:hideMark/>
          </w:tcPr>
          <w:p w14:paraId="07D867F2" w14:textId="77777777" w:rsidR="004F2EA3" w:rsidRPr="005B0AB0" w:rsidRDefault="004F2EA3" w:rsidP="00C948EE">
            <w:pPr>
              <w:rPr>
                <w:sz w:val="18"/>
                <w:szCs w:val="18"/>
              </w:rPr>
            </w:pPr>
            <w:r w:rsidRPr="005B0AB0">
              <w:rPr>
                <w:sz w:val="18"/>
                <w:szCs w:val="18"/>
              </w:rPr>
              <w:t xml:space="preserve">0.000106 </w:t>
            </w:r>
          </w:p>
        </w:tc>
        <w:tc>
          <w:tcPr>
            <w:tcW w:w="1076" w:type="dxa"/>
            <w:shd w:val="clear" w:color="auto" w:fill="auto"/>
            <w:noWrap/>
            <w:vAlign w:val="center"/>
            <w:hideMark/>
          </w:tcPr>
          <w:p w14:paraId="1418561B" w14:textId="77777777" w:rsidR="004F2EA3" w:rsidRPr="005B0AB0" w:rsidRDefault="004F2EA3" w:rsidP="00C948EE">
            <w:pPr>
              <w:rPr>
                <w:sz w:val="18"/>
                <w:szCs w:val="18"/>
              </w:rPr>
            </w:pPr>
            <w:r w:rsidRPr="005B0AB0">
              <w:rPr>
                <w:sz w:val="18"/>
                <w:szCs w:val="18"/>
              </w:rPr>
              <w:t xml:space="preserve">0.000103 </w:t>
            </w:r>
          </w:p>
        </w:tc>
        <w:tc>
          <w:tcPr>
            <w:tcW w:w="1076" w:type="dxa"/>
            <w:shd w:val="clear" w:color="auto" w:fill="auto"/>
            <w:noWrap/>
            <w:vAlign w:val="center"/>
            <w:hideMark/>
          </w:tcPr>
          <w:p w14:paraId="04ABFD37" w14:textId="77777777" w:rsidR="004F2EA3" w:rsidRPr="005B0AB0" w:rsidRDefault="004F2EA3" w:rsidP="00C948EE">
            <w:pPr>
              <w:rPr>
                <w:sz w:val="18"/>
                <w:szCs w:val="18"/>
              </w:rPr>
            </w:pPr>
            <w:r w:rsidRPr="005B0AB0">
              <w:rPr>
                <w:sz w:val="18"/>
                <w:szCs w:val="18"/>
              </w:rPr>
              <w:t xml:space="preserve">0.000104 </w:t>
            </w:r>
          </w:p>
        </w:tc>
        <w:tc>
          <w:tcPr>
            <w:tcW w:w="1076" w:type="dxa"/>
            <w:shd w:val="clear" w:color="auto" w:fill="auto"/>
            <w:noWrap/>
            <w:vAlign w:val="center"/>
            <w:hideMark/>
          </w:tcPr>
          <w:p w14:paraId="551DCB52" w14:textId="77777777" w:rsidR="004F2EA3" w:rsidRPr="005B0AB0" w:rsidRDefault="004F2EA3" w:rsidP="00C948EE">
            <w:pPr>
              <w:rPr>
                <w:sz w:val="18"/>
                <w:szCs w:val="18"/>
              </w:rPr>
            </w:pPr>
            <w:r w:rsidRPr="005B0AB0">
              <w:rPr>
                <w:sz w:val="18"/>
                <w:szCs w:val="18"/>
              </w:rPr>
              <w:t xml:space="preserve">0.000104 </w:t>
            </w:r>
          </w:p>
        </w:tc>
        <w:tc>
          <w:tcPr>
            <w:tcW w:w="1076" w:type="dxa"/>
            <w:shd w:val="clear" w:color="auto" w:fill="auto"/>
            <w:noWrap/>
            <w:vAlign w:val="center"/>
            <w:hideMark/>
          </w:tcPr>
          <w:p w14:paraId="730DE64C" w14:textId="77777777" w:rsidR="004F2EA3" w:rsidRPr="005B0AB0" w:rsidRDefault="004F2EA3" w:rsidP="00C948EE">
            <w:pPr>
              <w:rPr>
                <w:sz w:val="18"/>
                <w:szCs w:val="18"/>
              </w:rPr>
            </w:pPr>
            <w:r w:rsidRPr="005B0AB0">
              <w:rPr>
                <w:sz w:val="18"/>
                <w:szCs w:val="18"/>
              </w:rPr>
              <w:t xml:space="preserve">0.000111 </w:t>
            </w:r>
          </w:p>
        </w:tc>
        <w:tc>
          <w:tcPr>
            <w:tcW w:w="1076" w:type="dxa"/>
            <w:shd w:val="clear" w:color="auto" w:fill="auto"/>
            <w:noWrap/>
            <w:vAlign w:val="center"/>
            <w:hideMark/>
          </w:tcPr>
          <w:p w14:paraId="7748E5D2" w14:textId="77777777" w:rsidR="004F2EA3" w:rsidRPr="005B0AB0" w:rsidRDefault="004F2EA3" w:rsidP="00C948EE">
            <w:pPr>
              <w:rPr>
                <w:sz w:val="18"/>
                <w:szCs w:val="18"/>
              </w:rPr>
            </w:pPr>
            <w:r w:rsidRPr="005B0AB0">
              <w:rPr>
                <w:sz w:val="18"/>
                <w:szCs w:val="18"/>
              </w:rPr>
              <w:t xml:space="preserve">0.000101 </w:t>
            </w:r>
          </w:p>
        </w:tc>
        <w:tc>
          <w:tcPr>
            <w:tcW w:w="1076" w:type="dxa"/>
            <w:shd w:val="clear" w:color="auto" w:fill="auto"/>
            <w:noWrap/>
            <w:vAlign w:val="center"/>
            <w:hideMark/>
          </w:tcPr>
          <w:p w14:paraId="42A59F00" w14:textId="77777777" w:rsidR="004F2EA3" w:rsidRPr="005B0AB0" w:rsidRDefault="004F2EA3" w:rsidP="00C948EE">
            <w:pPr>
              <w:rPr>
                <w:sz w:val="18"/>
                <w:szCs w:val="18"/>
              </w:rPr>
            </w:pPr>
            <w:r w:rsidRPr="005B0AB0">
              <w:rPr>
                <w:sz w:val="18"/>
                <w:szCs w:val="18"/>
              </w:rPr>
              <w:t xml:space="preserve">0.00010 </w:t>
            </w:r>
          </w:p>
        </w:tc>
        <w:tc>
          <w:tcPr>
            <w:tcW w:w="992" w:type="dxa"/>
            <w:shd w:val="clear" w:color="auto" w:fill="auto"/>
            <w:noWrap/>
            <w:vAlign w:val="center"/>
            <w:hideMark/>
          </w:tcPr>
          <w:p w14:paraId="66D1AAA0" w14:textId="77777777" w:rsidR="004F2EA3" w:rsidRPr="005B0AB0" w:rsidRDefault="004F2EA3" w:rsidP="00C948EE">
            <w:pPr>
              <w:rPr>
                <w:sz w:val="18"/>
                <w:szCs w:val="18"/>
              </w:rPr>
            </w:pPr>
            <w:r w:rsidRPr="005B0AB0">
              <w:rPr>
                <w:sz w:val="18"/>
                <w:szCs w:val="18"/>
              </w:rPr>
              <w:t>2.98E-06</w:t>
            </w:r>
          </w:p>
        </w:tc>
        <w:tc>
          <w:tcPr>
            <w:tcW w:w="709" w:type="dxa"/>
            <w:shd w:val="clear" w:color="auto" w:fill="auto"/>
            <w:noWrap/>
            <w:vAlign w:val="center"/>
            <w:hideMark/>
          </w:tcPr>
          <w:p w14:paraId="148B9DFC" w14:textId="77777777" w:rsidR="004F2EA3" w:rsidRPr="005B0AB0" w:rsidRDefault="004F2EA3" w:rsidP="00C948EE">
            <w:pPr>
              <w:rPr>
                <w:sz w:val="18"/>
                <w:szCs w:val="18"/>
              </w:rPr>
            </w:pPr>
            <w:r w:rsidRPr="005B0AB0">
              <w:rPr>
                <w:sz w:val="18"/>
                <w:szCs w:val="18"/>
              </w:rPr>
              <w:t>2.85</w:t>
            </w:r>
          </w:p>
        </w:tc>
      </w:tr>
      <w:tr w:rsidR="004F2EA3" w:rsidRPr="005B0AB0" w14:paraId="44D9D942" w14:textId="77777777" w:rsidTr="00C948EE">
        <w:trPr>
          <w:trHeight w:val="255"/>
          <w:jc w:val="center"/>
        </w:trPr>
        <w:tc>
          <w:tcPr>
            <w:tcW w:w="743" w:type="dxa"/>
            <w:shd w:val="clear" w:color="auto" w:fill="auto"/>
            <w:noWrap/>
            <w:vAlign w:val="center"/>
            <w:hideMark/>
          </w:tcPr>
          <w:p w14:paraId="52DBE91C"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598AA71E" w14:textId="77777777" w:rsidR="004F2EA3" w:rsidRPr="005B0AB0" w:rsidRDefault="004F2EA3" w:rsidP="00C948EE">
            <w:pPr>
              <w:rPr>
                <w:color w:val="000000"/>
                <w:sz w:val="18"/>
                <w:szCs w:val="18"/>
              </w:rPr>
            </w:pPr>
            <w:r w:rsidRPr="005B0AB0">
              <w:rPr>
                <w:sz w:val="18"/>
                <w:szCs w:val="18"/>
              </w:rPr>
              <w:t xml:space="preserve">0.000102 </w:t>
            </w:r>
          </w:p>
        </w:tc>
        <w:tc>
          <w:tcPr>
            <w:tcW w:w="1076" w:type="dxa"/>
            <w:shd w:val="clear" w:color="auto" w:fill="auto"/>
            <w:noWrap/>
            <w:vAlign w:val="center"/>
            <w:hideMark/>
          </w:tcPr>
          <w:p w14:paraId="373A22D5" w14:textId="77777777" w:rsidR="004F2EA3" w:rsidRPr="005B0AB0" w:rsidRDefault="004F2EA3" w:rsidP="00C948EE">
            <w:pPr>
              <w:rPr>
                <w:color w:val="000000"/>
                <w:sz w:val="18"/>
                <w:szCs w:val="18"/>
              </w:rPr>
            </w:pPr>
            <w:r w:rsidRPr="005B0AB0">
              <w:rPr>
                <w:sz w:val="18"/>
                <w:szCs w:val="18"/>
              </w:rPr>
              <w:t xml:space="preserve">0.000100 </w:t>
            </w:r>
          </w:p>
        </w:tc>
        <w:tc>
          <w:tcPr>
            <w:tcW w:w="1076" w:type="dxa"/>
            <w:shd w:val="clear" w:color="auto" w:fill="auto"/>
            <w:noWrap/>
            <w:vAlign w:val="center"/>
            <w:hideMark/>
          </w:tcPr>
          <w:p w14:paraId="4C5725A9" w14:textId="77777777" w:rsidR="004F2EA3" w:rsidRPr="005B0AB0" w:rsidRDefault="004F2EA3" w:rsidP="00C948EE">
            <w:pPr>
              <w:rPr>
                <w:color w:val="000000"/>
                <w:sz w:val="18"/>
                <w:szCs w:val="18"/>
              </w:rPr>
            </w:pPr>
            <w:r w:rsidRPr="005B0AB0">
              <w:rPr>
                <w:sz w:val="18"/>
                <w:szCs w:val="18"/>
              </w:rPr>
              <w:t xml:space="preserve">0.000098 </w:t>
            </w:r>
          </w:p>
        </w:tc>
        <w:tc>
          <w:tcPr>
            <w:tcW w:w="1076" w:type="dxa"/>
            <w:shd w:val="clear" w:color="auto" w:fill="auto"/>
            <w:noWrap/>
            <w:vAlign w:val="center"/>
            <w:hideMark/>
          </w:tcPr>
          <w:p w14:paraId="464CADE5" w14:textId="77777777" w:rsidR="004F2EA3" w:rsidRPr="005B0AB0" w:rsidRDefault="004F2EA3" w:rsidP="00C948EE">
            <w:pPr>
              <w:rPr>
                <w:color w:val="000000"/>
                <w:sz w:val="18"/>
                <w:szCs w:val="18"/>
              </w:rPr>
            </w:pPr>
            <w:r w:rsidRPr="005B0AB0">
              <w:rPr>
                <w:sz w:val="18"/>
                <w:szCs w:val="18"/>
              </w:rPr>
              <w:t xml:space="preserve">0.000103 </w:t>
            </w:r>
          </w:p>
        </w:tc>
        <w:tc>
          <w:tcPr>
            <w:tcW w:w="1076" w:type="dxa"/>
            <w:shd w:val="clear" w:color="auto" w:fill="auto"/>
            <w:noWrap/>
            <w:vAlign w:val="center"/>
            <w:hideMark/>
          </w:tcPr>
          <w:p w14:paraId="06B7FA72" w14:textId="77777777" w:rsidR="004F2EA3" w:rsidRPr="005B0AB0" w:rsidRDefault="004F2EA3" w:rsidP="00C948EE">
            <w:pPr>
              <w:rPr>
                <w:color w:val="000000"/>
                <w:sz w:val="18"/>
                <w:szCs w:val="18"/>
              </w:rPr>
            </w:pPr>
            <w:r w:rsidRPr="005B0AB0">
              <w:rPr>
                <w:sz w:val="18"/>
                <w:szCs w:val="18"/>
              </w:rPr>
              <w:t xml:space="preserve">0.000101 </w:t>
            </w:r>
          </w:p>
        </w:tc>
        <w:tc>
          <w:tcPr>
            <w:tcW w:w="1076" w:type="dxa"/>
            <w:shd w:val="clear" w:color="auto" w:fill="auto"/>
            <w:noWrap/>
            <w:vAlign w:val="center"/>
            <w:hideMark/>
          </w:tcPr>
          <w:p w14:paraId="5B0F8921" w14:textId="77777777" w:rsidR="004F2EA3" w:rsidRPr="005B0AB0" w:rsidRDefault="004F2EA3" w:rsidP="00C948EE">
            <w:pPr>
              <w:rPr>
                <w:color w:val="000000"/>
                <w:sz w:val="18"/>
                <w:szCs w:val="18"/>
              </w:rPr>
            </w:pPr>
            <w:r w:rsidRPr="005B0AB0">
              <w:rPr>
                <w:sz w:val="18"/>
                <w:szCs w:val="18"/>
              </w:rPr>
              <w:t xml:space="preserve">0.000101 </w:t>
            </w:r>
          </w:p>
        </w:tc>
        <w:tc>
          <w:tcPr>
            <w:tcW w:w="1076" w:type="dxa"/>
            <w:shd w:val="clear" w:color="auto" w:fill="auto"/>
            <w:noWrap/>
            <w:vAlign w:val="center"/>
            <w:hideMark/>
          </w:tcPr>
          <w:p w14:paraId="7E0CAD26" w14:textId="77777777" w:rsidR="004F2EA3" w:rsidRPr="005B0AB0" w:rsidRDefault="004F2EA3" w:rsidP="00C948EE">
            <w:pPr>
              <w:rPr>
                <w:color w:val="000000"/>
                <w:sz w:val="18"/>
                <w:szCs w:val="18"/>
              </w:rPr>
            </w:pPr>
            <w:r w:rsidRPr="005B0AB0">
              <w:rPr>
                <w:sz w:val="18"/>
                <w:szCs w:val="18"/>
              </w:rPr>
              <w:t xml:space="preserve">0.000097 </w:t>
            </w:r>
          </w:p>
        </w:tc>
        <w:tc>
          <w:tcPr>
            <w:tcW w:w="1076" w:type="dxa"/>
            <w:shd w:val="clear" w:color="auto" w:fill="auto"/>
            <w:noWrap/>
            <w:vAlign w:val="center"/>
            <w:hideMark/>
          </w:tcPr>
          <w:p w14:paraId="475B75CD" w14:textId="77777777" w:rsidR="004F2EA3" w:rsidRPr="005B0AB0" w:rsidRDefault="004F2EA3" w:rsidP="00C948EE">
            <w:pPr>
              <w:rPr>
                <w:color w:val="000000"/>
                <w:sz w:val="18"/>
                <w:szCs w:val="18"/>
              </w:rPr>
            </w:pPr>
            <w:r w:rsidRPr="005B0AB0">
              <w:rPr>
                <w:sz w:val="18"/>
                <w:szCs w:val="18"/>
              </w:rPr>
              <w:t xml:space="preserve">0.00010 </w:t>
            </w:r>
          </w:p>
        </w:tc>
        <w:tc>
          <w:tcPr>
            <w:tcW w:w="992" w:type="dxa"/>
            <w:shd w:val="clear" w:color="auto" w:fill="auto"/>
            <w:noWrap/>
            <w:vAlign w:val="center"/>
            <w:hideMark/>
          </w:tcPr>
          <w:p w14:paraId="1AC32200" w14:textId="77777777" w:rsidR="004F2EA3" w:rsidRPr="005B0AB0" w:rsidRDefault="004F2EA3" w:rsidP="00C948EE">
            <w:pPr>
              <w:rPr>
                <w:color w:val="000000"/>
                <w:sz w:val="18"/>
                <w:szCs w:val="18"/>
              </w:rPr>
            </w:pPr>
            <w:r w:rsidRPr="005B0AB0">
              <w:rPr>
                <w:sz w:val="18"/>
                <w:szCs w:val="18"/>
              </w:rPr>
              <w:t>2.18E-06</w:t>
            </w:r>
          </w:p>
        </w:tc>
        <w:tc>
          <w:tcPr>
            <w:tcW w:w="709" w:type="dxa"/>
            <w:shd w:val="clear" w:color="auto" w:fill="auto"/>
            <w:noWrap/>
            <w:vAlign w:val="center"/>
            <w:hideMark/>
          </w:tcPr>
          <w:p w14:paraId="4AFC1C63" w14:textId="77777777" w:rsidR="004F2EA3" w:rsidRPr="005B0AB0" w:rsidRDefault="004F2EA3" w:rsidP="00C948EE">
            <w:pPr>
              <w:rPr>
                <w:color w:val="000000"/>
                <w:sz w:val="18"/>
                <w:szCs w:val="18"/>
              </w:rPr>
            </w:pPr>
            <w:r w:rsidRPr="005B0AB0">
              <w:rPr>
                <w:sz w:val="18"/>
                <w:szCs w:val="18"/>
              </w:rPr>
              <w:t>2.18</w:t>
            </w:r>
          </w:p>
        </w:tc>
      </w:tr>
      <w:tr w:rsidR="004F2EA3" w:rsidRPr="005B0AB0" w14:paraId="5798000C" w14:textId="77777777" w:rsidTr="00C948EE">
        <w:trPr>
          <w:trHeight w:val="255"/>
          <w:jc w:val="center"/>
        </w:trPr>
        <w:tc>
          <w:tcPr>
            <w:tcW w:w="743" w:type="dxa"/>
            <w:shd w:val="clear" w:color="auto" w:fill="auto"/>
            <w:noWrap/>
            <w:vAlign w:val="center"/>
            <w:hideMark/>
          </w:tcPr>
          <w:p w14:paraId="747083E7"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hideMark/>
          </w:tcPr>
          <w:p w14:paraId="1B812756" w14:textId="77777777" w:rsidR="004F2EA3" w:rsidRPr="005B0AB0" w:rsidRDefault="004F2EA3" w:rsidP="00C948EE">
            <w:pPr>
              <w:rPr>
                <w:color w:val="000000"/>
                <w:sz w:val="18"/>
                <w:szCs w:val="18"/>
              </w:rPr>
            </w:pPr>
            <w:r w:rsidRPr="005B0AB0">
              <w:rPr>
                <w:sz w:val="18"/>
                <w:szCs w:val="18"/>
              </w:rPr>
              <w:t xml:space="preserve">0.000088 </w:t>
            </w:r>
          </w:p>
        </w:tc>
        <w:tc>
          <w:tcPr>
            <w:tcW w:w="1076" w:type="dxa"/>
            <w:shd w:val="clear" w:color="auto" w:fill="auto"/>
            <w:noWrap/>
            <w:vAlign w:val="center"/>
            <w:hideMark/>
          </w:tcPr>
          <w:p w14:paraId="44CECFCE" w14:textId="77777777" w:rsidR="004F2EA3" w:rsidRPr="005B0AB0" w:rsidRDefault="004F2EA3" w:rsidP="00C948EE">
            <w:pPr>
              <w:rPr>
                <w:color w:val="000000"/>
                <w:sz w:val="18"/>
                <w:szCs w:val="18"/>
              </w:rPr>
            </w:pPr>
            <w:r w:rsidRPr="005B0AB0">
              <w:rPr>
                <w:sz w:val="18"/>
                <w:szCs w:val="18"/>
              </w:rPr>
              <w:t xml:space="preserve">0.000089 </w:t>
            </w:r>
          </w:p>
        </w:tc>
        <w:tc>
          <w:tcPr>
            <w:tcW w:w="1076" w:type="dxa"/>
            <w:shd w:val="clear" w:color="auto" w:fill="auto"/>
            <w:noWrap/>
            <w:vAlign w:val="center"/>
            <w:hideMark/>
          </w:tcPr>
          <w:p w14:paraId="4D06E934" w14:textId="77777777" w:rsidR="004F2EA3" w:rsidRPr="005B0AB0" w:rsidRDefault="004F2EA3" w:rsidP="00C948EE">
            <w:pPr>
              <w:rPr>
                <w:color w:val="000000"/>
                <w:sz w:val="18"/>
                <w:szCs w:val="18"/>
              </w:rPr>
            </w:pPr>
            <w:r w:rsidRPr="005B0AB0">
              <w:rPr>
                <w:sz w:val="18"/>
                <w:szCs w:val="18"/>
              </w:rPr>
              <w:t xml:space="preserve">0.000090 </w:t>
            </w:r>
          </w:p>
        </w:tc>
        <w:tc>
          <w:tcPr>
            <w:tcW w:w="1076" w:type="dxa"/>
            <w:shd w:val="clear" w:color="auto" w:fill="auto"/>
            <w:noWrap/>
            <w:vAlign w:val="center"/>
            <w:hideMark/>
          </w:tcPr>
          <w:p w14:paraId="1D2D41CA" w14:textId="77777777" w:rsidR="004F2EA3" w:rsidRPr="005B0AB0" w:rsidRDefault="004F2EA3" w:rsidP="00C948EE">
            <w:pPr>
              <w:rPr>
                <w:color w:val="000000"/>
                <w:sz w:val="18"/>
                <w:szCs w:val="18"/>
              </w:rPr>
            </w:pPr>
            <w:r w:rsidRPr="005B0AB0">
              <w:rPr>
                <w:sz w:val="18"/>
                <w:szCs w:val="18"/>
              </w:rPr>
              <w:t xml:space="preserve">0.000093 </w:t>
            </w:r>
          </w:p>
        </w:tc>
        <w:tc>
          <w:tcPr>
            <w:tcW w:w="1076" w:type="dxa"/>
            <w:shd w:val="clear" w:color="auto" w:fill="auto"/>
            <w:noWrap/>
            <w:vAlign w:val="center"/>
            <w:hideMark/>
          </w:tcPr>
          <w:p w14:paraId="6C41AA50" w14:textId="77777777" w:rsidR="004F2EA3" w:rsidRPr="005B0AB0" w:rsidRDefault="004F2EA3" w:rsidP="00C948EE">
            <w:pPr>
              <w:rPr>
                <w:color w:val="000000"/>
                <w:sz w:val="18"/>
                <w:szCs w:val="18"/>
              </w:rPr>
            </w:pPr>
            <w:r w:rsidRPr="005B0AB0">
              <w:rPr>
                <w:sz w:val="18"/>
                <w:szCs w:val="18"/>
              </w:rPr>
              <w:t xml:space="preserve">0.000090 </w:t>
            </w:r>
          </w:p>
        </w:tc>
        <w:tc>
          <w:tcPr>
            <w:tcW w:w="1076" w:type="dxa"/>
            <w:shd w:val="clear" w:color="auto" w:fill="auto"/>
            <w:noWrap/>
            <w:vAlign w:val="center"/>
            <w:hideMark/>
          </w:tcPr>
          <w:p w14:paraId="2E2FA74A" w14:textId="77777777" w:rsidR="004F2EA3" w:rsidRPr="005B0AB0" w:rsidRDefault="004F2EA3" w:rsidP="00C948EE">
            <w:pPr>
              <w:rPr>
                <w:color w:val="000000"/>
                <w:sz w:val="18"/>
                <w:szCs w:val="18"/>
              </w:rPr>
            </w:pPr>
            <w:r w:rsidRPr="005B0AB0">
              <w:rPr>
                <w:sz w:val="18"/>
                <w:szCs w:val="18"/>
              </w:rPr>
              <w:t xml:space="preserve">0.000089 </w:t>
            </w:r>
          </w:p>
        </w:tc>
        <w:tc>
          <w:tcPr>
            <w:tcW w:w="1076" w:type="dxa"/>
            <w:shd w:val="clear" w:color="auto" w:fill="auto"/>
            <w:noWrap/>
            <w:vAlign w:val="center"/>
            <w:hideMark/>
          </w:tcPr>
          <w:p w14:paraId="75318ED5" w14:textId="77777777" w:rsidR="004F2EA3" w:rsidRPr="005B0AB0" w:rsidRDefault="004F2EA3" w:rsidP="00C948EE">
            <w:pPr>
              <w:rPr>
                <w:color w:val="000000"/>
                <w:sz w:val="18"/>
                <w:szCs w:val="18"/>
              </w:rPr>
            </w:pPr>
            <w:r w:rsidRPr="005B0AB0">
              <w:rPr>
                <w:sz w:val="18"/>
                <w:szCs w:val="18"/>
              </w:rPr>
              <w:t xml:space="preserve">0.000090 </w:t>
            </w:r>
          </w:p>
        </w:tc>
        <w:tc>
          <w:tcPr>
            <w:tcW w:w="1076" w:type="dxa"/>
            <w:shd w:val="clear" w:color="auto" w:fill="auto"/>
            <w:noWrap/>
            <w:vAlign w:val="center"/>
            <w:hideMark/>
          </w:tcPr>
          <w:p w14:paraId="09417020" w14:textId="77777777" w:rsidR="004F2EA3" w:rsidRPr="005B0AB0" w:rsidRDefault="004F2EA3" w:rsidP="00C948EE">
            <w:pPr>
              <w:rPr>
                <w:color w:val="000000"/>
                <w:sz w:val="18"/>
                <w:szCs w:val="18"/>
              </w:rPr>
            </w:pPr>
            <w:r w:rsidRPr="005B0AB0">
              <w:rPr>
                <w:sz w:val="18"/>
                <w:szCs w:val="18"/>
              </w:rPr>
              <w:t xml:space="preserve">0.00009 </w:t>
            </w:r>
          </w:p>
        </w:tc>
        <w:tc>
          <w:tcPr>
            <w:tcW w:w="992" w:type="dxa"/>
            <w:shd w:val="clear" w:color="auto" w:fill="auto"/>
            <w:noWrap/>
            <w:vAlign w:val="center"/>
            <w:hideMark/>
          </w:tcPr>
          <w:p w14:paraId="2E774116" w14:textId="77777777" w:rsidR="004F2EA3" w:rsidRPr="005B0AB0" w:rsidRDefault="004F2EA3" w:rsidP="00C948EE">
            <w:pPr>
              <w:rPr>
                <w:color w:val="000000"/>
                <w:sz w:val="18"/>
                <w:szCs w:val="18"/>
              </w:rPr>
            </w:pPr>
            <w:r w:rsidRPr="005B0AB0">
              <w:rPr>
                <w:sz w:val="18"/>
                <w:szCs w:val="18"/>
              </w:rPr>
              <w:t>1.39E-06</w:t>
            </w:r>
          </w:p>
        </w:tc>
        <w:tc>
          <w:tcPr>
            <w:tcW w:w="709" w:type="dxa"/>
            <w:shd w:val="clear" w:color="auto" w:fill="auto"/>
            <w:noWrap/>
            <w:vAlign w:val="center"/>
            <w:hideMark/>
          </w:tcPr>
          <w:p w14:paraId="3008AB15" w14:textId="77777777" w:rsidR="004F2EA3" w:rsidRPr="005B0AB0" w:rsidRDefault="004F2EA3" w:rsidP="00C948EE">
            <w:pPr>
              <w:rPr>
                <w:color w:val="000000"/>
                <w:sz w:val="18"/>
                <w:szCs w:val="18"/>
              </w:rPr>
            </w:pPr>
            <w:r w:rsidRPr="005B0AB0">
              <w:rPr>
                <w:sz w:val="18"/>
                <w:szCs w:val="18"/>
              </w:rPr>
              <w:t>1.55</w:t>
            </w:r>
          </w:p>
        </w:tc>
      </w:tr>
      <w:tr w:rsidR="004F2EA3" w:rsidRPr="005B0AB0" w14:paraId="122229DD" w14:textId="77777777" w:rsidTr="00C948EE">
        <w:trPr>
          <w:trHeight w:val="255"/>
          <w:jc w:val="center"/>
        </w:trPr>
        <w:tc>
          <w:tcPr>
            <w:tcW w:w="743" w:type="dxa"/>
            <w:noWrap/>
            <w:hideMark/>
          </w:tcPr>
          <w:p w14:paraId="7D46A7C5"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A9F217C" w14:textId="77777777" w:rsidR="004F2EA3" w:rsidRPr="005B0AB0" w:rsidRDefault="004F2EA3" w:rsidP="00C948EE">
            <w:pPr>
              <w:rPr>
                <w:color w:val="000000"/>
                <w:sz w:val="18"/>
                <w:szCs w:val="18"/>
              </w:rPr>
            </w:pPr>
            <w:r w:rsidRPr="005B0AB0">
              <w:rPr>
                <w:rFonts w:eastAsia="等线"/>
                <w:color w:val="000000"/>
                <w:sz w:val="18"/>
                <w:szCs w:val="18"/>
              </w:rPr>
              <w:t>0.000104</w:t>
            </w:r>
          </w:p>
        </w:tc>
        <w:tc>
          <w:tcPr>
            <w:tcW w:w="1076" w:type="dxa"/>
            <w:shd w:val="clear" w:color="auto" w:fill="auto"/>
            <w:noWrap/>
            <w:vAlign w:val="bottom"/>
          </w:tcPr>
          <w:p w14:paraId="65D461B2" w14:textId="77777777" w:rsidR="004F2EA3" w:rsidRPr="005B0AB0" w:rsidRDefault="004F2EA3" w:rsidP="00C948EE">
            <w:pPr>
              <w:rPr>
                <w:color w:val="000000"/>
                <w:sz w:val="18"/>
                <w:szCs w:val="18"/>
              </w:rPr>
            </w:pPr>
            <w:r w:rsidRPr="005B0AB0">
              <w:rPr>
                <w:rFonts w:eastAsia="等线"/>
                <w:color w:val="000000"/>
                <w:sz w:val="18"/>
                <w:szCs w:val="18"/>
              </w:rPr>
              <w:t>0.000098</w:t>
            </w:r>
          </w:p>
        </w:tc>
        <w:tc>
          <w:tcPr>
            <w:tcW w:w="1076" w:type="dxa"/>
            <w:shd w:val="clear" w:color="auto" w:fill="auto"/>
            <w:noWrap/>
            <w:vAlign w:val="bottom"/>
          </w:tcPr>
          <w:p w14:paraId="1FB4C6BA" w14:textId="77777777" w:rsidR="004F2EA3" w:rsidRPr="005B0AB0" w:rsidRDefault="004F2EA3" w:rsidP="00C948EE">
            <w:pPr>
              <w:rPr>
                <w:color w:val="000000"/>
                <w:sz w:val="18"/>
                <w:szCs w:val="18"/>
              </w:rPr>
            </w:pPr>
            <w:r w:rsidRPr="005B0AB0">
              <w:rPr>
                <w:rFonts w:eastAsia="等线"/>
                <w:color w:val="000000"/>
                <w:sz w:val="18"/>
                <w:szCs w:val="18"/>
              </w:rPr>
              <w:t>0.000106</w:t>
            </w:r>
          </w:p>
        </w:tc>
        <w:tc>
          <w:tcPr>
            <w:tcW w:w="1076" w:type="dxa"/>
            <w:shd w:val="clear" w:color="auto" w:fill="auto"/>
            <w:noWrap/>
            <w:vAlign w:val="bottom"/>
          </w:tcPr>
          <w:p w14:paraId="753897F9" w14:textId="77777777" w:rsidR="004F2EA3" w:rsidRPr="005B0AB0" w:rsidRDefault="004F2EA3" w:rsidP="00C948EE">
            <w:pPr>
              <w:rPr>
                <w:color w:val="000000"/>
                <w:sz w:val="18"/>
                <w:szCs w:val="18"/>
              </w:rPr>
            </w:pPr>
            <w:r w:rsidRPr="005B0AB0">
              <w:rPr>
                <w:rFonts w:eastAsia="等线"/>
                <w:color w:val="000000"/>
                <w:sz w:val="18"/>
                <w:szCs w:val="18"/>
              </w:rPr>
              <w:t>0.000096</w:t>
            </w:r>
          </w:p>
        </w:tc>
        <w:tc>
          <w:tcPr>
            <w:tcW w:w="1076" w:type="dxa"/>
            <w:shd w:val="clear" w:color="auto" w:fill="auto"/>
            <w:noWrap/>
            <w:vAlign w:val="bottom"/>
          </w:tcPr>
          <w:p w14:paraId="172B1376" w14:textId="77777777" w:rsidR="004F2EA3" w:rsidRPr="005B0AB0" w:rsidRDefault="004F2EA3" w:rsidP="00C948EE">
            <w:pPr>
              <w:rPr>
                <w:color w:val="000000"/>
                <w:sz w:val="18"/>
                <w:szCs w:val="18"/>
              </w:rPr>
            </w:pPr>
            <w:r w:rsidRPr="005B0AB0">
              <w:rPr>
                <w:rFonts w:eastAsia="等线"/>
                <w:color w:val="000000"/>
                <w:sz w:val="18"/>
                <w:szCs w:val="18"/>
              </w:rPr>
              <w:t>0.000088</w:t>
            </w:r>
          </w:p>
        </w:tc>
        <w:tc>
          <w:tcPr>
            <w:tcW w:w="1076" w:type="dxa"/>
            <w:shd w:val="clear" w:color="auto" w:fill="auto"/>
            <w:noWrap/>
            <w:vAlign w:val="bottom"/>
          </w:tcPr>
          <w:p w14:paraId="6A964DD6" w14:textId="77777777" w:rsidR="004F2EA3" w:rsidRPr="005B0AB0" w:rsidRDefault="004F2EA3" w:rsidP="00C948EE">
            <w:pPr>
              <w:rPr>
                <w:color w:val="000000"/>
                <w:sz w:val="18"/>
                <w:szCs w:val="18"/>
              </w:rPr>
            </w:pPr>
            <w:r w:rsidRPr="005B0AB0">
              <w:rPr>
                <w:rFonts w:eastAsia="等线"/>
                <w:color w:val="000000"/>
                <w:sz w:val="18"/>
                <w:szCs w:val="18"/>
              </w:rPr>
              <w:t>0.000108</w:t>
            </w:r>
          </w:p>
        </w:tc>
        <w:tc>
          <w:tcPr>
            <w:tcW w:w="1076" w:type="dxa"/>
            <w:shd w:val="clear" w:color="auto" w:fill="auto"/>
            <w:noWrap/>
            <w:vAlign w:val="bottom"/>
          </w:tcPr>
          <w:p w14:paraId="2334FEE2" w14:textId="77777777" w:rsidR="004F2EA3" w:rsidRPr="005B0AB0" w:rsidRDefault="004F2EA3" w:rsidP="00C948EE">
            <w:pPr>
              <w:rPr>
                <w:color w:val="000000"/>
                <w:sz w:val="18"/>
                <w:szCs w:val="18"/>
              </w:rPr>
            </w:pPr>
            <w:r w:rsidRPr="005B0AB0">
              <w:rPr>
                <w:rFonts w:eastAsia="等线"/>
                <w:color w:val="000000"/>
                <w:sz w:val="18"/>
                <w:szCs w:val="18"/>
              </w:rPr>
              <w:t>0.000093</w:t>
            </w:r>
          </w:p>
        </w:tc>
        <w:tc>
          <w:tcPr>
            <w:tcW w:w="1076" w:type="dxa"/>
            <w:shd w:val="clear" w:color="auto" w:fill="auto"/>
            <w:noWrap/>
            <w:vAlign w:val="bottom"/>
          </w:tcPr>
          <w:p w14:paraId="4322EC68" w14:textId="77777777" w:rsidR="004F2EA3" w:rsidRPr="005B0AB0" w:rsidRDefault="004F2EA3" w:rsidP="00C948EE">
            <w:pPr>
              <w:rPr>
                <w:color w:val="000000"/>
                <w:sz w:val="18"/>
                <w:szCs w:val="18"/>
              </w:rPr>
            </w:pPr>
            <w:r w:rsidRPr="005B0AB0">
              <w:rPr>
                <w:rFonts w:eastAsia="等线"/>
                <w:color w:val="000000"/>
                <w:sz w:val="18"/>
                <w:szCs w:val="18"/>
              </w:rPr>
              <w:t>0.00010</w:t>
            </w:r>
          </w:p>
        </w:tc>
        <w:tc>
          <w:tcPr>
            <w:tcW w:w="992" w:type="dxa"/>
            <w:shd w:val="clear" w:color="auto" w:fill="auto"/>
            <w:noWrap/>
            <w:vAlign w:val="bottom"/>
          </w:tcPr>
          <w:p w14:paraId="2DD4367C" w14:textId="77777777" w:rsidR="004F2EA3" w:rsidRPr="005B0AB0" w:rsidRDefault="004F2EA3" w:rsidP="00C948EE">
            <w:pPr>
              <w:rPr>
                <w:color w:val="000000"/>
                <w:sz w:val="18"/>
                <w:szCs w:val="18"/>
              </w:rPr>
            </w:pPr>
            <w:r w:rsidRPr="005B0AB0">
              <w:rPr>
                <w:rFonts w:eastAsia="等线"/>
                <w:color w:val="000000"/>
                <w:sz w:val="18"/>
                <w:szCs w:val="18"/>
              </w:rPr>
              <w:t>6.78E-06</w:t>
            </w:r>
          </w:p>
        </w:tc>
        <w:tc>
          <w:tcPr>
            <w:tcW w:w="709" w:type="dxa"/>
            <w:shd w:val="clear" w:color="auto" w:fill="auto"/>
            <w:noWrap/>
            <w:vAlign w:val="bottom"/>
          </w:tcPr>
          <w:p w14:paraId="413B11AE" w14:textId="77777777" w:rsidR="004F2EA3" w:rsidRPr="005B0AB0" w:rsidRDefault="004F2EA3" w:rsidP="00C948EE">
            <w:pPr>
              <w:rPr>
                <w:color w:val="000000"/>
                <w:sz w:val="18"/>
                <w:szCs w:val="18"/>
              </w:rPr>
            </w:pPr>
            <w:r w:rsidRPr="005B0AB0">
              <w:rPr>
                <w:rFonts w:eastAsia="等线"/>
                <w:color w:val="000000"/>
                <w:sz w:val="18"/>
                <w:szCs w:val="18"/>
              </w:rPr>
              <w:t>6.85</w:t>
            </w:r>
          </w:p>
        </w:tc>
      </w:tr>
    </w:tbl>
    <w:p w14:paraId="43ACBB1B" w14:textId="77777777" w:rsidR="004F2EA3" w:rsidRPr="005B0AB0" w:rsidRDefault="004F2EA3" w:rsidP="004F2EA3">
      <w:pPr>
        <w:spacing w:line="360" w:lineRule="auto"/>
        <w:ind w:firstLineChars="200" w:firstLine="420"/>
        <w:jc w:val="center"/>
        <w:rPr>
          <w:szCs w:val="21"/>
        </w:rPr>
      </w:pPr>
    </w:p>
    <w:p w14:paraId="5492E103"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A.1.2</w:t>
      </w:r>
      <w:r w:rsidRPr="005B0AB0">
        <w:rPr>
          <w:szCs w:val="21"/>
        </w:rPr>
        <w:t>国合通用（青岛）测试评价有限公司精密度实验结果</w:t>
      </w:r>
      <w:r w:rsidRPr="005B0AB0">
        <w:rPr>
          <w:szCs w:val="21"/>
        </w:rPr>
        <w:t xml:space="preserve"> </w:t>
      </w:r>
      <w:r w:rsidRPr="005B0AB0">
        <w:rPr>
          <w:szCs w:val="21"/>
        </w:rPr>
        <w:t>样品</w:t>
      </w:r>
      <w:r w:rsidRPr="005B0AB0">
        <w:rPr>
          <w:szCs w:val="21"/>
        </w:rPr>
        <w:t>2</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076"/>
        <w:gridCol w:w="1076"/>
        <w:gridCol w:w="1076"/>
        <w:gridCol w:w="1076"/>
        <w:gridCol w:w="1076"/>
        <w:gridCol w:w="1076"/>
        <w:gridCol w:w="1076"/>
        <w:gridCol w:w="876"/>
        <w:gridCol w:w="992"/>
        <w:gridCol w:w="709"/>
      </w:tblGrid>
      <w:tr w:rsidR="004F2EA3" w:rsidRPr="005B0AB0" w14:paraId="518E8604" w14:textId="77777777" w:rsidTr="00C948EE">
        <w:trPr>
          <w:trHeight w:val="255"/>
          <w:tblHeader/>
          <w:jc w:val="center"/>
        </w:trPr>
        <w:tc>
          <w:tcPr>
            <w:tcW w:w="743" w:type="dxa"/>
            <w:noWrap/>
            <w:vAlign w:val="center"/>
            <w:hideMark/>
          </w:tcPr>
          <w:p w14:paraId="21CF00A4"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hideMark/>
          </w:tcPr>
          <w:p w14:paraId="1D58512C"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hideMark/>
          </w:tcPr>
          <w:p w14:paraId="602EC44C"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7D2D841A"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5631DA3F"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473EC5A3" w14:textId="77777777" w:rsidTr="00C948EE">
        <w:trPr>
          <w:trHeight w:val="255"/>
          <w:jc w:val="center"/>
        </w:trPr>
        <w:tc>
          <w:tcPr>
            <w:tcW w:w="743" w:type="dxa"/>
            <w:shd w:val="clear" w:color="auto" w:fill="auto"/>
            <w:noWrap/>
            <w:vAlign w:val="center"/>
            <w:hideMark/>
          </w:tcPr>
          <w:p w14:paraId="63B82D34" w14:textId="77777777" w:rsidR="004F2EA3" w:rsidRPr="005B0AB0" w:rsidRDefault="004F2EA3" w:rsidP="00C948EE">
            <w:pPr>
              <w:rPr>
                <w:sz w:val="18"/>
                <w:szCs w:val="18"/>
              </w:rPr>
            </w:pPr>
            <w:r w:rsidRPr="005B0AB0">
              <w:rPr>
                <w:rFonts w:eastAsia="等线"/>
                <w:color w:val="000000"/>
                <w:szCs w:val="21"/>
              </w:rPr>
              <w:t>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2BAB175B" w14:textId="77777777" w:rsidR="004F2EA3" w:rsidRPr="005B0AB0" w:rsidRDefault="004F2EA3" w:rsidP="00C948EE">
            <w:pPr>
              <w:rPr>
                <w:color w:val="000000"/>
                <w:sz w:val="18"/>
                <w:szCs w:val="18"/>
              </w:rPr>
            </w:pPr>
            <w:r w:rsidRPr="005B0AB0">
              <w:rPr>
                <w:sz w:val="18"/>
                <w:szCs w:val="18"/>
              </w:rPr>
              <w:t>0.000632</w:t>
            </w:r>
          </w:p>
        </w:tc>
        <w:tc>
          <w:tcPr>
            <w:tcW w:w="1076" w:type="dxa"/>
            <w:shd w:val="clear" w:color="auto" w:fill="auto"/>
            <w:noWrap/>
            <w:vAlign w:val="center"/>
            <w:hideMark/>
          </w:tcPr>
          <w:p w14:paraId="5DABD460" w14:textId="77777777" w:rsidR="004F2EA3" w:rsidRPr="005B0AB0" w:rsidRDefault="004F2EA3" w:rsidP="00C948EE">
            <w:pPr>
              <w:rPr>
                <w:color w:val="000000"/>
                <w:sz w:val="18"/>
                <w:szCs w:val="18"/>
              </w:rPr>
            </w:pPr>
            <w:r w:rsidRPr="005B0AB0">
              <w:rPr>
                <w:sz w:val="18"/>
                <w:szCs w:val="18"/>
              </w:rPr>
              <w:t>0.000623</w:t>
            </w:r>
          </w:p>
        </w:tc>
        <w:tc>
          <w:tcPr>
            <w:tcW w:w="1076" w:type="dxa"/>
            <w:shd w:val="clear" w:color="auto" w:fill="auto"/>
            <w:noWrap/>
            <w:vAlign w:val="center"/>
            <w:hideMark/>
          </w:tcPr>
          <w:p w14:paraId="23FF4A4F" w14:textId="77777777" w:rsidR="004F2EA3" w:rsidRPr="005B0AB0" w:rsidRDefault="004F2EA3" w:rsidP="00C948EE">
            <w:pPr>
              <w:rPr>
                <w:color w:val="000000"/>
                <w:sz w:val="18"/>
                <w:szCs w:val="18"/>
              </w:rPr>
            </w:pPr>
            <w:r w:rsidRPr="005B0AB0">
              <w:rPr>
                <w:sz w:val="18"/>
                <w:szCs w:val="18"/>
              </w:rPr>
              <w:t>0.000631</w:t>
            </w:r>
          </w:p>
        </w:tc>
        <w:tc>
          <w:tcPr>
            <w:tcW w:w="1076" w:type="dxa"/>
            <w:shd w:val="clear" w:color="auto" w:fill="auto"/>
            <w:noWrap/>
            <w:vAlign w:val="center"/>
            <w:hideMark/>
          </w:tcPr>
          <w:p w14:paraId="13D26D9A" w14:textId="77777777" w:rsidR="004F2EA3" w:rsidRPr="005B0AB0" w:rsidRDefault="004F2EA3" w:rsidP="00C948EE">
            <w:pPr>
              <w:rPr>
                <w:color w:val="000000"/>
                <w:sz w:val="18"/>
                <w:szCs w:val="18"/>
              </w:rPr>
            </w:pPr>
            <w:r w:rsidRPr="005B0AB0">
              <w:rPr>
                <w:sz w:val="18"/>
                <w:szCs w:val="18"/>
              </w:rPr>
              <w:t>0.000656</w:t>
            </w:r>
          </w:p>
        </w:tc>
        <w:tc>
          <w:tcPr>
            <w:tcW w:w="1076" w:type="dxa"/>
            <w:shd w:val="clear" w:color="auto" w:fill="auto"/>
            <w:noWrap/>
            <w:vAlign w:val="center"/>
            <w:hideMark/>
          </w:tcPr>
          <w:p w14:paraId="0AC36991" w14:textId="77777777" w:rsidR="004F2EA3" w:rsidRPr="005B0AB0" w:rsidRDefault="004F2EA3" w:rsidP="00C948EE">
            <w:pPr>
              <w:rPr>
                <w:color w:val="000000"/>
                <w:sz w:val="18"/>
                <w:szCs w:val="18"/>
              </w:rPr>
            </w:pPr>
            <w:r w:rsidRPr="005B0AB0">
              <w:rPr>
                <w:sz w:val="18"/>
                <w:szCs w:val="18"/>
              </w:rPr>
              <w:t>0.000641</w:t>
            </w:r>
          </w:p>
        </w:tc>
        <w:tc>
          <w:tcPr>
            <w:tcW w:w="1076" w:type="dxa"/>
            <w:shd w:val="clear" w:color="auto" w:fill="auto"/>
            <w:noWrap/>
            <w:vAlign w:val="center"/>
            <w:hideMark/>
          </w:tcPr>
          <w:p w14:paraId="05B59122" w14:textId="77777777" w:rsidR="004F2EA3" w:rsidRPr="005B0AB0" w:rsidRDefault="004F2EA3" w:rsidP="00C948EE">
            <w:pPr>
              <w:rPr>
                <w:color w:val="000000"/>
                <w:sz w:val="18"/>
                <w:szCs w:val="18"/>
              </w:rPr>
            </w:pPr>
            <w:r w:rsidRPr="005B0AB0">
              <w:rPr>
                <w:sz w:val="18"/>
                <w:szCs w:val="18"/>
              </w:rPr>
              <w:t>0.000617</w:t>
            </w:r>
          </w:p>
        </w:tc>
        <w:tc>
          <w:tcPr>
            <w:tcW w:w="1076" w:type="dxa"/>
            <w:shd w:val="clear" w:color="auto" w:fill="auto"/>
            <w:noWrap/>
            <w:vAlign w:val="center"/>
            <w:hideMark/>
          </w:tcPr>
          <w:p w14:paraId="218D7455" w14:textId="77777777" w:rsidR="004F2EA3" w:rsidRPr="005B0AB0" w:rsidRDefault="004F2EA3" w:rsidP="00C948EE">
            <w:pPr>
              <w:rPr>
                <w:color w:val="000000"/>
                <w:sz w:val="18"/>
                <w:szCs w:val="18"/>
              </w:rPr>
            </w:pPr>
            <w:r w:rsidRPr="005B0AB0">
              <w:rPr>
                <w:sz w:val="18"/>
                <w:szCs w:val="18"/>
              </w:rPr>
              <w:t>0.000631</w:t>
            </w:r>
          </w:p>
        </w:tc>
        <w:tc>
          <w:tcPr>
            <w:tcW w:w="876" w:type="dxa"/>
            <w:shd w:val="clear" w:color="auto" w:fill="auto"/>
            <w:noWrap/>
            <w:vAlign w:val="center"/>
            <w:hideMark/>
          </w:tcPr>
          <w:p w14:paraId="4AB4B672" w14:textId="77777777" w:rsidR="004F2EA3" w:rsidRPr="005B0AB0" w:rsidRDefault="004F2EA3" w:rsidP="00C948EE">
            <w:pPr>
              <w:rPr>
                <w:color w:val="000000"/>
                <w:sz w:val="18"/>
                <w:szCs w:val="18"/>
              </w:rPr>
            </w:pPr>
            <w:r w:rsidRPr="005B0AB0">
              <w:rPr>
                <w:sz w:val="18"/>
                <w:szCs w:val="18"/>
              </w:rPr>
              <w:t>0.00063</w:t>
            </w:r>
          </w:p>
        </w:tc>
        <w:tc>
          <w:tcPr>
            <w:tcW w:w="992" w:type="dxa"/>
            <w:shd w:val="clear" w:color="auto" w:fill="auto"/>
            <w:noWrap/>
            <w:vAlign w:val="center"/>
            <w:hideMark/>
          </w:tcPr>
          <w:p w14:paraId="11C81DE4" w14:textId="77777777" w:rsidR="004F2EA3" w:rsidRPr="005B0AB0" w:rsidRDefault="004F2EA3" w:rsidP="00C948EE">
            <w:pPr>
              <w:rPr>
                <w:color w:val="000000"/>
                <w:sz w:val="18"/>
                <w:szCs w:val="18"/>
              </w:rPr>
            </w:pPr>
            <w:r w:rsidRPr="005B0AB0">
              <w:rPr>
                <w:sz w:val="18"/>
                <w:szCs w:val="18"/>
              </w:rPr>
              <w:t>1.26E-05</w:t>
            </w:r>
          </w:p>
        </w:tc>
        <w:tc>
          <w:tcPr>
            <w:tcW w:w="709" w:type="dxa"/>
            <w:shd w:val="clear" w:color="auto" w:fill="auto"/>
            <w:noWrap/>
            <w:vAlign w:val="center"/>
            <w:hideMark/>
          </w:tcPr>
          <w:p w14:paraId="452F6B93" w14:textId="77777777" w:rsidR="004F2EA3" w:rsidRPr="005B0AB0" w:rsidRDefault="004F2EA3" w:rsidP="00C948EE">
            <w:pPr>
              <w:rPr>
                <w:color w:val="000000"/>
                <w:sz w:val="18"/>
                <w:szCs w:val="18"/>
              </w:rPr>
            </w:pPr>
            <w:r w:rsidRPr="005B0AB0">
              <w:rPr>
                <w:sz w:val="18"/>
                <w:szCs w:val="18"/>
              </w:rPr>
              <w:t>2.00</w:t>
            </w:r>
          </w:p>
        </w:tc>
      </w:tr>
      <w:tr w:rsidR="004F2EA3" w:rsidRPr="005B0AB0" w14:paraId="199A3ABC" w14:textId="77777777" w:rsidTr="00C948EE">
        <w:trPr>
          <w:trHeight w:val="255"/>
          <w:jc w:val="center"/>
        </w:trPr>
        <w:tc>
          <w:tcPr>
            <w:tcW w:w="743" w:type="dxa"/>
            <w:shd w:val="clear" w:color="auto" w:fill="auto"/>
            <w:noWrap/>
            <w:vAlign w:val="center"/>
            <w:hideMark/>
          </w:tcPr>
          <w:p w14:paraId="4E30D2E2"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42170BAE" w14:textId="77777777" w:rsidR="004F2EA3" w:rsidRPr="005B0AB0" w:rsidRDefault="004F2EA3" w:rsidP="00C948EE">
            <w:pPr>
              <w:rPr>
                <w:color w:val="000000"/>
                <w:sz w:val="18"/>
                <w:szCs w:val="18"/>
              </w:rPr>
            </w:pPr>
            <w:r w:rsidRPr="005B0AB0">
              <w:rPr>
                <w:sz w:val="18"/>
                <w:szCs w:val="18"/>
              </w:rPr>
              <w:t>0.000632</w:t>
            </w:r>
          </w:p>
        </w:tc>
        <w:tc>
          <w:tcPr>
            <w:tcW w:w="1076" w:type="dxa"/>
            <w:shd w:val="clear" w:color="auto" w:fill="auto"/>
            <w:noWrap/>
            <w:vAlign w:val="center"/>
            <w:hideMark/>
          </w:tcPr>
          <w:p w14:paraId="0927FB6A" w14:textId="77777777" w:rsidR="004F2EA3" w:rsidRPr="005B0AB0" w:rsidRDefault="004F2EA3" w:rsidP="00C948EE">
            <w:pPr>
              <w:rPr>
                <w:color w:val="000000"/>
                <w:sz w:val="18"/>
                <w:szCs w:val="18"/>
              </w:rPr>
            </w:pPr>
            <w:r w:rsidRPr="005B0AB0">
              <w:rPr>
                <w:sz w:val="18"/>
                <w:szCs w:val="18"/>
              </w:rPr>
              <w:t>0.000610</w:t>
            </w:r>
          </w:p>
        </w:tc>
        <w:tc>
          <w:tcPr>
            <w:tcW w:w="1076" w:type="dxa"/>
            <w:shd w:val="clear" w:color="auto" w:fill="auto"/>
            <w:noWrap/>
            <w:vAlign w:val="center"/>
            <w:hideMark/>
          </w:tcPr>
          <w:p w14:paraId="5DE4C5E2" w14:textId="77777777" w:rsidR="004F2EA3" w:rsidRPr="005B0AB0" w:rsidRDefault="004F2EA3" w:rsidP="00C948EE">
            <w:pPr>
              <w:rPr>
                <w:color w:val="000000"/>
                <w:sz w:val="18"/>
                <w:szCs w:val="18"/>
              </w:rPr>
            </w:pPr>
            <w:r w:rsidRPr="005B0AB0">
              <w:rPr>
                <w:sz w:val="18"/>
                <w:szCs w:val="18"/>
              </w:rPr>
              <w:t>0.000618</w:t>
            </w:r>
          </w:p>
        </w:tc>
        <w:tc>
          <w:tcPr>
            <w:tcW w:w="1076" w:type="dxa"/>
            <w:shd w:val="clear" w:color="auto" w:fill="auto"/>
            <w:noWrap/>
            <w:vAlign w:val="center"/>
            <w:hideMark/>
          </w:tcPr>
          <w:p w14:paraId="2C8847AB" w14:textId="77777777" w:rsidR="004F2EA3" w:rsidRPr="005B0AB0" w:rsidRDefault="004F2EA3" w:rsidP="00C948EE">
            <w:pPr>
              <w:rPr>
                <w:color w:val="000000"/>
                <w:sz w:val="18"/>
                <w:szCs w:val="18"/>
              </w:rPr>
            </w:pPr>
            <w:r w:rsidRPr="005B0AB0">
              <w:rPr>
                <w:sz w:val="18"/>
                <w:szCs w:val="18"/>
              </w:rPr>
              <w:t>0.000635</w:t>
            </w:r>
          </w:p>
        </w:tc>
        <w:tc>
          <w:tcPr>
            <w:tcW w:w="1076" w:type="dxa"/>
            <w:shd w:val="clear" w:color="auto" w:fill="auto"/>
            <w:noWrap/>
            <w:vAlign w:val="center"/>
            <w:hideMark/>
          </w:tcPr>
          <w:p w14:paraId="0332396D" w14:textId="77777777" w:rsidR="004F2EA3" w:rsidRPr="005B0AB0" w:rsidRDefault="004F2EA3" w:rsidP="00C948EE">
            <w:pPr>
              <w:rPr>
                <w:color w:val="000000"/>
                <w:sz w:val="18"/>
                <w:szCs w:val="18"/>
              </w:rPr>
            </w:pPr>
            <w:r w:rsidRPr="005B0AB0">
              <w:rPr>
                <w:sz w:val="18"/>
                <w:szCs w:val="18"/>
              </w:rPr>
              <w:t>0.000623</w:t>
            </w:r>
          </w:p>
        </w:tc>
        <w:tc>
          <w:tcPr>
            <w:tcW w:w="1076" w:type="dxa"/>
            <w:shd w:val="clear" w:color="auto" w:fill="auto"/>
            <w:noWrap/>
            <w:vAlign w:val="center"/>
            <w:hideMark/>
          </w:tcPr>
          <w:p w14:paraId="38D1B6F5" w14:textId="77777777" w:rsidR="004F2EA3" w:rsidRPr="005B0AB0" w:rsidRDefault="004F2EA3" w:rsidP="00C948EE">
            <w:pPr>
              <w:rPr>
                <w:color w:val="000000"/>
                <w:sz w:val="18"/>
                <w:szCs w:val="18"/>
              </w:rPr>
            </w:pPr>
            <w:r w:rsidRPr="005B0AB0">
              <w:rPr>
                <w:sz w:val="18"/>
                <w:szCs w:val="18"/>
              </w:rPr>
              <w:t>0.000608</w:t>
            </w:r>
          </w:p>
        </w:tc>
        <w:tc>
          <w:tcPr>
            <w:tcW w:w="1076" w:type="dxa"/>
            <w:shd w:val="clear" w:color="auto" w:fill="auto"/>
            <w:noWrap/>
            <w:vAlign w:val="center"/>
            <w:hideMark/>
          </w:tcPr>
          <w:p w14:paraId="60649CDC" w14:textId="77777777" w:rsidR="004F2EA3" w:rsidRPr="005B0AB0" w:rsidRDefault="004F2EA3" w:rsidP="00C948EE">
            <w:pPr>
              <w:rPr>
                <w:color w:val="000000"/>
                <w:sz w:val="18"/>
                <w:szCs w:val="18"/>
              </w:rPr>
            </w:pPr>
            <w:r w:rsidRPr="005B0AB0">
              <w:rPr>
                <w:sz w:val="18"/>
                <w:szCs w:val="18"/>
              </w:rPr>
              <w:t>0.000622</w:t>
            </w:r>
          </w:p>
        </w:tc>
        <w:tc>
          <w:tcPr>
            <w:tcW w:w="876" w:type="dxa"/>
            <w:shd w:val="clear" w:color="auto" w:fill="auto"/>
            <w:noWrap/>
            <w:vAlign w:val="center"/>
            <w:hideMark/>
          </w:tcPr>
          <w:p w14:paraId="0EE29C2F" w14:textId="77777777" w:rsidR="004F2EA3" w:rsidRPr="005B0AB0" w:rsidRDefault="004F2EA3" w:rsidP="00C948EE">
            <w:pPr>
              <w:rPr>
                <w:color w:val="000000"/>
                <w:sz w:val="18"/>
                <w:szCs w:val="18"/>
              </w:rPr>
            </w:pPr>
            <w:r w:rsidRPr="005B0AB0">
              <w:rPr>
                <w:sz w:val="18"/>
                <w:szCs w:val="18"/>
              </w:rPr>
              <w:t>0.00062</w:t>
            </w:r>
          </w:p>
        </w:tc>
        <w:tc>
          <w:tcPr>
            <w:tcW w:w="992" w:type="dxa"/>
            <w:shd w:val="clear" w:color="auto" w:fill="auto"/>
            <w:noWrap/>
            <w:vAlign w:val="center"/>
            <w:hideMark/>
          </w:tcPr>
          <w:p w14:paraId="268E7F02" w14:textId="77777777" w:rsidR="004F2EA3" w:rsidRPr="005B0AB0" w:rsidRDefault="004F2EA3" w:rsidP="00C948EE">
            <w:pPr>
              <w:rPr>
                <w:color w:val="000000"/>
                <w:sz w:val="18"/>
                <w:szCs w:val="18"/>
              </w:rPr>
            </w:pPr>
            <w:r w:rsidRPr="005B0AB0">
              <w:rPr>
                <w:sz w:val="18"/>
                <w:szCs w:val="18"/>
              </w:rPr>
              <w:t>1.03E-05</w:t>
            </w:r>
          </w:p>
        </w:tc>
        <w:tc>
          <w:tcPr>
            <w:tcW w:w="709" w:type="dxa"/>
            <w:shd w:val="clear" w:color="auto" w:fill="auto"/>
            <w:noWrap/>
            <w:vAlign w:val="center"/>
            <w:hideMark/>
          </w:tcPr>
          <w:p w14:paraId="43AB3197" w14:textId="77777777" w:rsidR="004F2EA3" w:rsidRPr="005B0AB0" w:rsidRDefault="004F2EA3" w:rsidP="00C948EE">
            <w:pPr>
              <w:rPr>
                <w:color w:val="000000"/>
                <w:sz w:val="18"/>
                <w:szCs w:val="18"/>
              </w:rPr>
            </w:pPr>
            <w:r w:rsidRPr="005B0AB0">
              <w:rPr>
                <w:sz w:val="18"/>
                <w:szCs w:val="18"/>
              </w:rPr>
              <w:t>1.65</w:t>
            </w:r>
          </w:p>
        </w:tc>
      </w:tr>
      <w:tr w:rsidR="004F2EA3" w:rsidRPr="005B0AB0" w14:paraId="7C128358" w14:textId="77777777" w:rsidTr="00C948EE">
        <w:trPr>
          <w:trHeight w:val="255"/>
          <w:jc w:val="center"/>
        </w:trPr>
        <w:tc>
          <w:tcPr>
            <w:tcW w:w="743" w:type="dxa"/>
            <w:shd w:val="clear" w:color="auto" w:fill="auto"/>
            <w:noWrap/>
            <w:vAlign w:val="center"/>
            <w:hideMark/>
          </w:tcPr>
          <w:p w14:paraId="4CCBFFB5"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1076" w:type="dxa"/>
            <w:shd w:val="clear" w:color="auto" w:fill="auto"/>
            <w:noWrap/>
            <w:vAlign w:val="center"/>
            <w:hideMark/>
          </w:tcPr>
          <w:p w14:paraId="491DB28C" w14:textId="77777777" w:rsidR="004F2EA3" w:rsidRPr="005B0AB0" w:rsidRDefault="004F2EA3" w:rsidP="00C948EE">
            <w:pPr>
              <w:rPr>
                <w:color w:val="000000"/>
                <w:sz w:val="18"/>
                <w:szCs w:val="18"/>
              </w:rPr>
            </w:pPr>
            <w:r w:rsidRPr="005B0AB0">
              <w:rPr>
                <w:sz w:val="18"/>
                <w:szCs w:val="18"/>
              </w:rPr>
              <w:t>0.000778</w:t>
            </w:r>
          </w:p>
        </w:tc>
        <w:tc>
          <w:tcPr>
            <w:tcW w:w="1076" w:type="dxa"/>
            <w:shd w:val="clear" w:color="auto" w:fill="auto"/>
            <w:noWrap/>
            <w:vAlign w:val="center"/>
            <w:hideMark/>
          </w:tcPr>
          <w:p w14:paraId="13577F00" w14:textId="77777777" w:rsidR="004F2EA3" w:rsidRPr="005B0AB0" w:rsidRDefault="004F2EA3" w:rsidP="00C948EE">
            <w:pPr>
              <w:rPr>
                <w:color w:val="000000"/>
                <w:sz w:val="18"/>
                <w:szCs w:val="18"/>
              </w:rPr>
            </w:pPr>
            <w:r w:rsidRPr="005B0AB0">
              <w:rPr>
                <w:sz w:val="18"/>
                <w:szCs w:val="18"/>
              </w:rPr>
              <w:t>0.000745</w:t>
            </w:r>
          </w:p>
        </w:tc>
        <w:tc>
          <w:tcPr>
            <w:tcW w:w="1076" w:type="dxa"/>
            <w:shd w:val="clear" w:color="auto" w:fill="auto"/>
            <w:noWrap/>
            <w:vAlign w:val="center"/>
            <w:hideMark/>
          </w:tcPr>
          <w:p w14:paraId="1EAFEA2F" w14:textId="77777777" w:rsidR="004F2EA3" w:rsidRPr="005B0AB0" w:rsidRDefault="004F2EA3" w:rsidP="00C948EE">
            <w:pPr>
              <w:rPr>
                <w:color w:val="000000"/>
                <w:sz w:val="18"/>
                <w:szCs w:val="18"/>
              </w:rPr>
            </w:pPr>
            <w:r w:rsidRPr="005B0AB0">
              <w:rPr>
                <w:sz w:val="18"/>
                <w:szCs w:val="18"/>
              </w:rPr>
              <w:t>0.000758</w:t>
            </w:r>
          </w:p>
        </w:tc>
        <w:tc>
          <w:tcPr>
            <w:tcW w:w="1076" w:type="dxa"/>
            <w:shd w:val="clear" w:color="auto" w:fill="auto"/>
            <w:noWrap/>
            <w:vAlign w:val="center"/>
            <w:hideMark/>
          </w:tcPr>
          <w:p w14:paraId="5DB7D5FA" w14:textId="77777777" w:rsidR="004F2EA3" w:rsidRPr="005B0AB0" w:rsidRDefault="004F2EA3" w:rsidP="00C948EE">
            <w:pPr>
              <w:rPr>
                <w:color w:val="000000"/>
                <w:sz w:val="18"/>
                <w:szCs w:val="18"/>
              </w:rPr>
            </w:pPr>
            <w:r w:rsidRPr="005B0AB0">
              <w:rPr>
                <w:sz w:val="18"/>
                <w:szCs w:val="18"/>
              </w:rPr>
              <w:t>0.000769</w:t>
            </w:r>
          </w:p>
        </w:tc>
        <w:tc>
          <w:tcPr>
            <w:tcW w:w="1076" w:type="dxa"/>
            <w:shd w:val="clear" w:color="auto" w:fill="auto"/>
            <w:noWrap/>
            <w:vAlign w:val="center"/>
            <w:hideMark/>
          </w:tcPr>
          <w:p w14:paraId="7098CDE8" w14:textId="77777777" w:rsidR="004F2EA3" w:rsidRPr="005B0AB0" w:rsidRDefault="004F2EA3" w:rsidP="00C948EE">
            <w:pPr>
              <w:rPr>
                <w:color w:val="000000"/>
                <w:sz w:val="18"/>
                <w:szCs w:val="18"/>
              </w:rPr>
            </w:pPr>
            <w:r w:rsidRPr="005B0AB0">
              <w:rPr>
                <w:sz w:val="18"/>
                <w:szCs w:val="18"/>
              </w:rPr>
              <w:t>0.000763</w:t>
            </w:r>
          </w:p>
        </w:tc>
        <w:tc>
          <w:tcPr>
            <w:tcW w:w="1076" w:type="dxa"/>
            <w:shd w:val="clear" w:color="auto" w:fill="auto"/>
            <w:noWrap/>
            <w:vAlign w:val="center"/>
            <w:hideMark/>
          </w:tcPr>
          <w:p w14:paraId="31202150" w14:textId="77777777" w:rsidR="004F2EA3" w:rsidRPr="005B0AB0" w:rsidRDefault="004F2EA3" w:rsidP="00C948EE">
            <w:pPr>
              <w:rPr>
                <w:color w:val="000000"/>
                <w:sz w:val="18"/>
                <w:szCs w:val="18"/>
              </w:rPr>
            </w:pPr>
            <w:r w:rsidRPr="005B0AB0">
              <w:rPr>
                <w:sz w:val="18"/>
                <w:szCs w:val="18"/>
              </w:rPr>
              <w:t>0.000741</w:t>
            </w:r>
          </w:p>
        </w:tc>
        <w:tc>
          <w:tcPr>
            <w:tcW w:w="1076" w:type="dxa"/>
            <w:shd w:val="clear" w:color="auto" w:fill="auto"/>
            <w:noWrap/>
            <w:vAlign w:val="center"/>
            <w:hideMark/>
          </w:tcPr>
          <w:p w14:paraId="38AAC06C" w14:textId="77777777" w:rsidR="004F2EA3" w:rsidRPr="005B0AB0" w:rsidRDefault="004F2EA3" w:rsidP="00C948EE">
            <w:pPr>
              <w:rPr>
                <w:color w:val="000000"/>
                <w:sz w:val="18"/>
                <w:szCs w:val="18"/>
              </w:rPr>
            </w:pPr>
            <w:r w:rsidRPr="005B0AB0">
              <w:rPr>
                <w:sz w:val="18"/>
                <w:szCs w:val="18"/>
              </w:rPr>
              <w:t>0.000749</w:t>
            </w:r>
          </w:p>
        </w:tc>
        <w:tc>
          <w:tcPr>
            <w:tcW w:w="876" w:type="dxa"/>
            <w:shd w:val="clear" w:color="auto" w:fill="auto"/>
            <w:noWrap/>
            <w:vAlign w:val="center"/>
            <w:hideMark/>
          </w:tcPr>
          <w:p w14:paraId="09A4B838" w14:textId="77777777" w:rsidR="004F2EA3" w:rsidRPr="005B0AB0" w:rsidRDefault="004F2EA3" w:rsidP="00C948EE">
            <w:pPr>
              <w:rPr>
                <w:color w:val="000000"/>
                <w:sz w:val="18"/>
                <w:szCs w:val="18"/>
              </w:rPr>
            </w:pPr>
            <w:r w:rsidRPr="005B0AB0">
              <w:rPr>
                <w:sz w:val="18"/>
                <w:szCs w:val="18"/>
              </w:rPr>
              <w:t>0.00076</w:t>
            </w:r>
          </w:p>
        </w:tc>
        <w:tc>
          <w:tcPr>
            <w:tcW w:w="992" w:type="dxa"/>
            <w:shd w:val="clear" w:color="auto" w:fill="auto"/>
            <w:noWrap/>
            <w:vAlign w:val="center"/>
            <w:hideMark/>
          </w:tcPr>
          <w:p w14:paraId="0F3BECAD" w14:textId="77777777" w:rsidR="004F2EA3" w:rsidRPr="005B0AB0" w:rsidRDefault="004F2EA3" w:rsidP="00C948EE">
            <w:pPr>
              <w:rPr>
                <w:color w:val="000000"/>
                <w:sz w:val="18"/>
                <w:szCs w:val="18"/>
              </w:rPr>
            </w:pPr>
            <w:r w:rsidRPr="005B0AB0">
              <w:rPr>
                <w:sz w:val="18"/>
                <w:szCs w:val="18"/>
              </w:rPr>
              <w:t>1.36E-05</w:t>
            </w:r>
          </w:p>
        </w:tc>
        <w:tc>
          <w:tcPr>
            <w:tcW w:w="709" w:type="dxa"/>
            <w:shd w:val="clear" w:color="auto" w:fill="auto"/>
            <w:noWrap/>
            <w:vAlign w:val="center"/>
            <w:hideMark/>
          </w:tcPr>
          <w:p w14:paraId="08F36265" w14:textId="77777777" w:rsidR="004F2EA3" w:rsidRPr="005B0AB0" w:rsidRDefault="004F2EA3" w:rsidP="00C948EE">
            <w:pPr>
              <w:rPr>
                <w:color w:val="000000"/>
                <w:sz w:val="18"/>
                <w:szCs w:val="18"/>
              </w:rPr>
            </w:pPr>
            <w:r w:rsidRPr="005B0AB0">
              <w:rPr>
                <w:sz w:val="18"/>
                <w:szCs w:val="18"/>
              </w:rPr>
              <w:t>1.79</w:t>
            </w:r>
          </w:p>
        </w:tc>
      </w:tr>
      <w:tr w:rsidR="004F2EA3" w:rsidRPr="005B0AB0" w14:paraId="0470D994" w14:textId="77777777" w:rsidTr="00C948EE">
        <w:trPr>
          <w:trHeight w:val="255"/>
          <w:jc w:val="center"/>
        </w:trPr>
        <w:tc>
          <w:tcPr>
            <w:tcW w:w="743" w:type="dxa"/>
            <w:shd w:val="clear" w:color="auto" w:fill="auto"/>
            <w:noWrap/>
            <w:vAlign w:val="center"/>
            <w:hideMark/>
          </w:tcPr>
          <w:p w14:paraId="6D45D22F"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1076" w:type="dxa"/>
            <w:shd w:val="clear" w:color="auto" w:fill="auto"/>
            <w:noWrap/>
            <w:vAlign w:val="center"/>
            <w:hideMark/>
          </w:tcPr>
          <w:p w14:paraId="2A9D41CC" w14:textId="77777777" w:rsidR="004F2EA3" w:rsidRPr="005B0AB0" w:rsidRDefault="004F2EA3" w:rsidP="00C948EE">
            <w:pPr>
              <w:rPr>
                <w:color w:val="000000"/>
                <w:sz w:val="18"/>
                <w:szCs w:val="18"/>
              </w:rPr>
            </w:pPr>
            <w:r w:rsidRPr="005B0AB0">
              <w:rPr>
                <w:sz w:val="18"/>
                <w:szCs w:val="18"/>
              </w:rPr>
              <w:t>0.000609</w:t>
            </w:r>
          </w:p>
        </w:tc>
        <w:tc>
          <w:tcPr>
            <w:tcW w:w="1076" w:type="dxa"/>
            <w:shd w:val="clear" w:color="auto" w:fill="auto"/>
            <w:noWrap/>
            <w:vAlign w:val="center"/>
            <w:hideMark/>
          </w:tcPr>
          <w:p w14:paraId="6DF1F829" w14:textId="77777777" w:rsidR="004F2EA3" w:rsidRPr="005B0AB0" w:rsidRDefault="004F2EA3" w:rsidP="00C948EE">
            <w:pPr>
              <w:rPr>
                <w:color w:val="000000"/>
                <w:sz w:val="18"/>
                <w:szCs w:val="18"/>
              </w:rPr>
            </w:pPr>
            <w:r w:rsidRPr="005B0AB0">
              <w:rPr>
                <w:sz w:val="18"/>
                <w:szCs w:val="18"/>
              </w:rPr>
              <w:t>0.000597</w:t>
            </w:r>
          </w:p>
        </w:tc>
        <w:tc>
          <w:tcPr>
            <w:tcW w:w="1076" w:type="dxa"/>
            <w:shd w:val="clear" w:color="auto" w:fill="auto"/>
            <w:noWrap/>
            <w:vAlign w:val="center"/>
            <w:hideMark/>
          </w:tcPr>
          <w:p w14:paraId="76CA40EA" w14:textId="77777777" w:rsidR="004F2EA3" w:rsidRPr="005B0AB0" w:rsidRDefault="004F2EA3" w:rsidP="00C948EE">
            <w:pPr>
              <w:rPr>
                <w:color w:val="000000"/>
                <w:sz w:val="18"/>
                <w:szCs w:val="18"/>
              </w:rPr>
            </w:pPr>
            <w:r w:rsidRPr="005B0AB0">
              <w:rPr>
                <w:sz w:val="18"/>
                <w:szCs w:val="18"/>
              </w:rPr>
              <w:t>0.000600</w:t>
            </w:r>
          </w:p>
        </w:tc>
        <w:tc>
          <w:tcPr>
            <w:tcW w:w="1076" w:type="dxa"/>
            <w:shd w:val="clear" w:color="auto" w:fill="auto"/>
            <w:noWrap/>
            <w:vAlign w:val="center"/>
            <w:hideMark/>
          </w:tcPr>
          <w:p w14:paraId="4829534F" w14:textId="77777777" w:rsidR="004F2EA3" w:rsidRPr="005B0AB0" w:rsidRDefault="004F2EA3" w:rsidP="00C948EE">
            <w:pPr>
              <w:rPr>
                <w:color w:val="000000"/>
                <w:sz w:val="18"/>
                <w:szCs w:val="18"/>
              </w:rPr>
            </w:pPr>
            <w:r w:rsidRPr="005B0AB0">
              <w:rPr>
                <w:sz w:val="18"/>
                <w:szCs w:val="18"/>
              </w:rPr>
              <w:t>0.000613</w:t>
            </w:r>
          </w:p>
        </w:tc>
        <w:tc>
          <w:tcPr>
            <w:tcW w:w="1076" w:type="dxa"/>
            <w:shd w:val="clear" w:color="auto" w:fill="auto"/>
            <w:noWrap/>
            <w:vAlign w:val="center"/>
            <w:hideMark/>
          </w:tcPr>
          <w:p w14:paraId="746DD2BD" w14:textId="77777777" w:rsidR="004F2EA3" w:rsidRPr="005B0AB0" w:rsidRDefault="004F2EA3" w:rsidP="00C948EE">
            <w:pPr>
              <w:rPr>
                <w:color w:val="000000"/>
                <w:sz w:val="18"/>
                <w:szCs w:val="18"/>
              </w:rPr>
            </w:pPr>
            <w:r w:rsidRPr="005B0AB0">
              <w:rPr>
                <w:sz w:val="18"/>
                <w:szCs w:val="18"/>
              </w:rPr>
              <w:t>0.000601</w:t>
            </w:r>
          </w:p>
        </w:tc>
        <w:tc>
          <w:tcPr>
            <w:tcW w:w="1076" w:type="dxa"/>
            <w:shd w:val="clear" w:color="auto" w:fill="auto"/>
            <w:noWrap/>
            <w:vAlign w:val="center"/>
            <w:hideMark/>
          </w:tcPr>
          <w:p w14:paraId="343AA315" w14:textId="77777777" w:rsidR="004F2EA3" w:rsidRPr="005B0AB0" w:rsidRDefault="004F2EA3" w:rsidP="00C948EE">
            <w:pPr>
              <w:rPr>
                <w:color w:val="000000"/>
                <w:sz w:val="18"/>
                <w:szCs w:val="18"/>
              </w:rPr>
            </w:pPr>
            <w:r w:rsidRPr="005B0AB0">
              <w:rPr>
                <w:sz w:val="18"/>
                <w:szCs w:val="18"/>
              </w:rPr>
              <w:t>0.000586</w:t>
            </w:r>
          </w:p>
        </w:tc>
        <w:tc>
          <w:tcPr>
            <w:tcW w:w="1076" w:type="dxa"/>
            <w:shd w:val="clear" w:color="auto" w:fill="auto"/>
            <w:noWrap/>
            <w:vAlign w:val="center"/>
            <w:hideMark/>
          </w:tcPr>
          <w:p w14:paraId="488F315F" w14:textId="77777777" w:rsidR="004F2EA3" w:rsidRPr="005B0AB0" w:rsidRDefault="004F2EA3" w:rsidP="00C948EE">
            <w:pPr>
              <w:rPr>
                <w:color w:val="000000"/>
                <w:sz w:val="18"/>
                <w:szCs w:val="18"/>
              </w:rPr>
            </w:pPr>
            <w:r w:rsidRPr="005B0AB0">
              <w:rPr>
                <w:sz w:val="18"/>
                <w:szCs w:val="18"/>
              </w:rPr>
              <w:t>0.000599</w:t>
            </w:r>
          </w:p>
        </w:tc>
        <w:tc>
          <w:tcPr>
            <w:tcW w:w="876" w:type="dxa"/>
            <w:shd w:val="clear" w:color="auto" w:fill="auto"/>
            <w:noWrap/>
            <w:vAlign w:val="center"/>
            <w:hideMark/>
          </w:tcPr>
          <w:p w14:paraId="3865F40F" w14:textId="77777777" w:rsidR="004F2EA3" w:rsidRPr="005B0AB0" w:rsidRDefault="004F2EA3" w:rsidP="00C948EE">
            <w:pPr>
              <w:rPr>
                <w:color w:val="000000"/>
                <w:sz w:val="18"/>
                <w:szCs w:val="18"/>
              </w:rPr>
            </w:pPr>
            <w:r w:rsidRPr="005B0AB0">
              <w:rPr>
                <w:sz w:val="18"/>
                <w:szCs w:val="18"/>
              </w:rPr>
              <w:t>0.00060</w:t>
            </w:r>
          </w:p>
        </w:tc>
        <w:tc>
          <w:tcPr>
            <w:tcW w:w="992" w:type="dxa"/>
            <w:shd w:val="clear" w:color="auto" w:fill="auto"/>
            <w:noWrap/>
            <w:vAlign w:val="center"/>
            <w:hideMark/>
          </w:tcPr>
          <w:p w14:paraId="3A50C887" w14:textId="77777777" w:rsidR="004F2EA3" w:rsidRPr="005B0AB0" w:rsidRDefault="004F2EA3" w:rsidP="00C948EE">
            <w:pPr>
              <w:rPr>
                <w:color w:val="000000"/>
                <w:sz w:val="18"/>
                <w:szCs w:val="18"/>
              </w:rPr>
            </w:pPr>
            <w:r w:rsidRPr="005B0AB0">
              <w:rPr>
                <w:sz w:val="18"/>
                <w:szCs w:val="18"/>
              </w:rPr>
              <w:t>8.77E-06</w:t>
            </w:r>
          </w:p>
        </w:tc>
        <w:tc>
          <w:tcPr>
            <w:tcW w:w="709" w:type="dxa"/>
            <w:shd w:val="clear" w:color="auto" w:fill="auto"/>
            <w:noWrap/>
            <w:vAlign w:val="center"/>
            <w:hideMark/>
          </w:tcPr>
          <w:p w14:paraId="4829BE28" w14:textId="77777777" w:rsidR="004F2EA3" w:rsidRPr="005B0AB0" w:rsidRDefault="004F2EA3" w:rsidP="00C948EE">
            <w:pPr>
              <w:rPr>
                <w:color w:val="000000"/>
                <w:sz w:val="18"/>
                <w:szCs w:val="18"/>
              </w:rPr>
            </w:pPr>
            <w:r w:rsidRPr="005B0AB0">
              <w:rPr>
                <w:sz w:val="18"/>
                <w:szCs w:val="18"/>
              </w:rPr>
              <w:t>1.46</w:t>
            </w:r>
          </w:p>
        </w:tc>
      </w:tr>
      <w:tr w:rsidR="004F2EA3" w:rsidRPr="005B0AB0" w14:paraId="78618071" w14:textId="77777777" w:rsidTr="00C948EE">
        <w:trPr>
          <w:trHeight w:val="255"/>
          <w:jc w:val="center"/>
        </w:trPr>
        <w:tc>
          <w:tcPr>
            <w:tcW w:w="743" w:type="dxa"/>
            <w:shd w:val="clear" w:color="auto" w:fill="auto"/>
            <w:noWrap/>
            <w:vAlign w:val="center"/>
            <w:hideMark/>
          </w:tcPr>
          <w:p w14:paraId="7857BC75"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58E5CF76" w14:textId="77777777" w:rsidR="004F2EA3" w:rsidRPr="005B0AB0" w:rsidRDefault="004F2EA3" w:rsidP="00C948EE">
            <w:pPr>
              <w:rPr>
                <w:color w:val="000000"/>
                <w:sz w:val="18"/>
                <w:szCs w:val="18"/>
              </w:rPr>
            </w:pPr>
            <w:r w:rsidRPr="005B0AB0">
              <w:rPr>
                <w:sz w:val="18"/>
                <w:szCs w:val="18"/>
              </w:rPr>
              <w:t>0.000588</w:t>
            </w:r>
          </w:p>
        </w:tc>
        <w:tc>
          <w:tcPr>
            <w:tcW w:w="1076" w:type="dxa"/>
            <w:shd w:val="clear" w:color="auto" w:fill="auto"/>
            <w:noWrap/>
            <w:vAlign w:val="center"/>
            <w:hideMark/>
          </w:tcPr>
          <w:p w14:paraId="0354BE8F" w14:textId="77777777" w:rsidR="004F2EA3" w:rsidRPr="005B0AB0" w:rsidRDefault="004F2EA3" w:rsidP="00C948EE">
            <w:pPr>
              <w:rPr>
                <w:color w:val="000000"/>
                <w:sz w:val="18"/>
                <w:szCs w:val="18"/>
              </w:rPr>
            </w:pPr>
            <w:r w:rsidRPr="005B0AB0">
              <w:rPr>
                <w:sz w:val="18"/>
                <w:szCs w:val="18"/>
              </w:rPr>
              <w:t>0.000564</w:t>
            </w:r>
          </w:p>
        </w:tc>
        <w:tc>
          <w:tcPr>
            <w:tcW w:w="1076" w:type="dxa"/>
            <w:shd w:val="clear" w:color="auto" w:fill="auto"/>
            <w:noWrap/>
            <w:vAlign w:val="center"/>
            <w:hideMark/>
          </w:tcPr>
          <w:p w14:paraId="651F1B82" w14:textId="77777777" w:rsidR="004F2EA3" w:rsidRPr="005B0AB0" w:rsidRDefault="004F2EA3" w:rsidP="00C948EE">
            <w:pPr>
              <w:rPr>
                <w:color w:val="000000"/>
                <w:sz w:val="18"/>
                <w:szCs w:val="18"/>
              </w:rPr>
            </w:pPr>
            <w:r w:rsidRPr="005B0AB0">
              <w:rPr>
                <w:sz w:val="18"/>
                <w:szCs w:val="18"/>
              </w:rPr>
              <w:t>0.000568</w:t>
            </w:r>
          </w:p>
        </w:tc>
        <w:tc>
          <w:tcPr>
            <w:tcW w:w="1076" w:type="dxa"/>
            <w:shd w:val="clear" w:color="auto" w:fill="auto"/>
            <w:noWrap/>
            <w:vAlign w:val="center"/>
            <w:hideMark/>
          </w:tcPr>
          <w:p w14:paraId="756F46D5" w14:textId="77777777" w:rsidR="004F2EA3" w:rsidRPr="005B0AB0" w:rsidRDefault="004F2EA3" w:rsidP="00C948EE">
            <w:pPr>
              <w:rPr>
                <w:color w:val="000000"/>
                <w:sz w:val="18"/>
                <w:szCs w:val="18"/>
              </w:rPr>
            </w:pPr>
            <w:r w:rsidRPr="005B0AB0">
              <w:rPr>
                <w:sz w:val="18"/>
                <w:szCs w:val="18"/>
              </w:rPr>
              <w:t>0.000581</w:t>
            </w:r>
          </w:p>
        </w:tc>
        <w:tc>
          <w:tcPr>
            <w:tcW w:w="1076" w:type="dxa"/>
            <w:shd w:val="clear" w:color="auto" w:fill="auto"/>
            <w:noWrap/>
            <w:vAlign w:val="center"/>
            <w:hideMark/>
          </w:tcPr>
          <w:p w14:paraId="48FD4CD8" w14:textId="77777777" w:rsidR="004F2EA3" w:rsidRPr="005B0AB0" w:rsidRDefault="004F2EA3" w:rsidP="00C948EE">
            <w:pPr>
              <w:rPr>
                <w:color w:val="000000"/>
                <w:sz w:val="18"/>
                <w:szCs w:val="18"/>
              </w:rPr>
            </w:pPr>
            <w:r w:rsidRPr="005B0AB0">
              <w:rPr>
                <w:sz w:val="18"/>
                <w:szCs w:val="18"/>
              </w:rPr>
              <w:t>0.000578</w:t>
            </w:r>
          </w:p>
        </w:tc>
        <w:tc>
          <w:tcPr>
            <w:tcW w:w="1076" w:type="dxa"/>
            <w:shd w:val="clear" w:color="auto" w:fill="auto"/>
            <w:noWrap/>
            <w:vAlign w:val="center"/>
            <w:hideMark/>
          </w:tcPr>
          <w:p w14:paraId="3879D0DD" w14:textId="77777777" w:rsidR="004F2EA3" w:rsidRPr="005B0AB0" w:rsidRDefault="004F2EA3" w:rsidP="00C948EE">
            <w:pPr>
              <w:rPr>
                <w:color w:val="000000"/>
                <w:sz w:val="18"/>
                <w:szCs w:val="18"/>
              </w:rPr>
            </w:pPr>
            <w:r w:rsidRPr="005B0AB0">
              <w:rPr>
                <w:sz w:val="18"/>
                <w:szCs w:val="18"/>
              </w:rPr>
              <w:t>0.000563</w:t>
            </w:r>
          </w:p>
        </w:tc>
        <w:tc>
          <w:tcPr>
            <w:tcW w:w="1076" w:type="dxa"/>
            <w:shd w:val="clear" w:color="auto" w:fill="auto"/>
            <w:noWrap/>
            <w:vAlign w:val="center"/>
            <w:hideMark/>
          </w:tcPr>
          <w:p w14:paraId="344E7252" w14:textId="77777777" w:rsidR="004F2EA3" w:rsidRPr="005B0AB0" w:rsidRDefault="004F2EA3" w:rsidP="00C948EE">
            <w:pPr>
              <w:rPr>
                <w:color w:val="000000"/>
                <w:sz w:val="18"/>
                <w:szCs w:val="18"/>
              </w:rPr>
            </w:pPr>
            <w:r w:rsidRPr="005B0AB0">
              <w:rPr>
                <w:sz w:val="18"/>
                <w:szCs w:val="18"/>
              </w:rPr>
              <w:t>0.000572</w:t>
            </w:r>
          </w:p>
        </w:tc>
        <w:tc>
          <w:tcPr>
            <w:tcW w:w="876" w:type="dxa"/>
            <w:shd w:val="clear" w:color="auto" w:fill="auto"/>
            <w:noWrap/>
            <w:vAlign w:val="center"/>
            <w:hideMark/>
          </w:tcPr>
          <w:p w14:paraId="40848AEE" w14:textId="77777777" w:rsidR="004F2EA3" w:rsidRPr="005B0AB0" w:rsidRDefault="004F2EA3" w:rsidP="00C948EE">
            <w:pPr>
              <w:rPr>
                <w:color w:val="000000"/>
                <w:sz w:val="18"/>
                <w:szCs w:val="18"/>
              </w:rPr>
            </w:pPr>
            <w:r w:rsidRPr="005B0AB0">
              <w:rPr>
                <w:sz w:val="18"/>
                <w:szCs w:val="18"/>
              </w:rPr>
              <w:t>0.00057</w:t>
            </w:r>
          </w:p>
        </w:tc>
        <w:tc>
          <w:tcPr>
            <w:tcW w:w="992" w:type="dxa"/>
            <w:shd w:val="clear" w:color="auto" w:fill="auto"/>
            <w:noWrap/>
            <w:vAlign w:val="center"/>
            <w:hideMark/>
          </w:tcPr>
          <w:p w14:paraId="37D2AFD1" w14:textId="77777777" w:rsidR="004F2EA3" w:rsidRPr="005B0AB0" w:rsidRDefault="004F2EA3" w:rsidP="00C948EE">
            <w:pPr>
              <w:rPr>
                <w:color w:val="000000"/>
                <w:sz w:val="18"/>
                <w:szCs w:val="18"/>
              </w:rPr>
            </w:pPr>
            <w:r w:rsidRPr="005B0AB0">
              <w:rPr>
                <w:sz w:val="18"/>
                <w:szCs w:val="18"/>
              </w:rPr>
              <w:t>9.36E-06</w:t>
            </w:r>
          </w:p>
        </w:tc>
        <w:tc>
          <w:tcPr>
            <w:tcW w:w="709" w:type="dxa"/>
            <w:shd w:val="clear" w:color="auto" w:fill="auto"/>
            <w:noWrap/>
            <w:vAlign w:val="center"/>
            <w:hideMark/>
          </w:tcPr>
          <w:p w14:paraId="28AFB939" w14:textId="77777777" w:rsidR="004F2EA3" w:rsidRPr="005B0AB0" w:rsidRDefault="004F2EA3" w:rsidP="00C948EE">
            <w:pPr>
              <w:rPr>
                <w:color w:val="000000"/>
                <w:sz w:val="18"/>
                <w:szCs w:val="18"/>
              </w:rPr>
            </w:pPr>
            <w:r w:rsidRPr="005B0AB0">
              <w:rPr>
                <w:sz w:val="18"/>
                <w:szCs w:val="18"/>
              </w:rPr>
              <w:t>1.63</w:t>
            </w:r>
          </w:p>
        </w:tc>
      </w:tr>
      <w:tr w:rsidR="004F2EA3" w:rsidRPr="005B0AB0" w14:paraId="6758D9BF" w14:textId="77777777" w:rsidTr="00C948EE">
        <w:trPr>
          <w:trHeight w:val="255"/>
          <w:jc w:val="center"/>
        </w:trPr>
        <w:tc>
          <w:tcPr>
            <w:tcW w:w="743" w:type="dxa"/>
            <w:shd w:val="clear" w:color="auto" w:fill="auto"/>
            <w:noWrap/>
            <w:vAlign w:val="center"/>
            <w:hideMark/>
          </w:tcPr>
          <w:p w14:paraId="4F896CDB"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6621E67F" w14:textId="77777777" w:rsidR="004F2EA3" w:rsidRPr="005B0AB0" w:rsidRDefault="004F2EA3" w:rsidP="00C948EE">
            <w:pPr>
              <w:rPr>
                <w:color w:val="000000"/>
                <w:sz w:val="18"/>
                <w:szCs w:val="18"/>
              </w:rPr>
            </w:pPr>
            <w:r w:rsidRPr="005B0AB0">
              <w:rPr>
                <w:sz w:val="18"/>
                <w:szCs w:val="18"/>
              </w:rPr>
              <w:t>0.000633</w:t>
            </w:r>
          </w:p>
        </w:tc>
        <w:tc>
          <w:tcPr>
            <w:tcW w:w="1076" w:type="dxa"/>
            <w:shd w:val="clear" w:color="auto" w:fill="auto"/>
            <w:noWrap/>
            <w:vAlign w:val="center"/>
            <w:hideMark/>
          </w:tcPr>
          <w:p w14:paraId="3D948747" w14:textId="77777777" w:rsidR="004F2EA3" w:rsidRPr="005B0AB0" w:rsidRDefault="004F2EA3" w:rsidP="00C948EE">
            <w:pPr>
              <w:rPr>
                <w:color w:val="000000"/>
                <w:sz w:val="18"/>
                <w:szCs w:val="18"/>
              </w:rPr>
            </w:pPr>
            <w:r w:rsidRPr="005B0AB0">
              <w:rPr>
                <w:sz w:val="18"/>
                <w:szCs w:val="18"/>
              </w:rPr>
              <w:t>0.000633</w:t>
            </w:r>
          </w:p>
        </w:tc>
        <w:tc>
          <w:tcPr>
            <w:tcW w:w="1076" w:type="dxa"/>
            <w:shd w:val="clear" w:color="auto" w:fill="auto"/>
            <w:noWrap/>
            <w:vAlign w:val="center"/>
            <w:hideMark/>
          </w:tcPr>
          <w:p w14:paraId="06169347" w14:textId="77777777" w:rsidR="004F2EA3" w:rsidRPr="005B0AB0" w:rsidRDefault="004F2EA3" w:rsidP="00C948EE">
            <w:pPr>
              <w:rPr>
                <w:color w:val="000000"/>
                <w:sz w:val="18"/>
                <w:szCs w:val="18"/>
              </w:rPr>
            </w:pPr>
            <w:r w:rsidRPr="005B0AB0">
              <w:rPr>
                <w:sz w:val="18"/>
                <w:szCs w:val="18"/>
              </w:rPr>
              <w:t>0.000651</w:t>
            </w:r>
          </w:p>
        </w:tc>
        <w:tc>
          <w:tcPr>
            <w:tcW w:w="1076" w:type="dxa"/>
            <w:shd w:val="clear" w:color="auto" w:fill="auto"/>
            <w:noWrap/>
            <w:vAlign w:val="center"/>
            <w:hideMark/>
          </w:tcPr>
          <w:p w14:paraId="2B1CAE29" w14:textId="77777777" w:rsidR="004F2EA3" w:rsidRPr="005B0AB0" w:rsidRDefault="004F2EA3" w:rsidP="00C948EE">
            <w:pPr>
              <w:rPr>
                <w:color w:val="000000"/>
                <w:sz w:val="18"/>
                <w:szCs w:val="18"/>
              </w:rPr>
            </w:pPr>
            <w:r w:rsidRPr="005B0AB0">
              <w:rPr>
                <w:sz w:val="18"/>
                <w:szCs w:val="18"/>
              </w:rPr>
              <w:t>0.000668</w:t>
            </w:r>
          </w:p>
        </w:tc>
        <w:tc>
          <w:tcPr>
            <w:tcW w:w="1076" w:type="dxa"/>
            <w:shd w:val="clear" w:color="auto" w:fill="auto"/>
            <w:noWrap/>
            <w:vAlign w:val="center"/>
            <w:hideMark/>
          </w:tcPr>
          <w:p w14:paraId="06522A8C" w14:textId="77777777" w:rsidR="004F2EA3" w:rsidRPr="005B0AB0" w:rsidRDefault="004F2EA3" w:rsidP="00C948EE">
            <w:pPr>
              <w:rPr>
                <w:color w:val="000000"/>
                <w:sz w:val="18"/>
                <w:szCs w:val="18"/>
              </w:rPr>
            </w:pPr>
            <w:r w:rsidRPr="005B0AB0">
              <w:rPr>
                <w:sz w:val="18"/>
                <w:szCs w:val="18"/>
              </w:rPr>
              <w:t>0.000647</w:t>
            </w:r>
          </w:p>
        </w:tc>
        <w:tc>
          <w:tcPr>
            <w:tcW w:w="1076" w:type="dxa"/>
            <w:shd w:val="clear" w:color="auto" w:fill="auto"/>
            <w:noWrap/>
            <w:vAlign w:val="center"/>
            <w:hideMark/>
          </w:tcPr>
          <w:p w14:paraId="1936F38F" w14:textId="77777777" w:rsidR="004F2EA3" w:rsidRPr="005B0AB0" w:rsidRDefault="004F2EA3" w:rsidP="00C948EE">
            <w:pPr>
              <w:rPr>
                <w:color w:val="000000"/>
                <w:sz w:val="18"/>
                <w:szCs w:val="18"/>
              </w:rPr>
            </w:pPr>
            <w:r w:rsidRPr="005B0AB0">
              <w:rPr>
                <w:sz w:val="18"/>
                <w:szCs w:val="18"/>
              </w:rPr>
              <w:t>0.000634</w:t>
            </w:r>
          </w:p>
        </w:tc>
        <w:tc>
          <w:tcPr>
            <w:tcW w:w="1076" w:type="dxa"/>
            <w:shd w:val="clear" w:color="auto" w:fill="auto"/>
            <w:noWrap/>
            <w:vAlign w:val="center"/>
            <w:hideMark/>
          </w:tcPr>
          <w:p w14:paraId="6C2A7F5A" w14:textId="77777777" w:rsidR="004F2EA3" w:rsidRPr="005B0AB0" w:rsidRDefault="004F2EA3" w:rsidP="00C948EE">
            <w:pPr>
              <w:rPr>
                <w:color w:val="000000"/>
                <w:sz w:val="18"/>
                <w:szCs w:val="18"/>
              </w:rPr>
            </w:pPr>
            <w:r w:rsidRPr="005B0AB0">
              <w:rPr>
                <w:sz w:val="18"/>
                <w:szCs w:val="18"/>
              </w:rPr>
              <w:t>0.000615</w:t>
            </w:r>
          </w:p>
        </w:tc>
        <w:tc>
          <w:tcPr>
            <w:tcW w:w="876" w:type="dxa"/>
            <w:shd w:val="clear" w:color="auto" w:fill="auto"/>
            <w:noWrap/>
            <w:vAlign w:val="center"/>
            <w:hideMark/>
          </w:tcPr>
          <w:p w14:paraId="356487B2" w14:textId="77777777" w:rsidR="004F2EA3" w:rsidRPr="005B0AB0" w:rsidRDefault="004F2EA3" w:rsidP="00C948EE">
            <w:pPr>
              <w:rPr>
                <w:color w:val="000000"/>
                <w:sz w:val="18"/>
                <w:szCs w:val="18"/>
              </w:rPr>
            </w:pPr>
            <w:r w:rsidRPr="005B0AB0">
              <w:rPr>
                <w:sz w:val="18"/>
                <w:szCs w:val="18"/>
              </w:rPr>
              <w:t>0.00064</w:t>
            </w:r>
          </w:p>
        </w:tc>
        <w:tc>
          <w:tcPr>
            <w:tcW w:w="992" w:type="dxa"/>
            <w:shd w:val="clear" w:color="auto" w:fill="auto"/>
            <w:noWrap/>
            <w:vAlign w:val="center"/>
            <w:hideMark/>
          </w:tcPr>
          <w:p w14:paraId="6CB695FF" w14:textId="77777777" w:rsidR="004F2EA3" w:rsidRPr="005B0AB0" w:rsidRDefault="004F2EA3" w:rsidP="00C948EE">
            <w:pPr>
              <w:rPr>
                <w:color w:val="000000"/>
                <w:sz w:val="18"/>
                <w:szCs w:val="18"/>
              </w:rPr>
            </w:pPr>
            <w:r w:rsidRPr="005B0AB0">
              <w:rPr>
                <w:sz w:val="18"/>
                <w:szCs w:val="18"/>
              </w:rPr>
              <w:t>1.70E-05</w:t>
            </w:r>
          </w:p>
        </w:tc>
        <w:tc>
          <w:tcPr>
            <w:tcW w:w="709" w:type="dxa"/>
            <w:shd w:val="clear" w:color="auto" w:fill="auto"/>
            <w:noWrap/>
            <w:vAlign w:val="center"/>
            <w:hideMark/>
          </w:tcPr>
          <w:p w14:paraId="33A54BC7" w14:textId="77777777" w:rsidR="004F2EA3" w:rsidRPr="005B0AB0" w:rsidRDefault="004F2EA3" w:rsidP="00C948EE">
            <w:pPr>
              <w:rPr>
                <w:color w:val="000000"/>
                <w:sz w:val="18"/>
                <w:szCs w:val="18"/>
              </w:rPr>
            </w:pPr>
            <w:r w:rsidRPr="005B0AB0">
              <w:rPr>
                <w:sz w:val="18"/>
                <w:szCs w:val="18"/>
              </w:rPr>
              <w:t>2.66</w:t>
            </w:r>
          </w:p>
        </w:tc>
      </w:tr>
      <w:tr w:rsidR="004F2EA3" w:rsidRPr="005B0AB0" w14:paraId="0B4093A0" w14:textId="77777777" w:rsidTr="00C948EE">
        <w:trPr>
          <w:trHeight w:val="255"/>
          <w:jc w:val="center"/>
        </w:trPr>
        <w:tc>
          <w:tcPr>
            <w:tcW w:w="743" w:type="dxa"/>
            <w:shd w:val="clear" w:color="auto" w:fill="auto"/>
            <w:noWrap/>
            <w:vAlign w:val="center"/>
            <w:hideMark/>
          </w:tcPr>
          <w:p w14:paraId="56A66707"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48CB4DEF" w14:textId="77777777" w:rsidR="004F2EA3" w:rsidRPr="005B0AB0" w:rsidRDefault="004F2EA3" w:rsidP="00C948EE">
            <w:pPr>
              <w:rPr>
                <w:color w:val="000000"/>
                <w:sz w:val="18"/>
                <w:szCs w:val="18"/>
              </w:rPr>
            </w:pPr>
            <w:r w:rsidRPr="005B0AB0">
              <w:rPr>
                <w:sz w:val="18"/>
                <w:szCs w:val="18"/>
              </w:rPr>
              <w:t>0.000610</w:t>
            </w:r>
          </w:p>
        </w:tc>
        <w:tc>
          <w:tcPr>
            <w:tcW w:w="1076" w:type="dxa"/>
            <w:shd w:val="clear" w:color="auto" w:fill="auto"/>
            <w:noWrap/>
            <w:vAlign w:val="center"/>
            <w:hideMark/>
          </w:tcPr>
          <w:p w14:paraId="3A79B439" w14:textId="77777777" w:rsidR="004F2EA3" w:rsidRPr="005B0AB0" w:rsidRDefault="004F2EA3" w:rsidP="00C948EE">
            <w:pPr>
              <w:rPr>
                <w:color w:val="000000"/>
                <w:sz w:val="18"/>
                <w:szCs w:val="18"/>
              </w:rPr>
            </w:pPr>
            <w:r w:rsidRPr="005B0AB0">
              <w:rPr>
                <w:sz w:val="18"/>
                <w:szCs w:val="18"/>
              </w:rPr>
              <w:t>0.000610</w:t>
            </w:r>
          </w:p>
        </w:tc>
        <w:tc>
          <w:tcPr>
            <w:tcW w:w="1076" w:type="dxa"/>
            <w:shd w:val="clear" w:color="auto" w:fill="auto"/>
            <w:noWrap/>
            <w:vAlign w:val="center"/>
            <w:hideMark/>
          </w:tcPr>
          <w:p w14:paraId="6A03C5D9" w14:textId="77777777" w:rsidR="004F2EA3" w:rsidRPr="005B0AB0" w:rsidRDefault="004F2EA3" w:rsidP="00C948EE">
            <w:pPr>
              <w:rPr>
                <w:color w:val="000000"/>
                <w:sz w:val="18"/>
                <w:szCs w:val="18"/>
              </w:rPr>
            </w:pPr>
            <w:r w:rsidRPr="005B0AB0">
              <w:rPr>
                <w:sz w:val="18"/>
                <w:szCs w:val="18"/>
              </w:rPr>
              <w:t>0.000598</w:t>
            </w:r>
          </w:p>
        </w:tc>
        <w:tc>
          <w:tcPr>
            <w:tcW w:w="1076" w:type="dxa"/>
            <w:shd w:val="clear" w:color="auto" w:fill="auto"/>
            <w:noWrap/>
            <w:vAlign w:val="center"/>
            <w:hideMark/>
          </w:tcPr>
          <w:p w14:paraId="2DC9F930" w14:textId="77777777" w:rsidR="004F2EA3" w:rsidRPr="005B0AB0" w:rsidRDefault="004F2EA3" w:rsidP="00C948EE">
            <w:pPr>
              <w:rPr>
                <w:color w:val="000000"/>
                <w:sz w:val="18"/>
                <w:szCs w:val="18"/>
              </w:rPr>
            </w:pPr>
            <w:r w:rsidRPr="005B0AB0">
              <w:rPr>
                <w:sz w:val="18"/>
                <w:szCs w:val="18"/>
              </w:rPr>
              <w:t>0.000625</w:t>
            </w:r>
          </w:p>
        </w:tc>
        <w:tc>
          <w:tcPr>
            <w:tcW w:w="1076" w:type="dxa"/>
            <w:shd w:val="clear" w:color="auto" w:fill="auto"/>
            <w:noWrap/>
            <w:vAlign w:val="center"/>
            <w:hideMark/>
          </w:tcPr>
          <w:p w14:paraId="38697ABC" w14:textId="77777777" w:rsidR="004F2EA3" w:rsidRPr="005B0AB0" w:rsidRDefault="004F2EA3" w:rsidP="00C948EE">
            <w:pPr>
              <w:rPr>
                <w:color w:val="000000"/>
                <w:sz w:val="18"/>
                <w:szCs w:val="18"/>
              </w:rPr>
            </w:pPr>
            <w:r w:rsidRPr="005B0AB0">
              <w:rPr>
                <w:sz w:val="18"/>
                <w:szCs w:val="18"/>
              </w:rPr>
              <w:t>0.000610</w:t>
            </w:r>
          </w:p>
        </w:tc>
        <w:tc>
          <w:tcPr>
            <w:tcW w:w="1076" w:type="dxa"/>
            <w:shd w:val="clear" w:color="auto" w:fill="auto"/>
            <w:noWrap/>
            <w:vAlign w:val="center"/>
            <w:hideMark/>
          </w:tcPr>
          <w:p w14:paraId="41963F09" w14:textId="77777777" w:rsidR="004F2EA3" w:rsidRPr="005B0AB0" w:rsidRDefault="004F2EA3" w:rsidP="00C948EE">
            <w:pPr>
              <w:rPr>
                <w:color w:val="000000"/>
                <w:sz w:val="18"/>
                <w:szCs w:val="18"/>
              </w:rPr>
            </w:pPr>
            <w:r w:rsidRPr="005B0AB0">
              <w:rPr>
                <w:sz w:val="18"/>
                <w:szCs w:val="18"/>
              </w:rPr>
              <w:t>0.000593</w:t>
            </w:r>
          </w:p>
        </w:tc>
        <w:tc>
          <w:tcPr>
            <w:tcW w:w="1076" w:type="dxa"/>
            <w:shd w:val="clear" w:color="auto" w:fill="auto"/>
            <w:noWrap/>
            <w:vAlign w:val="center"/>
            <w:hideMark/>
          </w:tcPr>
          <w:p w14:paraId="3BFD13B6" w14:textId="77777777" w:rsidR="004F2EA3" w:rsidRPr="005B0AB0" w:rsidRDefault="004F2EA3" w:rsidP="00C948EE">
            <w:pPr>
              <w:rPr>
                <w:color w:val="000000"/>
                <w:sz w:val="18"/>
                <w:szCs w:val="18"/>
              </w:rPr>
            </w:pPr>
            <w:r w:rsidRPr="005B0AB0">
              <w:rPr>
                <w:sz w:val="18"/>
                <w:szCs w:val="18"/>
              </w:rPr>
              <w:t>0.000596</w:t>
            </w:r>
          </w:p>
        </w:tc>
        <w:tc>
          <w:tcPr>
            <w:tcW w:w="876" w:type="dxa"/>
            <w:shd w:val="clear" w:color="auto" w:fill="auto"/>
            <w:noWrap/>
            <w:vAlign w:val="center"/>
            <w:hideMark/>
          </w:tcPr>
          <w:p w14:paraId="76EA05FB" w14:textId="77777777" w:rsidR="004F2EA3" w:rsidRPr="005B0AB0" w:rsidRDefault="004F2EA3" w:rsidP="00C948EE">
            <w:pPr>
              <w:rPr>
                <w:color w:val="000000"/>
                <w:sz w:val="18"/>
                <w:szCs w:val="18"/>
              </w:rPr>
            </w:pPr>
            <w:r w:rsidRPr="005B0AB0">
              <w:rPr>
                <w:sz w:val="18"/>
                <w:szCs w:val="18"/>
              </w:rPr>
              <w:t>0.00061</w:t>
            </w:r>
          </w:p>
        </w:tc>
        <w:tc>
          <w:tcPr>
            <w:tcW w:w="992" w:type="dxa"/>
            <w:shd w:val="clear" w:color="auto" w:fill="auto"/>
            <w:noWrap/>
            <w:vAlign w:val="center"/>
            <w:hideMark/>
          </w:tcPr>
          <w:p w14:paraId="0AF4585C" w14:textId="77777777" w:rsidR="004F2EA3" w:rsidRPr="005B0AB0" w:rsidRDefault="004F2EA3" w:rsidP="00C948EE">
            <w:pPr>
              <w:rPr>
                <w:color w:val="000000"/>
                <w:sz w:val="18"/>
                <w:szCs w:val="18"/>
              </w:rPr>
            </w:pPr>
            <w:r w:rsidRPr="005B0AB0">
              <w:rPr>
                <w:sz w:val="18"/>
                <w:szCs w:val="18"/>
              </w:rPr>
              <w:t>1.12E-05</w:t>
            </w:r>
          </w:p>
        </w:tc>
        <w:tc>
          <w:tcPr>
            <w:tcW w:w="709" w:type="dxa"/>
            <w:shd w:val="clear" w:color="auto" w:fill="auto"/>
            <w:noWrap/>
            <w:vAlign w:val="center"/>
            <w:hideMark/>
          </w:tcPr>
          <w:p w14:paraId="5AEE83BB" w14:textId="77777777" w:rsidR="004F2EA3" w:rsidRPr="005B0AB0" w:rsidRDefault="004F2EA3" w:rsidP="00C948EE">
            <w:pPr>
              <w:rPr>
                <w:color w:val="000000"/>
                <w:sz w:val="18"/>
                <w:szCs w:val="18"/>
              </w:rPr>
            </w:pPr>
            <w:r w:rsidRPr="005B0AB0">
              <w:rPr>
                <w:sz w:val="18"/>
                <w:szCs w:val="18"/>
              </w:rPr>
              <w:t>1.85</w:t>
            </w:r>
          </w:p>
        </w:tc>
      </w:tr>
      <w:tr w:rsidR="004F2EA3" w:rsidRPr="005B0AB0" w14:paraId="7EEA9560" w14:textId="77777777" w:rsidTr="00C948EE">
        <w:trPr>
          <w:trHeight w:val="255"/>
          <w:jc w:val="center"/>
        </w:trPr>
        <w:tc>
          <w:tcPr>
            <w:tcW w:w="743" w:type="dxa"/>
            <w:shd w:val="clear" w:color="auto" w:fill="auto"/>
            <w:noWrap/>
            <w:vAlign w:val="center"/>
            <w:hideMark/>
          </w:tcPr>
          <w:p w14:paraId="476C09D0"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1076" w:type="dxa"/>
            <w:shd w:val="clear" w:color="auto" w:fill="auto"/>
            <w:noWrap/>
            <w:vAlign w:val="center"/>
            <w:hideMark/>
          </w:tcPr>
          <w:p w14:paraId="16C13C3E" w14:textId="77777777" w:rsidR="004F2EA3" w:rsidRPr="005B0AB0" w:rsidRDefault="004F2EA3" w:rsidP="00C948EE">
            <w:pPr>
              <w:rPr>
                <w:color w:val="000000"/>
                <w:sz w:val="18"/>
                <w:szCs w:val="18"/>
              </w:rPr>
            </w:pPr>
            <w:r w:rsidRPr="005B0AB0">
              <w:rPr>
                <w:sz w:val="18"/>
                <w:szCs w:val="18"/>
              </w:rPr>
              <w:t>0.000597</w:t>
            </w:r>
          </w:p>
        </w:tc>
        <w:tc>
          <w:tcPr>
            <w:tcW w:w="1076" w:type="dxa"/>
            <w:shd w:val="clear" w:color="auto" w:fill="auto"/>
            <w:noWrap/>
            <w:vAlign w:val="center"/>
            <w:hideMark/>
          </w:tcPr>
          <w:p w14:paraId="0E30DB89" w14:textId="77777777" w:rsidR="004F2EA3" w:rsidRPr="005B0AB0" w:rsidRDefault="004F2EA3" w:rsidP="00C948EE">
            <w:pPr>
              <w:rPr>
                <w:color w:val="000000"/>
                <w:sz w:val="18"/>
                <w:szCs w:val="18"/>
              </w:rPr>
            </w:pPr>
            <w:r w:rsidRPr="005B0AB0">
              <w:rPr>
                <w:sz w:val="18"/>
                <w:szCs w:val="18"/>
              </w:rPr>
              <w:t>0.000582</w:t>
            </w:r>
          </w:p>
        </w:tc>
        <w:tc>
          <w:tcPr>
            <w:tcW w:w="1076" w:type="dxa"/>
            <w:shd w:val="clear" w:color="auto" w:fill="auto"/>
            <w:noWrap/>
            <w:vAlign w:val="center"/>
            <w:hideMark/>
          </w:tcPr>
          <w:p w14:paraId="0362D56A" w14:textId="77777777" w:rsidR="004F2EA3" w:rsidRPr="005B0AB0" w:rsidRDefault="004F2EA3" w:rsidP="00C948EE">
            <w:pPr>
              <w:rPr>
                <w:color w:val="000000"/>
                <w:sz w:val="18"/>
                <w:szCs w:val="18"/>
              </w:rPr>
            </w:pPr>
            <w:r w:rsidRPr="005B0AB0">
              <w:rPr>
                <w:sz w:val="18"/>
                <w:szCs w:val="18"/>
              </w:rPr>
              <w:t>0.000588</w:t>
            </w:r>
          </w:p>
        </w:tc>
        <w:tc>
          <w:tcPr>
            <w:tcW w:w="1076" w:type="dxa"/>
            <w:shd w:val="clear" w:color="auto" w:fill="auto"/>
            <w:noWrap/>
            <w:vAlign w:val="center"/>
            <w:hideMark/>
          </w:tcPr>
          <w:p w14:paraId="01A1F14B" w14:textId="77777777" w:rsidR="004F2EA3" w:rsidRPr="005B0AB0" w:rsidRDefault="004F2EA3" w:rsidP="00C948EE">
            <w:pPr>
              <w:rPr>
                <w:color w:val="000000"/>
                <w:sz w:val="18"/>
                <w:szCs w:val="18"/>
              </w:rPr>
            </w:pPr>
            <w:r w:rsidRPr="005B0AB0">
              <w:rPr>
                <w:sz w:val="18"/>
                <w:szCs w:val="18"/>
              </w:rPr>
              <w:t>0.000596</w:t>
            </w:r>
          </w:p>
        </w:tc>
        <w:tc>
          <w:tcPr>
            <w:tcW w:w="1076" w:type="dxa"/>
            <w:shd w:val="clear" w:color="auto" w:fill="auto"/>
            <w:noWrap/>
            <w:vAlign w:val="center"/>
            <w:hideMark/>
          </w:tcPr>
          <w:p w14:paraId="3CB27D0C" w14:textId="77777777" w:rsidR="004F2EA3" w:rsidRPr="005B0AB0" w:rsidRDefault="004F2EA3" w:rsidP="00C948EE">
            <w:pPr>
              <w:rPr>
                <w:color w:val="000000"/>
                <w:sz w:val="18"/>
                <w:szCs w:val="18"/>
              </w:rPr>
            </w:pPr>
            <w:r w:rsidRPr="005B0AB0">
              <w:rPr>
                <w:sz w:val="18"/>
                <w:szCs w:val="18"/>
              </w:rPr>
              <w:t>0.000585</w:t>
            </w:r>
          </w:p>
        </w:tc>
        <w:tc>
          <w:tcPr>
            <w:tcW w:w="1076" w:type="dxa"/>
            <w:shd w:val="clear" w:color="auto" w:fill="auto"/>
            <w:noWrap/>
            <w:vAlign w:val="center"/>
            <w:hideMark/>
          </w:tcPr>
          <w:p w14:paraId="2674150C" w14:textId="77777777" w:rsidR="004F2EA3" w:rsidRPr="005B0AB0" w:rsidRDefault="004F2EA3" w:rsidP="00C948EE">
            <w:pPr>
              <w:rPr>
                <w:color w:val="000000"/>
                <w:sz w:val="18"/>
                <w:szCs w:val="18"/>
              </w:rPr>
            </w:pPr>
            <w:r w:rsidRPr="005B0AB0">
              <w:rPr>
                <w:sz w:val="18"/>
                <w:szCs w:val="18"/>
              </w:rPr>
              <w:t>0.000577</w:t>
            </w:r>
          </w:p>
        </w:tc>
        <w:tc>
          <w:tcPr>
            <w:tcW w:w="1076" w:type="dxa"/>
            <w:shd w:val="clear" w:color="auto" w:fill="auto"/>
            <w:noWrap/>
            <w:vAlign w:val="center"/>
            <w:hideMark/>
          </w:tcPr>
          <w:p w14:paraId="4E582A93" w14:textId="77777777" w:rsidR="004F2EA3" w:rsidRPr="005B0AB0" w:rsidRDefault="004F2EA3" w:rsidP="00C948EE">
            <w:pPr>
              <w:rPr>
                <w:color w:val="000000"/>
                <w:sz w:val="18"/>
                <w:szCs w:val="18"/>
              </w:rPr>
            </w:pPr>
            <w:r w:rsidRPr="005B0AB0">
              <w:rPr>
                <w:sz w:val="18"/>
                <w:szCs w:val="18"/>
              </w:rPr>
              <w:t>0.000582</w:t>
            </w:r>
          </w:p>
        </w:tc>
        <w:tc>
          <w:tcPr>
            <w:tcW w:w="876" w:type="dxa"/>
            <w:shd w:val="clear" w:color="auto" w:fill="auto"/>
            <w:noWrap/>
            <w:vAlign w:val="center"/>
            <w:hideMark/>
          </w:tcPr>
          <w:p w14:paraId="2766329A" w14:textId="77777777" w:rsidR="004F2EA3" w:rsidRPr="005B0AB0" w:rsidRDefault="004F2EA3" w:rsidP="00C948EE">
            <w:pPr>
              <w:rPr>
                <w:color w:val="000000"/>
                <w:sz w:val="18"/>
                <w:szCs w:val="18"/>
              </w:rPr>
            </w:pPr>
            <w:r w:rsidRPr="005B0AB0">
              <w:rPr>
                <w:sz w:val="18"/>
                <w:szCs w:val="18"/>
              </w:rPr>
              <w:t>0.00059</w:t>
            </w:r>
          </w:p>
        </w:tc>
        <w:tc>
          <w:tcPr>
            <w:tcW w:w="992" w:type="dxa"/>
            <w:shd w:val="clear" w:color="auto" w:fill="auto"/>
            <w:noWrap/>
            <w:vAlign w:val="center"/>
            <w:hideMark/>
          </w:tcPr>
          <w:p w14:paraId="16B018B0" w14:textId="77777777" w:rsidR="004F2EA3" w:rsidRPr="005B0AB0" w:rsidRDefault="004F2EA3" w:rsidP="00C948EE">
            <w:pPr>
              <w:rPr>
                <w:color w:val="000000"/>
                <w:sz w:val="18"/>
                <w:szCs w:val="18"/>
              </w:rPr>
            </w:pPr>
            <w:r w:rsidRPr="005B0AB0">
              <w:rPr>
                <w:sz w:val="18"/>
                <w:szCs w:val="18"/>
              </w:rPr>
              <w:t>7.41E-06</w:t>
            </w:r>
          </w:p>
        </w:tc>
        <w:tc>
          <w:tcPr>
            <w:tcW w:w="709" w:type="dxa"/>
            <w:shd w:val="clear" w:color="auto" w:fill="auto"/>
            <w:noWrap/>
            <w:vAlign w:val="center"/>
            <w:hideMark/>
          </w:tcPr>
          <w:p w14:paraId="7CAFCA23" w14:textId="77777777" w:rsidR="004F2EA3" w:rsidRPr="005B0AB0" w:rsidRDefault="004F2EA3" w:rsidP="00C948EE">
            <w:pPr>
              <w:rPr>
                <w:color w:val="000000"/>
                <w:sz w:val="18"/>
                <w:szCs w:val="18"/>
              </w:rPr>
            </w:pPr>
            <w:r w:rsidRPr="005B0AB0">
              <w:rPr>
                <w:sz w:val="18"/>
                <w:szCs w:val="18"/>
              </w:rPr>
              <w:t>1.26</w:t>
            </w:r>
          </w:p>
        </w:tc>
      </w:tr>
      <w:tr w:rsidR="004F2EA3" w:rsidRPr="005B0AB0" w14:paraId="682F236C" w14:textId="77777777" w:rsidTr="00C948EE">
        <w:trPr>
          <w:trHeight w:val="255"/>
          <w:jc w:val="center"/>
        </w:trPr>
        <w:tc>
          <w:tcPr>
            <w:tcW w:w="743" w:type="dxa"/>
            <w:shd w:val="clear" w:color="auto" w:fill="auto"/>
            <w:noWrap/>
            <w:vAlign w:val="center"/>
            <w:hideMark/>
          </w:tcPr>
          <w:p w14:paraId="08717D0A" w14:textId="77777777" w:rsidR="004F2EA3" w:rsidRPr="005B0AB0" w:rsidRDefault="004F2EA3" w:rsidP="00C948EE">
            <w:pPr>
              <w:rPr>
                <w:sz w:val="18"/>
                <w:szCs w:val="18"/>
              </w:rPr>
            </w:pPr>
            <w:r w:rsidRPr="005B0AB0">
              <w:rPr>
                <w:rFonts w:eastAsia="等线"/>
                <w:color w:val="000000"/>
                <w:szCs w:val="21"/>
              </w:rPr>
              <w:t>Dy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04D6912C" w14:textId="77777777" w:rsidR="004F2EA3" w:rsidRPr="005B0AB0" w:rsidRDefault="004F2EA3" w:rsidP="00C948EE">
            <w:pPr>
              <w:rPr>
                <w:color w:val="000000"/>
                <w:sz w:val="18"/>
                <w:szCs w:val="18"/>
              </w:rPr>
            </w:pPr>
            <w:r w:rsidRPr="005B0AB0">
              <w:rPr>
                <w:sz w:val="18"/>
                <w:szCs w:val="18"/>
              </w:rPr>
              <w:t>0.000614</w:t>
            </w:r>
          </w:p>
        </w:tc>
        <w:tc>
          <w:tcPr>
            <w:tcW w:w="1076" w:type="dxa"/>
            <w:shd w:val="clear" w:color="auto" w:fill="auto"/>
            <w:noWrap/>
            <w:vAlign w:val="center"/>
            <w:hideMark/>
          </w:tcPr>
          <w:p w14:paraId="368C02BA" w14:textId="77777777" w:rsidR="004F2EA3" w:rsidRPr="005B0AB0" w:rsidRDefault="004F2EA3" w:rsidP="00C948EE">
            <w:pPr>
              <w:rPr>
                <w:color w:val="000000"/>
                <w:sz w:val="18"/>
                <w:szCs w:val="18"/>
              </w:rPr>
            </w:pPr>
            <w:r w:rsidRPr="005B0AB0">
              <w:rPr>
                <w:sz w:val="18"/>
                <w:szCs w:val="18"/>
              </w:rPr>
              <w:t>0.000596</w:t>
            </w:r>
          </w:p>
        </w:tc>
        <w:tc>
          <w:tcPr>
            <w:tcW w:w="1076" w:type="dxa"/>
            <w:shd w:val="clear" w:color="auto" w:fill="auto"/>
            <w:noWrap/>
            <w:vAlign w:val="center"/>
            <w:hideMark/>
          </w:tcPr>
          <w:p w14:paraId="345166D3" w14:textId="77777777" w:rsidR="004F2EA3" w:rsidRPr="005B0AB0" w:rsidRDefault="004F2EA3" w:rsidP="00C948EE">
            <w:pPr>
              <w:rPr>
                <w:color w:val="000000"/>
                <w:sz w:val="18"/>
                <w:szCs w:val="18"/>
              </w:rPr>
            </w:pPr>
            <w:r w:rsidRPr="005B0AB0">
              <w:rPr>
                <w:sz w:val="18"/>
                <w:szCs w:val="18"/>
              </w:rPr>
              <w:t>0.000606</w:t>
            </w:r>
          </w:p>
        </w:tc>
        <w:tc>
          <w:tcPr>
            <w:tcW w:w="1076" w:type="dxa"/>
            <w:shd w:val="clear" w:color="auto" w:fill="auto"/>
            <w:noWrap/>
            <w:vAlign w:val="center"/>
            <w:hideMark/>
          </w:tcPr>
          <w:p w14:paraId="31E26A8B" w14:textId="77777777" w:rsidR="004F2EA3" w:rsidRPr="005B0AB0" w:rsidRDefault="004F2EA3" w:rsidP="00C948EE">
            <w:pPr>
              <w:rPr>
                <w:color w:val="000000"/>
                <w:sz w:val="18"/>
                <w:szCs w:val="18"/>
              </w:rPr>
            </w:pPr>
            <w:r w:rsidRPr="005B0AB0">
              <w:rPr>
                <w:sz w:val="18"/>
                <w:szCs w:val="18"/>
              </w:rPr>
              <w:t>0.000621</w:t>
            </w:r>
          </w:p>
        </w:tc>
        <w:tc>
          <w:tcPr>
            <w:tcW w:w="1076" w:type="dxa"/>
            <w:shd w:val="clear" w:color="auto" w:fill="auto"/>
            <w:noWrap/>
            <w:vAlign w:val="center"/>
            <w:hideMark/>
          </w:tcPr>
          <w:p w14:paraId="561E31AF" w14:textId="77777777" w:rsidR="004F2EA3" w:rsidRPr="005B0AB0" w:rsidRDefault="004F2EA3" w:rsidP="00C948EE">
            <w:pPr>
              <w:rPr>
                <w:color w:val="000000"/>
                <w:sz w:val="18"/>
                <w:szCs w:val="18"/>
              </w:rPr>
            </w:pPr>
            <w:r w:rsidRPr="005B0AB0">
              <w:rPr>
                <w:sz w:val="18"/>
                <w:szCs w:val="18"/>
              </w:rPr>
              <w:t>0.000606</w:t>
            </w:r>
          </w:p>
        </w:tc>
        <w:tc>
          <w:tcPr>
            <w:tcW w:w="1076" w:type="dxa"/>
            <w:shd w:val="clear" w:color="auto" w:fill="auto"/>
            <w:noWrap/>
            <w:vAlign w:val="center"/>
            <w:hideMark/>
          </w:tcPr>
          <w:p w14:paraId="5F64E296" w14:textId="77777777" w:rsidR="004F2EA3" w:rsidRPr="005B0AB0" w:rsidRDefault="004F2EA3" w:rsidP="00C948EE">
            <w:pPr>
              <w:rPr>
                <w:color w:val="000000"/>
                <w:sz w:val="18"/>
                <w:szCs w:val="18"/>
              </w:rPr>
            </w:pPr>
            <w:r w:rsidRPr="005B0AB0">
              <w:rPr>
                <w:sz w:val="18"/>
                <w:szCs w:val="18"/>
              </w:rPr>
              <w:t>0.000590</w:t>
            </w:r>
          </w:p>
        </w:tc>
        <w:tc>
          <w:tcPr>
            <w:tcW w:w="1076" w:type="dxa"/>
            <w:shd w:val="clear" w:color="auto" w:fill="auto"/>
            <w:noWrap/>
            <w:vAlign w:val="center"/>
            <w:hideMark/>
          </w:tcPr>
          <w:p w14:paraId="3C55706E" w14:textId="77777777" w:rsidR="004F2EA3" w:rsidRPr="005B0AB0" w:rsidRDefault="004F2EA3" w:rsidP="00C948EE">
            <w:pPr>
              <w:rPr>
                <w:color w:val="000000"/>
                <w:sz w:val="18"/>
                <w:szCs w:val="18"/>
              </w:rPr>
            </w:pPr>
            <w:r w:rsidRPr="005B0AB0">
              <w:rPr>
                <w:sz w:val="18"/>
                <w:szCs w:val="18"/>
              </w:rPr>
              <w:t>0.000596</w:t>
            </w:r>
          </w:p>
        </w:tc>
        <w:tc>
          <w:tcPr>
            <w:tcW w:w="876" w:type="dxa"/>
            <w:shd w:val="clear" w:color="auto" w:fill="auto"/>
            <w:noWrap/>
            <w:vAlign w:val="center"/>
            <w:hideMark/>
          </w:tcPr>
          <w:p w14:paraId="34C700EE" w14:textId="77777777" w:rsidR="004F2EA3" w:rsidRPr="005B0AB0" w:rsidRDefault="004F2EA3" w:rsidP="00C948EE">
            <w:pPr>
              <w:rPr>
                <w:color w:val="000000"/>
                <w:sz w:val="18"/>
                <w:szCs w:val="18"/>
              </w:rPr>
            </w:pPr>
            <w:r w:rsidRPr="005B0AB0">
              <w:rPr>
                <w:sz w:val="18"/>
                <w:szCs w:val="18"/>
              </w:rPr>
              <w:t>0.00060</w:t>
            </w:r>
          </w:p>
        </w:tc>
        <w:tc>
          <w:tcPr>
            <w:tcW w:w="992" w:type="dxa"/>
            <w:shd w:val="clear" w:color="auto" w:fill="auto"/>
            <w:noWrap/>
            <w:vAlign w:val="center"/>
            <w:hideMark/>
          </w:tcPr>
          <w:p w14:paraId="517B838D" w14:textId="77777777" w:rsidR="004F2EA3" w:rsidRPr="005B0AB0" w:rsidRDefault="004F2EA3" w:rsidP="00C948EE">
            <w:pPr>
              <w:rPr>
                <w:color w:val="000000"/>
                <w:sz w:val="18"/>
                <w:szCs w:val="18"/>
              </w:rPr>
            </w:pPr>
            <w:r w:rsidRPr="005B0AB0">
              <w:rPr>
                <w:sz w:val="18"/>
                <w:szCs w:val="18"/>
              </w:rPr>
              <w:t>1.09E-05</w:t>
            </w:r>
          </w:p>
        </w:tc>
        <w:tc>
          <w:tcPr>
            <w:tcW w:w="709" w:type="dxa"/>
            <w:shd w:val="clear" w:color="auto" w:fill="auto"/>
            <w:noWrap/>
            <w:vAlign w:val="center"/>
            <w:hideMark/>
          </w:tcPr>
          <w:p w14:paraId="0A7290F1" w14:textId="77777777" w:rsidR="004F2EA3" w:rsidRPr="005B0AB0" w:rsidRDefault="004F2EA3" w:rsidP="00C948EE">
            <w:pPr>
              <w:rPr>
                <w:color w:val="000000"/>
                <w:sz w:val="18"/>
                <w:szCs w:val="18"/>
              </w:rPr>
            </w:pPr>
            <w:r w:rsidRPr="005B0AB0">
              <w:rPr>
                <w:sz w:val="18"/>
                <w:szCs w:val="18"/>
              </w:rPr>
              <w:t>1.81</w:t>
            </w:r>
          </w:p>
        </w:tc>
      </w:tr>
      <w:tr w:rsidR="004F2EA3" w:rsidRPr="005B0AB0" w14:paraId="372D15FA" w14:textId="77777777" w:rsidTr="00C948EE">
        <w:trPr>
          <w:trHeight w:val="255"/>
          <w:jc w:val="center"/>
        </w:trPr>
        <w:tc>
          <w:tcPr>
            <w:tcW w:w="743" w:type="dxa"/>
            <w:shd w:val="clear" w:color="auto" w:fill="auto"/>
            <w:noWrap/>
            <w:vAlign w:val="center"/>
            <w:hideMark/>
          </w:tcPr>
          <w:p w14:paraId="736ED713" w14:textId="77777777" w:rsidR="004F2EA3" w:rsidRPr="005B0AB0" w:rsidRDefault="004F2EA3" w:rsidP="00C948EE">
            <w:pPr>
              <w:rPr>
                <w:sz w:val="18"/>
                <w:szCs w:val="18"/>
              </w:rPr>
            </w:pPr>
            <w:r w:rsidRPr="005B0AB0">
              <w:rPr>
                <w:rFonts w:eastAsia="等线"/>
                <w:color w:val="000000"/>
                <w:szCs w:val="21"/>
              </w:rPr>
              <w:t>Ho</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7E3DE2DE" w14:textId="77777777" w:rsidR="004F2EA3" w:rsidRPr="005B0AB0" w:rsidRDefault="004F2EA3" w:rsidP="00C948EE">
            <w:pPr>
              <w:rPr>
                <w:color w:val="000000"/>
                <w:sz w:val="18"/>
                <w:szCs w:val="18"/>
              </w:rPr>
            </w:pPr>
            <w:r w:rsidRPr="005B0AB0">
              <w:rPr>
                <w:sz w:val="18"/>
                <w:szCs w:val="18"/>
              </w:rPr>
              <w:t>0.000643</w:t>
            </w:r>
          </w:p>
        </w:tc>
        <w:tc>
          <w:tcPr>
            <w:tcW w:w="1076" w:type="dxa"/>
            <w:shd w:val="clear" w:color="auto" w:fill="auto"/>
            <w:noWrap/>
            <w:vAlign w:val="center"/>
            <w:hideMark/>
          </w:tcPr>
          <w:p w14:paraId="27355F4D" w14:textId="77777777" w:rsidR="004F2EA3" w:rsidRPr="005B0AB0" w:rsidRDefault="004F2EA3" w:rsidP="00C948EE">
            <w:pPr>
              <w:rPr>
                <w:color w:val="000000"/>
                <w:sz w:val="18"/>
                <w:szCs w:val="18"/>
              </w:rPr>
            </w:pPr>
            <w:r w:rsidRPr="005B0AB0">
              <w:rPr>
                <w:sz w:val="18"/>
                <w:szCs w:val="18"/>
              </w:rPr>
              <w:t>0.000624</w:t>
            </w:r>
          </w:p>
        </w:tc>
        <w:tc>
          <w:tcPr>
            <w:tcW w:w="1076" w:type="dxa"/>
            <w:shd w:val="clear" w:color="auto" w:fill="auto"/>
            <w:noWrap/>
            <w:vAlign w:val="center"/>
            <w:hideMark/>
          </w:tcPr>
          <w:p w14:paraId="4595E22B" w14:textId="77777777" w:rsidR="004F2EA3" w:rsidRPr="005B0AB0" w:rsidRDefault="004F2EA3" w:rsidP="00C948EE">
            <w:pPr>
              <w:rPr>
                <w:color w:val="000000"/>
                <w:sz w:val="18"/>
                <w:szCs w:val="18"/>
              </w:rPr>
            </w:pPr>
            <w:r w:rsidRPr="005B0AB0">
              <w:rPr>
                <w:sz w:val="18"/>
                <w:szCs w:val="18"/>
              </w:rPr>
              <w:t>0.000638</w:t>
            </w:r>
          </w:p>
        </w:tc>
        <w:tc>
          <w:tcPr>
            <w:tcW w:w="1076" w:type="dxa"/>
            <w:shd w:val="clear" w:color="auto" w:fill="auto"/>
            <w:noWrap/>
            <w:vAlign w:val="center"/>
            <w:hideMark/>
          </w:tcPr>
          <w:p w14:paraId="22125341" w14:textId="77777777" w:rsidR="004F2EA3" w:rsidRPr="005B0AB0" w:rsidRDefault="004F2EA3" w:rsidP="00C948EE">
            <w:pPr>
              <w:rPr>
                <w:color w:val="000000"/>
                <w:sz w:val="18"/>
                <w:szCs w:val="18"/>
              </w:rPr>
            </w:pPr>
            <w:r w:rsidRPr="005B0AB0">
              <w:rPr>
                <w:sz w:val="18"/>
                <w:szCs w:val="18"/>
              </w:rPr>
              <w:t>0.000646</w:t>
            </w:r>
          </w:p>
        </w:tc>
        <w:tc>
          <w:tcPr>
            <w:tcW w:w="1076" w:type="dxa"/>
            <w:shd w:val="clear" w:color="auto" w:fill="auto"/>
            <w:noWrap/>
            <w:vAlign w:val="center"/>
            <w:hideMark/>
          </w:tcPr>
          <w:p w14:paraId="3410B0F7" w14:textId="77777777" w:rsidR="004F2EA3" w:rsidRPr="005B0AB0" w:rsidRDefault="004F2EA3" w:rsidP="00C948EE">
            <w:pPr>
              <w:rPr>
                <w:color w:val="000000"/>
                <w:sz w:val="18"/>
                <w:szCs w:val="18"/>
              </w:rPr>
            </w:pPr>
            <w:r w:rsidRPr="005B0AB0">
              <w:rPr>
                <w:sz w:val="18"/>
                <w:szCs w:val="18"/>
              </w:rPr>
              <w:t>0.000632</w:t>
            </w:r>
          </w:p>
        </w:tc>
        <w:tc>
          <w:tcPr>
            <w:tcW w:w="1076" w:type="dxa"/>
            <w:shd w:val="clear" w:color="auto" w:fill="auto"/>
            <w:noWrap/>
            <w:vAlign w:val="center"/>
            <w:hideMark/>
          </w:tcPr>
          <w:p w14:paraId="7F61D116" w14:textId="77777777" w:rsidR="004F2EA3" w:rsidRPr="005B0AB0" w:rsidRDefault="004F2EA3" w:rsidP="00C948EE">
            <w:pPr>
              <w:rPr>
                <w:color w:val="000000"/>
                <w:sz w:val="18"/>
                <w:szCs w:val="18"/>
              </w:rPr>
            </w:pPr>
            <w:r w:rsidRPr="005B0AB0">
              <w:rPr>
                <w:sz w:val="18"/>
                <w:szCs w:val="18"/>
              </w:rPr>
              <w:t>0.000618</w:t>
            </w:r>
          </w:p>
        </w:tc>
        <w:tc>
          <w:tcPr>
            <w:tcW w:w="1076" w:type="dxa"/>
            <w:shd w:val="clear" w:color="auto" w:fill="auto"/>
            <w:noWrap/>
            <w:vAlign w:val="center"/>
            <w:hideMark/>
          </w:tcPr>
          <w:p w14:paraId="669F45A1" w14:textId="77777777" w:rsidR="004F2EA3" w:rsidRPr="005B0AB0" w:rsidRDefault="004F2EA3" w:rsidP="00C948EE">
            <w:pPr>
              <w:rPr>
                <w:color w:val="000000"/>
                <w:sz w:val="18"/>
                <w:szCs w:val="18"/>
              </w:rPr>
            </w:pPr>
            <w:r w:rsidRPr="005B0AB0">
              <w:rPr>
                <w:sz w:val="18"/>
                <w:szCs w:val="18"/>
              </w:rPr>
              <w:t>0.000629</w:t>
            </w:r>
          </w:p>
        </w:tc>
        <w:tc>
          <w:tcPr>
            <w:tcW w:w="876" w:type="dxa"/>
            <w:shd w:val="clear" w:color="auto" w:fill="auto"/>
            <w:noWrap/>
            <w:vAlign w:val="center"/>
            <w:hideMark/>
          </w:tcPr>
          <w:p w14:paraId="073F2F72" w14:textId="77777777" w:rsidR="004F2EA3" w:rsidRPr="005B0AB0" w:rsidRDefault="004F2EA3" w:rsidP="00C948EE">
            <w:pPr>
              <w:rPr>
                <w:color w:val="000000"/>
                <w:sz w:val="18"/>
                <w:szCs w:val="18"/>
              </w:rPr>
            </w:pPr>
            <w:r w:rsidRPr="005B0AB0">
              <w:rPr>
                <w:sz w:val="18"/>
                <w:szCs w:val="18"/>
              </w:rPr>
              <w:t>0.00063</w:t>
            </w:r>
          </w:p>
        </w:tc>
        <w:tc>
          <w:tcPr>
            <w:tcW w:w="992" w:type="dxa"/>
            <w:shd w:val="clear" w:color="auto" w:fill="auto"/>
            <w:noWrap/>
            <w:vAlign w:val="center"/>
            <w:hideMark/>
          </w:tcPr>
          <w:p w14:paraId="1E0BE8DB" w14:textId="77777777" w:rsidR="004F2EA3" w:rsidRPr="005B0AB0" w:rsidRDefault="004F2EA3" w:rsidP="00C948EE">
            <w:pPr>
              <w:rPr>
                <w:color w:val="000000"/>
                <w:sz w:val="18"/>
                <w:szCs w:val="18"/>
              </w:rPr>
            </w:pPr>
            <w:r w:rsidRPr="005B0AB0">
              <w:rPr>
                <w:sz w:val="18"/>
                <w:szCs w:val="18"/>
              </w:rPr>
              <w:t>1.01E-05</w:t>
            </w:r>
          </w:p>
        </w:tc>
        <w:tc>
          <w:tcPr>
            <w:tcW w:w="709" w:type="dxa"/>
            <w:shd w:val="clear" w:color="auto" w:fill="auto"/>
            <w:noWrap/>
            <w:vAlign w:val="center"/>
            <w:hideMark/>
          </w:tcPr>
          <w:p w14:paraId="49F0D520" w14:textId="77777777" w:rsidR="004F2EA3" w:rsidRPr="005B0AB0" w:rsidRDefault="004F2EA3" w:rsidP="00C948EE">
            <w:pPr>
              <w:rPr>
                <w:color w:val="000000"/>
                <w:sz w:val="18"/>
                <w:szCs w:val="18"/>
              </w:rPr>
            </w:pPr>
            <w:r w:rsidRPr="005B0AB0">
              <w:rPr>
                <w:sz w:val="18"/>
                <w:szCs w:val="18"/>
              </w:rPr>
              <w:t>1.59</w:t>
            </w:r>
          </w:p>
        </w:tc>
      </w:tr>
      <w:tr w:rsidR="004F2EA3" w:rsidRPr="005B0AB0" w14:paraId="22E9C7EB" w14:textId="77777777" w:rsidTr="00C948EE">
        <w:trPr>
          <w:trHeight w:val="255"/>
          <w:jc w:val="center"/>
        </w:trPr>
        <w:tc>
          <w:tcPr>
            <w:tcW w:w="743" w:type="dxa"/>
            <w:shd w:val="clear" w:color="auto" w:fill="auto"/>
            <w:noWrap/>
            <w:vAlign w:val="center"/>
            <w:hideMark/>
          </w:tcPr>
          <w:p w14:paraId="57B0DA21" w14:textId="77777777" w:rsidR="004F2EA3" w:rsidRPr="005B0AB0" w:rsidRDefault="004F2EA3" w:rsidP="00C948EE">
            <w:pPr>
              <w:rPr>
                <w:sz w:val="18"/>
                <w:szCs w:val="18"/>
              </w:rPr>
            </w:pPr>
            <w:r w:rsidRPr="005B0AB0">
              <w:rPr>
                <w:rFonts w:eastAsia="等线"/>
                <w:color w:val="000000"/>
                <w:szCs w:val="21"/>
              </w:rPr>
              <w:t>Er</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36AD1AAD" w14:textId="77777777" w:rsidR="004F2EA3" w:rsidRPr="005B0AB0" w:rsidRDefault="004F2EA3" w:rsidP="00C948EE">
            <w:pPr>
              <w:rPr>
                <w:color w:val="000000"/>
                <w:sz w:val="18"/>
                <w:szCs w:val="18"/>
              </w:rPr>
            </w:pPr>
            <w:r w:rsidRPr="005B0AB0">
              <w:rPr>
                <w:sz w:val="18"/>
                <w:szCs w:val="18"/>
              </w:rPr>
              <w:t>0.000589</w:t>
            </w:r>
          </w:p>
        </w:tc>
        <w:tc>
          <w:tcPr>
            <w:tcW w:w="1076" w:type="dxa"/>
            <w:shd w:val="clear" w:color="auto" w:fill="auto"/>
            <w:noWrap/>
            <w:vAlign w:val="center"/>
            <w:hideMark/>
          </w:tcPr>
          <w:p w14:paraId="29E52DE6" w14:textId="77777777" w:rsidR="004F2EA3" w:rsidRPr="005B0AB0" w:rsidRDefault="004F2EA3" w:rsidP="00C948EE">
            <w:pPr>
              <w:rPr>
                <w:color w:val="000000"/>
                <w:sz w:val="18"/>
                <w:szCs w:val="18"/>
              </w:rPr>
            </w:pPr>
            <w:r w:rsidRPr="005B0AB0">
              <w:rPr>
                <w:sz w:val="18"/>
                <w:szCs w:val="18"/>
              </w:rPr>
              <w:t>0.000572</w:t>
            </w:r>
          </w:p>
        </w:tc>
        <w:tc>
          <w:tcPr>
            <w:tcW w:w="1076" w:type="dxa"/>
            <w:shd w:val="clear" w:color="auto" w:fill="auto"/>
            <w:noWrap/>
            <w:vAlign w:val="center"/>
            <w:hideMark/>
          </w:tcPr>
          <w:p w14:paraId="581E9C3B" w14:textId="77777777" w:rsidR="004F2EA3" w:rsidRPr="005B0AB0" w:rsidRDefault="004F2EA3" w:rsidP="00C948EE">
            <w:pPr>
              <w:rPr>
                <w:color w:val="000000"/>
                <w:sz w:val="18"/>
                <w:szCs w:val="18"/>
              </w:rPr>
            </w:pPr>
            <w:r w:rsidRPr="005B0AB0">
              <w:rPr>
                <w:sz w:val="18"/>
                <w:szCs w:val="18"/>
              </w:rPr>
              <w:t>0.000592</w:t>
            </w:r>
          </w:p>
        </w:tc>
        <w:tc>
          <w:tcPr>
            <w:tcW w:w="1076" w:type="dxa"/>
            <w:shd w:val="clear" w:color="auto" w:fill="auto"/>
            <w:noWrap/>
            <w:vAlign w:val="center"/>
            <w:hideMark/>
          </w:tcPr>
          <w:p w14:paraId="295C6ECF" w14:textId="77777777" w:rsidR="004F2EA3" w:rsidRPr="005B0AB0" w:rsidRDefault="004F2EA3" w:rsidP="00C948EE">
            <w:pPr>
              <w:rPr>
                <w:color w:val="000000"/>
                <w:sz w:val="18"/>
                <w:szCs w:val="18"/>
              </w:rPr>
            </w:pPr>
            <w:r w:rsidRPr="005B0AB0">
              <w:rPr>
                <w:sz w:val="18"/>
                <w:szCs w:val="18"/>
              </w:rPr>
              <w:t>0.000584</w:t>
            </w:r>
          </w:p>
        </w:tc>
        <w:tc>
          <w:tcPr>
            <w:tcW w:w="1076" w:type="dxa"/>
            <w:shd w:val="clear" w:color="auto" w:fill="auto"/>
            <w:noWrap/>
            <w:vAlign w:val="center"/>
            <w:hideMark/>
          </w:tcPr>
          <w:p w14:paraId="5A13B9D7" w14:textId="77777777" w:rsidR="004F2EA3" w:rsidRPr="005B0AB0" w:rsidRDefault="004F2EA3" w:rsidP="00C948EE">
            <w:pPr>
              <w:rPr>
                <w:color w:val="000000"/>
                <w:sz w:val="18"/>
                <w:szCs w:val="18"/>
              </w:rPr>
            </w:pPr>
            <w:r w:rsidRPr="005B0AB0">
              <w:rPr>
                <w:sz w:val="18"/>
                <w:szCs w:val="18"/>
              </w:rPr>
              <w:t>0.000580</w:t>
            </w:r>
          </w:p>
        </w:tc>
        <w:tc>
          <w:tcPr>
            <w:tcW w:w="1076" w:type="dxa"/>
            <w:shd w:val="clear" w:color="auto" w:fill="auto"/>
            <w:noWrap/>
            <w:vAlign w:val="center"/>
            <w:hideMark/>
          </w:tcPr>
          <w:p w14:paraId="41CD4140" w14:textId="77777777" w:rsidR="004F2EA3" w:rsidRPr="005B0AB0" w:rsidRDefault="004F2EA3" w:rsidP="00C948EE">
            <w:pPr>
              <w:rPr>
                <w:color w:val="000000"/>
                <w:sz w:val="18"/>
                <w:szCs w:val="18"/>
              </w:rPr>
            </w:pPr>
            <w:r w:rsidRPr="005B0AB0">
              <w:rPr>
                <w:sz w:val="18"/>
                <w:szCs w:val="18"/>
              </w:rPr>
              <w:t>0.000572</w:t>
            </w:r>
          </w:p>
        </w:tc>
        <w:tc>
          <w:tcPr>
            <w:tcW w:w="1076" w:type="dxa"/>
            <w:shd w:val="clear" w:color="auto" w:fill="auto"/>
            <w:noWrap/>
            <w:vAlign w:val="center"/>
            <w:hideMark/>
          </w:tcPr>
          <w:p w14:paraId="7A4D0D69" w14:textId="77777777" w:rsidR="004F2EA3" w:rsidRPr="005B0AB0" w:rsidRDefault="004F2EA3" w:rsidP="00C948EE">
            <w:pPr>
              <w:rPr>
                <w:color w:val="000000"/>
                <w:sz w:val="18"/>
                <w:szCs w:val="18"/>
              </w:rPr>
            </w:pPr>
            <w:r w:rsidRPr="005B0AB0">
              <w:rPr>
                <w:sz w:val="18"/>
                <w:szCs w:val="18"/>
              </w:rPr>
              <w:t>0.000568</w:t>
            </w:r>
          </w:p>
        </w:tc>
        <w:tc>
          <w:tcPr>
            <w:tcW w:w="876" w:type="dxa"/>
            <w:shd w:val="clear" w:color="auto" w:fill="auto"/>
            <w:noWrap/>
            <w:vAlign w:val="center"/>
            <w:hideMark/>
          </w:tcPr>
          <w:p w14:paraId="79087B30" w14:textId="77777777" w:rsidR="004F2EA3" w:rsidRPr="005B0AB0" w:rsidRDefault="004F2EA3" w:rsidP="00C948EE">
            <w:pPr>
              <w:rPr>
                <w:color w:val="000000"/>
                <w:sz w:val="18"/>
                <w:szCs w:val="18"/>
              </w:rPr>
            </w:pPr>
            <w:r w:rsidRPr="005B0AB0">
              <w:rPr>
                <w:sz w:val="18"/>
                <w:szCs w:val="18"/>
              </w:rPr>
              <w:t>0.00058</w:t>
            </w:r>
          </w:p>
        </w:tc>
        <w:tc>
          <w:tcPr>
            <w:tcW w:w="992" w:type="dxa"/>
            <w:shd w:val="clear" w:color="auto" w:fill="auto"/>
            <w:noWrap/>
            <w:vAlign w:val="center"/>
            <w:hideMark/>
          </w:tcPr>
          <w:p w14:paraId="556ADEFE" w14:textId="77777777" w:rsidR="004F2EA3" w:rsidRPr="005B0AB0" w:rsidRDefault="004F2EA3" w:rsidP="00C948EE">
            <w:pPr>
              <w:rPr>
                <w:color w:val="000000"/>
                <w:sz w:val="18"/>
                <w:szCs w:val="18"/>
              </w:rPr>
            </w:pPr>
            <w:r w:rsidRPr="005B0AB0">
              <w:rPr>
                <w:sz w:val="18"/>
                <w:szCs w:val="18"/>
              </w:rPr>
              <w:t>9.33E-06</w:t>
            </w:r>
          </w:p>
        </w:tc>
        <w:tc>
          <w:tcPr>
            <w:tcW w:w="709" w:type="dxa"/>
            <w:shd w:val="clear" w:color="auto" w:fill="auto"/>
            <w:noWrap/>
            <w:vAlign w:val="center"/>
            <w:hideMark/>
          </w:tcPr>
          <w:p w14:paraId="7FF9882B" w14:textId="77777777" w:rsidR="004F2EA3" w:rsidRPr="005B0AB0" w:rsidRDefault="004F2EA3" w:rsidP="00C948EE">
            <w:pPr>
              <w:rPr>
                <w:color w:val="000000"/>
                <w:sz w:val="18"/>
                <w:szCs w:val="18"/>
              </w:rPr>
            </w:pPr>
            <w:r w:rsidRPr="005B0AB0">
              <w:rPr>
                <w:sz w:val="18"/>
                <w:szCs w:val="18"/>
              </w:rPr>
              <w:t>1.61</w:t>
            </w:r>
          </w:p>
        </w:tc>
      </w:tr>
      <w:tr w:rsidR="004F2EA3" w:rsidRPr="005B0AB0" w14:paraId="62A6AAFB" w14:textId="77777777" w:rsidTr="00C948EE">
        <w:trPr>
          <w:trHeight w:val="255"/>
          <w:jc w:val="center"/>
        </w:trPr>
        <w:tc>
          <w:tcPr>
            <w:tcW w:w="743" w:type="dxa"/>
            <w:shd w:val="clear" w:color="auto" w:fill="auto"/>
            <w:noWrap/>
            <w:vAlign w:val="center"/>
            <w:hideMark/>
          </w:tcPr>
          <w:p w14:paraId="7DA7443B" w14:textId="77777777" w:rsidR="004F2EA3" w:rsidRPr="005B0AB0" w:rsidRDefault="004F2EA3" w:rsidP="00C948EE">
            <w:pPr>
              <w:rPr>
                <w:sz w:val="18"/>
                <w:szCs w:val="18"/>
              </w:rPr>
            </w:pPr>
            <w:r w:rsidRPr="005B0AB0">
              <w:rPr>
                <w:rFonts w:eastAsia="等线"/>
                <w:color w:val="000000"/>
                <w:szCs w:val="21"/>
              </w:rPr>
              <w:t>Yb</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14F17EAD" w14:textId="77777777" w:rsidR="004F2EA3" w:rsidRPr="005B0AB0" w:rsidRDefault="004F2EA3" w:rsidP="00C948EE">
            <w:pPr>
              <w:rPr>
                <w:color w:val="000000"/>
                <w:sz w:val="18"/>
                <w:szCs w:val="18"/>
              </w:rPr>
            </w:pPr>
            <w:r w:rsidRPr="005B0AB0">
              <w:rPr>
                <w:sz w:val="18"/>
                <w:szCs w:val="18"/>
              </w:rPr>
              <w:t>0.000585</w:t>
            </w:r>
          </w:p>
        </w:tc>
        <w:tc>
          <w:tcPr>
            <w:tcW w:w="1076" w:type="dxa"/>
            <w:shd w:val="clear" w:color="auto" w:fill="auto"/>
            <w:noWrap/>
            <w:vAlign w:val="center"/>
            <w:hideMark/>
          </w:tcPr>
          <w:p w14:paraId="0F95746A" w14:textId="77777777" w:rsidR="004F2EA3" w:rsidRPr="005B0AB0" w:rsidRDefault="004F2EA3" w:rsidP="00C948EE">
            <w:pPr>
              <w:rPr>
                <w:color w:val="000000"/>
                <w:sz w:val="18"/>
                <w:szCs w:val="18"/>
              </w:rPr>
            </w:pPr>
            <w:r w:rsidRPr="005B0AB0">
              <w:rPr>
                <w:sz w:val="18"/>
                <w:szCs w:val="18"/>
              </w:rPr>
              <w:t>0.000564</w:t>
            </w:r>
          </w:p>
        </w:tc>
        <w:tc>
          <w:tcPr>
            <w:tcW w:w="1076" w:type="dxa"/>
            <w:shd w:val="clear" w:color="auto" w:fill="auto"/>
            <w:noWrap/>
            <w:vAlign w:val="center"/>
            <w:hideMark/>
          </w:tcPr>
          <w:p w14:paraId="739FB782" w14:textId="77777777" w:rsidR="004F2EA3" w:rsidRPr="005B0AB0" w:rsidRDefault="004F2EA3" w:rsidP="00C948EE">
            <w:pPr>
              <w:rPr>
                <w:color w:val="000000"/>
                <w:sz w:val="18"/>
                <w:szCs w:val="18"/>
              </w:rPr>
            </w:pPr>
            <w:r w:rsidRPr="005B0AB0">
              <w:rPr>
                <w:sz w:val="18"/>
                <w:szCs w:val="18"/>
              </w:rPr>
              <w:t>0.000575</w:t>
            </w:r>
          </w:p>
        </w:tc>
        <w:tc>
          <w:tcPr>
            <w:tcW w:w="1076" w:type="dxa"/>
            <w:shd w:val="clear" w:color="auto" w:fill="auto"/>
            <w:noWrap/>
            <w:vAlign w:val="center"/>
            <w:hideMark/>
          </w:tcPr>
          <w:p w14:paraId="514FEE7C" w14:textId="77777777" w:rsidR="004F2EA3" w:rsidRPr="005B0AB0" w:rsidRDefault="004F2EA3" w:rsidP="00C948EE">
            <w:pPr>
              <w:rPr>
                <w:color w:val="000000"/>
                <w:sz w:val="18"/>
                <w:szCs w:val="18"/>
              </w:rPr>
            </w:pPr>
            <w:r w:rsidRPr="005B0AB0">
              <w:rPr>
                <w:sz w:val="18"/>
                <w:szCs w:val="18"/>
              </w:rPr>
              <w:t>0.000590</w:t>
            </w:r>
          </w:p>
        </w:tc>
        <w:tc>
          <w:tcPr>
            <w:tcW w:w="1076" w:type="dxa"/>
            <w:shd w:val="clear" w:color="auto" w:fill="auto"/>
            <w:noWrap/>
            <w:vAlign w:val="center"/>
            <w:hideMark/>
          </w:tcPr>
          <w:p w14:paraId="027CF96C" w14:textId="77777777" w:rsidR="004F2EA3" w:rsidRPr="005B0AB0" w:rsidRDefault="004F2EA3" w:rsidP="00C948EE">
            <w:pPr>
              <w:rPr>
                <w:color w:val="000000"/>
                <w:sz w:val="18"/>
                <w:szCs w:val="18"/>
              </w:rPr>
            </w:pPr>
            <w:r w:rsidRPr="005B0AB0">
              <w:rPr>
                <w:sz w:val="18"/>
                <w:szCs w:val="18"/>
              </w:rPr>
              <w:t>0.000571</w:t>
            </w:r>
          </w:p>
        </w:tc>
        <w:tc>
          <w:tcPr>
            <w:tcW w:w="1076" w:type="dxa"/>
            <w:shd w:val="clear" w:color="auto" w:fill="auto"/>
            <w:noWrap/>
            <w:vAlign w:val="center"/>
            <w:hideMark/>
          </w:tcPr>
          <w:p w14:paraId="0F7946B4" w14:textId="77777777" w:rsidR="004F2EA3" w:rsidRPr="005B0AB0" w:rsidRDefault="004F2EA3" w:rsidP="00C948EE">
            <w:pPr>
              <w:rPr>
                <w:color w:val="000000"/>
                <w:sz w:val="18"/>
                <w:szCs w:val="18"/>
              </w:rPr>
            </w:pPr>
            <w:r w:rsidRPr="005B0AB0">
              <w:rPr>
                <w:sz w:val="18"/>
                <w:szCs w:val="18"/>
              </w:rPr>
              <w:t>0.000560</w:t>
            </w:r>
          </w:p>
        </w:tc>
        <w:tc>
          <w:tcPr>
            <w:tcW w:w="1076" w:type="dxa"/>
            <w:shd w:val="clear" w:color="auto" w:fill="auto"/>
            <w:noWrap/>
            <w:vAlign w:val="center"/>
            <w:hideMark/>
          </w:tcPr>
          <w:p w14:paraId="3A9A3026" w14:textId="77777777" w:rsidR="004F2EA3" w:rsidRPr="005B0AB0" w:rsidRDefault="004F2EA3" w:rsidP="00C948EE">
            <w:pPr>
              <w:rPr>
                <w:color w:val="000000"/>
                <w:sz w:val="18"/>
                <w:szCs w:val="18"/>
              </w:rPr>
            </w:pPr>
            <w:r w:rsidRPr="005B0AB0">
              <w:rPr>
                <w:sz w:val="18"/>
                <w:szCs w:val="18"/>
              </w:rPr>
              <w:t>0.000567</w:t>
            </w:r>
          </w:p>
        </w:tc>
        <w:tc>
          <w:tcPr>
            <w:tcW w:w="876" w:type="dxa"/>
            <w:shd w:val="clear" w:color="auto" w:fill="auto"/>
            <w:noWrap/>
            <w:vAlign w:val="center"/>
            <w:hideMark/>
          </w:tcPr>
          <w:p w14:paraId="4835FA98" w14:textId="77777777" w:rsidR="004F2EA3" w:rsidRPr="005B0AB0" w:rsidRDefault="004F2EA3" w:rsidP="00C948EE">
            <w:pPr>
              <w:rPr>
                <w:color w:val="000000"/>
                <w:sz w:val="18"/>
                <w:szCs w:val="18"/>
              </w:rPr>
            </w:pPr>
            <w:r w:rsidRPr="005B0AB0">
              <w:rPr>
                <w:sz w:val="18"/>
                <w:szCs w:val="18"/>
              </w:rPr>
              <w:t>0.00057</w:t>
            </w:r>
          </w:p>
        </w:tc>
        <w:tc>
          <w:tcPr>
            <w:tcW w:w="992" w:type="dxa"/>
            <w:shd w:val="clear" w:color="auto" w:fill="auto"/>
            <w:noWrap/>
            <w:vAlign w:val="center"/>
            <w:hideMark/>
          </w:tcPr>
          <w:p w14:paraId="59DB7C6C" w14:textId="77777777" w:rsidR="004F2EA3" w:rsidRPr="005B0AB0" w:rsidRDefault="004F2EA3" w:rsidP="00C948EE">
            <w:pPr>
              <w:rPr>
                <w:color w:val="000000"/>
                <w:sz w:val="18"/>
                <w:szCs w:val="18"/>
              </w:rPr>
            </w:pPr>
            <w:r w:rsidRPr="005B0AB0">
              <w:rPr>
                <w:sz w:val="18"/>
                <w:szCs w:val="18"/>
              </w:rPr>
              <w:t>1.13E-05</w:t>
            </w:r>
          </w:p>
        </w:tc>
        <w:tc>
          <w:tcPr>
            <w:tcW w:w="709" w:type="dxa"/>
            <w:shd w:val="clear" w:color="auto" w:fill="auto"/>
            <w:noWrap/>
            <w:vAlign w:val="center"/>
            <w:hideMark/>
          </w:tcPr>
          <w:p w14:paraId="544127F4" w14:textId="77777777" w:rsidR="004F2EA3" w:rsidRPr="005B0AB0" w:rsidRDefault="004F2EA3" w:rsidP="00C948EE">
            <w:pPr>
              <w:rPr>
                <w:color w:val="000000"/>
                <w:sz w:val="18"/>
                <w:szCs w:val="18"/>
              </w:rPr>
            </w:pPr>
            <w:r w:rsidRPr="005B0AB0">
              <w:rPr>
                <w:sz w:val="18"/>
                <w:szCs w:val="18"/>
              </w:rPr>
              <w:t>1.97</w:t>
            </w:r>
          </w:p>
        </w:tc>
      </w:tr>
      <w:tr w:rsidR="004F2EA3" w:rsidRPr="005B0AB0" w14:paraId="47DD8EBD" w14:textId="77777777" w:rsidTr="00C948EE">
        <w:trPr>
          <w:trHeight w:val="255"/>
          <w:jc w:val="center"/>
        </w:trPr>
        <w:tc>
          <w:tcPr>
            <w:tcW w:w="743" w:type="dxa"/>
            <w:shd w:val="clear" w:color="auto" w:fill="auto"/>
            <w:noWrap/>
            <w:vAlign w:val="center"/>
            <w:hideMark/>
          </w:tcPr>
          <w:p w14:paraId="2EFA5C3E" w14:textId="77777777" w:rsidR="004F2EA3" w:rsidRPr="005B0AB0" w:rsidRDefault="004F2EA3" w:rsidP="00C948EE">
            <w:pPr>
              <w:rPr>
                <w:sz w:val="18"/>
                <w:szCs w:val="18"/>
              </w:rPr>
            </w:pPr>
            <w:r w:rsidRPr="005B0AB0">
              <w:rPr>
                <w:rFonts w:eastAsia="等线"/>
                <w:color w:val="000000"/>
                <w:szCs w:val="21"/>
              </w:rPr>
              <w:t>Lu</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hideMark/>
          </w:tcPr>
          <w:p w14:paraId="55B17011" w14:textId="77777777" w:rsidR="004F2EA3" w:rsidRPr="005B0AB0" w:rsidRDefault="004F2EA3" w:rsidP="00C948EE">
            <w:pPr>
              <w:rPr>
                <w:color w:val="000000"/>
                <w:sz w:val="18"/>
                <w:szCs w:val="18"/>
              </w:rPr>
            </w:pPr>
            <w:r w:rsidRPr="005B0AB0">
              <w:rPr>
                <w:sz w:val="18"/>
                <w:szCs w:val="18"/>
              </w:rPr>
              <w:t>0.000625</w:t>
            </w:r>
          </w:p>
        </w:tc>
        <w:tc>
          <w:tcPr>
            <w:tcW w:w="1076" w:type="dxa"/>
            <w:shd w:val="clear" w:color="auto" w:fill="auto"/>
            <w:noWrap/>
            <w:vAlign w:val="center"/>
            <w:hideMark/>
          </w:tcPr>
          <w:p w14:paraId="13252933" w14:textId="77777777" w:rsidR="004F2EA3" w:rsidRPr="005B0AB0" w:rsidRDefault="004F2EA3" w:rsidP="00C948EE">
            <w:pPr>
              <w:rPr>
                <w:color w:val="000000"/>
                <w:sz w:val="18"/>
                <w:szCs w:val="18"/>
              </w:rPr>
            </w:pPr>
            <w:r w:rsidRPr="005B0AB0">
              <w:rPr>
                <w:sz w:val="18"/>
                <w:szCs w:val="18"/>
              </w:rPr>
              <w:t>0.000612</w:t>
            </w:r>
          </w:p>
        </w:tc>
        <w:tc>
          <w:tcPr>
            <w:tcW w:w="1076" w:type="dxa"/>
            <w:shd w:val="clear" w:color="auto" w:fill="auto"/>
            <w:noWrap/>
            <w:vAlign w:val="center"/>
            <w:hideMark/>
          </w:tcPr>
          <w:p w14:paraId="13AA4805" w14:textId="77777777" w:rsidR="004F2EA3" w:rsidRPr="005B0AB0" w:rsidRDefault="004F2EA3" w:rsidP="00C948EE">
            <w:pPr>
              <w:rPr>
                <w:color w:val="000000"/>
                <w:sz w:val="18"/>
                <w:szCs w:val="18"/>
              </w:rPr>
            </w:pPr>
            <w:r w:rsidRPr="005B0AB0">
              <w:rPr>
                <w:sz w:val="18"/>
                <w:szCs w:val="18"/>
              </w:rPr>
              <w:t>0.000625</w:t>
            </w:r>
          </w:p>
        </w:tc>
        <w:tc>
          <w:tcPr>
            <w:tcW w:w="1076" w:type="dxa"/>
            <w:shd w:val="clear" w:color="auto" w:fill="auto"/>
            <w:noWrap/>
            <w:vAlign w:val="center"/>
            <w:hideMark/>
          </w:tcPr>
          <w:p w14:paraId="0699AE07" w14:textId="77777777" w:rsidR="004F2EA3" w:rsidRPr="005B0AB0" w:rsidRDefault="004F2EA3" w:rsidP="00C948EE">
            <w:pPr>
              <w:rPr>
                <w:color w:val="000000"/>
                <w:sz w:val="18"/>
                <w:szCs w:val="18"/>
              </w:rPr>
            </w:pPr>
            <w:r w:rsidRPr="005B0AB0">
              <w:rPr>
                <w:sz w:val="18"/>
                <w:szCs w:val="18"/>
              </w:rPr>
              <w:t>0.000623</w:t>
            </w:r>
          </w:p>
        </w:tc>
        <w:tc>
          <w:tcPr>
            <w:tcW w:w="1076" w:type="dxa"/>
            <w:shd w:val="clear" w:color="auto" w:fill="auto"/>
            <w:noWrap/>
            <w:vAlign w:val="center"/>
            <w:hideMark/>
          </w:tcPr>
          <w:p w14:paraId="50B5FD96" w14:textId="77777777" w:rsidR="004F2EA3" w:rsidRPr="005B0AB0" w:rsidRDefault="004F2EA3" w:rsidP="00C948EE">
            <w:pPr>
              <w:rPr>
                <w:color w:val="000000"/>
                <w:sz w:val="18"/>
                <w:szCs w:val="18"/>
              </w:rPr>
            </w:pPr>
            <w:r w:rsidRPr="005B0AB0">
              <w:rPr>
                <w:sz w:val="18"/>
                <w:szCs w:val="18"/>
              </w:rPr>
              <w:t>0.000611</w:t>
            </w:r>
          </w:p>
        </w:tc>
        <w:tc>
          <w:tcPr>
            <w:tcW w:w="1076" w:type="dxa"/>
            <w:shd w:val="clear" w:color="auto" w:fill="auto"/>
            <w:noWrap/>
            <w:vAlign w:val="center"/>
            <w:hideMark/>
          </w:tcPr>
          <w:p w14:paraId="70CE426C" w14:textId="77777777" w:rsidR="004F2EA3" w:rsidRPr="005B0AB0" w:rsidRDefault="004F2EA3" w:rsidP="00C948EE">
            <w:pPr>
              <w:rPr>
                <w:color w:val="000000"/>
                <w:sz w:val="18"/>
                <w:szCs w:val="18"/>
              </w:rPr>
            </w:pPr>
            <w:r w:rsidRPr="005B0AB0">
              <w:rPr>
                <w:sz w:val="18"/>
                <w:szCs w:val="18"/>
              </w:rPr>
              <w:t>0.000606</w:t>
            </w:r>
          </w:p>
        </w:tc>
        <w:tc>
          <w:tcPr>
            <w:tcW w:w="1076" w:type="dxa"/>
            <w:shd w:val="clear" w:color="auto" w:fill="auto"/>
            <w:noWrap/>
            <w:vAlign w:val="center"/>
            <w:hideMark/>
          </w:tcPr>
          <w:p w14:paraId="33D72EC2" w14:textId="77777777" w:rsidR="004F2EA3" w:rsidRPr="005B0AB0" w:rsidRDefault="004F2EA3" w:rsidP="00C948EE">
            <w:pPr>
              <w:rPr>
                <w:color w:val="000000"/>
                <w:sz w:val="18"/>
                <w:szCs w:val="18"/>
              </w:rPr>
            </w:pPr>
            <w:r w:rsidRPr="005B0AB0">
              <w:rPr>
                <w:sz w:val="18"/>
                <w:szCs w:val="18"/>
              </w:rPr>
              <w:t>0.000607</w:t>
            </w:r>
          </w:p>
        </w:tc>
        <w:tc>
          <w:tcPr>
            <w:tcW w:w="876" w:type="dxa"/>
            <w:shd w:val="clear" w:color="auto" w:fill="auto"/>
            <w:noWrap/>
            <w:vAlign w:val="center"/>
            <w:hideMark/>
          </w:tcPr>
          <w:p w14:paraId="61299653" w14:textId="77777777" w:rsidR="004F2EA3" w:rsidRPr="005B0AB0" w:rsidRDefault="004F2EA3" w:rsidP="00C948EE">
            <w:pPr>
              <w:rPr>
                <w:color w:val="000000"/>
                <w:sz w:val="18"/>
                <w:szCs w:val="18"/>
              </w:rPr>
            </w:pPr>
            <w:r w:rsidRPr="005B0AB0">
              <w:rPr>
                <w:sz w:val="18"/>
                <w:szCs w:val="18"/>
              </w:rPr>
              <w:t>0.00062</w:t>
            </w:r>
          </w:p>
        </w:tc>
        <w:tc>
          <w:tcPr>
            <w:tcW w:w="992" w:type="dxa"/>
            <w:shd w:val="clear" w:color="auto" w:fill="auto"/>
            <w:noWrap/>
            <w:vAlign w:val="center"/>
            <w:hideMark/>
          </w:tcPr>
          <w:p w14:paraId="1378E3CB" w14:textId="77777777" w:rsidR="004F2EA3" w:rsidRPr="005B0AB0" w:rsidRDefault="004F2EA3" w:rsidP="00C948EE">
            <w:pPr>
              <w:rPr>
                <w:color w:val="000000"/>
                <w:sz w:val="18"/>
                <w:szCs w:val="18"/>
              </w:rPr>
            </w:pPr>
            <w:r w:rsidRPr="005B0AB0">
              <w:rPr>
                <w:sz w:val="18"/>
                <w:szCs w:val="18"/>
              </w:rPr>
              <w:t>8.36E-06</w:t>
            </w:r>
          </w:p>
        </w:tc>
        <w:tc>
          <w:tcPr>
            <w:tcW w:w="709" w:type="dxa"/>
            <w:shd w:val="clear" w:color="auto" w:fill="auto"/>
            <w:noWrap/>
            <w:vAlign w:val="center"/>
            <w:hideMark/>
          </w:tcPr>
          <w:p w14:paraId="1FC79CF8" w14:textId="77777777" w:rsidR="004F2EA3" w:rsidRPr="005B0AB0" w:rsidRDefault="004F2EA3" w:rsidP="00C948EE">
            <w:pPr>
              <w:rPr>
                <w:color w:val="000000"/>
                <w:sz w:val="18"/>
                <w:szCs w:val="18"/>
              </w:rPr>
            </w:pPr>
            <w:r w:rsidRPr="005B0AB0">
              <w:rPr>
                <w:sz w:val="18"/>
                <w:szCs w:val="18"/>
              </w:rPr>
              <w:t>1.36</w:t>
            </w:r>
          </w:p>
        </w:tc>
      </w:tr>
      <w:tr w:rsidR="004F2EA3" w:rsidRPr="005B0AB0" w14:paraId="5DFD8451" w14:textId="77777777" w:rsidTr="00C948EE">
        <w:trPr>
          <w:trHeight w:val="255"/>
          <w:jc w:val="center"/>
        </w:trPr>
        <w:tc>
          <w:tcPr>
            <w:tcW w:w="743" w:type="dxa"/>
            <w:noWrap/>
            <w:hideMark/>
          </w:tcPr>
          <w:p w14:paraId="19B9CECA" w14:textId="77777777" w:rsidR="004F2EA3" w:rsidRPr="005B0AB0" w:rsidRDefault="004F2EA3" w:rsidP="00C948EE">
            <w:pPr>
              <w:rPr>
                <w:sz w:val="18"/>
                <w:szCs w:val="18"/>
              </w:rPr>
            </w:pPr>
            <w:r w:rsidRPr="005B0AB0">
              <w:rPr>
                <w:sz w:val="18"/>
                <w:szCs w:val="18"/>
              </w:rPr>
              <w:t>Tm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1076" w:type="dxa"/>
            <w:shd w:val="clear" w:color="auto" w:fill="auto"/>
            <w:noWrap/>
            <w:vAlign w:val="center"/>
          </w:tcPr>
          <w:p w14:paraId="083EE4F7" w14:textId="77777777" w:rsidR="004F2EA3" w:rsidRPr="005B0AB0" w:rsidRDefault="004F2EA3" w:rsidP="00C948EE">
            <w:pPr>
              <w:rPr>
                <w:color w:val="000000"/>
                <w:sz w:val="18"/>
                <w:szCs w:val="18"/>
              </w:rPr>
            </w:pPr>
            <w:r w:rsidRPr="005B0AB0">
              <w:rPr>
                <w:rFonts w:eastAsia="等线"/>
                <w:color w:val="000000"/>
                <w:sz w:val="18"/>
                <w:szCs w:val="18"/>
              </w:rPr>
              <w:t>0.000658</w:t>
            </w:r>
          </w:p>
        </w:tc>
        <w:tc>
          <w:tcPr>
            <w:tcW w:w="1076" w:type="dxa"/>
            <w:shd w:val="clear" w:color="auto" w:fill="auto"/>
            <w:noWrap/>
            <w:vAlign w:val="center"/>
          </w:tcPr>
          <w:p w14:paraId="6FE29971" w14:textId="77777777" w:rsidR="004F2EA3" w:rsidRPr="005B0AB0" w:rsidRDefault="004F2EA3" w:rsidP="00C948EE">
            <w:pPr>
              <w:rPr>
                <w:color w:val="000000"/>
                <w:sz w:val="18"/>
                <w:szCs w:val="18"/>
              </w:rPr>
            </w:pPr>
            <w:r w:rsidRPr="005B0AB0">
              <w:rPr>
                <w:rFonts w:eastAsia="等线"/>
                <w:color w:val="000000"/>
                <w:sz w:val="18"/>
                <w:szCs w:val="18"/>
              </w:rPr>
              <w:t>0.000656</w:t>
            </w:r>
          </w:p>
        </w:tc>
        <w:tc>
          <w:tcPr>
            <w:tcW w:w="1076" w:type="dxa"/>
            <w:shd w:val="clear" w:color="auto" w:fill="auto"/>
            <w:noWrap/>
            <w:vAlign w:val="center"/>
          </w:tcPr>
          <w:p w14:paraId="6325695A" w14:textId="77777777" w:rsidR="004F2EA3" w:rsidRPr="005B0AB0" w:rsidRDefault="004F2EA3" w:rsidP="00C948EE">
            <w:pPr>
              <w:rPr>
                <w:color w:val="000000"/>
                <w:sz w:val="18"/>
                <w:szCs w:val="18"/>
              </w:rPr>
            </w:pPr>
            <w:r w:rsidRPr="005B0AB0">
              <w:rPr>
                <w:rFonts w:eastAsia="等线"/>
                <w:color w:val="000000"/>
                <w:sz w:val="18"/>
                <w:szCs w:val="18"/>
              </w:rPr>
              <w:t>0.000628</w:t>
            </w:r>
          </w:p>
        </w:tc>
        <w:tc>
          <w:tcPr>
            <w:tcW w:w="1076" w:type="dxa"/>
            <w:shd w:val="clear" w:color="auto" w:fill="auto"/>
            <w:noWrap/>
            <w:vAlign w:val="center"/>
          </w:tcPr>
          <w:p w14:paraId="2D4791B7" w14:textId="77777777" w:rsidR="004F2EA3" w:rsidRPr="005B0AB0" w:rsidRDefault="004F2EA3" w:rsidP="00C948EE">
            <w:pPr>
              <w:rPr>
                <w:color w:val="000000"/>
                <w:sz w:val="18"/>
                <w:szCs w:val="18"/>
              </w:rPr>
            </w:pPr>
            <w:r w:rsidRPr="005B0AB0">
              <w:rPr>
                <w:rFonts w:eastAsia="等线"/>
                <w:color w:val="000000"/>
                <w:sz w:val="18"/>
                <w:szCs w:val="18"/>
              </w:rPr>
              <w:t>0.000638</w:t>
            </w:r>
          </w:p>
        </w:tc>
        <w:tc>
          <w:tcPr>
            <w:tcW w:w="1076" w:type="dxa"/>
            <w:shd w:val="clear" w:color="auto" w:fill="auto"/>
            <w:noWrap/>
            <w:vAlign w:val="center"/>
          </w:tcPr>
          <w:p w14:paraId="2DADE22A" w14:textId="77777777" w:rsidR="004F2EA3" w:rsidRPr="005B0AB0" w:rsidRDefault="004F2EA3" w:rsidP="00C948EE">
            <w:pPr>
              <w:rPr>
                <w:color w:val="000000"/>
                <w:sz w:val="18"/>
                <w:szCs w:val="18"/>
              </w:rPr>
            </w:pPr>
            <w:r w:rsidRPr="005B0AB0">
              <w:rPr>
                <w:rFonts w:eastAsia="等线"/>
                <w:color w:val="000000"/>
                <w:sz w:val="18"/>
                <w:szCs w:val="18"/>
              </w:rPr>
              <w:t>0.000613</w:t>
            </w:r>
          </w:p>
        </w:tc>
        <w:tc>
          <w:tcPr>
            <w:tcW w:w="1076" w:type="dxa"/>
            <w:shd w:val="clear" w:color="auto" w:fill="auto"/>
            <w:noWrap/>
            <w:vAlign w:val="center"/>
          </w:tcPr>
          <w:p w14:paraId="02CA2015" w14:textId="77777777" w:rsidR="004F2EA3" w:rsidRPr="005B0AB0" w:rsidRDefault="004F2EA3" w:rsidP="00C948EE">
            <w:pPr>
              <w:rPr>
                <w:color w:val="000000"/>
                <w:sz w:val="18"/>
                <w:szCs w:val="18"/>
              </w:rPr>
            </w:pPr>
            <w:r w:rsidRPr="005B0AB0">
              <w:rPr>
                <w:rFonts w:eastAsia="等线"/>
                <w:color w:val="000000"/>
                <w:sz w:val="18"/>
                <w:szCs w:val="18"/>
              </w:rPr>
              <w:t>0.000622</w:t>
            </w:r>
          </w:p>
        </w:tc>
        <w:tc>
          <w:tcPr>
            <w:tcW w:w="1076" w:type="dxa"/>
            <w:shd w:val="clear" w:color="auto" w:fill="auto"/>
            <w:noWrap/>
            <w:vAlign w:val="center"/>
          </w:tcPr>
          <w:p w14:paraId="1F3D694C" w14:textId="77777777" w:rsidR="004F2EA3" w:rsidRPr="005B0AB0" w:rsidRDefault="004F2EA3" w:rsidP="00C948EE">
            <w:pPr>
              <w:rPr>
                <w:color w:val="000000"/>
                <w:sz w:val="18"/>
                <w:szCs w:val="18"/>
              </w:rPr>
            </w:pPr>
            <w:r w:rsidRPr="005B0AB0">
              <w:rPr>
                <w:rFonts w:eastAsia="等线"/>
                <w:color w:val="000000"/>
                <w:sz w:val="18"/>
                <w:szCs w:val="18"/>
              </w:rPr>
              <w:t>0.000618</w:t>
            </w:r>
          </w:p>
        </w:tc>
        <w:tc>
          <w:tcPr>
            <w:tcW w:w="876" w:type="dxa"/>
            <w:shd w:val="clear" w:color="auto" w:fill="auto"/>
            <w:noWrap/>
            <w:vAlign w:val="bottom"/>
          </w:tcPr>
          <w:p w14:paraId="11FD4DC6" w14:textId="77777777" w:rsidR="004F2EA3" w:rsidRPr="005B0AB0" w:rsidRDefault="004F2EA3" w:rsidP="00C948EE">
            <w:pPr>
              <w:rPr>
                <w:color w:val="000000"/>
                <w:sz w:val="18"/>
                <w:szCs w:val="18"/>
              </w:rPr>
            </w:pPr>
            <w:r w:rsidRPr="005B0AB0">
              <w:rPr>
                <w:rFonts w:eastAsia="等线"/>
                <w:color w:val="000000"/>
                <w:sz w:val="18"/>
                <w:szCs w:val="18"/>
              </w:rPr>
              <w:t>0.00063</w:t>
            </w:r>
          </w:p>
        </w:tc>
        <w:tc>
          <w:tcPr>
            <w:tcW w:w="992" w:type="dxa"/>
            <w:shd w:val="clear" w:color="auto" w:fill="auto"/>
            <w:noWrap/>
            <w:vAlign w:val="bottom"/>
          </w:tcPr>
          <w:p w14:paraId="3D9D6226" w14:textId="77777777" w:rsidR="004F2EA3" w:rsidRPr="005B0AB0" w:rsidRDefault="004F2EA3" w:rsidP="00C948EE">
            <w:pPr>
              <w:rPr>
                <w:color w:val="000000"/>
                <w:sz w:val="18"/>
                <w:szCs w:val="18"/>
              </w:rPr>
            </w:pPr>
            <w:r w:rsidRPr="005B0AB0">
              <w:rPr>
                <w:rFonts w:eastAsia="等线"/>
                <w:color w:val="000000"/>
                <w:sz w:val="18"/>
                <w:szCs w:val="18"/>
              </w:rPr>
              <w:t>1.67E-05</w:t>
            </w:r>
          </w:p>
        </w:tc>
        <w:tc>
          <w:tcPr>
            <w:tcW w:w="709" w:type="dxa"/>
            <w:shd w:val="clear" w:color="auto" w:fill="auto"/>
            <w:noWrap/>
            <w:vAlign w:val="bottom"/>
          </w:tcPr>
          <w:p w14:paraId="59CB0EA4" w14:textId="77777777" w:rsidR="004F2EA3" w:rsidRPr="005B0AB0" w:rsidRDefault="004F2EA3" w:rsidP="00C948EE">
            <w:pPr>
              <w:rPr>
                <w:color w:val="000000"/>
                <w:sz w:val="18"/>
                <w:szCs w:val="18"/>
              </w:rPr>
            </w:pPr>
            <w:r w:rsidRPr="005B0AB0">
              <w:rPr>
                <w:rFonts w:eastAsia="等线"/>
                <w:color w:val="000000"/>
                <w:sz w:val="18"/>
                <w:szCs w:val="18"/>
              </w:rPr>
              <w:t>2.63</w:t>
            </w:r>
          </w:p>
        </w:tc>
      </w:tr>
    </w:tbl>
    <w:p w14:paraId="61C9EFFD" w14:textId="77777777" w:rsidR="004F2EA3" w:rsidRPr="005B0AB0" w:rsidRDefault="004F2EA3" w:rsidP="004F2EA3">
      <w:pPr>
        <w:spacing w:line="360" w:lineRule="auto"/>
        <w:ind w:firstLineChars="200" w:firstLine="420"/>
        <w:jc w:val="center"/>
        <w:rPr>
          <w:szCs w:val="21"/>
        </w:rPr>
      </w:pPr>
    </w:p>
    <w:p w14:paraId="1B08B193"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A.1.3</w:t>
      </w:r>
      <w:r w:rsidRPr="005B0AB0">
        <w:rPr>
          <w:szCs w:val="21"/>
        </w:rPr>
        <w:t>国合通用（青岛）测试评价有限公司精密度实验结果</w:t>
      </w:r>
      <w:r w:rsidRPr="005B0AB0">
        <w:rPr>
          <w:szCs w:val="21"/>
        </w:rPr>
        <w:t xml:space="preserve"> </w:t>
      </w:r>
      <w:r w:rsidRPr="005B0AB0">
        <w:rPr>
          <w:szCs w:val="21"/>
        </w:rPr>
        <w:t>样品</w:t>
      </w:r>
      <w:r w:rsidRPr="005B0AB0">
        <w:rPr>
          <w:szCs w:val="21"/>
        </w:rPr>
        <w:t>3</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0"/>
        <w:gridCol w:w="960"/>
        <w:gridCol w:w="960"/>
        <w:gridCol w:w="960"/>
        <w:gridCol w:w="960"/>
        <w:gridCol w:w="960"/>
        <w:gridCol w:w="960"/>
        <w:gridCol w:w="876"/>
        <w:gridCol w:w="992"/>
        <w:gridCol w:w="709"/>
      </w:tblGrid>
      <w:tr w:rsidR="004F2EA3" w:rsidRPr="005B0AB0" w14:paraId="3AED582A" w14:textId="77777777" w:rsidTr="00C948EE">
        <w:trPr>
          <w:trHeight w:val="255"/>
          <w:jc w:val="center"/>
        </w:trPr>
        <w:tc>
          <w:tcPr>
            <w:tcW w:w="743" w:type="dxa"/>
            <w:noWrap/>
            <w:vAlign w:val="center"/>
            <w:hideMark/>
          </w:tcPr>
          <w:p w14:paraId="37912720"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720" w:type="dxa"/>
            <w:gridSpan w:val="7"/>
            <w:noWrap/>
            <w:vAlign w:val="center"/>
            <w:hideMark/>
          </w:tcPr>
          <w:p w14:paraId="5696BE7B"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hideMark/>
          </w:tcPr>
          <w:p w14:paraId="701655F0"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23EBCF8D"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28861556"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0A51DE1F" w14:textId="77777777" w:rsidTr="00C948EE">
        <w:trPr>
          <w:trHeight w:val="255"/>
          <w:jc w:val="center"/>
        </w:trPr>
        <w:tc>
          <w:tcPr>
            <w:tcW w:w="743" w:type="dxa"/>
            <w:shd w:val="clear" w:color="auto" w:fill="auto"/>
            <w:noWrap/>
            <w:vAlign w:val="center"/>
            <w:hideMark/>
          </w:tcPr>
          <w:p w14:paraId="3E5C0785" w14:textId="77777777" w:rsidR="004F2EA3" w:rsidRPr="005B0AB0" w:rsidRDefault="004F2EA3" w:rsidP="00C948EE">
            <w:pPr>
              <w:rPr>
                <w:sz w:val="18"/>
                <w:szCs w:val="18"/>
              </w:rPr>
            </w:pPr>
            <w:r w:rsidRPr="005B0AB0">
              <w:rPr>
                <w:rFonts w:eastAsia="等线"/>
                <w:color w:val="000000"/>
                <w:szCs w:val="21"/>
              </w:rPr>
              <w:t>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6B993EFF" w14:textId="77777777" w:rsidR="004F2EA3" w:rsidRPr="005B0AB0" w:rsidRDefault="004F2EA3" w:rsidP="00C948EE">
            <w:pPr>
              <w:rPr>
                <w:color w:val="000000"/>
                <w:sz w:val="18"/>
                <w:szCs w:val="18"/>
              </w:rPr>
            </w:pPr>
            <w:r w:rsidRPr="005B0AB0">
              <w:rPr>
                <w:sz w:val="18"/>
                <w:szCs w:val="18"/>
              </w:rPr>
              <w:t>0.00408</w:t>
            </w:r>
          </w:p>
        </w:tc>
        <w:tc>
          <w:tcPr>
            <w:tcW w:w="960" w:type="dxa"/>
            <w:shd w:val="clear" w:color="auto" w:fill="auto"/>
            <w:noWrap/>
            <w:vAlign w:val="center"/>
            <w:hideMark/>
          </w:tcPr>
          <w:p w14:paraId="7112B9FD" w14:textId="77777777" w:rsidR="004F2EA3" w:rsidRPr="005B0AB0" w:rsidRDefault="004F2EA3" w:rsidP="00C948EE">
            <w:pPr>
              <w:rPr>
                <w:color w:val="000000"/>
                <w:sz w:val="18"/>
                <w:szCs w:val="18"/>
              </w:rPr>
            </w:pPr>
            <w:r w:rsidRPr="005B0AB0">
              <w:rPr>
                <w:sz w:val="18"/>
                <w:szCs w:val="18"/>
              </w:rPr>
              <w:t>0.00420</w:t>
            </w:r>
          </w:p>
        </w:tc>
        <w:tc>
          <w:tcPr>
            <w:tcW w:w="960" w:type="dxa"/>
            <w:shd w:val="clear" w:color="auto" w:fill="auto"/>
            <w:noWrap/>
            <w:vAlign w:val="center"/>
            <w:hideMark/>
          </w:tcPr>
          <w:p w14:paraId="76761AC3" w14:textId="77777777" w:rsidR="004F2EA3" w:rsidRPr="005B0AB0" w:rsidRDefault="004F2EA3" w:rsidP="00C948EE">
            <w:pPr>
              <w:rPr>
                <w:color w:val="000000"/>
                <w:sz w:val="18"/>
                <w:szCs w:val="18"/>
              </w:rPr>
            </w:pPr>
            <w:r w:rsidRPr="005B0AB0">
              <w:rPr>
                <w:sz w:val="18"/>
                <w:szCs w:val="18"/>
              </w:rPr>
              <w:t>0.00411</w:t>
            </w:r>
          </w:p>
        </w:tc>
        <w:tc>
          <w:tcPr>
            <w:tcW w:w="960" w:type="dxa"/>
            <w:shd w:val="clear" w:color="auto" w:fill="auto"/>
            <w:noWrap/>
            <w:vAlign w:val="center"/>
            <w:hideMark/>
          </w:tcPr>
          <w:p w14:paraId="2BEDB4C9" w14:textId="77777777" w:rsidR="004F2EA3" w:rsidRPr="005B0AB0" w:rsidRDefault="004F2EA3" w:rsidP="00C948EE">
            <w:pPr>
              <w:rPr>
                <w:color w:val="000000"/>
                <w:sz w:val="18"/>
                <w:szCs w:val="18"/>
              </w:rPr>
            </w:pPr>
            <w:r w:rsidRPr="005B0AB0">
              <w:rPr>
                <w:sz w:val="18"/>
                <w:szCs w:val="18"/>
              </w:rPr>
              <w:t>0.00414</w:t>
            </w:r>
          </w:p>
        </w:tc>
        <w:tc>
          <w:tcPr>
            <w:tcW w:w="960" w:type="dxa"/>
            <w:shd w:val="clear" w:color="auto" w:fill="auto"/>
            <w:noWrap/>
            <w:vAlign w:val="center"/>
            <w:hideMark/>
          </w:tcPr>
          <w:p w14:paraId="593D45EE" w14:textId="77777777" w:rsidR="004F2EA3" w:rsidRPr="005B0AB0" w:rsidRDefault="004F2EA3" w:rsidP="00C948EE">
            <w:pPr>
              <w:rPr>
                <w:color w:val="000000"/>
                <w:sz w:val="18"/>
                <w:szCs w:val="18"/>
              </w:rPr>
            </w:pPr>
            <w:r w:rsidRPr="005B0AB0">
              <w:rPr>
                <w:sz w:val="18"/>
                <w:szCs w:val="18"/>
              </w:rPr>
              <w:t>0.00412</w:t>
            </w:r>
          </w:p>
        </w:tc>
        <w:tc>
          <w:tcPr>
            <w:tcW w:w="960" w:type="dxa"/>
            <w:shd w:val="clear" w:color="auto" w:fill="auto"/>
            <w:noWrap/>
            <w:vAlign w:val="center"/>
            <w:hideMark/>
          </w:tcPr>
          <w:p w14:paraId="1EB09D2B" w14:textId="77777777" w:rsidR="004F2EA3" w:rsidRPr="005B0AB0" w:rsidRDefault="004F2EA3" w:rsidP="00C948EE">
            <w:pPr>
              <w:rPr>
                <w:color w:val="000000"/>
                <w:sz w:val="18"/>
                <w:szCs w:val="18"/>
              </w:rPr>
            </w:pPr>
            <w:r w:rsidRPr="005B0AB0">
              <w:rPr>
                <w:sz w:val="18"/>
                <w:szCs w:val="18"/>
              </w:rPr>
              <w:t>0.00411</w:t>
            </w:r>
          </w:p>
        </w:tc>
        <w:tc>
          <w:tcPr>
            <w:tcW w:w="960" w:type="dxa"/>
            <w:shd w:val="clear" w:color="auto" w:fill="auto"/>
            <w:noWrap/>
            <w:vAlign w:val="center"/>
            <w:hideMark/>
          </w:tcPr>
          <w:p w14:paraId="788A4F10" w14:textId="77777777" w:rsidR="004F2EA3" w:rsidRPr="005B0AB0" w:rsidRDefault="004F2EA3" w:rsidP="00C948EE">
            <w:pPr>
              <w:rPr>
                <w:color w:val="000000"/>
                <w:sz w:val="18"/>
                <w:szCs w:val="18"/>
              </w:rPr>
            </w:pPr>
            <w:r w:rsidRPr="005B0AB0">
              <w:rPr>
                <w:sz w:val="18"/>
                <w:szCs w:val="18"/>
              </w:rPr>
              <w:t>0.00398</w:t>
            </w:r>
          </w:p>
        </w:tc>
        <w:tc>
          <w:tcPr>
            <w:tcW w:w="876" w:type="dxa"/>
            <w:shd w:val="clear" w:color="auto" w:fill="auto"/>
            <w:noWrap/>
            <w:vAlign w:val="center"/>
            <w:hideMark/>
          </w:tcPr>
          <w:p w14:paraId="6D080DD9" w14:textId="77777777" w:rsidR="004F2EA3" w:rsidRPr="005B0AB0" w:rsidRDefault="004F2EA3" w:rsidP="00C948EE">
            <w:pPr>
              <w:rPr>
                <w:color w:val="000000"/>
                <w:sz w:val="18"/>
                <w:szCs w:val="18"/>
              </w:rPr>
            </w:pPr>
            <w:r w:rsidRPr="005B0AB0">
              <w:rPr>
                <w:sz w:val="18"/>
                <w:szCs w:val="18"/>
              </w:rPr>
              <w:t>0.0041</w:t>
            </w:r>
          </w:p>
        </w:tc>
        <w:tc>
          <w:tcPr>
            <w:tcW w:w="992" w:type="dxa"/>
            <w:shd w:val="clear" w:color="auto" w:fill="auto"/>
            <w:noWrap/>
            <w:vAlign w:val="center"/>
            <w:hideMark/>
          </w:tcPr>
          <w:p w14:paraId="6908338B" w14:textId="77777777" w:rsidR="004F2EA3" w:rsidRPr="005B0AB0" w:rsidRDefault="004F2EA3" w:rsidP="00C948EE">
            <w:pPr>
              <w:rPr>
                <w:color w:val="000000"/>
                <w:sz w:val="18"/>
                <w:szCs w:val="18"/>
              </w:rPr>
            </w:pPr>
            <w:r w:rsidRPr="005B0AB0">
              <w:rPr>
                <w:sz w:val="18"/>
                <w:szCs w:val="18"/>
              </w:rPr>
              <w:t>6.58E-05</w:t>
            </w:r>
          </w:p>
        </w:tc>
        <w:tc>
          <w:tcPr>
            <w:tcW w:w="709" w:type="dxa"/>
            <w:shd w:val="clear" w:color="auto" w:fill="auto"/>
            <w:noWrap/>
            <w:vAlign w:val="center"/>
            <w:hideMark/>
          </w:tcPr>
          <w:p w14:paraId="7AAE431E" w14:textId="77777777" w:rsidR="004F2EA3" w:rsidRPr="005B0AB0" w:rsidRDefault="004F2EA3" w:rsidP="00C948EE">
            <w:pPr>
              <w:rPr>
                <w:color w:val="000000"/>
                <w:sz w:val="18"/>
                <w:szCs w:val="18"/>
              </w:rPr>
            </w:pPr>
            <w:r w:rsidRPr="005B0AB0">
              <w:rPr>
                <w:sz w:val="18"/>
                <w:szCs w:val="18"/>
              </w:rPr>
              <w:t>1.60</w:t>
            </w:r>
          </w:p>
        </w:tc>
      </w:tr>
      <w:tr w:rsidR="004F2EA3" w:rsidRPr="005B0AB0" w14:paraId="0B438B50" w14:textId="77777777" w:rsidTr="00C948EE">
        <w:trPr>
          <w:trHeight w:val="255"/>
          <w:jc w:val="center"/>
        </w:trPr>
        <w:tc>
          <w:tcPr>
            <w:tcW w:w="743" w:type="dxa"/>
            <w:shd w:val="clear" w:color="auto" w:fill="auto"/>
            <w:noWrap/>
            <w:vAlign w:val="center"/>
            <w:hideMark/>
          </w:tcPr>
          <w:p w14:paraId="01C3076F"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3200DB55" w14:textId="77777777" w:rsidR="004F2EA3" w:rsidRPr="005B0AB0" w:rsidRDefault="004F2EA3" w:rsidP="00C948EE">
            <w:pPr>
              <w:rPr>
                <w:color w:val="000000"/>
                <w:sz w:val="18"/>
                <w:szCs w:val="18"/>
              </w:rPr>
            </w:pPr>
            <w:r w:rsidRPr="005B0AB0">
              <w:rPr>
                <w:sz w:val="18"/>
                <w:szCs w:val="18"/>
              </w:rPr>
              <w:t>0.00419</w:t>
            </w:r>
          </w:p>
        </w:tc>
        <w:tc>
          <w:tcPr>
            <w:tcW w:w="960" w:type="dxa"/>
            <w:shd w:val="clear" w:color="auto" w:fill="auto"/>
            <w:noWrap/>
            <w:vAlign w:val="center"/>
            <w:hideMark/>
          </w:tcPr>
          <w:p w14:paraId="65EB1396" w14:textId="77777777" w:rsidR="004F2EA3" w:rsidRPr="005B0AB0" w:rsidRDefault="004F2EA3" w:rsidP="00C948EE">
            <w:pPr>
              <w:rPr>
                <w:color w:val="000000"/>
                <w:sz w:val="18"/>
                <w:szCs w:val="18"/>
              </w:rPr>
            </w:pPr>
            <w:r w:rsidRPr="005B0AB0">
              <w:rPr>
                <w:sz w:val="18"/>
                <w:szCs w:val="18"/>
              </w:rPr>
              <w:t>0.00432</w:t>
            </w:r>
          </w:p>
        </w:tc>
        <w:tc>
          <w:tcPr>
            <w:tcW w:w="960" w:type="dxa"/>
            <w:shd w:val="clear" w:color="auto" w:fill="auto"/>
            <w:noWrap/>
            <w:vAlign w:val="center"/>
            <w:hideMark/>
          </w:tcPr>
          <w:p w14:paraId="065B4BD2" w14:textId="77777777" w:rsidR="004F2EA3" w:rsidRPr="005B0AB0" w:rsidRDefault="004F2EA3" w:rsidP="00C948EE">
            <w:pPr>
              <w:rPr>
                <w:color w:val="000000"/>
                <w:sz w:val="18"/>
                <w:szCs w:val="18"/>
              </w:rPr>
            </w:pPr>
            <w:r w:rsidRPr="005B0AB0">
              <w:rPr>
                <w:sz w:val="18"/>
                <w:szCs w:val="18"/>
              </w:rPr>
              <w:t>0.00426</w:t>
            </w:r>
          </w:p>
        </w:tc>
        <w:tc>
          <w:tcPr>
            <w:tcW w:w="960" w:type="dxa"/>
            <w:shd w:val="clear" w:color="auto" w:fill="auto"/>
            <w:noWrap/>
            <w:vAlign w:val="center"/>
            <w:hideMark/>
          </w:tcPr>
          <w:p w14:paraId="77786119" w14:textId="77777777" w:rsidR="004F2EA3" w:rsidRPr="005B0AB0" w:rsidRDefault="004F2EA3" w:rsidP="00C948EE">
            <w:pPr>
              <w:rPr>
                <w:color w:val="000000"/>
                <w:sz w:val="18"/>
                <w:szCs w:val="18"/>
              </w:rPr>
            </w:pPr>
            <w:r w:rsidRPr="005B0AB0">
              <w:rPr>
                <w:sz w:val="18"/>
                <w:szCs w:val="18"/>
              </w:rPr>
              <w:t>0.00428</w:t>
            </w:r>
          </w:p>
        </w:tc>
        <w:tc>
          <w:tcPr>
            <w:tcW w:w="960" w:type="dxa"/>
            <w:shd w:val="clear" w:color="auto" w:fill="auto"/>
            <w:noWrap/>
            <w:vAlign w:val="center"/>
            <w:hideMark/>
          </w:tcPr>
          <w:p w14:paraId="6031E38E" w14:textId="77777777" w:rsidR="004F2EA3" w:rsidRPr="005B0AB0" w:rsidRDefault="004F2EA3" w:rsidP="00C948EE">
            <w:pPr>
              <w:rPr>
                <w:color w:val="000000"/>
                <w:sz w:val="18"/>
                <w:szCs w:val="18"/>
              </w:rPr>
            </w:pPr>
            <w:r w:rsidRPr="005B0AB0">
              <w:rPr>
                <w:sz w:val="18"/>
                <w:szCs w:val="18"/>
              </w:rPr>
              <w:t>0.00429</w:t>
            </w:r>
          </w:p>
        </w:tc>
        <w:tc>
          <w:tcPr>
            <w:tcW w:w="960" w:type="dxa"/>
            <w:shd w:val="clear" w:color="auto" w:fill="auto"/>
            <w:noWrap/>
            <w:vAlign w:val="center"/>
            <w:hideMark/>
          </w:tcPr>
          <w:p w14:paraId="74F3B8F1" w14:textId="77777777" w:rsidR="004F2EA3" w:rsidRPr="005B0AB0" w:rsidRDefault="004F2EA3" w:rsidP="00C948EE">
            <w:pPr>
              <w:rPr>
                <w:color w:val="000000"/>
                <w:sz w:val="18"/>
                <w:szCs w:val="18"/>
              </w:rPr>
            </w:pPr>
            <w:r w:rsidRPr="005B0AB0">
              <w:rPr>
                <w:sz w:val="18"/>
                <w:szCs w:val="18"/>
              </w:rPr>
              <w:t>0.00425</w:t>
            </w:r>
          </w:p>
        </w:tc>
        <w:tc>
          <w:tcPr>
            <w:tcW w:w="960" w:type="dxa"/>
            <w:shd w:val="clear" w:color="auto" w:fill="auto"/>
            <w:noWrap/>
            <w:vAlign w:val="center"/>
            <w:hideMark/>
          </w:tcPr>
          <w:p w14:paraId="450AE724" w14:textId="77777777" w:rsidR="004F2EA3" w:rsidRPr="005B0AB0" w:rsidRDefault="004F2EA3" w:rsidP="00C948EE">
            <w:pPr>
              <w:rPr>
                <w:color w:val="000000"/>
                <w:sz w:val="18"/>
                <w:szCs w:val="18"/>
              </w:rPr>
            </w:pPr>
            <w:r w:rsidRPr="005B0AB0">
              <w:rPr>
                <w:sz w:val="18"/>
                <w:szCs w:val="18"/>
              </w:rPr>
              <w:t>0.00414</w:t>
            </w:r>
          </w:p>
        </w:tc>
        <w:tc>
          <w:tcPr>
            <w:tcW w:w="876" w:type="dxa"/>
            <w:shd w:val="clear" w:color="auto" w:fill="auto"/>
            <w:noWrap/>
            <w:vAlign w:val="center"/>
            <w:hideMark/>
          </w:tcPr>
          <w:p w14:paraId="4E523801" w14:textId="77777777" w:rsidR="004F2EA3" w:rsidRPr="005B0AB0" w:rsidRDefault="004F2EA3" w:rsidP="00C948EE">
            <w:pPr>
              <w:rPr>
                <w:color w:val="000000"/>
                <w:sz w:val="18"/>
                <w:szCs w:val="18"/>
              </w:rPr>
            </w:pPr>
            <w:r w:rsidRPr="005B0AB0">
              <w:rPr>
                <w:sz w:val="18"/>
                <w:szCs w:val="18"/>
              </w:rPr>
              <w:t>0.0042</w:t>
            </w:r>
          </w:p>
        </w:tc>
        <w:tc>
          <w:tcPr>
            <w:tcW w:w="992" w:type="dxa"/>
            <w:shd w:val="clear" w:color="auto" w:fill="auto"/>
            <w:noWrap/>
            <w:vAlign w:val="center"/>
            <w:hideMark/>
          </w:tcPr>
          <w:p w14:paraId="433B55BB" w14:textId="77777777" w:rsidR="004F2EA3" w:rsidRPr="005B0AB0" w:rsidRDefault="004F2EA3" w:rsidP="00C948EE">
            <w:pPr>
              <w:rPr>
                <w:color w:val="000000"/>
                <w:sz w:val="18"/>
                <w:szCs w:val="18"/>
              </w:rPr>
            </w:pPr>
            <w:r w:rsidRPr="005B0AB0">
              <w:rPr>
                <w:sz w:val="18"/>
                <w:szCs w:val="18"/>
              </w:rPr>
              <w:t>6.45E-05</w:t>
            </w:r>
          </w:p>
        </w:tc>
        <w:tc>
          <w:tcPr>
            <w:tcW w:w="709" w:type="dxa"/>
            <w:shd w:val="clear" w:color="auto" w:fill="auto"/>
            <w:noWrap/>
            <w:vAlign w:val="center"/>
            <w:hideMark/>
          </w:tcPr>
          <w:p w14:paraId="5654B8D4" w14:textId="77777777" w:rsidR="004F2EA3" w:rsidRPr="005B0AB0" w:rsidRDefault="004F2EA3" w:rsidP="00C948EE">
            <w:pPr>
              <w:rPr>
                <w:color w:val="000000"/>
                <w:sz w:val="18"/>
                <w:szCs w:val="18"/>
              </w:rPr>
            </w:pPr>
            <w:r w:rsidRPr="005B0AB0">
              <w:rPr>
                <w:sz w:val="18"/>
                <w:szCs w:val="18"/>
              </w:rPr>
              <w:t>1.52</w:t>
            </w:r>
          </w:p>
        </w:tc>
      </w:tr>
      <w:tr w:rsidR="004F2EA3" w:rsidRPr="005B0AB0" w14:paraId="2775E6B5" w14:textId="77777777" w:rsidTr="00C948EE">
        <w:trPr>
          <w:trHeight w:val="255"/>
          <w:jc w:val="center"/>
        </w:trPr>
        <w:tc>
          <w:tcPr>
            <w:tcW w:w="743" w:type="dxa"/>
            <w:shd w:val="clear" w:color="auto" w:fill="auto"/>
            <w:noWrap/>
            <w:vAlign w:val="center"/>
            <w:hideMark/>
          </w:tcPr>
          <w:p w14:paraId="39443DED"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960" w:type="dxa"/>
            <w:shd w:val="clear" w:color="auto" w:fill="auto"/>
            <w:noWrap/>
            <w:vAlign w:val="center"/>
            <w:hideMark/>
          </w:tcPr>
          <w:p w14:paraId="0A0879FA" w14:textId="77777777" w:rsidR="004F2EA3" w:rsidRPr="005B0AB0" w:rsidRDefault="004F2EA3" w:rsidP="00C948EE">
            <w:pPr>
              <w:rPr>
                <w:color w:val="000000"/>
                <w:sz w:val="18"/>
                <w:szCs w:val="18"/>
              </w:rPr>
            </w:pPr>
            <w:r w:rsidRPr="005B0AB0">
              <w:rPr>
                <w:sz w:val="18"/>
                <w:szCs w:val="18"/>
              </w:rPr>
              <w:t>0.00419</w:t>
            </w:r>
          </w:p>
        </w:tc>
        <w:tc>
          <w:tcPr>
            <w:tcW w:w="960" w:type="dxa"/>
            <w:shd w:val="clear" w:color="auto" w:fill="auto"/>
            <w:noWrap/>
            <w:vAlign w:val="center"/>
            <w:hideMark/>
          </w:tcPr>
          <w:p w14:paraId="023C2D3D" w14:textId="77777777" w:rsidR="004F2EA3" w:rsidRPr="005B0AB0" w:rsidRDefault="004F2EA3" w:rsidP="00C948EE">
            <w:pPr>
              <w:rPr>
                <w:color w:val="000000"/>
                <w:sz w:val="18"/>
                <w:szCs w:val="18"/>
              </w:rPr>
            </w:pPr>
            <w:r w:rsidRPr="005B0AB0">
              <w:rPr>
                <w:sz w:val="18"/>
                <w:szCs w:val="18"/>
              </w:rPr>
              <w:t>0.00431</w:t>
            </w:r>
          </w:p>
        </w:tc>
        <w:tc>
          <w:tcPr>
            <w:tcW w:w="960" w:type="dxa"/>
            <w:shd w:val="clear" w:color="auto" w:fill="auto"/>
            <w:noWrap/>
            <w:vAlign w:val="center"/>
            <w:hideMark/>
          </w:tcPr>
          <w:p w14:paraId="59A0203A" w14:textId="77777777" w:rsidR="004F2EA3" w:rsidRPr="005B0AB0" w:rsidRDefault="004F2EA3" w:rsidP="00C948EE">
            <w:pPr>
              <w:rPr>
                <w:color w:val="000000"/>
                <w:sz w:val="18"/>
                <w:szCs w:val="18"/>
              </w:rPr>
            </w:pPr>
            <w:r w:rsidRPr="005B0AB0">
              <w:rPr>
                <w:sz w:val="18"/>
                <w:szCs w:val="18"/>
              </w:rPr>
              <w:t>0.00422</w:t>
            </w:r>
          </w:p>
        </w:tc>
        <w:tc>
          <w:tcPr>
            <w:tcW w:w="960" w:type="dxa"/>
            <w:shd w:val="clear" w:color="auto" w:fill="auto"/>
            <w:noWrap/>
            <w:vAlign w:val="center"/>
            <w:hideMark/>
          </w:tcPr>
          <w:p w14:paraId="6F012B35" w14:textId="77777777" w:rsidR="004F2EA3" w:rsidRPr="005B0AB0" w:rsidRDefault="004F2EA3" w:rsidP="00C948EE">
            <w:pPr>
              <w:rPr>
                <w:color w:val="000000"/>
                <w:sz w:val="18"/>
                <w:szCs w:val="18"/>
              </w:rPr>
            </w:pPr>
            <w:r w:rsidRPr="005B0AB0">
              <w:rPr>
                <w:sz w:val="18"/>
                <w:szCs w:val="18"/>
              </w:rPr>
              <w:t>0.00427</w:t>
            </w:r>
          </w:p>
        </w:tc>
        <w:tc>
          <w:tcPr>
            <w:tcW w:w="960" w:type="dxa"/>
            <w:shd w:val="clear" w:color="auto" w:fill="auto"/>
            <w:noWrap/>
            <w:vAlign w:val="center"/>
            <w:hideMark/>
          </w:tcPr>
          <w:p w14:paraId="1AE394CE" w14:textId="77777777" w:rsidR="004F2EA3" w:rsidRPr="005B0AB0" w:rsidRDefault="004F2EA3" w:rsidP="00C948EE">
            <w:pPr>
              <w:rPr>
                <w:color w:val="000000"/>
                <w:sz w:val="18"/>
                <w:szCs w:val="18"/>
              </w:rPr>
            </w:pPr>
            <w:r w:rsidRPr="005B0AB0">
              <w:rPr>
                <w:sz w:val="18"/>
                <w:szCs w:val="18"/>
              </w:rPr>
              <w:t>0.00428</w:t>
            </w:r>
          </w:p>
        </w:tc>
        <w:tc>
          <w:tcPr>
            <w:tcW w:w="960" w:type="dxa"/>
            <w:shd w:val="clear" w:color="auto" w:fill="auto"/>
            <w:noWrap/>
            <w:vAlign w:val="center"/>
            <w:hideMark/>
          </w:tcPr>
          <w:p w14:paraId="27D062C0" w14:textId="77777777" w:rsidR="004F2EA3" w:rsidRPr="005B0AB0" w:rsidRDefault="004F2EA3" w:rsidP="00C948EE">
            <w:pPr>
              <w:rPr>
                <w:color w:val="000000"/>
                <w:sz w:val="18"/>
                <w:szCs w:val="18"/>
              </w:rPr>
            </w:pPr>
            <w:r w:rsidRPr="005B0AB0">
              <w:rPr>
                <w:sz w:val="18"/>
                <w:szCs w:val="18"/>
              </w:rPr>
              <w:t>0.00423</w:t>
            </w:r>
          </w:p>
        </w:tc>
        <w:tc>
          <w:tcPr>
            <w:tcW w:w="960" w:type="dxa"/>
            <w:shd w:val="clear" w:color="auto" w:fill="auto"/>
            <w:noWrap/>
            <w:vAlign w:val="center"/>
            <w:hideMark/>
          </w:tcPr>
          <w:p w14:paraId="00693745" w14:textId="77777777" w:rsidR="004F2EA3" w:rsidRPr="005B0AB0" w:rsidRDefault="004F2EA3" w:rsidP="00C948EE">
            <w:pPr>
              <w:rPr>
                <w:color w:val="000000"/>
                <w:sz w:val="18"/>
                <w:szCs w:val="18"/>
              </w:rPr>
            </w:pPr>
            <w:r w:rsidRPr="005B0AB0">
              <w:rPr>
                <w:sz w:val="18"/>
                <w:szCs w:val="18"/>
              </w:rPr>
              <w:t>0.00415</w:t>
            </w:r>
          </w:p>
        </w:tc>
        <w:tc>
          <w:tcPr>
            <w:tcW w:w="876" w:type="dxa"/>
            <w:shd w:val="clear" w:color="auto" w:fill="auto"/>
            <w:noWrap/>
            <w:vAlign w:val="center"/>
            <w:hideMark/>
          </w:tcPr>
          <w:p w14:paraId="5F7A0B89" w14:textId="77777777" w:rsidR="004F2EA3" w:rsidRPr="005B0AB0" w:rsidRDefault="004F2EA3" w:rsidP="00C948EE">
            <w:pPr>
              <w:rPr>
                <w:color w:val="000000"/>
                <w:sz w:val="18"/>
                <w:szCs w:val="18"/>
              </w:rPr>
            </w:pPr>
            <w:r w:rsidRPr="005B0AB0">
              <w:rPr>
                <w:sz w:val="18"/>
                <w:szCs w:val="18"/>
              </w:rPr>
              <w:t>0.0042</w:t>
            </w:r>
          </w:p>
        </w:tc>
        <w:tc>
          <w:tcPr>
            <w:tcW w:w="992" w:type="dxa"/>
            <w:shd w:val="clear" w:color="auto" w:fill="auto"/>
            <w:noWrap/>
            <w:vAlign w:val="center"/>
            <w:hideMark/>
          </w:tcPr>
          <w:p w14:paraId="68196CD2" w14:textId="77777777" w:rsidR="004F2EA3" w:rsidRPr="005B0AB0" w:rsidRDefault="004F2EA3" w:rsidP="00C948EE">
            <w:pPr>
              <w:rPr>
                <w:color w:val="000000"/>
                <w:sz w:val="18"/>
                <w:szCs w:val="18"/>
              </w:rPr>
            </w:pPr>
            <w:r w:rsidRPr="005B0AB0">
              <w:rPr>
                <w:sz w:val="18"/>
                <w:szCs w:val="18"/>
              </w:rPr>
              <w:t>5.76E-05</w:t>
            </w:r>
          </w:p>
        </w:tc>
        <w:tc>
          <w:tcPr>
            <w:tcW w:w="709" w:type="dxa"/>
            <w:shd w:val="clear" w:color="auto" w:fill="auto"/>
            <w:noWrap/>
            <w:vAlign w:val="center"/>
            <w:hideMark/>
          </w:tcPr>
          <w:p w14:paraId="3270ABA7" w14:textId="77777777" w:rsidR="004F2EA3" w:rsidRPr="005B0AB0" w:rsidRDefault="004F2EA3" w:rsidP="00C948EE">
            <w:pPr>
              <w:rPr>
                <w:color w:val="000000"/>
                <w:sz w:val="18"/>
                <w:szCs w:val="18"/>
              </w:rPr>
            </w:pPr>
            <w:r w:rsidRPr="005B0AB0">
              <w:rPr>
                <w:sz w:val="18"/>
                <w:szCs w:val="18"/>
              </w:rPr>
              <w:t>1.36</w:t>
            </w:r>
          </w:p>
        </w:tc>
      </w:tr>
      <w:tr w:rsidR="004F2EA3" w:rsidRPr="005B0AB0" w14:paraId="63959497" w14:textId="77777777" w:rsidTr="00C948EE">
        <w:trPr>
          <w:trHeight w:val="255"/>
          <w:jc w:val="center"/>
        </w:trPr>
        <w:tc>
          <w:tcPr>
            <w:tcW w:w="743" w:type="dxa"/>
            <w:shd w:val="clear" w:color="auto" w:fill="auto"/>
            <w:noWrap/>
            <w:vAlign w:val="center"/>
            <w:hideMark/>
          </w:tcPr>
          <w:p w14:paraId="71207AB4"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960" w:type="dxa"/>
            <w:shd w:val="clear" w:color="auto" w:fill="auto"/>
            <w:noWrap/>
            <w:vAlign w:val="center"/>
            <w:hideMark/>
          </w:tcPr>
          <w:p w14:paraId="06103A23" w14:textId="77777777" w:rsidR="004F2EA3" w:rsidRPr="005B0AB0" w:rsidRDefault="004F2EA3" w:rsidP="00C948EE">
            <w:pPr>
              <w:rPr>
                <w:color w:val="000000"/>
                <w:sz w:val="18"/>
                <w:szCs w:val="18"/>
              </w:rPr>
            </w:pPr>
            <w:r w:rsidRPr="005B0AB0">
              <w:rPr>
                <w:sz w:val="18"/>
                <w:szCs w:val="18"/>
              </w:rPr>
              <w:t>0.00398</w:t>
            </w:r>
          </w:p>
        </w:tc>
        <w:tc>
          <w:tcPr>
            <w:tcW w:w="960" w:type="dxa"/>
            <w:shd w:val="clear" w:color="auto" w:fill="auto"/>
            <w:noWrap/>
            <w:vAlign w:val="center"/>
            <w:hideMark/>
          </w:tcPr>
          <w:p w14:paraId="3793162D" w14:textId="77777777" w:rsidR="004F2EA3" w:rsidRPr="005B0AB0" w:rsidRDefault="004F2EA3" w:rsidP="00C948EE">
            <w:pPr>
              <w:rPr>
                <w:color w:val="000000"/>
                <w:sz w:val="18"/>
                <w:szCs w:val="18"/>
              </w:rPr>
            </w:pPr>
            <w:r w:rsidRPr="005B0AB0">
              <w:rPr>
                <w:sz w:val="18"/>
                <w:szCs w:val="18"/>
              </w:rPr>
              <w:t>0.00405</w:t>
            </w:r>
          </w:p>
        </w:tc>
        <w:tc>
          <w:tcPr>
            <w:tcW w:w="960" w:type="dxa"/>
            <w:shd w:val="clear" w:color="auto" w:fill="auto"/>
            <w:noWrap/>
            <w:vAlign w:val="center"/>
            <w:hideMark/>
          </w:tcPr>
          <w:p w14:paraId="20C67E70" w14:textId="77777777" w:rsidR="004F2EA3" w:rsidRPr="005B0AB0" w:rsidRDefault="004F2EA3" w:rsidP="00C948EE">
            <w:pPr>
              <w:rPr>
                <w:color w:val="000000"/>
                <w:sz w:val="18"/>
                <w:szCs w:val="18"/>
              </w:rPr>
            </w:pPr>
            <w:r w:rsidRPr="005B0AB0">
              <w:rPr>
                <w:sz w:val="18"/>
                <w:szCs w:val="18"/>
              </w:rPr>
              <w:t>0.00400</w:t>
            </w:r>
          </w:p>
        </w:tc>
        <w:tc>
          <w:tcPr>
            <w:tcW w:w="960" w:type="dxa"/>
            <w:shd w:val="clear" w:color="auto" w:fill="auto"/>
            <w:noWrap/>
            <w:vAlign w:val="center"/>
            <w:hideMark/>
          </w:tcPr>
          <w:p w14:paraId="79ED4A1A" w14:textId="77777777" w:rsidR="004F2EA3" w:rsidRPr="005B0AB0" w:rsidRDefault="004F2EA3" w:rsidP="00C948EE">
            <w:pPr>
              <w:rPr>
                <w:color w:val="000000"/>
                <w:sz w:val="18"/>
                <w:szCs w:val="18"/>
              </w:rPr>
            </w:pPr>
            <w:r w:rsidRPr="005B0AB0">
              <w:rPr>
                <w:sz w:val="18"/>
                <w:szCs w:val="18"/>
              </w:rPr>
              <w:t>0.00402</w:t>
            </w:r>
          </w:p>
        </w:tc>
        <w:tc>
          <w:tcPr>
            <w:tcW w:w="960" w:type="dxa"/>
            <w:shd w:val="clear" w:color="auto" w:fill="auto"/>
            <w:noWrap/>
            <w:vAlign w:val="center"/>
            <w:hideMark/>
          </w:tcPr>
          <w:p w14:paraId="1F40C939" w14:textId="77777777" w:rsidR="004F2EA3" w:rsidRPr="005B0AB0" w:rsidRDefault="004F2EA3" w:rsidP="00C948EE">
            <w:pPr>
              <w:rPr>
                <w:color w:val="000000"/>
                <w:sz w:val="18"/>
                <w:szCs w:val="18"/>
              </w:rPr>
            </w:pPr>
            <w:r w:rsidRPr="005B0AB0">
              <w:rPr>
                <w:sz w:val="18"/>
                <w:szCs w:val="18"/>
              </w:rPr>
              <w:t>0.00403</w:t>
            </w:r>
          </w:p>
        </w:tc>
        <w:tc>
          <w:tcPr>
            <w:tcW w:w="960" w:type="dxa"/>
            <w:shd w:val="clear" w:color="auto" w:fill="auto"/>
            <w:noWrap/>
            <w:vAlign w:val="center"/>
            <w:hideMark/>
          </w:tcPr>
          <w:p w14:paraId="13745A44" w14:textId="77777777" w:rsidR="004F2EA3" w:rsidRPr="005B0AB0" w:rsidRDefault="004F2EA3" w:rsidP="00C948EE">
            <w:pPr>
              <w:rPr>
                <w:color w:val="000000"/>
                <w:sz w:val="18"/>
                <w:szCs w:val="18"/>
              </w:rPr>
            </w:pPr>
            <w:r w:rsidRPr="005B0AB0">
              <w:rPr>
                <w:sz w:val="18"/>
                <w:szCs w:val="18"/>
              </w:rPr>
              <w:t>0.00398</w:t>
            </w:r>
          </w:p>
        </w:tc>
        <w:tc>
          <w:tcPr>
            <w:tcW w:w="960" w:type="dxa"/>
            <w:shd w:val="clear" w:color="auto" w:fill="auto"/>
            <w:noWrap/>
            <w:vAlign w:val="center"/>
            <w:hideMark/>
          </w:tcPr>
          <w:p w14:paraId="71B78BE9" w14:textId="77777777" w:rsidR="004F2EA3" w:rsidRPr="005B0AB0" w:rsidRDefault="004F2EA3" w:rsidP="00C948EE">
            <w:pPr>
              <w:rPr>
                <w:color w:val="000000"/>
                <w:sz w:val="18"/>
                <w:szCs w:val="18"/>
              </w:rPr>
            </w:pPr>
            <w:r w:rsidRPr="005B0AB0">
              <w:rPr>
                <w:sz w:val="18"/>
                <w:szCs w:val="18"/>
              </w:rPr>
              <w:t>0.00389</w:t>
            </w:r>
          </w:p>
        </w:tc>
        <w:tc>
          <w:tcPr>
            <w:tcW w:w="876" w:type="dxa"/>
            <w:shd w:val="clear" w:color="auto" w:fill="auto"/>
            <w:noWrap/>
            <w:vAlign w:val="center"/>
            <w:hideMark/>
          </w:tcPr>
          <w:p w14:paraId="297F661A" w14:textId="77777777" w:rsidR="004F2EA3" w:rsidRPr="005B0AB0" w:rsidRDefault="004F2EA3" w:rsidP="00C948EE">
            <w:pPr>
              <w:rPr>
                <w:color w:val="000000"/>
                <w:sz w:val="18"/>
                <w:szCs w:val="18"/>
              </w:rPr>
            </w:pPr>
            <w:r w:rsidRPr="005B0AB0">
              <w:rPr>
                <w:sz w:val="18"/>
                <w:szCs w:val="18"/>
              </w:rPr>
              <w:t>0.0040</w:t>
            </w:r>
          </w:p>
        </w:tc>
        <w:tc>
          <w:tcPr>
            <w:tcW w:w="992" w:type="dxa"/>
            <w:shd w:val="clear" w:color="auto" w:fill="auto"/>
            <w:noWrap/>
            <w:vAlign w:val="center"/>
            <w:hideMark/>
          </w:tcPr>
          <w:p w14:paraId="177CC20C" w14:textId="77777777" w:rsidR="004F2EA3" w:rsidRPr="005B0AB0" w:rsidRDefault="004F2EA3" w:rsidP="00C948EE">
            <w:pPr>
              <w:rPr>
                <w:color w:val="000000"/>
                <w:sz w:val="18"/>
                <w:szCs w:val="18"/>
              </w:rPr>
            </w:pPr>
            <w:r w:rsidRPr="005B0AB0">
              <w:rPr>
                <w:sz w:val="18"/>
                <w:szCs w:val="18"/>
              </w:rPr>
              <w:t>5.41E-05</w:t>
            </w:r>
          </w:p>
        </w:tc>
        <w:tc>
          <w:tcPr>
            <w:tcW w:w="709" w:type="dxa"/>
            <w:shd w:val="clear" w:color="auto" w:fill="auto"/>
            <w:noWrap/>
            <w:vAlign w:val="center"/>
            <w:hideMark/>
          </w:tcPr>
          <w:p w14:paraId="282D0E98" w14:textId="77777777" w:rsidR="004F2EA3" w:rsidRPr="005B0AB0" w:rsidRDefault="004F2EA3" w:rsidP="00C948EE">
            <w:pPr>
              <w:rPr>
                <w:color w:val="000000"/>
                <w:sz w:val="18"/>
                <w:szCs w:val="18"/>
              </w:rPr>
            </w:pPr>
            <w:r w:rsidRPr="005B0AB0">
              <w:rPr>
                <w:sz w:val="18"/>
                <w:szCs w:val="18"/>
              </w:rPr>
              <w:t>1.35</w:t>
            </w:r>
          </w:p>
        </w:tc>
      </w:tr>
      <w:tr w:rsidR="004F2EA3" w:rsidRPr="005B0AB0" w14:paraId="2BF929AE" w14:textId="77777777" w:rsidTr="00C948EE">
        <w:trPr>
          <w:trHeight w:val="255"/>
          <w:jc w:val="center"/>
        </w:trPr>
        <w:tc>
          <w:tcPr>
            <w:tcW w:w="743" w:type="dxa"/>
            <w:shd w:val="clear" w:color="auto" w:fill="auto"/>
            <w:noWrap/>
            <w:vAlign w:val="center"/>
            <w:hideMark/>
          </w:tcPr>
          <w:p w14:paraId="7C72479C"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473214F2" w14:textId="77777777" w:rsidR="004F2EA3" w:rsidRPr="005B0AB0" w:rsidRDefault="004F2EA3" w:rsidP="00C948EE">
            <w:pPr>
              <w:rPr>
                <w:color w:val="000000"/>
                <w:sz w:val="18"/>
                <w:szCs w:val="18"/>
              </w:rPr>
            </w:pPr>
            <w:r w:rsidRPr="005B0AB0">
              <w:rPr>
                <w:sz w:val="18"/>
                <w:szCs w:val="18"/>
              </w:rPr>
              <w:t>0.00371</w:t>
            </w:r>
          </w:p>
        </w:tc>
        <w:tc>
          <w:tcPr>
            <w:tcW w:w="960" w:type="dxa"/>
            <w:shd w:val="clear" w:color="auto" w:fill="auto"/>
            <w:noWrap/>
            <w:vAlign w:val="center"/>
            <w:hideMark/>
          </w:tcPr>
          <w:p w14:paraId="675A69B2" w14:textId="77777777" w:rsidR="004F2EA3" w:rsidRPr="005B0AB0" w:rsidRDefault="004F2EA3" w:rsidP="00C948EE">
            <w:pPr>
              <w:rPr>
                <w:color w:val="000000"/>
                <w:sz w:val="18"/>
                <w:szCs w:val="18"/>
              </w:rPr>
            </w:pPr>
            <w:r w:rsidRPr="005B0AB0">
              <w:rPr>
                <w:sz w:val="18"/>
                <w:szCs w:val="18"/>
              </w:rPr>
              <w:t>0.00382</w:t>
            </w:r>
          </w:p>
        </w:tc>
        <w:tc>
          <w:tcPr>
            <w:tcW w:w="960" w:type="dxa"/>
            <w:shd w:val="clear" w:color="auto" w:fill="auto"/>
            <w:noWrap/>
            <w:vAlign w:val="center"/>
            <w:hideMark/>
          </w:tcPr>
          <w:p w14:paraId="1295AD14" w14:textId="77777777" w:rsidR="004F2EA3" w:rsidRPr="005B0AB0" w:rsidRDefault="004F2EA3" w:rsidP="00C948EE">
            <w:pPr>
              <w:rPr>
                <w:color w:val="000000"/>
                <w:sz w:val="18"/>
                <w:szCs w:val="18"/>
              </w:rPr>
            </w:pPr>
            <w:r w:rsidRPr="005B0AB0">
              <w:rPr>
                <w:sz w:val="18"/>
                <w:szCs w:val="18"/>
              </w:rPr>
              <w:t>0.00377</w:t>
            </w:r>
          </w:p>
        </w:tc>
        <w:tc>
          <w:tcPr>
            <w:tcW w:w="960" w:type="dxa"/>
            <w:shd w:val="clear" w:color="auto" w:fill="auto"/>
            <w:noWrap/>
            <w:vAlign w:val="center"/>
            <w:hideMark/>
          </w:tcPr>
          <w:p w14:paraId="131DA2D3" w14:textId="77777777" w:rsidR="004F2EA3" w:rsidRPr="005B0AB0" w:rsidRDefault="004F2EA3" w:rsidP="00C948EE">
            <w:pPr>
              <w:rPr>
                <w:color w:val="000000"/>
                <w:sz w:val="18"/>
                <w:szCs w:val="18"/>
              </w:rPr>
            </w:pPr>
            <w:r w:rsidRPr="005B0AB0">
              <w:rPr>
                <w:sz w:val="18"/>
                <w:szCs w:val="18"/>
              </w:rPr>
              <w:t>0.00377</w:t>
            </w:r>
          </w:p>
        </w:tc>
        <w:tc>
          <w:tcPr>
            <w:tcW w:w="960" w:type="dxa"/>
            <w:shd w:val="clear" w:color="auto" w:fill="auto"/>
            <w:noWrap/>
            <w:vAlign w:val="center"/>
            <w:hideMark/>
          </w:tcPr>
          <w:p w14:paraId="72FC21DC" w14:textId="77777777" w:rsidR="004F2EA3" w:rsidRPr="005B0AB0" w:rsidRDefault="004F2EA3" w:rsidP="00C948EE">
            <w:pPr>
              <w:rPr>
                <w:color w:val="000000"/>
                <w:sz w:val="18"/>
                <w:szCs w:val="18"/>
              </w:rPr>
            </w:pPr>
            <w:r w:rsidRPr="005B0AB0">
              <w:rPr>
                <w:sz w:val="18"/>
                <w:szCs w:val="18"/>
              </w:rPr>
              <w:t>0.00385</w:t>
            </w:r>
          </w:p>
        </w:tc>
        <w:tc>
          <w:tcPr>
            <w:tcW w:w="960" w:type="dxa"/>
            <w:shd w:val="clear" w:color="auto" w:fill="auto"/>
            <w:noWrap/>
            <w:vAlign w:val="center"/>
            <w:hideMark/>
          </w:tcPr>
          <w:p w14:paraId="4DABF161" w14:textId="77777777" w:rsidR="004F2EA3" w:rsidRPr="005B0AB0" w:rsidRDefault="004F2EA3" w:rsidP="00C948EE">
            <w:pPr>
              <w:rPr>
                <w:color w:val="000000"/>
                <w:sz w:val="18"/>
                <w:szCs w:val="18"/>
              </w:rPr>
            </w:pPr>
            <w:r w:rsidRPr="005B0AB0">
              <w:rPr>
                <w:sz w:val="18"/>
                <w:szCs w:val="18"/>
              </w:rPr>
              <w:t>0.00373</w:t>
            </w:r>
          </w:p>
        </w:tc>
        <w:tc>
          <w:tcPr>
            <w:tcW w:w="960" w:type="dxa"/>
            <w:shd w:val="clear" w:color="auto" w:fill="auto"/>
            <w:noWrap/>
            <w:vAlign w:val="center"/>
            <w:hideMark/>
          </w:tcPr>
          <w:p w14:paraId="5857E4D6" w14:textId="77777777" w:rsidR="004F2EA3" w:rsidRPr="005B0AB0" w:rsidRDefault="004F2EA3" w:rsidP="00C948EE">
            <w:pPr>
              <w:rPr>
                <w:color w:val="000000"/>
                <w:sz w:val="18"/>
                <w:szCs w:val="18"/>
              </w:rPr>
            </w:pPr>
            <w:r w:rsidRPr="005B0AB0">
              <w:rPr>
                <w:sz w:val="18"/>
                <w:szCs w:val="18"/>
              </w:rPr>
              <w:t>0.00367</w:t>
            </w:r>
          </w:p>
        </w:tc>
        <w:tc>
          <w:tcPr>
            <w:tcW w:w="876" w:type="dxa"/>
            <w:shd w:val="clear" w:color="auto" w:fill="auto"/>
            <w:noWrap/>
            <w:vAlign w:val="center"/>
            <w:hideMark/>
          </w:tcPr>
          <w:p w14:paraId="3EF2D456" w14:textId="77777777" w:rsidR="004F2EA3" w:rsidRPr="005B0AB0" w:rsidRDefault="004F2EA3" w:rsidP="00C948EE">
            <w:pPr>
              <w:rPr>
                <w:color w:val="000000"/>
                <w:sz w:val="18"/>
                <w:szCs w:val="18"/>
              </w:rPr>
            </w:pPr>
            <w:r w:rsidRPr="005B0AB0">
              <w:rPr>
                <w:sz w:val="18"/>
                <w:szCs w:val="18"/>
              </w:rPr>
              <w:t>0.0038</w:t>
            </w:r>
          </w:p>
        </w:tc>
        <w:tc>
          <w:tcPr>
            <w:tcW w:w="992" w:type="dxa"/>
            <w:shd w:val="clear" w:color="auto" w:fill="auto"/>
            <w:noWrap/>
            <w:vAlign w:val="center"/>
            <w:hideMark/>
          </w:tcPr>
          <w:p w14:paraId="04C8C4FB" w14:textId="77777777" w:rsidR="004F2EA3" w:rsidRPr="005B0AB0" w:rsidRDefault="004F2EA3" w:rsidP="00C948EE">
            <w:pPr>
              <w:rPr>
                <w:color w:val="000000"/>
                <w:sz w:val="18"/>
                <w:szCs w:val="18"/>
              </w:rPr>
            </w:pPr>
            <w:r w:rsidRPr="005B0AB0">
              <w:rPr>
                <w:sz w:val="18"/>
                <w:szCs w:val="18"/>
              </w:rPr>
              <w:t>6.35E-05</w:t>
            </w:r>
          </w:p>
        </w:tc>
        <w:tc>
          <w:tcPr>
            <w:tcW w:w="709" w:type="dxa"/>
            <w:shd w:val="clear" w:color="auto" w:fill="auto"/>
            <w:noWrap/>
            <w:vAlign w:val="center"/>
            <w:hideMark/>
          </w:tcPr>
          <w:p w14:paraId="25398D94" w14:textId="77777777" w:rsidR="004F2EA3" w:rsidRPr="005B0AB0" w:rsidRDefault="004F2EA3" w:rsidP="00C948EE">
            <w:pPr>
              <w:rPr>
                <w:color w:val="000000"/>
                <w:sz w:val="18"/>
                <w:szCs w:val="18"/>
              </w:rPr>
            </w:pPr>
            <w:r w:rsidRPr="005B0AB0">
              <w:rPr>
                <w:sz w:val="18"/>
                <w:szCs w:val="18"/>
              </w:rPr>
              <w:t>1.69</w:t>
            </w:r>
          </w:p>
        </w:tc>
      </w:tr>
      <w:tr w:rsidR="004F2EA3" w:rsidRPr="005B0AB0" w14:paraId="1647D266" w14:textId="77777777" w:rsidTr="00C948EE">
        <w:trPr>
          <w:trHeight w:val="255"/>
          <w:jc w:val="center"/>
        </w:trPr>
        <w:tc>
          <w:tcPr>
            <w:tcW w:w="743" w:type="dxa"/>
            <w:shd w:val="clear" w:color="auto" w:fill="auto"/>
            <w:noWrap/>
            <w:vAlign w:val="center"/>
            <w:hideMark/>
          </w:tcPr>
          <w:p w14:paraId="10C0B38F"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4BB52308" w14:textId="77777777" w:rsidR="004F2EA3" w:rsidRPr="005B0AB0" w:rsidRDefault="004F2EA3" w:rsidP="00C948EE">
            <w:pPr>
              <w:rPr>
                <w:color w:val="000000"/>
                <w:sz w:val="18"/>
                <w:szCs w:val="18"/>
              </w:rPr>
            </w:pPr>
            <w:r w:rsidRPr="005B0AB0">
              <w:rPr>
                <w:sz w:val="18"/>
                <w:szCs w:val="18"/>
              </w:rPr>
              <w:t>0.00386</w:t>
            </w:r>
          </w:p>
        </w:tc>
        <w:tc>
          <w:tcPr>
            <w:tcW w:w="960" w:type="dxa"/>
            <w:shd w:val="clear" w:color="auto" w:fill="auto"/>
            <w:noWrap/>
            <w:vAlign w:val="center"/>
            <w:hideMark/>
          </w:tcPr>
          <w:p w14:paraId="7F0DB894" w14:textId="77777777" w:rsidR="004F2EA3" w:rsidRPr="005B0AB0" w:rsidRDefault="004F2EA3" w:rsidP="00C948EE">
            <w:pPr>
              <w:rPr>
                <w:color w:val="000000"/>
                <w:sz w:val="18"/>
                <w:szCs w:val="18"/>
              </w:rPr>
            </w:pPr>
            <w:r w:rsidRPr="005B0AB0">
              <w:rPr>
                <w:sz w:val="18"/>
                <w:szCs w:val="18"/>
              </w:rPr>
              <w:t>0.00396</w:t>
            </w:r>
          </w:p>
        </w:tc>
        <w:tc>
          <w:tcPr>
            <w:tcW w:w="960" w:type="dxa"/>
            <w:shd w:val="clear" w:color="auto" w:fill="auto"/>
            <w:noWrap/>
            <w:vAlign w:val="center"/>
            <w:hideMark/>
          </w:tcPr>
          <w:p w14:paraId="4C6EFB54" w14:textId="77777777" w:rsidR="004F2EA3" w:rsidRPr="005B0AB0" w:rsidRDefault="004F2EA3" w:rsidP="00C948EE">
            <w:pPr>
              <w:rPr>
                <w:color w:val="000000"/>
                <w:sz w:val="18"/>
                <w:szCs w:val="18"/>
              </w:rPr>
            </w:pPr>
            <w:r w:rsidRPr="005B0AB0">
              <w:rPr>
                <w:sz w:val="18"/>
                <w:szCs w:val="18"/>
              </w:rPr>
              <w:t>0.00387</w:t>
            </w:r>
          </w:p>
        </w:tc>
        <w:tc>
          <w:tcPr>
            <w:tcW w:w="960" w:type="dxa"/>
            <w:shd w:val="clear" w:color="auto" w:fill="auto"/>
            <w:noWrap/>
            <w:vAlign w:val="center"/>
            <w:hideMark/>
          </w:tcPr>
          <w:p w14:paraId="58AC9F34" w14:textId="77777777" w:rsidR="004F2EA3" w:rsidRPr="005B0AB0" w:rsidRDefault="004F2EA3" w:rsidP="00C948EE">
            <w:pPr>
              <w:rPr>
                <w:color w:val="000000"/>
                <w:sz w:val="18"/>
                <w:szCs w:val="18"/>
              </w:rPr>
            </w:pPr>
            <w:r w:rsidRPr="005B0AB0">
              <w:rPr>
                <w:sz w:val="18"/>
                <w:szCs w:val="18"/>
              </w:rPr>
              <w:t>0.00398</w:t>
            </w:r>
          </w:p>
        </w:tc>
        <w:tc>
          <w:tcPr>
            <w:tcW w:w="960" w:type="dxa"/>
            <w:shd w:val="clear" w:color="auto" w:fill="auto"/>
            <w:noWrap/>
            <w:vAlign w:val="center"/>
            <w:hideMark/>
          </w:tcPr>
          <w:p w14:paraId="716477FD" w14:textId="77777777" w:rsidR="004F2EA3" w:rsidRPr="005B0AB0" w:rsidRDefault="004F2EA3" w:rsidP="00C948EE">
            <w:pPr>
              <w:rPr>
                <w:color w:val="000000"/>
                <w:sz w:val="18"/>
                <w:szCs w:val="18"/>
              </w:rPr>
            </w:pPr>
            <w:r w:rsidRPr="005B0AB0">
              <w:rPr>
                <w:sz w:val="18"/>
                <w:szCs w:val="18"/>
              </w:rPr>
              <w:t>0.00404</w:t>
            </w:r>
          </w:p>
        </w:tc>
        <w:tc>
          <w:tcPr>
            <w:tcW w:w="960" w:type="dxa"/>
            <w:shd w:val="clear" w:color="auto" w:fill="auto"/>
            <w:noWrap/>
            <w:vAlign w:val="center"/>
            <w:hideMark/>
          </w:tcPr>
          <w:p w14:paraId="365C068B" w14:textId="77777777" w:rsidR="004F2EA3" w:rsidRPr="005B0AB0" w:rsidRDefault="004F2EA3" w:rsidP="00C948EE">
            <w:pPr>
              <w:rPr>
                <w:color w:val="000000"/>
                <w:sz w:val="18"/>
                <w:szCs w:val="18"/>
              </w:rPr>
            </w:pPr>
            <w:r w:rsidRPr="005B0AB0">
              <w:rPr>
                <w:sz w:val="18"/>
                <w:szCs w:val="18"/>
              </w:rPr>
              <w:t>0.00388</w:t>
            </w:r>
          </w:p>
        </w:tc>
        <w:tc>
          <w:tcPr>
            <w:tcW w:w="960" w:type="dxa"/>
            <w:shd w:val="clear" w:color="auto" w:fill="auto"/>
            <w:noWrap/>
            <w:vAlign w:val="center"/>
            <w:hideMark/>
          </w:tcPr>
          <w:p w14:paraId="0373D00D" w14:textId="77777777" w:rsidR="004F2EA3" w:rsidRPr="005B0AB0" w:rsidRDefault="004F2EA3" w:rsidP="00C948EE">
            <w:pPr>
              <w:rPr>
                <w:color w:val="000000"/>
                <w:sz w:val="18"/>
                <w:szCs w:val="18"/>
              </w:rPr>
            </w:pPr>
            <w:r w:rsidRPr="005B0AB0">
              <w:rPr>
                <w:sz w:val="18"/>
                <w:szCs w:val="18"/>
              </w:rPr>
              <w:t>0.00382</w:t>
            </w:r>
          </w:p>
        </w:tc>
        <w:tc>
          <w:tcPr>
            <w:tcW w:w="876" w:type="dxa"/>
            <w:shd w:val="clear" w:color="auto" w:fill="auto"/>
            <w:noWrap/>
            <w:vAlign w:val="center"/>
            <w:hideMark/>
          </w:tcPr>
          <w:p w14:paraId="0D013620" w14:textId="77777777" w:rsidR="004F2EA3" w:rsidRPr="005B0AB0" w:rsidRDefault="004F2EA3" w:rsidP="00C948EE">
            <w:pPr>
              <w:rPr>
                <w:color w:val="000000"/>
                <w:sz w:val="18"/>
                <w:szCs w:val="18"/>
              </w:rPr>
            </w:pPr>
            <w:r w:rsidRPr="005B0AB0">
              <w:rPr>
                <w:sz w:val="18"/>
                <w:szCs w:val="18"/>
              </w:rPr>
              <w:t>0.0039</w:t>
            </w:r>
          </w:p>
        </w:tc>
        <w:tc>
          <w:tcPr>
            <w:tcW w:w="992" w:type="dxa"/>
            <w:shd w:val="clear" w:color="auto" w:fill="auto"/>
            <w:noWrap/>
            <w:vAlign w:val="center"/>
            <w:hideMark/>
          </w:tcPr>
          <w:p w14:paraId="02863455" w14:textId="77777777" w:rsidR="004F2EA3" w:rsidRPr="005B0AB0" w:rsidRDefault="004F2EA3" w:rsidP="00C948EE">
            <w:pPr>
              <w:rPr>
                <w:color w:val="000000"/>
                <w:sz w:val="18"/>
                <w:szCs w:val="18"/>
              </w:rPr>
            </w:pPr>
            <w:r w:rsidRPr="005B0AB0">
              <w:rPr>
                <w:sz w:val="18"/>
                <w:szCs w:val="18"/>
              </w:rPr>
              <w:t>7.86E-05</w:t>
            </w:r>
          </w:p>
        </w:tc>
        <w:tc>
          <w:tcPr>
            <w:tcW w:w="709" w:type="dxa"/>
            <w:shd w:val="clear" w:color="auto" w:fill="auto"/>
            <w:noWrap/>
            <w:vAlign w:val="center"/>
            <w:hideMark/>
          </w:tcPr>
          <w:p w14:paraId="71925806" w14:textId="77777777" w:rsidR="004F2EA3" w:rsidRPr="005B0AB0" w:rsidRDefault="004F2EA3" w:rsidP="00C948EE">
            <w:pPr>
              <w:rPr>
                <w:color w:val="000000"/>
                <w:sz w:val="18"/>
                <w:szCs w:val="18"/>
              </w:rPr>
            </w:pPr>
            <w:r w:rsidRPr="005B0AB0">
              <w:rPr>
                <w:sz w:val="18"/>
                <w:szCs w:val="18"/>
              </w:rPr>
              <w:t>2.01</w:t>
            </w:r>
          </w:p>
        </w:tc>
      </w:tr>
      <w:tr w:rsidR="004F2EA3" w:rsidRPr="005B0AB0" w14:paraId="758FE8F9" w14:textId="77777777" w:rsidTr="00C948EE">
        <w:trPr>
          <w:trHeight w:val="255"/>
          <w:jc w:val="center"/>
        </w:trPr>
        <w:tc>
          <w:tcPr>
            <w:tcW w:w="743" w:type="dxa"/>
            <w:shd w:val="clear" w:color="auto" w:fill="auto"/>
            <w:noWrap/>
            <w:vAlign w:val="center"/>
            <w:hideMark/>
          </w:tcPr>
          <w:p w14:paraId="5C5F52F8"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4FFECB9C" w14:textId="77777777" w:rsidR="004F2EA3" w:rsidRPr="005B0AB0" w:rsidRDefault="004F2EA3" w:rsidP="00C948EE">
            <w:pPr>
              <w:rPr>
                <w:color w:val="000000"/>
                <w:sz w:val="18"/>
                <w:szCs w:val="18"/>
              </w:rPr>
            </w:pPr>
            <w:r w:rsidRPr="005B0AB0">
              <w:rPr>
                <w:sz w:val="18"/>
                <w:szCs w:val="18"/>
              </w:rPr>
              <w:t>0.00367</w:t>
            </w:r>
          </w:p>
        </w:tc>
        <w:tc>
          <w:tcPr>
            <w:tcW w:w="960" w:type="dxa"/>
            <w:shd w:val="clear" w:color="auto" w:fill="auto"/>
            <w:noWrap/>
            <w:vAlign w:val="center"/>
            <w:hideMark/>
          </w:tcPr>
          <w:p w14:paraId="7CD5FF80" w14:textId="77777777" w:rsidR="004F2EA3" w:rsidRPr="005B0AB0" w:rsidRDefault="004F2EA3" w:rsidP="00C948EE">
            <w:pPr>
              <w:rPr>
                <w:color w:val="000000"/>
                <w:sz w:val="18"/>
                <w:szCs w:val="18"/>
              </w:rPr>
            </w:pPr>
            <w:r w:rsidRPr="005B0AB0">
              <w:rPr>
                <w:sz w:val="18"/>
                <w:szCs w:val="18"/>
              </w:rPr>
              <w:t>0.00381</w:t>
            </w:r>
          </w:p>
        </w:tc>
        <w:tc>
          <w:tcPr>
            <w:tcW w:w="960" w:type="dxa"/>
            <w:shd w:val="clear" w:color="auto" w:fill="auto"/>
            <w:noWrap/>
            <w:vAlign w:val="center"/>
            <w:hideMark/>
          </w:tcPr>
          <w:p w14:paraId="38B7DDEB" w14:textId="77777777" w:rsidR="004F2EA3" w:rsidRPr="005B0AB0" w:rsidRDefault="004F2EA3" w:rsidP="00C948EE">
            <w:pPr>
              <w:rPr>
                <w:color w:val="000000"/>
                <w:sz w:val="18"/>
                <w:szCs w:val="18"/>
              </w:rPr>
            </w:pPr>
            <w:r w:rsidRPr="005B0AB0">
              <w:rPr>
                <w:sz w:val="18"/>
                <w:szCs w:val="18"/>
              </w:rPr>
              <w:t>0.00371</w:t>
            </w:r>
          </w:p>
        </w:tc>
        <w:tc>
          <w:tcPr>
            <w:tcW w:w="960" w:type="dxa"/>
            <w:shd w:val="clear" w:color="auto" w:fill="auto"/>
            <w:noWrap/>
            <w:vAlign w:val="center"/>
            <w:hideMark/>
          </w:tcPr>
          <w:p w14:paraId="00C94323" w14:textId="77777777" w:rsidR="004F2EA3" w:rsidRPr="005B0AB0" w:rsidRDefault="004F2EA3" w:rsidP="00C948EE">
            <w:pPr>
              <w:rPr>
                <w:color w:val="000000"/>
                <w:sz w:val="18"/>
                <w:szCs w:val="18"/>
              </w:rPr>
            </w:pPr>
            <w:r w:rsidRPr="005B0AB0">
              <w:rPr>
                <w:sz w:val="18"/>
                <w:szCs w:val="18"/>
              </w:rPr>
              <w:t>0.00378</w:t>
            </w:r>
          </w:p>
        </w:tc>
        <w:tc>
          <w:tcPr>
            <w:tcW w:w="960" w:type="dxa"/>
            <w:shd w:val="clear" w:color="auto" w:fill="auto"/>
            <w:noWrap/>
            <w:vAlign w:val="center"/>
            <w:hideMark/>
          </w:tcPr>
          <w:p w14:paraId="4421431F" w14:textId="77777777" w:rsidR="004F2EA3" w:rsidRPr="005B0AB0" w:rsidRDefault="004F2EA3" w:rsidP="00C948EE">
            <w:pPr>
              <w:rPr>
                <w:color w:val="000000"/>
                <w:sz w:val="18"/>
                <w:szCs w:val="18"/>
              </w:rPr>
            </w:pPr>
            <w:r w:rsidRPr="005B0AB0">
              <w:rPr>
                <w:sz w:val="18"/>
                <w:szCs w:val="18"/>
              </w:rPr>
              <w:t>0.00379</w:t>
            </w:r>
          </w:p>
        </w:tc>
        <w:tc>
          <w:tcPr>
            <w:tcW w:w="960" w:type="dxa"/>
            <w:shd w:val="clear" w:color="auto" w:fill="auto"/>
            <w:noWrap/>
            <w:vAlign w:val="center"/>
            <w:hideMark/>
          </w:tcPr>
          <w:p w14:paraId="4B18D8F3" w14:textId="77777777" w:rsidR="004F2EA3" w:rsidRPr="005B0AB0" w:rsidRDefault="004F2EA3" w:rsidP="00C948EE">
            <w:pPr>
              <w:rPr>
                <w:color w:val="000000"/>
                <w:sz w:val="18"/>
                <w:szCs w:val="18"/>
              </w:rPr>
            </w:pPr>
            <w:r w:rsidRPr="005B0AB0">
              <w:rPr>
                <w:sz w:val="18"/>
                <w:szCs w:val="18"/>
              </w:rPr>
              <w:t>0.00374</w:t>
            </w:r>
          </w:p>
        </w:tc>
        <w:tc>
          <w:tcPr>
            <w:tcW w:w="960" w:type="dxa"/>
            <w:shd w:val="clear" w:color="auto" w:fill="auto"/>
            <w:noWrap/>
            <w:vAlign w:val="center"/>
            <w:hideMark/>
          </w:tcPr>
          <w:p w14:paraId="1347BBAB" w14:textId="77777777" w:rsidR="004F2EA3" w:rsidRPr="005B0AB0" w:rsidRDefault="004F2EA3" w:rsidP="00C948EE">
            <w:pPr>
              <w:rPr>
                <w:color w:val="000000"/>
                <w:sz w:val="18"/>
                <w:szCs w:val="18"/>
              </w:rPr>
            </w:pPr>
            <w:r w:rsidRPr="005B0AB0">
              <w:rPr>
                <w:sz w:val="18"/>
                <w:szCs w:val="18"/>
              </w:rPr>
              <w:t>0.00361</w:t>
            </w:r>
          </w:p>
        </w:tc>
        <w:tc>
          <w:tcPr>
            <w:tcW w:w="876" w:type="dxa"/>
            <w:shd w:val="clear" w:color="auto" w:fill="auto"/>
            <w:noWrap/>
            <w:vAlign w:val="center"/>
            <w:hideMark/>
          </w:tcPr>
          <w:p w14:paraId="41F75D59" w14:textId="77777777" w:rsidR="004F2EA3" w:rsidRPr="005B0AB0" w:rsidRDefault="004F2EA3" w:rsidP="00C948EE">
            <w:pPr>
              <w:rPr>
                <w:color w:val="000000"/>
                <w:sz w:val="18"/>
                <w:szCs w:val="18"/>
              </w:rPr>
            </w:pPr>
            <w:r w:rsidRPr="005B0AB0">
              <w:rPr>
                <w:sz w:val="18"/>
                <w:szCs w:val="18"/>
              </w:rPr>
              <w:t>0.0037</w:t>
            </w:r>
          </w:p>
        </w:tc>
        <w:tc>
          <w:tcPr>
            <w:tcW w:w="992" w:type="dxa"/>
            <w:shd w:val="clear" w:color="auto" w:fill="auto"/>
            <w:noWrap/>
            <w:vAlign w:val="center"/>
            <w:hideMark/>
          </w:tcPr>
          <w:p w14:paraId="49C4EB16" w14:textId="77777777" w:rsidR="004F2EA3" w:rsidRPr="005B0AB0" w:rsidRDefault="004F2EA3" w:rsidP="00C948EE">
            <w:pPr>
              <w:rPr>
                <w:color w:val="000000"/>
                <w:sz w:val="18"/>
                <w:szCs w:val="18"/>
              </w:rPr>
            </w:pPr>
            <w:r w:rsidRPr="005B0AB0">
              <w:rPr>
                <w:sz w:val="18"/>
                <w:szCs w:val="18"/>
              </w:rPr>
              <w:t>7.00E-05</w:t>
            </w:r>
          </w:p>
        </w:tc>
        <w:tc>
          <w:tcPr>
            <w:tcW w:w="709" w:type="dxa"/>
            <w:shd w:val="clear" w:color="auto" w:fill="auto"/>
            <w:noWrap/>
            <w:vAlign w:val="center"/>
            <w:hideMark/>
          </w:tcPr>
          <w:p w14:paraId="227B76F9" w14:textId="77777777" w:rsidR="004F2EA3" w:rsidRPr="005B0AB0" w:rsidRDefault="004F2EA3" w:rsidP="00C948EE">
            <w:pPr>
              <w:rPr>
                <w:color w:val="000000"/>
                <w:sz w:val="18"/>
                <w:szCs w:val="18"/>
              </w:rPr>
            </w:pPr>
            <w:r w:rsidRPr="005B0AB0">
              <w:rPr>
                <w:sz w:val="18"/>
                <w:szCs w:val="18"/>
              </w:rPr>
              <w:t>1.88</w:t>
            </w:r>
          </w:p>
        </w:tc>
      </w:tr>
      <w:tr w:rsidR="004F2EA3" w:rsidRPr="005B0AB0" w14:paraId="7416913F" w14:textId="77777777" w:rsidTr="00C948EE">
        <w:trPr>
          <w:trHeight w:val="255"/>
          <w:jc w:val="center"/>
        </w:trPr>
        <w:tc>
          <w:tcPr>
            <w:tcW w:w="743" w:type="dxa"/>
            <w:shd w:val="clear" w:color="auto" w:fill="auto"/>
            <w:noWrap/>
            <w:vAlign w:val="center"/>
            <w:hideMark/>
          </w:tcPr>
          <w:p w14:paraId="2CE99357"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960" w:type="dxa"/>
            <w:shd w:val="clear" w:color="auto" w:fill="auto"/>
            <w:noWrap/>
            <w:vAlign w:val="center"/>
            <w:hideMark/>
          </w:tcPr>
          <w:p w14:paraId="17C64640" w14:textId="77777777" w:rsidR="004F2EA3" w:rsidRPr="005B0AB0" w:rsidRDefault="004F2EA3" w:rsidP="00C948EE">
            <w:pPr>
              <w:rPr>
                <w:color w:val="000000"/>
                <w:sz w:val="18"/>
                <w:szCs w:val="18"/>
              </w:rPr>
            </w:pPr>
            <w:r w:rsidRPr="005B0AB0">
              <w:rPr>
                <w:sz w:val="18"/>
                <w:szCs w:val="18"/>
              </w:rPr>
              <w:t>0.00401</w:t>
            </w:r>
          </w:p>
        </w:tc>
        <w:tc>
          <w:tcPr>
            <w:tcW w:w="960" w:type="dxa"/>
            <w:shd w:val="clear" w:color="auto" w:fill="auto"/>
            <w:noWrap/>
            <w:vAlign w:val="center"/>
            <w:hideMark/>
          </w:tcPr>
          <w:p w14:paraId="2C81D054" w14:textId="77777777" w:rsidR="004F2EA3" w:rsidRPr="005B0AB0" w:rsidRDefault="004F2EA3" w:rsidP="00C948EE">
            <w:pPr>
              <w:rPr>
                <w:color w:val="000000"/>
                <w:sz w:val="18"/>
                <w:szCs w:val="18"/>
              </w:rPr>
            </w:pPr>
            <w:r w:rsidRPr="005B0AB0">
              <w:rPr>
                <w:sz w:val="18"/>
                <w:szCs w:val="18"/>
              </w:rPr>
              <w:t>0.00412</w:t>
            </w:r>
          </w:p>
        </w:tc>
        <w:tc>
          <w:tcPr>
            <w:tcW w:w="960" w:type="dxa"/>
            <w:shd w:val="clear" w:color="auto" w:fill="auto"/>
            <w:noWrap/>
            <w:vAlign w:val="center"/>
            <w:hideMark/>
          </w:tcPr>
          <w:p w14:paraId="0B220082" w14:textId="77777777" w:rsidR="004F2EA3" w:rsidRPr="005B0AB0" w:rsidRDefault="004F2EA3" w:rsidP="00C948EE">
            <w:pPr>
              <w:rPr>
                <w:color w:val="000000"/>
                <w:sz w:val="18"/>
                <w:szCs w:val="18"/>
              </w:rPr>
            </w:pPr>
            <w:r w:rsidRPr="005B0AB0">
              <w:rPr>
                <w:sz w:val="18"/>
                <w:szCs w:val="18"/>
              </w:rPr>
              <w:t>0.00406</w:t>
            </w:r>
          </w:p>
        </w:tc>
        <w:tc>
          <w:tcPr>
            <w:tcW w:w="960" w:type="dxa"/>
            <w:shd w:val="clear" w:color="auto" w:fill="auto"/>
            <w:noWrap/>
            <w:vAlign w:val="center"/>
            <w:hideMark/>
          </w:tcPr>
          <w:p w14:paraId="327A3479" w14:textId="77777777" w:rsidR="004F2EA3" w:rsidRPr="005B0AB0" w:rsidRDefault="004F2EA3" w:rsidP="00C948EE">
            <w:pPr>
              <w:rPr>
                <w:color w:val="000000"/>
                <w:sz w:val="18"/>
                <w:szCs w:val="18"/>
              </w:rPr>
            </w:pPr>
            <w:r w:rsidRPr="005B0AB0">
              <w:rPr>
                <w:sz w:val="18"/>
                <w:szCs w:val="18"/>
              </w:rPr>
              <w:t>0.00408</w:t>
            </w:r>
          </w:p>
        </w:tc>
        <w:tc>
          <w:tcPr>
            <w:tcW w:w="960" w:type="dxa"/>
            <w:shd w:val="clear" w:color="auto" w:fill="auto"/>
            <w:noWrap/>
            <w:vAlign w:val="center"/>
            <w:hideMark/>
          </w:tcPr>
          <w:p w14:paraId="153BD71B" w14:textId="77777777" w:rsidR="004F2EA3" w:rsidRPr="005B0AB0" w:rsidRDefault="004F2EA3" w:rsidP="00C948EE">
            <w:pPr>
              <w:rPr>
                <w:color w:val="000000"/>
                <w:sz w:val="18"/>
                <w:szCs w:val="18"/>
              </w:rPr>
            </w:pPr>
            <w:r w:rsidRPr="005B0AB0">
              <w:rPr>
                <w:sz w:val="18"/>
                <w:szCs w:val="18"/>
              </w:rPr>
              <w:t>0.00410</w:t>
            </w:r>
          </w:p>
        </w:tc>
        <w:tc>
          <w:tcPr>
            <w:tcW w:w="960" w:type="dxa"/>
            <w:shd w:val="clear" w:color="auto" w:fill="auto"/>
            <w:noWrap/>
            <w:vAlign w:val="center"/>
            <w:hideMark/>
          </w:tcPr>
          <w:p w14:paraId="33B7F5C9" w14:textId="77777777" w:rsidR="004F2EA3" w:rsidRPr="005B0AB0" w:rsidRDefault="004F2EA3" w:rsidP="00C948EE">
            <w:pPr>
              <w:rPr>
                <w:color w:val="000000"/>
                <w:sz w:val="18"/>
                <w:szCs w:val="18"/>
              </w:rPr>
            </w:pPr>
            <w:r w:rsidRPr="005B0AB0">
              <w:rPr>
                <w:sz w:val="18"/>
                <w:szCs w:val="18"/>
              </w:rPr>
              <w:t>0.00404</w:t>
            </w:r>
          </w:p>
        </w:tc>
        <w:tc>
          <w:tcPr>
            <w:tcW w:w="960" w:type="dxa"/>
            <w:shd w:val="clear" w:color="auto" w:fill="auto"/>
            <w:noWrap/>
            <w:vAlign w:val="center"/>
            <w:hideMark/>
          </w:tcPr>
          <w:p w14:paraId="335CE4BB" w14:textId="77777777" w:rsidR="004F2EA3" w:rsidRPr="005B0AB0" w:rsidRDefault="004F2EA3" w:rsidP="00C948EE">
            <w:pPr>
              <w:rPr>
                <w:color w:val="000000"/>
                <w:sz w:val="18"/>
                <w:szCs w:val="18"/>
              </w:rPr>
            </w:pPr>
            <w:r w:rsidRPr="005B0AB0">
              <w:rPr>
                <w:sz w:val="18"/>
                <w:szCs w:val="18"/>
              </w:rPr>
              <w:t>0.00395</w:t>
            </w:r>
          </w:p>
        </w:tc>
        <w:tc>
          <w:tcPr>
            <w:tcW w:w="876" w:type="dxa"/>
            <w:shd w:val="clear" w:color="auto" w:fill="auto"/>
            <w:noWrap/>
            <w:vAlign w:val="center"/>
            <w:hideMark/>
          </w:tcPr>
          <w:p w14:paraId="0DBFA311" w14:textId="77777777" w:rsidR="004F2EA3" w:rsidRPr="005B0AB0" w:rsidRDefault="004F2EA3" w:rsidP="00C948EE">
            <w:pPr>
              <w:rPr>
                <w:color w:val="000000"/>
                <w:sz w:val="18"/>
                <w:szCs w:val="18"/>
              </w:rPr>
            </w:pPr>
            <w:r w:rsidRPr="005B0AB0">
              <w:rPr>
                <w:sz w:val="18"/>
                <w:szCs w:val="18"/>
              </w:rPr>
              <w:t>0.0041</w:t>
            </w:r>
          </w:p>
        </w:tc>
        <w:tc>
          <w:tcPr>
            <w:tcW w:w="992" w:type="dxa"/>
            <w:shd w:val="clear" w:color="auto" w:fill="auto"/>
            <w:noWrap/>
            <w:vAlign w:val="center"/>
            <w:hideMark/>
          </w:tcPr>
          <w:p w14:paraId="0BDF8172" w14:textId="77777777" w:rsidR="004F2EA3" w:rsidRPr="005B0AB0" w:rsidRDefault="004F2EA3" w:rsidP="00C948EE">
            <w:pPr>
              <w:rPr>
                <w:color w:val="000000"/>
                <w:sz w:val="18"/>
                <w:szCs w:val="18"/>
              </w:rPr>
            </w:pPr>
            <w:r w:rsidRPr="005B0AB0">
              <w:rPr>
                <w:sz w:val="18"/>
                <w:szCs w:val="18"/>
              </w:rPr>
              <w:t>6.08E-05</w:t>
            </w:r>
          </w:p>
        </w:tc>
        <w:tc>
          <w:tcPr>
            <w:tcW w:w="709" w:type="dxa"/>
            <w:shd w:val="clear" w:color="auto" w:fill="auto"/>
            <w:noWrap/>
            <w:vAlign w:val="center"/>
            <w:hideMark/>
          </w:tcPr>
          <w:p w14:paraId="1875A3B8" w14:textId="77777777" w:rsidR="004F2EA3" w:rsidRPr="005B0AB0" w:rsidRDefault="004F2EA3" w:rsidP="00C948EE">
            <w:pPr>
              <w:rPr>
                <w:color w:val="000000"/>
                <w:sz w:val="18"/>
                <w:szCs w:val="18"/>
              </w:rPr>
            </w:pPr>
            <w:r w:rsidRPr="005B0AB0">
              <w:rPr>
                <w:sz w:val="18"/>
                <w:szCs w:val="18"/>
              </w:rPr>
              <w:t>1.50</w:t>
            </w:r>
          </w:p>
        </w:tc>
      </w:tr>
      <w:tr w:rsidR="004F2EA3" w:rsidRPr="005B0AB0" w14:paraId="7AA1877D" w14:textId="77777777" w:rsidTr="00C948EE">
        <w:trPr>
          <w:trHeight w:val="255"/>
          <w:jc w:val="center"/>
        </w:trPr>
        <w:tc>
          <w:tcPr>
            <w:tcW w:w="743" w:type="dxa"/>
            <w:shd w:val="clear" w:color="auto" w:fill="auto"/>
            <w:noWrap/>
            <w:vAlign w:val="center"/>
            <w:hideMark/>
          </w:tcPr>
          <w:p w14:paraId="20CF2210" w14:textId="77777777" w:rsidR="004F2EA3" w:rsidRPr="005B0AB0" w:rsidRDefault="004F2EA3" w:rsidP="00C948EE">
            <w:pPr>
              <w:rPr>
                <w:sz w:val="18"/>
                <w:szCs w:val="18"/>
              </w:rPr>
            </w:pPr>
            <w:r w:rsidRPr="005B0AB0">
              <w:rPr>
                <w:rFonts w:eastAsia="等线"/>
                <w:color w:val="000000"/>
                <w:szCs w:val="21"/>
              </w:rPr>
              <w:t>Dy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455A832C" w14:textId="77777777" w:rsidR="004F2EA3" w:rsidRPr="005B0AB0" w:rsidRDefault="004F2EA3" w:rsidP="00C948EE">
            <w:pPr>
              <w:rPr>
                <w:color w:val="000000"/>
                <w:sz w:val="18"/>
                <w:szCs w:val="18"/>
              </w:rPr>
            </w:pPr>
            <w:r w:rsidRPr="005B0AB0">
              <w:rPr>
                <w:sz w:val="18"/>
                <w:szCs w:val="18"/>
              </w:rPr>
              <w:t>0.00383</w:t>
            </w:r>
          </w:p>
        </w:tc>
        <w:tc>
          <w:tcPr>
            <w:tcW w:w="960" w:type="dxa"/>
            <w:shd w:val="clear" w:color="auto" w:fill="auto"/>
            <w:noWrap/>
            <w:vAlign w:val="center"/>
            <w:hideMark/>
          </w:tcPr>
          <w:p w14:paraId="3C671423" w14:textId="77777777" w:rsidR="004F2EA3" w:rsidRPr="005B0AB0" w:rsidRDefault="004F2EA3" w:rsidP="00C948EE">
            <w:pPr>
              <w:rPr>
                <w:color w:val="000000"/>
                <w:sz w:val="18"/>
                <w:szCs w:val="18"/>
              </w:rPr>
            </w:pPr>
            <w:r w:rsidRPr="005B0AB0">
              <w:rPr>
                <w:sz w:val="18"/>
                <w:szCs w:val="18"/>
              </w:rPr>
              <w:t>0.00400</w:t>
            </w:r>
          </w:p>
        </w:tc>
        <w:tc>
          <w:tcPr>
            <w:tcW w:w="960" w:type="dxa"/>
            <w:shd w:val="clear" w:color="auto" w:fill="auto"/>
            <w:noWrap/>
            <w:vAlign w:val="center"/>
            <w:hideMark/>
          </w:tcPr>
          <w:p w14:paraId="597C64CB" w14:textId="77777777" w:rsidR="004F2EA3" w:rsidRPr="005B0AB0" w:rsidRDefault="004F2EA3" w:rsidP="00C948EE">
            <w:pPr>
              <w:rPr>
                <w:color w:val="000000"/>
                <w:sz w:val="18"/>
                <w:szCs w:val="18"/>
              </w:rPr>
            </w:pPr>
            <w:r w:rsidRPr="005B0AB0">
              <w:rPr>
                <w:sz w:val="18"/>
                <w:szCs w:val="18"/>
              </w:rPr>
              <w:t>0.00388</w:t>
            </w:r>
          </w:p>
        </w:tc>
        <w:tc>
          <w:tcPr>
            <w:tcW w:w="960" w:type="dxa"/>
            <w:shd w:val="clear" w:color="auto" w:fill="auto"/>
            <w:noWrap/>
            <w:vAlign w:val="center"/>
            <w:hideMark/>
          </w:tcPr>
          <w:p w14:paraId="1433B709" w14:textId="77777777" w:rsidR="004F2EA3" w:rsidRPr="005B0AB0" w:rsidRDefault="004F2EA3" w:rsidP="00C948EE">
            <w:pPr>
              <w:rPr>
                <w:color w:val="000000"/>
                <w:sz w:val="18"/>
                <w:szCs w:val="18"/>
              </w:rPr>
            </w:pPr>
            <w:r w:rsidRPr="005B0AB0">
              <w:rPr>
                <w:sz w:val="18"/>
                <w:szCs w:val="18"/>
              </w:rPr>
              <w:t>0.00394</w:t>
            </w:r>
          </w:p>
        </w:tc>
        <w:tc>
          <w:tcPr>
            <w:tcW w:w="960" w:type="dxa"/>
            <w:shd w:val="clear" w:color="auto" w:fill="auto"/>
            <w:noWrap/>
            <w:vAlign w:val="center"/>
            <w:hideMark/>
          </w:tcPr>
          <w:p w14:paraId="1F018E57" w14:textId="77777777" w:rsidR="004F2EA3" w:rsidRPr="005B0AB0" w:rsidRDefault="004F2EA3" w:rsidP="00C948EE">
            <w:pPr>
              <w:rPr>
                <w:color w:val="000000"/>
                <w:sz w:val="18"/>
                <w:szCs w:val="18"/>
              </w:rPr>
            </w:pPr>
            <w:r w:rsidRPr="005B0AB0">
              <w:rPr>
                <w:sz w:val="18"/>
                <w:szCs w:val="18"/>
              </w:rPr>
              <w:t>0.00385</w:t>
            </w:r>
          </w:p>
        </w:tc>
        <w:tc>
          <w:tcPr>
            <w:tcW w:w="960" w:type="dxa"/>
            <w:shd w:val="clear" w:color="auto" w:fill="auto"/>
            <w:noWrap/>
            <w:vAlign w:val="center"/>
            <w:hideMark/>
          </w:tcPr>
          <w:p w14:paraId="19BE70AE" w14:textId="77777777" w:rsidR="004F2EA3" w:rsidRPr="005B0AB0" w:rsidRDefault="004F2EA3" w:rsidP="00C948EE">
            <w:pPr>
              <w:rPr>
                <w:color w:val="000000"/>
                <w:sz w:val="18"/>
                <w:szCs w:val="18"/>
              </w:rPr>
            </w:pPr>
            <w:r w:rsidRPr="005B0AB0">
              <w:rPr>
                <w:sz w:val="18"/>
                <w:szCs w:val="18"/>
              </w:rPr>
              <w:t>0.00388</w:t>
            </w:r>
          </w:p>
        </w:tc>
        <w:tc>
          <w:tcPr>
            <w:tcW w:w="960" w:type="dxa"/>
            <w:shd w:val="clear" w:color="auto" w:fill="auto"/>
            <w:noWrap/>
            <w:vAlign w:val="center"/>
            <w:hideMark/>
          </w:tcPr>
          <w:p w14:paraId="39F58B38" w14:textId="77777777" w:rsidR="004F2EA3" w:rsidRPr="005B0AB0" w:rsidRDefault="004F2EA3" w:rsidP="00C948EE">
            <w:pPr>
              <w:rPr>
                <w:color w:val="000000"/>
                <w:sz w:val="18"/>
                <w:szCs w:val="18"/>
              </w:rPr>
            </w:pPr>
            <w:r w:rsidRPr="005B0AB0">
              <w:rPr>
                <w:sz w:val="18"/>
                <w:szCs w:val="18"/>
              </w:rPr>
              <w:t>0.00378</w:t>
            </w:r>
          </w:p>
        </w:tc>
        <w:tc>
          <w:tcPr>
            <w:tcW w:w="876" w:type="dxa"/>
            <w:shd w:val="clear" w:color="auto" w:fill="auto"/>
            <w:noWrap/>
            <w:vAlign w:val="center"/>
            <w:hideMark/>
          </w:tcPr>
          <w:p w14:paraId="1BEAAC2D" w14:textId="77777777" w:rsidR="004F2EA3" w:rsidRPr="005B0AB0" w:rsidRDefault="004F2EA3" w:rsidP="00C948EE">
            <w:pPr>
              <w:rPr>
                <w:color w:val="000000"/>
                <w:sz w:val="18"/>
                <w:szCs w:val="18"/>
              </w:rPr>
            </w:pPr>
            <w:r w:rsidRPr="005B0AB0">
              <w:rPr>
                <w:sz w:val="18"/>
                <w:szCs w:val="18"/>
              </w:rPr>
              <w:t>0.0039</w:t>
            </w:r>
          </w:p>
        </w:tc>
        <w:tc>
          <w:tcPr>
            <w:tcW w:w="992" w:type="dxa"/>
            <w:shd w:val="clear" w:color="auto" w:fill="auto"/>
            <w:noWrap/>
            <w:vAlign w:val="center"/>
            <w:hideMark/>
          </w:tcPr>
          <w:p w14:paraId="14DC031B" w14:textId="77777777" w:rsidR="004F2EA3" w:rsidRPr="005B0AB0" w:rsidRDefault="004F2EA3" w:rsidP="00C948EE">
            <w:pPr>
              <w:rPr>
                <w:color w:val="000000"/>
                <w:sz w:val="18"/>
                <w:szCs w:val="18"/>
              </w:rPr>
            </w:pPr>
            <w:r w:rsidRPr="005B0AB0">
              <w:rPr>
                <w:sz w:val="18"/>
                <w:szCs w:val="18"/>
              </w:rPr>
              <w:t>7.04E-05</w:t>
            </w:r>
          </w:p>
        </w:tc>
        <w:tc>
          <w:tcPr>
            <w:tcW w:w="709" w:type="dxa"/>
            <w:shd w:val="clear" w:color="auto" w:fill="auto"/>
            <w:noWrap/>
            <w:vAlign w:val="center"/>
            <w:hideMark/>
          </w:tcPr>
          <w:p w14:paraId="576FE498" w14:textId="77777777" w:rsidR="004F2EA3" w:rsidRPr="005B0AB0" w:rsidRDefault="004F2EA3" w:rsidP="00C948EE">
            <w:pPr>
              <w:rPr>
                <w:color w:val="000000"/>
                <w:sz w:val="18"/>
                <w:szCs w:val="18"/>
              </w:rPr>
            </w:pPr>
            <w:r w:rsidRPr="005B0AB0">
              <w:rPr>
                <w:sz w:val="18"/>
                <w:szCs w:val="18"/>
              </w:rPr>
              <w:t>1.82</w:t>
            </w:r>
          </w:p>
        </w:tc>
      </w:tr>
      <w:tr w:rsidR="004F2EA3" w:rsidRPr="005B0AB0" w14:paraId="745555A8" w14:textId="77777777" w:rsidTr="00C948EE">
        <w:trPr>
          <w:trHeight w:val="255"/>
          <w:jc w:val="center"/>
        </w:trPr>
        <w:tc>
          <w:tcPr>
            <w:tcW w:w="743" w:type="dxa"/>
            <w:shd w:val="clear" w:color="auto" w:fill="auto"/>
            <w:noWrap/>
            <w:vAlign w:val="center"/>
            <w:hideMark/>
          </w:tcPr>
          <w:p w14:paraId="21D7B24F" w14:textId="77777777" w:rsidR="004F2EA3" w:rsidRPr="005B0AB0" w:rsidRDefault="004F2EA3" w:rsidP="00C948EE">
            <w:pPr>
              <w:rPr>
                <w:sz w:val="18"/>
                <w:szCs w:val="18"/>
              </w:rPr>
            </w:pPr>
            <w:r w:rsidRPr="005B0AB0">
              <w:rPr>
                <w:rFonts w:eastAsia="等线"/>
                <w:color w:val="000000"/>
                <w:szCs w:val="21"/>
              </w:rPr>
              <w:t>Ho</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6AE049C1" w14:textId="77777777" w:rsidR="004F2EA3" w:rsidRPr="005B0AB0" w:rsidRDefault="004F2EA3" w:rsidP="00C948EE">
            <w:pPr>
              <w:rPr>
                <w:color w:val="000000"/>
                <w:sz w:val="18"/>
                <w:szCs w:val="18"/>
              </w:rPr>
            </w:pPr>
            <w:r w:rsidRPr="005B0AB0">
              <w:rPr>
                <w:sz w:val="18"/>
                <w:szCs w:val="18"/>
              </w:rPr>
              <w:t>0.00417</w:t>
            </w:r>
          </w:p>
        </w:tc>
        <w:tc>
          <w:tcPr>
            <w:tcW w:w="960" w:type="dxa"/>
            <w:shd w:val="clear" w:color="auto" w:fill="auto"/>
            <w:noWrap/>
            <w:vAlign w:val="center"/>
            <w:hideMark/>
          </w:tcPr>
          <w:p w14:paraId="397A4EC6" w14:textId="77777777" w:rsidR="004F2EA3" w:rsidRPr="005B0AB0" w:rsidRDefault="004F2EA3" w:rsidP="00C948EE">
            <w:pPr>
              <w:rPr>
                <w:color w:val="000000"/>
                <w:sz w:val="18"/>
                <w:szCs w:val="18"/>
              </w:rPr>
            </w:pPr>
            <w:r w:rsidRPr="005B0AB0">
              <w:rPr>
                <w:sz w:val="18"/>
                <w:szCs w:val="18"/>
              </w:rPr>
              <w:t>0.00429</w:t>
            </w:r>
          </w:p>
        </w:tc>
        <w:tc>
          <w:tcPr>
            <w:tcW w:w="960" w:type="dxa"/>
            <w:shd w:val="clear" w:color="auto" w:fill="auto"/>
            <w:noWrap/>
            <w:vAlign w:val="center"/>
            <w:hideMark/>
          </w:tcPr>
          <w:p w14:paraId="242CDDDE" w14:textId="77777777" w:rsidR="004F2EA3" w:rsidRPr="005B0AB0" w:rsidRDefault="004F2EA3" w:rsidP="00C948EE">
            <w:pPr>
              <w:rPr>
                <w:color w:val="000000"/>
                <w:sz w:val="18"/>
                <w:szCs w:val="18"/>
              </w:rPr>
            </w:pPr>
            <w:r w:rsidRPr="005B0AB0">
              <w:rPr>
                <w:sz w:val="18"/>
                <w:szCs w:val="18"/>
              </w:rPr>
              <w:t>0.00420</w:t>
            </w:r>
          </w:p>
        </w:tc>
        <w:tc>
          <w:tcPr>
            <w:tcW w:w="960" w:type="dxa"/>
            <w:shd w:val="clear" w:color="auto" w:fill="auto"/>
            <w:noWrap/>
            <w:vAlign w:val="center"/>
            <w:hideMark/>
          </w:tcPr>
          <w:p w14:paraId="6848629D" w14:textId="77777777" w:rsidR="004F2EA3" w:rsidRPr="005B0AB0" w:rsidRDefault="004F2EA3" w:rsidP="00C948EE">
            <w:pPr>
              <w:rPr>
                <w:color w:val="000000"/>
                <w:sz w:val="18"/>
                <w:szCs w:val="18"/>
              </w:rPr>
            </w:pPr>
            <w:r w:rsidRPr="005B0AB0">
              <w:rPr>
                <w:sz w:val="18"/>
                <w:szCs w:val="18"/>
              </w:rPr>
              <w:t>0.00421</w:t>
            </w:r>
          </w:p>
        </w:tc>
        <w:tc>
          <w:tcPr>
            <w:tcW w:w="960" w:type="dxa"/>
            <w:shd w:val="clear" w:color="auto" w:fill="auto"/>
            <w:noWrap/>
            <w:vAlign w:val="center"/>
            <w:hideMark/>
          </w:tcPr>
          <w:p w14:paraId="3BFC207D" w14:textId="77777777" w:rsidR="004F2EA3" w:rsidRPr="005B0AB0" w:rsidRDefault="004F2EA3" w:rsidP="00C948EE">
            <w:pPr>
              <w:rPr>
                <w:color w:val="000000"/>
                <w:sz w:val="18"/>
                <w:szCs w:val="18"/>
              </w:rPr>
            </w:pPr>
            <w:r w:rsidRPr="005B0AB0">
              <w:rPr>
                <w:sz w:val="18"/>
                <w:szCs w:val="18"/>
              </w:rPr>
              <w:t>0.00423</w:t>
            </w:r>
          </w:p>
        </w:tc>
        <w:tc>
          <w:tcPr>
            <w:tcW w:w="960" w:type="dxa"/>
            <w:shd w:val="clear" w:color="auto" w:fill="auto"/>
            <w:noWrap/>
            <w:vAlign w:val="center"/>
            <w:hideMark/>
          </w:tcPr>
          <w:p w14:paraId="52773420" w14:textId="77777777" w:rsidR="004F2EA3" w:rsidRPr="005B0AB0" w:rsidRDefault="004F2EA3" w:rsidP="00C948EE">
            <w:pPr>
              <w:rPr>
                <w:color w:val="000000"/>
                <w:sz w:val="18"/>
                <w:szCs w:val="18"/>
              </w:rPr>
            </w:pPr>
            <w:r w:rsidRPr="005B0AB0">
              <w:rPr>
                <w:sz w:val="18"/>
                <w:szCs w:val="18"/>
              </w:rPr>
              <w:t>0.00417</w:t>
            </w:r>
          </w:p>
        </w:tc>
        <w:tc>
          <w:tcPr>
            <w:tcW w:w="960" w:type="dxa"/>
            <w:shd w:val="clear" w:color="auto" w:fill="auto"/>
            <w:noWrap/>
            <w:vAlign w:val="center"/>
            <w:hideMark/>
          </w:tcPr>
          <w:p w14:paraId="42178BDD" w14:textId="77777777" w:rsidR="004F2EA3" w:rsidRPr="005B0AB0" w:rsidRDefault="004F2EA3" w:rsidP="00C948EE">
            <w:pPr>
              <w:rPr>
                <w:color w:val="000000"/>
                <w:sz w:val="18"/>
                <w:szCs w:val="18"/>
              </w:rPr>
            </w:pPr>
            <w:r w:rsidRPr="005B0AB0">
              <w:rPr>
                <w:sz w:val="18"/>
                <w:szCs w:val="18"/>
              </w:rPr>
              <w:t>0.00409</w:t>
            </w:r>
          </w:p>
        </w:tc>
        <w:tc>
          <w:tcPr>
            <w:tcW w:w="876" w:type="dxa"/>
            <w:shd w:val="clear" w:color="auto" w:fill="auto"/>
            <w:noWrap/>
            <w:vAlign w:val="center"/>
            <w:hideMark/>
          </w:tcPr>
          <w:p w14:paraId="1C5D67C4" w14:textId="77777777" w:rsidR="004F2EA3" w:rsidRPr="005B0AB0" w:rsidRDefault="004F2EA3" w:rsidP="00C948EE">
            <w:pPr>
              <w:rPr>
                <w:color w:val="000000"/>
                <w:sz w:val="18"/>
                <w:szCs w:val="18"/>
              </w:rPr>
            </w:pPr>
            <w:r w:rsidRPr="005B0AB0">
              <w:rPr>
                <w:sz w:val="18"/>
                <w:szCs w:val="18"/>
              </w:rPr>
              <w:t>0.0042</w:t>
            </w:r>
          </w:p>
        </w:tc>
        <w:tc>
          <w:tcPr>
            <w:tcW w:w="992" w:type="dxa"/>
            <w:shd w:val="clear" w:color="auto" w:fill="auto"/>
            <w:noWrap/>
            <w:vAlign w:val="center"/>
            <w:hideMark/>
          </w:tcPr>
          <w:p w14:paraId="466292CF" w14:textId="77777777" w:rsidR="004F2EA3" w:rsidRPr="005B0AB0" w:rsidRDefault="004F2EA3" w:rsidP="00C948EE">
            <w:pPr>
              <w:rPr>
                <w:color w:val="000000"/>
                <w:sz w:val="18"/>
                <w:szCs w:val="18"/>
              </w:rPr>
            </w:pPr>
            <w:r w:rsidRPr="005B0AB0">
              <w:rPr>
                <w:sz w:val="18"/>
                <w:szCs w:val="18"/>
              </w:rPr>
              <w:t>6.44E-05</w:t>
            </w:r>
          </w:p>
        </w:tc>
        <w:tc>
          <w:tcPr>
            <w:tcW w:w="709" w:type="dxa"/>
            <w:shd w:val="clear" w:color="auto" w:fill="auto"/>
            <w:noWrap/>
            <w:vAlign w:val="center"/>
            <w:hideMark/>
          </w:tcPr>
          <w:p w14:paraId="4EA6E96A" w14:textId="77777777" w:rsidR="004F2EA3" w:rsidRPr="005B0AB0" w:rsidRDefault="004F2EA3" w:rsidP="00C948EE">
            <w:pPr>
              <w:rPr>
                <w:color w:val="000000"/>
                <w:sz w:val="18"/>
                <w:szCs w:val="18"/>
              </w:rPr>
            </w:pPr>
            <w:r w:rsidRPr="005B0AB0">
              <w:rPr>
                <w:sz w:val="18"/>
                <w:szCs w:val="18"/>
              </w:rPr>
              <w:t>1.54</w:t>
            </w:r>
          </w:p>
        </w:tc>
      </w:tr>
      <w:tr w:rsidR="004F2EA3" w:rsidRPr="005B0AB0" w14:paraId="0F39305D" w14:textId="77777777" w:rsidTr="00C948EE">
        <w:trPr>
          <w:trHeight w:val="255"/>
          <w:jc w:val="center"/>
        </w:trPr>
        <w:tc>
          <w:tcPr>
            <w:tcW w:w="743" w:type="dxa"/>
            <w:shd w:val="clear" w:color="auto" w:fill="auto"/>
            <w:noWrap/>
            <w:vAlign w:val="center"/>
            <w:hideMark/>
          </w:tcPr>
          <w:p w14:paraId="08C3F92F" w14:textId="77777777" w:rsidR="004F2EA3" w:rsidRPr="005B0AB0" w:rsidRDefault="004F2EA3" w:rsidP="00C948EE">
            <w:pPr>
              <w:rPr>
                <w:sz w:val="18"/>
                <w:szCs w:val="18"/>
              </w:rPr>
            </w:pPr>
            <w:r w:rsidRPr="005B0AB0">
              <w:rPr>
                <w:rFonts w:eastAsia="等线"/>
                <w:color w:val="000000"/>
                <w:szCs w:val="21"/>
              </w:rPr>
              <w:t>Er</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613B29F5" w14:textId="77777777" w:rsidR="004F2EA3" w:rsidRPr="005B0AB0" w:rsidRDefault="004F2EA3" w:rsidP="00C948EE">
            <w:pPr>
              <w:rPr>
                <w:color w:val="000000"/>
                <w:sz w:val="18"/>
                <w:szCs w:val="18"/>
              </w:rPr>
            </w:pPr>
            <w:r w:rsidRPr="005B0AB0">
              <w:rPr>
                <w:sz w:val="18"/>
                <w:szCs w:val="18"/>
              </w:rPr>
              <w:t>0.00374</w:t>
            </w:r>
          </w:p>
        </w:tc>
        <w:tc>
          <w:tcPr>
            <w:tcW w:w="960" w:type="dxa"/>
            <w:shd w:val="clear" w:color="auto" w:fill="auto"/>
            <w:noWrap/>
            <w:vAlign w:val="center"/>
            <w:hideMark/>
          </w:tcPr>
          <w:p w14:paraId="35C58A73" w14:textId="77777777" w:rsidR="004F2EA3" w:rsidRPr="005B0AB0" w:rsidRDefault="004F2EA3" w:rsidP="00C948EE">
            <w:pPr>
              <w:rPr>
                <w:color w:val="000000"/>
                <w:sz w:val="18"/>
                <w:szCs w:val="18"/>
              </w:rPr>
            </w:pPr>
            <w:r w:rsidRPr="005B0AB0">
              <w:rPr>
                <w:sz w:val="18"/>
                <w:szCs w:val="18"/>
              </w:rPr>
              <w:t>0.00384</w:t>
            </w:r>
          </w:p>
        </w:tc>
        <w:tc>
          <w:tcPr>
            <w:tcW w:w="960" w:type="dxa"/>
            <w:shd w:val="clear" w:color="auto" w:fill="auto"/>
            <w:noWrap/>
            <w:vAlign w:val="center"/>
            <w:hideMark/>
          </w:tcPr>
          <w:p w14:paraId="765D2D93" w14:textId="77777777" w:rsidR="004F2EA3" w:rsidRPr="005B0AB0" w:rsidRDefault="004F2EA3" w:rsidP="00C948EE">
            <w:pPr>
              <w:rPr>
                <w:color w:val="000000"/>
                <w:sz w:val="18"/>
                <w:szCs w:val="18"/>
              </w:rPr>
            </w:pPr>
            <w:r w:rsidRPr="005B0AB0">
              <w:rPr>
                <w:sz w:val="18"/>
                <w:szCs w:val="18"/>
              </w:rPr>
              <w:t>0.00378</w:t>
            </w:r>
          </w:p>
        </w:tc>
        <w:tc>
          <w:tcPr>
            <w:tcW w:w="960" w:type="dxa"/>
            <w:shd w:val="clear" w:color="auto" w:fill="auto"/>
            <w:noWrap/>
            <w:vAlign w:val="center"/>
            <w:hideMark/>
          </w:tcPr>
          <w:p w14:paraId="6FAA4B66" w14:textId="77777777" w:rsidR="004F2EA3" w:rsidRPr="005B0AB0" w:rsidRDefault="004F2EA3" w:rsidP="00C948EE">
            <w:pPr>
              <w:rPr>
                <w:color w:val="000000"/>
                <w:sz w:val="18"/>
                <w:szCs w:val="18"/>
              </w:rPr>
            </w:pPr>
            <w:r w:rsidRPr="005B0AB0">
              <w:rPr>
                <w:sz w:val="18"/>
                <w:szCs w:val="18"/>
              </w:rPr>
              <w:t>0.00379</w:t>
            </w:r>
          </w:p>
        </w:tc>
        <w:tc>
          <w:tcPr>
            <w:tcW w:w="960" w:type="dxa"/>
            <w:shd w:val="clear" w:color="auto" w:fill="auto"/>
            <w:noWrap/>
            <w:vAlign w:val="center"/>
            <w:hideMark/>
          </w:tcPr>
          <w:p w14:paraId="731B7094" w14:textId="77777777" w:rsidR="004F2EA3" w:rsidRPr="005B0AB0" w:rsidRDefault="004F2EA3" w:rsidP="00C948EE">
            <w:pPr>
              <w:rPr>
                <w:color w:val="000000"/>
                <w:sz w:val="18"/>
                <w:szCs w:val="18"/>
              </w:rPr>
            </w:pPr>
            <w:r w:rsidRPr="005B0AB0">
              <w:rPr>
                <w:sz w:val="18"/>
                <w:szCs w:val="18"/>
              </w:rPr>
              <w:t>0.00378</w:t>
            </w:r>
          </w:p>
        </w:tc>
        <w:tc>
          <w:tcPr>
            <w:tcW w:w="960" w:type="dxa"/>
            <w:shd w:val="clear" w:color="auto" w:fill="auto"/>
            <w:noWrap/>
            <w:vAlign w:val="center"/>
            <w:hideMark/>
          </w:tcPr>
          <w:p w14:paraId="7EBAC696" w14:textId="77777777" w:rsidR="004F2EA3" w:rsidRPr="005B0AB0" w:rsidRDefault="004F2EA3" w:rsidP="00C948EE">
            <w:pPr>
              <w:rPr>
                <w:color w:val="000000"/>
                <w:sz w:val="18"/>
                <w:szCs w:val="18"/>
              </w:rPr>
            </w:pPr>
            <w:r w:rsidRPr="005B0AB0">
              <w:rPr>
                <w:sz w:val="18"/>
                <w:szCs w:val="18"/>
              </w:rPr>
              <w:t>0.00376</w:t>
            </w:r>
          </w:p>
        </w:tc>
        <w:tc>
          <w:tcPr>
            <w:tcW w:w="960" w:type="dxa"/>
            <w:shd w:val="clear" w:color="auto" w:fill="auto"/>
            <w:noWrap/>
            <w:vAlign w:val="center"/>
            <w:hideMark/>
          </w:tcPr>
          <w:p w14:paraId="5E616D30" w14:textId="77777777" w:rsidR="004F2EA3" w:rsidRPr="005B0AB0" w:rsidRDefault="004F2EA3" w:rsidP="00C948EE">
            <w:pPr>
              <w:rPr>
                <w:color w:val="000000"/>
                <w:sz w:val="18"/>
                <w:szCs w:val="18"/>
              </w:rPr>
            </w:pPr>
            <w:r w:rsidRPr="005B0AB0">
              <w:rPr>
                <w:sz w:val="18"/>
                <w:szCs w:val="18"/>
              </w:rPr>
              <w:t>0.00368</w:t>
            </w:r>
          </w:p>
        </w:tc>
        <w:tc>
          <w:tcPr>
            <w:tcW w:w="876" w:type="dxa"/>
            <w:shd w:val="clear" w:color="auto" w:fill="auto"/>
            <w:noWrap/>
            <w:vAlign w:val="center"/>
            <w:hideMark/>
          </w:tcPr>
          <w:p w14:paraId="5AA6BEA6" w14:textId="77777777" w:rsidR="004F2EA3" w:rsidRPr="005B0AB0" w:rsidRDefault="004F2EA3" w:rsidP="00C948EE">
            <w:pPr>
              <w:rPr>
                <w:color w:val="000000"/>
                <w:sz w:val="18"/>
                <w:szCs w:val="18"/>
              </w:rPr>
            </w:pPr>
            <w:r w:rsidRPr="005B0AB0">
              <w:rPr>
                <w:sz w:val="18"/>
                <w:szCs w:val="18"/>
              </w:rPr>
              <w:t>0.0038</w:t>
            </w:r>
          </w:p>
        </w:tc>
        <w:tc>
          <w:tcPr>
            <w:tcW w:w="992" w:type="dxa"/>
            <w:shd w:val="clear" w:color="auto" w:fill="auto"/>
            <w:noWrap/>
            <w:vAlign w:val="center"/>
            <w:hideMark/>
          </w:tcPr>
          <w:p w14:paraId="49ECDBF1" w14:textId="77777777" w:rsidR="004F2EA3" w:rsidRPr="005B0AB0" w:rsidRDefault="004F2EA3" w:rsidP="00C948EE">
            <w:pPr>
              <w:rPr>
                <w:color w:val="000000"/>
                <w:sz w:val="18"/>
                <w:szCs w:val="18"/>
              </w:rPr>
            </w:pPr>
            <w:r w:rsidRPr="005B0AB0">
              <w:rPr>
                <w:sz w:val="18"/>
                <w:szCs w:val="18"/>
              </w:rPr>
              <w:t>5.03E-05</w:t>
            </w:r>
          </w:p>
        </w:tc>
        <w:tc>
          <w:tcPr>
            <w:tcW w:w="709" w:type="dxa"/>
            <w:shd w:val="clear" w:color="auto" w:fill="auto"/>
            <w:noWrap/>
            <w:vAlign w:val="center"/>
            <w:hideMark/>
          </w:tcPr>
          <w:p w14:paraId="1EBE8D23" w14:textId="77777777" w:rsidR="004F2EA3" w:rsidRPr="005B0AB0" w:rsidRDefault="004F2EA3" w:rsidP="00C948EE">
            <w:pPr>
              <w:rPr>
                <w:color w:val="000000"/>
                <w:sz w:val="18"/>
                <w:szCs w:val="18"/>
              </w:rPr>
            </w:pPr>
            <w:r w:rsidRPr="005B0AB0">
              <w:rPr>
                <w:sz w:val="18"/>
                <w:szCs w:val="18"/>
              </w:rPr>
              <w:t>1.33</w:t>
            </w:r>
          </w:p>
        </w:tc>
      </w:tr>
      <w:tr w:rsidR="004F2EA3" w:rsidRPr="005B0AB0" w14:paraId="32783D39" w14:textId="77777777" w:rsidTr="00C948EE">
        <w:trPr>
          <w:trHeight w:val="255"/>
          <w:jc w:val="center"/>
        </w:trPr>
        <w:tc>
          <w:tcPr>
            <w:tcW w:w="743" w:type="dxa"/>
            <w:shd w:val="clear" w:color="auto" w:fill="auto"/>
            <w:noWrap/>
            <w:vAlign w:val="center"/>
            <w:hideMark/>
          </w:tcPr>
          <w:p w14:paraId="20011F8D" w14:textId="77777777" w:rsidR="004F2EA3" w:rsidRPr="005B0AB0" w:rsidRDefault="004F2EA3" w:rsidP="00C948EE">
            <w:pPr>
              <w:rPr>
                <w:sz w:val="18"/>
                <w:szCs w:val="18"/>
              </w:rPr>
            </w:pPr>
            <w:r w:rsidRPr="005B0AB0">
              <w:rPr>
                <w:rFonts w:eastAsia="等线"/>
                <w:color w:val="000000"/>
                <w:szCs w:val="21"/>
              </w:rPr>
              <w:t>Yb</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66242DCD" w14:textId="77777777" w:rsidR="004F2EA3" w:rsidRPr="005B0AB0" w:rsidRDefault="004F2EA3" w:rsidP="00C948EE">
            <w:pPr>
              <w:rPr>
                <w:color w:val="000000"/>
                <w:sz w:val="18"/>
                <w:szCs w:val="18"/>
              </w:rPr>
            </w:pPr>
            <w:r w:rsidRPr="005B0AB0">
              <w:rPr>
                <w:sz w:val="18"/>
                <w:szCs w:val="18"/>
              </w:rPr>
              <w:t>0.00371</w:t>
            </w:r>
          </w:p>
        </w:tc>
        <w:tc>
          <w:tcPr>
            <w:tcW w:w="960" w:type="dxa"/>
            <w:shd w:val="clear" w:color="auto" w:fill="auto"/>
            <w:noWrap/>
            <w:vAlign w:val="center"/>
            <w:hideMark/>
          </w:tcPr>
          <w:p w14:paraId="14FDF98D" w14:textId="77777777" w:rsidR="004F2EA3" w:rsidRPr="005B0AB0" w:rsidRDefault="004F2EA3" w:rsidP="00C948EE">
            <w:pPr>
              <w:rPr>
                <w:color w:val="000000"/>
                <w:sz w:val="18"/>
                <w:szCs w:val="18"/>
              </w:rPr>
            </w:pPr>
            <w:r w:rsidRPr="005B0AB0">
              <w:rPr>
                <w:sz w:val="18"/>
                <w:szCs w:val="18"/>
              </w:rPr>
              <w:t>0.00381</w:t>
            </w:r>
          </w:p>
        </w:tc>
        <w:tc>
          <w:tcPr>
            <w:tcW w:w="960" w:type="dxa"/>
            <w:shd w:val="clear" w:color="auto" w:fill="auto"/>
            <w:noWrap/>
            <w:vAlign w:val="center"/>
            <w:hideMark/>
          </w:tcPr>
          <w:p w14:paraId="6E5B5529" w14:textId="77777777" w:rsidR="004F2EA3" w:rsidRPr="005B0AB0" w:rsidRDefault="004F2EA3" w:rsidP="00C948EE">
            <w:pPr>
              <w:rPr>
                <w:color w:val="000000"/>
                <w:sz w:val="18"/>
                <w:szCs w:val="18"/>
              </w:rPr>
            </w:pPr>
            <w:r w:rsidRPr="005B0AB0">
              <w:rPr>
                <w:sz w:val="18"/>
                <w:szCs w:val="18"/>
              </w:rPr>
              <w:t>0.00372</w:t>
            </w:r>
          </w:p>
        </w:tc>
        <w:tc>
          <w:tcPr>
            <w:tcW w:w="960" w:type="dxa"/>
            <w:shd w:val="clear" w:color="auto" w:fill="auto"/>
            <w:noWrap/>
            <w:vAlign w:val="center"/>
            <w:hideMark/>
          </w:tcPr>
          <w:p w14:paraId="40DEF5EA" w14:textId="77777777" w:rsidR="004F2EA3" w:rsidRPr="005B0AB0" w:rsidRDefault="004F2EA3" w:rsidP="00C948EE">
            <w:pPr>
              <w:rPr>
                <w:color w:val="000000"/>
                <w:sz w:val="18"/>
                <w:szCs w:val="18"/>
              </w:rPr>
            </w:pPr>
            <w:r w:rsidRPr="005B0AB0">
              <w:rPr>
                <w:sz w:val="18"/>
                <w:szCs w:val="18"/>
              </w:rPr>
              <w:t>0.00382</w:t>
            </w:r>
          </w:p>
        </w:tc>
        <w:tc>
          <w:tcPr>
            <w:tcW w:w="960" w:type="dxa"/>
            <w:shd w:val="clear" w:color="auto" w:fill="auto"/>
            <w:noWrap/>
            <w:vAlign w:val="center"/>
            <w:hideMark/>
          </w:tcPr>
          <w:p w14:paraId="448CDAC3" w14:textId="77777777" w:rsidR="004F2EA3" w:rsidRPr="005B0AB0" w:rsidRDefault="004F2EA3" w:rsidP="00C948EE">
            <w:pPr>
              <w:rPr>
                <w:color w:val="000000"/>
                <w:sz w:val="18"/>
                <w:szCs w:val="18"/>
              </w:rPr>
            </w:pPr>
            <w:r w:rsidRPr="005B0AB0">
              <w:rPr>
                <w:sz w:val="18"/>
                <w:szCs w:val="18"/>
              </w:rPr>
              <w:t>0.00381</w:t>
            </w:r>
          </w:p>
        </w:tc>
        <w:tc>
          <w:tcPr>
            <w:tcW w:w="960" w:type="dxa"/>
            <w:shd w:val="clear" w:color="auto" w:fill="auto"/>
            <w:noWrap/>
            <w:vAlign w:val="center"/>
            <w:hideMark/>
          </w:tcPr>
          <w:p w14:paraId="6AB152FD" w14:textId="77777777" w:rsidR="004F2EA3" w:rsidRPr="005B0AB0" w:rsidRDefault="004F2EA3" w:rsidP="00C948EE">
            <w:pPr>
              <w:rPr>
                <w:color w:val="000000"/>
                <w:sz w:val="18"/>
                <w:szCs w:val="18"/>
              </w:rPr>
            </w:pPr>
            <w:r w:rsidRPr="005B0AB0">
              <w:rPr>
                <w:sz w:val="18"/>
                <w:szCs w:val="18"/>
              </w:rPr>
              <w:t>0.00375</w:t>
            </w:r>
          </w:p>
        </w:tc>
        <w:tc>
          <w:tcPr>
            <w:tcW w:w="960" w:type="dxa"/>
            <w:shd w:val="clear" w:color="auto" w:fill="auto"/>
            <w:noWrap/>
            <w:vAlign w:val="center"/>
            <w:hideMark/>
          </w:tcPr>
          <w:p w14:paraId="2FC9A02F" w14:textId="77777777" w:rsidR="004F2EA3" w:rsidRPr="005B0AB0" w:rsidRDefault="004F2EA3" w:rsidP="00C948EE">
            <w:pPr>
              <w:rPr>
                <w:color w:val="000000"/>
                <w:sz w:val="18"/>
                <w:szCs w:val="18"/>
              </w:rPr>
            </w:pPr>
            <w:r w:rsidRPr="005B0AB0">
              <w:rPr>
                <w:sz w:val="18"/>
                <w:szCs w:val="18"/>
              </w:rPr>
              <w:t>0.00369</w:t>
            </w:r>
          </w:p>
        </w:tc>
        <w:tc>
          <w:tcPr>
            <w:tcW w:w="876" w:type="dxa"/>
            <w:shd w:val="clear" w:color="auto" w:fill="auto"/>
            <w:noWrap/>
            <w:vAlign w:val="center"/>
            <w:hideMark/>
          </w:tcPr>
          <w:p w14:paraId="6512F09B" w14:textId="77777777" w:rsidR="004F2EA3" w:rsidRPr="005B0AB0" w:rsidRDefault="004F2EA3" w:rsidP="00C948EE">
            <w:pPr>
              <w:rPr>
                <w:color w:val="000000"/>
                <w:sz w:val="18"/>
                <w:szCs w:val="18"/>
              </w:rPr>
            </w:pPr>
            <w:r w:rsidRPr="005B0AB0">
              <w:rPr>
                <w:sz w:val="18"/>
                <w:szCs w:val="18"/>
              </w:rPr>
              <w:t>0.0038</w:t>
            </w:r>
          </w:p>
        </w:tc>
        <w:tc>
          <w:tcPr>
            <w:tcW w:w="992" w:type="dxa"/>
            <w:shd w:val="clear" w:color="auto" w:fill="auto"/>
            <w:noWrap/>
            <w:vAlign w:val="center"/>
            <w:hideMark/>
          </w:tcPr>
          <w:p w14:paraId="22A559BB" w14:textId="77777777" w:rsidR="004F2EA3" w:rsidRPr="005B0AB0" w:rsidRDefault="004F2EA3" w:rsidP="00C948EE">
            <w:pPr>
              <w:rPr>
                <w:color w:val="000000"/>
                <w:sz w:val="18"/>
                <w:szCs w:val="18"/>
              </w:rPr>
            </w:pPr>
            <w:r w:rsidRPr="005B0AB0">
              <w:rPr>
                <w:sz w:val="18"/>
                <w:szCs w:val="18"/>
              </w:rPr>
              <w:t>5.42E-05</w:t>
            </w:r>
          </w:p>
        </w:tc>
        <w:tc>
          <w:tcPr>
            <w:tcW w:w="709" w:type="dxa"/>
            <w:shd w:val="clear" w:color="auto" w:fill="auto"/>
            <w:noWrap/>
            <w:vAlign w:val="center"/>
            <w:hideMark/>
          </w:tcPr>
          <w:p w14:paraId="3C70123B" w14:textId="77777777" w:rsidR="004F2EA3" w:rsidRPr="005B0AB0" w:rsidRDefault="004F2EA3" w:rsidP="00C948EE">
            <w:pPr>
              <w:rPr>
                <w:color w:val="000000"/>
                <w:sz w:val="18"/>
                <w:szCs w:val="18"/>
              </w:rPr>
            </w:pPr>
            <w:r w:rsidRPr="005B0AB0">
              <w:rPr>
                <w:sz w:val="18"/>
                <w:szCs w:val="18"/>
              </w:rPr>
              <w:t>1.44</w:t>
            </w:r>
          </w:p>
        </w:tc>
      </w:tr>
      <w:tr w:rsidR="004F2EA3" w:rsidRPr="005B0AB0" w14:paraId="458A51D2" w14:textId="77777777" w:rsidTr="00C948EE">
        <w:trPr>
          <w:trHeight w:val="255"/>
          <w:jc w:val="center"/>
        </w:trPr>
        <w:tc>
          <w:tcPr>
            <w:tcW w:w="743" w:type="dxa"/>
            <w:shd w:val="clear" w:color="auto" w:fill="auto"/>
            <w:noWrap/>
            <w:vAlign w:val="center"/>
            <w:hideMark/>
          </w:tcPr>
          <w:p w14:paraId="49D17ABD" w14:textId="77777777" w:rsidR="004F2EA3" w:rsidRPr="005B0AB0" w:rsidRDefault="004F2EA3" w:rsidP="00C948EE">
            <w:pPr>
              <w:rPr>
                <w:sz w:val="18"/>
                <w:szCs w:val="18"/>
              </w:rPr>
            </w:pPr>
            <w:r w:rsidRPr="005B0AB0">
              <w:rPr>
                <w:rFonts w:eastAsia="等线"/>
                <w:color w:val="000000"/>
                <w:szCs w:val="21"/>
              </w:rPr>
              <w:t>Lu</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hideMark/>
          </w:tcPr>
          <w:p w14:paraId="045E85FF" w14:textId="77777777" w:rsidR="004F2EA3" w:rsidRPr="005B0AB0" w:rsidRDefault="004F2EA3" w:rsidP="00C948EE">
            <w:pPr>
              <w:rPr>
                <w:color w:val="000000"/>
                <w:sz w:val="18"/>
                <w:szCs w:val="18"/>
              </w:rPr>
            </w:pPr>
            <w:r w:rsidRPr="005B0AB0">
              <w:rPr>
                <w:sz w:val="18"/>
                <w:szCs w:val="18"/>
              </w:rPr>
              <w:t>0.00407</w:t>
            </w:r>
          </w:p>
        </w:tc>
        <w:tc>
          <w:tcPr>
            <w:tcW w:w="960" w:type="dxa"/>
            <w:shd w:val="clear" w:color="auto" w:fill="auto"/>
            <w:noWrap/>
            <w:vAlign w:val="center"/>
            <w:hideMark/>
          </w:tcPr>
          <w:p w14:paraId="3947393D" w14:textId="77777777" w:rsidR="004F2EA3" w:rsidRPr="005B0AB0" w:rsidRDefault="004F2EA3" w:rsidP="00C948EE">
            <w:pPr>
              <w:rPr>
                <w:color w:val="000000"/>
                <w:sz w:val="18"/>
                <w:szCs w:val="18"/>
              </w:rPr>
            </w:pPr>
            <w:r w:rsidRPr="005B0AB0">
              <w:rPr>
                <w:sz w:val="18"/>
                <w:szCs w:val="18"/>
              </w:rPr>
              <w:t>0.00418</w:t>
            </w:r>
          </w:p>
        </w:tc>
        <w:tc>
          <w:tcPr>
            <w:tcW w:w="960" w:type="dxa"/>
            <w:shd w:val="clear" w:color="auto" w:fill="auto"/>
            <w:noWrap/>
            <w:vAlign w:val="center"/>
            <w:hideMark/>
          </w:tcPr>
          <w:p w14:paraId="7C6BBC70" w14:textId="77777777" w:rsidR="004F2EA3" w:rsidRPr="005B0AB0" w:rsidRDefault="004F2EA3" w:rsidP="00C948EE">
            <w:pPr>
              <w:rPr>
                <w:color w:val="000000"/>
                <w:sz w:val="18"/>
                <w:szCs w:val="18"/>
              </w:rPr>
            </w:pPr>
            <w:r w:rsidRPr="005B0AB0">
              <w:rPr>
                <w:sz w:val="18"/>
                <w:szCs w:val="18"/>
              </w:rPr>
              <w:t>0.00408</w:t>
            </w:r>
          </w:p>
        </w:tc>
        <w:tc>
          <w:tcPr>
            <w:tcW w:w="960" w:type="dxa"/>
            <w:shd w:val="clear" w:color="auto" w:fill="auto"/>
            <w:noWrap/>
            <w:vAlign w:val="center"/>
            <w:hideMark/>
          </w:tcPr>
          <w:p w14:paraId="4C290860" w14:textId="77777777" w:rsidR="004F2EA3" w:rsidRPr="005B0AB0" w:rsidRDefault="004F2EA3" w:rsidP="00C948EE">
            <w:pPr>
              <w:rPr>
                <w:color w:val="000000"/>
                <w:sz w:val="18"/>
                <w:szCs w:val="18"/>
              </w:rPr>
            </w:pPr>
            <w:r w:rsidRPr="005B0AB0">
              <w:rPr>
                <w:sz w:val="18"/>
                <w:szCs w:val="18"/>
              </w:rPr>
              <w:t>0.00416</w:t>
            </w:r>
          </w:p>
        </w:tc>
        <w:tc>
          <w:tcPr>
            <w:tcW w:w="960" w:type="dxa"/>
            <w:shd w:val="clear" w:color="auto" w:fill="auto"/>
            <w:noWrap/>
            <w:vAlign w:val="center"/>
            <w:hideMark/>
          </w:tcPr>
          <w:p w14:paraId="5D333619" w14:textId="77777777" w:rsidR="004F2EA3" w:rsidRPr="005B0AB0" w:rsidRDefault="004F2EA3" w:rsidP="00C948EE">
            <w:pPr>
              <w:rPr>
                <w:color w:val="000000"/>
                <w:sz w:val="18"/>
                <w:szCs w:val="18"/>
              </w:rPr>
            </w:pPr>
            <w:r w:rsidRPr="005B0AB0">
              <w:rPr>
                <w:sz w:val="18"/>
                <w:szCs w:val="18"/>
              </w:rPr>
              <w:t>0.00416</w:t>
            </w:r>
          </w:p>
        </w:tc>
        <w:tc>
          <w:tcPr>
            <w:tcW w:w="960" w:type="dxa"/>
            <w:shd w:val="clear" w:color="auto" w:fill="auto"/>
            <w:noWrap/>
            <w:vAlign w:val="center"/>
            <w:hideMark/>
          </w:tcPr>
          <w:p w14:paraId="10AF3427" w14:textId="77777777" w:rsidR="004F2EA3" w:rsidRPr="005B0AB0" w:rsidRDefault="004F2EA3" w:rsidP="00C948EE">
            <w:pPr>
              <w:rPr>
                <w:color w:val="000000"/>
                <w:sz w:val="18"/>
                <w:szCs w:val="18"/>
              </w:rPr>
            </w:pPr>
            <w:r w:rsidRPr="005B0AB0">
              <w:rPr>
                <w:sz w:val="18"/>
                <w:szCs w:val="18"/>
              </w:rPr>
              <w:t>0.00408</w:t>
            </w:r>
          </w:p>
        </w:tc>
        <w:tc>
          <w:tcPr>
            <w:tcW w:w="960" w:type="dxa"/>
            <w:shd w:val="clear" w:color="auto" w:fill="auto"/>
            <w:noWrap/>
            <w:vAlign w:val="center"/>
            <w:hideMark/>
          </w:tcPr>
          <w:p w14:paraId="2C707231" w14:textId="77777777" w:rsidR="004F2EA3" w:rsidRPr="005B0AB0" w:rsidRDefault="004F2EA3" w:rsidP="00C948EE">
            <w:pPr>
              <w:rPr>
                <w:color w:val="000000"/>
                <w:sz w:val="18"/>
                <w:szCs w:val="18"/>
              </w:rPr>
            </w:pPr>
            <w:r w:rsidRPr="005B0AB0">
              <w:rPr>
                <w:sz w:val="18"/>
                <w:szCs w:val="18"/>
              </w:rPr>
              <w:t>0.00402</w:t>
            </w:r>
          </w:p>
        </w:tc>
        <w:tc>
          <w:tcPr>
            <w:tcW w:w="876" w:type="dxa"/>
            <w:shd w:val="clear" w:color="auto" w:fill="auto"/>
            <w:noWrap/>
            <w:vAlign w:val="center"/>
            <w:hideMark/>
          </w:tcPr>
          <w:p w14:paraId="70D99A37" w14:textId="77777777" w:rsidR="004F2EA3" w:rsidRPr="005B0AB0" w:rsidRDefault="004F2EA3" w:rsidP="00C948EE">
            <w:pPr>
              <w:rPr>
                <w:color w:val="000000"/>
                <w:sz w:val="18"/>
                <w:szCs w:val="18"/>
              </w:rPr>
            </w:pPr>
            <w:r w:rsidRPr="005B0AB0">
              <w:rPr>
                <w:sz w:val="18"/>
                <w:szCs w:val="18"/>
              </w:rPr>
              <w:t>0.0041</w:t>
            </w:r>
          </w:p>
        </w:tc>
        <w:tc>
          <w:tcPr>
            <w:tcW w:w="992" w:type="dxa"/>
            <w:shd w:val="clear" w:color="auto" w:fill="auto"/>
            <w:noWrap/>
            <w:vAlign w:val="center"/>
            <w:hideMark/>
          </w:tcPr>
          <w:p w14:paraId="66FE16B5" w14:textId="77777777" w:rsidR="004F2EA3" w:rsidRPr="005B0AB0" w:rsidRDefault="004F2EA3" w:rsidP="00C948EE">
            <w:pPr>
              <w:rPr>
                <w:color w:val="000000"/>
                <w:sz w:val="18"/>
                <w:szCs w:val="18"/>
              </w:rPr>
            </w:pPr>
            <w:r w:rsidRPr="005B0AB0">
              <w:rPr>
                <w:sz w:val="18"/>
                <w:szCs w:val="18"/>
              </w:rPr>
              <w:t>5.68E-05</w:t>
            </w:r>
          </w:p>
        </w:tc>
        <w:tc>
          <w:tcPr>
            <w:tcW w:w="709" w:type="dxa"/>
            <w:shd w:val="clear" w:color="auto" w:fill="auto"/>
            <w:noWrap/>
            <w:vAlign w:val="center"/>
            <w:hideMark/>
          </w:tcPr>
          <w:p w14:paraId="3CB9F8CB" w14:textId="77777777" w:rsidR="004F2EA3" w:rsidRPr="005B0AB0" w:rsidRDefault="004F2EA3" w:rsidP="00C948EE">
            <w:pPr>
              <w:rPr>
                <w:color w:val="000000"/>
                <w:sz w:val="18"/>
                <w:szCs w:val="18"/>
              </w:rPr>
            </w:pPr>
            <w:r w:rsidRPr="005B0AB0">
              <w:rPr>
                <w:sz w:val="18"/>
                <w:szCs w:val="18"/>
              </w:rPr>
              <w:t>1.38</w:t>
            </w:r>
          </w:p>
        </w:tc>
      </w:tr>
      <w:tr w:rsidR="004F2EA3" w:rsidRPr="005B0AB0" w14:paraId="53B0457D" w14:textId="77777777" w:rsidTr="00C948EE">
        <w:trPr>
          <w:trHeight w:val="255"/>
          <w:jc w:val="center"/>
        </w:trPr>
        <w:tc>
          <w:tcPr>
            <w:tcW w:w="743" w:type="dxa"/>
            <w:noWrap/>
            <w:hideMark/>
          </w:tcPr>
          <w:p w14:paraId="6671C977" w14:textId="77777777" w:rsidR="004F2EA3" w:rsidRPr="005B0AB0" w:rsidRDefault="004F2EA3" w:rsidP="00C948EE">
            <w:pPr>
              <w:rPr>
                <w:sz w:val="18"/>
                <w:szCs w:val="18"/>
              </w:rPr>
            </w:pPr>
            <w:r w:rsidRPr="005B0AB0">
              <w:rPr>
                <w:sz w:val="18"/>
                <w:szCs w:val="18"/>
              </w:rPr>
              <w:t>Tm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60" w:type="dxa"/>
            <w:shd w:val="clear" w:color="auto" w:fill="auto"/>
            <w:noWrap/>
            <w:vAlign w:val="center"/>
          </w:tcPr>
          <w:p w14:paraId="364AD4D0" w14:textId="77777777" w:rsidR="004F2EA3" w:rsidRPr="005B0AB0" w:rsidRDefault="004F2EA3" w:rsidP="00C948EE">
            <w:pPr>
              <w:rPr>
                <w:color w:val="000000"/>
                <w:sz w:val="18"/>
                <w:szCs w:val="18"/>
              </w:rPr>
            </w:pPr>
            <w:r w:rsidRPr="005B0AB0">
              <w:rPr>
                <w:rFonts w:eastAsia="等线"/>
                <w:color w:val="000000"/>
                <w:sz w:val="18"/>
                <w:szCs w:val="18"/>
              </w:rPr>
              <w:t>0.00425</w:t>
            </w:r>
          </w:p>
        </w:tc>
        <w:tc>
          <w:tcPr>
            <w:tcW w:w="960" w:type="dxa"/>
            <w:shd w:val="clear" w:color="auto" w:fill="auto"/>
            <w:noWrap/>
            <w:vAlign w:val="center"/>
          </w:tcPr>
          <w:p w14:paraId="6FD30FB1" w14:textId="77777777" w:rsidR="004F2EA3" w:rsidRPr="005B0AB0" w:rsidRDefault="004F2EA3" w:rsidP="00C948EE">
            <w:pPr>
              <w:rPr>
                <w:color w:val="000000"/>
                <w:sz w:val="18"/>
                <w:szCs w:val="18"/>
              </w:rPr>
            </w:pPr>
            <w:r w:rsidRPr="005B0AB0">
              <w:rPr>
                <w:rFonts w:eastAsia="等线"/>
                <w:color w:val="000000"/>
                <w:sz w:val="18"/>
                <w:szCs w:val="18"/>
              </w:rPr>
              <w:t>0.00437</w:t>
            </w:r>
          </w:p>
        </w:tc>
        <w:tc>
          <w:tcPr>
            <w:tcW w:w="960" w:type="dxa"/>
            <w:shd w:val="clear" w:color="auto" w:fill="auto"/>
            <w:noWrap/>
            <w:vAlign w:val="center"/>
          </w:tcPr>
          <w:p w14:paraId="0F0DFB3B" w14:textId="77777777" w:rsidR="004F2EA3" w:rsidRPr="005B0AB0" w:rsidRDefault="004F2EA3" w:rsidP="00C948EE">
            <w:pPr>
              <w:rPr>
                <w:color w:val="000000"/>
                <w:sz w:val="18"/>
                <w:szCs w:val="18"/>
              </w:rPr>
            </w:pPr>
            <w:r w:rsidRPr="005B0AB0">
              <w:rPr>
                <w:rFonts w:eastAsia="等线"/>
                <w:color w:val="000000"/>
                <w:sz w:val="18"/>
                <w:szCs w:val="18"/>
              </w:rPr>
              <w:t>0.00441</w:t>
            </w:r>
          </w:p>
        </w:tc>
        <w:tc>
          <w:tcPr>
            <w:tcW w:w="960" w:type="dxa"/>
            <w:shd w:val="clear" w:color="auto" w:fill="auto"/>
            <w:noWrap/>
            <w:vAlign w:val="center"/>
          </w:tcPr>
          <w:p w14:paraId="266BB8B6" w14:textId="77777777" w:rsidR="004F2EA3" w:rsidRPr="005B0AB0" w:rsidRDefault="004F2EA3" w:rsidP="00C948EE">
            <w:pPr>
              <w:rPr>
                <w:color w:val="000000"/>
                <w:sz w:val="18"/>
                <w:szCs w:val="18"/>
              </w:rPr>
            </w:pPr>
            <w:r w:rsidRPr="005B0AB0">
              <w:rPr>
                <w:rFonts w:eastAsia="等线"/>
                <w:color w:val="000000"/>
                <w:sz w:val="18"/>
                <w:szCs w:val="18"/>
              </w:rPr>
              <w:t>0.00415</w:t>
            </w:r>
          </w:p>
        </w:tc>
        <w:tc>
          <w:tcPr>
            <w:tcW w:w="960" w:type="dxa"/>
            <w:shd w:val="clear" w:color="auto" w:fill="auto"/>
            <w:noWrap/>
            <w:vAlign w:val="center"/>
          </w:tcPr>
          <w:p w14:paraId="0D99F364" w14:textId="77777777" w:rsidR="004F2EA3" w:rsidRPr="005B0AB0" w:rsidRDefault="004F2EA3" w:rsidP="00C948EE">
            <w:pPr>
              <w:rPr>
                <w:color w:val="000000"/>
                <w:sz w:val="18"/>
                <w:szCs w:val="18"/>
              </w:rPr>
            </w:pPr>
            <w:r w:rsidRPr="005B0AB0">
              <w:rPr>
                <w:rFonts w:eastAsia="等线"/>
                <w:color w:val="000000"/>
                <w:sz w:val="18"/>
                <w:szCs w:val="18"/>
              </w:rPr>
              <w:t>0.00419</w:t>
            </w:r>
          </w:p>
        </w:tc>
        <w:tc>
          <w:tcPr>
            <w:tcW w:w="960" w:type="dxa"/>
            <w:shd w:val="clear" w:color="auto" w:fill="auto"/>
            <w:noWrap/>
            <w:vAlign w:val="center"/>
          </w:tcPr>
          <w:p w14:paraId="661AEB90" w14:textId="77777777" w:rsidR="004F2EA3" w:rsidRPr="005B0AB0" w:rsidRDefault="004F2EA3" w:rsidP="00C948EE">
            <w:pPr>
              <w:rPr>
                <w:color w:val="000000"/>
                <w:sz w:val="18"/>
                <w:szCs w:val="18"/>
              </w:rPr>
            </w:pPr>
            <w:r w:rsidRPr="005B0AB0">
              <w:rPr>
                <w:rFonts w:eastAsia="等线"/>
                <w:color w:val="000000"/>
                <w:sz w:val="18"/>
                <w:szCs w:val="18"/>
              </w:rPr>
              <w:t>0.00426</w:t>
            </w:r>
          </w:p>
        </w:tc>
        <w:tc>
          <w:tcPr>
            <w:tcW w:w="960" w:type="dxa"/>
            <w:shd w:val="clear" w:color="auto" w:fill="auto"/>
            <w:noWrap/>
            <w:vAlign w:val="center"/>
          </w:tcPr>
          <w:p w14:paraId="31CBE1E8" w14:textId="77777777" w:rsidR="004F2EA3" w:rsidRPr="005B0AB0" w:rsidRDefault="004F2EA3" w:rsidP="00C948EE">
            <w:pPr>
              <w:rPr>
                <w:color w:val="000000"/>
                <w:sz w:val="18"/>
                <w:szCs w:val="18"/>
              </w:rPr>
            </w:pPr>
            <w:r w:rsidRPr="005B0AB0">
              <w:rPr>
                <w:rFonts w:eastAsia="等线"/>
                <w:color w:val="000000"/>
                <w:sz w:val="18"/>
                <w:szCs w:val="18"/>
              </w:rPr>
              <w:t>0.00411</w:t>
            </w:r>
          </w:p>
        </w:tc>
        <w:tc>
          <w:tcPr>
            <w:tcW w:w="876" w:type="dxa"/>
            <w:shd w:val="clear" w:color="auto" w:fill="auto"/>
            <w:noWrap/>
            <w:vAlign w:val="bottom"/>
          </w:tcPr>
          <w:p w14:paraId="75A65F03" w14:textId="77777777" w:rsidR="004F2EA3" w:rsidRPr="005B0AB0" w:rsidRDefault="004F2EA3" w:rsidP="00C948EE">
            <w:pPr>
              <w:rPr>
                <w:color w:val="000000"/>
                <w:sz w:val="18"/>
                <w:szCs w:val="18"/>
              </w:rPr>
            </w:pPr>
            <w:r w:rsidRPr="005B0AB0">
              <w:rPr>
                <w:rFonts w:eastAsia="等线"/>
                <w:color w:val="000000"/>
                <w:sz w:val="18"/>
                <w:szCs w:val="18"/>
              </w:rPr>
              <w:t>0.0042</w:t>
            </w:r>
          </w:p>
        </w:tc>
        <w:tc>
          <w:tcPr>
            <w:tcW w:w="992" w:type="dxa"/>
            <w:shd w:val="clear" w:color="auto" w:fill="auto"/>
            <w:noWrap/>
            <w:vAlign w:val="bottom"/>
          </w:tcPr>
          <w:p w14:paraId="0A97FF36" w14:textId="77777777" w:rsidR="004F2EA3" w:rsidRPr="005B0AB0" w:rsidRDefault="004F2EA3" w:rsidP="00C948EE">
            <w:pPr>
              <w:rPr>
                <w:color w:val="000000"/>
                <w:sz w:val="18"/>
                <w:szCs w:val="18"/>
              </w:rPr>
            </w:pPr>
            <w:r w:rsidRPr="005B0AB0">
              <w:rPr>
                <w:rFonts w:eastAsia="等线"/>
                <w:color w:val="000000"/>
                <w:sz w:val="18"/>
                <w:szCs w:val="18"/>
              </w:rPr>
              <w:t>0.000102</w:t>
            </w:r>
          </w:p>
        </w:tc>
        <w:tc>
          <w:tcPr>
            <w:tcW w:w="709" w:type="dxa"/>
            <w:shd w:val="clear" w:color="auto" w:fill="auto"/>
            <w:noWrap/>
            <w:vAlign w:val="bottom"/>
          </w:tcPr>
          <w:p w14:paraId="04267DAF" w14:textId="77777777" w:rsidR="004F2EA3" w:rsidRPr="005B0AB0" w:rsidRDefault="004F2EA3" w:rsidP="00C948EE">
            <w:pPr>
              <w:rPr>
                <w:color w:val="000000"/>
                <w:sz w:val="18"/>
                <w:szCs w:val="18"/>
              </w:rPr>
            </w:pPr>
            <w:r w:rsidRPr="005B0AB0">
              <w:rPr>
                <w:rFonts w:eastAsia="等线"/>
                <w:color w:val="000000"/>
                <w:sz w:val="18"/>
                <w:szCs w:val="18"/>
              </w:rPr>
              <w:t>2.39</w:t>
            </w:r>
          </w:p>
        </w:tc>
      </w:tr>
    </w:tbl>
    <w:p w14:paraId="2C66BEFA" w14:textId="77777777" w:rsidR="004F2EA3" w:rsidRPr="005B0AB0" w:rsidRDefault="004F2EA3" w:rsidP="004F2EA3">
      <w:pPr>
        <w:spacing w:line="360" w:lineRule="auto"/>
        <w:ind w:firstLineChars="200" w:firstLine="420"/>
        <w:jc w:val="center"/>
        <w:rPr>
          <w:szCs w:val="21"/>
        </w:rPr>
      </w:pPr>
    </w:p>
    <w:p w14:paraId="7CB94C3E"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A.1.4</w:t>
      </w:r>
      <w:r w:rsidRPr="005B0AB0">
        <w:rPr>
          <w:szCs w:val="21"/>
        </w:rPr>
        <w:t>国合通用（青岛）测试评价有限公司精密度实验结果</w:t>
      </w:r>
      <w:r w:rsidRPr="005B0AB0">
        <w:rPr>
          <w:szCs w:val="21"/>
        </w:rPr>
        <w:t xml:space="preserve"> </w:t>
      </w:r>
      <w:r w:rsidRPr="005B0AB0">
        <w:rPr>
          <w:szCs w:val="21"/>
        </w:rPr>
        <w:t>样品</w:t>
      </w:r>
      <w:r w:rsidRPr="005B0AB0">
        <w:rPr>
          <w:szCs w:val="21"/>
        </w:rPr>
        <w:t>4</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08"/>
        <w:gridCol w:w="908"/>
        <w:gridCol w:w="908"/>
        <w:gridCol w:w="908"/>
        <w:gridCol w:w="908"/>
        <w:gridCol w:w="908"/>
        <w:gridCol w:w="908"/>
        <w:gridCol w:w="876"/>
        <w:gridCol w:w="992"/>
        <w:gridCol w:w="709"/>
      </w:tblGrid>
      <w:tr w:rsidR="004F2EA3" w:rsidRPr="005B0AB0" w14:paraId="57CBA0DA" w14:textId="77777777" w:rsidTr="00C948EE">
        <w:trPr>
          <w:trHeight w:val="255"/>
          <w:jc w:val="center"/>
        </w:trPr>
        <w:tc>
          <w:tcPr>
            <w:tcW w:w="743" w:type="dxa"/>
            <w:noWrap/>
            <w:vAlign w:val="center"/>
            <w:hideMark/>
          </w:tcPr>
          <w:p w14:paraId="6BAED50A"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356" w:type="dxa"/>
            <w:gridSpan w:val="7"/>
            <w:noWrap/>
            <w:vAlign w:val="center"/>
            <w:hideMark/>
          </w:tcPr>
          <w:p w14:paraId="2D2FDDD7"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hideMark/>
          </w:tcPr>
          <w:p w14:paraId="205E48AA"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5C166724"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627FB18F"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2424277E" w14:textId="77777777" w:rsidTr="00C948EE">
        <w:trPr>
          <w:trHeight w:val="255"/>
          <w:jc w:val="center"/>
        </w:trPr>
        <w:tc>
          <w:tcPr>
            <w:tcW w:w="743" w:type="dxa"/>
            <w:shd w:val="clear" w:color="auto" w:fill="auto"/>
            <w:noWrap/>
            <w:vAlign w:val="center"/>
            <w:hideMark/>
          </w:tcPr>
          <w:p w14:paraId="39E6A63C"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shd w:val="clear" w:color="auto" w:fill="auto"/>
            <w:noWrap/>
            <w:vAlign w:val="center"/>
            <w:hideMark/>
          </w:tcPr>
          <w:p w14:paraId="608419DF" w14:textId="77777777" w:rsidR="004F2EA3" w:rsidRPr="005B0AB0" w:rsidRDefault="004F2EA3" w:rsidP="00C948EE">
            <w:pPr>
              <w:rPr>
                <w:color w:val="000000"/>
                <w:sz w:val="18"/>
                <w:szCs w:val="18"/>
              </w:rPr>
            </w:pPr>
            <w:r w:rsidRPr="005B0AB0">
              <w:rPr>
                <w:sz w:val="18"/>
                <w:szCs w:val="18"/>
              </w:rPr>
              <w:t>0.0450</w:t>
            </w:r>
          </w:p>
        </w:tc>
        <w:tc>
          <w:tcPr>
            <w:tcW w:w="908" w:type="dxa"/>
            <w:shd w:val="clear" w:color="auto" w:fill="auto"/>
            <w:noWrap/>
            <w:vAlign w:val="center"/>
            <w:hideMark/>
          </w:tcPr>
          <w:p w14:paraId="46E16431" w14:textId="77777777" w:rsidR="004F2EA3" w:rsidRPr="005B0AB0" w:rsidRDefault="004F2EA3" w:rsidP="00C948EE">
            <w:pPr>
              <w:rPr>
                <w:color w:val="000000"/>
                <w:sz w:val="18"/>
                <w:szCs w:val="18"/>
              </w:rPr>
            </w:pPr>
            <w:r w:rsidRPr="005B0AB0">
              <w:rPr>
                <w:sz w:val="18"/>
                <w:szCs w:val="18"/>
              </w:rPr>
              <w:t>0.0453</w:t>
            </w:r>
          </w:p>
        </w:tc>
        <w:tc>
          <w:tcPr>
            <w:tcW w:w="908" w:type="dxa"/>
            <w:shd w:val="clear" w:color="auto" w:fill="auto"/>
            <w:noWrap/>
            <w:vAlign w:val="center"/>
            <w:hideMark/>
          </w:tcPr>
          <w:p w14:paraId="4FCD8005" w14:textId="77777777" w:rsidR="004F2EA3" w:rsidRPr="005B0AB0" w:rsidRDefault="004F2EA3" w:rsidP="00C948EE">
            <w:pPr>
              <w:rPr>
                <w:color w:val="000000"/>
                <w:sz w:val="18"/>
                <w:szCs w:val="18"/>
              </w:rPr>
            </w:pPr>
            <w:r w:rsidRPr="005B0AB0">
              <w:rPr>
                <w:sz w:val="18"/>
                <w:szCs w:val="18"/>
              </w:rPr>
              <w:t>0.0454</w:t>
            </w:r>
          </w:p>
        </w:tc>
        <w:tc>
          <w:tcPr>
            <w:tcW w:w="908" w:type="dxa"/>
            <w:shd w:val="clear" w:color="auto" w:fill="auto"/>
            <w:noWrap/>
            <w:vAlign w:val="center"/>
            <w:hideMark/>
          </w:tcPr>
          <w:p w14:paraId="19B51FF4" w14:textId="77777777" w:rsidR="004F2EA3" w:rsidRPr="005B0AB0" w:rsidRDefault="004F2EA3" w:rsidP="00C948EE">
            <w:pPr>
              <w:rPr>
                <w:color w:val="000000"/>
                <w:sz w:val="18"/>
                <w:szCs w:val="18"/>
              </w:rPr>
            </w:pPr>
            <w:r w:rsidRPr="005B0AB0">
              <w:rPr>
                <w:sz w:val="18"/>
                <w:szCs w:val="18"/>
              </w:rPr>
              <w:t>0.0443</w:t>
            </w:r>
          </w:p>
        </w:tc>
        <w:tc>
          <w:tcPr>
            <w:tcW w:w="908" w:type="dxa"/>
            <w:shd w:val="clear" w:color="auto" w:fill="auto"/>
            <w:noWrap/>
            <w:vAlign w:val="center"/>
            <w:hideMark/>
          </w:tcPr>
          <w:p w14:paraId="549788D7" w14:textId="77777777" w:rsidR="004F2EA3" w:rsidRPr="005B0AB0" w:rsidRDefault="004F2EA3" w:rsidP="00C948EE">
            <w:pPr>
              <w:rPr>
                <w:color w:val="000000"/>
                <w:sz w:val="18"/>
                <w:szCs w:val="18"/>
              </w:rPr>
            </w:pPr>
            <w:r w:rsidRPr="005B0AB0">
              <w:rPr>
                <w:sz w:val="18"/>
                <w:szCs w:val="18"/>
              </w:rPr>
              <w:t>0.0462</w:t>
            </w:r>
          </w:p>
        </w:tc>
        <w:tc>
          <w:tcPr>
            <w:tcW w:w="908" w:type="dxa"/>
            <w:shd w:val="clear" w:color="auto" w:fill="auto"/>
            <w:noWrap/>
            <w:vAlign w:val="center"/>
            <w:hideMark/>
          </w:tcPr>
          <w:p w14:paraId="54697898" w14:textId="77777777" w:rsidR="004F2EA3" w:rsidRPr="005B0AB0" w:rsidRDefault="004F2EA3" w:rsidP="00C948EE">
            <w:pPr>
              <w:rPr>
                <w:color w:val="000000"/>
                <w:sz w:val="18"/>
                <w:szCs w:val="18"/>
              </w:rPr>
            </w:pPr>
            <w:r w:rsidRPr="005B0AB0">
              <w:rPr>
                <w:sz w:val="18"/>
                <w:szCs w:val="18"/>
              </w:rPr>
              <w:t>0.0466</w:t>
            </w:r>
          </w:p>
        </w:tc>
        <w:tc>
          <w:tcPr>
            <w:tcW w:w="908" w:type="dxa"/>
            <w:shd w:val="clear" w:color="auto" w:fill="auto"/>
            <w:noWrap/>
            <w:vAlign w:val="center"/>
            <w:hideMark/>
          </w:tcPr>
          <w:p w14:paraId="6D444CE9" w14:textId="77777777" w:rsidR="004F2EA3" w:rsidRPr="005B0AB0" w:rsidRDefault="004F2EA3" w:rsidP="00C948EE">
            <w:pPr>
              <w:rPr>
                <w:color w:val="000000"/>
                <w:sz w:val="18"/>
                <w:szCs w:val="18"/>
              </w:rPr>
            </w:pPr>
            <w:r w:rsidRPr="005B0AB0">
              <w:rPr>
                <w:sz w:val="18"/>
                <w:szCs w:val="18"/>
              </w:rPr>
              <w:t>0.0449</w:t>
            </w:r>
          </w:p>
        </w:tc>
        <w:tc>
          <w:tcPr>
            <w:tcW w:w="876" w:type="dxa"/>
            <w:shd w:val="clear" w:color="auto" w:fill="auto"/>
            <w:noWrap/>
            <w:vAlign w:val="center"/>
            <w:hideMark/>
          </w:tcPr>
          <w:p w14:paraId="704783D9" w14:textId="77777777" w:rsidR="004F2EA3" w:rsidRPr="005B0AB0" w:rsidRDefault="004F2EA3" w:rsidP="00C948EE">
            <w:pPr>
              <w:rPr>
                <w:color w:val="000000"/>
                <w:sz w:val="18"/>
                <w:szCs w:val="18"/>
              </w:rPr>
            </w:pPr>
            <w:r w:rsidRPr="005B0AB0">
              <w:rPr>
                <w:sz w:val="18"/>
                <w:szCs w:val="18"/>
              </w:rPr>
              <w:t>0.045</w:t>
            </w:r>
          </w:p>
        </w:tc>
        <w:tc>
          <w:tcPr>
            <w:tcW w:w="992" w:type="dxa"/>
            <w:shd w:val="clear" w:color="auto" w:fill="auto"/>
            <w:noWrap/>
            <w:vAlign w:val="center"/>
            <w:hideMark/>
          </w:tcPr>
          <w:p w14:paraId="029A09C2" w14:textId="77777777" w:rsidR="004F2EA3" w:rsidRPr="005B0AB0" w:rsidRDefault="004F2EA3" w:rsidP="00C948EE">
            <w:pPr>
              <w:rPr>
                <w:color w:val="000000"/>
                <w:sz w:val="18"/>
                <w:szCs w:val="18"/>
              </w:rPr>
            </w:pPr>
            <w:r w:rsidRPr="005B0AB0">
              <w:rPr>
                <w:sz w:val="18"/>
                <w:szCs w:val="18"/>
              </w:rPr>
              <w:t>0.00079</w:t>
            </w:r>
          </w:p>
        </w:tc>
        <w:tc>
          <w:tcPr>
            <w:tcW w:w="709" w:type="dxa"/>
            <w:shd w:val="clear" w:color="auto" w:fill="auto"/>
            <w:noWrap/>
            <w:vAlign w:val="center"/>
            <w:hideMark/>
          </w:tcPr>
          <w:p w14:paraId="6A74F692" w14:textId="77777777" w:rsidR="004F2EA3" w:rsidRPr="005B0AB0" w:rsidRDefault="004F2EA3" w:rsidP="00C948EE">
            <w:pPr>
              <w:rPr>
                <w:color w:val="000000"/>
                <w:sz w:val="18"/>
                <w:szCs w:val="18"/>
              </w:rPr>
            </w:pPr>
            <w:r w:rsidRPr="005B0AB0">
              <w:rPr>
                <w:sz w:val="18"/>
                <w:szCs w:val="18"/>
              </w:rPr>
              <w:t>1.73</w:t>
            </w:r>
          </w:p>
        </w:tc>
      </w:tr>
      <w:tr w:rsidR="004F2EA3" w:rsidRPr="005B0AB0" w14:paraId="2CC80F9E" w14:textId="77777777" w:rsidTr="00C948EE">
        <w:trPr>
          <w:trHeight w:val="255"/>
          <w:jc w:val="center"/>
        </w:trPr>
        <w:tc>
          <w:tcPr>
            <w:tcW w:w="743" w:type="dxa"/>
            <w:shd w:val="clear" w:color="auto" w:fill="auto"/>
            <w:noWrap/>
            <w:vAlign w:val="center"/>
            <w:hideMark/>
          </w:tcPr>
          <w:p w14:paraId="1A0BDF32"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908" w:type="dxa"/>
            <w:shd w:val="clear" w:color="auto" w:fill="auto"/>
            <w:noWrap/>
            <w:vAlign w:val="center"/>
            <w:hideMark/>
          </w:tcPr>
          <w:p w14:paraId="547E5382" w14:textId="77777777" w:rsidR="004F2EA3" w:rsidRPr="005B0AB0" w:rsidRDefault="004F2EA3" w:rsidP="00C948EE">
            <w:pPr>
              <w:rPr>
                <w:color w:val="000000"/>
                <w:sz w:val="18"/>
                <w:szCs w:val="18"/>
              </w:rPr>
            </w:pPr>
            <w:r w:rsidRPr="005B0AB0">
              <w:rPr>
                <w:sz w:val="18"/>
                <w:szCs w:val="18"/>
              </w:rPr>
              <w:t>0.0457</w:t>
            </w:r>
          </w:p>
        </w:tc>
        <w:tc>
          <w:tcPr>
            <w:tcW w:w="908" w:type="dxa"/>
            <w:shd w:val="clear" w:color="auto" w:fill="auto"/>
            <w:noWrap/>
            <w:vAlign w:val="center"/>
            <w:hideMark/>
          </w:tcPr>
          <w:p w14:paraId="0D5693F9" w14:textId="77777777" w:rsidR="004F2EA3" w:rsidRPr="005B0AB0" w:rsidRDefault="004F2EA3" w:rsidP="00C948EE">
            <w:pPr>
              <w:rPr>
                <w:color w:val="000000"/>
                <w:sz w:val="18"/>
                <w:szCs w:val="18"/>
              </w:rPr>
            </w:pPr>
            <w:r w:rsidRPr="005B0AB0">
              <w:rPr>
                <w:sz w:val="18"/>
                <w:szCs w:val="18"/>
              </w:rPr>
              <w:t>0.0459</w:t>
            </w:r>
          </w:p>
        </w:tc>
        <w:tc>
          <w:tcPr>
            <w:tcW w:w="908" w:type="dxa"/>
            <w:shd w:val="clear" w:color="auto" w:fill="auto"/>
            <w:noWrap/>
            <w:vAlign w:val="center"/>
            <w:hideMark/>
          </w:tcPr>
          <w:p w14:paraId="4D776098" w14:textId="77777777" w:rsidR="004F2EA3" w:rsidRPr="005B0AB0" w:rsidRDefault="004F2EA3" w:rsidP="00C948EE">
            <w:pPr>
              <w:rPr>
                <w:color w:val="000000"/>
                <w:sz w:val="18"/>
                <w:szCs w:val="18"/>
              </w:rPr>
            </w:pPr>
            <w:r w:rsidRPr="005B0AB0">
              <w:rPr>
                <w:sz w:val="18"/>
                <w:szCs w:val="18"/>
              </w:rPr>
              <w:t>0.0462</w:t>
            </w:r>
          </w:p>
        </w:tc>
        <w:tc>
          <w:tcPr>
            <w:tcW w:w="908" w:type="dxa"/>
            <w:shd w:val="clear" w:color="auto" w:fill="auto"/>
            <w:noWrap/>
            <w:vAlign w:val="center"/>
            <w:hideMark/>
          </w:tcPr>
          <w:p w14:paraId="77C17657" w14:textId="77777777" w:rsidR="004F2EA3" w:rsidRPr="005B0AB0" w:rsidRDefault="004F2EA3" w:rsidP="00C948EE">
            <w:pPr>
              <w:rPr>
                <w:color w:val="000000"/>
                <w:sz w:val="18"/>
                <w:szCs w:val="18"/>
              </w:rPr>
            </w:pPr>
            <w:r w:rsidRPr="005B0AB0">
              <w:rPr>
                <w:sz w:val="18"/>
                <w:szCs w:val="18"/>
              </w:rPr>
              <w:t>0.0448</w:t>
            </w:r>
          </w:p>
        </w:tc>
        <w:tc>
          <w:tcPr>
            <w:tcW w:w="908" w:type="dxa"/>
            <w:shd w:val="clear" w:color="auto" w:fill="auto"/>
            <w:noWrap/>
            <w:vAlign w:val="center"/>
            <w:hideMark/>
          </w:tcPr>
          <w:p w14:paraId="53E5E09D" w14:textId="77777777" w:rsidR="004F2EA3" w:rsidRPr="005B0AB0" w:rsidRDefault="004F2EA3" w:rsidP="00C948EE">
            <w:pPr>
              <w:rPr>
                <w:color w:val="000000"/>
                <w:sz w:val="18"/>
                <w:szCs w:val="18"/>
              </w:rPr>
            </w:pPr>
            <w:r w:rsidRPr="005B0AB0">
              <w:rPr>
                <w:sz w:val="18"/>
                <w:szCs w:val="18"/>
              </w:rPr>
              <w:t>0.0468</w:t>
            </w:r>
          </w:p>
        </w:tc>
        <w:tc>
          <w:tcPr>
            <w:tcW w:w="908" w:type="dxa"/>
            <w:shd w:val="clear" w:color="auto" w:fill="auto"/>
            <w:noWrap/>
            <w:vAlign w:val="center"/>
            <w:hideMark/>
          </w:tcPr>
          <w:p w14:paraId="34E6CE5D" w14:textId="77777777" w:rsidR="004F2EA3" w:rsidRPr="005B0AB0" w:rsidRDefault="004F2EA3" w:rsidP="00C948EE">
            <w:pPr>
              <w:rPr>
                <w:color w:val="000000"/>
                <w:sz w:val="18"/>
                <w:szCs w:val="18"/>
              </w:rPr>
            </w:pPr>
            <w:r w:rsidRPr="005B0AB0">
              <w:rPr>
                <w:sz w:val="18"/>
                <w:szCs w:val="18"/>
              </w:rPr>
              <w:t>0.0472</w:t>
            </w:r>
          </w:p>
        </w:tc>
        <w:tc>
          <w:tcPr>
            <w:tcW w:w="908" w:type="dxa"/>
            <w:shd w:val="clear" w:color="auto" w:fill="auto"/>
            <w:noWrap/>
            <w:vAlign w:val="center"/>
            <w:hideMark/>
          </w:tcPr>
          <w:p w14:paraId="15878BC5" w14:textId="77777777" w:rsidR="004F2EA3" w:rsidRPr="005B0AB0" w:rsidRDefault="004F2EA3" w:rsidP="00C948EE">
            <w:pPr>
              <w:rPr>
                <w:color w:val="000000"/>
                <w:sz w:val="18"/>
                <w:szCs w:val="18"/>
              </w:rPr>
            </w:pPr>
            <w:r w:rsidRPr="005B0AB0">
              <w:rPr>
                <w:sz w:val="18"/>
                <w:szCs w:val="18"/>
              </w:rPr>
              <w:t>0.0457</w:t>
            </w:r>
          </w:p>
        </w:tc>
        <w:tc>
          <w:tcPr>
            <w:tcW w:w="876" w:type="dxa"/>
            <w:shd w:val="clear" w:color="auto" w:fill="auto"/>
            <w:noWrap/>
            <w:vAlign w:val="center"/>
            <w:hideMark/>
          </w:tcPr>
          <w:p w14:paraId="0C09D112" w14:textId="77777777" w:rsidR="004F2EA3" w:rsidRPr="005B0AB0" w:rsidRDefault="004F2EA3" w:rsidP="00C948EE">
            <w:pPr>
              <w:rPr>
                <w:color w:val="000000"/>
                <w:sz w:val="18"/>
                <w:szCs w:val="18"/>
              </w:rPr>
            </w:pPr>
            <w:r w:rsidRPr="005B0AB0">
              <w:rPr>
                <w:sz w:val="18"/>
                <w:szCs w:val="18"/>
              </w:rPr>
              <w:t>0.046</w:t>
            </w:r>
          </w:p>
        </w:tc>
        <w:tc>
          <w:tcPr>
            <w:tcW w:w="992" w:type="dxa"/>
            <w:shd w:val="clear" w:color="auto" w:fill="auto"/>
            <w:noWrap/>
            <w:vAlign w:val="center"/>
            <w:hideMark/>
          </w:tcPr>
          <w:p w14:paraId="6FA66478" w14:textId="77777777" w:rsidR="004F2EA3" w:rsidRPr="005B0AB0" w:rsidRDefault="004F2EA3" w:rsidP="00C948EE">
            <w:pPr>
              <w:rPr>
                <w:color w:val="000000"/>
                <w:sz w:val="18"/>
                <w:szCs w:val="18"/>
              </w:rPr>
            </w:pPr>
            <w:r w:rsidRPr="005B0AB0">
              <w:rPr>
                <w:sz w:val="18"/>
                <w:szCs w:val="18"/>
              </w:rPr>
              <w:t>0.00080</w:t>
            </w:r>
          </w:p>
        </w:tc>
        <w:tc>
          <w:tcPr>
            <w:tcW w:w="709" w:type="dxa"/>
            <w:shd w:val="clear" w:color="auto" w:fill="auto"/>
            <w:noWrap/>
            <w:vAlign w:val="center"/>
            <w:hideMark/>
          </w:tcPr>
          <w:p w14:paraId="5D6953FE" w14:textId="77777777" w:rsidR="004F2EA3" w:rsidRPr="005B0AB0" w:rsidRDefault="004F2EA3" w:rsidP="00C948EE">
            <w:pPr>
              <w:rPr>
                <w:color w:val="000000"/>
                <w:sz w:val="18"/>
                <w:szCs w:val="18"/>
              </w:rPr>
            </w:pPr>
            <w:r w:rsidRPr="005B0AB0">
              <w:rPr>
                <w:sz w:val="18"/>
                <w:szCs w:val="18"/>
              </w:rPr>
              <w:t>1.73</w:t>
            </w:r>
          </w:p>
        </w:tc>
      </w:tr>
      <w:tr w:rsidR="004F2EA3" w:rsidRPr="005B0AB0" w14:paraId="5558BEB8" w14:textId="77777777" w:rsidTr="00C948EE">
        <w:trPr>
          <w:trHeight w:val="255"/>
          <w:jc w:val="center"/>
        </w:trPr>
        <w:tc>
          <w:tcPr>
            <w:tcW w:w="743" w:type="dxa"/>
            <w:shd w:val="clear" w:color="auto" w:fill="auto"/>
            <w:noWrap/>
            <w:vAlign w:val="center"/>
            <w:hideMark/>
          </w:tcPr>
          <w:p w14:paraId="120BD9CC"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908" w:type="dxa"/>
            <w:shd w:val="clear" w:color="auto" w:fill="auto"/>
            <w:noWrap/>
            <w:vAlign w:val="center"/>
            <w:hideMark/>
          </w:tcPr>
          <w:p w14:paraId="6BAF1FD4" w14:textId="77777777" w:rsidR="004F2EA3" w:rsidRPr="005B0AB0" w:rsidRDefault="004F2EA3" w:rsidP="00C948EE">
            <w:pPr>
              <w:rPr>
                <w:color w:val="000000"/>
                <w:sz w:val="18"/>
                <w:szCs w:val="18"/>
              </w:rPr>
            </w:pPr>
            <w:r w:rsidRPr="005B0AB0">
              <w:rPr>
                <w:sz w:val="18"/>
                <w:szCs w:val="18"/>
              </w:rPr>
              <w:t>0.0432</w:t>
            </w:r>
          </w:p>
        </w:tc>
        <w:tc>
          <w:tcPr>
            <w:tcW w:w="908" w:type="dxa"/>
            <w:shd w:val="clear" w:color="auto" w:fill="auto"/>
            <w:noWrap/>
            <w:vAlign w:val="center"/>
            <w:hideMark/>
          </w:tcPr>
          <w:p w14:paraId="3864F51D" w14:textId="77777777" w:rsidR="004F2EA3" w:rsidRPr="005B0AB0" w:rsidRDefault="004F2EA3" w:rsidP="00C948EE">
            <w:pPr>
              <w:rPr>
                <w:color w:val="000000"/>
                <w:sz w:val="18"/>
                <w:szCs w:val="18"/>
              </w:rPr>
            </w:pPr>
            <w:r w:rsidRPr="005B0AB0">
              <w:rPr>
                <w:sz w:val="18"/>
                <w:szCs w:val="18"/>
              </w:rPr>
              <w:t>0.0431</w:t>
            </w:r>
          </w:p>
        </w:tc>
        <w:tc>
          <w:tcPr>
            <w:tcW w:w="908" w:type="dxa"/>
            <w:shd w:val="clear" w:color="auto" w:fill="auto"/>
            <w:noWrap/>
            <w:vAlign w:val="center"/>
            <w:hideMark/>
          </w:tcPr>
          <w:p w14:paraId="141C1EFF" w14:textId="77777777" w:rsidR="004F2EA3" w:rsidRPr="005B0AB0" w:rsidRDefault="004F2EA3" w:rsidP="00C948EE">
            <w:pPr>
              <w:rPr>
                <w:color w:val="000000"/>
                <w:sz w:val="18"/>
                <w:szCs w:val="18"/>
              </w:rPr>
            </w:pPr>
            <w:r w:rsidRPr="005B0AB0">
              <w:rPr>
                <w:sz w:val="18"/>
                <w:szCs w:val="18"/>
              </w:rPr>
              <w:t>0.0429</w:t>
            </w:r>
          </w:p>
        </w:tc>
        <w:tc>
          <w:tcPr>
            <w:tcW w:w="908" w:type="dxa"/>
            <w:shd w:val="clear" w:color="auto" w:fill="auto"/>
            <w:noWrap/>
            <w:vAlign w:val="center"/>
            <w:hideMark/>
          </w:tcPr>
          <w:p w14:paraId="15DDDEBA" w14:textId="77777777" w:rsidR="004F2EA3" w:rsidRPr="005B0AB0" w:rsidRDefault="004F2EA3" w:rsidP="00C948EE">
            <w:pPr>
              <w:rPr>
                <w:color w:val="000000"/>
                <w:sz w:val="18"/>
                <w:szCs w:val="18"/>
              </w:rPr>
            </w:pPr>
            <w:r w:rsidRPr="005B0AB0">
              <w:rPr>
                <w:sz w:val="18"/>
                <w:szCs w:val="18"/>
              </w:rPr>
              <w:t>0.0414</w:t>
            </w:r>
          </w:p>
        </w:tc>
        <w:tc>
          <w:tcPr>
            <w:tcW w:w="908" w:type="dxa"/>
            <w:shd w:val="clear" w:color="auto" w:fill="auto"/>
            <w:noWrap/>
            <w:vAlign w:val="center"/>
            <w:hideMark/>
          </w:tcPr>
          <w:p w14:paraId="7BB640FC" w14:textId="77777777" w:rsidR="004F2EA3" w:rsidRPr="005B0AB0" w:rsidRDefault="004F2EA3" w:rsidP="00C948EE">
            <w:pPr>
              <w:rPr>
                <w:color w:val="000000"/>
                <w:sz w:val="18"/>
                <w:szCs w:val="18"/>
              </w:rPr>
            </w:pPr>
            <w:r w:rsidRPr="005B0AB0">
              <w:rPr>
                <w:sz w:val="18"/>
                <w:szCs w:val="18"/>
              </w:rPr>
              <w:t>0.0434</w:t>
            </w:r>
          </w:p>
        </w:tc>
        <w:tc>
          <w:tcPr>
            <w:tcW w:w="908" w:type="dxa"/>
            <w:shd w:val="clear" w:color="auto" w:fill="auto"/>
            <w:noWrap/>
            <w:vAlign w:val="center"/>
            <w:hideMark/>
          </w:tcPr>
          <w:p w14:paraId="19E80553" w14:textId="77777777" w:rsidR="004F2EA3" w:rsidRPr="005B0AB0" w:rsidRDefault="004F2EA3" w:rsidP="00C948EE">
            <w:pPr>
              <w:rPr>
                <w:color w:val="000000"/>
                <w:sz w:val="18"/>
                <w:szCs w:val="18"/>
              </w:rPr>
            </w:pPr>
            <w:r w:rsidRPr="005B0AB0">
              <w:rPr>
                <w:sz w:val="18"/>
                <w:szCs w:val="18"/>
              </w:rPr>
              <w:t>0.0437</w:t>
            </w:r>
          </w:p>
        </w:tc>
        <w:tc>
          <w:tcPr>
            <w:tcW w:w="908" w:type="dxa"/>
            <w:shd w:val="clear" w:color="auto" w:fill="auto"/>
            <w:noWrap/>
            <w:vAlign w:val="center"/>
            <w:hideMark/>
          </w:tcPr>
          <w:p w14:paraId="75210BB4" w14:textId="77777777" w:rsidR="004F2EA3" w:rsidRPr="005B0AB0" w:rsidRDefault="004F2EA3" w:rsidP="00C948EE">
            <w:pPr>
              <w:rPr>
                <w:color w:val="000000"/>
                <w:sz w:val="18"/>
                <w:szCs w:val="18"/>
              </w:rPr>
            </w:pPr>
            <w:r w:rsidRPr="005B0AB0">
              <w:rPr>
                <w:sz w:val="18"/>
                <w:szCs w:val="18"/>
              </w:rPr>
              <w:t>0.0423</w:t>
            </w:r>
          </w:p>
        </w:tc>
        <w:tc>
          <w:tcPr>
            <w:tcW w:w="876" w:type="dxa"/>
            <w:shd w:val="clear" w:color="auto" w:fill="auto"/>
            <w:noWrap/>
            <w:vAlign w:val="center"/>
            <w:hideMark/>
          </w:tcPr>
          <w:p w14:paraId="0FCAEE55" w14:textId="77777777" w:rsidR="004F2EA3" w:rsidRPr="005B0AB0" w:rsidRDefault="004F2EA3" w:rsidP="00C948EE">
            <w:pPr>
              <w:rPr>
                <w:color w:val="000000"/>
                <w:sz w:val="18"/>
                <w:szCs w:val="18"/>
              </w:rPr>
            </w:pPr>
            <w:r w:rsidRPr="005B0AB0">
              <w:rPr>
                <w:sz w:val="18"/>
                <w:szCs w:val="18"/>
              </w:rPr>
              <w:t>0.043</w:t>
            </w:r>
          </w:p>
        </w:tc>
        <w:tc>
          <w:tcPr>
            <w:tcW w:w="992" w:type="dxa"/>
            <w:shd w:val="clear" w:color="auto" w:fill="auto"/>
            <w:noWrap/>
            <w:vAlign w:val="center"/>
            <w:hideMark/>
          </w:tcPr>
          <w:p w14:paraId="7725E2C1" w14:textId="77777777" w:rsidR="004F2EA3" w:rsidRPr="005B0AB0" w:rsidRDefault="004F2EA3" w:rsidP="00C948EE">
            <w:pPr>
              <w:rPr>
                <w:color w:val="000000"/>
                <w:sz w:val="18"/>
                <w:szCs w:val="18"/>
              </w:rPr>
            </w:pPr>
            <w:r w:rsidRPr="005B0AB0">
              <w:rPr>
                <w:sz w:val="18"/>
                <w:szCs w:val="18"/>
              </w:rPr>
              <w:t>0.00079</w:t>
            </w:r>
          </w:p>
        </w:tc>
        <w:tc>
          <w:tcPr>
            <w:tcW w:w="709" w:type="dxa"/>
            <w:shd w:val="clear" w:color="auto" w:fill="auto"/>
            <w:noWrap/>
            <w:vAlign w:val="center"/>
            <w:hideMark/>
          </w:tcPr>
          <w:p w14:paraId="037908F1" w14:textId="77777777" w:rsidR="004F2EA3" w:rsidRPr="005B0AB0" w:rsidRDefault="004F2EA3" w:rsidP="00C948EE">
            <w:pPr>
              <w:rPr>
                <w:color w:val="000000"/>
                <w:sz w:val="18"/>
                <w:szCs w:val="18"/>
              </w:rPr>
            </w:pPr>
            <w:r w:rsidRPr="005B0AB0">
              <w:rPr>
                <w:sz w:val="18"/>
                <w:szCs w:val="18"/>
              </w:rPr>
              <w:t>1.84</w:t>
            </w:r>
          </w:p>
        </w:tc>
      </w:tr>
      <w:tr w:rsidR="004F2EA3" w:rsidRPr="005B0AB0" w14:paraId="2BF052A6" w14:textId="77777777" w:rsidTr="00C948EE">
        <w:trPr>
          <w:trHeight w:val="255"/>
          <w:jc w:val="center"/>
        </w:trPr>
        <w:tc>
          <w:tcPr>
            <w:tcW w:w="743" w:type="dxa"/>
            <w:shd w:val="clear" w:color="auto" w:fill="auto"/>
            <w:noWrap/>
            <w:vAlign w:val="center"/>
            <w:hideMark/>
          </w:tcPr>
          <w:p w14:paraId="48998963"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shd w:val="clear" w:color="auto" w:fill="auto"/>
            <w:noWrap/>
            <w:vAlign w:val="center"/>
            <w:hideMark/>
          </w:tcPr>
          <w:p w14:paraId="45386E0F" w14:textId="77777777" w:rsidR="004F2EA3" w:rsidRPr="005B0AB0" w:rsidRDefault="004F2EA3" w:rsidP="00C948EE">
            <w:pPr>
              <w:rPr>
                <w:color w:val="000000"/>
                <w:sz w:val="18"/>
                <w:szCs w:val="18"/>
              </w:rPr>
            </w:pPr>
            <w:r w:rsidRPr="005B0AB0">
              <w:rPr>
                <w:sz w:val="18"/>
                <w:szCs w:val="18"/>
              </w:rPr>
              <w:t>0.0427</w:t>
            </w:r>
          </w:p>
        </w:tc>
        <w:tc>
          <w:tcPr>
            <w:tcW w:w="908" w:type="dxa"/>
            <w:shd w:val="clear" w:color="auto" w:fill="auto"/>
            <w:noWrap/>
            <w:vAlign w:val="center"/>
            <w:hideMark/>
          </w:tcPr>
          <w:p w14:paraId="20E32026" w14:textId="77777777" w:rsidR="004F2EA3" w:rsidRPr="005B0AB0" w:rsidRDefault="004F2EA3" w:rsidP="00C948EE">
            <w:pPr>
              <w:rPr>
                <w:color w:val="000000"/>
                <w:sz w:val="18"/>
                <w:szCs w:val="18"/>
              </w:rPr>
            </w:pPr>
            <w:r w:rsidRPr="005B0AB0">
              <w:rPr>
                <w:sz w:val="18"/>
                <w:szCs w:val="18"/>
              </w:rPr>
              <w:t>0.0429</w:t>
            </w:r>
          </w:p>
        </w:tc>
        <w:tc>
          <w:tcPr>
            <w:tcW w:w="908" w:type="dxa"/>
            <w:shd w:val="clear" w:color="auto" w:fill="auto"/>
            <w:noWrap/>
            <w:vAlign w:val="center"/>
            <w:hideMark/>
          </w:tcPr>
          <w:p w14:paraId="44551E75" w14:textId="77777777" w:rsidR="004F2EA3" w:rsidRPr="005B0AB0" w:rsidRDefault="004F2EA3" w:rsidP="00C948EE">
            <w:pPr>
              <w:rPr>
                <w:color w:val="000000"/>
                <w:sz w:val="18"/>
                <w:szCs w:val="18"/>
              </w:rPr>
            </w:pPr>
            <w:r w:rsidRPr="005B0AB0">
              <w:rPr>
                <w:sz w:val="18"/>
                <w:szCs w:val="18"/>
              </w:rPr>
              <w:t>0.0428</w:t>
            </w:r>
          </w:p>
        </w:tc>
        <w:tc>
          <w:tcPr>
            <w:tcW w:w="908" w:type="dxa"/>
            <w:shd w:val="clear" w:color="auto" w:fill="auto"/>
            <w:noWrap/>
            <w:vAlign w:val="center"/>
            <w:hideMark/>
          </w:tcPr>
          <w:p w14:paraId="107E4161" w14:textId="77777777" w:rsidR="004F2EA3" w:rsidRPr="005B0AB0" w:rsidRDefault="004F2EA3" w:rsidP="00C948EE">
            <w:pPr>
              <w:rPr>
                <w:color w:val="000000"/>
                <w:sz w:val="18"/>
                <w:szCs w:val="18"/>
              </w:rPr>
            </w:pPr>
            <w:r w:rsidRPr="005B0AB0">
              <w:rPr>
                <w:sz w:val="18"/>
                <w:szCs w:val="18"/>
              </w:rPr>
              <w:t>0.0414</w:t>
            </w:r>
          </w:p>
        </w:tc>
        <w:tc>
          <w:tcPr>
            <w:tcW w:w="908" w:type="dxa"/>
            <w:shd w:val="clear" w:color="auto" w:fill="auto"/>
            <w:noWrap/>
            <w:vAlign w:val="center"/>
            <w:hideMark/>
          </w:tcPr>
          <w:p w14:paraId="569ED5AB" w14:textId="77777777" w:rsidR="004F2EA3" w:rsidRPr="005B0AB0" w:rsidRDefault="004F2EA3" w:rsidP="00C948EE">
            <w:pPr>
              <w:rPr>
                <w:color w:val="000000"/>
                <w:sz w:val="18"/>
                <w:szCs w:val="18"/>
              </w:rPr>
            </w:pPr>
            <w:r w:rsidRPr="005B0AB0">
              <w:rPr>
                <w:sz w:val="18"/>
                <w:szCs w:val="18"/>
              </w:rPr>
              <w:t>0.0435</w:t>
            </w:r>
          </w:p>
        </w:tc>
        <w:tc>
          <w:tcPr>
            <w:tcW w:w="908" w:type="dxa"/>
            <w:shd w:val="clear" w:color="auto" w:fill="auto"/>
            <w:noWrap/>
            <w:vAlign w:val="center"/>
            <w:hideMark/>
          </w:tcPr>
          <w:p w14:paraId="2677DA23" w14:textId="77777777" w:rsidR="004F2EA3" w:rsidRPr="005B0AB0" w:rsidRDefault="004F2EA3" w:rsidP="00C948EE">
            <w:pPr>
              <w:rPr>
                <w:color w:val="000000"/>
                <w:sz w:val="18"/>
                <w:szCs w:val="18"/>
              </w:rPr>
            </w:pPr>
            <w:r w:rsidRPr="005B0AB0">
              <w:rPr>
                <w:sz w:val="18"/>
                <w:szCs w:val="18"/>
              </w:rPr>
              <w:t>0.0439</w:t>
            </w:r>
          </w:p>
        </w:tc>
        <w:tc>
          <w:tcPr>
            <w:tcW w:w="908" w:type="dxa"/>
            <w:shd w:val="clear" w:color="auto" w:fill="auto"/>
            <w:noWrap/>
            <w:vAlign w:val="center"/>
            <w:hideMark/>
          </w:tcPr>
          <w:p w14:paraId="5EF84276" w14:textId="77777777" w:rsidR="004F2EA3" w:rsidRPr="005B0AB0" w:rsidRDefault="004F2EA3" w:rsidP="00C948EE">
            <w:pPr>
              <w:rPr>
                <w:color w:val="000000"/>
                <w:sz w:val="18"/>
                <w:szCs w:val="18"/>
              </w:rPr>
            </w:pPr>
            <w:r w:rsidRPr="005B0AB0">
              <w:rPr>
                <w:sz w:val="18"/>
                <w:szCs w:val="18"/>
              </w:rPr>
              <w:t>0.0423</w:t>
            </w:r>
          </w:p>
        </w:tc>
        <w:tc>
          <w:tcPr>
            <w:tcW w:w="876" w:type="dxa"/>
            <w:shd w:val="clear" w:color="auto" w:fill="auto"/>
            <w:noWrap/>
            <w:vAlign w:val="center"/>
            <w:hideMark/>
          </w:tcPr>
          <w:p w14:paraId="751A8939" w14:textId="77777777" w:rsidR="004F2EA3" w:rsidRPr="005B0AB0" w:rsidRDefault="004F2EA3" w:rsidP="00C948EE">
            <w:pPr>
              <w:rPr>
                <w:color w:val="000000"/>
                <w:sz w:val="18"/>
                <w:szCs w:val="18"/>
              </w:rPr>
            </w:pPr>
            <w:r w:rsidRPr="005B0AB0">
              <w:rPr>
                <w:sz w:val="18"/>
                <w:szCs w:val="18"/>
              </w:rPr>
              <w:t>0.043</w:t>
            </w:r>
          </w:p>
        </w:tc>
        <w:tc>
          <w:tcPr>
            <w:tcW w:w="992" w:type="dxa"/>
            <w:shd w:val="clear" w:color="auto" w:fill="auto"/>
            <w:noWrap/>
            <w:vAlign w:val="center"/>
            <w:hideMark/>
          </w:tcPr>
          <w:p w14:paraId="160F402D" w14:textId="77777777" w:rsidR="004F2EA3" w:rsidRPr="005B0AB0" w:rsidRDefault="004F2EA3" w:rsidP="00C948EE">
            <w:pPr>
              <w:rPr>
                <w:color w:val="000000"/>
                <w:sz w:val="18"/>
                <w:szCs w:val="18"/>
              </w:rPr>
            </w:pPr>
            <w:r w:rsidRPr="005B0AB0">
              <w:rPr>
                <w:sz w:val="18"/>
                <w:szCs w:val="18"/>
              </w:rPr>
              <w:t>0.00083</w:t>
            </w:r>
          </w:p>
        </w:tc>
        <w:tc>
          <w:tcPr>
            <w:tcW w:w="709" w:type="dxa"/>
            <w:shd w:val="clear" w:color="auto" w:fill="auto"/>
            <w:noWrap/>
            <w:vAlign w:val="center"/>
            <w:hideMark/>
          </w:tcPr>
          <w:p w14:paraId="621DCA8C" w14:textId="77777777" w:rsidR="004F2EA3" w:rsidRPr="005B0AB0" w:rsidRDefault="004F2EA3" w:rsidP="00C948EE">
            <w:pPr>
              <w:rPr>
                <w:color w:val="000000"/>
                <w:sz w:val="18"/>
                <w:szCs w:val="18"/>
              </w:rPr>
            </w:pPr>
            <w:r w:rsidRPr="005B0AB0">
              <w:rPr>
                <w:sz w:val="18"/>
                <w:szCs w:val="18"/>
              </w:rPr>
              <w:t>1.93</w:t>
            </w:r>
          </w:p>
        </w:tc>
      </w:tr>
      <w:tr w:rsidR="004F2EA3" w:rsidRPr="005B0AB0" w14:paraId="37D3CEDD" w14:textId="77777777" w:rsidTr="00C948EE">
        <w:trPr>
          <w:trHeight w:val="255"/>
          <w:jc w:val="center"/>
        </w:trPr>
        <w:tc>
          <w:tcPr>
            <w:tcW w:w="743" w:type="dxa"/>
            <w:shd w:val="clear" w:color="auto" w:fill="auto"/>
            <w:noWrap/>
            <w:vAlign w:val="center"/>
            <w:hideMark/>
          </w:tcPr>
          <w:p w14:paraId="3D9F7276"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shd w:val="clear" w:color="auto" w:fill="auto"/>
            <w:noWrap/>
            <w:vAlign w:val="center"/>
            <w:hideMark/>
          </w:tcPr>
          <w:p w14:paraId="28F6EFA3" w14:textId="77777777" w:rsidR="004F2EA3" w:rsidRPr="005B0AB0" w:rsidRDefault="004F2EA3" w:rsidP="00C948EE">
            <w:pPr>
              <w:rPr>
                <w:color w:val="000000"/>
                <w:sz w:val="18"/>
                <w:szCs w:val="18"/>
              </w:rPr>
            </w:pPr>
            <w:r w:rsidRPr="005B0AB0">
              <w:rPr>
                <w:sz w:val="18"/>
                <w:szCs w:val="18"/>
              </w:rPr>
              <w:t>0.0441</w:t>
            </w:r>
          </w:p>
        </w:tc>
        <w:tc>
          <w:tcPr>
            <w:tcW w:w="908" w:type="dxa"/>
            <w:shd w:val="clear" w:color="auto" w:fill="auto"/>
            <w:noWrap/>
            <w:vAlign w:val="center"/>
            <w:hideMark/>
          </w:tcPr>
          <w:p w14:paraId="245400BB" w14:textId="77777777" w:rsidR="004F2EA3" w:rsidRPr="005B0AB0" w:rsidRDefault="004F2EA3" w:rsidP="00C948EE">
            <w:pPr>
              <w:rPr>
                <w:color w:val="000000"/>
                <w:sz w:val="18"/>
                <w:szCs w:val="18"/>
              </w:rPr>
            </w:pPr>
            <w:r w:rsidRPr="005B0AB0">
              <w:rPr>
                <w:sz w:val="18"/>
                <w:szCs w:val="18"/>
              </w:rPr>
              <w:t>0.0444</w:t>
            </w:r>
          </w:p>
        </w:tc>
        <w:tc>
          <w:tcPr>
            <w:tcW w:w="908" w:type="dxa"/>
            <w:shd w:val="clear" w:color="auto" w:fill="auto"/>
            <w:noWrap/>
            <w:vAlign w:val="center"/>
            <w:hideMark/>
          </w:tcPr>
          <w:p w14:paraId="45ACC878" w14:textId="77777777" w:rsidR="004F2EA3" w:rsidRPr="005B0AB0" w:rsidRDefault="004F2EA3" w:rsidP="00C948EE">
            <w:pPr>
              <w:rPr>
                <w:color w:val="000000"/>
                <w:sz w:val="18"/>
                <w:szCs w:val="18"/>
              </w:rPr>
            </w:pPr>
            <w:r w:rsidRPr="005B0AB0">
              <w:rPr>
                <w:sz w:val="18"/>
                <w:szCs w:val="18"/>
              </w:rPr>
              <w:t>0.0443</w:t>
            </w:r>
          </w:p>
        </w:tc>
        <w:tc>
          <w:tcPr>
            <w:tcW w:w="908" w:type="dxa"/>
            <w:shd w:val="clear" w:color="auto" w:fill="auto"/>
            <w:noWrap/>
            <w:vAlign w:val="center"/>
            <w:hideMark/>
          </w:tcPr>
          <w:p w14:paraId="109388D3" w14:textId="77777777" w:rsidR="004F2EA3" w:rsidRPr="005B0AB0" w:rsidRDefault="004F2EA3" w:rsidP="00C948EE">
            <w:pPr>
              <w:rPr>
                <w:color w:val="000000"/>
                <w:sz w:val="18"/>
                <w:szCs w:val="18"/>
              </w:rPr>
            </w:pPr>
            <w:r w:rsidRPr="005B0AB0">
              <w:rPr>
                <w:sz w:val="18"/>
                <w:szCs w:val="18"/>
              </w:rPr>
              <w:t>0.0430</w:t>
            </w:r>
          </w:p>
        </w:tc>
        <w:tc>
          <w:tcPr>
            <w:tcW w:w="908" w:type="dxa"/>
            <w:shd w:val="clear" w:color="auto" w:fill="auto"/>
            <w:noWrap/>
            <w:vAlign w:val="center"/>
            <w:hideMark/>
          </w:tcPr>
          <w:p w14:paraId="06F4C958" w14:textId="77777777" w:rsidR="004F2EA3" w:rsidRPr="005B0AB0" w:rsidRDefault="004F2EA3" w:rsidP="00C948EE">
            <w:pPr>
              <w:rPr>
                <w:color w:val="000000"/>
                <w:sz w:val="18"/>
                <w:szCs w:val="18"/>
              </w:rPr>
            </w:pPr>
            <w:r w:rsidRPr="005B0AB0">
              <w:rPr>
                <w:sz w:val="18"/>
                <w:szCs w:val="18"/>
              </w:rPr>
              <w:t>0.0444</w:t>
            </w:r>
          </w:p>
        </w:tc>
        <w:tc>
          <w:tcPr>
            <w:tcW w:w="908" w:type="dxa"/>
            <w:shd w:val="clear" w:color="auto" w:fill="auto"/>
            <w:noWrap/>
            <w:vAlign w:val="center"/>
            <w:hideMark/>
          </w:tcPr>
          <w:p w14:paraId="77DCDB67" w14:textId="77777777" w:rsidR="004F2EA3" w:rsidRPr="005B0AB0" w:rsidRDefault="004F2EA3" w:rsidP="00C948EE">
            <w:pPr>
              <w:rPr>
                <w:color w:val="000000"/>
                <w:sz w:val="18"/>
                <w:szCs w:val="18"/>
              </w:rPr>
            </w:pPr>
            <w:r w:rsidRPr="005B0AB0">
              <w:rPr>
                <w:sz w:val="18"/>
                <w:szCs w:val="18"/>
              </w:rPr>
              <w:t>0.0449</w:t>
            </w:r>
          </w:p>
        </w:tc>
        <w:tc>
          <w:tcPr>
            <w:tcW w:w="908" w:type="dxa"/>
            <w:shd w:val="clear" w:color="auto" w:fill="auto"/>
            <w:noWrap/>
            <w:vAlign w:val="center"/>
            <w:hideMark/>
          </w:tcPr>
          <w:p w14:paraId="6EDA0596" w14:textId="77777777" w:rsidR="004F2EA3" w:rsidRPr="005B0AB0" w:rsidRDefault="004F2EA3" w:rsidP="00C948EE">
            <w:pPr>
              <w:rPr>
                <w:color w:val="000000"/>
                <w:sz w:val="18"/>
                <w:szCs w:val="18"/>
              </w:rPr>
            </w:pPr>
            <w:r w:rsidRPr="005B0AB0">
              <w:rPr>
                <w:sz w:val="18"/>
                <w:szCs w:val="18"/>
              </w:rPr>
              <w:t>0.0439</w:t>
            </w:r>
          </w:p>
        </w:tc>
        <w:tc>
          <w:tcPr>
            <w:tcW w:w="876" w:type="dxa"/>
            <w:shd w:val="clear" w:color="auto" w:fill="auto"/>
            <w:noWrap/>
            <w:vAlign w:val="center"/>
            <w:hideMark/>
          </w:tcPr>
          <w:p w14:paraId="3D153F68" w14:textId="77777777" w:rsidR="004F2EA3" w:rsidRPr="005B0AB0" w:rsidRDefault="004F2EA3" w:rsidP="00C948EE">
            <w:pPr>
              <w:rPr>
                <w:color w:val="000000"/>
                <w:sz w:val="18"/>
                <w:szCs w:val="18"/>
              </w:rPr>
            </w:pPr>
            <w:r w:rsidRPr="005B0AB0">
              <w:rPr>
                <w:sz w:val="18"/>
                <w:szCs w:val="18"/>
              </w:rPr>
              <w:t>0.044</w:t>
            </w:r>
          </w:p>
        </w:tc>
        <w:tc>
          <w:tcPr>
            <w:tcW w:w="992" w:type="dxa"/>
            <w:shd w:val="clear" w:color="auto" w:fill="auto"/>
            <w:noWrap/>
            <w:vAlign w:val="center"/>
            <w:hideMark/>
          </w:tcPr>
          <w:p w14:paraId="732E529E" w14:textId="77777777" w:rsidR="004F2EA3" w:rsidRPr="005B0AB0" w:rsidRDefault="004F2EA3" w:rsidP="00C948EE">
            <w:pPr>
              <w:rPr>
                <w:color w:val="000000"/>
                <w:sz w:val="18"/>
                <w:szCs w:val="18"/>
              </w:rPr>
            </w:pPr>
            <w:r w:rsidRPr="005B0AB0">
              <w:rPr>
                <w:sz w:val="18"/>
                <w:szCs w:val="18"/>
              </w:rPr>
              <w:t>0.00059</w:t>
            </w:r>
          </w:p>
        </w:tc>
        <w:tc>
          <w:tcPr>
            <w:tcW w:w="709" w:type="dxa"/>
            <w:shd w:val="clear" w:color="auto" w:fill="auto"/>
            <w:noWrap/>
            <w:vAlign w:val="center"/>
            <w:hideMark/>
          </w:tcPr>
          <w:p w14:paraId="53246F6F" w14:textId="77777777" w:rsidR="004F2EA3" w:rsidRPr="005B0AB0" w:rsidRDefault="004F2EA3" w:rsidP="00C948EE">
            <w:pPr>
              <w:rPr>
                <w:color w:val="000000"/>
                <w:sz w:val="18"/>
                <w:szCs w:val="18"/>
              </w:rPr>
            </w:pPr>
            <w:r w:rsidRPr="005B0AB0">
              <w:rPr>
                <w:sz w:val="18"/>
                <w:szCs w:val="18"/>
              </w:rPr>
              <w:t>1.34</w:t>
            </w:r>
          </w:p>
        </w:tc>
      </w:tr>
      <w:tr w:rsidR="004F2EA3" w:rsidRPr="005B0AB0" w14:paraId="3BA3439C" w14:textId="77777777" w:rsidTr="00C948EE">
        <w:trPr>
          <w:trHeight w:val="255"/>
          <w:jc w:val="center"/>
        </w:trPr>
        <w:tc>
          <w:tcPr>
            <w:tcW w:w="743" w:type="dxa"/>
            <w:shd w:val="clear" w:color="auto" w:fill="auto"/>
            <w:noWrap/>
            <w:vAlign w:val="center"/>
            <w:hideMark/>
          </w:tcPr>
          <w:p w14:paraId="53B3D072"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shd w:val="clear" w:color="auto" w:fill="auto"/>
            <w:noWrap/>
            <w:vAlign w:val="center"/>
            <w:hideMark/>
          </w:tcPr>
          <w:p w14:paraId="34508F4A" w14:textId="77777777" w:rsidR="004F2EA3" w:rsidRPr="005B0AB0" w:rsidRDefault="004F2EA3" w:rsidP="00C948EE">
            <w:pPr>
              <w:rPr>
                <w:color w:val="000000"/>
                <w:sz w:val="18"/>
                <w:szCs w:val="18"/>
              </w:rPr>
            </w:pPr>
            <w:r w:rsidRPr="005B0AB0">
              <w:rPr>
                <w:sz w:val="18"/>
                <w:szCs w:val="18"/>
              </w:rPr>
              <w:t>0.0421</w:t>
            </w:r>
          </w:p>
        </w:tc>
        <w:tc>
          <w:tcPr>
            <w:tcW w:w="908" w:type="dxa"/>
            <w:shd w:val="clear" w:color="auto" w:fill="auto"/>
            <w:noWrap/>
            <w:vAlign w:val="center"/>
            <w:hideMark/>
          </w:tcPr>
          <w:p w14:paraId="1195D69D" w14:textId="77777777" w:rsidR="004F2EA3" w:rsidRPr="005B0AB0" w:rsidRDefault="004F2EA3" w:rsidP="00C948EE">
            <w:pPr>
              <w:rPr>
                <w:color w:val="000000"/>
                <w:sz w:val="18"/>
                <w:szCs w:val="18"/>
              </w:rPr>
            </w:pPr>
            <w:r w:rsidRPr="005B0AB0">
              <w:rPr>
                <w:sz w:val="18"/>
                <w:szCs w:val="18"/>
              </w:rPr>
              <w:t>0.0424</w:t>
            </w:r>
          </w:p>
        </w:tc>
        <w:tc>
          <w:tcPr>
            <w:tcW w:w="908" w:type="dxa"/>
            <w:shd w:val="clear" w:color="auto" w:fill="auto"/>
            <w:noWrap/>
            <w:vAlign w:val="center"/>
            <w:hideMark/>
          </w:tcPr>
          <w:p w14:paraId="3C56F883" w14:textId="77777777" w:rsidR="004F2EA3" w:rsidRPr="005B0AB0" w:rsidRDefault="004F2EA3" w:rsidP="00C948EE">
            <w:pPr>
              <w:rPr>
                <w:color w:val="000000"/>
                <w:sz w:val="18"/>
                <w:szCs w:val="18"/>
              </w:rPr>
            </w:pPr>
            <w:r w:rsidRPr="005B0AB0">
              <w:rPr>
                <w:sz w:val="18"/>
                <w:szCs w:val="18"/>
              </w:rPr>
              <w:t>0.0421</w:t>
            </w:r>
          </w:p>
        </w:tc>
        <w:tc>
          <w:tcPr>
            <w:tcW w:w="908" w:type="dxa"/>
            <w:shd w:val="clear" w:color="auto" w:fill="auto"/>
            <w:noWrap/>
            <w:vAlign w:val="center"/>
            <w:hideMark/>
          </w:tcPr>
          <w:p w14:paraId="6F888B42" w14:textId="77777777" w:rsidR="004F2EA3" w:rsidRPr="005B0AB0" w:rsidRDefault="004F2EA3" w:rsidP="00C948EE">
            <w:pPr>
              <w:rPr>
                <w:color w:val="000000"/>
                <w:sz w:val="18"/>
                <w:szCs w:val="18"/>
              </w:rPr>
            </w:pPr>
            <w:r w:rsidRPr="005B0AB0">
              <w:rPr>
                <w:sz w:val="18"/>
                <w:szCs w:val="18"/>
              </w:rPr>
              <w:t>0.0409</w:t>
            </w:r>
          </w:p>
        </w:tc>
        <w:tc>
          <w:tcPr>
            <w:tcW w:w="908" w:type="dxa"/>
            <w:shd w:val="clear" w:color="auto" w:fill="auto"/>
            <w:noWrap/>
            <w:vAlign w:val="center"/>
            <w:hideMark/>
          </w:tcPr>
          <w:p w14:paraId="645362BA" w14:textId="77777777" w:rsidR="004F2EA3" w:rsidRPr="005B0AB0" w:rsidRDefault="004F2EA3" w:rsidP="00C948EE">
            <w:pPr>
              <w:rPr>
                <w:color w:val="000000"/>
                <w:sz w:val="18"/>
                <w:szCs w:val="18"/>
              </w:rPr>
            </w:pPr>
            <w:r w:rsidRPr="005B0AB0">
              <w:rPr>
                <w:sz w:val="18"/>
                <w:szCs w:val="18"/>
              </w:rPr>
              <w:t>0.0425</w:t>
            </w:r>
          </w:p>
        </w:tc>
        <w:tc>
          <w:tcPr>
            <w:tcW w:w="908" w:type="dxa"/>
            <w:shd w:val="clear" w:color="auto" w:fill="auto"/>
            <w:noWrap/>
            <w:vAlign w:val="center"/>
            <w:hideMark/>
          </w:tcPr>
          <w:p w14:paraId="6DFF6E3B" w14:textId="77777777" w:rsidR="004F2EA3" w:rsidRPr="005B0AB0" w:rsidRDefault="004F2EA3" w:rsidP="00C948EE">
            <w:pPr>
              <w:rPr>
                <w:color w:val="000000"/>
                <w:sz w:val="18"/>
                <w:szCs w:val="18"/>
              </w:rPr>
            </w:pPr>
            <w:r w:rsidRPr="005B0AB0">
              <w:rPr>
                <w:sz w:val="18"/>
                <w:szCs w:val="18"/>
              </w:rPr>
              <w:t>0.0434</w:t>
            </w:r>
          </w:p>
        </w:tc>
        <w:tc>
          <w:tcPr>
            <w:tcW w:w="908" w:type="dxa"/>
            <w:shd w:val="clear" w:color="auto" w:fill="auto"/>
            <w:noWrap/>
            <w:vAlign w:val="center"/>
            <w:hideMark/>
          </w:tcPr>
          <w:p w14:paraId="7B34C684" w14:textId="77777777" w:rsidR="004F2EA3" w:rsidRPr="005B0AB0" w:rsidRDefault="004F2EA3" w:rsidP="00C948EE">
            <w:pPr>
              <w:rPr>
                <w:color w:val="000000"/>
                <w:sz w:val="18"/>
                <w:szCs w:val="18"/>
              </w:rPr>
            </w:pPr>
            <w:r w:rsidRPr="005B0AB0">
              <w:rPr>
                <w:sz w:val="18"/>
                <w:szCs w:val="18"/>
              </w:rPr>
              <w:t>0.0419</w:t>
            </w:r>
          </w:p>
        </w:tc>
        <w:tc>
          <w:tcPr>
            <w:tcW w:w="876" w:type="dxa"/>
            <w:shd w:val="clear" w:color="auto" w:fill="auto"/>
            <w:noWrap/>
            <w:vAlign w:val="center"/>
            <w:hideMark/>
          </w:tcPr>
          <w:p w14:paraId="32B0A42C" w14:textId="77777777" w:rsidR="004F2EA3" w:rsidRPr="005B0AB0" w:rsidRDefault="004F2EA3" w:rsidP="00C948EE">
            <w:pPr>
              <w:rPr>
                <w:color w:val="000000"/>
                <w:sz w:val="18"/>
                <w:szCs w:val="18"/>
              </w:rPr>
            </w:pPr>
            <w:r w:rsidRPr="005B0AB0">
              <w:rPr>
                <w:sz w:val="18"/>
                <w:szCs w:val="18"/>
              </w:rPr>
              <w:t>0.042</w:t>
            </w:r>
          </w:p>
        </w:tc>
        <w:tc>
          <w:tcPr>
            <w:tcW w:w="992" w:type="dxa"/>
            <w:shd w:val="clear" w:color="auto" w:fill="auto"/>
            <w:noWrap/>
            <w:vAlign w:val="center"/>
            <w:hideMark/>
          </w:tcPr>
          <w:p w14:paraId="3D970D51" w14:textId="77777777" w:rsidR="004F2EA3" w:rsidRPr="005B0AB0" w:rsidRDefault="004F2EA3" w:rsidP="00C948EE">
            <w:pPr>
              <w:rPr>
                <w:color w:val="000000"/>
                <w:sz w:val="18"/>
                <w:szCs w:val="18"/>
              </w:rPr>
            </w:pPr>
            <w:r w:rsidRPr="005B0AB0">
              <w:rPr>
                <w:sz w:val="18"/>
                <w:szCs w:val="18"/>
              </w:rPr>
              <w:t>0.00075</w:t>
            </w:r>
          </w:p>
        </w:tc>
        <w:tc>
          <w:tcPr>
            <w:tcW w:w="709" w:type="dxa"/>
            <w:shd w:val="clear" w:color="auto" w:fill="auto"/>
            <w:noWrap/>
            <w:vAlign w:val="center"/>
            <w:hideMark/>
          </w:tcPr>
          <w:p w14:paraId="66E6B464" w14:textId="77777777" w:rsidR="004F2EA3" w:rsidRPr="005B0AB0" w:rsidRDefault="004F2EA3" w:rsidP="00C948EE">
            <w:pPr>
              <w:rPr>
                <w:color w:val="000000"/>
                <w:sz w:val="18"/>
                <w:szCs w:val="18"/>
              </w:rPr>
            </w:pPr>
            <w:r w:rsidRPr="005B0AB0">
              <w:rPr>
                <w:sz w:val="18"/>
                <w:szCs w:val="18"/>
              </w:rPr>
              <w:t>1.79</w:t>
            </w:r>
          </w:p>
        </w:tc>
      </w:tr>
      <w:tr w:rsidR="004F2EA3" w:rsidRPr="005B0AB0" w14:paraId="46CCF695" w14:textId="77777777" w:rsidTr="00C948EE">
        <w:trPr>
          <w:trHeight w:val="255"/>
          <w:jc w:val="center"/>
        </w:trPr>
        <w:tc>
          <w:tcPr>
            <w:tcW w:w="743" w:type="dxa"/>
            <w:shd w:val="clear" w:color="auto" w:fill="auto"/>
            <w:noWrap/>
            <w:vAlign w:val="center"/>
            <w:hideMark/>
          </w:tcPr>
          <w:p w14:paraId="01658501"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908" w:type="dxa"/>
            <w:shd w:val="clear" w:color="auto" w:fill="auto"/>
            <w:noWrap/>
            <w:vAlign w:val="center"/>
            <w:hideMark/>
          </w:tcPr>
          <w:p w14:paraId="2EAC15DC" w14:textId="77777777" w:rsidR="004F2EA3" w:rsidRPr="005B0AB0" w:rsidRDefault="004F2EA3" w:rsidP="00C948EE">
            <w:pPr>
              <w:rPr>
                <w:color w:val="000000"/>
                <w:sz w:val="18"/>
                <w:szCs w:val="18"/>
              </w:rPr>
            </w:pPr>
            <w:r w:rsidRPr="005B0AB0">
              <w:rPr>
                <w:sz w:val="18"/>
                <w:szCs w:val="18"/>
              </w:rPr>
              <w:t>0.0418</w:t>
            </w:r>
          </w:p>
        </w:tc>
        <w:tc>
          <w:tcPr>
            <w:tcW w:w="908" w:type="dxa"/>
            <w:shd w:val="clear" w:color="auto" w:fill="auto"/>
            <w:noWrap/>
            <w:vAlign w:val="center"/>
            <w:hideMark/>
          </w:tcPr>
          <w:p w14:paraId="1ACF6FFE" w14:textId="77777777" w:rsidR="004F2EA3" w:rsidRPr="005B0AB0" w:rsidRDefault="004F2EA3" w:rsidP="00C948EE">
            <w:pPr>
              <w:rPr>
                <w:color w:val="000000"/>
                <w:sz w:val="18"/>
                <w:szCs w:val="18"/>
              </w:rPr>
            </w:pPr>
            <w:r w:rsidRPr="005B0AB0">
              <w:rPr>
                <w:sz w:val="18"/>
                <w:szCs w:val="18"/>
              </w:rPr>
              <w:t>0.0422</w:t>
            </w:r>
          </w:p>
        </w:tc>
        <w:tc>
          <w:tcPr>
            <w:tcW w:w="908" w:type="dxa"/>
            <w:shd w:val="clear" w:color="auto" w:fill="auto"/>
            <w:noWrap/>
            <w:vAlign w:val="center"/>
            <w:hideMark/>
          </w:tcPr>
          <w:p w14:paraId="230824CD" w14:textId="77777777" w:rsidR="004F2EA3" w:rsidRPr="005B0AB0" w:rsidRDefault="004F2EA3" w:rsidP="00C948EE">
            <w:pPr>
              <w:rPr>
                <w:color w:val="000000"/>
                <w:sz w:val="18"/>
                <w:szCs w:val="18"/>
              </w:rPr>
            </w:pPr>
            <w:r w:rsidRPr="005B0AB0">
              <w:rPr>
                <w:sz w:val="18"/>
                <w:szCs w:val="18"/>
              </w:rPr>
              <w:t>0.0407</w:t>
            </w:r>
          </w:p>
        </w:tc>
        <w:tc>
          <w:tcPr>
            <w:tcW w:w="908" w:type="dxa"/>
            <w:shd w:val="clear" w:color="auto" w:fill="auto"/>
            <w:noWrap/>
            <w:vAlign w:val="center"/>
            <w:hideMark/>
          </w:tcPr>
          <w:p w14:paraId="0A788D2D" w14:textId="77777777" w:rsidR="004F2EA3" w:rsidRPr="005B0AB0" w:rsidRDefault="004F2EA3" w:rsidP="00C948EE">
            <w:pPr>
              <w:rPr>
                <w:color w:val="000000"/>
                <w:sz w:val="18"/>
                <w:szCs w:val="18"/>
              </w:rPr>
            </w:pPr>
            <w:r w:rsidRPr="005B0AB0">
              <w:rPr>
                <w:sz w:val="18"/>
                <w:szCs w:val="18"/>
              </w:rPr>
              <w:t>0.0402</w:t>
            </w:r>
          </w:p>
        </w:tc>
        <w:tc>
          <w:tcPr>
            <w:tcW w:w="908" w:type="dxa"/>
            <w:shd w:val="clear" w:color="auto" w:fill="auto"/>
            <w:noWrap/>
            <w:vAlign w:val="center"/>
            <w:hideMark/>
          </w:tcPr>
          <w:p w14:paraId="4DCCB81F" w14:textId="77777777" w:rsidR="004F2EA3" w:rsidRPr="005B0AB0" w:rsidRDefault="004F2EA3" w:rsidP="00C948EE">
            <w:pPr>
              <w:rPr>
                <w:color w:val="000000"/>
                <w:sz w:val="18"/>
                <w:szCs w:val="18"/>
              </w:rPr>
            </w:pPr>
            <w:r w:rsidRPr="005B0AB0">
              <w:rPr>
                <w:sz w:val="18"/>
                <w:szCs w:val="18"/>
              </w:rPr>
              <w:t>0.0425</w:t>
            </w:r>
          </w:p>
        </w:tc>
        <w:tc>
          <w:tcPr>
            <w:tcW w:w="908" w:type="dxa"/>
            <w:shd w:val="clear" w:color="auto" w:fill="auto"/>
            <w:noWrap/>
            <w:vAlign w:val="center"/>
            <w:hideMark/>
          </w:tcPr>
          <w:p w14:paraId="41C06B5E" w14:textId="77777777" w:rsidR="004F2EA3" w:rsidRPr="005B0AB0" w:rsidRDefault="004F2EA3" w:rsidP="00C948EE">
            <w:pPr>
              <w:rPr>
                <w:color w:val="000000"/>
                <w:sz w:val="18"/>
                <w:szCs w:val="18"/>
              </w:rPr>
            </w:pPr>
            <w:r w:rsidRPr="005B0AB0">
              <w:rPr>
                <w:sz w:val="18"/>
                <w:szCs w:val="18"/>
              </w:rPr>
              <w:t>0.0426</w:t>
            </w:r>
          </w:p>
        </w:tc>
        <w:tc>
          <w:tcPr>
            <w:tcW w:w="908" w:type="dxa"/>
            <w:shd w:val="clear" w:color="auto" w:fill="auto"/>
            <w:noWrap/>
            <w:vAlign w:val="center"/>
            <w:hideMark/>
          </w:tcPr>
          <w:p w14:paraId="0DE3DF1A" w14:textId="77777777" w:rsidR="004F2EA3" w:rsidRPr="005B0AB0" w:rsidRDefault="004F2EA3" w:rsidP="00C948EE">
            <w:pPr>
              <w:rPr>
                <w:color w:val="000000"/>
                <w:sz w:val="18"/>
                <w:szCs w:val="18"/>
              </w:rPr>
            </w:pPr>
            <w:r w:rsidRPr="005B0AB0">
              <w:rPr>
                <w:sz w:val="18"/>
                <w:szCs w:val="18"/>
              </w:rPr>
              <w:t>0.0409</w:t>
            </w:r>
          </w:p>
        </w:tc>
        <w:tc>
          <w:tcPr>
            <w:tcW w:w="876" w:type="dxa"/>
            <w:shd w:val="clear" w:color="auto" w:fill="auto"/>
            <w:noWrap/>
            <w:vAlign w:val="center"/>
            <w:hideMark/>
          </w:tcPr>
          <w:p w14:paraId="79F295C6" w14:textId="77777777" w:rsidR="004F2EA3" w:rsidRPr="005B0AB0" w:rsidRDefault="004F2EA3" w:rsidP="00C948EE">
            <w:pPr>
              <w:rPr>
                <w:color w:val="000000"/>
                <w:sz w:val="18"/>
                <w:szCs w:val="18"/>
              </w:rPr>
            </w:pPr>
            <w:r w:rsidRPr="005B0AB0">
              <w:rPr>
                <w:sz w:val="18"/>
                <w:szCs w:val="18"/>
              </w:rPr>
              <w:t>0.042</w:t>
            </w:r>
          </w:p>
        </w:tc>
        <w:tc>
          <w:tcPr>
            <w:tcW w:w="992" w:type="dxa"/>
            <w:shd w:val="clear" w:color="auto" w:fill="auto"/>
            <w:noWrap/>
            <w:vAlign w:val="center"/>
            <w:hideMark/>
          </w:tcPr>
          <w:p w14:paraId="6A68C902" w14:textId="77777777" w:rsidR="004F2EA3" w:rsidRPr="005B0AB0" w:rsidRDefault="004F2EA3" w:rsidP="00C948EE">
            <w:pPr>
              <w:rPr>
                <w:color w:val="000000"/>
                <w:sz w:val="18"/>
                <w:szCs w:val="18"/>
              </w:rPr>
            </w:pPr>
            <w:r w:rsidRPr="005B0AB0">
              <w:rPr>
                <w:sz w:val="18"/>
                <w:szCs w:val="18"/>
              </w:rPr>
              <w:t>0.00095</w:t>
            </w:r>
          </w:p>
        </w:tc>
        <w:tc>
          <w:tcPr>
            <w:tcW w:w="709" w:type="dxa"/>
            <w:shd w:val="clear" w:color="auto" w:fill="auto"/>
            <w:noWrap/>
            <w:vAlign w:val="center"/>
            <w:hideMark/>
          </w:tcPr>
          <w:p w14:paraId="50F44A23" w14:textId="77777777" w:rsidR="004F2EA3" w:rsidRPr="005B0AB0" w:rsidRDefault="004F2EA3" w:rsidP="00C948EE">
            <w:pPr>
              <w:rPr>
                <w:color w:val="000000"/>
                <w:sz w:val="18"/>
                <w:szCs w:val="18"/>
              </w:rPr>
            </w:pPr>
            <w:r w:rsidRPr="005B0AB0">
              <w:rPr>
                <w:sz w:val="18"/>
                <w:szCs w:val="18"/>
              </w:rPr>
              <w:t>2.29</w:t>
            </w:r>
          </w:p>
        </w:tc>
      </w:tr>
    </w:tbl>
    <w:p w14:paraId="401C921D" w14:textId="77777777" w:rsidR="004F2EA3" w:rsidRPr="005B0AB0" w:rsidRDefault="004F2EA3" w:rsidP="004F2EA3">
      <w:pPr>
        <w:spacing w:line="312" w:lineRule="auto"/>
        <w:rPr>
          <w:szCs w:val="21"/>
        </w:rPr>
      </w:pPr>
    </w:p>
    <w:p w14:paraId="231E302A"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A.1.5</w:t>
      </w:r>
      <w:r w:rsidRPr="005B0AB0">
        <w:rPr>
          <w:szCs w:val="21"/>
        </w:rPr>
        <w:t>国标（北京）检验认证有限公司精密度实验结果</w:t>
      </w:r>
      <w:r w:rsidRPr="005B0AB0">
        <w:rPr>
          <w:szCs w:val="21"/>
        </w:rPr>
        <w:t xml:space="preserve"> </w:t>
      </w:r>
      <w:r w:rsidRPr="005B0AB0">
        <w:rPr>
          <w:szCs w:val="21"/>
        </w:rPr>
        <w:t>样品</w:t>
      </w:r>
      <w:r w:rsidRPr="005B0AB0">
        <w:rPr>
          <w:szCs w:val="21"/>
        </w:rPr>
        <w:t>1</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14"/>
        <w:gridCol w:w="1076"/>
        <w:gridCol w:w="1076"/>
        <w:gridCol w:w="1076"/>
        <w:gridCol w:w="1076"/>
        <w:gridCol w:w="1076"/>
        <w:gridCol w:w="977"/>
        <w:gridCol w:w="992"/>
        <w:gridCol w:w="1134"/>
        <w:gridCol w:w="851"/>
      </w:tblGrid>
      <w:tr w:rsidR="004F2EA3" w:rsidRPr="005B0AB0" w14:paraId="18C4FE56" w14:textId="77777777" w:rsidTr="00C948EE">
        <w:trPr>
          <w:trHeight w:val="255"/>
          <w:jc w:val="center"/>
        </w:trPr>
        <w:tc>
          <w:tcPr>
            <w:tcW w:w="846" w:type="dxa"/>
            <w:noWrap/>
            <w:vAlign w:val="center"/>
          </w:tcPr>
          <w:p w14:paraId="582A75A0"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371" w:type="dxa"/>
            <w:gridSpan w:val="7"/>
            <w:noWrap/>
            <w:vAlign w:val="center"/>
          </w:tcPr>
          <w:p w14:paraId="6FEF6811"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992" w:type="dxa"/>
            <w:noWrap/>
            <w:vAlign w:val="center"/>
          </w:tcPr>
          <w:p w14:paraId="4E78586C"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134" w:type="dxa"/>
            <w:noWrap/>
            <w:vAlign w:val="center"/>
          </w:tcPr>
          <w:p w14:paraId="79E51800"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851" w:type="dxa"/>
            <w:noWrap/>
            <w:vAlign w:val="center"/>
          </w:tcPr>
          <w:p w14:paraId="64D6A000"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40808D62" w14:textId="77777777" w:rsidTr="00C948EE">
        <w:trPr>
          <w:trHeight w:val="255"/>
          <w:jc w:val="center"/>
        </w:trPr>
        <w:tc>
          <w:tcPr>
            <w:tcW w:w="846" w:type="dxa"/>
            <w:shd w:val="clear" w:color="auto" w:fill="auto"/>
            <w:noWrap/>
            <w:vAlign w:val="center"/>
          </w:tcPr>
          <w:p w14:paraId="585DF704" w14:textId="77777777" w:rsidR="004F2EA3" w:rsidRPr="005B0AB0" w:rsidRDefault="004F2EA3" w:rsidP="00C948EE">
            <w:pPr>
              <w:widowControl/>
              <w:textAlignment w:val="center"/>
              <w:rPr>
                <w:sz w:val="18"/>
                <w:szCs w:val="18"/>
              </w:rPr>
            </w:pPr>
            <w:r w:rsidRPr="005B0AB0">
              <w:rPr>
                <w:color w:val="000000"/>
                <w:kern w:val="0"/>
                <w:szCs w:val="21"/>
                <w:lang w:bidi="ar"/>
              </w:rPr>
              <w:t>Y</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27DA4320"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0.00016</w:t>
            </w:r>
          </w:p>
        </w:tc>
        <w:tc>
          <w:tcPr>
            <w:tcW w:w="1076" w:type="dxa"/>
            <w:shd w:val="clear" w:color="auto" w:fill="auto"/>
            <w:noWrap/>
            <w:vAlign w:val="center"/>
          </w:tcPr>
          <w:p w14:paraId="7B4DE0F6"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1076" w:type="dxa"/>
            <w:shd w:val="clear" w:color="auto" w:fill="auto"/>
            <w:noWrap/>
            <w:vAlign w:val="center"/>
          </w:tcPr>
          <w:p w14:paraId="75BC425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0.00016</w:t>
            </w:r>
          </w:p>
        </w:tc>
        <w:tc>
          <w:tcPr>
            <w:tcW w:w="1076" w:type="dxa"/>
            <w:shd w:val="clear" w:color="auto" w:fill="auto"/>
            <w:noWrap/>
            <w:vAlign w:val="center"/>
          </w:tcPr>
          <w:p w14:paraId="524AD382"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1076" w:type="dxa"/>
            <w:shd w:val="clear" w:color="auto" w:fill="auto"/>
            <w:noWrap/>
            <w:vAlign w:val="center"/>
          </w:tcPr>
          <w:p w14:paraId="1BA10775"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1076" w:type="dxa"/>
            <w:shd w:val="clear" w:color="auto" w:fill="auto"/>
            <w:noWrap/>
            <w:vAlign w:val="center"/>
          </w:tcPr>
          <w:p w14:paraId="0BA7D632"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977" w:type="dxa"/>
            <w:shd w:val="clear" w:color="auto" w:fill="auto"/>
            <w:noWrap/>
            <w:vAlign w:val="center"/>
          </w:tcPr>
          <w:p w14:paraId="40D0E29A"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0.00014</w:t>
            </w:r>
          </w:p>
        </w:tc>
        <w:tc>
          <w:tcPr>
            <w:tcW w:w="992" w:type="dxa"/>
            <w:shd w:val="clear" w:color="auto" w:fill="auto"/>
            <w:noWrap/>
            <w:vAlign w:val="center"/>
          </w:tcPr>
          <w:p w14:paraId="28920EC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0.00015 </w:t>
            </w:r>
          </w:p>
        </w:tc>
        <w:tc>
          <w:tcPr>
            <w:tcW w:w="1134" w:type="dxa"/>
            <w:shd w:val="clear" w:color="auto" w:fill="auto"/>
            <w:noWrap/>
            <w:vAlign w:val="center"/>
          </w:tcPr>
          <w:p w14:paraId="064CCFA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6.9E-06</w:t>
            </w:r>
          </w:p>
        </w:tc>
        <w:tc>
          <w:tcPr>
            <w:tcW w:w="851" w:type="dxa"/>
            <w:shd w:val="clear" w:color="auto" w:fill="auto"/>
            <w:noWrap/>
            <w:vAlign w:val="center"/>
          </w:tcPr>
          <w:p w14:paraId="4BC7868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4.6 </w:t>
            </w:r>
          </w:p>
        </w:tc>
      </w:tr>
      <w:tr w:rsidR="004F2EA3" w:rsidRPr="005B0AB0" w14:paraId="2607F12D" w14:textId="77777777" w:rsidTr="00C948EE">
        <w:trPr>
          <w:trHeight w:val="255"/>
          <w:jc w:val="center"/>
        </w:trPr>
        <w:tc>
          <w:tcPr>
            <w:tcW w:w="846" w:type="dxa"/>
            <w:shd w:val="clear" w:color="auto" w:fill="auto"/>
            <w:noWrap/>
            <w:vAlign w:val="center"/>
          </w:tcPr>
          <w:p w14:paraId="1EBCC61D" w14:textId="77777777" w:rsidR="004F2EA3" w:rsidRPr="005B0AB0" w:rsidRDefault="004F2EA3" w:rsidP="00C948EE">
            <w:pPr>
              <w:widowControl/>
              <w:textAlignment w:val="center"/>
              <w:rPr>
                <w:sz w:val="18"/>
                <w:szCs w:val="18"/>
              </w:rPr>
            </w:pPr>
            <w:r w:rsidRPr="005B0AB0">
              <w:rPr>
                <w:color w:val="000000"/>
                <w:kern w:val="0"/>
                <w:szCs w:val="21"/>
                <w:lang w:bidi="ar"/>
              </w:rPr>
              <w:t>La</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4B091463"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0.000095</w:t>
            </w:r>
          </w:p>
        </w:tc>
        <w:tc>
          <w:tcPr>
            <w:tcW w:w="1076" w:type="dxa"/>
            <w:shd w:val="clear" w:color="auto" w:fill="auto"/>
            <w:noWrap/>
            <w:vAlign w:val="center"/>
          </w:tcPr>
          <w:p w14:paraId="365FE93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0.00011</w:t>
            </w:r>
          </w:p>
        </w:tc>
        <w:tc>
          <w:tcPr>
            <w:tcW w:w="1076" w:type="dxa"/>
            <w:shd w:val="clear" w:color="auto" w:fill="auto"/>
            <w:noWrap/>
            <w:vAlign w:val="center"/>
          </w:tcPr>
          <w:p w14:paraId="1883A9BF"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0.000094</w:t>
            </w:r>
          </w:p>
        </w:tc>
        <w:tc>
          <w:tcPr>
            <w:tcW w:w="1076" w:type="dxa"/>
            <w:shd w:val="clear" w:color="auto" w:fill="auto"/>
            <w:noWrap/>
            <w:vAlign w:val="center"/>
          </w:tcPr>
          <w:p w14:paraId="0E13BD09"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0.00011</w:t>
            </w:r>
          </w:p>
        </w:tc>
        <w:tc>
          <w:tcPr>
            <w:tcW w:w="1076" w:type="dxa"/>
            <w:shd w:val="clear" w:color="auto" w:fill="auto"/>
            <w:noWrap/>
            <w:vAlign w:val="center"/>
          </w:tcPr>
          <w:p w14:paraId="2647C209"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0.000099</w:t>
            </w:r>
          </w:p>
        </w:tc>
        <w:tc>
          <w:tcPr>
            <w:tcW w:w="1076" w:type="dxa"/>
            <w:shd w:val="clear" w:color="auto" w:fill="auto"/>
            <w:noWrap/>
            <w:vAlign w:val="center"/>
          </w:tcPr>
          <w:p w14:paraId="29EB9CDA"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0.00010 </w:t>
            </w:r>
          </w:p>
        </w:tc>
        <w:tc>
          <w:tcPr>
            <w:tcW w:w="977" w:type="dxa"/>
            <w:shd w:val="clear" w:color="auto" w:fill="auto"/>
            <w:noWrap/>
            <w:vAlign w:val="center"/>
          </w:tcPr>
          <w:p w14:paraId="4EED18E8"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0.000096</w:t>
            </w:r>
          </w:p>
        </w:tc>
        <w:tc>
          <w:tcPr>
            <w:tcW w:w="992" w:type="dxa"/>
            <w:shd w:val="clear" w:color="auto" w:fill="auto"/>
            <w:noWrap/>
            <w:vAlign w:val="center"/>
          </w:tcPr>
          <w:p w14:paraId="78E16195"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0.00010 </w:t>
            </w:r>
          </w:p>
        </w:tc>
        <w:tc>
          <w:tcPr>
            <w:tcW w:w="1134" w:type="dxa"/>
            <w:shd w:val="clear" w:color="auto" w:fill="auto"/>
            <w:noWrap/>
            <w:vAlign w:val="center"/>
          </w:tcPr>
          <w:p w14:paraId="7969812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6.8E-06</w:t>
            </w:r>
          </w:p>
        </w:tc>
        <w:tc>
          <w:tcPr>
            <w:tcW w:w="851" w:type="dxa"/>
            <w:shd w:val="clear" w:color="auto" w:fill="auto"/>
            <w:noWrap/>
            <w:vAlign w:val="center"/>
          </w:tcPr>
          <w:p w14:paraId="5F8C578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6.7 </w:t>
            </w:r>
          </w:p>
        </w:tc>
      </w:tr>
      <w:tr w:rsidR="004F2EA3" w:rsidRPr="005B0AB0" w14:paraId="0D7CC9CE" w14:textId="77777777" w:rsidTr="00C948EE">
        <w:trPr>
          <w:trHeight w:val="255"/>
          <w:jc w:val="center"/>
        </w:trPr>
        <w:tc>
          <w:tcPr>
            <w:tcW w:w="846" w:type="dxa"/>
            <w:shd w:val="clear" w:color="auto" w:fill="auto"/>
            <w:noWrap/>
            <w:vAlign w:val="center"/>
          </w:tcPr>
          <w:p w14:paraId="19BC183A" w14:textId="77777777" w:rsidR="004F2EA3" w:rsidRPr="005B0AB0" w:rsidRDefault="004F2EA3" w:rsidP="00C948EE">
            <w:pPr>
              <w:widowControl/>
              <w:textAlignment w:val="center"/>
              <w:rPr>
                <w:sz w:val="18"/>
                <w:szCs w:val="18"/>
              </w:rPr>
            </w:pPr>
            <w:r w:rsidRPr="005B0AB0">
              <w:rPr>
                <w:color w:val="000000"/>
                <w:kern w:val="0"/>
                <w:szCs w:val="21"/>
                <w:lang w:bidi="ar"/>
              </w:rPr>
              <w:t>CeO</w:t>
            </w:r>
            <w:r w:rsidRPr="005B0AB0">
              <w:rPr>
                <w:rStyle w:val="font21"/>
                <w:lang w:bidi="ar"/>
              </w:rPr>
              <w:t>2</w:t>
            </w:r>
          </w:p>
        </w:tc>
        <w:tc>
          <w:tcPr>
            <w:tcW w:w="1014" w:type="dxa"/>
            <w:shd w:val="clear" w:color="auto" w:fill="auto"/>
            <w:noWrap/>
            <w:vAlign w:val="center"/>
          </w:tcPr>
          <w:p w14:paraId="5FFA2A7B"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0.00039</w:t>
            </w:r>
          </w:p>
        </w:tc>
        <w:tc>
          <w:tcPr>
            <w:tcW w:w="1076" w:type="dxa"/>
            <w:shd w:val="clear" w:color="auto" w:fill="auto"/>
            <w:noWrap/>
            <w:vAlign w:val="center"/>
          </w:tcPr>
          <w:p w14:paraId="1B3CA07B"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0.00032</w:t>
            </w:r>
          </w:p>
        </w:tc>
        <w:tc>
          <w:tcPr>
            <w:tcW w:w="1076" w:type="dxa"/>
            <w:shd w:val="clear" w:color="auto" w:fill="auto"/>
            <w:noWrap/>
            <w:vAlign w:val="center"/>
          </w:tcPr>
          <w:p w14:paraId="7FE54275"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0.00033</w:t>
            </w:r>
          </w:p>
        </w:tc>
        <w:tc>
          <w:tcPr>
            <w:tcW w:w="1076" w:type="dxa"/>
            <w:shd w:val="clear" w:color="auto" w:fill="auto"/>
            <w:noWrap/>
            <w:vAlign w:val="center"/>
          </w:tcPr>
          <w:p w14:paraId="1933700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0.00031</w:t>
            </w:r>
          </w:p>
        </w:tc>
        <w:tc>
          <w:tcPr>
            <w:tcW w:w="1076" w:type="dxa"/>
            <w:shd w:val="clear" w:color="auto" w:fill="auto"/>
            <w:noWrap/>
            <w:vAlign w:val="center"/>
          </w:tcPr>
          <w:p w14:paraId="655E6BC7"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0.00033</w:t>
            </w:r>
          </w:p>
        </w:tc>
        <w:tc>
          <w:tcPr>
            <w:tcW w:w="1076" w:type="dxa"/>
            <w:shd w:val="clear" w:color="auto" w:fill="auto"/>
            <w:noWrap/>
            <w:vAlign w:val="center"/>
          </w:tcPr>
          <w:p w14:paraId="72598EF3"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0.00034</w:t>
            </w:r>
          </w:p>
        </w:tc>
        <w:tc>
          <w:tcPr>
            <w:tcW w:w="977" w:type="dxa"/>
            <w:shd w:val="clear" w:color="auto" w:fill="auto"/>
            <w:noWrap/>
            <w:vAlign w:val="center"/>
          </w:tcPr>
          <w:p w14:paraId="70CE026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0.00034</w:t>
            </w:r>
          </w:p>
        </w:tc>
        <w:tc>
          <w:tcPr>
            <w:tcW w:w="992" w:type="dxa"/>
            <w:shd w:val="clear" w:color="auto" w:fill="auto"/>
            <w:noWrap/>
            <w:vAlign w:val="center"/>
          </w:tcPr>
          <w:p w14:paraId="2A3FFD12"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0.00034 </w:t>
            </w:r>
          </w:p>
        </w:tc>
        <w:tc>
          <w:tcPr>
            <w:tcW w:w="1134" w:type="dxa"/>
            <w:shd w:val="clear" w:color="auto" w:fill="auto"/>
            <w:noWrap/>
            <w:vAlign w:val="center"/>
          </w:tcPr>
          <w:p w14:paraId="73DC5D8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2.6E-05</w:t>
            </w:r>
          </w:p>
        </w:tc>
        <w:tc>
          <w:tcPr>
            <w:tcW w:w="851" w:type="dxa"/>
            <w:shd w:val="clear" w:color="auto" w:fill="auto"/>
            <w:noWrap/>
            <w:vAlign w:val="center"/>
          </w:tcPr>
          <w:p w14:paraId="67FDC50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7.6 </w:t>
            </w:r>
          </w:p>
        </w:tc>
      </w:tr>
      <w:tr w:rsidR="004F2EA3" w:rsidRPr="005B0AB0" w14:paraId="1D1F38D6" w14:textId="77777777" w:rsidTr="00C948EE">
        <w:trPr>
          <w:trHeight w:val="255"/>
          <w:jc w:val="center"/>
        </w:trPr>
        <w:tc>
          <w:tcPr>
            <w:tcW w:w="846" w:type="dxa"/>
            <w:shd w:val="clear" w:color="auto" w:fill="auto"/>
            <w:noWrap/>
            <w:vAlign w:val="center"/>
          </w:tcPr>
          <w:p w14:paraId="0756AE05" w14:textId="77777777" w:rsidR="004F2EA3" w:rsidRPr="005B0AB0" w:rsidRDefault="004F2EA3" w:rsidP="00C948EE">
            <w:pPr>
              <w:widowControl/>
              <w:textAlignment w:val="center"/>
              <w:rPr>
                <w:sz w:val="18"/>
                <w:szCs w:val="18"/>
              </w:rPr>
            </w:pPr>
            <w:r w:rsidRPr="005B0AB0">
              <w:rPr>
                <w:color w:val="000000"/>
                <w:kern w:val="0"/>
                <w:szCs w:val="21"/>
                <w:lang w:bidi="ar"/>
              </w:rPr>
              <w:t>Pr</w:t>
            </w:r>
            <w:r w:rsidRPr="005B0AB0">
              <w:rPr>
                <w:rStyle w:val="font21"/>
                <w:lang w:bidi="ar"/>
              </w:rPr>
              <w:t>6</w:t>
            </w:r>
            <w:r w:rsidRPr="005B0AB0">
              <w:rPr>
                <w:rStyle w:val="font11"/>
                <w:lang w:bidi="ar"/>
              </w:rPr>
              <w:t>O</w:t>
            </w:r>
            <w:r w:rsidRPr="005B0AB0">
              <w:rPr>
                <w:rStyle w:val="font21"/>
                <w:lang w:bidi="ar"/>
              </w:rPr>
              <w:t>11</w:t>
            </w:r>
          </w:p>
        </w:tc>
        <w:tc>
          <w:tcPr>
            <w:tcW w:w="1014" w:type="dxa"/>
            <w:shd w:val="clear" w:color="auto" w:fill="auto"/>
            <w:noWrap/>
            <w:vAlign w:val="center"/>
          </w:tcPr>
          <w:p w14:paraId="235EA28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0.000081</w:t>
            </w:r>
          </w:p>
        </w:tc>
        <w:tc>
          <w:tcPr>
            <w:tcW w:w="1076" w:type="dxa"/>
            <w:shd w:val="clear" w:color="auto" w:fill="auto"/>
            <w:noWrap/>
            <w:vAlign w:val="center"/>
          </w:tcPr>
          <w:p w14:paraId="008EBF90"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0.000081</w:t>
            </w:r>
          </w:p>
        </w:tc>
        <w:tc>
          <w:tcPr>
            <w:tcW w:w="1076" w:type="dxa"/>
            <w:shd w:val="clear" w:color="auto" w:fill="auto"/>
            <w:noWrap/>
            <w:vAlign w:val="center"/>
          </w:tcPr>
          <w:p w14:paraId="7F579D99"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0.000077</w:t>
            </w:r>
          </w:p>
        </w:tc>
        <w:tc>
          <w:tcPr>
            <w:tcW w:w="1076" w:type="dxa"/>
            <w:shd w:val="clear" w:color="auto" w:fill="auto"/>
            <w:noWrap/>
            <w:vAlign w:val="center"/>
          </w:tcPr>
          <w:p w14:paraId="5F45EFD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0.000078</w:t>
            </w:r>
          </w:p>
        </w:tc>
        <w:tc>
          <w:tcPr>
            <w:tcW w:w="1076" w:type="dxa"/>
            <w:shd w:val="clear" w:color="auto" w:fill="auto"/>
            <w:noWrap/>
            <w:vAlign w:val="center"/>
          </w:tcPr>
          <w:p w14:paraId="190E0643"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0.000086</w:t>
            </w:r>
          </w:p>
        </w:tc>
        <w:tc>
          <w:tcPr>
            <w:tcW w:w="1076" w:type="dxa"/>
            <w:shd w:val="clear" w:color="auto" w:fill="auto"/>
            <w:noWrap/>
            <w:vAlign w:val="center"/>
          </w:tcPr>
          <w:p w14:paraId="4A12E9F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0.000079</w:t>
            </w:r>
          </w:p>
        </w:tc>
        <w:tc>
          <w:tcPr>
            <w:tcW w:w="977" w:type="dxa"/>
            <w:shd w:val="clear" w:color="auto" w:fill="auto"/>
            <w:noWrap/>
            <w:vAlign w:val="center"/>
          </w:tcPr>
          <w:p w14:paraId="52A5A5D4"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0.000076</w:t>
            </w:r>
          </w:p>
        </w:tc>
        <w:tc>
          <w:tcPr>
            <w:tcW w:w="992" w:type="dxa"/>
            <w:shd w:val="clear" w:color="auto" w:fill="auto"/>
            <w:noWrap/>
            <w:vAlign w:val="center"/>
          </w:tcPr>
          <w:p w14:paraId="37D7A9B5"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0.000080 </w:t>
            </w:r>
          </w:p>
        </w:tc>
        <w:tc>
          <w:tcPr>
            <w:tcW w:w="1134" w:type="dxa"/>
            <w:shd w:val="clear" w:color="auto" w:fill="auto"/>
            <w:noWrap/>
            <w:vAlign w:val="center"/>
          </w:tcPr>
          <w:p w14:paraId="6796499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3.4E-06</w:t>
            </w:r>
          </w:p>
        </w:tc>
        <w:tc>
          <w:tcPr>
            <w:tcW w:w="851" w:type="dxa"/>
            <w:shd w:val="clear" w:color="auto" w:fill="auto"/>
            <w:noWrap/>
            <w:vAlign w:val="center"/>
          </w:tcPr>
          <w:p w14:paraId="0B92E31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4.2 </w:t>
            </w:r>
          </w:p>
        </w:tc>
      </w:tr>
      <w:tr w:rsidR="004F2EA3" w:rsidRPr="005B0AB0" w14:paraId="0BFBCB4A" w14:textId="77777777" w:rsidTr="00C948EE">
        <w:trPr>
          <w:trHeight w:val="255"/>
          <w:jc w:val="center"/>
        </w:trPr>
        <w:tc>
          <w:tcPr>
            <w:tcW w:w="846" w:type="dxa"/>
            <w:shd w:val="clear" w:color="auto" w:fill="auto"/>
            <w:noWrap/>
            <w:vAlign w:val="center"/>
          </w:tcPr>
          <w:p w14:paraId="51D41BCB" w14:textId="77777777" w:rsidR="004F2EA3" w:rsidRPr="005B0AB0" w:rsidRDefault="004F2EA3" w:rsidP="00C948EE">
            <w:pPr>
              <w:widowControl/>
              <w:textAlignment w:val="center"/>
              <w:rPr>
                <w:sz w:val="18"/>
                <w:szCs w:val="18"/>
              </w:rPr>
            </w:pPr>
            <w:r w:rsidRPr="005B0AB0">
              <w:rPr>
                <w:color w:val="000000"/>
                <w:kern w:val="0"/>
                <w:szCs w:val="21"/>
                <w:lang w:bidi="ar"/>
              </w:rPr>
              <w:t>Nd</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513B2179"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0.000088</w:t>
            </w:r>
          </w:p>
        </w:tc>
        <w:tc>
          <w:tcPr>
            <w:tcW w:w="1076" w:type="dxa"/>
            <w:shd w:val="clear" w:color="auto" w:fill="auto"/>
            <w:noWrap/>
            <w:vAlign w:val="center"/>
          </w:tcPr>
          <w:p w14:paraId="647FF9EB"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0.000096</w:t>
            </w:r>
          </w:p>
        </w:tc>
        <w:tc>
          <w:tcPr>
            <w:tcW w:w="1076" w:type="dxa"/>
            <w:shd w:val="clear" w:color="auto" w:fill="auto"/>
            <w:noWrap/>
            <w:vAlign w:val="center"/>
          </w:tcPr>
          <w:p w14:paraId="1CA399D8"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0.000095</w:t>
            </w:r>
          </w:p>
        </w:tc>
        <w:tc>
          <w:tcPr>
            <w:tcW w:w="1076" w:type="dxa"/>
            <w:shd w:val="clear" w:color="auto" w:fill="auto"/>
            <w:noWrap/>
            <w:vAlign w:val="center"/>
          </w:tcPr>
          <w:p w14:paraId="4B51B568"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0.000091</w:t>
            </w:r>
          </w:p>
        </w:tc>
        <w:tc>
          <w:tcPr>
            <w:tcW w:w="1076" w:type="dxa"/>
            <w:shd w:val="clear" w:color="auto" w:fill="auto"/>
            <w:noWrap/>
            <w:vAlign w:val="center"/>
          </w:tcPr>
          <w:p w14:paraId="18A92AA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0.000095</w:t>
            </w:r>
          </w:p>
        </w:tc>
        <w:tc>
          <w:tcPr>
            <w:tcW w:w="1076" w:type="dxa"/>
            <w:shd w:val="clear" w:color="auto" w:fill="auto"/>
            <w:noWrap/>
            <w:vAlign w:val="center"/>
          </w:tcPr>
          <w:p w14:paraId="2CD51FC8"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0.000098</w:t>
            </w:r>
          </w:p>
        </w:tc>
        <w:tc>
          <w:tcPr>
            <w:tcW w:w="977" w:type="dxa"/>
            <w:shd w:val="clear" w:color="auto" w:fill="auto"/>
            <w:noWrap/>
            <w:vAlign w:val="center"/>
          </w:tcPr>
          <w:p w14:paraId="07310577"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0.000087</w:t>
            </w:r>
          </w:p>
        </w:tc>
        <w:tc>
          <w:tcPr>
            <w:tcW w:w="992" w:type="dxa"/>
            <w:shd w:val="clear" w:color="auto" w:fill="auto"/>
            <w:noWrap/>
            <w:vAlign w:val="center"/>
          </w:tcPr>
          <w:p w14:paraId="7EAB567B"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0.000093 </w:t>
            </w:r>
          </w:p>
        </w:tc>
        <w:tc>
          <w:tcPr>
            <w:tcW w:w="1134" w:type="dxa"/>
            <w:shd w:val="clear" w:color="auto" w:fill="auto"/>
            <w:noWrap/>
            <w:vAlign w:val="center"/>
          </w:tcPr>
          <w:p w14:paraId="0E21ABF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4.2E-06</w:t>
            </w:r>
          </w:p>
        </w:tc>
        <w:tc>
          <w:tcPr>
            <w:tcW w:w="851" w:type="dxa"/>
            <w:shd w:val="clear" w:color="auto" w:fill="auto"/>
            <w:noWrap/>
            <w:vAlign w:val="center"/>
          </w:tcPr>
          <w:p w14:paraId="3CCFD3C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4.5 </w:t>
            </w:r>
          </w:p>
        </w:tc>
      </w:tr>
      <w:tr w:rsidR="004F2EA3" w:rsidRPr="005B0AB0" w14:paraId="0D5CA1D9" w14:textId="77777777" w:rsidTr="00C948EE">
        <w:trPr>
          <w:trHeight w:val="255"/>
          <w:jc w:val="center"/>
        </w:trPr>
        <w:tc>
          <w:tcPr>
            <w:tcW w:w="846" w:type="dxa"/>
            <w:shd w:val="clear" w:color="auto" w:fill="auto"/>
            <w:noWrap/>
            <w:vAlign w:val="center"/>
          </w:tcPr>
          <w:p w14:paraId="55B29B7D" w14:textId="77777777" w:rsidR="004F2EA3" w:rsidRPr="005B0AB0" w:rsidRDefault="004F2EA3" w:rsidP="00C948EE">
            <w:pPr>
              <w:widowControl/>
              <w:textAlignment w:val="center"/>
              <w:rPr>
                <w:sz w:val="18"/>
                <w:szCs w:val="18"/>
              </w:rPr>
            </w:pPr>
            <w:r w:rsidRPr="005B0AB0">
              <w:rPr>
                <w:color w:val="000000"/>
                <w:kern w:val="0"/>
                <w:szCs w:val="21"/>
                <w:lang w:bidi="ar"/>
              </w:rPr>
              <w:t>Sm</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400400CC"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0.00016</w:t>
            </w:r>
          </w:p>
        </w:tc>
        <w:tc>
          <w:tcPr>
            <w:tcW w:w="1076" w:type="dxa"/>
            <w:shd w:val="clear" w:color="auto" w:fill="auto"/>
            <w:noWrap/>
            <w:vAlign w:val="center"/>
          </w:tcPr>
          <w:p w14:paraId="749F6BA5"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1076" w:type="dxa"/>
            <w:shd w:val="clear" w:color="auto" w:fill="auto"/>
            <w:noWrap/>
            <w:vAlign w:val="center"/>
          </w:tcPr>
          <w:p w14:paraId="22F19B78"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0.00014</w:t>
            </w:r>
          </w:p>
        </w:tc>
        <w:tc>
          <w:tcPr>
            <w:tcW w:w="1076" w:type="dxa"/>
            <w:shd w:val="clear" w:color="auto" w:fill="auto"/>
            <w:noWrap/>
            <w:vAlign w:val="center"/>
          </w:tcPr>
          <w:p w14:paraId="29E60E4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1076" w:type="dxa"/>
            <w:shd w:val="clear" w:color="auto" w:fill="auto"/>
            <w:noWrap/>
            <w:vAlign w:val="center"/>
          </w:tcPr>
          <w:p w14:paraId="79BDAE46"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0.00014</w:t>
            </w:r>
          </w:p>
        </w:tc>
        <w:tc>
          <w:tcPr>
            <w:tcW w:w="1076" w:type="dxa"/>
            <w:shd w:val="clear" w:color="auto" w:fill="auto"/>
            <w:noWrap/>
            <w:vAlign w:val="center"/>
          </w:tcPr>
          <w:p w14:paraId="7CD3AB63"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977" w:type="dxa"/>
            <w:shd w:val="clear" w:color="auto" w:fill="auto"/>
            <w:noWrap/>
            <w:vAlign w:val="center"/>
          </w:tcPr>
          <w:p w14:paraId="5F62EDD3"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0.00014</w:t>
            </w:r>
          </w:p>
        </w:tc>
        <w:tc>
          <w:tcPr>
            <w:tcW w:w="992" w:type="dxa"/>
            <w:shd w:val="clear" w:color="auto" w:fill="auto"/>
            <w:noWrap/>
            <w:vAlign w:val="center"/>
          </w:tcPr>
          <w:p w14:paraId="714A910A"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0.00015 </w:t>
            </w:r>
          </w:p>
        </w:tc>
        <w:tc>
          <w:tcPr>
            <w:tcW w:w="1134" w:type="dxa"/>
            <w:shd w:val="clear" w:color="auto" w:fill="auto"/>
            <w:noWrap/>
            <w:vAlign w:val="center"/>
          </w:tcPr>
          <w:p w14:paraId="54AB213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7.6E-06</w:t>
            </w:r>
          </w:p>
        </w:tc>
        <w:tc>
          <w:tcPr>
            <w:tcW w:w="851" w:type="dxa"/>
            <w:shd w:val="clear" w:color="auto" w:fill="auto"/>
            <w:noWrap/>
            <w:vAlign w:val="center"/>
          </w:tcPr>
          <w:p w14:paraId="4426537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5.1 </w:t>
            </w:r>
          </w:p>
        </w:tc>
      </w:tr>
      <w:tr w:rsidR="004F2EA3" w:rsidRPr="005B0AB0" w14:paraId="694BB255" w14:textId="77777777" w:rsidTr="00C948EE">
        <w:trPr>
          <w:trHeight w:val="255"/>
          <w:jc w:val="center"/>
        </w:trPr>
        <w:tc>
          <w:tcPr>
            <w:tcW w:w="846" w:type="dxa"/>
            <w:shd w:val="clear" w:color="auto" w:fill="auto"/>
            <w:noWrap/>
            <w:vAlign w:val="center"/>
          </w:tcPr>
          <w:p w14:paraId="35B9BC5A" w14:textId="77777777" w:rsidR="004F2EA3" w:rsidRPr="005B0AB0" w:rsidRDefault="004F2EA3" w:rsidP="00C948EE">
            <w:pPr>
              <w:widowControl/>
              <w:textAlignment w:val="center"/>
              <w:rPr>
                <w:sz w:val="18"/>
                <w:szCs w:val="18"/>
              </w:rPr>
            </w:pPr>
            <w:r w:rsidRPr="005B0AB0">
              <w:rPr>
                <w:color w:val="000000"/>
                <w:kern w:val="0"/>
                <w:szCs w:val="21"/>
                <w:lang w:bidi="ar"/>
              </w:rPr>
              <w:t>Gd</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317B9D37"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0.00016</w:t>
            </w:r>
          </w:p>
        </w:tc>
        <w:tc>
          <w:tcPr>
            <w:tcW w:w="1076" w:type="dxa"/>
            <w:shd w:val="clear" w:color="auto" w:fill="auto"/>
            <w:noWrap/>
            <w:vAlign w:val="center"/>
          </w:tcPr>
          <w:p w14:paraId="6E4B1C9F"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0.00017</w:t>
            </w:r>
          </w:p>
        </w:tc>
        <w:tc>
          <w:tcPr>
            <w:tcW w:w="1076" w:type="dxa"/>
            <w:shd w:val="clear" w:color="auto" w:fill="auto"/>
            <w:noWrap/>
            <w:vAlign w:val="center"/>
          </w:tcPr>
          <w:p w14:paraId="5295F134"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1076" w:type="dxa"/>
            <w:shd w:val="clear" w:color="auto" w:fill="auto"/>
            <w:noWrap/>
            <w:vAlign w:val="center"/>
          </w:tcPr>
          <w:p w14:paraId="5D533207"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0.00016</w:t>
            </w:r>
          </w:p>
        </w:tc>
        <w:tc>
          <w:tcPr>
            <w:tcW w:w="1076" w:type="dxa"/>
            <w:shd w:val="clear" w:color="auto" w:fill="auto"/>
            <w:noWrap/>
            <w:vAlign w:val="center"/>
          </w:tcPr>
          <w:p w14:paraId="5BB32416"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0.00017</w:t>
            </w:r>
          </w:p>
        </w:tc>
        <w:tc>
          <w:tcPr>
            <w:tcW w:w="1076" w:type="dxa"/>
            <w:shd w:val="clear" w:color="auto" w:fill="auto"/>
            <w:noWrap/>
            <w:vAlign w:val="center"/>
          </w:tcPr>
          <w:p w14:paraId="027C4F44"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0.00016</w:t>
            </w:r>
          </w:p>
        </w:tc>
        <w:tc>
          <w:tcPr>
            <w:tcW w:w="977" w:type="dxa"/>
            <w:shd w:val="clear" w:color="auto" w:fill="auto"/>
            <w:noWrap/>
            <w:vAlign w:val="center"/>
          </w:tcPr>
          <w:p w14:paraId="75F98D10"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0.00015</w:t>
            </w:r>
          </w:p>
        </w:tc>
        <w:tc>
          <w:tcPr>
            <w:tcW w:w="992" w:type="dxa"/>
            <w:shd w:val="clear" w:color="auto" w:fill="auto"/>
            <w:noWrap/>
            <w:vAlign w:val="center"/>
          </w:tcPr>
          <w:p w14:paraId="01A582D9"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0.00016 </w:t>
            </w:r>
          </w:p>
        </w:tc>
        <w:tc>
          <w:tcPr>
            <w:tcW w:w="1134" w:type="dxa"/>
            <w:shd w:val="clear" w:color="auto" w:fill="auto"/>
            <w:noWrap/>
            <w:vAlign w:val="center"/>
          </w:tcPr>
          <w:p w14:paraId="459975C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8.2E-06</w:t>
            </w:r>
          </w:p>
        </w:tc>
        <w:tc>
          <w:tcPr>
            <w:tcW w:w="851" w:type="dxa"/>
            <w:shd w:val="clear" w:color="auto" w:fill="auto"/>
            <w:noWrap/>
            <w:vAlign w:val="center"/>
          </w:tcPr>
          <w:p w14:paraId="2B474C6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5.1 </w:t>
            </w:r>
          </w:p>
        </w:tc>
      </w:tr>
      <w:tr w:rsidR="004F2EA3" w:rsidRPr="005B0AB0" w14:paraId="0B9ECC59" w14:textId="77777777" w:rsidTr="00C948EE">
        <w:trPr>
          <w:trHeight w:val="255"/>
          <w:jc w:val="center"/>
        </w:trPr>
        <w:tc>
          <w:tcPr>
            <w:tcW w:w="846" w:type="dxa"/>
            <w:shd w:val="clear" w:color="auto" w:fill="auto"/>
            <w:noWrap/>
            <w:vAlign w:val="center"/>
          </w:tcPr>
          <w:p w14:paraId="180564B0" w14:textId="77777777" w:rsidR="004F2EA3" w:rsidRPr="005B0AB0" w:rsidRDefault="004F2EA3" w:rsidP="00C948EE">
            <w:pPr>
              <w:widowControl/>
              <w:textAlignment w:val="center"/>
              <w:rPr>
                <w:sz w:val="18"/>
                <w:szCs w:val="18"/>
              </w:rPr>
            </w:pPr>
            <w:r w:rsidRPr="005B0AB0">
              <w:rPr>
                <w:color w:val="000000"/>
                <w:kern w:val="0"/>
                <w:szCs w:val="21"/>
                <w:lang w:bidi="ar"/>
              </w:rPr>
              <w:t>Tb</w:t>
            </w:r>
            <w:r w:rsidRPr="005B0AB0">
              <w:rPr>
                <w:rStyle w:val="font21"/>
                <w:lang w:bidi="ar"/>
              </w:rPr>
              <w:t>4</w:t>
            </w:r>
            <w:r w:rsidRPr="005B0AB0">
              <w:rPr>
                <w:rStyle w:val="font11"/>
                <w:lang w:bidi="ar"/>
              </w:rPr>
              <w:t>O</w:t>
            </w:r>
            <w:r w:rsidRPr="005B0AB0">
              <w:rPr>
                <w:rStyle w:val="font21"/>
                <w:lang w:bidi="ar"/>
              </w:rPr>
              <w:t>7</w:t>
            </w:r>
          </w:p>
        </w:tc>
        <w:tc>
          <w:tcPr>
            <w:tcW w:w="1014" w:type="dxa"/>
            <w:shd w:val="clear" w:color="auto" w:fill="auto"/>
            <w:noWrap/>
            <w:vAlign w:val="center"/>
          </w:tcPr>
          <w:p w14:paraId="21F4667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0.000091</w:t>
            </w:r>
          </w:p>
        </w:tc>
        <w:tc>
          <w:tcPr>
            <w:tcW w:w="1076" w:type="dxa"/>
            <w:shd w:val="clear" w:color="auto" w:fill="auto"/>
            <w:noWrap/>
            <w:vAlign w:val="center"/>
          </w:tcPr>
          <w:p w14:paraId="380AC0D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0.000092</w:t>
            </w:r>
          </w:p>
        </w:tc>
        <w:tc>
          <w:tcPr>
            <w:tcW w:w="1076" w:type="dxa"/>
            <w:shd w:val="clear" w:color="auto" w:fill="auto"/>
            <w:noWrap/>
            <w:vAlign w:val="center"/>
          </w:tcPr>
          <w:p w14:paraId="0F95A086"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0.000094</w:t>
            </w:r>
          </w:p>
        </w:tc>
        <w:tc>
          <w:tcPr>
            <w:tcW w:w="1076" w:type="dxa"/>
            <w:shd w:val="clear" w:color="auto" w:fill="auto"/>
            <w:noWrap/>
            <w:vAlign w:val="center"/>
          </w:tcPr>
          <w:p w14:paraId="7A3BFE08"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0.000095</w:t>
            </w:r>
          </w:p>
        </w:tc>
        <w:tc>
          <w:tcPr>
            <w:tcW w:w="1076" w:type="dxa"/>
            <w:shd w:val="clear" w:color="auto" w:fill="auto"/>
            <w:noWrap/>
            <w:vAlign w:val="center"/>
          </w:tcPr>
          <w:p w14:paraId="6A8D7270"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0.000094</w:t>
            </w:r>
          </w:p>
        </w:tc>
        <w:tc>
          <w:tcPr>
            <w:tcW w:w="1076" w:type="dxa"/>
            <w:shd w:val="clear" w:color="auto" w:fill="auto"/>
            <w:noWrap/>
            <w:vAlign w:val="center"/>
          </w:tcPr>
          <w:p w14:paraId="4F6C248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0.000099</w:t>
            </w:r>
          </w:p>
        </w:tc>
        <w:tc>
          <w:tcPr>
            <w:tcW w:w="977" w:type="dxa"/>
            <w:shd w:val="clear" w:color="auto" w:fill="auto"/>
            <w:noWrap/>
            <w:vAlign w:val="center"/>
          </w:tcPr>
          <w:p w14:paraId="02C13F56"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0.000098</w:t>
            </w:r>
          </w:p>
        </w:tc>
        <w:tc>
          <w:tcPr>
            <w:tcW w:w="992" w:type="dxa"/>
            <w:shd w:val="clear" w:color="auto" w:fill="auto"/>
            <w:noWrap/>
            <w:vAlign w:val="center"/>
          </w:tcPr>
          <w:p w14:paraId="4AA76AE2"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0.000095 </w:t>
            </w:r>
          </w:p>
        </w:tc>
        <w:tc>
          <w:tcPr>
            <w:tcW w:w="1134" w:type="dxa"/>
            <w:shd w:val="clear" w:color="auto" w:fill="auto"/>
            <w:noWrap/>
            <w:vAlign w:val="center"/>
          </w:tcPr>
          <w:p w14:paraId="13BC332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2.9E-06</w:t>
            </w:r>
          </w:p>
        </w:tc>
        <w:tc>
          <w:tcPr>
            <w:tcW w:w="851" w:type="dxa"/>
            <w:shd w:val="clear" w:color="auto" w:fill="auto"/>
            <w:noWrap/>
            <w:vAlign w:val="center"/>
          </w:tcPr>
          <w:p w14:paraId="360226F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3.1 </w:t>
            </w:r>
          </w:p>
        </w:tc>
      </w:tr>
      <w:tr w:rsidR="004F2EA3" w:rsidRPr="005B0AB0" w14:paraId="2B2D54AB" w14:textId="77777777" w:rsidTr="00C948EE">
        <w:trPr>
          <w:trHeight w:val="255"/>
          <w:jc w:val="center"/>
        </w:trPr>
        <w:tc>
          <w:tcPr>
            <w:tcW w:w="846" w:type="dxa"/>
            <w:shd w:val="clear" w:color="auto" w:fill="auto"/>
            <w:noWrap/>
            <w:vAlign w:val="center"/>
          </w:tcPr>
          <w:p w14:paraId="66121F49" w14:textId="77777777" w:rsidR="004F2EA3" w:rsidRPr="005B0AB0" w:rsidRDefault="004F2EA3" w:rsidP="00C948EE">
            <w:pPr>
              <w:widowControl/>
              <w:textAlignment w:val="center"/>
              <w:rPr>
                <w:sz w:val="18"/>
                <w:szCs w:val="18"/>
              </w:rPr>
            </w:pPr>
            <w:r w:rsidRPr="005B0AB0">
              <w:rPr>
                <w:color w:val="000000"/>
                <w:kern w:val="0"/>
                <w:szCs w:val="21"/>
                <w:lang w:bidi="ar"/>
              </w:rPr>
              <w:t>Dy</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6047331F" w14:textId="77777777" w:rsidR="004F2EA3" w:rsidRPr="005B0AB0" w:rsidRDefault="004F2EA3" w:rsidP="00C948EE">
            <w:pPr>
              <w:widowControl/>
              <w:textAlignment w:val="center"/>
              <w:rPr>
                <w:sz w:val="18"/>
                <w:szCs w:val="18"/>
              </w:rPr>
            </w:pPr>
            <w:r w:rsidRPr="005B0AB0">
              <w:rPr>
                <w:color w:val="000000"/>
                <w:kern w:val="0"/>
                <w:sz w:val="18"/>
                <w:szCs w:val="18"/>
                <w:lang w:bidi="ar"/>
              </w:rPr>
              <w:t>0.00011</w:t>
            </w:r>
          </w:p>
        </w:tc>
        <w:tc>
          <w:tcPr>
            <w:tcW w:w="1076" w:type="dxa"/>
            <w:shd w:val="clear" w:color="auto" w:fill="auto"/>
            <w:noWrap/>
            <w:vAlign w:val="center"/>
          </w:tcPr>
          <w:p w14:paraId="268112EA" w14:textId="77777777" w:rsidR="004F2EA3" w:rsidRPr="005B0AB0" w:rsidRDefault="004F2EA3" w:rsidP="00C948EE">
            <w:pPr>
              <w:widowControl/>
              <w:textAlignment w:val="center"/>
              <w:rPr>
                <w:sz w:val="18"/>
                <w:szCs w:val="18"/>
              </w:rPr>
            </w:pPr>
            <w:r w:rsidRPr="005B0AB0">
              <w:rPr>
                <w:color w:val="000000"/>
                <w:kern w:val="0"/>
                <w:sz w:val="18"/>
                <w:szCs w:val="18"/>
                <w:lang w:bidi="ar"/>
              </w:rPr>
              <w:t>0.00012</w:t>
            </w:r>
          </w:p>
        </w:tc>
        <w:tc>
          <w:tcPr>
            <w:tcW w:w="1076" w:type="dxa"/>
            <w:shd w:val="clear" w:color="auto" w:fill="auto"/>
            <w:noWrap/>
            <w:vAlign w:val="center"/>
          </w:tcPr>
          <w:p w14:paraId="40BF6F01" w14:textId="77777777" w:rsidR="004F2EA3" w:rsidRPr="005B0AB0" w:rsidRDefault="004F2EA3" w:rsidP="00C948EE">
            <w:pPr>
              <w:widowControl/>
              <w:textAlignment w:val="center"/>
              <w:rPr>
                <w:sz w:val="18"/>
                <w:szCs w:val="18"/>
              </w:rPr>
            </w:pPr>
            <w:r w:rsidRPr="005B0AB0">
              <w:rPr>
                <w:color w:val="000000"/>
                <w:kern w:val="0"/>
                <w:sz w:val="18"/>
                <w:szCs w:val="18"/>
                <w:lang w:bidi="ar"/>
              </w:rPr>
              <w:t>0.00011</w:t>
            </w:r>
          </w:p>
        </w:tc>
        <w:tc>
          <w:tcPr>
            <w:tcW w:w="1076" w:type="dxa"/>
            <w:shd w:val="clear" w:color="auto" w:fill="auto"/>
            <w:noWrap/>
            <w:vAlign w:val="center"/>
          </w:tcPr>
          <w:p w14:paraId="0B124498" w14:textId="77777777" w:rsidR="004F2EA3" w:rsidRPr="005B0AB0" w:rsidRDefault="004F2EA3" w:rsidP="00C948EE">
            <w:pPr>
              <w:widowControl/>
              <w:textAlignment w:val="center"/>
              <w:rPr>
                <w:sz w:val="18"/>
                <w:szCs w:val="18"/>
              </w:rPr>
            </w:pPr>
            <w:r w:rsidRPr="005B0AB0">
              <w:rPr>
                <w:color w:val="000000"/>
                <w:kern w:val="0"/>
                <w:sz w:val="18"/>
                <w:szCs w:val="18"/>
                <w:lang w:bidi="ar"/>
              </w:rPr>
              <w:t>0.00011</w:t>
            </w:r>
          </w:p>
        </w:tc>
        <w:tc>
          <w:tcPr>
            <w:tcW w:w="1076" w:type="dxa"/>
            <w:shd w:val="clear" w:color="auto" w:fill="auto"/>
            <w:noWrap/>
            <w:vAlign w:val="center"/>
          </w:tcPr>
          <w:p w14:paraId="56DE3CC8" w14:textId="77777777" w:rsidR="004F2EA3" w:rsidRPr="005B0AB0" w:rsidRDefault="004F2EA3" w:rsidP="00C948EE">
            <w:pPr>
              <w:widowControl/>
              <w:textAlignment w:val="center"/>
              <w:rPr>
                <w:sz w:val="18"/>
                <w:szCs w:val="18"/>
              </w:rPr>
            </w:pPr>
            <w:r w:rsidRPr="005B0AB0">
              <w:rPr>
                <w:color w:val="000000"/>
                <w:kern w:val="0"/>
                <w:sz w:val="18"/>
                <w:szCs w:val="18"/>
                <w:lang w:bidi="ar"/>
              </w:rPr>
              <w:t>0.00012</w:t>
            </w:r>
          </w:p>
        </w:tc>
        <w:tc>
          <w:tcPr>
            <w:tcW w:w="1076" w:type="dxa"/>
            <w:shd w:val="clear" w:color="auto" w:fill="auto"/>
            <w:noWrap/>
            <w:vAlign w:val="center"/>
          </w:tcPr>
          <w:p w14:paraId="26CE9C06" w14:textId="77777777" w:rsidR="004F2EA3" w:rsidRPr="005B0AB0" w:rsidRDefault="004F2EA3" w:rsidP="00C948EE">
            <w:pPr>
              <w:widowControl/>
              <w:textAlignment w:val="center"/>
              <w:rPr>
                <w:sz w:val="18"/>
                <w:szCs w:val="18"/>
              </w:rPr>
            </w:pPr>
            <w:r w:rsidRPr="005B0AB0">
              <w:rPr>
                <w:color w:val="000000"/>
                <w:kern w:val="0"/>
                <w:sz w:val="18"/>
                <w:szCs w:val="18"/>
                <w:lang w:bidi="ar"/>
              </w:rPr>
              <w:t>0.00013</w:t>
            </w:r>
          </w:p>
        </w:tc>
        <w:tc>
          <w:tcPr>
            <w:tcW w:w="977" w:type="dxa"/>
            <w:shd w:val="clear" w:color="auto" w:fill="auto"/>
            <w:noWrap/>
            <w:vAlign w:val="center"/>
          </w:tcPr>
          <w:p w14:paraId="5F446413" w14:textId="77777777" w:rsidR="004F2EA3" w:rsidRPr="005B0AB0" w:rsidRDefault="004F2EA3" w:rsidP="00C948EE">
            <w:pPr>
              <w:widowControl/>
              <w:textAlignment w:val="center"/>
              <w:rPr>
                <w:sz w:val="18"/>
                <w:szCs w:val="18"/>
              </w:rPr>
            </w:pPr>
            <w:r w:rsidRPr="005B0AB0">
              <w:rPr>
                <w:color w:val="000000"/>
                <w:kern w:val="0"/>
                <w:sz w:val="18"/>
                <w:szCs w:val="18"/>
                <w:lang w:bidi="ar"/>
              </w:rPr>
              <w:t>0.00012</w:t>
            </w:r>
          </w:p>
        </w:tc>
        <w:tc>
          <w:tcPr>
            <w:tcW w:w="992" w:type="dxa"/>
            <w:shd w:val="clear" w:color="auto" w:fill="auto"/>
            <w:noWrap/>
            <w:vAlign w:val="center"/>
          </w:tcPr>
          <w:p w14:paraId="5DC01B32" w14:textId="77777777" w:rsidR="004F2EA3" w:rsidRPr="005B0AB0" w:rsidRDefault="004F2EA3" w:rsidP="00C948EE">
            <w:pPr>
              <w:widowControl/>
              <w:textAlignment w:val="center"/>
              <w:rPr>
                <w:sz w:val="18"/>
                <w:szCs w:val="18"/>
              </w:rPr>
            </w:pPr>
            <w:r w:rsidRPr="005B0AB0">
              <w:rPr>
                <w:color w:val="000000"/>
                <w:kern w:val="0"/>
                <w:sz w:val="18"/>
                <w:szCs w:val="18"/>
                <w:lang w:bidi="ar"/>
              </w:rPr>
              <w:t xml:space="preserve">0.00012 </w:t>
            </w:r>
          </w:p>
        </w:tc>
        <w:tc>
          <w:tcPr>
            <w:tcW w:w="1134" w:type="dxa"/>
            <w:shd w:val="clear" w:color="auto" w:fill="auto"/>
            <w:noWrap/>
            <w:vAlign w:val="center"/>
          </w:tcPr>
          <w:p w14:paraId="2DE03564" w14:textId="77777777" w:rsidR="004F2EA3" w:rsidRPr="005B0AB0" w:rsidRDefault="004F2EA3" w:rsidP="00C948EE">
            <w:pPr>
              <w:widowControl/>
              <w:jc w:val="center"/>
              <w:textAlignment w:val="center"/>
              <w:rPr>
                <w:sz w:val="18"/>
                <w:szCs w:val="18"/>
              </w:rPr>
            </w:pPr>
            <w:r w:rsidRPr="005B0AB0">
              <w:rPr>
                <w:color w:val="000000"/>
                <w:kern w:val="0"/>
                <w:sz w:val="18"/>
                <w:szCs w:val="18"/>
                <w:lang w:bidi="ar"/>
              </w:rPr>
              <w:t>7.6E-06</w:t>
            </w:r>
          </w:p>
        </w:tc>
        <w:tc>
          <w:tcPr>
            <w:tcW w:w="851" w:type="dxa"/>
            <w:shd w:val="clear" w:color="auto" w:fill="auto"/>
            <w:noWrap/>
            <w:vAlign w:val="center"/>
          </w:tcPr>
          <w:p w14:paraId="0D6D0A35" w14:textId="77777777" w:rsidR="004F2EA3" w:rsidRPr="005B0AB0" w:rsidRDefault="004F2EA3" w:rsidP="00C948EE">
            <w:pPr>
              <w:widowControl/>
              <w:jc w:val="center"/>
              <w:textAlignment w:val="center"/>
              <w:rPr>
                <w:sz w:val="18"/>
                <w:szCs w:val="18"/>
              </w:rPr>
            </w:pPr>
            <w:r w:rsidRPr="005B0AB0">
              <w:rPr>
                <w:color w:val="000000"/>
                <w:kern w:val="0"/>
                <w:sz w:val="18"/>
                <w:szCs w:val="18"/>
                <w:lang w:bidi="ar"/>
              </w:rPr>
              <w:t xml:space="preserve">6.5 </w:t>
            </w:r>
          </w:p>
        </w:tc>
      </w:tr>
      <w:tr w:rsidR="004F2EA3" w:rsidRPr="005B0AB0" w14:paraId="2D4BF2BC" w14:textId="77777777" w:rsidTr="00C948EE">
        <w:trPr>
          <w:trHeight w:val="255"/>
          <w:jc w:val="center"/>
        </w:trPr>
        <w:tc>
          <w:tcPr>
            <w:tcW w:w="846" w:type="dxa"/>
            <w:shd w:val="clear" w:color="auto" w:fill="auto"/>
            <w:noWrap/>
            <w:vAlign w:val="center"/>
          </w:tcPr>
          <w:p w14:paraId="0515ED8E" w14:textId="77777777" w:rsidR="004F2EA3" w:rsidRPr="005B0AB0" w:rsidRDefault="004F2EA3" w:rsidP="00C948EE">
            <w:pPr>
              <w:widowControl/>
              <w:textAlignment w:val="center"/>
              <w:rPr>
                <w:sz w:val="18"/>
                <w:szCs w:val="18"/>
              </w:rPr>
            </w:pPr>
            <w:r w:rsidRPr="005B0AB0">
              <w:rPr>
                <w:color w:val="000000"/>
                <w:kern w:val="0"/>
                <w:szCs w:val="21"/>
                <w:lang w:bidi="ar"/>
              </w:rPr>
              <w:t>Ho</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3547145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0.000098</w:t>
            </w:r>
          </w:p>
        </w:tc>
        <w:tc>
          <w:tcPr>
            <w:tcW w:w="1076" w:type="dxa"/>
            <w:shd w:val="clear" w:color="auto" w:fill="auto"/>
            <w:noWrap/>
            <w:vAlign w:val="center"/>
          </w:tcPr>
          <w:p w14:paraId="02E4FAF9"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0.00010 </w:t>
            </w:r>
          </w:p>
        </w:tc>
        <w:tc>
          <w:tcPr>
            <w:tcW w:w="1076" w:type="dxa"/>
            <w:shd w:val="clear" w:color="auto" w:fill="auto"/>
            <w:noWrap/>
            <w:vAlign w:val="center"/>
          </w:tcPr>
          <w:p w14:paraId="257CC500"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0.000089</w:t>
            </w:r>
          </w:p>
        </w:tc>
        <w:tc>
          <w:tcPr>
            <w:tcW w:w="1076" w:type="dxa"/>
            <w:shd w:val="clear" w:color="auto" w:fill="auto"/>
            <w:noWrap/>
            <w:vAlign w:val="center"/>
          </w:tcPr>
          <w:p w14:paraId="3E9E60BA"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0.000096</w:t>
            </w:r>
          </w:p>
        </w:tc>
        <w:tc>
          <w:tcPr>
            <w:tcW w:w="1076" w:type="dxa"/>
            <w:shd w:val="clear" w:color="auto" w:fill="auto"/>
            <w:noWrap/>
            <w:vAlign w:val="center"/>
          </w:tcPr>
          <w:p w14:paraId="5CF1943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0.000095</w:t>
            </w:r>
          </w:p>
        </w:tc>
        <w:tc>
          <w:tcPr>
            <w:tcW w:w="1076" w:type="dxa"/>
            <w:shd w:val="clear" w:color="auto" w:fill="auto"/>
            <w:noWrap/>
            <w:vAlign w:val="center"/>
          </w:tcPr>
          <w:p w14:paraId="3AD0CBBE"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0.000094</w:t>
            </w:r>
          </w:p>
        </w:tc>
        <w:tc>
          <w:tcPr>
            <w:tcW w:w="977" w:type="dxa"/>
            <w:shd w:val="clear" w:color="auto" w:fill="auto"/>
            <w:noWrap/>
            <w:vAlign w:val="center"/>
          </w:tcPr>
          <w:p w14:paraId="7724FADB"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0.000093</w:t>
            </w:r>
          </w:p>
        </w:tc>
        <w:tc>
          <w:tcPr>
            <w:tcW w:w="992" w:type="dxa"/>
            <w:shd w:val="clear" w:color="auto" w:fill="auto"/>
            <w:noWrap/>
            <w:vAlign w:val="center"/>
          </w:tcPr>
          <w:p w14:paraId="60B8A4A9"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0.00010 </w:t>
            </w:r>
          </w:p>
        </w:tc>
        <w:tc>
          <w:tcPr>
            <w:tcW w:w="1134" w:type="dxa"/>
            <w:shd w:val="clear" w:color="auto" w:fill="auto"/>
            <w:noWrap/>
            <w:vAlign w:val="center"/>
          </w:tcPr>
          <w:p w14:paraId="2691C00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3.6E-06</w:t>
            </w:r>
          </w:p>
        </w:tc>
        <w:tc>
          <w:tcPr>
            <w:tcW w:w="851" w:type="dxa"/>
            <w:shd w:val="clear" w:color="auto" w:fill="auto"/>
            <w:noWrap/>
            <w:vAlign w:val="center"/>
          </w:tcPr>
          <w:p w14:paraId="4080EE8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3.7 </w:t>
            </w:r>
          </w:p>
        </w:tc>
      </w:tr>
      <w:tr w:rsidR="004F2EA3" w:rsidRPr="005B0AB0" w14:paraId="10168BDB" w14:textId="77777777" w:rsidTr="00C948EE">
        <w:trPr>
          <w:trHeight w:val="255"/>
          <w:jc w:val="center"/>
        </w:trPr>
        <w:tc>
          <w:tcPr>
            <w:tcW w:w="846" w:type="dxa"/>
            <w:shd w:val="clear" w:color="auto" w:fill="auto"/>
            <w:noWrap/>
            <w:vAlign w:val="center"/>
          </w:tcPr>
          <w:p w14:paraId="55ABDE87" w14:textId="77777777" w:rsidR="004F2EA3" w:rsidRPr="005B0AB0" w:rsidRDefault="004F2EA3" w:rsidP="00C948EE">
            <w:pPr>
              <w:widowControl/>
              <w:textAlignment w:val="center"/>
              <w:rPr>
                <w:sz w:val="18"/>
                <w:szCs w:val="18"/>
              </w:rPr>
            </w:pPr>
            <w:r w:rsidRPr="005B0AB0">
              <w:rPr>
                <w:color w:val="000000"/>
                <w:kern w:val="0"/>
                <w:szCs w:val="21"/>
                <w:lang w:bidi="ar"/>
              </w:rPr>
              <w:t>Er</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3D84BEC7" w14:textId="77777777" w:rsidR="004F2EA3" w:rsidRPr="005B0AB0" w:rsidRDefault="004F2EA3" w:rsidP="00C948EE">
            <w:pPr>
              <w:widowControl/>
              <w:textAlignment w:val="center"/>
              <w:rPr>
                <w:sz w:val="18"/>
                <w:szCs w:val="18"/>
              </w:rPr>
            </w:pPr>
            <w:r w:rsidRPr="005B0AB0">
              <w:rPr>
                <w:color w:val="000000"/>
                <w:kern w:val="0"/>
                <w:sz w:val="18"/>
                <w:szCs w:val="18"/>
                <w:lang w:bidi="ar"/>
              </w:rPr>
              <w:t>0.0001</w:t>
            </w:r>
          </w:p>
        </w:tc>
        <w:tc>
          <w:tcPr>
            <w:tcW w:w="1076" w:type="dxa"/>
            <w:shd w:val="clear" w:color="auto" w:fill="auto"/>
            <w:noWrap/>
            <w:vAlign w:val="center"/>
          </w:tcPr>
          <w:p w14:paraId="2897BB0D" w14:textId="77777777" w:rsidR="004F2EA3" w:rsidRPr="005B0AB0" w:rsidRDefault="004F2EA3" w:rsidP="00C948EE">
            <w:pPr>
              <w:widowControl/>
              <w:textAlignment w:val="center"/>
              <w:rPr>
                <w:sz w:val="18"/>
                <w:szCs w:val="18"/>
              </w:rPr>
            </w:pPr>
            <w:r w:rsidRPr="005B0AB0">
              <w:rPr>
                <w:color w:val="000000"/>
                <w:kern w:val="0"/>
                <w:sz w:val="18"/>
                <w:szCs w:val="18"/>
                <w:lang w:bidi="ar"/>
              </w:rPr>
              <w:t xml:space="preserve">0.00010 </w:t>
            </w:r>
          </w:p>
        </w:tc>
        <w:tc>
          <w:tcPr>
            <w:tcW w:w="1076" w:type="dxa"/>
            <w:shd w:val="clear" w:color="auto" w:fill="auto"/>
            <w:noWrap/>
            <w:vAlign w:val="center"/>
          </w:tcPr>
          <w:p w14:paraId="5FEFA4A2" w14:textId="77777777" w:rsidR="004F2EA3" w:rsidRPr="005B0AB0" w:rsidRDefault="004F2EA3" w:rsidP="00C948EE">
            <w:pPr>
              <w:widowControl/>
              <w:textAlignment w:val="center"/>
              <w:rPr>
                <w:sz w:val="18"/>
                <w:szCs w:val="18"/>
              </w:rPr>
            </w:pPr>
            <w:r w:rsidRPr="005B0AB0">
              <w:rPr>
                <w:color w:val="000000"/>
                <w:kern w:val="0"/>
                <w:sz w:val="18"/>
                <w:szCs w:val="18"/>
                <w:lang w:bidi="ar"/>
              </w:rPr>
              <w:t>0.00011</w:t>
            </w:r>
          </w:p>
        </w:tc>
        <w:tc>
          <w:tcPr>
            <w:tcW w:w="1076" w:type="dxa"/>
            <w:shd w:val="clear" w:color="auto" w:fill="auto"/>
            <w:noWrap/>
            <w:vAlign w:val="center"/>
          </w:tcPr>
          <w:p w14:paraId="078BBC90" w14:textId="77777777" w:rsidR="004F2EA3" w:rsidRPr="005B0AB0" w:rsidRDefault="004F2EA3" w:rsidP="00C948EE">
            <w:pPr>
              <w:widowControl/>
              <w:textAlignment w:val="center"/>
              <w:rPr>
                <w:sz w:val="18"/>
                <w:szCs w:val="18"/>
              </w:rPr>
            </w:pPr>
            <w:r w:rsidRPr="005B0AB0">
              <w:rPr>
                <w:color w:val="000000"/>
                <w:kern w:val="0"/>
                <w:sz w:val="18"/>
                <w:szCs w:val="18"/>
                <w:lang w:bidi="ar"/>
              </w:rPr>
              <w:t>0.0001</w:t>
            </w:r>
          </w:p>
        </w:tc>
        <w:tc>
          <w:tcPr>
            <w:tcW w:w="1076" w:type="dxa"/>
            <w:shd w:val="clear" w:color="auto" w:fill="auto"/>
            <w:noWrap/>
            <w:vAlign w:val="center"/>
          </w:tcPr>
          <w:p w14:paraId="16CD8E65" w14:textId="77777777" w:rsidR="004F2EA3" w:rsidRPr="005B0AB0" w:rsidRDefault="004F2EA3" w:rsidP="00C948EE">
            <w:pPr>
              <w:widowControl/>
              <w:textAlignment w:val="center"/>
              <w:rPr>
                <w:sz w:val="18"/>
                <w:szCs w:val="18"/>
              </w:rPr>
            </w:pPr>
            <w:r w:rsidRPr="005B0AB0">
              <w:rPr>
                <w:color w:val="000000"/>
                <w:kern w:val="0"/>
                <w:sz w:val="18"/>
                <w:szCs w:val="18"/>
                <w:lang w:bidi="ar"/>
              </w:rPr>
              <w:t>0.00011</w:t>
            </w:r>
          </w:p>
        </w:tc>
        <w:tc>
          <w:tcPr>
            <w:tcW w:w="1076" w:type="dxa"/>
            <w:shd w:val="clear" w:color="auto" w:fill="auto"/>
            <w:noWrap/>
            <w:vAlign w:val="center"/>
          </w:tcPr>
          <w:p w14:paraId="66DC875D" w14:textId="77777777" w:rsidR="004F2EA3" w:rsidRPr="005B0AB0" w:rsidRDefault="004F2EA3" w:rsidP="00C948EE">
            <w:pPr>
              <w:widowControl/>
              <w:textAlignment w:val="center"/>
              <w:rPr>
                <w:sz w:val="18"/>
                <w:szCs w:val="18"/>
              </w:rPr>
            </w:pPr>
            <w:r w:rsidRPr="005B0AB0">
              <w:rPr>
                <w:color w:val="000000"/>
                <w:kern w:val="0"/>
                <w:sz w:val="18"/>
                <w:szCs w:val="18"/>
                <w:lang w:bidi="ar"/>
              </w:rPr>
              <w:t>0.00011</w:t>
            </w:r>
          </w:p>
        </w:tc>
        <w:tc>
          <w:tcPr>
            <w:tcW w:w="977" w:type="dxa"/>
            <w:shd w:val="clear" w:color="auto" w:fill="auto"/>
            <w:noWrap/>
            <w:vAlign w:val="center"/>
          </w:tcPr>
          <w:p w14:paraId="3541F059" w14:textId="77777777" w:rsidR="004F2EA3" w:rsidRPr="005B0AB0" w:rsidRDefault="004F2EA3" w:rsidP="00C948EE">
            <w:pPr>
              <w:widowControl/>
              <w:textAlignment w:val="center"/>
              <w:rPr>
                <w:sz w:val="18"/>
                <w:szCs w:val="18"/>
              </w:rPr>
            </w:pPr>
            <w:r w:rsidRPr="005B0AB0">
              <w:rPr>
                <w:color w:val="000000"/>
                <w:kern w:val="0"/>
                <w:sz w:val="18"/>
                <w:szCs w:val="18"/>
                <w:lang w:bidi="ar"/>
              </w:rPr>
              <w:t>0.00011</w:t>
            </w:r>
          </w:p>
        </w:tc>
        <w:tc>
          <w:tcPr>
            <w:tcW w:w="992" w:type="dxa"/>
            <w:shd w:val="clear" w:color="auto" w:fill="auto"/>
            <w:noWrap/>
            <w:vAlign w:val="center"/>
          </w:tcPr>
          <w:p w14:paraId="3DAE5FF2" w14:textId="77777777" w:rsidR="004F2EA3" w:rsidRPr="005B0AB0" w:rsidRDefault="004F2EA3" w:rsidP="00C948EE">
            <w:pPr>
              <w:widowControl/>
              <w:textAlignment w:val="center"/>
              <w:rPr>
                <w:sz w:val="18"/>
                <w:szCs w:val="18"/>
              </w:rPr>
            </w:pPr>
            <w:r w:rsidRPr="005B0AB0">
              <w:rPr>
                <w:color w:val="000000"/>
                <w:kern w:val="0"/>
                <w:sz w:val="18"/>
                <w:szCs w:val="18"/>
                <w:lang w:bidi="ar"/>
              </w:rPr>
              <w:t xml:space="preserve">0.00011 </w:t>
            </w:r>
          </w:p>
        </w:tc>
        <w:tc>
          <w:tcPr>
            <w:tcW w:w="1134" w:type="dxa"/>
            <w:shd w:val="clear" w:color="auto" w:fill="auto"/>
            <w:noWrap/>
            <w:vAlign w:val="center"/>
          </w:tcPr>
          <w:p w14:paraId="65A3AA0B" w14:textId="77777777" w:rsidR="004F2EA3" w:rsidRPr="005B0AB0" w:rsidRDefault="004F2EA3" w:rsidP="00C948EE">
            <w:pPr>
              <w:widowControl/>
              <w:jc w:val="center"/>
              <w:textAlignment w:val="center"/>
              <w:rPr>
                <w:sz w:val="18"/>
                <w:szCs w:val="18"/>
              </w:rPr>
            </w:pPr>
            <w:r w:rsidRPr="005B0AB0">
              <w:rPr>
                <w:color w:val="000000"/>
                <w:kern w:val="0"/>
                <w:sz w:val="18"/>
                <w:szCs w:val="18"/>
                <w:lang w:bidi="ar"/>
              </w:rPr>
              <w:t>5.3E-06</w:t>
            </w:r>
          </w:p>
        </w:tc>
        <w:tc>
          <w:tcPr>
            <w:tcW w:w="851" w:type="dxa"/>
            <w:shd w:val="clear" w:color="auto" w:fill="auto"/>
            <w:noWrap/>
            <w:vAlign w:val="center"/>
          </w:tcPr>
          <w:p w14:paraId="52BF4DBF" w14:textId="77777777" w:rsidR="004F2EA3" w:rsidRPr="005B0AB0" w:rsidRDefault="004F2EA3" w:rsidP="00C948EE">
            <w:pPr>
              <w:widowControl/>
              <w:jc w:val="center"/>
              <w:textAlignment w:val="center"/>
              <w:rPr>
                <w:sz w:val="18"/>
                <w:szCs w:val="18"/>
              </w:rPr>
            </w:pPr>
            <w:r w:rsidRPr="005B0AB0">
              <w:rPr>
                <w:color w:val="000000"/>
                <w:kern w:val="0"/>
                <w:sz w:val="18"/>
                <w:szCs w:val="18"/>
                <w:lang w:bidi="ar"/>
              </w:rPr>
              <w:t xml:space="preserve">5.1 </w:t>
            </w:r>
          </w:p>
        </w:tc>
      </w:tr>
      <w:tr w:rsidR="004F2EA3" w:rsidRPr="005B0AB0" w14:paraId="194042D2" w14:textId="77777777" w:rsidTr="00C948EE">
        <w:trPr>
          <w:trHeight w:val="255"/>
          <w:jc w:val="center"/>
        </w:trPr>
        <w:tc>
          <w:tcPr>
            <w:tcW w:w="846" w:type="dxa"/>
            <w:shd w:val="clear" w:color="auto" w:fill="auto"/>
            <w:noWrap/>
            <w:vAlign w:val="center"/>
          </w:tcPr>
          <w:p w14:paraId="4C000083" w14:textId="77777777" w:rsidR="004F2EA3" w:rsidRPr="005B0AB0" w:rsidRDefault="004F2EA3" w:rsidP="00C948EE">
            <w:pPr>
              <w:widowControl/>
              <w:textAlignment w:val="center"/>
              <w:rPr>
                <w:sz w:val="18"/>
                <w:szCs w:val="18"/>
              </w:rPr>
            </w:pPr>
            <w:r w:rsidRPr="005B0AB0">
              <w:rPr>
                <w:color w:val="000000"/>
                <w:kern w:val="0"/>
                <w:szCs w:val="21"/>
                <w:lang w:bidi="ar"/>
              </w:rPr>
              <w:t>Yb</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37208505"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0.00011</w:t>
            </w:r>
          </w:p>
        </w:tc>
        <w:tc>
          <w:tcPr>
            <w:tcW w:w="1076" w:type="dxa"/>
            <w:shd w:val="clear" w:color="auto" w:fill="auto"/>
            <w:noWrap/>
            <w:vAlign w:val="center"/>
          </w:tcPr>
          <w:p w14:paraId="759BEC13"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0.00011</w:t>
            </w:r>
          </w:p>
        </w:tc>
        <w:tc>
          <w:tcPr>
            <w:tcW w:w="1076" w:type="dxa"/>
            <w:shd w:val="clear" w:color="auto" w:fill="auto"/>
            <w:noWrap/>
            <w:vAlign w:val="center"/>
          </w:tcPr>
          <w:p w14:paraId="79BC9E3E"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0.000095</w:t>
            </w:r>
          </w:p>
        </w:tc>
        <w:tc>
          <w:tcPr>
            <w:tcW w:w="1076" w:type="dxa"/>
            <w:shd w:val="clear" w:color="auto" w:fill="auto"/>
            <w:noWrap/>
            <w:vAlign w:val="center"/>
          </w:tcPr>
          <w:p w14:paraId="540FAEC7"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0.00011</w:t>
            </w:r>
          </w:p>
        </w:tc>
        <w:tc>
          <w:tcPr>
            <w:tcW w:w="1076" w:type="dxa"/>
            <w:shd w:val="clear" w:color="auto" w:fill="auto"/>
            <w:noWrap/>
            <w:vAlign w:val="center"/>
          </w:tcPr>
          <w:p w14:paraId="78B0E4AD"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0.00010</w:t>
            </w:r>
          </w:p>
        </w:tc>
        <w:tc>
          <w:tcPr>
            <w:tcW w:w="1076" w:type="dxa"/>
            <w:shd w:val="clear" w:color="auto" w:fill="auto"/>
            <w:noWrap/>
            <w:vAlign w:val="center"/>
          </w:tcPr>
          <w:p w14:paraId="3541BFA1"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0.000092</w:t>
            </w:r>
          </w:p>
        </w:tc>
        <w:tc>
          <w:tcPr>
            <w:tcW w:w="977" w:type="dxa"/>
            <w:shd w:val="clear" w:color="auto" w:fill="auto"/>
            <w:noWrap/>
            <w:vAlign w:val="center"/>
          </w:tcPr>
          <w:p w14:paraId="366143DA"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0.000099</w:t>
            </w:r>
          </w:p>
        </w:tc>
        <w:tc>
          <w:tcPr>
            <w:tcW w:w="992" w:type="dxa"/>
            <w:shd w:val="clear" w:color="auto" w:fill="auto"/>
            <w:noWrap/>
            <w:vAlign w:val="center"/>
          </w:tcPr>
          <w:p w14:paraId="4C74DD28"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0.00010 </w:t>
            </w:r>
          </w:p>
        </w:tc>
        <w:tc>
          <w:tcPr>
            <w:tcW w:w="1134" w:type="dxa"/>
            <w:shd w:val="clear" w:color="auto" w:fill="auto"/>
            <w:noWrap/>
            <w:vAlign w:val="center"/>
          </w:tcPr>
          <w:p w14:paraId="3A55350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7.7E-06</w:t>
            </w:r>
          </w:p>
        </w:tc>
        <w:tc>
          <w:tcPr>
            <w:tcW w:w="851" w:type="dxa"/>
            <w:shd w:val="clear" w:color="auto" w:fill="auto"/>
            <w:noWrap/>
            <w:vAlign w:val="center"/>
          </w:tcPr>
          <w:p w14:paraId="71DF294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7.5 </w:t>
            </w:r>
          </w:p>
        </w:tc>
      </w:tr>
      <w:tr w:rsidR="004F2EA3" w:rsidRPr="005B0AB0" w14:paraId="551DCBD4" w14:textId="77777777" w:rsidTr="00C948EE">
        <w:trPr>
          <w:trHeight w:val="255"/>
          <w:jc w:val="center"/>
        </w:trPr>
        <w:tc>
          <w:tcPr>
            <w:tcW w:w="846" w:type="dxa"/>
            <w:shd w:val="clear" w:color="auto" w:fill="auto"/>
            <w:noWrap/>
            <w:vAlign w:val="center"/>
          </w:tcPr>
          <w:p w14:paraId="51502FA8" w14:textId="77777777" w:rsidR="004F2EA3" w:rsidRPr="005B0AB0" w:rsidRDefault="004F2EA3" w:rsidP="00C948EE">
            <w:pPr>
              <w:widowControl/>
              <w:textAlignment w:val="center"/>
              <w:rPr>
                <w:sz w:val="18"/>
                <w:szCs w:val="18"/>
              </w:rPr>
            </w:pPr>
            <w:r w:rsidRPr="005B0AB0">
              <w:rPr>
                <w:color w:val="000000"/>
                <w:kern w:val="0"/>
                <w:szCs w:val="21"/>
                <w:lang w:bidi="ar"/>
              </w:rPr>
              <w:t>Lu</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center"/>
          </w:tcPr>
          <w:p w14:paraId="0C4110CF"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0.000096</w:t>
            </w:r>
          </w:p>
        </w:tc>
        <w:tc>
          <w:tcPr>
            <w:tcW w:w="1076" w:type="dxa"/>
            <w:shd w:val="clear" w:color="auto" w:fill="auto"/>
            <w:noWrap/>
            <w:vAlign w:val="center"/>
          </w:tcPr>
          <w:p w14:paraId="372E8155"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0.000088</w:t>
            </w:r>
          </w:p>
        </w:tc>
        <w:tc>
          <w:tcPr>
            <w:tcW w:w="1076" w:type="dxa"/>
            <w:shd w:val="clear" w:color="auto" w:fill="auto"/>
            <w:noWrap/>
            <w:vAlign w:val="center"/>
          </w:tcPr>
          <w:p w14:paraId="0E247332"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0.000089</w:t>
            </w:r>
          </w:p>
        </w:tc>
        <w:tc>
          <w:tcPr>
            <w:tcW w:w="1076" w:type="dxa"/>
            <w:shd w:val="clear" w:color="auto" w:fill="auto"/>
            <w:noWrap/>
            <w:vAlign w:val="center"/>
          </w:tcPr>
          <w:p w14:paraId="27640C6C"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0.000093</w:t>
            </w:r>
          </w:p>
        </w:tc>
        <w:tc>
          <w:tcPr>
            <w:tcW w:w="1076" w:type="dxa"/>
            <w:shd w:val="clear" w:color="auto" w:fill="auto"/>
            <w:noWrap/>
            <w:vAlign w:val="center"/>
          </w:tcPr>
          <w:p w14:paraId="443D5B1C"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0.000095</w:t>
            </w:r>
          </w:p>
        </w:tc>
        <w:tc>
          <w:tcPr>
            <w:tcW w:w="1076" w:type="dxa"/>
            <w:shd w:val="clear" w:color="auto" w:fill="auto"/>
            <w:noWrap/>
            <w:vAlign w:val="center"/>
          </w:tcPr>
          <w:p w14:paraId="00DD0CC7"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0.000086</w:t>
            </w:r>
          </w:p>
        </w:tc>
        <w:tc>
          <w:tcPr>
            <w:tcW w:w="977" w:type="dxa"/>
            <w:shd w:val="clear" w:color="auto" w:fill="auto"/>
            <w:noWrap/>
            <w:vAlign w:val="center"/>
          </w:tcPr>
          <w:p w14:paraId="3B3FEC56"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0.000096</w:t>
            </w:r>
          </w:p>
        </w:tc>
        <w:tc>
          <w:tcPr>
            <w:tcW w:w="992" w:type="dxa"/>
            <w:shd w:val="clear" w:color="auto" w:fill="auto"/>
            <w:noWrap/>
            <w:vAlign w:val="center"/>
          </w:tcPr>
          <w:p w14:paraId="1E5A6202" w14:textId="77777777" w:rsidR="004F2EA3" w:rsidRPr="005B0AB0" w:rsidRDefault="004F2EA3" w:rsidP="00C948EE">
            <w:pPr>
              <w:widowControl/>
              <w:textAlignment w:val="center"/>
              <w:rPr>
                <w:color w:val="000000"/>
                <w:sz w:val="18"/>
                <w:szCs w:val="18"/>
              </w:rPr>
            </w:pPr>
            <w:r w:rsidRPr="005B0AB0">
              <w:rPr>
                <w:color w:val="000000"/>
                <w:kern w:val="0"/>
                <w:sz w:val="18"/>
                <w:szCs w:val="18"/>
                <w:lang w:bidi="ar"/>
              </w:rPr>
              <w:t xml:space="preserve">0.000092 </w:t>
            </w:r>
          </w:p>
        </w:tc>
        <w:tc>
          <w:tcPr>
            <w:tcW w:w="1134" w:type="dxa"/>
            <w:shd w:val="clear" w:color="auto" w:fill="auto"/>
            <w:noWrap/>
            <w:vAlign w:val="center"/>
          </w:tcPr>
          <w:p w14:paraId="0C6E9F9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4.1E-06</w:t>
            </w:r>
          </w:p>
        </w:tc>
        <w:tc>
          <w:tcPr>
            <w:tcW w:w="851" w:type="dxa"/>
            <w:shd w:val="clear" w:color="auto" w:fill="auto"/>
            <w:noWrap/>
            <w:vAlign w:val="center"/>
          </w:tcPr>
          <w:p w14:paraId="0AED854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4.5 </w:t>
            </w:r>
          </w:p>
        </w:tc>
      </w:tr>
      <w:tr w:rsidR="004F2EA3" w:rsidRPr="005B0AB0" w14:paraId="54D6E651" w14:textId="77777777" w:rsidTr="00C948EE">
        <w:trPr>
          <w:trHeight w:val="255"/>
          <w:jc w:val="center"/>
        </w:trPr>
        <w:tc>
          <w:tcPr>
            <w:tcW w:w="846" w:type="dxa"/>
            <w:noWrap/>
          </w:tcPr>
          <w:p w14:paraId="73216D36" w14:textId="77777777" w:rsidR="004F2EA3" w:rsidRPr="005B0AB0" w:rsidRDefault="004F2EA3" w:rsidP="00C948EE">
            <w:pPr>
              <w:widowControl/>
              <w:textAlignment w:val="top"/>
              <w:rPr>
                <w:sz w:val="18"/>
                <w:szCs w:val="18"/>
              </w:rPr>
            </w:pPr>
            <w:r w:rsidRPr="005B0AB0">
              <w:rPr>
                <w:color w:val="000000"/>
                <w:kern w:val="0"/>
                <w:sz w:val="18"/>
                <w:szCs w:val="18"/>
                <w:lang w:bidi="ar"/>
              </w:rPr>
              <w:t>Tm</w:t>
            </w:r>
            <w:r w:rsidRPr="005B0AB0">
              <w:rPr>
                <w:rStyle w:val="font21"/>
                <w:lang w:bidi="ar"/>
              </w:rPr>
              <w:t>2</w:t>
            </w:r>
            <w:r w:rsidRPr="005B0AB0">
              <w:rPr>
                <w:rStyle w:val="font11"/>
                <w:lang w:bidi="ar"/>
              </w:rPr>
              <w:t>O</w:t>
            </w:r>
            <w:r w:rsidRPr="005B0AB0">
              <w:rPr>
                <w:rStyle w:val="font21"/>
                <w:lang w:bidi="ar"/>
              </w:rPr>
              <w:t>3</w:t>
            </w:r>
          </w:p>
        </w:tc>
        <w:tc>
          <w:tcPr>
            <w:tcW w:w="1014" w:type="dxa"/>
            <w:shd w:val="clear" w:color="auto" w:fill="auto"/>
            <w:noWrap/>
            <w:vAlign w:val="bottom"/>
          </w:tcPr>
          <w:p w14:paraId="6467B1B7"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0.00011</w:t>
            </w:r>
          </w:p>
        </w:tc>
        <w:tc>
          <w:tcPr>
            <w:tcW w:w="1076" w:type="dxa"/>
            <w:shd w:val="clear" w:color="auto" w:fill="auto"/>
            <w:noWrap/>
            <w:vAlign w:val="bottom"/>
          </w:tcPr>
          <w:p w14:paraId="7919B87B"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6AC74250"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0.00011</w:t>
            </w:r>
          </w:p>
        </w:tc>
        <w:tc>
          <w:tcPr>
            <w:tcW w:w="1076" w:type="dxa"/>
            <w:shd w:val="clear" w:color="auto" w:fill="auto"/>
            <w:noWrap/>
            <w:vAlign w:val="bottom"/>
          </w:tcPr>
          <w:p w14:paraId="7947EC2C"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573C5097"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3FEC8D64"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0.00011</w:t>
            </w:r>
          </w:p>
        </w:tc>
        <w:tc>
          <w:tcPr>
            <w:tcW w:w="977" w:type="dxa"/>
            <w:shd w:val="clear" w:color="auto" w:fill="auto"/>
            <w:noWrap/>
            <w:vAlign w:val="bottom"/>
          </w:tcPr>
          <w:p w14:paraId="70F91BAD"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0.000096</w:t>
            </w:r>
          </w:p>
        </w:tc>
        <w:tc>
          <w:tcPr>
            <w:tcW w:w="992" w:type="dxa"/>
            <w:shd w:val="clear" w:color="auto" w:fill="auto"/>
            <w:noWrap/>
            <w:vAlign w:val="bottom"/>
          </w:tcPr>
          <w:p w14:paraId="1FA7C0B3"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 xml:space="preserve">0.00010 </w:t>
            </w:r>
          </w:p>
        </w:tc>
        <w:tc>
          <w:tcPr>
            <w:tcW w:w="1134" w:type="dxa"/>
            <w:shd w:val="clear" w:color="auto" w:fill="auto"/>
            <w:noWrap/>
            <w:vAlign w:val="bottom"/>
          </w:tcPr>
          <w:p w14:paraId="0198487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7.2E-06</w:t>
            </w:r>
          </w:p>
        </w:tc>
        <w:tc>
          <w:tcPr>
            <w:tcW w:w="851" w:type="dxa"/>
            <w:shd w:val="clear" w:color="auto" w:fill="auto"/>
            <w:noWrap/>
            <w:vAlign w:val="center"/>
          </w:tcPr>
          <w:p w14:paraId="4A20512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7.0 </w:t>
            </w:r>
          </w:p>
        </w:tc>
      </w:tr>
    </w:tbl>
    <w:p w14:paraId="534E94DB" w14:textId="77777777" w:rsidR="004F2EA3" w:rsidRPr="005B0AB0" w:rsidRDefault="004F2EA3" w:rsidP="004F2EA3">
      <w:pPr>
        <w:spacing w:line="312" w:lineRule="auto"/>
        <w:rPr>
          <w:szCs w:val="21"/>
        </w:rPr>
      </w:pPr>
    </w:p>
    <w:p w14:paraId="08B170D3"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A.1.6</w:t>
      </w:r>
      <w:r w:rsidRPr="005B0AB0">
        <w:rPr>
          <w:szCs w:val="21"/>
        </w:rPr>
        <w:t>国标（北京）检验认证有限公司精密度实验结果</w:t>
      </w:r>
      <w:r w:rsidRPr="005B0AB0">
        <w:rPr>
          <w:szCs w:val="21"/>
        </w:rPr>
        <w:t xml:space="preserve"> </w:t>
      </w:r>
      <w:r w:rsidRPr="005B0AB0">
        <w:rPr>
          <w:szCs w:val="21"/>
        </w:rPr>
        <w:t>样品</w:t>
      </w:r>
      <w:r w:rsidRPr="005B0AB0">
        <w:rPr>
          <w:szCs w:val="21"/>
        </w:rPr>
        <w:t>2</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076"/>
        <w:gridCol w:w="1076"/>
        <w:gridCol w:w="1076"/>
        <w:gridCol w:w="1076"/>
        <w:gridCol w:w="1076"/>
        <w:gridCol w:w="1076"/>
        <w:gridCol w:w="1076"/>
        <w:gridCol w:w="876"/>
        <w:gridCol w:w="992"/>
        <w:gridCol w:w="1032"/>
      </w:tblGrid>
      <w:tr w:rsidR="004F2EA3" w:rsidRPr="005B0AB0" w14:paraId="687B55E6" w14:textId="77777777" w:rsidTr="00C948EE">
        <w:trPr>
          <w:trHeight w:val="255"/>
          <w:tblHeader/>
          <w:jc w:val="center"/>
        </w:trPr>
        <w:tc>
          <w:tcPr>
            <w:tcW w:w="784" w:type="dxa"/>
            <w:noWrap/>
            <w:vAlign w:val="center"/>
          </w:tcPr>
          <w:p w14:paraId="1A420B46" w14:textId="77777777" w:rsidR="004F2EA3" w:rsidRPr="005B0AB0" w:rsidRDefault="004F2EA3" w:rsidP="00C948EE">
            <w:pPr>
              <w:adjustRightInd w:val="0"/>
              <w:snapToGrid w:val="0"/>
              <w:spacing w:line="288" w:lineRule="auto"/>
              <w:jc w:val="center"/>
              <w:rPr>
                <w:sz w:val="20"/>
                <w:szCs w:val="20"/>
              </w:rPr>
            </w:pPr>
            <w:r w:rsidRPr="005B0AB0">
              <w:rPr>
                <w:sz w:val="20"/>
                <w:szCs w:val="20"/>
              </w:rPr>
              <w:t>元素</w:t>
            </w:r>
          </w:p>
        </w:tc>
        <w:tc>
          <w:tcPr>
            <w:tcW w:w="7532" w:type="dxa"/>
            <w:gridSpan w:val="7"/>
            <w:noWrap/>
            <w:vAlign w:val="center"/>
          </w:tcPr>
          <w:p w14:paraId="72B72DE1" w14:textId="77777777" w:rsidR="004F2EA3" w:rsidRPr="005B0AB0" w:rsidRDefault="004F2EA3" w:rsidP="00C948EE">
            <w:pPr>
              <w:spacing w:line="288" w:lineRule="auto"/>
              <w:jc w:val="center"/>
              <w:rPr>
                <w:sz w:val="20"/>
                <w:szCs w:val="20"/>
              </w:rPr>
            </w:pPr>
            <w:r w:rsidRPr="005B0AB0">
              <w:rPr>
                <w:sz w:val="20"/>
                <w:szCs w:val="20"/>
              </w:rPr>
              <w:t>测定值</w:t>
            </w:r>
            <w:r w:rsidRPr="005B0AB0">
              <w:rPr>
                <w:sz w:val="20"/>
                <w:szCs w:val="20"/>
              </w:rPr>
              <w:t>/%</w:t>
            </w:r>
          </w:p>
        </w:tc>
        <w:tc>
          <w:tcPr>
            <w:tcW w:w="876" w:type="dxa"/>
            <w:noWrap/>
            <w:vAlign w:val="center"/>
          </w:tcPr>
          <w:p w14:paraId="78680C71" w14:textId="77777777" w:rsidR="004F2EA3" w:rsidRPr="005B0AB0" w:rsidRDefault="004F2EA3" w:rsidP="00C948EE">
            <w:pPr>
              <w:adjustRightInd w:val="0"/>
              <w:snapToGrid w:val="0"/>
              <w:spacing w:line="288" w:lineRule="auto"/>
              <w:jc w:val="center"/>
              <w:rPr>
                <w:sz w:val="20"/>
                <w:szCs w:val="20"/>
              </w:rPr>
            </w:pPr>
            <w:r w:rsidRPr="005B0AB0">
              <w:rPr>
                <w:sz w:val="20"/>
                <w:szCs w:val="20"/>
              </w:rPr>
              <w:t>平均值</w:t>
            </w:r>
            <w:r w:rsidRPr="005B0AB0">
              <w:rPr>
                <w:sz w:val="20"/>
                <w:szCs w:val="20"/>
              </w:rPr>
              <w:t>/%</w:t>
            </w:r>
          </w:p>
        </w:tc>
        <w:tc>
          <w:tcPr>
            <w:tcW w:w="992" w:type="dxa"/>
            <w:noWrap/>
            <w:vAlign w:val="center"/>
          </w:tcPr>
          <w:p w14:paraId="4AB2470F" w14:textId="77777777" w:rsidR="004F2EA3" w:rsidRPr="005B0AB0" w:rsidRDefault="004F2EA3" w:rsidP="00C948EE">
            <w:pPr>
              <w:adjustRightInd w:val="0"/>
              <w:snapToGrid w:val="0"/>
              <w:spacing w:line="288" w:lineRule="auto"/>
              <w:jc w:val="center"/>
              <w:rPr>
                <w:sz w:val="20"/>
                <w:szCs w:val="20"/>
              </w:rPr>
            </w:pPr>
            <w:r w:rsidRPr="005B0AB0">
              <w:rPr>
                <w:sz w:val="20"/>
                <w:szCs w:val="20"/>
              </w:rPr>
              <w:t>标准偏差</w:t>
            </w:r>
            <w:r w:rsidRPr="005B0AB0">
              <w:rPr>
                <w:sz w:val="20"/>
                <w:szCs w:val="20"/>
              </w:rPr>
              <w:t>/%</w:t>
            </w:r>
          </w:p>
        </w:tc>
        <w:tc>
          <w:tcPr>
            <w:tcW w:w="1032" w:type="dxa"/>
            <w:noWrap/>
            <w:vAlign w:val="center"/>
          </w:tcPr>
          <w:p w14:paraId="345CD59A" w14:textId="77777777" w:rsidR="004F2EA3" w:rsidRPr="005B0AB0" w:rsidRDefault="004F2EA3" w:rsidP="00C948EE">
            <w:pPr>
              <w:adjustRightInd w:val="0"/>
              <w:snapToGrid w:val="0"/>
              <w:spacing w:line="288" w:lineRule="auto"/>
              <w:jc w:val="center"/>
              <w:rPr>
                <w:sz w:val="20"/>
                <w:szCs w:val="20"/>
              </w:rPr>
            </w:pPr>
            <w:r w:rsidRPr="005B0AB0">
              <w:rPr>
                <w:sz w:val="20"/>
                <w:szCs w:val="20"/>
              </w:rPr>
              <w:t>相对标准偏差</w:t>
            </w:r>
            <w:r w:rsidRPr="005B0AB0">
              <w:rPr>
                <w:sz w:val="20"/>
                <w:szCs w:val="20"/>
              </w:rPr>
              <w:t>/%</w:t>
            </w:r>
          </w:p>
        </w:tc>
      </w:tr>
      <w:tr w:rsidR="004F2EA3" w:rsidRPr="005B0AB0" w14:paraId="6A30B421" w14:textId="77777777" w:rsidTr="00C948EE">
        <w:trPr>
          <w:trHeight w:val="255"/>
          <w:jc w:val="center"/>
        </w:trPr>
        <w:tc>
          <w:tcPr>
            <w:tcW w:w="784" w:type="dxa"/>
            <w:shd w:val="clear" w:color="auto" w:fill="auto"/>
            <w:noWrap/>
            <w:vAlign w:val="center"/>
          </w:tcPr>
          <w:p w14:paraId="5E9B5A67" w14:textId="77777777" w:rsidR="004F2EA3" w:rsidRPr="005B0AB0" w:rsidRDefault="004F2EA3" w:rsidP="00C948EE">
            <w:pPr>
              <w:rPr>
                <w:sz w:val="20"/>
                <w:szCs w:val="20"/>
              </w:rPr>
            </w:pPr>
            <w:r w:rsidRPr="005B0AB0">
              <w:rPr>
                <w:rFonts w:eastAsia="等线"/>
                <w:color w:val="000000"/>
                <w:sz w:val="20"/>
                <w:szCs w:val="20"/>
              </w:rPr>
              <w:t>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08E8194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4B1F90C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1076" w:type="dxa"/>
            <w:shd w:val="clear" w:color="auto" w:fill="auto"/>
            <w:noWrap/>
            <w:vAlign w:val="center"/>
          </w:tcPr>
          <w:p w14:paraId="15026BD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0.00053 </w:t>
            </w:r>
          </w:p>
        </w:tc>
        <w:tc>
          <w:tcPr>
            <w:tcW w:w="1076" w:type="dxa"/>
            <w:shd w:val="clear" w:color="auto" w:fill="auto"/>
            <w:noWrap/>
            <w:vAlign w:val="center"/>
          </w:tcPr>
          <w:p w14:paraId="18F0553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5701588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1076" w:type="dxa"/>
            <w:shd w:val="clear" w:color="auto" w:fill="auto"/>
            <w:noWrap/>
            <w:vAlign w:val="center"/>
          </w:tcPr>
          <w:p w14:paraId="69AED69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1076" w:type="dxa"/>
            <w:shd w:val="clear" w:color="auto" w:fill="auto"/>
            <w:noWrap/>
            <w:vAlign w:val="center"/>
          </w:tcPr>
          <w:p w14:paraId="736B2FA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876" w:type="dxa"/>
            <w:shd w:val="clear" w:color="auto" w:fill="auto"/>
            <w:noWrap/>
            <w:vAlign w:val="center"/>
          </w:tcPr>
          <w:p w14:paraId="720F05F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992" w:type="dxa"/>
            <w:shd w:val="clear" w:color="auto" w:fill="auto"/>
            <w:noWrap/>
            <w:vAlign w:val="center"/>
          </w:tcPr>
          <w:p w14:paraId="45656DF0"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1.8E-05</w:t>
            </w:r>
          </w:p>
        </w:tc>
        <w:tc>
          <w:tcPr>
            <w:tcW w:w="1032" w:type="dxa"/>
            <w:shd w:val="clear" w:color="auto" w:fill="auto"/>
            <w:noWrap/>
            <w:vAlign w:val="center"/>
          </w:tcPr>
          <w:p w14:paraId="5F375E7C"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3.2 </w:t>
            </w:r>
          </w:p>
        </w:tc>
      </w:tr>
      <w:tr w:rsidR="004F2EA3" w:rsidRPr="005B0AB0" w14:paraId="0FBF5F72" w14:textId="77777777" w:rsidTr="00C948EE">
        <w:trPr>
          <w:trHeight w:val="255"/>
          <w:jc w:val="center"/>
        </w:trPr>
        <w:tc>
          <w:tcPr>
            <w:tcW w:w="784" w:type="dxa"/>
            <w:shd w:val="clear" w:color="auto" w:fill="auto"/>
            <w:noWrap/>
            <w:vAlign w:val="center"/>
          </w:tcPr>
          <w:p w14:paraId="697B4435" w14:textId="77777777" w:rsidR="004F2EA3" w:rsidRPr="005B0AB0" w:rsidRDefault="004F2EA3" w:rsidP="00C948EE">
            <w:pPr>
              <w:rPr>
                <w:sz w:val="20"/>
                <w:szCs w:val="20"/>
              </w:rPr>
            </w:pPr>
            <w:r w:rsidRPr="005B0AB0">
              <w:rPr>
                <w:rFonts w:eastAsia="等线"/>
                <w:color w:val="000000"/>
                <w:sz w:val="20"/>
                <w:szCs w:val="20"/>
              </w:rPr>
              <w:t>La</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38F4868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17D9209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7FC401E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1D897B2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1076" w:type="dxa"/>
            <w:shd w:val="clear" w:color="auto" w:fill="auto"/>
            <w:noWrap/>
            <w:vAlign w:val="center"/>
          </w:tcPr>
          <w:p w14:paraId="3E4602E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1EE9FDD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11BBAAC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876" w:type="dxa"/>
            <w:shd w:val="clear" w:color="auto" w:fill="auto"/>
            <w:noWrap/>
            <w:vAlign w:val="center"/>
          </w:tcPr>
          <w:p w14:paraId="679331F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992" w:type="dxa"/>
            <w:shd w:val="clear" w:color="auto" w:fill="auto"/>
            <w:noWrap/>
            <w:vAlign w:val="center"/>
          </w:tcPr>
          <w:p w14:paraId="14F0A7E0"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1.6E-05</w:t>
            </w:r>
          </w:p>
        </w:tc>
        <w:tc>
          <w:tcPr>
            <w:tcW w:w="1032" w:type="dxa"/>
            <w:shd w:val="clear" w:color="auto" w:fill="auto"/>
            <w:noWrap/>
            <w:vAlign w:val="center"/>
          </w:tcPr>
          <w:p w14:paraId="6F64F95D"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2.7 </w:t>
            </w:r>
          </w:p>
        </w:tc>
      </w:tr>
      <w:tr w:rsidR="004F2EA3" w:rsidRPr="005B0AB0" w14:paraId="3A82A57B" w14:textId="77777777" w:rsidTr="00C948EE">
        <w:trPr>
          <w:trHeight w:val="255"/>
          <w:jc w:val="center"/>
        </w:trPr>
        <w:tc>
          <w:tcPr>
            <w:tcW w:w="784" w:type="dxa"/>
            <w:shd w:val="clear" w:color="auto" w:fill="auto"/>
            <w:noWrap/>
            <w:vAlign w:val="center"/>
          </w:tcPr>
          <w:p w14:paraId="3BBD593A" w14:textId="77777777" w:rsidR="004F2EA3" w:rsidRPr="005B0AB0" w:rsidRDefault="004F2EA3" w:rsidP="00C948EE">
            <w:pPr>
              <w:rPr>
                <w:sz w:val="20"/>
                <w:szCs w:val="20"/>
              </w:rPr>
            </w:pPr>
            <w:r w:rsidRPr="005B0AB0">
              <w:rPr>
                <w:rFonts w:eastAsia="等线"/>
                <w:color w:val="000000"/>
                <w:sz w:val="20"/>
                <w:szCs w:val="20"/>
              </w:rPr>
              <w:t>CeO</w:t>
            </w:r>
            <w:r w:rsidRPr="005B0AB0">
              <w:rPr>
                <w:rFonts w:eastAsia="等线"/>
                <w:color w:val="000000"/>
                <w:sz w:val="20"/>
                <w:szCs w:val="20"/>
                <w:vertAlign w:val="subscript"/>
              </w:rPr>
              <w:t>2</w:t>
            </w:r>
          </w:p>
        </w:tc>
        <w:tc>
          <w:tcPr>
            <w:tcW w:w="1076" w:type="dxa"/>
            <w:shd w:val="clear" w:color="auto" w:fill="auto"/>
            <w:noWrap/>
            <w:vAlign w:val="center"/>
          </w:tcPr>
          <w:p w14:paraId="6A14E47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0.00066 </w:t>
            </w:r>
          </w:p>
        </w:tc>
        <w:tc>
          <w:tcPr>
            <w:tcW w:w="1076" w:type="dxa"/>
            <w:shd w:val="clear" w:color="auto" w:fill="auto"/>
            <w:noWrap/>
            <w:vAlign w:val="center"/>
          </w:tcPr>
          <w:p w14:paraId="3E8E176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0.00065 </w:t>
            </w:r>
          </w:p>
        </w:tc>
        <w:tc>
          <w:tcPr>
            <w:tcW w:w="1076" w:type="dxa"/>
            <w:shd w:val="clear" w:color="auto" w:fill="auto"/>
            <w:noWrap/>
            <w:vAlign w:val="center"/>
          </w:tcPr>
          <w:p w14:paraId="6C259B2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0.00063 </w:t>
            </w:r>
          </w:p>
        </w:tc>
        <w:tc>
          <w:tcPr>
            <w:tcW w:w="1076" w:type="dxa"/>
            <w:shd w:val="clear" w:color="auto" w:fill="auto"/>
            <w:noWrap/>
            <w:vAlign w:val="center"/>
          </w:tcPr>
          <w:p w14:paraId="79BDBF8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0.00064 </w:t>
            </w:r>
          </w:p>
        </w:tc>
        <w:tc>
          <w:tcPr>
            <w:tcW w:w="1076" w:type="dxa"/>
            <w:shd w:val="clear" w:color="auto" w:fill="auto"/>
            <w:noWrap/>
            <w:vAlign w:val="center"/>
          </w:tcPr>
          <w:p w14:paraId="7F692C8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0.00066 </w:t>
            </w:r>
          </w:p>
        </w:tc>
        <w:tc>
          <w:tcPr>
            <w:tcW w:w="1076" w:type="dxa"/>
            <w:shd w:val="clear" w:color="auto" w:fill="auto"/>
            <w:noWrap/>
            <w:vAlign w:val="center"/>
          </w:tcPr>
          <w:p w14:paraId="00DD2CF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0.00067 </w:t>
            </w:r>
          </w:p>
        </w:tc>
        <w:tc>
          <w:tcPr>
            <w:tcW w:w="1076" w:type="dxa"/>
            <w:shd w:val="clear" w:color="auto" w:fill="auto"/>
            <w:noWrap/>
            <w:vAlign w:val="center"/>
          </w:tcPr>
          <w:p w14:paraId="4012494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0.00068 </w:t>
            </w:r>
          </w:p>
        </w:tc>
        <w:tc>
          <w:tcPr>
            <w:tcW w:w="876" w:type="dxa"/>
            <w:shd w:val="clear" w:color="auto" w:fill="auto"/>
            <w:noWrap/>
            <w:vAlign w:val="center"/>
          </w:tcPr>
          <w:p w14:paraId="189140C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0.00066 </w:t>
            </w:r>
          </w:p>
        </w:tc>
        <w:tc>
          <w:tcPr>
            <w:tcW w:w="992" w:type="dxa"/>
            <w:shd w:val="clear" w:color="auto" w:fill="auto"/>
            <w:noWrap/>
            <w:vAlign w:val="center"/>
          </w:tcPr>
          <w:p w14:paraId="176F8C8E"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1.6E-05</w:t>
            </w:r>
          </w:p>
        </w:tc>
        <w:tc>
          <w:tcPr>
            <w:tcW w:w="1032" w:type="dxa"/>
            <w:shd w:val="clear" w:color="auto" w:fill="auto"/>
            <w:noWrap/>
            <w:vAlign w:val="center"/>
          </w:tcPr>
          <w:p w14:paraId="2D6FF123"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2.4 </w:t>
            </w:r>
          </w:p>
        </w:tc>
      </w:tr>
      <w:tr w:rsidR="004F2EA3" w:rsidRPr="005B0AB0" w14:paraId="3D460BA1" w14:textId="77777777" w:rsidTr="00C948EE">
        <w:trPr>
          <w:trHeight w:val="255"/>
          <w:jc w:val="center"/>
        </w:trPr>
        <w:tc>
          <w:tcPr>
            <w:tcW w:w="784" w:type="dxa"/>
            <w:shd w:val="clear" w:color="auto" w:fill="auto"/>
            <w:noWrap/>
            <w:vAlign w:val="center"/>
          </w:tcPr>
          <w:p w14:paraId="41132A63" w14:textId="77777777" w:rsidR="004F2EA3" w:rsidRPr="005B0AB0" w:rsidRDefault="004F2EA3" w:rsidP="00C948EE">
            <w:pPr>
              <w:rPr>
                <w:sz w:val="20"/>
                <w:szCs w:val="20"/>
              </w:rPr>
            </w:pPr>
            <w:r w:rsidRPr="005B0AB0">
              <w:rPr>
                <w:rFonts w:eastAsia="等线"/>
                <w:color w:val="000000"/>
                <w:sz w:val="20"/>
                <w:szCs w:val="20"/>
              </w:rPr>
              <w:t>Pr</w:t>
            </w:r>
            <w:r w:rsidRPr="005B0AB0">
              <w:rPr>
                <w:rFonts w:eastAsia="等线"/>
                <w:color w:val="000000"/>
                <w:sz w:val="20"/>
                <w:szCs w:val="20"/>
                <w:vertAlign w:val="subscript"/>
              </w:rPr>
              <w:t>6</w:t>
            </w:r>
            <w:r w:rsidRPr="005B0AB0">
              <w:rPr>
                <w:rFonts w:eastAsia="等线"/>
                <w:color w:val="000000"/>
                <w:sz w:val="20"/>
                <w:szCs w:val="20"/>
              </w:rPr>
              <w:t>O</w:t>
            </w:r>
            <w:r w:rsidRPr="005B0AB0">
              <w:rPr>
                <w:rFonts w:eastAsia="等线"/>
                <w:color w:val="000000"/>
                <w:sz w:val="20"/>
                <w:szCs w:val="20"/>
                <w:vertAlign w:val="subscript"/>
              </w:rPr>
              <w:t>11</w:t>
            </w:r>
          </w:p>
        </w:tc>
        <w:tc>
          <w:tcPr>
            <w:tcW w:w="1076" w:type="dxa"/>
            <w:shd w:val="clear" w:color="auto" w:fill="auto"/>
            <w:noWrap/>
            <w:vAlign w:val="center"/>
          </w:tcPr>
          <w:p w14:paraId="174DF57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0.00054 </w:t>
            </w:r>
          </w:p>
        </w:tc>
        <w:tc>
          <w:tcPr>
            <w:tcW w:w="1076" w:type="dxa"/>
            <w:shd w:val="clear" w:color="auto" w:fill="auto"/>
            <w:noWrap/>
            <w:vAlign w:val="center"/>
          </w:tcPr>
          <w:p w14:paraId="24CF172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0.00053 </w:t>
            </w:r>
          </w:p>
        </w:tc>
        <w:tc>
          <w:tcPr>
            <w:tcW w:w="1076" w:type="dxa"/>
            <w:shd w:val="clear" w:color="auto" w:fill="auto"/>
            <w:noWrap/>
            <w:vAlign w:val="center"/>
          </w:tcPr>
          <w:p w14:paraId="37B8C24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46013E8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38C9D2F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31AEE72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1DE5CCE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876" w:type="dxa"/>
            <w:shd w:val="clear" w:color="auto" w:fill="auto"/>
            <w:noWrap/>
            <w:vAlign w:val="center"/>
          </w:tcPr>
          <w:p w14:paraId="13F3AE8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992" w:type="dxa"/>
            <w:shd w:val="clear" w:color="auto" w:fill="auto"/>
            <w:noWrap/>
            <w:vAlign w:val="center"/>
          </w:tcPr>
          <w:p w14:paraId="067BA314"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1.8E-05</w:t>
            </w:r>
          </w:p>
        </w:tc>
        <w:tc>
          <w:tcPr>
            <w:tcW w:w="1032" w:type="dxa"/>
            <w:shd w:val="clear" w:color="auto" w:fill="auto"/>
            <w:noWrap/>
            <w:vAlign w:val="center"/>
          </w:tcPr>
          <w:p w14:paraId="502BD98E"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3.2 </w:t>
            </w:r>
          </w:p>
        </w:tc>
      </w:tr>
      <w:tr w:rsidR="004F2EA3" w:rsidRPr="005B0AB0" w14:paraId="5B395F61" w14:textId="77777777" w:rsidTr="00C948EE">
        <w:trPr>
          <w:trHeight w:val="255"/>
          <w:jc w:val="center"/>
        </w:trPr>
        <w:tc>
          <w:tcPr>
            <w:tcW w:w="784" w:type="dxa"/>
            <w:shd w:val="clear" w:color="auto" w:fill="auto"/>
            <w:noWrap/>
            <w:vAlign w:val="center"/>
          </w:tcPr>
          <w:p w14:paraId="433900AC" w14:textId="77777777" w:rsidR="004F2EA3" w:rsidRPr="005B0AB0" w:rsidRDefault="004F2EA3" w:rsidP="00C948EE">
            <w:pPr>
              <w:rPr>
                <w:sz w:val="20"/>
                <w:szCs w:val="20"/>
              </w:rPr>
            </w:pPr>
            <w:r w:rsidRPr="005B0AB0">
              <w:rPr>
                <w:rFonts w:eastAsia="等线"/>
                <w:color w:val="000000"/>
                <w:sz w:val="20"/>
                <w:szCs w:val="20"/>
              </w:rPr>
              <w:t>Nd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7CDB908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0.00065 </w:t>
            </w:r>
          </w:p>
        </w:tc>
        <w:tc>
          <w:tcPr>
            <w:tcW w:w="1076" w:type="dxa"/>
            <w:shd w:val="clear" w:color="auto" w:fill="auto"/>
            <w:noWrap/>
            <w:vAlign w:val="center"/>
          </w:tcPr>
          <w:p w14:paraId="0E43DD1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0.00066 </w:t>
            </w:r>
          </w:p>
        </w:tc>
        <w:tc>
          <w:tcPr>
            <w:tcW w:w="1076" w:type="dxa"/>
            <w:shd w:val="clear" w:color="auto" w:fill="auto"/>
            <w:noWrap/>
            <w:vAlign w:val="center"/>
          </w:tcPr>
          <w:p w14:paraId="5C866E2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0.00069 </w:t>
            </w:r>
          </w:p>
        </w:tc>
        <w:tc>
          <w:tcPr>
            <w:tcW w:w="1076" w:type="dxa"/>
            <w:shd w:val="clear" w:color="auto" w:fill="auto"/>
            <w:noWrap/>
            <w:vAlign w:val="center"/>
          </w:tcPr>
          <w:p w14:paraId="2C3DFA4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0.00065 </w:t>
            </w:r>
          </w:p>
        </w:tc>
        <w:tc>
          <w:tcPr>
            <w:tcW w:w="1076" w:type="dxa"/>
            <w:shd w:val="clear" w:color="auto" w:fill="auto"/>
            <w:noWrap/>
            <w:vAlign w:val="center"/>
          </w:tcPr>
          <w:p w14:paraId="60B87E7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0.00068 </w:t>
            </w:r>
          </w:p>
        </w:tc>
        <w:tc>
          <w:tcPr>
            <w:tcW w:w="1076" w:type="dxa"/>
            <w:shd w:val="clear" w:color="auto" w:fill="auto"/>
            <w:noWrap/>
            <w:vAlign w:val="center"/>
          </w:tcPr>
          <w:p w14:paraId="20D980C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0.00064 </w:t>
            </w:r>
          </w:p>
        </w:tc>
        <w:tc>
          <w:tcPr>
            <w:tcW w:w="1076" w:type="dxa"/>
            <w:shd w:val="clear" w:color="auto" w:fill="auto"/>
            <w:noWrap/>
            <w:vAlign w:val="center"/>
          </w:tcPr>
          <w:p w14:paraId="532E972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0.00066 </w:t>
            </w:r>
          </w:p>
        </w:tc>
        <w:tc>
          <w:tcPr>
            <w:tcW w:w="876" w:type="dxa"/>
            <w:shd w:val="clear" w:color="auto" w:fill="auto"/>
            <w:noWrap/>
            <w:vAlign w:val="center"/>
          </w:tcPr>
          <w:p w14:paraId="3D68AD5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0.00066 </w:t>
            </w:r>
          </w:p>
        </w:tc>
        <w:tc>
          <w:tcPr>
            <w:tcW w:w="992" w:type="dxa"/>
            <w:shd w:val="clear" w:color="auto" w:fill="auto"/>
            <w:noWrap/>
            <w:vAlign w:val="center"/>
          </w:tcPr>
          <w:p w14:paraId="73CEF96F"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1.8E-05</w:t>
            </w:r>
          </w:p>
        </w:tc>
        <w:tc>
          <w:tcPr>
            <w:tcW w:w="1032" w:type="dxa"/>
            <w:shd w:val="clear" w:color="auto" w:fill="auto"/>
            <w:noWrap/>
            <w:vAlign w:val="center"/>
          </w:tcPr>
          <w:p w14:paraId="664409D0"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2.8 </w:t>
            </w:r>
          </w:p>
        </w:tc>
      </w:tr>
      <w:tr w:rsidR="004F2EA3" w:rsidRPr="005B0AB0" w14:paraId="5B6D3441" w14:textId="77777777" w:rsidTr="00C948EE">
        <w:trPr>
          <w:trHeight w:val="255"/>
          <w:jc w:val="center"/>
        </w:trPr>
        <w:tc>
          <w:tcPr>
            <w:tcW w:w="784" w:type="dxa"/>
            <w:shd w:val="clear" w:color="auto" w:fill="auto"/>
            <w:noWrap/>
            <w:vAlign w:val="center"/>
          </w:tcPr>
          <w:p w14:paraId="430CFEE1" w14:textId="77777777" w:rsidR="004F2EA3" w:rsidRPr="005B0AB0" w:rsidRDefault="004F2EA3" w:rsidP="00C948EE">
            <w:pPr>
              <w:rPr>
                <w:sz w:val="20"/>
                <w:szCs w:val="20"/>
              </w:rPr>
            </w:pPr>
            <w:r w:rsidRPr="005B0AB0">
              <w:rPr>
                <w:rFonts w:eastAsia="等线"/>
                <w:color w:val="000000"/>
                <w:sz w:val="20"/>
                <w:szCs w:val="20"/>
              </w:rPr>
              <w:t>Sm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649AD42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22C8E06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1076" w:type="dxa"/>
            <w:shd w:val="clear" w:color="auto" w:fill="auto"/>
            <w:noWrap/>
            <w:vAlign w:val="center"/>
          </w:tcPr>
          <w:p w14:paraId="0F550D1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4CE4A82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7B14278D"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1076" w:type="dxa"/>
            <w:shd w:val="clear" w:color="auto" w:fill="auto"/>
            <w:noWrap/>
            <w:vAlign w:val="center"/>
          </w:tcPr>
          <w:p w14:paraId="4F3E335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2043CE9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876" w:type="dxa"/>
            <w:shd w:val="clear" w:color="auto" w:fill="auto"/>
            <w:noWrap/>
            <w:vAlign w:val="center"/>
          </w:tcPr>
          <w:p w14:paraId="6459761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992" w:type="dxa"/>
            <w:shd w:val="clear" w:color="auto" w:fill="auto"/>
            <w:noWrap/>
            <w:vAlign w:val="center"/>
          </w:tcPr>
          <w:p w14:paraId="5713EDCD"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1.9E-05</w:t>
            </w:r>
          </w:p>
        </w:tc>
        <w:tc>
          <w:tcPr>
            <w:tcW w:w="1032" w:type="dxa"/>
            <w:shd w:val="clear" w:color="auto" w:fill="auto"/>
            <w:noWrap/>
            <w:vAlign w:val="center"/>
          </w:tcPr>
          <w:p w14:paraId="3296BA13"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3.4 </w:t>
            </w:r>
          </w:p>
        </w:tc>
      </w:tr>
      <w:tr w:rsidR="004F2EA3" w:rsidRPr="005B0AB0" w14:paraId="4CCA673A" w14:textId="77777777" w:rsidTr="00C948EE">
        <w:trPr>
          <w:trHeight w:val="255"/>
          <w:jc w:val="center"/>
        </w:trPr>
        <w:tc>
          <w:tcPr>
            <w:tcW w:w="784" w:type="dxa"/>
            <w:shd w:val="clear" w:color="auto" w:fill="auto"/>
            <w:noWrap/>
            <w:vAlign w:val="center"/>
          </w:tcPr>
          <w:p w14:paraId="077A9B27" w14:textId="77777777" w:rsidR="004F2EA3" w:rsidRPr="005B0AB0" w:rsidRDefault="004F2EA3" w:rsidP="00C948EE">
            <w:pPr>
              <w:rPr>
                <w:sz w:val="20"/>
                <w:szCs w:val="20"/>
              </w:rPr>
            </w:pPr>
            <w:r w:rsidRPr="005B0AB0">
              <w:rPr>
                <w:rFonts w:eastAsia="等线"/>
                <w:color w:val="000000"/>
                <w:sz w:val="20"/>
                <w:szCs w:val="20"/>
              </w:rPr>
              <w:t>Gd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059ECC1D"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0.00054 </w:t>
            </w:r>
          </w:p>
        </w:tc>
        <w:tc>
          <w:tcPr>
            <w:tcW w:w="1076" w:type="dxa"/>
            <w:shd w:val="clear" w:color="auto" w:fill="auto"/>
            <w:noWrap/>
            <w:vAlign w:val="center"/>
          </w:tcPr>
          <w:p w14:paraId="380916B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4FB8CAA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7F42A17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1076" w:type="dxa"/>
            <w:shd w:val="clear" w:color="auto" w:fill="auto"/>
            <w:noWrap/>
            <w:vAlign w:val="center"/>
          </w:tcPr>
          <w:p w14:paraId="3A39FCD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5DA4D7F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17FEB44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0.00054 </w:t>
            </w:r>
          </w:p>
        </w:tc>
        <w:tc>
          <w:tcPr>
            <w:tcW w:w="876" w:type="dxa"/>
            <w:shd w:val="clear" w:color="auto" w:fill="auto"/>
            <w:noWrap/>
            <w:vAlign w:val="center"/>
          </w:tcPr>
          <w:p w14:paraId="215666C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992" w:type="dxa"/>
            <w:shd w:val="clear" w:color="auto" w:fill="auto"/>
            <w:noWrap/>
            <w:vAlign w:val="center"/>
          </w:tcPr>
          <w:p w14:paraId="0AB0A99F"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1.4E-05</w:t>
            </w:r>
          </w:p>
        </w:tc>
        <w:tc>
          <w:tcPr>
            <w:tcW w:w="1032" w:type="dxa"/>
            <w:shd w:val="clear" w:color="auto" w:fill="auto"/>
            <w:noWrap/>
            <w:vAlign w:val="center"/>
          </w:tcPr>
          <w:p w14:paraId="3667F262"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2.5 </w:t>
            </w:r>
          </w:p>
        </w:tc>
      </w:tr>
      <w:tr w:rsidR="004F2EA3" w:rsidRPr="005B0AB0" w14:paraId="1E605238" w14:textId="77777777" w:rsidTr="00C948EE">
        <w:trPr>
          <w:trHeight w:val="255"/>
          <w:jc w:val="center"/>
        </w:trPr>
        <w:tc>
          <w:tcPr>
            <w:tcW w:w="784" w:type="dxa"/>
            <w:shd w:val="clear" w:color="auto" w:fill="auto"/>
            <w:noWrap/>
            <w:vAlign w:val="center"/>
          </w:tcPr>
          <w:p w14:paraId="0BE6FCCE" w14:textId="77777777" w:rsidR="004F2EA3" w:rsidRPr="005B0AB0" w:rsidRDefault="004F2EA3" w:rsidP="00C948EE">
            <w:pPr>
              <w:rPr>
                <w:sz w:val="20"/>
                <w:szCs w:val="20"/>
              </w:rPr>
            </w:pPr>
            <w:r w:rsidRPr="005B0AB0">
              <w:rPr>
                <w:rFonts w:eastAsia="等线"/>
                <w:color w:val="000000"/>
                <w:sz w:val="20"/>
                <w:szCs w:val="20"/>
              </w:rPr>
              <w:t>Tb</w:t>
            </w:r>
            <w:r w:rsidRPr="005B0AB0">
              <w:rPr>
                <w:rFonts w:eastAsia="等线"/>
                <w:color w:val="000000"/>
                <w:sz w:val="20"/>
                <w:szCs w:val="20"/>
                <w:vertAlign w:val="subscript"/>
              </w:rPr>
              <w:t>4</w:t>
            </w:r>
            <w:r w:rsidRPr="005B0AB0">
              <w:rPr>
                <w:rFonts w:eastAsia="等线"/>
                <w:color w:val="000000"/>
                <w:sz w:val="20"/>
                <w:szCs w:val="20"/>
              </w:rPr>
              <w:t>O</w:t>
            </w:r>
            <w:r w:rsidRPr="005B0AB0">
              <w:rPr>
                <w:rFonts w:eastAsia="等线"/>
                <w:color w:val="000000"/>
                <w:sz w:val="20"/>
                <w:szCs w:val="20"/>
                <w:vertAlign w:val="subscript"/>
              </w:rPr>
              <w:t>7</w:t>
            </w:r>
          </w:p>
        </w:tc>
        <w:tc>
          <w:tcPr>
            <w:tcW w:w="1076" w:type="dxa"/>
            <w:shd w:val="clear" w:color="auto" w:fill="auto"/>
            <w:noWrap/>
            <w:vAlign w:val="center"/>
          </w:tcPr>
          <w:p w14:paraId="377D316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0.00053 </w:t>
            </w:r>
          </w:p>
        </w:tc>
        <w:tc>
          <w:tcPr>
            <w:tcW w:w="1076" w:type="dxa"/>
            <w:shd w:val="clear" w:color="auto" w:fill="auto"/>
            <w:noWrap/>
            <w:vAlign w:val="center"/>
          </w:tcPr>
          <w:p w14:paraId="58DDB3C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4C45E3C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1076" w:type="dxa"/>
            <w:shd w:val="clear" w:color="auto" w:fill="auto"/>
            <w:noWrap/>
            <w:vAlign w:val="center"/>
          </w:tcPr>
          <w:p w14:paraId="304136D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0.00054 </w:t>
            </w:r>
          </w:p>
        </w:tc>
        <w:tc>
          <w:tcPr>
            <w:tcW w:w="1076" w:type="dxa"/>
            <w:shd w:val="clear" w:color="auto" w:fill="auto"/>
            <w:noWrap/>
            <w:vAlign w:val="center"/>
          </w:tcPr>
          <w:p w14:paraId="50E2C51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0.00054 </w:t>
            </w:r>
          </w:p>
        </w:tc>
        <w:tc>
          <w:tcPr>
            <w:tcW w:w="1076" w:type="dxa"/>
            <w:shd w:val="clear" w:color="auto" w:fill="auto"/>
            <w:noWrap/>
            <w:vAlign w:val="center"/>
          </w:tcPr>
          <w:p w14:paraId="26B06A3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58E7657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876" w:type="dxa"/>
            <w:shd w:val="clear" w:color="auto" w:fill="auto"/>
            <w:noWrap/>
            <w:vAlign w:val="center"/>
          </w:tcPr>
          <w:p w14:paraId="402B995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992" w:type="dxa"/>
            <w:shd w:val="clear" w:color="auto" w:fill="auto"/>
            <w:noWrap/>
            <w:vAlign w:val="center"/>
          </w:tcPr>
          <w:p w14:paraId="63A73B2E"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1.5E-05</w:t>
            </w:r>
          </w:p>
        </w:tc>
        <w:tc>
          <w:tcPr>
            <w:tcW w:w="1032" w:type="dxa"/>
            <w:shd w:val="clear" w:color="auto" w:fill="auto"/>
            <w:noWrap/>
            <w:vAlign w:val="center"/>
          </w:tcPr>
          <w:p w14:paraId="21964EF8"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2.8 </w:t>
            </w:r>
          </w:p>
        </w:tc>
      </w:tr>
      <w:tr w:rsidR="004F2EA3" w:rsidRPr="005B0AB0" w14:paraId="6F913A57" w14:textId="77777777" w:rsidTr="00C948EE">
        <w:trPr>
          <w:trHeight w:val="255"/>
          <w:jc w:val="center"/>
        </w:trPr>
        <w:tc>
          <w:tcPr>
            <w:tcW w:w="784" w:type="dxa"/>
            <w:shd w:val="clear" w:color="auto" w:fill="auto"/>
            <w:noWrap/>
            <w:vAlign w:val="center"/>
          </w:tcPr>
          <w:p w14:paraId="703EE4D0" w14:textId="77777777" w:rsidR="004F2EA3" w:rsidRPr="005B0AB0" w:rsidRDefault="004F2EA3" w:rsidP="00C948EE">
            <w:pPr>
              <w:rPr>
                <w:sz w:val="20"/>
                <w:szCs w:val="20"/>
              </w:rPr>
            </w:pPr>
            <w:r w:rsidRPr="005B0AB0">
              <w:rPr>
                <w:rFonts w:eastAsia="等线"/>
                <w:color w:val="000000"/>
                <w:sz w:val="20"/>
                <w:szCs w:val="20"/>
              </w:rPr>
              <w:t>Dy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37DD01C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349A708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0.00053 </w:t>
            </w:r>
          </w:p>
        </w:tc>
        <w:tc>
          <w:tcPr>
            <w:tcW w:w="1076" w:type="dxa"/>
            <w:shd w:val="clear" w:color="auto" w:fill="auto"/>
            <w:noWrap/>
            <w:vAlign w:val="center"/>
          </w:tcPr>
          <w:p w14:paraId="23DBFC8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4974A3A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1AB8511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2C0B6AA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0.00060 </w:t>
            </w:r>
          </w:p>
        </w:tc>
        <w:tc>
          <w:tcPr>
            <w:tcW w:w="1076" w:type="dxa"/>
            <w:shd w:val="clear" w:color="auto" w:fill="auto"/>
            <w:noWrap/>
            <w:vAlign w:val="center"/>
          </w:tcPr>
          <w:p w14:paraId="4D080C5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876" w:type="dxa"/>
            <w:shd w:val="clear" w:color="auto" w:fill="auto"/>
            <w:noWrap/>
            <w:vAlign w:val="center"/>
          </w:tcPr>
          <w:p w14:paraId="48CF61B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992" w:type="dxa"/>
            <w:shd w:val="clear" w:color="auto" w:fill="auto"/>
            <w:noWrap/>
            <w:vAlign w:val="center"/>
          </w:tcPr>
          <w:p w14:paraId="56E49514"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2.7E-05</w:t>
            </w:r>
          </w:p>
        </w:tc>
        <w:tc>
          <w:tcPr>
            <w:tcW w:w="1032" w:type="dxa"/>
            <w:shd w:val="clear" w:color="auto" w:fill="auto"/>
            <w:noWrap/>
            <w:vAlign w:val="center"/>
          </w:tcPr>
          <w:p w14:paraId="1A37F3D0"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4.6 </w:t>
            </w:r>
          </w:p>
        </w:tc>
      </w:tr>
      <w:tr w:rsidR="004F2EA3" w:rsidRPr="005B0AB0" w14:paraId="327FE60D" w14:textId="77777777" w:rsidTr="00C948EE">
        <w:trPr>
          <w:trHeight w:val="255"/>
          <w:jc w:val="center"/>
        </w:trPr>
        <w:tc>
          <w:tcPr>
            <w:tcW w:w="784" w:type="dxa"/>
            <w:shd w:val="clear" w:color="auto" w:fill="auto"/>
            <w:noWrap/>
            <w:vAlign w:val="center"/>
          </w:tcPr>
          <w:p w14:paraId="31781C42" w14:textId="77777777" w:rsidR="004F2EA3" w:rsidRPr="005B0AB0" w:rsidRDefault="004F2EA3" w:rsidP="00C948EE">
            <w:pPr>
              <w:rPr>
                <w:sz w:val="20"/>
                <w:szCs w:val="20"/>
              </w:rPr>
            </w:pPr>
            <w:r w:rsidRPr="005B0AB0">
              <w:rPr>
                <w:rFonts w:eastAsia="等线"/>
                <w:color w:val="000000"/>
                <w:sz w:val="20"/>
                <w:szCs w:val="20"/>
              </w:rPr>
              <w:t>Ho</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67E0E52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1076" w:type="dxa"/>
            <w:shd w:val="clear" w:color="auto" w:fill="auto"/>
            <w:noWrap/>
            <w:vAlign w:val="center"/>
          </w:tcPr>
          <w:p w14:paraId="39C4909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0.00052 </w:t>
            </w:r>
          </w:p>
        </w:tc>
        <w:tc>
          <w:tcPr>
            <w:tcW w:w="1076" w:type="dxa"/>
            <w:shd w:val="clear" w:color="auto" w:fill="auto"/>
            <w:noWrap/>
            <w:vAlign w:val="center"/>
          </w:tcPr>
          <w:p w14:paraId="44ECC9C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0.00052 </w:t>
            </w:r>
          </w:p>
        </w:tc>
        <w:tc>
          <w:tcPr>
            <w:tcW w:w="1076" w:type="dxa"/>
            <w:shd w:val="clear" w:color="auto" w:fill="auto"/>
            <w:noWrap/>
            <w:vAlign w:val="center"/>
          </w:tcPr>
          <w:p w14:paraId="4B04A81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0.00054 </w:t>
            </w:r>
          </w:p>
        </w:tc>
        <w:tc>
          <w:tcPr>
            <w:tcW w:w="1076" w:type="dxa"/>
            <w:shd w:val="clear" w:color="auto" w:fill="auto"/>
            <w:noWrap/>
            <w:vAlign w:val="center"/>
          </w:tcPr>
          <w:p w14:paraId="0CB2207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0.00053 </w:t>
            </w:r>
          </w:p>
        </w:tc>
        <w:tc>
          <w:tcPr>
            <w:tcW w:w="1076" w:type="dxa"/>
            <w:shd w:val="clear" w:color="auto" w:fill="auto"/>
            <w:noWrap/>
            <w:vAlign w:val="center"/>
          </w:tcPr>
          <w:p w14:paraId="2893B34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0.00055 </w:t>
            </w:r>
          </w:p>
        </w:tc>
        <w:tc>
          <w:tcPr>
            <w:tcW w:w="1076" w:type="dxa"/>
            <w:shd w:val="clear" w:color="auto" w:fill="auto"/>
            <w:noWrap/>
            <w:vAlign w:val="center"/>
          </w:tcPr>
          <w:p w14:paraId="4552241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0.00053 </w:t>
            </w:r>
          </w:p>
        </w:tc>
        <w:tc>
          <w:tcPr>
            <w:tcW w:w="876" w:type="dxa"/>
            <w:shd w:val="clear" w:color="auto" w:fill="auto"/>
            <w:noWrap/>
            <w:vAlign w:val="center"/>
          </w:tcPr>
          <w:p w14:paraId="7B3EF95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0.00054 </w:t>
            </w:r>
          </w:p>
        </w:tc>
        <w:tc>
          <w:tcPr>
            <w:tcW w:w="992" w:type="dxa"/>
            <w:shd w:val="clear" w:color="auto" w:fill="auto"/>
            <w:noWrap/>
            <w:vAlign w:val="center"/>
          </w:tcPr>
          <w:p w14:paraId="39EF8167"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1.4E-05</w:t>
            </w:r>
          </w:p>
        </w:tc>
        <w:tc>
          <w:tcPr>
            <w:tcW w:w="1032" w:type="dxa"/>
            <w:shd w:val="clear" w:color="auto" w:fill="auto"/>
            <w:noWrap/>
            <w:vAlign w:val="center"/>
          </w:tcPr>
          <w:p w14:paraId="34441254"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2.7 </w:t>
            </w:r>
          </w:p>
        </w:tc>
      </w:tr>
      <w:tr w:rsidR="004F2EA3" w:rsidRPr="005B0AB0" w14:paraId="131C65E5" w14:textId="77777777" w:rsidTr="00C948EE">
        <w:trPr>
          <w:trHeight w:val="255"/>
          <w:jc w:val="center"/>
        </w:trPr>
        <w:tc>
          <w:tcPr>
            <w:tcW w:w="784" w:type="dxa"/>
            <w:shd w:val="clear" w:color="auto" w:fill="auto"/>
            <w:noWrap/>
            <w:vAlign w:val="center"/>
          </w:tcPr>
          <w:p w14:paraId="6FA949C6" w14:textId="77777777" w:rsidR="004F2EA3" w:rsidRPr="005B0AB0" w:rsidRDefault="004F2EA3" w:rsidP="00C948EE">
            <w:pPr>
              <w:rPr>
                <w:sz w:val="20"/>
                <w:szCs w:val="20"/>
              </w:rPr>
            </w:pPr>
            <w:r w:rsidRPr="005B0AB0">
              <w:rPr>
                <w:rFonts w:eastAsia="等线"/>
                <w:color w:val="000000"/>
                <w:sz w:val="20"/>
                <w:szCs w:val="20"/>
              </w:rPr>
              <w:t>Er</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4C8034F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0.00049 </w:t>
            </w:r>
          </w:p>
        </w:tc>
        <w:tc>
          <w:tcPr>
            <w:tcW w:w="1076" w:type="dxa"/>
            <w:shd w:val="clear" w:color="auto" w:fill="auto"/>
            <w:noWrap/>
            <w:vAlign w:val="center"/>
          </w:tcPr>
          <w:p w14:paraId="6D7C509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0.00049 </w:t>
            </w:r>
          </w:p>
        </w:tc>
        <w:tc>
          <w:tcPr>
            <w:tcW w:w="1076" w:type="dxa"/>
            <w:shd w:val="clear" w:color="auto" w:fill="auto"/>
            <w:noWrap/>
            <w:vAlign w:val="center"/>
          </w:tcPr>
          <w:p w14:paraId="552C12B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0.00048 </w:t>
            </w:r>
          </w:p>
        </w:tc>
        <w:tc>
          <w:tcPr>
            <w:tcW w:w="1076" w:type="dxa"/>
            <w:shd w:val="clear" w:color="auto" w:fill="auto"/>
            <w:noWrap/>
            <w:vAlign w:val="center"/>
          </w:tcPr>
          <w:p w14:paraId="16D78F8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0.00051 </w:t>
            </w:r>
          </w:p>
        </w:tc>
        <w:tc>
          <w:tcPr>
            <w:tcW w:w="1076" w:type="dxa"/>
            <w:shd w:val="clear" w:color="auto" w:fill="auto"/>
            <w:noWrap/>
            <w:vAlign w:val="center"/>
          </w:tcPr>
          <w:p w14:paraId="66AA616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0.00049 </w:t>
            </w:r>
          </w:p>
        </w:tc>
        <w:tc>
          <w:tcPr>
            <w:tcW w:w="1076" w:type="dxa"/>
            <w:shd w:val="clear" w:color="auto" w:fill="auto"/>
            <w:noWrap/>
            <w:vAlign w:val="center"/>
          </w:tcPr>
          <w:p w14:paraId="3168403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0.00051 </w:t>
            </w:r>
          </w:p>
        </w:tc>
        <w:tc>
          <w:tcPr>
            <w:tcW w:w="1076" w:type="dxa"/>
            <w:shd w:val="clear" w:color="auto" w:fill="auto"/>
            <w:noWrap/>
            <w:vAlign w:val="center"/>
          </w:tcPr>
          <w:p w14:paraId="0774E2A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0.00051 </w:t>
            </w:r>
          </w:p>
        </w:tc>
        <w:tc>
          <w:tcPr>
            <w:tcW w:w="876" w:type="dxa"/>
            <w:shd w:val="clear" w:color="auto" w:fill="auto"/>
            <w:noWrap/>
            <w:vAlign w:val="center"/>
          </w:tcPr>
          <w:p w14:paraId="2A28555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0.00050 </w:t>
            </w:r>
          </w:p>
        </w:tc>
        <w:tc>
          <w:tcPr>
            <w:tcW w:w="992" w:type="dxa"/>
            <w:shd w:val="clear" w:color="auto" w:fill="auto"/>
            <w:noWrap/>
            <w:vAlign w:val="center"/>
          </w:tcPr>
          <w:p w14:paraId="685E0227"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1.2E-05</w:t>
            </w:r>
          </w:p>
        </w:tc>
        <w:tc>
          <w:tcPr>
            <w:tcW w:w="1032" w:type="dxa"/>
            <w:shd w:val="clear" w:color="auto" w:fill="auto"/>
            <w:noWrap/>
            <w:vAlign w:val="center"/>
          </w:tcPr>
          <w:p w14:paraId="79858A6D"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2.4 </w:t>
            </w:r>
          </w:p>
        </w:tc>
      </w:tr>
      <w:tr w:rsidR="004F2EA3" w:rsidRPr="005B0AB0" w14:paraId="52DA12FB" w14:textId="77777777" w:rsidTr="00C948EE">
        <w:trPr>
          <w:trHeight w:val="255"/>
          <w:jc w:val="center"/>
        </w:trPr>
        <w:tc>
          <w:tcPr>
            <w:tcW w:w="784" w:type="dxa"/>
            <w:shd w:val="clear" w:color="auto" w:fill="auto"/>
            <w:noWrap/>
            <w:vAlign w:val="center"/>
          </w:tcPr>
          <w:p w14:paraId="437DC40E" w14:textId="77777777" w:rsidR="004F2EA3" w:rsidRPr="005B0AB0" w:rsidRDefault="004F2EA3" w:rsidP="00C948EE">
            <w:pPr>
              <w:rPr>
                <w:sz w:val="20"/>
                <w:szCs w:val="20"/>
              </w:rPr>
            </w:pPr>
            <w:r w:rsidRPr="005B0AB0">
              <w:rPr>
                <w:rFonts w:eastAsia="等线"/>
                <w:color w:val="000000"/>
                <w:sz w:val="20"/>
                <w:szCs w:val="20"/>
              </w:rPr>
              <w:t>Yb</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4AD719F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390BDA2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1076" w:type="dxa"/>
            <w:shd w:val="clear" w:color="auto" w:fill="auto"/>
            <w:noWrap/>
            <w:vAlign w:val="center"/>
          </w:tcPr>
          <w:p w14:paraId="16BC86E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1076" w:type="dxa"/>
            <w:shd w:val="clear" w:color="auto" w:fill="auto"/>
            <w:noWrap/>
            <w:vAlign w:val="center"/>
          </w:tcPr>
          <w:p w14:paraId="598EF32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0.00057 </w:t>
            </w:r>
          </w:p>
        </w:tc>
        <w:tc>
          <w:tcPr>
            <w:tcW w:w="1076" w:type="dxa"/>
            <w:shd w:val="clear" w:color="auto" w:fill="auto"/>
            <w:noWrap/>
            <w:vAlign w:val="center"/>
          </w:tcPr>
          <w:p w14:paraId="5C12E65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1076" w:type="dxa"/>
            <w:shd w:val="clear" w:color="auto" w:fill="auto"/>
            <w:noWrap/>
            <w:vAlign w:val="center"/>
          </w:tcPr>
          <w:p w14:paraId="5C1BD39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0.00061 </w:t>
            </w:r>
          </w:p>
        </w:tc>
        <w:tc>
          <w:tcPr>
            <w:tcW w:w="1076" w:type="dxa"/>
            <w:shd w:val="clear" w:color="auto" w:fill="auto"/>
            <w:noWrap/>
            <w:vAlign w:val="center"/>
          </w:tcPr>
          <w:p w14:paraId="32918AA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876" w:type="dxa"/>
            <w:shd w:val="clear" w:color="auto" w:fill="auto"/>
            <w:noWrap/>
            <w:vAlign w:val="center"/>
          </w:tcPr>
          <w:p w14:paraId="1481A62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992" w:type="dxa"/>
            <w:shd w:val="clear" w:color="auto" w:fill="auto"/>
            <w:noWrap/>
            <w:vAlign w:val="center"/>
          </w:tcPr>
          <w:p w14:paraId="4CCFEC73"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1.3E-05</w:t>
            </w:r>
          </w:p>
        </w:tc>
        <w:tc>
          <w:tcPr>
            <w:tcW w:w="1032" w:type="dxa"/>
            <w:shd w:val="clear" w:color="auto" w:fill="auto"/>
            <w:noWrap/>
            <w:vAlign w:val="center"/>
          </w:tcPr>
          <w:p w14:paraId="5FAEE027"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2.2 </w:t>
            </w:r>
          </w:p>
        </w:tc>
      </w:tr>
      <w:tr w:rsidR="004F2EA3" w:rsidRPr="005B0AB0" w14:paraId="1630C20E" w14:textId="77777777" w:rsidTr="00C948EE">
        <w:trPr>
          <w:trHeight w:val="255"/>
          <w:jc w:val="center"/>
        </w:trPr>
        <w:tc>
          <w:tcPr>
            <w:tcW w:w="784" w:type="dxa"/>
            <w:shd w:val="clear" w:color="auto" w:fill="auto"/>
            <w:noWrap/>
            <w:vAlign w:val="center"/>
          </w:tcPr>
          <w:p w14:paraId="131706B8" w14:textId="77777777" w:rsidR="004F2EA3" w:rsidRPr="005B0AB0" w:rsidRDefault="004F2EA3" w:rsidP="00C948EE">
            <w:pPr>
              <w:rPr>
                <w:sz w:val="20"/>
                <w:szCs w:val="20"/>
              </w:rPr>
            </w:pPr>
            <w:r w:rsidRPr="005B0AB0">
              <w:rPr>
                <w:rFonts w:eastAsia="等线"/>
                <w:color w:val="000000"/>
                <w:sz w:val="20"/>
                <w:szCs w:val="20"/>
              </w:rPr>
              <w:t>Lu</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75698B0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0.00062 </w:t>
            </w:r>
          </w:p>
        </w:tc>
        <w:tc>
          <w:tcPr>
            <w:tcW w:w="1076" w:type="dxa"/>
            <w:shd w:val="clear" w:color="auto" w:fill="auto"/>
            <w:noWrap/>
            <w:vAlign w:val="center"/>
          </w:tcPr>
          <w:p w14:paraId="6D07384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0.00061 </w:t>
            </w:r>
          </w:p>
        </w:tc>
        <w:tc>
          <w:tcPr>
            <w:tcW w:w="1076" w:type="dxa"/>
            <w:shd w:val="clear" w:color="auto" w:fill="auto"/>
            <w:noWrap/>
            <w:vAlign w:val="center"/>
          </w:tcPr>
          <w:p w14:paraId="4906C03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0.00063 </w:t>
            </w:r>
          </w:p>
        </w:tc>
        <w:tc>
          <w:tcPr>
            <w:tcW w:w="1076" w:type="dxa"/>
            <w:shd w:val="clear" w:color="auto" w:fill="auto"/>
            <w:noWrap/>
            <w:vAlign w:val="center"/>
          </w:tcPr>
          <w:p w14:paraId="23085E9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0.00064 </w:t>
            </w:r>
          </w:p>
        </w:tc>
        <w:tc>
          <w:tcPr>
            <w:tcW w:w="1076" w:type="dxa"/>
            <w:shd w:val="clear" w:color="auto" w:fill="auto"/>
            <w:noWrap/>
            <w:vAlign w:val="center"/>
          </w:tcPr>
          <w:p w14:paraId="1321763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0.00064 </w:t>
            </w:r>
          </w:p>
        </w:tc>
        <w:tc>
          <w:tcPr>
            <w:tcW w:w="1076" w:type="dxa"/>
            <w:shd w:val="clear" w:color="auto" w:fill="auto"/>
            <w:noWrap/>
            <w:vAlign w:val="center"/>
          </w:tcPr>
          <w:p w14:paraId="05C0C7A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0.00063 </w:t>
            </w:r>
          </w:p>
        </w:tc>
        <w:tc>
          <w:tcPr>
            <w:tcW w:w="1076" w:type="dxa"/>
            <w:shd w:val="clear" w:color="auto" w:fill="auto"/>
            <w:noWrap/>
            <w:vAlign w:val="center"/>
          </w:tcPr>
          <w:p w14:paraId="4FB89AA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0.00064 </w:t>
            </w:r>
          </w:p>
        </w:tc>
        <w:tc>
          <w:tcPr>
            <w:tcW w:w="876" w:type="dxa"/>
            <w:shd w:val="clear" w:color="auto" w:fill="auto"/>
            <w:noWrap/>
            <w:vAlign w:val="center"/>
          </w:tcPr>
          <w:p w14:paraId="7810CC1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0.00063 </w:t>
            </w:r>
          </w:p>
        </w:tc>
        <w:tc>
          <w:tcPr>
            <w:tcW w:w="992" w:type="dxa"/>
            <w:shd w:val="clear" w:color="auto" w:fill="auto"/>
            <w:noWrap/>
            <w:vAlign w:val="center"/>
          </w:tcPr>
          <w:p w14:paraId="37731BCC"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1.3E-05</w:t>
            </w:r>
          </w:p>
        </w:tc>
        <w:tc>
          <w:tcPr>
            <w:tcW w:w="1032" w:type="dxa"/>
            <w:shd w:val="clear" w:color="auto" w:fill="auto"/>
            <w:noWrap/>
            <w:vAlign w:val="center"/>
          </w:tcPr>
          <w:p w14:paraId="55FE41D7"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2.0 </w:t>
            </w:r>
          </w:p>
        </w:tc>
      </w:tr>
      <w:tr w:rsidR="004F2EA3" w:rsidRPr="005B0AB0" w14:paraId="2D3F1D74" w14:textId="77777777" w:rsidTr="00C948EE">
        <w:trPr>
          <w:trHeight w:val="255"/>
          <w:jc w:val="center"/>
        </w:trPr>
        <w:tc>
          <w:tcPr>
            <w:tcW w:w="784" w:type="dxa"/>
            <w:noWrap/>
          </w:tcPr>
          <w:p w14:paraId="67914A9B" w14:textId="77777777" w:rsidR="004F2EA3" w:rsidRPr="005B0AB0" w:rsidRDefault="004F2EA3" w:rsidP="00C948EE">
            <w:pPr>
              <w:rPr>
                <w:sz w:val="20"/>
                <w:szCs w:val="20"/>
              </w:rPr>
            </w:pPr>
            <w:r w:rsidRPr="005B0AB0">
              <w:rPr>
                <w:sz w:val="20"/>
                <w:szCs w:val="20"/>
              </w:rPr>
              <w:t>Tm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1076" w:type="dxa"/>
            <w:shd w:val="clear" w:color="auto" w:fill="auto"/>
            <w:noWrap/>
            <w:vAlign w:val="center"/>
          </w:tcPr>
          <w:p w14:paraId="4BE80D0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0.00058 </w:t>
            </w:r>
          </w:p>
        </w:tc>
        <w:tc>
          <w:tcPr>
            <w:tcW w:w="1076" w:type="dxa"/>
            <w:shd w:val="clear" w:color="auto" w:fill="auto"/>
            <w:noWrap/>
            <w:vAlign w:val="center"/>
          </w:tcPr>
          <w:p w14:paraId="20479A0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1076" w:type="dxa"/>
            <w:shd w:val="clear" w:color="auto" w:fill="auto"/>
            <w:noWrap/>
            <w:vAlign w:val="center"/>
          </w:tcPr>
          <w:p w14:paraId="75ED075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0.00061 </w:t>
            </w:r>
          </w:p>
        </w:tc>
        <w:tc>
          <w:tcPr>
            <w:tcW w:w="1076" w:type="dxa"/>
            <w:shd w:val="clear" w:color="auto" w:fill="auto"/>
            <w:noWrap/>
            <w:vAlign w:val="center"/>
          </w:tcPr>
          <w:p w14:paraId="2140483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0.00060 </w:t>
            </w:r>
          </w:p>
        </w:tc>
        <w:tc>
          <w:tcPr>
            <w:tcW w:w="1076" w:type="dxa"/>
            <w:shd w:val="clear" w:color="auto" w:fill="auto"/>
            <w:noWrap/>
            <w:vAlign w:val="center"/>
          </w:tcPr>
          <w:p w14:paraId="3A1E255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0.00061 </w:t>
            </w:r>
          </w:p>
        </w:tc>
        <w:tc>
          <w:tcPr>
            <w:tcW w:w="1076" w:type="dxa"/>
            <w:shd w:val="clear" w:color="auto" w:fill="auto"/>
            <w:noWrap/>
            <w:vAlign w:val="center"/>
          </w:tcPr>
          <w:p w14:paraId="318B548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0.00060 </w:t>
            </w:r>
          </w:p>
        </w:tc>
        <w:tc>
          <w:tcPr>
            <w:tcW w:w="1076" w:type="dxa"/>
            <w:shd w:val="clear" w:color="auto" w:fill="auto"/>
            <w:noWrap/>
            <w:vAlign w:val="center"/>
          </w:tcPr>
          <w:p w14:paraId="49364AF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0.00056 </w:t>
            </w:r>
          </w:p>
        </w:tc>
        <w:tc>
          <w:tcPr>
            <w:tcW w:w="876" w:type="dxa"/>
            <w:shd w:val="clear" w:color="auto" w:fill="auto"/>
            <w:noWrap/>
            <w:vAlign w:val="center"/>
          </w:tcPr>
          <w:p w14:paraId="42E66E4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0.00059 </w:t>
            </w:r>
          </w:p>
        </w:tc>
        <w:tc>
          <w:tcPr>
            <w:tcW w:w="992" w:type="dxa"/>
            <w:shd w:val="clear" w:color="auto" w:fill="auto"/>
            <w:noWrap/>
            <w:vAlign w:val="center"/>
          </w:tcPr>
          <w:p w14:paraId="1D214208"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1.7E-05</w:t>
            </w:r>
          </w:p>
        </w:tc>
        <w:tc>
          <w:tcPr>
            <w:tcW w:w="1032" w:type="dxa"/>
            <w:shd w:val="clear" w:color="auto" w:fill="auto"/>
            <w:noWrap/>
            <w:vAlign w:val="center"/>
          </w:tcPr>
          <w:p w14:paraId="1FEEF524"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2.9 </w:t>
            </w:r>
          </w:p>
        </w:tc>
      </w:tr>
    </w:tbl>
    <w:p w14:paraId="6959A788" w14:textId="77777777" w:rsidR="004F2EA3" w:rsidRPr="005B0AB0" w:rsidRDefault="004F2EA3" w:rsidP="004F2EA3">
      <w:pPr>
        <w:spacing w:line="312" w:lineRule="auto"/>
        <w:rPr>
          <w:szCs w:val="21"/>
        </w:rPr>
      </w:pPr>
    </w:p>
    <w:p w14:paraId="2F7CF5AF"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A.1.7</w:t>
      </w:r>
      <w:r w:rsidRPr="005B0AB0">
        <w:rPr>
          <w:szCs w:val="21"/>
        </w:rPr>
        <w:t>国标（北京）检验认证有限公司精密度实验结果</w:t>
      </w:r>
      <w:r w:rsidRPr="005B0AB0">
        <w:rPr>
          <w:szCs w:val="21"/>
        </w:rPr>
        <w:t xml:space="preserve"> </w:t>
      </w:r>
      <w:r w:rsidRPr="005B0AB0">
        <w:rPr>
          <w:szCs w:val="21"/>
        </w:rPr>
        <w:t>样品</w:t>
      </w:r>
      <w:r w:rsidRPr="005B0AB0">
        <w:rPr>
          <w:szCs w:val="21"/>
        </w:rPr>
        <w:t>3</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960"/>
        <w:gridCol w:w="960"/>
        <w:gridCol w:w="960"/>
        <w:gridCol w:w="960"/>
        <w:gridCol w:w="960"/>
        <w:gridCol w:w="960"/>
        <w:gridCol w:w="960"/>
        <w:gridCol w:w="876"/>
        <w:gridCol w:w="992"/>
        <w:gridCol w:w="1175"/>
      </w:tblGrid>
      <w:tr w:rsidR="004F2EA3" w:rsidRPr="005B0AB0" w14:paraId="27865438" w14:textId="77777777" w:rsidTr="00C948EE">
        <w:trPr>
          <w:trHeight w:val="255"/>
          <w:jc w:val="center"/>
        </w:trPr>
        <w:tc>
          <w:tcPr>
            <w:tcW w:w="784" w:type="dxa"/>
            <w:noWrap/>
            <w:vAlign w:val="center"/>
          </w:tcPr>
          <w:p w14:paraId="67E9F5EA" w14:textId="77777777" w:rsidR="004F2EA3" w:rsidRPr="005B0AB0" w:rsidRDefault="004F2EA3" w:rsidP="00C948EE">
            <w:pPr>
              <w:adjustRightInd w:val="0"/>
              <w:snapToGrid w:val="0"/>
              <w:spacing w:line="288" w:lineRule="auto"/>
              <w:jc w:val="center"/>
              <w:rPr>
                <w:sz w:val="20"/>
                <w:szCs w:val="20"/>
              </w:rPr>
            </w:pPr>
            <w:r w:rsidRPr="005B0AB0">
              <w:rPr>
                <w:sz w:val="20"/>
                <w:szCs w:val="20"/>
              </w:rPr>
              <w:t>元素</w:t>
            </w:r>
          </w:p>
        </w:tc>
        <w:tc>
          <w:tcPr>
            <w:tcW w:w="6720" w:type="dxa"/>
            <w:gridSpan w:val="7"/>
            <w:noWrap/>
            <w:vAlign w:val="center"/>
          </w:tcPr>
          <w:p w14:paraId="158C0CD1" w14:textId="77777777" w:rsidR="004F2EA3" w:rsidRPr="005B0AB0" w:rsidRDefault="004F2EA3" w:rsidP="00C948EE">
            <w:pPr>
              <w:spacing w:line="288" w:lineRule="auto"/>
              <w:jc w:val="center"/>
              <w:rPr>
                <w:sz w:val="20"/>
                <w:szCs w:val="20"/>
              </w:rPr>
            </w:pPr>
            <w:r w:rsidRPr="005B0AB0">
              <w:rPr>
                <w:sz w:val="20"/>
                <w:szCs w:val="20"/>
              </w:rPr>
              <w:t>测定值</w:t>
            </w:r>
            <w:r w:rsidRPr="005B0AB0">
              <w:rPr>
                <w:sz w:val="20"/>
                <w:szCs w:val="20"/>
              </w:rPr>
              <w:t>/%</w:t>
            </w:r>
          </w:p>
        </w:tc>
        <w:tc>
          <w:tcPr>
            <w:tcW w:w="876" w:type="dxa"/>
            <w:noWrap/>
            <w:vAlign w:val="center"/>
          </w:tcPr>
          <w:p w14:paraId="38D47C9A" w14:textId="77777777" w:rsidR="004F2EA3" w:rsidRPr="005B0AB0" w:rsidRDefault="004F2EA3" w:rsidP="00C948EE">
            <w:pPr>
              <w:adjustRightInd w:val="0"/>
              <w:snapToGrid w:val="0"/>
              <w:spacing w:line="288" w:lineRule="auto"/>
              <w:jc w:val="center"/>
              <w:rPr>
                <w:sz w:val="20"/>
                <w:szCs w:val="20"/>
              </w:rPr>
            </w:pPr>
            <w:r w:rsidRPr="005B0AB0">
              <w:rPr>
                <w:sz w:val="20"/>
                <w:szCs w:val="20"/>
              </w:rPr>
              <w:t>平均值</w:t>
            </w:r>
            <w:r w:rsidRPr="005B0AB0">
              <w:rPr>
                <w:sz w:val="20"/>
                <w:szCs w:val="20"/>
              </w:rPr>
              <w:t>/%</w:t>
            </w:r>
          </w:p>
        </w:tc>
        <w:tc>
          <w:tcPr>
            <w:tcW w:w="992" w:type="dxa"/>
            <w:noWrap/>
            <w:vAlign w:val="center"/>
          </w:tcPr>
          <w:p w14:paraId="4ABCEF25" w14:textId="77777777" w:rsidR="004F2EA3" w:rsidRPr="005B0AB0" w:rsidRDefault="004F2EA3" w:rsidP="00C948EE">
            <w:pPr>
              <w:adjustRightInd w:val="0"/>
              <w:snapToGrid w:val="0"/>
              <w:spacing w:line="288" w:lineRule="auto"/>
              <w:jc w:val="center"/>
              <w:rPr>
                <w:sz w:val="20"/>
                <w:szCs w:val="20"/>
              </w:rPr>
            </w:pPr>
            <w:r w:rsidRPr="005B0AB0">
              <w:rPr>
                <w:sz w:val="20"/>
                <w:szCs w:val="20"/>
              </w:rPr>
              <w:t>标准偏差</w:t>
            </w:r>
            <w:r w:rsidRPr="005B0AB0">
              <w:rPr>
                <w:sz w:val="20"/>
                <w:szCs w:val="20"/>
              </w:rPr>
              <w:t>/%</w:t>
            </w:r>
          </w:p>
        </w:tc>
        <w:tc>
          <w:tcPr>
            <w:tcW w:w="1175" w:type="dxa"/>
            <w:noWrap/>
            <w:vAlign w:val="center"/>
          </w:tcPr>
          <w:p w14:paraId="4D2F380E" w14:textId="77777777" w:rsidR="004F2EA3" w:rsidRPr="005B0AB0" w:rsidRDefault="004F2EA3" w:rsidP="00C948EE">
            <w:pPr>
              <w:adjustRightInd w:val="0"/>
              <w:snapToGrid w:val="0"/>
              <w:spacing w:line="288" w:lineRule="auto"/>
              <w:jc w:val="center"/>
              <w:rPr>
                <w:sz w:val="20"/>
                <w:szCs w:val="20"/>
              </w:rPr>
            </w:pPr>
            <w:r w:rsidRPr="005B0AB0">
              <w:rPr>
                <w:sz w:val="20"/>
                <w:szCs w:val="20"/>
              </w:rPr>
              <w:t>相对标准偏差</w:t>
            </w:r>
            <w:r w:rsidRPr="005B0AB0">
              <w:rPr>
                <w:sz w:val="20"/>
                <w:szCs w:val="20"/>
              </w:rPr>
              <w:t>/%</w:t>
            </w:r>
          </w:p>
        </w:tc>
      </w:tr>
      <w:tr w:rsidR="004F2EA3" w:rsidRPr="005B0AB0" w14:paraId="78F2BD11" w14:textId="77777777" w:rsidTr="00C948EE">
        <w:trPr>
          <w:trHeight w:val="255"/>
          <w:jc w:val="center"/>
        </w:trPr>
        <w:tc>
          <w:tcPr>
            <w:tcW w:w="784" w:type="dxa"/>
            <w:shd w:val="clear" w:color="auto" w:fill="auto"/>
            <w:noWrap/>
            <w:vAlign w:val="center"/>
          </w:tcPr>
          <w:p w14:paraId="6759A7BB" w14:textId="77777777" w:rsidR="004F2EA3" w:rsidRPr="005B0AB0" w:rsidRDefault="004F2EA3" w:rsidP="00C948EE">
            <w:pPr>
              <w:rPr>
                <w:sz w:val="20"/>
                <w:szCs w:val="20"/>
              </w:rPr>
            </w:pPr>
            <w:r w:rsidRPr="005B0AB0">
              <w:rPr>
                <w:rFonts w:eastAsia="等线"/>
                <w:color w:val="000000"/>
                <w:sz w:val="20"/>
                <w:szCs w:val="20"/>
              </w:rPr>
              <w:t>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7584A46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0.00421 </w:t>
            </w:r>
          </w:p>
        </w:tc>
        <w:tc>
          <w:tcPr>
            <w:tcW w:w="960" w:type="dxa"/>
            <w:shd w:val="clear" w:color="auto" w:fill="auto"/>
            <w:noWrap/>
            <w:vAlign w:val="center"/>
          </w:tcPr>
          <w:p w14:paraId="7CA3B35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0.00423 </w:t>
            </w:r>
          </w:p>
        </w:tc>
        <w:tc>
          <w:tcPr>
            <w:tcW w:w="960" w:type="dxa"/>
            <w:shd w:val="clear" w:color="auto" w:fill="auto"/>
            <w:noWrap/>
            <w:vAlign w:val="center"/>
          </w:tcPr>
          <w:p w14:paraId="2F2526F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0.00449 </w:t>
            </w:r>
          </w:p>
        </w:tc>
        <w:tc>
          <w:tcPr>
            <w:tcW w:w="960" w:type="dxa"/>
            <w:shd w:val="clear" w:color="auto" w:fill="auto"/>
            <w:noWrap/>
            <w:vAlign w:val="center"/>
          </w:tcPr>
          <w:p w14:paraId="3F53C6E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0.00437 </w:t>
            </w:r>
          </w:p>
        </w:tc>
        <w:tc>
          <w:tcPr>
            <w:tcW w:w="960" w:type="dxa"/>
            <w:shd w:val="clear" w:color="auto" w:fill="auto"/>
            <w:noWrap/>
            <w:vAlign w:val="center"/>
          </w:tcPr>
          <w:p w14:paraId="0C01DC6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0.00423 </w:t>
            </w:r>
          </w:p>
        </w:tc>
        <w:tc>
          <w:tcPr>
            <w:tcW w:w="960" w:type="dxa"/>
            <w:shd w:val="clear" w:color="auto" w:fill="auto"/>
            <w:noWrap/>
            <w:vAlign w:val="center"/>
          </w:tcPr>
          <w:p w14:paraId="3E71A23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0.00438 </w:t>
            </w:r>
          </w:p>
        </w:tc>
        <w:tc>
          <w:tcPr>
            <w:tcW w:w="960" w:type="dxa"/>
            <w:shd w:val="clear" w:color="auto" w:fill="auto"/>
            <w:noWrap/>
            <w:vAlign w:val="center"/>
          </w:tcPr>
          <w:p w14:paraId="28687A9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0.00441 </w:t>
            </w:r>
          </w:p>
        </w:tc>
        <w:tc>
          <w:tcPr>
            <w:tcW w:w="876" w:type="dxa"/>
            <w:shd w:val="clear" w:color="auto" w:fill="auto"/>
            <w:noWrap/>
            <w:vAlign w:val="center"/>
          </w:tcPr>
          <w:p w14:paraId="4B3484B8"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0.00433 </w:t>
            </w:r>
          </w:p>
        </w:tc>
        <w:tc>
          <w:tcPr>
            <w:tcW w:w="992" w:type="dxa"/>
            <w:shd w:val="clear" w:color="auto" w:fill="auto"/>
            <w:noWrap/>
            <w:vAlign w:val="center"/>
          </w:tcPr>
          <w:p w14:paraId="38D45CB6"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1.1E-04</w:t>
            </w:r>
          </w:p>
        </w:tc>
        <w:tc>
          <w:tcPr>
            <w:tcW w:w="1175" w:type="dxa"/>
            <w:shd w:val="clear" w:color="auto" w:fill="auto"/>
            <w:noWrap/>
            <w:vAlign w:val="center"/>
          </w:tcPr>
          <w:p w14:paraId="45F5921A"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2.5 </w:t>
            </w:r>
          </w:p>
        </w:tc>
      </w:tr>
      <w:tr w:rsidR="004F2EA3" w:rsidRPr="005B0AB0" w14:paraId="5B02EC8E" w14:textId="77777777" w:rsidTr="00C948EE">
        <w:trPr>
          <w:trHeight w:val="255"/>
          <w:jc w:val="center"/>
        </w:trPr>
        <w:tc>
          <w:tcPr>
            <w:tcW w:w="784" w:type="dxa"/>
            <w:shd w:val="clear" w:color="auto" w:fill="auto"/>
            <w:noWrap/>
            <w:vAlign w:val="center"/>
          </w:tcPr>
          <w:p w14:paraId="134C3C46" w14:textId="77777777" w:rsidR="004F2EA3" w:rsidRPr="005B0AB0" w:rsidRDefault="004F2EA3" w:rsidP="00C948EE">
            <w:pPr>
              <w:rPr>
                <w:sz w:val="20"/>
                <w:szCs w:val="20"/>
              </w:rPr>
            </w:pPr>
            <w:r w:rsidRPr="005B0AB0">
              <w:rPr>
                <w:rFonts w:eastAsia="等线"/>
                <w:color w:val="000000"/>
                <w:sz w:val="20"/>
                <w:szCs w:val="20"/>
              </w:rPr>
              <w:t>La</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6EB1101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0.00418</w:t>
            </w:r>
          </w:p>
        </w:tc>
        <w:tc>
          <w:tcPr>
            <w:tcW w:w="960" w:type="dxa"/>
            <w:shd w:val="clear" w:color="auto" w:fill="auto"/>
            <w:noWrap/>
            <w:vAlign w:val="center"/>
          </w:tcPr>
          <w:p w14:paraId="19C300D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0.00408</w:t>
            </w:r>
          </w:p>
        </w:tc>
        <w:tc>
          <w:tcPr>
            <w:tcW w:w="960" w:type="dxa"/>
            <w:shd w:val="clear" w:color="auto" w:fill="auto"/>
            <w:noWrap/>
            <w:vAlign w:val="center"/>
          </w:tcPr>
          <w:p w14:paraId="69044B3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0.00416</w:t>
            </w:r>
          </w:p>
        </w:tc>
        <w:tc>
          <w:tcPr>
            <w:tcW w:w="960" w:type="dxa"/>
            <w:shd w:val="clear" w:color="auto" w:fill="auto"/>
            <w:noWrap/>
            <w:vAlign w:val="center"/>
          </w:tcPr>
          <w:p w14:paraId="64C55FC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0.00404 </w:t>
            </w:r>
          </w:p>
        </w:tc>
        <w:tc>
          <w:tcPr>
            <w:tcW w:w="960" w:type="dxa"/>
            <w:shd w:val="clear" w:color="auto" w:fill="auto"/>
            <w:noWrap/>
            <w:vAlign w:val="center"/>
          </w:tcPr>
          <w:p w14:paraId="02F8525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0.00432</w:t>
            </w:r>
          </w:p>
        </w:tc>
        <w:tc>
          <w:tcPr>
            <w:tcW w:w="960" w:type="dxa"/>
            <w:shd w:val="clear" w:color="auto" w:fill="auto"/>
            <w:noWrap/>
            <w:vAlign w:val="center"/>
          </w:tcPr>
          <w:p w14:paraId="0B7C003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0.00426</w:t>
            </w:r>
          </w:p>
        </w:tc>
        <w:tc>
          <w:tcPr>
            <w:tcW w:w="960" w:type="dxa"/>
            <w:shd w:val="clear" w:color="auto" w:fill="auto"/>
            <w:noWrap/>
            <w:vAlign w:val="center"/>
          </w:tcPr>
          <w:p w14:paraId="2F22112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0.00428</w:t>
            </w:r>
          </w:p>
        </w:tc>
        <w:tc>
          <w:tcPr>
            <w:tcW w:w="876" w:type="dxa"/>
            <w:shd w:val="clear" w:color="auto" w:fill="auto"/>
            <w:noWrap/>
            <w:vAlign w:val="center"/>
          </w:tcPr>
          <w:p w14:paraId="48FA0D8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0.00419 </w:t>
            </w:r>
          </w:p>
        </w:tc>
        <w:tc>
          <w:tcPr>
            <w:tcW w:w="992" w:type="dxa"/>
            <w:shd w:val="clear" w:color="auto" w:fill="auto"/>
            <w:noWrap/>
            <w:vAlign w:val="center"/>
          </w:tcPr>
          <w:p w14:paraId="3BE6FB35"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1.0E-04</w:t>
            </w:r>
          </w:p>
        </w:tc>
        <w:tc>
          <w:tcPr>
            <w:tcW w:w="1175" w:type="dxa"/>
            <w:shd w:val="clear" w:color="auto" w:fill="auto"/>
            <w:noWrap/>
            <w:vAlign w:val="center"/>
          </w:tcPr>
          <w:p w14:paraId="273FF0BB"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2.5 </w:t>
            </w:r>
          </w:p>
        </w:tc>
      </w:tr>
      <w:tr w:rsidR="004F2EA3" w:rsidRPr="005B0AB0" w14:paraId="5640B07B" w14:textId="77777777" w:rsidTr="00C948EE">
        <w:trPr>
          <w:trHeight w:val="255"/>
          <w:jc w:val="center"/>
        </w:trPr>
        <w:tc>
          <w:tcPr>
            <w:tcW w:w="784" w:type="dxa"/>
            <w:shd w:val="clear" w:color="auto" w:fill="auto"/>
            <w:noWrap/>
            <w:vAlign w:val="center"/>
          </w:tcPr>
          <w:p w14:paraId="1A39ED63" w14:textId="77777777" w:rsidR="004F2EA3" w:rsidRPr="005B0AB0" w:rsidRDefault="004F2EA3" w:rsidP="00C948EE">
            <w:pPr>
              <w:rPr>
                <w:sz w:val="20"/>
                <w:szCs w:val="20"/>
              </w:rPr>
            </w:pPr>
            <w:r w:rsidRPr="005B0AB0">
              <w:rPr>
                <w:rFonts w:eastAsia="等线"/>
                <w:color w:val="000000"/>
                <w:sz w:val="20"/>
                <w:szCs w:val="20"/>
              </w:rPr>
              <w:t>CeO</w:t>
            </w:r>
            <w:r w:rsidRPr="005B0AB0">
              <w:rPr>
                <w:rFonts w:eastAsia="等线"/>
                <w:color w:val="000000"/>
                <w:sz w:val="20"/>
                <w:szCs w:val="20"/>
                <w:vertAlign w:val="subscript"/>
              </w:rPr>
              <w:t>2</w:t>
            </w:r>
          </w:p>
        </w:tc>
        <w:tc>
          <w:tcPr>
            <w:tcW w:w="960" w:type="dxa"/>
            <w:shd w:val="clear" w:color="auto" w:fill="auto"/>
            <w:noWrap/>
            <w:vAlign w:val="center"/>
          </w:tcPr>
          <w:p w14:paraId="3B54B4B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0.00436 </w:t>
            </w:r>
          </w:p>
        </w:tc>
        <w:tc>
          <w:tcPr>
            <w:tcW w:w="960" w:type="dxa"/>
            <w:shd w:val="clear" w:color="auto" w:fill="auto"/>
            <w:noWrap/>
            <w:vAlign w:val="center"/>
          </w:tcPr>
          <w:p w14:paraId="3BA5FB2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0.00429 </w:t>
            </w:r>
          </w:p>
        </w:tc>
        <w:tc>
          <w:tcPr>
            <w:tcW w:w="960" w:type="dxa"/>
            <w:shd w:val="clear" w:color="auto" w:fill="auto"/>
            <w:noWrap/>
            <w:vAlign w:val="center"/>
          </w:tcPr>
          <w:p w14:paraId="69A171E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0.00444 </w:t>
            </w:r>
          </w:p>
        </w:tc>
        <w:tc>
          <w:tcPr>
            <w:tcW w:w="960" w:type="dxa"/>
            <w:shd w:val="clear" w:color="auto" w:fill="auto"/>
            <w:noWrap/>
            <w:vAlign w:val="center"/>
          </w:tcPr>
          <w:p w14:paraId="719C2148"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0.00422 </w:t>
            </w:r>
          </w:p>
        </w:tc>
        <w:tc>
          <w:tcPr>
            <w:tcW w:w="960" w:type="dxa"/>
            <w:shd w:val="clear" w:color="auto" w:fill="auto"/>
            <w:noWrap/>
            <w:vAlign w:val="center"/>
          </w:tcPr>
          <w:p w14:paraId="0DB5A9FD"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0.00430 </w:t>
            </w:r>
          </w:p>
        </w:tc>
        <w:tc>
          <w:tcPr>
            <w:tcW w:w="960" w:type="dxa"/>
            <w:shd w:val="clear" w:color="auto" w:fill="auto"/>
            <w:noWrap/>
            <w:vAlign w:val="center"/>
          </w:tcPr>
          <w:p w14:paraId="0D4718D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0.00425 </w:t>
            </w:r>
          </w:p>
        </w:tc>
        <w:tc>
          <w:tcPr>
            <w:tcW w:w="960" w:type="dxa"/>
            <w:shd w:val="clear" w:color="auto" w:fill="auto"/>
            <w:noWrap/>
            <w:vAlign w:val="center"/>
          </w:tcPr>
          <w:p w14:paraId="7B91BAD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0.00438 </w:t>
            </w:r>
          </w:p>
        </w:tc>
        <w:tc>
          <w:tcPr>
            <w:tcW w:w="876" w:type="dxa"/>
            <w:shd w:val="clear" w:color="auto" w:fill="auto"/>
            <w:noWrap/>
            <w:vAlign w:val="center"/>
          </w:tcPr>
          <w:p w14:paraId="20B99AC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0.00432 </w:t>
            </w:r>
          </w:p>
        </w:tc>
        <w:tc>
          <w:tcPr>
            <w:tcW w:w="992" w:type="dxa"/>
            <w:shd w:val="clear" w:color="auto" w:fill="auto"/>
            <w:noWrap/>
            <w:vAlign w:val="center"/>
          </w:tcPr>
          <w:p w14:paraId="0B749C71"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7.7E-05</w:t>
            </w:r>
          </w:p>
        </w:tc>
        <w:tc>
          <w:tcPr>
            <w:tcW w:w="1175" w:type="dxa"/>
            <w:shd w:val="clear" w:color="auto" w:fill="auto"/>
            <w:noWrap/>
            <w:vAlign w:val="center"/>
          </w:tcPr>
          <w:p w14:paraId="13A25918"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1.8 </w:t>
            </w:r>
          </w:p>
        </w:tc>
      </w:tr>
      <w:tr w:rsidR="004F2EA3" w:rsidRPr="005B0AB0" w14:paraId="19D89606" w14:textId="77777777" w:rsidTr="00C948EE">
        <w:trPr>
          <w:trHeight w:val="255"/>
          <w:jc w:val="center"/>
        </w:trPr>
        <w:tc>
          <w:tcPr>
            <w:tcW w:w="784" w:type="dxa"/>
            <w:shd w:val="clear" w:color="auto" w:fill="auto"/>
            <w:noWrap/>
            <w:vAlign w:val="center"/>
          </w:tcPr>
          <w:p w14:paraId="0ABF3275" w14:textId="77777777" w:rsidR="004F2EA3" w:rsidRPr="005B0AB0" w:rsidRDefault="004F2EA3" w:rsidP="00C948EE">
            <w:pPr>
              <w:rPr>
                <w:sz w:val="20"/>
                <w:szCs w:val="20"/>
              </w:rPr>
            </w:pPr>
            <w:r w:rsidRPr="005B0AB0">
              <w:rPr>
                <w:rFonts w:eastAsia="等线"/>
                <w:color w:val="000000"/>
                <w:sz w:val="20"/>
                <w:szCs w:val="20"/>
              </w:rPr>
              <w:t>Pr</w:t>
            </w:r>
            <w:r w:rsidRPr="005B0AB0">
              <w:rPr>
                <w:rFonts w:eastAsia="等线"/>
                <w:color w:val="000000"/>
                <w:sz w:val="20"/>
                <w:szCs w:val="20"/>
                <w:vertAlign w:val="subscript"/>
              </w:rPr>
              <w:t>6</w:t>
            </w:r>
            <w:r w:rsidRPr="005B0AB0">
              <w:rPr>
                <w:rFonts w:eastAsia="等线"/>
                <w:color w:val="000000"/>
                <w:sz w:val="20"/>
                <w:szCs w:val="20"/>
              </w:rPr>
              <w:t>O</w:t>
            </w:r>
            <w:r w:rsidRPr="005B0AB0">
              <w:rPr>
                <w:rFonts w:eastAsia="等线"/>
                <w:color w:val="000000"/>
                <w:sz w:val="20"/>
                <w:szCs w:val="20"/>
                <w:vertAlign w:val="subscript"/>
              </w:rPr>
              <w:t>11</w:t>
            </w:r>
          </w:p>
        </w:tc>
        <w:tc>
          <w:tcPr>
            <w:tcW w:w="960" w:type="dxa"/>
            <w:shd w:val="clear" w:color="auto" w:fill="auto"/>
            <w:noWrap/>
            <w:vAlign w:val="center"/>
          </w:tcPr>
          <w:p w14:paraId="63FF68D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0.00404</w:t>
            </w:r>
          </w:p>
        </w:tc>
        <w:tc>
          <w:tcPr>
            <w:tcW w:w="960" w:type="dxa"/>
            <w:shd w:val="clear" w:color="auto" w:fill="auto"/>
            <w:noWrap/>
            <w:vAlign w:val="center"/>
          </w:tcPr>
          <w:p w14:paraId="58655AF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0.00388</w:t>
            </w:r>
          </w:p>
        </w:tc>
        <w:tc>
          <w:tcPr>
            <w:tcW w:w="960" w:type="dxa"/>
            <w:shd w:val="clear" w:color="auto" w:fill="auto"/>
            <w:noWrap/>
            <w:vAlign w:val="center"/>
          </w:tcPr>
          <w:p w14:paraId="435EA5C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0.00392 </w:t>
            </w:r>
          </w:p>
        </w:tc>
        <w:tc>
          <w:tcPr>
            <w:tcW w:w="960" w:type="dxa"/>
            <w:shd w:val="clear" w:color="auto" w:fill="auto"/>
            <w:noWrap/>
            <w:vAlign w:val="center"/>
          </w:tcPr>
          <w:p w14:paraId="210B393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0.00415 </w:t>
            </w:r>
          </w:p>
        </w:tc>
        <w:tc>
          <w:tcPr>
            <w:tcW w:w="960" w:type="dxa"/>
            <w:shd w:val="clear" w:color="auto" w:fill="auto"/>
            <w:noWrap/>
            <w:vAlign w:val="center"/>
          </w:tcPr>
          <w:p w14:paraId="469E85A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0.00394 </w:t>
            </w:r>
          </w:p>
        </w:tc>
        <w:tc>
          <w:tcPr>
            <w:tcW w:w="960" w:type="dxa"/>
            <w:shd w:val="clear" w:color="auto" w:fill="auto"/>
            <w:noWrap/>
            <w:vAlign w:val="center"/>
          </w:tcPr>
          <w:p w14:paraId="4A79A0D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0.00391 </w:t>
            </w:r>
          </w:p>
        </w:tc>
        <w:tc>
          <w:tcPr>
            <w:tcW w:w="960" w:type="dxa"/>
            <w:shd w:val="clear" w:color="auto" w:fill="auto"/>
            <w:noWrap/>
            <w:vAlign w:val="center"/>
          </w:tcPr>
          <w:p w14:paraId="371B73A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0.00394 </w:t>
            </w:r>
          </w:p>
        </w:tc>
        <w:tc>
          <w:tcPr>
            <w:tcW w:w="876" w:type="dxa"/>
            <w:shd w:val="clear" w:color="auto" w:fill="auto"/>
            <w:noWrap/>
            <w:vAlign w:val="center"/>
          </w:tcPr>
          <w:p w14:paraId="332FAB1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0.00397 </w:t>
            </w:r>
          </w:p>
        </w:tc>
        <w:tc>
          <w:tcPr>
            <w:tcW w:w="992" w:type="dxa"/>
            <w:shd w:val="clear" w:color="auto" w:fill="auto"/>
            <w:noWrap/>
            <w:vAlign w:val="center"/>
          </w:tcPr>
          <w:p w14:paraId="46C2CB99"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9.4E-05</w:t>
            </w:r>
          </w:p>
        </w:tc>
        <w:tc>
          <w:tcPr>
            <w:tcW w:w="1175" w:type="dxa"/>
            <w:shd w:val="clear" w:color="auto" w:fill="auto"/>
            <w:noWrap/>
            <w:vAlign w:val="center"/>
          </w:tcPr>
          <w:p w14:paraId="3A09824D"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2.4 </w:t>
            </w:r>
          </w:p>
        </w:tc>
      </w:tr>
      <w:tr w:rsidR="004F2EA3" w:rsidRPr="005B0AB0" w14:paraId="01B620D2" w14:textId="77777777" w:rsidTr="00C948EE">
        <w:trPr>
          <w:trHeight w:val="255"/>
          <w:jc w:val="center"/>
        </w:trPr>
        <w:tc>
          <w:tcPr>
            <w:tcW w:w="784" w:type="dxa"/>
            <w:shd w:val="clear" w:color="auto" w:fill="auto"/>
            <w:noWrap/>
            <w:vAlign w:val="center"/>
          </w:tcPr>
          <w:p w14:paraId="250013B0" w14:textId="77777777" w:rsidR="004F2EA3" w:rsidRPr="005B0AB0" w:rsidRDefault="004F2EA3" w:rsidP="00C948EE">
            <w:pPr>
              <w:rPr>
                <w:sz w:val="20"/>
                <w:szCs w:val="20"/>
              </w:rPr>
            </w:pPr>
            <w:r w:rsidRPr="005B0AB0">
              <w:rPr>
                <w:rFonts w:eastAsia="等线"/>
                <w:color w:val="000000"/>
                <w:sz w:val="20"/>
                <w:szCs w:val="20"/>
              </w:rPr>
              <w:t>Nd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0F00009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0.00428 </w:t>
            </w:r>
          </w:p>
        </w:tc>
        <w:tc>
          <w:tcPr>
            <w:tcW w:w="960" w:type="dxa"/>
            <w:shd w:val="clear" w:color="auto" w:fill="auto"/>
            <w:noWrap/>
            <w:vAlign w:val="center"/>
          </w:tcPr>
          <w:p w14:paraId="0E223B9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0.00438 </w:t>
            </w:r>
          </w:p>
        </w:tc>
        <w:tc>
          <w:tcPr>
            <w:tcW w:w="960" w:type="dxa"/>
            <w:shd w:val="clear" w:color="auto" w:fill="auto"/>
            <w:noWrap/>
            <w:vAlign w:val="center"/>
          </w:tcPr>
          <w:p w14:paraId="5254572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0.00409 </w:t>
            </w:r>
          </w:p>
        </w:tc>
        <w:tc>
          <w:tcPr>
            <w:tcW w:w="960" w:type="dxa"/>
            <w:shd w:val="clear" w:color="auto" w:fill="auto"/>
            <w:noWrap/>
            <w:vAlign w:val="center"/>
          </w:tcPr>
          <w:p w14:paraId="089FA04D"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0.00457 </w:t>
            </w:r>
          </w:p>
        </w:tc>
        <w:tc>
          <w:tcPr>
            <w:tcW w:w="960" w:type="dxa"/>
            <w:shd w:val="clear" w:color="auto" w:fill="auto"/>
            <w:noWrap/>
            <w:vAlign w:val="center"/>
          </w:tcPr>
          <w:p w14:paraId="6ED5617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0.00428 </w:t>
            </w:r>
          </w:p>
        </w:tc>
        <w:tc>
          <w:tcPr>
            <w:tcW w:w="960" w:type="dxa"/>
            <w:shd w:val="clear" w:color="auto" w:fill="auto"/>
            <w:noWrap/>
            <w:vAlign w:val="center"/>
          </w:tcPr>
          <w:p w14:paraId="0B0A0F78"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0.00443 </w:t>
            </w:r>
          </w:p>
        </w:tc>
        <w:tc>
          <w:tcPr>
            <w:tcW w:w="960" w:type="dxa"/>
            <w:shd w:val="clear" w:color="auto" w:fill="auto"/>
            <w:noWrap/>
            <w:vAlign w:val="center"/>
          </w:tcPr>
          <w:p w14:paraId="1C00294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0.00437 </w:t>
            </w:r>
          </w:p>
        </w:tc>
        <w:tc>
          <w:tcPr>
            <w:tcW w:w="876" w:type="dxa"/>
            <w:shd w:val="clear" w:color="auto" w:fill="auto"/>
            <w:noWrap/>
            <w:vAlign w:val="center"/>
          </w:tcPr>
          <w:p w14:paraId="4D3BD1C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0.00434 </w:t>
            </w:r>
          </w:p>
        </w:tc>
        <w:tc>
          <w:tcPr>
            <w:tcW w:w="992" w:type="dxa"/>
            <w:shd w:val="clear" w:color="auto" w:fill="auto"/>
            <w:noWrap/>
            <w:vAlign w:val="center"/>
          </w:tcPr>
          <w:p w14:paraId="0AEC4C84"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1.5E-04</w:t>
            </w:r>
          </w:p>
        </w:tc>
        <w:tc>
          <w:tcPr>
            <w:tcW w:w="1175" w:type="dxa"/>
            <w:shd w:val="clear" w:color="auto" w:fill="auto"/>
            <w:noWrap/>
            <w:vAlign w:val="center"/>
          </w:tcPr>
          <w:p w14:paraId="2640096B"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3.4 </w:t>
            </w:r>
          </w:p>
        </w:tc>
      </w:tr>
      <w:tr w:rsidR="004F2EA3" w:rsidRPr="005B0AB0" w14:paraId="5FA3EC00" w14:textId="77777777" w:rsidTr="00C948EE">
        <w:trPr>
          <w:trHeight w:val="255"/>
          <w:jc w:val="center"/>
        </w:trPr>
        <w:tc>
          <w:tcPr>
            <w:tcW w:w="784" w:type="dxa"/>
            <w:shd w:val="clear" w:color="auto" w:fill="auto"/>
            <w:noWrap/>
            <w:vAlign w:val="center"/>
          </w:tcPr>
          <w:p w14:paraId="4315CEB0" w14:textId="77777777" w:rsidR="004F2EA3" w:rsidRPr="005B0AB0" w:rsidRDefault="004F2EA3" w:rsidP="00C948EE">
            <w:pPr>
              <w:rPr>
                <w:sz w:val="20"/>
                <w:szCs w:val="20"/>
              </w:rPr>
            </w:pPr>
            <w:r w:rsidRPr="005B0AB0">
              <w:rPr>
                <w:rFonts w:eastAsia="等线"/>
                <w:color w:val="000000"/>
                <w:sz w:val="20"/>
                <w:szCs w:val="20"/>
              </w:rPr>
              <w:t>Sm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36A70AD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0.00448 </w:t>
            </w:r>
          </w:p>
        </w:tc>
        <w:tc>
          <w:tcPr>
            <w:tcW w:w="960" w:type="dxa"/>
            <w:shd w:val="clear" w:color="auto" w:fill="auto"/>
            <w:noWrap/>
            <w:vAlign w:val="center"/>
          </w:tcPr>
          <w:p w14:paraId="4157768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0.00434 </w:t>
            </w:r>
          </w:p>
        </w:tc>
        <w:tc>
          <w:tcPr>
            <w:tcW w:w="960" w:type="dxa"/>
            <w:shd w:val="clear" w:color="auto" w:fill="auto"/>
            <w:noWrap/>
            <w:vAlign w:val="center"/>
          </w:tcPr>
          <w:p w14:paraId="536A06A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0.00423 </w:t>
            </w:r>
          </w:p>
        </w:tc>
        <w:tc>
          <w:tcPr>
            <w:tcW w:w="960" w:type="dxa"/>
            <w:shd w:val="clear" w:color="auto" w:fill="auto"/>
            <w:noWrap/>
            <w:vAlign w:val="center"/>
          </w:tcPr>
          <w:p w14:paraId="258D518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0.00428 </w:t>
            </w:r>
          </w:p>
        </w:tc>
        <w:tc>
          <w:tcPr>
            <w:tcW w:w="960" w:type="dxa"/>
            <w:shd w:val="clear" w:color="auto" w:fill="auto"/>
            <w:noWrap/>
            <w:vAlign w:val="center"/>
          </w:tcPr>
          <w:p w14:paraId="397DE90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0.00419 </w:t>
            </w:r>
          </w:p>
        </w:tc>
        <w:tc>
          <w:tcPr>
            <w:tcW w:w="960" w:type="dxa"/>
            <w:shd w:val="clear" w:color="auto" w:fill="auto"/>
            <w:noWrap/>
            <w:vAlign w:val="center"/>
          </w:tcPr>
          <w:p w14:paraId="2E62BAB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0.00439 </w:t>
            </w:r>
          </w:p>
        </w:tc>
        <w:tc>
          <w:tcPr>
            <w:tcW w:w="960" w:type="dxa"/>
            <w:shd w:val="clear" w:color="auto" w:fill="auto"/>
            <w:noWrap/>
            <w:vAlign w:val="center"/>
          </w:tcPr>
          <w:p w14:paraId="1CA0F4C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0.00438 </w:t>
            </w:r>
          </w:p>
        </w:tc>
        <w:tc>
          <w:tcPr>
            <w:tcW w:w="876" w:type="dxa"/>
            <w:shd w:val="clear" w:color="auto" w:fill="auto"/>
            <w:noWrap/>
            <w:vAlign w:val="center"/>
          </w:tcPr>
          <w:p w14:paraId="65DABC3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0.00433 </w:t>
            </w:r>
          </w:p>
        </w:tc>
        <w:tc>
          <w:tcPr>
            <w:tcW w:w="992" w:type="dxa"/>
            <w:shd w:val="clear" w:color="auto" w:fill="auto"/>
            <w:noWrap/>
            <w:vAlign w:val="center"/>
          </w:tcPr>
          <w:p w14:paraId="1373B951"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1.0E-04</w:t>
            </w:r>
          </w:p>
        </w:tc>
        <w:tc>
          <w:tcPr>
            <w:tcW w:w="1175" w:type="dxa"/>
            <w:shd w:val="clear" w:color="auto" w:fill="auto"/>
            <w:noWrap/>
            <w:vAlign w:val="center"/>
          </w:tcPr>
          <w:p w14:paraId="59990D66"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2.3 </w:t>
            </w:r>
          </w:p>
        </w:tc>
      </w:tr>
      <w:tr w:rsidR="004F2EA3" w:rsidRPr="005B0AB0" w14:paraId="7BA4DA95" w14:textId="77777777" w:rsidTr="00C948EE">
        <w:trPr>
          <w:trHeight w:val="255"/>
          <w:jc w:val="center"/>
        </w:trPr>
        <w:tc>
          <w:tcPr>
            <w:tcW w:w="784" w:type="dxa"/>
            <w:shd w:val="clear" w:color="auto" w:fill="auto"/>
            <w:noWrap/>
            <w:vAlign w:val="center"/>
          </w:tcPr>
          <w:p w14:paraId="2EA1B60F" w14:textId="77777777" w:rsidR="004F2EA3" w:rsidRPr="005B0AB0" w:rsidRDefault="004F2EA3" w:rsidP="00C948EE">
            <w:pPr>
              <w:rPr>
                <w:sz w:val="20"/>
                <w:szCs w:val="20"/>
              </w:rPr>
            </w:pPr>
            <w:r w:rsidRPr="005B0AB0">
              <w:rPr>
                <w:rFonts w:eastAsia="等线"/>
                <w:color w:val="000000"/>
                <w:sz w:val="20"/>
                <w:szCs w:val="20"/>
              </w:rPr>
              <w:t>Gd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0CD2332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0.00388</w:t>
            </w:r>
          </w:p>
        </w:tc>
        <w:tc>
          <w:tcPr>
            <w:tcW w:w="960" w:type="dxa"/>
            <w:shd w:val="clear" w:color="auto" w:fill="auto"/>
            <w:noWrap/>
            <w:vAlign w:val="center"/>
          </w:tcPr>
          <w:p w14:paraId="7701CAA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0.00394</w:t>
            </w:r>
          </w:p>
        </w:tc>
        <w:tc>
          <w:tcPr>
            <w:tcW w:w="960" w:type="dxa"/>
            <w:shd w:val="clear" w:color="auto" w:fill="auto"/>
            <w:noWrap/>
            <w:vAlign w:val="center"/>
          </w:tcPr>
          <w:p w14:paraId="1AC8D7F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0.00388 </w:t>
            </w:r>
          </w:p>
        </w:tc>
        <w:tc>
          <w:tcPr>
            <w:tcW w:w="960" w:type="dxa"/>
            <w:shd w:val="clear" w:color="auto" w:fill="auto"/>
            <w:noWrap/>
            <w:vAlign w:val="center"/>
          </w:tcPr>
          <w:p w14:paraId="2612E50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0.00405 </w:t>
            </w:r>
          </w:p>
        </w:tc>
        <w:tc>
          <w:tcPr>
            <w:tcW w:w="960" w:type="dxa"/>
            <w:shd w:val="clear" w:color="auto" w:fill="auto"/>
            <w:noWrap/>
            <w:vAlign w:val="center"/>
          </w:tcPr>
          <w:p w14:paraId="3DE9B28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0.00398 </w:t>
            </w:r>
          </w:p>
        </w:tc>
        <w:tc>
          <w:tcPr>
            <w:tcW w:w="960" w:type="dxa"/>
            <w:shd w:val="clear" w:color="auto" w:fill="auto"/>
            <w:noWrap/>
            <w:vAlign w:val="center"/>
          </w:tcPr>
          <w:p w14:paraId="4973F07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0.00412 </w:t>
            </w:r>
          </w:p>
        </w:tc>
        <w:tc>
          <w:tcPr>
            <w:tcW w:w="960" w:type="dxa"/>
            <w:shd w:val="clear" w:color="auto" w:fill="auto"/>
            <w:noWrap/>
            <w:vAlign w:val="center"/>
          </w:tcPr>
          <w:p w14:paraId="7FDBE66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0.00390 </w:t>
            </w:r>
          </w:p>
        </w:tc>
        <w:tc>
          <w:tcPr>
            <w:tcW w:w="876" w:type="dxa"/>
            <w:shd w:val="clear" w:color="auto" w:fill="auto"/>
            <w:noWrap/>
            <w:vAlign w:val="center"/>
          </w:tcPr>
          <w:p w14:paraId="3222147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0.00396 </w:t>
            </w:r>
          </w:p>
        </w:tc>
        <w:tc>
          <w:tcPr>
            <w:tcW w:w="992" w:type="dxa"/>
            <w:shd w:val="clear" w:color="auto" w:fill="auto"/>
            <w:noWrap/>
            <w:vAlign w:val="center"/>
          </w:tcPr>
          <w:p w14:paraId="607720F8"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9.2E-05</w:t>
            </w:r>
          </w:p>
        </w:tc>
        <w:tc>
          <w:tcPr>
            <w:tcW w:w="1175" w:type="dxa"/>
            <w:shd w:val="clear" w:color="auto" w:fill="auto"/>
            <w:noWrap/>
            <w:vAlign w:val="center"/>
          </w:tcPr>
          <w:p w14:paraId="5538B5D7"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2.3 </w:t>
            </w:r>
          </w:p>
        </w:tc>
      </w:tr>
      <w:tr w:rsidR="004F2EA3" w:rsidRPr="005B0AB0" w14:paraId="3B996D31" w14:textId="77777777" w:rsidTr="00C948EE">
        <w:trPr>
          <w:trHeight w:val="255"/>
          <w:jc w:val="center"/>
        </w:trPr>
        <w:tc>
          <w:tcPr>
            <w:tcW w:w="784" w:type="dxa"/>
            <w:shd w:val="clear" w:color="auto" w:fill="auto"/>
            <w:noWrap/>
            <w:vAlign w:val="center"/>
          </w:tcPr>
          <w:p w14:paraId="7E629264" w14:textId="77777777" w:rsidR="004F2EA3" w:rsidRPr="005B0AB0" w:rsidRDefault="004F2EA3" w:rsidP="00C948EE">
            <w:pPr>
              <w:rPr>
                <w:sz w:val="20"/>
                <w:szCs w:val="20"/>
              </w:rPr>
            </w:pPr>
            <w:r w:rsidRPr="005B0AB0">
              <w:rPr>
                <w:rFonts w:eastAsia="等线"/>
                <w:color w:val="000000"/>
                <w:sz w:val="20"/>
                <w:szCs w:val="20"/>
              </w:rPr>
              <w:t>Tb</w:t>
            </w:r>
            <w:r w:rsidRPr="005B0AB0">
              <w:rPr>
                <w:rFonts w:eastAsia="等线"/>
                <w:color w:val="000000"/>
                <w:sz w:val="20"/>
                <w:szCs w:val="20"/>
                <w:vertAlign w:val="subscript"/>
              </w:rPr>
              <w:t>4</w:t>
            </w:r>
            <w:r w:rsidRPr="005B0AB0">
              <w:rPr>
                <w:rFonts w:eastAsia="等线"/>
                <w:color w:val="000000"/>
                <w:sz w:val="20"/>
                <w:szCs w:val="20"/>
              </w:rPr>
              <w:t>O</w:t>
            </w:r>
            <w:r w:rsidRPr="005B0AB0">
              <w:rPr>
                <w:rFonts w:eastAsia="等线"/>
                <w:color w:val="000000"/>
                <w:sz w:val="20"/>
                <w:szCs w:val="20"/>
                <w:vertAlign w:val="subscript"/>
              </w:rPr>
              <w:t>7</w:t>
            </w:r>
          </w:p>
        </w:tc>
        <w:tc>
          <w:tcPr>
            <w:tcW w:w="960" w:type="dxa"/>
            <w:shd w:val="clear" w:color="auto" w:fill="auto"/>
            <w:noWrap/>
            <w:vAlign w:val="center"/>
          </w:tcPr>
          <w:p w14:paraId="269707B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0.00432 </w:t>
            </w:r>
          </w:p>
        </w:tc>
        <w:tc>
          <w:tcPr>
            <w:tcW w:w="960" w:type="dxa"/>
            <w:shd w:val="clear" w:color="auto" w:fill="auto"/>
            <w:noWrap/>
            <w:vAlign w:val="center"/>
          </w:tcPr>
          <w:p w14:paraId="0B105F1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0.00409 </w:t>
            </w:r>
          </w:p>
        </w:tc>
        <w:tc>
          <w:tcPr>
            <w:tcW w:w="960" w:type="dxa"/>
            <w:shd w:val="clear" w:color="auto" w:fill="auto"/>
            <w:noWrap/>
            <w:vAlign w:val="center"/>
          </w:tcPr>
          <w:p w14:paraId="0E1C93C8"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0.00431 </w:t>
            </w:r>
          </w:p>
        </w:tc>
        <w:tc>
          <w:tcPr>
            <w:tcW w:w="960" w:type="dxa"/>
            <w:shd w:val="clear" w:color="auto" w:fill="auto"/>
            <w:noWrap/>
            <w:vAlign w:val="center"/>
          </w:tcPr>
          <w:p w14:paraId="795E096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0.00419 </w:t>
            </w:r>
          </w:p>
        </w:tc>
        <w:tc>
          <w:tcPr>
            <w:tcW w:w="960" w:type="dxa"/>
            <w:shd w:val="clear" w:color="auto" w:fill="auto"/>
            <w:noWrap/>
            <w:vAlign w:val="center"/>
          </w:tcPr>
          <w:p w14:paraId="279B21D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0.00416 </w:t>
            </w:r>
          </w:p>
        </w:tc>
        <w:tc>
          <w:tcPr>
            <w:tcW w:w="960" w:type="dxa"/>
            <w:shd w:val="clear" w:color="auto" w:fill="auto"/>
            <w:noWrap/>
            <w:vAlign w:val="center"/>
          </w:tcPr>
          <w:p w14:paraId="056DE6C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0.00415 </w:t>
            </w:r>
          </w:p>
        </w:tc>
        <w:tc>
          <w:tcPr>
            <w:tcW w:w="960" w:type="dxa"/>
            <w:shd w:val="clear" w:color="auto" w:fill="auto"/>
            <w:noWrap/>
            <w:vAlign w:val="center"/>
          </w:tcPr>
          <w:p w14:paraId="643B70E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0.00428 </w:t>
            </w:r>
          </w:p>
        </w:tc>
        <w:tc>
          <w:tcPr>
            <w:tcW w:w="876" w:type="dxa"/>
            <w:shd w:val="clear" w:color="auto" w:fill="auto"/>
            <w:noWrap/>
            <w:vAlign w:val="center"/>
          </w:tcPr>
          <w:p w14:paraId="57673D7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0.00421 </w:t>
            </w:r>
          </w:p>
        </w:tc>
        <w:tc>
          <w:tcPr>
            <w:tcW w:w="992" w:type="dxa"/>
            <w:shd w:val="clear" w:color="auto" w:fill="auto"/>
            <w:noWrap/>
            <w:vAlign w:val="center"/>
          </w:tcPr>
          <w:p w14:paraId="2EAEA9A5"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8.9E-05</w:t>
            </w:r>
          </w:p>
        </w:tc>
        <w:tc>
          <w:tcPr>
            <w:tcW w:w="1175" w:type="dxa"/>
            <w:shd w:val="clear" w:color="auto" w:fill="auto"/>
            <w:noWrap/>
            <w:vAlign w:val="center"/>
          </w:tcPr>
          <w:p w14:paraId="7DAEF27C"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2.1 </w:t>
            </w:r>
          </w:p>
        </w:tc>
      </w:tr>
      <w:tr w:rsidR="004F2EA3" w:rsidRPr="005B0AB0" w14:paraId="48A2AA98" w14:textId="77777777" w:rsidTr="00C948EE">
        <w:trPr>
          <w:trHeight w:val="255"/>
          <w:jc w:val="center"/>
        </w:trPr>
        <w:tc>
          <w:tcPr>
            <w:tcW w:w="784" w:type="dxa"/>
            <w:shd w:val="clear" w:color="auto" w:fill="auto"/>
            <w:noWrap/>
            <w:vAlign w:val="center"/>
          </w:tcPr>
          <w:p w14:paraId="07FECB3E" w14:textId="77777777" w:rsidR="004F2EA3" w:rsidRPr="005B0AB0" w:rsidRDefault="004F2EA3" w:rsidP="00C948EE">
            <w:pPr>
              <w:rPr>
                <w:sz w:val="20"/>
                <w:szCs w:val="20"/>
              </w:rPr>
            </w:pPr>
            <w:r w:rsidRPr="005B0AB0">
              <w:rPr>
                <w:rFonts w:eastAsia="等线"/>
                <w:color w:val="000000"/>
                <w:sz w:val="20"/>
                <w:szCs w:val="20"/>
              </w:rPr>
              <w:t>Dy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54C7C63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0.00405 </w:t>
            </w:r>
          </w:p>
        </w:tc>
        <w:tc>
          <w:tcPr>
            <w:tcW w:w="960" w:type="dxa"/>
            <w:shd w:val="clear" w:color="auto" w:fill="auto"/>
            <w:noWrap/>
            <w:vAlign w:val="center"/>
          </w:tcPr>
          <w:p w14:paraId="0F0C0AC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0.00429 </w:t>
            </w:r>
          </w:p>
        </w:tc>
        <w:tc>
          <w:tcPr>
            <w:tcW w:w="960" w:type="dxa"/>
            <w:shd w:val="clear" w:color="auto" w:fill="auto"/>
            <w:noWrap/>
            <w:vAlign w:val="center"/>
          </w:tcPr>
          <w:p w14:paraId="5C05D26D"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0.00417 </w:t>
            </w:r>
          </w:p>
        </w:tc>
        <w:tc>
          <w:tcPr>
            <w:tcW w:w="960" w:type="dxa"/>
            <w:shd w:val="clear" w:color="auto" w:fill="auto"/>
            <w:noWrap/>
            <w:vAlign w:val="center"/>
          </w:tcPr>
          <w:p w14:paraId="6666758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0.00437 </w:t>
            </w:r>
          </w:p>
        </w:tc>
        <w:tc>
          <w:tcPr>
            <w:tcW w:w="960" w:type="dxa"/>
            <w:shd w:val="clear" w:color="auto" w:fill="auto"/>
            <w:noWrap/>
            <w:vAlign w:val="center"/>
          </w:tcPr>
          <w:p w14:paraId="03B8161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0.00426 </w:t>
            </w:r>
          </w:p>
        </w:tc>
        <w:tc>
          <w:tcPr>
            <w:tcW w:w="960" w:type="dxa"/>
            <w:shd w:val="clear" w:color="auto" w:fill="auto"/>
            <w:noWrap/>
            <w:vAlign w:val="center"/>
          </w:tcPr>
          <w:p w14:paraId="4834137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0.00423 </w:t>
            </w:r>
          </w:p>
        </w:tc>
        <w:tc>
          <w:tcPr>
            <w:tcW w:w="960" w:type="dxa"/>
            <w:shd w:val="clear" w:color="auto" w:fill="auto"/>
            <w:noWrap/>
            <w:vAlign w:val="center"/>
          </w:tcPr>
          <w:p w14:paraId="10DCD03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0.00438 </w:t>
            </w:r>
          </w:p>
        </w:tc>
        <w:tc>
          <w:tcPr>
            <w:tcW w:w="876" w:type="dxa"/>
            <w:shd w:val="clear" w:color="auto" w:fill="auto"/>
            <w:noWrap/>
            <w:vAlign w:val="center"/>
          </w:tcPr>
          <w:p w14:paraId="022DC3F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0.00425 </w:t>
            </w:r>
          </w:p>
        </w:tc>
        <w:tc>
          <w:tcPr>
            <w:tcW w:w="992" w:type="dxa"/>
            <w:shd w:val="clear" w:color="auto" w:fill="auto"/>
            <w:noWrap/>
            <w:vAlign w:val="center"/>
          </w:tcPr>
          <w:p w14:paraId="30C30A8F"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1.2E-04</w:t>
            </w:r>
          </w:p>
        </w:tc>
        <w:tc>
          <w:tcPr>
            <w:tcW w:w="1175" w:type="dxa"/>
            <w:shd w:val="clear" w:color="auto" w:fill="auto"/>
            <w:noWrap/>
            <w:vAlign w:val="center"/>
          </w:tcPr>
          <w:p w14:paraId="4578DC27"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2.7 </w:t>
            </w:r>
          </w:p>
        </w:tc>
      </w:tr>
      <w:tr w:rsidR="004F2EA3" w:rsidRPr="005B0AB0" w14:paraId="5126FAA4" w14:textId="77777777" w:rsidTr="00C948EE">
        <w:trPr>
          <w:trHeight w:val="255"/>
          <w:jc w:val="center"/>
        </w:trPr>
        <w:tc>
          <w:tcPr>
            <w:tcW w:w="784" w:type="dxa"/>
            <w:shd w:val="clear" w:color="auto" w:fill="auto"/>
            <w:noWrap/>
            <w:vAlign w:val="center"/>
          </w:tcPr>
          <w:p w14:paraId="23776EAC" w14:textId="77777777" w:rsidR="004F2EA3" w:rsidRPr="005B0AB0" w:rsidRDefault="004F2EA3" w:rsidP="00C948EE">
            <w:pPr>
              <w:rPr>
                <w:sz w:val="20"/>
                <w:szCs w:val="20"/>
              </w:rPr>
            </w:pPr>
            <w:r w:rsidRPr="005B0AB0">
              <w:rPr>
                <w:rFonts w:eastAsia="等线"/>
                <w:color w:val="000000"/>
                <w:sz w:val="20"/>
                <w:szCs w:val="20"/>
              </w:rPr>
              <w:t>Ho</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37DD941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0.00425</w:t>
            </w:r>
          </w:p>
        </w:tc>
        <w:tc>
          <w:tcPr>
            <w:tcW w:w="960" w:type="dxa"/>
            <w:shd w:val="clear" w:color="auto" w:fill="auto"/>
            <w:noWrap/>
            <w:vAlign w:val="center"/>
          </w:tcPr>
          <w:p w14:paraId="4A8683B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0.00437</w:t>
            </w:r>
          </w:p>
        </w:tc>
        <w:tc>
          <w:tcPr>
            <w:tcW w:w="960" w:type="dxa"/>
            <w:shd w:val="clear" w:color="auto" w:fill="auto"/>
            <w:noWrap/>
            <w:vAlign w:val="center"/>
          </w:tcPr>
          <w:p w14:paraId="2577725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0.00433 </w:t>
            </w:r>
          </w:p>
        </w:tc>
        <w:tc>
          <w:tcPr>
            <w:tcW w:w="960" w:type="dxa"/>
            <w:shd w:val="clear" w:color="auto" w:fill="auto"/>
            <w:noWrap/>
            <w:vAlign w:val="center"/>
          </w:tcPr>
          <w:p w14:paraId="72699D2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0.00415 </w:t>
            </w:r>
          </w:p>
        </w:tc>
        <w:tc>
          <w:tcPr>
            <w:tcW w:w="960" w:type="dxa"/>
            <w:shd w:val="clear" w:color="auto" w:fill="auto"/>
            <w:noWrap/>
            <w:vAlign w:val="center"/>
          </w:tcPr>
          <w:p w14:paraId="58BE306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0.00439 </w:t>
            </w:r>
          </w:p>
        </w:tc>
        <w:tc>
          <w:tcPr>
            <w:tcW w:w="960" w:type="dxa"/>
            <w:shd w:val="clear" w:color="auto" w:fill="auto"/>
            <w:noWrap/>
            <w:vAlign w:val="center"/>
          </w:tcPr>
          <w:p w14:paraId="13533CB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0.00421 </w:t>
            </w:r>
          </w:p>
        </w:tc>
        <w:tc>
          <w:tcPr>
            <w:tcW w:w="960" w:type="dxa"/>
            <w:shd w:val="clear" w:color="auto" w:fill="auto"/>
            <w:noWrap/>
            <w:vAlign w:val="center"/>
          </w:tcPr>
          <w:p w14:paraId="7B4D8196"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0.00434 </w:t>
            </w:r>
          </w:p>
        </w:tc>
        <w:tc>
          <w:tcPr>
            <w:tcW w:w="876" w:type="dxa"/>
            <w:shd w:val="clear" w:color="auto" w:fill="auto"/>
            <w:noWrap/>
            <w:vAlign w:val="center"/>
          </w:tcPr>
          <w:p w14:paraId="6771456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0.00429 </w:t>
            </w:r>
          </w:p>
        </w:tc>
        <w:tc>
          <w:tcPr>
            <w:tcW w:w="992" w:type="dxa"/>
            <w:shd w:val="clear" w:color="auto" w:fill="auto"/>
            <w:noWrap/>
            <w:vAlign w:val="center"/>
          </w:tcPr>
          <w:p w14:paraId="7F80B8F6"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9.0E-05</w:t>
            </w:r>
          </w:p>
        </w:tc>
        <w:tc>
          <w:tcPr>
            <w:tcW w:w="1175" w:type="dxa"/>
            <w:shd w:val="clear" w:color="auto" w:fill="auto"/>
            <w:noWrap/>
            <w:vAlign w:val="center"/>
          </w:tcPr>
          <w:p w14:paraId="0844C42F"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2.1 </w:t>
            </w:r>
          </w:p>
        </w:tc>
      </w:tr>
      <w:tr w:rsidR="004F2EA3" w:rsidRPr="005B0AB0" w14:paraId="5BDA8BC7" w14:textId="77777777" w:rsidTr="00C948EE">
        <w:trPr>
          <w:trHeight w:val="255"/>
          <w:jc w:val="center"/>
        </w:trPr>
        <w:tc>
          <w:tcPr>
            <w:tcW w:w="784" w:type="dxa"/>
            <w:shd w:val="clear" w:color="auto" w:fill="auto"/>
            <w:noWrap/>
            <w:vAlign w:val="center"/>
          </w:tcPr>
          <w:p w14:paraId="5F6A4EED" w14:textId="77777777" w:rsidR="004F2EA3" w:rsidRPr="005B0AB0" w:rsidRDefault="004F2EA3" w:rsidP="00C948EE">
            <w:pPr>
              <w:rPr>
                <w:sz w:val="20"/>
                <w:szCs w:val="20"/>
              </w:rPr>
            </w:pPr>
            <w:r w:rsidRPr="005B0AB0">
              <w:rPr>
                <w:rFonts w:eastAsia="等线"/>
                <w:color w:val="000000"/>
                <w:sz w:val="20"/>
                <w:szCs w:val="20"/>
              </w:rPr>
              <w:t>Er</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0C62C2C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0.00421</w:t>
            </w:r>
          </w:p>
        </w:tc>
        <w:tc>
          <w:tcPr>
            <w:tcW w:w="960" w:type="dxa"/>
            <w:shd w:val="clear" w:color="auto" w:fill="auto"/>
            <w:noWrap/>
            <w:vAlign w:val="center"/>
          </w:tcPr>
          <w:p w14:paraId="43D6F64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0.00413</w:t>
            </w:r>
          </w:p>
        </w:tc>
        <w:tc>
          <w:tcPr>
            <w:tcW w:w="960" w:type="dxa"/>
            <w:shd w:val="clear" w:color="auto" w:fill="auto"/>
            <w:noWrap/>
            <w:vAlign w:val="center"/>
          </w:tcPr>
          <w:p w14:paraId="28B1EAAA"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0.00431 </w:t>
            </w:r>
          </w:p>
        </w:tc>
        <w:tc>
          <w:tcPr>
            <w:tcW w:w="960" w:type="dxa"/>
            <w:shd w:val="clear" w:color="auto" w:fill="auto"/>
            <w:noWrap/>
            <w:vAlign w:val="center"/>
          </w:tcPr>
          <w:p w14:paraId="4C84476F"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0.00409 </w:t>
            </w:r>
          </w:p>
        </w:tc>
        <w:tc>
          <w:tcPr>
            <w:tcW w:w="960" w:type="dxa"/>
            <w:shd w:val="clear" w:color="auto" w:fill="auto"/>
            <w:noWrap/>
            <w:vAlign w:val="center"/>
          </w:tcPr>
          <w:p w14:paraId="09B558B3"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0.00418 </w:t>
            </w:r>
          </w:p>
        </w:tc>
        <w:tc>
          <w:tcPr>
            <w:tcW w:w="960" w:type="dxa"/>
            <w:shd w:val="clear" w:color="auto" w:fill="auto"/>
            <w:noWrap/>
            <w:vAlign w:val="center"/>
          </w:tcPr>
          <w:p w14:paraId="0D1889AC"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0.00424 </w:t>
            </w:r>
          </w:p>
        </w:tc>
        <w:tc>
          <w:tcPr>
            <w:tcW w:w="960" w:type="dxa"/>
            <w:shd w:val="clear" w:color="auto" w:fill="auto"/>
            <w:noWrap/>
            <w:vAlign w:val="center"/>
          </w:tcPr>
          <w:p w14:paraId="0166394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0.00438 </w:t>
            </w:r>
          </w:p>
        </w:tc>
        <w:tc>
          <w:tcPr>
            <w:tcW w:w="876" w:type="dxa"/>
            <w:shd w:val="clear" w:color="auto" w:fill="auto"/>
            <w:noWrap/>
            <w:vAlign w:val="center"/>
          </w:tcPr>
          <w:p w14:paraId="49AFBEDE"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0.00422 </w:t>
            </w:r>
          </w:p>
        </w:tc>
        <w:tc>
          <w:tcPr>
            <w:tcW w:w="992" w:type="dxa"/>
            <w:shd w:val="clear" w:color="auto" w:fill="auto"/>
            <w:noWrap/>
            <w:vAlign w:val="center"/>
          </w:tcPr>
          <w:p w14:paraId="763A2A54"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1.0E-04</w:t>
            </w:r>
          </w:p>
        </w:tc>
        <w:tc>
          <w:tcPr>
            <w:tcW w:w="1175" w:type="dxa"/>
            <w:shd w:val="clear" w:color="auto" w:fill="auto"/>
            <w:noWrap/>
            <w:vAlign w:val="center"/>
          </w:tcPr>
          <w:p w14:paraId="3076E276"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2.4 </w:t>
            </w:r>
          </w:p>
        </w:tc>
      </w:tr>
      <w:tr w:rsidR="004F2EA3" w:rsidRPr="005B0AB0" w14:paraId="24F32C5D" w14:textId="77777777" w:rsidTr="00C948EE">
        <w:trPr>
          <w:trHeight w:val="255"/>
          <w:jc w:val="center"/>
        </w:trPr>
        <w:tc>
          <w:tcPr>
            <w:tcW w:w="784" w:type="dxa"/>
            <w:shd w:val="clear" w:color="auto" w:fill="auto"/>
            <w:noWrap/>
            <w:vAlign w:val="center"/>
          </w:tcPr>
          <w:p w14:paraId="6A3132FF" w14:textId="77777777" w:rsidR="004F2EA3" w:rsidRPr="005B0AB0" w:rsidRDefault="004F2EA3" w:rsidP="00C948EE">
            <w:pPr>
              <w:rPr>
                <w:sz w:val="20"/>
                <w:szCs w:val="20"/>
              </w:rPr>
            </w:pPr>
            <w:r w:rsidRPr="005B0AB0">
              <w:rPr>
                <w:rFonts w:eastAsia="等线"/>
                <w:color w:val="000000"/>
                <w:sz w:val="20"/>
                <w:szCs w:val="20"/>
              </w:rPr>
              <w:t>Yb</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7C7E5B7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0.00431 </w:t>
            </w:r>
          </w:p>
        </w:tc>
        <w:tc>
          <w:tcPr>
            <w:tcW w:w="960" w:type="dxa"/>
            <w:shd w:val="clear" w:color="auto" w:fill="auto"/>
            <w:noWrap/>
            <w:vAlign w:val="center"/>
          </w:tcPr>
          <w:p w14:paraId="1686F317"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0.00446 </w:t>
            </w:r>
          </w:p>
        </w:tc>
        <w:tc>
          <w:tcPr>
            <w:tcW w:w="960" w:type="dxa"/>
            <w:shd w:val="clear" w:color="auto" w:fill="auto"/>
            <w:noWrap/>
            <w:vAlign w:val="center"/>
          </w:tcPr>
          <w:p w14:paraId="522888B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0.00430 </w:t>
            </w:r>
          </w:p>
        </w:tc>
        <w:tc>
          <w:tcPr>
            <w:tcW w:w="960" w:type="dxa"/>
            <w:shd w:val="clear" w:color="auto" w:fill="auto"/>
            <w:noWrap/>
            <w:vAlign w:val="center"/>
          </w:tcPr>
          <w:p w14:paraId="781148F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0.00422 </w:t>
            </w:r>
          </w:p>
        </w:tc>
        <w:tc>
          <w:tcPr>
            <w:tcW w:w="960" w:type="dxa"/>
            <w:shd w:val="clear" w:color="auto" w:fill="auto"/>
            <w:noWrap/>
            <w:vAlign w:val="center"/>
          </w:tcPr>
          <w:p w14:paraId="4A28207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0.00450 </w:t>
            </w:r>
          </w:p>
        </w:tc>
        <w:tc>
          <w:tcPr>
            <w:tcW w:w="960" w:type="dxa"/>
            <w:shd w:val="clear" w:color="auto" w:fill="auto"/>
            <w:noWrap/>
            <w:vAlign w:val="center"/>
          </w:tcPr>
          <w:p w14:paraId="00714F45"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0.00442 </w:t>
            </w:r>
          </w:p>
        </w:tc>
        <w:tc>
          <w:tcPr>
            <w:tcW w:w="960" w:type="dxa"/>
            <w:shd w:val="clear" w:color="auto" w:fill="auto"/>
            <w:noWrap/>
            <w:vAlign w:val="center"/>
          </w:tcPr>
          <w:p w14:paraId="15FAB0B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0.00410 </w:t>
            </w:r>
          </w:p>
        </w:tc>
        <w:tc>
          <w:tcPr>
            <w:tcW w:w="876" w:type="dxa"/>
            <w:shd w:val="clear" w:color="auto" w:fill="auto"/>
            <w:noWrap/>
            <w:vAlign w:val="center"/>
          </w:tcPr>
          <w:p w14:paraId="4D5AC54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0.00433 </w:t>
            </w:r>
          </w:p>
        </w:tc>
        <w:tc>
          <w:tcPr>
            <w:tcW w:w="992" w:type="dxa"/>
            <w:shd w:val="clear" w:color="auto" w:fill="auto"/>
            <w:noWrap/>
            <w:vAlign w:val="center"/>
          </w:tcPr>
          <w:p w14:paraId="2E4F4E36"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1.4E-04</w:t>
            </w:r>
          </w:p>
        </w:tc>
        <w:tc>
          <w:tcPr>
            <w:tcW w:w="1175" w:type="dxa"/>
            <w:shd w:val="clear" w:color="auto" w:fill="auto"/>
            <w:noWrap/>
            <w:vAlign w:val="center"/>
          </w:tcPr>
          <w:p w14:paraId="337830C1"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3.3 </w:t>
            </w:r>
          </w:p>
        </w:tc>
      </w:tr>
      <w:tr w:rsidR="004F2EA3" w:rsidRPr="005B0AB0" w14:paraId="357B8BCC" w14:textId="77777777" w:rsidTr="00C948EE">
        <w:trPr>
          <w:trHeight w:val="255"/>
          <w:jc w:val="center"/>
        </w:trPr>
        <w:tc>
          <w:tcPr>
            <w:tcW w:w="784" w:type="dxa"/>
            <w:shd w:val="clear" w:color="auto" w:fill="auto"/>
            <w:noWrap/>
            <w:vAlign w:val="center"/>
          </w:tcPr>
          <w:p w14:paraId="1FF9B3DE" w14:textId="77777777" w:rsidR="004F2EA3" w:rsidRPr="005B0AB0" w:rsidRDefault="004F2EA3" w:rsidP="00C948EE">
            <w:pPr>
              <w:rPr>
                <w:sz w:val="20"/>
                <w:szCs w:val="20"/>
              </w:rPr>
            </w:pPr>
            <w:r w:rsidRPr="005B0AB0">
              <w:rPr>
                <w:rFonts w:eastAsia="等线"/>
                <w:color w:val="000000"/>
                <w:sz w:val="20"/>
                <w:szCs w:val="20"/>
              </w:rPr>
              <w:t>Lu</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49761B72"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0.00407 </w:t>
            </w:r>
          </w:p>
        </w:tc>
        <w:tc>
          <w:tcPr>
            <w:tcW w:w="960" w:type="dxa"/>
            <w:shd w:val="clear" w:color="auto" w:fill="auto"/>
            <w:noWrap/>
            <w:vAlign w:val="center"/>
          </w:tcPr>
          <w:p w14:paraId="5307CF6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0.00433 </w:t>
            </w:r>
          </w:p>
        </w:tc>
        <w:tc>
          <w:tcPr>
            <w:tcW w:w="960" w:type="dxa"/>
            <w:shd w:val="clear" w:color="auto" w:fill="auto"/>
            <w:noWrap/>
            <w:vAlign w:val="center"/>
          </w:tcPr>
          <w:p w14:paraId="6DACD7AB"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0.00411 </w:t>
            </w:r>
          </w:p>
        </w:tc>
        <w:tc>
          <w:tcPr>
            <w:tcW w:w="960" w:type="dxa"/>
            <w:shd w:val="clear" w:color="auto" w:fill="auto"/>
            <w:noWrap/>
            <w:vAlign w:val="center"/>
          </w:tcPr>
          <w:p w14:paraId="1ADAA3E0"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0.00427 </w:t>
            </w:r>
          </w:p>
        </w:tc>
        <w:tc>
          <w:tcPr>
            <w:tcW w:w="960" w:type="dxa"/>
            <w:shd w:val="clear" w:color="auto" w:fill="auto"/>
            <w:noWrap/>
            <w:vAlign w:val="center"/>
          </w:tcPr>
          <w:p w14:paraId="50CD7974"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0.00416 </w:t>
            </w:r>
          </w:p>
        </w:tc>
        <w:tc>
          <w:tcPr>
            <w:tcW w:w="960" w:type="dxa"/>
            <w:shd w:val="clear" w:color="auto" w:fill="auto"/>
            <w:noWrap/>
            <w:vAlign w:val="center"/>
          </w:tcPr>
          <w:p w14:paraId="75B9300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0.00421 </w:t>
            </w:r>
          </w:p>
        </w:tc>
        <w:tc>
          <w:tcPr>
            <w:tcW w:w="960" w:type="dxa"/>
            <w:shd w:val="clear" w:color="auto" w:fill="auto"/>
            <w:noWrap/>
            <w:vAlign w:val="center"/>
          </w:tcPr>
          <w:p w14:paraId="5C738089"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0.00418 </w:t>
            </w:r>
          </w:p>
        </w:tc>
        <w:tc>
          <w:tcPr>
            <w:tcW w:w="876" w:type="dxa"/>
            <w:shd w:val="clear" w:color="auto" w:fill="auto"/>
            <w:noWrap/>
            <w:vAlign w:val="center"/>
          </w:tcPr>
          <w:p w14:paraId="5616F071" w14:textId="77777777" w:rsidR="004F2EA3" w:rsidRPr="005B0AB0" w:rsidRDefault="004F2EA3" w:rsidP="00C948EE">
            <w:pPr>
              <w:widowControl/>
              <w:textAlignment w:val="center"/>
              <w:rPr>
                <w:color w:val="000000"/>
                <w:sz w:val="20"/>
                <w:szCs w:val="20"/>
              </w:rPr>
            </w:pPr>
            <w:r w:rsidRPr="005B0AB0">
              <w:rPr>
                <w:color w:val="000000"/>
                <w:kern w:val="0"/>
                <w:sz w:val="18"/>
                <w:szCs w:val="18"/>
                <w:lang w:bidi="ar"/>
              </w:rPr>
              <w:t xml:space="preserve">0.00419 </w:t>
            </w:r>
          </w:p>
        </w:tc>
        <w:tc>
          <w:tcPr>
            <w:tcW w:w="992" w:type="dxa"/>
            <w:shd w:val="clear" w:color="auto" w:fill="auto"/>
            <w:noWrap/>
            <w:vAlign w:val="center"/>
          </w:tcPr>
          <w:p w14:paraId="491315BD"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9.0E-05</w:t>
            </w:r>
          </w:p>
        </w:tc>
        <w:tc>
          <w:tcPr>
            <w:tcW w:w="1175" w:type="dxa"/>
            <w:shd w:val="clear" w:color="auto" w:fill="auto"/>
            <w:noWrap/>
            <w:vAlign w:val="center"/>
          </w:tcPr>
          <w:p w14:paraId="7C35C2B5"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 xml:space="preserve">2.1 </w:t>
            </w:r>
          </w:p>
        </w:tc>
      </w:tr>
      <w:tr w:rsidR="004F2EA3" w:rsidRPr="005B0AB0" w14:paraId="7098F5E8" w14:textId="77777777" w:rsidTr="00C948EE">
        <w:trPr>
          <w:trHeight w:val="255"/>
          <w:jc w:val="center"/>
        </w:trPr>
        <w:tc>
          <w:tcPr>
            <w:tcW w:w="784" w:type="dxa"/>
            <w:noWrap/>
          </w:tcPr>
          <w:p w14:paraId="5FAED644" w14:textId="77777777" w:rsidR="004F2EA3" w:rsidRPr="005B0AB0" w:rsidRDefault="004F2EA3" w:rsidP="00C948EE">
            <w:pPr>
              <w:rPr>
                <w:sz w:val="20"/>
                <w:szCs w:val="20"/>
              </w:rPr>
            </w:pPr>
            <w:r w:rsidRPr="005B0AB0">
              <w:rPr>
                <w:sz w:val="20"/>
                <w:szCs w:val="20"/>
              </w:rPr>
              <w:t>Tm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960" w:type="dxa"/>
            <w:shd w:val="clear" w:color="auto" w:fill="auto"/>
            <w:noWrap/>
            <w:vAlign w:val="center"/>
          </w:tcPr>
          <w:p w14:paraId="515EE1A4"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0.00415</w:t>
            </w:r>
          </w:p>
        </w:tc>
        <w:tc>
          <w:tcPr>
            <w:tcW w:w="960" w:type="dxa"/>
            <w:shd w:val="clear" w:color="auto" w:fill="auto"/>
            <w:noWrap/>
            <w:vAlign w:val="center"/>
          </w:tcPr>
          <w:p w14:paraId="400342D8"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0.00419</w:t>
            </w:r>
          </w:p>
        </w:tc>
        <w:tc>
          <w:tcPr>
            <w:tcW w:w="960" w:type="dxa"/>
            <w:shd w:val="clear" w:color="auto" w:fill="auto"/>
            <w:noWrap/>
            <w:vAlign w:val="center"/>
          </w:tcPr>
          <w:p w14:paraId="58283262"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 xml:space="preserve">0.00399 </w:t>
            </w:r>
          </w:p>
        </w:tc>
        <w:tc>
          <w:tcPr>
            <w:tcW w:w="960" w:type="dxa"/>
            <w:shd w:val="clear" w:color="auto" w:fill="auto"/>
            <w:noWrap/>
            <w:vAlign w:val="center"/>
          </w:tcPr>
          <w:p w14:paraId="1921B23F"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 xml:space="preserve">0.00393 </w:t>
            </w:r>
          </w:p>
        </w:tc>
        <w:tc>
          <w:tcPr>
            <w:tcW w:w="960" w:type="dxa"/>
            <w:shd w:val="clear" w:color="auto" w:fill="auto"/>
            <w:noWrap/>
            <w:vAlign w:val="center"/>
          </w:tcPr>
          <w:p w14:paraId="3CBFC9CB"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 xml:space="preserve">0.00374 </w:t>
            </w:r>
          </w:p>
        </w:tc>
        <w:tc>
          <w:tcPr>
            <w:tcW w:w="960" w:type="dxa"/>
            <w:shd w:val="clear" w:color="auto" w:fill="auto"/>
            <w:noWrap/>
            <w:vAlign w:val="center"/>
          </w:tcPr>
          <w:p w14:paraId="24AD3F59"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 xml:space="preserve">0.00395 </w:t>
            </w:r>
          </w:p>
        </w:tc>
        <w:tc>
          <w:tcPr>
            <w:tcW w:w="960" w:type="dxa"/>
            <w:shd w:val="clear" w:color="auto" w:fill="auto"/>
            <w:noWrap/>
            <w:vAlign w:val="center"/>
          </w:tcPr>
          <w:p w14:paraId="25640191"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0.00406</w:t>
            </w:r>
          </w:p>
        </w:tc>
        <w:tc>
          <w:tcPr>
            <w:tcW w:w="876" w:type="dxa"/>
            <w:shd w:val="clear" w:color="auto" w:fill="auto"/>
            <w:noWrap/>
            <w:vAlign w:val="center"/>
          </w:tcPr>
          <w:p w14:paraId="089CCF0D" w14:textId="77777777" w:rsidR="004F2EA3" w:rsidRPr="005B0AB0" w:rsidRDefault="004F2EA3" w:rsidP="00C948EE">
            <w:pPr>
              <w:widowControl/>
              <w:textAlignment w:val="center"/>
              <w:rPr>
                <w:color w:val="000000"/>
                <w:kern w:val="0"/>
                <w:sz w:val="20"/>
                <w:szCs w:val="20"/>
                <w:lang w:bidi="ar"/>
              </w:rPr>
            </w:pPr>
            <w:r w:rsidRPr="005B0AB0">
              <w:rPr>
                <w:color w:val="000000"/>
                <w:kern w:val="0"/>
                <w:sz w:val="18"/>
                <w:szCs w:val="18"/>
                <w:lang w:bidi="ar"/>
              </w:rPr>
              <w:t>0.00408</w:t>
            </w:r>
          </w:p>
        </w:tc>
        <w:tc>
          <w:tcPr>
            <w:tcW w:w="992" w:type="dxa"/>
            <w:shd w:val="clear" w:color="auto" w:fill="auto"/>
            <w:noWrap/>
            <w:vAlign w:val="center"/>
          </w:tcPr>
          <w:p w14:paraId="02BFE21E" w14:textId="77777777" w:rsidR="004F2EA3" w:rsidRPr="005B0AB0" w:rsidRDefault="004F2EA3" w:rsidP="00C948EE">
            <w:pPr>
              <w:widowControl/>
              <w:jc w:val="center"/>
              <w:textAlignment w:val="center"/>
              <w:rPr>
                <w:color w:val="000000"/>
                <w:sz w:val="20"/>
                <w:szCs w:val="20"/>
              </w:rPr>
            </w:pPr>
            <w:r w:rsidRPr="005B0AB0">
              <w:rPr>
                <w:color w:val="000000"/>
                <w:kern w:val="0"/>
                <w:sz w:val="18"/>
                <w:szCs w:val="18"/>
                <w:lang w:bidi="ar"/>
              </w:rPr>
              <w:t>1.5E-04</w:t>
            </w:r>
          </w:p>
        </w:tc>
        <w:tc>
          <w:tcPr>
            <w:tcW w:w="1175" w:type="dxa"/>
            <w:shd w:val="clear" w:color="auto" w:fill="auto"/>
            <w:noWrap/>
            <w:vAlign w:val="center"/>
          </w:tcPr>
          <w:p w14:paraId="16525BD0" w14:textId="77777777" w:rsidR="004F2EA3" w:rsidRPr="005B0AB0" w:rsidRDefault="004F2EA3" w:rsidP="00C948EE">
            <w:pPr>
              <w:widowControl/>
              <w:jc w:val="center"/>
              <w:textAlignment w:val="center"/>
              <w:rPr>
                <w:color w:val="000000"/>
                <w:kern w:val="0"/>
                <w:sz w:val="20"/>
                <w:szCs w:val="20"/>
                <w:lang w:bidi="ar"/>
              </w:rPr>
            </w:pPr>
            <w:r w:rsidRPr="005B0AB0">
              <w:rPr>
                <w:color w:val="000000"/>
                <w:kern w:val="0"/>
                <w:sz w:val="18"/>
                <w:szCs w:val="18"/>
                <w:lang w:bidi="ar"/>
              </w:rPr>
              <w:t xml:space="preserve">3.7 </w:t>
            </w:r>
          </w:p>
        </w:tc>
      </w:tr>
    </w:tbl>
    <w:p w14:paraId="371EB0BB"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A.1.8</w:t>
      </w:r>
      <w:r w:rsidRPr="005B0AB0">
        <w:rPr>
          <w:szCs w:val="21"/>
        </w:rPr>
        <w:t>国标（北京）检验认证有限公司精密度实验结果</w:t>
      </w:r>
      <w:r w:rsidRPr="005B0AB0">
        <w:rPr>
          <w:szCs w:val="21"/>
        </w:rPr>
        <w:t xml:space="preserve"> </w:t>
      </w:r>
      <w:r w:rsidRPr="005B0AB0">
        <w:rPr>
          <w:szCs w:val="21"/>
        </w:rPr>
        <w:t>样品</w:t>
      </w:r>
      <w:r w:rsidRPr="005B0AB0">
        <w:rPr>
          <w:szCs w:val="21"/>
        </w:rPr>
        <w:t>4</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960"/>
        <w:gridCol w:w="960"/>
        <w:gridCol w:w="960"/>
        <w:gridCol w:w="960"/>
        <w:gridCol w:w="960"/>
        <w:gridCol w:w="960"/>
        <w:gridCol w:w="960"/>
        <w:gridCol w:w="876"/>
        <w:gridCol w:w="1057"/>
        <w:gridCol w:w="1110"/>
      </w:tblGrid>
      <w:tr w:rsidR="004F2EA3" w:rsidRPr="005B0AB0" w14:paraId="5B0DAC62" w14:textId="77777777" w:rsidTr="00C948EE">
        <w:trPr>
          <w:trHeight w:val="255"/>
          <w:jc w:val="center"/>
        </w:trPr>
        <w:tc>
          <w:tcPr>
            <w:tcW w:w="784" w:type="dxa"/>
            <w:noWrap/>
            <w:vAlign w:val="center"/>
          </w:tcPr>
          <w:p w14:paraId="2F6EBBB1"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720" w:type="dxa"/>
            <w:gridSpan w:val="7"/>
            <w:noWrap/>
            <w:vAlign w:val="center"/>
          </w:tcPr>
          <w:p w14:paraId="46235343"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tcPr>
          <w:p w14:paraId="543E02A3"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057" w:type="dxa"/>
            <w:noWrap/>
            <w:vAlign w:val="center"/>
          </w:tcPr>
          <w:p w14:paraId="69F80420"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110" w:type="dxa"/>
            <w:noWrap/>
            <w:vAlign w:val="center"/>
          </w:tcPr>
          <w:p w14:paraId="6AC32274"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054CA46D" w14:textId="77777777" w:rsidTr="00C948EE">
        <w:trPr>
          <w:trHeight w:val="255"/>
          <w:jc w:val="center"/>
        </w:trPr>
        <w:tc>
          <w:tcPr>
            <w:tcW w:w="784" w:type="dxa"/>
            <w:shd w:val="clear" w:color="auto" w:fill="auto"/>
            <w:noWrap/>
            <w:vAlign w:val="center"/>
          </w:tcPr>
          <w:p w14:paraId="369B0930"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74BC4B4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0.0403</w:t>
            </w:r>
          </w:p>
        </w:tc>
        <w:tc>
          <w:tcPr>
            <w:tcW w:w="960" w:type="dxa"/>
            <w:shd w:val="clear" w:color="auto" w:fill="auto"/>
            <w:noWrap/>
            <w:vAlign w:val="center"/>
          </w:tcPr>
          <w:p w14:paraId="769FEE2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0.0380 </w:t>
            </w:r>
          </w:p>
        </w:tc>
        <w:tc>
          <w:tcPr>
            <w:tcW w:w="960" w:type="dxa"/>
            <w:shd w:val="clear" w:color="auto" w:fill="auto"/>
            <w:noWrap/>
            <w:vAlign w:val="center"/>
          </w:tcPr>
          <w:p w14:paraId="707F490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0.0374</w:t>
            </w:r>
          </w:p>
        </w:tc>
        <w:tc>
          <w:tcPr>
            <w:tcW w:w="960" w:type="dxa"/>
            <w:shd w:val="clear" w:color="auto" w:fill="auto"/>
            <w:noWrap/>
            <w:vAlign w:val="center"/>
          </w:tcPr>
          <w:p w14:paraId="5E21275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0.0386</w:t>
            </w:r>
          </w:p>
        </w:tc>
        <w:tc>
          <w:tcPr>
            <w:tcW w:w="960" w:type="dxa"/>
            <w:shd w:val="clear" w:color="auto" w:fill="auto"/>
            <w:noWrap/>
            <w:vAlign w:val="center"/>
          </w:tcPr>
          <w:p w14:paraId="38EF55C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0.0387</w:t>
            </w:r>
          </w:p>
        </w:tc>
        <w:tc>
          <w:tcPr>
            <w:tcW w:w="960" w:type="dxa"/>
            <w:shd w:val="clear" w:color="auto" w:fill="auto"/>
            <w:noWrap/>
            <w:vAlign w:val="center"/>
          </w:tcPr>
          <w:p w14:paraId="50BA81F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0.0398</w:t>
            </w:r>
          </w:p>
        </w:tc>
        <w:tc>
          <w:tcPr>
            <w:tcW w:w="960" w:type="dxa"/>
            <w:shd w:val="clear" w:color="auto" w:fill="auto"/>
            <w:noWrap/>
            <w:vAlign w:val="center"/>
          </w:tcPr>
          <w:p w14:paraId="1E18D64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0.0397</w:t>
            </w:r>
          </w:p>
        </w:tc>
        <w:tc>
          <w:tcPr>
            <w:tcW w:w="876" w:type="dxa"/>
            <w:shd w:val="clear" w:color="auto" w:fill="auto"/>
            <w:noWrap/>
            <w:vAlign w:val="center"/>
          </w:tcPr>
          <w:p w14:paraId="39E1D4D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0.0389 </w:t>
            </w:r>
          </w:p>
        </w:tc>
        <w:tc>
          <w:tcPr>
            <w:tcW w:w="1057" w:type="dxa"/>
            <w:shd w:val="clear" w:color="auto" w:fill="auto"/>
            <w:noWrap/>
            <w:vAlign w:val="center"/>
          </w:tcPr>
          <w:p w14:paraId="27AFDF0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1.0E-03</w:t>
            </w:r>
          </w:p>
        </w:tc>
        <w:tc>
          <w:tcPr>
            <w:tcW w:w="1110" w:type="dxa"/>
            <w:shd w:val="clear" w:color="auto" w:fill="auto"/>
            <w:noWrap/>
            <w:vAlign w:val="center"/>
          </w:tcPr>
          <w:p w14:paraId="210CDB7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2.7 </w:t>
            </w:r>
          </w:p>
        </w:tc>
      </w:tr>
      <w:tr w:rsidR="004F2EA3" w:rsidRPr="005B0AB0" w14:paraId="422EC0EC" w14:textId="77777777" w:rsidTr="00C948EE">
        <w:trPr>
          <w:trHeight w:val="255"/>
          <w:jc w:val="center"/>
        </w:trPr>
        <w:tc>
          <w:tcPr>
            <w:tcW w:w="784" w:type="dxa"/>
            <w:shd w:val="clear" w:color="auto" w:fill="auto"/>
            <w:noWrap/>
            <w:vAlign w:val="center"/>
          </w:tcPr>
          <w:p w14:paraId="684C998D"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960" w:type="dxa"/>
            <w:shd w:val="clear" w:color="auto" w:fill="auto"/>
            <w:noWrap/>
            <w:vAlign w:val="center"/>
          </w:tcPr>
          <w:p w14:paraId="5DAB99A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1B3276E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0.0401</w:t>
            </w:r>
          </w:p>
        </w:tc>
        <w:tc>
          <w:tcPr>
            <w:tcW w:w="960" w:type="dxa"/>
            <w:shd w:val="clear" w:color="auto" w:fill="auto"/>
            <w:noWrap/>
            <w:vAlign w:val="center"/>
          </w:tcPr>
          <w:p w14:paraId="7A096B7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0.0409</w:t>
            </w:r>
          </w:p>
        </w:tc>
        <w:tc>
          <w:tcPr>
            <w:tcW w:w="960" w:type="dxa"/>
            <w:shd w:val="clear" w:color="auto" w:fill="auto"/>
            <w:noWrap/>
            <w:vAlign w:val="center"/>
          </w:tcPr>
          <w:p w14:paraId="566BA5D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7AC70AF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0.0403</w:t>
            </w:r>
          </w:p>
        </w:tc>
        <w:tc>
          <w:tcPr>
            <w:tcW w:w="960" w:type="dxa"/>
            <w:shd w:val="clear" w:color="auto" w:fill="auto"/>
            <w:noWrap/>
            <w:vAlign w:val="center"/>
          </w:tcPr>
          <w:p w14:paraId="40FD87D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0.0395</w:t>
            </w:r>
          </w:p>
        </w:tc>
        <w:tc>
          <w:tcPr>
            <w:tcW w:w="960" w:type="dxa"/>
            <w:shd w:val="clear" w:color="auto" w:fill="auto"/>
            <w:noWrap/>
            <w:vAlign w:val="center"/>
          </w:tcPr>
          <w:p w14:paraId="59512DB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0.0408</w:t>
            </w:r>
          </w:p>
        </w:tc>
        <w:tc>
          <w:tcPr>
            <w:tcW w:w="876" w:type="dxa"/>
            <w:shd w:val="clear" w:color="auto" w:fill="auto"/>
            <w:noWrap/>
            <w:vAlign w:val="center"/>
          </w:tcPr>
          <w:p w14:paraId="1A54249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0.0402 </w:t>
            </w:r>
          </w:p>
        </w:tc>
        <w:tc>
          <w:tcPr>
            <w:tcW w:w="1057" w:type="dxa"/>
            <w:shd w:val="clear" w:color="auto" w:fill="auto"/>
            <w:noWrap/>
            <w:vAlign w:val="center"/>
          </w:tcPr>
          <w:p w14:paraId="290D986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6.9E-04</w:t>
            </w:r>
          </w:p>
        </w:tc>
        <w:tc>
          <w:tcPr>
            <w:tcW w:w="1110" w:type="dxa"/>
            <w:shd w:val="clear" w:color="auto" w:fill="auto"/>
            <w:noWrap/>
            <w:vAlign w:val="center"/>
          </w:tcPr>
          <w:p w14:paraId="099C09C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1.7 </w:t>
            </w:r>
          </w:p>
        </w:tc>
      </w:tr>
      <w:tr w:rsidR="004F2EA3" w:rsidRPr="005B0AB0" w14:paraId="14FC2095" w14:textId="77777777" w:rsidTr="00C948EE">
        <w:trPr>
          <w:trHeight w:val="255"/>
          <w:jc w:val="center"/>
        </w:trPr>
        <w:tc>
          <w:tcPr>
            <w:tcW w:w="784" w:type="dxa"/>
            <w:shd w:val="clear" w:color="auto" w:fill="auto"/>
            <w:noWrap/>
            <w:vAlign w:val="center"/>
          </w:tcPr>
          <w:p w14:paraId="16AC0417"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960" w:type="dxa"/>
            <w:shd w:val="clear" w:color="auto" w:fill="auto"/>
            <w:noWrap/>
            <w:vAlign w:val="center"/>
          </w:tcPr>
          <w:p w14:paraId="60259E7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0.0385</w:t>
            </w:r>
          </w:p>
        </w:tc>
        <w:tc>
          <w:tcPr>
            <w:tcW w:w="960" w:type="dxa"/>
            <w:shd w:val="clear" w:color="auto" w:fill="auto"/>
            <w:noWrap/>
            <w:vAlign w:val="center"/>
          </w:tcPr>
          <w:p w14:paraId="1E3D8A0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0.0386</w:t>
            </w:r>
          </w:p>
        </w:tc>
        <w:tc>
          <w:tcPr>
            <w:tcW w:w="960" w:type="dxa"/>
            <w:shd w:val="clear" w:color="auto" w:fill="auto"/>
            <w:noWrap/>
            <w:vAlign w:val="center"/>
          </w:tcPr>
          <w:p w14:paraId="39E53B5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2A22115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0.0379</w:t>
            </w:r>
          </w:p>
        </w:tc>
        <w:tc>
          <w:tcPr>
            <w:tcW w:w="960" w:type="dxa"/>
            <w:shd w:val="clear" w:color="auto" w:fill="auto"/>
            <w:noWrap/>
            <w:vAlign w:val="center"/>
          </w:tcPr>
          <w:p w14:paraId="77FFC17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0.0396</w:t>
            </w:r>
          </w:p>
        </w:tc>
        <w:tc>
          <w:tcPr>
            <w:tcW w:w="960" w:type="dxa"/>
            <w:shd w:val="clear" w:color="auto" w:fill="auto"/>
            <w:noWrap/>
            <w:vAlign w:val="center"/>
          </w:tcPr>
          <w:p w14:paraId="29ADFF6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0.0401</w:t>
            </w:r>
          </w:p>
        </w:tc>
        <w:tc>
          <w:tcPr>
            <w:tcW w:w="960" w:type="dxa"/>
            <w:shd w:val="clear" w:color="auto" w:fill="auto"/>
            <w:noWrap/>
            <w:vAlign w:val="center"/>
          </w:tcPr>
          <w:p w14:paraId="132BA7A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0.0387</w:t>
            </w:r>
          </w:p>
        </w:tc>
        <w:tc>
          <w:tcPr>
            <w:tcW w:w="876" w:type="dxa"/>
            <w:shd w:val="clear" w:color="auto" w:fill="auto"/>
            <w:noWrap/>
            <w:vAlign w:val="center"/>
          </w:tcPr>
          <w:p w14:paraId="0CCA681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0.0389 </w:t>
            </w:r>
          </w:p>
        </w:tc>
        <w:tc>
          <w:tcPr>
            <w:tcW w:w="1057" w:type="dxa"/>
            <w:shd w:val="clear" w:color="auto" w:fill="auto"/>
            <w:noWrap/>
            <w:vAlign w:val="center"/>
          </w:tcPr>
          <w:p w14:paraId="4C08E2D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7.4E-04</w:t>
            </w:r>
          </w:p>
        </w:tc>
        <w:tc>
          <w:tcPr>
            <w:tcW w:w="1110" w:type="dxa"/>
            <w:shd w:val="clear" w:color="auto" w:fill="auto"/>
            <w:noWrap/>
            <w:vAlign w:val="center"/>
          </w:tcPr>
          <w:p w14:paraId="0BF36F2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1.9 </w:t>
            </w:r>
          </w:p>
        </w:tc>
      </w:tr>
      <w:tr w:rsidR="004F2EA3" w:rsidRPr="005B0AB0" w14:paraId="60A3F3A8" w14:textId="77777777" w:rsidTr="00C948EE">
        <w:trPr>
          <w:trHeight w:val="255"/>
          <w:jc w:val="center"/>
        </w:trPr>
        <w:tc>
          <w:tcPr>
            <w:tcW w:w="784" w:type="dxa"/>
            <w:shd w:val="clear" w:color="auto" w:fill="auto"/>
            <w:noWrap/>
            <w:vAlign w:val="center"/>
          </w:tcPr>
          <w:p w14:paraId="277ABFCF"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2B1D2D3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0.0393</w:t>
            </w:r>
          </w:p>
        </w:tc>
        <w:tc>
          <w:tcPr>
            <w:tcW w:w="960" w:type="dxa"/>
            <w:shd w:val="clear" w:color="auto" w:fill="auto"/>
            <w:noWrap/>
            <w:vAlign w:val="center"/>
          </w:tcPr>
          <w:p w14:paraId="195C2F4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008DCB2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0.0425</w:t>
            </w:r>
          </w:p>
        </w:tc>
        <w:tc>
          <w:tcPr>
            <w:tcW w:w="960" w:type="dxa"/>
            <w:shd w:val="clear" w:color="auto" w:fill="auto"/>
            <w:noWrap/>
            <w:vAlign w:val="center"/>
          </w:tcPr>
          <w:p w14:paraId="5AB63D6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1C5F5E4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0.0402</w:t>
            </w:r>
          </w:p>
        </w:tc>
        <w:tc>
          <w:tcPr>
            <w:tcW w:w="960" w:type="dxa"/>
            <w:shd w:val="clear" w:color="auto" w:fill="auto"/>
            <w:noWrap/>
            <w:vAlign w:val="center"/>
          </w:tcPr>
          <w:p w14:paraId="11B0D3B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0.0415</w:t>
            </w:r>
          </w:p>
        </w:tc>
        <w:tc>
          <w:tcPr>
            <w:tcW w:w="960" w:type="dxa"/>
            <w:shd w:val="clear" w:color="auto" w:fill="auto"/>
            <w:noWrap/>
            <w:vAlign w:val="center"/>
          </w:tcPr>
          <w:p w14:paraId="47B7BC7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0.0422</w:t>
            </w:r>
          </w:p>
        </w:tc>
        <w:tc>
          <w:tcPr>
            <w:tcW w:w="876" w:type="dxa"/>
            <w:shd w:val="clear" w:color="auto" w:fill="auto"/>
            <w:noWrap/>
            <w:vAlign w:val="center"/>
          </w:tcPr>
          <w:p w14:paraId="6EC72ED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0.0410 </w:t>
            </w:r>
          </w:p>
        </w:tc>
        <w:tc>
          <w:tcPr>
            <w:tcW w:w="1057" w:type="dxa"/>
            <w:shd w:val="clear" w:color="auto" w:fill="auto"/>
            <w:noWrap/>
            <w:vAlign w:val="center"/>
          </w:tcPr>
          <w:p w14:paraId="6A5E1FF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1.1E-03</w:t>
            </w:r>
          </w:p>
        </w:tc>
        <w:tc>
          <w:tcPr>
            <w:tcW w:w="1110" w:type="dxa"/>
            <w:shd w:val="clear" w:color="auto" w:fill="auto"/>
            <w:noWrap/>
            <w:vAlign w:val="center"/>
          </w:tcPr>
          <w:p w14:paraId="37FC2F0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2.8 </w:t>
            </w:r>
          </w:p>
        </w:tc>
      </w:tr>
      <w:tr w:rsidR="004F2EA3" w:rsidRPr="005B0AB0" w14:paraId="78177E58" w14:textId="77777777" w:rsidTr="00C948EE">
        <w:trPr>
          <w:trHeight w:val="255"/>
          <w:jc w:val="center"/>
        </w:trPr>
        <w:tc>
          <w:tcPr>
            <w:tcW w:w="784" w:type="dxa"/>
            <w:shd w:val="clear" w:color="auto" w:fill="auto"/>
            <w:noWrap/>
            <w:vAlign w:val="center"/>
          </w:tcPr>
          <w:p w14:paraId="0CC75A03"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56D4E0B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0.0402</w:t>
            </w:r>
          </w:p>
        </w:tc>
        <w:tc>
          <w:tcPr>
            <w:tcW w:w="960" w:type="dxa"/>
            <w:shd w:val="clear" w:color="auto" w:fill="auto"/>
            <w:noWrap/>
            <w:vAlign w:val="center"/>
          </w:tcPr>
          <w:p w14:paraId="3FBE564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0.0417</w:t>
            </w:r>
          </w:p>
        </w:tc>
        <w:tc>
          <w:tcPr>
            <w:tcW w:w="960" w:type="dxa"/>
            <w:shd w:val="clear" w:color="auto" w:fill="auto"/>
            <w:noWrap/>
            <w:vAlign w:val="center"/>
          </w:tcPr>
          <w:p w14:paraId="03FFB9C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0.0408</w:t>
            </w:r>
          </w:p>
        </w:tc>
        <w:tc>
          <w:tcPr>
            <w:tcW w:w="960" w:type="dxa"/>
            <w:shd w:val="clear" w:color="auto" w:fill="auto"/>
            <w:noWrap/>
            <w:vAlign w:val="center"/>
          </w:tcPr>
          <w:p w14:paraId="0487E48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0.0423</w:t>
            </w:r>
          </w:p>
        </w:tc>
        <w:tc>
          <w:tcPr>
            <w:tcW w:w="960" w:type="dxa"/>
            <w:shd w:val="clear" w:color="auto" w:fill="auto"/>
            <w:noWrap/>
            <w:vAlign w:val="center"/>
          </w:tcPr>
          <w:p w14:paraId="6C57274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0.0419</w:t>
            </w:r>
          </w:p>
        </w:tc>
        <w:tc>
          <w:tcPr>
            <w:tcW w:w="960" w:type="dxa"/>
            <w:shd w:val="clear" w:color="auto" w:fill="auto"/>
            <w:noWrap/>
            <w:vAlign w:val="center"/>
          </w:tcPr>
          <w:p w14:paraId="668B6C0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0.0413</w:t>
            </w:r>
          </w:p>
        </w:tc>
        <w:tc>
          <w:tcPr>
            <w:tcW w:w="960" w:type="dxa"/>
            <w:shd w:val="clear" w:color="auto" w:fill="auto"/>
            <w:noWrap/>
            <w:vAlign w:val="center"/>
          </w:tcPr>
          <w:p w14:paraId="0DBCCF5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0.0413</w:t>
            </w:r>
          </w:p>
        </w:tc>
        <w:tc>
          <w:tcPr>
            <w:tcW w:w="876" w:type="dxa"/>
            <w:shd w:val="clear" w:color="auto" w:fill="auto"/>
            <w:noWrap/>
            <w:vAlign w:val="center"/>
          </w:tcPr>
          <w:p w14:paraId="1F6A30C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0.0414 </w:t>
            </w:r>
          </w:p>
        </w:tc>
        <w:tc>
          <w:tcPr>
            <w:tcW w:w="1057" w:type="dxa"/>
            <w:shd w:val="clear" w:color="auto" w:fill="auto"/>
            <w:noWrap/>
            <w:vAlign w:val="center"/>
          </w:tcPr>
          <w:p w14:paraId="47DE917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7.0E-04</w:t>
            </w:r>
          </w:p>
        </w:tc>
        <w:tc>
          <w:tcPr>
            <w:tcW w:w="1110" w:type="dxa"/>
            <w:shd w:val="clear" w:color="auto" w:fill="auto"/>
            <w:noWrap/>
            <w:vAlign w:val="center"/>
          </w:tcPr>
          <w:p w14:paraId="407F8B8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1.7 </w:t>
            </w:r>
          </w:p>
        </w:tc>
      </w:tr>
      <w:tr w:rsidR="004F2EA3" w:rsidRPr="005B0AB0" w14:paraId="41003F87" w14:textId="77777777" w:rsidTr="00C948EE">
        <w:trPr>
          <w:trHeight w:val="255"/>
          <w:jc w:val="center"/>
        </w:trPr>
        <w:tc>
          <w:tcPr>
            <w:tcW w:w="784" w:type="dxa"/>
            <w:shd w:val="clear" w:color="auto" w:fill="auto"/>
            <w:noWrap/>
            <w:vAlign w:val="center"/>
          </w:tcPr>
          <w:p w14:paraId="3856F5CC"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7B20687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0.0394</w:t>
            </w:r>
          </w:p>
        </w:tc>
        <w:tc>
          <w:tcPr>
            <w:tcW w:w="960" w:type="dxa"/>
            <w:shd w:val="clear" w:color="auto" w:fill="auto"/>
            <w:noWrap/>
            <w:vAlign w:val="center"/>
          </w:tcPr>
          <w:p w14:paraId="2553FFB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0.0383</w:t>
            </w:r>
          </w:p>
        </w:tc>
        <w:tc>
          <w:tcPr>
            <w:tcW w:w="960" w:type="dxa"/>
            <w:shd w:val="clear" w:color="auto" w:fill="auto"/>
            <w:noWrap/>
            <w:vAlign w:val="center"/>
          </w:tcPr>
          <w:p w14:paraId="2285AD6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0.0389</w:t>
            </w:r>
          </w:p>
        </w:tc>
        <w:tc>
          <w:tcPr>
            <w:tcW w:w="960" w:type="dxa"/>
            <w:shd w:val="clear" w:color="auto" w:fill="auto"/>
            <w:noWrap/>
            <w:vAlign w:val="center"/>
          </w:tcPr>
          <w:p w14:paraId="7D5927E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0.0379</w:t>
            </w:r>
          </w:p>
        </w:tc>
        <w:tc>
          <w:tcPr>
            <w:tcW w:w="960" w:type="dxa"/>
            <w:shd w:val="clear" w:color="auto" w:fill="auto"/>
            <w:noWrap/>
            <w:vAlign w:val="center"/>
          </w:tcPr>
          <w:p w14:paraId="605D5FB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0.0368</w:t>
            </w:r>
          </w:p>
        </w:tc>
        <w:tc>
          <w:tcPr>
            <w:tcW w:w="960" w:type="dxa"/>
            <w:shd w:val="clear" w:color="auto" w:fill="auto"/>
            <w:noWrap/>
            <w:vAlign w:val="center"/>
          </w:tcPr>
          <w:p w14:paraId="792E380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0.0375</w:t>
            </w:r>
          </w:p>
        </w:tc>
        <w:tc>
          <w:tcPr>
            <w:tcW w:w="960" w:type="dxa"/>
            <w:shd w:val="clear" w:color="auto" w:fill="auto"/>
            <w:noWrap/>
            <w:vAlign w:val="center"/>
          </w:tcPr>
          <w:p w14:paraId="7D29A15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0.0396</w:t>
            </w:r>
          </w:p>
        </w:tc>
        <w:tc>
          <w:tcPr>
            <w:tcW w:w="876" w:type="dxa"/>
            <w:shd w:val="clear" w:color="auto" w:fill="auto"/>
            <w:noWrap/>
            <w:vAlign w:val="center"/>
          </w:tcPr>
          <w:p w14:paraId="411E82A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0.0383 </w:t>
            </w:r>
          </w:p>
        </w:tc>
        <w:tc>
          <w:tcPr>
            <w:tcW w:w="1057" w:type="dxa"/>
            <w:shd w:val="clear" w:color="auto" w:fill="auto"/>
            <w:noWrap/>
            <w:vAlign w:val="center"/>
          </w:tcPr>
          <w:p w14:paraId="4A8745F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1.0E-03</w:t>
            </w:r>
          </w:p>
        </w:tc>
        <w:tc>
          <w:tcPr>
            <w:tcW w:w="1110" w:type="dxa"/>
            <w:shd w:val="clear" w:color="auto" w:fill="auto"/>
            <w:noWrap/>
            <w:vAlign w:val="center"/>
          </w:tcPr>
          <w:p w14:paraId="4293F3E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2.7 </w:t>
            </w:r>
          </w:p>
        </w:tc>
      </w:tr>
      <w:tr w:rsidR="004F2EA3" w:rsidRPr="005B0AB0" w14:paraId="43510F64" w14:textId="77777777" w:rsidTr="00C948EE">
        <w:trPr>
          <w:trHeight w:val="255"/>
          <w:jc w:val="center"/>
        </w:trPr>
        <w:tc>
          <w:tcPr>
            <w:tcW w:w="784" w:type="dxa"/>
            <w:shd w:val="clear" w:color="auto" w:fill="auto"/>
            <w:noWrap/>
            <w:vAlign w:val="center"/>
          </w:tcPr>
          <w:p w14:paraId="419205BE"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960" w:type="dxa"/>
            <w:shd w:val="clear" w:color="auto" w:fill="auto"/>
            <w:noWrap/>
            <w:vAlign w:val="center"/>
          </w:tcPr>
          <w:p w14:paraId="19F332D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0.0405</w:t>
            </w:r>
          </w:p>
        </w:tc>
        <w:tc>
          <w:tcPr>
            <w:tcW w:w="960" w:type="dxa"/>
            <w:shd w:val="clear" w:color="auto" w:fill="auto"/>
            <w:noWrap/>
            <w:vAlign w:val="center"/>
          </w:tcPr>
          <w:p w14:paraId="21F28D1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0.0387</w:t>
            </w:r>
          </w:p>
        </w:tc>
        <w:tc>
          <w:tcPr>
            <w:tcW w:w="960" w:type="dxa"/>
            <w:shd w:val="clear" w:color="auto" w:fill="auto"/>
            <w:noWrap/>
            <w:vAlign w:val="center"/>
          </w:tcPr>
          <w:p w14:paraId="711B988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0.0401</w:t>
            </w:r>
          </w:p>
        </w:tc>
        <w:tc>
          <w:tcPr>
            <w:tcW w:w="960" w:type="dxa"/>
            <w:shd w:val="clear" w:color="auto" w:fill="auto"/>
            <w:noWrap/>
            <w:vAlign w:val="center"/>
          </w:tcPr>
          <w:p w14:paraId="4AB73F7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730AC2E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0.0403</w:t>
            </w:r>
          </w:p>
        </w:tc>
        <w:tc>
          <w:tcPr>
            <w:tcW w:w="960" w:type="dxa"/>
            <w:shd w:val="clear" w:color="auto" w:fill="auto"/>
            <w:noWrap/>
            <w:vAlign w:val="center"/>
          </w:tcPr>
          <w:p w14:paraId="7EE4B9E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0.0389</w:t>
            </w:r>
          </w:p>
        </w:tc>
        <w:tc>
          <w:tcPr>
            <w:tcW w:w="960" w:type="dxa"/>
            <w:shd w:val="clear" w:color="auto" w:fill="auto"/>
            <w:noWrap/>
            <w:vAlign w:val="center"/>
          </w:tcPr>
          <w:p w14:paraId="27BC37D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0.0401</w:t>
            </w:r>
          </w:p>
        </w:tc>
        <w:tc>
          <w:tcPr>
            <w:tcW w:w="876" w:type="dxa"/>
            <w:shd w:val="clear" w:color="auto" w:fill="auto"/>
            <w:noWrap/>
            <w:vAlign w:val="center"/>
          </w:tcPr>
          <w:p w14:paraId="7AB829F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0.0397 </w:t>
            </w:r>
          </w:p>
        </w:tc>
        <w:tc>
          <w:tcPr>
            <w:tcW w:w="1057" w:type="dxa"/>
            <w:shd w:val="clear" w:color="auto" w:fill="auto"/>
            <w:noWrap/>
            <w:vAlign w:val="center"/>
          </w:tcPr>
          <w:p w14:paraId="062F05A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7.4E-04</w:t>
            </w:r>
          </w:p>
        </w:tc>
        <w:tc>
          <w:tcPr>
            <w:tcW w:w="1110" w:type="dxa"/>
            <w:shd w:val="clear" w:color="auto" w:fill="auto"/>
            <w:noWrap/>
            <w:vAlign w:val="center"/>
          </w:tcPr>
          <w:p w14:paraId="54F7D91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 xml:space="preserve">1.9 </w:t>
            </w:r>
          </w:p>
        </w:tc>
      </w:tr>
    </w:tbl>
    <w:p w14:paraId="17C851B6" w14:textId="77777777" w:rsidR="004F2EA3" w:rsidRPr="005B0AB0" w:rsidRDefault="004F2EA3" w:rsidP="004F2EA3">
      <w:pPr>
        <w:spacing w:line="312" w:lineRule="auto"/>
        <w:rPr>
          <w:szCs w:val="21"/>
        </w:rPr>
      </w:pPr>
    </w:p>
    <w:p w14:paraId="7AF3798C"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A.1.9 </w:t>
      </w:r>
      <w:r w:rsidRPr="005B0AB0">
        <w:rPr>
          <w:szCs w:val="21"/>
        </w:rPr>
        <w:t>福建省长汀金龙稀土有限公司精密度结果</w:t>
      </w:r>
      <w:r w:rsidRPr="005B0AB0">
        <w:rPr>
          <w:szCs w:val="21"/>
        </w:rPr>
        <w:t xml:space="preserve"> </w:t>
      </w:r>
      <w:r w:rsidRPr="005B0AB0">
        <w:rPr>
          <w:szCs w:val="21"/>
        </w:rPr>
        <w:t>样品</w:t>
      </w:r>
      <w:r w:rsidRPr="005B0AB0">
        <w:rPr>
          <w:szCs w:val="21"/>
        </w:rPr>
        <w:t xml:space="preserve">1 </w:t>
      </w:r>
    </w:p>
    <w:tbl>
      <w:tblPr>
        <w:tblW w:w="11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076"/>
        <w:gridCol w:w="1076"/>
        <w:gridCol w:w="1076"/>
        <w:gridCol w:w="1076"/>
        <w:gridCol w:w="1076"/>
        <w:gridCol w:w="1076"/>
        <w:gridCol w:w="1076"/>
        <w:gridCol w:w="1076"/>
        <w:gridCol w:w="992"/>
        <w:gridCol w:w="709"/>
      </w:tblGrid>
      <w:tr w:rsidR="004F2EA3" w:rsidRPr="005B0AB0" w14:paraId="080E4B8A" w14:textId="77777777" w:rsidTr="00C948EE">
        <w:trPr>
          <w:trHeight w:val="255"/>
          <w:jc w:val="center"/>
        </w:trPr>
        <w:tc>
          <w:tcPr>
            <w:tcW w:w="788" w:type="dxa"/>
            <w:noWrap/>
            <w:vAlign w:val="center"/>
            <w:hideMark/>
          </w:tcPr>
          <w:p w14:paraId="698AE62B"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hideMark/>
          </w:tcPr>
          <w:p w14:paraId="10ACF8A2"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1076" w:type="dxa"/>
            <w:noWrap/>
            <w:vAlign w:val="center"/>
            <w:hideMark/>
          </w:tcPr>
          <w:p w14:paraId="56CB1FBD"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498D7B0A"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53B5FF41"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11DC6FDB" w14:textId="77777777" w:rsidTr="00C948EE">
        <w:trPr>
          <w:trHeight w:val="255"/>
          <w:jc w:val="center"/>
        </w:trPr>
        <w:tc>
          <w:tcPr>
            <w:tcW w:w="788" w:type="dxa"/>
            <w:shd w:val="clear" w:color="auto" w:fill="auto"/>
            <w:noWrap/>
            <w:vAlign w:val="center"/>
            <w:hideMark/>
          </w:tcPr>
          <w:p w14:paraId="2774A854"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16A6506"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0.000121 </w:t>
            </w:r>
          </w:p>
        </w:tc>
        <w:tc>
          <w:tcPr>
            <w:tcW w:w="1076" w:type="dxa"/>
            <w:shd w:val="clear" w:color="auto" w:fill="auto"/>
            <w:noWrap/>
            <w:vAlign w:val="bottom"/>
          </w:tcPr>
          <w:p w14:paraId="29B26E19"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0.000116 </w:t>
            </w:r>
          </w:p>
        </w:tc>
        <w:tc>
          <w:tcPr>
            <w:tcW w:w="1076" w:type="dxa"/>
            <w:shd w:val="clear" w:color="auto" w:fill="auto"/>
            <w:noWrap/>
            <w:vAlign w:val="bottom"/>
          </w:tcPr>
          <w:p w14:paraId="3D368388"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0.000103 </w:t>
            </w:r>
          </w:p>
        </w:tc>
        <w:tc>
          <w:tcPr>
            <w:tcW w:w="1076" w:type="dxa"/>
            <w:shd w:val="clear" w:color="auto" w:fill="auto"/>
            <w:noWrap/>
            <w:vAlign w:val="bottom"/>
          </w:tcPr>
          <w:p w14:paraId="6F60D910"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0.000118 </w:t>
            </w:r>
          </w:p>
        </w:tc>
        <w:tc>
          <w:tcPr>
            <w:tcW w:w="1076" w:type="dxa"/>
            <w:shd w:val="clear" w:color="auto" w:fill="auto"/>
            <w:noWrap/>
            <w:vAlign w:val="bottom"/>
          </w:tcPr>
          <w:p w14:paraId="717420CA"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0.000124 </w:t>
            </w:r>
          </w:p>
        </w:tc>
        <w:tc>
          <w:tcPr>
            <w:tcW w:w="1076" w:type="dxa"/>
            <w:shd w:val="clear" w:color="auto" w:fill="auto"/>
            <w:noWrap/>
            <w:vAlign w:val="bottom"/>
          </w:tcPr>
          <w:p w14:paraId="0F1AC778"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0.000110 </w:t>
            </w:r>
          </w:p>
        </w:tc>
        <w:tc>
          <w:tcPr>
            <w:tcW w:w="1076" w:type="dxa"/>
            <w:shd w:val="clear" w:color="auto" w:fill="auto"/>
            <w:noWrap/>
            <w:vAlign w:val="bottom"/>
          </w:tcPr>
          <w:p w14:paraId="1162F13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0.000118 </w:t>
            </w:r>
          </w:p>
        </w:tc>
        <w:tc>
          <w:tcPr>
            <w:tcW w:w="1076" w:type="dxa"/>
            <w:shd w:val="clear" w:color="auto" w:fill="auto"/>
            <w:noWrap/>
            <w:vAlign w:val="bottom"/>
          </w:tcPr>
          <w:p w14:paraId="1BCD2579" w14:textId="77777777" w:rsidR="004F2EA3" w:rsidRPr="005B0AB0" w:rsidRDefault="004F2EA3" w:rsidP="00C948EE">
            <w:pPr>
              <w:rPr>
                <w:color w:val="000000"/>
                <w:sz w:val="18"/>
                <w:szCs w:val="18"/>
                <w:highlight w:val="yellow"/>
              </w:rPr>
            </w:pPr>
            <w:r w:rsidRPr="005B0AB0">
              <w:rPr>
                <w:color w:val="000000"/>
                <w:sz w:val="18"/>
                <w:szCs w:val="18"/>
              </w:rPr>
              <w:t>0.00012</w:t>
            </w:r>
          </w:p>
        </w:tc>
        <w:tc>
          <w:tcPr>
            <w:tcW w:w="992" w:type="dxa"/>
            <w:shd w:val="clear" w:color="auto" w:fill="auto"/>
            <w:noWrap/>
            <w:vAlign w:val="center"/>
          </w:tcPr>
          <w:p w14:paraId="28235FE9" w14:textId="77777777" w:rsidR="004F2EA3" w:rsidRPr="005B0AB0" w:rsidRDefault="004F2EA3" w:rsidP="00C948EE">
            <w:pPr>
              <w:rPr>
                <w:color w:val="000000"/>
                <w:sz w:val="18"/>
                <w:szCs w:val="18"/>
                <w:highlight w:val="yellow"/>
              </w:rPr>
            </w:pPr>
            <w:r w:rsidRPr="005B0AB0">
              <w:rPr>
                <w:color w:val="000000"/>
                <w:sz w:val="18"/>
                <w:szCs w:val="18"/>
              </w:rPr>
              <w:t>6.59E-06</w:t>
            </w:r>
          </w:p>
        </w:tc>
        <w:tc>
          <w:tcPr>
            <w:tcW w:w="709" w:type="dxa"/>
            <w:shd w:val="clear" w:color="auto" w:fill="auto"/>
            <w:noWrap/>
            <w:vAlign w:val="bottom"/>
          </w:tcPr>
          <w:p w14:paraId="70233606" w14:textId="77777777" w:rsidR="004F2EA3" w:rsidRPr="005B0AB0" w:rsidRDefault="004F2EA3" w:rsidP="00C948EE">
            <w:pPr>
              <w:rPr>
                <w:color w:val="000000"/>
                <w:sz w:val="18"/>
                <w:szCs w:val="18"/>
                <w:highlight w:val="yellow"/>
              </w:rPr>
            </w:pPr>
            <w:r w:rsidRPr="005B0AB0">
              <w:rPr>
                <w:color w:val="000000"/>
                <w:sz w:val="18"/>
                <w:szCs w:val="18"/>
              </w:rPr>
              <w:t>5.70</w:t>
            </w:r>
          </w:p>
        </w:tc>
      </w:tr>
      <w:tr w:rsidR="004F2EA3" w:rsidRPr="005B0AB0" w14:paraId="43AEC3D9" w14:textId="77777777" w:rsidTr="00C948EE">
        <w:trPr>
          <w:trHeight w:val="255"/>
          <w:jc w:val="center"/>
        </w:trPr>
        <w:tc>
          <w:tcPr>
            <w:tcW w:w="788" w:type="dxa"/>
            <w:shd w:val="clear" w:color="auto" w:fill="auto"/>
            <w:noWrap/>
            <w:vAlign w:val="center"/>
            <w:hideMark/>
          </w:tcPr>
          <w:p w14:paraId="50BBD8C8"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17861A6"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0.000101 </w:t>
            </w:r>
          </w:p>
        </w:tc>
        <w:tc>
          <w:tcPr>
            <w:tcW w:w="1076" w:type="dxa"/>
            <w:shd w:val="clear" w:color="auto" w:fill="auto"/>
            <w:noWrap/>
            <w:vAlign w:val="bottom"/>
          </w:tcPr>
          <w:p w14:paraId="1246F3DA"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0.000098 </w:t>
            </w:r>
          </w:p>
        </w:tc>
        <w:tc>
          <w:tcPr>
            <w:tcW w:w="1076" w:type="dxa"/>
            <w:shd w:val="clear" w:color="auto" w:fill="auto"/>
            <w:noWrap/>
            <w:vAlign w:val="bottom"/>
          </w:tcPr>
          <w:p w14:paraId="47059DCE"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0.000094 </w:t>
            </w:r>
          </w:p>
        </w:tc>
        <w:tc>
          <w:tcPr>
            <w:tcW w:w="1076" w:type="dxa"/>
            <w:shd w:val="clear" w:color="auto" w:fill="auto"/>
            <w:noWrap/>
            <w:vAlign w:val="bottom"/>
          </w:tcPr>
          <w:p w14:paraId="3D83B6BC"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0.000099 </w:t>
            </w:r>
          </w:p>
        </w:tc>
        <w:tc>
          <w:tcPr>
            <w:tcW w:w="1076" w:type="dxa"/>
            <w:shd w:val="clear" w:color="auto" w:fill="auto"/>
            <w:noWrap/>
            <w:vAlign w:val="bottom"/>
          </w:tcPr>
          <w:p w14:paraId="01062E68"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0.000099 </w:t>
            </w:r>
          </w:p>
        </w:tc>
        <w:tc>
          <w:tcPr>
            <w:tcW w:w="1076" w:type="dxa"/>
            <w:shd w:val="clear" w:color="auto" w:fill="auto"/>
            <w:noWrap/>
            <w:vAlign w:val="bottom"/>
          </w:tcPr>
          <w:p w14:paraId="652EF2A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0.000105 </w:t>
            </w:r>
          </w:p>
        </w:tc>
        <w:tc>
          <w:tcPr>
            <w:tcW w:w="1076" w:type="dxa"/>
            <w:shd w:val="clear" w:color="auto" w:fill="auto"/>
            <w:noWrap/>
            <w:vAlign w:val="bottom"/>
          </w:tcPr>
          <w:p w14:paraId="55206E60"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0.000109 </w:t>
            </w:r>
          </w:p>
        </w:tc>
        <w:tc>
          <w:tcPr>
            <w:tcW w:w="1076" w:type="dxa"/>
            <w:shd w:val="clear" w:color="auto" w:fill="auto"/>
            <w:noWrap/>
            <w:vAlign w:val="bottom"/>
          </w:tcPr>
          <w:p w14:paraId="58373F87" w14:textId="77777777" w:rsidR="004F2EA3" w:rsidRPr="005B0AB0" w:rsidRDefault="004F2EA3" w:rsidP="00C948EE">
            <w:pPr>
              <w:rPr>
                <w:color w:val="000000"/>
                <w:sz w:val="18"/>
                <w:szCs w:val="18"/>
                <w:highlight w:val="yellow"/>
              </w:rPr>
            </w:pPr>
            <w:r w:rsidRPr="005B0AB0">
              <w:rPr>
                <w:color w:val="000000"/>
                <w:sz w:val="18"/>
                <w:szCs w:val="18"/>
              </w:rPr>
              <w:t>0.00010</w:t>
            </w:r>
          </w:p>
        </w:tc>
        <w:tc>
          <w:tcPr>
            <w:tcW w:w="992" w:type="dxa"/>
            <w:shd w:val="clear" w:color="auto" w:fill="auto"/>
            <w:noWrap/>
            <w:vAlign w:val="center"/>
          </w:tcPr>
          <w:p w14:paraId="5A8CF209" w14:textId="77777777" w:rsidR="004F2EA3" w:rsidRPr="005B0AB0" w:rsidRDefault="004F2EA3" w:rsidP="00C948EE">
            <w:pPr>
              <w:rPr>
                <w:color w:val="000000"/>
                <w:sz w:val="18"/>
                <w:szCs w:val="18"/>
                <w:highlight w:val="yellow"/>
              </w:rPr>
            </w:pPr>
            <w:r w:rsidRPr="005B0AB0">
              <w:rPr>
                <w:color w:val="000000"/>
                <w:sz w:val="18"/>
                <w:szCs w:val="18"/>
              </w:rPr>
              <w:t>4.39E-06</w:t>
            </w:r>
          </w:p>
        </w:tc>
        <w:tc>
          <w:tcPr>
            <w:tcW w:w="709" w:type="dxa"/>
            <w:shd w:val="clear" w:color="auto" w:fill="auto"/>
            <w:noWrap/>
            <w:vAlign w:val="bottom"/>
          </w:tcPr>
          <w:p w14:paraId="6C2E34DC" w14:textId="77777777" w:rsidR="004F2EA3" w:rsidRPr="005B0AB0" w:rsidRDefault="004F2EA3" w:rsidP="00C948EE">
            <w:pPr>
              <w:rPr>
                <w:color w:val="000000"/>
                <w:sz w:val="18"/>
                <w:szCs w:val="18"/>
                <w:highlight w:val="yellow"/>
              </w:rPr>
            </w:pPr>
            <w:r w:rsidRPr="005B0AB0">
              <w:rPr>
                <w:color w:val="000000"/>
                <w:sz w:val="18"/>
                <w:szCs w:val="18"/>
              </w:rPr>
              <w:t>4.36</w:t>
            </w:r>
          </w:p>
        </w:tc>
      </w:tr>
      <w:tr w:rsidR="004F2EA3" w:rsidRPr="005B0AB0" w14:paraId="0DAD0F16" w14:textId="77777777" w:rsidTr="00C948EE">
        <w:trPr>
          <w:trHeight w:val="255"/>
          <w:jc w:val="center"/>
        </w:trPr>
        <w:tc>
          <w:tcPr>
            <w:tcW w:w="788" w:type="dxa"/>
            <w:shd w:val="clear" w:color="auto" w:fill="auto"/>
            <w:noWrap/>
            <w:vAlign w:val="center"/>
            <w:hideMark/>
          </w:tcPr>
          <w:p w14:paraId="229C3347"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bottom"/>
          </w:tcPr>
          <w:p w14:paraId="5D67DD4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0.000341 </w:t>
            </w:r>
          </w:p>
        </w:tc>
        <w:tc>
          <w:tcPr>
            <w:tcW w:w="1076" w:type="dxa"/>
            <w:shd w:val="clear" w:color="auto" w:fill="auto"/>
            <w:noWrap/>
            <w:vAlign w:val="bottom"/>
          </w:tcPr>
          <w:p w14:paraId="74A1706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0.000325 </w:t>
            </w:r>
          </w:p>
        </w:tc>
        <w:tc>
          <w:tcPr>
            <w:tcW w:w="1076" w:type="dxa"/>
            <w:shd w:val="clear" w:color="auto" w:fill="auto"/>
            <w:noWrap/>
            <w:vAlign w:val="bottom"/>
          </w:tcPr>
          <w:p w14:paraId="7062A178"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0.000326 </w:t>
            </w:r>
          </w:p>
        </w:tc>
        <w:tc>
          <w:tcPr>
            <w:tcW w:w="1076" w:type="dxa"/>
            <w:shd w:val="clear" w:color="auto" w:fill="auto"/>
            <w:noWrap/>
            <w:vAlign w:val="bottom"/>
          </w:tcPr>
          <w:p w14:paraId="12D96851"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0.000341 </w:t>
            </w:r>
          </w:p>
        </w:tc>
        <w:tc>
          <w:tcPr>
            <w:tcW w:w="1076" w:type="dxa"/>
            <w:shd w:val="clear" w:color="auto" w:fill="auto"/>
            <w:noWrap/>
            <w:vAlign w:val="bottom"/>
          </w:tcPr>
          <w:p w14:paraId="3983984F"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0.000347 </w:t>
            </w:r>
          </w:p>
        </w:tc>
        <w:tc>
          <w:tcPr>
            <w:tcW w:w="1076" w:type="dxa"/>
            <w:shd w:val="clear" w:color="auto" w:fill="auto"/>
            <w:noWrap/>
            <w:vAlign w:val="bottom"/>
          </w:tcPr>
          <w:p w14:paraId="0876E0F9"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0.000337 </w:t>
            </w:r>
          </w:p>
        </w:tc>
        <w:tc>
          <w:tcPr>
            <w:tcW w:w="1076" w:type="dxa"/>
            <w:shd w:val="clear" w:color="auto" w:fill="auto"/>
            <w:noWrap/>
            <w:vAlign w:val="bottom"/>
          </w:tcPr>
          <w:p w14:paraId="53A174DE"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0.000343 </w:t>
            </w:r>
          </w:p>
        </w:tc>
        <w:tc>
          <w:tcPr>
            <w:tcW w:w="1076" w:type="dxa"/>
            <w:shd w:val="clear" w:color="auto" w:fill="auto"/>
            <w:noWrap/>
            <w:vAlign w:val="bottom"/>
          </w:tcPr>
          <w:p w14:paraId="740D3C44" w14:textId="77777777" w:rsidR="004F2EA3" w:rsidRPr="005B0AB0" w:rsidRDefault="004F2EA3" w:rsidP="00C948EE">
            <w:pPr>
              <w:rPr>
                <w:color w:val="000000"/>
                <w:sz w:val="18"/>
                <w:szCs w:val="18"/>
                <w:highlight w:val="yellow"/>
              </w:rPr>
            </w:pPr>
            <w:r w:rsidRPr="005B0AB0">
              <w:rPr>
                <w:color w:val="000000"/>
                <w:sz w:val="18"/>
                <w:szCs w:val="18"/>
              </w:rPr>
              <w:t>0.00034</w:t>
            </w:r>
          </w:p>
        </w:tc>
        <w:tc>
          <w:tcPr>
            <w:tcW w:w="992" w:type="dxa"/>
            <w:shd w:val="clear" w:color="auto" w:fill="auto"/>
            <w:noWrap/>
            <w:vAlign w:val="center"/>
          </w:tcPr>
          <w:p w14:paraId="3ACDF1D1" w14:textId="77777777" w:rsidR="004F2EA3" w:rsidRPr="005B0AB0" w:rsidRDefault="004F2EA3" w:rsidP="00C948EE">
            <w:pPr>
              <w:rPr>
                <w:color w:val="000000"/>
                <w:sz w:val="18"/>
                <w:szCs w:val="18"/>
                <w:highlight w:val="yellow"/>
              </w:rPr>
            </w:pPr>
            <w:r w:rsidRPr="005B0AB0">
              <w:rPr>
                <w:color w:val="000000"/>
                <w:sz w:val="18"/>
                <w:szCs w:val="18"/>
              </w:rPr>
              <w:t>7.97E-06</w:t>
            </w:r>
          </w:p>
        </w:tc>
        <w:tc>
          <w:tcPr>
            <w:tcW w:w="709" w:type="dxa"/>
            <w:shd w:val="clear" w:color="auto" w:fill="auto"/>
            <w:noWrap/>
            <w:vAlign w:val="bottom"/>
          </w:tcPr>
          <w:p w14:paraId="09C2B52C" w14:textId="77777777" w:rsidR="004F2EA3" w:rsidRPr="005B0AB0" w:rsidRDefault="004F2EA3" w:rsidP="00C948EE">
            <w:pPr>
              <w:rPr>
                <w:color w:val="000000"/>
                <w:sz w:val="18"/>
                <w:szCs w:val="18"/>
                <w:highlight w:val="yellow"/>
              </w:rPr>
            </w:pPr>
            <w:r w:rsidRPr="005B0AB0">
              <w:rPr>
                <w:color w:val="000000"/>
                <w:sz w:val="18"/>
                <w:szCs w:val="18"/>
              </w:rPr>
              <w:t>2.36</w:t>
            </w:r>
          </w:p>
        </w:tc>
      </w:tr>
      <w:tr w:rsidR="004F2EA3" w:rsidRPr="005B0AB0" w14:paraId="751412FE" w14:textId="77777777" w:rsidTr="00C948EE">
        <w:trPr>
          <w:trHeight w:val="255"/>
          <w:jc w:val="center"/>
        </w:trPr>
        <w:tc>
          <w:tcPr>
            <w:tcW w:w="788" w:type="dxa"/>
            <w:shd w:val="clear" w:color="auto" w:fill="auto"/>
            <w:noWrap/>
            <w:vAlign w:val="center"/>
            <w:hideMark/>
          </w:tcPr>
          <w:p w14:paraId="43287803"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bottom"/>
          </w:tcPr>
          <w:p w14:paraId="0290EDB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0.000085 </w:t>
            </w:r>
          </w:p>
        </w:tc>
        <w:tc>
          <w:tcPr>
            <w:tcW w:w="1076" w:type="dxa"/>
            <w:shd w:val="clear" w:color="auto" w:fill="auto"/>
            <w:noWrap/>
            <w:vAlign w:val="bottom"/>
          </w:tcPr>
          <w:p w14:paraId="0CFBA101"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0.000087 </w:t>
            </w:r>
          </w:p>
        </w:tc>
        <w:tc>
          <w:tcPr>
            <w:tcW w:w="1076" w:type="dxa"/>
            <w:shd w:val="clear" w:color="auto" w:fill="auto"/>
            <w:noWrap/>
            <w:vAlign w:val="bottom"/>
          </w:tcPr>
          <w:p w14:paraId="2C5C66F4"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0.000084 </w:t>
            </w:r>
          </w:p>
        </w:tc>
        <w:tc>
          <w:tcPr>
            <w:tcW w:w="1076" w:type="dxa"/>
            <w:shd w:val="clear" w:color="auto" w:fill="auto"/>
            <w:noWrap/>
            <w:vAlign w:val="bottom"/>
          </w:tcPr>
          <w:p w14:paraId="6FE662F7"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0.000084 </w:t>
            </w:r>
          </w:p>
        </w:tc>
        <w:tc>
          <w:tcPr>
            <w:tcW w:w="1076" w:type="dxa"/>
            <w:shd w:val="clear" w:color="auto" w:fill="auto"/>
            <w:noWrap/>
            <w:vAlign w:val="bottom"/>
          </w:tcPr>
          <w:p w14:paraId="746F817F"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0.000093 </w:t>
            </w:r>
          </w:p>
        </w:tc>
        <w:tc>
          <w:tcPr>
            <w:tcW w:w="1076" w:type="dxa"/>
            <w:shd w:val="clear" w:color="auto" w:fill="auto"/>
            <w:noWrap/>
            <w:vAlign w:val="bottom"/>
          </w:tcPr>
          <w:p w14:paraId="74C7CC9C"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0.000079 </w:t>
            </w:r>
          </w:p>
        </w:tc>
        <w:tc>
          <w:tcPr>
            <w:tcW w:w="1076" w:type="dxa"/>
            <w:shd w:val="clear" w:color="auto" w:fill="auto"/>
            <w:noWrap/>
            <w:vAlign w:val="bottom"/>
          </w:tcPr>
          <w:p w14:paraId="30017708"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0.000086 </w:t>
            </w:r>
          </w:p>
        </w:tc>
        <w:tc>
          <w:tcPr>
            <w:tcW w:w="1076" w:type="dxa"/>
            <w:shd w:val="clear" w:color="auto" w:fill="auto"/>
            <w:noWrap/>
            <w:vAlign w:val="bottom"/>
          </w:tcPr>
          <w:p w14:paraId="43403936" w14:textId="77777777" w:rsidR="004F2EA3" w:rsidRPr="005B0AB0" w:rsidRDefault="004F2EA3" w:rsidP="00C948EE">
            <w:pPr>
              <w:rPr>
                <w:color w:val="000000"/>
                <w:sz w:val="18"/>
                <w:szCs w:val="18"/>
                <w:highlight w:val="yellow"/>
              </w:rPr>
            </w:pPr>
            <w:r w:rsidRPr="005B0AB0">
              <w:rPr>
                <w:color w:val="000000"/>
                <w:sz w:val="18"/>
                <w:szCs w:val="18"/>
              </w:rPr>
              <w:t>0.00009</w:t>
            </w:r>
          </w:p>
        </w:tc>
        <w:tc>
          <w:tcPr>
            <w:tcW w:w="992" w:type="dxa"/>
            <w:shd w:val="clear" w:color="auto" w:fill="auto"/>
            <w:noWrap/>
            <w:vAlign w:val="center"/>
          </w:tcPr>
          <w:p w14:paraId="11DF9527" w14:textId="77777777" w:rsidR="004F2EA3" w:rsidRPr="005B0AB0" w:rsidRDefault="004F2EA3" w:rsidP="00C948EE">
            <w:pPr>
              <w:rPr>
                <w:color w:val="000000"/>
                <w:sz w:val="18"/>
                <w:szCs w:val="18"/>
                <w:highlight w:val="yellow"/>
              </w:rPr>
            </w:pPr>
            <w:r w:rsidRPr="005B0AB0">
              <w:rPr>
                <w:color w:val="000000"/>
                <w:sz w:val="18"/>
                <w:szCs w:val="18"/>
              </w:rPr>
              <w:t>3.69E-06</w:t>
            </w:r>
          </w:p>
        </w:tc>
        <w:tc>
          <w:tcPr>
            <w:tcW w:w="709" w:type="dxa"/>
            <w:shd w:val="clear" w:color="auto" w:fill="auto"/>
            <w:noWrap/>
            <w:vAlign w:val="bottom"/>
          </w:tcPr>
          <w:p w14:paraId="4969A60D" w14:textId="77777777" w:rsidR="004F2EA3" w:rsidRPr="005B0AB0" w:rsidRDefault="004F2EA3" w:rsidP="00C948EE">
            <w:pPr>
              <w:rPr>
                <w:color w:val="000000"/>
                <w:sz w:val="18"/>
                <w:szCs w:val="18"/>
                <w:highlight w:val="yellow"/>
              </w:rPr>
            </w:pPr>
            <w:r w:rsidRPr="005B0AB0">
              <w:rPr>
                <w:color w:val="000000"/>
                <w:sz w:val="18"/>
                <w:szCs w:val="18"/>
              </w:rPr>
              <w:t>4.32</w:t>
            </w:r>
          </w:p>
        </w:tc>
      </w:tr>
      <w:tr w:rsidR="004F2EA3" w:rsidRPr="005B0AB0" w14:paraId="44CC9540" w14:textId="77777777" w:rsidTr="00C948EE">
        <w:trPr>
          <w:trHeight w:val="255"/>
          <w:jc w:val="center"/>
        </w:trPr>
        <w:tc>
          <w:tcPr>
            <w:tcW w:w="788" w:type="dxa"/>
            <w:shd w:val="clear" w:color="auto" w:fill="auto"/>
            <w:noWrap/>
            <w:vAlign w:val="center"/>
            <w:hideMark/>
          </w:tcPr>
          <w:p w14:paraId="1E29850C"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39E1F10E"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0.000108 </w:t>
            </w:r>
          </w:p>
        </w:tc>
        <w:tc>
          <w:tcPr>
            <w:tcW w:w="1076" w:type="dxa"/>
            <w:shd w:val="clear" w:color="auto" w:fill="auto"/>
            <w:noWrap/>
            <w:vAlign w:val="bottom"/>
          </w:tcPr>
          <w:p w14:paraId="2BE97BCE"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0.000112 </w:t>
            </w:r>
          </w:p>
        </w:tc>
        <w:tc>
          <w:tcPr>
            <w:tcW w:w="1076" w:type="dxa"/>
            <w:shd w:val="clear" w:color="auto" w:fill="auto"/>
            <w:noWrap/>
            <w:vAlign w:val="bottom"/>
          </w:tcPr>
          <w:p w14:paraId="373F5FE2"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0.000105 </w:t>
            </w:r>
          </w:p>
        </w:tc>
        <w:tc>
          <w:tcPr>
            <w:tcW w:w="1076" w:type="dxa"/>
            <w:shd w:val="clear" w:color="auto" w:fill="auto"/>
            <w:noWrap/>
            <w:vAlign w:val="bottom"/>
          </w:tcPr>
          <w:p w14:paraId="154E36F9"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0.000111 </w:t>
            </w:r>
          </w:p>
        </w:tc>
        <w:tc>
          <w:tcPr>
            <w:tcW w:w="1076" w:type="dxa"/>
            <w:shd w:val="clear" w:color="auto" w:fill="auto"/>
            <w:noWrap/>
            <w:vAlign w:val="bottom"/>
          </w:tcPr>
          <w:p w14:paraId="749FA81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0.000117 </w:t>
            </w:r>
          </w:p>
        </w:tc>
        <w:tc>
          <w:tcPr>
            <w:tcW w:w="1076" w:type="dxa"/>
            <w:shd w:val="clear" w:color="auto" w:fill="auto"/>
            <w:noWrap/>
            <w:vAlign w:val="bottom"/>
          </w:tcPr>
          <w:p w14:paraId="2BFFD4E5"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0.000102 </w:t>
            </w:r>
          </w:p>
        </w:tc>
        <w:tc>
          <w:tcPr>
            <w:tcW w:w="1076" w:type="dxa"/>
            <w:shd w:val="clear" w:color="auto" w:fill="auto"/>
            <w:noWrap/>
            <w:vAlign w:val="bottom"/>
          </w:tcPr>
          <w:p w14:paraId="10970F90"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0.000118 </w:t>
            </w:r>
          </w:p>
        </w:tc>
        <w:tc>
          <w:tcPr>
            <w:tcW w:w="1076" w:type="dxa"/>
            <w:shd w:val="clear" w:color="auto" w:fill="auto"/>
            <w:noWrap/>
            <w:vAlign w:val="bottom"/>
          </w:tcPr>
          <w:p w14:paraId="0E3CCDE6" w14:textId="77777777" w:rsidR="004F2EA3" w:rsidRPr="005B0AB0" w:rsidRDefault="004F2EA3" w:rsidP="00C948EE">
            <w:pPr>
              <w:rPr>
                <w:color w:val="000000"/>
                <w:sz w:val="18"/>
                <w:szCs w:val="18"/>
                <w:highlight w:val="yellow"/>
              </w:rPr>
            </w:pPr>
            <w:r w:rsidRPr="005B0AB0">
              <w:rPr>
                <w:color w:val="000000"/>
                <w:sz w:val="18"/>
                <w:szCs w:val="18"/>
              </w:rPr>
              <w:t>0.00011</w:t>
            </w:r>
          </w:p>
        </w:tc>
        <w:tc>
          <w:tcPr>
            <w:tcW w:w="992" w:type="dxa"/>
            <w:shd w:val="clear" w:color="auto" w:fill="auto"/>
            <w:noWrap/>
            <w:vAlign w:val="center"/>
          </w:tcPr>
          <w:p w14:paraId="4DB3A813" w14:textId="77777777" w:rsidR="004F2EA3" w:rsidRPr="005B0AB0" w:rsidRDefault="004F2EA3" w:rsidP="00C948EE">
            <w:pPr>
              <w:rPr>
                <w:color w:val="000000"/>
                <w:sz w:val="18"/>
                <w:szCs w:val="18"/>
                <w:highlight w:val="yellow"/>
              </w:rPr>
            </w:pPr>
            <w:r w:rsidRPr="005B0AB0">
              <w:rPr>
                <w:color w:val="000000"/>
                <w:sz w:val="18"/>
                <w:szCs w:val="18"/>
              </w:rPr>
              <w:t>5.44E-06</w:t>
            </w:r>
          </w:p>
        </w:tc>
        <w:tc>
          <w:tcPr>
            <w:tcW w:w="709" w:type="dxa"/>
            <w:shd w:val="clear" w:color="auto" w:fill="auto"/>
            <w:noWrap/>
            <w:vAlign w:val="bottom"/>
          </w:tcPr>
          <w:p w14:paraId="0043D199" w14:textId="77777777" w:rsidR="004F2EA3" w:rsidRPr="005B0AB0" w:rsidRDefault="004F2EA3" w:rsidP="00C948EE">
            <w:pPr>
              <w:rPr>
                <w:color w:val="000000"/>
                <w:sz w:val="18"/>
                <w:szCs w:val="18"/>
                <w:highlight w:val="yellow"/>
              </w:rPr>
            </w:pPr>
            <w:r w:rsidRPr="005B0AB0">
              <w:rPr>
                <w:color w:val="000000"/>
                <w:sz w:val="18"/>
                <w:szCs w:val="18"/>
              </w:rPr>
              <w:t>4.92</w:t>
            </w:r>
          </w:p>
        </w:tc>
      </w:tr>
      <w:tr w:rsidR="004F2EA3" w:rsidRPr="005B0AB0" w14:paraId="653153C6" w14:textId="77777777" w:rsidTr="00C948EE">
        <w:trPr>
          <w:trHeight w:val="255"/>
          <w:jc w:val="center"/>
        </w:trPr>
        <w:tc>
          <w:tcPr>
            <w:tcW w:w="788" w:type="dxa"/>
            <w:shd w:val="clear" w:color="auto" w:fill="auto"/>
            <w:noWrap/>
            <w:vAlign w:val="center"/>
            <w:hideMark/>
          </w:tcPr>
          <w:p w14:paraId="77869AB4"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1E9ED8C"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0.000165 </w:t>
            </w:r>
          </w:p>
        </w:tc>
        <w:tc>
          <w:tcPr>
            <w:tcW w:w="1076" w:type="dxa"/>
            <w:shd w:val="clear" w:color="auto" w:fill="auto"/>
            <w:noWrap/>
            <w:vAlign w:val="bottom"/>
          </w:tcPr>
          <w:p w14:paraId="064AB49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0.000169 </w:t>
            </w:r>
          </w:p>
        </w:tc>
        <w:tc>
          <w:tcPr>
            <w:tcW w:w="1076" w:type="dxa"/>
            <w:shd w:val="clear" w:color="auto" w:fill="auto"/>
            <w:noWrap/>
            <w:vAlign w:val="bottom"/>
          </w:tcPr>
          <w:p w14:paraId="7AFF603F"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0.000169 </w:t>
            </w:r>
          </w:p>
        </w:tc>
        <w:tc>
          <w:tcPr>
            <w:tcW w:w="1076" w:type="dxa"/>
            <w:shd w:val="clear" w:color="auto" w:fill="auto"/>
            <w:noWrap/>
            <w:vAlign w:val="bottom"/>
          </w:tcPr>
          <w:p w14:paraId="321C3BBA"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0.000159 </w:t>
            </w:r>
          </w:p>
        </w:tc>
        <w:tc>
          <w:tcPr>
            <w:tcW w:w="1076" w:type="dxa"/>
            <w:shd w:val="clear" w:color="auto" w:fill="auto"/>
            <w:noWrap/>
            <w:vAlign w:val="bottom"/>
          </w:tcPr>
          <w:p w14:paraId="002C1A07"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0.000175 </w:t>
            </w:r>
          </w:p>
        </w:tc>
        <w:tc>
          <w:tcPr>
            <w:tcW w:w="1076" w:type="dxa"/>
            <w:shd w:val="clear" w:color="auto" w:fill="auto"/>
            <w:noWrap/>
            <w:vAlign w:val="bottom"/>
          </w:tcPr>
          <w:p w14:paraId="36EF2EA6"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0.000151 </w:t>
            </w:r>
          </w:p>
        </w:tc>
        <w:tc>
          <w:tcPr>
            <w:tcW w:w="1076" w:type="dxa"/>
            <w:shd w:val="clear" w:color="auto" w:fill="auto"/>
            <w:noWrap/>
            <w:vAlign w:val="bottom"/>
          </w:tcPr>
          <w:p w14:paraId="10DD6150"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0.000167 </w:t>
            </w:r>
          </w:p>
        </w:tc>
        <w:tc>
          <w:tcPr>
            <w:tcW w:w="1076" w:type="dxa"/>
            <w:shd w:val="clear" w:color="auto" w:fill="auto"/>
            <w:noWrap/>
            <w:vAlign w:val="bottom"/>
          </w:tcPr>
          <w:p w14:paraId="17EAF51C" w14:textId="77777777" w:rsidR="004F2EA3" w:rsidRPr="005B0AB0" w:rsidRDefault="004F2EA3" w:rsidP="00C948EE">
            <w:pPr>
              <w:rPr>
                <w:color w:val="000000"/>
                <w:sz w:val="18"/>
                <w:szCs w:val="18"/>
                <w:highlight w:val="yellow"/>
              </w:rPr>
            </w:pPr>
            <w:r w:rsidRPr="005B0AB0">
              <w:rPr>
                <w:color w:val="000000"/>
                <w:sz w:val="18"/>
                <w:szCs w:val="18"/>
              </w:rPr>
              <w:t>0.00016</w:t>
            </w:r>
          </w:p>
        </w:tc>
        <w:tc>
          <w:tcPr>
            <w:tcW w:w="992" w:type="dxa"/>
            <w:shd w:val="clear" w:color="auto" w:fill="auto"/>
            <w:noWrap/>
            <w:vAlign w:val="center"/>
          </w:tcPr>
          <w:p w14:paraId="2BC9EBBF" w14:textId="77777777" w:rsidR="004F2EA3" w:rsidRPr="005B0AB0" w:rsidRDefault="004F2EA3" w:rsidP="00C948EE">
            <w:pPr>
              <w:rPr>
                <w:color w:val="000000"/>
                <w:sz w:val="18"/>
                <w:szCs w:val="18"/>
                <w:highlight w:val="yellow"/>
              </w:rPr>
            </w:pPr>
            <w:r w:rsidRPr="005B0AB0">
              <w:rPr>
                <w:color w:val="000000"/>
                <w:sz w:val="18"/>
                <w:szCs w:val="18"/>
              </w:rPr>
              <w:t>7.39E-06</w:t>
            </w:r>
          </w:p>
        </w:tc>
        <w:tc>
          <w:tcPr>
            <w:tcW w:w="709" w:type="dxa"/>
            <w:shd w:val="clear" w:color="auto" w:fill="auto"/>
            <w:noWrap/>
            <w:vAlign w:val="bottom"/>
          </w:tcPr>
          <w:p w14:paraId="7C65B72E" w14:textId="77777777" w:rsidR="004F2EA3" w:rsidRPr="005B0AB0" w:rsidRDefault="004F2EA3" w:rsidP="00C948EE">
            <w:pPr>
              <w:rPr>
                <w:color w:val="000000"/>
                <w:sz w:val="18"/>
                <w:szCs w:val="18"/>
                <w:highlight w:val="yellow"/>
              </w:rPr>
            </w:pPr>
            <w:r w:rsidRPr="005B0AB0">
              <w:rPr>
                <w:color w:val="000000"/>
                <w:sz w:val="18"/>
                <w:szCs w:val="18"/>
              </w:rPr>
              <w:t>4.48</w:t>
            </w:r>
          </w:p>
        </w:tc>
      </w:tr>
      <w:tr w:rsidR="004F2EA3" w:rsidRPr="005B0AB0" w14:paraId="4D72AFD6" w14:textId="77777777" w:rsidTr="00C948EE">
        <w:trPr>
          <w:trHeight w:val="255"/>
          <w:jc w:val="center"/>
        </w:trPr>
        <w:tc>
          <w:tcPr>
            <w:tcW w:w="788" w:type="dxa"/>
            <w:shd w:val="clear" w:color="auto" w:fill="auto"/>
            <w:noWrap/>
            <w:vAlign w:val="center"/>
            <w:hideMark/>
          </w:tcPr>
          <w:p w14:paraId="3067BAB5"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6727B30"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0.000184 </w:t>
            </w:r>
          </w:p>
        </w:tc>
        <w:tc>
          <w:tcPr>
            <w:tcW w:w="1076" w:type="dxa"/>
            <w:shd w:val="clear" w:color="auto" w:fill="auto"/>
            <w:noWrap/>
            <w:vAlign w:val="bottom"/>
          </w:tcPr>
          <w:p w14:paraId="40EC9437"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0.000175 </w:t>
            </w:r>
          </w:p>
        </w:tc>
        <w:tc>
          <w:tcPr>
            <w:tcW w:w="1076" w:type="dxa"/>
            <w:shd w:val="clear" w:color="auto" w:fill="auto"/>
            <w:noWrap/>
            <w:vAlign w:val="bottom"/>
          </w:tcPr>
          <w:p w14:paraId="4EFEC929"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0.000167 </w:t>
            </w:r>
          </w:p>
        </w:tc>
        <w:tc>
          <w:tcPr>
            <w:tcW w:w="1076" w:type="dxa"/>
            <w:shd w:val="clear" w:color="auto" w:fill="auto"/>
            <w:noWrap/>
            <w:vAlign w:val="bottom"/>
          </w:tcPr>
          <w:p w14:paraId="1F78192A"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0.000184 </w:t>
            </w:r>
          </w:p>
        </w:tc>
        <w:tc>
          <w:tcPr>
            <w:tcW w:w="1076" w:type="dxa"/>
            <w:shd w:val="clear" w:color="auto" w:fill="auto"/>
            <w:noWrap/>
            <w:vAlign w:val="bottom"/>
          </w:tcPr>
          <w:p w14:paraId="5D6A2FF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0.000179 </w:t>
            </w:r>
          </w:p>
        </w:tc>
        <w:tc>
          <w:tcPr>
            <w:tcW w:w="1076" w:type="dxa"/>
            <w:shd w:val="clear" w:color="auto" w:fill="auto"/>
            <w:noWrap/>
            <w:vAlign w:val="bottom"/>
          </w:tcPr>
          <w:p w14:paraId="4DBF9436"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0.000167 </w:t>
            </w:r>
          </w:p>
        </w:tc>
        <w:tc>
          <w:tcPr>
            <w:tcW w:w="1076" w:type="dxa"/>
            <w:shd w:val="clear" w:color="auto" w:fill="auto"/>
            <w:noWrap/>
            <w:vAlign w:val="bottom"/>
          </w:tcPr>
          <w:p w14:paraId="49A5C84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0.000177 </w:t>
            </w:r>
          </w:p>
        </w:tc>
        <w:tc>
          <w:tcPr>
            <w:tcW w:w="1076" w:type="dxa"/>
            <w:shd w:val="clear" w:color="auto" w:fill="auto"/>
            <w:noWrap/>
            <w:vAlign w:val="bottom"/>
          </w:tcPr>
          <w:p w14:paraId="78009AB6" w14:textId="77777777" w:rsidR="004F2EA3" w:rsidRPr="005B0AB0" w:rsidRDefault="004F2EA3" w:rsidP="00C948EE">
            <w:pPr>
              <w:rPr>
                <w:color w:val="000000"/>
                <w:sz w:val="18"/>
                <w:szCs w:val="18"/>
                <w:highlight w:val="yellow"/>
              </w:rPr>
            </w:pPr>
            <w:r w:rsidRPr="005B0AB0">
              <w:rPr>
                <w:color w:val="000000"/>
                <w:sz w:val="18"/>
                <w:szCs w:val="18"/>
              </w:rPr>
              <w:t>0.00018</w:t>
            </w:r>
          </w:p>
        </w:tc>
        <w:tc>
          <w:tcPr>
            <w:tcW w:w="992" w:type="dxa"/>
            <w:shd w:val="clear" w:color="auto" w:fill="auto"/>
            <w:noWrap/>
            <w:vAlign w:val="center"/>
          </w:tcPr>
          <w:p w14:paraId="4A3C394B" w14:textId="77777777" w:rsidR="004F2EA3" w:rsidRPr="005B0AB0" w:rsidRDefault="004F2EA3" w:rsidP="00C948EE">
            <w:pPr>
              <w:rPr>
                <w:color w:val="000000"/>
                <w:sz w:val="18"/>
                <w:szCs w:val="18"/>
                <w:highlight w:val="yellow"/>
              </w:rPr>
            </w:pPr>
            <w:r w:rsidRPr="005B0AB0">
              <w:rPr>
                <w:color w:val="000000"/>
                <w:sz w:val="18"/>
                <w:szCs w:val="18"/>
              </w:rPr>
              <w:t>6.59E-06</w:t>
            </w:r>
          </w:p>
        </w:tc>
        <w:tc>
          <w:tcPr>
            <w:tcW w:w="709" w:type="dxa"/>
            <w:shd w:val="clear" w:color="auto" w:fill="auto"/>
            <w:noWrap/>
            <w:vAlign w:val="bottom"/>
          </w:tcPr>
          <w:p w14:paraId="036ED1C9" w14:textId="77777777" w:rsidR="004F2EA3" w:rsidRPr="005B0AB0" w:rsidRDefault="004F2EA3" w:rsidP="00C948EE">
            <w:pPr>
              <w:rPr>
                <w:color w:val="000000"/>
                <w:sz w:val="18"/>
                <w:szCs w:val="18"/>
                <w:highlight w:val="yellow"/>
              </w:rPr>
            </w:pPr>
            <w:r w:rsidRPr="005B0AB0">
              <w:rPr>
                <w:color w:val="000000"/>
                <w:sz w:val="18"/>
                <w:szCs w:val="18"/>
              </w:rPr>
              <w:t>3.74</w:t>
            </w:r>
          </w:p>
        </w:tc>
      </w:tr>
      <w:tr w:rsidR="004F2EA3" w:rsidRPr="005B0AB0" w14:paraId="006C277C" w14:textId="77777777" w:rsidTr="00C948EE">
        <w:trPr>
          <w:trHeight w:val="255"/>
          <w:jc w:val="center"/>
        </w:trPr>
        <w:tc>
          <w:tcPr>
            <w:tcW w:w="788" w:type="dxa"/>
            <w:shd w:val="clear" w:color="auto" w:fill="auto"/>
            <w:noWrap/>
            <w:vAlign w:val="center"/>
            <w:hideMark/>
          </w:tcPr>
          <w:p w14:paraId="43D077D6"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bottom"/>
          </w:tcPr>
          <w:p w14:paraId="2F923771"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0.000087 </w:t>
            </w:r>
          </w:p>
        </w:tc>
        <w:tc>
          <w:tcPr>
            <w:tcW w:w="1076" w:type="dxa"/>
            <w:shd w:val="clear" w:color="auto" w:fill="auto"/>
            <w:noWrap/>
            <w:vAlign w:val="bottom"/>
          </w:tcPr>
          <w:p w14:paraId="1765B6B5"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0.000091 </w:t>
            </w:r>
          </w:p>
        </w:tc>
        <w:tc>
          <w:tcPr>
            <w:tcW w:w="1076" w:type="dxa"/>
            <w:shd w:val="clear" w:color="auto" w:fill="auto"/>
            <w:noWrap/>
            <w:vAlign w:val="bottom"/>
          </w:tcPr>
          <w:p w14:paraId="341EEA4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0.000090 </w:t>
            </w:r>
          </w:p>
        </w:tc>
        <w:tc>
          <w:tcPr>
            <w:tcW w:w="1076" w:type="dxa"/>
            <w:shd w:val="clear" w:color="auto" w:fill="auto"/>
            <w:noWrap/>
            <w:vAlign w:val="bottom"/>
          </w:tcPr>
          <w:p w14:paraId="210DE22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0.000082 </w:t>
            </w:r>
          </w:p>
        </w:tc>
        <w:tc>
          <w:tcPr>
            <w:tcW w:w="1076" w:type="dxa"/>
            <w:shd w:val="clear" w:color="auto" w:fill="auto"/>
            <w:noWrap/>
            <w:vAlign w:val="bottom"/>
          </w:tcPr>
          <w:p w14:paraId="2CA90B5E"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0.000094 </w:t>
            </w:r>
          </w:p>
        </w:tc>
        <w:tc>
          <w:tcPr>
            <w:tcW w:w="1076" w:type="dxa"/>
            <w:shd w:val="clear" w:color="auto" w:fill="auto"/>
            <w:noWrap/>
            <w:vAlign w:val="bottom"/>
          </w:tcPr>
          <w:p w14:paraId="6C25E6E5"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0.000079 </w:t>
            </w:r>
          </w:p>
        </w:tc>
        <w:tc>
          <w:tcPr>
            <w:tcW w:w="1076" w:type="dxa"/>
            <w:shd w:val="clear" w:color="auto" w:fill="auto"/>
            <w:noWrap/>
            <w:vAlign w:val="bottom"/>
          </w:tcPr>
          <w:p w14:paraId="0517BF8E"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0.000083 </w:t>
            </w:r>
          </w:p>
        </w:tc>
        <w:tc>
          <w:tcPr>
            <w:tcW w:w="1076" w:type="dxa"/>
            <w:shd w:val="clear" w:color="auto" w:fill="auto"/>
            <w:noWrap/>
            <w:vAlign w:val="bottom"/>
          </w:tcPr>
          <w:p w14:paraId="7B1C4E79" w14:textId="77777777" w:rsidR="004F2EA3" w:rsidRPr="005B0AB0" w:rsidRDefault="004F2EA3" w:rsidP="00C948EE">
            <w:pPr>
              <w:rPr>
                <w:color w:val="000000"/>
                <w:sz w:val="18"/>
                <w:szCs w:val="18"/>
                <w:highlight w:val="yellow"/>
              </w:rPr>
            </w:pPr>
            <w:r w:rsidRPr="005B0AB0">
              <w:rPr>
                <w:color w:val="000000"/>
                <w:sz w:val="18"/>
                <w:szCs w:val="18"/>
              </w:rPr>
              <w:t>0.00009</w:t>
            </w:r>
          </w:p>
        </w:tc>
        <w:tc>
          <w:tcPr>
            <w:tcW w:w="992" w:type="dxa"/>
            <w:shd w:val="clear" w:color="auto" w:fill="auto"/>
            <w:noWrap/>
            <w:vAlign w:val="center"/>
          </w:tcPr>
          <w:p w14:paraId="07FB7863" w14:textId="77777777" w:rsidR="004F2EA3" w:rsidRPr="005B0AB0" w:rsidRDefault="004F2EA3" w:rsidP="00C948EE">
            <w:pPr>
              <w:rPr>
                <w:color w:val="000000"/>
                <w:sz w:val="18"/>
                <w:szCs w:val="18"/>
                <w:highlight w:val="yellow"/>
              </w:rPr>
            </w:pPr>
            <w:r w:rsidRPr="005B0AB0">
              <w:rPr>
                <w:color w:val="000000"/>
                <w:sz w:val="18"/>
                <w:szCs w:val="18"/>
              </w:rPr>
              <w:t>4.96E-06</w:t>
            </w:r>
          </w:p>
        </w:tc>
        <w:tc>
          <w:tcPr>
            <w:tcW w:w="709" w:type="dxa"/>
            <w:shd w:val="clear" w:color="auto" w:fill="auto"/>
            <w:noWrap/>
            <w:vAlign w:val="bottom"/>
          </w:tcPr>
          <w:p w14:paraId="55462E54" w14:textId="77777777" w:rsidR="004F2EA3" w:rsidRPr="005B0AB0" w:rsidRDefault="004F2EA3" w:rsidP="00C948EE">
            <w:pPr>
              <w:rPr>
                <w:color w:val="000000"/>
                <w:sz w:val="18"/>
                <w:szCs w:val="18"/>
                <w:highlight w:val="yellow"/>
              </w:rPr>
            </w:pPr>
            <w:r w:rsidRPr="005B0AB0">
              <w:rPr>
                <w:color w:val="000000"/>
                <w:sz w:val="18"/>
                <w:szCs w:val="18"/>
              </w:rPr>
              <w:t>5.74</w:t>
            </w:r>
          </w:p>
        </w:tc>
      </w:tr>
      <w:tr w:rsidR="004F2EA3" w:rsidRPr="005B0AB0" w14:paraId="0AD8645C" w14:textId="77777777" w:rsidTr="00C948EE">
        <w:trPr>
          <w:trHeight w:val="255"/>
          <w:jc w:val="center"/>
        </w:trPr>
        <w:tc>
          <w:tcPr>
            <w:tcW w:w="788" w:type="dxa"/>
            <w:shd w:val="clear" w:color="auto" w:fill="auto"/>
            <w:noWrap/>
            <w:vAlign w:val="center"/>
            <w:hideMark/>
          </w:tcPr>
          <w:p w14:paraId="503360CA"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E150DAF" w14:textId="77777777" w:rsidR="004F2EA3" w:rsidRPr="005B0AB0" w:rsidRDefault="004F2EA3" w:rsidP="00C948EE">
            <w:pPr>
              <w:jc w:val="center"/>
              <w:rPr>
                <w:sz w:val="18"/>
                <w:szCs w:val="18"/>
              </w:rPr>
            </w:pPr>
            <w:r w:rsidRPr="005B0AB0">
              <w:rPr>
                <w:rFonts w:eastAsia="等线"/>
                <w:color w:val="000000"/>
                <w:sz w:val="18"/>
                <w:szCs w:val="18"/>
              </w:rPr>
              <w:t xml:space="preserve">0.000120 </w:t>
            </w:r>
          </w:p>
        </w:tc>
        <w:tc>
          <w:tcPr>
            <w:tcW w:w="1076" w:type="dxa"/>
            <w:shd w:val="clear" w:color="auto" w:fill="auto"/>
            <w:noWrap/>
            <w:vAlign w:val="bottom"/>
          </w:tcPr>
          <w:p w14:paraId="68BAD1E1" w14:textId="77777777" w:rsidR="004F2EA3" w:rsidRPr="005B0AB0" w:rsidRDefault="004F2EA3" w:rsidP="00C948EE">
            <w:pPr>
              <w:jc w:val="center"/>
              <w:rPr>
                <w:sz w:val="18"/>
                <w:szCs w:val="18"/>
              </w:rPr>
            </w:pPr>
            <w:r w:rsidRPr="005B0AB0">
              <w:rPr>
                <w:rFonts w:eastAsia="等线"/>
                <w:color w:val="000000"/>
                <w:sz w:val="18"/>
                <w:szCs w:val="18"/>
              </w:rPr>
              <w:t xml:space="preserve">0.000135 </w:t>
            </w:r>
          </w:p>
        </w:tc>
        <w:tc>
          <w:tcPr>
            <w:tcW w:w="1076" w:type="dxa"/>
            <w:shd w:val="clear" w:color="auto" w:fill="auto"/>
            <w:noWrap/>
            <w:vAlign w:val="bottom"/>
          </w:tcPr>
          <w:p w14:paraId="6212A6BD" w14:textId="77777777" w:rsidR="004F2EA3" w:rsidRPr="005B0AB0" w:rsidRDefault="004F2EA3" w:rsidP="00C948EE">
            <w:pPr>
              <w:jc w:val="center"/>
              <w:rPr>
                <w:sz w:val="18"/>
                <w:szCs w:val="18"/>
              </w:rPr>
            </w:pPr>
            <w:r w:rsidRPr="005B0AB0">
              <w:rPr>
                <w:rFonts w:eastAsia="等线"/>
                <w:color w:val="000000"/>
                <w:sz w:val="18"/>
                <w:szCs w:val="18"/>
              </w:rPr>
              <w:t xml:space="preserve">0.000137 </w:t>
            </w:r>
          </w:p>
        </w:tc>
        <w:tc>
          <w:tcPr>
            <w:tcW w:w="1076" w:type="dxa"/>
            <w:shd w:val="clear" w:color="auto" w:fill="auto"/>
            <w:noWrap/>
            <w:vAlign w:val="bottom"/>
          </w:tcPr>
          <w:p w14:paraId="0093801F" w14:textId="77777777" w:rsidR="004F2EA3" w:rsidRPr="005B0AB0" w:rsidRDefault="004F2EA3" w:rsidP="00C948EE">
            <w:pPr>
              <w:jc w:val="center"/>
              <w:rPr>
                <w:sz w:val="18"/>
                <w:szCs w:val="18"/>
              </w:rPr>
            </w:pPr>
            <w:r w:rsidRPr="005B0AB0">
              <w:rPr>
                <w:rFonts w:eastAsia="等线"/>
                <w:color w:val="000000"/>
                <w:sz w:val="18"/>
                <w:szCs w:val="18"/>
              </w:rPr>
              <w:t xml:space="preserve">0.000127 </w:t>
            </w:r>
          </w:p>
        </w:tc>
        <w:tc>
          <w:tcPr>
            <w:tcW w:w="1076" w:type="dxa"/>
            <w:shd w:val="clear" w:color="auto" w:fill="auto"/>
            <w:noWrap/>
            <w:vAlign w:val="bottom"/>
          </w:tcPr>
          <w:p w14:paraId="35A6E879" w14:textId="77777777" w:rsidR="004F2EA3" w:rsidRPr="005B0AB0" w:rsidRDefault="004F2EA3" w:rsidP="00C948EE">
            <w:pPr>
              <w:jc w:val="center"/>
              <w:rPr>
                <w:sz w:val="18"/>
                <w:szCs w:val="18"/>
              </w:rPr>
            </w:pPr>
            <w:r w:rsidRPr="005B0AB0">
              <w:rPr>
                <w:rFonts w:eastAsia="等线"/>
                <w:color w:val="000000"/>
                <w:sz w:val="18"/>
                <w:szCs w:val="18"/>
              </w:rPr>
              <w:t xml:space="preserve">0.000140 </w:t>
            </w:r>
          </w:p>
        </w:tc>
        <w:tc>
          <w:tcPr>
            <w:tcW w:w="1076" w:type="dxa"/>
            <w:shd w:val="clear" w:color="auto" w:fill="auto"/>
            <w:noWrap/>
            <w:vAlign w:val="bottom"/>
          </w:tcPr>
          <w:p w14:paraId="5F31412C" w14:textId="77777777" w:rsidR="004F2EA3" w:rsidRPr="005B0AB0" w:rsidRDefault="004F2EA3" w:rsidP="00C948EE">
            <w:pPr>
              <w:jc w:val="center"/>
              <w:rPr>
                <w:sz w:val="18"/>
                <w:szCs w:val="18"/>
              </w:rPr>
            </w:pPr>
            <w:r w:rsidRPr="005B0AB0">
              <w:rPr>
                <w:rFonts w:eastAsia="等线"/>
                <w:color w:val="000000"/>
                <w:sz w:val="18"/>
                <w:szCs w:val="18"/>
              </w:rPr>
              <w:t xml:space="preserve">0.000123 </w:t>
            </w:r>
          </w:p>
        </w:tc>
        <w:tc>
          <w:tcPr>
            <w:tcW w:w="1076" w:type="dxa"/>
            <w:shd w:val="clear" w:color="auto" w:fill="auto"/>
            <w:noWrap/>
            <w:vAlign w:val="bottom"/>
          </w:tcPr>
          <w:p w14:paraId="7F9E2AC5" w14:textId="77777777" w:rsidR="004F2EA3" w:rsidRPr="005B0AB0" w:rsidRDefault="004F2EA3" w:rsidP="00C948EE">
            <w:pPr>
              <w:jc w:val="center"/>
              <w:rPr>
                <w:sz w:val="18"/>
                <w:szCs w:val="18"/>
              </w:rPr>
            </w:pPr>
            <w:r w:rsidRPr="005B0AB0">
              <w:rPr>
                <w:rFonts w:eastAsia="等线"/>
                <w:color w:val="000000"/>
                <w:sz w:val="18"/>
                <w:szCs w:val="18"/>
              </w:rPr>
              <w:t xml:space="preserve">0.000125 </w:t>
            </w:r>
          </w:p>
        </w:tc>
        <w:tc>
          <w:tcPr>
            <w:tcW w:w="1076" w:type="dxa"/>
            <w:shd w:val="clear" w:color="auto" w:fill="auto"/>
            <w:noWrap/>
            <w:vAlign w:val="bottom"/>
          </w:tcPr>
          <w:p w14:paraId="71DBB615" w14:textId="77777777" w:rsidR="004F2EA3" w:rsidRPr="005B0AB0" w:rsidRDefault="004F2EA3" w:rsidP="00C948EE">
            <w:pPr>
              <w:rPr>
                <w:sz w:val="18"/>
                <w:szCs w:val="18"/>
                <w:highlight w:val="yellow"/>
              </w:rPr>
            </w:pPr>
            <w:r w:rsidRPr="005B0AB0">
              <w:rPr>
                <w:color w:val="000000"/>
                <w:sz w:val="18"/>
                <w:szCs w:val="18"/>
              </w:rPr>
              <w:t>0.00013</w:t>
            </w:r>
          </w:p>
        </w:tc>
        <w:tc>
          <w:tcPr>
            <w:tcW w:w="992" w:type="dxa"/>
            <w:shd w:val="clear" w:color="auto" w:fill="auto"/>
            <w:noWrap/>
            <w:vAlign w:val="center"/>
          </w:tcPr>
          <w:p w14:paraId="14E540D6" w14:textId="77777777" w:rsidR="004F2EA3" w:rsidRPr="005B0AB0" w:rsidRDefault="004F2EA3" w:rsidP="00C948EE">
            <w:pPr>
              <w:rPr>
                <w:sz w:val="18"/>
                <w:szCs w:val="18"/>
                <w:highlight w:val="yellow"/>
              </w:rPr>
            </w:pPr>
            <w:r w:rsidRPr="005B0AB0">
              <w:rPr>
                <w:color w:val="000000"/>
                <w:sz w:val="18"/>
                <w:szCs w:val="18"/>
              </w:rPr>
              <w:t>7.11E-06</w:t>
            </w:r>
          </w:p>
        </w:tc>
        <w:tc>
          <w:tcPr>
            <w:tcW w:w="709" w:type="dxa"/>
            <w:shd w:val="clear" w:color="auto" w:fill="auto"/>
            <w:noWrap/>
            <w:vAlign w:val="bottom"/>
          </w:tcPr>
          <w:p w14:paraId="39F5194D" w14:textId="77777777" w:rsidR="004F2EA3" w:rsidRPr="005B0AB0" w:rsidRDefault="004F2EA3" w:rsidP="00C948EE">
            <w:pPr>
              <w:rPr>
                <w:sz w:val="18"/>
                <w:szCs w:val="18"/>
                <w:highlight w:val="yellow"/>
              </w:rPr>
            </w:pPr>
            <w:r w:rsidRPr="005B0AB0">
              <w:rPr>
                <w:color w:val="000000"/>
                <w:sz w:val="18"/>
                <w:szCs w:val="18"/>
              </w:rPr>
              <w:t>5.49</w:t>
            </w:r>
          </w:p>
        </w:tc>
      </w:tr>
      <w:tr w:rsidR="004F2EA3" w:rsidRPr="005B0AB0" w14:paraId="4CEAB69E" w14:textId="77777777" w:rsidTr="00C948EE">
        <w:trPr>
          <w:trHeight w:val="255"/>
          <w:jc w:val="center"/>
        </w:trPr>
        <w:tc>
          <w:tcPr>
            <w:tcW w:w="788" w:type="dxa"/>
            <w:shd w:val="clear" w:color="auto" w:fill="auto"/>
            <w:noWrap/>
            <w:vAlign w:val="center"/>
            <w:hideMark/>
          </w:tcPr>
          <w:p w14:paraId="2A8ED88B"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5160C09"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0.000078 </w:t>
            </w:r>
          </w:p>
        </w:tc>
        <w:tc>
          <w:tcPr>
            <w:tcW w:w="1076" w:type="dxa"/>
            <w:shd w:val="clear" w:color="auto" w:fill="auto"/>
            <w:noWrap/>
            <w:vAlign w:val="bottom"/>
          </w:tcPr>
          <w:p w14:paraId="79D8904E"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0.000086 </w:t>
            </w:r>
          </w:p>
        </w:tc>
        <w:tc>
          <w:tcPr>
            <w:tcW w:w="1076" w:type="dxa"/>
            <w:shd w:val="clear" w:color="auto" w:fill="auto"/>
            <w:noWrap/>
            <w:vAlign w:val="bottom"/>
          </w:tcPr>
          <w:p w14:paraId="0424F4C7"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0.000084 </w:t>
            </w:r>
          </w:p>
        </w:tc>
        <w:tc>
          <w:tcPr>
            <w:tcW w:w="1076" w:type="dxa"/>
            <w:shd w:val="clear" w:color="auto" w:fill="auto"/>
            <w:noWrap/>
            <w:vAlign w:val="bottom"/>
          </w:tcPr>
          <w:p w14:paraId="18CF344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0.000080 </w:t>
            </w:r>
          </w:p>
        </w:tc>
        <w:tc>
          <w:tcPr>
            <w:tcW w:w="1076" w:type="dxa"/>
            <w:shd w:val="clear" w:color="auto" w:fill="auto"/>
            <w:noWrap/>
            <w:vAlign w:val="bottom"/>
          </w:tcPr>
          <w:p w14:paraId="6014AA22"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0.000091 </w:t>
            </w:r>
          </w:p>
        </w:tc>
        <w:tc>
          <w:tcPr>
            <w:tcW w:w="1076" w:type="dxa"/>
            <w:shd w:val="clear" w:color="auto" w:fill="auto"/>
            <w:noWrap/>
            <w:vAlign w:val="bottom"/>
          </w:tcPr>
          <w:p w14:paraId="13CFB23F"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0.000077 </w:t>
            </w:r>
          </w:p>
        </w:tc>
        <w:tc>
          <w:tcPr>
            <w:tcW w:w="1076" w:type="dxa"/>
            <w:shd w:val="clear" w:color="auto" w:fill="auto"/>
            <w:noWrap/>
            <w:vAlign w:val="bottom"/>
          </w:tcPr>
          <w:p w14:paraId="21F5D0D6"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0.000079 </w:t>
            </w:r>
          </w:p>
        </w:tc>
        <w:tc>
          <w:tcPr>
            <w:tcW w:w="1076" w:type="dxa"/>
            <w:shd w:val="clear" w:color="auto" w:fill="auto"/>
            <w:noWrap/>
            <w:vAlign w:val="bottom"/>
          </w:tcPr>
          <w:p w14:paraId="6E597330" w14:textId="77777777" w:rsidR="004F2EA3" w:rsidRPr="005B0AB0" w:rsidRDefault="004F2EA3" w:rsidP="00C948EE">
            <w:pPr>
              <w:rPr>
                <w:color w:val="000000"/>
                <w:sz w:val="18"/>
                <w:szCs w:val="18"/>
                <w:highlight w:val="yellow"/>
              </w:rPr>
            </w:pPr>
            <w:r w:rsidRPr="005B0AB0">
              <w:rPr>
                <w:color w:val="000000"/>
                <w:sz w:val="18"/>
                <w:szCs w:val="18"/>
              </w:rPr>
              <w:t>0.00008</w:t>
            </w:r>
          </w:p>
        </w:tc>
        <w:tc>
          <w:tcPr>
            <w:tcW w:w="992" w:type="dxa"/>
            <w:shd w:val="clear" w:color="auto" w:fill="auto"/>
            <w:noWrap/>
            <w:vAlign w:val="center"/>
          </w:tcPr>
          <w:p w14:paraId="78A4E348" w14:textId="77777777" w:rsidR="004F2EA3" w:rsidRPr="005B0AB0" w:rsidRDefault="004F2EA3" w:rsidP="00C948EE">
            <w:pPr>
              <w:rPr>
                <w:color w:val="000000"/>
                <w:sz w:val="18"/>
                <w:szCs w:val="18"/>
                <w:highlight w:val="yellow"/>
              </w:rPr>
            </w:pPr>
            <w:r w:rsidRPr="005B0AB0">
              <w:rPr>
                <w:color w:val="000000"/>
                <w:sz w:val="18"/>
                <w:szCs w:val="18"/>
              </w:rPr>
              <w:t>4.81E-06</w:t>
            </w:r>
          </w:p>
        </w:tc>
        <w:tc>
          <w:tcPr>
            <w:tcW w:w="709" w:type="dxa"/>
            <w:shd w:val="clear" w:color="auto" w:fill="auto"/>
            <w:noWrap/>
            <w:vAlign w:val="bottom"/>
          </w:tcPr>
          <w:p w14:paraId="68B04241" w14:textId="77777777" w:rsidR="004F2EA3" w:rsidRPr="005B0AB0" w:rsidRDefault="004F2EA3" w:rsidP="00C948EE">
            <w:pPr>
              <w:rPr>
                <w:color w:val="000000"/>
                <w:sz w:val="18"/>
                <w:szCs w:val="18"/>
                <w:highlight w:val="yellow"/>
              </w:rPr>
            </w:pPr>
            <w:r w:rsidRPr="005B0AB0">
              <w:rPr>
                <w:color w:val="000000"/>
                <w:sz w:val="18"/>
                <w:szCs w:val="18"/>
              </w:rPr>
              <w:t>5.85</w:t>
            </w:r>
          </w:p>
        </w:tc>
      </w:tr>
      <w:tr w:rsidR="004F2EA3" w:rsidRPr="005B0AB0" w14:paraId="744C8F07" w14:textId="77777777" w:rsidTr="00C948EE">
        <w:trPr>
          <w:trHeight w:val="255"/>
          <w:jc w:val="center"/>
        </w:trPr>
        <w:tc>
          <w:tcPr>
            <w:tcW w:w="788" w:type="dxa"/>
            <w:shd w:val="clear" w:color="auto" w:fill="auto"/>
            <w:noWrap/>
            <w:vAlign w:val="center"/>
            <w:hideMark/>
          </w:tcPr>
          <w:p w14:paraId="636CA0AA"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95C8EB8" w14:textId="77777777" w:rsidR="004F2EA3" w:rsidRPr="005B0AB0" w:rsidRDefault="004F2EA3" w:rsidP="00C948EE">
            <w:pPr>
              <w:jc w:val="center"/>
              <w:rPr>
                <w:sz w:val="18"/>
                <w:szCs w:val="18"/>
              </w:rPr>
            </w:pPr>
            <w:r w:rsidRPr="005B0AB0">
              <w:rPr>
                <w:rFonts w:eastAsia="等线"/>
                <w:color w:val="000000"/>
                <w:sz w:val="18"/>
                <w:szCs w:val="18"/>
              </w:rPr>
              <w:t xml:space="preserve">0.000108 </w:t>
            </w:r>
          </w:p>
        </w:tc>
        <w:tc>
          <w:tcPr>
            <w:tcW w:w="1076" w:type="dxa"/>
            <w:shd w:val="clear" w:color="auto" w:fill="auto"/>
            <w:noWrap/>
            <w:vAlign w:val="bottom"/>
          </w:tcPr>
          <w:p w14:paraId="4EDC1770" w14:textId="77777777" w:rsidR="004F2EA3" w:rsidRPr="005B0AB0" w:rsidRDefault="004F2EA3" w:rsidP="00C948EE">
            <w:pPr>
              <w:jc w:val="center"/>
              <w:rPr>
                <w:sz w:val="18"/>
                <w:szCs w:val="18"/>
              </w:rPr>
            </w:pPr>
            <w:r w:rsidRPr="005B0AB0">
              <w:rPr>
                <w:rFonts w:eastAsia="等线"/>
                <w:color w:val="000000"/>
                <w:sz w:val="18"/>
                <w:szCs w:val="18"/>
              </w:rPr>
              <w:t xml:space="preserve">0.000116 </w:t>
            </w:r>
          </w:p>
        </w:tc>
        <w:tc>
          <w:tcPr>
            <w:tcW w:w="1076" w:type="dxa"/>
            <w:shd w:val="clear" w:color="auto" w:fill="auto"/>
            <w:noWrap/>
            <w:vAlign w:val="bottom"/>
          </w:tcPr>
          <w:p w14:paraId="6C7C016C" w14:textId="77777777" w:rsidR="004F2EA3" w:rsidRPr="005B0AB0" w:rsidRDefault="004F2EA3" w:rsidP="00C948EE">
            <w:pPr>
              <w:jc w:val="center"/>
              <w:rPr>
                <w:sz w:val="18"/>
                <w:szCs w:val="18"/>
              </w:rPr>
            </w:pPr>
            <w:r w:rsidRPr="005B0AB0">
              <w:rPr>
                <w:rFonts w:eastAsia="等线"/>
                <w:color w:val="000000"/>
                <w:sz w:val="18"/>
                <w:szCs w:val="18"/>
              </w:rPr>
              <w:t xml:space="preserve">0.000114 </w:t>
            </w:r>
          </w:p>
        </w:tc>
        <w:tc>
          <w:tcPr>
            <w:tcW w:w="1076" w:type="dxa"/>
            <w:shd w:val="clear" w:color="auto" w:fill="auto"/>
            <w:noWrap/>
            <w:vAlign w:val="bottom"/>
          </w:tcPr>
          <w:p w14:paraId="6C4F6EFD" w14:textId="77777777" w:rsidR="004F2EA3" w:rsidRPr="005B0AB0" w:rsidRDefault="004F2EA3" w:rsidP="00C948EE">
            <w:pPr>
              <w:jc w:val="center"/>
              <w:rPr>
                <w:sz w:val="18"/>
                <w:szCs w:val="18"/>
              </w:rPr>
            </w:pPr>
            <w:r w:rsidRPr="005B0AB0">
              <w:rPr>
                <w:rFonts w:eastAsia="等线"/>
                <w:color w:val="000000"/>
                <w:sz w:val="18"/>
                <w:szCs w:val="18"/>
              </w:rPr>
              <w:t xml:space="preserve">0.000108 </w:t>
            </w:r>
          </w:p>
        </w:tc>
        <w:tc>
          <w:tcPr>
            <w:tcW w:w="1076" w:type="dxa"/>
            <w:shd w:val="clear" w:color="auto" w:fill="auto"/>
            <w:noWrap/>
            <w:vAlign w:val="bottom"/>
          </w:tcPr>
          <w:p w14:paraId="3E61C956" w14:textId="77777777" w:rsidR="004F2EA3" w:rsidRPr="005B0AB0" w:rsidRDefault="004F2EA3" w:rsidP="00C948EE">
            <w:pPr>
              <w:jc w:val="center"/>
              <w:rPr>
                <w:sz w:val="18"/>
                <w:szCs w:val="18"/>
              </w:rPr>
            </w:pPr>
            <w:r w:rsidRPr="005B0AB0">
              <w:rPr>
                <w:rFonts w:eastAsia="等线"/>
                <w:color w:val="000000"/>
                <w:sz w:val="18"/>
                <w:szCs w:val="18"/>
              </w:rPr>
              <w:t xml:space="preserve">0.000119 </w:t>
            </w:r>
          </w:p>
        </w:tc>
        <w:tc>
          <w:tcPr>
            <w:tcW w:w="1076" w:type="dxa"/>
            <w:shd w:val="clear" w:color="auto" w:fill="auto"/>
            <w:noWrap/>
            <w:vAlign w:val="bottom"/>
          </w:tcPr>
          <w:p w14:paraId="4875B199" w14:textId="77777777" w:rsidR="004F2EA3" w:rsidRPr="005B0AB0" w:rsidRDefault="004F2EA3" w:rsidP="00C948EE">
            <w:pPr>
              <w:jc w:val="center"/>
              <w:rPr>
                <w:sz w:val="18"/>
                <w:szCs w:val="18"/>
              </w:rPr>
            </w:pPr>
            <w:r w:rsidRPr="005B0AB0">
              <w:rPr>
                <w:rFonts w:eastAsia="等线"/>
                <w:color w:val="000000"/>
                <w:sz w:val="18"/>
                <w:szCs w:val="18"/>
              </w:rPr>
              <w:t xml:space="preserve">0.000100 </w:t>
            </w:r>
          </w:p>
        </w:tc>
        <w:tc>
          <w:tcPr>
            <w:tcW w:w="1076" w:type="dxa"/>
            <w:shd w:val="clear" w:color="auto" w:fill="auto"/>
            <w:noWrap/>
            <w:vAlign w:val="bottom"/>
          </w:tcPr>
          <w:p w14:paraId="662B0DC0" w14:textId="77777777" w:rsidR="004F2EA3" w:rsidRPr="005B0AB0" w:rsidRDefault="004F2EA3" w:rsidP="00C948EE">
            <w:pPr>
              <w:jc w:val="center"/>
              <w:rPr>
                <w:sz w:val="18"/>
                <w:szCs w:val="18"/>
              </w:rPr>
            </w:pPr>
            <w:r w:rsidRPr="005B0AB0">
              <w:rPr>
                <w:rFonts w:eastAsia="等线"/>
                <w:color w:val="000000"/>
                <w:sz w:val="18"/>
                <w:szCs w:val="18"/>
              </w:rPr>
              <w:t xml:space="preserve">0.000110 </w:t>
            </w:r>
          </w:p>
        </w:tc>
        <w:tc>
          <w:tcPr>
            <w:tcW w:w="1076" w:type="dxa"/>
            <w:shd w:val="clear" w:color="auto" w:fill="auto"/>
            <w:noWrap/>
            <w:vAlign w:val="bottom"/>
          </w:tcPr>
          <w:p w14:paraId="1CBB706B" w14:textId="77777777" w:rsidR="004F2EA3" w:rsidRPr="005B0AB0" w:rsidRDefault="004F2EA3" w:rsidP="00C948EE">
            <w:pPr>
              <w:rPr>
                <w:sz w:val="18"/>
                <w:szCs w:val="18"/>
                <w:highlight w:val="yellow"/>
              </w:rPr>
            </w:pPr>
            <w:r w:rsidRPr="005B0AB0">
              <w:rPr>
                <w:color w:val="000000"/>
                <w:sz w:val="18"/>
                <w:szCs w:val="18"/>
              </w:rPr>
              <w:t>0.00011</w:t>
            </w:r>
          </w:p>
        </w:tc>
        <w:tc>
          <w:tcPr>
            <w:tcW w:w="992" w:type="dxa"/>
            <w:shd w:val="clear" w:color="auto" w:fill="auto"/>
            <w:noWrap/>
            <w:vAlign w:val="center"/>
          </w:tcPr>
          <w:p w14:paraId="5DD48166" w14:textId="77777777" w:rsidR="004F2EA3" w:rsidRPr="005B0AB0" w:rsidRDefault="004F2EA3" w:rsidP="00C948EE">
            <w:pPr>
              <w:rPr>
                <w:sz w:val="18"/>
                <w:szCs w:val="18"/>
                <w:highlight w:val="yellow"/>
              </w:rPr>
            </w:pPr>
            <w:r w:rsidRPr="005B0AB0">
              <w:rPr>
                <w:color w:val="000000"/>
                <w:sz w:val="18"/>
                <w:szCs w:val="18"/>
              </w:rPr>
              <w:t>5.86E-06</w:t>
            </w:r>
          </w:p>
        </w:tc>
        <w:tc>
          <w:tcPr>
            <w:tcW w:w="709" w:type="dxa"/>
            <w:shd w:val="clear" w:color="auto" w:fill="auto"/>
            <w:noWrap/>
            <w:vAlign w:val="bottom"/>
          </w:tcPr>
          <w:p w14:paraId="3C751FAA" w14:textId="77777777" w:rsidR="004F2EA3" w:rsidRPr="005B0AB0" w:rsidRDefault="004F2EA3" w:rsidP="00C948EE">
            <w:pPr>
              <w:rPr>
                <w:sz w:val="18"/>
                <w:szCs w:val="18"/>
                <w:highlight w:val="yellow"/>
              </w:rPr>
            </w:pPr>
            <w:r w:rsidRPr="005B0AB0">
              <w:rPr>
                <w:color w:val="000000"/>
                <w:sz w:val="18"/>
                <w:szCs w:val="18"/>
              </w:rPr>
              <w:t>5.30</w:t>
            </w:r>
          </w:p>
        </w:tc>
      </w:tr>
      <w:tr w:rsidR="004F2EA3" w:rsidRPr="005B0AB0" w14:paraId="08292434" w14:textId="77777777" w:rsidTr="00C948EE">
        <w:trPr>
          <w:trHeight w:val="255"/>
          <w:jc w:val="center"/>
        </w:trPr>
        <w:tc>
          <w:tcPr>
            <w:tcW w:w="788" w:type="dxa"/>
            <w:shd w:val="clear" w:color="auto" w:fill="auto"/>
            <w:noWrap/>
            <w:vAlign w:val="center"/>
            <w:hideMark/>
          </w:tcPr>
          <w:p w14:paraId="3817EA51"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884F920"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0.000108 </w:t>
            </w:r>
          </w:p>
        </w:tc>
        <w:tc>
          <w:tcPr>
            <w:tcW w:w="1076" w:type="dxa"/>
            <w:shd w:val="clear" w:color="auto" w:fill="auto"/>
            <w:noWrap/>
            <w:vAlign w:val="bottom"/>
          </w:tcPr>
          <w:p w14:paraId="7055EFFA"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0.000116 </w:t>
            </w:r>
          </w:p>
        </w:tc>
        <w:tc>
          <w:tcPr>
            <w:tcW w:w="1076" w:type="dxa"/>
            <w:shd w:val="clear" w:color="auto" w:fill="auto"/>
            <w:noWrap/>
            <w:vAlign w:val="bottom"/>
          </w:tcPr>
          <w:p w14:paraId="2BE4423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0.000115 </w:t>
            </w:r>
          </w:p>
        </w:tc>
        <w:tc>
          <w:tcPr>
            <w:tcW w:w="1076" w:type="dxa"/>
            <w:shd w:val="clear" w:color="auto" w:fill="auto"/>
            <w:noWrap/>
            <w:vAlign w:val="bottom"/>
          </w:tcPr>
          <w:p w14:paraId="6ECDA760"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0.000105 </w:t>
            </w:r>
          </w:p>
        </w:tc>
        <w:tc>
          <w:tcPr>
            <w:tcW w:w="1076" w:type="dxa"/>
            <w:shd w:val="clear" w:color="auto" w:fill="auto"/>
            <w:noWrap/>
            <w:vAlign w:val="bottom"/>
          </w:tcPr>
          <w:p w14:paraId="629AF4D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0.000125 </w:t>
            </w:r>
          </w:p>
        </w:tc>
        <w:tc>
          <w:tcPr>
            <w:tcW w:w="1076" w:type="dxa"/>
            <w:shd w:val="clear" w:color="auto" w:fill="auto"/>
            <w:noWrap/>
            <w:vAlign w:val="bottom"/>
          </w:tcPr>
          <w:p w14:paraId="6DAF32A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0.000107 </w:t>
            </w:r>
          </w:p>
        </w:tc>
        <w:tc>
          <w:tcPr>
            <w:tcW w:w="1076" w:type="dxa"/>
            <w:shd w:val="clear" w:color="auto" w:fill="auto"/>
            <w:noWrap/>
            <w:vAlign w:val="bottom"/>
          </w:tcPr>
          <w:p w14:paraId="7537B929"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0.000104 </w:t>
            </w:r>
          </w:p>
        </w:tc>
        <w:tc>
          <w:tcPr>
            <w:tcW w:w="1076" w:type="dxa"/>
            <w:shd w:val="clear" w:color="auto" w:fill="auto"/>
            <w:noWrap/>
            <w:vAlign w:val="bottom"/>
          </w:tcPr>
          <w:p w14:paraId="75C76196" w14:textId="77777777" w:rsidR="004F2EA3" w:rsidRPr="005B0AB0" w:rsidRDefault="004F2EA3" w:rsidP="00C948EE">
            <w:pPr>
              <w:rPr>
                <w:color w:val="000000"/>
                <w:sz w:val="18"/>
                <w:szCs w:val="18"/>
                <w:highlight w:val="yellow"/>
              </w:rPr>
            </w:pPr>
            <w:r w:rsidRPr="005B0AB0">
              <w:rPr>
                <w:color w:val="000000"/>
                <w:sz w:val="18"/>
                <w:szCs w:val="18"/>
              </w:rPr>
              <w:t>0.00011</w:t>
            </w:r>
          </w:p>
        </w:tc>
        <w:tc>
          <w:tcPr>
            <w:tcW w:w="992" w:type="dxa"/>
            <w:shd w:val="clear" w:color="auto" w:fill="auto"/>
            <w:noWrap/>
            <w:vAlign w:val="center"/>
          </w:tcPr>
          <w:p w14:paraId="7CF7B5E5" w14:textId="77777777" w:rsidR="004F2EA3" w:rsidRPr="005B0AB0" w:rsidRDefault="004F2EA3" w:rsidP="00C948EE">
            <w:pPr>
              <w:rPr>
                <w:color w:val="000000"/>
                <w:sz w:val="18"/>
                <w:szCs w:val="18"/>
                <w:highlight w:val="yellow"/>
              </w:rPr>
            </w:pPr>
            <w:r w:rsidRPr="005B0AB0">
              <w:rPr>
                <w:color w:val="000000"/>
                <w:sz w:val="18"/>
                <w:szCs w:val="18"/>
              </w:rPr>
              <w:t>6.96E-06</w:t>
            </w:r>
          </w:p>
        </w:tc>
        <w:tc>
          <w:tcPr>
            <w:tcW w:w="709" w:type="dxa"/>
            <w:shd w:val="clear" w:color="auto" w:fill="auto"/>
            <w:noWrap/>
            <w:vAlign w:val="bottom"/>
          </w:tcPr>
          <w:p w14:paraId="4609FC84" w14:textId="77777777" w:rsidR="004F2EA3" w:rsidRPr="005B0AB0" w:rsidRDefault="004F2EA3" w:rsidP="00C948EE">
            <w:pPr>
              <w:rPr>
                <w:color w:val="000000"/>
                <w:sz w:val="18"/>
                <w:szCs w:val="18"/>
                <w:highlight w:val="yellow"/>
              </w:rPr>
            </w:pPr>
            <w:r w:rsidRPr="005B0AB0">
              <w:rPr>
                <w:color w:val="000000"/>
                <w:sz w:val="18"/>
                <w:szCs w:val="18"/>
              </w:rPr>
              <w:t>6.25</w:t>
            </w:r>
          </w:p>
        </w:tc>
      </w:tr>
      <w:tr w:rsidR="004F2EA3" w:rsidRPr="005B0AB0" w14:paraId="253C2F30" w14:textId="77777777" w:rsidTr="00C948EE">
        <w:trPr>
          <w:trHeight w:val="255"/>
          <w:jc w:val="center"/>
        </w:trPr>
        <w:tc>
          <w:tcPr>
            <w:tcW w:w="788" w:type="dxa"/>
            <w:shd w:val="clear" w:color="auto" w:fill="auto"/>
            <w:noWrap/>
            <w:vAlign w:val="center"/>
            <w:hideMark/>
          </w:tcPr>
          <w:p w14:paraId="2D5EA6F9"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3386E42"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0.000098 </w:t>
            </w:r>
          </w:p>
        </w:tc>
        <w:tc>
          <w:tcPr>
            <w:tcW w:w="1076" w:type="dxa"/>
            <w:shd w:val="clear" w:color="auto" w:fill="auto"/>
            <w:noWrap/>
            <w:vAlign w:val="bottom"/>
          </w:tcPr>
          <w:p w14:paraId="46EA9E9C"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0.000108 </w:t>
            </w:r>
          </w:p>
        </w:tc>
        <w:tc>
          <w:tcPr>
            <w:tcW w:w="1076" w:type="dxa"/>
            <w:shd w:val="clear" w:color="auto" w:fill="auto"/>
            <w:noWrap/>
            <w:vAlign w:val="bottom"/>
          </w:tcPr>
          <w:p w14:paraId="31D3AF33"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0.000107 </w:t>
            </w:r>
          </w:p>
        </w:tc>
        <w:tc>
          <w:tcPr>
            <w:tcW w:w="1076" w:type="dxa"/>
            <w:shd w:val="clear" w:color="auto" w:fill="auto"/>
            <w:noWrap/>
            <w:vAlign w:val="bottom"/>
          </w:tcPr>
          <w:p w14:paraId="20F4F9EB"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0.000101 </w:t>
            </w:r>
          </w:p>
        </w:tc>
        <w:tc>
          <w:tcPr>
            <w:tcW w:w="1076" w:type="dxa"/>
            <w:shd w:val="clear" w:color="auto" w:fill="auto"/>
            <w:noWrap/>
            <w:vAlign w:val="bottom"/>
          </w:tcPr>
          <w:p w14:paraId="71245D4C"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0.000113 </w:t>
            </w:r>
          </w:p>
        </w:tc>
        <w:tc>
          <w:tcPr>
            <w:tcW w:w="1076" w:type="dxa"/>
            <w:shd w:val="clear" w:color="auto" w:fill="auto"/>
            <w:noWrap/>
            <w:vAlign w:val="bottom"/>
          </w:tcPr>
          <w:p w14:paraId="1B1C1DE7"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0.000094 </w:t>
            </w:r>
          </w:p>
        </w:tc>
        <w:tc>
          <w:tcPr>
            <w:tcW w:w="1076" w:type="dxa"/>
            <w:shd w:val="clear" w:color="auto" w:fill="auto"/>
            <w:noWrap/>
            <w:vAlign w:val="bottom"/>
          </w:tcPr>
          <w:p w14:paraId="20B3F2F9" w14:textId="77777777" w:rsidR="004F2EA3" w:rsidRPr="005B0AB0" w:rsidRDefault="004F2EA3" w:rsidP="00C948EE">
            <w:pPr>
              <w:jc w:val="center"/>
              <w:rPr>
                <w:color w:val="000000"/>
                <w:sz w:val="18"/>
                <w:szCs w:val="18"/>
              </w:rPr>
            </w:pPr>
            <w:r w:rsidRPr="005B0AB0">
              <w:rPr>
                <w:rFonts w:eastAsia="等线"/>
                <w:color w:val="000000"/>
                <w:sz w:val="18"/>
                <w:szCs w:val="18"/>
              </w:rPr>
              <w:t xml:space="preserve">0.000102 </w:t>
            </w:r>
          </w:p>
        </w:tc>
        <w:tc>
          <w:tcPr>
            <w:tcW w:w="1076" w:type="dxa"/>
            <w:shd w:val="clear" w:color="auto" w:fill="auto"/>
            <w:noWrap/>
            <w:vAlign w:val="bottom"/>
          </w:tcPr>
          <w:p w14:paraId="327CFBF2" w14:textId="77777777" w:rsidR="004F2EA3" w:rsidRPr="005B0AB0" w:rsidRDefault="004F2EA3" w:rsidP="00C948EE">
            <w:pPr>
              <w:rPr>
                <w:color w:val="000000"/>
                <w:sz w:val="18"/>
                <w:szCs w:val="18"/>
                <w:highlight w:val="yellow"/>
              </w:rPr>
            </w:pPr>
            <w:r w:rsidRPr="005B0AB0">
              <w:rPr>
                <w:color w:val="000000"/>
                <w:sz w:val="18"/>
                <w:szCs w:val="18"/>
              </w:rPr>
              <w:t>0.00010</w:t>
            </w:r>
          </w:p>
        </w:tc>
        <w:tc>
          <w:tcPr>
            <w:tcW w:w="992" w:type="dxa"/>
            <w:shd w:val="clear" w:color="auto" w:fill="auto"/>
            <w:noWrap/>
            <w:vAlign w:val="center"/>
          </w:tcPr>
          <w:p w14:paraId="7FDA434F" w14:textId="77777777" w:rsidR="004F2EA3" w:rsidRPr="005B0AB0" w:rsidRDefault="004F2EA3" w:rsidP="00C948EE">
            <w:pPr>
              <w:rPr>
                <w:color w:val="000000"/>
                <w:sz w:val="18"/>
                <w:szCs w:val="18"/>
                <w:highlight w:val="yellow"/>
              </w:rPr>
            </w:pPr>
            <w:r w:rsidRPr="005B0AB0">
              <w:rPr>
                <w:color w:val="000000"/>
                <w:sz w:val="18"/>
                <w:szCs w:val="18"/>
              </w:rPr>
              <w:t>5.99E-06</w:t>
            </w:r>
          </w:p>
        </w:tc>
        <w:tc>
          <w:tcPr>
            <w:tcW w:w="709" w:type="dxa"/>
            <w:shd w:val="clear" w:color="auto" w:fill="auto"/>
            <w:noWrap/>
            <w:vAlign w:val="bottom"/>
          </w:tcPr>
          <w:p w14:paraId="73552A14" w14:textId="77777777" w:rsidR="004F2EA3" w:rsidRPr="005B0AB0" w:rsidRDefault="004F2EA3" w:rsidP="00C948EE">
            <w:pPr>
              <w:rPr>
                <w:color w:val="000000"/>
                <w:sz w:val="18"/>
                <w:szCs w:val="18"/>
                <w:highlight w:val="yellow"/>
              </w:rPr>
            </w:pPr>
            <w:r w:rsidRPr="005B0AB0">
              <w:rPr>
                <w:color w:val="000000"/>
                <w:sz w:val="18"/>
                <w:szCs w:val="18"/>
              </w:rPr>
              <w:t>5.81</w:t>
            </w:r>
          </w:p>
        </w:tc>
      </w:tr>
    </w:tbl>
    <w:p w14:paraId="10EB09E6" w14:textId="77777777" w:rsidR="004F2EA3" w:rsidRPr="005B0AB0" w:rsidRDefault="004F2EA3" w:rsidP="004F2EA3">
      <w:pPr>
        <w:spacing w:line="360" w:lineRule="auto"/>
        <w:ind w:firstLineChars="200" w:firstLine="420"/>
        <w:jc w:val="center"/>
        <w:rPr>
          <w:szCs w:val="21"/>
        </w:rPr>
      </w:pPr>
    </w:p>
    <w:p w14:paraId="23E77EA5"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A.1.10 </w:t>
      </w:r>
      <w:r w:rsidRPr="005B0AB0">
        <w:rPr>
          <w:szCs w:val="21"/>
        </w:rPr>
        <w:t>福建省长汀金龙稀土有限公司精密度结果</w:t>
      </w:r>
      <w:r w:rsidRPr="005B0AB0">
        <w:rPr>
          <w:szCs w:val="21"/>
        </w:rPr>
        <w:t xml:space="preserve"> </w:t>
      </w:r>
      <w:r w:rsidRPr="005B0AB0">
        <w:rPr>
          <w:szCs w:val="21"/>
        </w:rPr>
        <w:t>样品</w:t>
      </w:r>
      <w:r w:rsidRPr="005B0AB0">
        <w:rPr>
          <w:szCs w:val="21"/>
        </w:rPr>
        <w:t>2</w:t>
      </w: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076"/>
        <w:gridCol w:w="1076"/>
        <w:gridCol w:w="1076"/>
        <w:gridCol w:w="1076"/>
        <w:gridCol w:w="1076"/>
        <w:gridCol w:w="1076"/>
        <w:gridCol w:w="1076"/>
        <w:gridCol w:w="941"/>
        <w:gridCol w:w="992"/>
        <w:gridCol w:w="709"/>
      </w:tblGrid>
      <w:tr w:rsidR="004F2EA3" w:rsidRPr="005B0AB0" w14:paraId="4BDAD394" w14:textId="77777777" w:rsidTr="00C948EE">
        <w:trPr>
          <w:trHeight w:val="255"/>
          <w:tblHeader/>
          <w:jc w:val="center"/>
        </w:trPr>
        <w:tc>
          <w:tcPr>
            <w:tcW w:w="788" w:type="dxa"/>
            <w:noWrap/>
            <w:vAlign w:val="center"/>
            <w:hideMark/>
          </w:tcPr>
          <w:p w14:paraId="02F23B5D"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hideMark/>
          </w:tcPr>
          <w:p w14:paraId="21DC13D6"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941" w:type="dxa"/>
            <w:noWrap/>
            <w:vAlign w:val="center"/>
            <w:hideMark/>
          </w:tcPr>
          <w:p w14:paraId="12F1C34D"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5FDE212F"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67ABFB76"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375D9253" w14:textId="77777777" w:rsidTr="00C948EE">
        <w:trPr>
          <w:trHeight w:val="255"/>
          <w:jc w:val="center"/>
        </w:trPr>
        <w:tc>
          <w:tcPr>
            <w:tcW w:w="788" w:type="dxa"/>
            <w:shd w:val="clear" w:color="auto" w:fill="auto"/>
            <w:noWrap/>
            <w:vAlign w:val="center"/>
            <w:hideMark/>
          </w:tcPr>
          <w:p w14:paraId="24F3BC52"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358C4A51" w14:textId="77777777" w:rsidR="004F2EA3" w:rsidRPr="005B0AB0" w:rsidRDefault="004F2EA3" w:rsidP="00C948EE">
            <w:pPr>
              <w:rPr>
                <w:color w:val="000000"/>
                <w:sz w:val="18"/>
                <w:szCs w:val="18"/>
              </w:rPr>
            </w:pPr>
            <w:r w:rsidRPr="005B0AB0">
              <w:rPr>
                <w:color w:val="000000"/>
                <w:sz w:val="18"/>
                <w:szCs w:val="18"/>
              </w:rPr>
              <w:t>0.000583</w:t>
            </w:r>
          </w:p>
        </w:tc>
        <w:tc>
          <w:tcPr>
            <w:tcW w:w="1076" w:type="dxa"/>
            <w:shd w:val="clear" w:color="auto" w:fill="auto"/>
            <w:noWrap/>
            <w:vAlign w:val="center"/>
          </w:tcPr>
          <w:p w14:paraId="620BC590" w14:textId="77777777" w:rsidR="004F2EA3" w:rsidRPr="005B0AB0" w:rsidRDefault="004F2EA3" w:rsidP="00C948EE">
            <w:pPr>
              <w:rPr>
                <w:color w:val="000000"/>
                <w:sz w:val="18"/>
                <w:szCs w:val="18"/>
              </w:rPr>
            </w:pPr>
            <w:r w:rsidRPr="005B0AB0">
              <w:rPr>
                <w:color w:val="000000"/>
                <w:sz w:val="18"/>
                <w:szCs w:val="18"/>
              </w:rPr>
              <w:t>0.000580</w:t>
            </w:r>
          </w:p>
        </w:tc>
        <w:tc>
          <w:tcPr>
            <w:tcW w:w="1076" w:type="dxa"/>
            <w:shd w:val="clear" w:color="auto" w:fill="auto"/>
            <w:noWrap/>
            <w:vAlign w:val="center"/>
          </w:tcPr>
          <w:p w14:paraId="78A711BB" w14:textId="77777777" w:rsidR="004F2EA3" w:rsidRPr="005B0AB0" w:rsidRDefault="004F2EA3" w:rsidP="00C948EE">
            <w:pPr>
              <w:rPr>
                <w:color w:val="000000"/>
                <w:sz w:val="18"/>
                <w:szCs w:val="18"/>
              </w:rPr>
            </w:pPr>
            <w:r w:rsidRPr="005B0AB0">
              <w:rPr>
                <w:color w:val="000000"/>
                <w:sz w:val="18"/>
                <w:szCs w:val="18"/>
              </w:rPr>
              <w:t>0.000563</w:t>
            </w:r>
          </w:p>
        </w:tc>
        <w:tc>
          <w:tcPr>
            <w:tcW w:w="1076" w:type="dxa"/>
            <w:shd w:val="clear" w:color="auto" w:fill="auto"/>
            <w:noWrap/>
            <w:vAlign w:val="center"/>
          </w:tcPr>
          <w:p w14:paraId="3C602CC4" w14:textId="77777777" w:rsidR="004F2EA3" w:rsidRPr="005B0AB0" w:rsidRDefault="004F2EA3" w:rsidP="00C948EE">
            <w:pPr>
              <w:rPr>
                <w:color w:val="000000"/>
                <w:sz w:val="18"/>
                <w:szCs w:val="18"/>
              </w:rPr>
            </w:pPr>
            <w:r w:rsidRPr="005B0AB0">
              <w:rPr>
                <w:color w:val="000000"/>
                <w:sz w:val="18"/>
                <w:szCs w:val="18"/>
              </w:rPr>
              <w:t>0.000582</w:t>
            </w:r>
          </w:p>
        </w:tc>
        <w:tc>
          <w:tcPr>
            <w:tcW w:w="1076" w:type="dxa"/>
            <w:shd w:val="clear" w:color="auto" w:fill="auto"/>
            <w:noWrap/>
            <w:vAlign w:val="center"/>
          </w:tcPr>
          <w:p w14:paraId="50A24287" w14:textId="77777777" w:rsidR="004F2EA3" w:rsidRPr="005B0AB0" w:rsidRDefault="004F2EA3" w:rsidP="00C948EE">
            <w:pPr>
              <w:rPr>
                <w:color w:val="000000"/>
                <w:sz w:val="18"/>
                <w:szCs w:val="18"/>
              </w:rPr>
            </w:pPr>
            <w:r w:rsidRPr="005B0AB0">
              <w:rPr>
                <w:color w:val="000000"/>
                <w:sz w:val="18"/>
                <w:szCs w:val="18"/>
              </w:rPr>
              <w:t>0.000587</w:t>
            </w:r>
          </w:p>
        </w:tc>
        <w:tc>
          <w:tcPr>
            <w:tcW w:w="1076" w:type="dxa"/>
            <w:shd w:val="clear" w:color="auto" w:fill="auto"/>
            <w:noWrap/>
            <w:vAlign w:val="center"/>
          </w:tcPr>
          <w:p w14:paraId="7BDF2163" w14:textId="77777777" w:rsidR="004F2EA3" w:rsidRPr="005B0AB0" w:rsidRDefault="004F2EA3" w:rsidP="00C948EE">
            <w:pPr>
              <w:rPr>
                <w:color w:val="000000"/>
                <w:sz w:val="18"/>
                <w:szCs w:val="18"/>
              </w:rPr>
            </w:pPr>
            <w:r w:rsidRPr="005B0AB0">
              <w:rPr>
                <w:color w:val="000000"/>
                <w:sz w:val="18"/>
                <w:szCs w:val="18"/>
              </w:rPr>
              <w:t>0.000583</w:t>
            </w:r>
          </w:p>
        </w:tc>
        <w:tc>
          <w:tcPr>
            <w:tcW w:w="1076" w:type="dxa"/>
            <w:shd w:val="clear" w:color="auto" w:fill="auto"/>
            <w:noWrap/>
            <w:vAlign w:val="center"/>
          </w:tcPr>
          <w:p w14:paraId="3A10C5D5" w14:textId="77777777" w:rsidR="004F2EA3" w:rsidRPr="005B0AB0" w:rsidRDefault="004F2EA3" w:rsidP="00C948EE">
            <w:pPr>
              <w:rPr>
                <w:color w:val="000000"/>
                <w:sz w:val="18"/>
                <w:szCs w:val="18"/>
              </w:rPr>
            </w:pPr>
            <w:r w:rsidRPr="005B0AB0">
              <w:rPr>
                <w:color w:val="000000"/>
                <w:sz w:val="18"/>
                <w:szCs w:val="18"/>
              </w:rPr>
              <w:t>0.000569</w:t>
            </w:r>
          </w:p>
        </w:tc>
        <w:tc>
          <w:tcPr>
            <w:tcW w:w="941" w:type="dxa"/>
            <w:shd w:val="clear" w:color="auto" w:fill="auto"/>
            <w:noWrap/>
            <w:vAlign w:val="bottom"/>
          </w:tcPr>
          <w:p w14:paraId="30824164" w14:textId="77777777" w:rsidR="004F2EA3" w:rsidRPr="005B0AB0" w:rsidRDefault="004F2EA3" w:rsidP="00C948EE">
            <w:pPr>
              <w:rPr>
                <w:color w:val="000000"/>
                <w:sz w:val="18"/>
                <w:szCs w:val="18"/>
              </w:rPr>
            </w:pPr>
            <w:r w:rsidRPr="005B0AB0">
              <w:rPr>
                <w:color w:val="000000"/>
                <w:sz w:val="18"/>
                <w:szCs w:val="18"/>
              </w:rPr>
              <w:t>0.00058</w:t>
            </w:r>
          </w:p>
        </w:tc>
        <w:tc>
          <w:tcPr>
            <w:tcW w:w="992" w:type="dxa"/>
            <w:shd w:val="clear" w:color="auto" w:fill="auto"/>
            <w:noWrap/>
            <w:vAlign w:val="center"/>
          </w:tcPr>
          <w:p w14:paraId="101357F9" w14:textId="77777777" w:rsidR="004F2EA3" w:rsidRPr="005B0AB0" w:rsidRDefault="004F2EA3" w:rsidP="00C948EE">
            <w:pPr>
              <w:rPr>
                <w:color w:val="000000"/>
                <w:sz w:val="18"/>
                <w:szCs w:val="18"/>
              </w:rPr>
            </w:pPr>
            <w:r w:rsidRPr="005B0AB0">
              <w:rPr>
                <w:color w:val="000000"/>
                <w:sz w:val="18"/>
                <w:szCs w:val="18"/>
              </w:rPr>
              <w:t>7.87E-06</w:t>
            </w:r>
          </w:p>
        </w:tc>
        <w:tc>
          <w:tcPr>
            <w:tcW w:w="709" w:type="dxa"/>
            <w:shd w:val="clear" w:color="auto" w:fill="auto"/>
            <w:noWrap/>
            <w:vAlign w:val="bottom"/>
          </w:tcPr>
          <w:p w14:paraId="5122993D" w14:textId="77777777" w:rsidR="004F2EA3" w:rsidRPr="005B0AB0" w:rsidRDefault="004F2EA3" w:rsidP="00C948EE">
            <w:pPr>
              <w:rPr>
                <w:color w:val="000000"/>
                <w:sz w:val="18"/>
                <w:szCs w:val="18"/>
              </w:rPr>
            </w:pPr>
            <w:r w:rsidRPr="005B0AB0">
              <w:rPr>
                <w:color w:val="000000"/>
                <w:sz w:val="18"/>
                <w:szCs w:val="18"/>
              </w:rPr>
              <w:t>1.36</w:t>
            </w:r>
          </w:p>
        </w:tc>
      </w:tr>
      <w:tr w:rsidR="004F2EA3" w:rsidRPr="005B0AB0" w14:paraId="2116A1B4" w14:textId="77777777" w:rsidTr="00C948EE">
        <w:trPr>
          <w:trHeight w:val="255"/>
          <w:jc w:val="center"/>
        </w:trPr>
        <w:tc>
          <w:tcPr>
            <w:tcW w:w="788" w:type="dxa"/>
            <w:shd w:val="clear" w:color="auto" w:fill="auto"/>
            <w:noWrap/>
            <w:vAlign w:val="center"/>
            <w:hideMark/>
          </w:tcPr>
          <w:p w14:paraId="1BC359D7"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305A3EDC" w14:textId="77777777" w:rsidR="004F2EA3" w:rsidRPr="005B0AB0" w:rsidRDefault="004F2EA3" w:rsidP="00C948EE">
            <w:pPr>
              <w:rPr>
                <w:color w:val="000000"/>
                <w:sz w:val="18"/>
                <w:szCs w:val="18"/>
              </w:rPr>
            </w:pPr>
            <w:r w:rsidRPr="005B0AB0">
              <w:rPr>
                <w:color w:val="000000"/>
                <w:sz w:val="18"/>
                <w:szCs w:val="18"/>
              </w:rPr>
              <w:t>0.000661</w:t>
            </w:r>
          </w:p>
        </w:tc>
        <w:tc>
          <w:tcPr>
            <w:tcW w:w="1076" w:type="dxa"/>
            <w:shd w:val="clear" w:color="auto" w:fill="auto"/>
            <w:noWrap/>
            <w:vAlign w:val="center"/>
          </w:tcPr>
          <w:p w14:paraId="112A48C7" w14:textId="77777777" w:rsidR="004F2EA3" w:rsidRPr="005B0AB0" w:rsidRDefault="004F2EA3" w:rsidP="00C948EE">
            <w:pPr>
              <w:rPr>
                <w:color w:val="000000"/>
                <w:sz w:val="18"/>
                <w:szCs w:val="18"/>
              </w:rPr>
            </w:pPr>
            <w:r w:rsidRPr="005B0AB0">
              <w:rPr>
                <w:color w:val="000000"/>
                <w:sz w:val="18"/>
                <w:szCs w:val="18"/>
              </w:rPr>
              <w:t>0.000662</w:t>
            </w:r>
          </w:p>
        </w:tc>
        <w:tc>
          <w:tcPr>
            <w:tcW w:w="1076" w:type="dxa"/>
            <w:shd w:val="clear" w:color="auto" w:fill="auto"/>
            <w:noWrap/>
            <w:vAlign w:val="center"/>
          </w:tcPr>
          <w:p w14:paraId="1E36BF61" w14:textId="77777777" w:rsidR="004F2EA3" w:rsidRPr="005B0AB0" w:rsidRDefault="004F2EA3" w:rsidP="00C948EE">
            <w:pPr>
              <w:rPr>
                <w:color w:val="000000"/>
                <w:sz w:val="18"/>
                <w:szCs w:val="18"/>
              </w:rPr>
            </w:pPr>
            <w:r w:rsidRPr="005B0AB0">
              <w:rPr>
                <w:color w:val="000000"/>
                <w:sz w:val="18"/>
                <w:szCs w:val="18"/>
              </w:rPr>
              <w:t>0.000655</w:t>
            </w:r>
          </w:p>
        </w:tc>
        <w:tc>
          <w:tcPr>
            <w:tcW w:w="1076" w:type="dxa"/>
            <w:shd w:val="clear" w:color="auto" w:fill="auto"/>
            <w:noWrap/>
            <w:vAlign w:val="center"/>
          </w:tcPr>
          <w:p w14:paraId="3558B1D9" w14:textId="77777777" w:rsidR="004F2EA3" w:rsidRPr="005B0AB0" w:rsidRDefault="004F2EA3" w:rsidP="00C948EE">
            <w:pPr>
              <w:rPr>
                <w:color w:val="000000"/>
                <w:sz w:val="18"/>
                <w:szCs w:val="18"/>
              </w:rPr>
            </w:pPr>
            <w:r w:rsidRPr="005B0AB0">
              <w:rPr>
                <w:color w:val="000000"/>
                <w:sz w:val="18"/>
                <w:szCs w:val="18"/>
              </w:rPr>
              <w:t>0.000680</w:t>
            </w:r>
          </w:p>
        </w:tc>
        <w:tc>
          <w:tcPr>
            <w:tcW w:w="1076" w:type="dxa"/>
            <w:shd w:val="clear" w:color="auto" w:fill="auto"/>
            <w:noWrap/>
            <w:vAlign w:val="center"/>
          </w:tcPr>
          <w:p w14:paraId="26ABA1DB" w14:textId="77777777" w:rsidR="004F2EA3" w:rsidRPr="005B0AB0" w:rsidRDefault="004F2EA3" w:rsidP="00C948EE">
            <w:pPr>
              <w:rPr>
                <w:color w:val="000000"/>
                <w:sz w:val="18"/>
                <w:szCs w:val="18"/>
              </w:rPr>
            </w:pPr>
            <w:r w:rsidRPr="005B0AB0">
              <w:rPr>
                <w:color w:val="000000"/>
                <w:sz w:val="18"/>
                <w:szCs w:val="18"/>
              </w:rPr>
              <w:t>0.000687</w:t>
            </w:r>
          </w:p>
        </w:tc>
        <w:tc>
          <w:tcPr>
            <w:tcW w:w="1076" w:type="dxa"/>
            <w:shd w:val="clear" w:color="auto" w:fill="auto"/>
            <w:noWrap/>
            <w:vAlign w:val="center"/>
          </w:tcPr>
          <w:p w14:paraId="216D281A" w14:textId="77777777" w:rsidR="004F2EA3" w:rsidRPr="005B0AB0" w:rsidRDefault="004F2EA3" w:rsidP="00C948EE">
            <w:pPr>
              <w:rPr>
                <w:color w:val="000000"/>
                <w:sz w:val="18"/>
                <w:szCs w:val="18"/>
              </w:rPr>
            </w:pPr>
            <w:r w:rsidRPr="005B0AB0">
              <w:rPr>
                <w:color w:val="000000"/>
                <w:sz w:val="18"/>
                <w:szCs w:val="18"/>
              </w:rPr>
              <w:t>0.000684</w:t>
            </w:r>
          </w:p>
        </w:tc>
        <w:tc>
          <w:tcPr>
            <w:tcW w:w="1076" w:type="dxa"/>
            <w:shd w:val="clear" w:color="auto" w:fill="auto"/>
            <w:noWrap/>
            <w:vAlign w:val="center"/>
          </w:tcPr>
          <w:p w14:paraId="73A8233E" w14:textId="77777777" w:rsidR="004F2EA3" w:rsidRPr="005B0AB0" w:rsidRDefault="004F2EA3" w:rsidP="00C948EE">
            <w:pPr>
              <w:rPr>
                <w:color w:val="000000"/>
                <w:sz w:val="18"/>
                <w:szCs w:val="18"/>
              </w:rPr>
            </w:pPr>
            <w:r w:rsidRPr="005B0AB0">
              <w:rPr>
                <w:color w:val="000000"/>
                <w:sz w:val="18"/>
                <w:szCs w:val="18"/>
              </w:rPr>
              <w:t>0.000682</w:t>
            </w:r>
          </w:p>
        </w:tc>
        <w:tc>
          <w:tcPr>
            <w:tcW w:w="941" w:type="dxa"/>
            <w:shd w:val="clear" w:color="auto" w:fill="auto"/>
            <w:noWrap/>
            <w:vAlign w:val="bottom"/>
          </w:tcPr>
          <w:p w14:paraId="145CEB66" w14:textId="77777777" w:rsidR="004F2EA3" w:rsidRPr="005B0AB0" w:rsidRDefault="004F2EA3" w:rsidP="00C948EE">
            <w:pPr>
              <w:rPr>
                <w:color w:val="000000"/>
                <w:sz w:val="18"/>
                <w:szCs w:val="18"/>
              </w:rPr>
            </w:pPr>
            <w:r w:rsidRPr="005B0AB0">
              <w:rPr>
                <w:color w:val="000000"/>
                <w:sz w:val="18"/>
                <w:szCs w:val="18"/>
              </w:rPr>
              <w:t>0.00067</w:t>
            </w:r>
          </w:p>
        </w:tc>
        <w:tc>
          <w:tcPr>
            <w:tcW w:w="992" w:type="dxa"/>
            <w:shd w:val="clear" w:color="auto" w:fill="auto"/>
            <w:noWrap/>
            <w:vAlign w:val="center"/>
          </w:tcPr>
          <w:p w14:paraId="4BBF74DB" w14:textId="77777777" w:rsidR="004F2EA3" w:rsidRPr="005B0AB0" w:rsidRDefault="004F2EA3" w:rsidP="00C948EE">
            <w:pPr>
              <w:rPr>
                <w:color w:val="000000"/>
                <w:sz w:val="18"/>
                <w:szCs w:val="18"/>
              </w:rPr>
            </w:pPr>
            <w:r w:rsidRPr="005B0AB0">
              <w:rPr>
                <w:color w:val="000000"/>
                <w:sz w:val="18"/>
                <w:szCs w:val="18"/>
              </w:rPr>
              <w:t>1.21E-05</w:t>
            </w:r>
          </w:p>
        </w:tc>
        <w:tc>
          <w:tcPr>
            <w:tcW w:w="709" w:type="dxa"/>
            <w:shd w:val="clear" w:color="auto" w:fill="auto"/>
            <w:noWrap/>
            <w:vAlign w:val="bottom"/>
          </w:tcPr>
          <w:p w14:paraId="0AF2D65F" w14:textId="77777777" w:rsidR="004F2EA3" w:rsidRPr="005B0AB0" w:rsidRDefault="004F2EA3" w:rsidP="00C948EE">
            <w:pPr>
              <w:rPr>
                <w:color w:val="000000"/>
                <w:sz w:val="18"/>
                <w:szCs w:val="18"/>
              </w:rPr>
            </w:pPr>
            <w:r w:rsidRPr="005B0AB0">
              <w:rPr>
                <w:color w:val="000000"/>
                <w:sz w:val="18"/>
                <w:szCs w:val="18"/>
              </w:rPr>
              <w:t>1.80</w:t>
            </w:r>
          </w:p>
        </w:tc>
      </w:tr>
      <w:tr w:rsidR="004F2EA3" w:rsidRPr="005B0AB0" w14:paraId="27CD247D" w14:textId="77777777" w:rsidTr="00C948EE">
        <w:trPr>
          <w:trHeight w:val="255"/>
          <w:jc w:val="center"/>
        </w:trPr>
        <w:tc>
          <w:tcPr>
            <w:tcW w:w="788" w:type="dxa"/>
            <w:shd w:val="clear" w:color="auto" w:fill="auto"/>
            <w:noWrap/>
            <w:vAlign w:val="center"/>
            <w:hideMark/>
          </w:tcPr>
          <w:p w14:paraId="7C4629CA"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center"/>
          </w:tcPr>
          <w:p w14:paraId="2ABE1B74" w14:textId="77777777" w:rsidR="004F2EA3" w:rsidRPr="005B0AB0" w:rsidRDefault="004F2EA3" w:rsidP="00C948EE">
            <w:pPr>
              <w:rPr>
                <w:color w:val="000000"/>
                <w:sz w:val="18"/>
                <w:szCs w:val="18"/>
              </w:rPr>
            </w:pPr>
            <w:r w:rsidRPr="005B0AB0">
              <w:rPr>
                <w:color w:val="000000"/>
                <w:sz w:val="18"/>
                <w:szCs w:val="18"/>
              </w:rPr>
              <w:t>0.000730</w:t>
            </w:r>
          </w:p>
        </w:tc>
        <w:tc>
          <w:tcPr>
            <w:tcW w:w="1076" w:type="dxa"/>
            <w:shd w:val="clear" w:color="auto" w:fill="auto"/>
            <w:noWrap/>
            <w:vAlign w:val="center"/>
          </w:tcPr>
          <w:p w14:paraId="5A2FE85D" w14:textId="77777777" w:rsidR="004F2EA3" w:rsidRPr="005B0AB0" w:rsidRDefault="004F2EA3" w:rsidP="00C948EE">
            <w:pPr>
              <w:rPr>
                <w:color w:val="000000"/>
                <w:sz w:val="18"/>
                <w:szCs w:val="18"/>
              </w:rPr>
            </w:pPr>
            <w:r w:rsidRPr="005B0AB0">
              <w:rPr>
                <w:color w:val="000000"/>
                <w:sz w:val="18"/>
                <w:szCs w:val="18"/>
              </w:rPr>
              <w:t>0.000692</w:t>
            </w:r>
          </w:p>
        </w:tc>
        <w:tc>
          <w:tcPr>
            <w:tcW w:w="1076" w:type="dxa"/>
            <w:shd w:val="clear" w:color="auto" w:fill="auto"/>
            <w:noWrap/>
            <w:vAlign w:val="center"/>
          </w:tcPr>
          <w:p w14:paraId="7AF20C9A" w14:textId="77777777" w:rsidR="004F2EA3" w:rsidRPr="005B0AB0" w:rsidRDefault="004F2EA3" w:rsidP="00C948EE">
            <w:pPr>
              <w:rPr>
                <w:color w:val="000000"/>
                <w:sz w:val="18"/>
                <w:szCs w:val="18"/>
              </w:rPr>
            </w:pPr>
            <w:r w:rsidRPr="005B0AB0">
              <w:rPr>
                <w:color w:val="000000"/>
                <w:sz w:val="18"/>
                <w:szCs w:val="18"/>
              </w:rPr>
              <w:t>0.000693</w:t>
            </w:r>
          </w:p>
        </w:tc>
        <w:tc>
          <w:tcPr>
            <w:tcW w:w="1076" w:type="dxa"/>
            <w:shd w:val="clear" w:color="auto" w:fill="auto"/>
            <w:noWrap/>
            <w:vAlign w:val="center"/>
          </w:tcPr>
          <w:p w14:paraId="32DA6176" w14:textId="77777777" w:rsidR="004F2EA3" w:rsidRPr="005B0AB0" w:rsidRDefault="004F2EA3" w:rsidP="00C948EE">
            <w:pPr>
              <w:rPr>
                <w:color w:val="000000"/>
                <w:sz w:val="18"/>
                <w:szCs w:val="18"/>
              </w:rPr>
            </w:pPr>
            <w:r w:rsidRPr="005B0AB0">
              <w:rPr>
                <w:color w:val="000000"/>
                <w:sz w:val="18"/>
                <w:szCs w:val="18"/>
              </w:rPr>
              <w:t>0.000724</w:t>
            </w:r>
          </w:p>
        </w:tc>
        <w:tc>
          <w:tcPr>
            <w:tcW w:w="1076" w:type="dxa"/>
            <w:shd w:val="clear" w:color="auto" w:fill="auto"/>
            <w:noWrap/>
            <w:vAlign w:val="center"/>
          </w:tcPr>
          <w:p w14:paraId="7ED9CCE5" w14:textId="77777777" w:rsidR="004F2EA3" w:rsidRPr="005B0AB0" w:rsidRDefault="004F2EA3" w:rsidP="00C948EE">
            <w:pPr>
              <w:rPr>
                <w:color w:val="000000"/>
                <w:sz w:val="18"/>
                <w:szCs w:val="18"/>
              </w:rPr>
            </w:pPr>
            <w:r w:rsidRPr="005B0AB0">
              <w:rPr>
                <w:color w:val="000000"/>
                <w:sz w:val="18"/>
                <w:szCs w:val="18"/>
              </w:rPr>
              <w:t>0.000731</w:t>
            </w:r>
          </w:p>
        </w:tc>
        <w:tc>
          <w:tcPr>
            <w:tcW w:w="1076" w:type="dxa"/>
            <w:shd w:val="clear" w:color="auto" w:fill="auto"/>
            <w:noWrap/>
            <w:vAlign w:val="center"/>
          </w:tcPr>
          <w:p w14:paraId="04967604" w14:textId="77777777" w:rsidR="004F2EA3" w:rsidRPr="005B0AB0" w:rsidRDefault="004F2EA3" w:rsidP="00C948EE">
            <w:pPr>
              <w:rPr>
                <w:color w:val="000000"/>
                <w:sz w:val="18"/>
                <w:szCs w:val="18"/>
              </w:rPr>
            </w:pPr>
            <w:r w:rsidRPr="005B0AB0">
              <w:rPr>
                <w:color w:val="000000"/>
                <w:sz w:val="18"/>
                <w:szCs w:val="18"/>
              </w:rPr>
              <w:t>0.000732</w:t>
            </w:r>
          </w:p>
        </w:tc>
        <w:tc>
          <w:tcPr>
            <w:tcW w:w="1076" w:type="dxa"/>
            <w:shd w:val="clear" w:color="auto" w:fill="auto"/>
            <w:noWrap/>
            <w:vAlign w:val="center"/>
          </w:tcPr>
          <w:p w14:paraId="1B3A1EA5" w14:textId="77777777" w:rsidR="004F2EA3" w:rsidRPr="005B0AB0" w:rsidRDefault="004F2EA3" w:rsidP="00C948EE">
            <w:pPr>
              <w:rPr>
                <w:color w:val="000000"/>
                <w:sz w:val="18"/>
                <w:szCs w:val="18"/>
              </w:rPr>
            </w:pPr>
            <w:r w:rsidRPr="005B0AB0">
              <w:rPr>
                <w:color w:val="000000"/>
                <w:sz w:val="18"/>
                <w:szCs w:val="18"/>
              </w:rPr>
              <w:t>0.000732</w:t>
            </w:r>
          </w:p>
        </w:tc>
        <w:tc>
          <w:tcPr>
            <w:tcW w:w="941" w:type="dxa"/>
            <w:shd w:val="clear" w:color="auto" w:fill="auto"/>
            <w:noWrap/>
            <w:vAlign w:val="bottom"/>
          </w:tcPr>
          <w:p w14:paraId="1FB65358" w14:textId="77777777" w:rsidR="004F2EA3" w:rsidRPr="005B0AB0" w:rsidRDefault="004F2EA3" w:rsidP="00C948EE">
            <w:pPr>
              <w:rPr>
                <w:color w:val="000000"/>
                <w:sz w:val="18"/>
                <w:szCs w:val="18"/>
              </w:rPr>
            </w:pPr>
            <w:r w:rsidRPr="005B0AB0">
              <w:rPr>
                <w:color w:val="000000"/>
                <w:sz w:val="18"/>
                <w:szCs w:val="18"/>
              </w:rPr>
              <w:t>0.00072</w:t>
            </w:r>
          </w:p>
        </w:tc>
        <w:tc>
          <w:tcPr>
            <w:tcW w:w="992" w:type="dxa"/>
            <w:shd w:val="clear" w:color="auto" w:fill="auto"/>
            <w:noWrap/>
            <w:vAlign w:val="center"/>
          </w:tcPr>
          <w:p w14:paraId="30A821AC" w14:textId="77777777" w:rsidR="004F2EA3" w:rsidRPr="005B0AB0" w:rsidRDefault="004F2EA3" w:rsidP="00C948EE">
            <w:pPr>
              <w:rPr>
                <w:color w:val="000000"/>
                <w:sz w:val="18"/>
                <w:szCs w:val="18"/>
              </w:rPr>
            </w:pPr>
            <w:r w:rsidRPr="005B0AB0">
              <w:rPr>
                <w:color w:val="000000"/>
                <w:sz w:val="18"/>
                <w:szCs w:val="18"/>
              </w:rPr>
              <w:t>1.71E-05</w:t>
            </w:r>
          </w:p>
        </w:tc>
        <w:tc>
          <w:tcPr>
            <w:tcW w:w="709" w:type="dxa"/>
            <w:shd w:val="clear" w:color="auto" w:fill="auto"/>
            <w:noWrap/>
            <w:vAlign w:val="bottom"/>
          </w:tcPr>
          <w:p w14:paraId="3D20A0FF" w14:textId="77777777" w:rsidR="004F2EA3" w:rsidRPr="005B0AB0" w:rsidRDefault="004F2EA3" w:rsidP="00C948EE">
            <w:pPr>
              <w:rPr>
                <w:color w:val="000000"/>
                <w:sz w:val="18"/>
                <w:szCs w:val="18"/>
              </w:rPr>
            </w:pPr>
            <w:r w:rsidRPr="005B0AB0">
              <w:rPr>
                <w:color w:val="000000"/>
                <w:sz w:val="18"/>
                <w:szCs w:val="18"/>
              </w:rPr>
              <w:t>2.37</w:t>
            </w:r>
          </w:p>
        </w:tc>
      </w:tr>
      <w:tr w:rsidR="004F2EA3" w:rsidRPr="005B0AB0" w14:paraId="7123D3CB" w14:textId="77777777" w:rsidTr="00C948EE">
        <w:trPr>
          <w:trHeight w:val="255"/>
          <w:jc w:val="center"/>
        </w:trPr>
        <w:tc>
          <w:tcPr>
            <w:tcW w:w="788" w:type="dxa"/>
            <w:shd w:val="clear" w:color="auto" w:fill="auto"/>
            <w:noWrap/>
            <w:vAlign w:val="center"/>
            <w:hideMark/>
          </w:tcPr>
          <w:p w14:paraId="03FD9EB0"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center"/>
          </w:tcPr>
          <w:p w14:paraId="33BD8028" w14:textId="77777777" w:rsidR="004F2EA3" w:rsidRPr="005B0AB0" w:rsidRDefault="004F2EA3" w:rsidP="00C948EE">
            <w:pPr>
              <w:rPr>
                <w:color w:val="000000"/>
                <w:sz w:val="18"/>
                <w:szCs w:val="18"/>
              </w:rPr>
            </w:pPr>
            <w:r w:rsidRPr="005B0AB0">
              <w:rPr>
                <w:color w:val="000000"/>
                <w:sz w:val="18"/>
                <w:szCs w:val="18"/>
              </w:rPr>
              <w:t>0.000590</w:t>
            </w:r>
          </w:p>
        </w:tc>
        <w:tc>
          <w:tcPr>
            <w:tcW w:w="1076" w:type="dxa"/>
            <w:shd w:val="clear" w:color="auto" w:fill="auto"/>
            <w:noWrap/>
            <w:vAlign w:val="center"/>
          </w:tcPr>
          <w:p w14:paraId="07EA5D8B" w14:textId="77777777" w:rsidR="004F2EA3" w:rsidRPr="005B0AB0" w:rsidRDefault="004F2EA3" w:rsidP="00C948EE">
            <w:pPr>
              <w:rPr>
                <w:color w:val="000000"/>
                <w:sz w:val="18"/>
                <w:szCs w:val="18"/>
              </w:rPr>
            </w:pPr>
            <w:r w:rsidRPr="005B0AB0">
              <w:rPr>
                <w:color w:val="000000"/>
                <w:sz w:val="18"/>
                <w:szCs w:val="18"/>
              </w:rPr>
              <w:t>0.000559</w:t>
            </w:r>
          </w:p>
        </w:tc>
        <w:tc>
          <w:tcPr>
            <w:tcW w:w="1076" w:type="dxa"/>
            <w:shd w:val="clear" w:color="auto" w:fill="auto"/>
            <w:noWrap/>
            <w:vAlign w:val="center"/>
          </w:tcPr>
          <w:p w14:paraId="45135D43" w14:textId="77777777" w:rsidR="004F2EA3" w:rsidRPr="005B0AB0" w:rsidRDefault="004F2EA3" w:rsidP="00C948EE">
            <w:pPr>
              <w:rPr>
                <w:color w:val="000000"/>
                <w:sz w:val="18"/>
                <w:szCs w:val="18"/>
              </w:rPr>
            </w:pPr>
            <w:r w:rsidRPr="005B0AB0">
              <w:rPr>
                <w:color w:val="000000"/>
                <w:sz w:val="18"/>
                <w:szCs w:val="18"/>
              </w:rPr>
              <w:t>0.000563</w:t>
            </w:r>
          </w:p>
        </w:tc>
        <w:tc>
          <w:tcPr>
            <w:tcW w:w="1076" w:type="dxa"/>
            <w:shd w:val="clear" w:color="auto" w:fill="auto"/>
            <w:noWrap/>
            <w:vAlign w:val="center"/>
          </w:tcPr>
          <w:p w14:paraId="12ED9CEC" w14:textId="77777777" w:rsidR="004F2EA3" w:rsidRPr="005B0AB0" w:rsidRDefault="004F2EA3" w:rsidP="00C948EE">
            <w:pPr>
              <w:rPr>
                <w:color w:val="000000"/>
                <w:sz w:val="18"/>
                <w:szCs w:val="18"/>
              </w:rPr>
            </w:pPr>
            <w:r w:rsidRPr="005B0AB0">
              <w:rPr>
                <w:color w:val="000000"/>
                <w:sz w:val="18"/>
                <w:szCs w:val="18"/>
              </w:rPr>
              <w:t>0.000594</w:t>
            </w:r>
          </w:p>
        </w:tc>
        <w:tc>
          <w:tcPr>
            <w:tcW w:w="1076" w:type="dxa"/>
            <w:shd w:val="clear" w:color="auto" w:fill="auto"/>
            <w:noWrap/>
            <w:vAlign w:val="center"/>
          </w:tcPr>
          <w:p w14:paraId="40A9CB72" w14:textId="77777777" w:rsidR="004F2EA3" w:rsidRPr="005B0AB0" w:rsidRDefault="004F2EA3" w:rsidP="00C948EE">
            <w:pPr>
              <w:rPr>
                <w:color w:val="000000"/>
                <w:sz w:val="18"/>
                <w:szCs w:val="18"/>
              </w:rPr>
            </w:pPr>
            <w:r w:rsidRPr="005B0AB0">
              <w:rPr>
                <w:color w:val="000000"/>
                <w:sz w:val="18"/>
                <w:szCs w:val="18"/>
              </w:rPr>
              <w:t>0.000592</w:t>
            </w:r>
          </w:p>
        </w:tc>
        <w:tc>
          <w:tcPr>
            <w:tcW w:w="1076" w:type="dxa"/>
            <w:shd w:val="clear" w:color="auto" w:fill="auto"/>
            <w:noWrap/>
            <w:vAlign w:val="center"/>
          </w:tcPr>
          <w:p w14:paraId="4CEEB9B7" w14:textId="77777777" w:rsidR="004F2EA3" w:rsidRPr="005B0AB0" w:rsidRDefault="004F2EA3" w:rsidP="00C948EE">
            <w:pPr>
              <w:rPr>
                <w:color w:val="000000"/>
                <w:sz w:val="18"/>
                <w:szCs w:val="18"/>
              </w:rPr>
            </w:pPr>
            <w:r w:rsidRPr="005B0AB0">
              <w:rPr>
                <w:color w:val="000000"/>
                <w:sz w:val="18"/>
                <w:szCs w:val="18"/>
              </w:rPr>
              <w:t>0.000594</w:t>
            </w:r>
          </w:p>
        </w:tc>
        <w:tc>
          <w:tcPr>
            <w:tcW w:w="1076" w:type="dxa"/>
            <w:shd w:val="clear" w:color="auto" w:fill="auto"/>
            <w:noWrap/>
            <w:vAlign w:val="center"/>
          </w:tcPr>
          <w:p w14:paraId="7D57917F" w14:textId="77777777" w:rsidR="004F2EA3" w:rsidRPr="005B0AB0" w:rsidRDefault="004F2EA3" w:rsidP="00C948EE">
            <w:pPr>
              <w:rPr>
                <w:color w:val="000000"/>
                <w:sz w:val="18"/>
                <w:szCs w:val="18"/>
              </w:rPr>
            </w:pPr>
            <w:r w:rsidRPr="005B0AB0">
              <w:rPr>
                <w:color w:val="000000"/>
                <w:sz w:val="18"/>
                <w:szCs w:val="18"/>
              </w:rPr>
              <w:t>0.000590</w:t>
            </w:r>
          </w:p>
        </w:tc>
        <w:tc>
          <w:tcPr>
            <w:tcW w:w="941" w:type="dxa"/>
            <w:shd w:val="clear" w:color="auto" w:fill="auto"/>
            <w:noWrap/>
            <w:vAlign w:val="bottom"/>
          </w:tcPr>
          <w:p w14:paraId="2375A42F" w14:textId="77777777" w:rsidR="004F2EA3" w:rsidRPr="005B0AB0" w:rsidRDefault="004F2EA3" w:rsidP="00C948EE">
            <w:pPr>
              <w:rPr>
                <w:color w:val="000000"/>
                <w:sz w:val="18"/>
                <w:szCs w:val="18"/>
              </w:rPr>
            </w:pPr>
            <w:r w:rsidRPr="005B0AB0">
              <w:rPr>
                <w:color w:val="000000"/>
                <w:sz w:val="18"/>
                <w:szCs w:val="18"/>
              </w:rPr>
              <w:t>0.00058</w:t>
            </w:r>
          </w:p>
        </w:tc>
        <w:tc>
          <w:tcPr>
            <w:tcW w:w="992" w:type="dxa"/>
            <w:shd w:val="clear" w:color="auto" w:fill="auto"/>
            <w:noWrap/>
            <w:vAlign w:val="center"/>
          </w:tcPr>
          <w:p w14:paraId="73285A0A" w14:textId="77777777" w:rsidR="004F2EA3" w:rsidRPr="005B0AB0" w:rsidRDefault="004F2EA3" w:rsidP="00C948EE">
            <w:pPr>
              <w:rPr>
                <w:color w:val="000000"/>
                <w:sz w:val="18"/>
                <w:szCs w:val="18"/>
              </w:rPr>
            </w:pPr>
            <w:r w:rsidRPr="005B0AB0">
              <w:rPr>
                <w:color w:val="000000"/>
                <w:sz w:val="18"/>
                <w:szCs w:val="18"/>
              </w:rPr>
              <w:t>1.41E-05</w:t>
            </w:r>
          </w:p>
        </w:tc>
        <w:tc>
          <w:tcPr>
            <w:tcW w:w="709" w:type="dxa"/>
            <w:shd w:val="clear" w:color="auto" w:fill="auto"/>
            <w:noWrap/>
            <w:vAlign w:val="bottom"/>
          </w:tcPr>
          <w:p w14:paraId="6E132FF6" w14:textId="77777777" w:rsidR="004F2EA3" w:rsidRPr="005B0AB0" w:rsidRDefault="004F2EA3" w:rsidP="00C948EE">
            <w:pPr>
              <w:rPr>
                <w:color w:val="000000"/>
                <w:sz w:val="18"/>
                <w:szCs w:val="18"/>
              </w:rPr>
            </w:pPr>
            <w:r w:rsidRPr="005B0AB0">
              <w:rPr>
                <w:color w:val="000000"/>
                <w:sz w:val="18"/>
                <w:szCs w:val="18"/>
              </w:rPr>
              <w:t>2.42</w:t>
            </w:r>
          </w:p>
        </w:tc>
      </w:tr>
      <w:tr w:rsidR="004F2EA3" w:rsidRPr="005B0AB0" w14:paraId="4726B3D4" w14:textId="77777777" w:rsidTr="00C948EE">
        <w:trPr>
          <w:trHeight w:val="255"/>
          <w:jc w:val="center"/>
        </w:trPr>
        <w:tc>
          <w:tcPr>
            <w:tcW w:w="788" w:type="dxa"/>
            <w:shd w:val="clear" w:color="auto" w:fill="auto"/>
            <w:noWrap/>
            <w:vAlign w:val="center"/>
            <w:hideMark/>
          </w:tcPr>
          <w:p w14:paraId="06811473"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20FA4371" w14:textId="77777777" w:rsidR="004F2EA3" w:rsidRPr="005B0AB0" w:rsidRDefault="004F2EA3" w:rsidP="00C948EE">
            <w:pPr>
              <w:rPr>
                <w:color w:val="000000"/>
                <w:sz w:val="18"/>
                <w:szCs w:val="18"/>
              </w:rPr>
            </w:pPr>
            <w:r w:rsidRPr="005B0AB0">
              <w:rPr>
                <w:color w:val="000000"/>
                <w:sz w:val="18"/>
                <w:szCs w:val="18"/>
              </w:rPr>
              <w:t>0.000660</w:t>
            </w:r>
          </w:p>
        </w:tc>
        <w:tc>
          <w:tcPr>
            <w:tcW w:w="1076" w:type="dxa"/>
            <w:shd w:val="clear" w:color="auto" w:fill="auto"/>
            <w:noWrap/>
            <w:vAlign w:val="center"/>
          </w:tcPr>
          <w:p w14:paraId="3BF9FA5A" w14:textId="77777777" w:rsidR="004F2EA3" w:rsidRPr="005B0AB0" w:rsidRDefault="004F2EA3" w:rsidP="00C948EE">
            <w:pPr>
              <w:rPr>
                <w:color w:val="000000"/>
                <w:sz w:val="18"/>
                <w:szCs w:val="18"/>
              </w:rPr>
            </w:pPr>
            <w:r w:rsidRPr="005B0AB0">
              <w:rPr>
                <w:color w:val="000000"/>
                <w:sz w:val="18"/>
                <w:szCs w:val="18"/>
              </w:rPr>
              <w:t>0.000602</w:t>
            </w:r>
          </w:p>
        </w:tc>
        <w:tc>
          <w:tcPr>
            <w:tcW w:w="1076" w:type="dxa"/>
            <w:shd w:val="clear" w:color="auto" w:fill="auto"/>
            <w:noWrap/>
            <w:vAlign w:val="center"/>
          </w:tcPr>
          <w:p w14:paraId="0006204C" w14:textId="77777777" w:rsidR="004F2EA3" w:rsidRPr="005B0AB0" w:rsidRDefault="004F2EA3" w:rsidP="00C948EE">
            <w:pPr>
              <w:rPr>
                <w:color w:val="000000"/>
                <w:sz w:val="18"/>
                <w:szCs w:val="18"/>
              </w:rPr>
            </w:pPr>
            <w:r w:rsidRPr="005B0AB0">
              <w:rPr>
                <w:color w:val="000000"/>
                <w:sz w:val="18"/>
                <w:szCs w:val="18"/>
              </w:rPr>
              <w:t>0.000664</w:t>
            </w:r>
          </w:p>
        </w:tc>
        <w:tc>
          <w:tcPr>
            <w:tcW w:w="1076" w:type="dxa"/>
            <w:shd w:val="clear" w:color="auto" w:fill="auto"/>
            <w:noWrap/>
            <w:vAlign w:val="center"/>
          </w:tcPr>
          <w:p w14:paraId="0611AFAC" w14:textId="77777777" w:rsidR="004F2EA3" w:rsidRPr="005B0AB0" w:rsidRDefault="004F2EA3" w:rsidP="00C948EE">
            <w:pPr>
              <w:rPr>
                <w:color w:val="000000"/>
                <w:sz w:val="18"/>
                <w:szCs w:val="18"/>
              </w:rPr>
            </w:pPr>
            <w:r w:rsidRPr="005B0AB0">
              <w:rPr>
                <w:color w:val="000000"/>
                <w:sz w:val="18"/>
                <w:szCs w:val="18"/>
              </w:rPr>
              <w:t>0.000655</w:t>
            </w:r>
          </w:p>
        </w:tc>
        <w:tc>
          <w:tcPr>
            <w:tcW w:w="1076" w:type="dxa"/>
            <w:shd w:val="clear" w:color="auto" w:fill="auto"/>
            <w:noWrap/>
            <w:vAlign w:val="center"/>
          </w:tcPr>
          <w:p w14:paraId="6F8D0577" w14:textId="77777777" w:rsidR="004F2EA3" w:rsidRPr="005B0AB0" w:rsidRDefault="004F2EA3" w:rsidP="00C948EE">
            <w:pPr>
              <w:rPr>
                <w:color w:val="000000"/>
                <w:sz w:val="18"/>
                <w:szCs w:val="18"/>
              </w:rPr>
            </w:pPr>
            <w:r w:rsidRPr="005B0AB0">
              <w:rPr>
                <w:color w:val="000000"/>
                <w:sz w:val="18"/>
                <w:szCs w:val="18"/>
              </w:rPr>
              <w:t>0.000662</w:t>
            </w:r>
          </w:p>
        </w:tc>
        <w:tc>
          <w:tcPr>
            <w:tcW w:w="1076" w:type="dxa"/>
            <w:shd w:val="clear" w:color="auto" w:fill="auto"/>
            <w:noWrap/>
            <w:vAlign w:val="center"/>
          </w:tcPr>
          <w:p w14:paraId="1017A5A1" w14:textId="77777777" w:rsidR="004F2EA3" w:rsidRPr="005B0AB0" w:rsidRDefault="004F2EA3" w:rsidP="00C948EE">
            <w:pPr>
              <w:rPr>
                <w:color w:val="000000"/>
                <w:sz w:val="18"/>
                <w:szCs w:val="18"/>
              </w:rPr>
            </w:pPr>
            <w:r w:rsidRPr="005B0AB0">
              <w:rPr>
                <w:color w:val="000000"/>
                <w:sz w:val="18"/>
                <w:szCs w:val="18"/>
              </w:rPr>
              <w:t>0.000630</w:t>
            </w:r>
          </w:p>
        </w:tc>
        <w:tc>
          <w:tcPr>
            <w:tcW w:w="1076" w:type="dxa"/>
            <w:shd w:val="clear" w:color="auto" w:fill="auto"/>
            <w:noWrap/>
            <w:vAlign w:val="center"/>
          </w:tcPr>
          <w:p w14:paraId="7639DB71" w14:textId="77777777" w:rsidR="004F2EA3" w:rsidRPr="005B0AB0" w:rsidRDefault="004F2EA3" w:rsidP="00C948EE">
            <w:pPr>
              <w:rPr>
                <w:color w:val="000000"/>
                <w:sz w:val="18"/>
                <w:szCs w:val="18"/>
              </w:rPr>
            </w:pPr>
            <w:r w:rsidRPr="005B0AB0">
              <w:rPr>
                <w:color w:val="000000"/>
                <w:sz w:val="18"/>
                <w:szCs w:val="18"/>
              </w:rPr>
              <w:t>0.000631</w:t>
            </w:r>
          </w:p>
        </w:tc>
        <w:tc>
          <w:tcPr>
            <w:tcW w:w="941" w:type="dxa"/>
            <w:shd w:val="clear" w:color="auto" w:fill="auto"/>
            <w:noWrap/>
            <w:vAlign w:val="bottom"/>
          </w:tcPr>
          <w:p w14:paraId="24A4629B" w14:textId="77777777" w:rsidR="004F2EA3" w:rsidRPr="005B0AB0" w:rsidRDefault="004F2EA3" w:rsidP="00C948EE">
            <w:pPr>
              <w:rPr>
                <w:color w:val="000000"/>
                <w:sz w:val="18"/>
                <w:szCs w:val="18"/>
              </w:rPr>
            </w:pPr>
            <w:r w:rsidRPr="005B0AB0">
              <w:rPr>
                <w:color w:val="000000"/>
                <w:sz w:val="18"/>
                <w:szCs w:val="18"/>
              </w:rPr>
              <w:t>0.00064</w:t>
            </w:r>
          </w:p>
        </w:tc>
        <w:tc>
          <w:tcPr>
            <w:tcW w:w="992" w:type="dxa"/>
            <w:shd w:val="clear" w:color="auto" w:fill="auto"/>
            <w:noWrap/>
            <w:vAlign w:val="center"/>
          </w:tcPr>
          <w:p w14:paraId="5167A528" w14:textId="77777777" w:rsidR="004F2EA3" w:rsidRPr="005B0AB0" w:rsidRDefault="004F2EA3" w:rsidP="00C948EE">
            <w:pPr>
              <w:rPr>
                <w:color w:val="000000"/>
                <w:sz w:val="18"/>
                <w:szCs w:val="18"/>
              </w:rPr>
            </w:pPr>
            <w:r w:rsidRPr="005B0AB0">
              <w:rPr>
                <w:color w:val="000000"/>
                <w:sz w:val="18"/>
                <w:szCs w:val="18"/>
              </w:rPr>
              <w:t>2.14E-05</w:t>
            </w:r>
          </w:p>
        </w:tc>
        <w:tc>
          <w:tcPr>
            <w:tcW w:w="709" w:type="dxa"/>
            <w:shd w:val="clear" w:color="auto" w:fill="auto"/>
            <w:noWrap/>
            <w:vAlign w:val="bottom"/>
          </w:tcPr>
          <w:p w14:paraId="1037C900" w14:textId="77777777" w:rsidR="004F2EA3" w:rsidRPr="005B0AB0" w:rsidRDefault="004F2EA3" w:rsidP="00C948EE">
            <w:pPr>
              <w:rPr>
                <w:color w:val="000000"/>
                <w:sz w:val="18"/>
                <w:szCs w:val="18"/>
              </w:rPr>
            </w:pPr>
            <w:r w:rsidRPr="005B0AB0">
              <w:rPr>
                <w:color w:val="000000"/>
                <w:sz w:val="18"/>
                <w:szCs w:val="18"/>
              </w:rPr>
              <w:t>3.33</w:t>
            </w:r>
          </w:p>
        </w:tc>
      </w:tr>
      <w:tr w:rsidR="004F2EA3" w:rsidRPr="005B0AB0" w14:paraId="77C7BF54" w14:textId="77777777" w:rsidTr="00C948EE">
        <w:trPr>
          <w:trHeight w:val="255"/>
          <w:jc w:val="center"/>
        </w:trPr>
        <w:tc>
          <w:tcPr>
            <w:tcW w:w="788" w:type="dxa"/>
            <w:shd w:val="clear" w:color="auto" w:fill="auto"/>
            <w:noWrap/>
            <w:vAlign w:val="center"/>
            <w:hideMark/>
          </w:tcPr>
          <w:p w14:paraId="32CDBA03"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1965D172" w14:textId="77777777" w:rsidR="004F2EA3" w:rsidRPr="005B0AB0" w:rsidRDefault="004F2EA3" w:rsidP="00C948EE">
            <w:pPr>
              <w:rPr>
                <w:color w:val="000000"/>
                <w:sz w:val="18"/>
                <w:szCs w:val="18"/>
              </w:rPr>
            </w:pPr>
            <w:r w:rsidRPr="005B0AB0">
              <w:rPr>
                <w:color w:val="000000"/>
                <w:sz w:val="18"/>
                <w:szCs w:val="18"/>
              </w:rPr>
              <w:t>0.000692</w:t>
            </w:r>
          </w:p>
        </w:tc>
        <w:tc>
          <w:tcPr>
            <w:tcW w:w="1076" w:type="dxa"/>
            <w:shd w:val="clear" w:color="auto" w:fill="auto"/>
            <w:noWrap/>
            <w:vAlign w:val="center"/>
          </w:tcPr>
          <w:p w14:paraId="7220B969" w14:textId="77777777" w:rsidR="004F2EA3" w:rsidRPr="005B0AB0" w:rsidRDefault="004F2EA3" w:rsidP="00C948EE">
            <w:pPr>
              <w:rPr>
                <w:color w:val="000000"/>
                <w:sz w:val="18"/>
                <w:szCs w:val="18"/>
              </w:rPr>
            </w:pPr>
            <w:r w:rsidRPr="005B0AB0">
              <w:rPr>
                <w:color w:val="000000"/>
                <w:sz w:val="18"/>
                <w:szCs w:val="18"/>
              </w:rPr>
              <w:t>0.000656</w:t>
            </w:r>
          </w:p>
        </w:tc>
        <w:tc>
          <w:tcPr>
            <w:tcW w:w="1076" w:type="dxa"/>
            <w:shd w:val="clear" w:color="auto" w:fill="auto"/>
            <w:noWrap/>
            <w:vAlign w:val="center"/>
          </w:tcPr>
          <w:p w14:paraId="6C75D76B" w14:textId="77777777" w:rsidR="004F2EA3" w:rsidRPr="005B0AB0" w:rsidRDefault="004F2EA3" w:rsidP="00C948EE">
            <w:pPr>
              <w:rPr>
                <w:color w:val="000000"/>
                <w:sz w:val="18"/>
                <w:szCs w:val="18"/>
              </w:rPr>
            </w:pPr>
            <w:r w:rsidRPr="005B0AB0">
              <w:rPr>
                <w:color w:val="000000"/>
                <w:sz w:val="18"/>
                <w:szCs w:val="18"/>
              </w:rPr>
              <w:t>0.000668</w:t>
            </w:r>
          </w:p>
        </w:tc>
        <w:tc>
          <w:tcPr>
            <w:tcW w:w="1076" w:type="dxa"/>
            <w:shd w:val="clear" w:color="auto" w:fill="auto"/>
            <w:noWrap/>
            <w:vAlign w:val="center"/>
          </w:tcPr>
          <w:p w14:paraId="7FD621D2" w14:textId="77777777" w:rsidR="004F2EA3" w:rsidRPr="005B0AB0" w:rsidRDefault="004F2EA3" w:rsidP="00C948EE">
            <w:pPr>
              <w:rPr>
                <w:color w:val="000000"/>
                <w:sz w:val="18"/>
                <w:szCs w:val="18"/>
              </w:rPr>
            </w:pPr>
            <w:r w:rsidRPr="005B0AB0">
              <w:rPr>
                <w:color w:val="000000"/>
                <w:sz w:val="18"/>
                <w:szCs w:val="18"/>
              </w:rPr>
              <w:t>0.000692</w:t>
            </w:r>
          </w:p>
        </w:tc>
        <w:tc>
          <w:tcPr>
            <w:tcW w:w="1076" w:type="dxa"/>
            <w:shd w:val="clear" w:color="auto" w:fill="auto"/>
            <w:noWrap/>
            <w:vAlign w:val="center"/>
          </w:tcPr>
          <w:p w14:paraId="54DC8287" w14:textId="77777777" w:rsidR="004F2EA3" w:rsidRPr="005B0AB0" w:rsidRDefault="004F2EA3" w:rsidP="00C948EE">
            <w:pPr>
              <w:rPr>
                <w:color w:val="000000"/>
                <w:sz w:val="18"/>
                <w:szCs w:val="18"/>
              </w:rPr>
            </w:pPr>
            <w:r w:rsidRPr="005B0AB0">
              <w:rPr>
                <w:color w:val="000000"/>
                <w:sz w:val="18"/>
                <w:szCs w:val="18"/>
              </w:rPr>
              <w:t>0.000681</w:t>
            </w:r>
          </w:p>
        </w:tc>
        <w:tc>
          <w:tcPr>
            <w:tcW w:w="1076" w:type="dxa"/>
            <w:shd w:val="clear" w:color="auto" w:fill="auto"/>
            <w:noWrap/>
            <w:vAlign w:val="center"/>
          </w:tcPr>
          <w:p w14:paraId="2A885E05" w14:textId="77777777" w:rsidR="004F2EA3" w:rsidRPr="005B0AB0" w:rsidRDefault="004F2EA3" w:rsidP="00C948EE">
            <w:pPr>
              <w:rPr>
                <w:color w:val="000000"/>
                <w:sz w:val="18"/>
                <w:szCs w:val="18"/>
              </w:rPr>
            </w:pPr>
            <w:r w:rsidRPr="005B0AB0">
              <w:rPr>
                <w:color w:val="000000"/>
                <w:sz w:val="18"/>
                <w:szCs w:val="18"/>
              </w:rPr>
              <w:t>0.000688</w:t>
            </w:r>
          </w:p>
        </w:tc>
        <w:tc>
          <w:tcPr>
            <w:tcW w:w="1076" w:type="dxa"/>
            <w:shd w:val="clear" w:color="auto" w:fill="auto"/>
            <w:noWrap/>
            <w:vAlign w:val="center"/>
          </w:tcPr>
          <w:p w14:paraId="4C8BABA6" w14:textId="77777777" w:rsidR="004F2EA3" w:rsidRPr="005B0AB0" w:rsidRDefault="004F2EA3" w:rsidP="00C948EE">
            <w:pPr>
              <w:rPr>
                <w:color w:val="000000"/>
                <w:sz w:val="18"/>
                <w:szCs w:val="18"/>
              </w:rPr>
            </w:pPr>
            <w:r w:rsidRPr="005B0AB0">
              <w:rPr>
                <w:color w:val="000000"/>
                <w:sz w:val="18"/>
                <w:szCs w:val="18"/>
              </w:rPr>
              <w:t>0.000692</w:t>
            </w:r>
          </w:p>
        </w:tc>
        <w:tc>
          <w:tcPr>
            <w:tcW w:w="941" w:type="dxa"/>
            <w:shd w:val="clear" w:color="auto" w:fill="auto"/>
            <w:noWrap/>
            <w:vAlign w:val="bottom"/>
          </w:tcPr>
          <w:p w14:paraId="2544E43C" w14:textId="77777777" w:rsidR="004F2EA3" w:rsidRPr="005B0AB0" w:rsidRDefault="004F2EA3" w:rsidP="00C948EE">
            <w:pPr>
              <w:rPr>
                <w:color w:val="000000"/>
                <w:sz w:val="18"/>
                <w:szCs w:val="18"/>
              </w:rPr>
            </w:pPr>
            <w:r w:rsidRPr="005B0AB0">
              <w:rPr>
                <w:color w:val="000000"/>
                <w:sz w:val="18"/>
                <w:szCs w:val="18"/>
              </w:rPr>
              <w:t>0.00068</w:t>
            </w:r>
          </w:p>
        </w:tc>
        <w:tc>
          <w:tcPr>
            <w:tcW w:w="992" w:type="dxa"/>
            <w:shd w:val="clear" w:color="auto" w:fill="auto"/>
            <w:noWrap/>
            <w:vAlign w:val="center"/>
          </w:tcPr>
          <w:p w14:paraId="5EF49EF9" w14:textId="77777777" w:rsidR="004F2EA3" w:rsidRPr="005B0AB0" w:rsidRDefault="004F2EA3" w:rsidP="00C948EE">
            <w:pPr>
              <w:rPr>
                <w:color w:val="000000"/>
                <w:sz w:val="18"/>
                <w:szCs w:val="18"/>
              </w:rPr>
            </w:pPr>
            <w:r w:rsidRPr="005B0AB0">
              <w:rPr>
                <w:color w:val="000000"/>
                <w:sz w:val="18"/>
                <w:szCs w:val="18"/>
              </w:rPr>
              <w:t>1.30E-05</w:t>
            </w:r>
          </w:p>
        </w:tc>
        <w:tc>
          <w:tcPr>
            <w:tcW w:w="709" w:type="dxa"/>
            <w:shd w:val="clear" w:color="auto" w:fill="auto"/>
            <w:noWrap/>
            <w:vAlign w:val="bottom"/>
          </w:tcPr>
          <w:p w14:paraId="698393BE" w14:textId="77777777" w:rsidR="004F2EA3" w:rsidRPr="005B0AB0" w:rsidRDefault="004F2EA3" w:rsidP="00C948EE">
            <w:pPr>
              <w:rPr>
                <w:color w:val="000000"/>
                <w:sz w:val="18"/>
                <w:szCs w:val="18"/>
              </w:rPr>
            </w:pPr>
            <w:r w:rsidRPr="005B0AB0">
              <w:rPr>
                <w:color w:val="000000"/>
                <w:sz w:val="18"/>
                <w:szCs w:val="18"/>
              </w:rPr>
              <w:t>1.91</w:t>
            </w:r>
          </w:p>
        </w:tc>
      </w:tr>
      <w:tr w:rsidR="004F2EA3" w:rsidRPr="005B0AB0" w14:paraId="6025BA4D" w14:textId="77777777" w:rsidTr="00C948EE">
        <w:trPr>
          <w:trHeight w:val="255"/>
          <w:jc w:val="center"/>
        </w:trPr>
        <w:tc>
          <w:tcPr>
            <w:tcW w:w="788" w:type="dxa"/>
            <w:shd w:val="clear" w:color="auto" w:fill="auto"/>
            <w:noWrap/>
            <w:vAlign w:val="center"/>
            <w:hideMark/>
          </w:tcPr>
          <w:p w14:paraId="4503FB84"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44D4D67D" w14:textId="77777777" w:rsidR="004F2EA3" w:rsidRPr="005B0AB0" w:rsidRDefault="004F2EA3" w:rsidP="00C948EE">
            <w:pPr>
              <w:rPr>
                <w:color w:val="000000"/>
                <w:sz w:val="18"/>
                <w:szCs w:val="18"/>
              </w:rPr>
            </w:pPr>
            <w:r w:rsidRPr="005B0AB0">
              <w:rPr>
                <w:color w:val="000000"/>
                <w:sz w:val="18"/>
                <w:szCs w:val="18"/>
              </w:rPr>
              <w:t>0.000695</w:t>
            </w:r>
          </w:p>
        </w:tc>
        <w:tc>
          <w:tcPr>
            <w:tcW w:w="1076" w:type="dxa"/>
            <w:shd w:val="clear" w:color="auto" w:fill="auto"/>
            <w:noWrap/>
            <w:vAlign w:val="center"/>
          </w:tcPr>
          <w:p w14:paraId="34354397" w14:textId="77777777" w:rsidR="004F2EA3" w:rsidRPr="005B0AB0" w:rsidRDefault="004F2EA3" w:rsidP="00C948EE">
            <w:pPr>
              <w:rPr>
                <w:color w:val="000000"/>
                <w:sz w:val="18"/>
                <w:szCs w:val="18"/>
              </w:rPr>
            </w:pPr>
            <w:r w:rsidRPr="005B0AB0">
              <w:rPr>
                <w:color w:val="000000"/>
                <w:sz w:val="18"/>
                <w:szCs w:val="18"/>
              </w:rPr>
              <w:t>0.000657</w:t>
            </w:r>
          </w:p>
        </w:tc>
        <w:tc>
          <w:tcPr>
            <w:tcW w:w="1076" w:type="dxa"/>
            <w:shd w:val="clear" w:color="auto" w:fill="auto"/>
            <w:noWrap/>
            <w:vAlign w:val="center"/>
          </w:tcPr>
          <w:p w14:paraId="7A6ECAF3" w14:textId="77777777" w:rsidR="004F2EA3" w:rsidRPr="005B0AB0" w:rsidRDefault="004F2EA3" w:rsidP="00C948EE">
            <w:pPr>
              <w:rPr>
                <w:color w:val="000000"/>
                <w:sz w:val="18"/>
                <w:szCs w:val="18"/>
              </w:rPr>
            </w:pPr>
            <w:r w:rsidRPr="005B0AB0">
              <w:rPr>
                <w:color w:val="000000"/>
                <w:sz w:val="18"/>
                <w:szCs w:val="18"/>
              </w:rPr>
              <w:t>0.000667</w:t>
            </w:r>
          </w:p>
        </w:tc>
        <w:tc>
          <w:tcPr>
            <w:tcW w:w="1076" w:type="dxa"/>
            <w:shd w:val="clear" w:color="auto" w:fill="auto"/>
            <w:noWrap/>
            <w:vAlign w:val="center"/>
          </w:tcPr>
          <w:p w14:paraId="076CB6FB" w14:textId="77777777" w:rsidR="004F2EA3" w:rsidRPr="005B0AB0" w:rsidRDefault="004F2EA3" w:rsidP="00C948EE">
            <w:pPr>
              <w:rPr>
                <w:color w:val="000000"/>
                <w:sz w:val="18"/>
                <w:szCs w:val="18"/>
              </w:rPr>
            </w:pPr>
            <w:r w:rsidRPr="005B0AB0">
              <w:rPr>
                <w:color w:val="000000"/>
                <w:sz w:val="18"/>
                <w:szCs w:val="18"/>
              </w:rPr>
              <w:t>0.000701</w:t>
            </w:r>
          </w:p>
        </w:tc>
        <w:tc>
          <w:tcPr>
            <w:tcW w:w="1076" w:type="dxa"/>
            <w:shd w:val="clear" w:color="auto" w:fill="auto"/>
            <w:noWrap/>
            <w:vAlign w:val="center"/>
          </w:tcPr>
          <w:p w14:paraId="70B46178" w14:textId="77777777" w:rsidR="004F2EA3" w:rsidRPr="005B0AB0" w:rsidRDefault="004F2EA3" w:rsidP="00C948EE">
            <w:pPr>
              <w:rPr>
                <w:color w:val="000000"/>
                <w:sz w:val="18"/>
                <w:szCs w:val="18"/>
              </w:rPr>
            </w:pPr>
            <w:r w:rsidRPr="005B0AB0">
              <w:rPr>
                <w:color w:val="000000"/>
                <w:sz w:val="18"/>
                <w:szCs w:val="18"/>
              </w:rPr>
              <w:t>0.000696</w:t>
            </w:r>
          </w:p>
        </w:tc>
        <w:tc>
          <w:tcPr>
            <w:tcW w:w="1076" w:type="dxa"/>
            <w:shd w:val="clear" w:color="auto" w:fill="auto"/>
            <w:noWrap/>
            <w:vAlign w:val="center"/>
          </w:tcPr>
          <w:p w14:paraId="530C31D4" w14:textId="77777777" w:rsidR="004F2EA3" w:rsidRPr="005B0AB0" w:rsidRDefault="004F2EA3" w:rsidP="00C948EE">
            <w:pPr>
              <w:rPr>
                <w:color w:val="000000"/>
                <w:sz w:val="18"/>
                <w:szCs w:val="18"/>
              </w:rPr>
            </w:pPr>
            <w:r w:rsidRPr="005B0AB0">
              <w:rPr>
                <w:color w:val="000000"/>
                <w:sz w:val="18"/>
                <w:szCs w:val="18"/>
              </w:rPr>
              <w:t>0.000697</w:t>
            </w:r>
          </w:p>
        </w:tc>
        <w:tc>
          <w:tcPr>
            <w:tcW w:w="1076" w:type="dxa"/>
            <w:shd w:val="clear" w:color="auto" w:fill="auto"/>
            <w:noWrap/>
            <w:vAlign w:val="center"/>
          </w:tcPr>
          <w:p w14:paraId="15E067F6" w14:textId="77777777" w:rsidR="004F2EA3" w:rsidRPr="005B0AB0" w:rsidRDefault="004F2EA3" w:rsidP="00C948EE">
            <w:pPr>
              <w:rPr>
                <w:color w:val="000000"/>
                <w:sz w:val="18"/>
                <w:szCs w:val="18"/>
              </w:rPr>
            </w:pPr>
            <w:r w:rsidRPr="005B0AB0">
              <w:rPr>
                <w:color w:val="000000"/>
                <w:sz w:val="18"/>
                <w:szCs w:val="18"/>
              </w:rPr>
              <w:t>0.000688</w:t>
            </w:r>
          </w:p>
        </w:tc>
        <w:tc>
          <w:tcPr>
            <w:tcW w:w="941" w:type="dxa"/>
            <w:shd w:val="clear" w:color="auto" w:fill="auto"/>
            <w:noWrap/>
            <w:vAlign w:val="bottom"/>
          </w:tcPr>
          <w:p w14:paraId="5D0108F4" w14:textId="77777777" w:rsidR="004F2EA3" w:rsidRPr="005B0AB0" w:rsidRDefault="004F2EA3" w:rsidP="00C948EE">
            <w:pPr>
              <w:rPr>
                <w:color w:val="000000"/>
                <w:sz w:val="18"/>
                <w:szCs w:val="18"/>
              </w:rPr>
            </w:pPr>
            <w:r w:rsidRPr="005B0AB0">
              <w:rPr>
                <w:color w:val="000000"/>
                <w:sz w:val="18"/>
                <w:szCs w:val="18"/>
              </w:rPr>
              <w:t>0.00069</w:t>
            </w:r>
          </w:p>
        </w:tc>
        <w:tc>
          <w:tcPr>
            <w:tcW w:w="992" w:type="dxa"/>
            <w:shd w:val="clear" w:color="auto" w:fill="auto"/>
            <w:noWrap/>
            <w:vAlign w:val="center"/>
          </w:tcPr>
          <w:p w14:paraId="0BC16883" w14:textId="77777777" w:rsidR="004F2EA3" w:rsidRPr="005B0AB0" w:rsidRDefault="004F2EA3" w:rsidP="00C948EE">
            <w:pPr>
              <w:rPr>
                <w:color w:val="000000"/>
                <w:sz w:val="18"/>
                <w:szCs w:val="18"/>
              </w:rPr>
            </w:pPr>
            <w:r w:rsidRPr="005B0AB0">
              <w:rPr>
                <w:color w:val="000000"/>
                <w:sz w:val="18"/>
                <w:szCs w:val="18"/>
              </w:rPr>
              <w:t>1.58E-05</w:t>
            </w:r>
          </w:p>
        </w:tc>
        <w:tc>
          <w:tcPr>
            <w:tcW w:w="709" w:type="dxa"/>
            <w:shd w:val="clear" w:color="auto" w:fill="auto"/>
            <w:noWrap/>
            <w:vAlign w:val="bottom"/>
          </w:tcPr>
          <w:p w14:paraId="15D32456" w14:textId="77777777" w:rsidR="004F2EA3" w:rsidRPr="005B0AB0" w:rsidRDefault="004F2EA3" w:rsidP="00C948EE">
            <w:pPr>
              <w:rPr>
                <w:color w:val="000000"/>
                <w:sz w:val="18"/>
                <w:szCs w:val="18"/>
              </w:rPr>
            </w:pPr>
            <w:r w:rsidRPr="005B0AB0">
              <w:rPr>
                <w:color w:val="000000"/>
                <w:sz w:val="18"/>
                <w:szCs w:val="18"/>
              </w:rPr>
              <w:t>2.30</w:t>
            </w:r>
          </w:p>
        </w:tc>
      </w:tr>
      <w:tr w:rsidR="004F2EA3" w:rsidRPr="005B0AB0" w14:paraId="0E06D99D" w14:textId="77777777" w:rsidTr="00C948EE">
        <w:trPr>
          <w:trHeight w:val="255"/>
          <w:jc w:val="center"/>
        </w:trPr>
        <w:tc>
          <w:tcPr>
            <w:tcW w:w="788" w:type="dxa"/>
            <w:shd w:val="clear" w:color="auto" w:fill="auto"/>
            <w:noWrap/>
            <w:vAlign w:val="center"/>
            <w:hideMark/>
          </w:tcPr>
          <w:p w14:paraId="22690B9E"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center"/>
          </w:tcPr>
          <w:p w14:paraId="32EF789A" w14:textId="77777777" w:rsidR="004F2EA3" w:rsidRPr="005B0AB0" w:rsidRDefault="004F2EA3" w:rsidP="00C948EE">
            <w:pPr>
              <w:rPr>
                <w:color w:val="000000"/>
                <w:sz w:val="18"/>
                <w:szCs w:val="18"/>
              </w:rPr>
            </w:pPr>
            <w:r w:rsidRPr="005B0AB0">
              <w:rPr>
                <w:color w:val="000000"/>
                <w:sz w:val="18"/>
                <w:szCs w:val="18"/>
              </w:rPr>
              <w:t>0.000677</w:t>
            </w:r>
          </w:p>
        </w:tc>
        <w:tc>
          <w:tcPr>
            <w:tcW w:w="1076" w:type="dxa"/>
            <w:shd w:val="clear" w:color="auto" w:fill="auto"/>
            <w:noWrap/>
            <w:vAlign w:val="center"/>
          </w:tcPr>
          <w:p w14:paraId="27F27B5F" w14:textId="77777777" w:rsidR="004F2EA3" w:rsidRPr="005B0AB0" w:rsidRDefault="004F2EA3" w:rsidP="00C948EE">
            <w:pPr>
              <w:rPr>
                <w:color w:val="000000"/>
                <w:sz w:val="18"/>
                <w:szCs w:val="18"/>
              </w:rPr>
            </w:pPr>
            <w:r w:rsidRPr="005B0AB0">
              <w:rPr>
                <w:color w:val="000000"/>
                <w:sz w:val="18"/>
                <w:szCs w:val="18"/>
              </w:rPr>
              <w:t>0.000638</w:t>
            </w:r>
          </w:p>
        </w:tc>
        <w:tc>
          <w:tcPr>
            <w:tcW w:w="1076" w:type="dxa"/>
            <w:shd w:val="clear" w:color="auto" w:fill="auto"/>
            <w:noWrap/>
            <w:vAlign w:val="center"/>
          </w:tcPr>
          <w:p w14:paraId="1C73B3AC" w14:textId="77777777" w:rsidR="004F2EA3" w:rsidRPr="005B0AB0" w:rsidRDefault="004F2EA3" w:rsidP="00C948EE">
            <w:pPr>
              <w:rPr>
                <w:color w:val="000000"/>
                <w:sz w:val="18"/>
                <w:szCs w:val="18"/>
              </w:rPr>
            </w:pPr>
            <w:r w:rsidRPr="005B0AB0">
              <w:rPr>
                <w:color w:val="000000"/>
                <w:sz w:val="18"/>
                <w:szCs w:val="18"/>
              </w:rPr>
              <w:t>0.000640</w:t>
            </w:r>
          </w:p>
        </w:tc>
        <w:tc>
          <w:tcPr>
            <w:tcW w:w="1076" w:type="dxa"/>
            <w:shd w:val="clear" w:color="auto" w:fill="auto"/>
            <w:noWrap/>
            <w:vAlign w:val="center"/>
          </w:tcPr>
          <w:p w14:paraId="1DC07DE4" w14:textId="77777777" w:rsidR="004F2EA3" w:rsidRPr="005B0AB0" w:rsidRDefault="004F2EA3" w:rsidP="00C948EE">
            <w:pPr>
              <w:rPr>
                <w:color w:val="000000"/>
                <w:sz w:val="18"/>
                <w:szCs w:val="18"/>
              </w:rPr>
            </w:pPr>
            <w:r w:rsidRPr="005B0AB0">
              <w:rPr>
                <w:color w:val="000000"/>
                <w:sz w:val="18"/>
                <w:szCs w:val="18"/>
              </w:rPr>
              <w:t>0.000671</w:t>
            </w:r>
          </w:p>
        </w:tc>
        <w:tc>
          <w:tcPr>
            <w:tcW w:w="1076" w:type="dxa"/>
            <w:shd w:val="clear" w:color="auto" w:fill="auto"/>
            <w:noWrap/>
            <w:vAlign w:val="center"/>
          </w:tcPr>
          <w:p w14:paraId="7CAA5457" w14:textId="77777777" w:rsidR="004F2EA3" w:rsidRPr="005B0AB0" w:rsidRDefault="004F2EA3" w:rsidP="00C948EE">
            <w:pPr>
              <w:rPr>
                <w:color w:val="000000"/>
                <w:sz w:val="18"/>
                <w:szCs w:val="18"/>
              </w:rPr>
            </w:pPr>
            <w:r w:rsidRPr="005B0AB0">
              <w:rPr>
                <w:color w:val="000000"/>
                <w:sz w:val="18"/>
                <w:szCs w:val="18"/>
              </w:rPr>
              <w:t>0.000671</w:t>
            </w:r>
          </w:p>
        </w:tc>
        <w:tc>
          <w:tcPr>
            <w:tcW w:w="1076" w:type="dxa"/>
            <w:shd w:val="clear" w:color="auto" w:fill="auto"/>
            <w:noWrap/>
            <w:vAlign w:val="center"/>
          </w:tcPr>
          <w:p w14:paraId="2D727682" w14:textId="77777777" w:rsidR="004F2EA3" w:rsidRPr="005B0AB0" w:rsidRDefault="004F2EA3" w:rsidP="00C948EE">
            <w:pPr>
              <w:rPr>
                <w:color w:val="000000"/>
                <w:sz w:val="18"/>
                <w:szCs w:val="18"/>
              </w:rPr>
            </w:pPr>
            <w:r w:rsidRPr="005B0AB0">
              <w:rPr>
                <w:color w:val="000000"/>
                <w:sz w:val="18"/>
                <w:szCs w:val="18"/>
              </w:rPr>
              <w:t>0.000674</w:t>
            </w:r>
          </w:p>
        </w:tc>
        <w:tc>
          <w:tcPr>
            <w:tcW w:w="1076" w:type="dxa"/>
            <w:shd w:val="clear" w:color="auto" w:fill="auto"/>
            <w:noWrap/>
            <w:vAlign w:val="center"/>
          </w:tcPr>
          <w:p w14:paraId="1B391818" w14:textId="77777777" w:rsidR="004F2EA3" w:rsidRPr="005B0AB0" w:rsidRDefault="004F2EA3" w:rsidP="00C948EE">
            <w:pPr>
              <w:rPr>
                <w:color w:val="000000"/>
                <w:sz w:val="18"/>
                <w:szCs w:val="18"/>
              </w:rPr>
            </w:pPr>
            <w:r w:rsidRPr="005B0AB0">
              <w:rPr>
                <w:color w:val="000000"/>
                <w:sz w:val="18"/>
                <w:szCs w:val="18"/>
              </w:rPr>
              <w:t>0.000669</w:t>
            </w:r>
          </w:p>
        </w:tc>
        <w:tc>
          <w:tcPr>
            <w:tcW w:w="941" w:type="dxa"/>
            <w:shd w:val="clear" w:color="auto" w:fill="auto"/>
            <w:noWrap/>
            <w:vAlign w:val="bottom"/>
          </w:tcPr>
          <w:p w14:paraId="785E1367" w14:textId="77777777" w:rsidR="004F2EA3" w:rsidRPr="005B0AB0" w:rsidRDefault="004F2EA3" w:rsidP="00C948EE">
            <w:pPr>
              <w:rPr>
                <w:color w:val="000000"/>
                <w:sz w:val="18"/>
                <w:szCs w:val="18"/>
              </w:rPr>
            </w:pPr>
            <w:r w:rsidRPr="005B0AB0">
              <w:rPr>
                <w:color w:val="000000"/>
                <w:sz w:val="18"/>
                <w:szCs w:val="18"/>
              </w:rPr>
              <w:t>0.00066</w:t>
            </w:r>
          </w:p>
        </w:tc>
        <w:tc>
          <w:tcPr>
            <w:tcW w:w="992" w:type="dxa"/>
            <w:shd w:val="clear" w:color="auto" w:fill="auto"/>
            <w:noWrap/>
            <w:vAlign w:val="center"/>
          </w:tcPr>
          <w:p w14:paraId="4C1B4995" w14:textId="77777777" w:rsidR="004F2EA3" w:rsidRPr="005B0AB0" w:rsidRDefault="004F2EA3" w:rsidP="00C948EE">
            <w:pPr>
              <w:rPr>
                <w:color w:val="000000"/>
                <w:sz w:val="18"/>
                <w:szCs w:val="18"/>
              </w:rPr>
            </w:pPr>
            <w:r w:rsidRPr="005B0AB0">
              <w:rPr>
                <w:color w:val="000000"/>
                <w:sz w:val="18"/>
                <w:szCs w:val="18"/>
              </w:rPr>
              <w:t>1.52E-05</w:t>
            </w:r>
          </w:p>
        </w:tc>
        <w:tc>
          <w:tcPr>
            <w:tcW w:w="709" w:type="dxa"/>
            <w:shd w:val="clear" w:color="auto" w:fill="auto"/>
            <w:noWrap/>
            <w:vAlign w:val="bottom"/>
          </w:tcPr>
          <w:p w14:paraId="4DE2BA03" w14:textId="77777777" w:rsidR="004F2EA3" w:rsidRPr="005B0AB0" w:rsidRDefault="004F2EA3" w:rsidP="00C948EE">
            <w:pPr>
              <w:rPr>
                <w:color w:val="000000"/>
                <w:sz w:val="18"/>
                <w:szCs w:val="18"/>
              </w:rPr>
            </w:pPr>
            <w:r w:rsidRPr="005B0AB0">
              <w:rPr>
                <w:color w:val="000000"/>
                <w:sz w:val="18"/>
                <w:szCs w:val="18"/>
              </w:rPr>
              <w:t>2.29</w:t>
            </w:r>
          </w:p>
        </w:tc>
      </w:tr>
      <w:tr w:rsidR="004F2EA3" w:rsidRPr="005B0AB0" w14:paraId="480087C2" w14:textId="77777777" w:rsidTr="00C948EE">
        <w:trPr>
          <w:trHeight w:val="255"/>
          <w:jc w:val="center"/>
        </w:trPr>
        <w:tc>
          <w:tcPr>
            <w:tcW w:w="788" w:type="dxa"/>
            <w:shd w:val="clear" w:color="auto" w:fill="auto"/>
            <w:noWrap/>
            <w:vAlign w:val="center"/>
            <w:hideMark/>
          </w:tcPr>
          <w:p w14:paraId="37D70B51"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4FD9ED81" w14:textId="77777777" w:rsidR="004F2EA3" w:rsidRPr="005B0AB0" w:rsidRDefault="004F2EA3" w:rsidP="00C948EE">
            <w:pPr>
              <w:rPr>
                <w:color w:val="000000"/>
                <w:sz w:val="18"/>
                <w:szCs w:val="18"/>
              </w:rPr>
            </w:pPr>
            <w:r w:rsidRPr="005B0AB0">
              <w:rPr>
                <w:color w:val="000000"/>
                <w:sz w:val="18"/>
                <w:szCs w:val="18"/>
              </w:rPr>
              <w:t>0.000691</w:t>
            </w:r>
          </w:p>
        </w:tc>
        <w:tc>
          <w:tcPr>
            <w:tcW w:w="1076" w:type="dxa"/>
            <w:shd w:val="clear" w:color="auto" w:fill="auto"/>
            <w:noWrap/>
            <w:vAlign w:val="center"/>
          </w:tcPr>
          <w:p w14:paraId="767947D9" w14:textId="77777777" w:rsidR="004F2EA3" w:rsidRPr="005B0AB0" w:rsidRDefault="004F2EA3" w:rsidP="00C948EE">
            <w:pPr>
              <w:rPr>
                <w:color w:val="000000"/>
                <w:sz w:val="18"/>
                <w:szCs w:val="18"/>
              </w:rPr>
            </w:pPr>
            <w:r w:rsidRPr="005B0AB0">
              <w:rPr>
                <w:color w:val="000000"/>
                <w:sz w:val="18"/>
                <w:szCs w:val="18"/>
              </w:rPr>
              <w:t>0.000693</w:t>
            </w:r>
          </w:p>
        </w:tc>
        <w:tc>
          <w:tcPr>
            <w:tcW w:w="1076" w:type="dxa"/>
            <w:shd w:val="clear" w:color="auto" w:fill="auto"/>
            <w:noWrap/>
            <w:vAlign w:val="center"/>
          </w:tcPr>
          <w:p w14:paraId="25C655CE" w14:textId="77777777" w:rsidR="004F2EA3" w:rsidRPr="005B0AB0" w:rsidRDefault="004F2EA3" w:rsidP="00C948EE">
            <w:pPr>
              <w:rPr>
                <w:color w:val="000000"/>
                <w:sz w:val="18"/>
                <w:szCs w:val="18"/>
              </w:rPr>
            </w:pPr>
            <w:r w:rsidRPr="005B0AB0">
              <w:rPr>
                <w:color w:val="000000"/>
                <w:sz w:val="18"/>
                <w:szCs w:val="18"/>
              </w:rPr>
              <w:t>0.000704</w:t>
            </w:r>
          </w:p>
        </w:tc>
        <w:tc>
          <w:tcPr>
            <w:tcW w:w="1076" w:type="dxa"/>
            <w:shd w:val="clear" w:color="auto" w:fill="auto"/>
            <w:noWrap/>
            <w:vAlign w:val="center"/>
          </w:tcPr>
          <w:p w14:paraId="44D690FC" w14:textId="77777777" w:rsidR="004F2EA3" w:rsidRPr="005B0AB0" w:rsidRDefault="004F2EA3" w:rsidP="00C948EE">
            <w:pPr>
              <w:rPr>
                <w:color w:val="000000"/>
                <w:sz w:val="18"/>
                <w:szCs w:val="18"/>
              </w:rPr>
            </w:pPr>
            <w:r w:rsidRPr="005B0AB0">
              <w:rPr>
                <w:color w:val="000000"/>
                <w:sz w:val="18"/>
                <w:szCs w:val="18"/>
              </w:rPr>
              <w:t>0.000714</w:t>
            </w:r>
          </w:p>
        </w:tc>
        <w:tc>
          <w:tcPr>
            <w:tcW w:w="1076" w:type="dxa"/>
            <w:shd w:val="clear" w:color="auto" w:fill="auto"/>
            <w:noWrap/>
            <w:vAlign w:val="center"/>
          </w:tcPr>
          <w:p w14:paraId="7684E285" w14:textId="77777777" w:rsidR="004F2EA3" w:rsidRPr="005B0AB0" w:rsidRDefault="004F2EA3" w:rsidP="00C948EE">
            <w:pPr>
              <w:rPr>
                <w:color w:val="000000"/>
                <w:sz w:val="18"/>
                <w:szCs w:val="18"/>
              </w:rPr>
            </w:pPr>
            <w:r w:rsidRPr="005B0AB0">
              <w:rPr>
                <w:color w:val="000000"/>
                <w:sz w:val="18"/>
                <w:szCs w:val="18"/>
              </w:rPr>
              <w:t>0.000724</w:t>
            </w:r>
          </w:p>
        </w:tc>
        <w:tc>
          <w:tcPr>
            <w:tcW w:w="1076" w:type="dxa"/>
            <w:shd w:val="clear" w:color="auto" w:fill="auto"/>
            <w:noWrap/>
            <w:vAlign w:val="center"/>
          </w:tcPr>
          <w:p w14:paraId="62F2F363" w14:textId="77777777" w:rsidR="004F2EA3" w:rsidRPr="005B0AB0" w:rsidRDefault="004F2EA3" w:rsidP="00C948EE">
            <w:pPr>
              <w:rPr>
                <w:color w:val="000000"/>
                <w:sz w:val="18"/>
                <w:szCs w:val="18"/>
              </w:rPr>
            </w:pPr>
            <w:r w:rsidRPr="005B0AB0">
              <w:rPr>
                <w:color w:val="000000"/>
                <w:sz w:val="18"/>
                <w:szCs w:val="18"/>
              </w:rPr>
              <w:t>0.000718</w:t>
            </w:r>
          </w:p>
        </w:tc>
        <w:tc>
          <w:tcPr>
            <w:tcW w:w="1076" w:type="dxa"/>
            <w:shd w:val="clear" w:color="auto" w:fill="auto"/>
            <w:noWrap/>
            <w:vAlign w:val="center"/>
          </w:tcPr>
          <w:p w14:paraId="1D700C89" w14:textId="77777777" w:rsidR="004F2EA3" w:rsidRPr="005B0AB0" w:rsidRDefault="004F2EA3" w:rsidP="00C948EE">
            <w:pPr>
              <w:rPr>
                <w:color w:val="000000"/>
                <w:sz w:val="18"/>
                <w:szCs w:val="18"/>
              </w:rPr>
            </w:pPr>
            <w:r w:rsidRPr="005B0AB0">
              <w:rPr>
                <w:color w:val="000000"/>
                <w:sz w:val="18"/>
                <w:szCs w:val="18"/>
              </w:rPr>
              <w:t>0.000725</w:t>
            </w:r>
          </w:p>
        </w:tc>
        <w:tc>
          <w:tcPr>
            <w:tcW w:w="941" w:type="dxa"/>
            <w:shd w:val="clear" w:color="auto" w:fill="auto"/>
            <w:noWrap/>
            <w:vAlign w:val="bottom"/>
          </w:tcPr>
          <w:p w14:paraId="6E9DA900" w14:textId="77777777" w:rsidR="004F2EA3" w:rsidRPr="005B0AB0" w:rsidRDefault="004F2EA3" w:rsidP="00C948EE">
            <w:pPr>
              <w:rPr>
                <w:color w:val="000000"/>
                <w:sz w:val="18"/>
                <w:szCs w:val="18"/>
              </w:rPr>
            </w:pPr>
            <w:r w:rsidRPr="005B0AB0">
              <w:rPr>
                <w:color w:val="000000"/>
                <w:sz w:val="18"/>
                <w:szCs w:val="18"/>
              </w:rPr>
              <w:t>0.00071</w:t>
            </w:r>
          </w:p>
        </w:tc>
        <w:tc>
          <w:tcPr>
            <w:tcW w:w="992" w:type="dxa"/>
            <w:shd w:val="clear" w:color="auto" w:fill="auto"/>
            <w:noWrap/>
            <w:vAlign w:val="center"/>
          </w:tcPr>
          <w:p w14:paraId="31695EE9" w14:textId="77777777" w:rsidR="004F2EA3" w:rsidRPr="005B0AB0" w:rsidRDefault="004F2EA3" w:rsidP="00C948EE">
            <w:pPr>
              <w:rPr>
                <w:color w:val="000000"/>
                <w:sz w:val="18"/>
                <w:szCs w:val="18"/>
              </w:rPr>
            </w:pPr>
            <w:r w:rsidRPr="005B0AB0">
              <w:rPr>
                <w:color w:val="000000"/>
                <w:sz w:val="18"/>
                <w:szCs w:val="18"/>
              </w:rPr>
              <w:t>1.29E-05</w:t>
            </w:r>
          </w:p>
        </w:tc>
        <w:tc>
          <w:tcPr>
            <w:tcW w:w="709" w:type="dxa"/>
            <w:shd w:val="clear" w:color="auto" w:fill="auto"/>
            <w:noWrap/>
            <w:vAlign w:val="bottom"/>
          </w:tcPr>
          <w:p w14:paraId="326AD880" w14:textId="77777777" w:rsidR="004F2EA3" w:rsidRPr="005B0AB0" w:rsidRDefault="004F2EA3" w:rsidP="00C948EE">
            <w:pPr>
              <w:rPr>
                <w:color w:val="000000"/>
                <w:sz w:val="18"/>
                <w:szCs w:val="18"/>
              </w:rPr>
            </w:pPr>
            <w:r w:rsidRPr="005B0AB0">
              <w:rPr>
                <w:color w:val="000000"/>
                <w:sz w:val="18"/>
                <w:szCs w:val="18"/>
              </w:rPr>
              <w:t>1.81</w:t>
            </w:r>
          </w:p>
        </w:tc>
      </w:tr>
      <w:tr w:rsidR="004F2EA3" w:rsidRPr="005B0AB0" w14:paraId="3E2989B2" w14:textId="77777777" w:rsidTr="00C948EE">
        <w:trPr>
          <w:trHeight w:val="255"/>
          <w:jc w:val="center"/>
        </w:trPr>
        <w:tc>
          <w:tcPr>
            <w:tcW w:w="788" w:type="dxa"/>
            <w:shd w:val="clear" w:color="auto" w:fill="auto"/>
            <w:noWrap/>
            <w:vAlign w:val="center"/>
            <w:hideMark/>
          </w:tcPr>
          <w:p w14:paraId="5764EE79"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561D7F5B" w14:textId="77777777" w:rsidR="004F2EA3" w:rsidRPr="005B0AB0" w:rsidRDefault="004F2EA3" w:rsidP="00C948EE">
            <w:pPr>
              <w:rPr>
                <w:color w:val="000000"/>
                <w:sz w:val="18"/>
                <w:szCs w:val="18"/>
              </w:rPr>
            </w:pPr>
            <w:r w:rsidRPr="005B0AB0">
              <w:rPr>
                <w:color w:val="000000"/>
                <w:sz w:val="18"/>
                <w:szCs w:val="18"/>
              </w:rPr>
              <w:t>0.000663</w:t>
            </w:r>
          </w:p>
        </w:tc>
        <w:tc>
          <w:tcPr>
            <w:tcW w:w="1076" w:type="dxa"/>
            <w:shd w:val="clear" w:color="auto" w:fill="auto"/>
            <w:noWrap/>
            <w:vAlign w:val="center"/>
          </w:tcPr>
          <w:p w14:paraId="44ABB960" w14:textId="77777777" w:rsidR="004F2EA3" w:rsidRPr="005B0AB0" w:rsidRDefault="004F2EA3" w:rsidP="00C948EE">
            <w:pPr>
              <w:rPr>
                <w:color w:val="000000"/>
                <w:sz w:val="18"/>
                <w:szCs w:val="18"/>
              </w:rPr>
            </w:pPr>
            <w:r w:rsidRPr="005B0AB0">
              <w:rPr>
                <w:color w:val="000000"/>
                <w:sz w:val="18"/>
                <w:szCs w:val="18"/>
              </w:rPr>
              <w:t>0.000668</w:t>
            </w:r>
          </w:p>
        </w:tc>
        <w:tc>
          <w:tcPr>
            <w:tcW w:w="1076" w:type="dxa"/>
            <w:shd w:val="clear" w:color="auto" w:fill="auto"/>
            <w:noWrap/>
            <w:vAlign w:val="center"/>
          </w:tcPr>
          <w:p w14:paraId="0AF36042" w14:textId="77777777" w:rsidR="004F2EA3" w:rsidRPr="005B0AB0" w:rsidRDefault="004F2EA3" w:rsidP="00C948EE">
            <w:pPr>
              <w:rPr>
                <w:color w:val="000000"/>
                <w:sz w:val="18"/>
                <w:szCs w:val="18"/>
              </w:rPr>
            </w:pPr>
            <w:r w:rsidRPr="005B0AB0">
              <w:rPr>
                <w:color w:val="000000"/>
                <w:sz w:val="18"/>
                <w:szCs w:val="18"/>
              </w:rPr>
              <w:t>0.000691</w:t>
            </w:r>
          </w:p>
        </w:tc>
        <w:tc>
          <w:tcPr>
            <w:tcW w:w="1076" w:type="dxa"/>
            <w:shd w:val="clear" w:color="auto" w:fill="auto"/>
            <w:noWrap/>
            <w:vAlign w:val="center"/>
          </w:tcPr>
          <w:p w14:paraId="35C08949" w14:textId="77777777" w:rsidR="004F2EA3" w:rsidRPr="005B0AB0" w:rsidRDefault="004F2EA3" w:rsidP="00C948EE">
            <w:pPr>
              <w:rPr>
                <w:color w:val="000000"/>
                <w:sz w:val="18"/>
                <w:szCs w:val="18"/>
              </w:rPr>
            </w:pPr>
            <w:r w:rsidRPr="005B0AB0">
              <w:rPr>
                <w:color w:val="000000"/>
                <w:sz w:val="18"/>
                <w:szCs w:val="18"/>
              </w:rPr>
              <w:t>0.000691</w:t>
            </w:r>
          </w:p>
        </w:tc>
        <w:tc>
          <w:tcPr>
            <w:tcW w:w="1076" w:type="dxa"/>
            <w:shd w:val="clear" w:color="auto" w:fill="auto"/>
            <w:noWrap/>
            <w:vAlign w:val="center"/>
          </w:tcPr>
          <w:p w14:paraId="365F9009" w14:textId="77777777" w:rsidR="004F2EA3" w:rsidRPr="005B0AB0" w:rsidRDefault="004F2EA3" w:rsidP="00C948EE">
            <w:pPr>
              <w:rPr>
                <w:color w:val="000000"/>
                <w:sz w:val="18"/>
                <w:szCs w:val="18"/>
              </w:rPr>
            </w:pPr>
            <w:r w:rsidRPr="005B0AB0">
              <w:rPr>
                <w:color w:val="000000"/>
                <w:sz w:val="18"/>
                <w:szCs w:val="18"/>
              </w:rPr>
              <w:t>0.000692</w:t>
            </w:r>
          </w:p>
        </w:tc>
        <w:tc>
          <w:tcPr>
            <w:tcW w:w="1076" w:type="dxa"/>
            <w:shd w:val="clear" w:color="auto" w:fill="auto"/>
            <w:noWrap/>
            <w:vAlign w:val="center"/>
          </w:tcPr>
          <w:p w14:paraId="0B256CEF" w14:textId="77777777" w:rsidR="004F2EA3" w:rsidRPr="005B0AB0" w:rsidRDefault="004F2EA3" w:rsidP="00C948EE">
            <w:pPr>
              <w:rPr>
                <w:color w:val="000000"/>
                <w:sz w:val="18"/>
                <w:szCs w:val="18"/>
              </w:rPr>
            </w:pPr>
            <w:r w:rsidRPr="005B0AB0">
              <w:rPr>
                <w:color w:val="000000"/>
                <w:sz w:val="18"/>
                <w:szCs w:val="18"/>
              </w:rPr>
              <w:t>0.000700</w:t>
            </w:r>
          </w:p>
        </w:tc>
        <w:tc>
          <w:tcPr>
            <w:tcW w:w="1076" w:type="dxa"/>
            <w:shd w:val="clear" w:color="auto" w:fill="auto"/>
            <w:noWrap/>
            <w:vAlign w:val="center"/>
          </w:tcPr>
          <w:p w14:paraId="35D0C120" w14:textId="77777777" w:rsidR="004F2EA3" w:rsidRPr="005B0AB0" w:rsidRDefault="004F2EA3" w:rsidP="00C948EE">
            <w:pPr>
              <w:rPr>
                <w:color w:val="000000"/>
                <w:sz w:val="18"/>
                <w:szCs w:val="18"/>
              </w:rPr>
            </w:pPr>
            <w:r w:rsidRPr="005B0AB0">
              <w:rPr>
                <w:color w:val="000000"/>
                <w:sz w:val="18"/>
                <w:szCs w:val="18"/>
              </w:rPr>
              <w:t>0.000697</w:t>
            </w:r>
          </w:p>
        </w:tc>
        <w:tc>
          <w:tcPr>
            <w:tcW w:w="941" w:type="dxa"/>
            <w:shd w:val="clear" w:color="auto" w:fill="auto"/>
            <w:noWrap/>
            <w:vAlign w:val="bottom"/>
          </w:tcPr>
          <w:p w14:paraId="248DBA39" w14:textId="77777777" w:rsidR="004F2EA3" w:rsidRPr="005B0AB0" w:rsidRDefault="004F2EA3" w:rsidP="00C948EE">
            <w:pPr>
              <w:rPr>
                <w:color w:val="000000"/>
                <w:sz w:val="18"/>
                <w:szCs w:val="18"/>
              </w:rPr>
            </w:pPr>
            <w:r w:rsidRPr="005B0AB0">
              <w:rPr>
                <w:color w:val="000000"/>
                <w:sz w:val="18"/>
                <w:szCs w:val="18"/>
              </w:rPr>
              <w:t>0.00069</w:t>
            </w:r>
          </w:p>
        </w:tc>
        <w:tc>
          <w:tcPr>
            <w:tcW w:w="992" w:type="dxa"/>
            <w:shd w:val="clear" w:color="auto" w:fill="auto"/>
            <w:noWrap/>
            <w:vAlign w:val="center"/>
          </w:tcPr>
          <w:p w14:paraId="6C2DEF20" w14:textId="77777777" w:rsidR="004F2EA3" w:rsidRPr="005B0AB0" w:rsidRDefault="004F2EA3" w:rsidP="00C948EE">
            <w:pPr>
              <w:rPr>
                <w:color w:val="000000"/>
                <w:sz w:val="18"/>
                <w:szCs w:val="18"/>
              </w:rPr>
            </w:pPr>
            <w:r w:rsidRPr="005B0AB0">
              <w:rPr>
                <w:color w:val="000000"/>
                <w:sz w:val="18"/>
                <w:szCs w:val="18"/>
              </w:rPr>
              <w:t>1.33E-05</w:t>
            </w:r>
          </w:p>
        </w:tc>
        <w:tc>
          <w:tcPr>
            <w:tcW w:w="709" w:type="dxa"/>
            <w:shd w:val="clear" w:color="auto" w:fill="auto"/>
            <w:noWrap/>
            <w:vAlign w:val="bottom"/>
          </w:tcPr>
          <w:p w14:paraId="393B9756" w14:textId="77777777" w:rsidR="004F2EA3" w:rsidRPr="005B0AB0" w:rsidRDefault="004F2EA3" w:rsidP="00C948EE">
            <w:pPr>
              <w:rPr>
                <w:color w:val="000000"/>
                <w:sz w:val="18"/>
                <w:szCs w:val="18"/>
              </w:rPr>
            </w:pPr>
            <w:r w:rsidRPr="005B0AB0">
              <w:rPr>
                <w:color w:val="000000"/>
                <w:sz w:val="18"/>
                <w:szCs w:val="18"/>
              </w:rPr>
              <w:t>1.94</w:t>
            </w:r>
          </w:p>
        </w:tc>
      </w:tr>
      <w:tr w:rsidR="004F2EA3" w:rsidRPr="005B0AB0" w14:paraId="668BB4B7" w14:textId="77777777" w:rsidTr="00C948EE">
        <w:trPr>
          <w:trHeight w:val="255"/>
          <w:jc w:val="center"/>
        </w:trPr>
        <w:tc>
          <w:tcPr>
            <w:tcW w:w="788" w:type="dxa"/>
            <w:shd w:val="clear" w:color="auto" w:fill="auto"/>
            <w:noWrap/>
            <w:vAlign w:val="center"/>
            <w:hideMark/>
          </w:tcPr>
          <w:p w14:paraId="5A944821"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05A00B5C" w14:textId="77777777" w:rsidR="004F2EA3" w:rsidRPr="005B0AB0" w:rsidRDefault="004F2EA3" w:rsidP="00C948EE">
            <w:pPr>
              <w:rPr>
                <w:color w:val="000000"/>
                <w:sz w:val="18"/>
                <w:szCs w:val="18"/>
              </w:rPr>
            </w:pPr>
            <w:r w:rsidRPr="005B0AB0">
              <w:rPr>
                <w:color w:val="000000"/>
                <w:sz w:val="18"/>
                <w:szCs w:val="18"/>
              </w:rPr>
              <w:t>0.000657</w:t>
            </w:r>
          </w:p>
        </w:tc>
        <w:tc>
          <w:tcPr>
            <w:tcW w:w="1076" w:type="dxa"/>
            <w:shd w:val="clear" w:color="auto" w:fill="auto"/>
            <w:noWrap/>
            <w:vAlign w:val="center"/>
          </w:tcPr>
          <w:p w14:paraId="67E07514" w14:textId="77777777" w:rsidR="004F2EA3" w:rsidRPr="005B0AB0" w:rsidRDefault="004F2EA3" w:rsidP="00C948EE">
            <w:pPr>
              <w:rPr>
                <w:color w:val="000000"/>
                <w:sz w:val="18"/>
                <w:szCs w:val="18"/>
              </w:rPr>
            </w:pPr>
            <w:r w:rsidRPr="005B0AB0">
              <w:rPr>
                <w:color w:val="000000"/>
                <w:sz w:val="18"/>
                <w:szCs w:val="18"/>
              </w:rPr>
              <w:t>0.000662</w:t>
            </w:r>
          </w:p>
        </w:tc>
        <w:tc>
          <w:tcPr>
            <w:tcW w:w="1076" w:type="dxa"/>
            <w:shd w:val="clear" w:color="auto" w:fill="auto"/>
            <w:noWrap/>
            <w:vAlign w:val="center"/>
          </w:tcPr>
          <w:p w14:paraId="28F863FF" w14:textId="77777777" w:rsidR="004F2EA3" w:rsidRPr="005B0AB0" w:rsidRDefault="004F2EA3" w:rsidP="00C948EE">
            <w:pPr>
              <w:rPr>
                <w:color w:val="000000"/>
                <w:sz w:val="18"/>
                <w:szCs w:val="18"/>
              </w:rPr>
            </w:pPr>
            <w:r w:rsidRPr="005B0AB0">
              <w:rPr>
                <w:color w:val="000000"/>
                <w:sz w:val="18"/>
                <w:szCs w:val="18"/>
              </w:rPr>
              <w:t>0.000689</w:t>
            </w:r>
          </w:p>
        </w:tc>
        <w:tc>
          <w:tcPr>
            <w:tcW w:w="1076" w:type="dxa"/>
            <w:shd w:val="clear" w:color="auto" w:fill="auto"/>
            <w:noWrap/>
            <w:vAlign w:val="center"/>
          </w:tcPr>
          <w:p w14:paraId="5C20FE68" w14:textId="77777777" w:rsidR="004F2EA3" w:rsidRPr="005B0AB0" w:rsidRDefault="004F2EA3" w:rsidP="00C948EE">
            <w:pPr>
              <w:rPr>
                <w:color w:val="000000"/>
                <w:sz w:val="18"/>
                <w:szCs w:val="18"/>
              </w:rPr>
            </w:pPr>
            <w:r w:rsidRPr="005B0AB0">
              <w:rPr>
                <w:color w:val="000000"/>
                <w:sz w:val="18"/>
                <w:szCs w:val="18"/>
              </w:rPr>
              <w:t>0.000689</w:t>
            </w:r>
          </w:p>
        </w:tc>
        <w:tc>
          <w:tcPr>
            <w:tcW w:w="1076" w:type="dxa"/>
            <w:shd w:val="clear" w:color="auto" w:fill="auto"/>
            <w:noWrap/>
            <w:vAlign w:val="center"/>
          </w:tcPr>
          <w:p w14:paraId="78CCD4A3" w14:textId="77777777" w:rsidR="004F2EA3" w:rsidRPr="005B0AB0" w:rsidRDefault="004F2EA3" w:rsidP="00C948EE">
            <w:pPr>
              <w:rPr>
                <w:color w:val="000000"/>
                <w:sz w:val="18"/>
                <w:szCs w:val="18"/>
              </w:rPr>
            </w:pPr>
            <w:r w:rsidRPr="005B0AB0">
              <w:rPr>
                <w:color w:val="000000"/>
                <w:sz w:val="18"/>
                <w:szCs w:val="18"/>
              </w:rPr>
              <w:t>0.000692</w:t>
            </w:r>
          </w:p>
        </w:tc>
        <w:tc>
          <w:tcPr>
            <w:tcW w:w="1076" w:type="dxa"/>
            <w:shd w:val="clear" w:color="auto" w:fill="auto"/>
            <w:noWrap/>
            <w:vAlign w:val="center"/>
          </w:tcPr>
          <w:p w14:paraId="650670E4" w14:textId="77777777" w:rsidR="004F2EA3" w:rsidRPr="005B0AB0" w:rsidRDefault="004F2EA3" w:rsidP="00C948EE">
            <w:pPr>
              <w:rPr>
                <w:color w:val="000000"/>
                <w:sz w:val="18"/>
                <w:szCs w:val="18"/>
              </w:rPr>
            </w:pPr>
            <w:r w:rsidRPr="005B0AB0">
              <w:rPr>
                <w:color w:val="000000"/>
                <w:sz w:val="18"/>
                <w:szCs w:val="18"/>
              </w:rPr>
              <w:t>0.000674</w:t>
            </w:r>
          </w:p>
        </w:tc>
        <w:tc>
          <w:tcPr>
            <w:tcW w:w="1076" w:type="dxa"/>
            <w:shd w:val="clear" w:color="auto" w:fill="auto"/>
            <w:noWrap/>
            <w:vAlign w:val="center"/>
          </w:tcPr>
          <w:p w14:paraId="4325C873" w14:textId="77777777" w:rsidR="004F2EA3" w:rsidRPr="005B0AB0" w:rsidRDefault="004F2EA3" w:rsidP="00C948EE">
            <w:pPr>
              <w:rPr>
                <w:color w:val="000000"/>
                <w:sz w:val="18"/>
                <w:szCs w:val="18"/>
              </w:rPr>
            </w:pPr>
            <w:r w:rsidRPr="005B0AB0">
              <w:rPr>
                <w:color w:val="000000"/>
                <w:sz w:val="18"/>
                <w:szCs w:val="18"/>
              </w:rPr>
              <w:t>0.000688</w:t>
            </w:r>
          </w:p>
        </w:tc>
        <w:tc>
          <w:tcPr>
            <w:tcW w:w="941" w:type="dxa"/>
            <w:shd w:val="clear" w:color="auto" w:fill="auto"/>
            <w:noWrap/>
            <w:vAlign w:val="bottom"/>
          </w:tcPr>
          <w:p w14:paraId="1B87B3A7" w14:textId="77777777" w:rsidR="004F2EA3" w:rsidRPr="005B0AB0" w:rsidRDefault="004F2EA3" w:rsidP="00C948EE">
            <w:pPr>
              <w:rPr>
                <w:color w:val="000000"/>
                <w:sz w:val="18"/>
                <w:szCs w:val="18"/>
              </w:rPr>
            </w:pPr>
            <w:r w:rsidRPr="005B0AB0">
              <w:rPr>
                <w:color w:val="000000"/>
                <w:sz w:val="18"/>
                <w:szCs w:val="18"/>
              </w:rPr>
              <w:t>0.00068</w:t>
            </w:r>
          </w:p>
        </w:tc>
        <w:tc>
          <w:tcPr>
            <w:tcW w:w="992" w:type="dxa"/>
            <w:shd w:val="clear" w:color="auto" w:fill="auto"/>
            <w:noWrap/>
            <w:vAlign w:val="center"/>
          </w:tcPr>
          <w:p w14:paraId="4003D945" w14:textId="77777777" w:rsidR="004F2EA3" w:rsidRPr="005B0AB0" w:rsidRDefault="004F2EA3" w:rsidP="00C948EE">
            <w:pPr>
              <w:rPr>
                <w:color w:val="000000"/>
                <w:sz w:val="18"/>
                <w:szCs w:val="18"/>
              </w:rPr>
            </w:pPr>
            <w:r w:rsidRPr="005B0AB0">
              <w:rPr>
                <w:color w:val="000000"/>
                <w:sz w:val="18"/>
                <w:szCs w:val="18"/>
              </w:rPr>
              <w:t>1.33E-05</w:t>
            </w:r>
          </w:p>
        </w:tc>
        <w:tc>
          <w:tcPr>
            <w:tcW w:w="709" w:type="dxa"/>
            <w:shd w:val="clear" w:color="auto" w:fill="auto"/>
            <w:noWrap/>
            <w:vAlign w:val="bottom"/>
          </w:tcPr>
          <w:p w14:paraId="6EB31078" w14:textId="77777777" w:rsidR="004F2EA3" w:rsidRPr="005B0AB0" w:rsidRDefault="004F2EA3" w:rsidP="00C948EE">
            <w:pPr>
              <w:rPr>
                <w:color w:val="000000"/>
                <w:sz w:val="18"/>
                <w:szCs w:val="18"/>
              </w:rPr>
            </w:pPr>
            <w:r w:rsidRPr="005B0AB0">
              <w:rPr>
                <w:color w:val="000000"/>
                <w:sz w:val="18"/>
                <w:szCs w:val="18"/>
              </w:rPr>
              <w:t>1.96</w:t>
            </w:r>
          </w:p>
        </w:tc>
      </w:tr>
      <w:tr w:rsidR="004F2EA3" w:rsidRPr="005B0AB0" w14:paraId="57F8860F" w14:textId="77777777" w:rsidTr="00C948EE">
        <w:trPr>
          <w:trHeight w:val="255"/>
          <w:jc w:val="center"/>
        </w:trPr>
        <w:tc>
          <w:tcPr>
            <w:tcW w:w="788" w:type="dxa"/>
            <w:shd w:val="clear" w:color="auto" w:fill="auto"/>
            <w:noWrap/>
            <w:vAlign w:val="center"/>
            <w:hideMark/>
          </w:tcPr>
          <w:p w14:paraId="18A0CAB1"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6B8CA597" w14:textId="77777777" w:rsidR="004F2EA3" w:rsidRPr="005B0AB0" w:rsidRDefault="004F2EA3" w:rsidP="00C948EE">
            <w:pPr>
              <w:rPr>
                <w:color w:val="000000"/>
                <w:sz w:val="18"/>
                <w:szCs w:val="18"/>
              </w:rPr>
            </w:pPr>
            <w:r w:rsidRPr="005B0AB0">
              <w:rPr>
                <w:color w:val="000000"/>
                <w:sz w:val="18"/>
                <w:szCs w:val="18"/>
              </w:rPr>
              <w:t>0.000662</w:t>
            </w:r>
          </w:p>
        </w:tc>
        <w:tc>
          <w:tcPr>
            <w:tcW w:w="1076" w:type="dxa"/>
            <w:shd w:val="clear" w:color="auto" w:fill="auto"/>
            <w:noWrap/>
            <w:vAlign w:val="center"/>
          </w:tcPr>
          <w:p w14:paraId="0DB98207" w14:textId="77777777" w:rsidR="004F2EA3" w:rsidRPr="005B0AB0" w:rsidRDefault="004F2EA3" w:rsidP="00C948EE">
            <w:pPr>
              <w:rPr>
                <w:color w:val="000000"/>
                <w:sz w:val="18"/>
                <w:szCs w:val="18"/>
              </w:rPr>
            </w:pPr>
            <w:r w:rsidRPr="005B0AB0">
              <w:rPr>
                <w:color w:val="000000"/>
                <w:sz w:val="18"/>
                <w:szCs w:val="18"/>
              </w:rPr>
              <w:t>0.000623</w:t>
            </w:r>
          </w:p>
        </w:tc>
        <w:tc>
          <w:tcPr>
            <w:tcW w:w="1076" w:type="dxa"/>
            <w:shd w:val="clear" w:color="auto" w:fill="auto"/>
            <w:noWrap/>
            <w:vAlign w:val="center"/>
          </w:tcPr>
          <w:p w14:paraId="20BDF6E0" w14:textId="77777777" w:rsidR="004F2EA3" w:rsidRPr="005B0AB0" w:rsidRDefault="004F2EA3" w:rsidP="00C948EE">
            <w:pPr>
              <w:rPr>
                <w:color w:val="000000"/>
                <w:sz w:val="18"/>
                <w:szCs w:val="18"/>
              </w:rPr>
            </w:pPr>
            <w:r w:rsidRPr="005B0AB0">
              <w:rPr>
                <w:color w:val="000000"/>
                <w:sz w:val="18"/>
                <w:szCs w:val="18"/>
              </w:rPr>
              <w:t>0.000623</w:t>
            </w:r>
          </w:p>
        </w:tc>
        <w:tc>
          <w:tcPr>
            <w:tcW w:w="1076" w:type="dxa"/>
            <w:shd w:val="clear" w:color="auto" w:fill="auto"/>
            <w:noWrap/>
            <w:vAlign w:val="center"/>
          </w:tcPr>
          <w:p w14:paraId="32B4A8EC" w14:textId="77777777" w:rsidR="004F2EA3" w:rsidRPr="005B0AB0" w:rsidRDefault="004F2EA3" w:rsidP="00C948EE">
            <w:pPr>
              <w:rPr>
                <w:color w:val="000000"/>
                <w:sz w:val="18"/>
                <w:szCs w:val="18"/>
              </w:rPr>
            </w:pPr>
            <w:r w:rsidRPr="005B0AB0">
              <w:rPr>
                <w:color w:val="000000"/>
                <w:sz w:val="18"/>
                <w:szCs w:val="18"/>
              </w:rPr>
              <w:t>0.000649</w:t>
            </w:r>
          </w:p>
        </w:tc>
        <w:tc>
          <w:tcPr>
            <w:tcW w:w="1076" w:type="dxa"/>
            <w:shd w:val="clear" w:color="auto" w:fill="auto"/>
            <w:noWrap/>
            <w:vAlign w:val="center"/>
          </w:tcPr>
          <w:p w14:paraId="57C12C64" w14:textId="77777777" w:rsidR="004F2EA3" w:rsidRPr="005B0AB0" w:rsidRDefault="004F2EA3" w:rsidP="00C948EE">
            <w:pPr>
              <w:rPr>
                <w:color w:val="000000"/>
                <w:sz w:val="18"/>
                <w:szCs w:val="18"/>
              </w:rPr>
            </w:pPr>
            <w:r w:rsidRPr="005B0AB0">
              <w:rPr>
                <w:color w:val="000000"/>
                <w:sz w:val="18"/>
                <w:szCs w:val="18"/>
              </w:rPr>
              <w:t>0.000651</w:t>
            </w:r>
          </w:p>
        </w:tc>
        <w:tc>
          <w:tcPr>
            <w:tcW w:w="1076" w:type="dxa"/>
            <w:shd w:val="clear" w:color="auto" w:fill="auto"/>
            <w:noWrap/>
            <w:vAlign w:val="center"/>
          </w:tcPr>
          <w:p w14:paraId="28D0DD2F" w14:textId="77777777" w:rsidR="004F2EA3" w:rsidRPr="005B0AB0" w:rsidRDefault="004F2EA3" w:rsidP="00C948EE">
            <w:pPr>
              <w:rPr>
                <w:color w:val="000000"/>
                <w:sz w:val="18"/>
                <w:szCs w:val="18"/>
              </w:rPr>
            </w:pPr>
            <w:r w:rsidRPr="005B0AB0">
              <w:rPr>
                <w:color w:val="000000"/>
                <w:sz w:val="18"/>
                <w:szCs w:val="18"/>
              </w:rPr>
              <w:t>0.000650</w:t>
            </w:r>
          </w:p>
        </w:tc>
        <w:tc>
          <w:tcPr>
            <w:tcW w:w="1076" w:type="dxa"/>
            <w:shd w:val="clear" w:color="auto" w:fill="auto"/>
            <w:noWrap/>
            <w:vAlign w:val="center"/>
          </w:tcPr>
          <w:p w14:paraId="6FC21A48" w14:textId="77777777" w:rsidR="004F2EA3" w:rsidRPr="005B0AB0" w:rsidRDefault="004F2EA3" w:rsidP="00C948EE">
            <w:pPr>
              <w:rPr>
                <w:color w:val="000000"/>
                <w:sz w:val="18"/>
                <w:szCs w:val="18"/>
              </w:rPr>
            </w:pPr>
            <w:r w:rsidRPr="005B0AB0">
              <w:rPr>
                <w:color w:val="000000"/>
                <w:sz w:val="18"/>
                <w:szCs w:val="18"/>
              </w:rPr>
              <w:t>0.000653</w:t>
            </w:r>
          </w:p>
        </w:tc>
        <w:tc>
          <w:tcPr>
            <w:tcW w:w="941" w:type="dxa"/>
            <w:shd w:val="clear" w:color="auto" w:fill="auto"/>
            <w:noWrap/>
            <w:vAlign w:val="bottom"/>
          </w:tcPr>
          <w:p w14:paraId="04771D91" w14:textId="77777777" w:rsidR="004F2EA3" w:rsidRPr="005B0AB0" w:rsidRDefault="004F2EA3" w:rsidP="00C948EE">
            <w:pPr>
              <w:rPr>
                <w:color w:val="000000"/>
                <w:sz w:val="18"/>
                <w:szCs w:val="18"/>
              </w:rPr>
            </w:pPr>
            <w:r w:rsidRPr="005B0AB0">
              <w:rPr>
                <w:color w:val="000000"/>
                <w:sz w:val="18"/>
                <w:szCs w:val="18"/>
              </w:rPr>
              <w:t>0.00064</w:t>
            </w:r>
          </w:p>
        </w:tc>
        <w:tc>
          <w:tcPr>
            <w:tcW w:w="992" w:type="dxa"/>
            <w:shd w:val="clear" w:color="auto" w:fill="auto"/>
            <w:noWrap/>
            <w:vAlign w:val="center"/>
          </w:tcPr>
          <w:p w14:paraId="68B5FC3F" w14:textId="77777777" w:rsidR="004F2EA3" w:rsidRPr="005B0AB0" w:rsidRDefault="004F2EA3" w:rsidP="00C948EE">
            <w:pPr>
              <w:rPr>
                <w:color w:val="000000"/>
                <w:sz w:val="18"/>
                <w:szCs w:val="18"/>
              </w:rPr>
            </w:pPr>
            <w:r w:rsidRPr="005B0AB0">
              <w:rPr>
                <w:color w:val="000000"/>
                <w:sz w:val="18"/>
                <w:szCs w:val="18"/>
              </w:rPr>
              <w:t>1.41E-05</w:t>
            </w:r>
          </w:p>
        </w:tc>
        <w:tc>
          <w:tcPr>
            <w:tcW w:w="709" w:type="dxa"/>
            <w:shd w:val="clear" w:color="auto" w:fill="auto"/>
            <w:noWrap/>
            <w:vAlign w:val="bottom"/>
          </w:tcPr>
          <w:p w14:paraId="289ADC0C" w14:textId="77777777" w:rsidR="004F2EA3" w:rsidRPr="005B0AB0" w:rsidRDefault="004F2EA3" w:rsidP="00C948EE">
            <w:pPr>
              <w:rPr>
                <w:color w:val="000000"/>
                <w:sz w:val="18"/>
                <w:szCs w:val="18"/>
              </w:rPr>
            </w:pPr>
            <w:r w:rsidRPr="005B0AB0">
              <w:rPr>
                <w:color w:val="000000"/>
                <w:sz w:val="18"/>
                <w:szCs w:val="18"/>
              </w:rPr>
              <w:t>2.19</w:t>
            </w:r>
          </w:p>
        </w:tc>
      </w:tr>
      <w:tr w:rsidR="004F2EA3" w:rsidRPr="005B0AB0" w14:paraId="47F70F5F" w14:textId="77777777" w:rsidTr="00C948EE">
        <w:trPr>
          <w:trHeight w:val="255"/>
          <w:jc w:val="center"/>
        </w:trPr>
        <w:tc>
          <w:tcPr>
            <w:tcW w:w="788" w:type="dxa"/>
            <w:shd w:val="clear" w:color="auto" w:fill="auto"/>
            <w:noWrap/>
            <w:vAlign w:val="center"/>
            <w:hideMark/>
          </w:tcPr>
          <w:p w14:paraId="743BD526"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366CFBA1" w14:textId="77777777" w:rsidR="004F2EA3" w:rsidRPr="005B0AB0" w:rsidRDefault="004F2EA3" w:rsidP="00C948EE">
            <w:pPr>
              <w:rPr>
                <w:color w:val="000000"/>
                <w:sz w:val="18"/>
                <w:szCs w:val="18"/>
              </w:rPr>
            </w:pPr>
            <w:r w:rsidRPr="005B0AB0">
              <w:rPr>
                <w:color w:val="000000"/>
                <w:sz w:val="18"/>
                <w:szCs w:val="18"/>
              </w:rPr>
              <w:t>0.000635</w:t>
            </w:r>
          </w:p>
        </w:tc>
        <w:tc>
          <w:tcPr>
            <w:tcW w:w="1076" w:type="dxa"/>
            <w:shd w:val="clear" w:color="auto" w:fill="auto"/>
            <w:noWrap/>
            <w:vAlign w:val="center"/>
          </w:tcPr>
          <w:p w14:paraId="0DFE2DD4" w14:textId="77777777" w:rsidR="004F2EA3" w:rsidRPr="005B0AB0" w:rsidRDefault="004F2EA3" w:rsidP="00C948EE">
            <w:pPr>
              <w:rPr>
                <w:color w:val="000000"/>
                <w:sz w:val="18"/>
                <w:szCs w:val="18"/>
              </w:rPr>
            </w:pPr>
            <w:r w:rsidRPr="005B0AB0">
              <w:rPr>
                <w:color w:val="000000"/>
                <w:sz w:val="18"/>
                <w:szCs w:val="18"/>
              </w:rPr>
              <w:t>0.000643</w:t>
            </w:r>
          </w:p>
        </w:tc>
        <w:tc>
          <w:tcPr>
            <w:tcW w:w="1076" w:type="dxa"/>
            <w:shd w:val="clear" w:color="auto" w:fill="auto"/>
            <w:noWrap/>
            <w:vAlign w:val="center"/>
          </w:tcPr>
          <w:p w14:paraId="6B30C56D" w14:textId="77777777" w:rsidR="004F2EA3" w:rsidRPr="005B0AB0" w:rsidRDefault="004F2EA3" w:rsidP="00C948EE">
            <w:pPr>
              <w:rPr>
                <w:color w:val="000000"/>
                <w:sz w:val="18"/>
                <w:szCs w:val="18"/>
              </w:rPr>
            </w:pPr>
            <w:r w:rsidRPr="005B0AB0">
              <w:rPr>
                <w:color w:val="000000"/>
                <w:sz w:val="18"/>
                <w:szCs w:val="18"/>
              </w:rPr>
              <w:t>0.000673</w:t>
            </w:r>
          </w:p>
        </w:tc>
        <w:tc>
          <w:tcPr>
            <w:tcW w:w="1076" w:type="dxa"/>
            <w:shd w:val="clear" w:color="auto" w:fill="auto"/>
            <w:noWrap/>
            <w:vAlign w:val="center"/>
          </w:tcPr>
          <w:p w14:paraId="4912D544" w14:textId="77777777" w:rsidR="004F2EA3" w:rsidRPr="005B0AB0" w:rsidRDefault="004F2EA3" w:rsidP="00C948EE">
            <w:pPr>
              <w:rPr>
                <w:color w:val="000000"/>
                <w:sz w:val="18"/>
                <w:szCs w:val="18"/>
              </w:rPr>
            </w:pPr>
            <w:r w:rsidRPr="005B0AB0">
              <w:rPr>
                <w:color w:val="000000"/>
                <w:sz w:val="18"/>
                <w:szCs w:val="18"/>
              </w:rPr>
              <w:t>0.000674</w:t>
            </w:r>
          </w:p>
        </w:tc>
        <w:tc>
          <w:tcPr>
            <w:tcW w:w="1076" w:type="dxa"/>
            <w:shd w:val="clear" w:color="auto" w:fill="auto"/>
            <w:noWrap/>
            <w:vAlign w:val="center"/>
          </w:tcPr>
          <w:p w14:paraId="728C767B" w14:textId="77777777" w:rsidR="004F2EA3" w:rsidRPr="005B0AB0" w:rsidRDefault="004F2EA3" w:rsidP="00C948EE">
            <w:pPr>
              <w:rPr>
                <w:color w:val="000000"/>
                <w:sz w:val="18"/>
                <w:szCs w:val="18"/>
              </w:rPr>
            </w:pPr>
            <w:r w:rsidRPr="005B0AB0">
              <w:rPr>
                <w:color w:val="000000"/>
                <w:sz w:val="18"/>
                <w:szCs w:val="18"/>
              </w:rPr>
              <w:t>0.000678</w:t>
            </w:r>
          </w:p>
        </w:tc>
        <w:tc>
          <w:tcPr>
            <w:tcW w:w="1076" w:type="dxa"/>
            <w:shd w:val="clear" w:color="auto" w:fill="auto"/>
            <w:noWrap/>
            <w:vAlign w:val="center"/>
          </w:tcPr>
          <w:p w14:paraId="11AA324A" w14:textId="77777777" w:rsidR="004F2EA3" w:rsidRPr="005B0AB0" w:rsidRDefault="004F2EA3" w:rsidP="00C948EE">
            <w:pPr>
              <w:rPr>
                <w:color w:val="000000"/>
                <w:sz w:val="18"/>
                <w:szCs w:val="18"/>
              </w:rPr>
            </w:pPr>
            <w:r w:rsidRPr="005B0AB0">
              <w:rPr>
                <w:color w:val="000000"/>
                <w:sz w:val="18"/>
                <w:szCs w:val="18"/>
              </w:rPr>
              <w:t>0.000668</w:t>
            </w:r>
          </w:p>
        </w:tc>
        <w:tc>
          <w:tcPr>
            <w:tcW w:w="1076" w:type="dxa"/>
            <w:shd w:val="clear" w:color="auto" w:fill="auto"/>
            <w:noWrap/>
            <w:vAlign w:val="center"/>
          </w:tcPr>
          <w:p w14:paraId="4958000C" w14:textId="77777777" w:rsidR="004F2EA3" w:rsidRPr="005B0AB0" w:rsidRDefault="004F2EA3" w:rsidP="00C948EE">
            <w:pPr>
              <w:rPr>
                <w:color w:val="000000"/>
                <w:sz w:val="18"/>
                <w:szCs w:val="18"/>
              </w:rPr>
            </w:pPr>
            <w:r w:rsidRPr="005B0AB0">
              <w:rPr>
                <w:color w:val="000000"/>
                <w:sz w:val="18"/>
                <w:szCs w:val="18"/>
              </w:rPr>
              <w:t>0.000664</w:t>
            </w:r>
          </w:p>
        </w:tc>
        <w:tc>
          <w:tcPr>
            <w:tcW w:w="941" w:type="dxa"/>
            <w:shd w:val="clear" w:color="auto" w:fill="auto"/>
            <w:noWrap/>
            <w:vAlign w:val="bottom"/>
          </w:tcPr>
          <w:p w14:paraId="5006AAEB" w14:textId="77777777" w:rsidR="004F2EA3" w:rsidRPr="005B0AB0" w:rsidRDefault="004F2EA3" w:rsidP="00C948EE">
            <w:pPr>
              <w:rPr>
                <w:color w:val="000000"/>
                <w:sz w:val="18"/>
                <w:szCs w:val="18"/>
              </w:rPr>
            </w:pPr>
            <w:r w:rsidRPr="005B0AB0">
              <w:rPr>
                <w:color w:val="000000"/>
                <w:sz w:val="18"/>
                <w:szCs w:val="18"/>
              </w:rPr>
              <w:t>0.00066</w:t>
            </w:r>
          </w:p>
        </w:tc>
        <w:tc>
          <w:tcPr>
            <w:tcW w:w="992" w:type="dxa"/>
            <w:shd w:val="clear" w:color="auto" w:fill="auto"/>
            <w:noWrap/>
            <w:vAlign w:val="center"/>
          </w:tcPr>
          <w:p w14:paraId="2AD7DC0E" w14:textId="77777777" w:rsidR="004F2EA3" w:rsidRPr="005B0AB0" w:rsidRDefault="004F2EA3" w:rsidP="00C948EE">
            <w:pPr>
              <w:rPr>
                <w:color w:val="000000"/>
                <w:sz w:val="18"/>
                <w:szCs w:val="18"/>
              </w:rPr>
            </w:pPr>
            <w:r w:rsidRPr="005B0AB0">
              <w:rPr>
                <w:color w:val="000000"/>
                <w:sz w:val="18"/>
                <w:szCs w:val="18"/>
              </w:rPr>
              <w:t>1.56E-05</w:t>
            </w:r>
          </w:p>
        </w:tc>
        <w:tc>
          <w:tcPr>
            <w:tcW w:w="709" w:type="dxa"/>
            <w:shd w:val="clear" w:color="auto" w:fill="auto"/>
            <w:noWrap/>
            <w:vAlign w:val="bottom"/>
          </w:tcPr>
          <w:p w14:paraId="3621C108" w14:textId="77777777" w:rsidR="004F2EA3" w:rsidRPr="005B0AB0" w:rsidRDefault="004F2EA3" w:rsidP="00C948EE">
            <w:pPr>
              <w:rPr>
                <w:color w:val="000000"/>
                <w:sz w:val="18"/>
                <w:szCs w:val="18"/>
              </w:rPr>
            </w:pPr>
            <w:r w:rsidRPr="005B0AB0">
              <w:rPr>
                <w:color w:val="000000"/>
                <w:sz w:val="18"/>
                <w:szCs w:val="18"/>
              </w:rPr>
              <w:t>2.35</w:t>
            </w:r>
          </w:p>
        </w:tc>
      </w:tr>
    </w:tbl>
    <w:p w14:paraId="6C158394" w14:textId="77777777" w:rsidR="004F2EA3" w:rsidRPr="005B0AB0" w:rsidRDefault="004F2EA3" w:rsidP="004F2EA3">
      <w:pPr>
        <w:spacing w:line="360" w:lineRule="auto"/>
        <w:ind w:firstLineChars="200" w:firstLine="420"/>
        <w:jc w:val="center"/>
        <w:rPr>
          <w:szCs w:val="21"/>
        </w:rPr>
      </w:pPr>
    </w:p>
    <w:p w14:paraId="1065BD54"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A.1.11 </w:t>
      </w:r>
      <w:r w:rsidRPr="005B0AB0">
        <w:rPr>
          <w:szCs w:val="21"/>
        </w:rPr>
        <w:t>福建省长汀金龙稀土有限公司精密度结果</w:t>
      </w:r>
      <w:r w:rsidRPr="005B0AB0">
        <w:rPr>
          <w:szCs w:val="21"/>
        </w:rPr>
        <w:t xml:space="preserve"> </w:t>
      </w:r>
      <w:r w:rsidRPr="005B0AB0">
        <w:rPr>
          <w:szCs w:val="21"/>
        </w:rPr>
        <w:t>样品</w:t>
      </w:r>
      <w:r w:rsidRPr="005B0AB0">
        <w:rPr>
          <w:szCs w:val="21"/>
        </w:rPr>
        <w:t>3</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941"/>
        <w:gridCol w:w="1134"/>
        <w:gridCol w:w="993"/>
        <w:gridCol w:w="1134"/>
        <w:gridCol w:w="992"/>
        <w:gridCol w:w="1134"/>
        <w:gridCol w:w="1134"/>
        <w:gridCol w:w="941"/>
        <w:gridCol w:w="1004"/>
        <w:gridCol w:w="709"/>
      </w:tblGrid>
      <w:tr w:rsidR="004F2EA3" w:rsidRPr="005B0AB0" w14:paraId="28C6779E" w14:textId="77777777" w:rsidTr="00C948EE">
        <w:trPr>
          <w:trHeight w:val="255"/>
          <w:jc w:val="center"/>
        </w:trPr>
        <w:tc>
          <w:tcPr>
            <w:tcW w:w="867" w:type="dxa"/>
            <w:noWrap/>
            <w:vAlign w:val="center"/>
            <w:hideMark/>
          </w:tcPr>
          <w:p w14:paraId="2A1CFD09"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462" w:type="dxa"/>
            <w:gridSpan w:val="7"/>
            <w:noWrap/>
            <w:vAlign w:val="center"/>
            <w:hideMark/>
          </w:tcPr>
          <w:p w14:paraId="3523FA9E"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941" w:type="dxa"/>
            <w:noWrap/>
            <w:vAlign w:val="center"/>
            <w:hideMark/>
          </w:tcPr>
          <w:p w14:paraId="405249A7"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004" w:type="dxa"/>
            <w:noWrap/>
            <w:vAlign w:val="center"/>
            <w:hideMark/>
          </w:tcPr>
          <w:p w14:paraId="2FE065BC"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4EAB9D83"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0EFA27D0" w14:textId="77777777" w:rsidTr="00C948EE">
        <w:trPr>
          <w:trHeight w:val="255"/>
          <w:jc w:val="center"/>
        </w:trPr>
        <w:tc>
          <w:tcPr>
            <w:tcW w:w="867" w:type="dxa"/>
            <w:shd w:val="clear" w:color="auto" w:fill="auto"/>
            <w:noWrap/>
            <w:vAlign w:val="center"/>
            <w:hideMark/>
          </w:tcPr>
          <w:p w14:paraId="60E7B7BF" w14:textId="77777777" w:rsidR="004F2EA3" w:rsidRPr="005B0AB0" w:rsidRDefault="004F2EA3" w:rsidP="00C948EE">
            <w:pPr>
              <w:rPr>
                <w:sz w:val="18"/>
                <w:szCs w:val="18"/>
              </w:rPr>
            </w:pPr>
            <w:r w:rsidRPr="005B0AB0">
              <w:rPr>
                <w:rFonts w:eastAsia="等线"/>
                <w:color w:val="000000"/>
                <w:szCs w:val="21"/>
              </w:rPr>
              <w:t>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348101F0" w14:textId="77777777" w:rsidR="004F2EA3" w:rsidRPr="005B0AB0" w:rsidRDefault="004F2EA3" w:rsidP="00C948EE">
            <w:pPr>
              <w:rPr>
                <w:color w:val="000000"/>
                <w:sz w:val="18"/>
                <w:szCs w:val="18"/>
              </w:rPr>
            </w:pPr>
            <w:r w:rsidRPr="005B0AB0">
              <w:rPr>
                <w:color w:val="000000"/>
                <w:sz w:val="18"/>
                <w:szCs w:val="18"/>
              </w:rPr>
              <w:t>0.00382</w:t>
            </w:r>
          </w:p>
        </w:tc>
        <w:tc>
          <w:tcPr>
            <w:tcW w:w="1134" w:type="dxa"/>
            <w:shd w:val="clear" w:color="auto" w:fill="auto"/>
            <w:noWrap/>
            <w:vAlign w:val="center"/>
          </w:tcPr>
          <w:p w14:paraId="54342F13" w14:textId="77777777" w:rsidR="004F2EA3" w:rsidRPr="005B0AB0" w:rsidRDefault="004F2EA3" w:rsidP="00C948EE">
            <w:pPr>
              <w:rPr>
                <w:color w:val="000000"/>
                <w:sz w:val="18"/>
                <w:szCs w:val="18"/>
              </w:rPr>
            </w:pPr>
            <w:r w:rsidRPr="005B0AB0">
              <w:rPr>
                <w:color w:val="000000"/>
                <w:sz w:val="18"/>
                <w:szCs w:val="18"/>
              </w:rPr>
              <w:t>0.00395</w:t>
            </w:r>
          </w:p>
        </w:tc>
        <w:tc>
          <w:tcPr>
            <w:tcW w:w="993" w:type="dxa"/>
            <w:shd w:val="clear" w:color="auto" w:fill="auto"/>
            <w:noWrap/>
            <w:vAlign w:val="center"/>
          </w:tcPr>
          <w:p w14:paraId="70FED267" w14:textId="77777777" w:rsidR="004F2EA3" w:rsidRPr="005B0AB0" w:rsidRDefault="004F2EA3" w:rsidP="00C948EE">
            <w:pPr>
              <w:rPr>
                <w:color w:val="000000"/>
                <w:sz w:val="18"/>
                <w:szCs w:val="18"/>
              </w:rPr>
            </w:pPr>
            <w:r w:rsidRPr="005B0AB0">
              <w:rPr>
                <w:color w:val="000000"/>
                <w:sz w:val="18"/>
                <w:szCs w:val="18"/>
              </w:rPr>
              <w:t>0.00395</w:t>
            </w:r>
          </w:p>
        </w:tc>
        <w:tc>
          <w:tcPr>
            <w:tcW w:w="1134" w:type="dxa"/>
            <w:shd w:val="clear" w:color="auto" w:fill="auto"/>
            <w:noWrap/>
            <w:vAlign w:val="center"/>
          </w:tcPr>
          <w:p w14:paraId="7ADAA5D6" w14:textId="77777777" w:rsidR="004F2EA3" w:rsidRPr="005B0AB0" w:rsidRDefault="004F2EA3" w:rsidP="00C948EE">
            <w:pPr>
              <w:rPr>
                <w:color w:val="000000"/>
                <w:sz w:val="18"/>
                <w:szCs w:val="18"/>
              </w:rPr>
            </w:pPr>
            <w:r w:rsidRPr="005B0AB0">
              <w:rPr>
                <w:color w:val="000000"/>
                <w:sz w:val="18"/>
                <w:szCs w:val="18"/>
              </w:rPr>
              <w:t>0.00388</w:t>
            </w:r>
          </w:p>
        </w:tc>
        <w:tc>
          <w:tcPr>
            <w:tcW w:w="992" w:type="dxa"/>
            <w:shd w:val="clear" w:color="auto" w:fill="auto"/>
            <w:noWrap/>
            <w:vAlign w:val="center"/>
          </w:tcPr>
          <w:p w14:paraId="3118FCA7" w14:textId="77777777" w:rsidR="004F2EA3" w:rsidRPr="005B0AB0" w:rsidRDefault="004F2EA3" w:rsidP="00C948EE">
            <w:pPr>
              <w:rPr>
                <w:color w:val="000000"/>
                <w:sz w:val="18"/>
                <w:szCs w:val="18"/>
              </w:rPr>
            </w:pPr>
            <w:r w:rsidRPr="005B0AB0">
              <w:rPr>
                <w:color w:val="000000"/>
                <w:sz w:val="18"/>
                <w:szCs w:val="18"/>
              </w:rPr>
              <w:t>0.00382</w:t>
            </w:r>
          </w:p>
        </w:tc>
        <w:tc>
          <w:tcPr>
            <w:tcW w:w="1134" w:type="dxa"/>
            <w:shd w:val="clear" w:color="auto" w:fill="auto"/>
            <w:noWrap/>
            <w:vAlign w:val="center"/>
          </w:tcPr>
          <w:p w14:paraId="26A15A87" w14:textId="77777777" w:rsidR="004F2EA3" w:rsidRPr="005B0AB0" w:rsidRDefault="004F2EA3" w:rsidP="00C948EE">
            <w:pPr>
              <w:rPr>
                <w:color w:val="000000"/>
                <w:sz w:val="18"/>
                <w:szCs w:val="18"/>
              </w:rPr>
            </w:pPr>
            <w:r w:rsidRPr="005B0AB0">
              <w:rPr>
                <w:color w:val="000000"/>
                <w:sz w:val="18"/>
                <w:szCs w:val="18"/>
              </w:rPr>
              <w:t>0.00390</w:t>
            </w:r>
          </w:p>
        </w:tc>
        <w:tc>
          <w:tcPr>
            <w:tcW w:w="1134" w:type="dxa"/>
            <w:shd w:val="clear" w:color="auto" w:fill="auto"/>
            <w:noWrap/>
            <w:vAlign w:val="center"/>
          </w:tcPr>
          <w:p w14:paraId="171AA7F0" w14:textId="77777777" w:rsidR="004F2EA3" w:rsidRPr="005B0AB0" w:rsidRDefault="004F2EA3" w:rsidP="00C948EE">
            <w:pPr>
              <w:rPr>
                <w:color w:val="000000"/>
                <w:sz w:val="18"/>
                <w:szCs w:val="18"/>
              </w:rPr>
            </w:pPr>
            <w:r w:rsidRPr="005B0AB0">
              <w:rPr>
                <w:color w:val="000000"/>
                <w:sz w:val="18"/>
                <w:szCs w:val="18"/>
              </w:rPr>
              <w:t>0.00391</w:t>
            </w:r>
          </w:p>
        </w:tc>
        <w:tc>
          <w:tcPr>
            <w:tcW w:w="941" w:type="dxa"/>
            <w:shd w:val="clear" w:color="auto" w:fill="auto"/>
            <w:noWrap/>
            <w:vAlign w:val="bottom"/>
          </w:tcPr>
          <w:p w14:paraId="74A9732F" w14:textId="77777777" w:rsidR="004F2EA3" w:rsidRPr="005B0AB0" w:rsidRDefault="004F2EA3" w:rsidP="00C948EE">
            <w:pPr>
              <w:rPr>
                <w:color w:val="000000"/>
                <w:sz w:val="18"/>
                <w:szCs w:val="18"/>
              </w:rPr>
            </w:pPr>
            <w:r w:rsidRPr="005B0AB0">
              <w:rPr>
                <w:color w:val="000000"/>
                <w:sz w:val="18"/>
                <w:szCs w:val="18"/>
              </w:rPr>
              <w:t>0.0039</w:t>
            </w:r>
          </w:p>
        </w:tc>
        <w:tc>
          <w:tcPr>
            <w:tcW w:w="1004" w:type="dxa"/>
            <w:shd w:val="clear" w:color="auto" w:fill="auto"/>
            <w:noWrap/>
            <w:vAlign w:val="bottom"/>
          </w:tcPr>
          <w:p w14:paraId="23B4B97A" w14:textId="77777777" w:rsidR="004F2EA3" w:rsidRPr="005B0AB0" w:rsidRDefault="004F2EA3" w:rsidP="00C948EE">
            <w:pPr>
              <w:rPr>
                <w:color w:val="000000"/>
                <w:sz w:val="18"/>
                <w:szCs w:val="18"/>
              </w:rPr>
            </w:pPr>
            <w:r w:rsidRPr="005B0AB0">
              <w:rPr>
                <w:color w:val="000000"/>
                <w:sz w:val="18"/>
                <w:szCs w:val="18"/>
              </w:rPr>
              <w:t>4.98E-05</w:t>
            </w:r>
          </w:p>
        </w:tc>
        <w:tc>
          <w:tcPr>
            <w:tcW w:w="709" w:type="dxa"/>
            <w:shd w:val="clear" w:color="auto" w:fill="auto"/>
            <w:noWrap/>
            <w:vAlign w:val="center"/>
          </w:tcPr>
          <w:p w14:paraId="673C4A45" w14:textId="77777777" w:rsidR="004F2EA3" w:rsidRPr="005B0AB0" w:rsidRDefault="004F2EA3" w:rsidP="00C948EE">
            <w:pPr>
              <w:rPr>
                <w:color w:val="000000"/>
                <w:sz w:val="18"/>
                <w:szCs w:val="18"/>
              </w:rPr>
            </w:pPr>
            <w:r w:rsidRPr="005B0AB0">
              <w:rPr>
                <w:color w:val="000000"/>
                <w:sz w:val="18"/>
                <w:szCs w:val="18"/>
              </w:rPr>
              <w:t>1.28</w:t>
            </w:r>
          </w:p>
        </w:tc>
      </w:tr>
      <w:tr w:rsidR="004F2EA3" w:rsidRPr="005B0AB0" w14:paraId="6E797E4E" w14:textId="77777777" w:rsidTr="00C948EE">
        <w:trPr>
          <w:trHeight w:val="255"/>
          <w:jc w:val="center"/>
        </w:trPr>
        <w:tc>
          <w:tcPr>
            <w:tcW w:w="867" w:type="dxa"/>
            <w:shd w:val="clear" w:color="auto" w:fill="auto"/>
            <w:noWrap/>
            <w:vAlign w:val="center"/>
            <w:hideMark/>
          </w:tcPr>
          <w:p w14:paraId="2DD61BDF"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09F81487" w14:textId="77777777" w:rsidR="004F2EA3" w:rsidRPr="005B0AB0" w:rsidRDefault="004F2EA3" w:rsidP="00C948EE">
            <w:pPr>
              <w:rPr>
                <w:color w:val="000000"/>
                <w:sz w:val="18"/>
                <w:szCs w:val="18"/>
              </w:rPr>
            </w:pPr>
            <w:r w:rsidRPr="005B0AB0">
              <w:rPr>
                <w:color w:val="000000"/>
                <w:sz w:val="18"/>
                <w:szCs w:val="18"/>
              </w:rPr>
              <w:t>0.00382</w:t>
            </w:r>
          </w:p>
        </w:tc>
        <w:tc>
          <w:tcPr>
            <w:tcW w:w="1134" w:type="dxa"/>
            <w:shd w:val="clear" w:color="auto" w:fill="auto"/>
            <w:noWrap/>
            <w:vAlign w:val="center"/>
          </w:tcPr>
          <w:p w14:paraId="0D3842B5" w14:textId="77777777" w:rsidR="004F2EA3" w:rsidRPr="005B0AB0" w:rsidRDefault="004F2EA3" w:rsidP="00C948EE">
            <w:pPr>
              <w:rPr>
                <w:color w:val="000000"/>
                <w:sz w:val="18"/>
                <w:szCs w:val="18"/>
              </w:rPr>
            </w:pPr>
            <w:r w:rsidRPr="005B0AB0">
              <w:rPr>
                <w:color w:val="000000"/>
                <w:sz w:val="18"/>
                <w:szCs w:val="18"/>
              </w:rPr>
              <w:t>0.00377</w:t>
            </w:r>
          </w:p>
        </w:tc>
        <w:tc>
          <w:tcPr>
            <w:tcW w:w="993" w:type="dxa"/>
            <w:shd w:val="clear" w:color="auto" w:fill="auto"/>
            <w:noWrap/>
            <w:vAlign w:val="center"/>
          </w:tcPr>
          <w:p w14:paraId="4263CE0E" w14:textId="77777777" w:rsidR="004F2EA3" w:rsidRPr="005B0AB0" w:rsidRDefault="004F2EA3" w:rsidP="00C948EE">
            <w:pPr>
              <w:rPr>
                <w:color w:val="000000"/>
                <w:sz w:val="18"/>
                <w:szCs w:val="18"/>
              </w:rPr>
            </w:pPr>
            <w:r w:rsidRPr="005B0AB0">
              <w:rPr>
                <w:color w:val="000000"/>
                <w:sz w:val="18"/>
                <w:szCs w:val="18"/>
              </w:rPr>
              <w:t>0.00392</w:t>
            </w:r>
          </w:p>
        </w:tc>
        <w:tc>
          <w:tcPr>
            <w:tcW w:w="1134" w:type="dxa"/>
            <w:shd w:val="clear" w:color="auto" w:fill="auto"/>
            <w:noWrap/>
            <w:vAlign w:val="center"/>
          </w:tcPr>
          <w:p w14:paraId="09E4C0B0" w14:textId="77777777" w:rsidR="004F2EA3" w:rsidRPr="005B0AB0" w:rsidRDefault="004F2EA3" w:rsidP="00C948EE">
            <w:pPr>
              <w:rPr>
                <w:color w:val="000000"/>
                <w:sz w:val="18"/>
                <w:szCs w:val="18"/>
              </w:rPr>
            </w:pPr>
            <w:r w:rsidRPr="005B0AB0">
              <w:rPr>
                <w:color w:val="000000"/>
                <w:sz w:val="18"/>
                <w:szCs w:val="18"/>
              </w:rPr>
              <w:t>0.00379</w:t>
            </w:r>
          </w:p>
        </w:tc>
        <w:tc>
          <w:tcPr>
            <w:tcW w:w="992" w:type="dxa"/>
            <w:shd w:val="clear" w:color="auto" w:fill="auto"/>
            <w:noWrap/>
            <w:vAlign w:val="center"/>
          </w:tcPr>
          <w:p w14:paraId="27C0CBFF" w14:textId="77777777" w:rsidR="004F2EA3" w:rsidRPr="005B0AB0" w:rsidRDefault="004F2EA3" w:rsidP="00C948EE">
            <w:pPr>
              <w:rPr>
                <w:color w:val="000000"/>
                <w:sz w:val="18"/>
                <w:szCs w:val="18"/>
              </w:rPr>
            </w:pPr>
            <w:r w:rsidRPr="005B0AB0">
              <w:rPr>
                <w:color w:val="000000"/>
                <w:sz w:val="18"/>
                <w:szCs w:val="18"/>
              </w:rPr>
              <w:t>0.00374</w:t>
            </w:r>
          </w:p>
        </w:tc>
        <w:tc>
          <w:tcPr>
            <w:tcW w:w="1134" w:type="dxa"/>
            <w:shd w:val="clear" w:color="auto" w:fill="auto"/>
            <w:noWrap/>
            <w:vAlign w:val="center"/>
          </w:tcPr>
          <w:p w14:paraId="2A5EC7FC" w14:textId="77777777" w:rsidR="004F2EA3" w:rsidRPr="005B0AB0" w:rsidRDefault="004F2EA3" w:rsidP="00C948EE">
            <w:pPr>
              <w:rPr>
                <w:color w:val="000000"/>
                <w:sz w:val="18"/>
                <w:szCs w:val="18"/>
              </w:rPr>
            </w:pPr>
            <w:r w:rsidRPr="005B0AB0">
              <w:rPr>
                <w:color w:val="000000"/>
                <w:sz w:val="18"/>
                <w:szCs w:val="18"/>
              </w:rPr>
              <w:t>0.00400</w:t>
            </w:r>
          </w:p>
        </w:tc>
        <w:tc>
          <w:tcPr>
            <w:tcW w:w="1134" w:type="dxa"/>
            <w:shd w:val="clear" w:color="auto" w:fill="auto"/>
            <w:noWrap/>
            <w:vAlign w:val="center"/>
          </w:tcPr>
          <w:p w14:paraId="112AD9EE" w14:textId="77777777" w:rsidR="004F2EA3" w:rsidRPr="005B0AB0" w:rsidRDefault="004F2EA3" w:rsidP="00C948EE">
            <w:pPr>
              <w:rPr>
                <w:color w:val="000000"/>
                <w:sz w:val="18"/>
                <w:szCs w:val="18"/>
              </w:rPr>
            </w:pPr>
            <w:r w:rsidRPr="005B0AB0">
              <w:rPr>
                <w:color w:val="000000"/>
                <w:sz w:val="18"/>
                <w:szCs w:val="18"/>
              </w:rPr>
              <w:t>0.00398</w:t>
            </w:r>
          </w:p>
        </w:tc>
        <w:tc>
          <w:tcPr>
            <w:tcW w:w="941" w:type="dxa"/>
            <w:shd w:val="clear" w:color="auto" w:fill="auto"/>
            <w:noWrap/>
            <w:vAlign w:val="bottom"/>
          </w:tcPr>
          <w:p w14:paraId="33F72899" w14:textId="77777777" w:rsidR="004F2EA3" w:rsidRPr="005B0AB0" w:rsidRDefault="004F2EA3" w:rsidP="00C948EE">
            <w:pPr>
              <w:rPr>
                <w:color w:val="000000"/>
                <w:sz w:val="18"/>
                <w:szCs w:val="18"/>
              </w:rPr>
            </w:pPr>
            <w:r w:rsidRPr="005B0AB0">
              <w:rPr>
                <w:color w:val="000000"/>
                <w:sz w:val="18"/>
                <w:szCs w:val="18"/>
              </w:rPr>
              <w:t>0.0039</w:t>
            </w:r>
          </w:p>
        </w:tc>
        <w:tc>
          <w:tcPr>
            <w:tcW w:w="1004" w:type="dxa"/>
            <w:shd w:val="clear" w:color="auto" w:fill="auto"/>
            <w:noWrap/>
            <w:vAlign w:val="bottom"/>
          </w:tcPr>
          <w:p w14:paraId="2BDD44B5" w14:textId="77777777" w:rsidR="004F2EA3" w:rsidRPr="005B0AB0" w:rsidRDefault="004F2EA3" w:rsidP="00C948EE">
            <w:pPr>
              <w:rPr>
                <w:color w:val="000000"/>
                <w:sz w:val="18"/>
                <w:szCs w:val="18"/>
              </w:rPr>
            </w:pPr>
            <w:r w:rsidRPr="005B0AB0">
              <w:rPr>
                <w:color w:val="000000"/>
                <w:sz w:val="18"/>
                <w:szCs w:val="18"/>
              </w:rPr>
              <w:t>9.86E-05</w:t>
            </w:r>
          </w:p>
        </w:tc>
        <w:tc>
          <w:tcPr>
            <w:tcW w:w="709" w:type="dxa"/>
            <w:shd w:val="clear" w:color="auto" w:fill="auto"/>
            <w:noWrap/>
            <w:vAlign w:val="center"/>
          </w:tcPr>
          <w:p w14:paraId="62A1A666" w14:textId="77777777" w:rsidR="004F2EA3" w:rsidRPr="005B0AB0" w:rsidRDefault="004F2EA3" w:rsidP="00C948EE">
            <w:pPr>
              <w:rPr>
                <w:color w:val="000000"/>
                <w:sz w:val="18"/>
                <w:szCs w:val="18"/>
              </w:rPr>
            </w:pPr>
            <w:r w:rsidRPr="005B0AB0">
              <w:rPr>
                <w:color w:val="000000"/>
                <w:sz w:val="18"/>
                <w:szCs w:val="18"/>
              </w:rPr>
              <w:t>2.55</w:t>
            </w:r>
          </w:p>
        </w:tc>
      </w:tr>
      <w:tr w:rsidR="004F2EA3" w:rsidRPr="005B0AB0" w14:paraId="65D861B7" w14:textId="77777777" w:rsidTr="00C948EE">
        <w:trPr>
          <w:trHeight w:val="255"/>
          <w:jc w:val="center"/>
        </w:trPr>
        <w:tc>
          <w:tcPr>
            <w:tcW w:w="867" w:type="dxa"/>
            <w:shd w:val="clear" w:color="auto" w:fill="auto"/>
            <w:noWrap/>
            <w:vAlign w:val="center"/>
            <w:hideMark/>
          </w:tcPr>
          <w:p w14:paraId="45EF5BB7"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941" w:type="dxa"/>
            <w:shd w:val="clear" w:color="auto" w:fill="auto"/>
            <w:noWrap/>
            <w:vAlign w:val="center"/>
          </w:tcPr>
          <w:p w14:paraId="0A9E4C2F" w14:textId="77777777" w:rsidR="004F2EA3" w:rsidRPr="005B0AB0" w:rsidRDefault="004F2EA3" w:rsidP="00C948EE">
            <w:pPr>
              <w:rPr>
                <w:color w:val="000000"/>
                <w:sz w:val="18"/>
                <w:szCs w:val="18"/>
              </w:rPr>
            </w:pPr>
            <w:r w:rsidRPr="005B0AB0">
              <w:rPr>
                <w:color w:val="000000"/>
                <w:sz w:val="18"/>
                <w:szCs w:val="18"/>
              </w:rPr>
              <w:t>0.00397</w:t>
            </w:r>
          </w:p>
        </w:tc>
        <w:tc>
          <w:tcPr>
            <w:tcW w:w="1134" w:type="dxa"/>
            <w:shd w:val="clear" w:color="auto" w:fill="auto"/>
            <w:noWrap/>
            <w:vAlign w:val="center"/>
          </w:tcPr>
          <w:p w14:paraId="75DD4C3C" w14:textId="77777777" w:rsidR="004F2EA3" w:rsidRPr="005B0AB0" w:rsidRDefault="004F2EA3" w:rsidP="00C948EE">
            <w:pPr>
              <w:rPr>
                <w:color w:val="000000"/>
                <w:sz w:val="18"/>
                <w:szCs w:val="18"/>
              </w:rPr>
            </w:pPr>
            <w:r w:rsidRPr="005B0AB0">
              <w:rPr>
                <w:color w:val="000000"/>
                <w:sz w:val="18"/>
                <w:szCs w:val="18"/>
              </w:rPr>
              <w:t>0.00400</w:t>
            </w:r>
          </w:p>
        </w:tc>
        <w:tc>
          <w:tcPr>
            <w:tcW w:w="993" w:type="dxa"/>
            <w:shd w:val="clear" w:color="auto" w:fill="auto"/>
            <w:noWrap/>
            <w:vAlign w:val="center"/>
          </w:tcPr>
          <w:p w14:paraId="45C29D99" w14:textId="77777777" w:rsidR="004F2EA3" w:rsidRPr="005B0AB0" w:rsidRDefault="004F2EA3" w:rsidP="00C948EE">
            <w:pPr>
              <w:rPr>
                <w:color w:val="000000"/>
                <w:sz w:val="18"/>
                <w:szCs w:val="18"/>
              </w:rPr>
            </w:pPr>
            <w:r w:rsidRPr="005B0AB0">
              <w:rPr>
                <w:color w:val="000000"/>
                <w:sz w:val="18"/>
                <w:szCs w:val="18"/>
              </w:rPr>
              <w:t>0.00396</w:t>
            </w:r>
          </w:p>
        </w:tc>
        <w:tc>
          <w:tcPr>
            <w:tcW w:w="1134" w:type="dxa"/>
            <w:shd w:val="clear" w:color="auto" w:fill="auto"/>
            <w:noWrap/>
            <w:vAlign w:val="center"/>
          </w:tcPr>
          <w:p w14:paraId="5624BD8A" w14:textId="77777777" w:rsidR="004F2EA3" w:rsidRPr="005B0AB0" w:rsidRDefault="004F2EA3" w:rsidP="00C948EE">
            <w:pPr>
              <w:rPr>
                <w:color w:val="000000"/>
                <w:sz w:val="18"/>
                <w:szCs w:val="18"/>
              </w:rPr>
            </w:pPr>
            <w:r w:rsidRPr="005B0AB0">
              <w:rPr>
                <w:color w:val="000000"/>
                <w:sz w:val="18"/>
                <w:szCs w:val="18"/>
              </w:rPr>
              <w:t>0.00397</w:t>
            </w:r>
          </w:p>
        </w:tc>
        <w:tc>
          <w:tcPr>
            <w:tcW w:w="992" w:type="dxa"/>
            <w:shd w:val="clear" w:color="auto" w:fill="auto"/>
            <w:noWrap/>
            <w:vAlign w:val="center"/>
          </w:tcPr>
          <w:p w14:paraId="5A88317F" w14:textId="77777777" w:rsidR="004F2EA3" w:rsidRPr="005B0AB0" w:rsidRDefault="004F2EA3" w:rsidP="00C948EE">
            <w:pPr>
              <w:rPr>
                <w:color w:val="000000"/>
                <w:sz w:val="18"/>
                <w:szCs w:val="18"/>
              </w:rPr>
            </w:pPr>
            <w:r w:rsidRPr="005B0AB0">
              <w:rPr>
                <w:color w:val="000000"/>
                <w:sz w:val="18"/>
                <w:szCs w:val="18"/>
              </w:rPr>
              <w:t>0.00388</w:t>
            </w:r>
          </w:p>
        </w:tc>
        <w:tc>
          <w:tcPr>
            <w:tcW w:w="1134" w:type="dxa"/>
            <w:shd w:val="clear" w:color="auto" w:fill="auto"/>
            <w:noWrap/>
            <w:vAlign w:val="center"/>
          </w:tcPr>
          <w:p w14:paraId="35DFB139" w14:textId="77777777" w:rsidR="004F2EA3" w:rsidRPr="005B0AB0" w:rsidRDefault="004F2EA3" w:rsidP="00C948EE">
            <w:pPr>
              <w:rPr>
                <w:color w:val="000000"/>
                <w:sz w:val="18"/>
                <w:szCs w:val="18"/>
              </w:rPr>
            </w:pPr>
            <w:r w:rsidRPr="005B0AB0">
              <w:rPr>
                <w:color w:val="000000"/>
                <w:sz w:val="18"/>
                <w:szCs w:val="18"/>
              </w:rPr>
              <w:t>0.00401</w:t>
            </w:r>
          </w:p>
        </w:tc>
        <w:tc>
          <w:tcPr>
            <w:tcW w:w="1134" w:type="dxa"/>
            <w:shd w:val="clear" w:color="auto" w:fill="auto"/>
            <w:noWrap/>
            <w:vAlign w:val="center"/>
          </w:tcPr>
          <w:p w14:paraId="619EBA9C" w14:textId="77777777" w:rsidR="004F2EA3" w:rsidRPr="005B0AB0" w:rsidRDefault="004F2EA3" w:rsidP="00C948EE">
            <w:pPr>
              <w:rPr>
                <w:color w:val="000000"/>
                <w:sz w:val="18"/>
                <w:szCs w:val="18"/>
              </w:rPr>
            </w:pPr>
            <w:r w:rsidRPr="005B0AB0">
              <w:rPr>
                <w:color w:val="000000"/>
                <w:sz w:val="18"/>
                <w:szCs w:val="18"/>
              </w:rPr>
              <w:t>0.00398</w:t>
            </w:r>
          </w:p>
        </w:tc>
        <w:tc>
          <w:tcPr>
            <w:tcW w:w="941" w:type="dxa"/>
            <w:shd w:val="clear" w:color="auto" w:fill="auto"/>
            <w:noWrap/>
            <w:vAlign w:val="bottom"/>
          </w:tcPr>
          <w:p w14:paraId="2169E9E3" w14:textId="77777777" w:rsidR="004F2EA3" w:rsidRPr="005B0AB0" w:rsidRDefault="004F2EA3" w:rsidP="00C948EE">
            <w:pPr>
              <w:rPr>
                <w:color w:val="000000"/>
                <w:sz w:val="18"/>
                <w:szCs w:val="18"/>
              </w:rPr>
            </w:pPr>
            <w:r w:rsidRPr="005B0AB0">
              <w:rPr>
                <w:color w:val="000000"/>
                <w:sz w:val="18"/>
                <w:szCs w:val="18"/>
              </w:rPr>
              <w:t>0.0040</w:t>
            </w:r>
          </w:p>
        </w:tc>
        <w:tc>
          <w:tcPr>
            <w:tcW w:w="1004" w:type="dxa"/>
            <w:shd w:val="clear" w:color="auto" w:fill="auto"/>
            <w:noWrap/>
            <w:vAlign w:val="bottom"/>
          </w:tcPr>
          <w:p w14:paraId="773E5C90" w14:textId="77777777" w:rsidR="004F2EA3" w:rsidRPr="005B0AB0" w:rsidRDefault="004F2EA3" w:rsidP="00C948EE">
            <w:pPr>
              <w:rPr>
                <w:color w:val="000000"/>
                <w:sz w:val="18"/>
                <w:szCs w:val="18"/>
              </w:rPr>
            </w:pPr>
            <w:r w:rsidRPr="005B0AB0">
              <w:rPr>
                <w:color w:val="000000"/>
                <w:sz w:val="18"/>
                <w:szCs w:val="18"/>
              </w:rPr>
              <w:t>3.80E-05</w:t>
            </w:r>
          </w:p>
        </w:tc>
        <w:tc>
          <w:tcPr>
            <w:tcW w:w="709" w:type="dxa"/>
            <w:shd w:val="clear" w:color="auto" w:fill="auto"/>
            <w:noWrap/>
            <w:vAlign w:val="center"/>
          </w:tcPr>
          <w:p w14:paraId="2E71FBDF" w14:textId="77777777" w:rsidR="004F2EA3" w:rsidRPr="005B0AB0" w:rsidRDefault="004F2EA3" w:rsidP="00C948EE">
            <w:pPr>
              <w:rPr>
                <w:color w:val="000000"/>
                <w:sz w:val="18"/>
                <w:szCs w:val="18"/>
              </w:rPr>
            </w:pPr>
            <w:r w:rsidRPr="005B0AB0">
              <w:rPr>
                <w:color w:val="000000"/>
                <w:sz w:val="18"/>
                <w:szCs w:val="18"/>
              </w:rPr>
              <w:t>0.96</w:t>
            </w:r>
          </w:p>
        </w:tc>
      </w:tr>
      <w:tr w:rsidR="004F2EA3" w:rsidRPr="005B0AB0" w14:paraId="65E1E3E9" w14:textId="77777777" w:rsidTr="00C948EE">
        <w:trPr>
          <w:trHeight w:val="255"/>
          <w:jc w:val="center"/>
        </w:trPr>
        <w:tc>
          <w:tcPr>
            <w:tcW w:w="867" w:type="dxa"/>
            <w:shd w:val="clear" w:color="auto" w:fill="auto"/>
            <w:noWrap/>
            <w:vAlign w:val="center"/>
            <w:hideMark/>
          </w:tcPr>
          <w:p w14:paraId="3929A32A"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941" w:type="dxa"/>
            <w:shd w:val="clear" w:color="auto" w:fill="auto"/>
            <w:noWrap/>
            <w:vAlign w:val="center"/>
          </w:tcPr>
          <w:p w14:paraId="0D655B80" w14:textId="77777777" w:rsidR="004F2EA3" w:rsidRPr="005B0AB0" w:rsidRDefault="004F2EA3" w:rsidP="00C948EE">
            <w:pPr>
              <w:rPr>
                <w:color w:val="000000"/>
                <w:sz w:val="18"/>
                <w:szCs w:val="18"/>
              </w:rPr>
            </w:pPr>
            <w:r w:rsidRPr="005B0AB0">
              <w:rPr>
                <w:color w:val="000000"/>
                <w:sz w:val="18"/>
                <w:szCs w:val="18"/>
              </w:rPr>
              <w:t>0.00371</w:t>
            </w:r>
          </w:p>
        </w:tc>
        <w:tc>
          <w:tcPr>
            <w:tcW w:w="1134" w:type="dxa"/>
            <w:shd w:val="clear" w:color="auto" w:fill="auto"/>
            <w:noWrap/>
            <w:vAlign w:val="center"/>
          </w:tcPr>
          <w:p w14:paraId="0473FDCB" w14:textId="77777777" w:rsidR="004F2EA3" w:rsidRPr="005B0AB0" w:rsidRDefault="004F2EA3" w:rsidP="00C948EE">
            <w:pPr>
              <w:rPr>
                <w:color w:val="000000"/>
                <w:sz w:val="18"/>
                <w:szCs w:val="18"/>
              </w:rPr>
            </w:pPr>
            <w:r w:rsidRPr="005B0AB0">
              <w:rPr>
                <w:color w:val="000000"/>
                <w:sz w:val="18"/>
                <w:szCs w:val="18"/>
              </w:rPr>
              <w:t>0.00372</w:t>
            </w:r>
          </w:p>
        </w:tc>
        <w:tc>
          <w:tcPr>
            <w:tcW w:w="993" w:type="dxa"/>
            <w:shd w:val="clear" w:color="auto" w:fill="auto"/>
            <w:noWrap/>
            <w:vAlign w:val="center"/>
          </w:tcPr>
          <w:p w14:paraId="70DC0260" w14:textId="77777777" w:rsidR="004F2EA3" w:rsidRPr="005B0AB0" w:rsidRDefault="004F2EA3" w:rsidP="00C948EE">
            <w:pPr>
              <w:rPr>
                <w:color w:val="000000"/>
                <w:sz w:val="18"/>
                <w:szCs w:val="18"/>
              </w:rPr>
            </w:pPr>
            <w:r w:rsidRPr="005B0AB0">
              <w:rPr>
                <w:color w:val="000000"/>
                <w:sz w:val="18"/>
                <w:szCs w:val="18"/>
              </w:rPr>
              <w:t>0.00372</w:t>
            </w:r>
          </w:p>
        </w:tc>
        <w:tc>
          <w:tcPr>
            <w:tcW w:w="1134" w:type="dxa"/>
            <w:shd w:val="clear" w:color="auto" w:fill="auto"/>
            <w:noWrap/>
            <w:vAlign w:val="center"/>
          </w:tcPr>
          <w:p w14:paraId="43540E77" w14:textId="77777777" w:rsidR="004F2EA3" w:rsidRPr="005B0AB0" w:rsidRDefault="004F2EA3" w:rsidP="00C948EE">
            <w:pPr>
              <w:rPr>
                <w:color w:val="000000"/>
                <w:sz w:val="18"/>
                <w:szCs w:val="18"/>
              </w:rPr>
            </w:pPr>
            <w:r w:rsidRPr="005B0AB0">
              <w:rPr>
                <w:color w:val="000000"/>
                <w:sz w:val="18"/>
                <w:szCs w:val="18"/>
              </w:rPr>
              <w:t>0.00380</w:t>
            </w:r>
          </w:p>
        </w:tc>
        <w:tc>
          <w:tcPr>
            <w:tcW w:w="992" w:type="dxa"/>
            <w:shd w:val="clear" w:color="auto" w:fill="auto"/>
            <w:noWrap/>
            <w:vAlign w:val="center"/>
          </w:tcPr>
          <w:p w14:paraId="0ABBD329" w14:textId="77777777" w:rsidR="004F2EA3" w:rsidRPr="005B0AB0" w:rsidRDefault="004F2EA3" w:rsidP="00C948EE">
            <w:pPr>
              <w:rPr>
                <w:color w:val="000000"/>
                <w:sz w:val="18"/>
                <w:szCs w:val="18"/>
              </w:rPr>
            </w:pPr>
            <w:r w:rsidRPr="005B0AB0">
              <w:rPr>
                <w:color w:val="000000"/>
                <w:sz w:val="18"/>
                <w:szCs w:val="18"/>
              </w:rPr>
              <w:t>0.00380</w:t>
            </w:r>
          </w:p>
        </w:tc>
        <w:tc>
          <w:tcPr>
            <w:tcW w:w="1134" w:type="dxa"/>
            <w:shd w:val="clear" w:color="auto" w:fill="auto"/>
            <w:noWrap/>
            <w:vAlign w:val="center"/>
          </w:tcPr>
          <w:p w14:paraId="62A07CE5" w14:textId="77777777" w:rsidR="004F2EA3" w:rsidRPr="005B0AB0" w:rsidRDefault="004F2EA3" w:rsidP="00C948EE">
            <w:pPr>
              <w:rPr>
                <w:color w:val="000000"/>
                <w:sz w:val="18"/>
                <w:szCs w:val="18"/>
              </w:rPr>
            </w:pPr>
            <w:r w:rsidRPr="005B0AB0">
              <w:rPr>
                <w:color w:val="000000"/>
                <w:sz w:val="18"/>
                <w:szCs w:val="18"/>
              </w:rPr>
              <w:t>0.00375</w:t>
            </w:r>
          </w:p>
        </w:tc>
        <w:tc>
          <w:tcPr>
            <w:tcW w:w="1134" w:type="dxa"/>
            <w:shd w:val="clear" w:color="auto" w:fill="auto"/>
            <w:noWrap/>
            <w:vAlign w:val="center"/>
          </w:tcPr>
          <w:p w14:paraId="41E45574" w14:textId="77777777" w:rsidR="004F2EA3" w:rsidRPr="005B0AB0" w:rsidRDefault="004F2EA3" w:rsidP="00C948EE">
            <w:pPr>
              <w:rPr>
                <w:color w:val="000000"/>
                <w:sz w:val="18"/>
                <w:szCs w:val="18"/>
              </w:rPr>
            </w:pPr>
            <w:r w:rsidRPr="005B0AB0">
              <w:rPr>
                <w:color w:val="000000"/>
                <w:sz w:val="18"/>
                <w:szCs w:val="18"/>
              </w:rPr>
              <w:t>0.00378</w:t>
            </w:r>
          </w:p>
        </w:tc>
        <w:tc>
          <w:tcPr>
            <w:tcW w:w="941" w:type="dxa"/>
            <w:shd w:val="clear" w:color="auto" w:fill="auto"/>
            <w:noWrap/>
            <w:vAlign w:val="bottom"/>
          </w:tcPr>
          <w:p w14:paraId="6FAF0B12" w14:textId="77777777" w:rsidR="004F2EA3" w:rsidRPr="005B0AB0" w:rsidRDefault="004F2EA3" w:rsidP="00C948EE">
            <w:pPr>
              <w:rPr>
                <w:color w:val="000000"/>
                <w:sz w:val="18"/>
                <w:szCs w:val="18"/>
              </w:rPr>
            </w:pPr>
            <w:r w:rsidRPr="005B0AB0">
              <w:rPr>
                <w:color w:val="000000"/>
                <w:sz w:val="18"/>
                <w:szCs w:val="18"/>
              </w:rPr>
              <w:t>0.0038</w:t>
            </w:r>
          </w:p>
        </w:tc>
        <w:tc>
          <w:tcPr>
            <w:tcW w:w="1004" w:type="dxa"/>
            <w:shd w:val="clear" w:color="auto" w:fill="auto"/>
            <w:noWrap/>
            <w:vAlign w:val="bottom"/>
          </w:tcPr>
          <w:p w14:paraId="294899C4" w14:textId="77777777" w:rsidR="004F2EA3" w:rsidRPr="005B0AB0" w:rsidRDefault="004F2EA3" w:rsidP="00C948EE">
            <w:pPr>
              <w:rPr>
                <w:color w:val="000000"/>
                <w:sz w:val="18"/>
                <w:szCs w:val="18"/>
              </w:rPr>
            </w:pPr>
            <w:r w:rsidRPr="005B0AB0">
              <w:rPr>
                <w:color w:val="000000"/>
                <w:sz w:val="18"/>
                <w:szCs w:val="18"/>
              </w:rPr>
              <w:t>3.70E-05</w:t>
            </w:r>
          </w:p>
        </w:tc>
        <w:tc>
          <w:tcPr>
            <w:tcW w:w="709" w:type="dxa"/>
            <w:shd w:val="clear" w:color="auto" w:fill="auto"/>
            <w:noWrap/>
            <w:vAlign w:val="center"/>
          </w:tcPr>
          <w:p w14:paraId="613FC127" w14:textId="77777777" w:rsidR="004F2EA3" w:rsidRPr="005B0AB0" w:rsidRDefault="004F2EA3" w:rsidP="00C948EE">
            <w:pPr>
              <w:rPr>
                <w:color w:val="000000"/>
                <w:sz w:val="18"/>
                <w:szCs w:val="18"/>
              </w:rPr>
            </w:pPr>
            <w:r w:rsidRPr="005B0AB0">
              <w:rPr>
                <w:color w:val="000000"/>
                <w:sz w:val="18"/>
                <w:szCs w:val="18"/>
              </w:rPr>
              <w:t>0.99</w:t>
            </w:r>
          </w:p>
        </w:tc>
      </w:tr>
      <w:tr w:rsidR="004F2EA3" w:rsidRPr="005B0AB0" w14:paraId="6454B9EF" w14:textId="77777777" w:rsidTr="00C948EE">
        <w:trPr>
          <w:trHeight w:val="255"/>
          <w:jc w:val="center"/>
        </w:trPr>
        <w:tc>
          <w:tcPr>
            <w:tcW w:w="867" w:type="dxa"/>
            <w:shd w:val="clear" w:color="auto" w:fill="auto"/>
            <w:noWrap/>
            <w:vAlign w:val="center"/>
            <w:hideMark/>
          </w:tcPr>
          <w:p w14:paraId="25F14D52"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352FF6F1" w14:textId="77777777" w:rsidR="004F2EA3" w:rsidRPr="005B0AB0" w:rsidRDefault="004F2EA3" w:rsidP="00C948EE">
            <w:pPr>
              <w:rPr>
                <w:color w:val="000000"/>
                <w:sz w:val="18"/>
                <w:szCs w:val="18"/>
              </w:rPr>
            </w:pPr>
            <w:r w:rsidRPr="005B0AB0">
              <w:rPr>
                <w:color w:val="000000"/>
                <w:sz w:val="18"/>
                <w:szCs w:val="18"/>
              </w:rPr>
              <w:t>0.00383</w:t>
            </w:r>
          </w:p>
        </w:tc>
        <w:tc>
          <w:tcPr>
            <w:tcW w:w="1134" w:type="dxa"/>
            <w:shd w:val="clear" w:color="auto" w:fill="auto"/>
            <w:noWrap/>
            <w:vAlign w:val="center"/>
          </w:tcPr>
          <w:p w14:paraId="0C213F37" w14:textId="77777777" w:rsidR="004F2EA3" w:rsidRPr="005B0AB0" w:rsidRDefault="004F2EA3" w:rsidP="00C948EE">
            <w:pPr>
              <w:rPr>
                <w:color w:val="000000"/>
                <w:sz w:val="18"/>
                <w:szCs w:val="18"/>
              </w:rPr>
            </w:pPr>
            <w:r w:rsidRPr="005B0AB0">
              <w:rPr>
                <w:color w:val="000000"/>
                <w:sz w:val="18"/>
                <w:szCs w:val="18"/>
              </w:rPr>
              <w:t>0.00392</w:t>
            </w:r>
          </w:p>
        </w:tc>
        <w:tc>
          <w:tcPr>
            <w:tcW w:w="993" w:type="dxa"/>
            <w:shd w:val="clear" w:color="auto" w:fill="auto"/>
            <w:noWrap/>
            <w:vAlign w:val="center"/>
          </w:tcPr>
          <w:p w14:paraId="7282D547" w14:textId="77777777" w:rsidR="004F2EA3" w:rsidRPr="005B0AB0" w:rsidRDefault="004F2EA3" w:rsidP="00C948EE">
            <w:pPr>
              <w:rPr>
                <w:color w:val="000000"/>
                <w:sz w:val="18"/>
                <w:szCs w:val="18"/>
              </w:rPr>
            </w:pPr>
            <w:r w:rsidRPr="005B0AB0">
              <w:rPr>
                <w:color w:val="000000"/>
                <w:sz w:val="18"/>
                <w:szCs w:val="18"/>
              </w:rPr>
              <w:t>0.00390</w:t>
            </w:r>
          </w:p>
        </w:tc>
        <w:tc>
          <w:tcPr>
            <w:tcW w:w="1134" w:type="dxa"/>
            <w:shd w:val="clear" w:color="auto" w:fill="auto"/>
            <w:noWrap/>
            <w:vAlign w:val="center"/>
          </w:tcPr>
          <w:p w14:paraId="203CFCC1" w14:textId="77777777" w:rsidR="004F2EA3" w:rsidRPr="005B0AB0" w:rsidRDefault="004F2EA3" w:rsidP="00C948EE">
            <w:pPr>
              <w:rPr>
                <w:color w:val="000000"/>
                <w:sz w:val="18"/>
                <w:szCs w:val="18"/>
              </w:rPr>
            </w:pPr>
            <w:r w:rsidRPr="005B0AB0">
              <w:rPr>
                <w:color w:val="000000"/>
                <w:sz w:val="18"/>
                <w:szCs w:val="18"/>
              </w:rPr>
              <w:t>0.00386</w:t>
            </w:r>
          </w:p>
        </w:tc>
        <w:tc>
          <w:tcPr>
            <w:tcW w:w="992" w:type="dxa"/>
            <w:shd w:val="clear" w:color="auto" w:fill="auto"/>
            <w:noWrap/>
            <w:vAlign w:val="center"/>
          </w:tcPr>
          <w:p w14:paraId="5EB94A9C" w14:textId="77777777" w:rsidR="004F2EA3" w:rsidRPr="005B0AB0" w:rsidRDefault="004F2EA3" w:rsidP="00C948EE">
            <w:pPr>
              <w:rPr>
                <w:color w:val="000000"/>
                <w:sz w:val="18"/>
                <w:szCs w:val="18"/>
              </w:rPr>
            </w:pPr>
            <w:r w:rsidRPr="005B0AB0">
              <w:rPr>
                <w:color w:val="000000"/>
                <w:sz w:val="18"/>
                <w:szCs w:val="18"/>
              </w:rPr>
              <w:t>0.00384</w:t>
            </w:r>
          </w:p>
        </w:tc>
        <w:tc>
          <w:tcPr>
            <w:tcW w:w="1134" w:type="dxa"/>
            <w:shd w:val="clear" w:color="auto" w:fill="auto"/>
            <w:noWrap/>
            <w:vAlign w:val="center"/>
          </w:tcPr>
          <w:p w14:paraId="05701BFE" w14:textId="77777777" w:rsidR="004F2EA3" w:rsidRPr="005B0AB0" w:rsidRDefault="004F2EA3" w:rsidP="00C948EE">
            <w:pPr>
              <w:rPr>
                <w:color w:val="000000"/>
                <w:sz w:val="18"/>
                <w:szCs w:val="18"/>
              </w:rPr>
            </w:pPr>
            <w:r w:rsidRPr="005B0AB0">
              <w:rPr>
                <w:color w:val="000000"/>
                <w:sz w:val="18"/>
                <w:szCs w:val="18"/>
              </w:rPr>
              <w:t>0.00386</w:t>
            </w:r>
          </w:p>
        </w:tc>
        <w:tc>
          <w:tcPr>
            <w:tcW w:w="1134" w:type="dxa"/>
            <w:shd w:val="clear" w:color="auto" w:fill="auto"/>
            <w:noWrap/>
            <w:vAlign w:val="center"/>
          </w:tcPr>
          <w:p w14:paraId="38EE802B" w14:textId="77777777" w:rsidR="004F2EA3" w:rsidRPr="005B0AB0" w:rsidRDefault="004F2EA3" w:rsidP="00C948EE">
            <w:pPr>
              <w:rPr>
                <w:color w:val="000000"/>
                <w:sz w:val="18"/>
                <w:szCs w:val="18"/>
              </w:rPr>
            </w:pPr>
            <w:r w:rsidRPr="005B0AB0">
              <w:rPr>
                <w:color w:val="000000"/>
                <w:sz w:val="18"/>
                <w:szCs w:val="18"/>
              </w:rPr>
              <w:t>0.00388</w:t>
            </w:r>
          </w:p>
        </w:tc>
        <w:tc>
          <w:tcPr>
            <w:tcW w:w="941" w:type="dxa"/>
            <w:shd w:val="clear" w:color="auto" w:fill="auto"/>
            <w:noWrap/>
            <w:vAlign w:val="bottom"/>
          </w:tcPr>
          <w:p w14:paraId="30B7C17F" w14:textId="77777777" w:rsidR="004F2EA3" w:rsidRPr="005B0AB0" w:rsidRDefault="004F2EA3" w:rsidP="00C948EE">
            <w:pPr>
              <w:rPr>
                <w:color w:val="000000"/>
                <w:sz w:val="18"/>
                <w:szCs w:val="18"/>
              </w:rPr>
            </w:pPr>
            <w:r w:rsidRPr="005B0AB0">
              <w:rPr>
                <w:color w:val="000000"/>
                <w:sz w:val="18"/>
                <w:szCs w:val="18"/>
              </w:rPr>
              <w:t>0.0039</w:t>
            </w:r>
          </w:p>
        </w:tc>
        <w:tc>
          <w:tcPr>
            <w:tcW w:w="1004" w:type="dxa"/>
            <w:shd w:val="clear" w:color="auto" w:fill="auto"/>
            <w:noWrap/>
            <w:vAlign w:val="bottom"/>
          </w:tcPr>
          <w:p w14:paraId="1486F0BE" w14:textId="77777777" w:rsidR="004F2EA3" w:rsidRPr="005B0AB0" w:rsidRDefault="004F2EA3" w:rsidP="00C948EE">
            <w:pPr>
              <w:rPr>
                <w:color w:val="000000"/>
                <w:sz w:val="18"/>
                <w:szCs w:val="18"/>
              </w:rPr>
            </w:pPr>
            <w:r w:rsidRPr="005B0AB0">
              <w:rPr>
                <w:color w:val="000000"/>
                <w:sz w:val="18"/>
                <w:szCs w:val="18"/>
              </w:rPr>
              <w:t>3.09E-05</w:t>
            </w:r>
          </w:p>
        </w:tc>
        <w:tc>
          <w:tcPr>
            <w:tcW w:w="709" w:type="dxa"/>
            <w:shd w:val="clear" w:color="auto" w:fill="auto"/>
            <w:noWrap/>
            <w:vAlign w:val="center"/>
          </w:tcPr>
          <w:p w14:paraId="17CE6711" w14:textId="77777777" w:rsidR="004F2EA3" w:rsidRPr="005B0AB0" w:rsidRDefault="004F2EA3" w:rsidP="00C948EE">
            <w:pPr>
              <w:rPr>
                <w:color w:val="000000"/>
                <w:sz w:val="18"/>
                <w:szCs w:val="18"/>
              </w:rPr>
            </w:pPr>
            <w:r w:rsidRPr="005B0AB0">
              <w:rPr>
                <w:color w:val="000000"/>
                <w:sz w:val="18"/>
                <w:szCs w:val="18"/>
              </w:rPr>
              <w:t>0.80</w:t>
            </w:r>
          </w:p>
        </w:tc>
      </w:tr>
      <w:tr w:rsidR="004F2EA3" w:rsidRPr="005B0AB0" w14:paraId="185F7CD7" w14:textId="77777777" w:rsidTr="00C948EE">
        <w:trPr>
          <w:trHeight w:val="255"/>
          <w:jc w:val="center"/>
        </w:trPr>
        <w:tc>
          <w:tcPr>
            <w:tcW w:w="867" w:type="dxa"/>
            <w:shd w:val="clear" w:color="auto" w:fill="auto"/>
            <w:noWrap/>
            <w:vAlign w:val="center"/>
            <w:hideMark/>
          </w:tcPr>
          <w:p w14:paraId="216DFFF6"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140136B1" w14:textId="77777777" w:rsidR="004F2EA3" w:rsidRPr="005B0AB0" w:rsidRDefault="004F2EA3" w:rsidP="00C948EE">
            <w:pPr>
              <w:rPr>
                <w:color w:val="000000"/>
                <w:sz w:val="18"/>
                <w:szCs w:val="18"/>
              </w:rPr>
            </w:pPr>
            <w:r w:rsidRPr="005B0AB0">
              <w:rPr>
                <w:color w:val="000000"/>
                <w:sz w:val="18"/>
                <w:szCs w:val="18"/>
              </w:rPr>
              <w:t>0.00388</w:t>
            </w:r>
          </w:p>
        </w:tc>
        <w:tc>
          <w:tcPr>
            <w:tcW w:w="1134" w:type="dxa"/>
            <w:shd w:val="clear" w:color="auto" w:fill="auto"/>
            <w:noWrap/>
            <w:vAlign w:val="center"/>
          </w:tcPr>
          <w:p w14:paraId="0D9BF23B" w14:textId="77777777" w:rsidR="004F2EA3" w:rsidRPr="005B0AB0" w:rsidRDefault="004F2EA3" w:rsidP="00C948EE">
            <w:pPr>
              <w:rPr>
                <w:color w:val="000000"/>
                <w:sz w:val="18"/>
                <w:szCs w:val="18"/>
              </w:rPr>
            </w:pPr>
            <w:r w:rsidRPr="005B0AB0">
              <w:rPr>
                <w:color w:val="000000"/>
                <w:sz w:val="18"/>
                <w:szCs w:val="18"/>
              </w:rPr>
              <w:t>0.00393</w:t>
            </w:r>
          </w:p>
        </w:tc>
        <w:tc>
          <w:tcPr>
            <w:tcW w:w="993" w:type="dxa"/>
            <w:shd w:val="clear" w:color="auto" w:fill="auto"/>
            <w:noWrap/>
            <w:vAlign w:val="center"/>
          </w:tcPr>
          <w:p w14:paraId="32A87150" w14:textId="77777777" w:rsidR="004F2EA3" w:rsidRPr="005B0AB0" w:rsidRDefault="004F2EA3" w:rsidP="00C948EE">
            <w:pPr>
              <w:rPr>
                <w:color w:val="000000"/>
                <w:sz w:val="18"/>
                <w:szCs w:val="18"/>
              </w:rPr>
            </w:pPr>
            <w:r w:rsidRPr="005B0AB0">
              <w:rPr>
                <w:color w:val="000000"/>
                <w:sz w:val="18"/>
                <w:szCs w:val="18"/>
              </w:rPr>
              <w:t>0.00383</w:t>
            </w:r>
          </w:p>
        </w:tc>
        <w:tc>
          <w:tcPr>
            <w:tcW w:w="1134" w:type="dxa"/>
            <w:shd w:val="clear" w:color="auto" w:fill="auto"/>
            <w:noWrap/>
            <w:vAlign w:val="center"/>
          </w:tcPr>
          <w:p w14:paraId="030FE687" w14:textId="77777777" w:rsidR="004F2EA3" w:rsidRPr="005B0AB0" w:rsidRDefault="004F2EA3" w:rsidP="00C948EE">
            <w:pPr>
              <w:rPr>
                <w:color w:val="000000"/>
                <w:sz w:val="18"/>
                <w:szCs w:val="18"/>
              </w:rPr>
            </w:pPr>
            <w:r w:rsidRPr="005B0AB0">
              <w:rPr>
                <w:color w:val="000000"/>
                <w:sz w:val="18"/>
                <w:szCs w:val="18"/>
              </w:rPr>
              <w:t>0.00396</w:t>
            </w:r>
          </w:p>
        </w:tc>
        <w:tc>
          <w:tcPr>
            <w:tcW w:w="992" w:type="dxa"/>
            <w:shd w:val="clear" w:color="auto" w:fill="auto"/>
            <w:noWrap/>
            <w:vAlign w:val="center"/>
          </w:tcPr>
          <w:p w14:paraId="140B8211" w14:textId="77777777" w:rsidR="004F2EA3" w:rsidRPr="005B0AB0" w:rsidRDefault="004F2EA3" w:rsidP="00C948EE">
            <w:pPr>
              <w:rPr>
                <w:color w:val="000000"/>
                <w:sz w:val="18"/>
                <w:szCs w:val="18"/>
              </w:rPr>
            </w:pPr>
            <w:r w:rsidRPr="005B0AB0">
              <w:rPr>
                <w:color w:val="000000"/>
                <w:sz w:val="18"/>
                <w:szCs w:val="18"/>
              </w:rPr>
              <w:t>0.00387</w:t>
            </w:r>
          </w:p>
        </w:tc>
        <w:tc>
          <w:tcPr>
            <w:tcW w:w="1134" w:type="dxa"/>
            <w:shd w:val="clear" w:color="auto" w:fill="auto"/>
            <w:noWrap/>
            <w:vAlign w:val="center"/>
          </w:tcPr>
          <w:p w14:paraId="1889826C" w14:textId="77777777" w:rsidR="004F2EA3" w:rsidRPr="005B0AB0" w:rsidRDefault="004F2EA3" w:rsidP="00C948EE">
            <w:pPr>
              <w:rPr>
                <w:color w:val="000000"/>
                <w:sz w:val="18"/>
                <w:szCs w:val="18"/>
              </w:rPr>
            </w:pPr>
            <w:r w:rsidRPr="005B0AB0">
              <w:rPr>
                <w:color w:val="000000"/>
                <w:sz w:val="18"/>
                <w:szCs w:val="18"/>
              </w:rPr>
              <w:t>0.00390</w:t>
            </w:r>
          </w:p>
        </w:tc>
        <w:tc>
          <w:tcPr>
            <w:tcW w:w="1134" w:type="dxa"/>
            <w:shd w:val="clear" w:color="auto" w:fill="auto"/>
            <w:noWrap/>
            <w:vAlign w:val="center"/>
          </w:tcPr>
          <w:p w14:paraId="6E5D3536" w14:textId="77777777" w:rsidR="004F2EA3" w:rsidRPr="005B0AB0" w:rsidRDefault="004F2EA3" w:rsidP="00C948EE">
            <w:pPr>
              <w:rPr>
                <w:color w:val="000000"/>
                <w:sz w:val="18"/>
                <w:szCs w:val="18"/>
              </w:rPr>
            </w:pPr>
            <w:r w:rsidRPr="005B0AB0">
              <w:rPr>
                <w:color w:val="000000"/>
                <w:sz w:val="18"/>
                <w:szCs w:val="18"/>
              </w:rPr>
              <w:t>0.00388</w:t>
            </w:r>
          </w:p>
        </w:tc>
        <w:tc>
          <w:tcPr>
            <w:tcW w:w="941" w:type="dxa"/>
            <w:shd w:val="clear" w:color="auto" w:fill="auto"/>
            <w:noWrap/>
            <w:vAlign w:val="bottom"/>
          </w:tcPr>
          <w:p w14:paraId="08CF3981" w14:textId="77777777" w:rsidR="004F2EA3" w:rsidRPr="005B0AB0" w:rsidRDefault="004F2EA3" w:rsidP="00C948EE">
            <w:pPr>
              <w:rPr>
                <w:color w:val="000000"/>
                <w:sz w:val="18"/>
                <w:szCs w:val="18"/>
              </w:rPr>
            </w:pPr>
            <w:r w:rsidRPr="005B0AB0">
              <w:rPr>
                <w:color w:val="000000"/>
                <w:sz w:val="18"/>
                <w:szCs w:val="18"/>
              </w:rPr>
              <w:t>0.0039</w:t>
            </w:r>
          </w:p>
        </w:tc>
        <w:tc>
          <w:tcPr>
            <w:tcW w:w="1004" w:type="dxa"/>
            <w:shd w:val="clear" w:color="auto" w:fill="auto"/>
            <w:noWrap/>
            <w:vAlign w:val="bottom"/>
          </w:tcPr>
          <w:p w14:paraId="10DDB819" w14:textId="77777777" w:rsidR="004F2EA3" w:rsidRPr="005B0AB0" w:rsidRDefault="004F2EA3" w:rsidP="00C948EE">
            <w:pPr>
              <w:rPr>
                <w:color w:val="000000"/>
                <w:sz w:val="18"/>
                <w:szCs w:val="18"/>
              </w:rPr>
            </w:pPr>
            <w:r w:rsidRPr="005B0AB0">
              <w:rPr>
                <w:color w:val="000000"/>
                <w:sz w:val="18"/>
                <w:szCs w:val="18"/>
              </w:rPr>
              <w:t>4.00E-05</w:t>
            </w:r>
          </w:p>
        </w:tc>
        <w:tc>
          <w:tcPr>
            <w:tcW w:w="709" w:type="dxa"/>
            <w:shd w:val="clear" w:color="auto" w:fill="auto"/>
            <w:noWrap/>
            <w:vAlign w:val="center"/>
          </w:tcPr>
          <w:p w14:paraId="24EC4D55" w14:textId="77777777" w:rsidR="004F2EA3" w:rsidRPr="005B0AB0" w:rsidRDefault="004F2EA3" w:rsidP="00C948EE">
            <w:pPr>
              <w:rPr>
                <w:color w:val="000000"/>
                <w:sz w:val="18"/>
                <w:szCs w:val="18"/>
              </w:rPr>
            </w:pPr>
            <w:r w:rsidRPr="005B0AB0">
              <w:rPr>
                <w:color w:val="000000"/>
                <w:sz w:val="18"/>
                <w:szCs w:val="18"/>
              </w:rPr>
              <w:t>1.03</w:t>
            </w:r>
          </w:p>
        </w:tc>
      </w:tr>
      <w:tr w:rsidR="004F2EA3" w:rsidRPr="005B0AB0" w14:paraId="500533FA" w14:textId="77777777" w:rsidTr="00C948EE">
        <w:trPr>
          <w:trHeight w:val="255"/>
          <w:jc w:val="center"/>
        </w:trPr>
        <w:tc>
          <w:tcPr>
            <w:tcW w:w="867" w:type="dxa"/>
            <w:shd w:val="clear" w:color="auto" w:fill="auto"/>
            <w:noWrap/>
            <w:vAlign w:val="center"/>
            <w:hideMark/>
          </w:tcPr>
          <w:p w14:paraId="2244F81C"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4AEEFFE5" w14:textId="77777777" w:rsidR="004F2EA3" w:rsidRPr="005B0AB0" w:rsidRDefault="004F2EA3" w:rsidP="00C948EE">
            <w:pPr>
              <w:rPr>
                <w:color w:val="000000"/>
                <w:sz w:val="18"/>
                <w:szCs w:val="18"/>
              </w:rPr>
            </w:pPr>
            <w:r w:rsidRPr="005B0AB0">
              <w:rPr>
                <w:color w:val="000000"/>
                <w:sz w:val="18"/>
                <w:szCs w:val="18"/>
              </w:rPr>
              <w:t>0.00380</w:t>
            </w:r>
          </w:p>
        </w:tc>
        <w:tc>
          <w:tcPr>
            <w:tcW w:w="1134" w:type="dxa"/>
            <w:shd w:val="clear" w:color="auto" w:fill="auto"/>
            <w:noWrap/>
            <w:vAlign w:val="center"/>
          </w:tcPr>
          <w:p w14:paraId="4DDBD719" w14:textId="77777777" w:rsidR="004F2EA3" w:rsidRPr="005B0AB0" w:rsidRDefault="004F2EA3" w:rsidP="00C948EE">
            <w:pPr>
              <w:rPr>
                <w:color w:val="000000"/>
                <w:sz w:val="18"/>
                <w:szCs w:val="18"/>
              </w:rPr>
            </w:pPr>
            <w:r w:rsidRPr="005B0AB0">
              <w:rPr>
                <w:color w:val="000000"/>
                <w:sz w:val="18"/>
                <w:szCs w:val="18"/>
              </w:rPr>
              <w:t>0.00386</w:t>
            </w:r>
          </w:p>
        </w:tc>
        <w:tc>
          <w:tcPr>
            <w:tcW w:w="993" w:type="dxa"/>
            <w:shd w:val="clear" w:color="auto" w:fill="auto"/>
            <w:noWrap/>
            <w:vAlign w:val="center"/>
          </w:tcPr>
          <w:p w14:paraId="05D7AAEF" w14:textId="77777777" w:rsidR="004F2EA3" w:rsidRPr="005B0AB0" w:rsidRDefault="004F2EA3" w:rsidP="00C948EE">
            <w:pPr>
              <w:rPr>
                <w:color w:val="000000"/>
                <w:sz w:val="18"/>
                <w:szCs w:val="18"/>
              </w:rPr>
            </w:pPr>
            <w:r w:rsidRPr="005B0AB0">
              <w:rPr>
                <w:color w:val="000000"/>
                <w:sz w:val="18"/>
                <w:szCs w:val="18"/>
              </w:rPr>
              <w:t>0.00386</w:t>
            </w:r>
          </w:p>
        </w:tc>
        <w:tc>
          <w:tcPr>
            <w:tcW w:w="1134" w:type="dxa"/>
            <w:shd w:val="clear" w:color="auto" w:fill="auto"/>
            <w:noWrap/>
            <w:vAlign w:val="center"/>
          </w:tcPr>
          <w:p w14:paraId="3DC545ED" w14:textId="77777777" w:rsidR="004F2EA3" w:rsidRPr="005B0AB0" w:rsidRDefault="004F2EA3" w:rsidP="00C948EE">
            <w:pPr>
              <w:rPr>
                <w:color w:val="000000"/>
                <w:sz w:val="18"/>
                <w:szCs w:val="18"/>
              </w:rPr>
            </w:pPr>
            <w:r w:rsidRPr="005B0AB0">
              <w:rPr>
                <w:color w:val="000000"/>
                <w:sz w:val="18"/>
                <w:szCs w:val="18"/>
              </w:rPr>
              <w:t>0.00395</w:t>
            </w:r>
          </w:p>
        </w:tc>
        <w:tc>
          <w:tcPr>
            <w:tcW w:w="992" w:type="dxa"/>
            <w:shd w:val="clear" w:color="auto" w:fill="auto"/>
            <w:noWrap/>
            <w:vAlign w:val="center"/>
          </w:tcPr>
          <w:p w14:paraId="54186A4A" w14:textId="77777777" w:rsidR="004F2EA3" w:rsidRPr="005B0AB0" w:rsidRDefault="004F2EA3" w:rsidP="00C948EE">
            <w:pPr>
              <w:rPr>
                <w:color w:val="000000"/>
                <w:sz w:val="18"/>
                <w:szCs w:val="18"/>
              </w:rPr>
            </w:pPr>
            <w:r w:rsidRPr="005B0AB0">
              <w:rPr>
                <w:color w:val="000000"/>
                <w:sz w:val="18"/>
                <w:szCs w:val="18"/>
              </w:rPr>
              <w:t>0.00384</w:t>
            </w:r>
          </w:p>
        </w:tc>
        <w:tc>
          <w:tcPr>
            <w:tcW w:w="1134" w:type="dxa"/>
            <w:shd w:val="clear" w:color="auto" w:fill="auto"/>
            <w:noWrap/>
            <w:vAlign w:val="center"/>
          </w:tcPr>
          <w:p w14:paraId="47B286E1" w14:textId="77777777" w:rsidR="004F2EA3" w:rsidRPr="005B0AB0" w:rsidRDefault="004F2EA3" w:rsidP="00C948EE">
            <w:pPr>
              <w:rPr>
                <w:color w:val="000000"/>
                <w:sz w:val="18"/>
                <w:szCs w:val="18"/>
              </w:rPr>
            </w:pPr>
            <w:r w:rsidRPr="005B0AB0">
              <w:rPr>
                <w:color w:val="000000"/>
                <w:sz w:val="18"/>
                <w:szCs w:val="18"/>
              </w:rPr>
              <w:t>0.00396</w:t>
            </w:r>
          </w:p>
        </w:tc>
        <w:tc>
          <w:tcPr>
            <w:tcW w:w="1134" w:type="dxa"/>
            <w:shd w:val="clear" w:color="auto" w:fill="auto"/>
            <w:noWrap/>
            <w:vAlign w:val="center"/>
          </w:tcPr>
          <w:p w14:paraId="26ED3218" w14:textId="77777777" w:rsidR="004F2EA3" w:rsidRPr="005B0AB0" w:rsidRDefault="004F2EA3" w:rsidP="00C948EE">
            <w:pPr>
              <w:rPr>
                <w:color w:val="000000"/>
                <w:sz w:val="18"/>
                <w:szCs w:val="18"/>
              </w:rPr>
            </w:pPr>
            <w:r w:rsidRPr="005B0AB0">
              <w:rPr>
                <w:color w:val="000000"/>
                <w:sz w:val="18"/>
                <w:szCs w:val="18"/>
              </w:rPr>
              <w:t>0.00385</w:t>
            </w:r>
          </w:p>
        </w:tc>
        <w:tc>
          <w:tcPr>
            <w:tcW w:w="941" w:type="dxa"/>
            <w:shd w:val="clear" w:color="auto" w:fill="auto"/>
            <w:noWrap/>
            <w:vAlign w:val="bottom"/>
          </w:tcPr>
          <w:p w14:paraId="74A779B7" w14:textId="77777777" w:rsidR="004F2EA3" w:rsidRPr="005B0AB0" w:rsidRDefault="004F2EA3" w:rsidP="00C948EE">
            <w:pPr>
              <w:rPr>
                <w:color w:val="000000"/>
                <w:sz w:val="18"/>
                <w:szCs w:val="18"/>
              </w:rPr>
            </w:pPr>
            <w:r w:rsidRPr="005B0AB0">
              <w:rPr>
                <w:color w:val="000000"/>
                <w:sz w:val="18"/>
                <w:szCs w:val="18"/>
              </w:rPr>
              <w:t>0.0039</w:t>
            </w:r>
          </w:p>
        </w:tc>
        <w:tc>
          <w:tcPr>
            <w:tcW w:w="1004" w:type="dxa"/>
            <w:shd w:val="clear" w:color="auto" w:fill="auto"/>
            <w:noWrap/>
            <w:vAlign w:val="bottom"/>
          </w:tcPr>
          <w:p w14:paraId="57F547C2" w14:textId="77777777" w:rsidR="004F2EA3" w:rsidRPr="005B0AB0" w:rsidRDefault="004F2EA3" w:rsidP="00C948EE">
            <w:pPr>
              <w:rPr>
                <w:color w:val="000000"/>
                <w:sz w:val="18"/>
                <w:szCs w:val="18"/>
              </w:rPr>
            </w:pPr>
            <w:r w:rsidRPr="005B0AB0">
              <w:rPr>
                <w:color w:val="000000"/>
                <w:sz w:val="18"/>
                <w:szCs w:val="18"/>
              </w:rPr>
              <w:t>5.25E-05</w:t>
            </w:r>
          </w:p>
        </w:tc>
        <w:tc>
          <w:tcPr>
            <w:tcW w:w="709" w:type="dxa"/>
            <w:shd w:val="clear" w:color="auto" w:fill="auto"/>
            <w:noWrap/>
            <w:vAlign w:val="center"/>
          </w:tcPr>
          <w:p w14:paraId="77CEB511" w14:textId="77777777" w:rsidR="004F2EA3" w:rsidRPr="005B0AB0" w:rsidRDefault="004F2EA3" w:rsidP="00C948EE">
            <w:pPr>
              <w:rPr>
                <w:color w:val="000000"/>
                <w:sz w:val="18"/>
                <w:szCs w:val="18"/>
              </w:rPr>
            </w:pPr>
            <w:r w:rsidRPr="005B0AB0">
              <w:rPr>
                <w:color w:val="000000"/>
                <w:sz w:val="18"/>
                <w:szCs w:val="18"/>
              </w:rPr>
              <w:t>1.36</w:t>
            </w:r>
          </w:p>
        </w:tc>
      </w:tr>
      <w:tr w:rsidR="004F2EA3" w:rsidRPr="005B0AB0" w14:paraId="5E163AD6" w14:textId="77777777" w:rsidTr="00C948EE">
        <w:trPr>
          <w:trHeight w:val="255"/>
          <w:jc w:val="center"/>
        </w:trPr>
        <w:tc>
          <w:tcPr>
            <w:tcW w:w="867" w:type="dxa"/>
            <w:shd w:val="clear" w:color="auto" w:fill="auto"/>
            <w:noWrap/>
            <w:vAlign w:val="center"/>
            <w:hideMark/>
          </w:tcPr>
          <w:p w14:paraId="72A7DFC0"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941" w:type="dxa"/>
            <w:shd w:val="clear" w:color="auto" w:fill="auto"/>
            <w:noWrap/>
            <w:vAlign w:val="center"/>
          </w:tcPr>
          <w:p w14:paraId="2D3FB21A" w14:textId="77777777" w:rsidR="004F2EA3" w:rsidRPr="005B0AB0" w:rsidRDefault="004F2EA3" w:rsidP="00C948EE">
            <w:pPr>
              <w:rPr>
                <w:color w:val="000000"/>
                <w:sz w:val="18"/>
                <w:szCs w:val="18"/>
              </w:rPr>
            </w:pPr>
            <w:r w:rsidRPr="005B0AB0">
              <w:rPr>
                <w:color w:val="000000"/>
                <w:sz w:val="18"/>
                <w:szCs w:val="18"/>
              </w:rPr>
              <w:t>0.00396</w:t>
            </w:r>
          </w:p>
        </w:tc>
        <w:tc>
          <w:tcPr>
            <w:tcW w:w="1134" w:type="dxa"/>
            <w:shd w:val="clear" w:color="auto" w:fill="auto"/>
            <w:noWrap/>
            <w:vAlign w:val="center"/>
          </w:tcPr>
          <w:p w14:paraId="7FA051E7" w14:textId="77777777" w:rsidR="004F2EA3" w:rsidRPr="005B0AB0" w:rsidRDefault="004F2EA3" w:rsidP="00C948EE">
            <w:pPr>
              <w:rPr>
                <w:color w:val="000000"/>
                <w:sz w:val="18"/>
                <w:szCs w:val="18"/>
              </w:rPr>
            </w:pPr>
            <w:r w:rsidRPr="005B0AB0">
              <w:rPr>
                <w:color w:val="000000"/>
                <w:sz w:val="18"/>
                <w:szCs w:val="18"/>
              </w:rPr>
              <w:t>0.00388</w:t>
            </w:r>
          </w:p>
        </w:tc>
        <w:tc>
          <w:tcPr>
            <w:tcW w:w="993" w:type="dxa"/>
            <w:shd w:val="clear" w:color="auto" w:fill="auto"/>
            <w:noWrap/>
            <w:vAlign w:val="center"/>
          </w:tcPr>
          <w:p w14:paraId="44730F8B" w14:textId="77777777" w:rsidR="004F2EA3" w:rsidRPr="005B0AB0" w:rsidRDefault="004F2EA3" w:rsidP="00C948EE">
            <w:pPr>
              <w:rPr>
                <w:color w:val="000000"/>
                <w:sz w:val="18"/>
                <w:szCs w:val="18"/>
              </w:rPr>
            </w:pPr>
            <w:r w:rsidRPr="005B0AB0">
              <w:rPr>
                <w:color w:val="000000"/>
                <w:sz w:val="18"/>
                <w:szCs w:val="18"/>
              </w:rPr>
              <w:t>0.00397</w:t>
            </w:r>
          </w:p>
        </w:tc>
        <w:tc>
          <w:tcPr>
            <w:tcW w:w="1134" w:type="dxa"/>
            <w:shd w:val="clear" w:color="auto" w:fill="auto"/>
            <w:noWrap/>
            <w:vAlign w:val="center"/>
          </w:tcPr>
          <w:p w14:paraId="0D280E75" w14:textId="77777777" w:rsidR="004F2EA3" w:rsidRPr="005B0AB0" w:rsidRDefault="004F2EA3" w:rsidP="00C948EE">
            <w:pPr>
              <w:rPr>
                <w:color w:val="000000"/>
                <w:sz w:val="18"/>
                <w:szCs w:val="18"/>
              </w:rPr>
            </w:pPr>
            <w:r w:rsidRPr="005B0AB0">
              <w:rPr>
                <w:color w:val="000000"/>
                <w:sz w:val="18"/>
                <w:szCs w:val="18"/>
              </w:rPr>
              <w:t>0.00392</w:t>
            </w:r>
          </w:p>
        </w:tc>
        <w:tc>
          <w:tcPr>
            <w:tcW w:w="992" w:type="dxa"/>
            <w:shd w:val="clear" w:color="auto" w:fill="auto"/>
            <w:noWrap/>
            <w:vAlign w:val="center"/>
          </w:tcPr>
          <w:p w14:paraId="54BF5281" w14:textId="77777777" w:rsidR="004F2EA3" w:rsidRPr="005B0AB0" w:rsidRDefault="004F2EA3" w:rsidP="00C948EE">
            <w:pPr>
              <w:rPr>
                <w:color w:val="000000"/>
                <w:sz w:val="18"/>
                <w:szCs w:val="18"/>
              </w:rPr>
            </w:pPr>
            <w:r w:rsidRPr="005B0AB0">
              <w:rPr>
                <w:color w:val="000000"/>
                <w:sz w:val="18"/>
                <w:szCs w:val="18"/>
              </w:rPr>
              <w:t>0.00394</w:t>
            </w:r>
          </w:p>
        </w:tc>
        <w:tc>
          <w:tcPr>
            <w:tcW w:w="1134" w:type="dxa"/>
            <w:shd w:val="clear" w:color="auto" w:fill="auto"/>
            <w:noWrap/>
            <w:vAlign w:val="center"/>
          </w:tcPr>
          <w:p w14:paraId="4ACCFAF3" w14:textId="77777777" w:rsidR="004F2EA3" w:rsidRPr="005B0AB0" w:rsidRDefault="004F2EA3" w:rsidP="00C948EE">
            <w:pPr>
              <w:rPr>
                <w:color w:val="000000"/>
                <w:sz w:val="18"/>
                <w:szCs w:val="18"/>
              </w:rPr>
            </w:pPr>
            <w:r w:rsidRPr="005B0AB0">
              <w:rPr>
                <w:color w:val="000000"/>
                <w:sz w:val="18"/>
                <w:szCs w:val="18"/>
              </w:rPr>
              <w:t>0.00395</w:t>
            </w:r>
          </w:p>
        </w:tc>
        <w:tc>
          <w:tcPr>
            <w:tcW w:w="1134" w:type="dxa"/>
            <w:shd w:val="clear" w:color="auto" w:fill="auto"/>
            <w:noWrap/>
            <w:vAlign w:val="center"/>
          </w:tcPr>
          <w:p w14:paraId="34C41F2F" w14:textId="77777777" w:rsidR="004F2EA3" w:rsidRPr="005B0AB0" w:rsidRDefault="004F2EA3" w:rsidP="00C948EE">
            <w:pPr>
              <w:rPr>
                <w:color w:val="000000"/>
                <w:sz w:val="18"/>
                <w:szCs w:val="18"/>
              </w:rPr>
            </w:pPr>
            <w:r w:rsidRPr="005B0AB0">
              <w:rPr>
                <w:color w:val="000000"/>
                <w:sz w:val="18"/>
                <w:szCs w:val="18"/>
              </w:rPr>
              <w:t>0.00387</w:t>
            </w:r>
          </w:p>
        </w:tc>
        <w:tc>
          <w:tcPr>
            <w:tcW w:w="941" w:type="dxa"/>
            <w:shd w:val="clear" w:color="auto" w:fill="auto"/>
            <w:noWrap/>
            <w:vAlign w:val="bottom"/>
          </w:tcPr>
          <w:p w14:paraId="62ED1EEC" w14:textId="77777777" w:rsidR="004F2EA3" w:rsidRPr="005B0AB0" w:rsidRDefault="004F2EA3" w:rsidP="00C948EE">
            <w:pPr>
              <w:rPr>
                <w:color w:val="000000"/>
                <w:sz w:val="18"/>
                <w:szCs w:val="18"/>
              </w:rPr>
            </w:pPr>
            <w:r w:rsidRPr="005B0AB0">
              <w:rPr>
                <w:color w:val="000000"/>
                <w:sz w:val="18"/>
                <w:szCs w:val="18"/>
              </w:rPr>
              <w:t>0.0039</w:t>
            </w:r>
          </w:p>
        </w:tc>
        <w:tc>
          <w:tcPr>
            <w:tcW w:w="1004" w:type="dxa"/>
            <w:shd w:val="clear" w:color="auto" w:fill="auto"/>
            <w:noWrap/>
            <w:vAlign w:val="bottom"/>
          </w:tcPr>
          <w:p w14:paraId="3DC81D33" w14:textId="77777777" w:rsidR="004F2EA3" w:rsidRPr="005B0AB0" w:rsidRDefault="004F2EA3" w:rsidP="00C948EE">
            <w:pPr>
              <w:rPr>
                <w:color w:val="000000"/>
                <w:sz w:val="18"/>
                <w:szCs w:val="18"/>
              </w:rPr>
            </w:pPr>
            <w:r w:rsidRPr="005B0AB0">
              <w:rPr>
                <w:color w:val="000000"/>
                <w:sz w:val="18"/>
                <w:szCs w:val="18"/>
              </w:rPr>
              <w:t>3.64E-05</w:t>
            </w:r>
          </w:p>
        </w:tc>
        <w:tc>
          <w:tcPr>
            <w:tcW w:w="709" w:type="dxa"/>
            <w:shd w:val="clear" w:color="auto" w:fill="auto"/>
            <w:noWrap/>
            <w:vAlign w:val="center"/>
          </w:tcPr>
          <w:p w14:paraId="411502B9" w14:textId="77777777" w:rsidR="004F2EA3" w:rsidRPr="005B0AB0" w:rsidRDefault="004F2EA3" w:rsidP="00C948EE">
            <w:pPr>
              <w:rPr>
                <w:color w:val="000000"/>
                <w:sz w:val="18"/>
                <w:szCs w:val="18"/>
              </w:rPr>
            </w:pPr>
            <w:r w:rsidRPr="005B0AB0">
              <w:rPr>
                <w:color w:val="000000"/>
                <w:sz w:val="18"/>
                <w:szCs w:val="18"/>
              </w:rPr>
              <w:t>0.93</w:t>
            </w:r>
          </w:p>
        </w:tc>
      </w:tr>
      <w:tr w:rsidR="004F2EA3" w:rsidRPr="005B0AB0" w14:paraId="5B31AE38" w14:textId="77777777" w:rsidTr="00C948EE">
        <w:trPr>
          <w:trHeight w:val="255"/>
          <w:jc w:val="center"/>
        </w:trPr>
        <w:tc>
          <w:tcPr>
            <w:tcW w:w="867" w:type="dxa"/>
            <w:shd w:val="clear" w:color="auto" w:fill="auto"/>
            <w:noWrap/>
            <w:vAlign w:val="center"/>
            <w:hideMark/>
          </w:tcPr>
          <w:p w14:paraId="15DC1676" w14:textId="77777777" w:rsidR="004F2EA3" w:rsidRPr="005B0AB0" w:rsidRDefault="004F2EA3" w:rsidP="00C948EE">
            <w:pPr>
              <w:rPr>
                <w:sz w:val="18"/>
                <w:szCs w:val="18"/>
              </w:rPr>
            </w:pPr>
            <w:r w:rsidRPr="005B0AB0">
              <w:rPr>
                <w:rFonts w:eastAsia="等线"/>
                <w:color w:val="000000"/>
                <w:szCs w:val="21"/>
              </w:rPr>
              <w:t>Dy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375663DE" w14:textId="77777777" w:rsidR="004F2EA3" w:rsidRPr="005B0AB0" w:rsidRDefault="004F2EA3" w:rsidP="00C948EE">
            <w:pPr>
              <w:rPr>
                <w:color w:val="000000"/>
                <w:sz w:val="18"/>
                <w:szCs w:val="18"/>
              </w:rPr>
            </w:pPr>
            <w:r w:rsidRPr="005B0AB0">
              <w:rPr>
                <w:color w:val="000000"/>
                <w:sz w:val="18"/>
                <w:szCs w:val="18"/>
              </w:rPr>
              <w:t>0.00405</w:t>
            </w:r>
          </w:p>
        </w:tc>
        <w:tc>
          <w:tcPr>
            <w:tcW w:w="1134" w:type="dxa"/>
            <w:shd w:val="clear" w:color="auto" w:fill="auto"/>
            <w:noWrap/>
            <w:vAlign w:val="center"/>
          </w:tcPr>
          <w:p w14:paraId="0841FB91" w14:textId="77777777" w:rsidR="004F2EA3" w:rsidRPr="005B0AB0" w:rsidRDefault="004F2EA3" w:rsidP="00C948EE">
            <w:pPr>
              <w:rPr>
                <w:color w:val="000000"/>
                <w:sz w:val="18"/>
                <w:szCs w:val="18"/>
              </w:rPr>
            </w:pPr>
            <w:r w:rsidRPr="005B0AB0">
              <w:rPr>
                <w:color w:val="000000"/>
                <w:sz w:val="18"/>
                <w:szCs w:val="18"/>
              </w:rPr>
              <w:t>0.00412</w:t>
            </w:r>
          </w:p>
        </w:tc>
        <w:tc>
          <w:tcPr>
            <w:tcW w:w="993" w:type="dxa"/>
            <w:shd w:val="clear" w:color="auto" w:fill="auto"/>
            <w:noWrap/>
            <w:vAlign w:val="center"/>
          </w:tcPr>
          <w:p w14:paraId="665C9AD4" w14:textId="77777777" w:rsidR="004F2EA3" w:rsidRPr="005B0AB0" w:rsidRDefault="004F2EA3" w:rsidP="00C948EE">
            <w:pPr>
              <w:rPr>
                <w:color w:val="000000"/>
                <w:sz w:val="18"/>
                <w:szCs w:val="18"/>
              </w:rPr>
            </w:pPr>
            <w:r w:rsidRPr="005B0AB0">
              <w:rPr>
                <w:color w:val="000000"/>
                <w:sz w:val="18"/>
                <w:szCs w:val="18"/>
              </w:rPr>
              <w:t>0.00409</w:t>
            </w:r>
          </w:p>
        </w:tc>
        <w:tc>
          <w:tcPr>
            <w:tcW w:w="1134" w:type="dxa"/>
            <w:shd w:val="clear" w:color="auto" w:fill="auto"/>
            <w:noWrap/>
            <w:vAlign w:val="center"/>
          </w:tcPr>
          <w:p w14:paraId="09AC96DA" w14:textId="77777777" w:rsidR="004F2EA3" w:rsidRPr="005B0AB0" w:rsidRDefault="004F2EA3" w:rsidP="00C948EE">
            <w:pPr>
              <w:rPr>
                <w:color w:val="000000"/>
                <w:sz w:val="18"/>
                <w:szCs w:val="18"/>
              </w:rPr>
            </w:pPr>
            <w:r w:rsidRPr="005B0AB0">
              <w:rPr>
                <w:color w:val="000000"/>
                <w:sz w:val="18"/>
                <w:szCs w:val="18"/>
              </w:rPr>
              <w:t>0.00409</w:t>
            </w:r>
          </w:p>
        </w:tc>
        <w:tc>
          <w:tcPr>
            <w:tcW w:w="992" w:type="dxa"/>
            <w:shd w:val="clear" w:color="auto" w:fill="auto"/>
            <w:noWrap/>
            <w:vAlign w:val="center"/>
          </w:tcPr>
          <w:p w14:paraId="3D23E8E3" w14:textId="77777777" w:rsidR="004F2EA3" w:rsidRPr="005B0AB0" w:rsidRDefault="004F2EA3" w:rsidP="00C948EE">
            <w:pPr>
              <w:rPr>
                <w:color w:val="000000"/>
                <w:sz w:val="18"/>
                <w:szCs w:val="18"/>
              </w:rPr>
            </w:pPr>
            <w:r w:rsidRPr="005B0AB0">
              <w:rPr>
                <w:color w:val="000000"/>
                <w:sz w:val="18"/>
                <w:szCs w:val="18"/>
              </w:rPr>
              <w:t>0.00409</w:t>
            </w:r>
          </w:p>
        </w:tc>
        <w:tc>
          <w:tcPr>
            <w:tcW w:w="1134" w:type="dxa"/>
            <w:shd w:val="clear" w:color="auto" w:fill="auto"/>
            <w:noWrap/>
            <w:vAlign w:val="center"/>
          </w:tcPr>
          <w:p w14:paraId="25AA0F14" w14:textId="77777777" w:rsidR="004F2EA3" w:rsidRPr="005B0AB0" w:rsidRDefault="004F2EA3" w:rsidP="00C948EE">
            <w:pPr>
              <w:rPr>
                <w:color w:val="000000"/>
                <w:sz w:val="18"/>
                <w:szCs w:val="18"/>
              </w:rPr>
            </w:pPr>
            <w:r w:rsidRPr="005B0AB0">
              <w:rPr>
                <w:color w:val="000000"/>
                <w:sz w:val="18"/>
                <w:szCs w:val="18"/>
              </w:rPr>
              <w:t>0.00412</w:t>
            </w:r>
          </w:p>
        </w:tc>
        <w:tc>
          <w:tcPr>
            <w:tcW w:w="1134" w:type="dxa"/>
            <w:shd w:val="clear" w:color="auto" w:fill="auto"/>
            <w:noWrap/>
            <w:vAlign w:val="center"/>
          </w:tcPr>
          <w:p w14:paraId="0811381A" w14:textId="77777777" w:rsidR="004F2EA3" w:rsidRPr="005B0AB0" w:rsidRDefault="004F2EA3" w:rsidP="00C948EE">
            <w:pPr>
              <w:rPr>
                <w:color w:val="000000"/>
                <w:sz w:val="18"/>
                <w:szCs w:val="18"/>
              </w:rPr>
            </w:pPr>
            <w:r w:rsidRPr="005B0AB0">
              <w:rPr>
                <w:color w:val="000000"/>
                <w:sz w:val="18"/>
                <w:szCs w:val="18"/>
              </w:rPr>
              <w:t>0.00402</w:t>
            </w:r>
          </w:p>
        </w:tc>
        <w:tc>
          <w:tcPr>
            <w:tcW w:w="941" w:type="dxa"/>
            <w:shd w:val="clear" w:color="auto" w:fill="auto"/>
            <w:noWrap/>
            <w:vAlign w:val="bottom"/>
          </w:tcPr>
          <w:p w14:paraId="17A1FC03" w14:textId="77777777" w:rsidR="004F2EA3" w:rsidRPr="005B0AB0" w:rsidRDefault="004F2EA3" w:rsidP="00C948EE">
            <w:pPr>
              <w:rPr>
                <w:color w:val="000000"/>
                <w:sz w:val="18"/>
                <w:szCs w:val="18"/>
              </w:rPr>
            </w:pPr>
            <w:r w:rsidRPr="005B0AB0">
              <w:rPr>
                <w:color w:val="000000"/>
                <w:sz w:val="18"/>
                <w:szCs w:val="18"/>
              </w:rPr>
              <w:t>0.0041</w:t>
            </w:r>
          </w:p>
        </w:tc>
        <w:tc>
          <w:tcPr>
            <w:tcW w:w="1004" w:type="dxa"/>
            <w:shd w:val="clear" w:color="auto" w:fill="auto"/>
            <w:noWrap/>
            <w:vAlign w:val="bottom"/>
          </w:tcPr>
          <w:p w14:paraId="3C4DCC44" w14:textId="77777777" w:rsidR="004F2EA3" w:rsidRPr="005B0AB0" w:rsidRDefault="004F2EA3" w:rsidP="00C948EE">
            <w:pPr>
              <w:rPr>
                <w:color w:val="000000"/>
                <w:sz w:val="18"/>
                <w:szCs w:val="18"/>
              </w:rPr>
            </w:pPr>
            <w:r w:rsidRPr="005B0AB0">
              <w:rPr>
                <w:color w:val="000000"/>
                <w:sz w:val="18"/>
                <w:szCs w:val="18"/>
              </w:rPr>
              <w:t>3.14E-05</w:t>
            </w:r>
          </w:p>
        </w:tc>
        <w:tc>
          <w:tcPr>
            <w:tcW w:w="709" w:type="dxa"/>
            <w:shd w:val="clear" w:color="auto" w:fill="auto"/>
            <w:noWrap/>
            <w:vAlign w:val="center"/>
          </w:tcPr>
          <w:p w14:paraId="0FA229FE" w14:textId="77777777" w:rsidR="004F2EA3" w:rsidRPr="005B0AB0" w:rsidRDefault="004F2EA3" w:rsidP="00C948EE">
            <w:pPr>
              <w:rPr>
                <w:color w:val="000000"/>
                <w:sz w:val="18"/>
                <w:szCs w:val="18"/>
              </w:rPr>
            </w:pPr>
            <w:r w:rsidRPr="005B0AB0">
              <w:rPr>
                <w:color w:val="000000"/>
                <w:sz w:val="18"/>
                <w:szCs w:val="18"/>
              </w:rPr>
              <w:t>0.77</w:t>
            </w:r>
          </w:p>
        </w:tc>
      </w:tr>
      <w:tr w:rsidR="004F2EA3" w:rsidRPr="005B0AB0" w14:paraId="21CA8A80" w14:textId="77777777" w:rsidTr="00C948EE">
        <w:trPr>
          <w:trHeight w:val="255"/>
          <w:jc w:val="center"/>
        </w:trPr>
        <w:tc>
          <w:tcPr>
            <w:tcW w:w="867" w:type="dxa"/>
            <w:shd w:val="clear" w:color="auto" w:fill="auto"/>
            <w:noWrap/>
            <w:vAlign w:val="center"/>
            <w:hideMark/>
          </w:tcPr>
          <w:p w14:paraId="1BF575FC" w14:textId="77777777" w:rsidR="004F2EA3" w:rsidRPr="005B0AB0" w:rsidRDefault="004F2EA3" w:rsidP="00C948EE">
            <w:pPr>
              <w:rPr>
                <w:sz w:val="18"/>
                <w:szCs w:val="18"/>
              </w:rPr>
            </w:pPr>
            <w:r w:rsidRPr="005B0AB0">
              <w:rPr>
                <w:rFonts w:eastAsia="等线"/>
                <w:color w:val="000000"/>
                <w:szCs w:val="21"/>
              </w:rPr>
              <w:t>Ho</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32BBFDA5" w14:textId="77777777" w:rsidR="004F2EA3" w:rsidRPr="005B0AB0" w:rsidRDefault="004F2EA3" w:rsidP="00C948EE">
            <w:pPr>
              <w:rPr>
                <w:color w:val="000000"/>
                <w:sz w:val="18"/>
                <w:szCs w:val="18"/>
              </w:rPr>
            </w:pPr>
            <w:r w:rsidRPr="005B0AB0">
              <w:rPr>
                <w:color w:val="000000"/>
                <w:sz w:val="18"/>
                <w:szCs w:val="18"/>
              </w:rPr>
              <w:t>0.00408</w:t>
            </w:r>
          </w:p>
        </w:tc>
        <w:tc>
          <w:tcPr>
            <w:tcW w:w="1134" w:type="dxa"/>
            <w:shd w:val="clear" w:color="auto" w:fill="auto"/>
            <w:noWrap/>
            <w:vAlign w:val="center"/>
          </w:tcPr>
          <w:p w14:paraId="70FE6626" w14:textId="77777777" w:rsidR="004F2EA3" w:rsidRPr="005B0AB0" w:rsidRDefault="004F2EA3" w:rsidP="00C948EE">
            <w:pPr>
              <w:rPr>
                <w:color w:val="000000"/>
                <w:sz w:val="18"/>
                <w:szCs w:val="18"/>
              </w:rPr>
            </w:pPr>
            <w:r w:rsidRPr="005B0AB0">
              <w:rPr>
                <w:color w:val="000000"/>
                <w:sz w:val="18"/>
                <w:szCs w:val="18"/>
              </w:rPr>
              <w:t>0.00410</w:t>
            </w:r>
          </w:p>
        </w:tc>
        <w:tc>
          <w:tcPr>
            <w:tcW w:w="993" w:type="dxa"/>
            <w:shd w:val="clear" w:color="auto" w:fill="auto"/>
            <w:noWrap/>
            <w:vAlign w:val="center"/>
          </w:tcPr>
          <w:p w14:paraId="6AA1BD62" w14:textId="77777777" w:rsidR="004F2EA3" w:rsidRPr="005B0AB0" w:rsidRDefault="004F2EA3" w:rsidP="00C948EE">
            <w:pPr>
              <w:rPr>
                <w:color w:val="000000"/>
                <w:sz w:val="18"/>
                <w:szCs w:val="18"/>
              </w:rPr>
            </w:pPr>
            <w:r w:rsidRPr="005B0AB0">
              <w:rPr>
                <w:color w:val="000000"/>
                <w:sz w:val="18"/>
                <w:szCs w:val="18"/>
              </w:rPr>
              <w:t>0.00411</w:t>
            </w:r>
          </w:p>
        </w:tc>
        <w:tc>
          <w:tcPr>
            <w:tcW w:w="1134" w:type="dxa"/>
            <w:shd w:val="clear" w:color="auto" w:fill="auto"/>
            <w:noWrap/>
            <w:vAlign w:val="center"/>
          </w:tcPr>
          <w:p w14:paraId="59EB42EC" w14:textId="77777777" w:rsidR="004F2EA3" w:rsidRPr="005B0AB0" w:rsidRDefault="004F2EA3" w:rsidP="00C948EE">
            <w:pPr>
              <w:rPr>
                <w:color w:val="000000"/>
                <w:sz w:val="18"/>
                <w:szCs w:val="18"/>
              </w:rPr>
            </w:pPr>
            <w:r w:rsidRPr="005B0AB0">
              <w:rPr>
                <w:color w:val="000000"/>
                <w:sz w:val="18"/>
                <w:szCs w:val="18"/>
              </w:rPr>
              <w:t>0.00412</w:t>
            </w:r>
          </w:p>
        </w:tc>
        <w:tc>
          <w:tcPr>
            <w:tcW w:w="992" w:type="dxa"/>
            <w:shd w:val="clear" w:color="auto" w:fill="auto"/>
            <w:noWrap/>
            <w:vAlign w:val="center"/>
          </w:tcPr>
          <w:p w14:paraId="31734E46" w14:textId="77777777" w:rsidR="004F2EA3" w:rsidRPr="005B0AB0" w:rsidRDefault="004F2EA3" w:rsidP="00C948EE">
            <w:pPr>
              <w:rPr>
                <w:color w:val="000000"/>
                <w:sz w:val="18"/>
                <w:szCs w:val="18"/>
              </w:rPr>
            </w:pPr>
            <w:r w:rsidRPr="005B0AB0">
              <w:rPr>
                <w:color w:val="000000"/>
                <w:sz w:val="18"/>
                <w:szCs w:val="18"/>
              </w:rPr>
              <w:t>0.00419</w:t>
            </w:r>
          </w:p>
        </w:tc>
        <w:tc>
          <w:tcPr>
            <w:tcW w:w="1134" w:type="dxa"/>
            <w:shd w:val="clear" w:color="auto" w:fill="auto"/>
            <w:noWrap/>
            <w:vAlign w:val="center"/>
          </w:tcPr>
          <w:p w14:paraId="2F8E948B" w14:textId="77777777" w:rsidR="004F2EA3" w:rsidRPr="005B0AB0" w:rsidRDefault="004F2EA3" w:rsidP="00C948EE">
            <w:pPr>
              <w:rPr>
                <w:color w:val="000000"/>
                <w:sz w:val="18"/>
                <w:szCs w:val="18"/>
              </w:rPr>
            </w:pPr>
            <w:r w:rsidRPr="005B0AB0">
              <w:rPr>
                <w:color w:val="000000"/>
                <w:sz w:val="18"/>
                <w:szCs w:val="18"/>
              </w:rPr>
              <w:t>0.00411</w:t>
            </w:r>
          </w:p>
        </w:tc>
        <w:tc>
          <w:tcPr>
            <w:tcW w:w="1134" w:type="dxa"/>
            <w:shd w:val="clear" w:color="auto" w:fill="auto"/>
            <w:noWrap/>
            <w:vAlign w:val="center"/>
          </w:tcPr>
          <w:p w14:paraId="0BE56C6B" w14:textId="77777777" w:rsidR="004F2EA3" w:rsidRPr="005B0AB0" w:rsidRDefault="004F2EA3" w:rsidP="00C948EE">
            <w:pPr>
              <w:rPr>
                <w:color w:val="000000"/>
                <w:sz w:val="18"/>
                <w:szCs w:val="18"/>
              </w:rPr>
            </w:pPr>
            <w:r w:rsidRPr="005B0AB0">
              <w:rPr>
                <w:color w:val="000000"/>
                <w:sz w:val="18"/>
                <w:szCs w:val="18"/>
              </w:rPr>
              <w:t>0.00413</w:t>
            </w:r>
          </w:p>
        </w:tc>
        <w:tc>
          <w:tcPr>
            <w:tcW w:w="941" w:type="dxa"/>
            <w:shd w:val="clear" w:color="auto" w:fill="auto"/>
            <w:noWrap/>
            <w:vAlign w:val="bottom"/>
          </w:tcPr>
          <w:p w14:paraId="7B7D0921" w14:textId="77777777" w:rsidR="004F2EA3" w:rsidRPr="005B0AB0" w:rsidRDefault="004F2EA3" w:rsidP="00C948EE">
            <w:pPr>
              <w:rPr>
                <w:color w:val="000000"/>
                <w:sz w:val="18"/>
                <w:szCs w:val="18"/>
              </w:rPr>
            </w:pPr>
            <w:r w:rsidRPr="005B0AB0">
              <w:rPr>
                <w:color w:val="000000"/>
                <w:sz w:val="18"/>
                <w:szCs w:val="18"/>
              </w:rPr>
              <w:t>0.0041</w:t>
            </w:r>
          </w:p>
        </w:tc>
        <w:tc>
          <w:tcPr>
            <w:tcW w:w="1004" w:type="dxa"/>
            <w:shd w:val="clear" w:color="auto" w:fill="auto"/>
            <w:noWrap/>
            <w:vAlign w:val="bottom"/>
          </w:tcPr>
          <w:p w14:paraId="06D4230A" w14:textId="77777777" w:rsidR="004F2EA3" w:rsidRPr="005B0AB0" w:rsidRDefault="004F2EA3" w:rsidP="00C948EE">
            <w:pPr>
              <w:rPr>
                <w:color w:val="000000"/>
                <w:sz w:val="18"/>
                <w:szCs w:val="18"/>
              </w:rPr>
            </w:pPr>
            <w:r w:rsidRPr="005B0AB0">
              <w:rPr>
                <w:color w:val="000000"/>
                <w:sz w:val="18"/>
                <w:szCs w:val="18"/>
              </w:rPr>
              <w:t>3.01E-05</w:t>
            </w:r>
          </w:p>
        </w:tc>
        <w:tc>
          <w:tcPr>
            <w:tcW w:w="709" w:type="dxa"/>
            <w:shd w:val="clear" w:color="auto" w:fill="auto"/>
            <w:noWrap/>
            <w:vAlign w:val="center"/>
          </w:tcPr>
          <w:p w14:paraId="1350E76A" w14:textId="77777777" w:rsidR="004F2EA3" w:rsidRPr="005B0AB0" w:rsidRDefault="004F2EA3" w:rsidP="00C948EE">
            <w:pPr>
              <w:rPr>
                <w:color w:val="000000"/>
                <w:sz w:val="18"/>
                <w:szCs w:val="18"/>
              </w:rPr>
            </w:pPr>
            <w:r w:rsidRPr="005B0AB0">
              <w:rPr>
                <w:color w:val="000000"/>
                <w:sz w:val="18"/>
                <w:szCs w:val="18"/>
              </w:rPr>
              <w:t>0.73</w:t>
            </w:r>
          </w:p>
        </w:tc>
      </w:tr>
      <w:tr w:rsidR="004F2EA3" w:rsidRPr="005B0AB0" w14:paraId="7A4DEC1B" w14:textId="77777777" w:rsidTr="00C948EE">
        <w:trPr>
          <w:trHeight w:val="255"/>
          <w:jc w:val="center"/>
        </w:trPr>
        <w:tc>
          <w:tcPr>
            <w:tcW w:w="867" w:type="dxa"/>
            <w:shd w:val="clear" w:color="auto" w:fill="auto"/>
            <w:noWrap/>
            <w:vAlign w:val="center"/>
            <w:hideMark/>
          </w:tcPr>
          <w:p w14:paraId="723024CB" w14:textId="77777777" w:rsidR="004F2EA3" w:rsidRPr="005B0AB0" w:rsidRDefault="004F2EA3" w:rsidP="00C948EE">
            <w:pPr>
              <w:rPr>
                <w:sz w:val="18"/>
                <w:szCs w:val="18"/>
              </w:rPr>
            </w:pPr>
            <w:r w:rsidRPr="005B0AB0">
              <w:rPr>
                <w:rFonts w:eastAsia="等线"/>
                <w:color w:val="000000"/>
                <w:szCs w:val="21"/>
              </w:rPr>
              <w:t>Er</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3C0066D9" w14:textId="77777777" w:rsidR="004F2EA3" w:rsidRPr="005B0AB0" w:rsidRDefault="004F2EA3" w:rsidP="00C948EE">
            <w:pPr>
              <w:rPr>
                <w:color w:val="000000"/>
                <w:sz w:val="18"/>
                <w:szCs w:val="18"/>
              </w:rPr>
            </w:pPr>
            <w:r w:rsidRPr="005B0AB0">
              <w:rPr>
                <w:color w:val="000000"/>
                <w:sz w:val="18"/>
                <w:szCs w:val="18"/>
              </w:rPr>
              <w:t>0.00404</w:t>
            </w:r>
          </w:p>
        </w:tc>
        <w:tc>
          <w:tcPr>
            <w:tcW w:w="1134" w:type="dxa"/>
            <w:shd w:val="clear" w:color="auto" w:fill="auto"/>
            <w:noWrap/>
            <w:vAlign w:val="center"/>
          </w:tcPr>
          <w:p w14:paraId="76766A45" w14:textId="77777777" w:rsidR="004F2EA3" w:rsidRPr="005B0AB0" w:rsidRDefault="004F2EA3" w:rsidP="00C948EE">
            <w:pPr>
              <w:rPr>
                <w:color w:val="000000"/>
                <w:sz w:val="18"/>
                <w:szCs w:val="18"/>
              </w:rPr>
            </w:pPr>
            <w:r w:rsidRPr="005B0AB0">
              <w:rPr>
                <w:color w:val="000000"/>
                <w:sz w:val="18"/>
                <w:szCs w:val="18"/>
              </w:rPr>
              <w:t>0.00407</w:t>
            </w:r>
          </w:p>
        </w:tc>
        <w:tc>
          <w:tcPr>
            <w:tcW w:w="993" w:type="dxa"/>
            <w:shd w:val="clear" w:color="auto" w:fill="auto"/>
            <w:noWrap/>
            <w:vAlign w:val="center"/>
          </w:tcPr>
          <w:p w14:paraId="37D7D84C" w14:textId="77777777" w:rsidR="004F2EA3" w:rsidRPr="005B0AB0" w:rsidRDefault="004F2EA3" w:rsidP="00C948EE">
            <w:pPr>
              <w:rPr>
                <w:color w:val="000000"/>
                <w:sz w:val="18"/>
                <w:szCs w:val="18"/>
              </w:rPr>
            </w:pPr>
            <w:r w:rsidRPr="005B0AB0">
              <w:rPr>
                <w:color w:val="000000"/>
                <w:sz w:val="18"/>
                <w:szCs w:val="18"/>
              </w:rPr>
              <w:t>0.00405</w:t>
            </w:r>
          </w:p>
        </w:tc>
        <w:tc>
          <w:tcPr>
            <w:tcW w:w="1134" w:type="dxa"/>
            <w:shd w:val="clear" w:color="auto" w:fill="auto"/>
            <w:noWrap/>
            <w:vAlign w:val="center"/>
          </w:tcPr>
          <w:p w14:paraId="6E919F91" w14:textId="77777777" w:rsidR="004F2EA3" w:rsidRPr="005B0AB0" w:rsidRDefault="004F2EA3" w:rsidP="00C948EE">
            <w:pPr>
              <w:rPr>
                <w:color w:val="000000"/>
                <w:sz w:val="18"/>
                <w:szCs w:val="18"/>
              </w:rPr>
            </w:pPr>
            <w:r w:rsidRPr="005B0AB0">
              <w:rPr>
                <w:color w:val="000000"/>
                <w:sz w:val="18"/>
                <w:szCs w:val="18"/>
              </w:rPr>
              <w:t>0.00410</w:t>
            </w:r>
          </w:p>
        </w:tc>
        <w:tc>
          <w:tcPr>
            <w:tcW w:w="992" w:type="dxa"/>
            <w:shd w:val="clear" w:color="auto" w:fill="auto"/>
            <w:noWrap/>
            <w:vAlign w:val="center"/>
          </w:tcPr>
          <w:p w14:paraId="63A37436" w14:textId="77777777" w:rsidR="004F2EA3" w:rsidRPr="005B0AB0" w:rsidRDefault="004F2EA3" w:rsidP="00C948EE">
            <w:pPr>
              <w:rPr>
                <w:color w:val="000000"/>
                <w:sz w:val="18"/>
                <w:szCs w:val="18"/>
              </w:rPr>
            </w:pPr>
            <w:r w:rsidRPr="005B0AB0">
              <w:rPr>
                <w:color w:val="000000"/>
                <w:sz w:val="18"/>
                <w:szCs w:val="18"/>
              </w:rPr>
              <w:t>0.00407</w:t>
            </w:r>
          </w:p>
        </w:tc>
        <w:tc>
          <w:tcPr>
            <w:tcW w:w="1134" w:type="dxa"/>
            <w:shd w:val="clear" w:color="auto" w:fill="auto"/>
            <w:noWrap/>
            <w:vAlign w:val="center"/>
          </w:tcPr>
          <w:p w14:paraId="10AE233F" w14:textId="77777777" w:rsidR="004F2EA3" w:rsidRPr="005B0AB0" w:rsidRDefault="004F2EA3" w:rsidP="00C948EE">
            <w:pPr>
              <w:rPr>
                <w:color w:val="000000"/>
                <w:sz w:val="18"/>
                <w:szCs w:val="18"/>
              </w:rPr>
            </w:pPr>
            <w:r w:rsidRPr="005B0AB0">
              <w:rPr>
                <w:color w:val="000000"/>
                <w:sz w:val="18"/>
                <w:szCs w:val="18"/>
              </w:rPr>
              <w:t>0.00410</w:t>
            </w:r>
          </w:p>
        </w:tc>
        <w:tc>
          <w:tcPr>
            <w:tcW w:w="1134" w:type="dxa"/>
            <w:shd w:val="clear" w:color="auto" w:fill="auto"/>
            <w:noWrap/>
            <w:vAlign w:val="center"/>
          </w:tcPr>
          <w:p w14:paraId="038AE362" w14:textId="77777777" w:rsidR="004F2EA3" w:rsidRPr="005B0AB0" w:rsidRDefault="004F2EA3" w:rsidP="00C948EE">
            <w:pPr>
              <w:rPr>
                <w:color w:val="000000"/>
                <w:sz w:val="18"/>
                <w:szCs w:val="18"/>
              </w:rPr>
            </w:pPr>
            <w:r w:rsidRPr="005B0AB0">
              <w:rPr>
                <w:color w:val="000000"/>
                <w:sz w:val="18"/>
                <w:szCs w:val="18"/>
              </w:rPr>
              <w:t>0.00402</w:t>
            </w:r>
          </w:p>
        </w:tc>
        <w:tc>
          <w:tcPr>
            <w:tcW w:w="941" w:type="dxa"/>
            <w:shd w:val="clear" w:color="auto" w:fill="auto"/>
            <w:noWrap/>
            <w:vAlign w:val="bottom"/>
          </w:tcPr>
          <w:p w14:paraId="0241E2A0" w14:textId="77777777" w:rsidR="004F2EA3" w:rsidRPr="005B0AB0" w:rsidRDefault="004F2EA3" w:rsidP="00C948EE">
            <w:pPr>
              <w:rPr>
                <w:color w:val="000000"/>
                <w:sz w:val="18"/>
                <w:szCs w:val="18"/>
              </w:rPr>
            </w:pPr>
            <w:r w:rsidRPr="005B0AB0">
              <w:rPr>
                <w:color w:val="000000"/>
                <w:sz w:val="18"/>
                <w:szCs w:val="18"/>
              </w:rPr>
              <w:t>0.0041</w:t>
            </w:r>
          </w:p>
        </w:tc>
        <w:tc>
          <w:tcPr>
            <w:tcW w:w="1004" w:type="dxa"/>
            <w:shd w:val="clear" w:color="auto" w:fill="auto"/>
            <w:noWrap/>
            <w:vAlign w:val="bottom"/>
          </w:tcPr>
          <w:p w14:paraId="349FB432" w14:textId="77777777" w:rsidR="004F2EA3" w:rsidRPr="005B0AB0" w:rsidRDefault="004F2EA3" w:rsidP="00C948EE">
            <w:pPr>
              <w:rPr>
                <w:color w:val="000000"/>
                <w:sz w:val="18"/>
                <w:szCs w:val="18"/>
              </w:rPr>
            </w:pPr>
            <w:r w:rsidRPr="005B0AB0">
              <w:rPr>
                <w:color w:val="000000"/>
                <w:sz w:val="18"/>
                <w:szCs w:val="18"/>
              </w:rPr>
              <w:t>2.61E-05</w:t>
            </w:r>
          </w:p>
        </w:tc>
        <w:tc>
          <w:tcPr>
            <w:tcW w:w="709" w:type="dxa"/>
            <w:shd w:val="clear" w:color="auto" w:fill="auto"/>
            <w:noWrap/>
            <w:vAlign w:val="center"/>
          </w:tcPr>
          <w:p w14:paraId="6DD0B21D" w14:textId="77777777" w:rsidR="004F2EA3" w:rsidRPr="005B0AB0" w:rsidRDefault="004F2EA3" w:rsidP="00C948EE">
            <w:pPr>
              <w:rPr>
                <w:color w:val="000000"/>
                <w:sz w:val="18"/>
                <w:szCs w:val="18"/>
              </w:rPr>
            </w:pPr>
            <w:r w:rsidRPr="005B0AB0">
              <w:rPr>
                <w:color w:val="000000"/>
                <w:sz w:val="18"/>
                <w:szCs w:val="18"/>
              </w:rPr>
              <w:t>0.64</w:t>
            </w:r>
          </w:p>
        </w:tc>
      </w:tr>
      <w:tr w:rsidR="004F2EA3" w:rsidRPr="005B0AB0" w14:paraId="13D85151" w14:textId="77777777" w:rsidTr="00C948EE">
        <w:trPr>
          <w:trHeight w:val="255"/>
          <w:jc w:val="center"/>
        </w:trPr>
        <w:tc>
          <w:tcPr>
            <w:tcW w:w="867" w:type="dxa"/>
            <w:shd w:val="clear" w:color="auto" w:fill="auto"/>
            <w:noWrap/>
            <w:vAlign w:val="center"/>
            <w:hideMark/>
          </w:tcPr>
          <w:p w14:paraId="1A67C577" w14:textId="77777777" w:rsidR="004F2EA3" w:rsidRPr="005B0AB0" w:rsidRDefault="004F2EA3" w:rsidP="00C948EE">
            <w:pPr>
              <w:rPr>
                <w:sz w:val="18"/>
                <w:szCs w:val="18"/>
              </w:rPr>
            </w:pPr>
            <w:r w:rsidRPr="005B0AB0">
              <w:rPr>
                <w:rFonts w:eastAsia="等线"/>
                <w:color w:val="000000"/>
                <w:szCs w:val="21"/>
              </w:rPr>
              <w:t>Yb</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1A0F313D" w14:textId="77777777" w:rsidR="004F2EA3" w:rsidRPr="005B0AB0" w:rsidRDefault="004F2EA3" w:rsidP="00C948EE">
            <w:pPr>
              <w:rPr>
                <w:color w:val="000000"/>
                <w:sz w:val="18"/>
                <w:szCs w:val="18"/>
              </w:rPr>
            </w:pPr>
            <w:r w:rsidRPr="005B0AB0">
              <w:rPr>
                <w:color w:val="000000"/>
                <w:sz w:val="18"/>
                <w:szCs w:val="18"/>
              </w:rPr>
              <w:t>0.00405</w:t>
            </w:r>
          </w:p>
        </w:tc>
        <w:tc>
          <w:tcPr>
            <w:tcW w:w="1134" w:type="dxa"/>
            <w:shd w:val="clear" w:color="auto" w:fill="auto"/>
            <w:noWrap/>
            <w:vAlign w:val="center"/>
          </w:tcPr>
          <w:p w14:paraId="53E09DD1" w14:textId="77777777" w:rsidR="004F2EA3" w:rsidRPr="005B0AB0" w:rsidRDefault="004F2EA3" w:rsidP="00C948EE">
            <w:pPr>
              <w:rPr>
                <w:color w:val="000000"/>
                <w:sz w:val="18"/>
                <w:szCs w:val="18"/>
              </w:rPr>
            </w:pPr>
            <w:r w:rsidRPr="005B0AB0">
              <w:rPr>
                <w:color w:val="000000"/>
                <w:sz w:val="18"/>
                <w:szCs w:val="18"/>
              </w:rPr>
              <w:t>0.00408</w:t>
            </w:r>
          </w:p>
        </w:tc>
        <w:tc>
          <w:tcPr>
            <w:tcW w:w="993" w:type="dxa"/>
            <w:shd w:val="clear" w:color="auto" w:fill="auto"/>
            <w:noWrap/>
            <w:vAlign w:val="center"/>
          </w:tcPr>
          <w:p w14:paraId="6B133EA7" w14:textId="77777777" w:rsidR="004F2EA3" w:rsidRPr="005B0AB0" w:rsidRDefault="004F2EA3" w:rsidP="00C948EE">
            <w:pPr>
              <w:rPr>
                <w:color w:val="000000"/>
                <w:sz w:val="18"/>
                <w:szCs w:val="18"/>
              </w:rPr>
            </w:pPr>
            <w:r w:rsidRPr="005B0AB0">
              <w:rPr>
                <w:color w:val="000000"/>
                <w:sz w:val="18"/>
                <w:szCs w:val="18"/>
              </w:rPr>
              <w:t>0.00402</w:t>
            </w:r>
          </w:p>
        </w:tc>
        <w:tc>
          <w:tcPr>
            <w:tcW w:w="1134" w:type="dxa"/>
            <w:shd w:val="clear" w:color="auto" w:fill="auto"/>
            <w:noWrap/>
            <w:vAlign w:val="center"/>
          </w:tcPr>
          <w:p w14:paraId="5C5783CD" w14:textId="77777777" w:rsidR="004F2EA3" w:rsidRPr="005B0AB0" w:rsidRDefault="004F2EA3" w:rsidP="00C948EE">
            <w:pPr>
              <w:rPr>
                <w:color w:val="000000"/>
                <w:sz w:val="18"/>
                <w:szCs w:val="18"/>
              </w:rPr>
            </w:pPr>
            <w:r w:rsidRPr="005B0AB0">
              <w:rPr>
                <w:color w:val="000000"/>
                <w:sz w:val="18"/>
                <w:szCs w:val="18"/>
              </w:rPr>
              <w:t>0.00406</w:t>
            </w:r>
          </w:p>
        </w:tc>
        <w:tc>
          <w:tcPr>
            <w:tcW w:w="992" w:type="dxa"/>
            <w:shd w:val="clear" w:color="auto" w:fill="auto"/>
            <w:noWrap/>
            <w:vAlign w:val="center"/>
          </w:tcPr>
          <w:p w14:paraId="2468487C" w14:textId="77777777" w:rsidR="004F2EA3" w:rsidRPr="005B0AB0" w:rsidRDefault="004F2EA3" w:rsidP="00C948EE">
            <w:pPr>
              <w:rPr>
                <w:color w:val="000000"/>
                <w:sz w:val="18"/>
                <w:szCs w:val="18"/>
              </w:rPr>
            </w:pPr>
            <w:r w:rsidRPr="005B0AB0">
              <w:rPr>
                <w:color w:val="000000"/>
                <w:sz w:val="18"/>
                <w:szCs w:val="18"/>
              </w:rPr>
              <w:t>0.00403</w:t>
            </w:r>
          </w:p>
        </w:tc>
        <w:tc>
          <w:tcPr>
            <w:tcW w:w="1134" w:type="dxa"/>
            <w:shd w:val="clear" w:color="auto" w:fill="auto"/>
            <w:noWrap/>
            <w:vAlign w:val="center"/>
          </w:tcPr>
          <w:p w14:paraId="4FB17DEF" w14:textId="77777777" w:rsidR="004F2EA3" w:rsidRPr="005B0AB0" w:rsidRDefault="004F2EA3" w:rsidP="00C948EE">
            <w:pPr>
              <w:rPr>
                <w:color w:val="000000"/>
                <w:sz w:val="18"/>
                <w:szCs w:val="18"/>
              </w:rPr>
            </w:pPr>
            <w:r w:rsidRPr="005B0AB0">
              <w:rPr>
                <w:color w:val="000000"/>
                <w:sz w:val="18"/>
                <w:szCs w:val="18"/>
              </w:rPr>
              <w:t>0.00411</w:t>
            </w:r>
          </w:p>
        </w:tc>
        <w:tc>
          <w:tcPr>
            <w:tcW w:w="1134" w:type="dxa"/>
            <w:shd w:val="clear" w:color="auto" w:fill="auto"/>
            <w:noWrap/>
            <w:vAlign w:val="center"/>
          </w:tcPr>
          <w:p w14:paraId="67391F33" w14:textId="77777777" w:rsidR="004F2EA3" w:rsidRPr="005B0AB0" w:rsidRDefault="004F2EA3" w:rsidP="00C948EE">
            <w:pPr>
              <w:rPr>
                <w:color w:val="000000"/>
                <w:sz w:val="18"/>
                <w:szCs w:val="18"/>
              </w:rPr>
            </w:pPr>
            <w:r w:rsidRPr="005B0AB0">
              <w:rPr>
                <w:color w:val="000000"/>
                <w:sz w:val="18"/>
                <w:szCs w:val="18"/>
              </w:rPr>
              <w:t>0.00401</w:t>
            </w:r>
          </w:p>
        </w:tc>
        <w:tc>
          <w:tcPr>
            <w:tcW w:w="941" w:type="dxa"/>
            <w:shd w:val="clear" w:color="auto" w:fill="auto"/>
            <w:noWrap/>
            <w:vAlign w:val="bottom"/>
          </w:tcPr>
          <w:p w14:paraId="156EDE84" w14:textId="77777777" w:rsidR="004F2EA3" w:rsidRPr="005B0AB0" w:rsidRDefault="004F2EA3" w:rsidP="00C948EE">
            <w:pPr>
              <w:rPr>
                <w:color w:val="000000"/>
                <w:sz w:val="18"/>
                <w:szCs w:val="18"/>
              </w:rPr>
            </w:pPr>
            <w:r w:rsidRPr="005B0AB0">
              <w:rPr>
                <w:color w:val="000000"/>
                <w:sz w:val="18"/>
                <w:szCs w:val="18"/>
              </w:rPr>
              <w:t>0.0040</w:t>
            </w:r>
          </w:p>
        </w:tc>
        <w:tc>
          <w:tcPr>
            <w:tcW w:w="1004" w:type="dxa"/>
            <w:shd w:val="clear" w:color="auto" w:fill="auto"/>
            <w:noWrap/>
            <w:vAlign w:val="bottom"/>
          </w:tcPr>
          <w:p w14:paraId="595B3283" w14:textId="77777777" w:rsidR="004F2EA3" w:rsidRPr="005B0AB0" w:rsidRDefault="004F2EA3" w:rsidP="00C948EE">
            <w:pPr>
              <w:rPr>
                <w:color w:val="000000"/>
                <w:sz w:val="18"/>
                <w:szCs w:val="18"/>
              </w:rPr>
            </w:pPr>
            <w:r w:rsidRPr="005B0AB0">
              <w:rPr>
                <w:color w:val="000000"/>
                <w:sz w:val="18"/>
                <w:szCs w:val="18"/>
              </w:rPr>
              <w:t>3.16E-05</w:t>
            </w:r>
          </w:p>
        </w:tc>
        <w:tc>
          <w:tcPr>
            <w:tcW w:w="709" w:type="dxa"/>
            <w:shd w:val="clear" w:color="auto" w:fill="auto"/>
            <w:noWrap/>
            <w:vAlign w:val="center"/>
          </w:tcPr>
          <w:p w14:paraId="1AADAD26" w14:textId="77777777" w:rsidR="004F2EA3" w:rsidRPr="005B0AB0" w:rsidRDefault="004F2EA3" w:rsidP="00C948EE">
            <w:pPr>
              <w:rPr>
                <w:color w:val="000000"/>
                <w:sz w:val="18"/>
                <w:szCs w:val="18"/>
              </w:rPr>
            </w:pPr>
            <w:r w:rsidRPr="005B0AB0">
              <w:rPr>
                <w:color w:val="000000"/>
                <w:sz w:val="18"/>
                <w:szCs w:val="18"/>
              </w:rPr>
              <w:t>0.78</w:t>
            </w:r>
          </w:p>
        </w:tc>
      </w:tr>
      <w:tr w:rsidR="004F2EA3" w:rsidRPr="005B0AB0" w14:paraId="110D01D8" w14:textId="77777777" w:rsidTr="00C948EE">
        <w:trPr>
          <w:trHeight w:val="255"/>
          <w:jc w:val="center"/>
        </w:trPr>
        <w:tc>
          <w:tcPr>
            <w:tcW w:w="867" w:type="dxa"/>
            <w:shd w:val="clear" w:color="auto" w:fill="auto"/>
            <w:noWrap/>
            <w:vAlign w:val="center"/>
            <w:hideMark/>
          </w:tcPr>
          <w:p w14:paraId="6CB440FA" w14:textId="77777777" w:rsidR="004F2EA3" w:rsidRPr="005B0AB0" w:rsidRDefault="004F2EA3" w:rsidP="00C948EE">
            <w:pPr>
              <w:rPr>
                <w:sz w:val="18"/>
                <w:szCs w:val="18"/>
              </w:rPr>
            </w:pPr>
            <w:r w:rsidRPr="005B0AB0">
              <w:rPr>
                <w:rFonts w:eastAsia="等线"/>
                <w:color w:val="000000"/>
                <w:szCs w:val="21"/>
              </w:rPr>
              <w:t>Lu</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41" w:type="dxa"/>
            <w:shd w:val="clear" w:color="auto" w:fill="auto"/>
            <w:noWrap/>
            <w:vAlign w:val="center"/>
          </w:tcPr>
          <w:p w14:paraId="5A2DABA2" w14:textId="77777777" w:rsidR="004F2EA3" w:rsidRPr="005B0AB0" w:rsidRDefault="004F2EA3" w:rsidP="00C948EE">
            <w:pPr>
              <w:rPr>
                <w:color w:val="000000"/>
                <w:sz w:val="18"/>
                <w:szCs w:val="18"/>
              </w:rPr>
            </w:pPr>
            <w:r w:rsidRPr="005B0AB0">
              <w:rPr>
                <w:color w:val="000000"/>
                <w:sz w:val="18"/>
                <w:szCs w:val="18"/>
              </w:rPr>
              <w:t>0.00407</w:t>
            </w:r>
          </w:p>
        </w:tc>
        <w:tc>
          <w:tcPr>
            <w:tcW w:w="1134" w:type="dxa"/>
            <w:shd w:val="clear" w:color="auto" w:fill="auto"/>
            <w:noWrap/>
            <w:vAlign w:val="center"/>
          </w:tcPr>
          <w:p w14:paraId="251E4696" w14:textId="77777777" w:rsidR="004F2EA3" w:rsidRPr="005B0AB0" w:rsidRDefault="004F2EA3" w:rsidP="00C948EE">
            <w:pPr>
              <w:rPr>
                <w:color w:val="000000"/>
                <w:sz w:val="18"/>
                <w:szCs w:val="18"/>
              </w:rPr>
            </w:pPr>
            <w:r w:rsidRPr="005B0AB0">
              <w:rPr>
                <w:color w:val="000000"/>
                <w:sz w:val="18"/>
                <w:szCs w:val="18"/>
              </w:rPr>
              <w:t>0.00415</w:t>
            </w:r>
          </w:p>
        </w:tc>
        <w:tc>
          <w:tcPr>
            <w:tcW w:w="993" w:type="dxa"/>
            <w:shd w:val="clear" w:color="auto" w:fill="auto"/>
            <w:noWrap/>
            <w:vAlign w:val="center"/>
          </w:tcPr>
          <w:p w14:paraId="1586AF14" w14:textId="77777777" w:rsidR="004F2EA3" w:rsidRPr="005B0AB0" w:rsidRDefault="004F2EA3" w:rsidP="00C948EE">
            <w:pPr>
              <w:rPr>
                <w:color w:val="000000"/>
                <w:sz w:val="18"/>
                <w:szCs w:val="18"/>
              </w:rPr>
            </w:pPr>
            <w:r w:rsidRPr="005B0AB0">
              <w:rPr>
                <w:color w:val="000000"/>
                <w:sz w:val="18"/>
                <w:szCs w:val="18"/>
              </w:rPr>
              <w:t>0.00430</w:t>
            </w:r>
          </w:p>
        </w:tc>
        <w:tc>
          <w:tcPr>
            <w:tcW w:w="1134" w:type="dxa"/>
            <w:shd w:val="clear" w:color="auto" w:fill="auto"/>
            <w:noWrap/>
            <w:vAlign w:val="center"/>
          </w:tcPr>
          <w:p w14:paraId="6AF749C9" w14:textId="77777777" w:rsidR="004F2EA3" w:rsidRPr="005B0AB0" w:rsidRDefault="004F2EA3" w:rsidP="00C948EE">
            <w:pPr>
              <w:rPr>
                <w:color w:val="000000"/>
                <w:sz w:val="18"/>
                <w:szCs w:val="18"/>
              </w:rPr>
            </w:pPr>
            <w:r w:rsidRPr="005B0AB0">
              <w:rPr>
                <w:color w:val="000000"/>
                <w:sz w:val="18"/>
                <w:szCs w:val="18"/>
              </w:rPr>
              <w:t>0.00414</w:t>
            </w:r>
          </w:p>
        </w:tc>
        <w:tc>
          <w:tcPr>
            <w:tcW w:w="992" w:type="dxa"/>
            <w:shd w:val="clear" w:color="auto" w:fill="auto"/>
            <w:noWrap/>
            <w:vAlign w:val="center"/>
          </w:tcPr>
          <w:p w14:paraId="2BD694B7" w14:textId="77777777" w:rsidR="004F2EA3" w:rsidRPr="005B0AB0" w:rsidRDefault="004F2EA3" w:rsidP="00C948EE">
            <w:pPr>
              <w:rPr>
                <w:color w:val="000000"/>
                <w:sz w:val="18"/>
                <w:szCs w:val="18"/>
              </w:rPr>
            </w:pPr>
            <w:r w:rsidRPr="005B0AB0">
              <w:rPr>
                <w:color w:val="000000"/>
                <w:sz w:val="18"/>
                <w:szCs w:val="18"/>
              </w:rPr>
              <w:t>0.00427</w:t>
            </w:r>
          </w:p>
        </w:tc>
        <w:tc>
          <w:tcPr>
            <w:tcW w:w="1134" w:type="dxa"/>
            <w:shd w:val="clear" w:color="auto" w:fill="auto"/>
            <w:noWrap/>
            <w:vAlign w:val="center"/>
          </w:tcPr>
          <w:p w14:paraId="6213EB26" w14:textId="77777777" w:rsidR="004F2EA3" w:rsidRPr="005B0AB0" w:rsidRDefault="004F2EA3" w:rsidP="00C948EE">
            <w:pPr>
              <w:rPr>
                <w:color w:val="000000"/>
                <w:sz w:val="18"/>
                <w:szCs w:val="18"/>
              </w:rPr>
            </w:pPr>
            <w:r w:rsidRPr="005B0AB0">
              <w:rPr>
                <w:color w:val="000000"/>
                <w:sz w:val="18"/>
                <w:szCs w:val="18"/>
              </w:rPr>
              <w:t>0.00422</w:t>
            </w:r>
          </w:p>
        </w:tc>
        <w:tc>
          <w:tcPr>
            <w:tcW w:w="1134" w:type="dxa"/>
            <w:shd w:val="clear" w:color="auto" w:fill="auto"/>
            <w:noWrap/>
            <w:vAlign w:val="center"/>
          </w:tcPr>
          <w:p w14:paraId="3130F343" w14:textId="77777777" w:rsidR="004F2EA3" w:rsidRPr="005B0AB0" w:rsidRDefault="004F2EA3" w:rsidP="00C948EE">
            <w:pPr>
              <w:rPr>
                <w:color w:val="000000"/>
                <w:sz w:val="18"/>
                <w:szCs w:val="18"/>
              </w:rPr>
            </w:pPr>
            <w:r w:rsidRPr="005B0AB0">
              <w:rPr>
                <w:color w:val="000000"/>
                <w:sz w:val="18"/>
                <w:szCs w:val="18"/>
              </w:rPr>
              <w:t>0.00423</w:t>
            </w:r>
          </w:p>
        </w:tc>
        <w:tc>
          <w:tcPr>
            <w:tcW w:w="941" w:type="dxa"/>
            <w:shd w:val="clear" w:color="auto" w:fill="auto"/>
            <w:noWrap/>
            <w:vAlign w:val="bottom"/>
          </w:tcPr>
          <w:p w14:paraId="3DF11EBE" w14:textId="77777777" w:rsidR="004F2EA3" w:rsidRPr="005B0AB0" w:rsidRDefault="004F2EA3" w:rsidP="00C948EE">
            <w:pPr>
              <w:rPr>
                <w:color w:val="000000"/>
                <w:sz w:val="18"/>
                <w:szCs w:val="18"/>
              </w:rPr>
            </w:pPr>
            <w:r w:rsidRPr="005B0AB0">
              <w:rPr>
                <w:color w:val="000000"/>
                <w:sz w:val="18"/>
                <w:szCs w:val="18"/>
              </w:rPr>
              <w:t>0.0042</w:t>
            </w:r>
          </w:p>
        </w:tc>
        <w:tc>
          <w:tcPr>
            <w:tcW w:w="1004" w:type="dxa"/>
            <w:shd w:val="clear" w:color="auto" w:fill="auto"/>
            <w:noWrap/>
            <w:vAlign w:val="bottom"/>
          </w:tcPr>
          <w:p w14:paraId="66352AD9" w14:textId="77777777" w:rsidR="004F2EA3" w:rsidRPr="005B0AB0" w:rsidRDefault="004F2EA3" w:rsidP="00C948EE">
            <w:pPr>
              <w:rPr>
                <w:color w:val="000000"/>
                <w:sz w:val="18"/>
                <w:szCs w:val="18"/>
              </w:rPr>
            </w:pPr>
            <w:r w:rsidRPr="005B0AB0">
              <w:rPr>
                <w:color w:val="000000"/>
                <w:sz w:val="18"/>
                <w:szCs w:val="18"/>
              </w:rPr>
              <w:t>7.35E-05</w:t>
            </w:r>
          </w:p>
        </w:tc>
        <w:tc>
          <w:tcPr>
            <w:tcW w:w="709" w:type="dxa"/>
            <w:shd w:val="clear" w:color="auto" w:fill="auto"/>
            <w:noWrap/>
            <w:vAlign w:val="center"/>
          </w:tcPr>
          <w:p w14:paraId="20B9C025" w14:textId="77777777" w:rsidR="004F2EA3" w:rsidRPr="005B0AB0" w:rsidRDefault="004F2EA3" w:rsidP="00C948EE">
            <w:pPr>
              <w:rPr>
                <w:color w:val="000000"/>
                <w:sz w:val="18"/>
                <w:szCs w:val="18"/>
              </w:rPr>
            </w:pPr>
            <w:r w:rsidRPr="005B0AB0">
              <w:rPr>
                <w:color w:val="000000"/>
                <w:sz w:val="18"/>
                <w:szCs w:val="18"/>
              </w:rPr>
              <w:t>1.75</w:t>
            </w:r>
          </w:p>
        </w:tc>
      </w:tr>
    </w:tbl>
    <w:p w14:paraId="3B0C6A00" w14:textId="77777777" w:rsidR="004F2EA3" w:rsidRPr="005B0AB0" w:rsidRDefault="004F2EA3" w:rsidP="004F2EA3">
      <w:pPr>
        <w:spacing w:line="360" w:lineRule="auto"/>
        <w:ind w:firstLineChars="200" w:firstLine="420"/>
        <w:jc w:val="center"/>
        <w:rPr>
          <w:szCs w:val="21"/>
        </w:rPr>
      </w:pPr>
    </w:p>
    <w:p w14:paraId="664B541F"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A.1.12 </w:t>
      </w:r>
      <w:r w:rsidRPr="005B0AB0">
        <w:rPr>
          <w:szCs w:val="21"/>
        </w:rPr>
        <w:t>福建省长汀金龙稀土有限公司精密度结果</w:t>
      </w:r>
      <w:r w:rsidRPr="005B0AB0">
        <w:rPr>
          <w:szCs w:val="21"/>
        </w:rPr>
        <w:t xml:space="preserve"> </w:t>
      </w:r>
      <w:r w:rsidRPr="005B0AB0">
        <w:rPr>
          <w:szCs w:val="21"/>
        </w:rPr>
        <w:t>样品</w:t>
      </w:r>
      <w:r w:rsidRPr="005B0AB0">
        <w:rPr>
          <w:szCs w:val="21"/>
        </w:rPr>
        <w:t>4</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17"/>
        <w:gridCol w:w="1134"/>
        <w:gridCol w:w="993"/>
        <w:gridCol w:w="1134"/>
        <w:gridCol w:w="992"/>
        <w:gridCol w:w="1134"/>
        <w:gridCol w:w="1134"/>
        <w:gridCol w:w="850"/>
        <w:gridCol w:w="888"/>
        <w:gridCol w:w="709"/>
      </w:tblGrid>
      <w:tr w:rsidR="004F2EA3" w:rsidRPr="005B0AB0" w14:paraId="6FC000BC" w14:textId="77777777" w:rsidTr="00C948EE">
        <w:trPr>
          <w:trHeight w:val="255"/>
          <w:jc w:val="center"/>
        </w:trPr>
        <w:tc>
          <w:tcPr>
            <w:tcW w:w="880" w:type="dxa"/>
            <w:noWrap/>
            <w:vAlign w:val="center"/>
            <w:hideMark/>
          </w:tcPr>
          <w:p w14:paraId="72E70618"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438" w:type="dxa"/>
            <w:gridSpan w:val="7"/>
            <w:noWrap/>
            <w:vAlign w:val="center"/>
            <w:hideMark/>
          </w:tcPr>
          <w:p w14:paraId="23E1C8F2"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50" w:type="dxa"/>
            <w:noWrap/>
            <w:vAlign w:val="center"/>
            <w:hideMark/>
          </w:tcPr>
          <w:p w14:paraId="27E6BA11"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888" w:type="dxa"/>
            <w:noWrap/>
            <w:vAlign w:val="center"/>
            <w:hideMark/>
          </w:tcPr>
          <w:p w14:paraId="597CE2F5"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709" w:type="dxa"/>
            <w:noWrap/>
            <w:vAlign w:val="center"/>
            <w:hideMark/>
          </w:tcPr>
          <w:p w14:paraId="271BC778"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1F217B65" w14:textId="77777777" w:rsidTr="00C948EE">
        <w:trPr>
          <w:trHeight w:val="255"/>
          <w:jc w:val="center"/>
        </w:trPr>
        <w:tc>
          <w:tcPr>
            <w:tcW w:w="880" w:type="dxa"/>
            <w:shd w:val="clear" w:color="auto" w:fill="auto"/>
            <w:noWrap/>
            <w:vAlign w:val="center"/>
            <w:hideMark/>
          </w:tcPr>
          <w:p w14:paraId="33E92AB4"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17" w:type="dxa"/>
            <w:shd w:val="clear" w:color="auto" w:fill="auto"/>
            <w:noWrap/>
            <w:vAlign w:val="center"/>
          </w:tcPr>
          <w:p w14:paraId="1317FF5B" w14:textId="77777777" w:rsidR="004F2EA3" w:rsidRPr="005B0AB0" w:rsidRDefault="004F2EA3" w:rsidP="00C948EE">
            <w:pPr>
              <w:rPr>
                <w:color w:val="000000"/>
                <w:sz w:val="18"/>
                <w:szCs w:val="18"/>
              </w:rPr>
            </w:pPr>
            <w:r w:rsidRPr="005B0AB0">
              <w:rPr>
                <w:color w:val="000000"/>
                <w:sz w:val="18"/>
                <w:szCs w:val="18"/>
              </w:rPr>
              <w:t>0.0423</w:t>
            </w:r>
          </w:p>
        </w:tc>
        <w:tc>
          <w:tcPr>
            <w:tcW w:w="1134" w:type="dxa"/>
            <w:shd w:val="clear" w:color="auto" w:fill="auto"/>
            <w:noWrap/>
            <w:vAlign w:val="center"/>
          </w:tcPr>
          <w:p w14:paraId="1AABEFDF" w14:textId="77777777" w:rsidR="004F2EA3" w:rsidRPr="005B0AB0" w:rsidRDefault="004F2EA3" w:rsidP="00C948EE">
            <w:pPr>
              <w:rPr>
                <w:color w:val="000000"/>
                <w:sz w:val="18"/>
                <w:szCs w:val="18"/>
              </w:rPr>
            </w:pPr>
            <w:r w:rsidRPr="005B0AB0">
              <w:rPr>
                <w:color w:val="000000"/>
                <w:sz w:val="18"/>
                <w:szCs w:val="18"/>
              </w:rPr>
              <w:t>0.0430</w:t>
            </w:r>
          </w:p>
        </w:tc>
        <w:tc>
          <w:tcPr>
            <w:tcW w:w="993" w:type="dxa"/>
            <w:shd w:val="clear" w:color="auto" w:fill="auto"/>
            <w:noWrap/>
            <w:vAlign w:val="center"/>
          </w:tcPr>
          <w:p w14:paraId="511DFF20" w14:textId="77777777" w:rsidR="004F2EA3" w:rsidRPr="005B0AB0" w:rsidRDefault="004F2EA3" w:rsidP="00C948EE">
            <w:pPr>
              <w:rPr>
                <w:color w:val="000000"/>
                <w:sz w:val="18"/>
                <w:szCs w:val="18"/>
              </w:rPr>
            </w:pPr>
            <w:r w:rsidRPr="005B0AB0">
              <w:rPr>
                <w:color w:val="000000"/>
                <w:sz w:val="18"/>
                <w:szCs w:val="18"/>
              </w:rPr>
              <w:t>0.0433</w:t>
            </w:r>
          </w:p>
        </w:tc>
        <w:tc>
          <w:tcPr>
            <w:tcW w:w="1134" w:type="dxa"/>
            <w:shd w:val="clear" w:color="auto" w:fill="auto"/>
            <w:noWrap/>
            <w:vAlign w:val="center"/>
          </w:tcPr>
          <w:p w14:paraId="06D1428C" w14:textId="77777777" w:rsidR="004F2EA3" w:rsidRPr="005B0AB0" w:rsidRDefault="004F2EA3" w:rsidP="00C948EE">
            <w:pPr>
              <w:rPr>
                <w:color w:val="000000"/>
                <w:sz w:val="18"/>
                <w:szCs w:val="18"/>
              </w:rPr>
            </w:pPr>
            <w:r w:rsidRPr="005B0AB0">
              <w:rPr>
                <w:color w:val="000000"/>
                <w:sz w:val="18"/>
                <w:szCs w:val="18"/>
              </w:rPr>
              <w:t>0.0429</w:t>
            </w:r>
          </w:p>
        </w:tc>
        <w:tc>
          <w:tcPr>
            <w:tcW w:w="992" w:type="dxa"/>
            <w:shd w:val="clear" w:color="auto" w:fill="auto"/>
            <w:noWrap/>
            <w:vAlign w:val="center"/>
          </w:tcPr>
          <w:p w14:paraId="24F2B91F" w14:textId="77777777" w:rsidR="004F2EA3" w:rsidRPr="005B0AB0" w:rsidRDefault="004F2EA3" w:rsidP="00C948EE">
            <w:pPr>
              <w:rPr>
                <w:color w:val="000000"/>
                <w:sz w:val="18"/>
                <w:szCs w:val="18"/>
              </w:rPr>
            </w:pPr>
            <w:r w:rsidRPr="005B0AB0">
              <w:rPr>
                <w:color w:val="000000"/>
                <w:sz w:val="18"/>
                <w:szCs w:val="18"/>
              </w:rPr>
              <w:t>0.0439</w:t>
            </w:r>
          </w:p>
        </w:tc>
        <w:tc>
          <w:tcPr>
            <w:tcW w:w="1134" w:type="dxa"/>
            <w:shd w:val="clear" w:color="auto" w:fill="auto"/>
            <w:noWrap/>
            <w:vAlign w:val="center"/>
          </w:tcPr>
          <w:p w14:paraId="0EB49FF3" w14:textId="77777777" w:rsidR="004F2EA3" w:rsidRPr="005B0AB0" w:rsidRDefault="004F2EA3" w:rsidP="00C948EE">
            <w:pPr>
              <w:rPr>
                <w:color w:val="000000"/>
                <w:sz w:val="18"/>
                <w:szCs w:val="18"/>
              </w:rPr>
            </w:pPr>
            <w:r w:rsidRPr="005B0AB0">
              <w:rPr>
                <w:color w:val="000000"/>
                <w:sz w:val="18"/>
                <w:szCs w:val="18"/>
              </w:rPr>
              <w:t>0.0433</w:t>
            </w:r>
          </w:p>
        </w:tc>
        <w:tc>
          <w:tcPr>
            <w:tcW w:w="1134" w:type="dxa"/>
            <w:shd w:val="clear" w:color="auto" w:fill="auto"/>
            <w:noWrap/>
            <w:vAlign w:val="center"/>
          </w:tcPr>
          <w:p w14:paraId="4268DDE8" w14:textId="77777777" w:rsidR="004F2EA3" w:rsidRPr="005B0AB0" w:rsidRDefault="004F2EA3" w:rsidP="00C948EE">
            <w:pPr>
              <w:rPr>
                <w:color w:val="000000"/>
                <w:sz w:val="18"/>
                <w:szCs w:val="18"/>
              </w:rPr>
            </w:pPr>
            <w:r w:rsidRPr="005B0AB0">
              <w:rPr>
                <w:color w:val="000000"/>
                <w:sz w:val="18"/>
                <w:szCs w:val="18"/>
              </w:rPr>
              <w:t>0.0434</w:t>
            </w:r>
          </w:p>
        </w:tc>
        <w:tc>
          <w:tcPr>
            <w:tcW w:w="850" w:type="dxa"/>
            <w:shd w:val="clear" w:color="auto" w:fill="auto"/>
            <w:noWrap/>
            <w:vAlign w:val="center"/>
          </w:tcPr>
          <w:p w14:paraId="4C15E2B3" w14:textId="77777777" w:rsidR="004F2EA3" w:rsidRPr="005B0AB0" w:rsidRDefault="004F2EA3" w:rsidP="00C948EE">
            <w:pPr>
              <w:rPr>
                <w:color w:val="000000"/>
                <w:sz w:val="18"/>
                <w:szCs w:val="18"/>
              </w:rPr>
            </w:pPr>
            <w:r w:rsidRPr="005B0AB0">
              <w:rPr>
                <w:color w:val="000000"/>
                <w:sz w:val="18"/>
                <w:szCs w:val="18"/>
              </w:rPr>
              <w:t>0.0431</w:t>
            </w:r>
          </w:p>
        </w:tc>
        <w:tc>
          <w:tcPr>
            <w:tcW w:w="888" w:type="dxa"/>
            <w:shd w:val="clear" w:color="auto" w:fill="auto"/>
            <w:noWrap/>
            <w:vAlign w:val="center"/>
          </w:tcPr>
          <w:p w14:paraId="7EA6C98F" w14:textId="77777777" w:rsidR="004F2EA3" w:rsidRPr="005B0AB0" w:rsidRDefault="004F2EA3" w:rsidP="00C948EE">
            <w:pPr>
              <w:rPr>
                <w:color w:val="000000"/>
                <w:sz w:val="18"/>
                <w:szCs w:val="18"/>
              </w:rPr>
            </w:pPr>
            <w:r w:rsidRPr="005B0AB0">
              <w:rPr>
                <w:color w:val="000000"/>
                <w:sz w:val="18"/>
                <w:szCs w:val="18"/>
              </w:rPr>
              <w:t>0.0005</w:t>
            </w:r>
          </w:p>
        </w:tc>
        <w:tc>
          <w:tcPr>
            <w:tcW w:w="709" w:type="dxa"/>
            <w:shd w:val="clear" w:color="auto" w:fill="auto"/>
            <w:noWrap/>
            <w:vAlign w:val="center"/>
          </w:tcPr>
          <w:p w14:paraId="5F8F7FAA" w14:textId="77777777" w:rsidR="004F2EA3" w:rsidRPr="005B0AB0" w:rsidRDefault="004F2EA3" w:rsidP="00C948EE">
            <w:pPr>
              <w:rPr>
                <w:color w:val="000000"/>
                <w:sz w:val="18"/>
                <w:szCs w:val="18"/>
              </w:rPr>
            </w:pPr>
            <w:r w:rsidRPr="005B0AB0">
              <w:rPr>
                <w:color w:val="000000"/>
                <w:sz w:val="18"/>
                <w:szCs w:val="18"/>
              </w:rPr>
              <w:t>1.09</w:t>
            </w:r>
          </w:p>
        </w:tc>
      </w:tr>
      <w:tr w:rsidR="004F2EA3" w:rsidRPr="005B0AB0" w14:paraId="18255983" w14:textId="77777777" w:rsidTr="00C948EE">
        <w:trPr>
          <w:trHeight w:val="255"/>
          <w:jc w:val="center"/>
        </w:trPr>
        <w:tc>
          <w:tcPr>
            <w:tcW w:w="880" w:type="dxa"/>
            <w:shd w:val="clear" w:color="auto" w:fill="auto"/>
            <w:noWrap/>
            <w:vAlign w:val="center"/>
            <w:hideMark/>
          </w:tcPr>
          <w:p w14:paraId="628794FA"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917" w:type="dxa"/>
            <w:shd w:val="clear" w:color="auto" w:fill="auto"/>
            <w:noWrap/>
            <w:vAlign w:val="center"/>
          </w:tcPr>
          <w:p w14:paraId="066B1902" w14:textId="77777777" w:rsidR="004F2EA3" w:rsidRPr="005B0AB0" w:rsidRDefault="004F2EA3" w:rsidP="00C948EE">
            <w:pPr>
              <w:rPr>
                <w:color w:val="000000"/>
                <w:sz w:val="18"/>
                <w:szCs w:val="18"/>
              </w:rPr>
            </w:pPr>
            <w:r w:rsidRPr="005B0AB0">
              <w:rPr>
                <w:color w:val="000000"/>
                <w:sz w:val="18"/>
                <w:szCs w:val="18"/>
              </w:rPr>
              <w:t>0.0435</w:t>
            </w:r>
          </w:p>
        </w:tc>
        <w:tc>
          <w:tcPr>
            <w:tcW w:w="1134" w:type="dxa"/>
            <w:shd w:val="clear" w:color="auto" w:fill="auto"/>
            <w:noWrap/>
            <w:vAlign w:val="center"/>
          </w:tcPr>
          <w:p w14:paraId="55AB2191" w14:textId="77777777" w:rsidR="004F2EA3" w:rsidRPr="005B0AB0" w:rsidRDefault="004F2EA3" w:rsidP="00C948EE">
            <w:pPr>
              <w:rPr>
                <w:color w:val="000000"/>
                <w:sz w:val="18"/>
                <w:szCs w:val="18"/>
              </w:rPr>
            </w:pPr>
            <w:r w:rsidRPr="005B0AB0">
              <w:rPr>
                <w:color w:val="000000"/>
                <w:sz w:val="18"/>
                <w:szCs w:val="18"/>
              </w:rPr>
              <w:t>0.0440</w:t>
            </w:r>
          </w:p>
        </w:tc>
        <w:tc>
          <w:tcPr>
            <w:tcW w:w="993" w:type="dxa"/>
            <w:shd w:val="clear" w:color="auto" w:fill="auto"/>
            <w:noWrap/>
            <w:vAlign w:val="center"/>
          </w:tcPr>
          <w:p w14:paraId="2133883A" w14:textId="77777777" w:rsidR="004F2EA3" w:rsidRPr="005B0AB0" w:rsidRDefault="004F2EA3" w:rsidP="00C948EE">
            <w:pPr>
              <w:rPr>
                <w:color w:val="000000"/>
                <w:sz w:val="18"/>
                <w:szCs w:val="18"/>
              </w:rPr>
            </w:pPr>
            <w:r w:rsidRPr="005B0AB0">
              <w:rPr>
                <w:color w:val="000000"/>
                <w:sz w:val="18"/>
                <w:szCs w:val="18"/>
              </w:rPr>
              <w:t>0.0442</w:t>
            </w:r>
          </w:p>
        </w:tc>
        <w:tc>
          <w:tcPr>
            <w:tcW w:w="1134" w:type="dxa"/>
            <w:shd w:val="clear" w:color="auto" w:fill="auto"/>
            <w:noWrap/>
            <w:vAlign w:val="center"/>
          </w:tcPr>
          <w:p w14:paraId="50FDD6A9" w14:textId="77777777" w:rsidR="004F2EA3" w:rsidRPr="005B0AB0" w:rsidRDefault="004F2EA3" w:rsidP="00C948EE">
            <w:pPr>
              <w:rPr>
                <w:color w:val="000000"/>
                <w:sz w:val="18"/>
                <w:szCs w:val="18"/>
              </w:rPr>
            </w:pPr>
            <w:r w:rsidRPr="005B0AB0">
              <w:rPr>
                <w:color w:val="000000"/>
                <w:sz w:val="18"/>
                <w:szCs w:val="18"/>
              </w:rPr>
              <w:t>0.0437</w:t>
            </w:r>
          </w:p>
        </w:tc>
        <w:tc>
          <w:tcPr>
            <w:tcW w:w="992" w:type="dxa"/>
            <w:shd w:val="clear" w:color="auto" w:fill="auto"/>
            <w:noWrap/>
            <w:vAlign w:val="center"/>
          </w:tcPr>
          <w:p w14:paraId="3520F713" w14:textId="77777777" w:rsidR="004F2EA3" w:rsidRPr="005B0AB0" w:rsidRDefault="004F2EA3" w:rsidP="00C948EE">
            <w:pPr>
              <w:rPr>
                <w:color w:val="000000"/>
                <w:sz w:val="18"/>
                <w:szCs w:val="18"/>
              </w:rPr>
            </w:pPr>
            <w:r w:rsidRPr="005B0AB0">
              <w:rPr>
                <w:color w:val="000000"/>
                <w:sz w:val="18"/>
                <w:szCs w:val="18"/>
              </w:rPr>
              <w:t>0.0450</w:t>
            </w:r>
          </w:p>
        </w:tc>
        <w:tc>
          <w:tcPr>
            <w:tcW w:w="1134" w:type="dxa"/>
            <w:shd w:val="clear" w:color="auto" w:fill="auto"/>
            <w:noWrap/>
            <w:vAlign w:val="center"/>
          </w:tcPr>
          <w:p w14:paraId="4CB35A09" w14:textId="77777777" w:rsidR="004F2EA3" w:rsidRPr="005B0AB0" w:rsidRDefault="004F2EA3" w:rsidP="00C948EE">
            <w:pPr>
              <w:rPr>
                <w:color w:val="000000"/>
                <w:sz w:val="18"/>
                <w:szCs w:val="18"/>
              </w:rPr>
            </w:pPr>
            <w:r w:rsidRPr="005B0AB0">
              <w:rPr>
                <w:color w:val="000000"/>
                <w:sz w:val="18"/>
                <w:szCs w:val="18"/>
              </w:rPr>
              <w:t>0.0445</w:t>
            </w:r>
          </w:p>
        </w:tc>
        <w:tc>
          <w:tcPr>
            <w:tcW w:w="1134" w:type="dxa"/>
            <w:shd w:val="clear" w:color="auto" w:fill="auto"/>
            <w:noWrap/>
            <w:vAlign w:val="center"/>
          </w:tcPr>
          <w:p w14:paraId="1791E5B6" w14:textId="77777777" w:rsidR="004F2EA3" w:rsidRPr="005B0AB0" w:rsidRDefault="004F2EA3" w:rsidP="00C948EE">
            <w:pPr>
              <w:rPr>
                <w:color w:val="000000"/>
                <w:sz w:val="18"/>
                <w:szCs w:val="18"/>
              </w:rPr>
            </w:pPr>
            <w:r w:rsidRPr="005B0AB0">
              <w:rPr>
                <w:color w:val="000000"/>
                <w:sz w:val="18"/>
                <w:szCs w:val="18"/>
              </w:rPr>
              <w:t>0.0444</w:t>
            </w:r>
          </w:p>
        </w:tc>
        <w:tc>
          <w:tcPr>
            <w:tcW w:w="850" w:type="dxa"/>
            <w:shd w:val="clear" w:color="auto" w:fill="auto"/>
            <w:noWrap/>
            <w:vAlign w:val="center"/>
          </w:tcPr>
          <w:p w14:paraId="532633CF" w14:textId="77777777" w:rsidR="004F2EA3" w:rsidRPr="005B0AB0" w:rsidRDefault="004F2EA3" w:rsidP="00C948EE">
            <w:pPr>
              <w:rPr>
                <w:color w:val="000000"/>
                <w:sz w:val="18"/>
                <w:szCs w:val="18"/>
              </w:rPr>
            </w:pPr>
            <w:r w:rsidRPr="005B0AB0">
              <w:rPr>
                <w:color w:val="000000"/>
                <w:sz w:val="18"/>
                <w:szCs w:val="18"/>
              </w:rPr>
              <w:t>0.0442</w:t>
            </w:r>
          </w:p>
        </w:tc>
        <w:tc>
          <w:tcPr>
            <w:tcW w:w="888" w:type="dxa"/>
            <w:shd w:val="clear" w:color="auto" w:fill="auto"/>
            <w:noWrap/>
            <w:vAlign w:val="center"/>
          </w:tcPr>
          <w:p w14:paraId="7B9E6AFB" w14:textId="77777777" w:rsidR="004F2EA3" w:rsidRPr="005B0AB0" w:rsidRDefault="004F2EA3" w:rsidP="00C948EE">
            <w:pPr>
              <w:rPr>
                <w:color w:val="000000"/>
                <w:sz w:val="18"/>
                <w:szCs w:val="18"/>
              </w:rPr>
            </w:pPr>
            <w:r w:rsidRPr="005B0AB0">
              <w:rPr>
                <w:color w:val="000000"/>
                <w:sz w:val="18"/>
                <w:szCs w:val="18"/>
              </w:rPr>
              <w:t>0.0005</w:t>
            </w:r>
          </w:p>
        </w:tc>
        <w:tc>
          <w:tcPr>
            <w:tcW w:w="709" w:type="dxa"/>
            <w:shd w:val="clear" w:color="auto" w:fill="auto"/>
            <w:noWrap/>
            <w:vAlign w:val="center"/>
          </w:tcPr>
          <w:p w14:paraId="077B16C6" w14:textId="77777777" w:rsidR="004F2EA3" w:rsidRPr="005B0AB0" w:rsidRDefault="004F2EA3" w:rsidP="00C948EE">
            <w:pPr>
              <w:rPr>
                <w:color w:val="000000"/>
                <w:sz w:val="18"/>
                <w:szCs w:val="18"/>
              </w:rPr>
            </w:pPr>
            <w:r w:rsidRPr="005B0AB0">
              <w:rPr>
                <w:color w:val="000000"/>
                <w:sz w:val="18"/>
                <w:szCs w:val="18"/>
              </w:rPr>
              <w:t>1.05</w:t>
            </w:r>
          </w:p>
        </w:tc>
      </w:tr>
      <w:tr w:rsidR="004F2EA3" w:rsidRPr="005B0AB0" w14:paraId="1B1FB786" w14:textId="77777777" w:rsidTr="00C948EE">
        <w:trPr>
          <w:trHeight w:val="255"/>
          <w:jc w:val="center"/>
        </w:trPr>
        <w:tc>
          <w:tcPr>
            <w:tcW w:w="880" w:type="dxa"/>
            <w:shd w:val="clear" w:color="auto" w:fill="auto"/>
            <w:noWrap/>
            <w:vAlign w:val="center"/>
            <w:hideMark/>
          </w:tcPr>
          <w:p w14:paraId="6BE7B72D"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917" w:type="dxa"/>
            <w:shd w:val="clear" w:color="auto" w:fill="auto"/>
            <w:noWrap/>
            <w:vAlign w:val="center"/>
          </w:tcPr>
          <w:p w14:paraId="336B2937" w14:textId="77777777" w:rsidR="004F2EA3" w:rsidRPr="005B0AB0" w:rsidRDefault="004F2EA3" w:rsidP="00C948EE">
            <w:pPr>
              <w:rPr>
                <w:color w:val="000000"/>
                <w:sz w:val="18"/>
                <w:szCs w:val="18"/>
              </w:rPr>
            </w:pPr>
            <w:r w:rsidRPr="005B0AB0">
              <w:rPr>
                <w:color w:val="000000"/>
                <w:sz w:val="18"/>
                <w:szCs w:val="18"/>
              </w:rPr>
              <w:t>0.0420</w:t>
            </w:r>
          </w:p>
        </w:tc>
        <w:tc>
          <w:tcPr>
            <w:tcW w:w="1134" w:type="dxa"/>
            <w:shd w:val="clear" w:color="auto" w:fill="auto"/>
            <w:noWrap/>
            <w:vAlign w:val="center"/>
          </w:tcPr>
          <w:p w14:paraId="3119042A" w14:textId="77777777" w:rsidR="004F2EA3" w:rsidRPr="005B0AB0" w:rsidRDefault="004F2EA3" w:rsidP="00C948EE">
            <w:pPr>
              <w:rPr>
                <w:color w:val="000000"/>
                <w:sz w:val="18"/>
                <w:szCs w:val="18"/>
              </w:rPr>
            </w:pPr>
            <w:r w:rsidRPr="005B0AB0">
              <w:rPr>
                <w:color w:val="000000"/>
                <w:sz w:val="18"/>
                <w:szCs w:val="18"/>
              </w:rPr>
              <w:t>0.0425</w:t>
            </w:r>
          </w:p>
        </w:tc>
        <w:tc>
          <w:tcPr>
            <w:tcW w:w="993" w:type="dxa"/>
            <w:shd w:val="clear" w:color="auto" w:fill="auto"/>
            <w:noWrap/>
            <w:vAlign w:val="center"/>
          </w:tcPr>
          <w:p w14:paraId="27C1894A" w14:textId="77777777" w:rsidR="004F2EA3" w:rsidRPr="005B0AB0" w:rsidRDefault="004F2EA3" w:rsidP="00C948EE">
            <w:pPr>
              <w:rPr>
                <w:color w:val="000000"/>
                <w:sz w:val="18"/>
                <w:szCs w:val="18"/>
              </w:rPr>
            </w:pPr>
            <w:r w:rsidRPr="005B0AB0">
              <w:rPr>
                <w:color w:val="000000"/>
                <w:sz w:val="18"/>
                <w:szCs w:val="18"/>
              </w:rPr>
              <w:t>0.0421</w:t>
            </w:r>
          </w:p>
        </w:tc>
        <w:tc>
          <w:tcPr>
            <w:tcW w:w="1134" w:type="dxa"/>
            <w:shd w:val="clear" w:color="auto" w:fill="auto"/>
            <w:noWrap/>
            <w:vAlign w:val="center"/>
          </w:tcPr>
          <w:p w14:paraId="46BCA10B" w14:textId="77777777" w:rsidR="004F2EA3" w:rsidRPr="005B0AB0" w:rsidRDefault="004F2EA3" w:rsidP="00C948EE">
            <w:pPr>
              <w:rPr>
                <w:color w:val="000000"/>
                <w:sz w:val="18"/>
                <w:szCs w:val="18"/>
              </w:rPr>
            </w:pPr>
            <w:r w:rsidRPr="005B0AB0">
              <w:rPr>
                <w:color w:val="000000"/>
                <w:sz w:val="18"/>
                <w:szCs w:val="18"/>
              </w:rPr>
              <w:t>0.0420</w:t>
            </w:r>
          </w:p>
        </w:tc>
        <w:tc>
          <w:tcPr>
            <w:tcW w:w="992" w:type="dxa"/>
            <w:shd w:val="clear" w:color="auto" w:fill="auto"/>
            <w:noWrap/>
            <w:vAlign w:val="center"/>
          </w:tcPr>
          <w:p w14:paraId="4D7AEF93" w14:textId="77777777" w:rsidR="004F2EA3" w:rsidRPr="005B0AB0" w:rsidRDefault="004F2EA3" w:rsidP="00C948EE">
            <w:pPr>
              <w:rPr>
                <w:color w:val="000000"/>
                <w:sz w:val="18"/>
                <w:szCs w:val="18"/>
              </w:rPr>
            </w:pPr>
            <w:r w:rsidRPr="005B0AB0">
              <w:rPr>
                <w:color w:val="000000"/>
                <w:sz w:val="18"/>
                <w:szCs w:val="18"/>
              </w:rPr>
              <w:t>0.0438</w:t>
            </w:r>
          </w:p>
        </w:tc>
        <w:tc>
          <w:tcPr>
            <w:tcW w:w="1134" w:type="dxa"/>
            <w:shd w:val="clear" w:color="auto" w:fill="auto"/>
            <w:noWrap/>
            <w:vAlign w:val="center"/>
          </w:tcPr>
          <w:p w14:paraId="0045A64F" w14:textId="77777777" w:rsidR="004F2EA3" w:rsidRPr="005B0AB0" w:rsidRDefault="004F2EA3" w:rsidP="00C948EE">
            <w:pPr>
              <w:rPr>
                <w:color w:val="000000"/>
                <w:sz w:val="18"/>
                <w:szCs w:val="18"/>
              </w:rPr>
            </w:pPr>
            <w:r w:rsidRPr="005B0AB0">
              <w:rPr>
                <w:color w:val="000000"/>
                <w:sz w:val="18"/>
                <w:szCs w:val="18"/>
              </w:rPr>
              <w:t>0.0425</w:t>
            </w:r>
          </w:p>
        </w:tc>
        <w:tc>
          <w:tcPr>
            <w:tcW w:w="1134" w:type="dxa"/>
            <w:shd w:val="clear" w:color="auto" w:fill="auto"/>
            <w:noWrap/>
            <w:vAlign w:val="center"/>
          </w:tcPr>
          <w:p w14:paraId="0B09D841" w14:textId="77777777" w:rsidR="004F2EA3" w:rsidRPr="005B0AB0" w:rsidRDefault="004F2EA3" w:rsidP="00C948EE">
            <w:pPr>
              <w:rPr>
                <w:color w:val="000000"/>
                <w:sz w:val="18"/>
                <w:szCs w:val="18"/>
              </w:rPr>
            </w:pPr>
            <w:r w:rsidRPr="005B0AB0">
              <w:rPr>
                <w:color w:val="000000"/>
                <w:sz w:val="18"/>
                <w:szCs w:val="18"/>
              </w:rPr>
              <w:t>0.0428</w:t>
            </w:r>
          </w:p>
        </w:tc>
        <w:tc>
          <w:tcPr>
            <w:tcW w:w="850" w:type="dxa"/>
            <w:shd w:val="clear" w:color="auto" w:fill="auto"/>
            <w:noWrap/>
            <w:vAlign w:val="center"/>
          </w:tcPr>
          <w:p w14:paraId="13B9E7E5" w14:textId="77777777" w:rsidR="004F2EA3" w:rsidRPr="005B0AB0" w:rsidRDefault="004F2EA3" w:rsidP="00C948EE">
            <w:pPr>
              <w:rPr>
                <w:color w:val="000000"/>
                <w:sz w:val="18"/>
                <w:szCs w:val="18"/>
              </w:rPr>
            </w:pPr>
            <w:r w:rsidRPr="005B0AB0">
              <w:rPr>
                <w:color w:val="000000"/>
                <w:sz w:val="18"/>
                <w:szCs w:val="18"/>
              </w:rPr>
              <w:t>0.0425</w:t>
            </w:r>
          </w:p>
        </w:tc>
        <w:tc>
          <w:tcPr>
            <w:tcW w:w="888" w:type="dxa"/>
            <w:shd w:val="clear" w:color="auto" w:fill="auto"/>
            <w:noWrap/>
            <w:vAlign w:val="center"/>
          </w:tcPr>
          <w:p w14:paraId="5E01F979" w14:textId="77777777" w:rsidR="004F2EA3" w:rsidRPr="005B0AB0" w:rsidRDefault="004F2EA3" w:rsidP="00C948EE">
            <w:pPr>
              <w:rPr>
                <w:color w:val="000000"/>
                <w:sz w:val="18"/>
                <w:szCs w:val="18"/>
              </w:rPr>
            </w:pPr>
            <w:r w:rsidRPr="005B0AB0">
              <w:rPr>
                <w:color w:val="000000"/>
                <w:sz w:val="18"/>
                <w:szCs w:val="18"/>
              </w:rPr>
              <w:t>0.0006</w:t>
            </w:r>
          </w:p>
        </w:tc>
        <w:tc>
          <w:tcPr>
            <w:tcW w:w="709" w:type="dxa"/>
            <w:shd w:val="clear" w:color="auto" w:fill="auto"/>
            <w:noWrap/>
            <w:vAlign w:val="center"/>
          </w:tcPr>
          <w:p w14:paraId="0CCC77E1" w14:textId="77777777" w:rsidR="004F2EA3" w:rsidRPr="005B0AB0" w:rsidRDefault="004F2EA3" w:rsidP="00C948EE">
            <w:pPr>
              <w:rPr>
                <w:color w:val="000000"/>
                <w:sz w:val="18"/>
                <w:szCs w:val="18"/>
              </w:rPr>
            </w:pPr>
            <w:r w:rsidRPr="005B0AB0">
              <w:rPr>
                <w:color w:val="000000"/>
                <w:sz w:val="18"/>
                <w:szCs w:val="18"/>
              </w:rPr>
              <w:t>1.36</w:t>
            </w:r>
          </w:p>
        </w:tc>
      </w:tr>
      <w:tr w:rsidR="004F2EA3" w:rsidRPr="005B0AB0" w14:paraId="5B6577BC" w14:textId="77777777" w:rsidTr="00C948EE">
        <w:trPr>
          <w:trHeight w:val="255"/>
          <w:jc w:val="center"/>
        </w:trPr>
        <w:tc>
          <w:tcPr>
            <w:tcW w:w="880" w:type="dxa"/>
            <w:shd w:val="clear" w:color="auto" w:fill="auto"/>
            <w:noWrap/>
            <w:vAlign w:val="center"/>
            <w:hideMark/>
          </w:tcPr>
          <w:p w14:paraId="2AD05FC8"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17" w:type="dxa"/>
            <w:shd w:val="clear" w:color="auto" w:fill="auto"/>
            <w:noWrap/>
            <w:vAlign w:val="center"/>
          </w:tcPr>
          <w:p w14:paraId="16F735CE" w14:textId="77777777" w:rsidR="004F2EA3" w:rsidRPr="005B0AB0" w:rsidRDefault="004F2EA3" w:rsidP="00C948EE">
            <w:pPr>
              <w:rPr>
                <w:color w:val="000000"/>
                <w:sz w:val="18"/>
                <w:szCs w:val="18"/>
              </w:rPr>
            </w:pPr>
            <w:r w:rsidRPr="005B0AB0">
              <w:rPr>
                <w:color w:val="000000"/>
                <w:sz w:val="18"/>
                <w:szCs w:val="18"/>
              </w:rPr>
              <w:t>0.0425</w:t>
            </w:r>
          </w:p>
        </w:tc>
        <w:tc>
          <w:tcPr>
            <w:tcW w:w="1134" w:type="dxa"/>
            <w:shd w:val="clear" w:color="auto" w:fill="auto"/>
            <w:noWrap/>
            <w:vAlign w:val="center"/>
          </w:tcPr>
          <w:p w14:paraId="24D7D184" w14:textId="77777777" w:rsidR="004F2EA3" w:rsidRPr="005B0AB0" w:rsidRDefault="004F2EA3" w:rsidP="00C948EE">
            <w:pPr>
              <w:rPr>
                <w:color w:val="000000"/>
                <w:sz w:val="18"/>
                <w:szCs w:val="18"/>
              </w:rPr>
            </w:pPr>
            <w:r w:rsidRPr="005B0AB0">
              <w:rPr>
                <w:color w:val="000000"/>
                <w:sz w:val="18"/>
                <w:szCs w:val="18"/>
              </w:rPr>
              <w:t>0.0431</w:t>
            </w:r>
          </w:p>
        </w:tc>
        <w:tc>
          <w:tcPr>
            <w:tcW w:w="993" w:type="dxa"/>
            <w:shd w:val="clear" w:color="auto" w:fill="auto"/>
            <w:noWrap/>
            <w:vAlign w:val="center"/>
          </w:tcPr>
          <w:p w14:paraId="068D78D8" w14:textId="77777777" w:rsidR="004F2EA3" w:rsidRPr="005B0AB0" w:rsidRDefault="004F2EA3" w:rsidP="00C948EE">
            <w:pPr>
              <w:rPr>
                <w:color w:val="000000"/>
                <w:sz w:val="18"/>
                <w:szCs w:val="18"/>
              </w:rPr>
            </w:pPr>
            <w:r w:rsidRPr="005B0AB0">
              <w:rPr>
                <w:color w:val="000000"/>
                <w:sz w:val="18"/>
                <w:szCs w:val="18"/>
              </w:rPr>
              <w:t>0.0429</w:t>
            </w:r>
          </w:p>
        </w:tc>
        <w:tc>
          <w:tcPr>
            <w:tcW w:w="1134" w:type="dxa"/>
            <w:shd w:val="clear" w:color="auto" w:fill="auto"/>
            <w:noWrap/>
            <w:vAlign w:val="center"/>
          </w:tcPr>
          <w:p w14:paraId="7C61994F" w14:textId="77777777" w:rsidR="004F2EA3" w:rsidRPr="005B0AB0" w:rsidRDefault="004F2EA3" w:rsidP="00C948EE">
            <w:pPr>
              <w:rPr>
                <w:color w:val="000000"/>
                <w:sz w:val="18"/>
                <w:szCs w:val="18"/>
              </w:rPr>
            </w:pPr>
            <w:r w:rsidRPr="005B0AB0">
              <w:rPr>
                <w:color w:val="000000"/>
                <w:sz w:val="18"/>
                <w:szCs w:val="18"/>
              </w:rPr>
              <w:t>0.0423</w:t>
            </w:r>
          </w:p>
        </w:tc>
        <w:tc>
          <w:tcPr>
            <w:tcW w:w="992" w:type="dxa"/>
            <w:shd w:val="clear" w:color="auto" w:fill="auto"/>
            <w:noWrap/>
            <w:vAlign w:val="center"/>
          </w:tcPr>
          <w:p w14:paraId="4743574C" w14:textId="77777777" w:rsidR="004F2EA3" w:rsidRPr="005B0AB0" w:rsidRDefault="004F2EA3" w:rsidP="00C948EE">
            <w:pPr>
              <w:rPr>
                <w:color w:val="000000"/>
                <w:sz w:val="18"/>
                <w:szCs w:val="18"/>
              </w:rPr>
            </w:pPr>
            <w:r w:rsidRPr="005B0AB0">
              <w:rPr>
                <w:color w:val="000000"/>
                <w:sz w:val="18"/>
                <w:szCs w:val="18"/>
              </w:rPr>
              <w:t>0.0437</w:t>
            </w:r>
          </w:p>
        </w:tc>
        <w:tc>
          <w:tcPr>
            <w:tcW w:w="1134" w:type="dxa"/>
            <w:shd w:val="clear" w:color="auto" w:fill="auto"/>
            <w:noWrap/>
            <w:vAlign w:val="center"/>
          </w:tcPr>
          <w:p w14:paraId="7D78D227" w14:textId="77777777" w:rsidR="004F2EA3" w:rsidRPr="005B0AB0" w:rsidRDefault="004F2EA3" w:rsidP="00C948EE">
            <w:pPr>
              <w:rPr>
                <w:color w:val="000000"/>
                <w:sz w:val="18"/>
                <w:szCs w:val="18"/>
              </w:rPr>
            </w:pPr>
            <w:r w:rsidRPr="005B0AB0">
              <w:rPr>
                <w:color w:val="000000"/>
                <w:sz w:val="18"/>
                <w:szCs w:val="18"/>
              </w:rPr>
              <w:t>0.0430</w:t>
            </w:r>
          </w:p>
        </w:tc>
        <w:tc>
          <w:tcPr>
            <w:tcW w:w="1134" w:type="dxa"/>
            <w:shd w:val="clear" w:color="auto" w:fill="auto"/>
            <w:noWrap/>
            <w:vAlign w:val="center"/>
          </w:tcPr>
          <w:p w14:paraId="1F231051" w14:textId="77777777" w:rsidR="004F2EA3" w:rsidRPr="005B0AB0" w:rsidRDefault="004F2EA3" w:rsidP="00C948EE">
            <w:pPr>
              <w:rPr>
                <w:color w:val="000000"/>
                <w:sz w:val="18"/>
                <w:szCs w:val="18"/>
              </w:rPr>
            </w:pPr>
            <w:r w:rsidRPr="005B0AB0">
              <w:rPr>
                <w:color w:val="000000"/>
                <w:sz w:val="18"/>
                <w:szCs w:val="18"/>
              </w:rPr>
              <w:t>0.0431</w:t>
            </w:r>
          </w:p>
        </w:tc>
        <w:tc>
          <w:tcPr>
            <w:tcW w:w="850" w:type="dxa"/>
            <w:shd w:val="clear" w:color="auto" w:fill="auto"/>
            <w:noWrap/>
            <w:vAlign w:val="center"/>
          </w:tcPr>
          <w:p w14:paraId="1F35A781" w14:textId="77777777" w:rsidR="004F2EA3" w:rsidRPr="005B0AB0" w:rsidRDefault="004F2EA3" w:rsidP="00C948EE">
            <w:pPr>
              <w:rPr>
                <w:color w:val="000000"/>
                <w:sz w:val="18"/>
                <w:szCs w:val="18"/>
              </w:rPr>
            </w:pPr>
            <w:r w:rsidRPr="005B0AB0">
              <w:rPr>
                <w:color w:val="000000"/>
                <w:sz w:val="18"/>
                <w:szCs w:val="18"/>
              </w:rPr>
              <w:t>0.0429</w:t>
            </w:r>
          </w:p>
        </w:tc>
        <w:tc>
          <w:tcPr>
            <w:tcW w:w="888" w:type="dxa"/>
            <w:shd w:val="clear" w:color="auto" w:fill="auto"/>
            <w:noWrap/>
            <w:vAlign w:val="center"/>
          </w:tcPr>
          <w:p w14:paraId="6867BC8E" w14:textId="77777777" w:rsidR="004F2EA3" w:rsidRPr="005B0AB0" w:rsidRDefault="004F2EA3" w:rsidP="00C948EE">
            <w:pPr>
              <w:rPr>
                <w:color w:val="000000"/>
                <w:sz w:val="18"/>
                <w:szCs w:val="18"/>
              </w:rPr>
            </w:pPr>
            <w:r w:rsidRPr="005B0AB0">
              <w:rPr>
                <w:color w:val="000000"/>
                <w:sz w:val="18"/>
                <w:szCs w:val="18"/>
              </w:rPr>
              <w:t>0.0004</w:t>
            </w:r>
          </w:p>
        </w:tc>
        <w:tc>
          <w:tcPr>
            <w:tcW w:w="709" w:type="dxa"/>
            <w:shd w:val="clear" w:color="auto" w:fill="auto"/>
            <w:noWrap/>
            <w:vAlign w:val="center"/>
          </w:tcPr>
          <w:p w14:paraId="6EB9725E" w14:textId="77777777" w:rsidR="004F2EA3" w:rsidRPr="005B0AB0" w:rsidRDefault="004F2EA3" w:rsidP="00C948EE">
            <w:pPr>
              <w:rPr>
                <w:color w:val="000000"/>
                <w:sz w:val="18"/>
                <w:szCs w:val="18"/>
              </w:rPr>
            </w:pPr>
            <w:r w:rsidRPr="005B0AB0">
              <w:rPr>
                <w:color w:val="000000"/>
                <w:sz w:val="18"/>
                <w:szCs w:val="18"/>
              </w:rPr>
              <w:t>1.01</w:t>
            </w:r>
          </w:p>
        </w:tc>
      </w:tr>
      <w:tr w:rsidR="004F2EA3" w:rsidRPr="005B0AB0" w14:paraId="1BE721EA" w14:textId="77777777" w:rsidTr="00C948EE">
        <w:trPr>
          <w:trHeight w:val="255"/>
          <w:jc w:val="center"/>
        </w:trPr>
        <w:tc>
          <w:tcPr>
            <w:tcW w:w="880" w:type="dxa"/>
            <w:shd w:val="clear" w:color="auto" w:fill="auto"/>
            <w:noWrap/>
            <w:vAlign w:val="center"/>
            <w:hideMark/>
          </w:tcPr>
          <w:p w14:paraId="5EAF3D3D"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17" w:type="dxa"/>
            <w:shd w:val="clear" w:color="auto" w:fill="auto"/>
            <w:noWrap/>
            <w:vAlign w:val="center"/>
          </w:tcPr>
          <w:p w14:paraId="03CD341E" w14:textId="77777777" w:rsidR="004F2EA3" w:rsidRPr="005B0AB0" w:rsidRDefault="004F2EA3" w:rsidP="00C948EE">
            <w:pPr>
              <w:rPr>
                <w:color w:val="000000"/>
                <w:sz w:val="18"/>
                <w:szCs w:val="18"/>
              </w:rPr>
            </w:pPr>
            <w:r w:rsidRPr="005B0AB0">
              <w:rPr>
                <w:color w:val="000000"/>
                <w:sz w:val="18"/>
                <w:szCs w:val="18"/>
              </w:rPr>
              <w:t>0.0432</w:t>
            </w:r>
          </w:p>
        </w:tc>
        <w:tc>
          <w:tcPr>
            <w:tcW w:w="1134" w:type="dxa"/>
            <w:shd w:val="clear" w:color="auto" w:fill="auto"/>
            <w:noWrap/>
            <w:vAlign w:val="center"/>
          </w:tcPr>
          <w:p w14:paraId="72550609" w14:textId="77777777" w:rsidR="004F2EA3" w:rsidRPr="005B0AB0" w:rsidRDefault="004F2EA3" w:rsidP="00C948EE">
            <w:pPr>
              <w:rPr>
                <w:color w:val="000000"/>
                <w:sz w:val="18"/>
                <w:szCs w:val="18"/>
              </w:rPr>
            </w:pPr>
            <w:r w:rsidRPr="005B0AB0">
              <w:rPr>
                <w:color w:val="000000"/>
                <w:sz w:val="18"/>
                <w:szCs w:val="18"/>
              </w:rPr>
              <w:t>0.0442</w:t>
            </w:r>
          </w:p>
        </w:tc>
        <w:tc>
          <w:tcPr>
            <w:tcW w:w="993" w:type="dxa"/>
            <w:shd w:val="clear" w:color="auto" w:fill="auto"/>
            <w:noWrap/>
            <w:vAlign w:val="center"/>
          </w:tcPr>
          <w:p w14:paraId="42D58EBD" w14:textId="77777777" w:rsidR="004F2EA3" w:rsidRPr="005B0AB0" w:rsidRDefault="004F2EA3" w:rsidP="00C948EE">
            <w:pPr>
              <w:rPr>
                <w:color w:val="000000"/>
                <w:sz w:val="18"/>
                <w:szCs w:val="18"/>
              </w:rPr>
            </w:pPr>
            <w:r w:rsidRPr="005B0AB0">
              <w:rPr>
                <w:color w:val="000000"/>
                <w:sz w:val="18"/>
                <w:szCs w:val="18"/>
              </w:rPr>
              <w:t>0.0430</w:t>
            </w:r>
          </w:p>
        </w:tc>
        <w:tc>
          <w:tcPr>
            <w:tcW w:w="1134" w:type="dxa"/>
            <w:shd w:val="clear" w:color="auto" w:fill="auto"/>
            <w:noWrap/>
            <w:vAlign w:val="center"/>
          </w:tcPr>
          <w:p w14:paraId="15D1D216" w14:textId="77777777" w:rsidR="004F2EA3" w:rsidRPr="005B0AB0" w:rsidRDefault="004F2EA3" w:rsidP="00C948EE">
            <w:pPr>
              <w:rPr>
                <w:color w:val="000000"/>
                <w:sz w:val="18"/>
                <w:szCs w:val="18"/>
              </w:rPr>
            </w:pPr>
            <w:r w:rsidRPr="005B0AB0">
              <w:rPr>
                <w:color w:val="000000"/>
                <w:sz w:val="18"/>
                <w:szCs w:val="18"/>
              </w:rPr>
              <w:t>0.0431</w:t>
            </w:r>
          </w:p>
        </w:tc>
        <w:tc>
          <w:tcPr>
            <w:tcW w:w="992" w:type="dxa"/>
            <w:shd w:val="clear" w:color="auto" w:fill="auto"/>
            <w:noWrap/>
            <w:vAlign w:val="center"/>
          </w:tcPr>
          <w:p w14:paraId="2D755F46" w14:textId="77777777" w:rsidR="004F2EA3" w:rsidRPr="005B0AB0" w:rsidRDefault="004F2EA3" w:rsidP="00C948EE">
            <w:pPr>
              <w:rPr>
                <w:color w:val="000000"/>
                <w:sz w:val="18"/>
                <w:szCs w:val="18"/>
              </w:rPr>
            </w:pPr>
            <w:r w:rsidRPr="005B0AB0">
              <w:rPr>
                <w:color w:val="000000"/>
                <w:sz w:val="18"/>
                <w:szCs w:val="18"/>
              </w:rPr>
              <w:t>0.0444</w:t>
            </w:r>
          </w:p>
        </w:tc>
        <w:tc>
          <w:tcPr>
            <w:tcW w:w="1134" w:type="dxa"/>
            <w:shd w:val="clear" w:color="auto" w:fill="auto"/>
            <w:noWrap/>
            <w:vAlign w:val="center"/>
          </w:tcPr>
          <w:p w14:paraId="0AD4CCA3" w14:textId="77777777" w:rsidR="004F2EA3" w:rsidRPr="005B0AB0" w:rsidRDefault="004F2EA3" w:rsidP="00C948EE">
            <w:pPr>
              <w:rPr>
                <w:color w:val="000000"/>
                <w:sz w:val="18"/>
                <w:szCs w:val="18"/>
              </w:rPr>
            </w:pPr>
            <w:r w:rsidRPr="005B0AB0">
              <w:rPr>
                <w:color w:val="000000"/>
                <w:sz w:val="18"/>
                <w:szCs w:val="18"/>
              </w:rPr>
              <w:t>0.0440</w:t>
            </w:r>
          </w:p>
        </w:tc>
        <w:tc>
          <w:tcPr>
            <w:tcW w:w="1134" w:type="dxa"/>
            <w:shd w:val="clear" w:color="auto" w:fill="auto"/>
            <w:noWrap/>
            <w:vAlign w:val="center"/>
          </w:tcPr>
          <w:p w14:paraId="20BB3247" w14:textId="77777777" w:rsidR="004F2EA3" w:rsidRPr="005B0AB0" w:rsidRDefault="004F2EA3" w:rsidP="00C948EE">
            <w:pPr>
              <w:rPr>
                <w:color w:val="000000"/>
                <w:sz w:val="18"/>
                <w:szCs w:val="18"/>
              </w:rPr>
            </w:pPr>
            <w:r w:rsidRPr="005B0AB0">
              <w:rPr>
                <w:color w:val="000000"/>
                <w:sz w:val="18"/>
                <w:szCs w:val="18"/>
              </w:rPr>
              <w:t>0.0440</w:t>
            </w:r>
          </w:p>
        </w:tc>
        <w:tc>
          <w:tcPr>
            <w:tcW w:w="850" w:type="dxa"/>
            <w:shd w:val="clear" w:color="auto" w:fill="auto"/>
            <w:noWrap/>
            <w:vAlign w:val="center"/>
          </w:tcPr>
          <w:p w14:paraId="488495F3" w14:textId="77777777" w:rsidR="004F2EA3" w:rsidRPr="005B0AB0" w:rsidRDefault="004F2EA3" w:rsidP="00C948EE">
            <w:pPr>
              <w:rPr>
                <w:color w:val="000000"/>
                <w:sz w:val="18"/>
                <w:szCs w:val="18"/>
              </w:rPr>
            </w:pPr>
            <w:r w:rsidRPr="005B0AB0">
              <w:rPr>
                <w:color w:val="000000"/>
                <w:sz w:val="18"/>
                <w:szCs w:val="18"/>
              </w:rPr>
              <w:t>0.0437</w:t>
            </w:r>
          </w:p>
        </w:tc>
        <w:tc>
          <w:tcPr>
            <w:tcW w:w="888" w:type="dxa"/>
            <w:shd w:val="clear" w:color="auto" w:fill="auto"/>
            <w:noWrap/>
            <w:vAlign w:val="center"/>
          </w:tcPr>
          <w:p w14:paraId="2179620C" w14:textId="77777777" w:rsidR="004F2EA3" w:rsidRPr="005B0AB0" w:rsidRDefault="004F2EA3" w:rsidP="00C948EE">
            <w:pPr>
              <w:rPr>
                <w:color w:val="000000"/>
                <w:sz w:val="18"/>
                <w:szCs w:val="18"/>
              </w:rPr>
            </w:pPr>
            <w:r w:rsidRPr="005B0AB0">
              <w:rPr>
                <w:color w:val="000000"/>
                <w:sz w:val="18"/>
                <w:szCs w:val="18"/>
              </w:rPr>
              <w:t>0.0005</w:t>
            </w:r>
          </w:p>
        </w:tc>
        <w:tc>
          <w:tcPr>
            <w:tcW w:w="709" w:type="dxa"/>
            <w:shd w:val="clear" w:color="auto" w:fill="auto"/>
            <w:noWrap/>
            <w:vAlign w:val="center"/>
          </w:tcPr>
          <w:p w14:paraId="48B326DF" w14:textId="77777777" w:rsidR="004F2EA3" w:rsidRPr="005B0AB0" w:rsidRDefault="004F2EA3" w:rsidP="00C948EE">
            <w:pPr>
              <w:rPr>
                <w:color w:val="000000"/>
                <w:sz w:val="18"/>
                <w:szCs w:val="18"/>
              </w:rPr>
            </w:pPr>
            <w:r w:rsidRPr="005B0AB0">
              <w:rPr>
                <w:color w:val="000000"/>
                <w:sz w:val="18"/>
                <w:szCs w:val="18"/>
              </w:rPr>
              <w:t>1.23</w:t>
            </w:r>
          </w:p>
        </w:tc>
      </w:tr>
      <w:tr w:rsidR="004F2EA3" w:rsidRPr="005B0AB0" w14:paraId="1C5D8693" w14:textId="77777777" w:rsidTr="00C948EE">
        <w:trPr>
          <w:trHeight w:val="255"/>
          <w:jc w:val="center"/>
        </w:trPr>
        <w:tc>
          <w:tcPr>
            <w:tcW w:w="880" w:type="dxa"/>
            <w:shd w:val="clear" w:color="auto" w:fill="auto"/>
            <w:noWrap/>
            <w:vAlign w:val="center"/>
            <w:hideMark/>
          </w:tcPr>
          <w:p w14:paraId="0D0CCCE0"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17" w:type="dxa"/>
            <w:shd w:val="clear" w:color="auto" w:fill="auto"/>
            <w:noWrap/>
            <w:vAlign w:val="center"/>
          </w:tcPr>
          <w:p w14:paraId="3F1C7010" w14:textId="77777777" w:rsidR="004F2EA3" w:rsidRPr="005B0AB0" w:rsidRDefault="004F2EA3" w:rsidP="00C948EE">
            <w:pPr>
              <w:rPr>
                <w:color w:val="000000"/>
                <w:sz w:val="18"/>
                <w:szCs w:val="18"/>
              </w:rPr>
            </w:pPr>
            <w:r w:rsidRPr="005B0AB0">
              <w:rPr>
                <w:color w:val="000000"/>
                <w:sz w:val="18"/>
                <w:szCs w:val="18"/>
              </w:rPr>
              <w:t>0.0428</w:t>
            </w:r>
          </w:p>
        </w:tc>
        <w:tc>
          <w:tcPr>
            <w:tcW w:w="1134" w:type="dxa"/>
            <w:shd w:val="clear" w:color="auto" w:fill="auto"/>
            <w:noWrap/>
            <w:vAlign w:val="center"/>
          </w:tcPr>
          <w:p w14:paraId="4103E29D" w14:textId="77777777" w:rsidR="004F2EA3" w:rsidRPr="005B0AB0" w:rsidRDefault="004F2EA3" w:rsidP="00C948EE">
            <w:pPr>
              <w:rPr>
                <w:color w:val="000000"/>
                <w:sz w:val="18"/>
                <w:szCs w:val="18"/>
              </w:rPr>
            </w:pPr>
            <w:r w:rsidRPr="005B0AB0">
              <w:rPr>
                <w:color w:val="000000"/>
                <w:sz w:val="18"/>
                <w:szCs w:val="18"/>
              </w:rPr>
              <w:t>0.0440</w:t>
            </w:r>
          </w:p>
        </w:tc>
        <w:tc>
          <w:tcPr>
            <w:tcW w:w="993" w:type="dxa"/>
            <w:shd w:val="clear" w:color="auto" w:fill="auto"/>
            <w:noWrap/>
            <w:vAlign w:val="center"/>
          </w:tcPr>
          <w:p w14:paraId="4D1981D8" w14:textId="77777777" w:rsidR="004F2EA3" w:rsidRPr="005B0AB0" w:rsidRDefault="004F2EA3" w:rsidP="00C948EE">
            <w:pPr>
              <w:rPr>
                <w:color w:val="000000"/>
                <w:sz w:val="18"/>
                <w:szCs w:val="18"/>
              </w:rPr>
            </w:pPr>
            <w:r w:rsidRPr="005B0AB0">
              <w:rPr>
                <w:color w:val="000000"/>
                <w:sz w:val="18"/>
                <w:szCs w:val="18"/>
              </w:rPr>
              <w:t>0.0431</w:t>
            </w:r>
          </w:p>
        </w:tc>
        <w:tc>
          <w:tcPr>
            <w:tcW w:w="1134" w:type="dxa"/>
            <w:shd w:val="clear" w:color="auto" w:fill="auto"/>
            <w:noWrap/>
            <w:vAlign w:val="center"/>
          </w:tcPr>
          <w:p w14:paraId="66970904" w14:textId="77777777" w:rsidR="004F2EA3" w:rsidRPr="005B0AB0" w:rsidRDefault="004F2EA3" w:rsidP="00C948EE">
            <w:pPr>
              <w:rPr>
                <w:color w:val="000000"/>
                <w:sz w:val="18"/>
                <w:szCs w:val="18"/>
              </w:rPr>
            </w:pPr>
            <w:r w:rsidRPr="005B0AB0">
              <w:rPr>
                <w:color w:val="000000"/>
                <w:sz w:val="18"/>
                <w:szCs w:val="18"/>
              </w:rPr>
              <w:t>0.0433</w:t>
            </w:r>
          </w:p>
        </w:tc>
        <w:tc>
          <w:tcPr>
            <w:tcW w:w="992" w:type="dxa"/>
            <w:shd w:val="clear" w:color="auto" w:fill="auto"/>
            <w:noWrap/>
            <w:vAlign w:val="center"/>
          </w:tcPr>
          <w:p w14:paraId="4B41DE95" w14:textId="77777777" w:rsidR="004F2EA3" w:rsidRPr="005B0AB0" w:rsidRDefault="004F2EA3" w:rsidP="00C948EE">
            <w:pPr>
              <w:rPr>
                <w:color w:val="000000"/>
                <w:sz w:val="18"/>
                <w:szCs w:val="18"/>
              </w:rPr>
            </w:pPr>
            <w:r w:rsidRPr="005B0AB0">
              <w:rPr>
                <w:color w:val="000000"/>
                <w:sz w:val="18"/>
                <w:szCs w:val="18"/>
              </w:rPr>
              <w:t>0.0447</w:t>
            </w:r>
          </w:p>
        </w:tc>
        <w:tc>
          <w:tcPr>
            <w:tcW w:w="1134" w:type="dxa"/>
            <w:shd w:val="clear" w:color="auto" w:fill="auto"/>
            <w:noWrap/>
            <w:vAlign w:val="center"/>
          </w:tcPr>
          <w:p w14:paraId="3904C4D5" w14:textId="77777777" w:rsidR="004F2EA3" w:rsidRPr="005B0AB0" w:rsidRDefault="004F2EA3" w:rsidP="00C948EE">
            <w:pPr>
              <w:rPr>
                <w:color w:val="000000"/>
                <w:sz w:val="18"/>
                <w:szCs w:val="18"/>
              </w:rPr>
            </w:pPr>
            <w:r w:rsidRPr="005B0AB0">
              <w:rPr>
                <w:color w:val="000000"/>
                <w:sz w:val="18"/>
                <w:szCs w:val="18"/>
              </w:rPr>
              <w:t>0.0437</w:t>
            </w:r>
          </w:p>
        </w:tc>
        <w:tc>
          <w:tcPr>
            <w:tcW w:w="1134" w:type="dxa"/>
            <w:shd w:val="clear" w:color="auto" w:fill="auto"/>
            <w:noWrap/>
            <w:vAlign w:val="center"/>
          </w:tcPr>
          <w:p w14:paraId="06FFFCE5" w14:textId="77777777" w:rsidR="004F2EA3" w:rsidRPr="005B0AB0" w:rsidRDefault="004F2EA3" w:rsidP="00C948EE">
            <w:pPr>
              <w:rPr>
                <w:color w:val="000000"/>
                <w:sz w:val="18"/>
                <w:szCs w:val="18"/>
              </w:rPr>
            </w:pPr>
            <w:r w:rsidRPr="005B0AB0">
              <w:rPr>
                <w:color w:val="000000"/>
                <w:sz w:val="18"/>
                <w:szCs w:val="18"/>
              </w:rPr>
              <w:t>0.0435</w:t>
            </w:r>
          </w:p>
        </w:tc>
        <w:tc>
          <w:tcPr>
            <w:tcW w:w="850" w:type="dxa"/>
            <w:shd w:val="clear" w:color="auto" w:fill="auto"/>
            <w:noWrap/>
            <w:vAlign w:val="center"/>
          </w:tcPr>
          <w:p w14:paraId="259584AE" w14:textId="77777777" w:rsidR="004F2EA3" w:rsidRPr="005B0AB0" w:rsidRDefault="004F2EA3" w:rsidP="00C948EE">
            <w:pPr>
              <w:rPr>
                <w:color w:val="000000"/>
                <w:sz w:val="18"/>
                <w:szCs w:val="18"/>
              </w:rPr>
            </w:pPr>
            <w:r w:rsidRPr="005B0AB0">
              <w:rPr>
                <w:color w:val="000000"/>
                <w:sz w:val="18"/>
                <w:szCs w:val="18"/>
              </w:rPr>
              <w:t>0.0436</w:t>
            </w:r>
          </w:p>
        </w:tc>
        <w:tc>
          <w:tcPr>
            <w:tcW w:w="888" w:type="dxa"/>
            <w:shd w:val="clear" w:color="auto" w:fill="auto"/>
            <w:noWrap/>
            <w:vAlign w:val="center"/>
          </w:tcPr>
          <w:p w14:paraId="740FD67B" w14:textId="77777777" w:rsidR="004F2EA3" w:rsidRPr="005B0AB0" w:rsidRDefault="004F2EA3" w:rsidP="00C948EE">
            <w:pPr>
              <w:rPr>
                <w:color w:val="000000"/>
                <w:sz w:val="18"/>
                <w:szCs w:val="18"/>
              </w:rPr>
            </w:pPr>
            <w:r w:rsidRPr="005B0AB0">
              <w:rPr>
                <w:color w:val="000000"/>
                <w:sz w:val="18"/>
                <w:szCs w:val="18"/>
              </w:rPr>
              <w:t>0.0006</w:t>
            </w:r>
          </w:p>
        </w:tc>
        <w:tc>
          <w:tcPr>
            <w:tcW w:w="709" w:type="dxa"/>
            <w:shd w:val="clear" w:color="auto" w:fill="auto"/>
            <w:noWrap/>
            <w:vAlign w:val="center"/>
          </w:tcPr>
          <w:p w14:paraId="1EA433A2" w14:textId="77777777" w:rsidR="004F2EA3" w:rsidRPr="005B0AB0" w:rsidRDefault="004F2EA3" w:rsidP="00C948EE">
            <w:pPr>
              <w:rPr>
                <w:color w:val="000000"/>
                <w:sz w:val="18"/>
                <w:szCs w:val="18"/>
              </w:rPr>
            </w:pPr>
            <w:r w:rsidRPr="005B0AB0">
              <w:rPr>
                <w:color w:val="000000"/>
                <w:sz w:val="18"/>
                <w:szCs w:val="18"/>
              </w:rPr>
              <w:t>1.32</w:t>
            </w:r>
          </w:p>
        </w:tc>
      </w:tr>
      <w:tr w:rsidR="004F2EA3" w:rsidRPr="005B0AB0" w14:paraId="4B88CD50" w14:textId="77777777" w:rsidTr="00C948EE">
        <w:trPr>
          <w:trHeight w:val="255"/>
          <w:jc w:val="center"/>
        </w:trPr>
        <w:tc>
          <w:tcPr>
            <w:tcW w:w="880" w:type="dxa"/>
            <w:shd w:val="clear" w:color="auto" w:fill="auto"/>
            <w:noWrap/>
            <w:vAlign w:val="center"/>
            <w:hideMark/>
          </w:tcPr>
          <w:p w14:paraId="4B007C22"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917" w:type="dxa"/>
            <w:shd w:val="clear" w:color="auto" w:fill="auto"/>
            <w:noWrap/>
            <w:vAlign w:val="center"/>
          </w:tcPr>
          <w:p w14:paraId="6CA7102C" w14:textId="77777777" w:rsidR="004F2EA3" w:rsidRPr="005B0AB0" w:rsidRDefault="004F2EA3" w:rsidP="00C948EE">
            <w:pPr>
              <w:rPr>
                <w:color w:val="000000"/>
                <w:sz w:val="18"/>
                <w:szCs w:val="18"/>
              </w:rPr>
            </w:pPr>
            <w:r w:rsidRPr="005B0AB0">
              <w:rPr>
                <w:color w:val="000000"/>
                <w:sz w:val="18"/>
                <w:szCs w:val="18"/>
              </w:rPr>
              <w:t>0.0445</w:t>
            </w:r>
          </w:p>
        </w:tc>
        <w:tc>
          <w:tcPr>
            <w:tcW w:w="1134" w:type="dxa"/>
            <w:shd w:val="clear" w:color="auto" w:fill="auto"/>
            <w:noWrap/>
            <w:vAlign w:val="center"/>
          </w:tcPr>
          <w:p w14:paraId="6024506F" w14:textId="77777777" w:rsidR="004F2EA3" w:rsidRPr="005B0AB0" w:rsidRDefault="004F2EA3" w:rsidP="00C948EE">
            <w:pPr>
              <w:rPr>
                <w:color w:val="000000"/>
                <w:sz w:val="18"/>
                <w:szCs w:val="18"/>
              </w:rPr>
            </w:pPr>
            <w:r w:rsidRPr="005B0AB0">
              <w:rPr>
                <w:color w:val="000000"/>
                <w:sz w:val="18"/>
                <w:szCs w:val="18"/>
              </w:rPr>
              <w:t>0.0450</w:t>
            </w:r>
          </w:p>
        </w:tc>
        <w:tc>
          <w:tcPr>
            <w:tcW w:w="993" w:type="dxa"/>
            <w:shd w:val="clear" w:color="auto" w:fill="auto"/>
            <w:noWrap/>
            <w:vAlign w:val="center"/>
          </w:tcPr>
          <w:p w14:paraId="6C2E9441" w14:textId="77777777" w:rsidR="004F2EA3" w:rsidRPr="005B0AB0" w:rsidRDefault="004F2EA3" w:rsidP="00C948EE">
            <w:pPr>
              <w:rPr>
                <w:color w:val="000000"/>
                <w:sz w:val="18"/>
                <w:szCs w:val="18"/>
              </w:rPr>
            </w:pPr>
            <w:r w:rsidRPr="005B0AB0">
              <w:rPr>
                <w:color w:val="000000"/>
                <w:sz w:val="18"/>
                <w:szCs w:val="18"/>
              </w:rPr>
              <w:t>0.0440</w:t>
            </w:r>
          </w:p>
        </w:tc>
        <w:tc>
          <w:tcPr>
            <w:tcW w:w="1134" w:type="dxa"/>
            <w:shd w:val="clear" w:color="auto" w:fill="auto"/>
            <w:noWrap/>
            <w:vAlign w:val="center"/>
          </w:tcPr>
          <w:p w14:paraId="51FA6AF6" w14:textId="77777777" w:rsidR="004F2EA3" w:rsidRPr="005B0AB0" w:rsidRDefault="004F2EA3" w:rsidP="00C948EE">
            <w:pPr>
              <w:rPr>
                <w:color w:val="000000"/>
                <w:sz w:val="18"/>
                <w:szCs w:val="18"/>
              </w:rPr>
            </w:pPr>
            <w:r w:rsidRPr="005B0AB0">
              <w:rPr>
                <w:color w:val="000000"/>
                <w:sz w:val="18"/>
                <w:szCs w:val="18"/>
              </w:rPr>
              <w:t>0.0443</w:t>
            </w:r>
          </w:p>
        </w:tc>
        <w:tc>
          <w:tcPr>
            <w:tcW w:w="992" w:type="dxa"/>
            <w:shd w:val="clear" w:color="auto" w:fill="auto"/>
            <w:noWrap/>
            <w:vAlign w:val="center"/>
          </w:tcPr>
          <w:p w14:paraId="0EE64832" w14:textId="77777777" w:rsidR="004F2EA3" w:rsidRPr="005B0AB0" w:rsidRDefault="004F2EA3" w:rsidP="00C948EE">
            <w:pPr>
              <w:rPr>
                <w:color w:val="000000"/>
                <w:sz w:val="18"/>
                <w:szCs w:val="18"/>
              </w:rPr>
            </w:pPr>
            <w:r w:rsidRPr="005B0AB0">
              <w:rPr>
                <w:color w:val="000000"/>
                <w:sz w:val="18"/>
                <w:szCs w:val="18"/>
              </w:rPr>
              <w:t>0.0454</w:t>
            </w:r>
          </w:p>
        </w:tc>
        <w:tc>
          <w:tcPr>
            <w:tcW w:w="1134" w:type="dxa"/>
            <w:shd w:val="clear" w:color="auto" w:fill="auto"/>
            <w:noWrap/>
            <w:vAlign w:val="center"/>
          </w:tcPr>
          <w:p w14:paraId="336C5E10" w14:textId="77777777" w:rsidR="004F2EA3" w:rsidRPr="005B0AB0" w:rsidRDefault="004F2EA3" w:rsidP="00C948EE">
            <w:pPr>
              <w:rPr>
                <w:color w:val="000000"/>
                <w:sz w:val="18"/>
                <w:szCs w:val="18"/>
              </w:rPr>
            </w:pPr>
            <w:r w:rsidRPr="005B0AB0">
              <w:rPr>
                <w:color w:val="000000"/>
                <w:sz w:val="18"/>
                <w:szCs w:val="18"/>
              </w:rPr>
              <w:t>0.0444</w:t>
            </w:r>
          </w:p>
        </w:tc>
        <w:tc>
          <w:tcPr>
            <w:tcW w:w="1134" w:type="dxa"/>
            <w:shd w:val="clear" w:color="auto" w:fill="auto"/>
            <w:noWrap/>
            <w:vAlign w:val="center"/>
          </w:tcPr>
          <w:p w14:paraId="5F61529E" w14:textId="77777777" w:rsidR="004F2EA3" w:rsidRPr="005B0AB0" w:rsidRDefault="004F2EA3" w:rsidP="00C948EE">
            <w:pPr>
              <w:rPr>
                <w:color w:val="000000"/>
                <w:sz w:val="18"/>
                <w:szCs w:val="18"/>
              </w:rPr>
            </w:pPr>
            <w:r w:rsidRPr="005B0AB0">
              <w:rPr>
                <w:color w:val="000000"/>
                <w:sz w:val="18"/>
                <w:szCs w:val="18"/>
              </w:rPr>
              <w:t>0.0445</w:t>
            </w:r>
          </w:p>
        </w:tc>
        <w:tc>
          <w:tcPr>
            <w:tcW w:w="850" w:type="dxa"/>
            <w:shd w:val="clear" w:color="auto" w:fill="auto"/>
            <w:noWrap/>
            <w:vAlign w:val="center"/>
          </w:tcPr>
          <w:p w14:paraId="33AB6A31" w14:textId="77777777" w:rsidR="004F2EA3" w:rsidRPr="005B0AB0" w:rsidRDefault="004F2EA3" w:rsidP="00C948EE">
            <w:pPr>
              <w:rPr>
                <w:color w:val="000000"/>
                <w:sz w:val="18"/>
                <w:szCs w:val="18"/>
              </w:rPr>
            </w:pPr>
            <w:r w:rsidRPr="005B0AB0">
              <w:rPr>
                <w:color w:val="000000"/>
                <w:sz w:val="18"/>
                <w:szCs w:val="18"/>
              </w:rPr>
              <w:t>0.0446</w:t>
            </w:r>
          </w:p>
        </w:tc>
        <w:tc>
          <w:tcPr>
            <w:tcW w:w="888" w:type="dxa"/>
            <w:shd w:val="clear" w:color="auto" w:fill="auto"/>
            <w:noWrap/>
            <w:vAlign w:val="center"/>
          </w:tcPr>
          <w:p w14:paraId="521597C4" w14:textId="77777777" w:rsidR="004F2EA3" w:rsidRPr="005B0AB0" w:rsidRDefault="004F2EA3" w:rsidP="00C948EE">
            <w:pPr>
              <w:rPr>
                <w:color w:val="000000"/>
                <w:sz w:val="18"/>
                <w:szCs w:val="18"/>
              </w:rPr>
            </w:pPr>
            <w:r w:rsidRPr="005B0AB0">
              <w:rPr>
                <w:color w:val="000000"/>
                <w:sz w:val="18"/>
                <w:szCs w:val="18"/>
              </w:rPr>
              <w:t>0.0004</w:t>
            </w:r>
          </w:p>
        </w:tc>
        <w:tc>
          <w:tcPr>
            <w:tcW w:w="709" w:type="dxa"/>
            <w:shd w:val="clear" w:color="auto" w:fill="auto"/>
            <w:noWrap/>
            <w:vAlign w:val="center"/>
          </w:tcPr>
          <w:p w14:paraId="216C1C5D" w14:textId="77777777" w:rsidR="004F2EA3" w:rsidRPr="005B0AB0" w:rsidRDefault="004F2EA3" w:rsidP="00C948EE">
            <w:pPr>
              <w:rPr>
                <w:color w:val="000000"/>
                <w:sz w:val="18"/>
                <w:szCs w:val="18"/>
              </w:rPr>
            </w:pPr>
            <w:r w:rsidRPr="005B0AB0">
              <w:rPr>
                <w:color w:val="000000"/>
                <w:sz w:val="18"/>
                <w:szCs w:val="18"/>
              </w:rPr>
              <w:t>0.95</w:t>
            </w:r>
          </w:p>
        </w:tc>
      </w:tr>
    </w:tbl>
    <w:p w14:paraId="5A39525F" w14:textId="77777777" w:rsidR="004F2EA3" w:rsidRPr="005B0AB0" w:rsidRDefault="004F2EA3" w:rsidP="004F2EA3">
      <w:pPr>
        <w:spacing w:line="312" w:lineRule="auto"/>
        <w:rPr>
          <w:szCs w:val="21"/>
        </w:rPr>
      </w:pPr>
    </w:p>
    <w:p w14:paraId="6419FE52" w14:textId="77777777" w:rsidR="004F2EA3" w:rsidRDefault="004F2EA3" w:rsidP="004F2EA3">
      <w:pPr>
        <w:spacing w:line="360" w:lineRule="auto"/>
        <w:ind w:firstLineChars="200" w:firstLine="420"/>
        <w:jc w:val="center"/>
        <w:rPr>
          <w:szCs w:val="21"/>
        </w:rPr>
      </w:pPr>
    </w:p>
    <w:p w14:paraId="543E7AA3" w14:textId="77777777" w:rsidR="004F2EA3" w:rsidRDefault="004F2EA3" w:rsidP="004F2EA3">
      <w:pPr>
        <w:spacing w:line="360" w:lineRule="auto"/>
        <w:ind w:firstLineChars="200" w:firstLine="420"/>
        <w:jc w:val="center"/>
        <w:rPr>
          <w:szCs w:val="21"/>
        </w:rPr>
      </w:pPr>
    </w:p>
    <w:p w14:paraId="7BF399CD"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A.1.13 </w:t>
      </w:r>
      <w:r w:rsidRPr="005B0AB0">
        <w:rPr>
          <w:szCs w:val="21"/>
        </w:rPr>
        <w:t>江西省钨与稀土产品质量监督检验中心精密度结果</w:t>
      </w:r>
      <w:r w:rsidRPr="005B0AB0">
        <w:rPr>
          <w:szCs w:val="21"/>
        </w:rPr>
        <w:t xml:space="preserve"> </w:t>
      </w:r>
      <w:r w:rsidRPr="005B0AB0">
        <w:rPr>
          <w:szCs w:val="21"/>
        </w:rPr>
        <w:t>样品</w:t>
      </w:r>
      <w:r w:rsidRPr="005B0AB0">
        <w:rPr>
          <w:szCs w:val="21"/>
        </w:rPr>
        <w:t xml:space="preserve">1 </w:t>
      </w:r>
    </w:p>
    <w:tbl>
      <w:tblPr>
        <w:tblW w:w="11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076"/>
        <w:gridCol w:w="1076"/>
        <w:gridCol w:w="1076"/>
        <w:gridCol w:w="1076"/>
        <w:gridCol w:w="1076"/>
        <w:gridCol w:w="1076"/>
        <w:gridCol w:w="1076"/>
        <w:gridCol w:w="1076"/>
        <w:gridCol w:w="992"/>
        <w:gridCol w:w="1061"/>
      </w:tblGrid>
      <w:tr w:rsidR="004F2EA3" w:rsidRPr="005B0AB0" w14:paraId="2E0DE7A9" w14:textId="77777777" w:rsidTr="00C948EE">
        <w:trPr>
          <w:trHeight w:val="255"/>
          <w:jc w:val="center"/>
        </w:trPr>
        <w:tc>
          <w:tcPr>
            <w:tcW w:w="784" w:type="dxa"/>
            <w:noWrap/>
            <w:vAlign w:val="center"/>
          </w:tcPr>
          <w:p w14:paraId="4B603E77"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tcPr>
          <w:p w14:paraId="464931C6"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1076" w:type="dxa"/>
            <w:noWrap/>
            <w:vAlign w:val="center"/>
          </w:tcPr>
          <w:p w14:paraId="01074AE8"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tcPr>
          <w:p w14:paraId="0FD14ED2"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061" w:type="dxa"/>
            <w:noWrap/>
            <w:vAlign w:val="center"/>
          </w:tcPr>
          <w:p w14:paraId="6BC98C07"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1E828A3A" w14:textId="77777777" w:rsidTr="00C948EE">
        <w:trPr>
          <w:trHeight w:val="255"/>
          <w:jc w:val="center"/>
        </w:trPr>
        <w:tc>
          <w:tcPr>
            <w:tcW w:w="784" w:type="dxa"/>
            <w:shd w:val="clear" w:color="auto" w:fill="auto"/>
            <w:noWrap/>
            <w:vAlign w:val="center"/>
          </w:tcPr>
          <w:p w14:paraId="667D0B0B"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661D9E3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0.000143</w:t>
            </w:r>
          </w:p>
        </w:tc>
        <w:tc>
          <w:tcPr>
            <w:tcW w:w="1076" w:type="dxa"/>
            <w:shd w:val="clear" w:color="auto" w:fill="auto"/>
            <w:noWrap/>
            <w:vAlign w:val="bottom"/>
          </w:tcPr>
          <w:p w14:paraId="194C133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0.000142</w:t>
            </w:r>
          </w:p>
        </w:tc>
        <w:tc>
          <w:tcPr>
            <w:tcW w:w="1076" w:type="dxa"/>
            <w:shd w:val="clear" w:color="auto" w:fill="auto"/>
            <w:noWrap/>
            <w:vAlign w:val="bottom"/>
          </w:tcPr>
          <w:p w14:paraId="168A711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0.000147</w:t>
            </w:r>
          </w:p>
        </w:tc>
        <w:tc>
          <w:tcPr>
            <w:tcW w:w="1076" w:type="dxa"/>
            <w:shd w:val="clear" w:color="auto" w:fill="auto"/>
            <w:noWrap/>
            <w:vAlign w:val="bottom"/>
          </w:tcPr>
          <w:p w14:paraId="58212AB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0.000141</w:t>
            </w:r>
          </w:p>
        </w:tc>
        <w:tc>
          <w:tcPr>
            <w:tcW w:w="1076" w:type="dxa"/>
            <w:shd w:val="clear" w:color="auto" w:fill="auto"/>
            <w:noWrap/>
            <w:vAlign w:val="bottom"/>
          </w:tcPr>
          <w:p w14:paraId="0B71750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0.000141</w:t>
            </w:r>
          </w:p>
        </w:tc>
        <w:tc>
          <w:tcPr>
            <w:tcW w:w="1076" w:type="dxa"/>
            <w:shd w:val="clear" w:color="auto" w:fill="auto"/>
            <w:noWrap/>
            <w:vAlign w:val="bottom"/>
          </w:tcPr>
          <w:p w14:paraId="1AA30AE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0.000148</w:t>
            </w:r>
          </w:p>
        </w:tc>
        <w:tc>
          <w:tcPr>
            <w:tcW w:w="1076" w:type="dxa"/>
            <w:shd w:val="clear" w:color="auto" w:fill="auto"/>
            <w:noWrap/>
            <w:vAlign w:val="bottom"/>
          </w:tcPr>
          <w:p w14:paraId="7BE6CBD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0.000141</w:t>
            </w:r>
          </w:p>
        </w:tc>
        <w:tc>
          <w:tcPr>
            <w:tcW w:w="1076" w:type="dxa"/>
            <w:shd w:val="clear" w:color="auto" w:fill="auto"/>
            <w:noWrap/>
            <w:vAlign w:val="bottom"/>
          </w:tcPr>
          <w:p w14:paraId="6027A5B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w:t>
            </w:r>
          </w:p>
        </w:tc>
        <w:tc>
          <w:tcPr>
            <w:tcW w:w="992" w:type="dxa"/>
            <w:shd w:val="clear" w:color="auto" w:fill="auto"/>
            <w:noWrap/>
            <w:vAlign w:val="bottom"/>
          </w:tcPr>
          <w:p w14:paraId="6C0E365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2.86E-06</w:t>
            </w:r>
          </w:p>
        </w:tc>
        <w:tc>
          <w:tcPr>
            <w:tcW w:w="1061" w:type="dxa"/>
            <w:shd w:val="clear" w:color="auto" w:fill="auto"/>
            <w:noWrap/>
            <w:vAlign w:val="bottom"/>
          </w:tcPr>
          <w:p w14:paraId="7848DE3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1.99</w:t>
            </w:r>
          </w:p>
        </w:tc>
      </w:tr>
      <w:tr w:rsidR="004F2EA3" w:rsidRPr="005B0AB0" w14:paraId="716C5CE0" w14:textId="77777777" w:rsidTr="00C948EE">
        <w:trPr>
          <w:trHeight w:val="255"/>
          <w:jc w:val="center"/>
        </w:trPr>
        <w:tc>
          <w:tcPr>
            <w:tcW w:w="784" w:type="dxa"/>
            <w:shd w:val="clear" w:color="auto" w:fill="auto"/>
            <w:noWrap/>
            <w:vAlign w:val="center"/>
          </w:tcPr>
          <w:p w14:paraId="10FD923D"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6ADFE6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0.000111</w:t>
            </w:r>
          </w:p>
        </w:tc>
        <w:tc>
          <w:tcPr>
            <w:tcW w:w="1076" w:type="dxa"/>
            <w:shd w:val="clear" w:color="auto" w:fill="auto"/>
            <w:noWrap/>
            <w:vAlign w:val="bottom"/>
          </w:tcPr>
          <w:p w14:paraId="2A9513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0.000116</w:t>
            </w:r>
          </w:p>
        </w:tc>
        <w:tc>
          <w:tcPr>
            <w:tcW w:w="1076" w:type="dxa"/>
            <w:shd w:val="clear" w:color="auto" w:fill="auto"/>
            <w:noWrap/>
            <w:vAlign w:val="bottom"/>
          </w:tcPr>
          <w:p w14:paraId="34231C0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0.000118</w:t>
            </w:r>
          </w:p>
        </w:tc>
        <w:tc>
          <w:tcPr>
            <w:tcW w:w="1076" w:type="dxa"/>
            <w:shd w:val="clear" w:color="auto" w:fill="auto"/>
            <w:noWrap/>
            <w:vAlign w:val="bottom"/>
          </w:tcPr>
          <w:p w14:paraId="41F7986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0.000113</w:t>
            </w:r>
          </w:p>
        </w:tc>
        <w:tc>
          <w:tcPr>
            <w:tcW w:w="1076" w:type="dxa"/>
            <w:shd w:val="clear" w:color="auto" w:fill="auto"/>
            <w:noWrap/>
            <w:vAlign w:val="bottom"/>
          </w:tcPr>
          <w:p w14:paraId="529F83E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0.000109</w:t>
            </w:r>
          </w:p>
        </w:tc>
        <w:tc>
          <w:tcPr>
            <w:tcW w:w="1076" w:type="dxa"/>
            <w:shd w:val="clear" w:color="auto" w:fill="auto"/>
            <w:noWrap/>
            <w:vAlign w:val="bottom"/>
          </w:tcPr>
          <w:p w14:paraId="4C94543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0.000119</w:t>
            </w:r>
          </w:p>
        </w:tc>
        <w:tc>
          <w:tcPr>
            <w:tcW w:w="1076" w:type="dxa"/>
            <w:shd w:val="clear" w:color="auto" w:fill="auto"/>
            <w:noWrap/>
            <w:vAlign w:val="bottom"/>
          </w:tcPr>
          <w:p w14:paraId="716FA24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0.000110</w:t>
            </w:r>
          </w:p>
        </w:tc>
        <w:tc>
          <w:tcPr>
            <w:tcW w:w="1076" w:type="dxa"/>
            <w:shd w:val="clear" w:color="auto" w:fill="auto"/>
            <w:noWrap/>
            <w:vAlign w:val="bottom"/>
          </w:tcPr>
          <w:p w14:paraId="62B0CD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w:t>
            </w:r>
          </w:p>
        </w:tc>
        <w:tc>
          <w:tcPr>
            <w:tcW w:w="992" w:type="dxa"/>
            <w:shd w:val="clear" w:color="auto" w:fill="auto"/>
            <w:noWrap/>
            <w:vAlign w:val="bottom"/>
          </w:tcPr>
          <w:p w14:paraId="33D581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3.92E-06</w:t>
            </w:r>
          </w:p>
        </w:tc>
        <w:tc>
          <w:tcPr>
            <w:tcW w:w="1061" w:type="dxa"/>
            <w:shd w:val="clear" w:color="auto" w:fill="auto"/>
            <w:noWrap/>
            <w:vAlign w:val="bottom"/>
          </w:tcPr>
          <w:p w14:paraId="20D0482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3.45</w:t>
            </w:r>
          </w:p>
        </w:tc>
      </w:tr>
      <w:tr w:rsidR="004F2EA3" w:rsidRPr="005B0AB0" w14:paraId="5BEF90F4" w14:textId="77777777" w:rsidTr="00C948EE">
        <w:trPr>
          <w:trHeight w:val="255"/>
          <w:jc w:val="center"/>
        </w:trPr>
        <w:tc>
          <w:tcPr>
            <w:tcW w:w="784" w:type="dxa"/>
            <w:shd w:val="clear" w:color="auto" w:fill="auto"/>
            <w:noWrap/>
            <w:vAlign w:val="center"/>
          </w:tcPr>
          <w:p w14:paraId="6533E85F"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bottom"/>
          </w:tcPr>
          <w:p w14:paraId="13666D0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0.000264</w:t>
            </w:r>
          </w:p>
        </w:tc>
        <w:tc>
          <w:tcPr>
            <w:tcW w:w="1076" w:type="dxa"/>
            <w:shd w:val="clear" w:color="auto" w:fill="auto"/>
            <w:noWrap/>
            <w:vAlign w:val="bottom"/>
          </w:tcPr>
          <w:p w14:paraId="5B71DB0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0.000270</w:t>
            </w:r>
          </w:p>
        </w:tc>
        <w:tc>
          <w:tcPr>
            <w:tcW w:w="1076" w:type="dxa"/>
            <w:shd w:val="clear" w:color="auto" w:fill="auto"/>
            <w:noWrap/>
            <w:vAlign w:val="bottom"/>
          </w:tcPr>
          <w:p w14:paraId="39EC261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0.000266</w:t>
            </w:r>
          </w:p>
        </w:tc>
        <w:tc>
          <w:tcPr>
            <w:tcW w:w="1076" w:type="dxa"/>
            <w:shd w:val="clear" w:color="auto" w:fill="auto"/>
            <w:noWrap/>
            <w:vAlign w:val="bottom"/>
          </w:tcPr>
          <w:p w14:paraId="337ECB1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0.000259</w:t>
            </w:r>
          </w:p>
        </w:tc>
        <w:tc>
          <w:tcPr>
            <w:tcW w:w="1076" w:type="dxa"/>
            <w:shd w:val="clear" w:color="auto" w:fill="auto"/>
            <w:noWrap/>
            <w:vAlign w:val="bottom"/>
          </w:tcPr>
          <w:p w14:paraId="224270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0.000268</w:t>
            </w:r>
          </w:p>
        </w:tc>
        <w:tc>
          <w:tcPr>
            <w:tcW w:w="1076" w:type="dxa"/>
            <w:shd w:val="clear" w:color="auto" w:fill="auto"/>
            <w:noWrap/>
            <w:vAlign w:val="bottom"/>
          </w:tcPr>
          <w:p w14:paraId="69E29FF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0.000266</w:t>
            </w:r>
          </w:p>
        </w:tc>
        <w:tc>
          <w:tcPr>
            <w:tcW w:w="1076" w:type="dxa"/>
            <w:shd w:val="clear" w:color="auto" w:fill="auto"/>
            <w:noWrap/>
            <w:vAlign w:val="bottom"/>
          </w:tcPr>
          <w:p w14:paraId="36207D4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0.000262</w:t>
            </w:r>
          </w:p>
        </w:tc>
        <w:tc>
          <w:tcPr>
            <w:tcW w:w="1076" w:type="dxa"/>
            <w:shd w:val="clear" w:color="auto" w:fill="auto"/>
            <w:noWrap/>
            <w:vAlign w:val="bottom"/>
          </w:tcPr>
          <w:p w14:paraId="177415B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0.00026</w:t>
            </w:r>
          </w:p>
        </w:tc>
        <w:tc>
          <w:tcPr>
            <w:tcW w:w="992" w:type="dxa"/>
            <w:shd w:val="clear" w:color="auto" w:fill="auto"/>
            <w:noWrap/>
            <w:vAlign w:val="bottom"/>
          </w:tcPr>
          <w:p w14:paraId="5B71FB6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3.58E-06</w:t>
            </w:r>
          </w:p>
        </w:tc>
        <w:tc>
          <w:tcPr>
            <w:tcW w:w="1061" w:type="dxa"/>
            <w:shd w:val="clear" w:color="auto" w:fill="auto"/>
            <w:noWrap/>
            <w:vAlign w:val="bottom"/>
          </w:tcPr>
          <w:p w14:paraId="3EC663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1.35</w:t>
            </w:r>
          </w:p>
        </w:tc>
      </w:tr>
      <w:tr w:rsidR="004F2EA3" w:rsidRPr="005B0AB0" w14:paraId="11F51A85" w14:textId="77777777" w:rsidTr="00C948EE">
        <w:trPr>
          <w:trHeight w:val="255"/>
          <w:jc w:val="center"/>
        </w:trPr>
        <w:tc>
          <w:tcPr>
            <w:tcW w:w="784" w:type="dxa"/>
            <w:shd w:val="clear" w:color="auto" w:fill="auto"/>
            <w:noWrap/>
            <w:vAlign w:val="center"/>
          </w:tcPr>
          <w:p w14:paraId="1098C68C"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bottom"/>
          </w:tcPr>
          <w:p w14:paraId="50059D8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0.000097</w:t>
            </w:r>
          </w:p>
        </w:tc>
        <w:tc>
          <w:tcPr>
            <w:tcW w:w="1076" w:type="dxa"/>
            <w:shd w:val="clear" w:color="auto" w:fill="auto"/>
            <w:noWrap/>
            <w:vAlign w:val="bottom"/>
          </w:tcPr>
          <w:p w14:paraId="02795ED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053868A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60137C8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0.000092</w:t>
            </w:r>
          </w:p>
        </w:tc>
        <w:tc>
          <w:tcPr>
            <w:tcW w:w="1076" w:type="dxa"/>
            <w:shd w:val="clear" w:color="auto" w:fill="auto"/>
            <w:noWrap/>
            <w:vAlign w:val="bottom"/>
          </w:tcPr>
          <w:p w14:paraId="669D17C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0.000100</w:t>
            </w:r>
          </w:p>
        </w:tc>
        <w:tc>
          <w:tcPr>
            <w:tcW w:w="1076" w:type="dxa"/>
            <w:shd w:val="clear" w:color="auto" w:fill="auto"/>
            <w:noWrap/>
            <w:vAlign w:val="bottom"/>
          </w:tcPr>
          <w:p w14:paraId="33A7236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2E064A5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425F95B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6800908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2.63E-06</w:t>
            </w:r>
          </w:p>
        </w:tc>
        <w:tc>
          <w:tcPr>
            <w:tcW w:w="1061" w:type="dxa"/>
            <w:shd w:val="clear" w:color="auto" w:fill="auto"/>
            <w:noWrap/>
            <w:vAlign w:val="bottom"/>
          </w:tcPr>
          <w:p w14:paraId="78B6A56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2.72</w:t>
            </w:r>
          </w:p>
        </w:tc>
      </w:tr>
      <w:tr w:rsidR="004F2EA3" w:rsidRPr="005B0AB0" w14:paraId="2328CBB2" w14:textId="77777777" w:rsidTr="00C948EE">
        <w:trPr>
          <w:trHeight w:val="255"/>
          <w:jc w:val="center"/>
        </w:trPr>
        <w:tc>
          <w:tcPr>
            <w:tcW w:w="784" w:type="dxa"/>
            <w:shd w:val="clear" w:color="auto" w:fill="auto"/>
            <w:noWrap/>
            <w:vAlign w:val="center"/>
          </w:tcPr>
          <w:p w14:paraId="03072495"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413077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29119DC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23DE7AF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0.000091</w:t>
            </w:r>
          </w:p>
        </w:tc>
        <w:tc>
          <w:tcPr>
            <w:tcW w:w="1076" w:type="dxa"/>
            <w:shd w:val="clear" w:color="auto" w:fill="auto"/>
            <w:noWrap/>
            <w:vAlign w:val="bottom"/>
          </w:tcPr>
          <w:p w14:paraId="29210F6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7457E36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0.000090</w:t>
            </w:r>
          </w:p>
        </w:tc>
        <w:tc>
          <w:tcPr>
            <w:tcW w:w="1076" w:type="dxa"/>
            <w:shd w:val="clear" w:color="auto" w:fill="auto"/>
            <w:noWrap/>
            <w:vAlign w:val="bottom"/>
          </w:tcPr>
          <w:p w14:paraId="6ABC37E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0.000079</w:t>
            </w:r>
          </w:p>
        </w:tc>
        <w:tc>
          <w:tcPr>
            <w:tcW w:w="1076" w:type="dxa"/>
            <w:shd w:val="clear" w:color="auto" w:fill="auto"/>
            <w:noWrap/>
            <w:vAlign w:val="bottom"/>
          </w:tcPr>
          <w:p w14:paraId="51BA071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0.000096</w:t>
            </w:r>
          </w:p>
        </w:tc>
        <w:tc>
          <w:tcPr>
            <w:tcW w:w="1076" w:type="dxa"/>
            <w:shd w:val="clear" w:color="auto" w:fill="auto"/>
            <w:noWrap/>
            <w:vAlign w:val="bottom"/>
          </w:tcPr>
          <w:p w14:paraId="68AFCE1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3B81E0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6.75E-06</w:t>
            </w:r>
          </w:p>
        </w:tc>
        <w:tc>
          <w:tcPr>
            <w:tcW w:w="1061" w:type="dxa"/>
            <w:shd w:val="clear" w:color="auto" w:fill="auto"/>
            <w:noWrap/>
            <w:vAlign w:val="bottom"/>
          </w:tcPr>
          <w:p w14:paraId="00965AD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7.31</w:t>
            </w:r>
          </w:p>
        </w:tc>
      </w:tr>
      <w:tr w:rsidR="004F2EA3" w:rsidRPr="005B0AB0" w14:paraId="0A1253D8" w14:textId="77777777" w:rsidTr="00C948EE">
        <w:trPr>
          <w:trHeight w:val="255"/>
          <w:jc w:val="center"/>
        </w:trPr>
        <w:tc>
          <w:tcPr>
            <w:tcW w:w="784" w:type="dxa"/>
            <w:shd w:val="clear" w:color="auto" w:fill="auto"/>
            <w:noWrap/>
            <w:vAlign w:val="center"/>
          </w:tcPr>
          <w:p w14:paraId="6F1B255C"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7F751A8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0.000136</w:t>
            </w:r>
          </w:p>
        </w:tc>
        <w:tc>
          <w:tcPr>
            <w:tcW w:w="1076" w:type="dxa"/>
            <w:shd w:val="clear" w:color="auto" w:fill="auto"/>
            <w:noWrap/>
            <w:vAlign w:val="bottom"/>
          </w:tcPr>
          <w:p w14:paraId="4A87255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0.000130</w:t>
            </w:r>
          </w:p>
        </w:tc>
        <w:tc>
          <w:tcPr>
            <w:tcW w:w="1076" w:type="dxa"/>
            <w:shd w:val="clear" w:color="auto" w:fill="auto"/>
            <w:noWrap/>
            <w:vAlign w:val="bottom"/>
          </w:tcPr>
          <w:p w14:paraId="3DAFC63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0.000132</w:t>
            </w:r>
          </w:p>
        </w:tc>
        <w:tc>
          <w:tcPr>
            <w:tcW w:w="1076" w:type="dxa"/>
            <w:shd w:val="clear" w:color="auto" w:fill="auto"/>
            <w:noWrap/>
            <w:vAlign w:val="bottom"/>
          </w:tcPr>
          <w:p w14:paraId="1B54A0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0.000139</w:t>
            </w:r>
          </w:p>
        </w:tc>
        <w:tc>
          <w:tcPr>
            <w:tcW w:w="1076" w:type="dxa"/>
            <w:shd w:val="clear" w:color="auto" w:fill="auto"/>
            <w:noWrap/>
            <w:vAlign w:val="bottom"/>
          </w:tcPr>
          <w:p w14:paraId="189FEFE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0.000119</w:t>
            </w:r>
          </w:p>
        </w:tc>
        <w:tc>
          <w:tcPr>
            <w:tcW w:w="1076" w:type="dxa"/>
            <w:shd w:val="clear" w:color="auto" w:fill="auto"/>
            <w:noWrap/>
            <w:vAlign w:val="bottom"/>
          </w:tcPr>
          <w:p w14:paraId="4AC350F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0.000122</w:t>
            </w:r>
          </w:p>
        </w:tc>
        <w:tc>
          <w:tcPr>
            <w:tcW w:w="1076" w:type="dxa"/>
            <w:shd w:val="clear" w:color="auto" w:fill="auto"/>
            <w:noWrap/>
            <w:vAlign w:val="bottom"/>
          </w:tcPr>
          <w:p w14:paraId="42065B6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0.000128</w:t>
            </w:r>
          </w:p>
        </w:tc>
        <w:tc>
          <w:tcPr>
            <w:tcW w:w="1076" w:type="dxa"/>
            <w:shd w:val="clear" w:color="auto" w:fill="auto"/>
            <w:noWrap/>
            <w:vAlign w:val="bottom"/>
          </w:tcPr>
          <w:p w14:paraId="08EDCE1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w:t>
            </w:r>
          </w:p>
        </w:tc>
        <w:tc>
          <w:tcPr>
            <w:tcW w:w="992" w:type="dxa"/>
            <w:shd w:val="clear" w:color="auto" w:fill="auto"/>
            <w:noWrap/>
            <w:vAlign w:val="bottom"/>
          </w:tcPr>
          <w:p w14:paraId="2609423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7.01E-06</w:t>
            </w:r>
          </w:p>
        </w:tc>
        <w:tc>
          <w:tcPr>
            <w:tcW w:w="1061" w:type="dxa"/>
            <w:shd w:val="clear" w:color="auto" w:fill="auto"/>
            <w:noWrap/>
            <w:vAlign w:val="bottom"/>
          </w:tcPr>
          <w:p w14:paraId="4C3E38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5.42</w:t>
            </w:r>
          </w:p>
        </w:tc>
      </w:tr>
      <w:tr w:rsidR="004F2EA3" w:rsidRPr="005B0AB0" w14:paraId="7A4B378F" w14:textId="77777777" w:rsidTr="00C948EE">
        <w:trPr>
          <w:trHeight w:val="255"/>
          <w:jc w:val="center"/>
        </w:trPr>
        <w:tc>
          <w:tcPr>
            <w:tcW w:w="784" w:type="dxa"/>
            <w:shd w:val="clear" w:color="auto" w:fill="auto"/>
            <w:noWrap/>
            <w:vAlign w:val="center"/>
          </w:tcPr>
          <w:p w14:paraId="7C274202"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91C3DF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0.000124</w:t>
            </w:r>
          </w:p>
        </w:tc>
        <w:tc>
          <w:tcPr>
            <w:tcW w:w="1076" w:type="dxa"/>
            <w:shd w:val="clear" w:color="auto" w:fill="auto"/>
            <w:noWrap/>
            <w:vAlign w:val="bottom"/>
          </w:tcPr>
          <w:p w14:paraId="1B80F9B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0.000130</w:t>
            </w:r>
          </w:p>
        </w:tc>
        <w:tc>
          <w:tcPr>
            <w:tcW w:w="1076" w:type="dxa"/>
            <w:shd w:val="clear" w:color="auto" w:fill="auto"/>
            <w:noWrap/>
            <w:vAlign w:val="bottom"/>
          </w:tcPr>
          <w:p w14:paraId="3DF930B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0.000133</w:t>
            </w:r>
          </w:p>
        </w:tc>
        <w:tc>
          <w:tcPr>
            <w:tcW w:w="1076" w:type="dxa"/>
            <w:shd w:val="clear" w:color="auto" w:fill="auto"/>
            <w:noWrap/>
            <w:vAlign w:val="bottom"/>
          </w:tcPr>
          <w:p w14:paraId="1BCF5FC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0.000124</w:t>
            </w:r>
          </w:p>
        </w:tc>
        <w:tc>
          <w:tcPr>
            <w:tcW w:w="1076" w:type="dxa"/>
            <w:shd w:val="clear" w:color="auto" w:fill="auto"/>
            <w:noWrap/>
            <w:vAlign w:val="bottom"/>
          </w:tcPr>
          <w:p w14:paraId="7D9B54E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0.000131</w:t>
            </w:r>
          </w:p>
        </w:tc>
        <w:tc>
          <w:tcPr>
            <w:tcW w:w="1076" w:type="dxa"/>
            <w:shd w:val="clear" w:color="auto" w:fill="auto"/>
            <w:noWrap/>
            <w:vAlign w:val="bottom"/>
          </w:tcPr>
          <w:p w14:paraId="4B15E1F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0.000132</w:t>
            </w:r>
          </w:p>
        </w:tc>
        <w:tc>
          <w:tcPr>
            <w:tcW w:w="1076" w:type="dxa"/>
            <w:shd w:val="clear" w:color="auto" w:fill="auto"/>
            <w:noWrap/>
            <w:vAlign w:val="bottom"/>
          </w:tcPr>
          <w:p w14:paraId="218985F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0.000129</w:t>
            </w:r>
          </w:p>
        </w:tc>
        <w:tc>
          <w:tcPr>
            <w:tcW w:w="1076" w:type="dxa"/>
            <w:shd w:val="clear" w:color="auto" w:fill="auto"/>
            <w:noWrap/>
            <w:vAlign w:val="bottom"/>
          </w:tcPr>
          <w:p w14:paraId="33E4022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w:t>
            </w:r>
          </w:p>
        </w:tc>
        <w:tc>
          <w:tcPr>
            <w:tcW w:w="992" w:type="dxa"/>
            <w:shd w:val="clear" w:color="auto" w:fill="auto"/>
            <w:noWrap/>
            <w:vAlign w:val="bottom"/>
          </w:tcPr>
          <w:p w14:paraId="4D348F2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3.75E-06</w:t>
            </w:r>
          </w:p>
        </w:tc>
        <w:tc>
          <w:tcPr>
            <w:tcW w:w="1061" w:type="dxa"/>
            <w:shd w:val="clear" w:color="auto" w:fill="auto"/>
            <w:noWrap/>
            <w:vAlign w:val="bottom"/>
          </w:tcPr>
          <w:p w14:paraId="7465A3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2.91</w:t>
            </w:r>
          </w:p>
        </w:tc>
      </w:tr>
      <w:tr w:rsidR="004F2EA3" w:rsidRPr="005B0AB0" w14:paraId="776C13F6" w14:textId="77777777" w:rsidTr="00C948EE">
        <w:trPr>
          <w:trHeight w:val="255"/>
          <w:jc w:val="center"/>
        </w:trPr>
        <w:tc>
          <w:tcPr>
            <w:tcW w:w="784" w:type="dxa"/>
            <w:shd w:val="clear" w:color="auto" w:fill="auto"/>
            <w:noWrap/>
            <w:vAlign w:val="center"/>
          </w:tcPr>
          <w:p w14:paraId="329F5BAA"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bottom"/>
          </w:tcPr>
          <w:p w14:paraId="268C663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0.000083</w:t>
            </w:r>
          </w:p>
        </w:tc>
        <w:tc>
          <w:tcPr>
            <w:tcW w:w="1076" w:type="dxa"/>
            <w:shd w:val="clear" w:color="auto" w:fill="auto"/>
            <w:noWrap/>
            <w:vAlign w:val="bottom"/>
          </w:tcPr>
          <w:p w14:paraId="7339530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0.000084</w:t>
            </w:r>
          </w:p>
        </w:tc>
        <w:tc>
          <w:tcPr>
            <w:tcW w:w="1076" w:type="dxa"/>
            <w:shd w:val="clear" w:color="auto" w:fill="auto"/>
            <w:noWrap/>
            <w:vAlign w:val="bottom"/>
          </w:tcPr>
          <w:p w14:paraId="7933C6C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0.000088</w:t>
            </w:r>
          </w:p>
        </w:tc>
        <w:tc>
          <w:tcPr>
            <w:tcW w:w="1076" w:type="dxa"/>
            <w:shd w:val="clear" w:color="auto" w:fill="auto"/>
            <w:noWrap/>
            <w:vAlign w:val="bottom"/>
          </w:tcPr>
          <w:p w14:paraId="525CBA6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0.000084</w:t>
            </w:r>
          </w:p>
        </w:tc>
        <w:tc>
          <w:tcPr>
            <w:tcW w:w="1076" w:type="dxa"/>
            <w:shd w:val="clear" w:color="auto" w:fill="auto"/>
            <w:noWrap/>
            <w:vAlign w:val="bottom"/>
          </w:tcPr>
          <w:p w14:paraId="4A679E4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0.000084</w:t>
            </w:r>
          </w:p>
        </w:tc>
        <w:tc>
          <w:tcPr>
            <w:tcW w:w="1076" w:type="dxa"/>
            <w:shd w:val="clear" w:color="auto" w:fill="auto"/>
            <w:noWrap/>
            <w:vAlign w:val="bottom"/>
          </w:tcPr>
          <w:p w14:paraId="042F6DE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0.000085</w:t>
            </w:r>
          </w:p>
        </w:tc>
        <w:tc>
          <w:tcPr>
            <w:tcW w:w="1076" w:type="dxa"/>
            <w:shd w:val="clear" w:color="auto" w:fill="auto"/>
            <w:noWrap/>
            <w:vAlign w:val="bottom"/>
          </w:tcPr>
          <w:p w14:paraId="2A98BAB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0.000086</w:t>
            </w:r>
          </w:p>
        </w:tc>
        <w:tc>
          <w:tcPr>
            <w:tcW w:w="1076" w:type="dxa"/>
            <w:shd w:val="clear" w:color="auto" w:fill="auto"/>
            <w:noWrap/>
            <w:vAlign w:val="bottom"/>
          </w:tcPr>
          <w:p w14:paraId="403F0E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w:t>
            </w:r>
          </w:p>
        </w:tc>
        <w:tc>
          <w:tcPr>
            <w:tcW w:w="992" w:type="dxa"/>
            <w:shd w:val="clear" w:color="auto" w:fill="auto"/>
            <w:noWrap/>
            <w:vAlign w:val="bottom"/>
          </w:tcPr>
          <w:p w14:paraId="4E290F3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1.58E-06</w:t>
            </w:r>
          </w:p>
        </w:tc>
        <w:tc>
          <w:tcPr>
            <w:tcW w:w="1061" w:type="dxa"/>
            <w:shd w:val="clear" w:color="auto" w:fill="auto"/>
            <w:noWrap/>
            <w:vAlign w:val="bottom"/>
          </w:tcPr>
          <w:p w14:paraId="1839AB4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1.86</w:t>
            </w:r>
          </w:p>
        </w:tc>
      </w:tr>
      <w:tr w:rsidR="004F2EA3" w:rsidRPr="005B0AB0" w14:paraId="61823506" w14:textId="77777777" w:rsidTr="00C948EE">
        <w:trPr>
          <w:trHeight w:val="255"/>
          <w:jc w:val="center"/>
        </w:trPr>
        <w:tc>
          <w:tcPr>
            <w:tcW w:w="784" w:type="dxa"/>
            <w:shd w:val="clear" w:color="auto" w:fill="auto"/>
            <w:noWrap/>
            <w:vAlign w:val="center"/>
          </w:tcPr>
          <w:p w14:paraId="0846B06B"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AEAA9A7"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0.000104</w:t>
            </w:r>
          </w:p>
        </w:tc>
        <w:tc>
          <w:tcPr>
            <w:tcW w:w="1076" w:type="dxa"/>
            <w:shd w:val="clear" w:color="auto" w:fill="auto"/>
            <w:noWrap/>
            <w:vAlign w:val="bottom"/>
          </w:tcPr>
          <w:p w14:paraId="377B28A9"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0.000107</w:t>
            </w:r>
          </w:p>
        </w:tc>
        <w:tc>
          <w:tcPr>
            <w:tcW w:w="1076" w:type="dxa"/>
            <w:shd w:val="clear" w:color="auto" w:fill="auto"/>
            <w:noWrap/>
            <w:vAlign w:val="bottom"/>
          </w:tcPr>
          <w:p w14:paraId="0AD3AFB1"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0.000118</w:t>
            </w:r>
          </w:p>
        </w:tc>
        <w:tc>
          <w:tcPr>
            <w:tcW w:w="1076" w:type="dxa"/>
            <w:shd w:val="clear" w:color="auto" w:fill="auto"/>
            <w:noWrap/>
            <w:vAlign w:val="bottom"/>
          </w:tcPr>
          <w:p w14:paraId="7607DA09"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0.000109</w:t>
            </w:r>
          </w:p>
        </w:tc>
        <w:tc>
          <w:tcPr>
            <w:tcW w:w="1076" w:type="dxa"/>
            <w:shd w:val="clear" w:color="auto" w:fill="auto"/>
            <w:noWrap/>
            <w:vAlign w:val="bottom"/>
          </w:tcPr>
          <w:p w14:paraId="26448913"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0.000114</w:t>
            </w:r>
          </w:p>
        </w:tc>
        <w:tc>
          <w:tcPr>
            <w:tcW w:w="1076" w:type="dxa"/>
            <w:shd w:val="clear" w:color="auto" w:fill="auto"/>
            <w:noWrap/>
            <w:vAlign w:val="bottom"/>
          </w:tcPr>
          <w:p w14:paraId="2E4B76D8"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0.000109</w:t>
            </w:r>
          </w:p>
        </w:tc>
        <w:tc>
          <w:tcPr>
            <w:tcW w:w="1076" w:type="dxa"/>
            <w:shd w:val="clear" w:color="auto" w:fill="auto"/>
            <w:noWrap/>
            <w:vAlign w:val="bottom"/>
          </w:tcPr>
          <w:p w14:paraId="201B0740"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0.000113</w:t>
            </w:r>
          </w:p>
        </w:tc>
        <w:tc>
          <w:tcPr>
            <w:tcW w:w="1076" w:type="dxa"/>
            <w:shd w:val="clear" w:color="auto" w:fill="auto"/>
            <w:noWrap/>
            <w:vAlign w:val="bottom"/>
          </w:tcPr>
          <w:p w14:paraId="47F1E05E"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w:t>
            </w:r>
          </w:p>
        </w:tc>
        <w:tc>
          <w:tcPr>
            <w:tcW w:w="992" w:type="dxa"/>
            <w:shd w:val="clear" w:color="auto" w:fill="auto"/>
            <w:noWrap/>
            <w:vAlign w:val="bottom"/>
          </w:tcPr>
          <w:p w14:paraId="25393FE1"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4.64E-06</w:t>
            </w:r>
          </w:p>
        </w:tc>
        <w:tc>
          <w:tcPr>
            <w:tcW w:w="1061" w:type="dxa"/>
            <w:shd w:val="clear" w:color="auto" w:fill="auto"/>
            <w:noWrap/>
            <w:vAlign w:val="bottom"/>
          </w:tcPr>
          <w:p w14:paraId="20546A64"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4.19</w:t>
            </w:r>
          </w:p>
        </w:tc>
      </w:tr>
      <w:tr w:rsidR="004F2EA3" w:rsidRPr="005B0AB0" w14:paraId="7C5604EA" w14:textId="77777777" w:rsidTr="00C948EE">
        <w:trPr>
          <w:trHeight w:val="255"/>
          <w:jc w:val="center"/>
        </w:trPr>
        <w:tc>
          <w:tcPr>
            <w:tcW w:w="784" w:type="dxa"/>
            <w:shd w:val="clear" w:color="auto" w:fill="auto"/>
            <w:noWrap/>
            <w:vAlign w:val="center"/>
          </w:tcPr>
          <w:p w14:paraId="5B3917F2"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385886E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0.000076</w:t>
            </w:r>
          </w:p>
        </w:tc>
        <w:tc>
          <w:tcPr>
            <w:tcW w:w="1076" w:type="dxa"/>
            <w:shd w:val="clear" w:color="auto" w:fill="auto"/>
            <w:noWrap/>
            <w:vAlign w:val="bottom"/>
          </w:tcPr>
          <w:p w14:paraId="373C9D5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0.000074</w:t>
            </w:r>
          </w:p>
        </w:tc>
        <w:tc>
          <w:tcPr>
            <w:tcW w:w="1076" w:type="dxa"/>
            <w:shd w:val="clear" w:color="auto" w:fill="auto"/>
            <w:noWrap/>
            <w:vAlign w:val="bottom"/>
          </w:tcPr>
          <w:p w14:paraId="2B6D06B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0.000074</w:t>
            </w:r>
          </w:p>
        </w:tc>
        <w:tc>
          <w:tcPr>
            <w:tcW w:w="1076" w:type="dxa"/>
            <w:shd w:val="clear" w:color="auto" w:fill="auto"/>
            <w:noWrap/>
            <w:vAlign w:val="bottom"/>
          </w:tcPr>
          <w:p w14:paraId="10A895B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0.000077</w:t>
            </w:r>
          </w:p>
        </w:tc>
        <w:tc>
          <w:tcPr>
            <w:tcW w:w="1076" w:type="dxa"/>
            <w:shd w:val="clear" w:color="auto" w:fill="auto"/>
            <w:noWrap/>
            <w:vAlign w:val="bottom"/>
          </w:tcPr>
          <w:p w14:paraId="2E838C0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0.000078</w:t>
            </w:r>
          </w:p>
        </w:tc>
        <w:tc>
          <w:tcPr>
            <w:tcW w:w="1076" w:type="dxa"/>
            <w:shd w:val="clear" w:color="auto" w:fill="auto"/>
            <w:noWrap/>
            <w:vAlign w:val="bottom"/>
          </w:tcPr>
          <w:p w14:paraId="079EE10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0.000076</w:t>
            </w:r>
          </w:p>
        </w:tc>
        <w:tc>
          <w:tcPr>
            <w:tcW w:w="1076" w:type="dxa"/>
            <w:shd w:val="clear" w:color="auto" w:fill="auto"/>
            <w:noWrap/>
            <w:vAlign w:val="bottom"/>
          </w:tcPr>
          <w:p w14:paraId="752A804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0.000078</w:t>
            </w:r>
          </w:p>
        </w:tc>
        <w:tc>
          <w:tcPr>
            <w:tcW w:w="1076" w:type="dxa"/>
            <w:shd w:val="clear" w:color="auto" w:fill="auto"/>
            <w:noWrap/>
            <w:vAlign w:val="bottom"/>
          </w:tcPr>
          <w:p w14:paraId="7A884EB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w:t>
            </w:r>
          </w:p>
        </w:tc>
        <w:tc>
          <w:tcPr>
            <w:tcW w:w="992" w:type="dxa"/>
            <w:shd w:val="clear" w:color="auto" w:fill="auto"/>
            <w:noWrap/>
            <w:vAlign w:val="bottom"/>
          </w:tcPr>
          <w:p w14:paraId="5A4035A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1.50E-06</w:t>
            </w:r>
          </w:p>
        </w:tc>
        <w:tc>
          <w:tcPr>
            <w:tcW w:w="1061" w:type="dxa"/>
            <w:shd w:val="clear" w:color="auto" w:fill="auto"/>
            <w:noWrap/>
            <w:vAlign w:val="bottom"/>
          </w:tcPr>
          <w:p w14:paraId="6C57B8B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1.98</w:t>
            </w:r>
          </w:p>
        </w:tc>
      </w:tr>
      <w:tr w:rsidR="004F2EA3" w:rsidRPr="005B0AB0" w14:paraId="46DCA437" w14:textId="77777777" w:rsidTr="00C948EE">
        <w:trPr>
          <w:trHeight w:val="255"/>
          <w:jc w:val="center"/>
        </w:trPr>
        <w:tc>
          <w:tcPr>
            <w:tcW w:w="784" w:type="dxa"/>
            <w:shd w:val="clear" w:color="auto" w:fill="auto"/>
            <w:noWrap/>
            <w:vAlign w:val="center"/>
          </w:tcPr>
          <w:p w14:paraId="0B078D4E"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3BC4AC66"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0.000084</w:t>
            </w:r>
          </w:p>
        </w:tc>
        <w:tc>
          <w:tcPr>
            <w:tcW w:w="1076" w:type="dxa"/>
            <w:shd w:val="clear" w:color="auto" w:fill="auto"/>
            <w:noWrap/>
            <w:vAlign w:val="bottom"/>
          </w:tcPr>
          <w:p w14:paraId="03168E57"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0.000087</w:t>
            </w:r>
          </w:p>
        </w:tc>
        <w:tc>
          <w:tcPr>
            <w:tcW w:w="1076" w:type="dxa"/>
            <w:shd w:val="clear" w:color="auto" w:fill="auto"/>
            <w:noWrap/>
            <w:vAlign w:val="bottom"/>
          </w:tcPr>
          <w:p w14:paraId="135F4573"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0.000087</w:t>
            </w:r>
          </w:p>
        </w:tc>
        <w:tc>
          <w:tcPr>
            <w:tcW w:w="1076" w:type="dxa"/>
            <w:shd w:val="clear" w:color="auto" w:fill="auto"/>
            <w:noWrap/>
            <w:vAlign w:val="bottom"/>
          </w:tcPr>
          <w:p w14:paraId="48F7F5D7"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0.000086</w:t>
            </w:r>
          </w:p>
        </w:tc>
        <w:tc>
          <w:tcPr>
            <w:tcW w:w="1076" w:type="dxa"/>
            <w:shd w:val="clear" w:color="auto" w:fill="auto"/>
            <w:noWrap/>
            <w:vAlign w:val="bottom"/>
          </w:tcPr>
          <w:p w14:paraId="6B9F1843"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0.000085</w:t>
            </w:r>
          </w:p>
        </w:tc>
        <w:tc>
          <w:tcPr>
            <w:tcW w:w="1076" w:type="dxa"/>
            <w:shd w:val="clear" w:color="auto" w:fill="auto"/>
            <w:noWrap/>
            <w:vAlign w:val="bottom"/>
          </w:tcPr>
          <w:p w14:paraId="5172B667"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0.000088</w:t>
            </w:r>
          </w:p>
        </w:tc>
        <w:tc>
          <w:tcPr>
            <w:tcW w:w="1076" w:type="dxa"/>
            <w:shd w:val="clear" w:color="auto" w:fill="auto"/>
            <w:noWrap/>
            <w:vAlign w:val="bottom"/>
          </w:tcPr>
          <w:p w14:paraId="38CC7532"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0.000089</w:t>
            </w:r>
          </w:p>
        </w:tc>
        <w:tc>
          <w:tcPr>
            <w:tcW w:w="1076" w:type="dxa"/>
            <w:shd w:val="clear" w:color="auto" w:fill="auto"/>
            <w:noWrap/>
            <w:vAlign w:val="bottom"/>
          </w:tcPr>
          <w:p w14:paraId="16B8C899"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w:t>
            </w:r>
          </w:p>
        </w:tc>
        <w:tc>
          <w:tcPr>
            <w:tcW w:w="992" w:type="dxa"/>
            <w:shd w:val="clear" w:color="auto" w:fill="auto"/>
            <w:noWrap/>
            <w:vAlign w:val="bottom"/>
          </w:tcPr>
          <w:p w14:paraId="49F4495B"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1.52E-06</w:t>
            </w:r>
          </w:p>
        </w:tc>
        <w:tc>
          <w:tcPr>
            <w:tcW w:w="1061" w:type="dxa"/>
            <w:shd w:val="clear" w:color="auto" w:fill="auto"/>
            <w:noWrap/>
            <w:vAlign w:val="bottom"/>
          </w:tcPr>
          <w:p w14:paraId="3BAF159B"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1.76</w:t>
            </w:r>
          </w:p>
        </w:tc>
      </w:tr>
      <w:tr w:rsidR="004F2EA3" w:rsidRPr="005B0AB0" w14:paraId="4BE14878" w14:textId="77777777" w:rsidTr="00C948EE">
        <w:trPr>
          <w:trHeight w:val="255"/>
          <w:jc w:val="center"/>
        </w:trPr>
        <w:tc>
          <w:tcPr>
            <w:tcW w:w="784" w:type="dxa"/>
            <w:shd w:val="clear" w:color="auto" w:fill="auto"/>
            <w:noWrap/>
            <w:vAlign w:val="center"/>
          </w:tcPr>
          <w:p w14:paraId="1994A1B5"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760C5A6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0.000083</w:t>
            </w:r>
          </w:p>
        </w:tc>
        <w:tc>
          <w:tcPr>
            <w:tcW w:w="1076" w:type="dxa"/>
            <w:shd w:val="clear" w:color="auto" w:fill="auto"/>
            <w:noWrap/>
            <w:vAlign w:val="bottom"/>
          </w:tcPr>
          <w:p w14:paraId="52F5A78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0.000092</w:t>
            </w:r>
          </w:p>
        </w:tc>
        <w:tc>
          <w:tcPr>
            <w:tcW w:w="1076" w:type="dxa"/>
            <w:shd w:val="clear" w:color="auto" w:fill="auto"/>
            <w:noWrap/>
            <w:vAlign w:val="bottom"/>
          </w:tcPr>
          <w:p w14:paraId="35285B7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0.000088</w:t>
            </w:r>
          </w:p>
        </w:tc>
        <w:tc>
          <w:tcPr>
            <w:tcW w:w="1076" w:type="dxa"/>
            <w:shd w:val="clear" w:color="auto" w:fill="auto"/>
            <w:noWrap/>
            <w:vAlign w:val="bottom"/>
          </w:tcPr>
          <w:p w14:paraId="684A401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0.000086</w:t>
            </w:r>
          </w:p>
        </w:tc>
        <w:tc>
          <w:tcPr>
            <w:tcW w:w="1076" w:type="dxa"/>
            <w:shd w:val="clear" w:color="auto" w:fill="auto"/>
            <w:noWrap/>
            <w:vAlign w:val="bottom"/>
          </w:tcPr>
          <w:p w14:paraId="0388C9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0.000092</w:t>
            </w:r>
          </w:p>
        </w:tc>
        <w:tc>
          <w:tcPr>
            <w:tcW w:w="1076" w:type="dxa"/>
            <w:shd w:val="clear" w:color="auto" w:fill="auto"/>
            <w:noWrap/>
            <w:vAlign w:val="bottom"/>
          </w:tcPr>
          <w:p w14:paraId="31B3BB4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0.000090</w:t>
            </w:r>
          </w:p>
        </w:tc>
        <w:tc>
          <w:tcPr>
            <w:tcW w:w="1076" w:type="dxa"/>
            <w:shd w:val="clear" w:color="auto" w:fill="auto"/>
            <w:noWrap/>
            <w:vAlign w:val="bottom"/>
          </w:tcPr>
          <w:p w14:paraId="572591C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0.000093</w:t>
            </w:r>
          </w:p>
        </w:tc>
        <w:tc>
          <w:tcPr>
            <w:tcW w:w="1076" w:type="dxa"/>
            <w:shd w:val="clear" w:color="auto" w:fill="auto"/>
            <w:noWrap/>
            <w:vAlign w:val="bottom"/>
          </w:tcPr>
          <w:p w14:paraId="57555A9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0081965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3.57E-06</w:t>
            </w:r>
          </w:p>
        </w:tc>
        <w:tc>
          <w:tcPr>
            <w:tcW w:w="1061" w:type="dxa"/>
            <w:shd w:val="clear" w:color="auto" w:fill="auto"/>
            <w:noWrap/>
            <w:vAlign w:val="bottom"/>
          </w:tcPr>
          <w:p w14:paraId="067183F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4.01</w:t>
            </w:r>
          </w:p>
        </w:tc>
      </w:tr>
      <w:tr w:rsidR="004F2EA3" w:rsidRPr="005B0AB0" w14:paraId="7EEFEEE9" w14:textId="77777777" w:rsidTr="00C948EE">
        <w:trPr>
          <w:trHeight w:val="255"/>
          <w:jc w:val="center"/>
        </w:trPr>
        <w:tc>
          <w:tcPr>
            <w:tcW w:w="784" w:type="dxa"/>
            <w:shd w:val="clear" w:color="auto" w:fill="auto"/>
            <w:noWrap/>
            <w:vAlign w:val="center"/>
          </w:tcPr>
          <w:p w14:paraId="1CA5F47A"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5A0AE7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0.000083</w:t>
            </w:r>
          </w:p>
        </w:tc>
        <w:tc>
          <w:tcPr>
            <w:tcW w:w="1076" w:type="dxa"/>
            <w:shd w:val="clear" w:color="auto" w:fill="auto"/>
            <w:noWrap/>
            <w:vAlign w:val="bottom"/>
          </w:tcPr>
          <w:p w14:paraId="20528D7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1A08B29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0.000092</w:t>
            </w:r>
          </w:p>
        </w:tc>
        <w:tc>
          <w:tcPr>
            <w:tcW w:w="1076" w:type="dxa"/>
            <w:shd w:val="clear" w:color="auto" w:fill="auto"/>
            <w:noWrap/>
            <w:vAlign w:val="bottom"/>
          </w:tcPr>
          <w:p w14:paraId="5AB9225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0.000088</w:t>
            </w:r>
          </w:p>
        </w:tc>
        <w:tc>
          <w:tcPr>
            <w:tcW w:w="1076" w:type="dxa"/>
            <w:shd w:val="clear" w:color="auto" w:fill="auto"/>
            <w:noWrap/>
            <w:vAlign w:val="bottom"/>
          </w:tcPr>
          <w:p w14:paraId="0B66BC9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0.000088</w:t>
            </w:r>
          </w:p>
        </w:tc>
        <w:tc>
          <w:tcPr>
            <w:tcW w:w="1076" w:type="dxa"/>
            <w:shd w:val="clear" w:color="auto" w:fill="auto"/>
            <w:noWrap/>
            <w:vAlign w:val="bottom"/>
          </w:tcPr>
          <w:p w14:paraId="7F5CEE8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0.000087</w:t>
            </w:r>
          </w:p>
        </w:tc>
        <w:tc>
          <w:tcPr>
            <w:tcW w:w="1076" w:type="dxa"/>
            <w:shd w:val="clear" w:color="auto" w:fill="auto"/>
            <w:noWrap/>
            <w:vAlign w:val="bottom"/>
          </w:tcPr>
          <w:p w14:paraId="2B37817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0.000090</w:t>
            </w:r>
          </w:p>
        </w:tc>
        <w:tc>
          <w:tcPr>
            <w:tcW w:w="1076" w:type="dxa"/>
            <w:shd w:val="clear" w:color="auto" w:fill="auto"/>
            <w:noWrap/>
            <w:vAlign w:val="bottom"/>
          </w:tcPr>
          <w:p w14:paraId="0B6DA22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07F233F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2.55E-06</w:t>
            </w:r>
          </w:p>
        </w:tc>
        <w:tc>
          <w:tcPr>
            <w:tcW w:w="1061" w:type="dxa"/>
            <w:shd w:val="clear" w:color="auto" w:fill="auto"/>
            <w:noWrap/>
            <w:vAlign w:val="bottom"/>
          </w:tcPr>
          <w:p w14:paraId="71C072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2.90</w:t>
            </w:r>
          </w:p>
        </w:tc>
      </w:tr>
      <w:tr w:rsidR="004F2EA3" w:rsidRPr="005B0AB0" w14:paraId="22E43AFE" w14:textId="77777777" w:rsidTr="00C948EE">
        <w:trPr>
          <w:trHeight w:val="255"/>
          <w:jc w:val="center"/>
        </w:trPr>
        <w:tc>
          <w:tcPr>
            <w:tcW w:w="784" w:type="dxa"/>
            <w:noWrap/>
          </w:tcPr>
          <w:p w14:paraId="55AD698A"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78B6A79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0.000104</w:t>
            </w:r>
          </w:p>
        </w:tc>
        <w:tc>
          <w:tcPr>
            <w:tcW w:w="1076" w:type="dxa"/>
            <w:shd w:val="clear" w:color="auto" w:fill="auto"/>
            <w:noWrap/>
            <w:vAlign w:val="bottom"/>
          </w:tcPr>
          <w:p w14:paraId="1247A77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0.000106</w:t>
            </w:r>
          </w:p>
        </w:tc>
        <w:tc>
          <w:tcPr>
            <w:tcW w:w="1076" w:type="dxa"/>
            <w:shd w:val="clear" w:color="auto" w:fill="auto"/>
            <w:noWrap/>
            <w:vAlign w:val="bottom"/>
          </w:tcPr>
          <w:p w14:paraId="61EF696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0.000108</w:t>
            </w:r>
          </w:p>
        </w:tc>
        <w:tc>
          <w:tcPr>
            <w:tcW w:w="1076" w:type="dxa"/>
            <w:shd w:val="clear" w:color="auto" w:fill="auto"/>
            <w:noWrap/>
            <w:vAlign w:val="bottom"/>
          </w:tcPr>
          <w:p w14:paraId="38AB559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0.000108</w:t>
            </w:r>
          </w:p>
        </w:tc>
        <w:tc>
          <w:tcPr>
            <w:tcW w:w="1076" w:type="dxa"/>
            <w:shd w:val="clear" w:color="auto" w:fill="auto"/>
            <w:noWrap/>
            <w:vAlign w:val="bottom"/>
          </w:tcPr>
          <w:p w14:paraId="1FFFF63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0.000104</w:t>
            </w:r>
          </w:p>
        </w:tc>
        <w:tc>
          <w:tcPr>
            <w:tcW w:w="1076" w:type="dxa"/>
            <w:shd w:val="clear" w:color="auto" w:fill="auto"/>
            <w:noWrap/>
            <w:vAlign w:val="bottom"/>
          </w:tcPr>
          <w:p w14:paraId="3994C2A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0.000100</w:t>
            </w:r>
          </w:p>
        </w:tc>
        <w:tc>
          <w:tcPr>
            <w:tcW w:w="1076" w:type="dxa"/>
            <w:shd w:val="clear" w:color="auto" w:fill="auto"/>
            <w:noWrap/>
            <w:vAlign w:val="bottom"/>
          </w:tcPr>
          <w:p w14:paraId="1AFCE02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0.000103</w:t>
            </w:r>
          </w:p>
        </w:tc>
        <w:tc>
          <w:tcPr>
            <w:tcW w:w="1076" w:type="dxa"/>
            <w:shd w:val="clear" w:color="auto" w:fill="auto"/>
            <w:noWrap/>
            <w:vAlign w:val="bottom"/>
          </w:tcPr>
          <w:p w14:paraId="7231182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607983E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2.83E-06</w:t>
            </w:r>
          </w:p>
        </w:tc>
        <w:tc>
          <w:tcPr>
            <w:tcW w:w="1061" w:type="dxa"/>
            <w:shd w:val="clear" w:color="auto" w:fill="auto"/>
            <w:noWrap/>
            <w:vAlign w:val="bottom"/>
          </w:tcPr>
          <w:p w14:paraId="30C579F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2.71</w:t>
            </w:r>
          </w:p>
        </w:tc>
      </w:tr>
    </w:tbl>
    <w:p w14:paraId="28B7E257" w14:textId="77777777" w:rsidR="004F2EA3" w:rsidRPr="005B0AB0" w:rsidRDefault="004F2EA3" w:rsidP="004F2EA3">
      <w:pPr>
        <w:spacing w:line="360" w:lineRule="auto"/>
        <w:ind w:firstLineChars="200" w:firstLine="420"/>
        <w:jc w:val="center"/>
        <w:rPr>
          <w:szCs w:val="21"/>
        </w:rPr>
      </w:pPr>
    </w:p>
    <w:p w14:paraId="3172E2B2"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A.1.14 </w:t>
      </w:r>
      <w:r w:rsidRPr="005B0AB0">
        <w:rPr>
          <w:szCs w:val="21"/>
        </w:rPr>
        <w:t>江西省钨与稀土产品质量监督检验中心精密度结果</w:t>
      </w:r>
      <w:r w:rsidRPr="005B0AB0">
        <w:rPr>
          <w:szCs w:val="21"/>
        </w:rPr>
        <w:t xml:space="preserve"> </w:t>
      </w:r>
      <w:r w:rsidRPr="005B0AB0">
        <w:rPr>
          <w:szCs w:val="21"/>
        </w:rPr>
        <w:t>样品</w:t>
      </w:r>
      <w:r w:rsidRPr="005B0AB0">
        <w:rPr>
          <w:szCs w:val="21"/>
        </w:rPr>
        <w:t>2</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076"/>
        <w:gridCol w:w="1076"/>
        <w:gridCol w:w="1076"/>
        <w:gridCol w:w="1076"/>
        <w:gridCol w:w="1076"/>
        <w:gridCol w:w="1076"/>
        <w:gridCol w:w="1076"/>
        <w:gridCol w:w="876"/>
        <w:gridCol w:w="992"/>
        <w:gridCol w:w="1032"/>
      </w:tblGrid>
      <w:tr w:rsidR="004F2EA3" w:rsidRPr="005B0AB0" w14:paraId="4E44713D" w14:textId="77777777" w:rsidTr="00C948EE">
        <w:trPr>
          <w:trHeight w:val="255"/>
          <w:tblHeader/>
          <w:jc w:val="center"/>
        </w:trPr>
        <w:tc>
          <w:tcPr>
            <w:tcW w:w="784" w:type="dxa"/>
            <w:noWrap/>
            <w:vAlign w:val="center"/>
          </w:tcPr>
          <w:p w14:paraId="1F6F9E42"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tcPr>
          <w:p w14:paraId="18170A6B"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tcPr>
          <w:p w14:paraId="46F76670"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tcPr>
          <w:p w14:paraId="1C21C00A"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032" w:type="dxa"/>
            <w:noWrap/>
            <w:vAlign w:val="center"/>
          </w:tcPr>
          <w:p w14:paraId="55D101F1"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3A6BA947" w14:textId="77777777" w:rsidTr="00C948EE">
        <w:trPr>
          <w:trHeight w:val="255"/>
          <w:jc w:val="center"/>
        </w:trPr>
        <w:tc>
          <w:tcPr>
            <w:tcW w:w="784" w:type="dxa"/>
            <w:shd w:val="clear" w:color="auto" w:fill="auto"/>
            <w:noWrap/>
            <w:vAlign w:val="center"/>
          </w:tcPr>
          <w:p w14:paraId="32B90036"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7E49E34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0.000544</w:t>
            </w:r>
          </w:p>
        </w:tc>
        <w:tc>
          <w:tcPr>
            <w:tcW w:w="1076" w:type="dxa"/>
            <w:shd w:val="clear" w:color="auto" w:fill="auto"/>
            <w:noWrap/>
            <w:vAlign w:val="bottom"/>
          </w:tcPr>
          <w:p w14:paraId="73A19F9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0.000559</w:t>
            </w:r>
          </w:p>
        </w:tc>
        <w:tc>
          <w:tcPr>
            <w:tcW w:w="1076" w:type="dxa"/>
            <w:shd w:val="clear" w:color="auto" w:fill="auto"/>
            <w:noWrap/>
            <w:vAlign w:val="bottom"/>
          </w:tcPr>
          <w:p w14:paraId="1A75557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0.000549</w:t>
            </w:r>
          </w:p>
        </w:tc>
        <w:tc>
          <w:tcPr>
            <w:tcW w:w="1076" w:type="dxa"/>
            <w:shd w:val="clear" w:color="auto" w:fill="auto"/>
            <w:noWrap/>
            <w:vAlign w:val="bottom"/>
          </w:tcPr>
          <w:p w14:paraId="225D048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0.000573</w:t>
            </w:r>
          </w:p>
        </w:tc>
        <w:tc>
          <w:tcPr>
            <w:tcW w:w="1076" w:type="dxa"/>
            <w:shd w:val="clear" w:color="auto" w:fill="auto"/>
            <w:noWrap/>
            <w:vAlign w:val="bottom"/>
          </w:tcPr>
          <w:p w14:paraId="6582CB3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0.000571</w:t>
            </w:r>
          </w:p>
        </w:tc>
        <w:tc>
          <w:tcPr>
            <w:tcW w:w="1076" w:type="dxa"/>
            <w:shd w:val="clear" w:color="auto" w:fill="auto"/>
            <w:noWrap/>
            <w:vAlign w:val="bottom"/>
          </w:tcPr>
          <w:p w14:paraId="65BBBF1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0.000564</w:t>
            </w:r>
          </w:p>
        </w:tc>
        <w:tc>
          <w:tcPr>
            <w:tcW w:w="1076" w:type="dxa"/>
            <w:shd w:val="clear" w:color="auto" w:fill="auto"/>
            <w:noWrap/>
            <w:vAlign w:val="bottom"/>
          </w:tcPr>
          <w:p w14:paraId="6E9EF70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0.000555</w:t>
            </w:r>
          </w:p>
        </w:tc>
        <w:tc>
          <w:tcPr>
            <w:tcW w:w="876" w:type="dxa"/>
            <w:shd w:val="clear" w:color="auto" w:fill="auto"/>
            <w:noWrap/>
            <w:vAlign w:val="bottom"/>
          </w:tcPr>
          <w:p w14:paraId="637886D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w:t>
            </w:r>
          </w:p>
        </w:tc>
        <w:tc>
          <w:tcPr>
            <w:tcW w:w="992" w:type="dxa"/>
            <w:shd w:val="clear" w:color="auto" w:fill="auto"/>
            <w:noWrap/>
            <w:vAlign w:val="bottom"/>
          </w:tcPr>
          <w:p w14:paraId="21D8B2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1.07E-05</w:t>
            </w:r>
          </w:p>
        </w:tc>
        <w:tc>
          <w:tcPr>
            <w:tcW w:w="1032" w:type="dxa"/>
            <w:shd w:val="clear" w:color="auto" w:fill="auto"/>
            <w:noWrap/>
            <w:vAlign w:val="bottom"/>
          </w:tcPr>
          <w:p w14:paraId="113F09E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1.92</w:t>
            </w:r>
          </w:p>
        </w:tc>
      </w:tr>
      <w:tr w:rsidR="004F2EA3" w:rsidRPr="005B0AB0" w14:paraId="0E0DD932" w14:textId="77777777" w:rsidTr="00C948EE">
        <w:trPr>
          <w:trHeight w:val="255"/>
          <w:jc w:val="center"/>
        </w:trPr>
        <w:tc>
          <w:tcPr>
            <w:tcW w:w="784" w:type="dxa"/>
            <w:shd w:val="clear" w:color="auto" w:fill="auto"/>
            <w:noWrap/>
            <w:vAlign w:val="center"/>
          </w:tcPr>
          <w:p w14:paraId="4F49D1C6"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E016F9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0.000556</w:t>
            </w:r>
          </w:p>
        </w:tc>
        <w:tc>
          <w:tcPr>
            <w:tcW w:w="1076" w:type="dxa"/>
            <w:shd w:val="clear" w:color="auto" w:fill="auto"/>
            <w:noWrap/>
            <w:vAlign w:val="bottom"/>
          </w:tcPr>
          <w:p w14:paraId="782406A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0.000560</w:t>
            </w:r>
          </w:p>
        </w:tc>
        <w:tc>
          <w:tcPr>
            <w:tcW w:w="1076" w:type="dxa"/>
            <w:shd w:val="clear" w:color="auto" w:fill="auto"/>
            <w:noWrap/>
            <w:vAlign w:val="bottom"/>
          </w:tcPr>
          <w:p w14:paraId="1920BB2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0.000585</w:t>
            </w:r>
          </w:p>
        </w:tc>
        <w:tc>
          <w:tcPr>
            <w:tcW w:w="1076" w:type="dxa"/>
            <w:shd w:val="clear" w:color="auto" w:fill="auto"/>
            <w:noWrap/>
            <w:vAlign w:val="bottom"/>
          </w:tcPr>
          <w:p w14:paraId="17B8390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0.000582</w:t>
            </w:r>
          </w:p>
        </w:tc>
        <w:tc>
          <w:tcPr>
            <w:tcW w:w="1076" w:type="dxa"/>
            <w:shd w:val="clear" w:color="auto" w:fill="auto"/>
            <w:noWrap/>
            <w:vAlign w:val="bottom"/>
          </w:tcPr>
          <w:p w14:paraId="116FCEE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0.000574</w:t>
            </w:r>
          </w:p>
        </w:tc>
        <w:tc>
          <w:tcPr>
            <w:tcW w:w="1076" w:type="dxa"/>
            <w:shd w:val="clear" w:color="auto" w:fill="auto"/>
            <w:noWrap/>
            <w:vAlign w:val="bottom"/>
          </w:tcPr>
          <w:p w14:paraId="0961513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0.000594</w:t>
            </w:r>
          </w:p>
        </w:tc>
        <w:tc>
          <w:tcPr>
            <w:tcW w:w="1076" w:type="dxa"/>
            <w:shd w:val="clear" w:color="auto" w:fill="auto"/>
            <w:noWrap/>
            <w:vAlign w:val="bottom"/>
          </w:tcPr>
          <w:p w14:paraId="7575173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0.000555</w:t>
            </w:r>
          </w:p>
        </w:tc>
        <w:tc>
          <w:tcPr>
            <w:tcW w:w="876" w:type="dxa"/>
            <w:shd w:val="clear" w:color="auto" w:fill="auto"/>
            <w:noWrap/>
            <w:vAlign w:val="bottom"/>
          </w:tcPr>
          <w:p w14:paraId="2807DB2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w:t>
            </w:r>
          </w:p>
        </w:tc>
        <w:tc>
          <w:tcPr>
            <w:tcW w:w="992" w:type="dxa"/>
            <w:shd w:val="clear" w:color="auto" w:fill="auto"/>
            <w:noWrap/>
            <w:vAlign w:val="bottom"/>
          </w:tcPr>
          <w:p w14:paraId="506FB9C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1.53E-05</w:t>
            </w:r>
          </w:p>
        </w:tc>
        <w:tc>
          <w:tcPr>
            <w:tcW w:w="1032" w:type="dxa"/>
            <w:shd w:val="clear" w:color="auto" w:fill="auto"/>
            <w:noWrap/>
            <w:vAlign w:val="bottom"/>
          </w:tcPr>
          <w:p w14:paraId="69376AE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2.67</w:t>
            </w:r>
          </w:p>
        </w:tc>
      </w:tr>
      <w:tr w:rsidR="004F2EA3" w:rsidRPr="005B0AB0" w14:paraId="6A2E6D70" w14:textId="77777777" w:rsidTr="00C948EE">
        <w:trPr>
          <w:trHeight w:val="255"/>
          <w:jc w:val="center"/>
        </w:trPr>
        <w:tc>
          <w:tcPr>
            <w:tcW w:w="784" w:type="dxa"/>
            <w:shd w:val="clear" w:color="auto" w:fill="auto"/>
            <w:noWrap/>
            <w:vAlign w:val="center"/>
          </w:tcPr>
          <w:p w14:paraId="44521780"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bottom"/>
          </w:tcPr>
          <w:p w14:paraId="1C5C562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0.000634</w:t>
            </w:r>
          </w:p>
        </w:tc>
        <w:tc>
          <w:tcPr>
            <w:tcW w:w="1076" w:type="dxa"/>
            <w:shd w:val="clear" w:color="auto" w:fill="auto"/>
            <w:noWrap/>
            <w:vAlign w:val="bottom"/>
          </w:tcPr>
          <w:p w14:paraId="1D61E90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0.000640</w:t>
            </w:r>
          </w:p>
        </w:tc>
        <w:tc>
          <w:tcPr>
            <w:tcW w:w="1076" w:type="dxa"/>
            <w:shd w:val="clear" w:color="auto" w:fill="auto"/>
            <w:noWrap/>
            <w:vAlign w:val="bottom"/>
          </w:tcPr>
          <w:p w14:paraId="5035FA6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0.000626</w:t>
            </w:r>
          </w:p>
        </w:tc>
        <w:tc>
          <w:tcPr>
            <w:tcW w:w="1076" w:type="dxa"/>
            <w:shd w:val="clear" w:color="auto" w:fill="auto"/>
            <w:noWrap/>
            <w:vAlign w:val="bottom"/>
          </w:tcPr>
          <w:p w14:paraId="41D5009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0.000647</w:t>
            </w:r>
          </w:p>
        </w:tc>
        <w:tc>
          <w:tcPr>
            <w:tcW w:w="1076" w:type="dxa"/>
            <w:shd w:val="clear" w:color="auto" w:fill="auto"/>
            <w:noWrap/>
            <w:vAlign w:val="bottom"/>
          </w:tcPr>
          <w:p w14:paraId="238558C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0.000630</w:t>
            </w:r>
          </w:p>
        </w:tc>
        <w:tc>
          <w:tcPr>
            <w:tcW w:w="1076" w:type="dxa"/>
            <w:shd w:val="clear" w:color="auto" w:fill="auto"/>
            <w:noWrap/>
            <w:vAlign w:val="bottom"/>
          </w:tcPr>
          <w:p w14:paraId="4DABD1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0.000657</w:t>
            </w:r>
          </w:p>
        </w:tc>
        <w:tc>
          <w:tcPr>
            <w:tcW w:w="1076" w:type="dxa"/>
            <w:shd w:val="clear" w:color="auto" w:fill="auto"/>
            <w:noWrap/>
            <w:vAlign w:val="bottom"/>
          </w:tcPr>
          <w:p w14:paraId="537E508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0.000633</w:t>
            </w:r>
          </w:p>
        </w:tc>
        <w:tc>
          <w:tcPr>
            <w:tcW w:w="876" w:type="dxa"/>
            <w:shd w:val="clear" w:color="auto" w:fill="auto"/>
            <w:noWrap/>
            <w:vAlign w:val="bottom"/>
          </w:tcPr>
          <w:p w14:paraId="2FE54A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w:t>
            </w:r>
          </w:p>
        </w:tc>
        <w:tc>
          <w:tcPr>
            <w:tcW w:w="992" w:type="dxa"/>
            <w:shd w:val="clear" w:color="auto" w:fill="auto"/>
            <w:noWrap/>
            <w:vAlign w:val="bottom"/>
          </w:tcPr>
          <w:p w14:paraId="0A57A9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1.08E-05</w:t>
            </w:r>
          </w:p>
        </w:tc>
        <w:tc>
          <w:tcPr>
            <w:tcW w:w="1032" w:type="dxa"/>
            <w:shd w:val="clear" w:color="auto" w:fill="auto"/>
            <w:noWrap/>
            <w:vAlign w:val="bottom"/>
          </w:tcPr>
          <w:p w14:paraId="6016EA7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1.69</w:t>
            </w:r>
          </w:p>
        </w:tc>
      </w:tr>
      <w:tr w:rsidR="004F2EA3" w:rsidRPr="005B0AB0" w14:paraId="744775FA" w14:textId="77777777" w:rsidTr="00C948EE">
        <w:trPr>
          <w:trHeight w:val="255"/>
          <w:jc w:val="center"/>
        </w:trPr>
        <w:tc>
          <w:tcPr>
            <w:tcW w:w="784" w:type="dxa"/>
            <w:shd w:val="clear" w:color="auto" w:fill="auto"/>
            <w:noWrap/>
            <w:vAlign w:val="center"/>
          </w:tcPr>
          <w:p w14:paraId="12294C17"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bottom"/>
          </w:tcPr>
          <w:p w14:paraId="5558BF2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0.000543</w:t>
            </w:r>
          </w:p>
        </w:tc>
        <w:tc>
          <w:tcPr>
            <w:tcW w:w="1076" w:type="dxa"/>
            <w:shd w:val="clear" w:color="auto" w:fill="auto"/>
            <w:noWrap/>
            <w:vAlign w:val="bottom"/>
          </w:tcPr>
          <w:p w14:paraId="48A95E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0.000521</w:t>
            </w:r>
          </w:p>
        </w:tc>
        <w:tc>
          <w:tcPr>
            <w:tcW w:w="1076" w:type="dxa"/>
            <w:shd w:val="clear" w:color="auto" w:fill="auto"/>
            <w:noWrap/>
            <w:vAlign w:val="bottom"/>
          </w:tcPr>
          <w:p w14:paraId="24A31A0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0.000555</w:t>
            </w:r>
          </w:p>
        </w:tc>
        <w:tc>
          <w:tcPr>
            <w:tcW w:w="1076" w:type="dxa"/>
            <w:shd w:val="clear" w:color="auto" w:fill="auto"/>
            <w:noWrap/>
            <w:vAlign w:val="bottom"/>
          </w:tcPr>
          <w:p w14:paraId="202B257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0.000553</w:t>
            </w:r>
          </w:p>
        </w:tc>
        <w:tc>
          <w:tcPr>
            <w:tcW w:w="1076" w:type="dxa"/>
            <w:shd w:val="clear" w:color="auto" w:fill="auto"/>
            <w:noWrap/>
            <w:vAlign w:val="bottom"/>
          </w:tcPr>
          <w:p w14:paraId="3248F74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0.000551</w:t>
            </w:r>
          </w:p>
        </w:tc>
        <w:tc>
          <w:tcPr>
            <w:tcW w:w="1076" w:type="dxa"/>
            <w:shd w:val="clear" w:color="auto" w:fill="auto"/>
            <w:noWrap/>
            <w:vAlign w:val="bottom"/>
          </w:tcPr>
          <w:p w14:paraId="34446A9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0.000555</w:t>
            </w:r>
          </w:p>
        </w:tc>
        <w:tc>
          <w:tcPr>
            <w:tcW w:w="1076" w:type="dxa"/>
            <w:shd w:val="clear" w:color="auto" w:fill="auto"/>
            <w:noWrap/>
            <w:vAlign w:val="bottom"/>
          </w:tcPr>
          <w:p w14:paraId="3FB9007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0.000542</w:t>
            </w:r>
          </w:p>
        </w:tc>
        <w:tc>
          <w:tcPr>
            <w:tcW w:w="876" w:type="dxa"/>
            <w:shd w:val="clear" w:color="auto" w:fill="auto"/>
            <w:noWrap/>
            <w:vAlign w:val="bottom"/>
          </w:tcPr>
          <w:p w14:paraId="37547DA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w:t>
            </w:r>
          </w:p>
        </w:tc>
        <w:tc>
          <w:tcPr>
            <w:tcW w:w="992" w:type="dxa"/>
            <w:shd w:val="clear" w:color="auto" w:fill="auto"/>
            <w:noWrap/>
            <w:vAlign w:val="bottom"/>
          </w:tcPr>
          <w:p w14:paraId="3F6512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1.22E-05</w:t>
            </w:r>
          </w:p>
        </w:tc>
        <w:tc>
          <w:tcPr>
            <w:tcW w:w="1032" w:type="dxa"/>
            <w:shd w:val="clear" w:color="auto" w:fill="auto"/>
            <w:noWrap/>
            <w:vAlign w:val="bottom"/>
          </w:tcPr>
          <w:p w14:paraId="2389B09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2.24</w:t>
            </w:r>
          </w:p>
        </w:tc>
      </w:tr>
      <w:tr w:rsidR="004F2EA3" w:rsidRPr="005B0AB0" w14:paraId="6D903D80" w14:textId="77777777" w:rsidTr="00C948EE">
        <w:trPr>
          <w:trHeight w:val="255"/>
          <w:jc w:val="center"/>
        </w:trPr>
        <w:tc>
          <w:tcPr>
            <w:tcW w:w="784" w:type="dxa"/>
            <w:shd w:val="clear" w:color="auto" w:fill="auto"/>
            <w:noWrap/>
            <w:vAlign w:val="center"/>
          </w:tcPr>
          <w:p w14:paraId="7485E6B6"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FF0CD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0.000640</w:t>
            </w:r>
          </w:p>
        </w:tc>
        <w:tc>
          <w:tcPr>
            <w:tcW w:w="1076" w:type="dxa"/>
            <w:shd w:val="clear" w:color="auto" w:fill="auto"/>
            <w:noWrap/>
            <w:vAlign w:val="bottom"/>
          </w:tcPr>
          <w:p w14:paraId="64112AE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0.000654</w:t>
            </w:r>
          </w:p>
        </w:tc>
        <w:tc>
          <w:tcPr>
            <w:tcW w:w="1076" w:type="dxa"/>
            <w:shd w:val="clear" w:color="auto" w:fill="auto"/>
            <w:noWrap/>
            <w:vAlign w:val="bottom"/>
          </w:tcPr>
          <w:p w14:paraId="01A844C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0.000629</w:t>
            </w:r>
          </w:p>
        </w:tc>
        <w:tc>
          <w:tcPr>
            <w:tcW w:w="1076" w:type="dxa"/>
            <w:shd w:val="clear" w:color="auto" w:fill="auto"/>
            <w:noWrap/>
            <w:vAlign w:val="bottom"/>
          </w:tcPr>
          <w:p w14:paraId="2F62494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0.000624</w:t>
            </w:r>
          </w:p>
        </w:tc>
        <w:tc>
          <w:tcPr>
            <w:tcW w:w="1076" w:type="dxa"/>
            <w:shd w:val="clear" w:color="auto" w:fill="auto"/>
            <w:noWrap/>
            <w:vAlign w:val="bottom"/>
          </w:tcPr>
          <w:p w14:paraId="68A0EB6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0.000634</w:t>
            </w:r>
          </w:p>
        </w:tc>
        <w:tc>
          <w:tcPr>
            <w:tcW w:w="1076" w:type="dxa"/>
            <w:shd w:val="clear" w:color="auto" w:fill="auto"/>
            <w:noWrap/>
            <w:vAlign w:val="bottom"/>
          </w:tcPr>
          <w:p w14:paraId="0072A00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0.000686</w:t>
            </w:r>
          </w:p>
        </w:tc>
        <w:tc>
          <w:tcPr>
            <w:tcW w:w="1076" w:type="dxa"/>
            <w:shd w:val="clear" w:color="auto" w:fill="auto"/>
            <w:noWrap/>
            <w:vAlign w:val="bottom"/>
          </w:tcPr>
          <w:p w14:paraId="4871D5C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0.000660</w:t>
            </w:r>
          </w:p>
        </w:tc>
        <w:tc>
          <w:tcPr>
            <w:tcW w:w="876" w:type="dxa"/>
            <w:shd w:val="clear" w:color="auto" w:fill="auto"/>
            <w:noWrap/>
            <w:vAlign w:val="bottom"/>
          </w:tcPr>
          <w:p w14:paraId="5222233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w:t>
            </w:r>
          </w:p>
        </w:tc>
        <w:tc>
          <w:tcPr>
            <w:tcW w:w="992" w:type="dxa"/>
            <w:shd w:val="clear" w:color="auto" w:fill="auto"/>
            <w:noWrap/>
            <w:vAlign w:val="bottom"/>
          </w:tcPr>
          <w:p w14:paraId="02AD823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2.17E-05</w:t>
            </w:r>
          </w:p>
        </w:tc>
        <w:tc>
          <w:tcPr>
            <w:tcW w:w="1032" w:type="dxa"/>
            <w:shd w:val="clear" w:color="auto" w:fill="auto"/>
            <w:noWrap/>
            <w:vAlign w:val="bottom"/>
          </w:tcPr>
          <w:p w14:paraId="556A642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3.36</w:t>
            </w:r>
          </w:p>
        </w:tc>
      </w:tr>
      <w:tr w:rsidR="004F2EA3" w:rsidRPr="005B0AB0" w14:paraId="608AC8A3" w14:textId="77777777" w:rsidTr="00C948EE">
        <w:trPr>
          <w:trHeight w:val="255"/>
          <w:jc w:val="center"/>
        </w:trPr>
        <w:tc>
          <w:tcPr>
            <w:tcW w:w="784" w:type="dxa"/>
            <w:shd w:val="clear" w:color="auto" w:fill="auto"/>
            <w:noWrap/>
            <w:vAlign w:val="center"/>
          </w:tcPr>
          <w:p w14:paraId="51943D7A"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3F07536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0.000587</w:t>
            </w:r>
          </w:p>
        </w:tc>
        <w:tc>
          <w:tcPr>
            <w:tcW w:w="1076" w:type="dxa"/>
            <w:shd w:val="clear" w:color="auto" w:fill="auto"/>
            <w:noWrap/>
            <w:vAlign w:val="bottom"/>
          </w:tcPr>
          <w:p w14:paraId="1717675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0.000574</w:t>
            </w:r>
          </w:p>
        </w:tc>
        <w:tc>
          <w:tcPr>
            <w:tcW w:w="1076" w:type="dxa"/>
            <w:shd w:val="clear" w:color="auto" w:fill="auto"/>
            <w:noWrap/>
            <w:vAlign w:val="bottom"/>
          </w:tcPr>
          <w:p w14:paraId="77E4550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0.000578</w:t>
            </w:r>
          </w:p>
        </w:tc>
        <w:tc>
          <w:tcPr>
            <w:tcW w:w="1076" w:type="dxa"/>
            <w:shd w:val="clear" w:color="auto" w:fill="auto"/>
            <w:noWrap/>
            <w:vAlign w:val="bottom"/>
          </w:tcPr>
          <w:p w14:paraId="0D9F31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0.000576</w:t>
            </w:r>
          </w:p>
        </w:tc>
        <w:tc>
          <w:tcPr>
            <w:tcW w:w="1076" w:type="dxa"/>
            <w:shd w:val="clear" w:color="auto" w:fill="auto"/>
            <w:noWrap/>
            <w:vAlign w:val="bottom"/>
          </w:tcPr>
          <w:p w14:paraId="2F42B4E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0.000590</w:t>
            </w:r>
          </w:p>
        </w:tc>
        <w:tc>
          <w:tcPr>
            <w:tcW w:w="1076" w:type="dxa"/>
            <w:shd w:val="clear" w:color="auto" w:fill="auto"/>
            <w:noWrap/>
            <w:vAlign w:val="bottom"/>
          </w:tcPr>
          <w:p w14:paraId="2D23256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0.000576</w:t>
            </w:r>
          </w:p>
        </w:tc>
        <w:tc>
          <w:tcPr>
            <w:tcW w:w="1076" w:type="dxa"/>
            <w:shd w:val="clear" w:color="auto" w:fill="auto"/>
            <w:noWrap/>
            <w:vAlign w:val="bottom"/>
          </w:tcPr>
          <w:p w14:paraId="385F140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0.000597</w:t>
            </w:r>
          </w:p>
        </w:tc>
        <w:tc>
          <w:tcPr>
            <w:tcW w:w="876" w:type="dxa"/>
            <w:shd w:val="clear" w:color="auto" w:fill="auto"/>
            <w:noWrap/>
            <w:vAlign w:val="bottom"/>
          </w:tcPr>
          <w:p w14:paraId="328FECB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w:t>
            </w:r>
          </w:p>
        </w:tc>
        <w:tc>
          <w:tcPr>
            <w:tcW w:w="992" w:type="dxa"/>
            <w:shd w:val="clear" w:color="auto" w:fill="auto"/>
            <w:noWrap/>
            <w:vAlign w:val="bottom"/>
          </w:tcPr>
          <w:p w14:paraId="56790D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8.75E-06</w:t>
            </w:r>
          </w:p>
        </w:tc>
        <w:tc>
          <w:tcPr>
            <w:tcW w:w="1032" w:type="dxa"/>
            <w:shd w:val="clear" w:color="auto" w:fill="auto"/>
            <w:noWrap/>
            <w:vAlign w:val="bottom"/>
          </w:tcPr>
          <w:p w14:paraId="7D0FC1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1.50</w:t>
            </w:r>
          </w:p>
        </w:tc>
      </w:tr>
      <w:tr w:rsidR="004F2EA3" w:rsidRPr="005B0AB0" w14:paraId="08F9CC00" w14:textId="77777777" w:rsidTr="00C948EE">
        <w:trPr>
          <w:trHeight w:val="255"/>
          <w:jc w:val="center"/>
        </w:trPr>
        <w:tc>
          <w:tcPr>
            <w:tcW w:w="784" w:type="dxa"/>
            <w:shd w:val="clear" w:color="auto" w:fill="auto"/>
            <w:noWrap/>
            <w:vAlign w:val="center"/>
          </w:tcPr>
          <w:p w14:paraId="473FF619"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7BD0F19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0.000546</w:t>
            </w:r>
          </w:p>
        </w:tc>
        <w:tc>
          <w:tcPr>
            <w:tcW w:w="1076" w:type="dxa"/>
            <w:shd w:val="clear" w:color="auto" w:fill="auto"/>
            <w:noWrap/>
            <w:vAlign w:val="bottom"/>
          </w:tcPr>
          <w:p w14:paraId="19D1769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0.000543</w:t>
            </w:r>
          </w:p>
        </w:tc>
        <w:tc>
          <w:tcPr>
            <w:tcW w:w="1076" w:type="dxa"/>
            <w:shd w:val="clear" w:color="auto" w:fill="auto"/>
            <w:noWrap/>
            <w:vAlign w:val="bottom"/>
          </w:tcPr>
          <w:p w14:paraId="13BF4A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0.000562</w:t>
            </w:r>
          </w:p>
        </w:tc>
        <w:tc>
          <w:tcPr>
            <w:tcW w:w="1076" w:type="dxa"/>
            <w:shd w:val="clear" w:color="auto" w:fill="auto"/>
            <w:noWrap/>
            <w:vAlign w:val="bottom"/>
          </w:tcPr>
          <w:p w14:paraId="2C870F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0.000554</w:t>
            </w:r>
          </w:p>
        </w:tc>
        <w:tc>
          <w:tcPr>
            <w:tcW w:w="1076" w:type="dxa"/>
            <w:shd w:val="clear" w:color="auto" w:fill="auto"/>
            <w:noWrap/>
            <w:vAlign w:val="bottom"/>
          </w:tcPr>
          <w:p w14:paraId="5471881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0.000560</w:t>
            </w:r>
          </w:p>
        </w:tc>
        <w:tc>
          <w:tcPr>
            <w:tcW w:w="1076" w:type="dxa"/>
            <w:shd w:val="clear" w:color="auto" w:fill="auto"/>
            <w:noWrap/>
            <w:vAlign w:val="bottom"/>
          </w:tcPr>
          <w:p w14:paraId="227D9F5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0.000568</w:t>
            </w:r>
          </w:p>
        </w:tc>
        <w:tc>
          <w:tcPr>
            <w:tcW w:w="1076" w:type="dxa"/>
            <w:shd w:val="clear" w:color="auto" w:fill="auto"/>
            <w:noWrap/>
            <w:vAlign w:val="bottom"/>
          </w:tcPr>
          <w:p w14:paraId="485671B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0.000536</w:t>
            </w:r>
          </w:p>
        </w:tc>
        <w:tc>
          <w:tcPr>
            <w:tcW w:w="876" w:type="dxa"/>
            <w:shd w:val="clear" w:color="auto" w:fill="auto"/>
            <w:noWrap/>
            <w:vAlign w:val="bottom"/>
          </w:tcPr>
          <w:p w14:paraId="3754902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w:t>
            </w:r>
          </w:p>
        </w:tc>
        <w:tc>
          <w:tcPr>
            <w:tcW w:w="992" w:type="dxa"/>
            <w:shd w:val="clear" w:color="auto" w:fill="auto"/>
            <w:noWrap/>
            <w:vAlign w:val="bottom"/>
          </w:tcPr>
          <w:p w14:paraId="422A33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1.14E-05</w:t>
            </w:r>
          </w:p>
        </w:tc>
        <w:tc>
          <w:tcPr>
            <w:tcW w:w="1032" w:type="dxa"/>
            <w:shd w:val="clear" w:color="auto" w:fill="auto"/>
            <w:noWrap/>
            <w:vAlign w:val="bottom"/>
          </w:tcPr>
          <w:p w14:paraId="6800FD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2.07</w:t>
            </w:r>
          </w:p>
        </w:tc>
      </w:tr>
      <w:tr w:rsidR="004F2EA3" w:rsidRPr="005B0AB0" w14:paraId="6E1940DD" w14:textId="77777777" w:rsidTr="00C948EE">
        <w:trPr>
          <w:trHeight w:val="255"/>
          <w:jc w:val="center"/>
        </w:trPr>
        <w:tc>
          <w:tcPr>
            <w:tcW w:w="784" w:type="dxa"/>
            <w:shd w:val="clear" w:color="auto" w:fill="auto"/>
            <w:noWrap/>
            <w:vAlign w:val="center"/>
          </w:tcPr>
          <w:p w14:paraId="7213C668"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bottom"/>
          </w:tcPr>
          <w:p w14:paraId="7BAF7CA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0.000538</w:t>
            </w:r>
          </w:p>
        </w:tc>
        <w:tc>
          <w:tcPr>
            <w:tcW w:w="1076" w:type="dxa"/>
            <w:shd w:val="clear" w:color="auto" w:fill="auto"/>
            <w:noWrap/>
            <w:vAlign w:val="bottom"/>
          </w:tcPr>
          <w:p w14:paraId="164D78F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0.000540</w:t>
            </w:r>
          </w:p>
        </w:tc>
        <w:tc>
          <w:tcPr>
            <w:tcW w:w="1076" w:type="dxa"/>
            <w:shd w:val="clear" w:color="auto" w:fill="auto"/>
            <w:noWrap/>
            <w:vAlign w:val="bottom"/>
          </w:tcPr>
          <w:p w14:paraId="3526906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0.000546</w:t>
            </w:r>
          </w:p>
        </w:tc>
        <w:tc>
          <w:tcPr>
            <w:tcW w:w="1076" w:type="dxa"/>
            <w:shd w:val="clear" w:color="auto" w:fill="auto"/>
            <w:noWrap/>
            <w:vAlign w:val="bottom"/>
          </w:tcPr>
          <w:p w14:paraId="237E456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0.000540</w:t>
            </w:r>
          </w:p>
        </w:tc>
        <w:tc>
          <w:tcPr>
            <w:tcW w:w="1076" w:type="dxa"/>
            <w:shd w:val="clear" w:color="auto" w:fill="auto"/>
            <w:noWrap/>
            <w:vAlign w:val="bottom"/>
          </w:tcPr>
          <w:p w14:paraId="3E39BB5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0.000543</w:t>
            </w:r>
          </w:p>
        </w:tc>
        <w:tc>
          <w:tcPr>
            <w:tcW w:w="1076" w:type="dxa"/>
            <w:shd w:val="clear" w:color="auto" w:fill="auto"/>
            <w:noWrap/>
            <w:vAlign w:val="bottom"/>
          </w:tcPr>
          <w:p w14:paraId="47D5C00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0.000562</w:t>
            </w:r>
          </w:p>
        </w:tc>
        <w:tc>
          <w:tcPr>
            <w:tcW w:w="1076" w:type="dxa"/>
            <w:shd w:val="clear" w:color="auto" w:fill="auto"/>
            <w:noWrap/>
            <w:vAlign w:val="bottom"/>
          </w:tcPr>
          <w:p w14:paraId="6E3536F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0.000546</w:t>
            </w:r>
          </w:p>
        </w:tc>
        <w:tc>
          <w:tcPr>
            <w:tcW w:w="876" w:type="dxa"/>
            <w:shd w:val="clear" w:color="auto" w:fill="auto"/>
            <w:noWrap/>
            <w:vAlign w:val="bottom"/>
          </w:tcPr>
          <w:p w14:paraId="0A8B95A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w:t>
            </w:r>
          </w:p>
        </w:tc>
        <w:tc>
          <w:tcPr>
            <w:tcW w:w="992" w:type="dxa"/>
            <w:shd w:val="clear" w:color="auto" w:fill="auto"/>
            <w:noWrap/>
            <w:vAlign w:val="bottom"/>
          </w:tcPr>
          <w:p w14:paraId="27F9DA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7.96E-06</w:t>
            </w:r>
          </w:p>
        </w:tc>
        <w:tc>
          <w:tcPr>
            <w:tcW w:w="1032" w:type="dxa"/>
            <w:shd w:val="clear" w:color="auto" w:fill="auto"/>
            <w:noWrap/>
            <w:vAlign w:val="bottom"/>
          </w:tcPr>
          <w:p w14:paraId="374BB2D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1.46</w:t>
            </w:r>
          </w:p>
        </w:tc>
      </w:tr>
      <w:tr w:rsidR="004F2EA3" w:rsidRPr="005B0AB0" w14:paraId="218A9291" w14:textId="77777777" w:rsidTr="00C948EE">
        <w:trPr>
          <w:trHeight w:val="255"/>
          <w:jc w:val="center"/>
        </w:trPr>
        <w:tc>
          <w:tcPr>
            <w:tcW w:w="784" w:type="dxa"/>
            <w:shd w:val="clear" w:color="auto" w:fill="auto"/>
            <w:noWrap/>
            <w:vAlign w:val="center"/>
          </w:tcPr>
          <w:p w14:paraId="59DA5F29"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98191E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0.000592</w:t>
            </w:r>
          </w:p>
        </w:tc>
        <w:tc>
          <w:tcPr>
            <w:tcW w:w="1076" w:type="dxa"/>
            <w:shd w:val="clear" w:color="auto" w:fill="auto"/>
            <w:noWrap/>
            <w:vAlign w:val="bottom"/>
          </w:tcPr>
          <w:p w14:paraId="6AC7BF0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0.000566</w:t>
            </w:r>
          </w:p>
        </w:tc>
        <w:tc>
          <w:tcPr>
            <w:tcW w:w="1076" w:type="dxa"/>
            <w:shd w:val="clear" w:color="auto" w:fill="auto"/>
            <w:noWrap/>
            <w:vAlign w:val="bottom"/>
          </w:tcPr>
          <w:p w14:paraId="0BF88DD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0.000594</w:t>
            </w:r>
          </w:p>
        </w:tc>
        <w:tc>
          <w:tcPr>
            <w:tcW w:w="1076" w:type="dxa"/>
            <w:shd w:val="clear" w:color="auto" w:fill="auto"/>
            <w:noWrap/>
            <w:vAlign w:val="bottom"/>
          </w:tcPr>
          <w:p w14:paraId="5967502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0.000594</w:t>
            </w:r>
          </w:p>
        </w:tc>
        <w:tc>
          <w:tcPr>
            <w:tcW w:w="1076" w:type="dxa"/>
            <w:shd w:val="clear" w:color="auto" w:fill="auto"/>
            <w:noWrap/>
            <w:vAlign w:val="bottom"/>
          </w:tcPr>
          <w:p w14:paraId="6B7A74C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0.000594</w:t>
            </w:r>
          </w:p>
        </w:tc>
        <w:tc>
          <w:tcPr>
            <w:tcW w:w="1076" w:type="dxa"/>
            <w:shd w:val="clear" w:color="auto" w:fill="auto"/>
            <w:noWrap/>
            <w:vAlign w:val="bottom"/>
          </w:tcPr>
          <w:p w14:paraId="53DDFDB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0.000598</w:t>
            </w:r>
          </w:p>
        </w:tc>
        <w:tc>
          <w:tcPr>
            <w:tcW w:w="1076" w:type="dxa"/>
            <w:shd w:val="clear" w:color="auto" w:fill="auto"/>
            <w:noWrap/>
            <w:vAlign w:val="bottom"/>
          </w:tcPr>
          <w:p w14:paraId="065BE54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0.000594</w:t>
            </w:r>
          </w:p>
        </w:tc>
        <w:tc>
          <w:tcPr>
            <w:tcW w:w="876" w:type="dxa"/>
            <w:shd w:val="clear" w:color="auto" w:fill="auto"/>
            <w:noWrap/>
            <w:vAlign w:val="bottom"/>
          </w:tcPr>
          <w:p w14:paraId="0E76747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w:t>
            </w:r>
          </w:p>
        </w:tc>
        <w:tc>
          <w:tcPr>
            <w:tcW w:w="992" w:type="dxa"/>
            <w:shd w:val="clear" w:color="auto" w:fill="auto"/>
            <w:noWrap/>
            <w:vAlign w:val="bottom"/>
          </w:tcPr>
          <w:p w14:paraId="715E8CC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1.11E-05</w:t>
            </w:r>
          </w:p>
        </w:tc>
        <w:tc>
          <w:tcPr>
            <w:tcW w:w="1032" w:type="dxa"/>
            <w:shd w:val="clear" w:color="auto" w:fill="auto"/>
            <w:noWrap/>
            <w:vAlign w:val="bottom"/>
          </w:tcPr>
          <w:p w14:paraId="534BE48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1.88</w:t>
            </w:r>
          </w:p>
        </w:tc>
      </w:tr>
      <w:tr w:rsidR="004F2EA3" w:rsidRPr="005B0AB0" w14:paraId="74FB9404" w14:textId="77777777" w:rsidTr="00C948EE">
        <w:trPr>
          <w:trHeight w:val="255"/>
          <w:jc w:val="center"/>
        </w:trPr>
        <w:tc>
          <w:tcPr>
            <w:tcW w:w="784" w:type="dxa"/>
            <w:shd w:val="clear" w:color="auto" w:fill="auto"/>
            <w:noWrap/>
            <w:vAlign w:val="center"/>
          </w:tcPr>
          <w:p w14:paraId="5C258CC1"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795BE4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0.000527</w:t>
            </w:r>
          </w:p>
        </w:tc>
        <w:tc>
          <w:tcPr>
            <w:tcW w:w="1076" w:type="dxa"/>
            <w:shd w:val="clear" w:color="auto" w:fill="auto"/>
            <w:noWrap/>
            <w:vAlign w:val="bottom"/>
          </w:tcPr>
          <w:p w14:paraId="36B16E6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0.000522</w:t>
            </w:r>
          </w:p>
        </w:tc>
        <w:tc>
          <w:tcPr>
            <w:tcW w:w="1076" w:type="dxa"/>
            <w:shd w:val="clear" w:color="auto" w:fill="auto"/>
            <w:noWrap/>
            <w:vAlign w:val="bottom"/>
          </w:tcPr>
          <w:p w14:paraId="4FE6341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0.000532</w:t>
            </w:r>
          </w:p>
        </w:tc>
        <w:tc>
          <w:tcPr>
            <w:tcW w:w="1076" w:type="dxa"/>
            <w:shd w:val="clear" w:color="auto" w:fill="auto"/>
            <w:noWrap/>
            <w:vAlign w:val="bottom"/>
          </w:tcPr>
          <w:p w14:paraId="4D6A72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0.000532</w:t>
            </w:r>
          </w:p>
        </w:tc>
        <w:tc>
          <w:tcPr>
            <w:tcW w:w="1076" w:type="dxa"/>
            <w:shd w:val="clear" w:color="auto" w:fill="auto"/>
            <w:noWrap/>
            <w:vAlign w:val="bottom"/>
          </w:tcPr>
          <w:p w14:paraId="07A4B46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0.000529</w:t>
            </w:r>
          </w:p>
        </w:tc>
        <w:tc>
          <w:tcPr>
            <w:tcW w:w="1076" w:type="dxa"/>
            <w:shd w:val="clear" w:color="auto" w:fill="auto"/>
            <w:noWrap/>
            <w:vAlign w:val="bottom"/>
          </w:tcPr>
          <w:p w14:paraId="54A8DE8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0.000552</w:t>
            </w:r>
          </w:p>
        </w:tc>
        <w:tc>
          <w:tcPr>
            <w:tcW w:w="1076" w:type="dxa"/>
            <w:shd w:val="clear" w:color="auto" w:fill="auto"/>
            <w:noWrap/>
            <w:vAlign w:val="bottom"/>
          </w:tcPr>
          <w:p w14:paraId="6D6DD37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0.000530</w:t>
            </w:r>
          </w:p>
        </w:tc>
        <w:tc>
          <w:tcPr>
            <w:tcW w:w="876" w:type="dxa"/>
            <w:shd w:val="clear" w:color="auto" w:fill="auto"/>
            <w:noWrap/>
            <w:vAlign w:val="bottom"/>
          </w:tcPr>
          <w:p w14:paraId="295617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w:t>
            </w:r>
          </w:p>
        </w:tc>
        <w:tc>
          <w:tcPr>
            <w:tcW w:w="992" w:type="dxa"/>
            <w:shd w:val="clear" w:color="auto" w:fill="auto"/>
            <w:noWrap/>
            <w:vAlign w:val="bottom"/>
          </w:tcPr>
          <w:p w14:paraId="66CACE9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9.64E-06</w:t>
            </w:r>
          </w:p>
        </w:tc>
        <w:tc>
          <w:tcPr>
            <w:tcW w:w="1032" w:type="dxa"/>
            <w:shd w:val="clear" w:color="auto" w:fill="auto"/>
            <w:noWrap/>
            <w:vAlign w:val="bottom"/>
          </w:tcPr>
          <w:p w14:paraId="0D64F44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1.81</w:t>
            </w:r>
          </w:p>
        </w:tc>
      </w:tr>
      <w:tr w:rsidR="004F2EA3" w:rsidRPr="005B0AB0" w14:paraId="07E89040" w14:textId="77777777" w:rsidTr="00C948EE">
        <w:trPr>
          <w:trHeight w:val="255"/>
          <w:jc w:val="center"/>
        </w:trPr>
        <w:tc>
          <w:tcPr>
            <w:tcW w:w="784" w:type="dxa"/>
            <w:shd w:val="clear" w:color="auto" w:fill="auto"/>
            <w:noWrap/>
            <w:vAlign w:val="center"/>
          </w:tcPr>
          <w:p w14:paraId="726A49F2"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72A3C9B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0.000485</w:t>
            </w:r>
          </w:p>
        </w:tc>
        <w:tc>
          <w:tcPr>
            <w:tcW w:w="1076" w:type="dxa"/>
            <w:shd w:val="clear" w:color="auto" w:fill="auto"/>
            <w:noWrap/>
            <w:vAlign w:val="bottom"/>
          </w:tcPr>
          <w:p w14:paraId="107E549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0.000492</w:t>
            </w:r>
          </w:p>
        </w:tc>
        <w:tc>
          <w:tcPr>
            <w:tcW w:w="1076" w:type="dxa"/>
            <w:shd w:val="clear" w:color="auto" w:fill="auto"/>
            <w:noWrap/>
            <w:vAlign w:val="bottom"/>
          </w:tcPr>
          <w:p w14:paraId="5980CA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0.000483</w:t>
            </w:r>
          </w:p>
        </w:tc>
        <w:tc>
          <w:tcPr>
            <w:tcW w:w="1076" w:type="dxa"/>
            <w:shd w:val="clear" w:color="auto" w:fill="auto"/>
            <w:noWrap/>
            <w:vAlign w:val="bottom"/>
          </w:tcPr>
          <w:p w14:paraId="3CE5649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0.000507</w:t>
            </w:r>
          </w:p>
        </w:tc>
        <w:tc>
          <w:tcPr>
            <w:tcW w:w="1076" w:type="dxa"/>
            <w:shd w:val="clear" w:color="auto" w:fill="auto"/>
            <w:noWrap/>
            <w:vAlign w:val="bottom"/>
          </w:tcPr>
          <w:p w14:paraId="4750073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0.000489</w:t>
            </w:r>
          </w:p>
        </w:tc>
        <w:tc>
          <w:tcPr>
            <w:tcW w:w="1076" w:type="dxa"/>
            <w:shd w:val="clear" w:color="auto" w:fill="auto"/>
            <w:noWrap/>
            <w:vAlign w:val="bottom"/>
          </w:tcPr>
          <w:p w14:paraId="64326C9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0.000513</w:t>
            </w:r>
          </w:p>
        </w:tc>
        <w:tc>
          <w:tcPr>
            <w:tcW w:w="1076" w:type="dxa"/>
            <w:shd w:val="clear" w:color="auto" w:fill="auto"/>
            <w:noWrap/>
            <w:vAlign w:val="bottom"/>
          </w:tcPr>
          <w:p w14:paraId="7D7D27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0.000506</w:t>
            </w:r>
          </w:p>
        </w:tc>
        <w:tc>
          <w:tcPr>
            <w:tcW w:w="876" w:type="dxa"/>
            <w:shd w:val="clear" w:color="auto" w:fill="auto"/>
            <w:noWrap/>
            <w:vAlign w:val="bottom"/>
          </w:tcPr>
          <w:p w14:paraId="4568595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0.00050</w:t>
            </w:r>
          </w:p>
        </w:tc>
        <w:tc>
          <w:tcPr>
            <w:tcW w:w="992" w:type="dxa"/>
            <w:shd w:val="clear" w:color="auto" w:fill="auto"/>
            <w:noWrap/>
            <w:vAlign w:val="bottom"/>
          </w:tcPr>
          <w:p w14:paraId="4F372BE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1.20E-05</w:t>
            </w:r>
          </w:p>
        </w:tc>
        <w:tc>
          <w:tcPr>
            <w:tcW w:w="1032" w:type="dxa"/>
            <w:shd w:val="clear" w:color="auto" w:fill="auto"/>
            <w:noWrap/>
            <w:vAlign w:val="bottom"/>
          </w:tcPr>
          <w:p w14:paraId="129C0E9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2.42</w:t>
            </w:r>
          </w:p>
        </w:tc>
      </w:tr>
      <w:tr w:rsidR="004F2EA3" w:rsidRPr="005B0AB0" w14:paraId="70642E88" w14:textId="77777777" w:rsidTr="00C948EE">
        <w:trPr>
          <w:trHeight w:val="255"/>
          <w:jc w:val="center"/>
        </w:trPr>
        <w:tc>
          <w:tcPr>
            <w:tcW w:w="784" w:type="dxa"/>
            <w:shd w:val="clear" w:color="auto" w:fill="auto"/>
            <w:noWrap/>
            <w:vAlign w:val="center"/>
          </w:tcPr>
          <w:p w14:paraId="7FF28F1C"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769174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0.000571</w:t>
            </w:r>
          </w:p>
        </w:tc>
        <w:tc>
          <w:tcPr>
            <w:tcW w:w="1076" w:type="dxa"/>
            <w:shd w:val="clear" w:color="auto" w:fill="auto"/>
            <w:noWrap/>
            <w:vAlign w:val="bottom"/>
          </w:tcPr>
          <w:p w14:paraId="35AF3DF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0.000579</w:t>
            </w:r>
          </w:p>
        </w:tc>
        <w:tc>
          <w:tcPr>
            <w:tcW w:w="1076" w:type="dxa"/>
            <w:shd w:val="clear" w:color="auto" w:fill="auto"/>
            <w:noWrap/>
            <w:vAlign w:val="bottom"/>
          </w:tcPr>
          <w:p w14:paraId="1EE7E1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0.000584</w:t>
            </w:r>
          </w:p>
        </w:tc>
        <w:tc>
          <w:tcPr>
            <w:tcW w:w="1076" w:type="dxa"/>
            <w:shd w:val="clear" w:color="auto" w:fill="auto"/>
            <w:noWrap/>
            <w:vAlign w:val="bottom"/>
          </w:tcPr>
          <w:p w14:paraId="40C97A3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0.000570</w:t>
            </w:r>
          </w:p>
        </w:tc>
        <w:tc>
          <w:tcPr>
            <w:tcW w:w="1076" w:type="dxa"/>
            <w:shd w:val="clear" w:color="auto" w:fill="auto"/>
            <w:noWrap/>
            <w:vAlign w:val="bottom"/>
          </w:tcPr>
          <w:p w14:paraId="0C6398E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0.000576</w:t>
            </w:r>
          </w:p>
        </w:tc>
        <w:tc>
          <w:tcPr>
            <w:tcW w:w="1076" w:type="dxa"/>
            <w:shd w:val="clear" w:color="auto" w:fill="auto"/>
            <w:noWrap/>
            <w:vAlign w:val="bottom"/>
          </w:tcPr>
          <w:p w14:paraId="63EDC3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0.000608</w:t>
            </w:r>
          </w:p>
        </w:tc>
        <w:tc>
          <w:tcPr>
            <w:tcW w:w="1076" w:type="dxa"/>
            <w:shd w:val="clear" w:color="auto" w:fill="auto"/>
            <w:noWrap/>
            <w:vAlign w:val="bottom"/>
          </w:tcPr>
          <w:p w14:paraId="337ED47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0.000575</w:t>
            </w:r>
          </w:p>
        </w:tc>
        <w:tc>
          <w:tcPr>
            <w:tcW w:w="876" w:type="dxa"/>
            <w:shd w:val="clear" w:color="auto" w:fill="auto"/>
            <w:noWrap/>
            <w:vAlign w:val="bottom"/>
          </w:tcPr>
          <w:p w14:paraId="23AAA0E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w:t>
            </w:r>
          </w:p>
        </w:tc>
        <w:tc>
          <w:tcPr>
            <w:tcW w:w="992" w:type="dxa"/>
            <w:shd w:val="clear" w:color="auto" w:fill="auto"/>
            <w:noWrap/>
            <w:vAlign w:val="bottom"/>
          </w:tcPr>
          <w:p w14:paraId="63EB30B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1.31E-05</w:t>
            </w:r>
          </w:p>
        </w:tc>
        <w:tc>
          <w:tcPr>
            <w:tcW w:w="1032" w:type="dxa"/>
            <w:shd w:val="clear" w:color="auto" w:fill="auto"/>
            <w:noWrap/>
            <w:vAlign w:val="bottom"/>
          </w:tcPr>
          <w:p w14:paraId="50B950F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2.26</w:t>
            </w:r>
          </w:p>
        </w:tc>
      </w:tr>
      <w:tr w:rsidR="004F2EA3" w:rsidRPr="005B0AB0" w14:paraId="75400C8B" w14:textId="77777777" w:rsidTr="00C948EE">
        <w:trPr>
          <w:trHeight w:val="255"/>
          <w:jc w:val="center"/>
        </w:trPr>
        <w:tc>
          <w:tcPr>
            <w:tcW w:w="784" w:type="dxa"/>
            <w:shd w:val="clear" w:color="auto" w:fill="auto"/>
            <w:noWrap/>
            <w:vAlign w:val="center"/>
          </w:tcPr>
          <w:p w14:paraId="4E59FB96"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6D157DC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0.000635</w:t>
            </w:r>
          </w:p>
        </w:tc>
        <w:tc>
          <w:tcPr>
            <w:tcW w:w="1076" w:type="dxa"/>
            <w:shd w:val="clear" w:color="auto" w:fill="auto"/>
            <w:noWrap/>
            <w:vAlign w:val="bottom"/>
          </w:tcPr>
          <w:p w14:paraId="6C876F1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0.000629</w:t>
            </w:r>
          </w:p>
        </w:tc>
        <w:tc>
          <w:tcPr>
            <w:tcW w:w="1076" w:type="dxa"/>
            <w:shd w:val="clear" w:color="auto" w:fill="auto"/>
            <w:noWrap/>
            <w:vAlign w:val="bottom"/>
          </w:tcPr>
          <w:p w14:paraId="22BECF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0.000623</w:t>
            </w:r>
          </w:p>
        </w:tc>
        <w:tc>
          <w:tcPr>
            <w:tcW w:w="1076" w:type="dxa"/>
            <w:shd w:val="clear" w:color="auto" w:fill="auto"/>
            <w:noWrap/>
            <w:vAlign w:val="bottom"/>
          </w:tcPr>
          <w:p w14:paraId="0D33055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0.000633</w:t>
            </w:r>
          </w:p>
        </w:tc>
        <w:tc>
          <w:tcPr>
            <w:tcW w:w="1076" w:type="dxa"/>
            <w:shd w:val="clear" w:color="auto" w:fill="auto"/>
            <w:noWrap/>
            <w:vAlign w:val="bottom"/>
          </w:tcPr>
          <w:p w14:paraId="796058A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0.000638</w:t>
            </w:r>
          </w:p>
        </w:tc>
        <w:tc>
          <w:tcPr>
            <w:tcW w:w="1076" w:type="dxa"/>
            <w:shd w:val="clear" w:color="auto" w:fill="auto"/>
            <w:noWrap/>
            <w:vAlign w:val="bottom"/>
          </w:tcPr>
          <w:p w14:paraId="0036098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0.000631</w:t>
            </w:r>
          </w:p>
        </w:tc>
        <w:tc>
          <w:tcPr>
            <w:tcW w:w="1076" w:type="dxa"/>
            <w:shd w:val="clear" w:color="auto" w:fill="auto"/>
            <w:noWrap/>
            <w:vAlign w:val="bottom"/>
          </w:tcPr>
          <w:p w14:paraId="3417B06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0.000637</w:t>
            </w:r>
          </w:p>
        </w:tc>
        <w:tc>
          <w:tcPr>
            <w:tcW w:w="876" w:type="dxa"/>
            <w:shd w:val="clear" w:color="auto" w:fill="auto"/>
            <w:noWrap/>
            <w:vAlign w:val="bottom"/>
          </w:tcPr>
          <w:p w14:paraId="0BD6E95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w:t>
            </w:r>
          </w:p>
        </w:tc>
        <w:tc>
          <w:tcPr>
            <w:tcW w:w="992" w:type="dxa"/>
            <w:shd w:val="clear" w:color="auto" w:fill="auto"/>
            <w:noWrap/>
            <w:vAlign w:val="bottom"/>
          </w:tcPr>
          <w:p w14:paraId="4EC1630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5.23E-06</w:t>
            </w:r>
          </w:p>
        </w:tc>
        <w:tc>
          <w:tcPr>
            <w:tcW w:w="1032" w:type="dxa"/>
            <w:shd w:val="clear" w:color="auto" w:fill="auto"/>
            <w:noWrap/>
            <w:vAlign w:val="bottom"/>
          </w:tcPr>
          <w:p w14:paraId="6C00C98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0.83</w:t>
            </w:r>
          </w:p>
        </w:tc>
      </w:tr>
      <w:tr w:rsidR="004F2EA3" w:rsidRPr="005B0AB0" w14:paraId="285A3B1F" w14:textId="77777777" w:rsidTr="00C948EE">
        <w:trPr>
          <w:trHeight w:val="255"/>
          <w:jc w:val="center"/>
        </w:trPr>
        <w:tc>
          <w:tcPr>
            <w:tcW w:w="784" w:type="dxa"/>
            <w:noWrap/>
          </w:tcPr>
          <w:p w14:paraId="352E1BDF"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4EFF8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0.000611</w:t>
            </w:r>
          </w:p>
        </w:tc>
        <w:tc>
          <w:tcPr>
            <w:tcW w:w="1076" w:type="dxa"/>
            <w:shd w:val="clear" w:color="auto" w:fill="auto"/>
            <w:noWrap/>
            <w:vAlign w:val="bottom"/>
          </w:tcPr>
          <w:p w14:paraId="4525D2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0.000606</w:t>
            </w:r>
          </w:p>
        </w:tc>
        <w:tc>
          <w:tcPr>
            <w:tcW w:w="1076" w:type="dxa"/>
            <w:shd w:val="clear" w:color="auto" w:fill="auto"/>
            <w:noWrap/>
            <w:vAlign w:val="bottom"/>
          </w:tcPr>
          <w:p w14:paraId="5710589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0.000631</w:t>
            </w:r>
          </w:p>
        </w:tc>
        <w:tc>
          <w:tcPr>
            <w:tcW w:w="1076" w:type="dxa"/>
            <w:shd w:val="clear" w:color="auto" w:fill="auto"/>
            <w:noWrap/>
            <w:vAlign w:val="bottom"/>
          </w:tcPr>
          <w:p w14:paraId="2924857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0.000599</w:t>
            </w:r>
          </w:p>
        </w:tc>
        <w:tc>
          <w:tcPr>
            <w:tcW w:w="1076" w:type="dxa"/>
            <w:shd w:val="clear" w:color="auto" w:fill="auto"/>
            <w:noWrap/>
            <w:vAlign w:val="bottom"/>
          </w:tcPr>
          <w:p w14:paraId="7920AE1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0.000637</w:t>
            </w:r>
          </w:p>
        </w:tc>
        <w:tc>
          <w:tcPr>
            <w:tcW w:w="1076" w:type="dxa"/>
            <w:shd w:val="clear" w:color="auto" w:fill="auto"/>
            <w:noWrap/>
            <w:vAlign w:val="bottom"/>
          </w:tcPr>
          <w:p w14:paraId="75C3D1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0.000614</w:t>
            </w:r>
          </w:p>
        </w:tc>
        <w:tc>
          <w:tcPr>
            <w:tcW w:w="1076" w:type="dxa"/>
            <w:shd w:val="clear" w:color="auto" w:fill="auto"/>
            <w:noWrap/>
            <w:vAlign w:val="bottom"/>
          </w:tcPr>
          <w:p w14:paraId="7450609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0.000612</w:t>
            </w:r>
          </w:p>
        </w:tc>
        <w:tc>
          <w:tcPr>
            <w:tcW w:w="876" w:type="dxa"/>
            <w:shd w:val="clear" w:color="auto" w:fill="auto"/>
            <w:noWrap/>
            <w:vAlign w:val="bottom"/>
          </w:tcPr>
          <w:p w14:paraId="4A978E3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w:t>
            </w:r>
          </w:p>
        </w:tc>
        <w:tc>
          <w:tcPr>
            <w:tcW w:w="992" w:type="dxa"/>
            <w:shd w:val="clear" w:color="auto" w:fill="auto"/>
            <w:noWrap/>
            <w:vAlign w:val="bottom"/>
          </w:tcPr>
          <w:p w14:paraId="33371D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1.36E-05</w:t>
            </w:r>
          </w:p>
        </w:tc>
        <w:tc>
          <w:tcPr>
            <w:tcW w:w="1032" w:type="dxa"/>
            <w:shd w:val="clear" w:color="auto" w:fill="auto"/>
            <w:noWrap/>
            <w:vAlign w:val="bottom"/>
          </w:tcPr>
          <w:p w14:paraId="64799BC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2.21</w:t>
            </w:r>
          </w:p>
        </w:tc>
      </w:tr>
    </w:tbl>
    <w:p w14:paraId="289AEA95" w14:textId="77777777" w:rsidR="004F2EA3" w:rsidRPr="005B0AB0" w:rsidRDefault="004F2EA3" w:rsidP="004F2EA3">
      <w:pPr>
        <w:spacing w:line="360" w:lineRule="auto"/>
        <w:ind w:firstLineChars="200" w:firstLine="420"/>
        <w:jc w:val="center"/>
        <w:rPr>
          <w:szCs w:val="21"/>
        </w:rPr>
      </w:pPr>
    </w:p>
    <w:p w14:paraId="5A261332"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A.1.15 </w:t>
      </w:r>
      <w:r w:rsidRPr="005B0AB0">
        <w:rPr>
          <w:szCs w:val="21"/>
        </w:rPr>
        <w:t>江西省钨与稀土产品质量监督检验中心精密度结果</w:t>
      </w:r>
      <w:r w:rsidRPr="005B0AB0">
        <w:rPr>
          <w:szCs w:val="21"/>
        </w:rPr>
        <w:t xml:space="preserve"> </w:t>
      </w:r>
      <w:r w:rsidRPr="005B0AB0">
        <w:rPr>
          <w:szCs w:val="21"/>
        </w:rPr>
        <w:t>样品</w:t>
      </w:r>
      <w:r w:rsidRPr="005B0AB0">
        <w:rPr>
          <w:szCs w:val="21"/>
        </w:rPr>
        <w:t>3</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960"/>
        <w:gridCol w:w="960"/>
        <w:gridCol w:w="960"/>
        <w:gridCol w:w="960"/>
        <w:gridCol w:w="960"/>
        <w:gridCol w:w="960"/>
        <w:gridCol w:w="960"/>
        <w:gridCol w:w="876"/>
        <w:gridCol w:w="992"/>
        <w:gridCol w:w="1175"/>
      </w:tblGrid>
      <w:tr w:rsidR="004F2EA3" w:rsidRPr="005B0AB0" w14:paraId="1DE7874C" w14:textId="77777777" w:rsidTr="00C948EE">
        <w:trPr>
          <w:trHeight w:val="255"/>
          <w:jc w:val="center"/>
        </w:trPr>
        <w:tc>
          <w:tcPr>
            <w:tcW w:w="784" w:type="dxa"/>
            <w:noWrap/>
            <w:vAlign w:val="center"/>
          </w:tcPr>
          <w:p w14:paraId="01BB406E"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720" w:type="dxa"/>
            <w:gridSpan w:val="7"/>
            <w:noWrap/>
            <w:vAlign w:val="center"/>
          </w:tcPr>
          <w:p w14:paraId="07A37895"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tcPr>
          <w:p w14:paraId="25559D96"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tcPr>
          <w:p w14:paraId="608B4977"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175" w:type="dxa"/>
            <w:noWrap/>
            <w:vAlign w:val="center"/>
          </w:tcPr>
          <w:p w14:paraId="5A8E3DD9"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60B91353" w14:textId="77777777" w:rsidTr="00C948EE">
        <w:trPr>
          <w:trHeight w:val="255"/>
          <w:jc w:val="center"/>
        </w:trPr>
        <w:tc>
          <w:tcPr>
            <w:tcW w:w="784" w:type="dxa"/>
            <w:shd w:val="clear" w:color="auto" w:fill="auto"/>
            <w:noWrap/>
            <w:vAlign w:val="center"/>
          </w:tcPr>
          <w:p w14:paraId="563E43CD"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2DBBFD7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0.00450</w:t>
            </w:r>
          </w:p>
        </w:tc>
        <w:tc>
          <w:tcPr>
            <w:tcW w:w="960" w:type="dxa"/>
            <w:shd w:val="clear" w:color="auto" w:fill="auto"/>
            <w:noWrap/>
            <w:vAlign w:val="bottom"/>
          </w:tcPr>
          <w:p w14:paraId="1FF7B0F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0.00436</w:t>
            </w:r>
          </w:p>
        </w:tc>
        <w:tc>
          <w:tcPr>
            <w:tcW w:w="960" w:type="dxa"/>
            <w:shd w:val="clear" w:color="auto" w:fill="auto"/>
            <w:noWrap/>
            <w:vAlign w:val="bottom"/>
          </w:tcPr>
          <w:p w14:paraId="7C4C114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0.00446</w:t>
            </w:r>
          </w:p>
        </w:tc>
        <w:tc>
          <w:tcPr>
            <w:tcW w:w="960" w:type="dxa"/>
            <w:shd w:val="clear" w:color="auto" w:fill="auto"/>
            <w:noWrap/>
            <w:vAlign w:val="bottom"/>
          </w:tcPr>
          <w:p w14:paraId="0D3F90B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0.00441</w:t>
            </w:r>
          </w:p>
        </w:tc>
        <w:tc>
          <w:tcPr>
            <w:tcW w:w="960" w:type="dxa"/>
            <w:shd w:val="clear" w:color="auto" w:fill="auto"/>
            <w:noWrap/>
            <w:vAlign w:val="bottom"/>
          </w:tcPr>
          <w:p w14:paraId="5A9F475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0.00439</w:t>
            </w:r>
          </w:p>
        </w:tc>
        <w:tc>
          <w:tcPr>
            <w:tcW w:w="960" w:type="dxa"/>
            <w:shd w:val="clear" w:color="auto" w:fill="auto"/>
            <w:noWrap/>
            <w:vAlign w:val="bottom"/>
          </w:tcPr>
          <w:p w14:paraId="2B80E1C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0.00445</w:t>
            </w:r>
          </w:p>
        </w:tc>
        <w:tc>
          <w:tcPr>
            <w:tcW w:w="960" w:type="dxa"/>
            <w:shd w:val="clear" w:color="auto" w:fill="auto"/>
            <w:noWrap/>
            <w:vAlign w:val="bottom"/>
          </w:tcPr>
          <w:p w14:paraId="0A6224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0.00448</w:t>
            </w:r>
          </w:p>
        </w:tc>
        <w:tc>
          <w:tcPr>
            <w:tcW w:w="876" w:type="dxa"/>
            <w:shd w:val="clear" w:color="auto" w:fill="auto"/>
            <w:noWrap/>
            <w:vAlign w:val="bottom"/>
          </w:tcPr>
          <w:p w14:paraId="721F057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w:t>
            </w:r>
          </w:p>
        </w:tc>
        <w:tc>
          <w:tcPr>
            <w:tcW w:w="992" w:type="dxa"/>
            <w:shd w:val="clear" w:color="auto" w:fill="auto"/>
            <w:noWrap/>
            <w:vAlign w:val="bottom"/>
          </w:tcPr>
          <w:p w14:paraId="2B224EB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4.95E-05</w:t>
            </w:r>
          </w:p>
        </w:tc>
        <w:tc>
          <w:tcPr>
            <w:tcW w:w="1175" w:type="dxa"/>
            <w:shd w:val="clear" w:color="auto" w:fill="auto"/>
            <w:noWrap/>
            <w:vAlign w:val="bottom"/>
          </w:tcPr>
          <w:p w14:paraId="5E32DF9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1.12</w:t>
            </w:r>
          </w:p>
        </w:tc>
      </w:tr>
      <w:tr w:rsidR="004F2EA3" w:rsidRPr="005B0AB0" w14:paraId="02A4E8E4" w14:textId="77777777" w:rsidTr="00C948EE">
        <w:trPr>
          <w:trHeight w:val="255"/>
          <w:jc w:val="center"/>
        </w:trPr>
        <w:tc>
          <w:tcPr>
            <w:tcW w:w="784" w:type="dxa"/>
            <w:shd w:val="clear" w:color="auto" w:fill="auto"/>
            <w:noWrap/>
            <w:vAlign w:val="center"/>
          </w:tcPr>
          <w:p w14:paraId="37274513"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7891AF4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0.00421</w:t>
            </w:r>
          </w:p>
        </w:tc>
        <w:tc>
          <w:tcPr>
            <w:tcW w:w="960" w:type="dxa"/>
            <w:shd w:val="clear" w:color="auto" w:fill="auto"/>
            <w:noWrap/>
            <w:vAlign w:val="bottom"/>
          </w:tcPr>
          <w:p w14:paraId="07FE650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0.00404</w:t>
            </w:r>
          </w:p>
        </w:tc>
        <w:tc>
          <w:tcPr>
            <w:tcW w:w="960" w:type="dxa"/>
            <w:shd w:val="clear" w:color="auto" w:fill="auto"/>
            <w:noWrap/>
            <w:vAlign w:val="bottom"/>
          </w:tcPr>
          <w:p w14:paraId="457596F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0.00423</w:t>
            </w:r>
          </w:p>
        </w:tc>
        <w:tc>
          <w:tcPr>
            <w:tcW w:w="960" w:type="dxa"/>
            <w:shd w:val="clear" w:color="auto" w:fill="auto"/>
            <w:noWrap/>
            <w:vAlign w:val="bottom"/>
          </w:tcPr>
          <w:p w14:paraId="4B2DD6D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0.00417</w:t>
            </w:r>
          </w:p>
        </w:tc>
        <w:tc>
          <w:tcPr>
            <w:tcW w:w="960" w:type="dxa"/>
            <w:shd w:val="clear" w:color="auto" w:fill="auto"/>
            <w:noWrap/>
            <w:vAlign w:val="bottom"/>
          </w:tcPr>
          <w:p w14:paraId="38974CF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0.00412</w:t>
            </w:r>
          </w:p>
        </w:tc>
        <w:tc>
          <w:tcPr>
            <w:tcW w:w="960" w:type="dxa"/>
            <w:shd w:val="clear" w:color="auto" w:fill="auto"/>
            <w:noWrap/>
            <w:vAlign w:val="bottom"/>
          </w:tcPr>
          <w:p w14:paraId="1F70AAA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0.00405</w:t>
            </w:r>
          </w:p>
        </w:tc>
        <w:tc>
          <w:tcPr>
            <w:tcW w:w="960" w:type="dxa"/>
            <w:shd w:val="clear" w:color="auto" w:fill="auto"/>
            <w:noWrap/>
            <w:vAlign w:val="bottom"/>
          </w:tcPr>
          <w:p w14:paraId="404F730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0.00422</w:t>
            </w:r>
          </w:p>
        </w:tc>
        <w:tc>
          <w:tcPr>
            <w:tcW w:w="876" w:type="dxa"/>
            <w:shd w:val="clear" w:color="auto" w:fill="auto"/>
            <w:noWrap/>
            <w:vAlign w:val="bottom"/>
          </w:tcPr>
          <w:p w14:paraId="42FBB8E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992" w:type="dxa"/>
            <w:shd w:val="clear" w:color="auto" w:fill="auto"/>
            <w:noWrap/>
            <w:vAlign w:val="bottom"/>
          </w:tcPr>
          <w:p w14:paraId="4DF0E04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7.99E-05</w:t>
            </w:r>
          </w:p>
        </w:tc>
        <w:tc>
          <w:tcPr>
            <w:tcW w:w="1175" w:type="dxa"/>
            <w:shd w:val="clear" w:color="auto" w:fill="auto"/>
            <w:noWrap/>
            <w:vAlign w:val="bottom"/>
          </w:tcPr>
          <w:p w14:paraId="2CD857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1.93</w:t>
            </w:r>
          </w:p>
        </w:tc>
      </w:tr>
      <w:tr w:rsidR="004F2EA3" w:rsidRPr="005B0AB0" w14:paraId="69502CF6" w14:textId="77777777" w:rsidTr="00C948EE">
        <w:trPr>
          <w:trHeight w:val="255"/>
          <w:jc w:val="center"/>
        </w:trPr>
        <w:tc>
          <w:tcPr>
            <w:tcW w:w="784" w:type="dxa"/>
            <w:shd w:val="clear" w:color="auto" w:fill="auto"/>
            <w:noWrap/>
            <w:vAlign w:val="center"/>
          </w:tcPr>
          <w:p w14:paraId="0B872CAD"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960" w:type="dxa"/>
            <w:shd w:val="clear" w:color="auto" w:fill="auto"/>
            <w:noWrap/>
            <w:vAlign w:val="bottom"/>
          </w:tcPr>
          <w:p w14:paraId="5BC9A50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0.00423</w:t>
            </w:r>
          </w:p>
        </w:tc>
        <w:tc>
          <w:tcPr>
            <w:tcW w:w="960" w:type="dxa"/>
            <w:shd w:val="clear" w:color="auto" w:fill="auto"/>
            <w:noWrap/>
            <w:vAlign w:val="bottom"/>
          </w:tcPr>
          <w:p w14:paraId="61CC75D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0.00426</w:t>
            </w:r>
          </w:p>
        </w:tc>
        <w:tc>
          <w:tcPr>
            <w:tcW w:w="960" w:type="dxa"/>
            <w:shd w:val="clear" w:color="auto" w:fill="auto"/>
            <w:noWrap/>
            <w:vAlign w:val="bottom"/>
          </w:tcPr>
          <w:p w14:paraId="7BD0A8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0.00431</w:t>
            </w:r>
          </w:p>
        </w:tc>
        <w:tc>
          <w:tcPr>
            <w:tcW w:w="960" w:type="dxa"/>
            <w:shd w:val="clear" w:color="auto" w:fill="auto"/>
            <w:noWrap/>
            <w:vAlign w:val="bottom"/>
          </w:tcPr>
          <w:p w14:paraId="0EE293F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0.00419</w:t>
            </w:r>
          </w:p>
        </w:tc>
        <w:tc>
          <w:tcPr>
            <w:tcW w:w="960" w:type="dxa"/>
            <w:shd w:val="clear" w:color="auto" w:fill="auto"/>
            <w:noWrap/>
            <w:vAlign w:val="bottom"/>
          </w:tcPr>
          <w:p w14:paraId="255426D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0.00417</w:t>
            </w:r>
          </w:p>
        </w:tc>
        <w:tc>
          <w:tcPr>
            <w:tcW w:w="960" w:type="dxa"/>
            <w:shd w:val="clear" w:color="auto" w:fill="auto"/>
            <w:noWrap/>
            <w:vAlign w:val="bottom"/>
          </w:tcPr>
          <w:p w14:paraId="2863602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0.00422</w:t>
            </w:r>
          </w:p>
        </w:tc>
        <w:tc>
          <w:tcPr>
            <w:tcW w:w="960" w:type="dxa"/>
            <w:shd w:val="clear" w:color="auto" w:fill="auto"/>
            <w:noWrap/>
            <w:vAlign w:val="bottom"/>
          </w:tcPr>
          <w:p w14:paraId="076C5B5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0.00425</w:t>
            </w:r>
          </w:p>
        </w:tc>
        <w:tc>
          <w:tcPr>
            <w:tcW w:w="876" w:type="dxa"/>
            <w:shd w:val="clear" w:color="auto" w:fill="auto"/>
            <w:noWrap/>
            <w:vAlign w:val="bottom"/>
          </w:tcPr>
          <w:p w14:paraId="62F7C6C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992" w:type="dxa"/>
            <w:shd w:val="clear" w:color="auto" w:fill="auto"/>
            <w:noWrap/>
            <w:vAlign w:val="bottom"/>
          </w:tcPr>
          <w:p w14:paraId="5692B64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4.64E-05</w:t>
            </w:r>
          </w:p>
        </w:tc>
        <w:tc>
          <w:tcPr>
            <w:tcW w:w="1175" w:type="dxa"/>
            <w:shd w:val="clear" w:color="auto" w:fill="auto"/>
            <w:noWrap/>
            <w:vAlign w:val="bottom"/>
          </w:tcPr>
          <w:p w14:paraId="5566F19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1.10</w:t>
            </w:r>
          </w:p>
        </w:tc>
      </w:tr>
      <w:tr w:rsidR="004F2EA3" w:rsidRPr="005B0AB0" w14:paraId="62BA1FD0" w14:textId="77777777" w:rsidTr="00C948EE">
        <w:trPr>
          <w:trHeight w:val="255"/>
          <w:jc w:val="center"/>
        </w:trPr>
        <w:tc>
          <w:tcPr>
            <w:tcW w:w="784" w:type="dxa"/>
            <w:shd w:val="clear" w:color="auto" w:fill="auto"/>
            <w:noWrap/>
            <w:vAlign w:val="center"/>
          </w:tcPr>
          <w:p w14:paraId="43D9CF28"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960" w:type="dxa"/>
            <w:shd w:val="clear" w:color="auto" w:fill="auto"/>
            <w:noWrap/>
            <w:vAlign w:val="bottom"/>
          </w:tcPr>
          <w:p w14:paraId="15ECF9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960" w:type="dxa"/>
            <w:shd w:val="clear" w:color="auto" w:fill="auto"/>
            <w:noWrap/>
            <w:vAlign w:val="bottom"/>
          </w:tcPr>
          <w:p w14:paraId="3F33ABB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0.00404</w:t>
            </w:r>
          </w:p>
        </w:tc>
        <w:tc>
          <w:tcPr>
            <w:tcW w:w="960" w:type="dxa"/>
            <w:shd w:val="clear" w:color="auto" w:fill="auto"/>
            <w:noWrap/>
            <w:vAlign w:val="bottom"/>
          </w:tcPr>
          <w:p w14:paraId="3C4EFF4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0.00405</w:t>
            </w:r>
          </w:p>
        </w:tc>
        <w:tc>
          <w:tcPr>
            <w:tcW w:w="960" w:type="dxa"/>
            <w:shd w:val="clear" w:color="auto" w:fill="auto"/>
            <w:noWrap/>
            <w:vAlign w:val="bottom"/>
          </w:tcPr>
          <w:p w14:paraId="3DA3BC9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960" w:type="dxa"/>
            <w:shd w:val="clear" w:color="auto" w:fill="auto"/>
            <w:noWrap/>
            <w:vAlign w:val="bottom"/>
          </w:tcPr>
          <w:p w14:paraId="4D87452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0.00407</w:t>
            </w:r>
          </w:p>
        </w:tc>
        <w:tc>
          <w:tcPr>
            <w:tcW w:w="960" w:type="dxa"/>
            <w:shd w:val="clear" w:color="auto" w:fill="auto"/>
            <w:noWrap/>
            <w:vAlign w:val="bottom"/>
          </w:tcPr>
          <w:p w14:paraId="5975920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0.00404</w:t>
            </w:r>
          </w:p>
        </w:tc>
        <w:tc>
          <w:tcPr>
            <w:tcW w:w="960" w:type="dxa"/>
            <w:shd w:val="clear" w:color="auto" w:fill="auto"/>
            <w:noWrap/>
            <w:vAlign w:val="bottom"/>
          </w:tcPr>
          <w:p w14:paraId="0E70301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0.00407</w:t>
            </w:r>
          </w:p>
        </w:tc>
        <w:tc>
          <w:tcPr>
            <w:tcW w:w="876" w:type="dxa"/>
            <w:shd w:val="clear" w:color="auto" w:fill="auto"/>
            <w:noWrap/>
            <w:vAlign w:val="bottom"/>
          </w:tcPr>
          <w:p w14:paraId="00F1035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992" w:type="dxa"/>
            <w:shd w:val="clear" w:color="auto" w:fill="auto"/>
            <w:noWrap/>
            <w:vAlign w:val="bottom"/>
          </w:tcPr>
          <w:p w14:paraId="391A3AE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2.09E-05</w:t>
            </w:r>
          </w:p>
        </w:tc>
        <w:tc>
          <w:tcPr>
            <w:tcW w:w="1175" w:type="dxa"/>
            <w:shd w:val="clear" w:color="auto" w:fill="auto"/>
            <w:noWrap/>
            <w:vAlign w:val="bottom"/>
          </w:tcPr>
          <w:p w14:paraId="3E51C9D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0.52</w:t>
            </w:r>
          </w:p>
        </w:tc>
      </w:tr>
      <w:tr w:rsidR="004F2EA3" w:rsidRPr="005B0AB0" w14:paraId="673B355A" w14:textId="77777777" w:rsidTr="00C948EE">
        <w:trPr>
          <w:trHeight w:val="255"/>
          <w:jc w:val="center"/>
        </w:trPr>
        <w:tc>
          <w:tcPr>
            <w:tcW w:w="784" w:type="dxa"/>
            <w:shd w:val="clear" w:color="auto" w:fill="auto"/>
            <w:noWrap/>
            <w:vAlign w:val="center"/>
          </w:tcPr>
          <w:p w14:paraId="19636A6C"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15F66E6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0.00455</w:t>
            </w:r>
          </w:p>
        </w:tc>
        <w:tc>
          <w:tcPr>
            <w:tcW w:w="960" w:type="dxa"/>
            <w:shd w:val="clear" w:color="auto" w:fill="auto"/>
            <w:noWrap/>
            <w:vAlign w:val="bottom"/>
          </w:tcPr>
          <w:p w14:paraId="29F53B1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0.00425</w:t>
            </w:r>
          </w:p>
        </w:tc>
        <w:tc>
          <w:tcPr>
            <w:tcW w:w="960" w:type="dxa"/>
            <w:shd w:val="clear" w:color="auto" w:fill="auto"/>
            <w:noWrap/>
            <w:vAlign w:val="bottom"/>
          </w:tcPr>
          <w:p w14:paraId="3FE959A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0.00436</w:t>
            </w:r>
          </w:p>
        </w:tc>
        <w:tc>
          <w:tcPr>
            <w:tcW w:w="960" w:type="dxa"/>
            <w:shd w:val="clear" w:color="auto" w:fill="auto"/>
            <w:noWrap/>
            <w:vAlign w:val="bottom"/>
          </w:tcPr>
          <w:p w14:paraId="7621CD4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0.00444</w:t>
            </w:r>
          </w:p>
        </w:tc>
        <w:tc>
          <w:tcPr>
            <w:tcW w:w="960" w:type="dxa"/>
            <w:shd w:val="clear" w:color="auto" w:fill="auto"/>
            <w:noWrap/>
            <w:vAlign w:val="bottom"/>
          </w:tcPr>
          <w:p w14:paraId="09CE47E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0.00435</w:t>
            </w:r>
          </w:p>
        </w:tc>
        <w:tc>
          <w:tcPr>
            <w:tcW w:w="960" w:type="dxa"/>
            <w:shd w:val="clear" w:color="auto" w:fill="auto"/>
            <w:noWrap/>
            <w:vAlign w:val="bottom"/>
          </w:tcPr>
          <w:p w14:paraId="49A8906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0.00430</w:t>
            </w:r>
          </w:p>
        </w:tc>
        <w:tc>
          <w:tcPr>
            <w:tcW w:w="960" w:type="dxa"/>
            <w:shd w:val="clear" w:color="auto" w:fill="auto"/>
            <w:noWrap/>
            <w:vAlign w:val="bottom"/>
          </w:tcPr>
          <w:p w14:paraId="62B991F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0.00444</w:t>
            </w:r>
          </w:p>
        </w:tc>
        <w:tc>
          <w:tcPr>
            <w:tcW w:w="876" w:type="dxa"/>
            <w:shd w:val="clear" w:color="auto" w:fill="auto"/>
            <w:noWrap/>
            <w:vAlign w:val="bottom"/>
          </w:tcPr>
          <w:p w14:paraId="0420BD6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w:t>
            </w:r>
          </w:p>
        </w:tc>
        <w:tc>
          <w:tcPr>
            <w:tcW w:w="992" w:type="dxa"/>
            <w:shd w:val="clear" w:color="auto" w:fill="auto"/>
            <w:noWrap/>
            <w:vAlign w:val="bottom"/>
          </w:tcPr>
          <w:p w14:paraId="770F76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1175" w:type="dxa"/>
            <w:shd w:val="clear" w:color="auto" w:fill="auto"/>
            <w:noWrap/>
            <w:vAlign w:val="bottom"/>
          </w:tcPr>
          <w:p w14:paraId="274D9AD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2.30</w:t>
            </w:r>
          </w:p>
        </w:tc>
      </w:tr>
      <w:tr w:rsidR="004F2EA3" w:rsidRPr="005B0AB0" w14:paraId="390667C4" w14:textId="77777777" w:rsidTr="00C948EE">
        <w:trPr>
          <w:trHeight w:val="255"/>
          <w:jc w:val="center"/>
        </w:trPr>
        <w:tc>
          <w:tcPr>
            <w:tcW w:w="784" w:type="dxa"/>
            <w:shd w:val="clear" w:color="auto" w:fill="auto"/>
            <w:noWrap/>
            <w:vAlign w:val="center"/>
          </w:tcPr>
          <w:p w14:paraId="657A9D74"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2BF74A3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0.00435</w:t>
            </w:r>
          </w:p>
        </w:tc>
        <w:tc>
          <w:tcPr>
            <w:tcW w:w="960" w:type="dxa"/>
            <w:shd w:val="clear" w:color="auto" w:fill="auto"/>
            <w:noWrap/>
            <w:vAlign w:val="bottom"/>
          </w:tcPr>
          <w:p w14:paraId="48E759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0.00421</w:t>
            </w:r>
          </w:p>
        </w:tc>
        <w:tc>
          <w:tcPr>
            <w:tcW w:w="960" w:type="dxa"/>
            <w:shd w:val="clear" w:color="auto" w:fill="auto"/>
            <w:noWrap/>
            <w:vAlign w:val="bottom"/>
          </w:tcPr>
          <w:p w14:paraId="6E6CF94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0.00430</w:t>
            </w:r>
          </w:p>
        </w:tc>
        <w:tc>
          <w:tcPr>
            <w:tcW w:w="960" w:type="dxa"/>
            <w:shd w:val="clear" w:color="auto" w:fill="auto"/>
            <w:noWrap/>
            <w:vAlign w:val="bottom"/>
          </w:tcPr>
          <w:p w14:paraId="65A49AB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960" w:type="dxa"/>
            <w:shd w:val="clear" w:color="auto" w:fill="auto"/>
            <w:noWrap/>
            <w:vAlign w:val="bottom"/>
          </w:tcPr>
          <w:p w14:paraId="76CF809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60" w:type="dxa"/>
            <w:shd w:val="clear" w:color="auto" w:fill="auto"/>
            <w:noWrap/>
            <w:vAlign w:val="bottom"/>
          </w:tcPr>
          <w:p w14:paraId="1185309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0.00426</w:t>
            </w:r>
          </w:p>
        </w:tc>
        <w:tc>
          <w:tcPr>
            <w:tcW w:w="960" w:type="dxa"/>
            <w:shd w:val="clear" w:color="auto" w:fill="auto"/>
            <w:noWrap/>
            <w:vAlign w:val="bottom"/>
          </w:tcPr>
          <w:p w14:paraId="3DA513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0.00425</w:t>
            </w:r>
          </w:p>
        </w:tc>
        <w:tc>
          <w:tcPr>
            <w:tcW w:w="876" w:type="dxa"/>
            <w:shd w:val="clear" w:color="auto" w:fill="auto"/>
            <w:noWrap/>
            <w:vAlign w:val="bottom"/>
          </w:tcPr>
          <w:p w14:paraId="00E9F3C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992" w:type="dxa"/>
            <w:shd w:val="clear" w:color="auto" w:fill="auto"/>
            <w:noWrap/>
            <w:vAlign w:val="bottom"/>
          </w:tcPr>
          <w:p w14:paraId="2A3946A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7.39E-05</w:t>
            </w:r>
          </w:p>
        </w:tc>
        <w:tc>
          <w:tcPr>
            <w:tcW w:w="1175" w:type="dxa"/>
            <w:shd w:val="clear" w:color="auto" w:fill="auto"/>
            <w:noWrap/>
            <w:vAlign w:val="bottom"/>
          </w:tcPr>
          <w:p w14:paraId="72581AB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1.74</w:t>
            </w:r>
          </w:p>
        </w:tc>
      </w:tr>
      <w:tr w:rsidR="004F2EA3" w:rsidRPr="005B0AB0" w14:paraId="5D57DD37" w14:textId="77777777" w:rsidTr="00C948EE">
        <w:trPr>
          <w:trHeight w:val="255"/>
          <w:jc w:val="center"/>
        </w:trPr>
        <w:tc>
          <w:tcPr>
            <w:tcW w:w="784" w:type="dxa"/>
            <w:shd w:val="clear" w:color="auto" w:fill="auto"/>
            <w:noWrap/>
            <w:vAlign w:val="center"/>
          </w:tcPr>
          <w:p w14:paraId="45C794C2"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14A2A60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0.00393</w:t>
            </w:r>
          </w:p>
        </w:tc>
        <w:tc>
          <w:tcPr>
            <w:tcW w:w="960" w:type="dxa"/>
            <w:shd w:val="clear" w:color="auto" w:fill="auto"/>
            <w:noWrap/>
            <w:vAlign w:val="bottom"/>
          </w:tcPr>
          <w:p w14:paraId="3EC916D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0.00375</w:t>
            </w:r>
          </w:p>
        </w:tc>
        <w:tc>
          <w:tcPr>
            <w:tcW w:w="960" w:type="dxa"/>
            <w:shd w:val="clear" w:color="auto" w:fill="auto"/>
            <w:noWrap/>
            <w:vAlign w:val="bottom"/>
          </w:tcPr>
          <w:p w14:paraId="437D1E7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0.00385</w:t>
            </w:r>
          </w:p>
        </w:tc>
        <w:tc>
          <w:tcPr>
            <w:tcW w:w="960" w:type="dxa"/>
            <w:shd w:val="clear" w:color="auto" w:fill="auto"/>
            <w:noWrap/>
            <w:vAlign w:val="bottom"/>
          </w:tcPr>
          <w:p w14:paraId="3206096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0.00392</w:t>
            </w:r>
          </w:p>
        </w:tc>
        <w:tc>
          <w:tcPr>
            <w:tcW w:w="960" w:type="dxa"/>
            <w:shd w:val="clear" w:color="auto" w:fill="auto"/>
            <w:noWrap/>
            <w:vAlign w:val="bottom"/>
          </w:tcPr>
          <w:p w14:paraId="2CA3964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0.00385</w:t>
            </w:r>
          </w:p>
        </w:tc>
        <w:tc>
          <w:tcPr>
            <w:tcW w:w="960" w:type="dxa"/>
            <w:shd w:val="clear" w:color="auto" w:fill="auto"/>
            <w:noWrap/>
            <w:vAlign w:val="bottom"/>
          </w:tcPr>
          <w:p w14:paraId="1AC8DDD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0.00389</w:t>
            </w:r>
          </w:p>
        </w:tc>
        <w:tc>
          <w:tcPr>
            <w:tcW w:w="960" w:type="dxa"/>
            <w:shd w:val="clear" w:color="auto" w:fill="auto"/>
            <w:noWrap/>
            <w:vAlign w:val="bottom"/>
          </w:tcPr>
          <w:p w14:paraId="26F23AF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0.00377</w:t>
            </w:r>
          </w:p>
        </w:tc>
        <w:tc>
          <w:tcPr>
            <w:tcW w:w="876" w:type="dxa"/>
            <w:shd w:val="clear" w:color="auto" w:fill="auto"/>
            <w:noWrap/>
            <w:vAlign w:val="bottom"/>
          </w:tcPr>
          <w:p w14:paraId="35CE18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w:t>
            </w:r>
          </w:p>
        </w:tc>
        <w:tc>
          <w:tcPr>
            <w:tcW w:w="992" w:type="dxa"/>
            <w:shd w:val="clear" w:color="auto" w:fill="auto"/>
            <w:noWrap/>
            <w:vAlign w:val="bottom"/>
          </w:tcPr>
          <w:p w14:paraId="3E92051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7.13E-05</w:t>
            </w:r>
          </w:p>
        </w:tc>
        <w:tc>
          <w:tcPr>
            <w:tcW w:w="1175" w:type="dxa"/>
            <w:shd w:val="clear" w:color="auto" w:fill="auto"/>
            <w:noWrap/>
            <w:vAlign w:val="bottom"/>
          </w:tcPr>
          <w:p w14:paraId="02D9171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1.85</w:t>
            </w:r>
          </w:p>
        </w:tc>
      </w:tr>
      <w:tr w:rsidR="004F2EA3" w:rsidRPr="005B0AB0" w14:paraId="37EFD25A" w14:textId="77777777" w:rsidTr="00C948EE">
        <w:trPr>
          <w:trHeight w:val="255"/>
          <w:jc w:val="center"/>
        </w:trPr>
        <w:tc>
          <w:tcPr>
            <w:tcW w:w="784" w:type="dxa"/>
            <w:shd w:val="clear" w:color="auto" w:fill="auto"/>
            <w:noWrap/>
            <w:vAlign w:val="center"/>
          </w:tcPr>
          <w:p w14:paraId="0ECE7D99"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960" w:type="dxa"/>
            <w:shd w:val="clear" w:color="auto" w:fill="auto"/>
            <w:noWrap/>
            <w:vAlign w:val="bottom"/>
          </w:tcPr>
          <w:p w14:paraId="22B50F4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0.00419</w:t>
            </w:r>
          </w:p>
        </w:tc>
        <w:tc>
          <w:tcPr>
            <w:tcW w:w="960" w:type="dxa"/>
            <w:shd w:val="clear" w:color="auto" w:fill="auto"/>
            <w:noWrap/>
            <w:vAlign w:val="bottom"/>
          </w:tcPr>
          <w:p w14:paraId="1718EA1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0.00407</w:t>
            </w:r>
          </w:p>
        </w:tc>
        <w:tc>
          <w:tcPr>
            <w:tcW w:w="960" w:type="dxa"/>
            <w:shd w:val="clear" w:color="auto" w:fill="auto"/>
            <w:noWrap/>
            <w:vAlign w:val="bottom"/>
          </w:tcPr>
          <w:p w14:paraId="31D87A0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0.00418</w:t>
            </w:r>
          </w:p>
        </w:tc>
        <w:tc>
          <w:tcPr>
            <w:tcW w:w="960" w:type="dxa"/>
            <w:shd w:val="clear" w:color="auto" w:fill="auto"/>
            <w:noWrap/>
            <w:vAlign w:val="bottom"/>
          </w:tcPr>
          <w:p w14:paraId="58CD14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0.00406</w:t>
            </w:r>
          </w:p>
        </w:tc>
        <w:tc>
          <w:tcPr>
            <w:tcW w:w="960" w:type="dxa"/>
            <w:shd w:val="clear" w:color="auto" w:fill="auto"/>
            <w:noWrap/>
            <w:vAlign w:val="bottom"/>
          </w:tcPr>
          <w:p w14:paraId="4E8871C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0.00403</w:t>
            </w:r>
          </w:p>
        </w:tc>
        <w:tc>
          <w:tcPr>
            <w:tcW w:w="960" w:type="dxa"/>
            <w:shd w:val="clear" w:color="auto" w:fill="auto"/>
            <w:noWrap/>
            <w:vAlign w:val="bottom"/>
          </w:tcPr>
          <w:p w14:paraId="6381945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0.00402</w:t>
            </w:r>
          </w:p>
        </w:tc>
        <w:tc>
          <w:tcPr>
            <w:tcW w:w="960" w:type="dxa"/>
            <w:shd w:val="clear" w:color="auto" w:fill="auto"/>
            <w:noWrap/>
            <w:vAlign w:val="bottom"/>
          </w:tcPr>
          <w:p w14:paraId="7D24BE8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876" w:type="dxa"/>
            <w:shd w:val="clear" w:color="auto" w:fill="auto"/>
            <w:noWrap/>
            <w:vAlign w:val="bottom"/>
          </w:tcPr>
          <w:p w14:paraId="05ADEA4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992" w:type="dxa"/>
            <w:shd w:val="clear" w:color="auto" w:fill="auto"/>
            <w:noWrap/>
            <w:vAlign w:val="bottom"/>
          </w:tcPr>
          <w:p w14:paraId="7C0095D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7.24E-05</w:t>
            </w:r>
          </w:p>
        </w:tc>
        <w:tc>
          <w:tcPr>
            <w:tcW w:w="1175" w:type="dxa"/>
            <w:shd w:val="clear" w:color="auto" w:fill="auto"/>
            <w:noWrap/>
            <w:vAlign w:val="bottom"/>
          </w:tcPr>
          <w:p w14:paraId="3D81CF0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1.77</w:t>
            </w:r>
          </w:p>
        </w:tc>
      </w:tr>
      <w:tr w:rsidR="004F2EA3" w:rsidRPr="005B0AB0" w14:paraId="53EA0F88" w14:textId="77777777" w:rsidTr="00C948EE">
        <w:trPr>
          <w:trHeight w:val="255"/>
          <w:jc w:val="center"/>
        </w:trPr>
        <w:tc>
          <w:tcPr>
            <w:tcW w:w="784" w:type="dxa"/>
            <w:shd w:val="clear" w:color="auto" w:fill="auto"/>
            <w:noWrap/>
            <w:vAlign w:val="center"/>
          </w:tcPr>
          <w:p w14:paraId="066590E1"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0173B47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0.00422</w:t>
            </w:r>
          </w:p>
        </w:tc>
        <w:tc>
          <w:tcPr>
            <w:tcW w:w="960" w:type="dxa"/>
            <w:shd w:val="clear" w:color="auto" w:fill="auto"/>
            <w:noWrap/>
            <w:vAlign w:val="bottom"/>
          </w:tcPr>
          <w:p w14:paraId="4EDF4A4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0.00424</w:t>
            </w:r>
          </w:p>
        </w:tc>
        <w:tc>
          <w:tcPr>
            <w:tcW w:w="960" w:type="dxa"/>
            <w:shd w:val="clear" w:color="auto" w:fill="auto"/>
            <w:noWrap/>
            <w:vAlign w:val="bottom"/>
          </w:tcPr>
          <w:p w14:paraId="6731EBE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0.00426</w:t>
            </w:r>
          </w:p>
        </w:tc>
        <w:tc>
          <w:tcPr>
            <w:tcW w:w="960" w:type="dxa"/>
            <w:shd w:val="clear" w:color="auto" w:fill="auto"/>
            <w:noWrap/>
            <w:vAlign w:val="bottom"/>
          </w:tcPr>
          <w:p w14:paraId="0133B4E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0.00424</w:t>
            </w:r>
          </w:p>
        </w:tc>
        <w:tc>
          <w:tcPr>
            <w:tcW w:w="960" w:type="dxa"/>
            <w:shd w:val="clear" w:color="auto" w:fill="auto"/>
            <w:noWrap/>
            <w:vAlign w:val="bottom"/>
          </w:tcPr>
          <w:p w14:paraId="37AF5C9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0.00423</w:t>
            </w:r>
          </w:p>
        </w:tc>
        <w:tc>
          <w:tcPr>
            <w:tcW w:w="960" w:type="dxa"/>
            <w:shd w:val="clear" w:color="auto" w:fill="auto"/>
            <w:noWrap/>
            <w:vAlign w:val="bottom"/>
          </w:tcPr>
          <w:p w14:paraId="5D806E9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0.00420</w:t>
            </w:r>
          </w:p>
        </w:tc>
        <w:tc>
          <w:tcPr>
            <w:tcW w:w="960" w:type="dxa"/>
            <w:shd w:val="clear" w:color="auto" w:fill="auto"/>
            <w:noWrap/>
            <w:vAlign w:val="bottom"/>
          </w:tcPr>
          <w:p w14:paraId="23206D3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0.00425</w:t>
            </w:r>
          </w:p>
        </w:tc>
        <w:tc>
          <w:tcPr>
            <w:tcW w:w="876" w:type="dxa"/>
            <w:shd w:val="clear" w:color="auto" w:fill="auto"/>
            <w:noWrap/>
            <w:vAlign w:val="bottom"/>
          </w:tcPr>
          <w:p w14:paraId="2E0A3A8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992" w:type="dxa"/>
            <w:shd w:val="clear" w:color="auto" w:fill="auto"/>
            <w:noWrap/>
            <w:vAlign w:val="bottom"/>
          </w:tcPr>
          <w:p w14:paraId="5973662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2.08E-05</w:t>
            </w:r>
          </w:p>
        </w:tc>
        <w:tc>
          <w:tcPr>
            <w:tcW w:w="1175" w:type="dxa"/>
            <w:shd w:val="clear" w:color="auto" w:fill="auto"/>
            <w:noWrap/>
            <w:vAlign w:val="bottom"/>
          </w:tcPr>
          <w:p w14:paraId="3B234A6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0.49</w:t>
            </w:r>
          </w:p>
        </w:tc>
      </w:tr>
      <w:tr w:rsidR="004F2EA3" w:rsidRPr="005B0AB0" w14:paraId="7DA456AE" w14:textId="77777777" w:rsidTr="00C948EE">
        <w:trPr>
          <w:trHeight w:val="255"/>
          <w:jc w:val="center"/>
        </w:trPr>
        <w:tc>
          <w:tcPr>
            <w:tcW w:w="784" w:type="dxa"/>
            <w:shd w:val="clear" w:color="auto" w:fill="auto"/>
            <w:noWrap/>
            <w:vAlign w:val="center"/>
          </w:tcPr>
          <w:p w14:paraId="5562C47F"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4919322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0.00424</w:t>
            </w:r>
          </w:p>
        </w:tc>
        <w:tc>
          <w:tcPr>
            <w:tcW w:w="960" w:type="dxa"/>
            <w:shd w:val="clear" w:color="auto" w:fill="auto"/>
            <w:noWrap/>
            <w:vAlign w:val="bottom"/>
          </w:tcPr>
          <w:p w14:paraId="66A5B8D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960" w:type="dxa"/>
            <w:shd w:val="clear" w:color="auto" w:fill="auto"/>
            <w:noWrap/>
            <w:vAlign w:val="bottom"/>
          </w:tcPr>
          <w:p w14:paraId="7EB1E70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0.00420</w:t>
            </w:r>
          </w:p>
        </w:tc>
        <w:tc>
          <w:tcPr>
            <w:tcW w:w="960" w:type="dxa"/>
            <w:shd w:val="clear" w:color="auto" w:fill="auto"/>
            <w:noWrap/>
            <w:vAlign w:val="bottom"/>
          </w:tcPr>
          <w:p w14:paraId="09F9C5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0.00417</w:t>
            </w:r>
          </w:p>
        </w:tc>
        <w:tc>
          <w:tcPr>
            <w:tcW w:w="960" w:type="dxa"/>
            <w:shd w:val="clear" w:color="auto" w:fill="auto"/>
            <w:noWrap/>
            <w:vAlign w:val="bottom"/>
          </w:tcPr>
          <w:p w14:paraId="4E23288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60" w:type="dxa"/>
            <w:shd w:val="clear" w:color="auto" w:fill="auto"/>
            <w:noWrap/>
            <w:vAlign w:val="bottom"/>
          </w:tcPr>
          <w:p w14:paraId="35D72A4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960" w:type="dxa"/>
            <w:shd w:val="clear" w:color="auto" w:fill="auto"/>
            <w:noWrap/>
            <w:vAlign w:val="bottom"/>
          </w:tcPr>
          <w:p w14:paraId="1A7D87B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0.00421</w:t>
            </w:r>
          </w:p>
        </w:tc>
        <w:tc>
          <w:tcPr>
            <w:tcW w:w="876" w:type="dxa"/>
            <w:shd w:val="clear" w:color="auto" w:fill="auto"/>
            <w:noWrap/>
            <w:vAlign w:val="bottom"/>
          </w:tcPr>
          <w:p w14:paraId="5CCD1C0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992" w:type="dxa"/>
            <w:shd w:val="clear" w:color="auto" w:fill="auto"/>
            <w:noWrap/>
            <w:vAlign w:val="bottom"/>
          </w:tcPr>
          <w:p w14:paraId="43B80AA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6.12E-05</w:t>
            </w:r>
          </w:p>
        </w:tc>
        <w:tc>
          <w:tcPr>
            <w:tcW w:w="1175" w:type="dxa"/>
            <w:shd w:val="clear" w:color="auto" w:fill="auto"/>
            <w:noWrap/>
            <w:vAlign w:val="bottom"/>
          </w:tcPr>
          <w:p w14:paraId="067CD28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1.47</w:t>
            </w:r>
          </w:p>
        </w:tc>
      </w:tr>
      <w:tr w:rsidR="004F2EA3" w:rsidRPr="005B0AB0" w14:paraId="68617DF5" w14:textId="77777777" w:rsidTr="00C948EE">
        <w:trPr>
          <w:trHeight w:val="255"/>
          <w:jc w:val="center"/>
        </w:trPr>
        <w:tc>
          <w:tcPr>
            <w:tcW w:w="784" w:type="dxa"/>
            <w:shd w:val="clear" w:color="auto" w:fill="auto"/>
            <w:noWrap/>
            <w:vAlign w:val="center"/>
          </w:tcPr>
          <w:p w14:paraId="249E5DC7"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6A806BD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0.00423</w:t>
            </w:r>
          </w:p>
        </w:tc>
        <w:tc>
          <w:tcPr>
            <w:tcW w:w="960" w:type="dxa"/>
            <w:shd w:val="clear" w:color="auto" w:fill="auto"/>
            <w:noWrap/>
            <w:vAlign w:val="bottom"/>
          </w:tcPr>
          <w:p w14:paraId="5BB5FB0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0.00414</w:t>
            </w:r>
          </w:p>
        </w:tc>
        <w:tc>
          <w:tcPr>
            <w:tcW w:w="960" w:type="dxa"/>
            <w:shd w:val="clear" w:color="auto" w:fill="auto"/>
            <w:noWrap/>
            <w:vAlign w:val="bottom"/>
          </w:tcPr>
          <w:p w14:paraId="6F6D542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0.00428</w:t>
            </w:r>
          </w:p>
        </w:tc>
        <w:tc>
          <w:tcPr>
            <w:tcW w:w="960" w:type="dxa"/>
            <w:shd w:val="clear" w:color="auto" w:fill="auto"/>
            <w:noWrap/>
            <w:vAlign w:val="bottom"/>
          </w:tcPr>
          <w:p w14:paraId="50413C1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60" w:type="dxa"/>
            <w:shd w:val="clear" w:color="auto" w:fill="auto"/>
            <w:noWrap/>
            <w:vAlign w:val="bottom"/>
          </w:tcPr>
          <w:p w14:paraId="71AC4BB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0.00405</w:t>
            </w:r>
          </w:p>
        </w:tc>
        <w:tc>
          <w:tcPr>
            <w:tcW w:w="960" w:type="dxa"/>
            <w:shd w:val="clear" w:color="auto" w:fill="auto"/>
            <w:noWrap/>
            <w:vAlign w:val="bottom"/>
          </w:tcPr>
          <w:p w14:paraId="79E0F5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0.00411</w:t>
            </w:r>
          </w:p>
        </w:tc>
        <w:tc>
          <w:tcPr>
            <w:tcW w:w="960" w:type="dxa"/>
            <w:shd w:val="clear" w:color="auto" w:fill="auto"/>
            <w:noWrap/>
            <w:vAlign w:val="bottom"/>
          </w:tcPr>
          <w:p w14:paraId="4627059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0.00425</w:t>
            </w:r>
          </w:p>
        </w:tc>
        <w:tc>
          <w:tcPr>
            <w:tcW w:w="876" w:type="dxa"/>
            <w:shd w:val="clear" w:color="auto" w:fill="auto"/>
            <w:noWrap/>
            <w:vAlign w:val="bottom"/>
          </w:tcPr>
          <w:p w14:paraId="620D448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992" w:type="dxa"/>
            <w:shd w:val="clear" w:color="auto" w:fill="auto"/>
            <w:noWrap/>
            <w:vAlign w:val="bottom"/>
          </w:tcPr>
          <w:p w14:paraId="320B838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8.42E-05</w:t>
            </w:r>
          </w:p>
        </w:tc>
        <w:tc>
          <w:tcPr>
            <w:tcW w:w="1175" w:type="dxa"/>
            <w:shd w:val="clear" w:color="auto" w:fill="auto"/>
            <w:noWrap/>
            <w:vAlign w:val="bottom"/>
          </w:tcPr>
          <w:p w14:paraId="7EC1B59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2.02</w:t>
            </w:r>
          </w:p>
        </w:tc>
      </w:tr>
      <w:tr w:rsidR="004F2EA3" w:rsidRPr="005B0AB0" w14:paraId="722CECA8" w14:textId="77777777" w:rsidTr="00C948EE">
        <w:trPr>
          <w:trHeight w:val="255"/>
          <w:jc w:val="center"/>
        </w:trPr>
        <w:tc>
          <w:tcPr>
            <w:tcW w:w="784" w:type="dxa"/>
            <w:shd w:val="clear" w:color="auto" w:fill="auto"/>
            <w:noWrap/>
            <w:vAlign w:val="center"/>
          </w:tcPr>
          <w:p w14:paraId="7F2A211A"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0E44E16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0.00458</w:t>
            </w:r>
          </w:p>
        </w:tc>
        <w:tc>
          <w:tcPr>
            <w:tcW w:w="960" w:type="dxa"/>
            <w:shd w:val="clear" w:color="auto" w:fill="auto"/>
            <w:noWrap/>
            <w:vAlign w:val="bottom"/>
          </w:tcPr>
          <w:p w14:paraId="0386EE5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0.00433</w:t>
            </w:r>
          </w:p>
        </w:tc>
        <w:tc>
          <w:tcPr>
            <w:tcW w:w="960" w:type="dxa"/>
            <w:shd w:val="clear" w:color="auto" w:fill="auto"/>
            <w:noWrap/>
            <w:vAlign w:val="bottom"/>
          </w:tcPr>
          <w:p w14:paraId="6A71C6C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0.00447</w:t>
            </w:r>
          </w:p>
        </w:tc>
        <w:tc>
          <w:tcPr>
            <w:tcW w:w="960" w:type="dxa"/>
            <w:shd w:val="clear" w:color="auto" w:fill="auto"/>
            <w:noWrap/>
            <w:vAlign w:val="bottom"/>
          </w:tcPr>
          <w:p w14:paraId="29E4D92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0.00439</w:t>
            </w:r>
          </w:p>
        </w:tc>
        <w:tc>
          <w:tcPr>
            <w:tcW w:w="960" w:type="dxa"/>
            <w:shd w:val="clear" w:color="auto" w:fill="auto"/>
            <w:noWrap/>
            <w:vAlign w:val="bottom"/>
          </w:tcPr>
          <w:p w14:paraId="4B6C755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0.00437</w:t>
            </w:r>
          </w:p>
        </w:tc>
        <w:tc>
          <w:tcPr>
            <w:tcW w:w="960" w:type="dxa"/>
            <w:shd w:val="clear" w:color="auto" w:fill="auto"/>
            <w:noWrap/>
            <w:vAlign w:val="bottom"/>
          </w:tcPr>
          <w:p w14:paraId="1ADEEE0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0.00429</w:t>
            </w:r>
          </w:p>
        </w:tc>
        <w:tc>
          <w:tcPr>
            <w:tcW w:w="960" w:type="dxa"/>
            <w:shd w:val="clear" w:color="auto" w:fill="auto"/>
            <w:noWrap/>
            <w:vAlign w:val="bottom"/>
          </w:tcPr>
          <w:p w14:paraId="755DCD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0.00447</w:t>
            </w:r>
          </w:p>
        </w:tc>
        <w:tc>
          <w:tcPr>
            <w:tcW w:w="876" w:type="dxa"/>
            <w:shd w:val="clear" w:color="auto" w:fill="auto"/>
            <w:noWrap/>
            <w:vAlign w:val="bottom"/>
          </w:tcPr>
          <w:p w14:paraId="2AA703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w:t>
            </w:r>
          </w:p>
        </w:tc>
        <w:tc>
          <w:tcPr>
            <w:tcW w:w="992" w:type="dxa"/>
            <w:shd w:val="clear" w:color="auto" w:fill="auto"/>
            <w:noWrap/>
            <w:vAlign w:val="bottom"/>
          </w:tcPr>
          <w:p w14:paraId="6443762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9.75E-05</w:t>
            </w:r>
          </w:p>
        </w:tc>
        <w:tc>
          <w:tcPr>
            <w:tcW w:w="1175" w:type="dxa"/>
            <w:shd w:val="clear" w:color="auto" w:fill="auto"/>
            <w:noWrap/>
            <w:vAlign w:val="bottom"/>
          </w:tcPr>
          <w:p w14:paraId="0B19A71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2.21</w:t>
            </w:r>
          </w:p>
        </w:tc>
      </w:tr>
      <w:tr w:rsidR="004F2EA3" w:rsidRPr="005B0AB0" w14:paraId="70EF7283" w14:textId="77777777" w:rsidTr="00C948EE">
        <w:trPr>
          <w:trHeight w:val="255"/>
          <w:jc w:val="center"/>
        </w:trPr>
        <w:tc>
          <w:tcPr>
            <w:tcW w:w="784" w:type="dxa"/>
            <w:shd w:val="clear" w:color="auto" w:fill="auto"/>
            <w:noWrap/>
            <w:vAlign w:val="center"/>
          </w:tcPr>
          <w:p w14:paraId="407FE32A"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bottom"/>
          </w:tcPr>
          <w:p w14:paraId="053A9F1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0.00414</w:t>
            </w:r>
          </w:p>
        </w:tc>
        <w:tc>
          <w:tcPr>
            <w:tcW w:w="960" w:type="dxa"/>
            <w:shd w:val="clear" w:color="auto" w:fill="auto"/>
            <w:noWrap/>
            <w:vAlign w:val="bottom"/>
          </w:tcPr>
          <w:p w14:paraId="34F6379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0.00420</w:t>
            </w:r>
          </w:p>
        </w:tc>
        <w:tc>
          <w:tcPr>
            <w:tcW w:w="960" w:type="dxa"/>
            <w:shd w:val="clear" w:color="auto" w:fill="auto"/>
            <w:noWrap/>
            <w:vAlign w:val="bottom"/>
          </w:tcPr>
          <w:p w14:paraId="64BF1D2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0.00418</w:t>
            </w:r>
          </w:p>
        </w:tc>
        <w:tc>
          <w:tcPr>
            <w:tcW w:w="960" w:type="dxa"/>
            <w:shd w:val="clear" w:color="auto" w:fill="auto"/>
            <w:noWrap/>
            <w:vAlign w:val="bottom"/>
          </w:tcPr>
          <w:p w14:paraId="12CD583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0.00414</w:t>
            </w:r>
          </w:p>
        </w:tc>
        <w:tc>
          <w:tcPr>
            <w:tcW w:w="960" w:type="dxa"/>
            <w:shd w:val="clear" w:color="auto" w:fill="auto"/>
            <w:noWrap/>
            <w:vAlign w:val="bottom"/>
          </w:tcPr>
          <w:p w14:paraId="6ABD74D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0.00403</w:t>
            </w:r>
          </w:p>
        </w:tc>
        <w:tc>
          <w:tcPr>
            <w:tcW w:w="960" w:type="dxa"/>
            <w:shd w:val="clear" w:color="auto" w:fill="auto"/>
            <w:noWrap/>
            <w:vAlign w:val="bottom"/>
          </w:tcPr>
          <w:p w14:paraId="0139486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960" w:type="dxa"/>
            <w:shd w:val="clear" w:color="auto" w:fill="auto"/>
            <w:noWrap/>
            <w:vAlign w:val="bottom"/>
          </w:tcPr>
          <w:p w14:paraId="0D9B9CD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876" w:type="dxa"/>
            <w:shd w:val="clear" w:color="auto" w:fill="auto"/>
            <w:noWrap/>
            <w:vAlign w:val="bottom"/>
          </w:tcPr>
          <w:p w14:paraId="25DDB76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992" w:type="dxa"/>
            <w:shd w:val="clear" w:color="auto" w:fill="auto"/>
            <w:noWrap/>
            <w:vAlign w:val="bottom"/>
          </w:tcPr>
          <w:p w14:paraId="45D0FB9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6.04E-05</w:t>
            </w:r>
          </w:p>
        </w:tc>
        <w:tc>
          <w:tcPr>
            <w:tcW w:w="1175" w:type="dxa"/>
            <w:shd w:val="clear" w:color="auto" w:fill="auto"/>
            <w:noWrap/>
            <w:vAlign w:val="bottom"/>
          </w:tcPr>
          <w:p w14:paraId="7D4F940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1.46</w:t>
            </w:r>
          </w:p>
        </w:tc>
      </w:tr>
      <w:tr w:rsidR="004F2EA3" w:rsidRPr="005B0AB0" w14:paraId="31C250D2" w14:textId="77777777" w:rsidTr="00C948EE">
        <w:trPr>
          <w:trHeight w:val="255"/>
          <w:jc w:val="center"/>
        </w:trPr>
        <w:tc>
          <w:tcPr>
            <w:tcW w:w="784" w:type="dxa"/>
            <w:noWrap/>
          </w:tcPr>
          <w:p w14:paraId="2D0909FF"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4ED13F99"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0.00364 </w:t>
            </w:r>
          </w:p>
        </w:tc>
        <w:tc>
          <w:tcPr>
            <w:tcW w:w="960" w:type="dxa"/>
            <w:shd w:val="clear" w:color="auto" w:fill="auto"/>
            <w:noWrap/>
            <w:vAlign w:val="center"/>
          </w:tcPr>
          <w:p w14:paraId="4C81A0C1"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0.00372 </w:t>
            </w:r>
          </w:p>
        </w:tc>
        <w:tc>
          <w:tcPr>
            <w:tcW w:w="960" w:type="dxa"/>
            <w:shd w:val="clear" w:color="auto" w:fill="auto"/>
            <w:noWrap/>
            <w:vAlign w:val="center"/>
          </w:tcPr>
          <w:p w14:paraId="2400F397"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0.00386 </w:t>
            </w:r>
          </w:p>
        </w:tc>
        <w:tc>
          <w:tcPr>
            <w:tcW w:w="960" w:type="dxa"/>
            <w:shd w:val="clear" w:color="auto" w:fill="auto"/>
            <w:noWrap/>
            <w:vAlign w:val="center"/>
          </w:tcPr>
          <w:p w14:paraId="538DBBC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0.00380 </w:t>
            </w:r>
          </w:p>
        </w:tc>
        <w:tc>
          <w:tcPr>
            <w:tcW w:w="960" w:type="dxa"/>
            <w:shd w:val="clear" w:color="auto" w:fill="auto"/>
            <w:noWrap/>
            <w:vAlign w:val="center"/>
          </w:tcPr>
          <w:p w14:paraId="7F69858D"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0.00361 </w:t>
            </w:r>
          </w:p>
        </w:tc>
        <w:tc>
          <w:tcPr>
            <w:tcW w:w="960" w:type="dxa"/>
            <w:shd w:val="clear" w:color="auto" w:fill="auto"/>
            <w:noWrap/>
            <w:vAlign w:val="center"/>
          </w:tcPr>
          <w:p w14:paraId="0E355E4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0.00382 </w:t>
            </w:r>
          </w:p>
        </w:tc>
        <w:tc>
          <w:tcPr>
            <w:tcW w:w="960" w:type="dxa"/>
            <w:shd w:val="clear" w:color="auto" w:fill="auto"/>
            <w:noWrap/>
            <w:vAlign w:val="center"/>
          </w:tcPr>
          <w:p w14:paraId="306E543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0.00391 </w:t>
            </w:r>
          </w:p>
        </w:tc>
        <w:tc>
          <w:tcPr>
            <w:tcW w:w="876" w:type="dxa"/>
            <w:shd w:val="clear" w:color="auto" w:fill="auto"/>
            <w:noWrap/>
            <w:vAlign w:val="center"/>
          </w:tcPr>
          <w:p w14:paraId="13A1589D"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0.0038 </w:t>
            </w:r>
          </w:p>
        </w:tc>
        <w:tc>
          <w:tcPr>
            <w:tcW w:w="992" w:type="dxa"/>
            <w:shd w:val="clear" w:color="auto" w:fill="auto"/>
            <w:noWrap/>
            <w:vAlign w:val="bottom"/>
          </w:tcPr>
          <w:p w14:paraId="2FD12CF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1.15E-04</w:t>
            </w:r>
          </w:p>
        </w:tc>
        <w:tc>
          <w:tcPr>
            <w:tcW w:w="1175" w:type="dxa"/>
            <w:shd w:val="clear" w:color="auto" w:fill="auto"/>
            <w:noWrap/>
            <w:vAlign w:val="center"/>
          </w:tcPr>
          <w:p w14:paraId="06B6E6D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3.06 </w:t>
            </w:r>
          </w:p>
        </w:tc>
      </w:tr>
    </w:tbl>
    <w:p w14:paraId="06A36128" w14:textId="77777777" w:rsidR="004F2EA3" w:rsidRPr="005B0AB0" w:rsidRDefault="004F2EA3" w:rsidP="004F2EA3">
      <w:pPr>
        <w:spacing w:line="360" w:lineRule="auto"/>
        <w:ind w:firstLineChars="200" w:firstLine="420"/>
        <w:jc w:val="center"/>
        <w:rPr>
          <w:szCs w:val="21"/>
        </w:rPr>
      </w:pPr>
    </w:p>
    <w:p w14:paraId="44D2FF57"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A.1.16 </w:t>
      </w:r>
      <w:r w:rsidRPr="005B0AB0">
        <w:rPr>
          <w:szCs w:val="21"/>
        </w:rPr>
        <w:t>江西省钨与稀土产品质量监督检验中心精密度结果</w:t>
      </w:r>
      <w:r w:rsidRPr="005B0AB0">
        <w:rPr>
          <w:szCs w:val="21"/>
        </w:rPr>
        <w:t xml:space="preserve"> </w:t>
      </w:r>
      <w:r w:rsidRPr="005B0AB0">
        <w:rPr>
          <w:szCs w:val="21"/>
        </w:rPr>
        <w:t>样品</w:t>
      </w:r>
      <w:r w:rsidRPr="005B0AB0">
        <w:rPr>
          <w:szCs w:val="21"/>
        </w:rPr>
        <w:t>4</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960"/>
        <w:gridCol w:w="960"/>
        <w:gridCol w:w="960"/>
        <w:gridCol w:w="960"/>
        <w:gridCol w:w="960"/>
        <w:gridCol w:w="960"/>
        <w:gridCol w:w="960"/>
        <w:gridCol w:w="876"/>
        <w:gridCol w:w="1057"/>
        <w:gridCol w:w="1110"/>
      </w:tblGrid>
      <w:tr w:rsidR="004F2EA3" w:rsidRPr="005B0AB0" w14:paraId="5D9FF150" w14:textId="77777777" w:rsidTr="00C948EE">
        <w:trPr>
          <w:trHeight w:val="255"/>
          <w:jc w:val="center"/>
        </w:trPr>
        <w:tc>
          <w:tcPr>
            <w:tcW w:w="784" w:type="dxa"/>
            <w:noWrap/>
            <w:vAlign w:val="center"/>
          </w:tcPr>
          <w:p w14:paraId="6D9A9534"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720" w:type="dxa"/>
            <w:gridSpan w:val="7"/>
            <w:noWrap/>
            <w:vAlign w:val="center"/>
          </w:tcPr>
          <w:p w14:paraId="5E5ADB9B"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tcPr>
          <w:p w14:paraId="5EA7C2EA"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057" w:type="dxa"/>
            <w:noWrap/>
            <w:vAlign w:val="center"/>
          </w:tcPr>
          <w:p w14:paraId="64ED83A4"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110" w:type="dxa"/>
            <w:noWrap/>
            <w:vAlign w:val="center"/>
          </w:tcPr>
          <w:p w14:paraId="06E0155B"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425A9839" w14:textId="77777777" w:rsidTr="00C948EE">
        <w:trPr>
          <w:trHeight w:val="255"/>
          <w:jc w:val="center"/>
        </w:trPr>
        <w:tc>
          <w:tcPr>
            <w:tcW w:w="784" w:type="dxa"/>
            <w:shd w:val="clear" w:color="auto" w:fill="auto"/>
            <w:noWrap/>
            <w:vAlign w:val="center"/>
          </w:tcPr>
          <w:p w14:paraId="5BF97F2D"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0D90B78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0.0382</w:t>
            </w:r>
          </w:p>
        </w:tc>
        <w:tc>
          <w:tcPr>
            <w:tcW w:w="960" w:type="dxa"/>
            <w:shd w:val="clear" w:color="auto" w:fill="auto"/>
            <w:noWrap/>
            <w:vAlign w:val="center"/>
          </w:tcPr>
          <w:p w14:paraId="03DD187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0.0385</w:t>
            </w:r>
          </w:p>
        </w:tc>
        <w:tc>
          <w:tcPr>
            <w:tcW w:w="960" w:type="dxa"/>
            <w:shd w:val="clear" w:color="auto" w:fill="auto"/>
            <w:noWrap/>
            <w:vAlign w:val="center"/>
          </w:tcPr>
          <w:p w14:paraId="53FFB0E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0.0401</w:t>
            </w:r>
          </w:p>
        </w:tc>
        <w:tc>
          <w:tcPr>
            <w:tcW w:w="960" w:type="dxa"/>
            <w:shd w:val="clear" w:color="auto" w:fill="auto"/>
            <w:noWrap/>
            <w:vAlign w:val="center"/>
          </w:tcPr>
          <w:p w14:paraId="1333099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0.0386</w:t>
            </w:r>
          </w:p>
        </w:tc>
        <w:tc>
          <w:tcPr>
            <w:tcW w:w="960" w:type="dxa"/>
            <w:shd w:val="clear" w:color="auto" w:fill="auto"/>
            <w:noWrap/>
            <w:vAlign w:val="center"/>
          </w:tcPr>
          <w:p w14:paraId="280437C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0.0387</w:t>
            </w:r>
          </w:p>
        </w:tc>
        <w:tc>
          <w:tcPr>
            <w:tcW w:w="960" w:type="dxa"/>
            <w:shd w:val="clear" w:color="auto" w:fill="auto"/>
            <w:noWrap/>
            <w:vAlign w:val="center"/>
          </w:tcPr>
          <w:p w14:paraId="44DDB20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0.0398</w:t>
            </w:r>
          </w:p>
        </w:tc>
        <w:tc>
          <w:tcPr>
            <w:tcW w:w="960" w:type="dxa"/>
            <w:shd w:val="clear" w:color="auto" w:fill="auto"/>
            <w:noWrap/>
            <w:vAlign w:val="center"/>
          </w:tcPr>
          <w:p w14:paraId="0803885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0.0397</w:t>
            </w:r>
          </w:p>
        </w:tc>
        <w:tc>
          <w:tcPr>
            <w:tcW w:w="876" w:type="dxa"/>
            <w:shd w:val="clear" w:color="auto" w:fill="auto"/>
            <w:noWrap/>
            <w:vAlign w:val="center"/>
          </w:tcPr>
          <w:p w14:paraId="0A933F1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w:t>
            </w:r>
          </w:p>
        </w:tc>
        <w:tc>
          <w:tcPr>
            <w:tcW w:w="1057" w:type="dxa"/>
            <w:shd w:val="clear" w:color="auto" w:fill="auto"/>
            <w:noWrap/>
            <w:vAlign w:val="center"/>
          </w:tcPr>
          <w:p w14:paraId="4DE9018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0.00077</w:t>
            </w:r>
          </w:p>
        </w:tc>
        <w:tc>
          <w:tcPr>
            <w:tcW w:w="1110" w:type="dxa"/>
            <w:shd w:val="clear" w:color="auto" w:fill="auto"/>
            <w:noWrap/>
            <w:vAlign w:val="center"/>
          </w:tcPr>
          <w:p w14:paraId="7EEC17D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1.96</w:t>
            </w:r>
          </w:p>
        </w:tc>
      </w:tr>
      <w:tr w:rsidR="004F2EA3" w:rsidRPr="005B0AB0" w14:paraId="7D8C209D" w14:textId="77777777" w:rsidTr="00C948EE">
        <w:trPr>
          <w:trHeight w:val="255"/>
          <w:jc w:val="center"/>
        </w:trPr>
        <w:tc>
          <w:tcPr>
            <w:tcW w:w="784" w:type="dxa"/>
            <w:shd w:val="clear" w:color="auto" w:fill="auto"/>
            <w:noWrap/>
            <w:vAlign w:val="center"/>
          </w:tcPr>
          <w:p w14:paraId="288EA0BE"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960" w:type="dxa"/>
            <w:shd w:val="clear" w:color="auto" w:fill="auto"/>
            <w:noWrap/>
            <w:vAlign w:val="center"/>
          </w:tcPr>
          <w:p w14:paraId="02B9714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1F3BFCA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0.0401</w:t>
            </w:r>
          </w:p>
        </w:tc>
        <w:tc>
          <w:tcPr>
            <w:tcW w:w="960" w:type="dxa"/>
            <w:shd w:val="clear" w:color="auto" w:fill="auto"/>
            <w:noWrap/>
            <w:vAlign w:val="center"/>
          </w:tcPr>
          <w:p w14:paraId="5B5935B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0.0409</w:t>
            </w:r>
          </w:p>
        </w:tc>
        <w:tc>
          <w:tcPr>
            <w:tcW w:w="960" w:type="dxa"/>
            <w:shd w:val="clear" w:color="auto" w:fill="auto"/>
            <w:noWrap/>
            <w:vAlign w:val="center"/>
          </w:tcPr>
          <w:p w14:paraId="086DA4A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7152CDA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0.0403</w:t>
            </w:r>
          </w:p>
        </w:tc>
        <w:tc>
          <w:tcPr>
            <w:tcW w:w="960" w:type="dxa"/>
            <w:shd w:val="clear" w:color="auto" w:fill="auto"/>
            <w:noWrap/>
            <w:vAlign w:val="center"/>
          </w:tcPr>
          <w:p w14:paraId="10A9170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0.0395</w:t>
            </w:r>
          </w:p>
        </w:tc>
        <w:tc>
          <w:tcPr>
            <w:tcW w:w="960" w:type="dxa"/>
            <w:shd w:val="clear" w:color="auto" w:fill="auto"/>
            <w:noWrap/>
            <w:vAlign w:val="center"/>
          </w:tcPr>
          <w:p w14:paraId="41E43AD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0.0408</w:t>
            </w:r>
          </w:p>
        </w:tc>
        <w:tc>
          <w:tcPr>
            <w:tcW w:w="876" w:type="dxa"/>
            <w:shd w:val="clear" w:color="auto" w:fill="auto"/>
            <w:noWrap/>
            <w:vAlign w:val="center"/>
          </w:tcPr>
          <w:p w14:paraId="6BB1E36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w:t>
            </w:r>
          </w:p>
        </w:tc>
        <w:tc>
          <w:tcPr>
            <w:tcW w:w="1057" w:type="dxa"/>
            <w:shd w:val="clear" w:color="auto" w:fill="auto"/>
            <w:noWrap/>
            <w:vAlign w:val="center"/>
          </w:tcPr>
          <w:p w14:paraId="226EDBF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0.00068</w:t>
            </w:r>
          </w:p>
        </w:tc>
        <w:tc>
          <w:tcPr>
            <w:tcW w:w="1110" w:type="dxa"/>
            <w:shd w:val="clear" w:color="auto" w:fill="auto"/>
            <w:noWrap/>
            <w:vAlign w:val="center"/>
          </w:tcPr>
          <w:p w14:paraId="11F84C1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1.70</w:t>
            </w:r>
          </w:p>
        </w:tc>
      </w:tr>
      <w:tr w:rsidR="004F2EA3" w:rsidRPr="005B0AB0" w14:paraId="6F7CB84E" w14:textId="77777777" w:rsidTr="00C948EE">
        <w:trPr>
          <w:trHeight w:val="255"/>
          <w:jc w:val="center"/>
        </w:trPr>
        <w:tc>
          <w:tcPr>
            <w:tcW w:w="784" w:type="dxa"/>
            <w:shd w:val="clear" w:color="auto" w:fill="auto"/>
            <w:noWrap/>
            <w:vAlign w:val="center"/>
          </w:tcPr>
          <w:p w14:paraId="03CC1675"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960" w:type="dxa"/>
            <w:shd w:val="clear" w:color="auto" w:fill="auto"/>
            <w:noWrap/>
            <w:vAlign w:val="center"/>
          </w:tcPr>
          <w:p w14:paraId="47863DE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0.0385</w:t>
            </w:r>
          </w:p>
        </w:tc>
        <w:tc>
          <w:tcPr>
            <w:tcW w:w="960" w:type="dxa"/>
            <w:shd w:val="clear" w:color="auto" w:fill="auto"/>
            <w:noWrap/>
            <w:vAlign w:val="center"/>
          </w:tcPr>
          <w:p w14:paraId="04009D2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0.0386</w:t>
            </w:r>
          </w:p>
        </w:tc>
        <w:tc>
          <w:tcPr>
            <w:tcW w:w="960" w:type="dxa"/>
            <w:shd w:val="clear" w:color="auto" w:fill="auto"/>
            <w:noWrap/>
            <w:vAlign w:val="center"/>
          </w:tcPr>
          <w:p w14:paraId="2698E44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5279C00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0.0379</w:t>
            </w:r>
          </w:p>
        </w:tc>
        <w:tc>
          <w:tcPr>
            <w:tcW w:w="960" w:type="dxa"/>
            <w:shd w:val="clear" w:color="auto" w:fill="auto"/>
            <w:noWrap/>
            <w:vAlign w:val="center"/>
          </w:tcPr>
          <w:p w14:paraId="23C960C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0.0396</w:t>
            </w:r>
          </w:p>
        </w:tc>
        <w:tc>
          <w:tcPr>
            <w:tcW w:w="960" w:type="dxa"/>
            <w:shd w:val="clear" w:color="auto" w:fill="auto"/>
            <w:noWrap/>
            <w:vAlign w:val="center"/>
          </w:tcPr>
          <w:p w14:paraId="7F938D8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0.0390</w:t>
            </w:r>
          </w:p>
        </w:tc>
        <w:tc>
          <w:tcPr>
            <w:tcW w:w="960" w:type="dxa"/>
            <w:shd w:val="clear" w:color="auto" w:fill="auto"/>
            <w:noWrap/>
            <w:vAlign w:val="center"/>
          </w:tcPr>
          <w:p w14:paraId="5AA8A9C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0.0387</w:t>
            </w:r>
          </w:p>
        </w:tc>
        <w:tc>
          <w:tcPr>
            <w:tcW w:w="876" w:type="dxa"/>
            <w:shd w:val="clear" w:color="auto" w:fill="auto"/>
            <w:noWrap/>
            <w:vAlign w:val="center"/>
          </w:tcPr>
          <w:p w14:paraId="1386841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w:t>
            </w:r>
          </w:p>
        </w:tc>
        <w:tc>
          <w:tcPr>
            <w:tcW w:w="1057" w:type="dxa"/>
            <w:shd w:val="clear" w:color="auto" w:fill="auto"/>
            <w:noWrap/>
            <w:vAlign w:val="center"/>
          </w:tcPr>
          <w:p w14:paraId="2A8590A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0.00053</w:t>
            </w:r>
          </w:p>
        </w:tc>
        <w:tc>
          <w:tcPr>
            <w:tcW w:w="1110" w:type="dxa"/>
            <w:shd w:val="clear" w:color="auto" w:fill="auto"/>
            <w:noWrap/>
            <w:vAlign w:val="center"/>
          </w:tcPr>
          <w:p w14:paraId="610A9ED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1.37</w:t>
            </w:r>
          </w:p>
        </w:tc>
      </w:tr>
      <w:tr w:rsidR="004F2EA3" w:rsidRPr="005B0AB0" w14:paraId="76807BA0" w14:textId="77777777" w:rsidTr="00C948EE">
        <w:trPr>
          <w:trHeight w:val="255"/>
          <w:jc w:val="center"/>
        </w:trPr>
        <w:tc>
          <w:tcPr>
            <w:tcW w:w="784" w:type="dxa"/>
            <w:shd w:val="clear" w:color="auto" w:fill="auto"/>
            <w:noWrap/>
            <w:vAlign w:val="center"/>
          </w:tcPr>
          <w:p w14:paraId="1EB7817F"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00EFB40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0.0393</w:t>
            </w:r>
          </w:p>
        </w:tc>
        <w:tc>
          <w:tcPr>
            <w:tcW w:w="960" w:type="dxa"/>
            <w:shd w:val="clear" w:color="auto" w:fill="auto"/>
            <w:noWrap/>
            <w:vAlign w:val="center"/>
          </w:tcPr>
          <w:p w14:paraId="06DAA16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0C6DAD2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0.0425</w:t>
            </w:r>
          </w:p>
        </w:tc>
        <w:tc>
          <w:tcPr>
            <w:tcW w:w="960" w:type="dxa"/>
            <w:shd w:val="clear" w:color="auto" w:fill="auto"/>
            <w:noWrap/>
            <w:vAlign w:val="center"/>
          </w:tcPr>
          <w:p w14:paraId="6697946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6024371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0.0402</w:t>
            </w:r>
          </w:p>
        </w:tc>
        <w:tc>
          <w:tcPr>
            <w:tcW w:w="960" w:type="dxa"/>
            <w:shd w:val="clear" w:color="auto" w:fill="auto"/>
            <w:noWrap/>
            <w:vAlign w:val="center"/>
          </w:tcPr>
          <w:p w14:paraId="6861B05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0.0415</w:t>
            </w:r>
          </w:p>
        </w:tc>
        <w:tc>
          <w:tcPr>
            <w:tcW w:w="960" w:type="dxa"/>
            <w:shd w:val="clear" w:color="auto" w:fill="auto"/>
            <w:noWrap/>
            <w:vAlign w:val="center"/>
          </w:tcPr>
          <w:p w14:paraId="06B7BF2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0.0422</w:t>
            </w:r>
          </w:p>
        </w:tc>
        <w:tc>
          <w:tcPr>
            <w:tcW w:w="876" w:type="dxa"/>
            <w:shd w:val="clear" w:color="auto" w:fill="auto"/>
            <w:noWrap/>
            <w:vAlign w:val="center"/>
          </w:tcPr>
          <w:p w14:paraId="522DB73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w:t>
            </w:r>
          </w:p>
        </w:tc>
        <w:tc>
          <w:tcPr>
            <w:tcW w:w="1057" w:type="dxa"/>
            <w:shd w:val="clear" w:color="auto" w:fill="auto"/>
            <w:noWrap/>
            <w:vAlign w:val="center"/>
          </w:tcPr>
          <w:p w14:paraId="3EDB076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0.0011</w:t>
            </w:r>
          </w:p>
        </w:tc>
        <w:tc>
          <w:tcPr>
            <w:tcW w:w="1110" w:type="dxa"/>
            <w:shd w:val="clear" w:color="auto" w:fill="auto"/>
            <w:noWrap/>
            <w:vAlign w:val="center"/>
          </w:tcPr>
          <w:p w14:paraId="73B80AB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2.72</w:t>
            </w:r>
          </w:p>
        </w:tc>
      </w:tr>
      <w:tr w:rsidR="004F2EA3" w:rsidRPr="005B0AB0" w14:paraId="40B9CE26" w14:textId="77777777" w:rsidTr="00C948EE">
        <w:trPr>
          <w:trHeight w:val="255"/>
          <w:jc w:val="center"/>
        </w:trPr>
        <w:tc>
          <w:tcPr>
            <w:tcW w:w="784" w:type="dxa"/>
            <w:shd w:val="clear" w:color="auto" w:fill="auto"/>
            <w:noWrap/>
            <w:vAlign w:val="center"/>
          </w:tcPr>
          <w:p w14:paraId="3A13A548"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1EB8944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0.0402</w:t>
            </w:r>
          </w:p>
        </w:tc>
        <w:tc>
          <w:tcPr>
            <w:tcW w:w="960" w:type="dxa"/>
            <w:shd w:val="clear" w:color="auto" w:fill="auto"/>
            <w:noWrap/>
            <w:vAlign w:val="center"/>
          </w:tcPr>
          <w:p w14:paraId="2A1C0D9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0.0417</w:t>
            </w:r>
          </w:p>
        </w:tc>
        <w:tc>
          <w:tcPr>
            <w:tcW w:w="960" w:type="dxa"/>
            <w:shd w:val="clear" w:color="auto" w:fill="auto"/>
            <w:noWrap/>
            <w:vAlign w:val="center"/>
          </w:tcPr>
          <w:p w14:paraId="1142A92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0.0408</w:t>
            </w:r>
          </w:p>
        </w:tc>
        <w:tc>
          <w:tcPr>
            <w:tcW w:w="960" w:type="dxa"/>
            <w:shd w:val="clear" w:color="auto" w:fill="auto"/>
            <w:noWrap/>
            <w:vAlign w:val="center"/>
          </w:tcPr>
          <w:p w14:paraId="45613A8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0.0416</w:t>
            </w:r>
          </w:p>
        </w:tc>
        <w:tc>
          <w:tcPr>
            <w:tcW w:w="960" w:type="dxa"/>
            <w:shd w:val="clear" w:color="auto" w:fill="auto"/>
            <w:noWrap/>
            <w:vAlign w:val="center"/>
          </w:tcPr>
          <w:p w14:paraId="3E10223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0.0414</w:t>
            </w:r>
          </w:p>
        </w:tc>
        <w:tc>
          <w:tcPr>
            <w:tcW w:w="960" w:type="dxa"/>
            <w:shd w:val="clear" w:color="auto" w:fill="auto"/>
            <w:noWrap/>
            <w:vAlign w:val="center"/>
          </w:tcPr>
          <w:p w14:paraId="0BFC8C0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0.0413</w:t>
            </w:r>
          </w:p>
        </w:tc>
        <w:tc>
          <w:tcPr>
            <w:tcW w:w="960" w:type="dxa"/>
            <w:shd w:val="clear" w:color="auto" w:fill="auto"/>
            <w:noWrap/>
            <w:vAlign w:val="center"/>
          </w:tcPr>
          <w:p w14:paraId="7294439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0.0413</w:t>
            </w:r>
          </w:p>
        </w:tc>
        <w:tc>
          <w:tcPr>
            <w:tcW w:w="876" w:type="dxa"/>
            <w:shd w:val="clear" w:color="auto" w:fill="auto"/>
            <w:noWrap/>
            <w:vAlign w:val="center"/>
          </w:tcPr>
          <w:p w14:paraId="3CF2561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w:t>
            </w:r>
          </w:p>
        </w:tc>
        <w:tc>
          <w:tcPr>
            <w:tcW w:w="1057" w:type="dxa"/>
            <w:shd w:val="clear" w:color="auto" w:fill="auto"/>
            <w:noWrap/>
            <w:vAlign w:val="center"/>
          </w:tcPr>
          <w:p w14:paraId="37DDA6F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0.00051</w:t>
            </w:r>
          </w:p>
        </w:tc>
        <w:tc>
          <w:tcPr>
            <w:tcW w:w="1110" w:type="dxa"/>
            <w:shd w:val="clear" w:color="auto" w:fill="auto"/>
            <w:noWrap/>
            <w:vAlign w:val="center"/>
          </w:tcPr>
          <w:p w14:paraId="4D5B402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1.23</w:t>
            </w:r>
          </w:p>
        </w:tc>
      </w:tr>
      <w:tr w:rsidR="004F2EA3" w:rsidRPr="005B0AB0" w14:paraId="275D978F" w14:textId="77777777" w:rsidTr="00C948EE">
        <w:trPr>
          <w:trHeight w:val="255"/>
          <w:jc w:val="center"/>
        </w:trPr>
        <w:tc>
          <w:tcPr>
            <w:tcW w:w="784" w:type="dxa"/>
            <w:shd w:val="clear" w:color="auto" w:fill="auto"/>
            <w:noWrap/>
            <w:vAlign w:val="center"/>
          </w:tcPr>
          <w:p w14:paraId="33264C71"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5F4F4D3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0.0364</w:t>
            </w:r>
          </w:p>
        </w:tc>
        <w:tc>
          <w:tcPr>
            <w:tcW w:w="960" w:type="dxa"/>
            <w:shd w:val="clear" w:color="auto" w:fill="auto"/>
            <w:noWrap/>
            <w:vAlign w:val="center"/>
          </w:tcPr>
          <w:p w14:paraId="0051F95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0.0363</w:t>
            </w:r>
          </w:p>
        </w:tc>
        <w:tc>
          <w:tcPr>
            <w:tcW w:w="960" w:type="dxa"/>
            <w:shd w:val="clear" w:color="auto" w:fill="auto"/>
            <w:noWrap/>
            <w:vAlign w:val="center"/>
          </w:tcPr>
          <w:p w14:paraId="63D8627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0.0373</w:t>
            </w:r>
          </w:p>
        </w:tc>
        <w:tc>
          <w:tcPr>
            <w:tcW w:w="960" w:type="dxa"/>
            <w:shd w:val="clear" w:color="auto" w:fill="auto"/>
            <w:noWrap/>
            <w:vAlign w:val="center"/>
          </w:tcPr>
          <w:p w14:paraId="7F4553F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0.0359</w:t>
            </w:r>
          </w:p>
        </w:tc>
        <w:tc>
          <w:tcPr>
            <w:tcW w:w="960" w:type="dxa"/>
            <w:shd w:val="clear" w:color="auto" w:fill="auto"/>
            <w:noWrap/>
            <w:vAlign w:val="center"/>
          </w:tcPr>
          <w:p w14:paraId="21B39EA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0.0364</w:t>
            </w:r>
          </w:p>
        </w:tc>
        <w:tc>
          <w:tcPr>
            <w:tcW w:w="960" w:type="dxa"/>
            <w:shd w:val="clear" w:color="auto" w:fill="auto"/>
            <w:noWrap/>
            <w:vAlign w:val="center"/>
          </w:tcPr>
          <w:p w14:paraId="02D91CE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0.0375</w:t>
            </w:r>
          </w:p>
        </w:tc>
        <w:tc>
          <w:tcPr>
            <w:tcW w:w="960" w:type="dxa"/>
            <w:shd w:val="clear" w:color="auto" w:fill="auto"/>
            <w:noWrap/>
            <w:vAlign w:val="center"/>
          </w:tcPr>
          <w:p w14:paraId="5E363C9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0.0369</w:t>
            </w:r>
          </w:p>
        </w:tc>
        <w:tc>
          <w:tcPr>
            <w:tcW w:w="876" w:type="dxa"/>
            <w:shd w:val="clear" w:color="auto" w:fill="auto"/>
            <w:noWrap/>
            <w:vAlign w:val="center"/>
          </w:tcPr>
          <w:p w14:paraId="61BEED3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w:t>
            </w:r>
          </w:p>
        </w:tc>
        <w:tc>
          <w:tcPr>
            <w:tcW w:w="1057" w:type="dxa"/>
            <w:shd w:val="clear" w:color="auto" w:fill="auto"/>
            <w:noWrap/>
            <w:vAlign w:val="center"/>
          </w:tcPr>
          <w:p w14:paraId="749FDDC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0.00057</w:t>
            </w:r>
          </w:p>
        </w:tc>
        <w:tc>
          <w:tcPr>
            <w:tcW w:w="1110" w:type="dxa"/>
            <w:shd w:val="clear" w:color="auto" w:fill="auto"/>
            <w:noWrap/>
            <w:vAlign w:val="center"/>
          </w:tcPr>
          <w:p w14:paraId="340B0F7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1.55</w:t>
            </w:r>
          </w:p>
        </w:tc>
      </w:tr>
      <w:tr w:rsidR="004F2EA3" w:rsidRPr="005B0AB0" w14:paraId="4E3A876E" w14:textId="77777777" w:rsidTr="00C948EE">
        <w:trPr>
          <w:trHeight w:val="255"/>
          <w:jc w:val="center"/>
        </w:trPr>
        <w:tc>
          <w:tcPr>
            <w:tcW w:w="784" w:type="dxa"/>
            <w:shd w:val="clear" w:color="auto" w:fill="auto"/>
            <w:noWrap/>
            <w:vAlign w:val="center"/>
          </w:tcPr>
          <w:p w14:paraId="4C8C136D"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960" w:type="dxa"/>
            <w:shd w:val="clear" w:color="auto" w:fill="auto"/>
            <w:noWrap/>
            <w:vAlign w:val="center"/>
          </w:tcPr>
          <w:p w14:paraId="34D22B9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0.0375</w:t>
            </w:r>
          </w:p>
        </w:tc>
        <w:tc>
          <w:tcPr>
            <w:tcW w:w="960" w:type="dxa"/>
            <w:shd w:val="clear" w:color="auto" w:fill="auto"/>
            <w:noWrap/>
            <w:vAlign w:val="center"/>
          </w:tcPr>
          <w:p w14:paraId="7DDE33E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0.0387</w:t>
            </w:r>
          </w:p>
        </w:tc>
        <w:tc>
          <w:tcPr>
            <w:tcW w:w="960" w:type="dxa"/>
            <w:shd w:val="clear" w:color="auto" w:fill="auto"/>
            <w:noWrap/>
            <w:vAlign w:val="center"/>
          </w:tcPr>
          <w:p w14:paraId="50797FF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0.0401</w:t>
            </w:r>
          </w:p>
        </w:tc>
        <w:tc>
          <w:tcPr>
            <w:tcW w:w="960" w:type="dxa"/>
            <w:shd w:val="clear" w:color="auto" w:fill="auto"/>
            <w:noWrap/>
            <w:vAlign w:val="center"/>
          </w:tcPr>
          <w:p w14:paraId="602F850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1A0FCE1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0.0383</w:t>
            </w:r>
          </w:p>
        </w:tc>
        <w:tc>
          <w:tcPr>
            <w:tcW w:w="960" w:type="dxa"/>
            <w:shd w:val="clear" w:color="auto" w:fill="auto"/>
            <w:noWrap/>
            <w:vAlign w:val="center"/>
          </w:tcPr>
          <w:p w14:paraId="6B61183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0.0389</w:t>
            </w:r>
          </w:p>
        </w:tc>
        <w:tc>
          <w:tcPr>
            <w:tcW w:w="960" w:type="dxa"/>
            <w:shd w:val="clear" w:color="auto" w:fill="auto"/>
            <w:noWrap/>
            <w:vAlign w:val="center"/>
          </w:tcPr>
          <w:p w14:paraId="06EA34F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0.0400</w:t>
            </w:r>
          </w:p>
        </w:tc>
        <w:tc>
          <w:tcPr>
            <w:tcW w:w="876" w:type="dxa"/>
            <w:shd w:val="clear" w:color="auto" w:fill="auto"/>
            <w:noWrap/>
            <w:vAlign w:val="center"/>
          </w:tcPr>
          <w:p w14:paraId="61FDE84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w:t>
            </w:r>
          </w:p>
        </w:tc>
        <w:tc>
          <w:tcPr>
            <w:tcW w:w="1057" w:type="dxa"/>
            <w:shd w:val="clear" w:color="auto" w:fill="auto"/>
            <w:noWrap/>
            <w:vAlign w:val="center"/>
          </w:tcPr>
          <w:p w14:paraId="64C4C6C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0.00092</w:t>
            </w:r>
          </w:p>
        </w:tc>
        <w:tc>
          <w:tcPr>
            <w:tcW w:w="1110" w:type="dxa"/>
            <w:shd w:val="clear" w:color="auto" w:fill="auto"/>
            <w:noWrap/>
            <w:vAlign w:val="center"/>
          </w:tcPr>
          <w:p w14:paraId="6C09C79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2.37</w:t>
            </w:r>
          </w:p>
        </w:tc>
      </w:tr>
    </w:tbl>
    <w:p w14:paraId="366A5ACE" w14:textId="77777777" w:rsidR="004F2EA3" w:rsidRPr="005B0AB0" w:rsidRDefault="004F2EA3" w:rsidP="004F2EA3">
      <w:pPr>
        <w:spacing w:line="312" w:lineRule="auto"/>
        <w:rPr>
          <w:szCs w:val="21"/>
        </w:rPr>
      </w:pPr>
    </w:p>
    <w:p w14:paraId="292A747E"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A.1.17 </w:t>
      </w:r>
      <w:r w:rsidRPr="005B0AB0">
        <w:rPr>
          <w:szCs w:val="21"/>
        </w:rPr>
        <w:t>湖南稀土金属材料研究院有限责任公司精密度结果</w:t>
      </w:r>
      <w:r w:rsidRPr="005B0AB0">
        <w:rPr>
          <w:szCs w:val="21"/>
        </w:rPr>
        <w:t xml:space="preserve"> </w:t>
      </w:r>
      <w:r w:rsidRPr="005B0AB0">
        <w:rPr>
          <w:szCs w:val="21"/>
        </w:rPr>
        <w:t>样品</w:t>
      </w:r>
      <w:r w:rsidRPr="005B0AB0">
        <w:rPr>
          <w:szCs w:val="21"/>
        </w:rPr>
        <w:t>1</w:t>
      </w:r>
    </w:p>
    <w:tbl>
      <w:tblPr>
        <w:tblW w:w="11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08"/>
        <w:gridCol w:w="993"/>
        <w:gridCol w:w="891"/>
        <w:gridCol w:w="951"/>
        <w:gridCol w:w="993"/>
        <w:gridCol w:w="1134"/>
        <w:gridCol w:w="1134"/>
        <w:gridCol w:w="1134"/>
        <w:gridCol w:w="1275"/>
        <w:gridCol w:w="937"/>
      </w:tblGrid>
      <w:tr w:rsidR="004F2EA3" w:rsidRPr="005B0AB0" w14:paraId="6B29171D" w14:textId="77777777" w:rsidTr="00C948EE">
        <w:trPr>
          <w:trHeight w:val="255"/>
          <w:jc w:val="center"/>
        </w:trPr>
        <w:tc>
          <w:tcPr>
            <w:tcW w:w="788" w:type="dxa"/>
            <w:noWrap/>
            <w:vAlign w:val="center"/>
            <w:hideMark/>
          </w:tcPr>
          <w:p w14:paraId="5CC3CF94"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004" w:type="dxa"/>
            <w:gridSpan w:val="7"/>
            <w:noWrap/>
            <w:vAlign w:val="center"/>
            <w:hideMark/>
          </w:tcPr>
          <w:p w14:paraId="5EFF3762"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1134" w:type="dxa"/>
            <w:noWrap/>
            <w:vAlign w:val="center"/>
            <w:hideMark/>
          </w:tcPr>
          <w:p w14:paraId="7FFC838A"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275" w:type="dxa"/>
            <w:noWrap/>
            <w:vAlign w:val="center"/>
            <w:hideMark/>
          </w:tcPr>
          <w:p w14:paraId="154F3647"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937" w:type="dxa"/>
            <w:noWrap/>
            <w:vAlign w:val="center"/>
            <w:hideMark/>
          </w:tcPr>
          <w:p w14:paraId="1AE20010"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1DC1D071" w14:textId="77777777" w:rsidTr="00C948EE">
        <w:trPr>
          <w:trHeight w:val="255"/>
          <w:jc w:val="center"/>
        </w:trPr>
        <w:tc>
          <w:tcPr>
            <w:tcW w:w="788" w:type="dxa"/>
            <w:shd w:val="clear" w:color="auto" w:fill="auto"/>
            <w:noWrap/>
            <w:vAlign w:val="center"/>
            <w:hideMark/>
          </w:tcPr>
          <w:p w14:paraId="2268A14F" w14:textId="77777777" w:rsidR="004F2EA3" w:rsidRPr="005B0AB0" w:rsidRDefault="004F2EA3" w:rsidP="00C948EE">
            <w:pPr>
              <w:jc w:val="center"/>
              <w:rPr>
                <w:sz w:val="18"/>
                <w:szCs w:val="18"/>
              </w:rPr>
            </w:pPr>
            <w:r w:rsidRPr="005B0AB0">
              <w:rPr>
                <w:rFonts w:eastAsia="等线"/>
                <w:color w:val="000000"/>
                <w:szCs w:val="21"/>
              </w:rPr>
              <w:t>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23010B39" w14:textId="77777777" w:rsidR="004F2EA3" w:rsidRPr="005B0AB0" w:rsidRDefault="004F2EA3" w:rsidP="00C948EE">
            <w:pPr>
              <w:jc w:val="center"/>
              <w:rPr>
                <w:color w:val="000000"/>
                <w:sz w:val="18"/>
                <w:szCs w:val="18"/>
              </w:rPr>
            </w:pPr>
            <w:r w:rsidRPr="005B0AB0">
              <w:rPr>
                <w:sz w:val="18"/>
                <w:szCs w:val="18"/>
              </w:rPr>
              <w:t>0.000131</w:t>
            </w:r>
          </w:p>
        </w:tc>
        <w:tc>
          <w:tcPr>
            <w:tcW w:w="993" w:type="dxa"/>
            <w:tcBorders>
              <w:top w:val="nil"/>
              <w:left w:val="nil"/>
              <w:bottom w:val="single" w:sz="8" w:space="0" w:color="auto"/>
              <w:right w:val="single" w:sz="8" w:space="0" w:color="auto"/>
            </w:tcBorders>
            <w:shd w:val="clear" w:color="auto" w:fill="auto"/>
            <w:noWrap/>
            <w:vAlign w:val="center"/>
            <w:hideMark/>
          </w:tcPr>
          <w:p w14:paraId="7A185408" w14:textId="77777777" w:rsidR="004F2EA3" w:rsidRPr="005B0AB0" w:rsidRDefault="004F2EA3" w:rsidP="00C948EE">
            <w:pPr>
              <w:jc w:val="center"/>
              <w:rPr>
                <w:color w:val="000000"/>
                <w:sz w:val="18"/>
                <w:szCs w:val="18"/>
              </w:rPr>
            </w:pPr>
            <w:r w:rsidRPr="005B0AB0">
              <w:rPr>
                <w:sz w:val="18"/>
                <w:szCs w:val="18"/>
              </w:rPr>
              <w:t>0.000127</w:t>
            </w:r>
          </w:p>
        </w:tc>
        <w:tc>
          <w:tcPr>
            <w:tcW w:w="891" w:type="dxa"/>
            <w:tcBorders>
              <w:top w:val="nil"/>
              <w:left w:val="nil"/>
              <w:bottom w:val="single" w:sz="8" w:space="0" w:color="auto"/>
              <w:right w:val="single" w:sz="8" w:space="0" w:color="auto"/>
            </w:tcBorders>
            <w:shd w:val="clear" w:color="auto" w:fill="auto"/>
            <w:noWrap/>
            <w:vAlign w:val="center"/>
            <w:hideMark/>
          </w:tcPr>
          <w:p w14:paraId="125CBE4E" w14:textId="77777777" w:rsidR="004F2EA3" w:rsidRPr="005B0AB0" w:rsidRDefault="004F2EA3" w:rsidP="00C948EE">
            <w:pPr>
              <w:jc w:val="center"/>
              <w:rPr>
                <w:color w:val="000000"/>
                <w:sz w:val="18"/>
                <w:szCs w:val="18"/>
              </w:rPr>
            </w:pPr>
            <w:r w:rsidRPr="005B0AB0">
              <w:rPr>
                <w:sz w:val="18"/>
                <w:szCs w:val="18"/>
              </w:rPr>
              <w:t>0.00013</w:t>
            </w:r>
          </w:p>
        </w:tc>
        <w:tc>
          <w:tcPr>
            <w:tcW w:w="951" w:type="dxa"/>
            <w:tcBorders>
              <w:top w:val="nil"/>
              <w:left w:val="nil"/>
              <w:bottom w:val="single" w:sz="8" w:space="0" w:color="auto"/>
              <w:right w:val="single" w:sz="8" w:space="0" w:color="auto"/>
            </w:tcBorders>
            <w:shd w:val="clear" w:color="auto" w:fill="auto"/>
            <w:noWrap/>
            <w:vAlign w:val="center"/>
            <w:hideMark/>
          </w:tcPr>
          <w:p w14:paraId="0AFD7282" w14:textId="77777777" w:rsidR="004F2EA3" w:rsidRPr="005B0AB0" w:rsidRDefault="004F2EA3" w:rsidP="00C948EE">
            <w:pPr>
              <w:jc w:val="center"/>
              <w:rPr>
                <w:color w:val="000000"/>
                <w:sz w:val="18"/>
                <w:szCs w:val="18"/>
              </w:rPr>
            </w:pPr>
            <w:r w:rsidRPr="005B0AB0">
              <w:rPr>
                <w:sz w:val="18"/>
                <w:szCs w:val="18"/>
              </w:rPr>
              <w:t>0.000134</w:t>
            </w:r>
          </w:p>
        </w:tc>
        <w:tc>
          <w:tcPr>
            <w:tcW w:w="993" w:type="dxa"/>
            <w:tcBorders>
              <w:top w:val="nil"/>
              <w:left w:val="nil"/>
              <w:bottom w:val="single" w:sz="8" w:space="0" w:color="auto"/>
              <w:right w:val="single" w:sz="8" w:space="0" w:color="auto"/>
            </w:tcBorders>
            <w:shd w:val="clear" w:color="auto" w:fill="auto"/>
            <w:noWrap/>
            <w:vAlign w:val="center"/>
            <w:hideMark/>
          </w:tcPr>
          <w:p w14:paraId="381E933C" w14:textId="77777777" w:rsidR="004F2EA3" w:rsidRPr="005B0AB0" w:rsidRDefault="004F2EA3" w:rsidP="00C948EE">
            <w:pPr>
              <w:jc w:val="center"/>
              <w:rPr>
                <w:color w:val="000000"/>
                <w:sz w:val="18"/>
                <w:szCs w:val="18"/>
              </w:rPr>
            </w:pPr>
            <w:r w:rsidRPr="005B0AB0">
              <w:rPr>
                <w:sz w:val="18"/>
                <w:szCs w:val="18"/>
              </w:rPr>
              <w:t>0.000126</w:t>
            </w:r>
          </w:p>
        </w:tc>
        <w:tc>
          <w:tcPr>
            <w:tcW w:w="1134" w:type="dxa"/>
            <w:tcBorders>
              <w:top w:val="nil"/>
              <w:left w:val="nil"/>
              <w:bottom w:val="single" w:sz="8" w:space="0" w:color="auto"/>
              <w:right w:val="single" w:sz="8" w:space="0" w:color="auto"/>
            </w:tcBorders>
            <w:shd w:val="clear" w:color="auto" w:fill="auto"/>
            <w:noWrap/>
            <w:vAlign w:val="center"/>
            <w:hideMark/>
          </w:tcPr>
          <w:p w14:paraId="08032C82" w14:textId="77777777" w:rsidR="004F2EA3" w:rsidRPr="005B0AB0" w:rsidRDefault="004F2EA3" w:rsidP="00C948EE">
            <w:pPr>
              <w:jc w:val="center"/>
              <w:rPr>
                <w:color w:val="000000"/>
                <w:sz w:val="18"/>
                <w:szCs w:val="18"/>
              </w:rPr>
            </w:pPr>
            <w:r w:rsidRPr="005B0AB0">
              <w:rPr>
                <w:sz w:val="18"/>
                <w:szCs w:val="18"/>
              </w:rPr>
              <w:t>0.000126</w:t>
            </w:r>
          </w:p>
        </w:tc>
        <w:tc>
          <w:tcPr>
            <w:tcW w:w="1134" w:type="dxa"/>
            <w:tcBorders>
              <w:top w:val="nil"/>
              <w:left w:val="nil"/>
              <w:bottom w:val="single" w:sz="8" w:space="0" w:color="auto"/>
              <w:right w:val="single" w:sz="8" w:space="0" w:color="auto"/>
            </w:tcBorders>
            <w:shd w:val="clear" w:color="auto" w:fill="auto"/>
            <w:noWrap/>
            <w:vAlign w:val="center"/>
            <w:hideMark/>
          </w:tcPr>
          <w:p w14:paraId="7CCF242E" w14:textId="77777777" w:rsidR="004F2EA3" w:rsidRPr="005B0AB0" w:rsidRDefault="004F2EA3" w:rsidP="00C948EE">
            <w:pPr>
              <w:jc w:val="center"/>
              <w:rPr>
                <w:color w:val="000000"/>
                <w:sz w:val="18"/>
                <w:szCs w:val="18"/>
              </w:rPr>
            </w:pPr>
            <w:r w:rsidRPr="005B0AB0">
              <w:rPr>
                <w:sz w:val="18"/>
                <w:szCs w:val="18"/>
              </w:rPr>
              <w:t>0.000138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1ABF851" w14:textId="77777777" w:rsidR="004F2EA3" w:rsidRPr="005B0AB0" w:rsidRDefault="004F2EA3" w:rsidP="00C948EE">
            <w:pPr>
              <w:jc w:val="center"/>
              <w:rPr>
                <w:color w:val="000000"/>
                <w:sz w:val="18"/>
                <w:szCs w:val="18"/>
              </w:rPr>
            </w:pPr>
            <w:r w:rsidRPr="005B0AB0">
              <w:rPr>
                <w:sz w:val="18"/>
                <w:szCs w:val="18"/>
              </w:rPr>
              <w:t>0.00013</w:t>
            </w:r>
          </w:p>
        </w:tc>
        <w:tc>
          <w:tcPr>
            <w:tcW w:w="1275" w:type="dxa"/>
            <w:tcBorders>
              <w:top w:val="nil"/>
              <w:left w:val="nil"/>
              <w:bottom w:val="single" w:sz="8" w:space="0" w:color="auto"/>
              <w:right w:val="nil"/>
            </w:tcBorders>
            <w:shd w:val="clear" w:color="auto" w:fill="auto"/>
            <w:noWrap/>
            <w:vAlign w:val="center"/>
            <w:hideMark/>
          </w:tcPr>
          <w:p w14:paraId="2D61FBCA" w14:textId="77777777" w:rsidR="004F2EA3" w:rsidRPr="005B0AB0" w:rsidRDefault="004F2EA3" w:rsidP="00C948EE">
            <w:pPr>
              <w:jc w:val="center"/>
              <w:rPr>
                <w:color w:val="000000"/>
                <w:sz w:val="18"/>
                <w:szCs w:val="18"/>
              </w:rPr>
            </w:pPr>
            <w:r w:rsidRPr="005B0AB0">
              <w:rPr>
                <w:sz w:val="18"/>
                <w:szCs w:val="18"/>
              </w:rPr>
              <w:t>4.15E-06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4F59" w14:textId="77777777" w:rsidR="004F2EA3" w:rsidRPr="005B0AB0" w:rsidRDefault="004F2EA3" w:rsidP="00C948EE">
            <w:pPr>
              <w:jc w:val="center"/>
              <w:rPr>
                <w:color w:val="000000"/>
                <w:sz w:val="18"/>
                <w:szCs w:val="18"/>
              </w:rPr>
            </w:pPr>
            <w:r w:rsidRPr="005B0AB0">
              <w:rPr>
                <w:sz w:val="18"/>
                <w:szCs w:val="18"/>
              </w:rPr>
              <w:t>3.19</w:t>
            </w:r>
          </w:p>
        </w:tc>
      </w:tr>
      <w:tr w:rsidR="004F2EA3" w:rsidRPr="005B0AB0" w14:paraId="61C2256D" w14:textId="77777777" w:rsidTr="00C948EE">
        <w:trPr>
          <w:trHeight w:val="255"/>
          <w:jc w:val="center"/>
        </w:trPr>
        <w:tc>
          <w:tcPr>
            <w:tcW w:w="788" w:type="dxa"/>
            <w:shd w:val="clear" w:color="auto" w:fill="auto"/>
            <w:noWrap/>
            <w:vAlign w:val="center"/>
            <w:hideMark/>
          </w:tcPr>
          <w:p w14:paraId="2F6640FD" w14:textId="77777777" w:rsidR="004F2EA3" w:rsidRPr="005B0AB0" w:rsidRDefault="004F2EA3" w:rsidP="00C948EE">
            <w:pPr>
              <w:jc w:val="cente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00D7FDC2" w14:textId="77777777" w:rsidR="004F2EA3" w:rsidRPr="005B0AB0" w:rsidRDefault="004F2EA3" w:rsidP="00C948EE">
            <w:pPr>
              <w:jc w:val="center"/>
              <w:rPr>
                <w:color w:val="000000"/>
                <w:sz w:val="18"/>
                <w:szCs w:val="18"/>
              </w:rPr>
            </w:pPr>
            <w:r w:rsidRPr="005B0AB0">
              <w:rPr>
                <w:sz w:val="18"/>
                <w:szCs w:val="18"/>
              </w:rPr>
              <w:t>0.000085</w:t>
            </w:r>
          </w:p>
        </w:tc>
        <w:tc>
          <w:tcPr>
            <w:tcW w:w="993" w:type="dxa"/>
            <w:tcBorders>
              <w:top w:val="nil"/>
              <w:left w:val="nil"/>
              <w:bottom w:val="single" w:sz="8" w:space="0" w:color="auto"/>
              <w:right w:val="single" w:sz="8" w:space="0" w:color="auto"/>
            </w:tcBorders>
            <w:shd w:val="clear" w:color="auto" w:fill="auto"/>
            <w:noWrap/>
            <w:vAlign w:val="center"/>
            <w:hideMark/>
          </w:tcPr>
          <w:p w14:paraId="792EB8C4" w14:textId="77777777" w:rsidR="004F2EA3" w:rsidRPr="005B0AB0" w:rsidRDefault="004F2EA3" w:rsidP="00C948EE">
            <w:pPr>
              <w:jc w:val="center"/>
              <w:rPr>
                <w:color w:val="000000"/>
                <w:sz w:val="18"/>
                <w:szCs w:val="18"/>
              </w:rPr>
            </w:pPr>
            <w:r w:rsidRPr="005B0AB0">
              <w:rPr>
                <w:sz w:val="18"/>
                <w:szCs w:val="18"/>
              </w:rPr>
              <w:t>0.000091</w:t>
            </w:r>
          </w:p>
        </w:tc>
        <w:tc>
          <w:tcPr>
            <w:tcW w:w="891" w:type="dxa"/>
            <w:tcBorders>
              <w:top w:val="nil"/>
              <w:left w:val="nil"/>
              <w:bottom w:val="single" w:sz="8" w:space="0" w:color="auto"/>
              <w:right w:val="single" w:sz="8" w:space="0" w:color="auto"/>
            </w:tcBorders>
            <w:shd w:val="clear" w:color="auto" w:fill="auto"/>
            <w:noWrap/>
            <w:vAlign w:val="center"/>
            <w:hideMark/>
          </w:tcPr>
          <w:p w14:paraId="10732760" w14:textId="77777777" w:rsidR="004F2EA3" w:rsidRPr="005B0AB0" w:rsidRDefault="004F2EA3" w:rsidP="00C948EE">
            <w:pPr>
              <w:jc w:val="center"/>
              <w:rPr>
                <w:color w:val="000000"/>
                <w:sz w:val="18"/>
                <w:szCs w:val="18"/>
              </w:rPr>
            </w:pPr>
            <w:r w:rsidRPr="005B0AB0">
              <w:rPr>
                <w:sz w:val="18"/>
                <w:szCs w:val="18"/>
              </w:rPr>
              <w:t>0.000085</w:t>
            </w:r>
          </w:p>
        </w:tc>
        <w:tc>
          <w:tcPr>
            <w:tcW w:w="951" w:type="dxa"/>
            <w:tcBorders>
              <w:top w:val="nil"/>
              <w:left w:val="nil"/>
              <w:bottom w:val="single" w:sz="8" w:space="0" w:color="auto"/>
              <w:right w:val="single" w:sz="8" w:space="0" w:color="auto"/>
            </w:tcBorders>
            <w:shd w:val="clear" w:color="auto" w:fill="auto"/>
            <w:noWrap/>
            <w:vAlign w:val="center"/>
            <w:hideMark/>
          </w:tcPr>
          <w:p w14:paraId="2CBA49BF" w14:textId="77777777" w:rsidR="004F2EA3" w:rsidRPr="005B0AB0" w:rsidRDefault="004F2EA3" w:rsidP="00C948EE">
            <w:pPr>
              <w:jc w:val="center"/>
              <w:rPr>
                <w:color w:val="000000"/>
                <w:sz w:val="18"/>
                <w:szCs w:val="18"/>
              </w:rPr>
            </w:pPr>
            <w:r w:rsidRPr="005B0AB0">
              <w:rPr>
                <w:sz w:val="18"/>
                <w:szCs w:val="18"/>
              </w:rPr>
              <w:t>0.00009</w:t>
            </w:r>
          </w:p>
        </w:tc>
        <w:tc>
          <w:tcPr>
            <w:tcW w:w="993" w:type="dxa"/>
            <w:tcBorders>
              <w:top w:val="nil"/>
              <w:left w:val="nil"/>
              <w:bottom w:val="single" w:sz="8" w:space="0" w:color="auto"/>
              <w:right w:val="single" w:sz="8" w:space="0" w:color="auto"/>
            </w:tcBorders>
            <w:shd w:val="clear" w:color="auto" w:fill="auto"/>
            <w:noWrap/>
            <w:vAlign w:val="center"/>
            <w:hideMark/>
          </w:tcPr>
          <w:p w14:paraId="01ABDCE3" w14:textId="77777777" w:rsidR="004F2EA3" w:rsidRPr="005B0AB0" w:rsidRDefault="004F2EA3" w:rsidP="00C948EE">
            <w:pPr>
              <w:jc w:val="center"/>
              <w:rPr>
                <w:color w:val="000000"/>
                <w:sz w:val="18"/>
                <w:szCs w:val="18"/>
              </w:rPr>
            </w:pPr>
            <w:r w:rsidRPr="005B0AB0">
              <w:rPr>
                <w:sz w:val="18"/>
                <w:szCs w:val="18"/>
              </w:rPr>
              <w:t>0.000091</w:t>
            </w:r>
          </w:p>
        </w:tc>
        <w:tc>
          <w:tcPr>
            <w:tcW w:w="1134" w:type="dxa"/>
            <w:tcBorders>
              <w:top w:val="nil"/>
              <w:left w:val="nil"/>
              <w:bottom w:val="single" w:sz="8" w:space="0" w:color="auto"/>
              <w:right w:val="single" w:sz="8" w:space="0" w:color="auto"/>
            </w:tcBorders>
            <w:shd w:val="clear" w:color="auto" w:fill="auto"/>
            <w:noWrap/>
            <w:vAlign w:val="center"/>
            <w:hideMark/>
          </w:tcPr>
          <w:p w14:paraId="3945A24B" w14:textId="77777777" w:rsidR="004F2EA3" w:rsidRPr="005B0AB0" w:rsidRDefault="004F2EA3" w:rsidP="00C948EE">
            <w:pPr>
              <w:jc w:val="center"/>
              <w:rPr>
                <w:color w:val="000000"/>
                <w:sz w:val="18"/>
                <w:szCs w:val="18"/>
              </w:rPr>
            </w:pPr>
            <w:r w:rsidRPr="005B0AB0">
              <w:rPr>
                <w:sz w:val="18"/>
                <w:szCs w:val="18"/>
              </w:rPr>
              <w:t>0.000091</w:t>
            </w:r>
          </w:p>
        </w:tc>
        <w:tc>
          <w:tcPr>
            <w:tcW w:w="1134" w:type="dxa"/>
            <w:tcBorders>
              <w:top w:val="nil"/>
              <w:left w:val="nil"/>
              <w:bottom w:val="single" w:sz="8" w:space="0" w:color="auto"/>
              <w:right w:val="single" w:sz="8" w:space="0" w:color="auto"/>
            </w:tcBorders>
            <w:shd w:val="clear" w:color="auto" w:fill="auto"/>
            <w:noWrap/>
            <w:vAlign w:val="center"/>
            <w:hideMark/>
          </w:tcPr>
          <w:p w14:paraId="3F6FE912" w14:textId="77777777" w:rsidR="004F2EA3" w:rsidRPr="005B0AB0" w:rsidRDefault="004F2EA3" w:rsidP="00C948EE">
            <w:pPr>
              <w:jc w:val="center"/>
              <w:rPr>
                <w:color w:val="000000"/>
                <w:sz w:val="18"/>
                <w:szCs w:val="18"/>
              </w:rPr>
            </w:pPr>
            <w:r w:rsidRPr="005B0AB0">
              <w:rPr>
                <w:sz w:val="18"/>
                <w:szCs w:val="18"/>
              </w:rPr>
              <w:t>0.00009</w:t>
            </w:r>
          </w:p>
        </w:tc>
        <w:tc>
          <w:tcPr>
            <w:tcW w:w="1134" w:type="dxa"/>
            <w:tcBorders>
              <w:top w:val="nil"/>
              <w:left w:val="nil"/>
              <w:bottom w:val="single" w:sz="8" w:space="0" w:color="auto"/>
              <w:right w:val="single" w:sz="8" w:space="0" w:color="auto"/>
            </w:tcBorders>
            <w:shd w:val="clear" w:color="auto" w:fill="auto"/>
            <w:noWrap/>
            <w:vAlign w:val="center"/>
            <w:hideMark/>
          </w:tcPr>
          <w:p w14:paraId="434D2F81" w14:textId="77777777" w:rsidR="004F2EA3" w:rsidRPr="005B0AB0" w:rsidRDefault="004F2EA3" w:rsidP="00C948EE">
            <w:pPr>
              <w:jc w:val="center"/>
              <w:rPr>
                <w:color w:val="000000"/>
                <w:sz w:val="18"/>
                <w:szCs w:val="18"/>
              </w:rPr>
            </w:pPr>
            <w:r w:rsidRPr="005B0AB0">
              <w:rPr>
                <w:sz w:val="18"/>
                <w:szCs w:val="18"/>
              </w:rPr>
              <w:t>0.00009</w:t>
            </w:r>
          </w:p>
        </w:tc>
        <w:tc>
          <w:tcPr>
            <w:tcW w:w="1275" w:type="dxa"/>
            <w:tcBorders>
              <w:top w:val="nil"/>
              <w:left w:val="nil"/>
              <w:bottom w:val="single" w:sz="8" w:space="0" w:color="auto"/>
              <w:right w:val="nil"/>
            </w:tcBorders>
            <w:shd w:val="clear" w:color="auto" w:fill="auto"/>
            <w:noWrap/>
            <w:vAlign w:val="center"/>
            <w:hideMark/>
          </w:tcPr>
          <w:p w14:paraId="03244B26" w14:textId="77777777" w:rsidR="004F2EA3" w:rsidRPr="005B0AB0" w:rsidRDefault="004F2EA3" w:rsidP="00C948EE">
            <w:pPr>
              <w:jc w:val="center"/>
              <w:rPr>
                <w:color w:val="000000"/>
                <w:sz w:val="18"/>
                <w:szCs w:val="18"/>
              </w:rPr>
            </w:pPr>
            <w:r w:rsidRPr="005B0AB0">
              <w:rPr>
                <w:sz w:val="18"/>
                <w:szCs w:val="18"/>
              </w:rPr>
              <w:t>3.06E-06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226397C5" w14:textId="77777777" w:rsidR="004F2EA3" w:rsidRPr="005B0AB0" w:rsidRDefault="004F2EA3" w:rsidP="00C948EE">
            <w:pPr>
              <w:jc w:val="center"/>
              <w:rPr>
                <w:color w:val="000000"/>
                <w:sz w:val="18"/>
                <w:szCs w:val="18"/>
              </w:rPr>
            </w:pPr>
            <w:r w:rsidRPr="005B0AB0">
              <w:rPr>
                <w:sz w:val="18"/>
                <w:szCs w:val="18"/>
              </w:rPr>
              <w:t>3.27</w:t>
            </w:r>
          </w:p>
        </w:tc>
      </w:tr>
      <w:tr w:rsidR="004F2EA3" w:rsidRPr="005B0AB0" w14:paraId="544C5CF1" w14:textId="77777777" w:rsidTr="00C948EE">
        <w:trPr>
          <w:trHeight w:val="255"/>
          <w:jc w:val="center"/>
        </w:trPr>
        <w:tc>
          <w:tcPr>
            <w:tcW w:w="788" w:type="dxa"/>
            <w:shd w:val="clear" w:color="auto" w:fill="auto"/>
            <w:noWrap/>
            <w:vAlign w:val="center"/>
            <w:hideMark/>
          </w:tcPr>
          <w:p w14:paraId="7022B4AA" w14:textId="77777777" w:rsidR="004F2EA3" w:rsidRPr="005B0AB0" w:rsidRDefault="004F2EA3" w:rsidP="00C948EE">
            <w:pPr>
              <w:jc w:val="cente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908" w:type="dxa"/>
            <w:tcBorders>
              <w:top w:val="nil"/>
              <w:left w:val="nil"/>
              <w:bottom w:val="single" w:sz="8" w:space="0" w:color="auto"/>
              <w:right w:val="single" w:sz="8" w:space="0" w:color="auto"/>
            </w:tcBorders>
            <w:shd w:val="clear" w:color="auto" w:fill="auto"/>
            <w:noWrap/>
            <w:vAlign w:val="center"/>
            <w:hideMark/>
          </w:tcPr>
          <w:p w14:paraId="7E79D770" w14:textId="77777777" w:rsidR="004F2EA3" w:rsidRPr="005B0AB0" w:rsidRDefault="004F2EA3" w:rsidP="00C948EE">
            <w:pPr>
              <w:jc w:val="center"/>
              <w:rPr>
                <w:color w:val="000000"/>
                <w:sz w:val="18"/>
                <w:szCs w:val="18"/>
              </w:rPr>
            </w:pPr>
            <w:r w:rsidRPr="005B0AB0">
              <w:rPr>
                <w:sz w:val="18"/>
                <w:szCs w:val="18"/>
              </w:rPr>
              <w:t>0.000288</w:t>
            </w:r>
          </w:p>
        </w:tc>
        <w:tc>
          <w:tcPr>
            <w:tcW w:w="993" w:type="dxa"/>
            <w:tcBorders>
              <w:top w:val="nil"/>
              <w:left w:val="nil"/>
              <w:bottom w:val="single" w:sz="8" w:space="0" w:color="auto"/>
              <w:right w:val="single" w:sz="8" w:space="0" w:color="auto"/>
            </w:tcBorders>
            <w:shd w:val="clear" w:color="auto" w:fill="auto"/>
            <w:noWrap/>
            <w:vAlign w:val="center"/>
            <w:hideMark/>
          </w:tcPr>
          <w:p w14:paraId="234AE34B" w14:textId="77777777" w:rsidR="004F2EA3" w:rsidRPr="005B0AB0" w:rsidRDefault="004F2EA3" w:rsidP="00C948EE">
            <w:pPr>
              <w:jc w:val="center"/>
              <w:rPr>
                <w:color w:val="000000"/>
                <w:sz w:val="18"/>
                <w:szCs w:val="18"/>
              </w:rPr>
            </w:pPr>
            <w:r w:rsidRPr="005B0AB0">
              <w:rPr>
                <w:sz w:val="18"/>
                <w:szCs w:val="18"/>
              </w:rPr>
              <w:t>0.000282</w:t>
            </w:r>
          </w:p>
        </w:tc>
        <w:tc>
          <w:tcPr>
            <w:tcW w:w="891" w:type="dxa"/>
            <w:tcBorders>
              <w:top w:val="nil"/>
              <w:left w:val="nil"/>
              <w:bottom w:val="single" w:sz="8" w:space="0" w:color="auto"/>
              <w:right w:val="single" w:sz="8" w:space="0" w:color="auto"/>
            </w:tcBorders>
            <w:shd w:val="clear" w:color="auto" w:fill="auto"/>
            <w:noWrap/>
            <w:vAlign w:val="center"/>
            <w:hideMark/>
          </w:tcPr>
          <w:p w14:paraId="0AFE749D" w14:textId="77777777" w:rsidR="004F2EA3" w:rsidRPr="005B0AB0" w:rsidRDefault="004F2EA3" w:rsidP="00C948EE">
            <w:pPr>
              <w:jc w:val="center"/>
              <w:rPr>
                <w:color w:val="000000"/>
                <w:sz w:val="18"/>
                <w:szCs w:val="18"/>
              </w:rPr>
            </w:pPr>
            <w:r w:rsidRPr="005B0AB0">
              <w:rPr>
                <w:sz w:val="18"/>
                <w:szCs w:val="18"/>
              </w:rPr>
              <w:t>0.000286</w:t>
            </w:r>
          </w:p>
        </w:tc>
        <w:tc>
          <w:tcPr>
            <w:tcW w:w="951" w:type="dxa"/>
            <w:tcBorders>
              <w:top w:val="nil"/>
              <w:left w:val="nil"/>
              <w:bottom w:val="single" w:sz="8" w:space="0" w:color="auto"/>
              <w:right w:val="single" w:sz="8" w:space="0" w:color="auto"/>
            </w:tcBorders>
            <w:shd w:val="clear" w:color="auto" w:fill="auto"/>
            <w:noWrap/>
            <w:vAlign w:val="center"/>
            <w:hideMark/>
          </w:tcPr>
          <w:p w14:paraId="5ECC5FA2" w14:textId="77777777" w:rsidR="004F2EA3" w:rsidRPr="005B0AB0" w:rsidRDefault="004F2EA3" w:rsidP="00C948EE">
            <w:pPr>
              <w:jc w:val="center"/>
              <w:rPr>
                <w:color w:val="000000"/>
                <w:sz w:val="18"/>
                <w:szCs w:val="18"/>
              </w:rPr>
            </w:pPr>
            <w:r w:rsidRPr="005B0AB0">
              <w:rPr>
                <w:sz w:val="18"/>
                <w:szCs w:val="18"/>
              </w:rPr>
              <w:t>0.000287</w:t>
            </w:r>
          </w:p>
        </w:tc>
        <w:tc>
          <w:tcPr>
            <w:tcW w:w="993" w:type="dxa"/>
            <w:tcBorders>
              <w:top w:val="nil"/>
              <w:left w:val="nil"/>
              <w:bottom w:val="single" w:sz="8" w:space="0" w:color="auto"/>
              <w:right w:val="single" w:sz="8" w:space="0" w:color="auto"/>
            </w:tcBorders>
            <w:shd w:val="clear" w:color="auto" w:fill="auto"/>
            <w:noWrap/>
            <w:vAlign w:val="center"/>
            <w:hideMark/>
          </w:tcPr>
          <w:p w14:paraId="617DB752" w14:textId="77777777" w:rsidR="004F2EA3" w:rsidRPr="005B0AB0" w:rsidRDefault="004F2EA3" w:rsidP="00C948EE">
            <w:pPr>
              <w:jc w:val="center"/>
              <w:rPr>
                <w:color w:val="000000"/>
                <w:sz w:val="18"/>
                <w:szCs w:val="18"/>
              </w:rPr>
            </w:pPr>
            <w:r w:rsidRPr="005B0AB0">
              <w:rPr>
                <w:sz w:val="18"/>
                <w:szCs w:val="18"/>
              </w:rPr>
              <w:t>0.000287</w:t>
            </w:r>
          </w:p>
        </w:tc>
        <w:tc>
          <w:tcPr>
            <w:tcW w:w="1134" w:type="dxa"/>
            <w:tcBorders>
              <w:top w:val="nil"/>
              <w:left w:val="nil"/>
              <w:bottom w:val="single" w:sz="8" w:space="0" w:color="auto"/>
              <w:right w:val="single" w:sz="8" w:space="0" w:color="auto"/>
            </w:tcBorders>
            <w:shd w:val="clear" w:color="auto" w:fill="auto"/>
            <w:noWrap/>
            <w:vAlign w:val="center"/>
            <w:hideMark/>
          </w:tcPr>
          <w:p w14:paraId="2EEEAD17" w14:textId="77777777" w:rsidR="004F2EA3" w:rsidRPr="005B0AB0" w:rsidRDefault="004F2EA3" w:rsidP="00C948EE">
            <w:pPr>
              <w:jc w:val="center"/>
              <w:rPr>
                <w:color w:val="000000"/>
                <w:sz w:val="18"/>
                <w:szCs w:val="18"/>
              </w:rPr>
            </w:pPr>
            <w:r w:rsidRPr="005B0AB0">
              <w:rPr>
                <w:sz w:val="18"/>
                <w:szCs w:val="18"/>
              </w:rPr>
              <w:t>0.000289</w:t>
            </w:r>
          </w:p>
        </w:tc>
        <w:tc>
          <w:tcPr>
            <w:tcW w:w="1134" w:type="dxa"/>
            <w:tcBorders>
              <w:top w:val="nil"/>
              <w:left w:val="nil"/>
              <w:bottom w:val="single" w:sz="8" w:space="0" w:color="auto"/>
              <w:right w:val="single" w:sz="8" w:space="0" w:color="auto"/>
            </w:tcBorders>
            <w:shd w:val="clear" w:color="auto" w:fill="auto"/>
            <w:noWrap/>
            <w:vAlign w:val="center"/>
            <w:hideMark/>
          </w:tcPr>
          <w:p w14:paraId="15731F34" w14:textId="77777777" w:rsidR="004F2EA3" w:rsidRPr="005B0AB0" w:rsidRDefault="004F2EA3" w:rsidP="00C948EE">
            <w:pPr>
              <w:jc w:val="center"/>
              <w:rPr>
                <w:color w:val="000000"/>
                <w:sz w:val="18"/>
                <w:szCs w:val="18"/>
              </w:rPr>
            </w:pPr>
            <w:r w:rsidRPr="005B0AB0">
              <w:rPr>
                <w:sz w:val="18"/>
                <w:szCs w:val="18"/>
              </w:rPr>
              <w:t>0.000282</w:t>
            </w:r>
          </w:p>
        </w:tc>
        <w:tc>
          <w:tcPr>
            <w:tcW w:w="1134" w:type="dxa"/>
            <w:tcBorders>
              <w:top w:val="nil"/>
              <w:left w:val="nil"/>
              <w:bottom w:val="single" w:sz="8" w:space="0" w:color="auto"/>
              <w:right w:val="single" w:sz="8" w:space="0" w:color="auto"/>
            </w:tcBorders>
            <w:shd w:val="clear" w:color="auto" w:fill="auto"/>
            <w:noWrap/>
            <w:vAlign w:val="center"/>
            <w:hideMark/>
          </w:tcPr>
          <w:p w14:paraId="7C80CB2E" w14:textId="77777777" w:rsidR="004F2EA3" w:rsidRPr="005B0AB0" w:rsidRDefault="004F2EA3" w:rsidP="00C948EE">
            <w:pPr>
              <w:jc w:val="center"/>
              <w:rPr>
                <w:color w:val="000000"/>
                <w:sz w:val="18"/>
                <w:szCs w:val="18"/>
              </w:rPr>
            </w:pPr>
            <w:r w:rsidRPr="005B0AB0">
              <w:rPr>
                <w:sz w:val="18"/>
                <w:szCs w:val="18"/>
              </w:rPr>
              <w:t>0.00029</w:t>
            </w:r>
          </w:p>
        </w:tc>
        <w:tc>
          <w:tcPr>
            <w:tcW w:w="1275" w:type="dxa"/>
            <w:tcBorders>
              <w:top w:val="nil"/>
              <w:left w:val="nil"/>
              <w:bottom w:val="single" w:sz="8" w:space="0" w:color="auto"/>
              <w:right w:val="nil"/>
            </w:tcBorders>
            <w:shd w:val="clear" w:color="auto" w:fill="auto"/>
            <w:noWrap/>
            <w:vAlign w:val="center"/>
            <w:hideMark/>
          </w:tcPr>
          <w:p w14:paraId="73FF93E0" w14:textId="77777777" w:rsidR="004F2EA3" w:rsidRPr="005B0AB0" w:rsidRDefault="004F2EA3" w:rsidP="00C948EE">
            <w:pPr>
              <w:jc w:val="center"/>
              <w:rPr>
                <w:color w:val="000000"/>
                <w:sz w:val="18"/>
                <w:szCs w:val="18"/>
              </w:rPr>
            </w:pPr>
            <w:r w:rsidRPr="005B0AB0">
              <w:rPr>
                <w:sz w:val="18"/>
                <w:szCs w:val="18"/>
              </w:rPr>
              <w:t>2.93E-06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2ED8F56F" w14:textId="77777777" w:rsidR="004F2EA3" w:rsidRPr="005B0AB0" w:rsidRDefault="004F2EA3" w:rsidP="00C948EE">
            <w:pPr>
              <w:jc w:val="center"/>
              <w:rPr>
                <w:color w:val="000000"/>
                <w:sz w:val="18"/>
                <w:szCs w:val="18"/>
              </w:rPr>
            </w:pPr>
            <w:r w:rsidRPr="005B0AB0">
              <w:rPr>
                <w:sz w:val="18"/>
                <w:szCs w:val="18"/>
              </w:rPr>
              <w:t>1.01</w:t>
            </w:r>
          </w:p>
        </w:tc>
      </w:tr>
      <w:tr w:rsidR="004F2EA3" w:rsidRPr="005B0AB0" w14:paraId="66B24420" w14:textId="77777777" w:rsidTr="00C948EE">
        <w:trPr>
          <w:trHeight w:val="255"/>
          <w:jc w:val="center"/>
        </w:trPr>
        <w:tc>
          <w:tcPr>
            <w:tcW w:w="788" w:type="dxa"/>
            <w:shd w:val="clear" w:color="auto" w:fill="auto"/>
            <w:noWrap/>
            <w:vAlign w:val="center"/>
            <w:hideMark/>
          </w:tcPr>
          <w:p w14:paraId="10967D8B" w14:textId="77777777" w:rsidR="004F2EA3" w:rsidRPr="005B0AB0" w:rsidRDefault="004F2EA3" w:rsidP="00C948EE">
            <w:pPr>
              <w:jc w:val="cente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908" w:type="dxa"/>
            <w:tcBorders>
              <w:top w:val="nil"/>
              <w:left w:val="nil"/>
              <w:bottom w:val="single" w:sz="8" w:space="0" w:color="auto"/>
              <w:right w:val="single" w:sz="8" w:space="0" w:color="auto"/>
            </w:tcBorders>
            <w:shd w:val="clear" w:color="auto" w:fill="auto"/>
            <w:noWrap/>
            <w:vAlign w:val="center"/>
            <w:hideMark/>
          </w:tcPr>
          <w:p w14:paraId="785AF7DD" w14:textId="77777777" w:rsidR="004F2EA3" w:rsidRPr="005B0AB0" w:rsidRDefault="004F2EA3" w:rsidP="00C948EE">
            <w:pPr>
              <w:jc w:val="center"/>
              <w:rPr>
                <w:color w:val="000000"/>
                <w:sz w:val="18"/>
                <w:szCs w:val="18"/>
              </w:rPr>
            </w:pPr>
            <w:r w:rsidRPr="005B0AB0">
              <w:rPr>
                <w:sz w:val="18"/>
                <w:szCs w:val="18"/>
              </w:rPr>
              <w:t>0.000074</w:t>
            </w:r>
          </w:p>
        </w:tc>
        <w:tc>
          <w:tcPr>
            <w:tcW w:w="993" w:type="dxa"/>
            <w:tcBorders>
              <w:top w:val="nil"/>
              <w:left w:val="nil"/>
              <w:bottom w:val="single" w:sz="8" w:space="0" w:color="auto"/>
              <w:right w:val="single" w:sz="8" w:space="0" w:color="auto"/>
            </w:tcBorders>
            <w:shd w:val="clear" w:color="auto" w:fill="auto"/>
            <w:noWrap/>
            <w:vAlign w:val="center"/>
            <w:hideMark/>
          </w:tcPr>
          <w:p w14:paraId="54E3C63B" w14:textId="77777777" w:rsidR="004F2EA3" w:rsidRPr="005B0AB0" w:rsidRDefault="004F2EA3" w:rsidP="00C948EE">
            <w:pPr>
              <w:jc w:val="center"/>
              <w:rPr>
                <w:color w:val="000000"/>
                <w:sz w:val="18"/>
                <w:szCs w:val="18"/>
              </w:rPr>
            </w:pPr>
            <w:r w:rsidRPr="005B0AB0">
              <w:rPr>
                <w:sz w:val="18"/>
                <w:szCs w:val="18"/>
              </w:rPr>
              <w:t>0.00008</w:t>
            </w:r>
          </w:p>
        </w:tc>
        <w:tc>
          <w:tcPr>
            <w:tcW w:w="891" w:type="dxa"/>
            <w:tcBorders>
              <w:top w:val="nil"/>
              <w:left w:val="nil"/>
              <w:bottom w:val="single" w:sz="8" w:space="0" w:color="auto"/>
              <w:right w:val="single" w:sz="8" w:space="0" w:color="auto"/>
            </w:tcBorders>
            <w:shd w:val="clear" w:color="auto" w:fill="auto"/>
            <w:noWrap/>
            <w:vAlign w:val="center"/>
            <w:hideMark/>
          </w:tcPr>
          <w:p w14:paraId="4138A378" w14:textId="77777777" w:rsidR="004F2EA3" w:rsidRPr="005B0AB0" w:rsidRDefault="004F2EA3" w:rsidP="00C948EE">
            <w:pPr>
              <w:jc w:val="center"/>
              <w:rPr>
                <w:color w:val="000000"/>
                <w:sz w:val="18"/>
                <w:szCs w:val="18"/>
              </w:rPr>
            </w:pPr>
            <w:r w:rsidRPr="005B0AB0">
              <w:rPr>
                <w:sz w:val="18"/>
                <w:szCs w:val="18"/>
              </w:rPr>
              <w:t>0.000082</w:t>
            </w:r>
          </w:p>
        </w:tc>
        <w:tc>
          <w:tcPr>
            <w:tcW w:w="951" w:type="dxa"/>
            <w:tcBorders>
              <w:top w:val="nil"/>
              <w:left w:val="nil"/>
              <w:bottom w:val="single" w:sz="8" w:space="0" w:color="auto"/>
              <w:right w:val="single" w:sz="8" w:space="0" w:color="auto"/>
            </w:tcBorders>
            <w:shd w:val="clear" w:color="auto" w:fill="auto"/>
            <w:noWrap/>
            <w:vAlign w:val="center"/>
            <w:hideMark/>
          </w:tcPr>
          <w:p w14:paraId="34E40ADC" w14:textId="77777777" w:rsidR="004F2EA3" w:rsidRPr="005B0AB0" w:rsidRDefault="004F2EA3" w:rsidP="00C948EE">
            <w:pPr>
              <w:jc w:val="center"/>
              <w:rPr>
                <w:color w:val="000000"/>
                <w:sz w:val="18"/>
                <w:szCs w:val="18"/>
              </w:rPr>
            </w:pPr>
            <w:r w:rsidRPr="005B0AB0">
              <w:rPr>
                <w:sz w:val="18"/>
                <w:szCs w:val="18"/>
              </w:rPr>
              <w:t>0.000079</w:t>
            </w:r>
          </w:p>
        </w:tc>
        <w:tc>
          <w:tcPr>
            <w:tcW w:w="993" w:type="dxa"/>
            <w:tcBorders>
              <w:top w:val="nil"/>
              <w:left w:val="nil"/>
              <w:bottom w:val="single" w:sz="8" w:space="0" w:color="auto"/>
              <w:right w:val="single" w:sz="8" w:space="0" w:color="auto"/>
            </w:tcBorders>
            <w:shd w:val="clear" w:color="auto" w:fill="auto"/>
            <w:noWrap/>
            <w:vAlign w:val="center"/>
            <w:hideMark/>
          </w:tcPr>
          <w:p w14:paraId="2B8172B7" w14:textId="77777777" w:rsidR="004F2EA3" w:rsidRPr="005B0AB0" w:rsidRDefault="004F2EA3" w:rsidP="00C948EE">
            <w:pPr>
              <w:jc w:val="center"/>
              <w:rPr>
                <w:color w:val="000000"/>
                <w:sz w:val="18"/>
                <w:szCs w:val="18"/>
              </w:rPr>
            </w:pPr>
            <w:r w:rsidRPr="005B0AB0">
              <w:rPr>
                <w:sz w:val="18"/>
                <w:szCs w:val="18"/>
              </w:rPr>
              <w:t>0.000082</w:t>
            </w:r>
          </w:p>
        </w:tc>
        <w:tc>
          <w:tcPr>
            <w:tcW w:w="1134" w:type="dxa"/>
            <w:tcBorders>
              <w:top w:val="nil"/>
              <w:left w:val="nil"/>
              <w:bottom w:val="single" w:sz="8" w:space="0" w:color="auto"/>
              <w:right w:val="single" w:sz="8" w:space="0" w:color="auto"/>
            </w:tcBorders>
            <w:shd w:val="clear" w:color="auto" w:fill="auto"/>
            <w:noWrap/>
            <w:vAlign w:val="center"/>
            <w:hideMark/>
          </w:tcPr>
          <w:p w14:paraId="201A9353" w14:textId="77777777" w:rsidR="004F2EA3" w:rsidRPr="005B0AB0" w:rsidRDefault="004F2EA3" w:rsidP="00C948EE">
            <w:pPr>
              <w:jc w:val="center"/>
              <w:rPr>
                <w:color w:val="000000"/>
                <w:sz w:val="18"/>
                <w:szCs w:val="18"/>
              </w:rPr>
            </w:pPr>
            <w:r w:rsidRPr="005B0AB0">
              <w:rPr>
                <w:sz w:val="18"/>
                <w:szCs w:val="18"/>
              </w:rPr>
              <w:t>0.000079</w:t>
            </w:r>
          </w:p>
        </w:tc>
        <w:tc>
          <w:tcPr>
            <w:tcW w:w="1134" w:type="dxa"/>
            <w:tcBorders>
              <w:top w:val="nil"/>
              <w:left w:val="nil"/>
              <w:bottom w:val="single" w:sz="8" w:space="0" w:color="auto"/>
              <w:right w:val="single" w:sz="8" w:space="0" w:color="auto"/>
            </w:tcBorders>
            <w:shd w:val="clear" w:color="auto" w:fill="auto"/>
            <w:noWrap/>
            <w:vAlign w:val="center"/>
            <w:hideMark/>
          </w:tcPr>
          <w:p w14:paraId="36929D83" w14:textId="77777777" w:rsidR="004F2EA3" w:rsidRPr="005B0AB0" w:rsidRDefault="004F2EA3" w:rsidP="00C948EE">
            <w:pPr>
              <w:jc w:val="center"/>
              <w:rPr>
                <w:color w:val="000000"/>
                <w:sz w:val="18"/>
                <w:szCs w:val="18"/>
              </w:rPr>
            </w:pPr>
            <w:r w:rsidRPr="005B0AB0">
              <w:rPr>
                <w:sz w:val="18"/>
                <w:szCs w:val="18"/>
              </w:rPr>
              <w:t>0.000079</w:t>
            </w:r>
          </w:p>
        </w:tc>
        <w:tc>
          <w:tcPr>
            <w:tcW w:w="1134" w:type="dxa"/>
            <w:tcBorders>
              <w:top w:val="nil"/>
              <w:left w:val="nil"/>
              <w:bottom w:val="single" w:sz="8" w:space="0" w:color="auto"/>
              <w:right w:val="single" w:sz="8" w:space="0" w:color="auto"/>
            </w:tcBorders>
            <w:shd w:val="clear" w:color="auto" w:fill="auto"/>
            <w:noWrap/>
            <w:vAlign w:val="center"/>
            <w:hideMark/>
          </w:tcPr>
          <w:p w14:paraId="31B17392" w14:textId="77777777" w:rsidR="004F2EA3" w:rsidRPr="005B0AB0" w:rsidRDefault="004F2EA3" w:rsidP="00C948EE">
            <w:pPr>
              <w:jc w:val="center"/>
              <w:rPr>
                <w:color w:val="000000"/>
                <w:sz w:val="18"/>
                <w:szCs w:val="18"/>
              </w:rPr>
            </w:pPr>
            <w:r w:rsidRPr="005B0AB0">
              <w:rPr>
                <w:sz w:val="18"/>
                <w:szCs w:val="18"/>
              </w:rPr>
              <w:t>0.00008</w:t>
            </w:r>
          </w:p>
        </w:tc>
        <w:tc>
          <w:tcPr>
            <w:tcW w:w="1275" w:type="dxa"/>
            <w:tcBorders>
              <w:top w:val="nil"/>
              <w:left w:val="nil"/>
              <w:bottom w:val="single" w:sz="8" w:space="0" w:color="auto"/>
              <w:right w:val="nil"/>
            </w:tcBorders>
            <w:shd w:val="clear" w:color="auto" w:fill="auto"/>
            <w:noWrap/>
            <w:vAlign w:val="center"/>
            <w:hideMark/>
          </w:tcPr>
          <w:p w14:paraId="7FAB7EBA" w14:textId="77777777" w:rsidR="004F2EA3" w:rsidRPr="005B0AB0" w:rsidRDefault="004F2EA3" w:rsidP="00C948EE">
            <w:pPr>
              <w:jc w:val="center"/>
              <w:rPr>
                <w:color w:val="000000"/>
                <w:sz w:val="18"/>
                <w:szCs w:val="18"/>
              </w:rPr>
            </w:pPr>
            <w:r w:rsidRPr="005B0AB0">
              <w:rPr>
                <w:sz w:val="18"/>
                <w:szCs w:val="18"/>
              </w:rPr>
              <w:t>2.65E-06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7129ABD7" w14:textId="77777777" w:rsidR="004F2EA3" w:rsidRPr="005B0AB0" w:rsidRDefault="004F2EA3" w:rsidP="00C948EE">
            <w:pPr>
              <w:jc w:val="center"/>
              <w:rPr>
                <w:color w:val="000000"/>
                <w:sz w:val="18"/>
                <w:szCs w:val="18"/>
              </w:rPr>
            </w:pPr>
            <w:r w:rsidRPr="005B0AB0">
              <w:rPr>
                <w:sz w:val="18"/>
                <w:szCs w:val="18"/>
              </w:rPr>
              <w:t>3.24</w:t>
            </w:r>
          </w:p>
        </w:tc>
      </w:tr>
      <w:tr w:rsidR="004F2EA3" w:rsidRPr="005B0AB0" w14:paraId="0152AF53" w14:textId="77777777" w:rsidTr="00C948EE">
        <w:trPr>
          <w:trHeight w:val="255"/>
          <w:jc w:val="center"/>
        </w:trPr>
        <w:tc>
          <w:tcPr>
            <w:tcW w:w="788" w:type="dxa"/>
            <w:shd w:val="clear" w:color="auto" w:fill="auto"/>
            <w:noWrap/>
            <w:vAlign w:val="center"/>
            <w:hideMark/>
          </w:tcPr>
          <w:p w14:paraId="5FEC648D" w14:textId="77777777" w:rsidR="004F2EA3" w:rsidRPr="005B0AB0" w:rsidRDefault="004F2EA3" w:rsidP="00C948EE">
            <w:pPr>
              <w:jc w:val="cente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0ADA68C4" w14:textId="77777777" w:rsidR="004F2EA3" w:rsidRPr="005B0AB0" w:rsidRDefault="004F2EA3" w:rsidP="00C948EE">
            <w:pPr>
              <w:jc w:val="center"/>
              <w:rPr>
                <w:color w:val="000000"/>
                <w:sz w:val="18"/>
                <w:szCs w:val="18"/>
              </w:rPr>
            </w:pPr>
            <w:r w:rsidRPr="005B0AB0">
              <w:rPr>
                <w:sz w:val="18"/>
                <w:szCs w:val="18"/>
              </w:rPr>
              <w:t>0.000091</w:t>
            </w:r>
          </w:p>
        </w:tc>
        <w:tc>
          <w:tcPr>
            <w:tcW w:w="993" w:type="dxa"/>
            <w:tcBorders>
              <w:top w:val="nil"/>
              <w:left w:val="nil"/>
              <w:bottom w:val="single" w:sz="8" w:space="0" w:color="auto"/>
              <w:right w:val="single" w:sz="8" w:space="0" w:color="auto"/>
            </w:tcBorders>
            <w:shd w:val="clear" w:color="auto" w:fill="auto"/>
            <w:noWrap/>
            <w:vAlign w:val="center"/>
            <w:hideMark/>
          </w:tcPr>
          <w:p w14:paraId="77F1DE1F" w14:textId="77777777" w:rsidR="004F2EA3" w:rsidRPr="005B0AB0" w:rsidRDefault="004F2EA3" w:rsidP="00C948EE">
            <w:pPr>
              <w:jc w:val="center"/>
              <w:rPr>
                <w:color w:val="000000"/>
                <w:sz w:val="18"/>
                <w:szCs w:val="18"/>
              </w:rPr>
            </w:pPr>
            <w:r w:rsidRPr="005B0AB0">
              <w:rPr>
                <w:sz w:val="18"/>
                <w:szCs w:val="18"/>
              </w:rPr>
              <w:t>0.000099</w:t>
            </w:r>
          </w:p>
        </w:tc>
        <w:tc>
          <w:tcPr>
            <w:tcW w:w="891" w:type="dxa"/>
            <w:tcBorders>
              <w:top w:val="nil"/>
              <w:left w:val="nil"/>
              <w:bottom w:val="single" w:sz="8" w:space="0" w:color="auto"/>
              <w:right w:val="single" w:sz="8" w:space="0" w:color="auto"/>
            </w:tcBorders>
            <w:shd w:val="clear" w:color="auto" w:fill="auto"/>
            <w:noWrap/>
            <w:vAlign w:val="center"/>
            <w:hideMark/>
          </w:tcPr>
          <w:p w14:paraId="14E350F0" w14:textId="77777777" w:rsidR="004F2EA3" w:rsidRPr="005B0AB0" w:rsidRDefault="004F2EA3" w:rsidP="00C948EE">
            <w:pPr>
              <w:jc w:val="center"/>
              <w:rPr>
                <w:color w:val="000000"/>
                <w:sz w:val="18"/>
                <w:szCs w:val="18"/>
              </w:rPr>
            </w:pPr>
            <w:r w:rsidRPr="005B0AB0">
              <w:rPr>
                <w:sz w:val="18"/>
                <w:szCs w:val="18"/>
              </w:rPr>
              <w:t>0.000094</w:t>
            </w:r>
          </w:p>
        </w:tc>
        <w:tc>
          <w:tcPr>
            <w:tcW w:w="951" w:type="dxa"/>
            <w:tcBorders>
              <w:top w:val="nil"/>
              <w:left w:val="nil"/>
              <w:bottom w:val="single" w:sz="8" w:space="0" w:color="auto"/>
              <w:right w:val="single" w:sz="8" w:space="0" w:color="auto"/>
            </w:tcBorders>
            <w:shd w:val="clear" w:color="auto" w:fill="auto"/>
            <w:noWrap/>
            <w:vAlign w:val="center"/>
            <w:hideMark/>
          </w:tcPr>
          <w:p w14:paraId="6FA4BC75" w14:textId="77777777" w:rsidR="004F2EA3" w:rsidRPr="005B0AB0" w:rsidRDefault="004F2EA3" w:rsidP="00C948EE">
            <w:pPr>
              <w:jc w:val="center"/>
              <w:rPr>
                <w:color w:val="000000"/>
                <w:sz w:val="18"/>
                <w:szCs w:val="18"/>
              </w:rPr>
            </w:pPr>
            <w:r w:rsidRPr="005B0AB0">
              <w:rPr>
                <w:sz w:val="18"/>
                <w:szCs w:val="18"/>
              </w:rPr>
              <w:t>0.000099</w:t>
            </w:r>
          </w:p>
        </w:tc>
        <w:tc>
          <w:tcPr>
            <w:tcW w:w="993" w:type="dxa"/>
            <w:tcBorders>
              <w:top w:val="nil"/>
              <w:left w:val="nil"/>
              <w:bottom w:val="single" w:sz="8" w:space="0" w:color="auto"/>
              <w:right w:val="single" w:sz="8" w:space="0" w:color="auto"/>
            </w:tcBorders>
            <w:shd w:val="clear" w:color="auto" w:fill="auto"/>
            <w:noWrap/>
            <w:vAlign w:val="center"/>
            <w:hideMark/>
          </w:tcPr>
          <w:p w14:paraId="1DDEDA54" w14:textId="77777777" w:rsidR="004F2EA3" w:rsidRPr="005B0AB0" w:rsidRDefault="004F2EA3" w:rsidP="00C948EE">
            <w:pPr>
              <w:jc w:val="center"/>
              <w:rPr>
                <w:color w:val="000000"/>
                <w:sz w:val="18"/>
                <w:szCs w:val="18"/>
              </w:rPr>
            </w:pPr>
            <w:r w:rsidRPr="005B0AB0">
              <w:rPr>
                <w:sz w:val="18"/>
                <w:szCs w:val="18"/>
              </w:rPr>
              <w:t>0.000092</w:t>
            </w:r>
          </w:p>
        </w:tc>
        <w:tc>
          <w:tcPr>
            <w:tcW w:w="1134" w:type="dxa"/>
            <w:tcBorders>
              <w:top w:val="nil"/>
              <w:left w:val="nil"/>
              <w:bottom w:val="single" w:sz="8" w:space="0" w:color="auto"/>
              <w:right w:val="single" w:sz="8" w:space="0" w:color="auto"/>
            </w:tcBorders>
            <w:shd w:val="clear" w:color="auto" w:fill="auto"/>
            <w:noWrap/>
            <w:vAlign w:val="center"/>
            <w:hideMark/>
          </w:tcPr>
          <w:p w14:paraId="096A8BE1" w14:textId="77777777" w:rsidR="004F2EA3" w:rsidRPr="005B0AB0" w:rsidRDefault="004F2EA3" w:rsidP="00C948EE">
            <w:pPr>
              <w:jc w:val="center"/>
              <w:rPr>
                <w:color w:val="000000"/>
                <w:sz w:val="18"/>
                <w:szCs w:val="18"/>
              </w:rPr>
            </w:pPr>
            <w:r w:rsidRPr="005B0AB0">
              <w:rPr>
                <w:sz w:val="18"/>
                <w:szCs w:val="18"/>
              </w:rPr>
              <w:t>0.000092</w:t>
            </w:r>
          </w:p>
        </w:tc>
        <w:tc>
          <w:tcPr>
            <w:tcW w:w="1134" w:type="dxa"/>
            <w:tcBorders>
              <w:top w:val="nil"/>
              <w:left w:val="nil"/>
              <w:bottom w:val="single" w:sz="8" w:space="0" w:color="auto"/>
              <w:right w:val="single" w:sz="8" w:space="0" w:color="auto"/>
            </w:tcBorders>
            <w:shd w:val="clear" w:color="auto" w:fill="auto"/>
            <w:noWrap/>
            <w:vAlign w:val="center"/>
            <w:hideMark/>
          </w:tcPr>
          <w:p w14:paraId="5784F587" w14:textId="77777777" w:rsidR="004F2EA3" w:rsidRPr="005B0AB0" w:rsidRDefault="004F2EA3" w:rsidP="00C948EE">
            <w:pPr>
              <w:jc w:val="center"/>
              <w:rPr>
                <w:color w:val="000000"/>
                <w:sz w:val="18"/>
                <w:szCs w:val="18"/>
              </w:rPr>
            </w:pPr>
            <w:r w:rsidRPr="005B0AB0">
              <w:rPr>
                <w:sz w:val="18"/>
                <w:szCs w:val="18"/>
              </w:rPr>
              <w:t>0.000095</w:t>
            </w:r>
          </w:p>
        </w:tc>
        <w:tc>
          <w:tcPr>
            <w:tcW w:w="1134" w:type="dxa"/>
            <w:tcBorders>
              <w:top w:val="nil"/>
              <w:left w:val="nil"/>
              <w:bottom w:val="single" w:sz="8" w:space="0" w:color="auto"/>
              <w:right w:val="single" w:sz="8" w:space="0" w:color="auto"/>
            </w:tcBorders>
            <w:shd w:val="clear" w:color="auto" w:fill="auto"/>
            <w:noWrap/>
            <w:vAlign w:val="center"/>
            <w:hideMark/>
          </w:tcPr>
          <w:p w14:paraId="22CC1E20" w14:textId="77777777" w:rsidR="004F2EA3" w:rsidRPr="005B0AB0" w:rsidRDefault="004F2EA3" w:rsidP="00C948EE">
            <w:pPr>
              <w:jc w:val="center"/>
              <w:rPr>
                <w:color w:val="000000"/>
                <w:sz w:val="18"/>
                <w:szCs w:val="18"/>
              </w:rPr>
            </w:pPr>
            <w:r w:rsidRPr="005B0AB0">
              <w:rPr>
                <w:sz w:val="18"/>
                <w:szCs w:val="18"/>
              </w:rPr>
              <w:t>0.00010</w:t>
            </w:r>
          </w:p>
        </w:tc>
        <w:tc>
          <w:tcPr>
            <w:tcW w:w="1275" w:type="dxa"/>
            <w:tcBorders>
              <w:top w:val="nil"/>
              <w:left w:val="nil"/>
              <w:bottom w:val="single" w:sz="8" w:space="0" w:color="auto"/>
              <w:right w:val="nil"/>
            </w:tcBorders>
            <w:shd w:val="clear" w:color="auto" w:fill="auto"/>
            <w:noWrap/>
            <w:vAlign w:val="center"/>
            <w:hideMark/>
          </w:tcPr>
          <w:p w14:paraId="0BAC828D" w14:textId="77777777" w:rsidR="004F2EA3" w:rsidRPr="005B0AB0" w:rsidRDefault="004F2EA3" w:rsidP="00C948EE">
            <w:pPr>
              <w:jc w:val="center"/>
              <w:rPr>
                <w:color w:val="000000"/>
                <w:sz w:val="18"/>
                <w:szCs w:val="18"/>
              </w:rPr>
            </w:pPr>
            <w:r w:rsidRPr="005B0AB0">
              <w:rPr>
                <w:sz w:val="18"/>
                <w:szCs w:val="18"/>
              </w:rPr>
              <w:t>3.62E-06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7419154A" w14:textId="77777777" w:rsidR="004F2EA3" w:rsidRPr="005B0AB0" w:rsidRDefault="004F2EA3" w:rsidP="00C948EE">
            <w:pPr>
              <w:jc w:val="center"/>
              <w:rPr>
                <w:color w:val="000000"/>
                <w:sz w:val="18"/>
                <w:szCs w:val="18"/>
              </w:rPr>
            </w:pPr>
            <w:r w:rsidRPr="005B0AB0">
              <w:rPr>
                <w:sz w:val="18"/>
                <w:szCs w:val="18"/>
              </w:rPr>
              <w:t>3.62</w:t>
            </w:r>
          </w:p>
        </w:tc>
      </w:tr>
      <w:tr w:rsidR="004F2EA3" w:rsidRPr="005B0AB0" w14:paraId="03A0DC02" w14:textId="77777777" w:rsidTr="00C948EE">
        <w:trPr>
          <w:trHeight w:val="255"/>
          <w:jc w:val="center"/>
        </w:trPr>
        <w:tc>
          <w:tcPr>
            <w:tcW w:w="788" w:type="dxa"/>
            <w:shd w:val="clear" w:color="auto" w:fill="auto"/>
            <w:noWrap/>
            <w:vAlign w:val="center"/>
            <w:hideMark/>
          </w:tcPr>
          <w:p w14:paraId="5C1CA4F2" w14:textId="77777777" w:rsidR="004F2EA3" w:rsidRPr="005B0AB0" w:rsidRDefault="004F2EA3" w:rsidP="00C948EE">
            <w:pPr>
              <w:jc w:val="cente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51F0AEAE" w14:textId="77777777" w:rsidR="004F2EA3" w:rsidRPr="005B0AB0" w:rsidRDefault="004F2EA3" w:rsidP="00C948EE">
            <w:pPr>
              <w:jc w:val="center"/>
              <w:rPr>
                <w:color w:val="000000"/>
                <w:sz w:val="18"/>
                <w:szCs w:val="18"/>
              </w:rPr>
            </w:pPr>
            <w:r w:rsidRPr="005B0AB0">
              <w:rPr>
                <w:sz w:val="18"/>
                <w:szCs w:val="18"/>
              </w:rPr>
              <w:t>0.000144</w:t>
            </w:r>
          </w:p>
        </w:tc>
        <w:tc>
          <w:tcPr>
            <w:tcW w:w="993" w:type="dxa"/>
            <w:tcBorders>
              <w:top w:val="nil"/>
              <w:left w:val="nil"/>
              <w:bottom w:val="single" w:sz="8" w:space="0" w:color="auto"/>
              <w:right w:val="single" w:sz="8" w:space="0" w:color="auto"/>
            </w:tcBorders>
            <w:shd w:val="clear" w:color="auto" w:fill="auto"/>
            <w:noWrap/>
            <w:vAlign w:val="center"/>
            <w:hideMark/>
          </w:tcPr>
          <w:p w14:paraId="196A3B8E" w14:textId="77777777" w:rsidR="004F2EA3" w:rsidRPr="005B0AB0" w:rsidRDefault="004F2EA3" w:rsidP="00C948EE">
            <w:pPr>
              <w:jc w:val="center"/>
              <w:rPr>
                <w:color w:val="000000"/>
                <w:sz w:val="18"/>
                <w:szCs w:val="18"/>
              </w:rPr>
            </w:pPr>
            <w:r w:rsidRPr="005B0AB0">
              <w:rPr>
                <w:sz w:val="18"/>
                <w:szCs w:val="18"/>
              </w:rPr>
              <w:t>0.000146</w:t>
            </w:r>
          </w:p>
        </w:tc>
        <w:tc>
          <w:tcPr>
            <w:tcW w:w="891" w:type="dxa"/>
            <w:tcBorders>
              <w:top w:val="nil"/>
              <w:left w:val="nil"/>
              <w:bottom w:val="single" w:sz="8" w:space="0" w:color="auto"/>
              <w:right w:val="single" w:sz="8" w:space="0" w:color="auto"/>
            </w:tcBorders>
            <w:shd w:val="clear" w:color="auto" w:fill="auto"/>
            <w:noWrap/>
            <w:vAlign w:val="center"/>
            <w:hideMark/>
          </w:tcPr>
          <w:p w14:paraId="1B7B711C" w14:textId="77777777" w:rsidR="004F2EA3" w:rsidRPr="005B0AB0" w:rsidRDefault="004F2EA3" w:rsidP="00C948EE">
            <w:pPr>
              <w:jc w:val="center"/>
              <w:rPr>
                <w:color w:val="000000"/>
                <w:sz w:val="18"/>
                <w:szCs w:val="18"/>
              </w:rPr>
            </w:pPr>
            <w:r w:rsidRPr="005B0AB0">
              <w:rPr>
                <w:sz w:val="18"/>
                <w:szCs w:val="18"/>
              </w:rPr>
              <w:t>0.000149</w:t>
            </w:r>
          </w:p>
        </w:tc>
        <w:tc>
          <w:tcPr>
            <w:tcW w:w="951" w:type="dxa"/>
            <w:tcBorders>
              <w:top w:val="nil"/>
              <w:left w:val="nil"/>
              <w:bottom w:val="single" w:sz="8" w:space="0" w:color="auto"/>
              <w:right w:val="single" w:sz="8" w:space="0" w:color="auto"/>
            </w:tcBorders>
            <w:shd w:val="clear" w:color="auto" w:fill="auto"/>
            <w:noWrap/>
            <w:vAlign w:val="center"/>
            <w:hideMark/>
          </w:tcPr>
          <w:p w14:paraId="69AEED53" w14:textId="77777777" w:rsidR="004F2EA3" w:rsidRPr="005B0AB0" w:rsidRDefault="004F2EA3" w:rsidP="00C948EE">
            <w:pPr>
              <w:jc w:val="center"/>
              <w:rPr>
                <w:color w:val="000000"/>
                <w:sz w:val="18"/>
                <w:szCs w:val="18"/>
              </w:rPr>
            </w:pPr>
            <w:r w:rsidRPr="005B0AB0">
              <w:rPr>
                <w:sz w:val="18"/>
                <w:szCs w:val="18"/>
              </w:rPr>
              <w:t>0.00014</w:t>
            </w:r>
          </w:p>
        </w:tc>
        <w:tc>
          <w:tcPr>
            <w:tcW w:w="993" w:type="dxa"/>
            <w:tcBorders>
              <w:top w:val="nil"/>
              <w:left w:val="nil"/>
              <w:bottom w:val="single" w:sz="8" w:space="0" w:color="auto"/>
              <w:right w:val="single" w:sz="8" w:space="0" w:color="auto"/>
            </w:tcBorders>
            <w:shd w:val="clear" w:color="auto" w:fill="auto"/>
            <w:noWrap/>
            <w:vAlign w:val="center"/>
            <w:hideMark/>
          </w:tcPr>
          <w:p w14:paraId="76D38528" w14:textId="77777777" w:rsidR="004F2EA3" w:rsidRPr="005B0AB0" w:rsidRDefault="004F2EA3" w:rsidP="00C948EE">
            <w:pPr>
              <w:jc w:val="center"/>
              <w:rPr>
                <w:color w:val="000000"/>
                <w:sz w:val="18"/>
                <w:szCs w:val="18"/>
              </w:rPr>
            </w:pPr>
            <w:r w:rsidRPr="005B0AB0">
              <w:rPr>
                <w:sz w:val="18"/>
                <w:szCs w:val="18"/>
              </w:rPr>
              <w:t>0.000146</w:t>
            </w:r>
          </w:p>
        </w:tc>
        <w:tc>
          <w:tcPr>
            <w:tcW w:w="1134" w:type="dxa"/>
            <w:tcBorders>
              <w:top w:val="nil"/>
              <w:left w:val="nil"/>
              <w:bottom w:val="single" w:sz="8" w:space="0" w:color="auto"/>
              <w:right w:val="single" w:sz="8" w:space="0" w:color="auto"/>
            </w:tcBorders>
            <w:shd w:val="clear" w:color="auto" w:fill="auto"/>
            <w:noWrap/>
            <w:vAlign w:val="center"/>
            <w:hideMark/>
          </w:tcPr>
          <w:p w14:paraId="2BA840F9" w14:textId="77777777" w:rsidR="004F2EA3" w:rsidRPr="005B0AB0" w:rsidRDefault="004F2EA3" w:rsidP="00C948EE">
            <w:pPr>
              <w:jc w:val="center"/>
              <w:rPr>
                <w:color w:val="000000"/>
                <w:sz w:val="18"/>
                <w:szCs w:val="18"/>
              </w:rPr>
            </w:pPr>
            <w:r w:rsidRPr="005B0AB0">
              <w:rPr>
                <w:sz w:val="18"/>
                <w:szCs w:val="18"/>
              </w:rPr>
              <w:t>0.000143</w:t>
            </w:r>
          </w:p>
        </w:tc>
        <w:tc>
          <w:tcPr>
            <w:tcW w:w="1134" w:type="dxa"/>
            <w:tcBorders>
              <w:top w:val="nil"/>
              <w:left w:val="nil"/>
              <w:bottom w:val="single" w:sz="8" w:space="0" w:color="auto"/>
              <w:right w:val="single" w:sz="8" w:space="0" w:color="auto"/>
            </w:tcBorders>
            <w:shd w:val="clear" w:color="auto" w:fill="auto"/>
            <w:noWrap/>
            <w:vAlign w:val="center"/>
            <w:hideMark/>
          </w:tcPr>
          <w:p w14:paraId="70D16A98" w14:textId="77777777" w:rsidR="004F2EA3" w:rsidRPr="005B0AB0" w:rsidRDefault="004F2EA3" w:rsidP="00C948EE">
            <w:pPr>
              <w:jc w:val="center"/>
              <w:rPr>
                <w:color w:val="000000"/>
                <w:sz w:val="18"/>
                <w:szCs w:val="18"/>
              </w:rPr>
            </w:pPr>
            <w:r w:rsidRPr="005B0AB0">
              <w:rPr>
                <w:sz w:val="18"/>
                <w:szCs w:val="18"/>
              </w:rPr>
              <w:t>0.00014</w:t>
            </w:r>
          </w:p>
        </w:tc>
        <w:tc>
          <w:tcPr>
            <w:tcW w:w="1134" w:type="dxa"/>
            <w:tcBorders>
              <w:top w:val="nil"/>
              <w:left w:val="nil"/>
              <w:bottom w:val="single" w:sz="8" w:space="0" w:color="auto"/>
              <w:right w:val="single" w:sz="8" w:space="0" w:color="auto"/>
            </w:tcBorders>
            <w:shd w:val="clear" w:color="auto" w:fill="auto"/>
            <w:noWrap/>
            <w:vAlign w:val="center"/>
            <w:hideMark/>
          </w:tcPr>
          <w:p w14:paraId="2CF336C4" w14:textId="77777777" w:rsidR="004F2EA3" w:rsidRPr="005B0AB0" w:rsidRDefault="004F2EA3" w:rsidP="00C948EE">
            <w:pPr>
              <w:jc w:val="center"/>
              <w:rPr>
                <w:color w:val="000000"/>
                <w:sz w:val="18"/>
                <w:szCs w:val="18"/>
              </w:rPr>
            </w:pPr>
            <w:r w:rsidRPr="005B0AB0">
              <w:rPr>
                <w:sz w:val="18"/>
                <w:szCs w:val="18"/>
              </w:rPr>
              <w:t>0.00015</w:t>
            </w:r>
          </w:p>
        </w:tc>
        <w:tc>
          <w:tcPr>
            <w:tcW w:w="1275" w:type="dxa"/>
            <w:tcBorders>
              <w:top w:val="nil"/>
              <w:left w:val="nil"/>
              <w:bottom w:val="single" w:sz="8" w:space="0" w:color="auto"/>
              <w:right w:val="nil"/>
            </w:tcBorders>
            <w:shd w:val="clear" w:color="auto" w:fill="auto"/>
            <w:noWrap/>
            <w:vAlign w:val="center"/>
            <w:hideMark/>
          </w:tcPr>
          <w:p w14:paraId="0988C643" w14:textId="77777777" w:rsidR="004F2EA3" w:rsidRPr="005B0AB0" w:rsidRDefault="004F2EA3" w:rsidP="00C948EE">
            <w:pPr>
              <w:jc w:val="center"/>
              <w:rPr>
                <w:color w:val="000000"/>
                <w:sz w:val="18"/>
                <w:szCs w:val="18"/>
              </w:rPr>
            </w:pPr>
            <w:r w:rsidRPr="005B0AB0">
              <w:rPr>
                <w:sz w:val="18"/>
                <w:szCs w:val="18"/>
              </w:rPr>
              <w:t>3.15E-06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5F2AAFA3" w14:textId="77777777" w:rsidR="004F2EA3" w:rsidRPr="005B0AB0" w:rsidRDefault="004F2EA3" w:rsidP="00C948EE">
            <w:pPr>
              <w:jc w:val="center"/>
              <w:rPr>
                <w:color w:val="000000"/>
                <w:sz w:val="18"/>
                <w:szCs w:val="18"/>
              </w:rPr>
            </w:pPr>
            <w:r w:rsidRPr="005B0AB0">
              <w:rPr>
                <w:sz w:val="18"/>
                <w:szCs w:val="18"/>
              </w:rPr>
              <w:t>2.16</w:t>
            </w:r>
          </w:p>
        </w:tc>
      </w:tr>
      <w:tr w:rsidR="004F2EA3" w:rsidRPr="005B0AB0" w14:paraId="43E65B24" w14:textId="77777777" w:rsidTr="00C948EE">
        <w:trPr>
          <w:trHeight w:val="255"/>
          <w:jc w:val="center"/>
        </w:trPr>
        <w:tc>
          <w:tcPr>
            <w:tcW w:w="788" w:type="dxa"/>
            <w:shd w:val="clear" w:color="auto" w:fill="auto"/>
            <w:noWrap/>
            <w:vAlign w:val="center"/>
            <w:hideMark/>
          </w:tcPr>
          <w:p w14:paraId="4D24D965" w14:textId="77777777" w:rsidR="004F2EA3" w:rsidRPr="005B0AB0" w:rsidRDefault="004F2EA3" w:rsidP="00C948EE">
            <w:pPr>
              <w:jc w:val="cente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19B4D907" w14:textId="77777777" w:rsidR="004F2EA3" w:rsidRPr="005B0AB0" w:rsidRDefault="004F2EA3" w:rsidP="00C948EE">
            <w:pPr>
              <w:jc w:val="center"/>
              <w:rPr>
                <w:color w:val="000000"/>
                <w:sz w:val="18"/>
                <w:szCs w:val="18"/>
              </w:rPr>
            </w:pPr>
            <w:r w:rsidRPr="005B0AB0">
              <w:rPr>
                <w:sz w:val="18"/>
                <w:szCs w:val="18"/>
              </w:rPr>
              <w:t>0.000152</w:t>
            </w:r>
          </w:p>
        </w:tc>
        <w:tc>
          <w:tcPr>
            <w:tcW w:w="993" w:type="dxa"/>
            <w:tcBorders>
              <w:top w:val="nil"/>
              <w:left w:val="nil"/>
              <w:bottom w:val="single" w:sz="8" w:space="0" w:color="auto"/>
              <w:right w:val="single" w:sz="8" w:space="0" w:color="auto"/>
            </w:tcBorders>
            <w:shd w:val="clear" w:color="auto" w:fill="auto"/>
            <w:noWrap/>
            <w:vAlign w:val="center"/>
            <w:hideMark/>
          </w:tcPr>
          <w:p w14:paraId="49F69325" w14:textId="77777777" w:rsidR="004F2EA3" w:rsidRPr="005B0AB0" w:rsidRDefault="004F2EA3" w:rsidP="00C948EE">
            <w:pPr>
              <w:jc w:val="center"/>
              <w:rPr>
                <w:color w:val="000000"/>
                <w:sz w:val="18"/>
                <w:szCs w:val="18"/>
              </w:rPr>
            </w:pPr>
            <w:r w:rsidRPr="005B0AB0">
              <w:rPr>
                <w:sz w:val="18"/>
                <w:szCs w:val="18"/>
              </w:rPr>
              <w:t>0.00015</w:t>
            </w:r>
          </w:p>
        </w:tc>
        <w:tc>
          <w:tcPr>
            <w:tcW w:w="891" w:type="dxa"/>
            <w:tcBorders>
              <w:top w:val="nil"/>
              <w:left w:val="nil"/>
              <w:bottom w:val="single" w:sz="8" w:space="0" w:color="auto"/>
              <w:right w:val="single" w:sz="8" w:space="0" w:color="auto"/>
            </w:tcBorders>
            <w:shd w:val="clear" w:color="auto" w:fill="auto"/>
            <w:noWrap/>
            <w:vAlign w:val="center"/>
            <w:hideMark/>
          </w:tcPr>
          <w:p w14:paraId="1377D5B9" w14:textId="77777777" w:rsidR="004F2EA3" w:rsidRPr="005B0AB0" w:rsidRDefault="004F2EA3" w:rsidP="00C948EE">
            <w:pPr>
              <w:jc w:val="center"/>
              <w:rPr>
                <w:color w:val="000000"/>
                <w:sz w:val="18"/>
                <w:szCs w:val="18"/>
              </w:rPr>
            </w:pPr>
            <w:r w:rsidRPr="005B0AB0">
              <w:rPr>
                <w:sz w:val="18"/>
                <w:szCs w:val="18"/>
              </w:rPr>
              <w:t>0.000153</w:t>
            </w:r>
          </w:p>
        </w:tc>
        <w:tc>
          <w:tcPr>
            <w:tcW w:w="951" w:type="dxa"/>
            <w:tcBorders>
              <w:top w:val="nil"/>
              <w:left w:val="nil"/>
              <w:bottom w:val="single" w:sz="8" w:space="0" w:color="auto"/>
              <w:right w:val="single" w:sz="8" w:space="0" w:color="auto"/>
            </w:tcBorders>
            <w:shd w:val="clear" w:color="auto" w:fill="auto"/>
            <w:noWrap/>
            <w:vAlign w:val="center"/>
            <w:hideMark/>
          </w:tcPr>
          <w:p w14:paraId="774EE788" w14:textId="77777777" w:rsidR="004F2EA3" w:rsidRPr="005B0AB0" w:rsidRDefault="004F2EA3" w:rsidP="00C948EE">
            <w:pPr>
              <w:jc w:val="center"/>
              <w:rPr>
                <w:color w:val="000000"/>
                <w:sz w:val="18"/>
                <w:szCs w:val="18"/>
              </w:rPr>
            </w:pPr>
            <w:r w:rsidRPr="005B0AB0">
              <w:rPr>
                <w:sz w:val="18"/>
                <w:szCs w:val="18"/>
              </w:rPr>
              <w:t>0.000153</w:t>
            </w:r>
          </w:p>
        </w:tc>
        <w:tc>
          <w:tcPr>
            <w:tcW w:w="993" w:type="dxa"/>
            <w:tcBorders>
              <w:top w:val="nil"/>
              <w:left w:val="nil"/>
              <w:bottom w:val="single" w:sz="8" w:space="0" w:color="auto"/>
              <w:right w:val="single" w:sz="8" w:space="0" w:color="auto"/>
            </w:tcBorders>
            <w:shd w:val="clear" w:color="auto" w:fill="auto"/>
            <w:noWrap/>
            <w:vAlign w:val="center"/>
            <w:hideMark/>
          </w:tcPr>
          <w:p w14:paraId="291537A1" w14:textId="77777777" w:rsidR="004F2EA3" w:rsidRPr="005B0AB0" w:rsidRDefault="004F2EA3" w:rsidP="00C948EE">
            <w:pPr>
              <w:jc w:val="center"/>
              <w:rPr>
                <w:color w:val="000000"/>
                <w:sz w:val="18"/>
                <w:szCs w:val="18"/>
              </w:rPr>
            </w:pPr>
            <w:r w:rsidRPr="005B0AB0">
              <w:rPr>
                <w:sz w:val="18"/>
                <w:szCs w:val="18"/>
              </w:rPr>
              <w:t>0.000155</w:t>
            </w:r>
          </w:p>
        </w:tc>
        <w:tc>
          <w:tcPr>
            <w:tcW w:w="1134" w:type="dxa"/>
            <w:tcBorders>
              <w:top w:val="nil"/>
              <w:left w:val="nil"/>
              <w:bottom w:val="single" w:sz="8" w:space="0" w:color="auto"/>
              <w:right w:val="single" w:sz="8" w:space="0" w:color="auto"/>
            </w:tcBorders>
            <w:shd w:val="clear" w:color="auto" w:fill="auto"/>
            <w:noWrap/>
            <w:vAlign w:val="center"/>
            <w:hideMark/>
          </w:tcPr>
          <w:p w14:paraId="2E03F2A2" w14:textId="77777777" w:rsidR="004F2EA3" w:rsidRPr="005B0AB0" w:rsidRDefault="004F2EA3" w:rsidP="00C948EE">
            <w:pPr>
              <w:jc w:val="center"/>
              <w:rPr>
                <w:color w:val="000000"/>
                <w:sz w:val="18"/>
                <w:szCs w:val="18"/>
              </w:rPr>
            </w:pPr>
            <w:r w:rsidRPr="005B0AB0">
              <w:rPr>
                <w:sz w:val="18"/>
                <w:szCs w:val="18"/>
              </w:rPr>
              <w:t>0.000152</w:t>
            </w:r>
          </w:p>
        </w:tc>
        <w:tc>
          <w:tcPr>
            <w:tcW w:w="1134" w:type="dxa"/>
            <w:tcBorders>
              <w:top w:val="nil"/>
              <w:left w:val="nil"/>
              <w:bottom w:val="single" w:sz="8" w:space="0" w:color="auto"/>
              <w:right w:val="single" w:sz="8" w:space="0" w:color="auto"/>
            </w:tcBorders>
            <w:shd w:val="clear" w:color="auto" w:fill="auto"/>
            <w:noWrap/>
            <w:vAlign w:val="center"/>
            <w:hideMark/>
          </w:tcPr>
          <w:p w14:paraId="687FEDD7" w14:textId="77777777" w:rsidR="004F2EA3" w:rsidRPr="005B0AB0" w:rsidRDefault="004F2EA3" w:rsidP="00C948EE">
            <w:pPr>
              <w:jc w:val="center"/>
              <w:rPr>
                <w:color w:val="000000"/>
                <w:sz w:val="18"/>
                <w:szCs w:val="18"/>
              </w:rPr>
            </w:pPr>
            <w:r w:rsidRPr="005B0AB0">
              <w:rPr>
                <w:sz w:val="18"/>
                <w:szCs w:val="18"/>
              </w:rPr>
              <w:t>0.000155</w:t>
            </w:r>
          </w:p>
        </w:tc>
        <w:tc>
          <w:tcPr>
            <w:tcW w:w="1134" w:type="dxa"/>
            <w:tcBorders>
              <w:top w:val="nil"/>
              <w:left w:val="nil"/>
              <w:bottom w:val="single" w:sz="8" w:space="0" w:color="auto"/>
              <w:right w:val="single" w:sz="8" w:space="0" w:color="auto"/>
            </w:tcBorders>
            <w:shd w:val="clear" w:color="auto" w:fill="auto"/>
            <w:noWrap/>
            <w:vAlign w:val="center"/>
            <w:hideMark/>
          </w:tcPr>
          <w:p w14:paraId="0ED44BC4" w14:textId="77777777" w:rsidR="004F2EA3" w:rsidRPr="005B0AB0" w:rsidRDefault="004F2EA3" w:rsidP="00C948EE">
            <w:pPr>
              <w:jc w:val="center"/>
              <w:rPr>
                <w:color w:val="000000"/>
                <w:sz w:val="18"/>
                <w:szCs w:val="18"/>
              </w:rPr>
            </w:pPr>
            <w:r w:rsidRPr="005B0AB0">
              <w:rPr>
                <w:sz w:val="18"/>
                <w:szCs w:val="18"/>
              </w:rPr>
              <w:t>0.00016</w:t>
            </w:r>
          </w:p>
        </w:tc>
        <w:tc>
          <w:tcPr>
            <w:tcW w:w="1275" w:type="dxa"/>
            <w:tcBorders>
              <w:top w:val="nil"/>
              <w:left w:val="nil"/>
              <w:bottom w:val="single" w:sz="8" w:space="0" w:color="auto"/>
              <w:right w:val="nil"/>
            </w:tcBorders>
            <w:shd w:val="clear" w:color="auto" w:fill="auto"/>
            <w:noWrap/>
            <w:vAlign w:val="center"/>
            <w:hideMark/>
          </w:tcPr>
          <w:p w14:paraId="016B5EF2" w14:textId="77777777" w:rsidR="004F2EA3" w:rsidRPr="005B0AB0" w:rsidRDefault="004F2EA3" w:rsidP="00C948EE">
            <w:pPr>
              <w:jc w:val="center"/>
              <w:rPr>
                <w:color w:val="000000"/>
                <w:sz w:val="18"/>
                <w:szCs w:val="18"/>
              </w:rPr>
            </w:pPr>
            <w:r w:rsidRPr="005B0AB0">
              <w:rPr>
                <w:sz w:val="18"/>
                <w:szCs w:val="18"/>
              </w:rPr>
              <w:t>1.80E-06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0F261AFF" w14:textId="77777777" w:rsidR="004F2EA3" w:rsidRPr="005B0AB0" w:rsidRDefault="004F2EA3" w:rsidP="00C948EE">
            <w:pPr>
              <w:jc w:val="center"/>
              <w:rPr>
                <w:color w:val="000000"/>
                <w:sz w:val="18"/>
                <w:szCs w:val="18"/>
              </w:rPr>
            </w:pPr>
            <w:r w:rsidRPr="005B0AB0">
              <w:rPr>
                <w:sz w:val="18"/>
                <w:szCs w:val="18"/>
              </w:rPr>
              <w:t>1.16</w:t>
            </w:r>
          </w:p>
        </w:tc>
      </w:tr>
      <w:tr w:rsidR="004F2EA3" w:rsidRPr="005B0AB0" w14:paraId="318442BE" w14:textId="77777777" w:rsidTr="00C948EE">
        <w:trPr>
          <w:trHeight w:val="255"/>
          <w:jc w:val="center"/>
        </w:trPr>
        <w:tc>
          <w:tcPr>
            <w:tcW w:w="788" w:type="dxa"/>
            <w:shd w:val="clear" w:color="auto" w:fill="auto"/>
            <w:noWrap/>
            <w:vAlign w:val="center"/>
            <w:hideMark/>
          </w:tcPr>
          <w:p w14:paraId="77434363" w14:textId="77777777" w:rsidR="004F2EA3" w:rsidRPr="005B0AB0" w:rsidRDefault="004F2EA3" w:rsidP="00C948EE">
            <w:pPr>
              <w:jc w:val="cente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908" w:type="dxa"/>
            <w:tcBorders>
              <w:top w:val="nil"/>
              <w:left w:val="nil"/>
              <w:bottom w:val="single" w:sz="8" w:space="0" w:color="auto"/>
              <w:right w:val="single" w:sz="8" w:space="0" w:color="auto"/>
            </w:tcBorders>
            <w:shd w:val="clear" w:color="auto" w:fill="auto"/>
            <w:noWrap/>
            <w:vAlign w:val="center"/>
            <w:hideMark/>
          </w:tcPr>
          <w:p w14:paraId="6A7D2440" w14:textId="77777777" w:rsidR="004F2EA3" w:rsidRPr="005B0AB0" w:rsidRDefault="004F2EA3" w:rsidP="00C948EE">
            <w:pPr>
              <w:jc w:val="center"/>
              <w:rPr>
                <w:color w:val="000000"/>
                <w:sz w:val="18"/>
                <w:szCs w:val="18"/>
              </w:rPr>
            </w:pPr>
            <w:r w:rsidRPr="005B0AB0">
              <w:rPr>
                <w:sz w:val="18"/>
                <w:szCs w:val="18"/>
              </w:rPr>
              <w:t>0.000084</w:t>
            </w:r>
          </w:p>
        </w:tc>
        <w:tc>
          <w:tcPr>
            <w:tcW w:w="993" w:type="dxa"/>
            <w:tcBorders>
              <w:top w:val="nil"/>
              <w:left w:val="nil"/>
              <w:bottom w:val="single" w:sz="8" w:space="0" w:color="auto"/>
              <w:right w:val="single" w:sz="8" w:space="0" w:color="auto"/>
            </w:tcBorders>
            <w:shd w:val="clear" w:color="auto" w:fill="auto"/>
            <w:noWrap/>
            <w:vAlign w:val="center"/>
            <w:hideMark/>
          </w:tcPr>
          <w:p w14:paraId="5DE48BAE" w14:textId="77777777" w:rsidR="004F2EA3" w:rsidRPr="005B0AB0" w:rsidRDefault="004F2EA3" w:rsidP="00C948EE">
            <w:pPr>
              <w:jc w:val="center"/>
              <w:rPr>
                <w:color w:val="000000"/>
                <w:sz w:val="18"/>
                <w:szCs w:val="18"/>
              </w:rPr>
            </w:pPr>
            <w:r w:rsidRPr="005B0AB0">
              <w:rPr>
                <w:sz w:val="18"/>
                <w:szCs w:val="18"/>
              </w:rPr>
              <w:t>0.000088</w:t>
            </w:r>
          </w:p>
        </w:tc>
        <w:tc>
          <w:tcPr>
            <w:tcW w:w="891" w:type="dxa"/>
            <w:tcBorders>
              <w:top w:val="nil"/>
              <w:left w:val="nil"/>
              <w:bottom w:val="single" w:sz="8" w:space="0" w:color="auto"/>
              <w:right w:val="single" w:sz="8" w:space="0" w:color="auto"/>
            </w:tcBorders>
            <w:shd w:val="clear" w:color="auto" w:fill="auto"/>
            <w:noWrap/>
            <w:vAlign w:val="center"/>
            <w:hideMark/>
          </w:tcPr>
          <w:p w14:paraId="23CF89A6" w14:textId="77777777" w:rsidR="004F2EA3" w:rsidRPr="005B0AB0" w:rsidRDefault="004F2EA3" w:rsidP="00C948EE">
            <w:pPr>
              <w:jc w:val="center"/>
              <w:rPr>
                <w:color w:val="000000"/>
                <w:sz w:val="18"/>
                <w:szCs w:val="18"/>
              </w:rPr>
            </w:pPr>
            <w:r w:rsidRPr="005B0AB0">
              <w:rPr>
                <w:sz w:val="18"/>
                <w:szCs w:val="18"/>
              </w:rPr>
              <w:t>0.000091</w:t>
            </w:r>
          </w:p>
        </w:tc>
        <w:tc>
          <w:tcPr>
            <w:tcW w:w="951" w:type="dxa"/>
            <w:tcBorders>
              <w:top w:val="nil"/>
              <w:left w:val="nil"/>
              <w:bottom w:val="single" w:sz="8" w:space="0" w:color="auto"/>
              <w:right w:val="single" w:sz="8" w:space="0" w:color="auto"/>
            </w:tcBorders>
            <w:shd w:val="clear" w:color="auto" w:fill="auto"/>
            <w:noWrap/>
            <w:vAlign w:val="center"/>
            <w:hideMark/>
          </w:tcPr>
          <w:p w14:paraId="6BE06D4F" w14:textId="77777777" w:rsidR="004F2EA3" w:rsidRPr="005B0AB0" w:rsidRDefault="004F2EA3" w:rsidP="00C948EE">
            <w:pPr>
              <w:jc w:val="center"/>
              <w:rPr>
                <w:color w:val="000000"/>
                <w:sz w:val="18"/>
                <w:szCs w:val="18"/>
              </w:rPr>
            </w:pPr>
            <w:r w:rsidRPr="005B0AB0">
              <w:rPr>
                <w:sz w:val="18"/>
                <w:szCs w:val="18"/>
              </w:rPr>
              <w:t>0.000094</w:t>
            </w:r>
          </w:p>
        </w:tc>
        <w:tc>
          <w:tcPr>
            <w:tcW w:w="993" w:type="dxa"/>
            <w:tcBorders>
              <w:top w:val="nil"/>
              <w:left w:val="nil"/>
              <w:bottom w:val="single" w:sz="8" w:space="0" w:color="auto"/>
              <w:right w:val="single" w:sz="8" w:space="0" w:color="auto"/>
            </w:tcBorders>
            <w:shd w:val="clear" w:color="auto" w:fill="auto"/>
            <w:noWrap/>
            <w:vAlign w:val="center"/>
            <w:hideMark/>
          </w:tcPr>
          <w:p w14:paraId="1BCE5EE5" w14:textId="77777777" w:rsidR="004F2EA3" w:rsidRPr="005B0AB0" w:rsidRDefault="004F2EA3" w:rsidP="00C948EE">
            <w:pPr>
              <w:jc w:val="center"/>
              <w:rPr>
                <w:color w:val="000000"/>
                <w:sz w:val="18"/>
                <w:szCs w:val="18"/>
              </w:rPr>
            </w:pPr>
            <w:r w:rsidRPr="005B0AB0">
              <w:rPr>
                <w:sz w:val="18"/>
                <w:szCs w:val="18"/>
              </w:rPr>
              <w:t>0.000091</w:t>
            </w:r>
          </w:p>
        </w:tc>
        <w:tc>
          <w:tcPr>
            <w:tcW w:w="1134" w:type="dxa"/>
            <w:tcBorders>
              <w:top w:val="nil"/>
              <w:left w:val="nil"/>
              <w:bottom w:val="single" w:sz="8" w:space="0" w:color="auto"/>
              <w:right w:val="single" w:sz="8" w:space="0" w:color="auto"/>
            </w:tcBorders>
            <w:shd w:val="clear" w:color="auto" w:fill="auto"/>
            <w:noWrap/>
            <w:vAlign w:val="center"/>
            <w:hideMark/>
          </w:tcPr>
          <w:p w14:paraId="571B3FF2" w14:textId="77777777" w:rsidR="004F2EA3" w:rsidRPr="005B0AB0" w:rsidRDefault="004F2EA3" w:rsidP="00C948EE">
            <w:pPr>
              <w:jc w:val="center"/>
              <w:rPr>
                <w:color w:val="000000"/>
                <w:sz w:val="18"/>
                <w:szCs w:val="18"/>
              </w:rPr>
            </w:pPr>
            <w:r w:rsidRPr="005B0AB0">
              <w:rPr>
                <w:sz w:val="18"/>
                <w:szCs w:val="18"/>
              </w:rPr>
              <w:t>0.000087</w:t>
            </w:r>
          </w:p>
        </w:tc>
        <w:tc>
          <w:tcPr>
            <w:tcW w:w="1134" w:type="dxa"/>
            <w:tcBorders>
              <w:top w:val="nil"/>
              <w:left w:val="nil"/>
              <w:bottom w:val="single" w:sz="8" w:space="0" w:color="auto"/>
              <w:right w:val="single" w:sz="8" w:space="0" w:color="auto"/>
            </w:tcBorders>
            <w:shd w:val="clear" w:color="auto" w:fill="auto"/>
            <w:noWrap/>
            <w:vAlign w:val="center"/>
            <w:hideMark/>
          </w:tcPr>
          <w:p w14:paraId="4B710F10" w14:textId="77777777" w:rsidR="004F2EA3" w:rsidRPr="005B0AB0" w:rsidRDefault="004F2EA3" w:rsidP="00C948EE">
            <w:pPr>
              <w:jc w:val="center"/>
              <w:rPr>
                <w:color w:val="000000"/>
                <w:sz w:val="18"/>
                <w:szCs w:val="18"/>
              </w:rPr>
            </w:pPr>
            <w:r w:rsidRPr="005B0AB0">
              <w:rPr>
                <w:sz w:val="18"/>
                <w:szCs w:val="18"/>
              </w:rPr>
              <w:t>0.000087</w:t>
            </w:r>
          </w:p>
        </w:tc>
        <w:tc>
          <w:tcPr>
            <w:tcW w:w="1134" w:type="dxa"/>
            <w:tcBorders>
              <w:top w:val="nil"/>
              <w:left w:val="nil"/>
              <w:bottom w:val="single" w:sz="8" w:space="0" w:color="auto"/>
              <w:right w:val="single" w:sz="8" w:space="0" w:color="auto"/>
            </w:tcBorders>
            <w:shd w:val="clear" w:color="auto" w:fill="auto"/>
            <w:noWrap/>
            <w:vAlign w:val="center"/>
            <w:hideMark/>
          </w:tcPr>
          <w:p w14:paraId="4B5BC515" w14:textId="77777777" w:rsidR="004F2EA3" w:rsidRPr="005B0AB0" w:rsidRDefault="004F2EA3" w:rsidP="00C948EE">
            <w:pPr>
              <w:jc w:val="center"/>
              <w:rPr>
                <w:color w:val="000000"/>
                <w:sz w:val="18"/>
                <w:szCs w:val="18"/>
              </w:rPr>
            </w:pPr>
            <w:r w:rsidRPr="005B0AB0">
              <w:rPr>
                <w:sz w:val="18"/>
                <w:szCs w:val="18"/>
              </w:rPr>
              <w:t>0.000090</w:t>
            </w:r>
          </w:p>
        </w:tc>
        <w:tc>
          <w:tcPr>
            <w:tcW w:w="1275" w:type="dxa"/>
            <w:tcBorders>
              <w:top w:val="nil"/>
              <w:left w:val="nil"/>
              <w:bottom w:val="single" w:sz="8" w:space="0" w:color="auto"/>
              <w:right w:val="nil"/>
            </w:tcBorders>
            <w:shd w:val="clear" w:color="auto" w:fill="auto"/>
            <w:noWrap/>
            <w:vAlign w:val="center"/>
            <w:hideMark/>
          </w:tcPr>
          <w:p w14:paraId="1AA4A287" w14:textId="77777777" w:rsidR="004F2EA3" w:rsidRPr="005B0AB0" w:rsidRDefault="004F2EA3" w:rsidP="00C948EE">
            <w:pPr>
              <w:jc w:val="center"/>
              <w:rPr>
                <w:color w:val="000000"/>
                <w:sz w:val="18"/>
                <w:szCs w:val="18"/>
              </w:rPr>
            </w:pPr>
            <w:r w:rsidRPr="005B0AB0">
              <w:rPr>
                <w:sz w:val="18"/>
                <w:szCs w:val="18"/>
              </w:rPr>
              <w:t>3.19E-06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38FBDE19" w14:textId="77777777" w:rsidR="004F2EA3" w:rsidRPr="005B0AB0" w:rsidRDefault="004F2EA3" w:rsidP="00C948EE">
            <w:pPr>
              <w:jc w:val="center"/>
              <w:rPr>
                <w:color w:val="000000"/>
                <w:sz w:val="18"/>
                <w:szCs w:val="18"/>
              </w:rPr>
            </w:pPr>
            <w:r w:rsidRPr="005B0AB0">
              <w:rPr>
                <w:sz w:val="18"/>
                <w:szCs w:val="18"/>
              </w:rPr>
              <w:t>3.67</w:t>
            </w:r>
          </w:p>
        </w:tc>
      </w:tr>
      <w:tr w:rsidR="004F2EA3" w:rsidRPr="005B0AB0" w14:paraId="489E32B5" w14:textId="77777777" w:rsidTr="00C948EE">
        <w:trPr>
          <w:trHeight w:val="255"/>
          <w:jc w:val="center"/>
        </w:trPr>
        <w:tc>
          <w:tcPr>
            <w:tcW w:w="788" w:type="dxa"/>
            <w:shd w:val="clear" w:color="auto" w:fill="auto"/>
            <w:noWrap/>
            <w:vAlign w:val="center"/>
            <w:hideMark/>
          </w:tcPr>
          <w:p w14:paraId="3A014ED0" w14:textId="77777777" w:rsidR="004F2EA3" w:rsidRPr="005B0AB0" w:rsidRDefault="004F2EA3" w:rsidP="00C948EE">
            <w:pPr>
              <w:jc w:val="center"/>
              <w:rPr>
                <w:sz w:val="18"/>
                <w:szCs w:val="18"/>
              </w:rPr>
            </w:pPr>
            <w:r w:rsidRPr="005B0AB0">
              <w:rPr>
                <w:rFonts w:eastAsia="等线"/>
                <w:color w:val="000000"/>
                <w:szCs w:val="21"/>
              </w:rPr>
              <w:t>Dy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5F394898" w14:textId="77777777" w:rsidR="004F2EA3" w:rsidRPr="005B0AB0" w:rsidRDefault="004F2EA3" w:rsidP="00C948EE">
            <w:pPr>
              <w:jc w:val="center"/>
              <w:rPr>
                <w:sz w:val="18"/>
                <w:szCs w:val="18"/>
              </w:rPr>
            </w:pPr>
            <w:r w:rsidRPr="005B0AB0">
              <w:rPr>
                <w:sz w:val="18"/>
                <w:szCs w:val="18"/>
              </w:rPr>
              <w:t>0.000102</w:t>
            </w:r>
          </w:p>
        </w:tc>
        <w:tc>
          <w:tcPr>
            <w:tcW w:w="993" w:type="dxa"/>
            <w:tcBorders>
              <w:top w:val="nil"/>
              <w:left w:val="nil"/>
              <w:bottom w:val="single" w:sz="8" w:space="0" w:color="auto"/>
              <w:right w:val="single" w:sz="8" w:space="0" w:color="auto"/>
            </w:tcBorders>
            <w:shd w:val="clear" w:color="auto" w:fill="auto"/>
            <w:noWrap/>
            <w:vAlign w:val="center"/>
            <w:hideMark/>
          </w:tcPr>
          <w:p w14:paraId="33A2D08D" w14:textId="77777777" w:rsidR="004F2EA3" w:rsidRPr="005B0AB0" w:rsidRDefault="004F2EA3" w:rsidP="00C948EE">
            <w:pPr>
              <w:jc w:val="center"/>
              <w:rPr>
                <w:sz w:val="18"/>
                <w:szCs w:val="18"/>
              </w:rPr>
            </w:pPr>
            <w:r w:rsidRPr="005B0AB0">
              <w:rPr>
                <w:sz w:val="18"/>
                <w:szCs w:val="18"/>
              </w:rPr>
              <w:t>0.000103</w:t>
            </w:r>
          </w:p>
        </w:tc>
        <w:tc>
          <w:tcPr>
            <w:tcW w:w="891" w:type="dxa"/>
            <w:tcBorders>
              <w:top w:val="nil"/>
              <w:left w:val="nil"/>
              <w:bottom w:val="single" w:sz="8" w:space="0" w:color="auto"/>
              <w:right w:val="single" w:sz="8" w:space="0" w:color="auto"/>
            </w:tcBorders>
            <w:shd w:val="clear" w:color="auto" w:fill="auto"/>
            <w:noWrap/>
            <w:vAlign w:val="center"/>
            <w:hideMark/>
          </w:tcPr>
          <w:p w14:paraId="08278931" w14:textId="77777777" w:rsidR="004F2EA3" w:rsidRPr="005B0AB0" w:rsidRDefault="004F2EA3" w:rsidP="00C948EE">
            <w:pPr>
              <w:jc w:val="center"/>
              <w:rPr>
                <w:sz w:val="18"/>
                <w:szCs w:val="18"/>
              </w:rPr>
            </w:pPr>
            <w:r w:rsidRPr="005B0AB0">
              <w:rPr>
                <w:sz w:val="18"/>
                <w:szCs w:val="18"/>
              </w:rPr>
              <w:t>0.000109</w:t>
            </w:r>
          </w:p>
        </w:tc>
        <w:tc>
          <w:tcPr>
            <w:tcW w:w="951" w:type="dxa"/>
            <w:tcBorders>
              <w:top w:val="nil"/>
              <w:left w:val="nil"/>
              <w:bottom w:val="single" w:sz="8" w:space="0" w:color="auto"/>
              <w:right w:val="single" w:sz="8" w:space="0" w:color="auto"/>
            </w:tcBorders>
            <w:shd w:val="clear" w:color="auto" w:fill="auto"/>
            <w:noWrap/>
            <w:vAlign w:val="center"/>
            <w:hideMark/>
          </w:tcPr>
          <w:p w14:paraId="6FC6D9B7" w14:textId="77777777" w:rsidR="004F2EA3" w:rsidRPr="005B0AB0" w:rsidRDefault="004F2EA3" w:rsidP="00C948EE">
            <w:pPr>
              <w:jc w:val="center"/>
              <w:rPr>
                <w:sz w:val="18"/>
                <w:szCs w:val="18"/>
              </w:rPr>
            </w:pPr>
            <w:r w:rsidRPr="005B0AB0">
              <w:rPr>
                <w:sz w:val="18"/>
                <w:szCs w:val="18"/>
              </w:rPr>
              <w:t>0.000108</w:t>
            </w:r>
          </w:p>
        </w:tc>
        <w:tc>
          <w:tcPr>
            <w:tcW w:w="993" w:type="dxa"/>
            <w:tcBorders>
              <w:top w:val="nil"/>
              <w:left w:val="nil"/>
              <w:bottom w:val="single" w:sz="8" w:space="0" w:color="auto"/>
              <w:right w:val="single" w:sz="8" w:space="0" w:color="auto"/>
            </w:tcBorders>
            <w:shd w:val="clear" w:color="auto" w:fill="auto"/>
            <w:noWrap/>
            <w:vAlign w:val="center"/>
            <w:hideMark/>
          </w:tcPr>
          <w:p w14:paraId="3A9B352C" w14:textId="77777777" w:rsidR="004F2EA3" w:rsidRPr="005B0AB0" w:rsidRDefault="004F2EA3" w:rsidP="00C948EE">
            <w:pPr>
              <w:jc w:val="center"/>
              <w:rPr>
                <w:sz w:val="18"/>
                <w:szCs w:val="18"/>
              </w:rPr>
            </w:pPr>
            <w:r w:rsidRPr="005B0AB0">
              <w:rPr>
                <w:sz w:val="18"/>
                <w:szCs w:val="18"/>
              </w:rPr>
              <w:t>0.000107</w:t>
            </w:r>
          </w:p>
        </w:tc>
        <w:tc>
          <w:tcPr>
            <w:tcW w:w="1134" w:type="dxa"/>
            <w:tcBorders>
              <w:top w:val="nil"/>
              <w:left w:val="nil"/>
              <w:bottom w:val="single" w:sz="8" w:space="0" w:color="auto"/>
              <w:right w:val="single" w:sz="8" w:space="0" w:color="auto"/>
            </w:tcBorders>
            <w:shd w:val="clear" w:color="auto" w:fill="auto"/>
            <w:noWrap/>
            <w:vAlign w:val="center"/>
            <w:hideMark/>
          </w:tcPr>
          <w:p w14:paraId="6F539DD7" w14:textId="77777777" w:rsidR="004F2EA3" w:rsidRPr="005B0AB0" w:rsidRDefault="004F2EA3" w:rsidP="00C948EE">
            <w:pPr>
              <w:jc w:val="center"/>
              <w:rPr>
                <w:sz w:val="18"/>
                <w:szCs w:val="18"/>
              </w:rPr>
            </w:pPr>
            <w:r w:rsidRPr="005B0AB0">
              <w:rPr>
                <w:sz w:val="18"/>
                <w:szCs w:val="18"/>
              </w:rPr>
              <w:t>0.000103</w:t>
            </w:r>
          </w:p>
        </w:tc>
        <w:tc>
          <w:tcPr>
            <w:tcW w:w="1134" w:type="dxa"/>
            <w:tcBorders>
              <w:top w:val="nil"/>
              <w:left w:val="nil"/>
              <w:bottom w:val="single" w:sz="8" w:space="0" w:color="auto"/>
              <w:right w:val="single" w:sz="8" w:space="0" w:color="auto"/>
            </w:tcBorders>
            <w:shd w:val="clear" w:color="auto" w:fill="auto"/>
            <w:noWrap/>
            <w:vAlign w:val="center"/>
            <w:hideMark/>
          </w:tcPr>
          <w:p w14:paraId="75DB3E88" w14:textId="77777777" w:rsidR="004F2EA3" w:rsidRPr="005B0AB0" w:rsidRDefault="004F2EA3" w:rsidP="00C948EE">
            <w:pPr>
              <w:jc w:val="center"/>
              <w:rPr>
                <w:sz w:val="18"/>
                <w:szCs w:val="18"/>
              </w:rPr>
            </w:pPr>
            <w:r w:rsidRPr="005B0AB0">
              <w:rPr>
                <w:sz w:val="18"/>
                <w:szCs w:val="18"/>
              </w:rPr>
              <w:t>0.000105</w:t>
            </w:r>
          </w:p>
        </w:tc>
        <w:tc>
          <w:tcPr>
            <w:tcW w:w="1134" w:type="dxa"/>
            <w:tcBorders>
              <w:top w:val="nil"/>
              <w:left w:val="nil"/>
              <w:bottom w:val="single" w:sz="8" w:space="0" w:color="auto"/>
              <w:right w:val="single" w:sz="8" w:space="0" w:color="auto"/>
            </w:tcBorders>
            <w:shd w:val="clear" w:color="auto" w:fill="auto"/>
            <w:noWrap/>
            <w:vAlign w:val="center"/>
            <w:hideMark/>
          </w:tcPr>
          <w:p w14:paraId="76FAEA4E" w14:textId="77777777" w:rsidR="004F2EA3" w:rsidRPr="005B0AB0" w:rsidRDefault="004F2EA3" w:rsidP="00C948EE">
            <w:pPr>
              <w:jc w:val="center"/>
              <w:rPr>
                <w:sz w:val="18"/>
                <w:szCs w:val="18"/>
              </w:rPr>
            </w:pPr>
            <w:r w:rsidRPr="005B0AB0">
              <w:rPr>
                <w:sz w:val="18"/>
                <w:szCs w:val="18"/>
              </w:rPr>
              <w:t>0.00010</w:t>
            </w:r>
          </w:p>
        </w:tc>
        <w:tc>
          <w:tcPr>
            <w:tcW w:w="1275" w:type="dxa"/>
            <w:tcBorders>
              <w:top w:val="nil"/>
              <w:left w:val="nil"/>
              <w:bottom w:val="single" w:sz="8" w:space="0" w:color="auto"/>
              <w:right w:val="nil"/>
            </w:tcBorders>
            <w:shd w:val="clear" w:color="auto" w:fill="auto"/>
            <w:noWrap/>
            <w:vAlign w:val="center"/>
            <w:hideMark/>
          </w:tcPr>
          <w:p w14:paraId="12FB98C4" w14:textId="77777777" w:rsidR="004F2EA3" w:rsidRPr="005B0AB0" w:rsidRDefault="004F2EA3" w:rsidP="00C948EE">
            <w:pPr>
              <w:jc w:val="center"/>
              <w:rPr>
                <w:sz w:val="18"/>
                <w:szCs w:val="18"/>
              </w:rPr>
            </w:pPr>
            <w:r w:rsidRPr="005B0AB0">
              <w:rPr>
                <w:sz w:val="18"/>
                <w:szCs w:val="18"/>
              </w:rPr>
              <w:t>3.20E-06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5920565E" w14:textId="77777777" w:rsidR="004F2EA3" w:rsidRPr="005B0AB0" w:rsidRDefault="004F2EA3" w:rsidP="00C948EE">
            <w:pPr>
              <w:jc w:val="center"/>
              <w:rPr>
                <w:sz w:val="18"/>
                <w:szCs w:val="18"/>
              </w:rPr>
            </w:pPr>
            <w:r w:rsidRPr="005B0AB0">
              <w:rPr>
                <w:sz w:val="18"/>
                <w:szCs w:val="18"/>
              </w:rPr>
              <w:t>3.21</w:t>
            </w:r>
          </w:p>
        </w:tc>
      </w:tr>
      <w:tr w:rsidR="004F2EA3" w:rsidRPr="005B0AB0" w14:paraId="1B77BBC2" w14:textId="77777777" w:rsidTr="00C948EE">
        <w:trPr>
          <w:trHeight w:val="255"/>
          <w:jc w:val="center"/>
        </w:trPr>
        <w:tc>
          <w:tcPr>
            <w:tcW w:w="788" w:type="dxa"/>
            <w:shd w:val="clear" w:color="auto" w:fill="auto"/>
            <w:noWrap/>
            <w:vAlign w:val="center"/>
            <w:hideMark/>
          </w:tcPr>
          <w:p w14:paraId="780C2C6E" w14:textId="77777777" w:rsidR="004F2EA3" w:rsidRPr="005B0AB0" w:rsidRDefault="004F2EA3" w:rsidP="00C948EE">
            <w:pPr>
              <w:jc w:val="center"/>
              <w:rPr>
                <w:sz w:val="18"/>
                <w:szCs w:val="18"/>
              </w:rPr>
            </w:pPr>
            <w:r w:rsidRPr="005B0AB0">
              <w:rPr>
                <w:rFonts w:eastAsia="等线"/>
                <w:color w:val="000000"/>
                <w:szCs w:val="21"/>
              </w:rPr>
              <w:t>Ho</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061180A2" w14:textId="77777777" w:rsidR="004F2EA3" w:rsidRPr="005B0AB0" w:rsidRDefault="004F2EA3" w:rsidP="00C948EE">
            <w:pPr>
              <w:jc w:val="center"/>
              <w:rPr>
                <w:color w:val="000000"/>
                <w:sz w:val="18"/>
                <w:szCs w:val="18"/>
              </w:rPr>
            </w:pPr>
            <w:r w:rsidRPr="005B0AB0">
              <w:rPr>
                <w:sz w:val="18"/>
                <w:szCs w:val="18"/>
              </w:rPr>
              <w:t>0.000081</w:t>
            </w:r>
          </w:p>
        </w:tc>
        <w:tc>
          <w:tcPr>
            <w:tcW w:w="993" w:type="dxa"/>
            <w:tcBorders>
              <w:top w:val="nil"/>
              <w:left w:val="nil"/>
              <w:bottom w:val="single" w:sz="8" w:space="0" w:color="auto"/>
              <w:right w:val="single" w:sz="8" w:space="0" w:color="auto"/>
            </w:tcBorders>
            <w:shd w:val="clear" w:color="auto" w:fill="auto"/>
            <w:noWrap/>
            <w:vAlign w:val="center"/>
            <w:hideMark/>
          </w:tcPr>
          <w:p w14:paraId="68808650" w14:textId="77777777" w:rsidR="004F2EA3" w:rsidRPr="005B0AB0" w:rsidRDefault="004F2EA3" w:rsidP="00C948EE">
            <w:pPr>
              <w:jc w:val="center"/>
              <w:rPr>
                <w:color w:val="000000"/>
                <w:sz w:val="18"/>
                <w:szCs w:val="18"/>
              </w:rPr>
            </w:pPr>
            <w:r w:rsidRPr="005B0AB0">
              <w:rPr>
                <w:sz w:val="18"/>
                <w:szCs w:val="18"/>
              </w:rPr>
              <w:t>0.000078</w:t>
            </w:r>
          </w:p>
        </w:tc>
        <w:tc>
          <w:tcPr>
            <w:tcW w:w="891" w:type="dxa"/>
            <w:tcBorders>
              <w:top w:val="nil"/>
              <w:left w:val="nil"/>
              <w:bottom w:val="single" w:sz="8" w:space="0" w:color="auto"/>
              <w:right w:val="single" w:sz="8" w:space="0" w:color="auto"/>
            </w:tcBorders>
            <w:shd w:val="clear" w:color="auto" w:fill="auto"/>
            <w:noWrap/>
            <w:vAlign w:val="center"/>
            <w:hideMark/>
          </w:tcPr>
          <w:p w14:paraId="25ADA57F" w14:textId="77777777" w:rsidR="004F2EA3" w:rsidRPr="005B0AB0" w:rsidRDefault="004F2EA3" w:rsidP="00C948EE">
            <w:pPr>
              <w:jc w:val="center"/>
              <w:rPr>
                <w:color w:val="000000"/>
                <w:sz w:val="18"/>
                <w:szCs w:val="18"/>
              </w:rPr>
            </w:pPr>
            <w:r w:rsidRPr="005B0AB0">
              <w:rPr>
                <w:sz w:val="18"/>
                <w:szCs w:val="18"/>
              </w:rPr>
              <w:t>0.000078</w:t>
            </w:r>
          </w:p>
        </w:tc>
        <w:tc>
          <w:tcPr>
            <w:tcW w:w="951" w:type="dxa"/>
            <w:tcBorders>
              <w:top w:val="nil"/>
              <w:left w:val="nil"/>
              <w:bottom w:val="single" w:sz="8" w:space="0" w:color="auto"/>
              <w:right w:val="single" w:sz="8" w:space="0" w:color="auto"/>
            </w:tcBorders>
            <w:shd w:val="clear" w:color="auto" w:fill="auto"/>
            <w:noWrap/>
            <w:vAlign w:val="center"/>
            <w:hideMark/>
          </w:tcPr>
          <w:p w14:paraId="11B2CB56" w14:textId="77777777" w:rsidR="004F2EA3" w:rsidRPr="005B0AB0" w:rsidRDefault="004F2EA3" w:rsidP="00C948EE">
            <w:pPr>
              <w:jc w:val="center"/>
              <w:rPr>
                <w:color w:val="000000"/>
                <w:sz w:val="18"/>
                <w:szCs w:val="18"/>
              </w:rPr>
            </w:pPr>
            <w:r w:rsidRPr="005B0AB0">
              <w:rPr>
                <w:sz w:val="18"/>
                <w:szCs w:val="18"/>
              </w:rPr>
              <w:t>0.000076</w:t>
            </w:r>
          </w:p>
        </w:tc>
        <w:tc>
          <w:tcPr>
            <w:tcW w:w="993" w:type="dxa"/>
            <w:tcBorders>
              <w:top w:val="nil"/>
              <w:left w:val="nil"/>
              <w:bottom w:val="single" w:sz="8" w:space="0" w:color="auto"/>
              <w:right w:val="single" w:sz="8" w:space="0" w:color="auto"/>
            </w:tcBorders>
            <w:shd w:val="clear" w:color="auto" w:fill="auto"/>
            <w:noWrap/>
            <w:vAlign w:val="center"/>
            <w:hideMark/>
          </w:tcPr>
          <w:p w14:paraId="132F5FB0" w14:textId="77777777" w:rsidR="004F2EA3" w:rsidRPr="005B0AB0" w:rsidRDefault="004F2EA3" w:rsidP="00C948EE">
            <w:pPr>
              <w:jc w:val="center"/>
              <w:rPr>
                <w:color w:val="000000"/>
                <w:sz w:val="18"/>
                <w:szCs w:val="18"/>
              </w:rPr>
            </w:pPr>
            <w:r w:rsidRPr="005B0AB0">
              <w:rPr>
                <w:sz w:val="18"/>
                <w:szCs w:val="18"/>
              </w:rPr>
              <w:t>0.000085</w:t>
            </w:r>
          </w:p>
        </w:tc>
        <w:tc>
          <w:tcPr>
            <w:tcW w:w="1134" w:type="dxa"/>
            <w:tcBorders>
              <w:top w:val="nil"/>
              <w:left w:val="nil"/>
              <w:bottom w:val="single" w:sz="8" w:space="0" w:color="auto"/>
              <w:right w:val="single" w:sz="8" w:space="0" w:color="auto"/>
            </w:tcBorders>
            <w:shd w:val="clear" w:color="auto" w:fill="auto"/>
            <w:noWrap/>
            <w:vAlign w:val="center"/>
            <w:hideMark/>
          </w:tcPr>
          <w:p w14:paraId="1B769451" w14:textId="77777777" w:rsidR="004F2EA3" w:rsidRPr="005B0AB0" w:rsidRDefault="004F2EA3" w:rsidP="00C948EE">
            <w:pPr>
              <w:jc w:val="center"/>
              <w:rPr>
                <w:color w:val="000000"/>
                <w:sz w:val="18"/>
                <w:szCs w:val="18"/>
              </w:rPr>
            </w:pPr>
            <w:r w:rsidRPr="005B0AB0">
              <w:rPr>
                <w:sz w:val="18"/>
                <w:szCs w:val="18"/>
              </w:rPr>
              <w:t>0.000077</w:t>
            </w:r>
          </w:p>
        </w:tc>
        <w:tc>
          <w:tcPr>
            <w:tcW w:w="1134" w:type="dxa"/>
            <w:tcBorders>
              <w:top w:val="nil"/>
              <w:left w:val="nil"/>
              <w:bottom w:val="single" w:sz="8" w:space="0" w:color="auto"/>
              <w:right w:val="single" w:sz="8" w:space="0" w:color="auto"/>
            </w:tcBorders>
            <w:shd w:val="clear" w:color="auto" w:fill="auto"/>
            <w:noWrap/>
            <w:vAlign w:val="center"/>
            <w:hideMark/>
          </w:tcPr>
          <w:p w14:paraId="2F24B5CD" w14:textId="77777777" w:rsidR="004F2EA3" w:rsidRPr="005B0AB0" w:rsidRDefault="004F2EA3" w:rsidP="00C948EE">
            <w:pPr>
              <w:jc w:val="center"/>
              <w:rPr>
                <w:color w:val="000000"/>
                <w:sz w:val="18"/>
                <w:szCs w:val="18"/>
              </w:rPr>
            </w:pPr>
            <w:r w:rsidRPr="005B0AB0">
              <w:rPr>
                <w:sz w:val="18"/>
                <w:szCs w:val="18"/>
              </w:rPr>
              <w:t>0.000075</w:t>
            </w:r>
          </w:p>
        </w:tc>
        <w:tc>
          <w:tcPr>
            <w:tcW w:w="1134" w:type="dxa"/>
            <w:tcBorders>
              <w:top w:val="nil"/>
              <w:left w:val="nil"/>
              <w:bottom w:val="single" w:sz="8" w:space="0" w:color="auto"/>
              <w:right w:val="single" w:sz="8" w:space="0" w:color="auto"/>
            </w:tcBorders>
            <w:shd w:val="clear" w:color="auto" w:fill="auto"/>
            <w:noWrap/>
            <w:vAlign w:val="center"/>
            <w:hideMark/>
          </w:tcPr>
          <w:p w14:paraId="2E5F532A" w14:textId="77777777" w:rsidR="004F2EA3" w:rsidRPr="005B0AB0" w:rsidRDefault="004F2EA3" w:rsidP="00C948EE">
            <w:pPr>
              <w:jc w:val="center"/>
              <w:rPr>
                <w:color w:val="000000"/>
                <w:sz w:val="18"/>
                <w:szCs w:val="18"/>
              </w:rPr>
            </w:pPr>
            <w:r w:rsidRPr="005B0AB0">
              <w:rPr>
                <w:sz w:val="18"/>
                <w:szCs w:val="18"/>
              </w:rPr>
              <w:t>0.00008</w:t>
            </w:r>
          </w:p>
        </w:tc>
        <w:tc>
          <w:tcPr>
            <w:tcW w:w="1275" w:type="dxa"/>
            <w:tcBorders>
              <w:top w:val="nil"/>
              <w:left w:val="nil"/>
              <w:bottom w:val="single" w:sz="8" w:space="0" w:color="auto"/>
              <w:right w:val="nil"/>
            </w:tcBorders>
            <w:shd w:val="clear" w:color="auto" w:fill="auto"/>
            <w:noWrap/>
            <w:vAlign w:val="center"/>
            <w:hideMark/>
          </w:tcPr>
          <w:p w14:paraId="1A0635FF" w14:textId="77777777" w:rsidR="004F2EA3" w:rsidRPr="005B0AB0" w:rsidRDefault="004F2EA3" w:rsidP="00C948EE">
            <w:pPr>
              <w:jc w:val="center"/>
              <w:rPr>
                <w:color w:val="000000"/>
                <w:sz w:val="18"/>
                <w:szCs w:val="18"/>
              </w:rPr>
            </w:pPr>
            <w:r w:rsidRPr="005B0AB0">
              <w:rPr>
                <w:sz w:val="18"/>
                <w:szCs w:val="18"/>
              </w:rPr>
              <w:t>3.154E-06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7B5232E7" w14:textId="77777777" w:rsidR="004F2EA3" w:rsidRPr="005B0AB0" w:rsidRDefault="004F2EA3" w:rsidP="00C948EE">
            <w:pPr>
              <w:jc w:val="center"/>
              <w:rPr>
                <w:color w:val="000000"/>
                <w:sz w:val="18"/>
                <w:szCs w:val="18"/>
              </w:rPr>
            </w:pPr>
            <w:r w:rsidRPr="005B0AB0">
              <w:rPr>
                <w:sz w:val="18"/>
                <w:szCs w:val="18"/>
              </w:rPr>
              <w:t>4.04</w:t>
            </w:r>
          </w:p>
        </w:tc>
      </w:tr>
      <w:tr w:rsidR="004F2EA3" w:rsidRPr="005B0AB0" w14:paraId="56450006" w14:textId="77777777" w:rsidTr="00C948EE">
        <w:trPr>
          <w:trHeight w:val="255"/>
          <w:jc w:val="center"/>
        </w:trPr>
        <w:tc>
          <w:tcPr>
            <w:tcW w:w="788" w:type="dxa"/>
            <w:shd w:val="clear" w:color="auto" w:fill="auto"/>
            <w:noWrap/>
            <w:vAlign w:val="center"/>
            <w:hideMark/>
          </w:tcPr>
          <w:p w14:paraId="5B6AD46C" w14:textId="77777777" w:rsidR="004F2EA3" w:rsidRPr="005B0AB0" w:rsidRDefault="004F2EA3" w:rsidP="00C948EE">
            <w:pPr>
              <w:jc w:val="center"/>
              <w:rPr>
                <w:sz w:val="18"/>
                <w:szCs w:val="18"/>
              </w:rPr>
            </w:pPr>
            <w:r w:rsidRPr="005B0AB0">
              <w:rPr>
                <w:rFonts w:eastAsia="等线"/>
                <w:color w:val="000000"/>
                <w:szCs w:val="21"/>
              </w:rPr>
              <w:t>Er</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2C640FFF" w14:textId="77777777" w:rsidR="004F2EA3" w:rsidRPr="005B0AB0" w:rsidRDefault="004F2EA3" w:rsidP="00C948EE">
            <w:pPr>
              <w:jc w:val="center"/>
              <w:rPr>
                <w:sz w:val="18"/>
                <w:szCs w:val="18"/>
              </w:rPr>
            </w:pPr>
            <w:r w:rsidRPr="005B0AB0">
              <w:rPr>
                <w:sz w:val="18"/>
                <w:szCs w:val="18"/>
              </w:rPr>
              <w:t>0.000085</w:t>
            </w:r>
          </w:p>
        </w:tc>
        <w:tc>
          <w:tcPr>
            <w:tcW w:w="993" w:type="dxa"/>
            <w:tcBorders>
              <w:top w:val="nil"/>
              <w:left w:val="nil"/>
              <w:bottom w:val="single" w:sz="8" w:space="0" w:color="auto"/>
              <w:right w:val="single" w:sz="8" w:space="0" w:color="auto"/>
            </w:tcBorders>
            <w:shd w:val="clear" w:color="auto" w:fill="auto"/>
            <w:noWrap/>
            <w:vAlign w:val="center"/>
            <w:hideMark/>
          </w:tcPr>
          <w:p w14:paraId="15C67E89" w14:textId="77777777" w:rsidR="004F2EA3" w:rsidRPr="005B0AB0" w:rsidRDefault="004F2EA3" w:rsidP="00C948EE">
            <w:pPr>
              <w:jc w:val="center"/>
              <w:rPr>
                <w:sz w:val="18"/>
                <w:szCs w:val="18"/>
              </w:rPr>
            </w:pPr>
            <w:r w:rsidRPr="005B0AB0">
              <w:rPr>
                <w:sz w:val="18"/>
                <w:szCs w:val="18"/>
              </w:rPr>
              <w:t>0.00009</w:t>
            </w:r>
          </w:p>
        </w:tc>
        <w:tc>
          <w:tcPr>
            <w:tcW w:w="891" w:type="dxa"/>
            <w:tcBorders>
              <w:top w:val="nil"/>
              <w:left w:val="nil"/>
              <w:bottom w:val="single" w:sz="8" w:space="0" w:color="auto"/>
              <w:right w:val="single" w:sz="8" w:space="0" w:color="auto"/>
            </w:tcBorders>
            <w:shd w:val="clear" w:color="auto" w:fill="auto"/>
            <w:noWrap/>
            <w:vAlign w:val="center"/>
            <w:hideMark/>
          </w:tcPr>
          <w:p w14:paraId="7AF0F986" w14:textId="77777777" w:rsidR="004F2EA3" w:rsidRPr="005B0AB0" w:rsidRDefault="004F2EA3" w:rsidP="00C948EE">
            <w:pPr>
              <w:jc w:val="center"/>
              <w:rPr>
                <w:sz w:val="18"/>
                <w:szCs w:val="18"/>
              </w:rPr>
            </w:pPr>
            <w:r w:rsidRPr="005B0AB0">
              <w:rPr>
                <w:sz w:val="18"/>
                <w:szCs w:val="18"/>
              </w:rPr>
              <w:t>0.000094</w:t>
            </w:r>
          </w:p>
        </w:tc>
        <w:tc>
          <w:tcPr>
            <w:tcW w:w="951" w:type="dxa"/>
            <w:tcBorders>
              <w:top w:val="nil"/>
              <w:left w:val="nil"/>
              <w:bottom w:val="single" w:sz="8" w:space="0" w:color="auto"/>
              <w:right w:val="single" w:sz="8" w:space="0" w:color="auto"/>
            </w:tcBorders>
            <w:shd w:val="clear" w:color="auto" w:fill="auto"/>
            <w:noWrap/>
            <w:vAlign w:val="center"/>
            <w:hideMark/>
          </w:tcPr>
          <w:p w14:paraId="09A18CE2" w14:textId="77777777" w:rsidR="004F2EA3" w:rsidRPr="005B0AB0" w:rsidRDefault="004F2EA3" w:rsidP="00C948EE">
            <w:pPr>
              <w:jc w:val="center"/>
              <w:rPr>
                <w:sz w:val="18"/>
                <w:szCs w:val="18"/>
              </w:rPr>
            </w:pPr>
            <w:r w:rsidRPr="005B0AB0">
              <w:rPr>
                <w:sz w:val="18"/>
                <w:szCs w:val="18"/>
              </w:rPr>
              <w:t>0.000087</w:t>
            </w:r>
          </w:p>
        </w:tc>
        <w:tc>
          <w:tcPr>
            <w:tcW w:w="993" w:type="dxa"/>
            <w:tcBorders>
              <w:top w:val="nil"/>
              <w:left w:val="nil"/>
              <w:bottom w:val="single" w:sz="8" w:space="0" w:color="auto"/>
              <w:right w:val="single" w:sz="8" w:space="0" w:color="auto"/>
            </w:tcBorders>
            <w:shd w:val="clear" w:color="auto" w:fill="auto"/>
            <w:noWrap/>
            <w:vAlign w:val="center"/>
            <w:hideMark/>
          </w:tcPr>
          <w:p w14:paraId="15A66FAE" w14:textId="77777777" w:rsidR="004F2EA3" w:rsidRPr="005B0AB0" w:rsidRDefault="004F2EA3" w:rsidP="00C948EE">
            <w:pPr>
              <w:jc w:val="center"/>
              <w:rPr>
                <w:sz w:val="18"/>
                <w:szCs w:val="18"/>
              </w:rPr>
            </w:pPr>
            <w:r w:rsidRPr="005B0AB0">
              <w:rPr>
                <w:sz w:val="18"/>
                <w:szCs w:val="18"/>
              </w:rPr>
              <w:t>0.000092</w:t>
            </w:r>
          </w:p>
        </w:tc>
        <w:tc>
          <w:tcPr>
            <w:tcW w:w="1134" w:type="dxa"/>
            <w:tcBorders>
              <w:top w:val="nil"/>
              <w:left w:val="nil"/>
              <w:bottom w:val="single" w:sz="8" w:space="0" w:color="auto"/>
              <w:right w:val="single" w:sz="8" w:space="0" w:color="auto"/>
            </w:tcBorders>
            <w:shd w:val="clear" w:color="auto" w:fill="auto"/>
            <w:noWrap/>
            <w:vAlign w:val="center"/>
            <w:hideMark/>
          </w:tcPr>
          <w:p w14:paraId="2D1714D1" w14:textId="77777777" w:rsidR="004F2EA3" w:rsidRPr="005B0AB0" w:rsidRDefault="004F2EA3" w:rsidP="00C948EE">
            <w:pPr>
              <w:jc w:val="center"/>
              <w:rPr>
                <w:sz w:val="18"/>
                <w:szCs w:val="18"/>
              </w:rPr>
            </w:pPr>
            <w:r w:rsidRPr="005B0AB0">
              <w:rPr>
                <w:sz w:val="18"/>
                <w:szCs w:val="18"/>
              </w:rPr>
              <w:t>0.000094</w:t>
            </w:r>
          </w:p>
        </w:tc>
        <w:tc>
          <w:tcPr>
            <w:tcW w:w="1134" w:type="dxa"/>
            <w:tcBorders>
              <w:top w:val="nil"/>
              <w:left w:val="nil"/>
              <w:bottom w:val="single" w:sz="8" w:space="0" w:color="auto"/>
              <w:right w:val="single" w:sz="8" w:space="0" w:color="auto"/>
            </w:tcBorders>
            <w:shd w:val="clear" w:color="auto" w:fill="auto"/>
            <w:noWrap/>
            <w:vAlign w:val="center"/>
            <w:hideMark/>
          </w:tcPr>
          <w:p w14:paraId="69866F03" w14:textId="77777777" w:rsidR="004F2EA3" w:rsidRPr="005B0AB0" w:rsidRDefault="004F2EA3" w:rsidP="00C948EE">
            <w:pPr>
              <w:jc w:val="center"/>
              <w:rPr>
                <w:sz w:val="18"/>
                <w:szCs w:val="18"/>
              </w:rPr>
            </w:pPr>
            <w:r w:rsidRPr="005B0AB0">
              <w:rPr>
                <w:sz w:val="18"/>
                <w:szCs w:val="18"/>
              </w:rPr>
              <w:t>0.000093</w:t>
            </w:r>
          </w:p>
        </w:tc>
        <w:tc>
          <w:tcPr>
            <w:tcW w:w="1134" w:type="dxa"/>
            <w:tcBorders>
              <w:top w:val="nil"/>
              <w:left w:val="nil"/>
              <w:bottom w:val="single" w:sz="8" w:space="0" w:color="auto"/>
              <w:right w:val="single" w:sz="8" w:space="0" w:color="auto"/>
            </w:tcBorders>
            <w:shd w:val="clear" w:color="auto" w:fill="auto"/>
            <w:noWrap/>
            <w:vAlign w:val="center"/>
            <w:hideMark/>
          </w:tcPr>
          <w:p w14:paraId="655DC52B" w14:textId="77777777" w:rsidR="004F2EA3" w:rsidRPr="005B0AB0" w:rsidRDefault="004F2EA3" w:rsidP="00C948EE">
            <w:pPr>
              <w:jc w:val="center"/>
              <w:rPr>
                <w:sz w:val="18"/>
                <w:szCs w:val="18"/>
              </w:rPr>
            </w:pPr>
            <w:r w:rsidRPr="005B0AB0">
              <w:rPr>
                <w:sz w:val="18"/>
                <w:szCs w:val="18"/>
              </w:rPr>
              <w:t>0.00009</w:t>
            </w:r>
          </w:p>
        </w:tc>
        <w:tc>
          <w:tcPr>
            <w:tcW w:w="1275" w:type="dxa"/>
            <w:tcBorders>
              <w:top w:val="nil"/>
              <w:left w:val="nil"/>
              <w:bottom w:val="single" w:sz="8" w:space="0" w:color="auto"/>
              <w:right w:val="nil"/>
            </w:tcBorders>
            <w:shd w:val="clear" w:color="auto" w:fill="auto"/>
            <w:noWrap/>
            <w:vAlign w:val="center"/>
            <w:hideMark/>
          </w:tcPr>
          <w:p w14:paraId="5961DEDB" w14:textId="77777777" w:rsidR="004F2EA3" w:rsidRPr="005B0AB0" w:rsidRDefault="004F2EA3" w:rsidP="00C948EE">
            <w:pPr>
              <w:jc w:val="center"/>
              <w:rPr>
                <w:sz w:val="18"/>
                <w:szCs w:val="18"/>
              </w:rPr>
            </w:pPr>
            <w:r w:rsidRPr="005B0AB0">
              <w:rPr>
                <w:sz w:val="18"/>
                <w:szCs w:val="18"/>
              </w:rPr>
              <w:t>3.28E-06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1AAF6867" w14:textId="77777777" w:rsidR="004F2EA3" w:rsidRPr="005B0AB0" w:rsidRDefault="004F2EA3" w:rsidP="00C948EE">
            <w:pPr>
              <w:jc w:val="center"/>
              <w:rPr>
                <w:sz w:val="18"/>
                <w:szCs w:val="18"/>
              </w:rPr>
            </w:pPr>
            <w:r w:rsidRPr="005B0AB0">
              <w:rPr>
                <w:sz w:val="18"/>
                <w:szCs w:val="18"/>
              </w:rPr>
              <w:t>3.69</w:t>
            </w:r>
          </w:p>
        </w:tc>
      </w:tr>
      <w:tr w:rsidR="004F2EA3" w:rsidRPr="005B0AB0" w14:paraId="413747AF" w14:textId="77777777" w:rsidTr="00C948EE">
        <w:trPr>
          <w:trHeight w:val="255"/>
          <w:jc w:val="center"/>
        </w:trPr>
        <w:tc>
          <w:tcPr>
            <w:tcW w:w="788" w:type="dxa"/>
            <w:shd w:val="clear" w:color="auto" w:fill="auto"/>
            <w:noWrap/>
            <w:vAlign w:val="center"/>
            <w:hideMark/>
          </w:tcPr>
          <w:p w14:paraId="301EC065" w14:textId="77777777" w:rsidR="004F2EA3" w:rsidRPr="005B0AB0" w:rsidRDefault="004F2EA3" w:rsidP="00C948EE">
            <w:pPr>
              <w:jc w:val="center"/>
              <w:rPr>
                <w:sz w:val="18"/>
                <w:szCs w:val="18"/>
              </w:rPr>
            </w:pPr>
            <w:r w:rsidRPr="005B0AB0">
              <w:rPr>
                <w:rFonts w:eastAsia="等线"/>
                <w:color w:val="000000"/>
                <w:szCs w:val="21"/>
              </w:rPr>
              <w:t>Yb</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26C7B0D8" w14:textId="77777777" w:rsidR="004F2EA3" w:rsidRPr="005B0AB0" w:rsidRDefault="004F2EA3" w:rsidP="00C948EE">
            <w:pPr>
              <w:jc w:val="center"/>
              <w:rPr>
                <w:color w:val="000000"/>
                <w:sz w:val="18"/>
                <w:szCs w:val="18"/>
              </w:rPr>
            </w:pPr>
            <w:r w:rsidRPr="005B0AB0">
              <w:rPr>
                <w:sz w:val="18"/>
                <w:szCs w:val="18"/>
              </w:rPr>
              <w:t>0.000110</w:t>
            </w:r>
          </w:p>
        </w:tc>
        <w:tc>
          <w:tcPr>
            <w:tcW w:w="993" w:type="dxa"/>
            <w:tcBorders>
              <w:top w:val="nil"/>
              <w:left w:val="nil"/>
              <w:bottom w:val="single" w:sz="8" w:space="0" w:color="auto"/>
              <w:right w:val="single" w:sz="8" w:space="0" w:color="auto"/>
            </w:tcBorders>
            <w:shd w:val="clear" w:color="auto" w:fill="auto"/>
            <w:noWrap/>
            <w:vAlign w:val="center"/>
            <w:hideMark/>
          </w:tcPr>
          <w:p w14:paraId="55D81340" w14:textId="77777777" w:rsidR="004F2EA3" w:rsidRPr="005B0AB0" w:rsidRDefault="004F2EA3" w:rsidP="00C948EE">
            <w:pPr>
              <w:jc w:val="center"/>
              <w:rPr>
                <w:color w:val="000000"/>
                <w:sz w:val="18"/>
                <w:szCs w:val="18"/>
              </w:rPr>
            </w:pPr>
            <w:r w:rsidRPr="005B0AB0">
              <w:rPr>
                <w:sz w:val="18"/>
                <w:szCs w:val="18"/>
              </w:rPr>
              <w:t>0.000096</w:t>
            </w:r>
          </w:p>
        </w:tc>
        <w:tc>
          <w:tcPr>
            <w:tcW w:w="891" w:type="dxa"/>
            <w:tcBorders>
              <w:top w:val="nil"/>
              <w:left w:val="nil"/>
              <w:bottom w:val="single" w:sz="8" w:space="0" w:color="auto"/>
              <w:right w:val="single" w:sz="8" w:space="0" w:color="auto"/>
            </w:tcBorders>
            <w:shd w:val="clear" w:color="auto" w:fill="auto"/>
            <w:noWrap/>
            <w:vAlign w:val="center"/>
            <w:hideMark/>
          </w:tcPr>
          <w:p w14:paraId="5D6774B6" w14:textId="77777777" w:rsidR="004F2EA3" w:rsidRPr="005B0AB0" w:rsidRDefault="004F2EA3" w:rsidP="00C948EE">
            <w:pPr>
              <w:jc w:val="center"/>
              <w:rPr>
                <w:color w:val="000000"/>
                <w:sz w:val="18"/>
                <w:szCs w:val="18"/>
              </w:rPr>
            </w:pPr>
            <w:r w:rsidRPr="005B0AB0">
              <w:rPr>
                <w:sz w:val="18"/>
                <w:szCs w:val="18"/>
              </w:rPr>
              <w:t>0.000098</w:t>
            </w:r>
          </w:p>
        </w:tc>
        <w:tc>
          <w:tcPr>
            <w:tcW w:w="951" w:type="dxa"/>
            <w:tcBorders>
              <w:top w:val="nil"/>
              <w:left w:val="nil"/>
              <w:bottom w:val="single" w:sz="8" w:space="0" w:color="auto"/>
              <w:right w:val="single" w:sz="8" w:space="0" w:color="auto"/>
            </w:tcBorders>
            <w:shd w:val="clear" w:color="auto" w:fill="auto"/>
            <w:noWrap/>
            <w:vAlign w:val="center"/>
            <w:hideMark/>
          </w:tcPr>
          <w:p w14:paraId="64F54A9F" w14:textId="77777777" w:rsidR="004F2EA3" w:rsidRPr="005B0AB0" w:rsidRDefault="004F2EA3" w:rsidP="00C948EE">
            <w:pPr>
              <w:jc w:val="center"/>
              <w:rPr>
                <w:color w:val="000000"/>
                <w:sz w:val="18"/>
                <w:szCs w:val="18"/>
              </w:rPr>
            </w:pPr>
            <w:r w:rsidRPr="005B0AB0">
              <w:rPr>
                <w:sz w:val="18"/>
                <w:szCs w:val="18"/>
              </w:rPr>
              <w:t>0.000111</w:t>
            </w:r>
          </w:p>
        </w:tc>
        <w:tc>
          <w:tcPr>
            <w:tcW w:w="993" w:type="dxa"/>
            <w:tcBorders>
              <w:top w:val="nil"/>
              <w:left w:val="nil"/>
              <w:bottom w:val="single" w:sz="8" w:space="0" w:color="auto"/>
              <w:right w:val="single" w:sz="8" w:space="0" w:color="auto"/>
            </w:tcBorders>
            <w:shd w:val="clear" w:color="auto" w:fill="auto"/>
            <w:noWrap/>
            <w:vAlign w:val="center"/>
            <w:hideMark/>
          </w:tcPr>
          <w:p w14:paraId="313CB42B" w14:textId="77777777" w:rsidR="004F2EA3" w:rsidRPr="005B0AB0" w:rsidRDefault="004F2EA3" w:rsidP="00C948EE">
            <w:pPr>
              <w:jc w:val="center"/>
              <w:rPr>
                <w:color w:val="000000"/>
                <w:sz w:val="18"/>
                <w:szCs w:val="18"/>
              </w:rPr>
            </w:pPr>
            <w:r w:rsidRPr="005B0AB0">
              <w:rPr>
                <w:sz w:val="18"/>
                <w:szCs w:val="18"/>
              </w:rPr>
              <w:t>0.000103</w:t>
            </w:r>
          </w:p>
        </w:tc>
        <w:tc>
          <w:tcPr>
            <w:tcW w:w="1134" w:type="dxa"/>
            <w:tcBorders>
              <w:top w:val="nil"/>
              <w:left w:val="nil"/>
              <w:bottom w:val="single" w:sz="8" w:space="0" w:color="auto"/>
              <w:right w:val="single" w:sz="8" w:space="0" w:color="auto"/>
            </w:tcBorders>
            <w:shd w:val="clear" w:color="auto" w:fill="auto"/>
            <w:noWrap/>
            <w:vAlign w:val="center"/>
            <w:hideMark/>
          </w:tcPr>
          <w:p w14:paraId="00D89983" w14:textId="77777777" w:rsidR="004F2EA3" w:rsidRPr="005B0AB0" w:rsidRDefault="004F2EA3" w:rsidP="00C948EE">
            <w:pPr>
              <w:jc w:val="center"/>
              <w:rPr>
                <w:color w:val="000000"/>
                <w:sz w:val="18"/>
                <w:szCs w:val="18"/>
              </w:rPr>
            </w:pPr>
            <w:r w:rsidRPr="005B0AB0">
              <w:rPr>
                <w:sz w:val="18"/>
                <w:szCs w:val="18"/>
              </w:rPr>
              <w:t>0.000112</w:t>
            </w:r>
          </w:p>
        </w:tc>
        <w:tc>
          <w:tcPr>
            <w:tcW w:w="1134" w:type="dxa"/>
            <w:tcBorders>
              <w:top w:val="nil"/>
              <w:left w:val="nil"/>
              <w:bottom w:val="single" w:sz="8" w:space="0" w:color="auto"/>
              <w:right w:val="single" w:sz="8" w:space="0" w:color="auto"/>
            </w:tcBorders>
            <w:shd w:val="clear" w:color="auto" w:fill="auto"/>
            <w:noWrap/>
            <w:vAlign w:val="center"/>
            <w:hideMark/>
          </w:tcPr>
          <w:p w14:paraId="1085D96F" w14:textId="77777777" w:rsidR="004F2EA3" w:rsidRPr="005B0AB0" w:rsidRDefault="004F2EA3" w:rsidP="00C948EE">
            <w:pPr>
              <w:jc w:val="center"/>
              <w:rPr>
                <w:color w:val="000000"/>
                <w:sz w:val="18"/>
                <w:szCs w:val="18"/>
              </w:rPr>
            </w:pPr>
            <w:r w:rsidRPr="005B0AB0">
              <w:rPr>
                <w:sz w:val="18"/>
                <w:szCs w:val="18"/>
              </w:rPr>
              <w:t>0.000097</w:t>
            </w:r>
          </w:p>
        </w:tc>
        <w:tc>
          <w:tcPr>
            <w:tcW w:w="1134" w:type="dxa"/>
            <w:tcBorders>
              <w:top w:val="nil"/>
              <w:left w:val="nil"/>
              <w:bottom w:val="single" w:sz="8" w:space="0" w:color="auto"/>
              <w:right w:val="single" w:sz="8" w:space="0" w:color="auto"/>
            </w:tcBorders>
            <w:shd w:val="clear" w:color="auto" w:fill="auto"/>
            <w:noWrap/>
            <w:vAlign w:val="center"/>
            <w:hideMark/>
          </w:tcPr>
          <w:p w14:paraId="79F33C8E" w14:textId="77777777" w:rsidR="004F2EA3" w:rsidRPr="005B0AB0" w:rsidRDefault="004F2EA3" w:rsidP="00C948EE">
            <w:pPr>
              <w:jc w:val="center"/>
              <w:rPr>
                <w:color w:val="000000"/>
                <w:sz w:val="18"/>
                <w:szCs w:val="18"/>
              </w:rPr>
            </w:pPr>
            <w:r w:rsidRPr="005B0AB0">
              <w:rPr>
                <w:sz w:val="18"/>
                <w:szCs w:val="18"/>
              </w:rPr>
              <w:t>0.00011</w:t>
            </w:r>
          </w:p>
        </w:tc>
        <w:tc>
          <w:tcPr>
            <w:tcW w:w="1275" w:type="dxa"/>
            <w:tcBorders>
              <w:top w:val="nil"/>
              <w:left w:val="nil"/>
              <w:bottom w:val="single" w:sz="8" w:space="0" w:color="auto"/>
              <w:right w:val="nil"/>
            </w:tcBorders>
            <w:shd w:val="clear" w:color="auto" w:fill="auto"/>
            <w:noWrap/>
            <w:vAlign w:val="center"/>
            <w:hideMark/>
          </w:tcPr>
          <w:p w14:paraId="03671900" w14:textId="77777777" w:rsidR="004F2EA3" w:rsidRPr="005B0AB0" w:rsidRDefault="004F2EA3" w:rsidP="00C948EE">
            <w:pPr>
              <w:jc w:val="center"/>
              <w:rPr>
                <w:color w:val="000000"/>
                <w:sz w:val="18"/>
                <w:szCs w:val="18"/>
              </w:rPr>
            </w:pPr>
            <w:r w:rsidRPr="005B0AB0">
              <w:rPr>
                <w:sz w:val="18"/>
                <w:szCs w:val="18"/>
              </w:rPr>
              <w:t>6.57E-06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2536C52E" w14:textId="77777777" w:rsidR="004F2EA3" w:rsidRPr="005B0AB0" w:rsidRDefault="004F2EA3" w:rsidP="00C948EE">
            <w:pPr>
              <w:jc w:val="center"/>
              <w:rPr>
                <w:color w:val="000000"/>
                <w:sz w:val="18"/>
                <w:szCs w:val="18"/>
              </w:rPr>
            </w:pPr>
            <w:r w:rsidRPr="005B0AB0">
              <w:rPr>
                <w:sz w:val="18"/>
                <w:szCs w:val="18"/>
              </w:rPr>
              <w:t>6.21</w:t>
            </w:r>
          </w:p>
        </w:tc>
      </w:tr>
      <w:tr w:rsidR="004F2EA3" w:rsidRPr="005B0AB0" w14:paraId="688BAD6A" w14:textId="77777777" w:rsidTr="00C948EE">
        <w:trPr>
          <w:trHeight w:val="255"/>
          <w:jc w:val="center"/>
        </w:trPr>
        <w:tc>
          <w:tcPr>
            <w:tcW w:w="788" w:type="dxa"/>
            <w:shd w:val="clear" w:color="auto" w:fill="auto"/>
            <w:noWrap/>
            <w:vAlign w:val="center"/>
            <w:hideMark/>
          </w:tcPr>
          <w:p w14:paraId="00C5D37A" w14:textId="77777777" w:rsidR="004F2EA3" w:rsidRPr="005B0AB0" w:rsidRDefault="004F2EA3" w:rsidP="00C948EE">
            <w:pPr>
              <w:jc w:val="center"/>
              <w:rPr>
                <w:sz w:val="18"/>
                <w:szCs w:val="18"/>
              </w:rPr>
            </w:pPr>
            <w:r w:rsidRPr="005B0AB0">
              <w:rPr>
                <w:rFonts w:eastAsia="等线"/>
                <w:color w:val="000000"/>
                <w:szCs w:val="21"/>
              </w:rPr>
              <w:t>Lu</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hideMark/>
          </w:tcPr>
          <w:p w14:paraId="404EAD10" w14:textId="77777777" w:rsidR="004F2EA3" w:rsidRPr="005B0AB0" w:rsidRDefault="004F2EA3" w:rsidP="00C948EE">
            <w:pPr>
              <w:jc w:val="center"/>
              <w:rPr>
                <w:color w:val="000000"/>
                <w:sz w:val="18"/>
                <w:szCs w:val="18"/>
              </w:rPr>
            </w:pPr>
            <w:r w:rsidRPr="005B0AB0">
              <w:rPr>
                <w:sz w:val="18"/>
                <w:szCs w:val="18"/>
              </w:rPr>
              <w:t>0.000109</w:t>
            </w:r>
          </w:p>
        </w:tc>
        <w:tc>
          <w:tcPr>
            <w:tcW w:w="993" w:type="dxa"/>
            <w:tcBorders>
              <w:top w:val="nil"/>
              <w:left w:val="nil"/>
              <w:bottom w:val="single" w:sz="8" w:space="0" w:color="auto"/>
              <w:right w:val="single" w:sz="8" w:space="0" w:color="auto"/>
            </w:tcBorders>
            <w:shd w:val="clear" w:color="auto" w:fill="auto"/>
            <w:noWrap/>
            <w:vAlign w:val="center"/>
            <w:hideMark/>
          </w:tcPr>
          <w:p w14:paraId="25520C11" w14:textId="77777777" w:rsidR="004F2EA3" w:rsidRPr="005B0AB0" w:rsidRDefault="004F2EA3" w:rsidP="00C948EE">
            <w:pPr>
              <w:jc w:val="center"/>
              <w:rPr>
                <w:color w:val="000000"/>
                <w:sz w:val="18"/>
                <w:szCs w:val="18"/>
              </w:rPr>
            </w:pPr>
            <w:r w:rsidRPr="005B0AB0">
              <w:rPr>
                <w:sz w:val="18"/>
                <w:szCs w:val="18"/>
              </w:rPr>
              <w:t>0.000106</w:t>
            </w:r>
          </w:p>
        </w:tc>
        <w:tc>
          <w:tcPr>
            <w:tcW w:w="891" w:type="dxa"/>
            <w:tcBorders>
              <w:top w:val="nil"/>
              <w:left w:val="nil"/>
              <w:bottom w:val="single" w:sz="8" w:space="0" w:color="auto"/>
              <w:right w:val="single" w:sz="8" w:space="0" w:color="auto"/>
            </w:tcBorders>
            <w:shd w:val="clear" w:color="auto" w:fill="auto"/>
            <w:noWrap/>
            <w:vAlign w:val="center"/>
            <w:hideMark/>
          </w:tcPr>
          <w:p w14:paraId="57A5B188" w14:textId="77777777" w:rsidR="004F2EA3" w:rsidRPr="005B0AB0" w:rsidRDefault="004F2EA3" w:rsidP="00C948EE">
            <w:pPr>
              <w:jc w:val="center"/>
              <w:rPr>
                <w:color w:val="000000"/>
                <w:sz w:val="18"/>
                <w:szCs w:val="18"/>
              </w:rPr>
            </w:pPr>
            <w:r w:rsidRPr="005B0AB0">
              <w:rPr>
                <w:sz w:val="18"/>
                <w:szCs w:val="18"/>
              </w:rPr>
              <w:t>0.000102</w:t>
            </w:r>
          </w:p>
        </w:tc>
        <w:tc>
          <w:tcPr>
            <w:tcW w:w="951" w:type="dxa"/>
            <w:tcBorders>
              <w:top w:val="nil"/>
              <w:left w:val="nil"/>
              <w:bottom w:val="single" w:sz="8" w:space="0" w:color="auto"/>
              <w:right w:val="single" w:sz="8" w:space="0" w:color="auto"/>
            </w:tcBorders>
            <w:shd w:val="clear" w:color="auto" w:fill="auto"/>
            <w:noWrap/>
            <w:vAlign w:val="center"/>
            <w:hideMark/>
          </w:tcPr>
          <w:p w14:paraId="0A988195" w14:textId="77777777" w:rsidR="004F2EA3" w:rsidRPr="005B0AB0" w:rsidRDefault="004F2EA3" w:rsidP="00C948EE">
            <w:pPr>
              <w:jc w:val="center"/>
              <w:rPr>
                <w:color w:val="000000"/>
                <w:sz w:val="18"/>
                <w:szCs w:val="18"/>
              </w:rPr>
            </w:pPr>
            <w:r w:rsidRPr="005B0AB0">
              <w:rPr>
                <w:sz w:val="18"/>
                <w:szCs w:val="18"/>
              </w:rPr>
              <w:t>0.000107</w:t>
            </w:r>
          </w:p>
        </w:tc>
        <w:tc>
          <w:tcPr>
            <w:tcW w:w="993" w:type="dxa"/>
            <w:tcBorders>
              <w:top w:val="nil"/>
              <w:left w:val="nil"/>
              <w:bottom w:val="single" w:sz="8" w:space="0" w:color="auto"/>
              <w:right w:val="single" w:sz="8" w:space="0" w:color="auto"/>
            </w:tcBorders>
            <w:shd w:val="clear" w:color="auto" w:fill="auto"/>
            <w:noWrap/>
            <w:vAlign w:val="center"/>
            <w:hideMark/>
          </w:tcPr>
          <w:p w14:paraId="17AFD612" w14:textId="77777777" w:rsidR="004F2EA3" w:rsidRPr="005B0AB0" w:rsidRDefault="004F2EA3" w:rsidP="00C948EE">
            <w:pPr>
              <w:jc w:val="center"/>
              <w:rPr>
                <w:color w:val="000000"/>
                <w:sz w:val="18"/>
                <w:szCs w:val="18"/>
              </w:rPr>
            </w:pPr>
            <w:r w:rsidRPr="005B0AB0">
              <w:rPr>
                <w:sz w:val="18"/>
                <w:szCs w:val="18"/>
              </w:rPr>
              <w:t>0.000103</w:t>
            </w:r>
          </w:p>
        </w:tc>
        <w:tc>
          <w:tcPr>
            <w:tcW w:w="1134" w:type="dxa"/>
            <w:tcBorders>
              <w:top w:val="nil"/>
              <w:left w:val="nil"/>
              <w:bottom w:val="single" w:sz="8" w:space="0" w:color="auto"/>
              <w:right w:val="single" w:sz="8" w:space="0" w:color="auto"/>
            </w:tcBorders>
            <w:shd w:val="clear" w:color="auto" w:fill="auto"/>
            <w:noWrap/>
            <w:vAlign w:val="center"/>
            <w:hideMark/>
          </w:tcPr>
          <w:p w14:paraId="4FB43912" w14:textId="77777777" w:rsidR="004F2EA3" w:rsidRPr="005B0AB0" w:rsidRDefault="004F2EA3" w:rsidP="00C948EE">
            <w:pPr>
              <w:jc w:val="center"/>
              <w:rPr>
                <w:color w:val="000000"/>
                <w:sz w:val="18"/>
                <w:szCs w:val="18"/>
              </w:rPr>
            </w:pPr>
            <w:r w:rsidRPr="005B0AB0">
              <w:rPr>
                <w:sz w:val="18"/>
                <w:szCs w:val="18"/>
              </w:rPr>
              <w:t>0.000112</w:t>
            </w:r>
          </w:p>
        </w:tc>
        <w:tc>
          <w:tcPr>
            <w:tcW w:w="1134" w:type="dxa"/>
            <w:tcBorders>
              <w:top w:val="nil"/>
              <w:left w:val="nil"/>
              <w:bottom w:val="single" w:sz="8" w:space="0" w:color="auto"/>
              <w:right w:val="single" w:sz="8" w:space="0" w:color="auto"/>
            </w:tcBorders>
            <w:shd w:val="clear" w:color="auto" w:fill="auto"/>
            <w:noWrap/>
            <w:vAlign w:val="center"/>
            <w:hideMark/>
          </w:tcPr>
          <w:p w14:paraId="4FFE3AC9" w14:textId="77777777" w:rsidR="004F2EA3" w:rsidRPr="005B0AB0" w:rsidRDefault="004F2EA3" w:rsidP="00C948EE">
            <w:pPr>
              <w:jc w:val="center"/>
              <w:rPr>
                <w:color w:val="000000"/>
                <w:sz w:val="18"/>
                <w:szCs w:val="18"/>
              </w:rPr>
            </w:pPr>
            <w:r w:rsidRPr="005B0AB0">
              <w:rPr>
                <w:sz w:val="18"/>
                <w:szCs w:val="18"/>
              </w:rPr>
              <w:t>0.000112</w:t>
            </w:r>
          </w:p>
        </w:tc>
        <w:tc>
          <w:tcPr>
            <w:tcW w:w="1134" w:type="dxa"/>
            <w:tcBorders>
              <w:top w:val="nil"/>
              <w:left w:val="nil"/>
              <w:bottom w:val="single" w:sz="8" w:space="0" w:color="auto"/>
              <w:right w:val="single" w:sz="8" w:space="0" w:color="auto"/>
            </w:tcBorders>
            <w:shd w:val="clear" w:color="auto" w:fill="auto"/>
            <w:noWrap/>
            <w:vAlign w:val="center"/>
            <w:hideMark/>
          </w:tcPr>
          <w:p w14:paraId="6722034A" w14:textId="77777777" w:rsidR="004F2EA3" w:rsidRPr="005B0AB0" w:rsidRDefault="004F2EA3" w:rsidP="00C948EE">
            <w:pPr>
              <w:jc w:val="center"/>
              <w:rPr>
                <w:color w:val="000000"/>
                <w:sz w:val="18"/>
                <w:szCs w:val="18"/>
              </w:rPr>
            </w:pPr>
            <w:r w:rsidRPr="005B0AB0">
              <w:rPr>
                <w:sz w:val="18"/>
                <w:szCs w:val="18"/>
              </w:rPr>
              <w:t>0.00011</w:t>
            </w:r>
          </w:p>
        </w:tc>
        <w:tc>
          <w:tcPr>
            <w:tcW w:w="1275" w:type="dxa"/>
            <w:tcBorders>
              <w:top w:val="nil"/>
              <w:left w:val="nil"/>
              <w:bottom w:val="single" w:sz="8" w:space="0" w:color="auto"/>
              <w:right w:val="nil"/>
            </w:tcBorders>
            <w:shd w:val="clear" w:color="auto" w:fill="auto"/>
            <w:noWrap/>
            <w:vAlign w:val="center"/>
            <w:hideMark/>
          </w:tcPr>
          <w:p w14:paraId="1EE518A8" w14:textId="77777777" w:rsidR="004F2EA3" w:rsidRPr="005B0AB0" w:rsidRDefault="004F2EA3" w:rsidP="00C948EE">
            <w:pPr>
              <w:jc w:val="center"/>
              <w:rPr>
                <w:color w:val="000000"/>
                <w:sz w:val="18"/>
                <w:szCs w:val="18"/>
              </w:rPr>
            </w:pPr>
            <w:r w:rsidRPr="005B0AB0">
              <w:rPr>
                <w:sz w:val="18"/>
                <w:szCs w:val="18"/>
              </w:rPr>
              <w:t>4.03E-06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55EFB8A6" w14:textId="77777777" w:rsidR="004F2EA3" w:rsidRPr="005B0AB0" w:rsidRDefault="004F2EA3" w:rsidP="00C948EE">
            <w:pPr>
              <w:jc w:val="center"/>
              <w:rPr>
                <w:color w:val="000000"/>
                <w:sz w:val="18"/>
                <w:szCs w:val="18"/>
              </w:rPr>
            </w:pPr>
            <w:r w:rsidRPr="005B0AB0">
              <w:rPr>
                <w:sz w:val="18"/>
                <w:szCs w:val="18"/>
              </w:rPr>
              <w:t>3.60</w:t>
            </w:r>
          </w:p>
        </w:tc>
      </w:tr>
      <w:tr w:rsidR="004F2EA3" w:rsidRPr="005B0AB0" w14:paraId="2494461C" w14:textId="77777777" w:rsidTr="00C948EE">
        <w:trPr>
          <w:trHeight w:val="255"/>
          <w:jc w:val="center"/>
        </w:trPr>
        <w:tc>
          <w:tcPr>
            <w:tcW w:w="788" w:type="dxa"/>
            <w:noWrap/>
            <w:hideMark/>
          </w:tcPr>
          <w:p w14:paraId="5188B80A" w14:textId="77777777" w:rsidR="004F2EA3" w:rsidRPr="005B0AB0" w:rsidRDefault="004F2EA3" w:rsidP="00C948EE">
            <w:pPr>
              <w:jc w:val="center"/>
              <w:rPr>
                <w:sz w:val="18"/>
                <w:szCs w:val="18"/>
              </w:rPr>
            </w:pPr>
            <w:r w:rsidRPr="005B0AB0">
              <w:rPr>
                <w:sz w:val="18"/>
                <w:szCs w:val="18"/>
              </w:rPr>
              <w:t>Tm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nil"/>
              <w:bottom w:val="single" w:sz="8" w:space="0" w:color="auto"/>
              <w:right w:val="single" w:sz="8" w:space="0" w:color="auto"/>
            </w:tcBorders>
            <w:shd w:val="clear" w:color="auto" w:fill="auto"/>
            <w:noWrap/>
            <w:vAlign w:val="center"/>
          </w:tcPr>
          <w:p w14:paraId="05092D21" w14:textId="77777777" w:rsidR="004F2EA3" w:rsidRPr="005B0AB0" w:rsidRDefault="004F2EA3" w:rsidP="00C948EE">
            <w:pPr>
              <w:jc w:val="center"/>
              <w:rPr>
                <w:color w:val="000000"/>
                <w:sz w:val="18"/>
                <w:szCs w:val="18"/>
              </w:rPr>
            </w:pPr>
            <w:r w:rsidRPr="005B0AB0">
              <w:rPr>
                <w:sz w:val="18"/>
                <w:szCs w:val="18"/>
              </w:rPr>
              <w:t>0.000080</w:t>
            </w:r>
          </w:p>
        </w:tc>
        <w:tc>
          <w:tcPr>
            <w:tcW w:w="993" w:type="dxa"/>
            <w:tcBorders>
              <w:top w:val="nil"/>
              <w:left w:val="nil"/>
              <w:bottom w:val="single" w:sz="8" w:space="0" w:color="auto"/>
              <w:right w:val="single" w:sz="8" w:space="0" w:color="auto"/>
            </w:tcBorders>
            <w:shd w:val="clear" w:color="auto" w:fill="auto"/>
            <w:noWrap/>
            <w:vAlign w:val="center"/>
          </w:tcPr>
          <w:p w14:paraId="4C150821" w14:textId="77777777" w:rsidR="004F2EA3" w:rsidRPr="005B0AB0" w:rsidRDefault="004F2EA3" w:rsidP="00C948EE">
            <w:pPr>
              <w:jc w:val="center"/>
              <w:rPr>
                <w:color w:val="000000"/>
                <w:sz w:val="18"/>
                <w:szCs w:val="18"/>
              </w:rPr>
            </w:pPr>
            <w:r w:rsidRPr="005B0AB0">
              <w:rPr>
                <w:sz w:val="18"/>
                <w:szCs w:val="18"/>
              </w:rPr>
              <w:t>0.00009</w:t>
            </w:r>
          </w:p>
        </w:tc>
        <w:tc>
          <w:tcPr>
            <w:tcW w:w="891" w:type="dxa"/>
            <w:tcBorders>
              <w:top w:val="nil"/>
              <w:left w:val="nil"/>
              <w:bottom w:val="single" w:sz="8" w:space="0" w:color="auto"/>
              <w:right w:val="single" w:sz="8" w:space="0" w:color="auto"/>
            </w:tcBorders>
            <w:shd w:val="clear" w:color="auto" w:fill="auto"/>
            <w:noWrap/>
            <w:vAlign w:val="center"/>
          </w:tcPr>
          <w:p w14:paraId="5DE5BC38" w14:textId="77777777" w:rsidR="004F2EA3" w:rsidRPr="005B0AB0" w:rsidRDefault="004F2EA3" w:rsidP="00C948EE">
            <w:pPr>
              <w:jc w:val="center"/>
              <w:rPr>
                <w:color w:val="000000"/>
                <w:sz w:val="18"/>
                <w:szCs w:val="18"/>
              </w:rPr>
            </w:pPr>
            <w:r w:rsidRPr="005B0AB0">
              <w:rPr>
                <w:sz w:val="18"/>
                <w:szCs w:val="18"/>
              </w:rPr>
              <w:t>0.00009</w:t>
            </w:r>
          </w:p>
        </w:tc>
        <w:tc>
          <w:tcPr>
            <w:tcW w:w="951" w:type="dxa"/>
            <w:tcBorders>
              <w:top w:val="nil"/>
              <w:left w:val="nil"/>
              <w:bottom w:val="single" w:sz="8" w:space="0" w:color="auto"/>
              <w:right w:val="single" w:sz="8" w:space="0" w:color="auto"/>
            </w:tcBorders>
            <w:shd w:val="clear" w:color="auto" w:fill="auto"/>
            <w:noWrap/>
            <w:vAlign w:val="center"/>
          </w:tcPr>
          <w:p w14:paraId="51728F34" w14:textId="77777777" w:rsidR="004F2EA3" w:rsidRPr="005B0AB0" w:rsidRDefault="004F2EA3" w:rsidP="00C948EE">
            <w:pPr>
              <w:jc w:val="center"/>
              <w:rPr>
                <w:color w:val="000000"/>
                <w:sz w:val="18"/>
                <w:szCs w:val="18"/>
              </w:rPr>
            </w:pPr>
            <w:r w:rsidRPr="005B0AB0">
              <w:rPr>
                <w:sz w:val="18"/>
                <w:szCs w:val="18"/>
              </w:rPr>
              <w:t>0.000087</w:t>
            </w:r>
          </w:p>
        </w:tc>
        <w:tc>
          <w:tcPr>
            <w:tcW w:w="993" w:type="dxa"/>
            <w:tcBorders>
              <w:top w:val="nil"/>
              <w:left w:val="nil"/>
              <w:bottom w:val="single" w:sz="8" w:space="0" w:color="auto"/>
              <w:right w:val="single" w:sz="8" w:space="0" w:color="auto"/>
            </w:tcBorders>
            <w:shd w:val="clear" w:color="auto" w:fill="auto"/>
            <w:noWrap/>
            <w:vAlign w:val="center"/>
          </w:tcPr>
          <w:p w14:paraId="32EC9615" w14:textId="77777777" w:rsidR="004F2EA3" w:rsidRPr="005B0AB0" w:rsidRDefault="004F2EA3" w:rsidP="00C948EE">
            <w:pPr>
              <w:jc w:val="center"/>
              <w:rPr>
                <w:color w:val="000000"/>
                <w:sz w:val="18"/>
                <w:szCs w:val="18"/>
              </w:rPr>
            </w:pPr>
            <w:r w:rsidRPr="005B0AB0">
              <w:rPr>
                <w:sz w:val="18"/>
                <w:szCs w:val="18"/>
              </w:rPr>
              <w:t>0.000088</w:t>
            </w:r>
          </w:p>
        </w:tc>
        <w:tc>
          <w:tcPr>
            <w:tcW w:w="1134" w:type="dxa"/>
            <w:tcBorders>
              <w:top w:val="nil"/>
              <w:left w:val="nil"/>
              <w:bottom w:val="single" w:sz="8" w:space="0" w:color="auto"/>
              <w:right w:val="single" w:sz="8" w:space="0" w:color="auto"/>
            </w:tcBorders>
            <w:shd w:val="clear" w:color="auto" w:fill="auto"/>
            <w:noWrap/>
            <w:vAlign w:val="center"/>
          </w:tcPr>
          <w:p w14:paraId="39467574" w14:textId="77777777" w:rsidR="004F2EA3" w:rsidRPr="005B0AB0" w:rsidRDefault="004F2EA3" w:rsidP="00C948EE">
            <w:pPr>
              <w:jc w:val="center"/>
              <w:rPr>
                <w:color w:val="000000"/>
                <w:sz w:val="18"/>
                <w:szCs w:val="18"/>
              </w:rPr>
            </w:pPr>
            <w:r w:rsidRPr="005B0AB0">
              <w:rPr>
                <w:sz w:val="18"/>
                <w:szCs w:val="18"/>
              </w:rPr>
              <w:t>0.000086</w:t>
            </w:r>
          </w:p>
        </w:tc>
        <w:tc>
          <w:tcPr>
            <w:tcW w:w="1134" w:type="dxa"/>
            <w:tcBorders>
              <w:top w:val="nil"/>
              <w:left w:val="nil"/>
              <w:bottom w:val="single" w:sz="8" w:space="0" w:color="auto"/>
              <w:right w:val="single" w:sz="8" w:space="0" w:color="auto"/>
            </w:tcBorders>
            <w:shd w:val="clear" w:color="auto" w:fill="auto"/>
            <w:noWrap/>
            <w:vAlign w:val="center"/>
          </w:tcPr>
          <w:p w14:paraId="5F14A41A" w14:textId="77777777" w:rsidR="004F2EA3" w:rsidRPr="005B0AB0" w:rsidRDefault="004F2EA3" w:rsidP="00C948EE">
            <w:pPr>
              <w:jc w:val="center"/>
              <w:rPr>
                <w:color w:val="000000"/>
                <w:sz w:val="18"/>
                <w:szCs w:val="18"/>
              </w:rPr>
            </w:pPr>
            <w:r w:rsidRPr="005B0AB0">
              <w:rPr>
                <w:sz w:val="18"/>
                <w:szCs w:val="18"/>
              </w:rPr>
              <w:t>0.000085</w:t>
            </w:r>
          </w:p>
        </w:tc>
        <w:tc>
          <w:tcPr>
            <w:tcW w:w="1134" w:type="dxa"/>
            <w:tcBorders>
              <w:top w:val="nil"/>
              <w:left w:val="nil"/>
              <w:bottom w:val="single" w:sz="8" w:space="0" w:color="auto"/>
              <w:right w:val="single" w:sz="8" w:space="0" w:color="auto"/>
            </w:tcBorders>
            <w:shd w:val="clear" w:color="auto" w:fill="auto"/>
            <w:noWrap/>
            <w:vAlign w:val="center"/>
          </w:tcPr>
          <w:p w14:paraId="35E865CB" w14:textId="77777777" w:rsidR="004F2EA3" w:rsidRPr="005B0AB0" w:rsidRDefault="004F2EA3" w:rsidP="00C948EE">
            <w:pPr>
              <w:jc w:val="center"/>
              <w:rPr>
                <w:color w:val="000000"/>
                <w:sz w:val="18"/>
                <w:szCs w:val="18"/>
              </w:rPr>
            </w:pPr>
            <w:r w:rsidRPr="005B0AB0">
              <w:rPr>
                <w:sz w:val="18"/>
                <w:szCs w:val="18"/>
              </w:rPr>
              <w:t>0.000090</w:t>
            </w:r>
          </w:p>
        </w:tc>
        <w:tc>
          <w:tcPr>
            <w:tcW w:w="1275" w:type="dxa"/>
            <w:tcBorders>
              <w:top w:val="nil"/>
              <w:left w:val="nil"/>
              <w:bottom w:val="single" w:sz="8" w:space="0" w:color="auto"/>
              <w:right w:val="nil"/>
            </w:tcBorders>
            <w:shd w:val="clear" w:color="auto" w:fill="auto"/>
            <w:noWrap/>
            <w:vAlign w:val="center"/>
          </w:tcPr>
          <w:p w14:paraId="2F95E940" w14:textId="77777777" w:rsidR="004F2EA3" w:rsidRPr="005B0AB0" w:rsidRDefault="004F2EA3" w:rsidP="00C948EE">
            <w:pPr>
              <w:jc w:val="center"/>
              <w:rPr>
                <w:color w:val="000000"/>
                <w:sz w:val="18"/>
                <w:szCs w:val="18"/>
              </w:rPr>
            </w:pPr>
            <w:r w:rsidRPr="005B0AB0">
              <w:rPr>
                <w:sz w:val="18"/>
                <w:szCs w:val="18"/>
              </w:rPr>
              <w:t>3.26E-06</w:t>
            </w:r>
          </w:p>
        </w:tc>
        <w:tc>
          <w:tcPr>
            <w:tcW w:w="937" w:type="dxa"/>
            <w:tcBorders>
              <w:top w:val="nil"/>
              <w:left w:val="single" w:sz="4" w:space="0" w:color="auto"/>
              <w:bottom w:val="single" w:sz="4" w:space="0" w:color="auto"/>
              <w:right w:val="single" w:sz="4" w:space="0" w:color="auto"/>
            </w:tcBorders>
            <w:shd w:val="clear" w:color="auto" w:fill="auto"/>
            <w:noWrap/>
            <w:vAlign w:val="center"/>
          </w:tcPr>
          <w:p w14:paraId="25220130" w14:textId="77777777" w:rsidR="004F2EA3" w:rsidRPr="005B0AB0" w:rsidRDefault="004F2EA3" w:rsidP="00C948EE">
            <w:pPr>
              <w:jc w:val="center"/>
              <w:rPr>
                <w:color w:val="000000"/>
                <w:sz w:val="18"/>
                <w:szCs w:val="18"/>
              </w:rPr>
            </w:pPr>
            <w:r w:rsidRPr="005B0AB0">
              <w:rPr>
                <w:sz w:val="18"/>
                <w:szCs w:val="18"/>
              </w:rPr>
              <w:t>3.84</w:t>
            </w:r>
          </w:p>
        </w:tc>
      </w:tr>
    </w:tbl>
    <w:p w14:paraId="6752786F" w14:textId="77777777" w:rsidR="004F2EA3" w:rsidRPr="005B0AB0" w:rsidRDefault="004F2EA3" w:rsidP="004F2EA3">
      <w:pPr>
        <w:spacing w:line="360" w:lineRule="auto"/>
        <w:ind w:firstLineChars="200" w:firstLine="420"/>
        <w:jc w:val="center"/>
        <w:rPr>
          <w:szCs w:val="21"/>
        </w:rPr>
      </w:pPr>
    </w:p>
    <w:p w14:paraId="61E3397A" w14:textId="77777777" w:rsidR="004F2EA3" w:rsidRDefault="004F2EA3" w:rsidP="004F2EA3">
      <w:pPr>
        <w:spacing w:line="360" w:lineRule="auto"/>
        <w:ind w:firstLineChars="200" w:firstLine="420"/>
        <w:jc w:val="center"/>
        <w:rPr>
          <w:szCs w:val="21"/>
        </w:rPr>
      </w:pPr>
    </w:p>
    <w:p w14:paraId="6520E086" w14:textId="77777777" w:rsidR="004F2EA3" w:rsidRDefault="004F2EA3" w:rsidP="004F2EA3">
      <w:pPr>
        <w:spacing w:line="360" w:lineRule="auto"/>
        <w:ind w:firstLineChars="200" w:firstLine="420"/>
        <w:jc w:val="center"/>
        <w:rPr>
          <w:szCs w:val="21"/>
        </w:rPr>
      </w:pPr>
    </w:p>
    <w:p w14:paraId="39526167"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A.1.18 </w:t>
      </w:r>
      <w:r w:rsidRPr="005B0AB0">
        <w:rPr>
          <w:szCs w:val="21"/>
        </w:rPr>
        <w:t>湖南稀土金属材料研究院有限责任公司精密度结果</w:t>
      </w:r>
      <w:r w:rsidRPr="005B0AB0">
        <w:rPr>
          <w:szCs w:val="21"/>
        </w:rPr>
        <w:t xml:space="preserve"> </w:t>
      </w:r>
      <w:r w:rsidRPr="005B0AB0">
        <w:rPr>
          <w:szCs w:val="21"/>
        </w:rPr>
        <w:t>样品</w:t>
      </w:r>
      <w:r w:rsidRPr="005B0AB0">
        <w:rPr>
          <w:szCs w:val="21"/>
        </w:rPr>
        <w:t>2</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08"/>
        <w:gridCol w:w="1134"/>
        <w:gridCol w:w="993"/>
        <w:gridCol w:w="992"/>
        <w:gridCol w:w="992"/>
        <w:gridCol w:w="992"/>
        <w:gridCol w:w="1134"/>
        <w:gridCol w:w="993"/>
        <w:gridCol w:w="992"/>
        <w:gridCol w:w="979"/>
      </w:tblGrid>
      <w:tr w:rsidR="004F2EA3" w:rsidRPr="005B0AB0" w14:paraId="1431CA08" w14:textId="77777777" w:rsidTr="00C948EE">
        <w:trPr>
          <w:trHeight w:val="255"/>
          <w:tblHeader/>
          <w:jc w:val="center"/>
        </w:trPr>
        <w:tc>
          <w:tcPr>
            <w:tcW w:w="788" w:type="dxa"/>
            <w:noWrap/>
            <w:vAlign w:val="center"/>
            <w:hideMark/>
          </w:tcPr>
          <w:p w14:paraId="286F7566"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145" w:type="dxa"/>
            <w:gridSpan w:val="7"/>
            <w:noWrap/>
            <w:vAlign w:val="center"/>
            <w:hideMark/>
          </w:tcPr>
          <w:p w14:paraId="56F7A0BF"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993" w:type="dxa"/>
            <w:noWrap/>
            <w:vAlign w:val="center"/>
            <w:hideMark/>
          </w:tcPr>
          <w:p w14:paraId="74DE9F4B"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1B91ED45"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979" w:type="dxa"/>
            <w:noWrap/>
            <w:vAlign w:val="center"/>
            <w:hideMark/>
          </w:tcPr>
          <w:p w14:paraId="48482EA2"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4493637B" w14:textId="77777777" w:rsidTr="00C948EE">
        <w:trPr>
          <w:trHeight w:val="255"/>
          <w:jc w:val="center"/>
        </w:trPr>
        <w:tc>
          <w:tcPr>
            <w:tcW w:w="788" w:type="dxa"/>
            <w:shd w:val="clear" w:color="auto" w:fill="auto"/>
            <w:noWrap/>
            <w:vAlign w:val="center"/>
            <w:hideMark/>
          </w:tcPr>
          <w:p w14:paraId="55204BD4" w14:textId="77777777" w:rsidR="004F2EA3" w:rsidRPr="005B0AB0" w:rsidRDefault="004F2EA3" w:rsidP="00C948EE">
            <w:pPr>
              <w:rPr>
                <w:sz w:val="18"/>
                <w:szCs w:val="18"/>
              </w:rPr>
            </w:pPr>
            <w:r w:rsidRPr="005B0AB0">
              <w:rPr>
                <w:rFonts w:eastAsia="等线"/>
                <w:color w:val="000000"/>
                <w:szCs w:val="21"/>
              </w:rPr>
              <w:t>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9E353" w14:textId="77777777" w:rsidR="004F2EA3" w:rsidRPr="005B0AB0" w:rsidRDefault="004F2EA3" w:rsidP="00C948EE">
            <w:pPr>
              <w:rPr>
                <w:color w:val="000000"/>
                <w:sz w:val="18"/>
                <w:szCs w:val="18"/>
              </w:rPr>
            </w:pPr>
            <w:r w:rsidRPr="005B0AB0">
              <w:rPr>
                <w:sz w:val="18"/>
                <w:szCs w:val="18"/>
              </w:rPr>
              <w:t xml:space="preserve">0.000622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62C2CA" w14:textId="77777777" w:rsidR="004F2EA3" w:rsidRPr="005B0AB0" w:rsidRDefault="004F2EA3" w:rsidP="00C948EE">
            <w:pPr>
              <w:rPr>
                <w:color w:val="000000"/>
                <w:sz w:val="18"/>
                <w:szCs w:val="18"/>
              </w:rPr>
            </w:pPr>
            <w:r w:rsidRPr="005B0AB0">
              <w:rPr>
                <w:sz w:val="18"/>
                <w:szCs w:val="18"/>
              </w:rPr>
              <w:t xml:space="preserve">0.000600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0D79ED8" w14:textId="77777777" w:rsidR="004F2EA3" w:rsidRPr="005B0AB0" w:rsidRDefault="004F2EA3" w:rsidP="00C948EE">
            <w:pPr>
              <w:rPr>
                <w:color w:val="000000"/>
                <w:sz w:val="18"/>
                <w:szCs w:val="18"/>
              </w:rPr>
            </w:pPr>
            <w:r w:rsidRPr="005B0AB0">
              <w:rPr>
                <w:sz w:val="18"/>
                <w:szCs w:val="18"/>
              </w:rPr>
              <w:t xml:space="preserve">0.000620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F587AE" w14:textId="77777777" w:rsidR="004F2EA3" w:rsidRPr="005B0AB0" w:rsidRDefault="004F2EA3" w:rsidP="00C948EE">
            <w:pPr>
              <w:rPr>
                <w:color w:val="000000"/>
                <w:sz w:val="18"/>
                <w:szCs w:val="18"/>
              </w:rPr>
            </w:pPr>
            <w:r w:rsidRPr="005B0AB0">
              <w:rPr>
                <w:sz w:val="18"/>
                <w:szCs w:val="18"/>
              </w:rPr>
              <w:t xml:space="preserve">0.000620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62F56D" w14:textId="77777777" w:rsidR="004F2EA3" w:rsidRPr="005B0AB0" w:rsidRDefault="004F2EA3" w:rsidP="00C948EE">
            <w:pPr>
              <w:rPr>
                <w:color w:val="000000"/>
                <w:sz w:val="18"/>
                <w:szCs w:val="18"/>
              </w:rPr>
            </w:pPr>
            <w:r w:rsidRPr="005B0AB0">
              <w:rPr>
                <w:sz w:val="18"/>
                <w:szCs w:val="18"/>
              </w:rPr>
              <w:t xml:space="preserve">0.000600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6E40ED" w14:textId="77777777" w:rsidR="004F2EA3" w:rsidRPr="005B0AB0" w:rsidRDefault="004F2EA3" w:rsidP="00C948EE">
            <w:pPr>
              <w:rPr>
                <w:color w:val="000000"/>
                <w:sz w:val="18"/>
                <w:szCs w:val="18"/>
              </w:rPr>
            </w:pPr>
            <w:r w:rsidRPr="005B0AB0">
              <w:rPr>
                <w:sz w:val="18"/>
                <w:szCs w:val="18"/>
              </w:rPr>
              <w:t xml:space="preserve">0.000630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BD6DFC" w14:textId="77777777" w:rsidR="004F2EA3" w:rsidRPr="005B0AB0" w:rsidRDefault="004F2EA3" w:rsidP="00C948EE">
            <w:pPr>
              <w:rPr>
                <w:color w:val="000000"/>
                <w:sz w:val="18"/>
                <w:szCs w:val="18"/>
              </w:rPr>
            </w:pPr>
            <w:r w:rsidRPr="005B0AB0">
              <w:rPr>
                <w:sz w:val="18"/>
                <w:szCs w:val="18"/>
              </w:rPr>
              <w:t xml:space="preserve">0.000620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D3124A1" w14:textId="77777777" w:rsidR="004F2EA3" w:rsidRPr="005B0AB0" w:rsidRDefault="004F2EA3" w:rsidP="00C948EE">
            <w:pPr>
              <w:rPr>
                <w:color w:val="000000"/>
                <w:sz w:val="18"/>
                <w:szCs w:val="18"/>
              </w:rPr>
            </w:pPr>
            <w:r w:rsidRPr="005B0AB0">
              <w:rPr>
                <w:sz w:val="18"/>
                <w:szCs w:val="18"/>
              </w:rPr>
              <w:t xml:space="preserve">0.00062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57044B" w14:textId="77777777" w:rsidR="004F2EA3" w:rsidRPr="005B0AB0" w:rsidRDefault="004F2EA3" w:rsidP="00C948EE">
            <w:pPr>
              <w:jc w:val="center"/>
              <w:rPr>
                <w:color w:val="000000"/>
                <w:sz w:val="18"/>
                <w:szCs w:val="18"/>
              </w:rPr>
            </w:pPr>
            <w:r w:rsidRPr="005B0AB0">
              <w:rPr>
                <w:sz w:val="18"/>
                <w:szCs w:val="18"/>
              </w:rPr>
              <w:t>1.15E-05</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24C4F85" w14:textId="77777777" w:rsidR="004F2EA3" w:rsidRPr="005B0AB0" w:rsidRDefault="004F2EA3" w:rsidP="00C948EE">
            <w:pPr>
              <w:jc w:val="center"/>
              <w:rPr>
                <w:color w:val="000000"/>
                <w:sz w:val="18"/>
                <w:szCs w:val="18"/>
              </w:rPr>
            </w:pPr>
            <w:r w:rsidRPr="005B0AB0">
              <w:rPr>
                <w:sz w:val="18"/>
                <w:szCs w:val="18"/>
              </w:rPr>
              <w:t>1.86</w:t>
            </w:r>
          </w:p>
        </w:tc>
      </w:tr>
      <w:tr w:rsidR="004F2EA3" w:rsidRPr="005B0AB0" w14:paraId="4460097D" w14:textId="77777777" w:rsidTr="00C948EE">
        <w:trPr>
          <w:trHeight w:val="255"/>
          <w:jc w:val="center"/>
        </w:trPr>
        <w:tc>
          <w:tcPr>
            <w:tcW w:w="788" w:type="dxa"/>
            <w:shd w:val="clear" w:color="auto" w:fill="auto"/>
            <w:noWrap/>
            <w:vAlign w:val="center"/>
            <w:hideMark/>
          </w:tcPr>
          <w:p w14:paraId="655C3391"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1D333704" w14:textId="77777777" w:rsidR="004F2EA3" w:rsidRPr="005B0AB0" w:rsidRDefault="004F2EA3" w:rsidP="00C948EE">
            <w:pPr>
              <w:rPr>
                <w:color w:val="000000"/>
                <w:sz w:val="18"/>
                <w:szCs w:val="18"/>
              </w:rPr>
            </w:pPr>
            <w:r w:rsidRPr="005B0AB0">
              <w:rPr>
                <w:sz w:val="18"/>
                <w:szCs w:val="18"/>
              </w:rPr>
              <w:t xml:space="preserve">0.000567 </w:t>
            </w:r>
          </w:p>
        </w:tc>
        <w:tc>
          <w:tcPr>
            <w:tcW w:w="1134" w:type="dxa"/>
            <w:tcBorders>
              <w:top w:val="nil"/>
              <w:left w:val="nil"/>
              <w:bottom w:val="single" w:sz="4" w:space="0" w:color="auto"/>
              <w:right w:val="single" w:sz="4" w:space="0" w:color="auto"/>
            </w:tcBorders>
            <w:shd w:val="clear" w:color="auto" w:fill="auto"/>
            <w:noWrap/>
            <w:vAlign w:val="center"/>
            <w:hideMark/>
          </w:tcPr>
          <w:p w14:paraId="50D25929" w14:textId="77777777" w:rsidR="004F2EA3" w:rsidRPr="005B0AB0" w:rsidRDefault="004F2EA3" w:rsidP="00C948EE">
            <w:pPr>
              <w:rPr>
                <w:color w:val="000000"/>
                <w:sz w:val="18"/>
                <w:szCs w:val="18"/>
              </w:rPr>
            </w:pPr>
            <w:r w:rsidRPr="005B0AB0">
              <w:rPr>
                <w:sz w:val="18"/>
                <w:szCs w:val="18"/>
              </w:rPr>
              <w:t xml:space="preserve">0.000570 </w:t>
            </w:r>
          </w:p>
        </w:tc>
        <w:tc>
          <w:tcPr>
            <w:tcW w:w="993" w:type="dxa"/>
            <w:tcBorders>
              <w:top w:val="nil"/>
              <w:left w:val="nil"/>
              <w:bottom w:val="single" w:sz="4" w:space="0" w:color="auto"/>
              <w:right w:val="single" w:sz="4" w:space="0" w:color="auto"/>
            </w:tcBorders>
            <w:shd w:val="clear" w:color="auto" w:fill="auto"/>
            <w:noWrap/>
            <w:vAlign w:val="center"/>
            <w:hideMark/>
          </w:tcPr>
          <w:p w14:paraId="30B36964" w14:textId="77777777" w:rsidR="004F2EA3" w:rsidRPr="005B0AB0" w:rsidRDefault="004F2EA3" w:rsidP="00C948EE">
            <w:pPr>
              <w:rPr>
                <w:color w:val="000000"/>
                <w:sz w:val="18"/>
                <w:szCs w:val="18"/>
              </w:rPr>
            </w:pPr>
            <w:r w:rsidRPr="005B0AB0">
              <w:rPr>
                <w:sz w:val="18"/>
                <w:szCs w:val="18"/>
              </w:rPr>
              <w:t xml:space="preserve">0.000580 </w:t>
            </w:r>
          </w:p>
        </w:tc>
        <w:tc>
          <w:tcPr>
            <w:tcW w:w="992" w:type="dxa"/>
            <w:tcBorders>
              <w:top w:val="nil"/>
              <w:left w:val="nil"/>
              <w:bottom w:val="single" w:sz="4" w:space="0" w:color="auto"/>
              <w:right w:val="single" w:sz="4" w:space="0" w:color="auto"/>
            </w:tcBorders>
            <w:shd w:val="clear" w:color="auto" w:fill="auto"/>
            <w:noWrap/>
            <w:vAlign w:val="center"/>
            <w:hideMark/>
          </w:tcPr>
          <w:p w14:paraId="6DDEDF97" w14:textId="77777777" w:rsidR="004F2EA3" w:rsidRPr="005B0AB0" w:rsidRDefault="004F2EA3" w:rsidP="00C948EE">
            <w:pPr>
              <w:rPr>
                <w:color w:val="000000"/>
                <w:sz w:val="18"/>
                <w:szCs w:val="18"/>
              </w:rPr>
            </w:pPr>
            <w:r w:rsidRPr="005B0AB0">
              <w:rPr>
                <w:sz w:val="18"/>
                <w:szCs w:val="18"/>
              </w:rPr>
              <w:t xml:space="preserve">0.000560 </w:t>
            </w:r>
          </w:p>
        </w:tc>
        <w:tc>
          <w:tcPr>
            <w:tcW w:w="992" w:type="dxa"/>
            <w:tcBorders>
              <w:top w:val="nil"/>
              <w:left w:val="nil"/>
              <w:bottom w:val="single" w:sz="4" w:space="0" w:color="auto"/>
              <w:right w:val="single" w:sz="4" w:space="0" w:color="auto"/>
            </w:tcBorders>
            <w:shd w:val="clear" w:color="auto" w:fill="auto"/>
            <w:noWrap/>
            <w:vAlign w:val="center"/>
            <w:hideMark/>
          </w:tcPr>
          <w:p w14:paraId="1A34A1E3" w14:textId="77777777" w:rsidR="004F2EA3" w:rsidRPr="005B0AB0" w:rsidRDefault="004F2EA3" w:rsidP="00C948EE">
            <w:pPr>
              <w:rPr>
                <w:color w:val="000000"/>
                <w:sz w:val="18"/>
                <w:szCs w:val="18"/>
              </w:rPr>
            </w:pPr>
            <w:r w:rsidRPr="005B0AB0">
              <w:rPr>
                <w:sz w:val="18"/>
                <w:szCs w:val="18"/>
              </w:rPr>
              <w:t xml:space="preserve">0.000580 </w:t>
            </w:r>
          </w:p>
        </w:tc>
        <w:tc>
          <w:tcPr>
            <w:tcW w:w="992" w:type="dxa"/>
            <w:tcBorders>
              <w:top w:val="nil"/>
              <w:left w:val="nil"/>
              <w:bottom w:val="single" w:sz="4" w:space="0" w:color="auto"/>
              <w:right w:val="single" w:sz="4" w:space="0" w:color="auto"/>
            </w:tcBorders>
            <w:shd w:val="clear" w:color="auto" w:fill="auto"/>
            <w:noWrap/>
            <w:vAlign w:val="center"/>
            <w:hideMark/>
          </w:tcPr>
          <w:p w14:paraId="70334905" w14:textId="77777777" w:rsidR="004F2EA3" w:rsidRPr="005B0AB0" w:rsidRDefault="004F2EA3" w:rsidP="00C948EE">
            <w:pPr>
              <w:rPr>
                <w:color w:val="000000"/>
                <w:sz w:val="18"/>
                <w:szCs w:val="18"/>
              </w:rPr>
            </w:pPr>
            <w:r w:rsidRPr="005B0AB0">
              <w:rPr>
                <w:sz w:val="18"/>
                <w:szCs w:val="18"/>
              </w:rPr>
              <w:t xml:space="preserve">0.000580 </w:t>
            </w:r>
          </w:p>
        </w:tc>
        <w:tc>
          <w:tcPr>
            <w:tcW w:w="1134" w:type="dxa"/>
            <w:tcBorders>
              <w:top w:val="nil"/>
              <w:left w:val="nil"/>
              <w:bottom w:val="single" w:sz="4" w:space="0" w:color="auto"/>
              <w:right w:val="single" w:sz="4" w:space="0" w:color="auto"/>
            </w:tcBorders>
            <w:shd w:val="clear" w:color="auto" w:fill="auto"/>
            <w:noWrap/>
            <w:vAlign w:val="center"/>
            <w:hideMark/>
          </w:tcPr>
          <w:p w14:paraId="7A85308F" w14:textId="77777777" w:rsidR="004F2EA3" w:rsidRPr="005B0AB0" w:rsidRDefault="004F2EA3" w:rsidP="00C948EE">
            <w:pPr>
              <w:rPr>
                <w:color w:val="000000"/>
                <w:sz w:val="18"/>
                <w:szCs w:val="18"/>
              </w:rPr>
            </w:pPr>
            <w:r w:rsidRPr="005B0AB0">
              <w:rPr>
                <w:sz w:val="18"/>
                <w:szCs w:val="18"/>
              </w:rPr>
              <w:t xml:space="preserve">0.000560 </w:t>
            </w:r>
          </w:p>
        </w:tc>
        <w:tc>
          <w:tcPr>
            <w:tcW w:w="993" w:type="dxa"/>
            <w:tcBorders>
              <w:top w:val="nil"/>
              <w:left w:val="nil"/>
              <w:bottom w:val="single" w:sz="4" w:space="0" w:color="auto"/>
              <w:right w:val="single" w:sz="4" w:space="0" w:color="auto"/>
            </w:tcBorders>
            <w:shd w:val="clear" w:color="auto" w:fill="auto"/>
            <w:noWrap/>
            <w:vAlign w:val="center"/>
            <w:hideMark/>
          </w:tcPr>
          <w:p w14:paraId="62A4E5F1" w14:textId="77777777" w:rsidR="004F2EA3" w:rsidRPr="005B0AB0" w:rsidRDefault="004F2EA3" w:rsidP="00C948EE">
            <w:pPr>
              <w:rPr>
                <w:color w:val="000000"/>
                <w:sz w:val="18"/>
                <w:szCs w:val="18"/>
              </w:rPr>
            </w:pPr>
            <w:r w:rsidRPr="005B0AB0">
              <w:rPr>
                <w:sz w:val="18"/>
                <w:szCs w:val="18"/>
              </w:rPr>
              <w:t xml:space="preserve">0.00057 </w:t>
            </w:r>
          </w:p>
        </w:tc>
        <w:tc>
          <w:tcPr>
            <w:tcW w:w="992" w:type="dxa"/>
            <w:tcBorders>
              <w:top w:val="nil"/>
              <w:left w:val="nil"/>
              <w:bottom w:val="single" w:sz="4" w:space="0" w:color="auto"/>
              <w:right w:val="single" w:sz="4" w:space="0" w:color="auto"/>
            </w:tcBorders>
            <w:shd w:val="clear" w:color="auto" w:fill="auto"/>
            <w:noWrap/>
            <w:vAlign w:val="center"/>
            <w:hideMark/>
          </w:tcPr>
          <w:p w14:paraId="6B164276" w14:textId="77777777" w:rsidR="004F2EA3" w:rsidRPr="005B0AB0" w:rsidRDefault="004F2EA3" w:rsidP="00C948EE">
            <w:pPr>
              <w:jc w:val="center"/>
              <w:rPr>
                <w:color w:val="000000"/>
                <w:sz w:val="18"/>
                <w:szCs w:val="18"/>
              </w:rPr>
            </w:pPr>
            <w:r w:rsidRPr="005B0AB0">
              <w:rPr>
                <w:sz w:val="18"/>
                <w:szCs w:val="18"/>
              </w:rPr>
              <w:t>9.17E-06</w:t>
            </w:r>
          </w:p>
        </w:tc>
        <w:tc>
          <w:tcPr>
            <w:tcW w:w="979" w:type="dxa"/>
            <w:tcBorders>
              <w:top w:val="nil"/>
              <w:left w:val="nil"/>
              <w:bottom w:val="single" w:sz="4" w:space="0" w:color="auto"/>
              <w:right w:val="single" w:sz="4" w:space="0" w:color="auto"/>
            </w:tcBorders>
            <w:shd w:val="clear" w:color="auto" w:fill="auto"/>
            <w:noWrap/>
            <w:vAlign w:val="center"/>
            <w:hideMark/>
          </w:tcPr>
          <w:p w14:paraId="5000A8FE" w14:textId="77777777" w:rsidR="004F2EA3" w:rsidRPr="005B0AB0" w:rsidRDefault="004F2EA3" w:rsidP="00C948EE">
            <w:pPr>
              <w:jc w:val="center"/>
              <w:rPr>
                <w:color w:val="000000"/>
                <w:sz w:val="18"/>
                <w:szCs w:val="18"/>
              </w:rPr>
            </w:pPr>
            <w:r w:rsidRPr="005B0AB0">
              <w:rPr>
                <w:sz w:val="18"/>
                <w:szCs w:val="18"/>
              </w:rPr>
              <w:t>1.61</w:t>
            </w:r>
          </w:p>
        </w:tc>
      </w:tr>
      <w:tr w:rsidR="004F2EA3" w:rsidRPr="005B0AB0" w14:paraId="75C58428" w14:textId="77777777" w:rsidTr="00C948EE">
        <w:trPr>
          <w:trHeight w:val="255"/>
          <w:jc w:val="center"/>
        </w:trPr>
        <w:tc>
          <w:tcPr>
            <w:tcW w:w="788" w:type="dxa"/>
            <w:shd w:val="clear" w:color="auto" w:fill="auto"/>
            <w:noWrap/>
            <w:vAlign w:val="center"/>
            <w:hideMark/>
          </w:tcPr>
          <w:p w14:paraId="3358EBDC"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55D1C87" w14:textId="77777777" w:rsidR="004F2EA3" w:rsidRPr="005B0AB0" w:rsidRDefault="004F2EA3" w:rsidP="00C948EE">
            <w:pPr>
              <w:rPr>
                <w:color w:val="000000"/>
                <w:sz w:val="18"/>
                <w:szCs w:val="18"/>
              </w:rPr>
            </w:pPr>
            <w:r w:rsidRPr="005B0AB0">
              <w:rPr>
                <w:sz w:val="18"/>
                <w:szCs w:val="18"/>
              </w:rPr>
              <w:t xml:space="preserve">0.000711 </w:t>
            </w:r>
          </w:p>
        </w:tc>
        <w:tc>
          <w:tcPr>
            <w:tcW w:w="1134" w:type="dxa"/>
            <w:tcBorders>
              <w:top w:val="nil"/>
              <w:left w:val="nil"/>
              <w:bottom w:val="single" w:sz="4" w:space="0" w:color="auto"/>
              <w:right w:val="single" w:sz="4" w:space="0" w:color="auto"/>
            </w:tcBorders>
            <w:shd w:val="clear" w:color="auto" w:fill="auto"/>
            <w:noWrap/>
            <w:vAlign w:val="center"/>
            <w:hideMark/>
          </w:tcPr>
          <w:p w14:paraId="101C5D6F" w14:textId="77777777" w:rsidR="004F2EA3" w:rsidRPr="005B0AB0" w:rsidRDefault="004F2EA3" w:rsidP="00C948EE">
            <w:pPr>
              <w:rPr>
                <w:color w:val="000000"/>
                <w:sz w:val="18"/>
                <w:szCs w:val="18"/>
              </w:rPr>
            </w:pPr>
            <w:r w:rsidRPr="005B0AB0">
              <w:rPr>
                <w:sz w:val="18"/>
                <w:szCs w:val="18"/>
              </w:rPr>
              <w:t xml:space="preserve">0.000720 </w:t>
            </w:r>
          </w:p>
        </w:tc>
        <w:tc>
          <w:tcPr>
            <w:tcW w:w="993" w:type="dxa"/>
            <w:tcBorders>
              <w:top w:val="nil"/>
              <w:left w:val="nil"/>
              <w:bottom w:val="single" w:sz="4" w:space="0" w:color="auto"/>
              <w:right w:val="single" w:sz="4" w:space="0" w:color="auto"/>
            </w:tcBorders>
            <w:shd w:val="clear" w:color="auto" w:fill="auto"/>
            <w:noWrap/>
            <w:vAlign w:val="center"/>
            <w:hideMark/>
          </w:tcPr>
          <w:p w14:paraId="2B391E80" w14:textId="77777777" w:rsidR="004F2EA3" w:rsidRPr="005B0AB0" w:rsidRDefault="004F2EA3" w:rsidP="00C948EE">
            <w:pPr>
              <w:rPr>
                <w:color w:val="000000"/>
                <w:sz w:val="18"/>
                <w:szCs w:val="18"/>
              </w:rPr>
            </w:pPr>
            <w:r w:rsidRPr="005B0AB0">
              <w:rPr>
                <w:sz w:val="18"/>
                <w:szCs w:val="18"/>
              </w:rPr>
              <w:t xml:space="preserve">0.000720 </w:t>
            </w:r>
          </w:p>
        </w:tc>
        <w:tc>
          <w:tcPr>
            <w:tcW w:w="992" w:type="dxa"/>
            <w:tcBorders>
              <w:top w:val="nil"/>
              <w:left w:val="nil"/>
              <w:bottom w:val="single" w:sz="4" w:space="0" w:color="auto"/>
              <w:right w:val="single" w:sz="4" w:space="0" w:color="auto"/>
            </w:tcBorders>
            <w:shd w:val="clear" w:color="auto" w:fill="auto"/>
            <w:noWrap/>
            <w:vAlign w:val="center"/>
            <w:hideMark/>
          </w:tcPr>
          <w:p w14:paraId="4953F0A9" w14:textId="77777777" w:rsidR="004F2EA3" w:rsidRPr="005B0AB0" w:rsidRDefault="004F2EA3" w:rsidP="00C948EE">
            <w:pPr>
              <w:rPr>
                <w:color w:val="000000"/>
                <w:sz w:val="18"/>
                <w:szCs w:val="18"/>
              </w:rPr>
            </w:pPr>
            <w:r w:rsidRPr="005B0AB0">
              <w:rPr>
                <w:sz w:val="18"/>
                <w:szCs w:val="18"/>
              </w:rPr>
              <w:t xml:space="preserve">0.000690 </w:t>
            </w:r>
          </w:p>
        </w:tc>
        <w:tc>
          <w:tcPr>
            <w:tcW w:w="992" w:type="dxa"/>
            <w:tcBorders>
              <w:top w:val="nil"/>
              <w:left w:val="nil"/>
              <w:bottom w:val="single" w:sz="4" w:space="0" w:color="auto"/>
              <w:right w:val="single" w:sz="4" w:space="0" w:color="auto"/>
            </w:tcBorders>
            <w:shd w:val="clear" w:color="auto" w:fill="auto"/>
            <w:noWrap/>
            <w:vAlign w:val="center"/>
            <w:hideMark/>
          </w:tcPr>
          <w:p w14:paraId="34446D45" w14:textId="77777777" w:rsidR="004F2EA3" w:rsidRPr="005B0AB0" w:rsidRDefault="004F2EA3" w:rsidP="00C948EE">
            <w:pPr>
              <w:rPr>
                <w:color w:val="000000"/>
                <w:sz w:val="18"/>
                <w:szCs w:val="18"/>
              </w:rPr>
            </w:pPr>
            <w:r w:rsidRPr="005B0AB0">
              <w:rPr>
                <w:sz w:val="18"/>
                <w:szCs w:val="18"/>
              </w:rPr>
              <w:t xml:space="preserve">0.000710 </w:t>
            </w:r>
          </w:p>
        </w:tc>
        <w:tc>
          <w:tcPr>
            <w:tcW w:w="992" w:type="dxa"/>
            <w:tcBorders>
              <w:top w:val="nil"/>
              <w:left w:val="nil"/>
              <w:bottom w:val="single" w:sz="4" w:space="0" w:color="auto"/>
              <w:right w:val="single" w:sz="4" w:space="0" w:color="auto"/>
            </w:tcBorders>
            <w:shd w:val="clear" w:color="auto" w:fill="auto"/>
            <w:noWrap/>
            <w:vAlign w:val="center"/>
            <w:hideMark/>
          </w:tcPr>
          <w:p w14:paraId="4020BCCB" w14:textId="77777777" w:rsidR="004F2EA3" w:rsidRPr="005B0AB0" w:rsidRDefault="004F2EA3" w:rsidP="00C948EE">
            <w:pPr>
              <w:rPr>
                <w:color w:val="000000"/>
                <w:sz w:val="18"/>
                <w:szCs w:val="18"/>
              </w:rPr>
            </w:pPr>
            <w:r w:rsidRPr="005B0AB0">
              <w:rPr>
                <w:sz w:val="18"/>
                <w:szCs w:val="18"/>
              </w:rPr>
              <w:t xml:space="preserve">0.000720 </w:t>
            </w:r>
          </w:p>
        </w:tc>
        <w:tc>
          <w:tcPr>
            <w:tcW w:w="1134" w:type="dxa"/>
            <w:tcBorders>
              <w:top w:val="nil"/>
              <w:left w:val="nil"/>
              <w:bottom w:val="single" w:sz="4" w:space="0" w:color="auto"/>
              <w:right w:val="single" w:sz="4" w:space="0" w:color="auto"/>
            </w:tcBorders>
            <w:shd w:val="clear" w:color="auto" w:fill="auto"/>
            <w:noWrap/>
            <w:vAlign w:val="center"/>
            <w:hideMark/>
          </w:tcPr>
          <w:p w14:paraId="42F79196" w14:textId="77777777" w:rsidR="004F2EA3" w:rsidRPr="005B0AB0" w:rsidRDefault="004F2EA3" w:rsidP="00C948EE">
            <w:pPr>
              <w:rPr>
                <w:color w:val="000000"/>
                <w:sz w:val="18"/>
                <w:szCs w:val="18"/>
              </w:rPr>
            </w:pPr>
            <w:r w:rsidRPr="005B0AB0">
              <w:rPr>
                <w:sz w:val="18"/>
                <w:szCs w:val="18"/>
              </w:rPr>
              <w:t xml:space="preserve">0.000710 </w:t>
            </w:r>
          </w:p>
        </w:tc>
        <w:tc>
          <w:tcPr>
            <w:tcW w:w="993" w:type="dxa"/>
            <w:tcBorders>
              <w:top w:val="nil"/>
              <w:left w:val="nil"/>
              <w:bottom w:val="single" w:sz="4" w:space="0" w:color="auto"/>
              <w:right w:val="single" w:sz="4" w:space="0" w:color="auto"/>
            </w:tcBorders>
            <w:shd w:val="clear" w:color="auto" w:fill="auto"/>
            <w:noWrap/>
            <w:vAlign w:val="center"/>
            <w:hideMark/>
          </w:tcPr>
          <w:p w14:paraId="2E98F92A" w14:textId="77777777" w:rsidR="004F2EA3" w:rsidRPr="005B0AB0" w:rsidRDefault="004F2EA3" w:rsidP="00C948EE">
            <w:pPr>
              <w:rPr>
                <w:color w:val="000000"/>
                <w:sz w:val="18"/>
                <w:szCs w:val="18"/>
              </w:rPr>
            </w:pPr>
            <w:r w:rsidRPr="005B0AB0">
              <w:rPr>
                <w:sz w:val="18"/>
                <w:szCs w:val="18"/>
              </w:rPr>
              <w:t xml:space="preserve">0.00071 </w:t>
            </w:r>
          </w:p>
        </w:tc>
        <w:tc>
          <w:tcPr>
            <w:tcW w:w="992" w:type="dxa"/>
            <w:tcBorders>
              <w:top w:val="nil"/>
              <w:left w:val="nil"/>
              <w:bottom w:val="single" w:sz="4" w:space="0" w:color="auto"/>
              <w:right w:val="single" w:sz="4" w:space="0" w:color="auto"/>
            </w:tcBorders>
            <w:shd w:val="clear" w:color="auto" w:fill="auto"/>
            <w:noWrap/>
            <w:vAlign w:val="center"/>
            <w:hideMark/>
          </w:tcPr>
          <w:p w14:paraId="3D9B99A6" w14:textId="77777777" w:rsidR="004F2EA3" w:rsidRPr="005B0AB0" w:rsidRDefault="004F2EA3" w:rsidP="00C948EE">
            <w:pPr>
              <w:jc w:val="center"/>
              <w:rPr>
                <w:color w:val="000000"/>
                <w:sz w:val="18"/>
                <w:szCs w:val="18"/>
              </w:rPr>
            </w:pPr>
            <w:r w:rsidRPr="005B0AB0">
              <w:rPr>
                <w:sz w:val="18"/>
                <w:szCs w:val="18"/>
              </w:rPr>
              <w:t>1.07E-05</w:t>
            </w:r>
          </w:p>
        </w:tc>
        <w:tc>
          <w:tcPr>
            <w:tcW w:w="979" w:type="dxa"/>
            <w:tcBorders>
              <w:top w:val="nil"/>
              <w:left w:val="nil"/>
              <w:bottom w:val="single" w:sz="4" w:space="0" w:color="auto"/>
              <w:right w:val="single" w:sz="4" w:space="0" w:color="auto"/>
            </w:tcBorders>
            <w:shd w:val="clear" w:color="auto" w:fill="auto"/>
            <w:noWrap/>
            <w:vAlign w:val="center"/>
            <w:hideMark/>
          </w:tcPr>
          <w:p w14:paraId="15624388" w14:textId="77777777" w:rsidR="004F2EA3" w:rsidRPr="005B0AB0" w:rsidRDefault="004F2EA3" w:rsidP="00C948EE">
            <w:pPr>
              <w:jc w:val="center"/>
              <w:rPr>
                <w:color w:val="000000"/>
                <w:sz w:val="18"/>
                <w:szCs w:val="18"/>
              </w:rPr>
            </w:pPr>
            <w:r w:rsidRPr="005B0AB0">
              <w:rPr>
                <w:sz w:val="18"/>
                <w:szCs w:val="18"/>
              </w:rPr>
              <w:t>1.50</w:t>
            </w:r>
          </w:p>
        </w:tc>
      </w:tr>
      <w:tr w:rsidR="004F2EA3" w:rsidRPr="005B0AB0" w14:paraId="5CEDCAFD" w14:textId="77777777" w:rsidTr="00C948EE">
        <w:trPr>
          <w:trHeight w:val="255"/>
          <w:jc w:val="center"/>
        </w:trPr>
        <w:tc>
          <w:tcPr>
            <w:tcW w:w="788" w:type="dxa"/>
            <w:shd w:val="clear" w:color="auto" w:fill="auto"/>
            <w:noWrap/>
            <w:vAlign w:val="center"/>
            <w:hideMark/>
          </w:tcPr>
          <w:p w14:paraId="356BE4DF"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0738200C" w14:textId="77777777" w:rsidR="004F2EA3" w:rsidRPr="005B0AB0" w:rsidRDefault="004F2EA3" w:rsidP="00C948EE">
            <w:pPr>
              <w:rPr>
                <w:color w:val="000000"/>
                <w:sz w:val="18"/>
                <w:szCs w:val="18"/>
              </w:rPr>
            </w:pPr>
            <w:r w:rsidRPr="005B0AB0">
              <w:rPr>
                <w:sz w:val="18"/>
                <w:szCs w:val="18"/>
              </w:rPr>
              <w:t xml:space="preserve">0.000553 </w:t>
            </w:r>
          </w:p>
        </w:tc>
        <w:tc>
          <w:tcPr>
            <w:tcW w:w="1134" w:type="dxa"/>
            <w:tcBorders>
              <w:top w:val="nil"/>
              <w:left w:val="nil"/>
              <w:bottom w:val="single" w:sz="4" w:space="0" w:color="auto"/>
              <w:right w:val="single" w:sz="4" w:space="0" w:color="auto"/>
            </w:tcBorders>
            <w:shd w:val="clear" w:color="auto" w:fill="auto"/>
            <w:noWrap/>
            <w:vAlign w:val="center"/>
            <w:hideMark/>
          </w:tcPr>
          <w:p w14:paraId="0F322875" w14:textId="77777777" w:rsidR="004F2EA3" w:rsidRPr="005B0AB0" w:rsidRDefault="004F2EA3" w:rsidP="00C948EE">
            <w:pPr>
              <w:rPr>
                <w:color w:val="000000"/>
                <w:sz w:val="18"/>
                <w:szCs w:val="18"/>
              </w:rPr>
            </w:pPr>
            <w:r w:rsidRPr="005B0AB0">
              <w:rPr>
                <w:sz w:val="18"/>
                <w:szCs w:val="18"/>
              </w:rPr>
              <w:t xml:space="preserve">0.000530 </w:t>
            </w:r>
          </w:p>
        </w:tc>
        <w:tc>
          <w:tcPr>
            <w:tcW w:w="993" w:type="dxa"/>
            <w:tcBorders>
              <w:top w:val="nil"/>
              <w:left w:val="nil"/>
              <w:bottom w:val="single" w:sz="4" w:space="0" w:color="auto"/>
              <w:right w:val="single" w:sz="4" w:space="0" w:color="auto"/>
            </w:tcBorders>
            <w:shd w:val="clear" w:color="auto" w:fill="auto"/>
            <w:noWrap/>
            <w:vAlign w:val="center"/>
            <w:hideMark/>
          </w:tcPr>
          <w:p w14:paraId="1246B78B" w14:textId="77777777" w:rsidR="004F2EA3" w:rsidRPr="005B0AB0" w:rsidRDefault="004F2EA3" w:rsidP="00C948EE">
            <w:pPr>
              <w:rPr>
                <w:color w:val="000000"/>
                <w:sz w:val="18"/>
                <w:szCs w:val="18"/>
              </w:rPr>
            </w:pPr>
            <w:r w:rsidRPr="005B0AB0">
              <w:rPr>
                <w:sz w:val="18"/>
                <w:szCs w:val="18"/>
              </w:rPr>
              <w:t xml:space="preserve">0.000570 </w:t>
            </w:r>
          </w:p>
        </w:tc>
        <w:tc>
          <w:tcPr>
            <w:tcW w:w="992" w:type="dxa"/>
            <w:tcBorders>
              <w:top w:val="nil"/>
              <w:left w:val="nil"/>
              <w:bottom w:val="single" w:sz="4" w:space="0" w:color="auto"/>
              <w:right w:val="single" w:sz="4" w:space="0" w:color="auto"/>
            </w:tcBorders>
            <w:shd w:val="clear" w:color="auto" w:fill="auto"/>
            <w:noWrap/>
            <w:vAlign w:val="center"/>
            <w:hideMark/>
          </w:tcPr>
          <w:p w14:paraId="3DFC1B53" w14:textId="77777777" w:rsidR="004F2EA3" w:rsidRPr="005B0AB0" w:rsidRDefault="004F2EA3" w:rsidP="00C948EE">
            <w:pPr>
              <w:rPr>
                <w:color w:val="000000"/>
                <w:sz w:val="18"/>
                <w:szCs w:val="18"/>
              </w:rPr>
            </w:pPr>
            <w:r w:rsidRPr="005B0AB0">
              <w:rPr>
                <w:sz w:val="18"/>
                <w:szCs w:val="18"/>
              </w:rPr>
              <w:t xml:space="preserve">0.000550 </w:t>
            </w:r>
          </w:p>
        </w:tc>
        <w:tc>
          <w:tcPr>
            <w:tcW w:w="992" w:type="dxa"/>
            <w:tcBorders>
              <w:top w:val="nil"/>
              <w:left w:val="nil"/>
              <w:bottom w:val="single" w:sz="4" w:space="0" w:color="auto"/>
              <w:right w:val="single" w:sz="4" w:space="0" w:color="auto"/>
            </w:tcBorders>
            <w:shd w:val="clear" w:color="auto" w:fill="auto"/>
            <w:noWrap/>
            <w:vAlign w:val="center"/>
            <w:hideMark/>
          </w:tcPr>
          <w:p w14:paraId="0BB1121A" w14:textId="77777777" w:rsidR="004F2EA3" w:rsidRPr="005B0AB0" w:rsidRDefault="004F2EA3" w:rsidP="00C948EE">
            <w:pPr>
              <w:rPr>
                <w:color w:val="000000"/>
                <w:sz w:val="18"/>
                <w:szCs w:val="18"/>
              </w:rPr>
            </w:pPr>
            <w:r w:rsidRPr="005B0AB0">
              <w:rPr>
                <w:sz w:val="18"/>
                <w:szCs w:val="18"/>
              </w:rPr>
              <w:t xml:space="preserve">0.000550 </w:t>
            </w:r>
          </w:p>
        </w:tc>
        <w:tc>
          <w:tcPr>
            <w:tcW w:w="992" w:type="dxa"/>
            <w:tcBorders>
              <w:top w:val="nil"/>
              <w:left w:val="nil"/>
              <w:bottom w:val="single" w:sz="4" w:space="0" w:color="auto"/>
              <w:right w:val="single" w:sz="4" w:space="0" w:color="auto"/>
            </w:tcBorders>
            <w:shd w:val="clear" w:color="auto" w:fill="auto"/>
            <w:noWrap/>
            <w:vAlign w:val="center"/>
            <w:hideMark/>
          </w:tcPr>
          <w:p w14:paraId="231025D8" w14:textId="77777777" w:rsidR="004F2EA3" w:rsidRPr="005B0AB0" w:rsidRDefault="004F2EA3" w:rsidP="00C948EE">
            <w:pPr>
              <w:rPr>
                <w:color w:val="000000"/>
                <w:sz w:val="18"/>
                <w:szCs w:val="18"/>
              </w:rPr>
            </w:pPr>
            <w:r w:rsidRPr="005B0AB0">
              <w:rPr>
                <w:sz w:val="18"/>
                <w:szCs w:val="18"/>
              </w:rPr>
              <w:t xml:space="preserve">0.000540 </w:t>
            </w:r>
          </w:p>
        </w:tc>
        <w:tc>
          <w:tcPr>
            <w:tcW w:w="1134" w:type="dxa"/>
            <w:tcBorders>
              <w:top w:val="nil"/>
              <w:left w:val="nil"/>
              <w:bottom w:val="single" w:sz="4" w:space="0" w:color="auto"/>
              <w:right w:val="single" w:sz="4" w:space="0" w:color="auto"/>
            </w:tcBorders>
            <w:shd w:val="clear" w:color="auto" w:fill="auto"/>
            <w:noWrap/>
            <w:vAlign w:val="center"/>
            <w:hideMark/>
          </w:tcPr>
          <w:p w14:paraId="3D88A45D" w14:textId="77777777" w:rsidR="004F2EA3" w:rsidRPr="005B0AB0" w:rsidRDefault="004F2EA3" w:rsidP="00C948EE">
            <w:pPr>
              <w:rPr>
                <w:color w:val="000000"/>
                <w:sz w:val="18"/>
                <w:szCs w:val="18"/>
              </w:rPr>
            </w:pPr>
            <w:r w:rsidRPr="005B0AB0">
              <w:rPr>
                <w:sz w:val="18"/>
                <w:szCs w:val="18"/>
              </w:rPr>
              <w:t xml:space="preserve">0.000570 </w:t>
            </w:r>
          </w:p>
        </w:tc>
        <w:tc>
          <w:tcPr>
            <w:tcW w:w="993" w:type="dxa"/>
            <w:tcBorders>
              <w:top w:val="nil"/>
              <w:left w:val="nil"/>
              <w:bottom w:val="single" w:sz="4" w:space="0" w:color="auto"/>
              <w:right w:val="single" w:sz="4" w:space="0" w:color="auto"/>
            </w:tcBorders>
            <w:shd w:val="clear" w:color="auto" w:fill="auto"/>
            <w:noWrap/>
            <w:vAlign w:val="center"/>
            <w:hideMark/>
          </w:tcPr>
          <w:p w14:paraId="3E1655E8" w14:textId="77777777" w:rsidR="004F2EA3" w:rsidRPr="005B0AB0" w:rsidRDefault="004F2EA3" w:rsidP="00C948EE">
            <w:pPr>
              <w:rPr>
                <w:color w:val="000000"/>
                <w:sz w:val="18"/>
                <w:szCs w:val="18"/>
              </w:rPr>
            </w:pPr>
            <w:r w:rsidRPr="005B0AB0">
              <w:rPr>
                <w:sz w:val="18"/>
                <w:szCs w:val="18"/>
              </w:rPr>
              <w:t xml:space="preserve">0.00055 </w:t>
            </w:r>
          </w:p>
        </w:tc>
        <w:tc>
          <w:tcPr>
            <w:tcW w:w="992" w:type="dxa"/>
            <w:tcBorders>
              <w:top w:val="nil"/>
              <w:left w:val="nil"/>
              <w:bottom w:val="single" w:sz="4" w:space="0" w:color="auto"/>
              <w:right w:val="single" w:sz="4" w:space="0" w:color="auto"/>
            </w:tcBorders>
            <w:shd w:val="clear" w:color="auto" w:fill="auto"/>
            <w:noWrap/>
            <w:vAlign w:val="center"/>
            <w:hideMark/>
          </w:tcPr>
          <w:p w14:paraId="79EA821D" w14:textId="77777777" w:rsidR="004F2EA3" w:rsidRPr="005B0AB0" w:rsidRDefault="004F2EA3" w:rsidP="00C948EE">
            <w:pPr>
              <w:jc w:val="center"/>
              <w:rPr>
                <w:color w:val="000000"/>
                <w:sz w:val="18"/>
                <w:szCs w:val="18"/>
              </w:rPr>
            </w:pPr>
            <w:r w:rsidRPr="005B0AB0">
              <w:rPr>
                <w:sz w:val="18"/>
                <w:szCs w:val="18"/>
              </w:rPr>
              <w:t>1.46E-05</w:t>
            </w:r>
          </w:p>
        </w:tc>
        <w:tc>
          <w:tcPr>
            <w:tcW w:w="979" w:type="dxa"/>
            <w:tcBorders>
              <w:top w:val="nil"/>
              <w:left w:val="nil"/>
              <w:bottom w:val="single" w:sz="4" w:space="0" w:color="auto"/>
              <w:right w:val="single" w:sz="4" w:space="0" w:color="auto"/>
            </w:tcBorders>
            <w:shd w:val="clear" w:color="auto" w:fill="auto"/>
            <w:noWrap/>
            <w:vAlign w:val="center"/>
            <w:hideMark/>
          </w:tcPr>
          <w:p w14:paraId="348E94C3" w14:textId="77777777" w:rsidR="004F2EA3" w:rsidRPr="005B0AB0" w:rsidRDefault="004F2EA3" w:rsidP="00C948EE">
            <w:pPr>
              <w:jc w:val="center"/>
              <w:rPr>
                <w:color w:val="000000"/>
                <w:sz w:val="18"/>
                <w:szCs w:val="18"/>
              </w:rPr>
            </w:pPr>
            <w:r w:rsidRPr="005B0AB0">
              <w:rPr>
                <w:sz w:val="18"/>
                <w:szCs w:val="18"/>
              </w:rPr>
              <w:t>2.65</w:t>
            </w:r>
          </w:p>
        </w:tc>
      </w:tr>
      <w:tr w:rsidR="004F2EA3" w:rsidRPr="005B0AB0" w14:paraId="4054A864" w14:textId="77777777" w:rsidTr="00C948EE">
        <w:trPr>
          <w:trHeight w:val="255"/>
          <w:jc w:val="center"/>
        </w:trPr>
        <w:tc>
          <w:tcPr>
            <w:tcW w:w="788" w:type="dxa"/>
            <w:shd w:val="clear" w:color="auto" w:fill="auto"/>
            <w:noWrap/>
            <w:vAlign w:val="center"/>
            <w:hideMark/>
          </w:tcPr>
          <w:p w14:paraId="2991370F"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2FA0A8C" w14:textId="77777777" w:rsidR="004F2EA3" w:rsidRPr="005B0AB0" w:rsidRDefault="004F2EA3" w:rsidP="00C948EE">
            <w:pPr>
              <w:rPr>
                <w:color w:val="000000"/>
                <w:sz w:val="18"/>
                <w:szCs w:val="18"/>
              </w:rPr>
            </w:pPr>
            <w:r w:rsidRPr="005B0AB0">
              <w:rPr>
                <w:sz w:val="18"/>
                <w:szCs w:val="18"/>
              </w:rPr>
              <w:t xml:space="preserve">0.000553 </w:t>
            </w:r>
          </w:p>
        </w:tc>
        <w:tc>
          <w:tcPr>
            <w:tcW w:w="1134" w:type="dxa"/>
            <w:tcBorders>
              <w:top w:val="nil"/>
              <w:left w:val="nil"/>
              <w:bottom w:val="single" w:sz="4" w:space="0" w:color="auto"/>
              <w:right w:val="single" w:sz="4" w:space="0" w:color="auto"/>
            </w:tcBorders>
            <w:shd w:val="clear" w:color="auto" w:fill="auto"/>
            <w:noWrap/>
            <w:vAlign w:val="center"/>
            <w:hideMark/>
          </w:tcPr>
          <w:p w14:paraId="0D737D5F" w14:textId="77777777" w:rsidR="004F2EA3" w:rsidRPr="005B0AB0" w:rsidRDefault="004F2EA3" w:rsidP="00C948EE">
            <w:pPr>
              <w:rPr>
                <w:color w:val="000000"/>
                <w:sz w:val="18"/>
                <w:szCs w:val="18"/>
              </w:rPr>
            </w:pPr>
            <w:r w:rsidRPr="005B0AB0">
              <w:rPr>
                <w:sz w:val="18"/>
                <w:szCs w:val="18"/>
              </w:rPr>
              <w:t xml:space="preserve">0.000540 </w:t>
            </w:r>
          </w:p>
        </w:tc>
        <w:tc>
          <w:tcPr>
            <w:tcW w:w="993" w:type="dxa"/>
            <w:tcBorders>
              <w:top w:val="nil"/>
              <w:left w:val="nil"/>
              <w:bottom w:val="single" w:sz="4" w:space="0" w:color="auto"/>
              <w:right w:val="single" w:sz="4" w:space="0" w:color="auto"/>
            </w:tcBorders>
            <w:shd w:val="clear" w:color="auto" w:fill="auto"/>
            <w:noWrap/>
            <w:vAlign w:val="center"/>
            <w:hideMark/>
          </w:tcPr>
          <w:p w14:paraId="229D5731" w14:textId="77777777" w:rsidR="004F2EA3" w:rsidRPr="005B0AB0" w:rsidRDefault="004F2EA3" w:rsidP="00C948EE">
            <w:pPr>
              <w:rPr>
                <w:color w:val="000000"/>
                <w:sz w:val="18"/>
                <w:szCs w:val="18"/>
              </w:rPr>
            </w:pPr>
            <w:r w:rsidRPr="005B0AB0">
              <w:rPr>
                <w:sz w:val="18"/>
                <w:szCs w:val="18"/>
              </w:rPr>
              <w:t xml:space="preserve">0.000530 </w:t>
            </w:r>
          </w:p>
        </w:tc>
        <w:tc>
          <w:tcPr>
            <w:tcW w:w="992" w:type="dxa"/>
            <w:tcBorders>
              <w:top w:val="nil"/>
              <w:left w:val="nil"/>
              <w:bottom w:val="single" w:sz="4" w:space="0" w:color="auto"/>
              <w:right w:val="single" w:sz="4" w:space="0" w:color="auto"/>
            </w:tcBorders>
            <w:shd w:val="clear" w:color="auto" w:fill="auto"/>
            <w:noWrap/>
            <w:vAlign w:val="center"/>
            <w:hideMark/>
          </w:tcPr>
          <w:p w14:paraId="0926B6B1" w14:textId="77777777" w:rsidR="004F2EA3" w:rsidRPr="005B0AB0" w:rsidRDefault="004F2EA3" w:rsidP="00C948EE">
            <w:pPr>
              <w:rPr>
                <w:color w:val="000000"/>
                <w:sz w:val="18"/>
                <w:szCs w:val="18"/>
              </w:rPr>
            </w:pPr>
            <w:r w:rsidRPr="005B0AB0">
              <w:rPr>
                <w:sz w:val="18"/>
                <w:szCs w:val="18"/>
              </w:rPr>
              <w:t xml:space="preserve">0.000530 </w:t>
            </w:r>
          </w:p>
        </w:tc>
        <w:tc>
          <w:tcPr>
            <w:tcW w:w="992" w:type="dxa"/>
            <w:tcBorders>
              <w:top w:val="nil"/>
              <w:left w:val="nil"/>
              <w:bottom w:val="single" w:sz="4" w:space="0" w:color="auto"/>
              <w:right w:val="single" w:sz="4" w:space="0" w:color="auto"/>
            </w:tcBorders>
            <w:shd w:val="clear" w:color="auto" w:fill="auto"/>
            <w:noWrap/>
            <w:vAlign w:val="center"/>
            <w:hideMark/>
          </w:tcPr>
          <w:p w14:paraId="2D3B4725" w14:textId="77777777" w:rsidR="004F2EA3" w:rsidRPr="005B0AB0" w:rsidRDefault="004F2EA3" w:rsidP="00C948EE">
            <w:pPr>
              <w:rPr>
                <w:color w:val="000000"/>
                <w:sz w:val="18"/>
                <w:szCs w:val="18"/>
              </w:rPr>
            </w:pPr>
            <w:r w:rsidRPr="005B0AB0">
              <w:rPr>
                <w:sz w:val="18"/>
                <w:szCs w:val="18"/>
              </w:rPr>
              <w:t xml:space="preserve">0.000560 </w:t>
            </w:r>
          </w:p>
        </w:tc>
        <w:tc>
          <w:tcPr>
            <w:tcW w:w="992" w:type="dxa"/>
            <w:tcBorders>
              <w:top w:val="nil"/>
              <w:left w:val="nil"/>
              <w:bottom w:val="single" w:sz="4" w:space="0" w:color="auto"/>
              <w:right w:val="single" w:sz="4" w:space="0" w:color="auto"/>
            </w:tcBorders>
            <w:shd w:val="clear" w:color="auto" w:fill="auto"/>
            <w:noWrap/>
            <w:vAlign w:val="center"/>
            <w:hideMark/>
          </w:tcPr>
          <w:p w14:paraId="56251BAD" w14:textId="77777777" w:rsidR="004F2EA3" w:rsidRPr="005B0AB0" w:rsidRDefault="004F2EA3" w:rsidP="00C948EE">
            <w:pPr>
              <w:rPr>
                <w:color w:val="000000"/>
                <w:sz w:val="18"/>
                <w:szCs w:val="18"/>
              </w:rPr>
            </w:pPr>
            <w:r w:rsidRPr="005B0AB0">
              <w:rPr>
                <w:sz w:val="18"/>
                <w:szCs w:val="18"/>
              </w:rPr>
              <w:t xml:space="preserve">0.000540 </w:t>
            </w:r>
          </w:p>
        </w:tc>
        <w:tc>
          <w:tcPr>
            <w:tcW w:w="1134" w:type="dxa"/>
            <w:tcBorders>
              <w:top w:val="nil"/>
              <w:left w:val="nil"/>
              <w:bottom w:val="single" w:sz="4" w:space="0" w:color="auto"/>
              <w:right w:val="single" w:sz="4" w:space="0" w:color="auto"/>
            </w:tcBorders>
            <w:shd w:val="clear" w:color="auto" w:fill="auto"/>
            <w:noWrap/>
            <w:vAlign w:val="center"/>
            <w:hideMark/>
          </w:tcPr>
          <w:p w14:paraId="68A38F64" w14:textId="77777777" w:rsidR="004F2EA3" w:rsidRPr="005B0AB0" w:rsidRDefault="004F2EA3" w:rsidP="00C948EE">
            <w:pPr>
              <w:rPr>
                <w:color w:val="000000"/>
                <w:sz w:val="18"/>
                <w:szCs w:val="18"/>
              </w:rPr>
            </w:pPr>
            <w:r w:rsidRPr="005B0AB0">
              <w:rPr>
                <w:sz w:val="18"/>
                <w:szCs w:val="18"/>
              </w:rPr>
              <w:t xml:space="preserve">0.000530 </w:t>
            </w:r>
          </w:p>
        </w:tc>
        <w:tc>
          <w:tcPr>
            <w:tcW w:w="993" w:type="dxa"/>
            <w:tcBorders>
              <w:top w:val="nil"/>
              <w:left w:val="nil"/>
              <w:bottom w:val="single" w:sz="4" w:space="0" w:color="auto"/>
              <w:right w:val="single" w:sz="4" w:space="0" w:color="auto"/>
            </w:tcBorders>
            <w:shd w:val="clear" w:color="auto" w:fill="auto"/>
            <w:noWrap/>
            <w:vAlign w:val="center"/>
            <w:hideMark/>
          </w:tcPr>
          <w:p w14:paraId="65C0DD79" w14:textId="77777777" w:rsidR="004F2EA3" w:rsidRPr="005B0AB0" w:rsidRDefault="004F2EA3" w:rsidP="00C948EE">
            <w:pPr>
              <w:rPr>
                <w:color w:val="000000"/>
                <w:sz w:val="18"/>
                <w:szCs w:val="18"/>
              </w:rPr>
            </w:pPr>
            <w:r w:rsidRPr="005B0AB0">
              <w:rPr>
                <w:sz w:val="18"/>
                <w:szCs w:val="18"/>
              </w:rPr>
              <w:t xml:space="preserve">0.00054 </w:t>
            </w:r>
          </w:p>
        </w:tc>
        <w:tc>
          <w:tcPr>
            <w:tcW w:w="992" w:type="dxa"/>
            <w:tcBorders>
              <w:top w:val="nil"/>
              <w:left w:val="nil"/>
              <w:bottom w:val="single" w:sz="4" w:space="0" w:color="auto"/>
              <w:right w:val="single" w:sz="4" w:space="0" w:color="auto"/>
            </w:tcBorders>
            <w:shd w:val="clear" w:color="auto" w:fill="auto"/>
            <w:noWrap/>
            <w:vAlign w:val="center"/>
            <w:hideMark/>
          </w:tcPr>
          <w:p w14:paraId="32FD453F" w14:textId="77777777" w:rsidR="004F2EA3" w:rsidRPr="005B0AB0" w:rsidRDefault="004F2EA3" w:rsidP="00C948EE">
            <w:pPr>
              <w:jc w:val="center"/>
              <w:rPr>
                <w:color w:val="000000"/>
                <w:sz w:val="18"/>
                <w:szCs w:val="18"/>
              </w:rPr>
            </w:pPr>
            <w:r w:rsidRPr="005B0AB0">
              <w:rPr>
                <w:sz w:val="18"/>
                <w:szCs w:val="18"/>
              </w:rPr>
              <w:t>1.20E-05</w:t>
            </w:r>
          </w:p>
        </w:tc>
        <w:tc>
          <w:tcPr>
            <w:tcW w:w="979" w:type="dxa"/>
            <w:tcBorders>
              <w:top w:val="nil"/>
              <w:left w:val="nil"/>
              <w:bottom w:val="single" w:sz="4" w:space="0" w:color="auto"/>
              <w:right w:val="single" w:sz="4" w:space="0" w:color="auto"/>
            </w:tcBorders>
            <w:shd w:val="clear" w:color="auto" w:fill="auto"/>
            <w:noWrap/>
            <w:vAlign w:val="center"/>
            <w:hideMark/>
          </w:tcPr>
          <w:p w14:paraId="39565702" w14:textId="77777777" w:rsidR="004F2EA3" w:rsidRPr="005B0AB0" w:rsidRDefault="004F2EA3" w:rsidP="00C948EE">
            <w:pPr>
              <w:jc w:val="center"/>
              <w:rPr>
                <w:color w:val="000000"/>
                <w:sz w:val="18"/>
                <w:szCs w:val="18"/>
              </w:rPr>
            </w:pPr>
            <w:r w:rsidRPr="005B0AB0">
              <w:rPr>
                <w:sz w:val="18"/>
                <w:szCs w:val="18"/>
              </w:rPr>
              <w:t>2.23</w:t>
            </w:r>
          </w:p>
        </w:tc>
      </w:tr>
      <w:tr w:rsidR="004F2EA3" w:rsidRPr="005B0AB0" w14:paraId="39677BE8" w14:textId="77777777" w:rsidTr="00C948EE">
        <w:trPr>
          <w:trHeight w:val="255"/>
          <w:jc w:val="center"/>
        </w:trPr>
        <w:tc>
          <w:tcPr>
            <w:tcW w:w="788" w:type="dxa"/>
            <w:shd w:val="clear" w:color="auto" w:fill="auto"/>
            <w:noWrap/>
            <w:vAlign w:val="center"/>
            <w:hideMark/>
          </w:tcPr>
          <w:p w14:paraId="0ACCD4CE"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F0C9975" w14:textId="77777777" w:rsidR="004F2EA3" w:rsidRPr="005B0AB0" w:rsidRDefault="004F2EA3" w:rsidP="00C948EE">
            <w:pPr>
              <w:rPr>
                <w:color w:val="000000"/>
                <w:sz w:val="18"/>
                <w:szCs w:val="18"/>
              </w:rPr>
            </w:pPr>
            <w:r w:rsidRPr="005B0AB0">
              <w:rPr>
                <w:sz w:val="18"/>
                <w:szCs w:val="18"/>
              </w:rPr>
              <w:t xml:space="preserve">0.000644 </w:t>
            </w:r>
          </w:p>
        </w:tc>
        <w:tc>
          <w:tcPr>
            <w:tcW w:w="1134" w:type="dxa"/>
            <w:tcBorders>
              <w:top w:val="nil"/>
              <w:left w:val="nil"/>
              <w:bottom w:val="single" w:sz="4" w:space="0" w:color="auto"/>
              <w:right w:val="single" w:sz="4" w:space="0" w:color="auto"/>
            </w:tcBorders>
            <w:shd w:val="clear" w:color="auto" w:fill="auto"/>
            <w:noWrap/>
            <w:vAlign w:val="center"/>
            <w:hideMark/>
          </w:tcPr>
          <w:p w14:paraId="5168074D" w14:textId="77777777" w:rsidR="004F2EA3" w:rsidRPr="005B0AB0" w:rsidRDefault="004F2EA3" w:rsidP="00C948EE">
            <w:pPr>
              <w:rPr>
                <w:color w:val="000000"/>
                <w:sz w:val="18"/>
                <w:szCs w:val="18"/>
              </w:rPr>
            </w:pPr>
            <w:r w:rsidRPr="005B0AB0">
              <w:rPr>
                <w:sz w:val="18"/>
                <w:szCs w:val="18"/>
              </w:rPr>
              <w:t xml:space="preserve">0.000650 </w:t>
            </w:r>
          </w:p>
        </w:tc>
        <w:tc>
          <w:tcPr>
            <w:tcW w:w="993" w:type="dxa"/>
            <w:tcBorders>
              <w:top w:val="nil"/>
              <w:left w:val="nil"/>
              <w:bottom w:val="single" w:sz="4" w:space="0" w:color="auto"/>
              <w:right w:val="single" w:sz="4" w:space="0" w:color="auto"/>
            </w:tcBorders>
            <w:shd w:val="clear" w:color="auto" w:fill="auto"/>
            <w:noWrap/>
            <w:vAlign w:val="center"/>
            <w:hideMark/>
          </w:tcPr>
          <w:p w14:paraId="1EED0119" w14:textId="77777777" w:rsidR="004F2EA3" w:rsidRPr="005B0AB0" w:rsidRDefault="004F2EA3" w:rsidP="00C948EE">
            <w:pPr>
              <w:rPr>
                <w:color w:val="000000"/>
                <w:sz w:val="18"/>
                <w:szCs w:val="18"/>
              </w:rPr>
            </w:pPr>
            <w:r w:rsidRPr="005B0AB0">
              <w:rPr>
                <w:sz w:val="18"/>
                <w:szCs w:val="18"/>
              </w:rPr>
              <w:t xml:space="preserve">0.000640 </w:t>
            </w:r>
          </w:p>
        </w:tc>
        <w:tc>
          <w:tcPr>
            <w:tcW w:w="992" w:type="dxa"/>
            <w:tcBorders>
              <w:top w:val="nil"/>
              <w:left w:val="nil"/>
              <w:bottom w:val="single" w:sz="4" w:space="0" w:color="auto"/>
              <w:right w:val="single" w:sz="4" w:space="0" w:color="auto"/>
            </w:tcBorders>
            <w:shd w:val="clear" w:color="auto" w:fill="auto"/>
            <w:noWrap/>
            <w:vAlign w:val="center"/>
            <w:hideMark/>
          </w:tcPr>
          <w:p w14:paraId="054FD3AF" w14:textId="77777777" w:rsidR="004F2EA3" w:rsidRPr="005B0AB0" w:rsidRDefault="004F2EA3" w:rsidP="00C948EE">
            <w:pPr>
              <w:rPr>
                <w:color w:val="000000"/>
                <w:sz w:val="18"/>
                <w:szCs w:val="18"/>
              </w:rPr>
            </w:pPr>
            <w:r w:rsidRPr="005B0AB0">
              <w:rPr>
                <w:sz w:val="18"/>
                <w:szCs w:val="18"/>
              </w:rPr>
              <w:t xml:space="preserve">0.000630 </w:t>
            </w:r>
          </w:p>
        </w:tc>
        <w:tc>
          <w:tcPr>
            <w:tcW w:w="992" w:type="dxa"/>
            <w:tcBorders>
              <w:top w:val="nil"/>
              <w:left w:val="nil"/>
              <w:bottom w:val="single" w:sz="4" w:space="0" w:color="auto"/>
              <w:right w:val="single" w:sz="4" w:space="0" w:color="auto"/>
            </w:tcBorders>
            <w:shd w:val="clear" w:color="auto" w:fill="auto"/>
            <w:noWrap/>
            <w:vAlign w:val="center"/>
            <w:hideMark/>
          </w:tcPr>
          <w:p w14:paraId="62788B82" w14:textId="77777777" w:rsidR="004F2EA3" w:rsidRPr="005B0AB0" w:rsidRDefault="004F2EA3" w:rsidP="00C948EE">
            <w:pPr>
              <w:rPr>
                <w:color w:val="000000"/>
                <w:sz w:val="18"/>
                <w:szCs w:val="18"/>
              </w:rPr>
            </w:pPr>
            <w:r w:rsidRPr="005B0AB0">
              <w:rPr>
                <w:sz w:val="18"/>
                <w:szCs w:val="18"/>
              </w:rPr>
              <w:t xml:space="preserve">0.000660 </w:t>
            </w:r>
          </w:p>
        </w:tc>
        <w:tc>
          <w:tcPr>
            <w:tcW w:w="992" w:type="dxa"/>
            <w:tcBorders>
              <w:top w:val="nil"/>
              <w:left w:val="nil"/>
              <w:bottom w:val="single" w:sz="4" w:space="0" w:color="auto"/>
              <w:right w:val="single" w:sz="4" w:space="0" w:color="auto"/>
            </w:tcBorders>
            <w:shd w:val="clear" w:color="auto" w:fill="auto"/>
            <w:noWrap/>
            <w:vAlign w:val="center"/>
            <w:hideMark/>
          </w:tcPr>
          <w:p w14:paraId="458CD723" w14:textId="77777777" w:rsidR="004F2EA3" w:rsidRPr="005B0AB0" w:rsidRDefault="004F2EA3" w:rsidP="00C948EE">
            <w:pPr>
              <w:rPr>
                <w:color w:val="000000"/>
                <w:sz w:val="18"/>
                <w:szCs w:val="18"/>
              </w:rPr>
            </w:pPr>
            <w:r w:rsidRPr="005B0AB0">
              <w:rPr>
                <w:sz w:val="18"/>
                <w:szCs w:val="18"/>
              </w:rPr>
              <w:t xml:space="preserve">0.000640 </w:t>
            </w:r>
          </w:p>
        </w:tc>
        <w:tc>
          <w:tcPr>
            <w:tcW w:w="1134" w:type="dxa"/>
            <w:tcBorders>
              <w:top w:val="nil"/>
              <w:left w:val="nil"/>
              <w:bottom w:val="single" w:sz="4" w:space="0" w:color="auto"/>
              <w:right w:val="single" w:sz="4" w:space="0" w:color="auto"/>
            </w:tcBorders>
            <w:shd w:val="clear" w:color="auto" w:fill="auto"/>
            <w:noWrap/>
            <w:vAlign w:val="center"/>
            <w:hideMark/>
          </w:tcPr>
          <w:p w14:paraId="47263C8C" w14:textId="77777777" w:rsidR="004F2EA3" w:rsidRPr="005B0AB0" w:rsidRDefault="004F2EA3" w:rsidP="00C948EE">
            <w:pPr>
              <w:rPr>
                <w:color w:val="000000"/>
                <w:sz w:val="18"/>
                <w:szCs w:val="18"/>
              </w:rPr>
            </w:pPr>
            <w:r w:rsidRPr="005B0AB0">
              <w:rPr>
                <w:sz w:val="18"/>
                <w:szCs w:val="18"/>
              </w:rPr>
              <w:t xml:space="preserve">0.000640 </w:t>
            </w:r>
          </w:p>
        </w:tc>
        <w:tc>
          <w:tcPr>
            <w:tcW w:w="993" w:type="dxa"/>
            <w:tcBorders>
              <w:top w:val="nil"/>
              <w:left w:val="nil"/>
              <w:bottom w:val="single" w:sz="4" w:space="0" w:color="auto"/>
              <w:right w:val="single" w:sz="4" w:space="0" w:color="auto"/>
            </w:tcBorders>
            <w:shd w:val="clear" w:color="auto" w:fill="auto"/>
            <w:noWrap/>
            <w:vAlign w:val="center"/>
            <w:hideMark/>
          </w:tcPr>
          <w:p w14:paraId="20ED90BE" w14:textId="77777777" w:rsidR="004F2EA3" w:rsidRPr="005B0AB0" w:rsidRDefault="004F2EA3" w:rsidP="00C948EE">
            <w:pPr>
              <w:rPr>
                <w:color w:val="000000"/>
                <w:sz w:val="18"/>
                <w:szCs w:val="18"/>
              </w:rPr>
            </w:pPr>
            <w:r w:rsidRPr="005B0AB0">
              <w:rPr>
                <w:sz w:val="18"/>
                <w:szCs w:val="18"/>
              </w:rPr>
              <w:t xml:space="preserve">0.00064 </w:t>
            </w:r>
          </w:p>
        </w:tc>
        <w:tc>
          <w:tcPr>
            <w:tcW w:w="992" w:type="dxa"/>
            <w:tcBorders>
              <w:top w:val="nil"/>
              <w:left w:val="nil"/>
              <w:bottom w:val="single" w:sz="4" w:space="0" w:color="auto"/>
              <w:right w:val="single" w:sz="4" w:space="0" w:color="auto"/>
            </w:tcBorders>
            <w:shd w:val="clear" w:color="auto" w:fill="auto"/>
            <w:noWrap/>
            <w:vAlign w:val="center"/>
            <w:hideMark/>
          </w:tcPr>
          <w:p w14:paraId="54D6803F" w14:textId="77777777" w:rsidR="004F2EA3" w:rsidRPr="005B0AB0" w:rsidRDefault="004F2EA3" w:rsidP="00C948EE">
            <w:pPr>
              <w:jc w:val="center"/>
              <w:rPr>
                <w:color w:val="000000"/>
                <w:sz w:val="18"/>
                <w:szCs w:val="18"/>
              </w:rPr>
            </w:pPr>
            <w:r w:rsidRPr="005B0AB0">
              <w:rPr>
                <w:sz w:val="18"/>
                <w:szCs w:val="18"/>
              </w:rPr>
              <w:t>9.43E-06</w:t>
            </w:r>
          </w:p>
        </w:tc>
        <w:tc>
          <w:tcPr>
            <w:tcW w:w="979" w:type="dxa"/>
            <w:tcBorders>
              <w:top w:val="nil"/>
              <w:left w:val="nil"/>
              <w:bottom w:val="single" w:sz="4" w:space="0" w:color="auto"/>
              <w:right w:val="single" w:sz="4" w:space="0" w:color="auto"/>
            </w:tcBorders>
            <w:shd w:val="clear" w:color="auto" w:fill="auto"/>
            <w:noWrap/>
            <w:vAlign w:val="center"/>
            <w:hideMark/>
          </w:tcPr>
          <w:p w14:paraId="4402C5B5" w14:textId="77777777" w:rsidR="004F2EA3" w:rsidRPr="005B0AB0" w:rsidRDefault="004F2EA3" w:rsidP="00C948EE">
            <w:pPr>
              <w:jc w:val="center"/>
              <w:rPr>
                <w:color w:val="000000"/>
                <w:sz w:val="18"/>
                <w:szCs w:val="18"/>
              </w:rPr>
            </w:pPr>
            <w:r w:rsidRPr="005B0AB0">
              <w:rPr>
                <w:sz w:val="18"/>
                <w:szCs w:val="18"/>
              </w:rPr>
              <w:t>1.47</w:t>
            </w:r>
          </w:p>
        </w:tc>
      </w:tr>
      <w:tr w:rsidR="004F2EA3" w:rsidRPr="005B0AB0" w14:paraId="5CAACEC8" w14:textId="77777777" w:rsidTr="00C948EE">
        <w:trPr>
          <w:trHeight w:val="255"/>
          <w:jc w:val="center"/>
        </w:trPr>
        <w:tc>
          <w:tcPr>
            <w:tcW w:w="788" w:type="dxa"/>
            <w:shd w:val="clear" w:color="auto" w:fill="auto"/>
            <w:noWrap/>
            <w:vAlign w:val="center"/>
            <w:hideMark/>
          </w:tcPr>
          <w:p w14:paraId="5209543D"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AF183A6" w14:textId="77777777" w:rsidR="004F2EA3" w:rsidRPr="005B0AB0" w:rsidRDefault="004F2EA3" w:rsidP="00C948EE">
            <w:pPr>
              <w:rPr>
                <w:color w:val="000000"/>
                <w:sz w:val="18"/>
                <w:szCs w:val="18"/>
              </w:rPr>
            </w:pPr>
            <w:r w:rsidRPr="005B0AB0">
              <w:rPr>
                <w:sz w:val="18"/>
                <w:szCs w:val="18"/>
              </w:rPr>
              <w:t xml:space="preserve">0.000587 </w:t>
            </w:r>
          </w:p>
        </w:tc>
        <w:tc>
          <w:tcPr>
            <w:tcW w:w="1134" w:type="dxa"/>
            <w:tcBorders>
              <w:top w:val="nil"/>
              <w:left w:val="nil"/>
              <w:bottom w:val="single" w:sz="4" w:space="0" w:color="auto"/>
              <w:right w:val="single" w:sz="4" w:space="0" w:color="auto"/>
            </w:tcBorders>
            <w:shd w:val="clear" w:color="auto" w:fill="auto"/>
            <w:noWrap/>
            <w:vAlign w:val="center"/>
            <w:hideMark/>
          </w:tcPr>
          <w:p w14:paraId="2E5448D4" w14:textId="77777777" w:rsidR="004F2EA3" w:rsidRPr="005B0AB0" w:rsidRDefault="004F2EA3" w:rsidP="00C948EE">
            <w:pPr>
              <w:rPr>
                <w:color w:val="000000"/>
                <w:sz w:val="18"/>
                <w:szCs w:val="18"/>
              </w:rPr>
            </w:pPr>
            <w:r w:rsidRPr="005B0AB0">
              <w:rPr>
                <w:sz w:val="18"/>
                <w:szCs w:val="18"/>
              </w:rPr>
              <w:t xml:space="preserve">0.000590 </w:t>
            </w:r>
          </w:p>
        </w:tc>
        <w:tc>
          <w:tcPr>
            <w:tcW w:w="993" w:type="dxa"/>
            <w:tcBorders>
              <w:top w:val="nil"/>
              <w:left w:val="nil"/>
              <w:bottom w:val="single" w:sz="4" w:space="0" w:color="auto"/>
              <w:right w:val="single" w:sz="4" w:space="0" w:color="auto"/>
            </w:tcBorders>
            <w:shd w:val="clear" w:color="auto" w:fill="auto"/>
            <w:noWrap/>
            <w:vAlign w:val="center"/>
            <w:hideMark/>
          </w:tcPr>
          <w:p w14:paraId="727AB877" w14:textId="77777777" w:rsidR="004F2EA3" w:rsidRPr="005B0AB0" w:rsidRDefault="004F2EA3" w:rsidP="00C948EE">
            <w:pPr>
              <w:rPr>
                <w:color w:val="000000"/>
                <w:sz w:val="18"/>
                <w:szCs w:val="18"/>
              </w:rPr>
            </w:pPr>
            <w:r w:rsidRPr="005B0AB0">
              <w:rPr>
                <w:sz w:val="18"/>
                <w:szCs w:val="18"/>
              </w:rPr>
              <w:t xml:space="preserve">0.000600 </w:t>
            </w:r>
          </w:p>
        </w:tc>
        <w:tc>
          <w:tcPr>
            <w:tcW w:w="992" w:type="dxa"/>
            <w:tcBorders>
              <w:top w:val="nil"/>
              <w:left w:val="nil"/>
              <w:bottom w:val="single" w:sz="4" w:space="0" w:color="auto"/>
              <w:right w:val="single" w:sz="4" w:space="0" w:color="auto"/>
            </w:tcBorders>
            <w:shd w:val="clear" w:color="auto" w:fill="auto"/>
            <w:noWrap/>
            <w:vAlign w:val="center"/>
            <w:hideMark/>
          </w:tcPr>
          <w:p w14:paraId="6903AA0F" w14:textId="77777777" w:rsidR="004F2EA3" w:rsidRPr="005B0AB0" w:rsidRDefault="004F2EA3" w:rsidP="00C948EE">
            <w:pPr>
              <w:rPr>
                <w:color w:val="000000"/>
                <w:sz w:val="18"/>
                <w:szCs w:val="18"/>
              </w:rPr>
            </w:pPr>
            <w:r w:rsidRPr="005B0AB0">
              <w:rPr>
                <w:sz w:val="18"/>
                <w:szCs w:val="18"/>
              </w:rPr>
              <w:t xml:space="preserve">0.000600 </w:t>
            </w:r>
          </w:p>
        </w:tc>
        <w:tc>
          <w:tcPr>
            <w:tcW w:w="992" w:type="dxa"/>
            <w:tcBorders>
              <w:top w:val="nil"/>
              <w:left w:val="nil"/>
              <w:bottom w:val="single" w:sz="4" w:space="0" w:color="auto"/>
              <w:right w:val="single" w:sz="4" w:space="0" w:color="auto"/>
            </w:tcBorders>
            <w:shd w:val="clear" w:color="auto" w:fill="auto"/>
            <w:noWrap/>
            <w:vAlign w:val="center"/>
            <w:hideMark/>
          </w:tcPr>
          <w:p w14:paraId="4C9FF2F7" w14:textId="77777777" w:rsidR="004F2EA3" w:rsidRPr="005B0AB0" w:rsidRDefault="004F2EA3" w:rsidP="00C948EE">
            <w:pPr>
              <w:rPr>
                <w:color w:val="000000"/>
                <w:sz w:val="18"/>
                <w:szCs w:val="18"/>
              </w:rPr>
            </w:pPr>
            <w:r w:rsidRPr="005B0AB0">
              <w:rPr>
                <w:sz w:val="18"/>
                <w:szCs w:val="18"/>
              </w:rPr>
              <w:t xml:space="preserve">0.000580 </w:t>
            </w:r>
          </w:p>
        </w:tc>
        <w:tc>
          <w:tcPr>
            <w:tcW w:w="992" w:type="dxa"/>
            <w:tcBorders>
              <w:top w:val="nil"/>
              <w:left w:val="nil"/>
              <w:bottom w:val="single" w:sz="4" w:space="0" w:color="auto"/>
              <w:right w:val="single" w:sz="4" w:space="0" w:color="auto"/>
            </w:tcBorders>
            <w:shd w:val="clear" w:color="auto" w:fill="auto"/>
            <w:noWrap/>
            <w:vAlign w:val="center"/>
            <w:hideMark/>
          </w:tcPr>
          <w:p w14:paraId="2F38CEB0" w14:textId="77777777" w:rsidR="004F2EA3" w:rsidRPr="005B0AB0" w:rsidRDefault="004F2EA3" w:rsidP="00C948EE">
            <w:pPr>
              <w:rPr>
                <w:color w:val="000000"/>
                <w:sz w:val="18"/>
                <w:szCs w:val="18"/>
              </w:rPr>
            </w:pPr>
            <w:r w:rsidRPr="005B0AB0">
              <w:rPr>
                <w:sz w:val="18"/>
                <w:szCs w:val="18"/>
              </w:rPr>
              <w:t xml:space="preserve">0.000610 </w:t>
            </w:r>
          </w:p>
        </w:tc>
        <w:tc>
          <w:tcPr>
            <w:tcW w:w="1134" w:type="dxa"/>
            <w:tcBorders>
              <w:top w:val="nil"/>
              <w:left w:val="nil"/>
              <w:bottom w:val="single" w:sz="4" w:space="0" w:color="auto"/>
              <w:right w:val="single" w:sz="4" w:space="0" w:color="auto"/>
            </w:tcBorders>
            <w:shd w:val="clear" w:color="auto" w:fill="auto"/>
            <w:noWrap/>
            <w:vAlign w:val="center"/>
            <w:hideMark/>
          </w:tcPr>
          <w:p w14:paraId="315E116D" w14:textId="77777777" w:rsidR="004F2EA3" w:rsidRPr="005B0AB0" w:rsidRDefault="004F2EA3" w:rsidP="00C948EE">
            <w:pPr>
              <w:rPr>
                <w:color w:val="000000"/>
                <w:sz w:val="18"/>
                <w:szCs w:val="18"/>
              </w:rPr>
            </w:pPr>
            <w:r w:rsidRPr="005B0AB0">
              <w:rPr>
                <w:sz w:val="18"/>
                <w:szCs w:val="18"/>
              </w:rPr>
              <w:t xml:space="preserve">0.000590 </w:t>
            </w:r>
          </w:p>
        </w:tc>
        <w:tc>
          <w:tcPr>
            <w:tcW w:w="993" w:type="dxa"/>
            <w:tcBorders>
              <w:top w:val="nil"/>
              <w:left w:val="nil"/>
              <w:bottom w:val="single" w:sz="4" w:space="0" w:color="auto"/>
              <w:right w:val="single" w:sz="4" w:space="0" w:color="auto"/>
            </w:tcBorders>
            <w:shd w:val="clear" w:color="auto" w:fill="auto"/>
            <w:noWrap/>
            <w:vAlign w:val="center"/>
            <w:hideMark/>
          </w:tcPr>
          <w:p w14:paraId="00CF5420" w14:textId="77777777" w:rsidR="004F2EA3" w:rsidRPr="005B0AB0" w:rsidRDefault="004F2EA3" w:rsidP="00C948EE">
            <w:pPr>
              <w:rPr>
                <w:color w:val="000000"/>
                <w:sz w:val="18"/>
                <w:szCs w:val="18"/>
              </w:rPr>
            </w:pPr>
            <w:r w:rsidRPr="005B0AB0">
              <w:rPr>
                <w:sz w:val="18"/>
                <w:szCs w:val="18"/>
              </w:rPr>
              <w:t xml:space="preserve">0.00059 </w:t>
            </w:r>
          </w:p>
        </w:tc>
        <w:tc>
          <w:tcPr>
            <w:tcW w:w="992" w:type="dxa"/>
            <w:tcBorders>
              <w:top w:val="nil"/>
              <w:left w:val="nil"/>
              <w:bottom w:val="single" w:sz="4" w:space="0" w:color="auto"/>
              <w:right w:val="single" w:sz="4" w:space="0" w:color="auto"/>
            </w:tcBorders>
            <w:shd w:val="clear" w:color="auto" w:fill="auto"/>
            <w:noWrap/>
            <w:vAlign w:val="center"/>
            <w:hideMark/>
          </w:tcPr>
          <w:p w14:paraId="2CDAF4B7" w14:textId="77777777" w:rsidR="004F2EA3" w:rsidRPr="005B0AB0" w:rsidRDefault="004F2EA3" w:rsidP="00C948EE">
            <w:pPr>
              <w:jc w:val="center"/>
              <w:rPr>
                <w:color w:val="000000"/>
                <w:sz w:val="18"/>
                <w:szCs w:val="18"/>
              </w:rPr>
            </w:pPr>
            <w:r w:rsidRPr="005B0AB0">
              <w:rPr>
                <w:sz w:val="18"/>
                <w:szCs w:val="18"/>
              </w:rPr>
              <w:t>1.00E-05</w:t>
            </w:r>
          </w:p>
        </w:tc>
        <w:tc>
          <w:tcPr>
            <w:tcW w:w="979" w:type="dxa"/>
            <w:tcBorders>
              <w:top w:val="nil"/>
              <w:left w:val="nil"/>
              <w:bottom w:val="single" w:sz="4" w:space="0" w:color="auto"/>
              <w:right w:val="single" w:sz="4" w:space="0" w:color="auto"/>
            </w:tcBorders>
            <w:shd w:val="clear" w:color="auto" w:fill="auto"/>
            <w:noWrap/>
            <w:vAlign w:val="center"/>
            <w:hideMark/>
          </w:tcPr>
          <w:p w14:paraId="66EAE6F2" w14:textId="77777777" w:rsidR="004F2EA3" w:rsidRPr="005B0AB0" w:rsidRDefault="004F2EA3" w:rsidP="00C948EE">
            <w:pPr>
              <w:jc w:val="center"/>
              <w:rPr>
                <w:color w:val="000000"/>
                <w:sz w:val="18"/>
                <w:szCs w:val="18"/>
              </w:rPr>
            </w:pPr>
            <w:r w:rsidRPr="005B0AB0">
              <w:rPr>
                <w:sz w:val="18"/>
                <w:szCs w:val="18"/>
              </w:rPr>
              <w:t>1.69</w:t>
            </w:r>
          </w:p>
        </w:tc>
      </w:tr>
      <w:tr w:rsidR="004F2EA3" w:rsidRPr="005B0AB0" w14:paraId="23112855" w14:textId="77777777" w:rsidTr="00C948EE">
        <w:trPr>
          <w:trHeight w:val="255"/>
          <w:jc w:val="center"/>
        </w:trPr>
        <w:tc>
          <w:tcPr>
            <w:tcW w:w="788" w:type="dxa"/>
            <w:shd w:val="clear" w:color="auto" w:fill="auto"/>
            <w:noWrap/>
            <w:vAlign w:val="center"/>
            <w:hideMark/>
          </w:tcPr>
          <w:p w14:paraId="1FCBB05D"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6439B43A" w14:textId="77777777" w:rsidR="004F2EA3" w:rsidRPr="005B0AB0" w:rsidRDefault="004F2EA3" w:rsidP="00C948EE">
            <w:pPr>
              <w:rPr>
                <w:color w:val="000000"/>
                <w:sz w:val="18"/>
                <w:szCs w:val="18"/>
              </w:rPr>
            </w:pPr>
            <w:r w:rsidRPr="005B0AB0">
              <w:rPr>
                <w:sz w:val="18"/>
                <w:szCs w:val="18"/>
              </w:rPr>
              <w:t xml:space="preserve">0.000567 </w:t>
            </w:r>
          </w:p>
        </w:tc>
        <w:tc>
          <w:tcPr>
            <w:tcW w:w="1134" w:type="dxa"/>
            <w:tcBorders>
              <w:top w:val="nil"/>
              <w:left w:val="nil"/>
              <w:bottom w:val="single" w:sz="4" w:space="0" w:color="auto"/>
              <w:right w:val="single" w:sz="4" w:space="0" w:color="auto"/>
            </w:tcBorders>
            <w:shd w:val="clear" w:color="auto" w:fill="auto"/>
            <w:noWrap/>
            <w:vAlign w:val="center"/>
            <w:hideMark/>
          </w:tcPr>
          <w:p w14:paraId="14C40A1C" w14:textId="77777777" w:rsidR="004F2EA3" w:rsidRPr="005B0AB0" w:rsidRDefault="004F2EA3" w:rsidP="00C948EE">
            <w:pPr>
              <w:rPr>
                <w:color w:val="000000"/>
                <w:sz w:val="18"/>
                <w:szCs w:val="18"/>
              </w:rPr>
            </w:pPr>
            <w:r w:rsidRPr="005B0AB0">
              <w:rPr>
                <w:sz w:val="18"/>
                <w:szCs w:val="18"/>
              </w:rPr>
              <w:t xml:space="preserve">0.000580 </w:t>
            </w:r>
          </w:p>
        </w:tc>
        <w:tc>
          <w:tcPr>
            <w:tcW w:w="993" w:type="dxa"/>
            <w:tcBorders>
              <w:top w:val="nil"/>
              <w:left w:val="nil"/>
              <w:bottom w:val="single" w:sz="4" w:space="0" w:color="auto"/>
              <w:right w:val="single" w:sz="4" w:space="0" w:color="auto"/>
            </w:tcBorders>
            <w:shd w:val="clear" w:color="auto" w:fill="auto"/>
            <w:noWrap/>
            <w:vAlign w:val="center"/>
            <w:hideMark/>
          </w:tcPr>
          <w:p w14:paraId="3FC4A35F" w14:textId="77777777" w:rsidR="004F2EA3" w:rsidRPr="005B0AB0" w:rsidRDefault="004F2EA3" w:rsidP="00C948EE">
            <w:pPr>
              <w:rPr>
                <w:color w:val="000000"/>
                <w:sz w:val="18"/>
                <w:szCs w:val="18"/>
              </w:rPr>
            </w:pPr>
            <w:r w:rsidRPr="005B0AB0">
              <w:rPr>
                <w:sz w:val="18"/>
                <w:szCs w:val="18"/>
              </w:rPr>
              <w:t xml:space="preserve">0.000580 </w:t>
            </w:r>
          </w:p>
        </w:tc>
        <w:tc>
          <w:tcPr>
            <w:tcW w:w="992" w:type="dxa"/>
            <w:tcBorders>
              <w:top w:val="nil"/>
              <w:left w:val="nil"/>
              <w:bottom w:val="single" w:sz="4" w:space="0" w:color="auto"/>
              <w:right w:val="single" w:sz="4" w:space="0" w:color="auto"/>
            </w:tcBorders>
            <w:shd w:val="clear" w:color="auto" w:fill="auto"/>
            <w:noWrap/>
            <w:vAlign w:val="center"/>
            <w:hideMark/>
          </w:tcPr>
          <w:p w14:paraId="75BC4D1F" w14:textId="77777777" w:rsidR="004F2EA3" w:rsidRPr="005B0AB0" w:rsidRDefault="004F2EA3" w:rsidP="00C948EE">
            <w:pPr>
              <w:rPr>
                <w:color w:val="000000"/>
                <w:sz w:val="18"/>
                <w:szCs w:val="18"/>
              </w:rPr>
            </w:pPr>
            <w:r w:rsidRPr="005B0AB0">
              <w:rPr>
                <w:sz w:val="18"/>
                <w:szCs w:val="18"/>
              </w:rPr>
              <w:t xml:space="preserve">0.000580 </w:t>
            </w:r>
          </w:p>
        </w:tc>
        <w:tc>
          <w:tcPr>
            <w:tcW w:w="992" w:type="dxa"/>
            <w:tcBorders>
              <w:top w:val="nil"/>
              <w:left w:val="nil"/>
              <w:bottom w:val="single" w:sz="4" w:space="0" w:color="auto"/>
              <w:right w:val="single" w:sz="4" w:space="0" w:color="auto"/>
            </w:tcBorders>
            <w:shd w:val="clear" w:color="auto" w:fill="auto"/>
            <w:noWrap/>
            <w:vAlign w:val="center"/>
            <w:hideMark/>
          </w:tcPr>
          <w:p w14:paraId="53E7A7C1" w14:textId="77777777" w:rsidR="004F2EA3" w:rsidRPr="005B0AB0" w:rsidRDefault="004F2EA3" w:rsidP="00C948EE">
            <w:pPr>
              <w:rPr>
                <w:color w:val="000000"/>
                <w:sz w:val="18"/>
                <w:szCs w:val="18"/>
              </w:rPr>
            </w:pPr>
            <w:r w:rsidRPr="005B0AB0">
              <w:rPr>
                <w:sz w:val="18"/>
                <w:szCs w:val="18"/>
              </w:rPr>
              <w:t xml:space="preserve">0.000590 </w:t>
            </w:r>
          </w:p>
        </w:tc>
        <w:tc>
          <w:tcPr>
            <w:tcW w:w="992" w:type="dxa"/>
            <w:tcBorders>
              <w:top w:val="nil"/>
              <w:left w:val="nil"/>
              <w:bottom w:val="single" w:sz="4" w:space="0" w:color="auto"/>
              <w:right w:val="single" w:sz="4" w:space="0" w:color="auto"/>
            </w:tcBorders>
            <w:shd w:val="clear" w:color="auto" w:fill="auto"/>
            <w:noWrap/>
            <w:vAlign w:val="center"/>
            <w:hideMark/>
          </w:tcPr>
          <w:p w14:paraId="791B7CF0" w14:textId="77777777" w:rsidR="004F2EA3" w:rsidRPr="005B0AB0" w:rsidRDefault="004F2EA3" w:rsidP="00C948EE">
            <w:pPr>
              <w:rPr>
                <w:color w:val="000000"/>
                <w:sz w:val="18"/>
                <w:szCs w:val="18"/>
              </w:rPr>
            </w:pPr>
            <w:r w:rsidRPr="005B0AB0">
              <w:rPr>
                <w:sz w:val="18"/>
                <w:szCs w:val="18"/>
              </w:rPr>
              <w:t xml:space="preserve">0.000590 </w:t>
            </w:r>
          </w:p>
        </w:tc>
        <w:tc>
          <w:tcPr>
            <w:tcW w:w="1134" w:type="dxa"/>
            <w:tcBorders>
              <w:top w:val="nil"/>
              <w:left w:val="nil"/>
              <w:bottom w:val="single" w:sz="4" w:space="0" w:color="auto"/>
              <w:right w:val="single" w:sz="4" w:space="0" w:color="auto"/>
            </w:tcBorders>
            <w:shd w:val="clear" w:color="auto" w:fill="auto"/>
            <w:noWrap/>
            <w:vAlign w:val="center"/>
            <w:hideMark/>
          </w:tcPr>
          <w:p w14:paraId="2E94FD9F" w14:textId="77777777" w:rsidR="004F2EA3" w:rsidRPr="005B0AB0" w:rsidRDefault="004F2EA3" w:rsidP="00C948EE">
            <w:pPr>
              <w:rPr>
                <w:color w:val="000000"/>
                <w:sz w:val="18"/>
                <w:szCs w:val="18"/>
              </w:rPr>
            </w:pPr>
            <w:r w:rsidRPr="005B0AB0">
              <w:rPr>
                <w:sz w:val="18"/>
                <w:szCs w:val="18"/>
              </w:rPr>
              <w:t xml:space="preserve">0.000570 </w:t>
            </w:r>
          </w:p>
        </w:tc>
        <w:tc>
          <w:tcPr>
            <w:tcW w:w="993" w:type="dxa"/>
            <w:tcBorders>
              <w:top w:val="nil"/>
              <w:left w:val="nil"/>
              <w:bottom w:val="single" w:sz="4" w:space="0" w:color="auto"/>
              <w:right w:val="single" w:sz="4" w:space="0" w:color="auto"/>
            </w:tcBorders>
            <w:shd w:val="clear" w:color="auto" w:fill="auto"/>
            <w:noWrap/>
            <w:vAlign w:val="center"/>
            <w:hideMark/>
          </w:tcPr>
          <w:p w14:paraId="24D28F1C" w14:textId="77777777" w:rsidR="004F2EA3" w:rsidRPr="005B0AB0" w:rsidRDefault="004F2EA3" w:rsidP="00C948EE">
            <w:pPr>
              <w:rPr>
                <w:color w:val="000000"/>
                <w:sz w:val="18"/>
                <w:szCs w:val="18"/>
              </w:rPr>
            </w:pPr>
            <w:r w:rsidRPr="005B0AB0">
              <w:rPr>
                <w:sz w:val="18"/>
                <w:szCs w:val="18"/>
              </w:rPr>
              <w:t xml:space="preserve">0.00058 </w:t>
            </w:r>
          </w:p>
        </w:tc>
        <w:tc>
          <w:tcPr>
            <w:tcW w:w="992" w:type="dxa"/>
            <w:tcBorders>
              <w:top w:val="nil"/>
              <w:left w:val="nil"/>
              <w:bottom w:val="single" w:sz="4" w:space="0" w:color="auto"/>
              <w:right w:val="single" w:sz="4" w:space="0" w:color="auto"/>
            </w:tcBorders>
            <w:shd w:val="clear" w:color="auto" w:fill="auto"/>
            <w:noWrap/>
            <w:vAlign w:val="center"/>
            <w:hideMark/>
          </w:tcPr>
          <w:p w14:paraId="3CC8F08D" w14:textId="77777777" w:rsidR="004F2EA3" w:rsidRPr="005B0AB0" w:rsidRDefault="004F2EA3" w:rsidP="00C948EE">
            <w:pPr>
              <w:jc w:val="center"/>
              <w:rPr>
                <w:color w:val="000000"/>
                <w:sz w:val="18"/>
                <w:szCs w:val="18"/>
              </w:rPr>
            </w:pPr>
            <w:r w:rsidRPr="005B0AB0">
              <w:rPr>
                <w:sz w:val="18"/>
                <w:szCs w:val="18"/>
              </w:rPr>
              <w:t>8.85E-06</w:t>
            </w:r>
          </w:p>
        </w:tc>
        <w:tc>
          <w:tcPr>
            <w:tcW w:w="979" w:type="dxa"/>
            <w:tcBorders>
              <w:top w:val="nil"/>
              <w:left w:val="nil"/>
              <w:bottom w:val="single" w:sz="4" w:space="0" w:color="auto"/>
              <w:right w:val="single" w:sz="4" w:space="0" w:color="auto"/>
            </w:tcBorders>
            <w:shd w:val="clear" w:color="auto" w:fill="auto"/>
            <w:noWrap/>
            <w:vAlign w:val="center"/>
            <w:hideMark/>
          </w:tcPr>
          <w:p w14:paraId="03C120BA" w14:textId="77777777" w:rsidR="004F2EA3" w:rsidRPr="005B0AB0" w:rsidRDefault="004F2EA3" w:rsidP="00C948EE">
            <w:pPr>
              <w:jc w:val="center"/>
              <w:rPr>
                <w:color w:val="000000"/>
                <w:sz w:val="18"/>
                <w:szCs w:val="18"/>
              </w:rPr>
            </w:pPr>
            <w:r w:rsidRPr="005B0AB0">
              <w:rPr>
                <w:sz w:val="18"/>
                <w:szCs w:val="18"/>
              </w:rPr>
              <w:t>1.53</w:t>
            </w:r>
          </w:p>
        </w:tc>
      </w:tr>
      <w:tr w:rsidR="004F2EA3" w:rsidRPr="005B0AB0" w14:paraId="6ACBEA2B" w14:textId="77777777" w:rsidTr="00C948EE">
        <w:trPr>
          <w:trHeight w:val="255"/>
          <w:jc w:val="center"/>
        </w:trPr>
        <w:tc>
          <w:tcPr>
            <w:tcW w:w="788" w:type="dxa"/>
            <w:shd w:val="clear" w:color="auto" w:fill="auto"/>
            <w:noWrap/>
            <w:vAlign w:val="center"/>
            <w:hideMark/>
          </w:tcPr>
          <w:p w14:paraId="64451786" w14:textId="77777777" w:rsidR="004F2EA3" w:rsidRPr="005B0AB0" w:rsidRDefault="004F2EA3" w:rsidP="00C948EE">
            <w:pPr>
              <w:rPr>
                <w:sz w:val="18"/>
                <w:szCs w:val="18"/>
              </w:rPr>
            </w:pPr>
            <w:r w:rsidRPr="005B0AB0">
              <w:rPr>
                <w:rFonts w:eastAsia="等线"/>
                <w:color w:val="000000"/>
                <w:szCs w:val="21"/>
              </w:rPr>
              <w:t>Dy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9A456EE" w14:textId="77777777" w:rsidR="004F2EA3" w:rsidRPr="005B0AB0" w:rsidRDefault="004F2EA3" w:rsidP="00C948EE">
            <w:pPr>
              <w:rPr>
                <w:color w:val="000000"/>
                <w:sz w:val="18"/>
                <w:szCs w:val="18"/>
              </w:rPr>
            </w:pPr>
            <w:r w:rsidRPr="005B0AB0">
              <w:rPr>
                <w:sz w:val="18"/>
                <w:szCs w:val="18"/>
              </w:rPr>
              <w:t xml:space="preserve">0.000607 </w:t>
            </w:r>
          </w:p>
        </w:tc>
        <w:tc>
          <w:tcPr>
            <w:tcW w:w="1134" w:type="dxa"/>
            <w:tcBorders>
              <w:top w:val="nil"/>
              <w:left w:val="nil"/>
              <w:bottom w:val="single" w:sz="4" w:space="0" w:color="auto"/>
              <w:right w:val="single" w:sz="4" w:space="0" w:color="auto"/>
            </w:tcBorders>
            <w:shd w:val="clear" w:color="auto" w:fill="auto"/>
            <w:noWrap/>
            <w:vAlign w:val="center"/>
            <w:hideMark/>
          </w:tcPr>
          <w:p w14:paraId="40A7CDD7" w14:textId="77777777" w:rsidR="004F2EA3" w:rsidRPr="005B0AB0" w:rsidRDefault="004F2EA3" w:rsidP="00C948EE">
            <w:pPr>
              <w:rPr>
                <w:color w:val="000000"/>
                <w:sz w:val="18"/>
                <w:szCs w:val="18"/>
              </w:rPr>
            </w:pPr>
            <w:r w:rsidRPr="005B0AB0">
              <w:rPr>
                <w:sz w:val="18"/>
                <w:szCs w:val="18"/>
              </w:rPr>
              <w:t xml:space="preserve">0.000590 </w:t>
            </w:r>
          </w:p>
        </w:tc>
        <w:tc>
          <w:tcPr>
            <w:tcW w:w="993" w:type="dxa"/>
            <w:tcBorders>
              <w:top w:val="nil"/>
              <w:left w:val="nil"/>
              <w:bottom w:val="single" w:sz="4" w:space="0" w:color="auto"/>
              <w:right w:val="single" w:sz="4" w:space="0" w:color="auto"/>
            </w:tcBorders>
            <w:shd w:val="clear" w:color="auto" w:fill="auto"/>
            <w:noWrap/>
            <w:vAlign w:val="center"/>
            <w:hideMark/>
          </w:tcPr>
          <w:p w14:paraId="009081BC" w14:textId="77777777" w:rsidR="004F2EA3" w:rsidRPr="005B0AB0" w:rsidRDefault="004F2EA3" w:rsidP="00C948EE">
            <w:pPr>
              <w:rPr>
                <w:color w:val="000000"/>
                <w:sz w:val="18"/>
                <w:szCs w:val="18"/>
              </w:rPr>
            </w:pPr>
            <w:r w:rsidRPr="005B0AB0">
              <w:rPr>
                <w:sz w:val="18"/>
                <w:szCs w:val="18"/>
              </w:rPr>
              <w:t xml:space="preserve">0.000620 </w:t>
            </w:r>
          </w:p>
        </w:tc>
        <w:tc>
          <w:tcPr>
            <w:tcW w:w="992" w:type="dxa"/>
            <w:tcBorders>
              <w:top w:val="nil"/>
              <w:left w:val="nil"/>
              <w:bottom w:val="single" w:sz="4" w:space="0" w:color="auto"/>
              <w:right w:val="single" w:sz="4" w:space="0" w:color="auto"/>
            </w:tcBorders>
            <w:shd w:val="clear" w:color="auto" w:fill="auto"/>
            <w:noWrap/>
            <w:vAlign w:val="center"/>
            <w:hideMark/>
          </w:tcPr>
          <w:p w14:paraId="42CDA77E" w14:textId="77777777" w:rsidR="004F2EA3" w:rsidRPr="005B0AB0" w:rsidRDefault="004F2EA3" w:rsidP="00C948EE">
            <w:pPr>
              <w:rPr>
                <w:color w:val="000000"/>
                <w:sz w:val="18"/>
                <w:szCs w:val="18"/>
              </w:rPr>
            </w:pPr>
            <w:r w:rsidRPr="005B0AB0">
              <w:rPr>
                <w:sz w:val="18"/>
                <w:szCs w:val="18"/>
              </w:rPr>
              <w:t xml:space="preserve">0.000620 </w:t>
            </w:r>
          </w:p>
        </w:tc>
        <w:tc>
          <w:tcPr>
            <w:tcW w:w="992" w:type="dxa"/>
            <w:tcBorders>
              <w:top w:val="nil"/>
              <w:left w:val="nil"/>
              <w:bottom w:val="single" w:sz="4" w:space="0" w:color="auto"/>
              <w:right w:val="single" w:sz="4" w:space="0" w:color="auto"/>
            </w:tcBorders>
            <w:shd w:val="clear" w:color="auto" w:fill="auto"/>
            <w:noWrap/>
            <w:vAlign w:val="center"/>
            <w:hideMark/>
          </w:tcPr>
          <w:p w14:paraId="669F6E54" w14:textId="77777777" w:rsidR="004F2EA3" w:rsidRPr="005B0AB0" w:rsidRDefault="004F2EA3" w:rsidP="00C948EE">
            <w:pPr>
              <w:rPr>
                <w:color w:val="000000"/>
                <w:sz w:val="18"/>
                <w:szCs w:val="18"/>
              </w:rPr>
            </w:pPr>
            <w:r w:rsidRPr="005B0AB0">
              <w:rPr>
                <w:sz w:val="18"/>
                <w:szCs w:val="18"/>
              </w:rPr>
              <w:t xml:space="preserve">0.000630 </w:t>
            </w:r>
          </w:p>
        </w:tc>
        <w:tc>
          <w:tcPr>
            <w:tcW w:w="992" w:type="dxa"/>
            <w:tcBorders>
              <w:top w:val="nil"/>
              <w:left w:val="nil"/>
              <w:bottom w:val="single" w:sz="4" w:space="0" w:color="auto"/>
              <w:right w:val="single" w:sz="4" w:space="0" w:color="auto"/>
            </w:tcBorders>
            <w:shd w:val="clear" w:color="auto" w:fill="auto"/>
            <w:noWrap/>
            <w:vAlign w:val="center"/>
            <w:hideMark/>
          </w:tcPr>
          <w:p w14:paraId="0D5884DB" w14:textId="77777777" w:rsidR="004F2EA3" w:rsidRPr="005B0AB0" w:rsidRDefault="004F2EA3" w:rsidP="00C948EE">
            <w:pPr>
              <w:rPr>
                <w:color w:val="000000"/>
                <w:sz w:val="18"/>
                <w:szCs w:val="18"/>
              </w:rPr>
            </w:pPr>
            <w:r w:rsidRPr="005B0AB0">
              <w:rPr>
                <w:sz w:val="18"/>
                <w:szCs w:val="18"/>
              </w:rPr>
              <w:t xml:space="preserve">0.000590 </w:t>
            </w:r>
          </w:p>
        </w:tc>
        <w:tc>
          <w:tcPr>
            <w:tcW w:w="1134" w:type="dxa"/>
            <w:tcBorders>
              <w:top w:val="nil"/>
              <w:left w:val="nil"/>
              <w:bottom w:val="single" w:sz="4" w:space="0" w:color="auto"/>
              <w:right w:val="single" w:sz="4" w:space="0" w:color="auto"/>
            </w:tcBorders>
            <w:shd w:val="clear" w:color="auto" w:fill="auto"/>
            <w:noWrap/>
            <w:vAlign w:val="center"/>
            <w:hideMark/>
          </w:tcPr>
          <w:p w14:paraId="17ED6E19" w14:textId="77777777" w:rsidR="004F2EA3" w:rsidRPr="005B0AB0" w:rsidRDefault="004F2EA3" w:rsidP="00C948EE">
            <w:pPr>
              <w:rPr>
                <w:color w:val="000000"/>
                <w:sz w:val="18"/>
                <w:szCs w:val="18"/>
              </w:rPr>
            </w:pPr>
            <w:r w:rsidRPr="005B0AB0">
              <w:rPr>
                <w:sz w:val="18"/>
                <w:szCs w:val="18"/>
              </w:rPr>
              <w:t xml:space="preserve">0.000620 </w:t>
            </w:r>
          </w:p>
        </w:tc>
        <w:tc>
          <w:tcPr>
            <w:tcW w:w="993" w:type="dxa"/>
            <w:tcBorders>
              <w:top w:val="nil"/>
              <w:left w:val="nil"/>
              <w:bottom w:val="single" w:sz="4" w:space="0" w:color="auto"/>
              <w:right w:val="single" w:sz="4" w:space="0" w:color="auto"/>
            </w:tcBorders>
            <w:shd w:val="clear" w:color="auto" w:fill="auto"/>
            <w:noWrap/>
            <w:vAlign w:val="center"/>
            <w:hideMark/>
          </w:tcPr>
          <w:p w14:paraId="0AA572D4" w14:textId="77777777" w:rsidR="004F2EA3" w:rsidRPr="005B0AB0" w:rsidRDefault="004F2EA3" w:rsidP="00C948EE">
            <w:pPr>
              <w:rPr>
                <w:color w:val="000000"/>
                <w:sz w:val="18"/>
                <w:szCs w:val="18"/>
              </w:rPr>
            </w:pPr>
            <w:r w:rsidRPr="005B0AB0">
              <w:rPr>
                <w:sz w:val="18"/>
                <w:szCs w:val="18"/>
              </w:rPr>
              <w:t xml:space="preserve">0.00061 </w:t>
            </w:r>
          </w:p>
        </w:tc>
        <w:tc>
          <w:tcPr>
            <w:tcW w:w="992" w:type="dxa"/>
            <w:tcBorders>
              <w:top w:val="nil"/>
              <w:left w:val="nil"/>
              <w:bottom w:val="single" w:sz="4" w:space="0" w:color="auto"/>
              <w:right w:val="single" w:sz="4" w:space="0" w:color="auto"/>
            </w:tcBorders>
            <w:shd w:val="clear" w:color="auto" w:fill="auto"/>
            <w:noWrap/>
            <w:vAlign w:val="center"/>
            <w:hideMark/>
          </w:tcPr>
          <w:p w14:paraId="0832D5E8" w14:textId="77777777" w:rsidR="004F2EA3" w:rsidRPr="005B0AB0" w:rsidRDefault="004F2EA3" w:rsidP="00C948EE">
            <w:pPr>
              <w:jc w:val="center"/>
              <w:rPr>
                <w:color w:val="000000"/>
                <w:sz w:val="18"/>
                <w:szCs w:val="18"/>
              </w:rPr>
            </w:pPr>
            <w:r w:rsidRPr="005B0AB0">
              <w:rPr>
                <w:sz w:val="18"/>
                <w:szCs w:val="18"/>
              </w:rPr>
              <w:t>1.58E-05</w:t>
            </w:r>
          </w:p>
        </w:tc>
        <w:tc>
          <w:tcPr>
            <w:tcW w:w="979" w:type="dxa"/>
            <w:tcBorders>
              <w:top w:val="nil"/>
              <w:left w:val="nil"/>
              <w:bottom w:val="single" w:sz="4" w:space="0" w:color="auto"/>
              <w:right w:val="single" w:sz="4" w:space="0" w:color="auto"/>
            </w:tcBorders>
            <w:shd w:val="clear" w:color="auto" w:fill="auto"/>
            <w:noWrap/>
            <w:vAlign w:val="center"/>
            <w:hideMark/>
          </w:tcPr>
          <w:p w14:paraId="2144E32D" w14:textId="77777777" w:rsidR="004F2EA3" w:rsidRPr="005B0AB0" w:rsidRDefault="004F2EA3" w:rsidP="00C948EE">
            <w:pPr>
              <w:jc w:val="center"/>
              <w:rPr>
                <w:color w:val="000000"/>
                <w:sz w:val="18"/>
                <w:szCs w:val="18"/>
              </w:rPr>
            </w:pPr>
            <w:r w:rsidRPr="005B0AB0">
              <w:rPr>
                <w:sz w:val="18"/>
                <w:szCs w:val="18"/>
              </w:rPr>
              <w:t>2.59</w:t>
            </w:r>
          </w:p>
        </w:tc>
      </w:tr>
      <w:tr w:rsidR="004F2EA3" w:rsidRPr="005B0AB0" w14:paraId="2185800D" w14:textId="77777777" w:rsidTr="00C948EE">
        <w:trPr>
          <w:trHeight w:val="255"/>
          <w:jc w:val="center"/>
        </w:trPr>
        <w:tc>
          <w:tcPr>
            <w:tcW w:w="788" w:type="dxa"/>
            <w:shd w:val="clear" w:color="auto" w:fill="auto"/>
            <w:noWrap/>
            <w:vAlign w:val="center"/>
            <w:hideMark/>
          </w:tcPr>
          <w:p w14:paraId="2BE375FF" w14:textId="77777777" w:rsidR="004F2EA3" w:rsidRPr="005B0AB0" w:rsidRDefault="004F2EA3" w:rsidP="00C948EE">
            <w:pPr>
              <w:rPr>
                <w:sz w:val="18"/>
                <w:szCs w:val="18"/>
              </w:rPr>
            </w:pPr>
            <w:r w:rsidRPr="005B0AB0">
              <w:rPr>
                <w:rFonts w:eastAsia="等线"/>
                <w:color w:val="000000"/>
                <w:szCs w:val="21"/>
              </w:rPr>
              <w:t>Ho</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50329393" w14:textId="77777777" w:rsidR="004F2EA3" w:rsidRPr="005B0AB0" w:rsidRDefault="004F2EA3" w:rsidP="00C948EE">
            <w:pPr>
              <w:rPr>
                <w:color w:val="000000"/>
                <w:sz w:val="18"/>
                <w:szCs w:val="18"/>
              </w:rPr>
            </w:pPr>
            <w:r w:rsidRPr="005B0AB0">
              <w:rPr>
                <w:sz w:val="18"/>
                <w:szCs w:val="18"/>
              </w:rPr>
              <w:t xml:space="preserve">0.000584 </w:t>
            </w:r>
          </w:p>
        </w:tc>
        <w:tc>
          <w:tcPr>
            <w:tcW w:w="1134" w:type="dxa"/>
            <w:tcBorders>
              <w:top w:val="nil"/>
              <w:left w:val="nil"/>
              <w:bottom w:val="single" w:sz="4" w:space="0" w:color="auto"/>
              <w:right w:val="single" w:sz="4" w:space="0" w:color="auto"/>
            </w:tcBorders>
            <w:shd w:val="clear" w:color="auto" w:fill="auto"/>
            <w:noWrap/>
            <w:vAlign w:val="center"/>
            <w:hideMark/>
          </w:tcPr>
          <w:p w14:paraId="3F54435F" w14:textId="77777777" w:rsidR="004F2EA3" w:rsidRPr="005B0AB0" w:rsidRDefault="004F2EA3" w:rsidP="00C948EE">
            <w:pPr>
              <w:rPr>
                <w:color w:val="000000"/>
                <w:sz w:val="18"/>
                <w:szCs w:val="18"/>
              </w:rPr>
            </w:pPr>
            <w:r w:rsidRPr="005B0AB0">
              <w:rPr>
                <w:sz w:val="18"/>
                <w:szCs w:val="18"/>
              </w:rPr>
              <w:t xml:space="preserve">0.000560 </w:t>
            </w:r>
          </w:p>
        </w:tc>
        <w:tc>
          <w:tcPr>
            <w:tcW w:w="993" w:type="dxa"/>
            <w:tcBorders>
              <w:top w:val="nil"/>
              <w:left w:val="nil"/>
              <w:bottom w:val="single" w:sz="4" w:space="0" w:color="auto"/>
              <w:right w:val="single" w:sz="4" w:space="0" w:color="auto"/>
            </w:tcBorders>
            <w:shd w:val="clear" w:color="auto" w:fill="auto"/>
            <w:noWrap/>
            <w:vAlign w:val="center"/>
            <w:hideMark/>
          </w:tcPr>
          <w:p w14:paraId="1EA96C9B" w14:textId="77777777" w:rsidR="004F2EA3" w:rsidRPr="005B0AB0" w:rsidRDefault="004F2EA3" w:rsidP="00C948EE">
            <w:pPr>
              <w:rPr>
                <w:color w:val="000000"/>
                <w:sz w:val="18"/>
                <w:szCs w:val="18"/>
              </w:rPr>
            </w:pPr>
            <w:r w:rsidRPr="005B0AB0">
              <w:rPr>
                <w:sz w:val="18"/>
                <w:szCs w:val="18"/>
              </w:rPr>
              <w:t xml:space="preserve">0.000600 </w:t>
            </w:r>
          </w:p>
        </w:tc>
        <w:tc>
          <w:tcPr>
            <w:tcW w:w="992" w:type="dxa"/>
            <w:tcBorders>
              <w:top w:val="nil"/>
              <w:left w:val="nil"/>
              <w:bottom w:val="single" w:sz="4" w:space="0" w:color="auto"/>
              <w:right w:val="single" w:sz="4" w:space="0" w:color="auto"/>
            </w:tcBorders>
            <w:shd w:val="clear" w:color="auto" w:fill="auto"/>
            <w:noWrap/>
            <w:vAlign w:val="center"/>
            <w:hideMark/>
          </w:tcPr>
          <w:p w14:paraId="64B828A9" w14:textId="77777777" w:rsidR="004F2EA3" w:rsidRPr="005B0AB0" w:rsidRDefault="004F2EA3" w:rsidP="00C948EE">
            <w:pPr>
              <w:rPr>
                <w:color w:val="000000"/>
                <w:sz w:val="18"/>
                <w:szCs w:val="18"/>
              </w:rPr>
            </w:pPr>
            <w:r w:rsidRPr="005B0AB0">
              <w:rPr>
                <w:sz w:val="18"/>
                <w:szCs w:val="18"/>
              </w:rPr>
              <w:t xml:space="preserve">0.000580 </w:t>
            </w:r>
          </w:p>
        </w:tc>
        <w:tc>
          <w:tcPr>
            <w:tcW w:w="992" w:type="dxa"/>
            <w:tcBorders>
              <w:top w:val="nil"/>
              <w:left w:val="nil"/>
              <w:bottom w:val="single" w:sz="4" w:space="0" w:color="auto"/>
              <w:right w:val="single" w:sz="4" w:space="0" w:color="auto"/>
            </w:tcBorders>
            <w:shd w:val="clear" w:color="auto" w:fill="auto"/>
            <w:noWrap/>
            <w:vAlign w:val="center"/>
            <w:hideMark/>
          </w:tcPr>
          <w:p w14:paraId="07FCB7A3" w14:textId="77777777" w:rsidR="004F2EA3" w:rsidRPr="005B0AB0" w:rsidRDefault="004F2EA3" w:rsidP="00C948EE">
            <w:pPr>
              <w:rPr>
                <w:color w:val="000000"/>
                <w:sz w:val="18"/>
                <w:szCs w:val="18"/>
              </w:rPr>
            </w:pPr>
            <w:r w:rsidRPr="005B0AB0">
              <w:rPr>
                <w:sz w:val="18"/>
                <w:szCs w:val="18"/>
              </w:rPr>
              <w:t xml:space="preserve">0.000570 </w:t>
            </w:r>
          </w:p>
        </w:tc>
        <w:tc>
          <w:tcPr>
            <w:tcW w:w="992" w:type="dxa"/>
            <w:tcBorders>
              <w:top w:val="nil"/>
              <w:left w:val="nil"/>
              <w:bottom w:val="single" w:sz="4" w:space="0" w:color="auto"/>
              <w:right w:val="single" w:sz="4" w:space="0" w:color="auto"/>
            </w:tcBorders>
            <w:shd w:val="clear" w:color="auto" w:fill="auto"/>
            <w:noWrap/>
            <w:vAlign w:val="center"/>
            <w:hideMark/>
          </w:tcPr>
          <w:p w14:paraId="051D8C56" w14:textId="77777777" w:rsidR="004F2EA3" w:rsidRPr="005B0AB0" w:rsidRDefault="004F2EA3" w:rsidP="00C948EE">
            <w:pPr>
              <w:rPr>
                <w:color w:val="000000"/>
                <w:sz w:val="18"/>
                <w:szCs w:val="18"/>
              </w:rPr>
            </w:pPr>
            <w:r w:rsidRPr="005B0AB0">
              <w:rPr>
                <w:sz w:val="18"/>
                <w:szCs w:val="18"/>
              </w:rPr>
              <w:t xml:space="preserve">0.000600 </w:t>
            </w:r>
          </w:p>
        </w:tc>
        <w:tc>
          <w:tcPr>
            <w:tcW w:w="1134" w:type="dxa"/>
            <w:tcBorders>
              <w:top w:val="nil"/>
              <w:left w:val="nil"/>
              <w:bottom w:val="single" w:sz="4" w:space="0" w:color="auto"/>
              <w:right w:val="single" w:sz="4" w:space="0" w:color="auto"/>
            </w:tcBorders>
            <w:shd w:val="clear" w:color="auto" w:fill="auto"/>
            <w:noWrap/>
            <w:vAlign w:val="center"/>
            <w:hideMark/>
          </w:tcPr>
          <w:p w14:paraId="599D617C" w14:textId="77777777" w:rsidR="004F2EA3" w:rsidRPr="005B0AB0" w:rsidRDefault="004F2EA3" w:rsidP="00C948EE">
            <w:pPr>
              <w:rPr>
                <w:color w:val="000000"/>
                <w:sz w:val="18"/>
                <w:szCs w:val="18"/>
              </w:rPr>
            </w:pPr>
            <w:r w:rsidRPr="005B0AB0">
              <w:rPr>
                <w:sz w:val="18"/>
                <w:szCs w:val="18"/>
              </w:rPr>
              <w:t xml:space="preserve">0.000570 </w:t>
            </w:r>
          </w:p>
        </w:tc>
        <w:tc>
          <w:tcPr>
            <w:tcW w:w="993" w:type="dxa"/>
            <w:tcBorders>
              <w:top w:val="nil"/>
              <w:left w:val="nil"/>
              <w:bottom w:val="single" w:sz="4" w:space="0" w:color="auto"/>
              <w:right w:val="single" w:sz="4" w:space="0" w:color="auto"/>
            </w:tcBorders>
            <w:shd w:val="clear" w:color="auto" w:fill="auto"/>
            <w:noWrap/>
            <w:vAlign w:val="center"/>
            <w:hideMark/>
          </w:tcPr>
          <w:p w14:paraId="05B1AC44" w14:textId="77777777" w:rsidR="004F2EA3" w:rsidRPr="005B0AB0" w:rsidRDefault="004F2EA3" w:rsidP="00C948EE">
            <w:pPr>
              <w:rPr>
                <w:color w:val="000000"/>
                <w:sz w:val="18"/>
                <w:szCs w:val="18"/>
              </w:rPr>
            </w:pPr>
            <w:r w:rsidRPr="005B0AB0">
              <w:rPr>
                <w:sz w:val="18"/>
                <w:szCs w:val="18"/>
              </w:rPr>
              <w:t xml:space="preserve">0.00058 </w:t>
            </w:r>
          </w:p>
        </w:tc>
        <w:tc>
          <w:tcPr>
            <w:tcW w:w="992" w:type="dxa"/>
            <w:tcBorders>
              <w:top w:val="nil"/>
              <w:left w:val="nil"/>
              <w:bottom w:val="single" w:sz="4" w:space="0" w:color="auto"/>
              <w:right w:val="single" w:sz="4" w:space="0" w:color="auto"/>
            </w:tcBorders>
            <w:shd w:val="clear" w:color="auto" w:fill="auto"/>
            <w:noWrap/>
            <w:vAlign w:val="center"/>
            <w:hideMark/>
          </w:tcPr>
          <w:p w14:paraId="0C2A547E" w14:textId="77777777" w:rsidR="004F2EA3" w:rsidRPr="005B0AB0" w:rsidRDefault="004F2EA3" w:rsidP="00C948EE">
            <w:pPr>
              <w:jc w:val="center"/>
              <w:rPr>
                <w:color w:val="000000"/>
                <w:sz w:val="18"/>
                <w:szCs w:val="18"/>
              </w:rPr>
            </w:pPr>
            <w:r w:rsidRPr="005B0AB0">
              <w:rPr>
                <w:sz w:val="18"/>
                <w:szCs w:val="18"/>
              </w:rPr>
              <w:t>1.53E-05</w:t>
            </w:r>
          </w:p>
        </w:tc>
        <w:tc>
          <w:tcPr>
            <w:tcW w:w="979" w:type="dxa"/>
            <w:tcBorders>
              <w:top w:val="nil"/>
              <w:left w:val="nil"/>
              <w:bottom w:val="single" w:sz="4" w:space="0" w:color="auto"/>
              <w:right w:val="single" w:sz="4" w:space="0" w:color="auto"/>
            </w:tcBorders>
            <w:shd w:val="clear" w:color="auto" w:fill="auto"/>
            <w:noWrap/>
            <w:vAlign w:val="center"/>
            <w:hideMark/>
          </w:tcPr>
          <w:p w14:paraId="4EF82A8F" w14:textId="77777777" w:rsidR="004F2EA3" w:rsidRPr="005B0AB0" w:rsidRDefault="004F2EA3" w:rsidP="00C948EE">
            <w:pPr>
              <w:jc w:val="center"/>
              <w:rPr>
                <w:color w:val="000000"/>
                <w:sz w:val="18"/>
                <w:szCs w:val="18"/>
              </w:rPr>
            </w:pPr>
            <w:r w:rsidRPr="005B0AB0">
              <w:rPr>
                <w:sz w:val="18"/>
                <w:szCs w:val="18"/>
              </w:rPr>
              <w:t>2.64</w:t>
            </w:r>
          </w:p>
        </w:tc>
      </w:tr>
      <w:tr w:rsidR="004F2EA3" w:rsidRPr="005B0AB0" w14:paraId="3A025280" w14:textId="77777777" w:rsidTr="00C948EE">
        <w:trPr>
          <w:trHeight w:val="255"/>
          <w:jc w:val="center"/>
        </w:trPr>
        <w:tc>
          <w:tcPr>
            <w:tcW w:w="788" w:type="dxa"/>
            <w:shd w:val="clear" w:color="auto" w:fill="auto"/>
            <w:noWrap/>
            <w:vAlign w:val="center"/>
            <w:hideMark/>
          </w:tcPr>
          <w:p w14:paraId="198E2CDF" w14:textId="77777777" w:rsidR="004F2EA3" w:rsidRPr="005B0AB0" w:rsidRDefault="004F2EA3" w:rsidP="00C948EE">
            <w:pPr>
              <w:rPr>
                <w:sz w:val="18"/>
                <w:szCs w:val="18"/>
              </w:rPr>
            </w:pPr>
            <w:r w:rsidRPr="005B0AB0">
              <w:rPr>
                <w:rFonts w:eastAsia="等线"/>
                <w:color w:val="000000"/>
                <w:szCs w:val="21"/>
              </w:rPr>
              <w:t>Er</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7E5C18B0" w14:textId="77777777" w:rsidR="004F2EA3" w:rsidRPr="005B0AB0" w:rsidRDefault="004F2EA3" w:rsidP="00C948EE">
            <w:pPr>
              <w:rPr>
                <w:color w:val="000000"/>
                <w:sz w:val="18"/>
                <w:szCs w:val="18"/>
              </w:rPr>
            </w:pPr>
            <w:r w:rsidRPr="005B0AB0">
              <w:rPr>
                <w:sz w:val="18"/>
                <w:szCs w:val="18"/>
              </w:rPr>
              <w:t xml:space="preserve">0.000573 </w:t>
            </w:r>
          </w:p>
        </w:tc>
        <w:tc>
          <w:tcPr>
            <w:tcW w:w="1134" w:type="dxa"/>
            <w:tcBorders>
              <w:top w:val="nil"/>
              <w:left w:val="nil"/>
              <w:bottom w:val="single" w:sz="4" w:space="0" w:color="auto"/>
              <w:right w:val="single" w:sz="4" w:space="0" w:color="auto"/>
            </w:tcBorders>
            <w:shd w:val="clear" w:color="auto" w:fill="auto"/>
            <w:noWrap/>
            <w:vAlign w:val="center"/>
            <w:hideMark/>
          </w:tcPr>
          <w:p w14:paraId="2E2C0230" w14:textId="77777777" w:rsidR="004F2EA3" w:rsidRPr="005B0AB0" w:rsidRDefault="004F2EA3" w:rsidP="00C948EE">
            <w:pPr>
              <w:rPr>
                <w:color w:val="000000"/>
                <w:sz w:val="18"/>
                <w:szCs w:val="18"/>
              </w:rPr>
            </w:pPr>
            <w:r w:rsidRPr="005B0AB0">
              <w:rPr>
                <w:sz w:val="18"/>
                <w:szCs w:val="18"/>
              </w:rPr>
              <w:t xml:space="preserve">0.000570 </w:t>
            </w:r>
          </w:p>
        </w:tc>
        <w:tc>
          <w:tcPr>
            <w:tcW w:w="993" w:type="dxa"/>
            <w:tcBorders>
              <w:top w:val="nil"/>
              <w:left w:val="nil"/>
              <w:bottom w:val="single" w:sz="4" w:space="0" w:color="auto"/>
              <w:right w:val="single" w:sz="4" w:space="0" w:color="auto"/>
            </w:tcBorders>
            <w:shd w:val="clear" w:color="auto" w:fill="auto"/>
            <w:noWrap/>
            <w:vAlign w:val="center"/>
            <w:hideMark/>
          </w:tcPr>
          <w:p w14:paraId="695CB4CA" w14:textId="77777777" w:rsidR="004F2EA3" w:rsidRPr="005B0AB0" w:rsidRDefault="004F2EA3" w:rsidP="00C948EE">
            <w:pPr>
              <w:rPr>
                <w:color w:val="000000"/>
                <w:sz w:val="18"/>
                <w:szCs w:val="18"/>
              </w:rPr>
            </w:pPr>
            <w:r w:rsidRPr="005B0AB0">
              <w:rPr>
                <w:sz w:val="18"/>
                <w:szCs w:val="18"/>
              </w:rPr>
              <w:t xml:space="preserve">0.000590 </w:t>
            </w:r>
          </w:p>
        </w:tc>
        <w:tc>
          <w:tcPr>
            <w:tcW w:w="992" w:type="dxa"/>
            <w:tcBorders>
              <w:top w:val="nil"/>
              <w:left w:val="nil"/>
              <w:bottom w:val="single" w:sz="4" w:space="0" w:color="auto"/>
              <w:right w:val="single" w:sz="4" w:space="0" w:color="auto"/>
            </w:tcBorders>
            <w:shd w:val="clear" w:color="auto" w:fill="auto"/>
            <w:noWrap/>
            <w:vAlign w:val="center"/>
            <w:hideMark/>
          </w:tcPr>
          <w:p w14:paraId="2490A2EB" w14:textId="77777777" w:rsidR="004F2EA3" w:rsidRPr="005B0AB0" w:rsidRDefault="004F2EA3" w:rsidP="00C948EE">
            <w:pPr>
              <w:rPr>
                <w:color w:val="000000"/>
                <w:sz w:val="18"/>
                <w:szCs w:val="18"/>
              </w:rPr>
            </w:pPr>
            <w:r w:rsidRPr="005B0AB0">
              <w:rPr>
                <w:sz w:val="18"/>
                <w:szCs w:val="18"/>
              </w:rPr>
              <w:t xml:space="preserve">0.000560 </w:t>
            </w:r>
          </w:p>
        </w:tc>
        <w:tc>
          <w:tcPr>
            <w:tcW w:w="992" w:type="dxa"/>
            <w:tcBorders>
              <w:top w:val="nil"/>
              <w:left w:val="nil"/>
              <w:bottom w:val="single" w:sz="4" w:space="0" w:color="auto"/>
              <w:right w:val="single" w:sz="4" w:space="0" w:color="auto"/>
            </w:tcBorders>
            <w:shd w:val="clear" w:color="auto" w:fill="auto"/>
            <w:noWrap/>
            <w:vAlign w:val="center"/>
            <w:hideMark/>
          </w:tcPr>
          <w:p w14:paraId="5BC6DCAC" w14:textId="77777777" w:rsidR="004F2EA3" w:rsidRPr="005B0AB0" w:rsidRDefault="004F2EA3" w:rsidP="00C948EE">
            <w:pPr>
              <w:rPr>
                <w:color w:val="000000"/>
                <w:sz w:val="18"/>
                <w:szCs w:val="18"/>
              </w:rPr>
            </w:pPr>
            <w:r w:rsidRPr="005B0AB0">
              <w:rPr>
                <w:sz w:val="18"/>
                <w:szCs w:val="18"/>
              </w:rPr>
              <w:t xml:space="preserve">0.000580 </w:t>
            </w:r>
          </w:p>
        </w:tc>
        <w:tc>
          <w:tcPr>
            <w:tcW w:w="992" w:type="dxa"/>
            <w:tcBorders>
              <w:top w:val="nil"/>
              <w:left w:val="nil"/>
              <w:bottom w:val="single" w:sz="4" w:space="0" w:color="auto"/>
              <w:right w:val="single" w:sz="4" w:space="0" w:color="auto"/>
            </w:tcBorders>
            <w:shd w:val="clear" w:color="auto" w:fill="auto"/>
            <w:noWrap/>
            <w:vAlign w:val="center"/>
            <w:hideMark/>
          </w:tcPr>
          <w:p w14:paraId="770CA160" w14:textId="77777777" w:rsidR="004F2EA3" w:rsidRPr="005B0AB0" w:rsidRDefault="004F2EA3" w:rsidP="00C948EE">
            <w:pPr>
              <w:rPr>
                <w:color w:val="000000"/>
                <w:sz w:val="18"/>
                <w:szCs w:val="18"/>
              </w:rPr>
            </w:pPr>
            <w:r w:rsidRPr="005B0AB0">
              <w:rPr>
                <w:sz w:val="18"/>
                <w:szCs w:val="18"/>
              </w:rPr>
              <w:t xml:space="preserve">0.000570 </w:t>
            </w:r>
          </w:p>
        </w:tc>
        <w:tc>
          <w:tcPr>
            <w:tcW w:w="1134" w:type="dxa"/>
            <w:tcBorders>
              <w:top w:val="nil"/>
              <w:left w:val="nil"/>
              <w:bottom w:val="single" w:sz="4" w:space="0" w:color="auto"/>
              <w:right w:val="single" w:sz="4" w:space="0" w:color="auto"/>
            </w:tcBorders>
            <w:shd w:val="clear" w:color="auto" w:fill="auto"/>
            <w:noWrap/>
            <w:vAlign w:val="center"/>
            <w:hideMark/>
          </w:tcPr>
          <w:p w14:paraId="3A97D97C" w14:textId="77777777" w:rsidR="004F2EA3" w:rsidRPr="005B0AB0" w:rsidRDefault="004F2EA3" w:rsidP="00C948EE">
            <w:pPr>
              <w:rPr>
                <w:color w:val="000000"/>
                <w:sz w:val="18"/>
                <w:szCs w:val="18"/>
              </w:rPr>
            </w:pPr>
            <w:r w:rsidRPr="005B0AB0">
              <w:rPr>
                <w:sz w:val="18"/>
                <w:szCs w:val="18"/>
              </w:rPr>
              <w:t xml:space="preserve">0.000580 </w:t>
            </w:r>
          </w:p>
        </w:tc>
        <w:tc>
          <w:tcPr>
            <w:tcW w:w="993" w:type="dxa"/>
            <w:tcBorders>
              <w:top w:val="nil"/>
              <w:left w:val="nil"/>
              <w:bottom w:val="single" w:sz="4" w:space="0" w:color="auto"/>
              <w:right w:val="single" w:sz="4" w:space="0" w:color="auto"/>
            </w:tcBorders>
            <w:shd w:val="clear" w:color="auto" w:fill="auto"/>
            <w:noWrap/>
            <w:vAlign w:val="center"/>
            <w:hideMark/>
          </w:tcPr>
          <w:p w14:paraId="6E7F3C64" w14:textId="77777777" w:rsidR="004F2EA3" w:rsidRPr="005B0AB0" w:rsidRDefault="004F2EA3" w:rsidP="00C948EE">
            <w:pPr>
              <w:rPr>
                <w:color w:val="000000"/>
                <w:sz w:val="18"/>
                <w:szCs w:val="18"/>
              </w:rPr>
            </w:pPr>
            <w:r w:rsidRPr="005B0AB0">
              <w:rPr>
                <w:sz w:val="18"/>
                <w:szCs w:val="18"/>
              </w:rPr>
              <w:t xml:space="preserve">0.00057 </w:t>
            </w:r>
          </w:p>
        </w:tc>
        <w:tc>
          <w:tcPr>
            <w:tcW w:w="992" w:type="dxa"/>
            <w:tcBorders>
              <w:top w:val="nil"/>
              <w:left w:val="nil"/>
              <w:bottom w:val="single" w:sz="4" w:space="0" w:color="auto"/>
              <w:right w:val="single" w:sz="4" w:space="0" w:color="auto"/>
            </w:tcBorders>
            <w:shd w:val="clear" w:color="auto" w:fill="auto"/>
            <w:noWrap/>
            <w:vAlign w:val="center"/>
            <w:hideMark/>
          </w:tcPr>
          <w:p w14:paraId="223CBA12" w14:textId="77777777" w:rsidR="004F2EA3" w:rsidRPr="005B0AB0" w:rsidRDefault="004F2EA3" w:rsidP="00C948EE">
            <w:pPr>
              <w:jc w:val="center"/>
              <w:rPr>
                <w:color w:val="000000"/>
                <w:sz w:val="18"/>
                <w:szCs w:val="18"/>
              </w:rPr>
            </w:pPr>
            <w:r w:rsidRPr="005B0AB0">
              <w:rPr>
                <w:sz w:val="18"/>
                <w:szCs w:val="18"/>
              </w:rPr>
              <w:t>9.62E-06</w:t>
            </w:r>
          </w:p>
        </w:tc>
        <w:tc>
          <w:tcPr>
            <w:tcW w:w="979" w:type="dxa"/>
            <w:tcBorders>
              <w:top w:val="nil"/>
              <w:left w:val="nil"/>
              <w:bottom w:val="single" w:sz="4" w:space="0" w:color="auto"/>
              <w:right w:val="single" w:sz="4" w:space="0" w:color="auto"/>
            </w:tcBorders>
            <w:shd w:val="clear" w:color="auto" w:fill="auto"/>
            <w:noWrap/>
            <w:vAlign w:val="center"/>
            <w:hideMark/>
          </w:tcPr>
          <w:p w14:paraId="0EBB1431" w14:textId="77777777" w:rsidR="004F2EA3" w:rsidRPr="005B0AB0" w:rsidRDefault="004F2EA3" w:rsidP="00C948EE">
            <w:pPr>
              <w:jc w:val="center"/>
              <w:rPr>
                <w:color w:val="000000"/>
                <w:sz w:val="18"/>
                <w:szCs w:val="18"/>
              </w:rPr>
            </w:pPr>
            <w:r w:rsidRPr="005B0AB0">
              <w:rPr>
                <w:sz w:val="18"/>
                <w:szCs w:val="18"/>
              </w:rPr>
              <w:t>1.67</w:t>
            </w:r>
          </w:p>
        </w:tc>
      </w:tr>
      <w:tr w:rsidR="004F2EA3" w:rsidRPr="005B0AB0" w14:paraId="1471A96B" w14:textId="77777777" w:rsidTr="00C948EE">
        <w:trPr>
          <w:trHeight w:val="255"/>
          <w:jc w:val="center"/>
        </w:trPr>
        <w:tc>
          <w:tcPr>
            <w:tcW w:w="788" w:type="dxa"/>
            <w:shd w:val="clear" w:color="auto" w:fill="auto"/>
            <w:noWrap/>
            <w:vAlign w:val="center"/>
            <w:hideMark/>
          </w:tcPr>
          <w:p w14:paraId="0623C2E8" w14:textId="77777777" w:rsidR="004F2EA3" w:rsidRPr="005B0AB0" w:rsidRDefault="004F2EA3" w:rsidP="00C948EE">
            <w:pPr>
              <w:rPr>
                <w:sz w:val="18"/>
                <w:szCs w:val="18"/>
              </w:rPr>
            </w:pPr>
            <w:r w:rsidRPr="005B0AB0">
              <w:rPr>
                <w:rFonts w:eastAsia="等线"/>
                <w:color w:val="000000"/>
                <w:szCs w:val="21"/>
              </w:rPr>
              <w:t>Yb</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24F8FFEC" w14:textId="77777777" w:rsidR="004F2EA3" w:rsidRPr="005B0AB0" w:rsidRDefault="004F2EA3" w:rsidP="00C948EE">
            <w:pPr>
              <w:rPr>
                <w:color w:val="000000"/>
                <w:sz w:val="18"/>
                <w:szCs w:val="18"/>
              </w:rPr>
            </w:pPr>
            <w:r w:rsidRPr="005B0AB0">
              <w:rPr>
                <w:sz w:val="18"/>
                <w:szCs w:val="18"/>
              </w:rPr>
              <w:t xml:space="preserve">0.000650 </w:t>
            </w:r>
          </w:p>
        </w:tc>
        <w:tc>
          <w:tcPr>
            <w:tcW w:w="1134" w:type="dxa"/>
            <w:tcBorders>
              <w:top w:val="nil"/>
              <w:left w:val="nil"/>
              <w:bottom w:val="single" w:sz="4" w:space="0" w:color="auto"/>
              <w:right w:val="single" w:sz="4" w:space="0" w:color="auto"/>
            </w:tcBorders>
            <w:shd w:val="clear" w:color="auto" w:fill="auto"/>
            <w:noWrap/>
            <w:vAlign w:val="center"/>
            <w:hideMark/>
          </w:tcPr>
          <w:p w14:paraId="7F7EB8B4" w14:textId="77777777" w:rsidR="004F2EA3" w:rsidRPr="005B0AB0" w:rsidRDefault="004F2EA3" w:rsidP="00C948EE">
            <w:pPr>
              <w:rPr>
                <w:color w:val="000000"/>
                <w:sz w:val="18"/>
                <w:szCs w:val="18"/>
              </w:rPr>
            </w:pPr>
            <w:r w:rsidRPr="005B0AB0">
              <w:rPr>
                <w:sz w:val="18"/>
                <w:szCs w:val="18"/>
              </w:rPr>
              <w:t xml:space="preserve">0.000630 </w:t>
            </w:r>
          </w:p>
        </w:tc>
        <w:tc>
          <w:tcPr>
            <w:tcW w:w="993" w:type="dxa"/>
            <w:tcBorders>
              <w:top w:val="nil"/>
              <w:left w:val="nil"/>
              <w:bottom w:val="single" w:sz="4" w:space="0" w:color="auto"/>
              <w:right w:val="single" w:sz="4" w:space="0" w:color="auto"/>
            </w:tcBorders>
            <w:shd w:val="clear" w:color="auto" w:fill="auto"/>
            <w:noWrap/>
            <w:vAlign w:val="center"/>
            <w:hideMark/>
          </w:tcPr>
          <w:p w14:paraId="3B80C588" w14:textId="77777777" w:rsidR="004F2EA3" w:rsidRPr="005B0AB0" w:rsidRDefault="004F2EA3" w:rsidP="00C948EE">
            <w:pPr>
              <w:rPr>
                <w:color w:val="000000"/>
                <w:sz w:val="18"/>
                <w:szCs w:val="18"/>
              </w:rPr>
            </w:pPr>
            <w:r w:rsidRPr="005B0AB0">
              <w:rPr>
                <w:sz w:val="18"/>
                <w:szCs w:val="18"/>
              </w:rPr>
              <w:t xml:space="preserve">0.000650 </w:t>
            </w:r>
          </w:p>
        </w:tc>
        <w:tc>
          <w:tcPr>
            <w:tcW w:w="992" w:type="dxa"/>
            <w:tcBorders>
              <w:top w:val="nil"/>
              <w:left w:val="nil"/>
              <w:bottom w:val="single" w:sz="4" w:space="0" w:color="auto"/>
              <w:right w:val="single" w:sz="4" w:space="0" w:color="auto"/>
            </w:tcBorders>
            <w:shd w:val="clear" w:color="auto" w:fill="auto"/>
            <w:noWrap/>
            <w:vAlign w:val="center"/>
            <w:hideMark/>
          </w:tcPr>
          <w:p w14:paraId="5626BADC" w14:textId="77777777" w:rsidR="004F2EA3" w:rsidRPr="005B0AB0" w:rsidRDefault="004F2EA3" w:rsidP="00C948EE">
            <w:pPr>
              <w:rPr>
                <w:color w:val="000000"/>
                <w:sz w:val="18"/>
                <w:szCs w:val="18"/>
              </w:rPr>
            </w:pPr>
            <w:r w:rsidRPr="005B0AB0">
              <w:rPr>
                <w:sz w:val="18"/>
                <w:szCs w:val="18"/>
              </w:rPr>
              <w:t xml:space="preserve">0.000630 </w:t>
            </w:r>
          </w:p>
        </w:tc>
        <w:tc>
          <w:tcPr>
            <w:tcW w:w="992" w:type="dxa"/>
            <w:tcBorders>
              <w:top w:val="nil"/>
              <w:left w:val="nil"/>
              <w:bottom w:val="single" w:sz="4" w:space="0" w:color="auto"/>
              <w:right w:val="single" w:sz="4" w:space="0" w:color="auto"/>
            </w:tcBorders>
            <w:shd w:val="clear" w:color="auto" w:fill="auto"/>
            <w:noWrap/>
            <w:vAlign w:val="center"/>
            <w:hideMark/>
          </w:tcPr>
          <w:p w14:paraId="26DB7C90" w14:textId="77777777" w:rsidR="004F2EA3" w:rsidRPr="005B0AB0" w:rsidRDefault="004F2EA3" w:rsidP="00C948EE">
            <w:pPr>
              <w:rPr>
                <w:color w:val="000000"/>
                <w:sz w:val="18"/>
                <w:szCs w:val="18"/>
              </w:rPr>
            </w:pPr>
            <w:r w:rsidRPr="005B0AB0">
              <w:rPr>
                <w:sz w:val="18"/>
                <w:szCs w:val="18"/>
              </w:rPr>
              <w:t xml:space="preserve">0.000630 </w:t>
            </w:r>
          </w:p>
        </w:tc>
        <w:tc>
          <w:tcPr>
            <w:tcW w:w="992" w:type="dxa"/>
            <w:tcBorders>
              <w:top w:val="nil"/>
              <w:left w:val="nil"/>
              <w:bottom w:val="single" w:sz="4" w:space="0" w:color="auto"/>
              <w:right w:val="single" w:sz="4" w:space="0" w:color="auto"/>
            </w:tcBorders>
            <w:shd w:val="clear" w:color="auto" w:fill="auto"/>
            <w:noWrap/>
            <w:vAlign w:val="center"/>
            <w:hideMark/>
          </w:tcPr>
          <w:p w14:paraId="4D4676B4" w14:textId="77777777" w:rsidR="004F2EA3" w:rsidRPr="005B0AB0" w:rsidRDefault="004F2EA3" w:rsidP="00C948EE">
            <w:pPr>
              <w:rPr>
                <w:color w:val="000000"/>
                <w:sz w:val="18"/>
                <w:szCs w:val="18"/>
              </w:rPr>
            </w:pPr>
            <w:r w:rsidRPr="005B0AB0">
              <w:rPr>
                <w:sz w:val="18"/>
                <w:szCs w:val="18"/>
              </w:rPr>
              <w:t xml:space="preserve">0.000620 </w:t>
            </w:r>
          </w:p>
        </w:tc>
        <w:tc>
          <w:tcPr>
            <w:tcW w:w="1134" w:type="dxa"/>
            <w:tcBorders>
              <w:top w:val="nil"/>
              <w:left w:val="nil"/>
              <w:bottom w:val="single" w:sz="4" w:space="0" w:color="auto"/>
              <w:right w:val="single" w:sz="4" w:space="0" w:color="auto"/>
            </w:tcBorders>
            <w:shd w:val="clear" w:color="auto" w:fill="auto"/>
            <w:noWrap/>
            <w:vAlign w:val="center"/>
            <w:hideMark/>
          </w:tcPr>
          <w:p w14:paraId="2344C1CA" w14:textId="77777777" w:rsidR="004F2EA3" w:rsidRPr="005B0AB0" w:rsidRDefault="004F2EA3" w:rsidP="00C948EE">
            <w:pPr>
              <w:rPr>
                <w:color w:val="000000"/>
                <w:sz w:val="18"/>
                <w:szCs w:val="18"/>
              </w:rPr>
            </w:pPr>
            <w:r w:rsidRPr="005B0AB0">
              <w:rPr>
                <w:sz w:val="18"/>
                <w:szCs w:val="18"/>
              </w:rPr>
              <w:t xml:space="preserve">0.000620 </w:t>
            </w:r>
          </w:p>
        </w:tc>
        <w:tc>
          <w:tcPr>
            <w:tcW w:w="993" w:type="dxa"/>
            <w:tcBorders>
              <w:top w:val="nil"/>
              <w:left w:val="nil"/>
              <w:bottom w:val="single" w:sz="4" w:space="0" w:color="auto"/>
              <w:right w:val="single" w:sz="4" w:space="0" w:color="auto"/>
            </w:tcBorders>
            <w:shd w:val="clear" w:color="auto" w:fill="auto"/>
            <w:noWrap/>
            <w:vAlign w:val="center"/>
            <w:hideMark/>
          </w:tcPr>
          <w:p w14:paraId="1FCB3987" w14:textId="77777777" w:rsidR="004F2EA3" w:rsidRPr="005B0AB0" w:rsidRDefault="004F2EA3" w:rsidP="00C948EE">
            <w:pPr>
              <w:rPr>
                <w:color w:val="000000"/>
                <w:sz w:val="18"/>
                <w:szCs w:val="18"/>
              </w:rPr>
            </w:pPr>
            <w:r w:rsidRPr="005B0AB0">
              <w:rPr>
                <w:sz w:val="18"/>
                <w:szCs w:val="18"/>
              </w:rPr>
              <w:t xml:space="preserve">0.00063 </w:t>
            </w:r>
          </w:p>
        </w:tc>
        <w:tc>
          <w:tcPr>
            <w:tcW w:w="992" w:type="dxa"/>
            <w:tcBorders>
              <w:top w:val="nil"/>
              <w:left w:val="nil"/>
              <w:bottom w:val="single" w:sz="4" w:space="0" w:color="auto"/>
              <w:right w:val="single" w:sz="4" w:space="0" w:color="auto"/>
            </w:tcBorders>
            <w:shd w:val="clear" w:color="auto" w:fill="auto"/>
            <w:noWrap/>
            <w:vAlign w:val="center"/>
            <w:hideMark/>
          </w:tcPr>
          <w:p w14:paraId="526AAD09" w14:textId="77777777" w:rsidR="004F2EA3" w:rsidRPr="005B0AB0" w:rsidRDefault="004F2EA3" w:rsidP="00C948EE">
            <w:pPr>
              <w:jc w:val="center"/>
              <w:rPr>
                <w:color w:val="000000"/>
                <w:sz w:val="18"/>
                <w:szCs w:val="18"/>
              </w:rPr>
            </w:pPr>
            <w:r w:rsidRPr="005B0AB0">
              <w:rPr>
                <w:sz w:val="18"/>
                <w:szCs w:val="18"/>
              </w:rPr>
              <w:t>1.25E-05</w:t>
            </w:r>
          </w:p>
        </w:tc>
        <w:tc>
          <w:tcPr>
            <w:tcW w:w="979" w:type="dxa"/>
            <w:tcBorders>
              <w:top w:val="nil"/>
              <w:left w:val="nil"/>
              <w:bottom w:val="single" w:sz="4" w:space="0" w:color="auto"/>
              <w:right w:val="single" w:sz="4" w:space="0" w:color="auto"/>
            </w:tcBorders>
            <w:shd w:val="clear" w:color="auto" w:fill="auto"/>
            <w:noWrap/>
            <w:vAlign w:val="center"/>
            <w:hideMark/>
          </w:tcPr>
          <w:p w14:paraId="617D0690" w14:textId="77777777" w:rsidR="004F2EA3" w:rsidRPr="005B0AB0" w:rsidRDefault="004F2EA3" w:rsidP="00C948EE">
            <w:pPr>
              <w:jc w:val="center"/>
              <w:rPr>
                <w:color w:val="000000"/>
                <w:sz w:val="18"/>
                <w:szCs w:val="18"/>
              </w:rPr>
            </w:pPr>
            <w:r w:rsidRPr="005B0AB0">
              <w:rPr>
                <w:sz w:val="18"/>
                <w:szCs w:val="18"/>
              </w:rPr>
              <w:t>1.98</w:t>
            </w:r>
          </w:p>
        </w:tc>
      </w:tr>
      <w:tr w:rsidR="004F2EA3" w:rsidRPr="005B0AB0" w14:paraId="78356E43" w14:textId="77777777" w:rsidTr="00C948EE">
        <w:trPr>
          <w:trHeight w:val="255"/>
          <w:jc w:val="center"/>
        </w:trPr>
        <w:tc>
          <w:tcPr>
            <w:tcW w:w="788" w:type="dxa"/>
            <w:shd w:val="clear" w:color="auto" w:fill="auto"/>
            <w:noWrap/>
            <w:vAlign w:val="center"/>
            <w:hideMark/>
          </w:tcPr>
          <w:p w14:paraId="677D1EF2" w14:textId="77777777" w:rsidR="004F2EA3" w:rsidRPr="005B0AB0" w:rsidRDefault="004F2EA3" w:rsidP="00C948EE">
            <w:pPr>
              <w:rPr>
                <w:sz w:val="18"/>
                <w:szCs w:val="18"/>
              </w:rPr>
            </w:pPr>
            <w:r w:rsidRPr="005B0AB0">
              <w:rPr>
                <w:rFonts w:eastAsia="等线"/>
                <w:color w:val="000000"/>
                <w:szCs w:val="21"/>
              </w:rPr>
              <w:t>Lu</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14:paraId="46192924" w14:textId="77777777" w:rsidR="004F2EA3" w:rsidRPr="005B0AB0" w:rsidRDefault="004F2EA3" w:rsidP="00C948EE">
            <w:pPr>
              <w:rPr>
                <w:color w:val="000000"/>
                <w:sz w:val="18"/>
                <w:szCs w:val="18"/>
              </w:rPr>
            </w:pPr>
            <w:r w:rsidRPr="005B0AB0">
              <w:rPr>
                <w:sz w:val="18"/>
                <w:szCs w:val="18"/>
              </w:rPr>
              <w:t xml:space="preserve">0.000502 </w:t>
            </w:r>
          </w:p>
        </w:tc>
        <w:tc>
          <w:tcPr>
            <w:tcW w:w="1134" w:type="dxa"/>
            <w:tcBorders>
              <w:top w:val="nil"/>
              <w:left w:val="nil"/>
              <w:bottom w:val="single" w:sz="4" w:space="0" w:color="auto"/>
              <w:right w:val="single" w:sz="4" w:space="0" w:color="auto"/>
            </w:tcBorders>
            <w:shd w:val="clear" w:color="auto" w:fill="auto"/>
            <w:noWrap/>
            <w:vAlign w:val="center"/>
            <w:hideMark/>
          </w:tcPr>
          <w:p w14:paraId="4E4C3440" w14:textId="77777777" w:rsidR="004F2EA3" w:rsidRPr="005B0AB0" w:rsidRDefault="004F2EA3" w:rsidP="00C948EE">
            <w:pPr>
              <w:rPr>
                <w:color w:val="000000"/>
                <w:sz w:val="18"/>
                <w:szCs w:val="18"/>
              </w:rPr>
            </w:pPr>
            <w:r w:rsidRPr="005B0AB0">
              <w:rPr>
                <w:sz w:val="18"/>
                <w:szCs w:val="18"/>
              </w:rPr>
              <w:t xml:space="preserve">0.000510 </w:t>
            </w:r>
          </w:p>
        </w:tc>
        <w:tc>
          <w:tcPr>
            <w:tcW w:w="993" w:type="dxa"/>
            <w:tcBorders>
              <w:top w:val="nil"/>
              <w:left w:val="nil"/>
              <w:bottom w:val="single" w:sz="4" w:space="0" w:color="auto"/>
              <w:right w:val="single" w:sz="4" w:space="0" w:color="auto"/>
            </w:tcBorders>
            <w:shd w:val="clear" w:color="auto" w:fill="auto"/>
            <w:noWrap/>
            <w:vAlign w:val="center"/>
            <w:hideMark/>
          </w:tcPr>
          <w:p w14:paraId="5C7D63D9" w14:textId="77777777" w:rsidR="004F2EA3" w:rsidRPr="005B0AB0" w:rsidRDefault="004F2EA3" w:rsidP="00C948EE">
            <w:pPr>
              <w:rPr>
                <w:color w:val="000000"/>
                <w:sz w:val="18"/>
                <w:szCs w:val="18"/>
              </w:rPr>
            </w:pPr>
            <w:r w:rsidRPr="005B0AB0">
              <w:rPr>
                <w:sz w:val="18"/>
                <w:szCs w:val="18"/>
              </w:rPr>
              <w:t xml:space="preserve">0.000490 </w:t>
            </w:r>
          </w:p>
        </w:tc>
        <w:tc>
          <w:tcPr>
            <w:tcW w:w="992" w:type="dxa"/>
            <w:tcBorders>
              <w:top w:val="nil"/>
              <w:left w:val="nil"/>
              <w:bottom w:val="single" w:sz="4" w:space="0" w:color="auto"/>
              <w:right w:val="single" w:sz="4" w:space="0" w:color="auto"/>
            </w:tcBorders>
            <w:shd w:val="clear" w:color="auto" w:fill="auto"/>
            <w:noWrap/>
            <w:vAlign w:val="center"/>
            <w:hideMark/>
          </w:tcPr>
          <w:p w14:paraId="516C6B8D" w14:textId="77777777" w:rsidR="004F2EA3" w:rsidRPr="005B0AB0" w:rsidRDefault="004F2EA3" w:rsidP="00C948EE">
            <w:pPr>
              <w:rPr>
                <w:color w:val="000000"/>
                <w:sz w:val="18"/>
                <w:szCs w:val="18"/>
              </w:rPr>
            </w:pPr>
            <w:r w:rsidRPr="005B0AB0">
              <w:rPr>
                <w:sz w:val="18"/>
                <w:szCs w:val="18"/>
              </w:rPr>
              <w:t xml:space="preserve">0.000500 </w:t>
            </w:r>
          </w:p>
        </w:tc>
        <w:tc>
          <w:tcPr>
            <w:tcW w:w="992" w:type="dxa"/>
            <w:tcBorders>
              <w:top w:val="nil"/>
              <w:left w:val="nil"/>
              <w:bottom w:val="single" w:sz="4" w:space="0" w:color="auto"/>
              <w:right w:val="single" w:sz="4" w:space="0" w:color="auto"/>
            </w:tcBorders>
            <w:shd w:val="clear" w:color="auto" w:fill="auto"/>
            <w:noWrap/>
            <w:vAlign w:val="center"/>
            <w:hideMark/>
          </w:tcPr>
          <w:p w14:paraId="4766D365" w14:textId="77777777" w:rsidR="004F2EA3" w:rsidRPr="005B0AB0" w:rsidRDefault="004F2EA3" w:rsidP="00C948EE">
            <w:pPr>
              <w:rPr>
                <w:color w:val="000000"/>
                <w:sz w:val="18"/>
                <w:szCs w:val="18"/>
              </w:rPr>
            </w:pPr>
            <w:r w:rsidRPr="005B0AB0">
              <w:rPr>
                <w:sz w:val="18"/>
                <w:szCs w:val="18"/>
              </w:rPr>
              <w:t xml:space="preserve">0.000480 </w:t>
            </w:r>
          </w:p>
        </w:tc>
        <w:tc>
          <w:tcPr>
            <w:tcW w:w="992" w:type="dxa"/>
            <w:tcBorders>
              <w:top w:val="nil"/>
              <w:left w:val="nil"/>
              <w:bottom w:val="single" w:sz="4" w:space="0" w:color="auto"/>
              <w:right w:val="single" w:sz="4" w:space="0" w:color="auto"/>
            </w:tcBorders>
            <w:shd w:val="clear" w:color="auto" w:fill="auto"/>
            <w:noWrap/>
            <w:vAlign w:val="center"/>
            <w:hideMark/>
          </w:tcPr>
          <w:p w14:paraId="4EC894FE" w14:textId="77777777" w:rsidR="004F2EA3" w:rsidRPr="005B0AB0" w:rsidRDefault="004F2EA3" w:rsidP="00C948EE">
            <w:pPr>
              <w:rPr>
                <w:color w:val="000000"/>
                <w:sz w:val="18"/>
                <w:szCs w:val="18"/>
              </w:rPr>
            </w:pPr>
            <w:r w:rsidRPr="005B0AB0">
              <w:rPr>
                <w:sz w:val="18"/>
                <w:szCs w:val="18"/>
              </w:rPr>
              <w:t xml:space="preserve">0.000510 </w:t>
            </w:r>
          </w:p>
        </w:tc>
        <w:tc>
          <w:tcPr>
            <w:tcW w:w="1134" w:type="dxa"/>
            <w:tcBorders>
              <w:top w:val="nil"/>
              <w:left w:val="nil"/>
              <w:bottom w:val="single" w:sz="4" w:space="0" w:color="auto"/>
              <w:right w:val="single" w:sz="4" w:space="0" w:color="auto"/>
            </w:tcBorders>
            <w:shd w:val="clear" w:color="auto" w:fill="auto"/>
            <w:noWrap/>
            <w:vAlign w:val="center"/>
            <w:hideMark/>
          </w:tcPr>
          <w:p w14:paraId="0008C32C" w14:textId="77777777" w:rsidR="004F2EA3" w:rsidRPr="005B0AB0" w:rsidRDefault="004F2EA3" w:rsidP="00C948EE">
            <w:pPr>
              <w:rPr>
                <w:color w:val="000000"/>
                <w:sz w:val="18"/>
                <w:szCs w:val="18"/>
              </w:rPr>
            </w:pPr>
            <w:r w:rsidRPr="005B0AB0">
              <w:rPr>
                <w:sz w:val="18"/>
                <w:szCs w:val="18"/>
              </w:rPr>
              <w:t xml:space="preserve">0.000520 </w:t>
            </w:r>
          </w:p>
        </w:tc>
        <w:tc>
          <w:tcPr>
            <w:tcW w:w="993" w:type="dxa"/>
            <w:tcBorders>
              <w:top w:val="nil"/>
              <w:left w:val="nil"/>
              <w:bottom w:val="single" w:sz="4" w:space="0" w:color="auto"/>
              <w:right w:val="single" w:sz="4" w:space="0" w:color="auto"/>
            </w:tcBorders>
            <w:shd w:val="clear" w:color="auto" w:fill="auto"/>
            <w:noWrap/>
            <w:vAlign w:val="center"/>
            <w:hideMark/>
          </w:tcPr>
          <w:p w14:paraId="6B341BDD" w14:textId="77777777" w:rsidR="004F2EA3" w:rsidRPr="005B0AB0" w:rsidRDefault="004F2EA3" w:rsidP="00C948EE">
            <w:pPr>
              <w:rPr>
                <w:color w:val="000000"/>
                <w:sz w:val="18"/>
                <w:szCs w:val="18"/>
              </w:rPr>
            </w:pPr>
            <w:r w:rsidRPr="005B0AB0">
              <w:rPr>
                <w:sz w:val="18"/>
                <w:szCs w:val="18"/>
              </w:rPr>
              <w:t xml:space="preserve">0.00050 </w:t>
            </w:r>
          </w:p>
        </w:tc>
        <w:tc>
          <w:tcPr>
            <w:tcW w:w="992" w:type="dxa"/>
            <w:tcBorders>
              <w:top w:val="nil"/>
              <w:left w:val="nil"/>
              <w:bottom w:val="single" w:sz="4" w:space="0" w:color="auto"/>
              <w:right w:val="single" w:sz="4" w:space="0" w:color="auto"/>
            </w:tcBorders>
            <w:shd w:val="clear" w:color="auto" w:fill="auto"/>
            <w:noWrap/>
            <w:vAlign w:val="center"/>
            <w:hideMark/>
          </w:tcPr>
          <w:p w14:paraId="491DE5EC" w14:textId="77777777" w:rsidR="004F2EA3" w:rsidRPr="005B0AB0" w:rsidRDefault="004F2EA3" w:rsidP="00C948EE">
            <w:pPr>
              <w:jc w:val="center"/>
              <w:rPr>
                <w:color w:val="000000"/>
                <w:sz w:val="18"/>
                <w:szCs w:val="18"/>
              </w:rPr>
            </w:pPr>
            <w:r w:rsidRPr="005B0AB0">
              <w:rPr>
                <w:sz w:val="18"/>
                <w:szCs w:val="18"/>
              </w:rPr>
              <w:t>1.34E-05</w:t>
            </w:r>
          </w:p>
        </w:tc>
        <w:tc>
          <w:tcPr>
            <w:tcW w:w="979" w:type="dxa"/>
            <w:tcBorders>
              <w:top w:val="nil"/>
              <w:left w:val="nil"/>
              <w:bottom w:val="single" w:sz="4" w:space="0" w:color="auto"/>
              <w:right w:val="single" w:sz="4" w:space="0" w:color="auto"/>
            </w:tcBorders>
            <w:shd w:val="clear" w:color="auto" w:fill="auto"/>
            <w:noWrap/>
            <w:vAlign w:val="center"/>
            <w:hideMark/>
          </w:tcPr>
          <w:p w14:paraId="1B0A60EF" w14:textId="77777777" w:rsidR="004F2EA3" w:rsidRPr="005B0AB0" w:rsidRDefault="004F2EA3" w:rsidP="00C948EE">
            <w:pPr>
              <w:jc w:val="center"/>
              <w:rPr>
                <w:color w:val="000000"/>
                <w:sz w:val="18"/>
                <w:szCs w:val="18"/>
              </w:rPr>
            </w:pPr>
            <w:r w:rsidRPr="005B0AB0">
              <w:rPr>
                <w:sz w:val="18"/>
                <w:szCs w:val="18"/>
              </w:rPr>
              <w:t>2.68</w:t>
            </w:r>
          </w:p>
        </w:tc>
      </w:tr>
      <w:tr w:rsidR="004F2EA3" w:rsidRPr="005B0AB0" w14:paraId="630A4CC4" w14:textId="77777777" w:rsidTr="00C948EE">
        <w:trPr>
          <w:trHeight w:val="255"/>
          <w:jc w:val="center"/>
        </w:trPr>
        <w:tc>
          <w:tcPr>
            <w:tcW w:w="788" w:type="dxa"/>
            <w:noWrap/>
            <w:hideMark/>
          </w:tcPr>
          <w:p w14:paraId="34D3FE72" w14:textId="77777777" w:rsidR="004F2EA3" w:rsidRPr="005B0AB0" w:rsidRDefault="004F2EA3" w:rsidP="00C948EE">
            <w:pPr>
              <w:rPr>
                <w:sz w:val="18"/>
                <w:szCs w:val="18"/>
              </w:rPr>
            </w:pPr>
            <w:r w:rsidRPr="005B0AB0">
              <w:rPr>
                <w:sz w:val="18"/>
                <w:szCs w:val="18"/>
              </w:rPr>
              <w:t>Tm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908" w:type="dxa"/>
            <w:shd w:val="clear" w:color="auto" w:fill="auto"/>
            <w:noWrap/>
            <w:vAlign w:val="center"/>
          </w:tcPr>
          <w:p w14:paraId="43D529DD" w14:textId="77777777" w:rsidR="004F2EA3" w:rsidRPr="005B0AB0" w:rsidRDefault="004F2EA3" w:rsidP="00C948EE">
            <w:pPr>
              <w:rPr>
                <w:color w:val="000000"/>
                <w:sz w:val="18"/>
                <w:szCs w:val="18"/>
              </w:rPr>
            </w:pPr>
            <w:r w:rsidRPr="005B0AB0">
              <w:rPr>
                <w:rFonts w:eastAsia="等线"/>
                <w:color w:val="000000"/>
                <w:sz w:val="18"/>
                <w:szCs w:val="18"/>
              </w:rPr>
              <w:t>0.000658</w:t>
            </w:r>
          </w:p>
        </w:tc>
        <w:tc>
          <w:tcPr>
            <w:tcW w:w="1134" w:type="dxa"/>
            <w:shd w:val="clear" w:color="auto" w:fill="auto"/>
            <w:noWrap/>
            <w:vAlign w:val="center"/>
          </w:tcPr>
          <w:p w14:paraId="63B3E3F1" w14:textId="77777777" w:rsidR="004F2EA3" w:rsidRPr="005B0AB0" w:rsidRDefault="004F2EA3" w:rsidP="00C948EE">
            <w:pPr>
              <w:rPr>
                <w:color w:val="000000"/>
                <w:sz w:val="18"/>
                <w:szCs w:val="18"/>
              </w:rPr>
            </w:pPr>
            <w:r w:rsidRPr="005B0AB0">
              <w:rPr>
                <w:rFonts w:eastAsia="等线"/>
                <w:color w:val="000000"/>
                <w:sz w:val="18"/>
                <w:szCs w:val="18"/>
              </w:rPr>
              <w:t>0.000656</w:t>
            </w:r>
          </w:p>
        </w:tc>
        <w:tc>
          <w:tcPr>
            <w:tcW w:w="993" w:type="dxa"/>
            <w:shd w:val="clear" w:color="auto" w:fill="auto"/>
            <w:noWrap/>
            <w:vAlign w:val="center"/>
          </w:tcPr>
          <w:p w14:paraId="073C7A88" w14:textId="77777777" w:rsidR="004F2EA3" w:rsidRPr="005B0AB0" w:rsidRDefault="004F2EA3" w:rsidP="00C948EE">
            <w:pPr>
              <w:rPr>
                <w:color w:val="000000"/>
                <w:sz w:val="18"/>
                <w:szCs w:val="18"/>
              </w:rPr>
            </w:pPr>
            <w:r w:rsidRPr="005B0AB0">
              <w:rPr>
                <w:rFonts w:eastAsia="等线"/>
                <w:color w:val="000000"/>
                <w:sz w:val="18"/>
                <w:szCs w:val="18"/>
              </w:rPr>
              <w:t>0.000628</w:t>
            </w:r>
          </w:p>
        </w:tc>
        <w:tc>
          <w:tcPr>
            <w:tcW w:w="992" w:type="dxa"/>
            <w:shd w:val="clear" w:color="auto" w:fill="auto"/>
            <w:noWrap/>
            <w:vAlign w:val="center"/>
          </w:tcPr>
          <w:p w14:paraId="36356F0D" w14:textId="77777777" w:rsidR="004F2EA3" w:rsidRPr="005B0AB0" w:rsidRDefault="004F2EA3" w:rsidP="00C948EE">
            <w:pPr>
              <w:rPr>
                <w:color w:val="000000"/>
                <w:sz w:val="18"/>
                <w:szCs w:val="18"/>
              </w:rPr>
            </w:pPr>
            <w:r w:rsidRPr="005B0AB0">
              <w:rPr>
                <w:rFonts w:eastAsia="等线"/>
                <w:color w:val="000000"/>
                <w:sz w:val="18"/>
                <w:szCs w:val="18"/>
              </w:rPr>
              <w:t>0.000638</w:t>
            </w:r>
          </w:p>
        </w:tc>
        <w:tc>
          <w:tcPr>
            <w:tcW w:w="992" w:type="dxa"/>
            <w:shd w:val="clear" w:color="auto" w:fill="auto"/>
            <w:noWrap/>
            <w:vAlign w:val="center"/>
          </w:tcPr>
          <w:p w14:paraId="3AF20FAD" w14:textId="77777777" w:rsidR="004F2EA3" w:rsidRPr="005B0AB0" w:rsidRDefault="004F2EA3" w:rsidP="00C948EE">
            <w:pPr>
              <w:rPr>
                <w:color w:val="000000"/>
                <w:sz w:val="18"/>
                <w:szCs w:val="18"/>
              </w:rPr>
            </w:pPr>
            <w:r w:rsidRPr="005B0AB0">
              <w:rPr>
                <w:rFonts w:eastAsia="等线"/>
                <w:color w:val="000000"/>
                <w:sz w:val="18"/>
                <w:szCs w:val="18"/>
              </w:rPr>
              <w:t>0.000613</w:t>
            </w:r>
          </w:p>
        </w:tc>
        <w:tc>
          <w:tcPr>
            <w:tcW w:w="992" w:type="dxa"/>
            <w:shd w:val="clear" w:color="auto" w:fill="auto"/>
            <w:noWrap/>
            <w:vAlign w:val="center"/>
          </w:tcPr>
          <w:p w14:paraId="73504466" w14:textId="77777777" w:rsidR="004F2EA3" w:rsidRPr="005B0AB0" w:rsidRDefault="004F2EA3" w:rsidP="00C948EE">
            <w:pPr>
              <w:rPr>
                <w:color w:val="000000"/>
                <w:sz w:val="18"/>
                <w:szCs w:val="18"/>
              </w:rPr>
            </w:pPr>
            <w:r w:rsidRPr="005B0AB0">
              <w:rPr>
                <w:rFonts w:eastAsia="等线"/>
                <w:color w:val="000000"/>
                <w:sz w:val="18"/>
                <w:szCs w:val="18"/>
              </w:rPr>
              <w:t>0.000622</w:t>
            </w:r>
          </w:p>
        </w:tc>
        <w:tc>
          <w:tcPr>
            <w:tcW w:w="1134" w:type="dxa"/>
            <w:shd w:val="clear" w:color="auto" w:fill="auto"/>
            <w:noWrap/>
            <w:vAlign w:val="center"/>
          </w:tcPr>
          <w:p w14:paraId="695CF41D" w14:textId="77777777" w:rsidR="004F2EA3" w:rsidRPr="005B0AB0" w:rsidRDefault="004F2EA3" w:rsidP="00C948EE">
            <w:pPr>
              <w:rPr>
                <w:color w:val="000000"/>
                <w:sz w:val="18"/>
                <w:szCs w:val="18"/>
              </w:rPr>
            </w:pPr>
            <w:r w:rsidRPr="005B0AB0">
              <w:rPr>
                <w:rFonts w:eastAsia="等线"/>
                <w:color w:val="000000"/>
                <w:sz w:val="18"/>
                <w:szCs w:val="18"/>
              </w:rPr>
              <w:t>0.000618</w:t>
            </w:r>
          </w:p>
        </w:tc>
        <w:tc>
          <w:tcPr>
            <w:tcW w:w="993" w:type="dxa"/>
            <w:shd w:val="clear" w:color="auto" w:fill="auto"/>
            <w:noWrap/>
            <w:vAlign w:val="bottom"/>
          </w:tcPr>
          <w:p w14:paraId="2E0DEE81" w14:textId="77777777" w:rsidR="004F2EA3" w:rsidRPr="005B0AB0" w:rsidRDefault="004F2EA3" w:rsidP="00C948EE">
            <w:pPr>
              <w:rPr>
                <w:color w:val="000000"/>
                <w:sz w:val="18"/>
                <w:szCs w:val="18"/>
              </w:rPr>
            </w:pPr>
            <w:r w:rsidRPr="005B0AB0">
              <w:rPr>
                <w:rFonts w:eastAsia="等线"/>
                <w:color w:val="000000"/>
                <w:sz w:val="18"/>
                <w:szCs w:val="18"/>
              </w:rPr>
              <w:t>0.00063</w:t>
            </w:r>
          </w:p>
        </w:tc>
        <w:tc>
          <w:tcPr>
            <w:tcW w:w="992" w:type="dxa"/>
            <w:shd w:val="clear" w:color="auto" w:fill="auto"/>
            <w:noWrap/>
            <w:vAlign w:val="bottom"/>
          </w:tcPr>
          <w:p w14:paraId="678388E7" w14:textId="77777777" w:rsidR="004F2EA3" w:rsidRPr="005B0AB0" w:rsidRDefault="004F2EA3" w:rsidP="00C948EE">
            <w:pPr>
              <w:jc w:val="center"/>
              <w:rPr>
                <w:color w:val="000000"/>
                <w:sz w:val="18"/>
                <w:szCs w:val="18"/>
              </w:rPr>
            </w:pPr>
            <w:r w:rsidRPr="005B0AB0">
              <w:rPr>
                <w:rFonts w:eastAsia="等线"/>
                <w:color w:val="000000"/>
                <w:sz w:val="18"/>
                <w:szCs w:val="18"/>
              </w:rPr>
              <w:t>1.67E-05</w:t>
            </w:r>
          </w:p>
        </w:tc>
        <w:tc>
          <w:tcPr>
            <w:tcW w:w="979" w:type="dxa"/>
            <w:shd w:val="clear" w:color="auto" w:fill="auto"/>
            <w:noWrap/>
            <w:vAlign w:val="bottom"/>
          </w:tcPr>
          <w:p w14:paraId="3C27EF0B" w14:textId="77777777" w:rsidR="004F2EA3" w:rsidRPr="005B0AB0" w:rsidRDefault="004F2EA3" w:rsidP="00C948EE">
            <w:pPr>
              <w:jc w:val="center"/>
              <w:rPr>
                <w:color w:val="000000"/>
                <w:sz w:val="18"/>
                <w:szCs w:val="18"/>
              </w:rPr>
            </w:pPr>
            <w:r w:rsidRPr="005B0AB0">
              <w:rPr>
                <w:rFonts w:eastAsia="等线"/>
                <w:color w:val="000000"/>
                <w:sz w:val="18"/>
                <w:szCs w:val="18"/>
              </w:rPr>
              <w:t>2.63</w:t>
            </w:r>
          </w:p>
        </w:tc>
      </w:tr>
    </w:tbl>
    <w:p w14:paraId="1D2FD7E4" w14:textId="77777777" w:rsidR="004F2EA3" w:rsidRPr="005B0AB0" w:rsidRDefault="004F2EA3" w:rsidP="004F2EA3">
      <w:pPr>
        <w:spacing w:line="360" w:lineRule="auto"/>
        <w:ind w:firstLineChars="200" w:firstLine="420"/>
        <w:jc w:val="center"/>
        <w:rPr>
          <w:szCs w:val="21"/>
        </w:rPr>
      </w:pPr>
    </w:p>
    <w:p w14:paraId="4F7A13C1"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A.1.19 </w:t>
      </w:r>
      <w:r w:rsidRPr="005B0AB0">
        <w:rPr>
          <w:szCs w:val="21"/>
        </w:rPr>
        <w:t>湖南稀土金属材料研究院有限责任公司精密度结果</w:t>
      </w:r>
      <w:r w:rsidRPr="005B0AB0">
        <w:rPr>
          <w:szCs w:val="21"/>
        </w:rPr>
        <w:t xml:space="preserve"> </w:t>
      </w:r>
      <w:r w:rsidRPr="005B0AB0">
        <w:rPr>
          <w:szCs w:val="21"/>
        </w:rPr>
        <w:t>样品</w:t>
      </w:r>
      <w:r w:rsidRPr="005B0AB0">
        <w:rPr>
          <w:szCs w:val="21"/>
        </w:rPr>
        <w:t>3</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801"/>
        <w:gridCol w:w="958"/>
        <w:gridCol w:w="850"/>
        <w:gridCol w:w="993"/>
        <w:gridCol w:w="850"/>
        <w:gridCol w:w="851"/>
        <w:gridCol w:w="992"/>
        <w:gridCol w:w="850"/>
        <w:gridCol w:w="993"/>
        <w:gridCol w:w="992"/>
      </w:tblGrid>
      <w:tr w:rsidR="004F2EA3" w:rsidRPr="005B0AB0" w14:paraId="6E6EB762" w14:textId="77777777" w:rsidTr="00C948EE">
        <w:trPr>
          <w:trHeight w:val="255"/>
          <w:jc w:val="center"/>
        </w:trPr>
        <w:tc>
          <w:tcPr>
            <w:tcW w:w="788" w:type="dxa"/>
            <w:noWrap/>
            <w:vAlign w:val="center"/>
            <w:hideMark/>
          </w:tcPr>
          <w:p w14:paraId="1954A95C"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295" w:type="dxa"/>
            <w:gridSpan w:val="7"/>
            <w:noWrap/>
            <w:vAlign w:val="center"/>
            <w:hideMark/>
          </w:tcPr>
          <w:p w14:paraId="5FF1E485"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50" w:type="dxa"/>
            <w:noWrap/>
            <w:vAlign w:val="center"/>
            <w:hideMark/>
          </w:tcPr>
          <w:p w14:paraId="5DD8A1B3"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3" w:type="dxa"/>
            <w:noWrap/>
            <w:vAlign w:val="center"/>
            <w:hideMark/>
          </w:tcPr>
          <w:p w14:paraId="5AC032A2"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992" w:type="dxa"/>
            <w:noWrap/>
            <w:vAlign w:val="center"/>
            <w:hideMark/>
          </w:tcPr>
          <w:p w14:paraId="1A634C31"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5496E048" w14:textId="77777777" w:rsidTr="00C948EE">
        <w:trPr>
          <w:trHeight w:val="255"/>
          <w:jc w:val="center"/>
        </w:trPr>
        <w:tc>
          <w:tcPr>
            <w:tcW w:w="788" w:type="dxa"/>
            <w:shd w:val="clear" w:color="auto" w:fill="auto"/>
            <w:noWrap/>
            <w:vAlign w:val="center"/>
            <w:hideMark/>
          </w:tcPr>
          <w:p w14:paraId="287E24A9" w14:textId="77777777" w:rsidR="004F2EA3" w:rsidRPr="005B0AB0" w:rsidRDefault="004F2EA3" w:rsidP="00C948EE">
            <w:pPr>
              <w:rPr>
                <w:sz w:val="18"/>
                <w:szCs w:val="18"/>
              </w:rPr>
            </w:pPr>
            <w:r w:rsidRPr="005B0AB0">
              <w:rPr>
                <w:rFonts w:eastAsia="等线"/>
                <w:color w:val="000000"/>
                <w:szCs w:val="21"/>
              </w:rPr>
              <w:t>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0A513D31" w14:textId="77777777" w:rsidR="004F2EA3" w:rsidRPr="005B0AB0" w:rsidRDefault="004F2EA3" w:rsidP="00C948EE">
            <w:pPr>
              <w:rPr>
                <w:color w:val="000000"/>
                <w:sz w:val="18"/>
                <w:szCs w:val="18"/>
              </w:rPr>
            </w:pPr>
            <w:r w:rsidRPr="005B0AB0">
              <w:rPr>
                <w:sz w:val="18"/>
                <w:szCs w:val="18"/>
              </w:rPr>
              <w:t xml:space="preserve">0.00390 </w:t>
            </w:r>
          </w:p>
        </w:tc>
        <w:tc>
          <w:tcPr>
            <w:tcW w:w="958" w:type="dxa"/>
            <w:tcBorders>
              <w:top w:val="nil"/>
              <w:left w:val="nil"/>
              <w:bottom w:val="single" w:sz="8" w:space="0" w:color="auto"/>
              <w:right w:val="single" w:sz="8" w:space="0" w:color="auto"/>
            </w:tcBorders>
            <w:shd w:val="clear" w:color="auto" w:fill="auto"/>
            <w:noWrap/>
            <w:vAlign w:val="center"/>
            <w:hideMark/>
          </w:tcPr>
          <w:p w14:paraId="69A53373" w14:textId="77777777" w:rsidR="004F2EA3" w:rsidRPr="005B0AB0" w:rsidRDefault="004F2EA3" w:rsidP="00C948EE">
            <w:pPr>
              <w:rPr>
                <w:color w:val="000000"/>
                <w:sz w:val="18"/>
                <w:szCs w:val="18"/>
              </w:rPr>
            </w:pPr>
            <w:r w:rsidRPr="005B0AB0">
              <w:rPr>
                <w:sz w:val="18"/>
                <w:szCs w:val="18"/>
              </w:rPr>
              <w:t xml:space="preserve">0.00400 </w:t>
            </w:r>
          </w:p>
        </w:tc>
        <w:tc>
          <w:tcPr>
            <w:tcW w:w="850" w:type="dxa"/>
            <w:tcBorders>
              <w:top w:val="nil"/>
              <w:left w:val="nil"/>
              <w:bottom w:val="single" w:sz="8" w:space="0" w:color="auto"/>
              <w:right w:val="single" w:sz="8" w:space="0" w:color="auto"/>
            </w:tcBorders>
            <w:shd w:val="clear" w:color="auto" w:fill="auto"/>
            <w:noWrap/>
            <w:vAlign w:val="center"/>
            <w:hideMark/>
          </w:tcPr>
          <w:p w14:paraId="01B3BAE4" w14:textId="77777777" w:rsidR="004F2EA3" w:rsidRPr="005B0AB0" w:rsidRDefault="004F2EA3" w:rsidP="00C948EE">
            <w:pPr>
              <w:rPr>
                <w:color w:val="000000"/>
                <w:sz w:val="18"/>
                <w:szCs w:val="18"/>
              </w:rPr>
            </w:pPr>
            <w:r w:rsidRPr="005B0AB0">
              <w:rPr>
                <w:sz w:val="18"/>
                <w:szCs w:val="18"/>
              </w:rPr>
              <w:t xml:space="preserve">0.00380 </w:t>
            </w:r>
          </w:p>
        </w:tc>
        <w:tc>
          <w:tcPr>
            <w:tcW w:w="993" w:type="dxa"/>
            <w:tcBorders>
              <w:top w:val="nil"/>
              <w:left w:val="nil"/>
              <w:bottom w:val="single" w:sz="8" w:space="0" w:color="auto"/>
              <w:right w:val="single" w:sz="8" w:space="0" w:color="auto"/>
            </w:tcBorders>
            <w:shd w:val="clear" w:color="auto" w:fill="auto"/>
            <w:noWrap/>
            <w:vAlign w:val="center"/>
            <w:hideMark/>
          </w:tcPr>
          <w:p w14:paraId="671576D2" w14:textId="77777777" w:rsidR="004F2EA3" w:rsidRPr="005B0AB0" w:rsidRDefault="004F2EA3" w:rsidP="00C948EE">
            <w:pPr>
              <w:rPr>
                <w:color w:val="000000"/>
                <w:sz w:val="18"/>
                <w:szCs w:val="18"/>
              </w:rPr>
            </w:pPr>
            <w:r w:rsidRPr="005B0AB0">
              <w:rPr>
                <w:sz w:val="18"/>
                <w:szCs w:val="18"/>
              </w:rPr>
              <w:t xml:space="preserve">0.00380 </w:t>
            </w:r>
          </w:p>
        </w:tc>
        <w:tc>
          <w:tcPr>
            <w:tcW w:w="850" w:type="dxa"/>
            <w:tcBorders>
              <w:top w:val="nil"/>
              <w:left w:val="nil"/>
              <w:bottom w:val="single" w:sz="8" w:space="0" w:color="auto"/>
              <w:right w:val="single" w:sz="8" w:space="0" w:color="auto"/>
            </w:tcBorders>
            <w:shd w:val="clear" w:color="auto" w:fill="auto"/>
            <w:noWrap/>
            <w:vAlign w:val="center"/>
            <w:hideMark/>
          </w:tcPr>
          <w:p w14:paraId="3D7C46C2" w14:textId="77777777" w:rsidR="004F2EA3" w:rsidRPr="005B0AB0" w:rsidRDefault="004F2EA3" w:rsidP="00C948EE">
            <w:pPr>
              <w:rPr>
                <w:color w:val="000000"/>
                <w:sz w:val="18"/>
                <w:szCs w:val="18"/>
              </w:rPr>
            </w:pPr>
            <w:r w:rsidRPr="005B0AB0">
              <w:rPr>
                <w:sz w:val="18"/>
                <w:szCs w:val="18"/>
              </w:rPr>
              <w:t xml:space="preserve">0.00380 </w:t>
            </w:r>
          </w:p>
        </w:tc>
        <w:tc>
          <w:tcPr>
            <w:tcW w:w="851" w:type="dxa"/>
            <w:tcBorders>
              <w:top w:val="nil"/>
              <w:left w:val="nil"/>
              <w:bottom w:val="single" w:sz="8" w:space="0" w:color="auto"/>
              <w:right w:val="single" w:sz="8" w:space="0" w:color="auto"/>
            </w:tcBorders>
            <w:shd w:val="clear" w:color="auto" w:fill="auto"/>
            <w:noWrap/>
            <w:vAlign w:val="center"/>
            <w:hideMark/>
          </w:tcPr>
          <w:p w14:paraId="63B3639B" w14:textId="77777777" w:rsidR="004F2EA3" w:rsidRPr="005B0AB0" w:rsidRDefault="004F2EA3" w:rsidP="00C948EE">
            <w:pPr>
              <w:rPr>
                <w:color w:val="000000"/>
                <w:sz w:val="18"/>
                <w:szCs w:val="18"/>
              </w:rPr>
            </w:pPr>
            <w:r w:rsidRPr="005B0AB0">
              <w:rPr>
                <w:sz w:val="18"/>
                <w:szCs w:val="18"/>
              </w:rPr>
              <w:t xml:space="preserve">0.00390 </w:t>
            </w:r>
          </w:p>
        </w:tc>
        <w:tc>
          <w:tcPr>
            <w:tcW w:w="992" w:type="dxa"/>
            <w:tcBorders>
              <w:top w:val="nil"/>
              <w:left w:val="nil"/>
              <w:bottom w:val="single" w:sz="8" w:space="0" w:color="auto"/>
              <w:right w:val="nil"/>
            </w:tcBorders>
            <w:shd w:val="clear" w:color="auto" w:fill="auto"/>
            <w:noWrap/>
            <w:vAlign w:val="center"/>
            <w:hideMark/>
          </w:tcPr>
          <w:p w14:paraId="7401170F" w14:textId="77777777" w:rsidR="004F2EA3" w:rsidRPr="005B0AB0" w:rsidRDefault="004F2EA3" w:rsidP="00C948EE">
            <w:pPr>
              <w:rPr>
                <w:color w:val="000000"/>
                <w:sz w:val="18"/>
                <w:szCs w:val="18"/>
              </w:rPr>
            </w:pPr>
            <w:r w:rsidRPr="005B0AB0">
              <w:rPr>
                <w:sz w:val="18"/>
                <w:szCs w:val="18"/>
              </w:rPr>
              <w:t xml:space="preserve">0.00390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E8DE9" w14:textId="77777777" w:rsidR="004F2EA3" w:rsidRPr="005B0AB0" w:rsidRDefault="004F2EA3" w:rsidP="00C948EE">
            <w:pPr>
              <w:rPr>
                <w:color w:val="000000"/>
                <w:sz w:val="18"/>
                <w:szCs w:val="18"/>
              </w:rPr>
            </w:pPr>
            <w:r w:rsidRPr="005B0AB0">
              <w:rPr>
                <w:sz w:val="18"/>
                <w:szCs w:val="18"/>
              </w:rPr>
              <w:t xml:space="preserve">0.0039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CF72067" w14:textId="77777777" w:rsidR="004F2EA3" w:rsidRPr="005B0AB0" w:rsidRDefault="004F2EA3" w:rsidP="00C948EE">
            <w:pPr>
              <w:jc w:val="center"/>
              <w:rPr>
                <w:color w:val="000000"/>
                <w:sz w:val="18"/>
                <w:szCs w:val="18"/>
              </w:rPr>
            </w:pPr>
            <w:r w:rsidRPr="005B0AB0">
              <w:rPr>
                <w:sz w:val="18"/>
                <w:szCs w:val="18"/>
              </w:rPr>
              <w:t>7.58E-05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A2D373" w14:textId="77777777" w:rsidR="004F2EA3" w:rsidRPr="005B0AB0" w:rsidRDefault="004F2EA3" w:rsidP="00C948EE">
            <w:pPr>
              <w:jc w:val="center"/>
              <w:rPr>
                <w:color w:val="000000"/>
                <w:sz w:val="18"/>
                <w:szCs w:val="18"/>
              </w:rPr>
            </w:pPr>
            <w:r w:rsidRPr="005B0AB0">
              <w:rPr>
                <w:sz w:val="18"/>
                <w:szCs w:val="18"/>
              </w:rPr>
              <w:t>1.96</w:t>
            </w:r>
          </w:p>
        </w:tc>
      </w:tr>
      <w:tr w:rsidR="004F2EA3" w:rsidRPr="005B0AB0" w14:paraId="5B2E420B" w14:textId="77777777" w:rsidTr="00C948EE">
        <w:trPr>
          <w:trHeight w:val="255"/>
          <w:jc w:val="center"/>
        </w:trPr>
        <w:tc>
          <w:tcPr>
            <w:tcW w:w="788" w:type="dxa"/>
            <w:shd w:val="clear" w:color="auto" w:fill="auto"/>
            <w:noWrap/>
            <w:vAlign w:val="center"/>
            <w:hideMark/>
          </w:tcPr>
          <w:p w14:paraId="3B270D96"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64410EC1" w14:textId="77777777" w:rsidR="004F2EA3" w:rsidRPr="005B0AB0" w:rsidRDefault="004F2EA3" w:rsidP="00C948EE">
            <w:pPr>
              <w:rPr>
                <w:color w:val="000000"/>
                <w:sz w:val="18"/>
                <w:szCs w:val="18"/>
              </w:rPr>
            </w:pPr>
            <w:r w:rsidRPr="005B0AB0">
              <w:rPr>
                <w:sz w:val="18"/>
                <w:szCs w:val="18"/>
              </w:rPr>
              <w:t xml:space="preserve">0.00394 </w:t>
            </w:r>
          </w:p>
        </w:tc>
        <w:tc>
          <w:tcPr>
            <w:tcW w:w="958" w:type="dxa"/>
            <w:tcBorders>
              <w:top w:val="nil"/>
              <w:left w:val="nil"/>
              <w:bottom w:val="single" w:sz="8" w:space="0" w:color="auto"/>
              <w:right w:val="single" w:sz="8" w:space="0" w:color="auto"/>
            </w:tcBorders>
            <w:shd w:val="clear" w:color="auto" w:fill="auto"/>
            <w:noWrap/>
            <w:vAlign w:val="center"/>
            <w:hideMark/>
          </w:tcPr>
          <w:p w14:paraId="2EDFE518" w14:textId="77777777" w:rsidR="004F2EA3" w:rsidRPr="005B0AB0" w:rsidRDefault="004F2EA3" w:rsidP="00C948EE">
            <w:pPr>
              <w:rPr>
                <w:color w:val="000000"/>
                <w:sz w:val="18"/>
                <w:szCs w:val="18"/>
              </w:rPr>
            </w:pPr>
            <w:r w:rsidRPr="005B0AB0">
              <w:rPr>
                <w:sz w:val="18"/>
                <w:szCs w:val="18"/>
              </w:rPr>
              <w:t xml:space="preserve">0.00390 </w:t>
            </w:r>
          </w:p>
        </w:tc>
        <w:tc>
          <w:tcPr>
            <w:tcW w:w="850" w:type="dxa"/>
            <w:tcBorders>
              <w:top w:val="nil"/>
              <w:left w:val="nil"/>
              <w:bottom w:val="single" w:sz="8" w:space="0" w:color="auto"/>
              <w:right w:val="single" w:sz="8" w:space="0" w:color="auto"/>
            </w:tcBorders>
            <w:shd w:val="clear" w:color="auto" w:fill="auto"/>
            <w:noWrap/>
            <w:vAlign w:val="center"/>
            <w:hideMark/>
          </w:tcPr>
          <w:p w14:paraId="5E64A188" w14:textId="77777777" w:rsidR="004F2EA3" w:rsidRPr="005B0AB0" w:rsidRDefault="004F2EA3" w:rsidP="00C948EE">
            <w:pPr>
              <w:rPr>
                <w:color w:val="000000"/>
                <w:sz w:val="18"/>
                <w:szCs w:val="18"/>
              </w:rPr>
            </w:pPr>
            <w:r w:rsidRPr="005B0AB0">
              <w:rPr>
                <w:sz w:val="18"/>
                <w:szCs w:val="18"/>
              </w:rPr>
              <w:t xml:space="preserve">0.00390 </w:t>
            </w:r>
          </w:p>
        </w:tc>
        <w:tc>
          <w:tcPr>
            <w:tcW w:w="993" w:type="dxa"/>
            <w:tcBorders>
              <w:top w:val="nil"/>
              <w:left w:val="nil"/>
              <w:bottom w:val="single" w:sz="8" w:space="0" w:color="auto"/>
              <w:right w:val="single" w:sz="8" w:space="0" w:color="auto"/>
            </w:tcBorders>
            <w:shd w:val="clear" w:color="auto" w:fill="auto"/>
            <w:noWrap/>
            <w:vAlign w:val="center"/>
            <w:hideMark/>
          </w:tcPr>
          <w:p w14:paraId="5595DA1D" w14:textId="77777777" w:rsidR="004F2EA3" w:rsidRPr="005B0AB0" w:rsidRDefault="004F2EA3" w:rsidP="00C948EE">
            <w:pPr>
              <w:rPr>
                <w:color w:val="000000"/>
                <w:sz w:val="18"/>
                <w:szCs w:val="18"/>
              </w:rPr>
            </w:pPr>
            <w:r w:rsidRPr="005B0AB0">
              <w:rPr>
                <w:sz w:val="18"/>
                <w:szCs w:val="18"/>
              </w:rPr>
              <w:t xml:space="preserve">0.00400 </w:t>
            </w:r>
          </w:p>
        </w:tc>
        <w:tc>
          <w:tcPr>
            <w:tcW w:w="850" w:type="dxa"/>
            <w:tcBorders>
              <w:top w:val="nil"/>
              <w:left w:val="nil"/>
              <w:bottom w:val="single" w:sz="8" w:space="0" w:color="auto"/>
              <w:right w:val="single" w:sz="8" w:space="0" w:color="auto"/>
            </w:tcBorders>
            <w:shd w:val="clear" w:color="auto" w:fill="auto"/>
            <w:noWrap/>
            <w:vAlign w:val="center"/>
            <w:hideMark/>
          </w:tcPr>
          <w:p w14:paraId="70DD601A" w14:textId="77777777" w:rsidR="004F2EA3" w:rsidRPr="005B0AB0" w:rsidRDefault="004F2EA3" w:rsidP="00C948EE">
            <w:pPr>
              <w:rPr>
                <w:color w:val="000000"/>
                <w:sz w:val="18"/>
                <w:szCs w:val="18"/>
              </w:rPr>
            </w:pPr>
            <w:r w:rsidRPr="005B0AB0">
              <w:rPr>
                <w:sz w:val="18"/>
                <w:szCs w:val="18"/>
              </w:rPr>
              <w:t xml:space="preserve">0.00380 </w:t>
            </w:r>
          </w:p>
        </w:tc>
        <w:tc>
          <w:tcPr>
            <w:tcW w:w="851" w:type="dxa"/>
            <w:tcBorders>
              <w:top w:val="nil"/>
              <w:left w:val="nil"/>
              <w:bottom w:val="single" w:sz="8" w:space="0" w:color="auto"/>
              <w:right w:val="single" w:sz="8" w:space="0" w:color="auto"/>
            </w:tcBorders>
            <w:shd w:val="clear" w:color="auto" w:fill="auto"/>
            <w:noWrap/>
            <w:vAlign w:val="center"/>
            <w:hideMark/>
          </w:tcPr>
          <w:p w14:paraId="77BCAFEA" w14:textId="77777777" w:rsidR="004F2EA3" w:rsidRPr="005B0AB0" w:rsidRDefault="004F2EA3" w:rsidP="00C948EE">
            <w:pPr>
              <w:rPr>
                <w:color w:val="000000"/>
                <w:sz w:val="18"/>
                <w:szCs w:val="18"/>
              </w:rPr>
            </w:pPr>
            <w:r w:rsidRPr="005B0AB0">
              <w:rPr>
                <w:sz w:val="18"/>
                <w:szCs w:val="18"/>
              </w:rPr>
              <w:t xml:space="preserve">0.00390 </w:t>
            </w:r>
          </w:p>
        </w:tc>
        <w:tc>
          <w:tcPr>
            <w:tcW w:w="992" w:type="dxa"/>
            <w:tcBorders>
              <w:top w:val="nil"/>
              <w:left w:val="nil"/>
              <w:bottom w:val="single" w:sz="8" w:space="0" w:color="auto"/>
              <w:right w:val="nil"/>
            </w:tcBorders>
            <w:shd w:val="clear" w:color="auto" w:fill="auto"/>
            <w:noWrap/>
            <w:vAlign w:val="center"/>
            <w:hideMark/>
          </w:tcPr>
          <w:p w14:paraId="1CB5A88F" w14:textId="77777777" w:rsidR="004F2EA3" w:rsidRPr="005B0AB0" w:rsidRDefault="004F2EA3" w:rsidP="00C948EE">
            <w:pPr>
              <w:rPr>
                <w:color w:val="000000"/>
                <w:sz w:val="18"/>
                <w:szCs w:val="18"/>
              </w:rPr>
            </w:pPr>
            <w:r w:rsidRPr="005B0AB0">
              <w:rPr>
                <w:sz w:val="18"/>
                <w:szCs w:val="18"/>
              </w:rPr>
              <w:t xml:space="preserve">0.00400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01035DE" w14:textId="77777777" w:rsidR="004F2EA3" w:rsidRPr="005B0AB0" w:rsidRDefault="004F2EA3" w:rsidP="00C948EE">
            <w:pPr>
              <w:rPr>
                <w:color w:val="000000"/>
                <w:sz w:val="18"/>
                <w:szCs w:val="18"/>
              </w:rPr>
            </w:pPr>
            <w:r w:rsidRPr="005B0AB0">
              <w:rPr>
                <w:sz w:val="18"/>
                <w:szCs w:val="18"/>
              </w:rPr>
              <w:t xml:space="preserve">0.0039 </w:t>
            </w:r>
          </w:p>
        </w:tc>
        <w:tc>
          <w:tcPr>
            <w:tcW w:w="993" w:type="dxa"/>
            <w:tcBorders>
              <w:top w:val="nil"/>
              <w:left w:val="nil"/>
              <w:bottom w:val="single" w:sz="4" w:space="0" w:color="auto"/>
              <w:right w:val="single" w:sz="4" w:space="0" w:color="auto"/>
            </w:tcBorders>
            <w:shd w:val="clear" w:color="auto" w:fill="auto"/>
            <w:noWrap/>
            <w:vAlign w:val="center"/>
            <w:hideMark/>
          </w:tcPr>
          <w:p w14:paraId="08EF36CE" w14:textId="77777777" w:rsidR="004F2EA3" w:rsidRPr="005B0AB0" w:rsidRDefault="004F2EA3" w:rsidP="00C948EE">
            <w:pPr>
              <w:jc w:val="center"/>
              <w:rPr>
                <w:color w:val="000000"/>
                <w:sz w:val="18"/>
                <w:szCs w:val="18"/>
              </w:rPr>
            </w:pPr>
            <w:r w:rsidRPr="005B0AB0">
              <w:rPr>
                <w:sz w:val="18"/>
                <w:szCs w:val="18"/>
              </w:rPr>
              <w:t>6.93E-05</w:t>
            </w:r>
          </w:p>
        </w:tc>
        <w:tc>
          <w:tcPr>
            <w:tcW w:w="992" w:type="dxa"/>
            <w:tcBorders>
              <w:top w:val="nil"/>
              <w:left w:val="nil"/>
              <w:bottom w:val="single" w:sz="4" w:space="0" w:color="auto"/>
              <w:right w:val="single" w:sz="4" w:space="0" w:color="auto"/>
            </w:tcBorders>
            <w:shd w:val="clear" w:color="auto" w:fill="auto"/>
            <w:noWrap/>
            <w:vAlign w:val="center"/>
            <w:hideMark/>
          </w:tcPr>
          <w:p w14:paraId="5C16364E" w14:textId="77777777" w:rsidR="004F2EA3" w:rsidRPr="005B0AB0" w:rsidRDefault="004F2EA3" w:rsidP="00C948EE">
            <w:pPr>
              <w:jc w:val="center"/>
              <w:rPr>
                <w:color w:val="000000"/>
                <w:sz w:val="18"/>
                <w:szCs w:val="18"/>
              </w:rPr>
            </w:pPr>
            <w:r w:rsidRPr="005B0AB0">
              <w:rPr>
                <w:sz w:val="18"/>
                <w:szCs w:val="18"/>
              </w:rPr>
              <w:t>1.77</w:t>
            </w:r>
          </w:p>
        </w:tc>
      </w:tr>
      <w:tr w:rsidR="004F2EA3" w:rsidRPr="005B0AB0" w14:paraId="15FBE872" w14:textId="77777777" w:rsidTr="00C948EE">
        <w:trPr>
          <w:trHeight w:val="255"/>
          <w:jc w:val="center"/>
        </w:trPr>
        <w:tc>
          <w:tcPr>
            <w:tcW w:w="788" w:type="dxa"/>
            <w:shd w:val="clear" w:color="auto" w:fill="auto"/>
            <w:noWrap/>
            <w:vAlign w:val="center"/>
            <w:hideMark/>
          </w:tcPr>
          <w:p w14:paraId="18A8835B"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801" w:type="dxa"/>
            <w:tcBorders>
              <w:top w:val="nil"/>
              <w:left w:val="nil"/>
              <w:bottom w:val="single" w:sz="8" w:space="0" w:color="auto"/>
              <w:right w:val="single" w:sz="8" w:space="0" w:color="auto"/>
            </w:tcBorders>
            <w:shd w:val="clear" w:color="auto" w:fill="auto"/>
            <w:noWrap/>
            <w:vAlign w:val="center"/>
            <w:hideMark/>
          </w:tcPr>
          <w:p w14:paraId="13C3E7FE" w14:textId="77777777" w:rsidR="004F2EA3" w:rsidRPr="005B0AB0" w:rsidRDefault="004F2EA3" w:rsidP="00C948EE">
            <w:pPr>
              <w:rPr>
                <w:color w:val="000000"/>
                <w:sz w:val="18"/>
                <w:szCs w:val="18"/>
              </w:rPr>
            </w:pPr>
            <w:r w:rsidRPr="005B0AB0">
              <w:rPr>
                <w:sz w:val="18"/>
                <w:szCs w:val="18"/>
              </w:rPr>
              <w:t xml:space="preserve">0.00408 </w:t>
            </w:r>
          </w:p>
        </w:tc>
        <w:tc>
          <w:tcPr>
            <w:tcW w:w="958" w:type="dxa"/>
            <w:tcBorders>
              <w:top w:val="nil"/>
              <w:left w:val="nil"/>
              <w:bottom w:val="single" w:sz="8" w:space="0" w:color="auto"/>
              <w:right w:val="single" w:sz="8" w:space="0" w:color="auto"/>
            </w:tcBorders>
            <w:shd w:val="clear" w:color="auto" w:fill="auto"/>
            <w:noWrap/>
            <w:vAlign w:val="center"/>
            <w:hideMark/>
          </w:tcPr>
          <w:p w14:paraId="5DA7BC03" w14:textId="77777777" w:rsidR="004F2EA3" w:rsidRPr="005B0AB0" w:rsidRDefault="004F2EA3" w:rsidP="00C948EE">
            <w:pPr>
              <w:rPr>
                <w:color w:val="000000"/>
                <w:sz w:val="18"/>
                <w:szCs w:val="18"/>
              </w:rPr>
            </w:pPr>
            <w:r w:rsidRPr="005B0AB0">
              <w:rPr>
                <w:sz w:val="18"/>
                <w:szCs w:val="18"/>
              </w:rPr>
              <w:t xml:space="preserve">0.00410 </w:t>
            </w:r>
          </w:p>
        </w:tc>
        <w:tc>
          <w:tcPr>
            <w:tcW w:w="850" w:type="dxa"/>
            <w:tcBorders>
              <w:top w:val="nil"/>
              <w:left w:val="nil"/>
              <w:bottom w:val="single" w:sz="8" w:space="0" w:color="auto"/>
              <w:right w:val="single" w:sz="8" w:space="0" w:color="auto"/>
            </w:tcBorders>
            <w:shd w:val="clear" w:color="auto" w:fill="auto"/>
            <w:noWrap/>
            <w:vAlign w:val="center"/>
            <w:hideMark/>
          </w:tcPr>
          <w:p w14:paraId="06E49689" w14:textId="77777777" w:rsidR="004F2EA3" w:rsidRPr="005B0AB0" w:rsidRDefault="004F2EA3" w:rsidP="00C948EE">
            <w:pPr>
              <w:rPr>
                <w:color w:val="000000"/>
                <w:sz w:val="18"/>
                <w:szCs w:val="18"/>
              </w:rPr>
            </w:pPr>
            <w:r w:rsidRPr="005B0AB0">
              <w:rPr>
                <w:sz w:val="18"/>
                <w:szCs w:val="18"/>
              </w:rPr>
              <w:t xml:space="preserve">0.00410 </w:t>
            </w:r>
          </w:p>
        </w:tc>
        <w:tc>
          <w:tcPr>
            <w:tcW w:w="993" w:type="dxa"/>
            <w:tcBorders>
              <w:top w:val="nil"/>
              <w:left w:val="nil"/>
              <w:bottom w:val="single" w:sz="8" w:space="0" w:color="auto"/>
              <w:right w:val="single" w:sz="8" w:space="0" w:color="auto"/>
            </w:tcBorders>
            <w:shd w:val="clear" w:color="auto" w:fill="auto"/>
            <w:noWrap/>
            <w:vAlign w:val="center"/>
            <w:hideMark/>
          </w:tcPr>
          <w:p w14:paraId="0A6FB846" w14:textId="77777777" w:rsidR="004F2EA3" w:rsidRPr="005B0AB0" w:rsidRDefault="004F2EA3" w:rsidP="00C948EE">
            <w:pPr>
              <w:rPr>
                <w:color w:val="000000"/>
                <w:sz w:val="18"/>
                <w:szCs w:val="18"/>
              </w:rPr>
            </w:pPr>
            <w:r w:rsidRPr="005B0AB0">
              <w:rPr>
                <w:sz w:val="18"/>
                <w:szCs w:val="18"/>
              </w:rPr>
              <w:t xml:space="preserve">0.00400 </w:t>
            </w:r>
          </w:p>
        </w:tc>
        <w:tc>
          <w:tcPr>
            <w:tcW w:w="850" w:type="dxa"/>
            <w:tcBorders>
              <w:top w:val="nil"/>
              <w:left w:val="nil"/>
              <w:bottom w:val="single" w:sz="8" w:space="0" w:color="auto"/>
              <w:right w:val="single" w:sz="8" w:space="0" w:color="auto"/>
            </w:tcBorders>
            <w:shd w:val="clear" w:color="auto" w:fill="auto"/>
            <w:noWrap/>
            <w:vAlign w:val="center"/>
            <w:hideMark/>
          </w:tcPr>
          <w:p w14:paraId="7AFD193D" w14:textId="77777777" w:rsidR="004F2EA3" w:rsidRPr="005B0AB0" w:rsidRDefault="004F2EA3" w:rsidP="00C948EE">
            <w:pPr>
              <w:rPr>
                <w:color w:val="000000"/>
                <w:sz w:val="18"/>
                <w:szCs w:val="18"/>
              </w:rPr>
            </w:pPr>
            <w:r w:rsidRPr="005B0AB0">
              <w:rPr>
                <w:sz w:val="18"/>
                <w:szCs w:val="18"/>
              </w:rPr>
              <w:t xml:space="preserve">0.00400 </w:t>
            </w:r>
          </w:p>
        </w:tc>
        <w:tc>
          <w:tcPr>
            <w:tcW w:w="851" w:type="dxa"/>
            <w:tcBorders>
              <w:top w:val="nil"/>
              <w:left w:val="nil"/>
              <w:bottom w:val="single" w:sz="8" w:space="0" w:color="auto"/>
              <w:right w:val="single" w:sz="8" w:space="0" w:color="auto"/>
            </w:tcBorders>
            <w:shd w:val="clear" w:color="auto" w:fill="auto"/>
            <w:noWrap/>
            <w:vAlign w:val="center"/>
            <w:hideMark/>
          </w:tcPr>
          <w:p w14:paraId="5ABE21C2" w14:textId="77777777" w:rsidR="004F2EA3" w:rsidRPr="005B0AB0" w:rsidRDefault="004F2EA3" w:rsidP="00C948EE">
            <w:pPr>
              <w:rPr>
                <w:color w:val="000000"/>
                <w:sz w:val="18"/>
                <w:szCs w:val="18"/>
              </w:rPr>
            </w:pPr>
            <w:r w:rsidRPr="005B0AB0">
              <w:rPr>
                <w:sz w:val="18"/>
                <w:szCs w:val="18"/>
              </w:rPr>
              <w:t xml:space="preserve">0.00400 </w:t>
            </w:r>
          </w:p>
        </w:tc>
        <w:tc>
          <w:tcPr>
            <w:tcW w:w="992" w:type="dxa"/>
            <w:tcBorders>
              <w:top w:val="nil"/>
              <w:left w:val="nil"/>
              <w:bottom w:val="single" w:sz="8" w:space="0" w:color="auto"/>
              <w:right w:val="nil"/>
            </w:tcBorders>
            <w:shd w:val="clear" w:color="auto" w:fill="auto"/>
            <w:noWrap/>
            <w:vAlign w:val="center"/>
            <w:hideMark/>
          </w:tcPr>
          <w:p w14:paraId="4B21FF32" w14:textId="77777777" w:rsidR="004F2EA3" w:rsidRPr="005B0AB0" w:rsidRDefault="004F2EA3" w:rsidP="00C948EE">
            <w:pPr>
              <w:rPr>
                <w:color w:val="000000"/>
                <w:sz w:val="18"/>
                <w:szCs w:val="18"/>
              </w:rPr>
            </w:pPr>
            <w:r w:rsidRPr="005B0AB0">
              <w:rPr>
                <w:sz w:val="18"/>
                <w:szCs w:val="18"/>
              </w:rPr>
              <w:t xml:space="preserve">0.00400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47F455" w14:textId="77777777" w:rsidR="004F2EA3" w:rsidRPr="005B0AB0" w:rsidRDefault="004F2EA3" w:rsidP="00C948EE">
            <w:pPr>
              <w:rPr>
                <w:color w:val="000000"/>
                <w:sz w:val="18"/>
                <w:szCs w:val="18"/>
              </w:rPr>
            </w:pPr>
            <w:r w:rsidRPr="005B0AB0">
              <w:rPr>
                <w:sz w:val="18"/>
                <w:szCs w:val="18"/>
              </w:rPr>
              <w:t xml:space="preserve">0.0040 </w:t>
            </w:r>
          </w:p>
        </w:tc>
        <w:tc>
          <w:tcPr>
            <w:tcW w:w="993" w:type="dxa"/>
            <w:tcBorders>
              <w:top w:val="nil"/>
              <w:left w:val="nil"/>
              <w:bottom w:val="single" w:sz="4" w:space="0" w:color="auto"/>
              <w:right w:val="single" w:sz="4" w:space="0" w:color="auto"/>
            </w:tcBorders>
            <w:shd w:val="clear" w:color="auto" w:fill="auto"/>
            <w:noWrap/>
            <w:vAlign w:val="center"/>
            <w:hideMark/>
          </w:tcPr>
          <w:p w14:paraId="4D75528B" w14:textId="77777777" w:rsidR="004F2EA3" w:rsidRPr="005B0AB0" w:rsidRDefault="004F2EA3" w:rsidP="00C948EE">
            <w:pPr>
              <w:jc w:val="center"/>
              <w:rPr>
                <w:color w:val="000000"/>
                <w:sz w:val="18"/>
                <w:szCs w:val="18"/>
              </w:rPr>
            </w:pPr>
            <w:r w:rsidRPr="005B0AB0">
              <w:rPr>
                <w:sz w:val="18"/>
                <w:szCs w:val="18"/>
              </w:rPr>
              <w:t>4.98E-05</w:t>
            </w:r>
          </w:p>
        </w:tc>
        <w:tc>
          <w:tcPr>
            <w:tcW w:w="992" w:type="dxa"/>
            <w:tcBorders>
              <w:top w:val="nil"/>
              <w:left w:val="nil"/>
              <w:bottom w:val="single" w:sz="4" w:space="0" w:color="auto"/>
              <w:right w:val="single" w:sz="4" w:space="0" w:color="auto"/>
            </w:tcBorders>
            <w:shd w:val="clear" w:color="auto" w:fill="auto"/>
            <w:noWrap/>
            <w:vAlign w:val="center"/>
            <w:hideMark/>
          </w:tcPr>
          <w:p w14:paraId="28EC8D77" w14:textId="77777777" w:rsidR="004F2EA3" w:rsidRPr="005B0AB0" w:rsidRDefault="004F2EA3" w:rsidP="00C948EE">
            <w:pPr>
              <w:jc w:val="center"/>
              <w:rPr>
                <w:color w:val="000000"/>
                <w:sz w:val="18"/>
                <w:szCs w:val="18"/>
              </w:rPr>
            </w:pPr>
            <w:r w:rsidRPr="005B0AB0">
              <w:rPr>
                <w:sz w:val="18"/>
                <w:szCs w:val="18"/>
              </w:rPr>
              <w:t>1.23</w:t>
            </w:r>
          </w:p>
        </w:tc>
      </w:tr>
      <w:tr w:rsidR="004F2EA3" w:rsidRPr="005B0AB0" w14:paraId="23829E35" w14:textId="77777777" w:rsidTr="00C948EE">
        <w:trPr>
          <w:trHeight w:val="255"/>
          <w:jc w:val="center"/>
        </w:trPr>
        <w:tc>
          <w:tcPr>
            <w:tcW w:w="788" w:type="dxa"/>
            <w:shd w:val="clear" w:color="auto" w:fill="auto"/>
            <w:noWrap/>
            <w:vAlign w:val="center"/>
            <w:hideMark/>
          </w:tcPr>
          <w:p w14:paraId="7C112B90"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801" w:type="dxa"/>
            <w:tcBorders>
              <w:top w:val="nil"/>
              <w:left w:val="nil"/>
              <w:bottom w:val="single" w:sz="8" w:space="0" w:color="auto"/>
              <w:right w:val="single" w:sz="8" w:space="0" w:color="auto"/>
            </w:tcBorders>
            <w:shd w:val="clear" w:color="auto" w:fill="auto"/>
            <w:noWrap/>
            <w:vAlign w:val="center"/>
            <w:hideMark/>
          </w:tcPr>
          <w:p w14:paraId="39C11E76" w14:textId="77777777" w:rsidR="004F2EA3" w:rsidRPr="005B0AB0" w:rsidRDefault="004F2EA3" w:rsidP="00C948EE">
            <w:pPr>
              <w:rPr>
                <w:color w:val="000000"/>
                <w:sz w:val="18"/>
                <w:szCs w:val="18"/>
              </w:rPr>
            </w:pPr>
            <w:r w:rsidRPr="005B0AB0">
              <w:rPr>
                <w:sz w:val="18"/>
                <w:szCs w:val="18"/>
              </w:rPr>
              <w:t xml:space="preserve">0.00383 </w:t>
            </w:r>
          </w:p>
        </w:tc>
        <w:tc>
          <w:tcPr>
            <w:tcW w:w="958" w:type="dxa"/>
            <w:tcBorders>
              <w:top w:val="nil"/>
              <w:left w:val="nil"/>
              <w:bottom w:val="single" w:sz="8" w:space="0" w:color="auto"/>
              <w:right w:val="single" w:sz="8" w:space="0" w:color="auto"/>
            </w:tcBorders>
            <w:shd w:val="clear" w:color="auto" w:fill="auto"/>
            <w:noWrap/>
            <w:vAlign w:val="center"/>
            <w:hideMark/>
          </w:tcPr>
          <w:p w14:paraId="40BA651E" w14:textId="77777777" w:rsidR="004F2EA3" w:rsidRPr="005B0AB0" w:rsidRDefault="004F2EA3" w:rsidP="00C948EE">
            <w:pPr>
              <w:rPr>
                <w:color w:val="000000"/>
                <w:sz w:val="18"/>
                <w:szCs w:val="18"/>
              </w:rPr>
            </w:pPr>
            <w:r w:rsidRPr="005B0AB0">
              <w:rPr>
                <w:sz w:val="18"/>
                <w:szCs w:val="18"/>
              </w:rPr>
              <w:t xml:space="preserve">0.00383 </w:t>
            </w:r>
          </w:p>
        </w:tc>
        <w:tc>
          <w:tcPr>
            <w:tcW w:w="850" w:type="dxa"/>
            <w:tcBorders>
              <w:top w:val="nil"/>
              <w:left w:val="nil"/>
              <w:bottom w:val="single" w:sz="8" w:space="0" w:color="auto"/>
              <w:right w:val="single" w:sz="8" w:space="0" w:color="auto"/>
            </w:tcBorders>
            <w:shd w:val="clear" w:color="auto" w:fill="auto"/>
            <w:noWrap/>
            <w:vAlign w:val="center"/>
            <w:hideMark/>
          </w:tcPr>
          <w:p w14:paraId="49C5F7FB" w14:textId="77777777" w:rsidR="004F2EA3" w:rsidRPr="005B0AB0" w:rsidRDefault="004F2EA3" w:rsidP="00C948EE">
            <w:pPr>
              <w:rPr>
                <w:color w:val="000000"/>
                <w:sz w:val="18"/>
                <w:szCs w:val="18"/>
              </w:rPr>
            </w:pPr>
            <w:r w:rsidRPr="005B0AB0">
              <w:rPr>
                <w:sz w:val="18"/>
                <w:szCs w:val="18"/>
              </w:rPr>
              <w:t xml:space="preserve">0.00383 </w:t>
            </w:r>
          </w:p>
        </w:tc>
        <w:tc>
          <w:tcPr>
            <w:tcW w:w="993" w:type="dxa"/>
            <w:tcBorders>
              <w:top w:val="nil"/>
              <w:left w:val="nil"/>
              <w:bottom w:val="single" w:sz="8" w:space="0" w:color="auto"/>
              <w:right w:val="single" w:sz="8" w:space="0" w:color="auto"/>
            </w:tcBorders>
            <w:shd w:val="clear" w:color="auto" w:fill="auto"/>
            <w:noWrap/>
            <w:vAlign w:val="center"/>
            <w:hideMark/>
          </w:tcPr>
          <w:p w14:paraId="4AC727FB" w14:textId="77777777" w:rsidR="004F2EA3" w:rsidRPr="005B0AB0" w:rsidRDefault="004F2EA3" w:rsidP="00C948EE">
            <w:pPr>
              <w:rPr>
                <w:color w:val="000000"/>
                <w:sz w:val="18"/>
                <w:szCs w:val="18"/>
              </w:rPr>
            </w:pPr>
            <w:r w:rsidRPr="005B0AB0">
              <w:rPr>
                <w:sz w:val="18"/>
                <w:szCs w:val="18"/>
              </w:rPr>
              <w:t xml:space="preserve">0.00383 </w:t>
            </w:r>
          </w:p>
        </w:tc>
        <w:tc>
          <w:tcPr>
            <w:tcW w:w="850" w:type="dxa"/>
            <w:tcBorders>
              <w:top w:val="nil"/>
              <w:left w:val="nil"/>
              <w:bottom w:val="single" w:sz="8" w:space="0" w:color="auto"/>
              <w:right w:val="single" w:sz="8" w:space="0" w:color="auto"/>
            </w:tcBorders>
            <w:shd w:val="clear" w:color="auto" w:fill="auto"/>
            <w:noWrap/>
            <w:vAlign w:val="center"/>
            <w:hideMark/>
          </w:tcPr>
          <w:p w14:paraId="5555B32E" w14:textId="77777777" w:rsidR="004F2EA3" w:rsidRPr="005B0AB0" w:rsidRDefault="004F2EA3" w:rsidP="00C948EE">
            <w:pPr>
              <w:rPr>
                <w:color w:val="000000"/>
                <w:sz w:val="18"/>
                <w:szCs w:val="18"/>
              </w:rPr>
            </w:pPr>
            <w:r w:rsidRPr="005B0AB0">
              <w:rPr>
                <w:sz w:val="18"/>
                <w:szCs w:val="18"/>
              </w:rPr>
              <w:t xml:space="preserve">0.00383 </w:t>
            </w:r>
          </w:p>
        </w:tc>
        <w:tc>
          <w:tcPr>
            <w:tcW w:w="851" w:type="dxa"/>
            <w:tcBorders>
              <w:top w:val="nil"/>
              <w:left w:val="nil"/>
              <w:bottom w:val="single" w:sz="8" w:space="0" w:color="auto"/>
              <w:right w:val="single" w:sz="8" w:space="0" w:color="auto"/>
            </w:tcBorders>
            <w:shd w:val="clear" w:color="auto" w:fill="auto"/>
            <w:noWrap/>
            <w:vAlign w:val="center"/>
            <w:hideMark/>
          </w:tcPr>
          <w:p w14:paraId="53C7D43C" w14:textId="77777777" w:rsidR="004F2EA3" w:rsidRPr="005B0AB0" w:rsidRDefault="004F2EA3" w:rsidP="00C948EE">
            <w:pPr>
              <w:rPr>
                <w:color w:val="000000"/>
                <w:sz w:val="18"/>
                <w:szCs w:val="18"/>
              </w:rPr>
            </w:pPr>
            <w:r w:rsidRPr="005B0AB0">
              <w:rPr>
                <w:sz w:val="18"/>
                <w:szCs w:val="18"/>
              </w:rPr>
              <w:t xml:space="preserve">0.00393 </w:t>
            </w:r>
          </w:p>
        </w:tc>
        <w:tc>
          <w:tcPr>
            <w:tcW w:w="992" w:type="dxa"/>
            <w:tcBorders>
              <w:top w:val="nil"/>
              <w:left w:val="nil"/>
              <w:bottom w:val="single" w:sz="8" w:space="0" w:color="auto"/>
              <w:right w:val="nil"/>
            </w:tcBorders>
            <w:shd w:val="clear" w:color="auto" w:fill="auto"/>
            <w:noWrap/>
            <w:vAlign w:val="center"/>
            <w:hideMark/>
          </w:tcPr>
          <w:p w14:paraId="3425EA8C" w14:textId="77777777" w:rsidR="004F2EA3" w:rsidRPr="005B0AB0" w:rsidRDefault="004F2EA3" w:rsidP="00C948EE">
            <w:pPr>
              <w:rPr>
                <w:color w:val="000000"/>
                <w:sz w:val="18"/>
                <w:szCs w:val="18"/>
              </w:rPr>
            </w:pPr>
            <w:r w:rsidRPr="005B0AB0">
              <w:rPr>
                <w:sz w:val="18"/>
                <w:szCs w:val="18"/>
              </w:rPr>
              <w:t xml:space="preserve">0.00373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DA3D427" w14:textId="77777777" w:rsidR="004F2EA3" w:rsidRPr="005B0AB0" w:rsidRDefault="004F2EA3" w:rsidP="00C948EE">
            <w:pPr>
              <w:rPr>
                <w:color w:val="000000"/>
                <w:sz w:val="18"/>
                <w:szCs w:val="18"/>
              </w:rPr>
            </w:pPr>
            <w:r w:rsidRPr="005B0AB0">
              <w:rPr>
                <w:sz w:val="18"/>
                <w:szCs w:val="18"/>
              </w:rPr>
              <w:t xml:space="preserve">0.0038 </w:t>
            </w:r>
          </w:p>
        </w:tc>
        <w:tc>
          <w:tcPr>
            <w:tcW w:w="993" w:type="dxa"/>
            <w:tcBorders>
              <w:top w:val="nil"/>
              <w:left w:val="nil"/>
              <w:bottom w:val="single" w:sz="4" w:space="0" w:color="auto"/>
              <w:right w:val="single" w:sz="4" w:space="0" w:color="auto"/>
            </w:tcBorders>
            <w:shd w:val="clear" w:color="auto" w:fill="auto"/>
            <w:noWrap/>
            <w:vAlign w:val="center"/>
            <w:hideMark/>
          </w:tcPr>
          <w:p w14:paraId="010EA71A" w14:textId="77777777" w:rsidR="004F2EA3" w:rsidRPr="005B0AB0" w:rsidRDefault="004F2EA3" w:rsidP="00C948EE">
            <w:pPr>
              <w:jc w:val="center"/>
              <w:rPr>
                <w:color w:val="000000"/>
                <w:sz w:val="18"/>
                <w:szCs w:val="18"/>
              </w:rPr>
            </w:pPr>
            <w:r w:rsidRPr="005B0AB0">
              <w:rPr>
                <w:sz w:val="18"/>
                <w:szCs w:val="18"/>
              </w:rPr>
              <w:t>5.78E-05</w:t>
            </w:r>
          </w:p>
        </w:tc>
        <w:tc>
          <w:tcPr>
            <w:tcW w:w="992" w:type="dxa"/>
            <w:tcBorders>
              <w:top w:val="nil"/>
              <w:left w:val="nil"/>
              <w:bottom w:val="single" w:sz="4" w:space="0" w:color="auto"/>
              <w:right w:val="single" w:sz="4" w:space="0" w:color="auto"/>
            </w:tcBorders>
            <w:shd w:val="clear" w:color="auto" w:fill="auto"/>
            <w:noWrap/>
            <w:vAlign w:val="center"/>
            <w:hideMark/>
          </w:tcPr>
          <w:p w14:paraId="2A2D3623" w14:textId="77777777" w:rsidR="004F2EA3" w:rsidRPr="005B0AB0" w:rsidRDefault="004F2EA3" w:rsidP="00C948EE">
            <w:pPr>
              <w:jc w:val="center"/>
              <w:rPr>
                <w:color w:val="000000"/>
                <w:sz w:val="18"/>
                <w:szCs w:val="18"/>
              </w:rPr>
            </w:pPr>
            <w:r w:rsidRPr="005B0AB0">
              <w:rPr>
                <w:sz w:val="18"/>
                <w:szCs w:val="18"/>
              </w:rPr>
              <w:t>1.51</w:t>
            </w:r>
          </w:p>
        </w:tc>
      </w:tr>
      <w:tr w:rsidR="004F2EA3" w:rsidRPr="005B0AB0" w14:paraId="621747AC" w14:textId="77777777" w:rsidTr="00C948EE">
        <w:trPr>
          <w:trHeight w:val="255"/>
          <w:jc w:val="center"/>
        </w:trPr>
        <w:tc>
          <w:tcPr>
            <w:tcW w:w="788" w:type="dxa"/>
            <w:shd w:val="clear" w:color="auto" w:fill="auto"/>
            <w:noWrap/>
            <w:vAlign w:val="center"/>
            <w:hideMark/>
          </w:tcPr>
          <w:p w14:paraId="64FC0CCA"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3483860D" w14:textId="77777777" w:rsidR="004F2EA3" w:rsidRPr="005B0AB0" w:rsidRDefault="004F2EA3" w:rsidP="00C948EE">
            <w:pPr>
              <w:rPr>
                <w:color w:val="000000"/>
                <w:sz w:val="18"/>
                <w:szCs w:val="18"/>
              </w:rPr>
            </w:pPr>
            <w:r w:rsidRPr="005B0AB0">
              <w:rPr>
                <w:sz w:val="18"/>
                <w:szCs w:val="18"/>
              </w:rPr>
              <w:t xml:space="preserve">0.00371 </w:t>
            </w:r>
          </w:p>
        </w:tc>
        <w:tc>
          <w:tcPr>
            <w:tcW w:w="958" w:type="dxa"/>
            <w:tcBorders>
              <w:top w:val="nil"/>
              <w:left w:val="nil"/>
              <w:bottom w:val="single" w:sz="8" w:space="0" w:color="auto"/>
              <w:right w:val="single" w:sz="8" w:space="0" w:color="auto"/>
            </w:tcBorders>
            <w:shd w:val="clear" w:color="auto" w:fill="auto"/>
            <w:noWrap/>
            <w:vAlign w:val="center"/>
            <w:hideMark/>
          </w:tcPr>
          <w:p w14:paraId="34BA68A8" w14:textId="77777777" w:rsidR="004F2EA3" w:rsidRPr="005B0AB0" w:rsidRDefault="004F2EA3" w:rsidP="00C948EE">
            <w:pPr>
              <w:rPr>
                <w:color w:val="000000"/>
                <w:sz w:val="18"/>
                <w:szCs w:val="18"/>
              </w:rPr>
            </w:pPr>
            <w:r w:rsidRPr="005B0AB0">
              <w:rPr>
                <w:sz w:val="18"/>
                <w:szCs w:val="18"/>
              </w:rPr>
              <w:t xml:space="preserve">0.00361 </w:t>
            </w:r>
          </w:p>
        </w:tc>
        <w:tc>
          <w:tcPr>
            <w:tcW w:w="850" w:type="dxa"/>
            <w:tcBorders>
              <w:top w:val="nil"/>
              <w:left w:val="nil"/>
              <w:bottom w:val="single" w:sz="8" w:space="0" w:color="auto"/>
              <w:right w:val="single" w:sz="8" w:space="0" w:color="auto"/>
            </w:tcBorders>
            <w:shd w:val="clear" w:color="auto" w:fill="auto"/>
            <w:noWrap/>
            <w:vAlign w:val="center"/>
            <w:hideMark/>
          </w:tcPr>
          <w:p w14:paraId="6E4DB6E4" w14:textId="77777777" w:rsidR="004F2EA3" w:rsidRPr="005B0AB0" w:rsidRDefault="004F2EA3" w:rsidP="00C948EE">
            <w:pPr>
              <w:rPr>
                <w:color w:val="000000"/>
                <w:sz w:val="18"/>
                <w:szCs w:val="18"/>
              </w:rPr>
            </w:pPr>
            <w:r w:rsidRPr="005B0AB0">
              <w:rPr>
                <w:sz w:val="18"/>
                <w:szCs w:val="18"/>
              </w:rPr>
              <w:t xml:space="preserve">0.00381 </w:t>
            </w:r>
          </w:p>
        </w:tc>
        <w:tc>
          <w:tcPr>
            <w:tcW w:w="993" w:type="dxa"/>
            <w:tcBorders>
              <w:top w:val="nil"/>
              <w:left w:val="nil"/>
              <w:bottom w:val="single" w:sz="8" w:space="0" w:color="auto"/>
              <w:right w:val="single" w:sz="8" w:space="0" w:color="auto"/>
            </w:tcBorders>
            <w:shd w:val="clear" w:color="auto" w:fill="auto"/>
            <w:noWrap/>
            <w:vAlign w:val="center"/>
            <w:hideMark/>
          </w:tcPr>
          <w:p w14:paraId="366E3C12" w14:textId="77777777" w:rsidR="004F2EA3" w:rsidRPr="005B0AB0" w:rsidRDefault="004F2EA3" w:rsidP="00C948EE">
            <w:pPr>
              <w:rPr>
                <w:color w:val="000000"/>
                <w:sz w:val="18"/>
                <w:szCs w:val="18"/>
              </w:rPr>
            </w:pPr>
            <w:r w:rsidRPr="005B0AB0">
              <w:rPr>
                <w:sz w:val="18"/>
                <w:szCs w:val="18"/>
              </w:rPr>
              <w:t xml:space="preserve">0.00371 </w:t>
            </w:r>
          </w:p>
        </w:tc>
        <w:tc>
          <w:tcPr>
            <w:tcW w:w="850" w:type="dxa"/>
            <w:tcBorders>
              <w:top w:val="nil"/>
              <w:left w:val="nil"/>
              <w:bottom w:val="single" w:sz="8" w:space="0" w:color="auto"/>
              <w:right w:val="single" w:sz="8" w:space="0" w:color="auto"/>
            </w:tcBorders>
            <w:shd w:val="clear" w:color="auto" w:fill="auto"/>
            <w:noWrap/>
            <w:vAlign w:val="center"/>
            <w:hideMark/>
          </w:tcPr>
          <w:p w14:paraId="3E03401A" w14:textId="77777777" w:rsidR="004F2EA3" w:rsidRPr="005B0AB0" w:rsidRDefault="004F2EA3" w:rsidP="00C948EE">
            <w:pPr>
              <w:rPr>
                <w:color w:val="000000"/>
                <w:sz w:val="18"/>
                <w:szCs w:val="18"/>
              </w:rPr>
            </w:pPr>
            <w:r w:rsidRPr="005B0AB0">
              <w:rPr>
                <w:sz w:val="18"/>
                <w:szCs w:val="18"/>
              </w:rPr>
              <w:t xml:space="preserve">0.00361 </w:t>
            </w:r>
          </w:p>
        </w:tc>
        <w:tc>
          <w:tcPr>
            <w:tcW w:w="851" w:type="dxa"/>
            <w:tcBorders>
              <w:top w:val="nil"/>
              <w:left w:val="nil"/>
              <w:bottom w:val="single" w:sz="8" w:space="0" w:color="auto"/>
              <w:right w:val="single" w:sz="8" w:space="0" w:color="auto"/>
            </w:tcBorders>
            <w:shd w:val="clear" w:color="auto" w:fill="auto"/>
            <w:noWrap/>
            <w:vAlign w:val="center"/>
            <w:hideMark/>
          </w:tcPr>
          <w:p w14:paraId="1DBEFCD0" w14:textId="77777777" w:rsidR="004F2EA3" w:rsidRPr="005B0AB0" w:rsidRDefault="004F2EA3" w:rsidP="00C948EE">
            <w:pPr>
              <w:rPr>
                <w:color w:val="000000"/>
                <w:sz w:val="18"/>
                <w:szCs w:val="18"/>
              </w:rPr>
            </w:pPr>
            <w:r w:rsidRPr="005B0AB0">
              <w:rPr>
                <w:sz w:val="18"/>
                <w:szCs w:val="18"/>
              </w:rPr>
              <w:t xml:space="preserve">0.00361 </w:t>
            </w:r>
          </w:p>
        </w:tc>
        <w:tc>
          <w:tcPr>
            <w:tcW w:w="992" w:type="dxa"/>
            <w:tcBorders>
              <w:top w:val="nil"/>
              <w:left w:val="nil"/>
              <w:bottom w:val="single" w:sz="8" w:space="0" w:color="auto"/>
              <w:right w:val="nil"/>
            </w:tcBorders>
            <w:shd w:val="clear" w:color="auto" w:fill="auto"/>
            <w:noWrap/>
            <w:vAlign w:val="center"/>
            <w:hideMark/>
          </w:tcPr>
          <w:p w14:paraId="42F58976" w14:textId="77777777" w:rsidR="004F2EA3" w:rsidRPr="005B0AB0" w:rsidRDefault="004F2EA3" w:rsidP="00C948EE">
            <w:pPr>
              <w:rPr>
                <w:color w:val="000000"/>
                <w:sz w:val="18"/>
                <w:szCs w:val="18"/>
              </w:rPr>
            </w:pPr>
            <w:r w:rsidRPr="005B0AB0">
              <w:rPr>
                <w:sz w:val="18"/>
                <w:szCs w:val="18"/>
              </w:rPr>
              <w:t xml:space="preserve">0.00361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0A73BCC" w14:textId="77777777" w:rsidR="004F2EA3" w:rsidRPr="005B0AB0" w:rsidRDefault="004F2EA3" w:rsidP="00C948EE">
            <w:pPr>
              <w:rPr>
                <w:color w:val="000000"/>
                <w:sz w:val="18"/>
                <w:szCs w:val="18"/>
              </w:rPr>
            </w:pPr>
            <w:r w:rsidRPr="005B0AB0">
              <w:rPr>
                <w:sz w:val="18"/>
                <w:szCs w:val="18"/>
              </w:rPr>
              <w:t xml:space="preserve">0.0037 </w:t>
            </w:r>
          </w:p>
        </w:tc>
        <w:tc>
          <w:tcPr>
            <w:tcW w:w="993" w:type="dxa"/>
            <w:tcBorders>
              <w:top w:val="nil"/>
              <w:left w:val="nil"/>
              <w:bottom w:val="single" w:sz="4" w:space="0" w:color="auto"/>
              <w:right w:val="single" w:sz="4" w:space="0" w:color="auto"/>
            </w:tcBorders>
            <w:shd w:val="clear" w:color="auto" w:fill="auto"/>
            <w:noWrap/>
            <w:vAlign w:val="center"/>
            <w:hideMark/>
          </w:tcPr>
          <w:p w14:paraId="0AADE957" w14:textId="77777777" w:rsidR="004F2EA3" w:rsidRPr="005B0AB0" w:rsidRDefault="004F2EA3" w:rsidP="00C948EE">
            <w:pPr>
              <w:jc w:val="center"/>
              <w:rPr>
                <w:color w:val="000000"/>
                <w:sz w:val="18"/>
                <w:szCs w:val="18"/>
              </w:rPr>
            </w:pPr>
            <w:r w:rsidRPr="005B0AB0">
              <w:rPr>
                <w:sz w:val="18"/>
                <w:szCs w:val="18"/>
              </w:rPr>
              <w:t>7.84E-05</w:t>
            </w:r>
          </w:p>
        </w:tc>
        <w:tc>
          <w:tcPr>
            <w:tcW w:w="992" w:type="dxa"/>
            <w:tcBorders>
              <w:top w:val="nil"/>
              <w:left w:val="nil"/>
              <w:bottom w:val="single" w:sz="4" w:space="0" w:color="auto"/>
              <w:right w:val="single" w:sz="4" w:space="0" w:color="auto"/>
            </w:tcBorders>
            <w:shd w:val="clear" w:color="auto" w:fill="auto"/>
            <w:noWrap/>
            <w:vAlign w:val="center"/>
            <w:hideMark/>
          </w:tcPr>
          <w:p w14:paraId="4CDD551E" w14:textId="77777777" w:rsidR="004F2EA3" w:rsidRPr="005B0AB0" w:rsidRDefault="004F2EA3" w:rsidP="00C948EE">
            <w:pPr>
              <w:jc w:val="center"/>
              <w:rPr>
                <w:color w:val="000000"/>
                <w:sz w:val="18"/>
                <w:szCs w:val="18"/>
              </w:rPr>
            </w:pPr>
            <w:r w:rsidRPr="005B0AB0">
              <w:rPr>
                <w:sz w:val="18"/>
                <w:szCs w:val="18"/>
              </w:rPr>
              <w:t>2.14</w:t>
            </w:r>
          </w:p>
        </w:tc>
      </w:tr>
      <w:tr w:rsidR="004F2EA3" w:rsidRPr="005B0AB0" w14:paraId="2A72A14F" w14:textId="77777777" w:rsidTr="00C948EE">
        <w:trPr>
          <w:trHeight w:val="255"/>
          <w:jc w:val="center"/>
        </w:trPr>
        <w:tc>
          <w:tcPr>
            <w:tcW w:w="788" w:type="dxa"/>
            <w:shd w:val="clear" w:color="auto" w:fill="auto"/>
            <w:noWrap/>
            <w:vAlign w:val="center"/>
            <w:hideMark/>
          </w:tcPr>
          <w:p w14:paraId="32258147"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63DD5AEE" w14:textId="77777777" w:rsidR="004F2EA3" w:rsidRPr="005B0AB0" w:rsidRDefault="004F2EA3" w:rsidP="00C948EE">
            <w:pPr>
              <w:rPr>
                <w:color w:val="000000"/>
                <w:sz w:val="18"/>
                <w:szCs w:val="18"/>
              </w:rPr>
            </w:pPr>
            <w:r w:rsidRPr="005B0AB0">
              <w:rPr>
                <w:sz w:val="18"/>
                <w:szCs w:val="18"/>
              </w:rPr>
              <w:t xml:space="preserve">0.00381 </w:t>
            </w:r>
          </w:p>
        </w:tc>
        <w:tc>
          <w:tcPr>
            <w:tcW w:w="958" w:type="dxa"/>
            <w:tcBorders>
              <w:top w:val="nil"/>
              <w:left w:val="nil"/>
              <w:bottom w:val="single" w:sz="8" w:space="0" w:color="auto"/>
              <w:right w:val="single" w:sz="8" w:space="0" w:color="auto"/>
            </w:tcBorders>
            <w:shd w:val="clear" w:color="auto" w:fill="auto"/>
            <w:noWrap/>
            <w:vAlign w:val="center"/>
            <w:hideMark/>
          </w:tcPr>
          <w:p w14:paraId="3DF64A02" w14:textId="77777777" w:rsidR="004F2EA3" w:rsidRPr="005B0AB0" w:rsidRDefault="004F2EA3" w:rsidP="00C948EE">
            <w:pPr>
              <w:rPr>
                <w:color w:val="000000"/>
                <w:sz w:val="18"/>
                <w:szCs w:val="18"/>
              </w:rPr>
            </w:pPr>
            <w:r w:rsidRPr="005B0AB0">
              <w:rPr>
                <w:sz w:val="18"/>
                <w:szCs w:val="18"/>
              </w:rPr>
              <w:t xml:space="preserve">0.00371 </w:t>
            </w:r>
          </w:p>
        </w:tc>
        <w:tc>
          <w:tcPr>
            <w:tcW w:w="850" w:type="dxa"/>
            <w:tcBorders>
              <w:top w:val="nil"/>
              <w:left w:val="nil"/>
              <w:bottom w:val="single" w:sz="8" w:space="0" w:color="auto"/>
              <w:right w:val="single" w:sz="8" w:space="0" w:color="auto"/>
            </w:tcBorders>
            <w:shd w:val="clear" w:color="auto" w:fill="auto"/>
            <w:noWrap/>
            <w:vAlign w:val="center"/>
            <w:hideMark/>
          </w:tcPr>
          <w:p w14:paraId="2C81F7A2" w14:textId="77777777" w:rsidR="004F2EA3" w:rsidRPr="005B0AB0" w:rsidRDefault="004F2EA3" w:rsidP="00C948EE">
            <w:pPr>
              <w:rPr>
                <w:color w:val="000000"/>
                <w:sz w:val="18"/>
                <w:szCs w:val="18"/>
              </w:rPr>
            </w:pPr>
            <w:r w:rsidRPr="005B0AB0">
              <w:rPr>
                <w:sz w:val="18"/>
                <w:szCs w:val="18"/>
              </w:rPr>
              <w:t xml:space="preserve">0.00391 </w:t>
            </w:r>
          </w:p>
        </w:tc>
        <w:tc>
          <w:tcPr>
            <w:tcW w:w="993" w:type="dxa"/>
            <w:tcBorders>
              <w:top w:val="nil"/>
              <w:left w:val="nil"/>
              <w:bottom w:val="single" w:sz="8" w:space="0" w:color="auto"/>
              <w:right w:val="single" w:sz="8" w:space="0" w:color="auto"/>
            </w:tcBorders>
            <w:shd w:val="clear" w:color="auto" w:fill="auto"/>
            <w:noWrap/>
            <w:vAlign w:val="center"/>
            <w:hideMark/>
          </w:tcPr>
          <w:p w14:paraId="1105D194" w14:textId="77777777" w:rsidR="004F2EA3" w:rsidRPr="005B0AB0" w:rsidRDefault="004F2EA3" w:rsidP="00C948EE">
            <w:pPr>
              <w:rPr>
                <w:color w:val="000000"/>
                <w:sz w:val="18"/>
                <w:szCs w:val="18"/>
              </w:rPr>
            </w:pPr>
            <w:r w:rsidRPr="005B0AB0">
              <w:rPr>
                <w:sz w:val="18"/>
                <w:szCs w:val="18"/>
              </w:rPr>
              <w:t xml:space="preserve">0.00391 </w:t>
            </w:r>
          </w:p>
        </w:tc>
        <w:tc>
          <w:tcPr>
            <w:tcW w:w="850" w:type="dxa"/>
            <w:tcBorders>
              <w:top w:val="nil"/>
              <w:left w:val="nil"/>
              <w:bottom w:val="single" w:sz="8" w:space="0" w:color="auto"/>
              <w:right w:val="single" w:sz="8" w:space="0" w:color="auto"/>
            </w:tcBorders>
            <w:shd w:val="clear" w:color="auto" w:fill="auto"/>
            <w:noWrap/>
            <w:vAlign w:val="center"/>
            <w:hideMark/>
          </w:tcPr>
          <w:p w14:paraId="2745D86F" w14:textId="77777777" w:rsidR="004F2EA3" w:rsidRPr="005B0AB0" w:rsidRDefault="004F2EA3" w:rsidP="00C948EE">
            <w:pPr>
              <w:rPr>
                <w:color w:val="000000"/>
                <w:sz w:val="18"/>
                <w:szCs w:val="18"/>
              </w:rPr>
            </w:pPr>
            <w:r w:rsidRPr="005B0AB0">
              <w:rPr>
                <w:sz w:val="18"/>
                <w:szCs w:val="18"/>
              </w:rPr>
              <w:t xml:space="preserve">0.00391 </w:t>
            </w:r>
          </w:p>
        </w:tc>
        <w:tc>
          <w:tcPr>
            <w:tcW w:w="851" w:type="dxa"/>
            <w:tcBorders>
              <w:top w:val="nil"/>
              <w:left w:val="nil"/>
              <w:bottom w:val="single" w:sz="8" w:space="0" w:color="auto"/>
              <w:right w:val="single" w:sz="8" w:space="0" w:color="auto"/>
            </w:tcBorders>
            <w:shd w:val="clear" w:color="auto" w:fill="auto"/>
            <w:noWrap/>
            <w:vAlign w:val="center"/>
            <w:hideMark/>
          </w:tcPr>
          <w:p w14:paraId="3D8CE09C" w14:textId="77777777" w:rsidR="004F2EA3" w:rsidRPr="005B0AB0" w:rsidRDefault="004F2EA3" w:rsidP="00C948EE">
            <w:pPr>
              <w:rPr>
                <w:color w:val="000000"/>
                <w:sz w:val="18"/>
                <w:szCs w:val="18"/>
              </w:rPr>
            </w:pPr>
            <w:r w:rsidRPr="005B0AB0">
              <w:rPr>
                <w:sz w:val="18"/>
                <w:szCs w:val="18"/>
              </w:rPr>
              <w:t xml:space="preserve">0.00381 </w:t>
            </w:r>
          </w:p>
        </w:tc>
        <w:tc>
          <w:tcPr>
            <w:tcW w:w="992" w:type="dxa"/>
            <w:tcBorders>
              <w:top w:val="nil"/>
              <w:left w:val="nil"/>
              <w:bottom w:val="single" w:sz="8" w:space="0" w:color="auto"/>
              <w:right w:val="nil"/>
            </w:tcBorders>
            <w:shd w:val="clear" w:color="auto" w:fill="auto"/>
            <w:noWrap/>
            <w:vAlign w:val="center"/>
            <w:hideMark/>
          </w:tcPr>
          <w:p w14:paraId="609182AF" w14:textId="77777777" w:rsidR="004F2EA3" w:rsidRPr="005B0AB0" w:rsidRDefault="004F2EA3" w:rsidP="00C948EE">
            <w:pPr>
              <w:rPr>
                <w:color w:val="000000"/>
                <w:sz w:val="18"/>
                <w:szCs w:val="18"/>
              </w:rPr>
            </w:pPr>
            <w:r w:rsidRPr="005B0AB0">
              <w:rPr>
                <w:sz w:val="18"/>
                <w:szCs w:val="18"/>
              </w:rPr>
              <w:t xml:space="preserve">0.00381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94F4E63" w14:textId="77777777" w:rsidR="004F2EA3" w:rsidRPr="005B0AB0" w:rsidRDefault="004F2EA3" w:rsidP="00C948EE">
            <w:pPr>
              <w:rPr>
                <w:color w:val="000000"/>
                <w:sz w:val="18"/>
                <w:szCs w:val="18"/>
              </w:rPr>
            </w:pPr>
            <w:r w:rsidRPr="005B0AB0">
              <w:rPr>
                <w:sz w:val="18"/>
                <w:szCs w:val="18"/>
              </w:rPr>
              <w:t xml:space="preserve">0.0038 </w:t>
            </w:r>
          </w:p>
        </w:tc>
        <w:tc>
          <w:tcPr>
            <w:tcW w:w="993" w:type="dxa"/>
            <w:tcBorders>
              <w:top w:val="nil"/>
              <w:left w:val="nil"/>
              <w:bottom w:val="single" w:sz="4" w:space="0" w:color="auto"/>
              <w:right w:val="single" w:sz="4" w:space="0" w:color="auto"/>
            </w:tcBorders>
            <w:shd w:val="clear" w:color="auto" w:fill="auto"/>
            <w:noWrap/>
            <w:vAlign w:val="center"/>
            <w:hideMark/>
          </w:tcPr>
          <w:p w14:paraId="027F0B81" w14:textId="77777777" w:rsidR="004F2EA3" w:rsidRPr="005B0AB0" w:rsidRDefault="004F2EA3" w:rsidP="00C948EE">
            <w:pPr>
              <w:jc w:val="center"/>
              <w:rPr>
                <w:color w:val="000000"/>
                <w:sz w:val="18"/>
                <w:szCs w:val="18"/>
              </w:rPr>
            </w:pPr>
            <w:r w:rsidRPr="005B0AB0">
              <w:rPr>
                <w:sz w:val="18"/>
                <w:szCs w:val="18"/>
              </w:rPr>
              <w:t>7.54E-05</w:t>
            </w:r>
          </w:p>
        </w:tc>
        <w:tc>
          <w:tcPr>
            <w:tcW w:w="992" w:type="dxa"/>
            <w:tcBorders>
              <w:top w:val="nil"/>
              <w:left w:val="nil"/>
              <w:bottom w:val="single" w:sz="4" w:space="0" w:color="auto"/>
              <w:right w:val="single" w:sz="4" w:space="0" w:color="auto"/>
            </w:tcBorders>
            <w:shd w:val="clear" w:color="auto" w:fill="auto"/>
            <w:noWrap/>
            <w:vAlign w:val="center"/>
            <w:hideMark/>
          </w:tcPr>
          <w:p w14:paraId="5EE8F7AD" w14:textId="77777777" w:rsidR="004F2EA3" w:rsidRPr="005B0AB0" w:rsidRDefault="004F2EA3" w:rsidP="00C948EE">
            <w:pPr>
              <w:jc w:val="center"/>
              <w:rPr>
                <w:color w:val="000000"/>
                <w:sz w:val="18"/>
                <w:szCs w:val="18"/>
              </w:rPr>
            </w:pPr>
            <w:r w:rsidRPr="005B0AB0">
              <w:rPr>
                <w:sz w:val="18"/>
                <w:szCs w:val="18"/>
              </w:rPr>
              <w:t>1.96</w:t>
            </w:r>
          </w:p>
        </w:tc>
      </w:tr>
      <w:tr w:rsidR="004F2EA3" w:rsidRPr="005B0AB0" w14:paraId="59DC60A4" w14:textId="77777777" w:rsidTr="00C948EE">
        <w:trPr>
          <w:trHeight w:val="255"/>
          <w:jc w:val="center"/>
        </w:trPr>
        <w:tc>
          <w:tcPr>
            <w:tcW w:w="788" w:type="dxa"/>
            <w:shd w:val="clear" w:color="auto" w:fill="auto"/>
            <w:noWrap/>
            <w:vAlign w:val="center"/>
            <w:hideMark/>
          </w:tcPr>
          <w:p w14:paraId="0AA32F0A"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31505638" w14:textId="77777777" w:rsidR="004F2EA3" w:rsidRPr="005B0AB0" w:rsidRDefault="004F2EA3" w:rsidP="00C948EE">
            <w:pPr>
              <w:rPr>
                <w:color w:val="000000"/>
                <w:sz w:val="18"/>
                <w:szCs w:val="18"/>
              </w:rPr>
            </w:pPr>
            <w:r w:rsidRPr="005B0AB0">
              <w:rPr>
                <w:sz w:val="18"/>
                <w:szCs w:val="18"/>
              </w:rPr>
              <w:t xml:space="preserve">0.00354 </w:t>
            </w:r>
          </w:p>
        </w:tc>
        <w:tc>
          <w:tcPr>
            <w:tcW w:w="958" w:type="dxa"/>
            <w:tcBorders>
              <w:top w:val="nil"/>
              <w:left w:val="nil"/>
              <w:bottom w:val="single" w:sz="8" w:space="0" w:color="auto"/>
              <w:right w:val="single" w:sz="8" w:space="0" w:color="auto"/>
            </w:tcBorders>
            <w:shd w:val="clear" w:color="auto" w:fill="auto"/>
            <w:noWrap/>
            <w:vAlign w:val="center"/>
            <w:hideMark/>
          </w:tcPr>
          <w:p w14:paraId="72087609" w14:textId="77777777" w:rsidR="004F2EA3" w:rsidRPr="005B0AB0" w:rsidRDefault="004F2EA3" w:rsidP="00C948EE">
            <w:pPr>
              <w:rPr>
                <w:color w:val="000000"/>
                <w:sz w:val="18"/>
                <w:szCs w:val="18"/>
              </w:rPr>
            </w:pPr>
            <w:r w:rsidRPr="005B0AB0">
              <w:rPr>
                <w:sz w:val="18"/>
                <w:szCs w:val="18"/>
              </w:rPr>
              <w:t xml:space="preserve">0.00344 </w:t>
            </w:r>
          </w:p>
        </w:tc>
        <w:tc>
          <w:tcPr>
            <w:tcW w:w="850" w:type="dxa"/>
            <w:tcBorders>
              <w:top w:val="nil"/>
              <w:left w:val="nil"/>
              <w:bottom w:val="single" w:sz="8" w:space="0" w:color="auto"/>
              <w:right w:val="single" w:sz="8" w:space="0" w:color="auto"/>
            </w:tcBorders>
            <w:shd w:val="clear" w:color="auto" w:fill="auto"/>
            <w:noWrap/>
            <w:vAlign w:val="center"/>
            <w:hideMark/>
          </w:tcPr>
          <w:p w14:paraId="49A5335A" w14:textId="77777777" w:rsidR="004F2EA3" w:rsidRPr="005B0AB0" w:rsidRDefault="004F2EA3" w:rsidP="00C948EE">
            <w:pPr>
              <w:rPr>
                <w:color w:val="000000"/>
                <w:sz w:val="18"/>
                <w:szCs w:val="18"/>
              </w:rPr>
            </w:pPr>
            <w:r w:rsidRPr="005B0AB0">
              <w:rPr>
                <w:sz w:val="18"/>
                <w:szCs w:val="18"/>
              </w:rPr>
              <w:t xml:space="preserve">0.00354 </w:t>
            </w:r>
          </w:p>
        </w:tc>
        <w:tc>
          <w:tcPr>
            <w:tcW w:w="993" w:type="dxa"/>
            <w:tcBorders>
              <w:top w:val="nil"/>
              <w:left w:val="nil"/>
              <w:bottom w:val="single" w:sz="8" w:space="0" w:color="auto"/>
              <w:right w:val="single" w:sz="8" w:space="0" w:color="auto"/>
            </w:tcBorders>
            <w:shd w:val="clear" w:color="auto" w:fill="auto"/>
            <w:noWrap/>
            <w:vAlign w:val="center"/>
            <w:hideMark/>
          </w:tcPr>
          <w:p w14:paraId="61AFD5BD" w14:textId="77777777" w:rsidR="004F2EA3" w:rsidRPr="005B0AB0" w:rsidRDefault="004F2EA3" w:rsidP="00C948EE">
            <w:pPr>
              <w:rPr>
                <w:color w:val="000000"/>
                <w:sz w:val="18"/>
                <w:szCs w:val="18"/>
              </w:rPr>
            </w:pPr>
            <w:r w:rsidRPr="005B0AB0">
              <w:rPr>
                <w:sz w:val="18"/>
                <w:szCs w:val="18"/>
              </w:rPr>
              <w:t xml:space="preserve">0.00344 </w:t>
            </w:r>
          </w:p>
        </w:tc>
        <w:tc>
          <w:tcPr>
            <w:tcW w:w="850" w:type="dxa"/>
            <w:tcBorders>
              <w:top w:val="nil"/>
              <w:left w:val="nil"/>
              <w:bottom w:val="single" w:sz="8" w:space="0" w:color="auto"/>
              <w:right w:val="single" w:sz="8" w:space="0" w:color="auto"/>
            </w:tcBorders>
            <w:shd w:val="clear" w:color="auto" w:fill="auto"/>
            <w:noWrap/>
            <w:vAlign w:val="center"/>
            <w:hideMark/>
          </w:tcPr>
          <w:p w14:paraId="31A7AFE4" w14:textId="77777777" w:rsidR="004F2EA3" w:rsidRPr="005B0AB0" w:rsidRDefault="004F2EA3" w:rsidP="00C948EE">
            <w:pPr>
              <w:rPr>
                <w:color w:val="000000"/>
                <w:sz w:val="18"/>
                <w:szCs w:val="18"/>
              </w:rPr>
            </w:pPr>
            <w:r w:rsidRPr="005B0AB0">
              <w:rPr>
                <w:sz w:val="18"/>
                <w:szCs w:val="18"/>
              </w:rPr>
              <w:t xml:space="preserve">0.00344 </w:t>
            </w:r>
          </w:p>
        </w:tc>
        <w:tc>
          <w:tcPr>
            <w:tcW w:w="851" w:type="dxa"/>
            <w:tcBorders>
              <w:top w:val="nil"/>
              <w:left w:val="nil"/>
              <w:bottom w:val="single" w:sz="8" w:space="0" w:color="auto"/>
              <w:right w:val="single" w:sz="8" w:space="0" w:color="auto"/>
            </w:tcBorders>
            <w:shd w:val="clear" w:color="auto" w:fill="auto"/>
            <w:noWrap/>
            <w:vAlign w:val="center"/>
            <w:hideMark/>
          </w:tcPr>
          <w:p w14:paraId="09139DD1" w14:textId="77777777" w:rsidR="004F2EA3" w:rsidRPr="005B0AB0" w:rsidRDefault="004F2EA3" w:rsidP="00C948EE">
            <w:pPr>
              <w:rPr>
                <w:color w:val="000000"/>
                <w:sz w:val="18"/>
                <w:szCs w:val="18"/>
              </w:rPr>
            </w:pPr>
            <w:r w:rsidRPr="005B0AB0">
              <w:rPr>
                <w:sz w:val="18"/>
                <w:szCs w:val="18"/>
              </w:rPr>
              <w:t xml:space="preserve">0.00364 </w:t>
            </w:r>
          </w:p>
        </w:tc>
        <w:tc>
          <w:tcPr>
            <w:tcW w:w="992" w:type="dxa"/>
            <w:tcBorders>
              <w:top w:val="nil"/>
              <w:left w:val="nil"/>
              <w:bottom w:val="single" w:sz="8" w:space="0" w:color="auto"/>
              <w:right w:val="nil"/>
            </w:tcBorders>
            <w:shd w:val="clear" w:color="auto" w:fill="auto"/>
            <w:noWrap/>
            <w:vAlign w:val="center"/>
            <w:hideMark/>
          </w:tcPr>
          <w:p w14:paraId="509A0230" w14:textId="77777777" w:rsidR="004F2EA3" w:rsidRPr="005B0AB0" w:rsidRDefault="004F2EA3" w:rsidP="00C948EE">
            <w:pPr>
              <w:rPr>
                <w:color w:val="000000"/>
                <w:sz w:val="18"/>
                <w:szCs w:val="18"/>
              </w:rPr>
            </w:pPr>
            <w:r w:rsidRPr="005B0AB0">
              <w:rPr>
                <w:sz w:val="18"/>
                <w:szCs w:val="18"/>
              </w:rPr>
              <w:t xml:space="preserve">0.00364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F52CC2C" w14:textId="77777777" w:rsidR="004F2EA3" w:rsidRPr="005B0AB0" w:rsidRDefault="004F2EA3" w:rsidP="00C948EE">
            <w:pPr>
              <w:rPr>
                <w:color w:val="000000"/>
                <w:sz w:val="18"/>
                <w:szCs w:val="18"/>
              </w:rPr>
            </w:pPr>
            <w:r w:rsidRPr="005B0AB0">
              <w:rPr>
                <w:sz w:val="18"/>
                <w:szCs w:val="18"/>
              </w:rPr>
              <w:t xml:space="preserve">0.0035 </w:t>
            </w:r>
          </w:p>
        </w:tc>
        <w:tc>
          <w:tcPr>
            <w:tcW w:w="993" w:type="dxa"/>
            <w:tcBorders>
              <w:top w:val="nil"/>
              <w:left w:val="nil"/>
              <w:bottom w:val="single" w:sz="4" w:space="0" w:color="auto"/>
              <w:right w:val="single" w:sz="4" w:space="0" w:color="auto"/>
            </w:tcBorders>
            <w:shd w:val="clear" w:color="auto" w:fill="auto"/>
            <w:noWrap/>
            <w:vAlign w:val="center"/>
            <w:hideMark/>
          </w:tcPr>
          <w:p w14:paraId="666F7A91" w14:textId="77777777" w:rsidR="004F2EA3" w:rsidRPr="005B0AB0" w:rsidRDefault="004F2EA3" w:rsidP="00C948EE">
            <w:pPr>
              <w:jc w:val="center"/>
              <w:rPr>
                <w:color w:val="000000"/>
                <w:sz w:val="18"/>
                <w:szCs w:val="18"/>
              </w:rPr>
            </w:pPr>
            <w:r w:rsidRPr="005B0AB0">
              <w:rPr>
                <w:sz w:val="18"/>
                <w:szCs w:val="18"/>
              </w:rPr>
              <w:t>9.00E-05</w:t>
            </w:r>
          </w:p>
        </w:tc>
        <w:tc>
          <w:tcPr>
            <w:tcW w:w="992" w:type="dxa"/>
            <w:tcBorders>
              <w:top w:val="nil"/>
              <w:left w:val="nil"/>
              <w:bottom w:val="single" w:sz="4" w:space="0" w:color="auto"/>
              <w:right w:val="single" w:sz="4" w:space="0" w:color="auto"/>
            </w:tcBorders>
            <w:shd w:val="clear" w:color="auto" w:fill="auto"/>
            <w:noWrap/>
            <w:vAlign w:val="center"/>
            <w:hideMark/>
          </w:tcPr>
          <w:p w14:paraId="5DBDEA8F" w14:textId="77777777" w:rsidR="004F2EA3" w:rsidRPr="005B0AB0" w:rsidRDefault="004F2EA3" w:rsidP="00C948EE">
            <w:pPr>
              <w:jc w:val="center"/>
              <w:rPr>
                <w:color w:val="000000"/>
                <w:sz w:val="18"/>
                <w:szCs w:val="18"/>
              </w:rPr>
            </w:pPr>
            <w:r w:rsidRPr="005B0AB0">
              <w:rPr>
                <w:sz w:val="18"/>
                <w:szCs w:val="18"/>
              </w:rPr>
              <w:t>2.55</w:t>
            </w:r>
          </w:p>
        </w:tc>
      </w:tr>
      <w:tr w:rsidR="004F2EA3" w:rsidRPr="005B0AB0" w14:paraId="12FEFCA2" w14:textId="77777777" w:rsidTr="00C948EE">
        <w:trPr>
          <w:trHeight w:val="255"/>
          <w:jc w:val="center"/>
        </w:trPr>
        <w:tc>
          <w:tcPr>
            <w:tcW w:w="788" w:type="dxa"/>
            <w:shd w:val="clear" w:color="auto" w:fill="auto"/>
            <w:noWrap/>
            <w:vAlign w:val="center"/>
            <w:hideMark/>
          </w:tcPr>
          <w:p w14:paraId="7674549B"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801" w:type="dxa"/>
            <w:tcBorders>
              <w:top w:val="nil"/>
              <w:left w:val="nil"/>
              <w:bottom w:val="single" w:sz="8" w:space="0" w:color="auto"/>
              <w:right w:val="single" w:sz="8" w:space="0" w:color="auto"/>
            </w:tcBorders>
            <w:shd w:val="clear" w:color="auto" w:fill="auto"/>
            <w:noWrap/>
            <w:vAlign w:val="center"/>
            <w:hideMark/>
          </w:tcPr>
          <w:p w14:paraId="67DEC720" w14:textId="77777777" w:rsidR="004F2EA3" w:rsidRPr="005B0AB0" w:rsidRDefault="004F2EA3" w:rsidP="00C948EE">
            <w:pPr>
              <w:rPr>
                <w:color w:val="000000"/>
                <w:sz w:val="18"/>
                <w:szCs w:val="18"/>
              </w:rPr>
            </w:pPr>
            <w:r w:rsidRPr="005B0AB0">
              <w:rPr>
                <w:sz w:val="18"/>
                <w:szCs w:val="18"/>
              </w:rPr>
              <w:t xml:space="preserve">0.00384 </w:t>
            </w:r>
          </w:p>
        </w:tc>
        <w:tc>
          <w:tcPr>
            <w:tcW w:w="958" w:type="dxa"/>
            <w:tcBorders>
              <w:top w:val="nil"/>
              <w:left w:val="nil"/>
              <w:bottom w:val="single" w:sz="8" w:space="0" w:color="auto"/>
              <w:right w:val="single" w:sz="8" w:space="0" w:color="auto"/>
            </w:tcBorders>
            <w:shd w:val="clear" w:color="auto" w:fill="auto"/>
            <w:noWrap/>
            <w:vAlign w:val="center"/>
            <w:hideMark/>
          </w:tcPr>
          <w:p w14:paraId="688A0A89" w14:textId="77777777" w:rsidR="004F2EA3" w:rsidRPr="005B0AB0" w:rsidRDefault="004F2EA3" w:rsidP="00C948EE">
            <w:pPr>
              <w:rPr>
                <w:color w:val="000000"/>
                <w:sz w:val="18"/>
                <w:szCs w:val="18"/>
              </w:rPr>
            </w:pPr>
            <w:r w:rsidRPr="005B0AB0">
              <w:rPr>
                <w:sz w:val="18"/>
                <w:szCs w:val="18"/>
              </w:rPr>
              <w:t xml:space="preserve">0.00384 </w:t>
            </w:r>
          </w:p>
        </w:tc>
        <w:tc>
          <w:tcPr>
            <w:tcW w:w="850" w:type="dxa"/>
            <w:tcBorders>
              <w:top w:val="nil"/>
              <w:left w:val="nil"/>
              <w:bottom w:val="single" w:sz="8" w:space="0" w:color="auto"/>
              <w:right w:val="single" w:sz="8" w:space="0" w:color="auto"/>
            </w:tcBorders>
            <w:shd w:val="clear" w:color="auto" w:fill="auto"/>
            <w:noWrap/>
            <w:vAlign w:val="center"/>
            <w:hideMark/>
          </w:tcPr>
          <w:p w14:paraId="12C329E6" w14:textId="77777777" w:rsidR="004F2EA3" w:rsidRPr="005B0AB0" w:rsidRDefault="004F2EA3" w:rsidP="00C948EE">
            <w:pPr>
              <w:rPr>
                <w:color w:val="000000"/>
                <w:sz w:val="18"/>
                <w:szCs w:val="18"/>
              </w:rPr>
            </w:pPr>
            <w:r w:rsidRPr="005B0AB0">
              <w:rPr>
                <w:sz w:val="18"/>
                <w:szCs w:val="18"/>
              </w:rPr>
              <w:t xml:space="preserve">0.00384 </w:t>
            </w:r>
          </w:p>
        </w:tc>
        <w:tc>
          <w:tcPr>
            <w:tcW w:w="993" w:type="dxa"/>
            <w:tcBorders>
              <w:top w:val="nil"/>
              <w:left w:val="nil"/>
              <w:bottom w:val="single" w:sz="8" w:space="0" w:color="auto"/>
              <w:right w:val="single" w:sz="8" w:space="0" w:color="auto"/>
            </w:tcBorders>
            <w:shd w:val="clear" w:color="auto" w:fill="auto"/>
            <w:noWrap/>
            <w:vAlign w:val="center"/>
            <w:hideMark/>
          </w:tcPr>
          <w:p w14:paraId="642B2742" w14:textId="77777777" w:rsidR="004F2EA3" w:rsidRPr="005B0AB0" w:rsidRDefault="004F2EA3" w:rsidP="00C948EE">
            <w:pPr>
              <w:rPr>
                <w:color w:val="000000"/>
                <w:sz w:val="18"/>
                <w:szCs w:val="18"/>
              </w:rPr>
            </w:pPr>
            <w:r w:rsidRPr="005B0AB0">
              <w:rPr>
                <w:sz w:val="18"/>
                <w:szCs w:val="18"/>
              </w:rPr>
              <w:t xml:space="preserve">0.00394 </w:t>
            </w:r>
          </w:p>
        </w:tc>
        <w:tc>
          <w:tcPr>
            <w:tcW w:w="850" w:type="dxa"/>
            <w:tcBorders>
              <w:top w:val="nil"/>
              <w:left w:val="nil"/>
              <w:bottom w:val="single" w:sz="8" w:space="0" w:color="auto"/>
              <w:right w:val="single" w:sz="8" w:space="0" w:color="auto"/>
            </w:tcBorders>
            <w:shd w:val="clear" w:color="auto" w:fill="auto"/>
            <w:noWrap/>
            <w:vAlign w:val="center"/>
            <w:hideMark/>
          </w:tcPr>
          <w:p w14:paraId="668DEC7C" w14:textId="77777777" w:rsidR="004F2EA3" w:rsidRPr="005B0AB0" w:rsidRDefault="004F2EA3" w:rsidP="00C948EE">
            <w:pPr>
              <w:rPr>
                <w:color w:val="000000"/>
                <w:sz w:val="18"/>
                <w:szCs w:val="18"/>
              </w:rPr>
            </w:pPr>
            <w:r w:rsidRPr="005B0AB0">
              <w:rPr>
                <w:sz w:val="18"/>
                <w:szCs w:val="18"/>
              </w:rPr>
              <w:t xml:space="preserve">0.00374 </w:t>
            </w:r>
          </w:p>
        </w:tc>
        <w:tc>
          <w:tcPr>
            <w:tcW w:w="851" w:type="dxa"/>
            <w:tcBorders>
              <w:top w:val="nil"/>
              <w:left w:val="nil"/>
              <w:bottom w:val="single" w:sz="8" w:space="0" w:color="auto"/>
              <w:right w:val="single" w:sz="8" w:space="0" w:color="auto"/>
            </w:tcBorders>
            <w:shd w:val="clear" w:color="auto" w:fill="auto"/>
            <w:noWrap/>
            <w:vAlign w:val="center"/>
            <w:hideMark/>
          </w:tcPr>
          <w:p w14:paraId="6DB64542" w14:textId="77777777" w:rsidR="004F2EA3" w:rsidRPr="005B0AB0" w:rsidRDefault="004F2EA3" w:rsidP="00C948EE">
            <w:pPr>
              <w:rPr>
                <w:color w:val="000000"/>
                <w:sz w:val="18"/>
                <w:szCs w:val="18"/>
              </w:rPr>
            </w:pPr>
            <w:r w:rsidRPr="005B0AB0">
              <w:rPr>
                <w:sz w:val="18"/>
                <w:szCs w:val="18"/>
              </w:rPr>
              <w:t xml:space="preserve">0.00384 </w:t>
            </w:r>
          </w:p>
        </w:tc>
        <w:tc>
          <w:tcPr>
            <w:tcW w:w="992" w:type="dxa"/>
            <w:tcBorders>
              <w:top w:val="nil"/>
              <w:left w:val="nil"/>
              <w:bottom w:val="single" w:sz="8" w:space="0" w:color="auto"/>
              <w:right w:val="nil"/>
            </w:tcBorders>
            <w:shd w:val="clear" w:color="auto" w:fill="auto"/>
            <w:noWrap/>
            <w:vAlign w:val="center"/>
            <w:hideMark/>
          </w:tcPr>
          <w:p w14:paraId="048BEA9E" w14:textId="77777777" w:rsidR="004F2EA3" w:rsidRPr="005B0AB0" w:rsidRDefault="004F2EA3" w:rsidP="00C948EE">
            <w:pPr>
              <w:rPr>
                <w:color w:val="000000"/>
                <w:sz w:val="18"/>
                <w:szCs w:val="18"/>
              </w:rPr>
            </w:pPr>
            <w:r w:rsidRPr="005B0AB0">
              <w:rPr>
                <w:sz w:val="18"/>
                <w:szCs w:val="18"/>
              </w:rPr>
              <w:t xml:space="preserve">0.00384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6B469C5" w14:textId="77777777" w:rsidR="004F2EA3" w:rsidRPr="005B0AB0" w:rsidRDefault="004F2EA3" w:rsidP="00C948EE">
            <w:pPr>
              <w:rPr>
                <w:color w:val="000000"/>
                <w:sz w:val="18"/>
                <w:szCs w:val="18"/>
              </w:rPr>
            </w:pPr>
            <w:r w:rsidRPr="005B0AB0">
              <w:rPr>
                <w:sz w:val="18"/>
                <w:szCs w:val="18"/>
              </w:rPr>
              <w:t xml:space="preserve">0.0038 </w:t>
            </w:r>
          </w:p>
        </w:tc>
        <w:tc>
          <w:tcPr>
            <w:tcW w:w="993" w:type="dxa"/>
            <w:tcBorders>
              <w:top w:val="nil"/>
              <w:left w:val="nil"/>
              <w:bottom w:val="single" w:sz="4" w:space="0" w:color="auto"/>
              <w:right w:val="single" w:sz="4" w:space="0" w:color="auto"/>
            </w:tcBorders>
            <w:shd w:val="clear" w:color="auto" w:fill="auto"/>
            <w:noWrap/>
            <w:vAlign w:val="center"/>
            <w:hideMark/>
          </w:tcPr>
          <w:p w14:paraId="524A7126" w14:textId="77777777" w:rsidR="004F2EA3" w:rsidRPr="005B0AB0" w:rsidRDefault="004F2EA3" w:rsidP="00C948EE">
            <w:pPr>
              <w:jc w:val="center"/>
              <w:rPr>
                <w:color w:val="000000"/>
                <w:sz w:val="18"/>
                <w:szCs w:val="18"/>
              </w:rPr>
            </w:pPr>
            <w:r w:rsidRPr="005B0AB0">
              <w:rPr>
                <w:sz w:val="18"/>
                <w:szCs w:val="18"/>
              </w:rPr>
              <w:t>5.77E-05</w:t>
            </w:r>
          </w:p>
        </w:tc>
        <w:tc>
          <w:tcPr>
            <w:tcW w:w="992" w:type="dxa"/>
            <w:tcBorders>
              <w:top w:val="nil"/>
              <w:left w:val="nil"/>
              <w:bottom w:val="single" w:sz="4" w:space="0" w:color="auto"/>
              <w:right w:val="single" w:sz="4" w:space="0" w:color="auto"/>
            </w:tcBorders>
            <w:shd w:val="clear" w:color="auto" w:fill="auto"/>
            <w:noWrap/>
            <w:vAlign w:val="center"/>
            <w:hideMark/>
          </w:tcPr>
          <w:p w14:paraId="0CE39CB1" w14:textId="77777777" w:rsidR="004F2EA3" w:rsidRPr="005B0AB0" w:rsidRDefault="004F2EA3" w:rsidP="00C948EE">
            <w:pPr>
              <w:jc w:val="center"/>
              <w:rPr>
                <w:color w:val="000000"/>
                <w:sz w:val="18"/>
                <w:szCs w:val="18"/>
              </w:rPr>
            </w:pPr>
            <w:r w:rsidRPr="005B0AB0">
              <w:rPr>
                <w:sz w:val="18"/>
                <w:szCs w:val="18"/>
              </w:rPr>
              <w:t>1.50</w:t>
            </w:r>
          </w:p>
        </w:tc>
      </w:tr>
      <w:tr w:rsidR="004F2EA3" w:rsidRPr="005B0AB0" w14:paraId="588C21FD" w14:textId="77777777" w:rsidTr="00C948EE">
        <w:trPr>
          <w:trHeight w:val="255"/>
          <w:jc w:val="center"/>
        </w:trPr>
        <w:tc>
          <w:tcPr>
            <w:tcW w:w="788" w:type="dxa"/>
            <w:shd w:val="clear" w:color="auto" w:fill="auto"/>
            <w:noWrap/>
            <w:vAlign w:val="center"/>
            <w:hideMark/>
          </w:tcPr>
          <w:p w14:paraId="5B2E8D85" w14:textId="77777777" w:rsidR="004F2EA3" w:rsidRPr="005B0AB0" w:rsidRDefault="004F2EA3" w:rsidP="00C948EE">
            <w:pPr>
              <w:rPr>
                <w:sz w:val="18"/>
                <w:szCs w:val="18"/>
              </w:rPr>
            </w:pPr>
            <w:r w:rsidRPr="005B0AB0">
              <w:rPr>
                <w:rFonts w:eastAsia="等线"/>
                <w:color w:val="000000"/>
                <w:szCs w:val="21"/>
              </w:rPr>
              <w:t>Dy</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23F809C6" w14:textId="77777777" w:rsidR="004F2EA3" w:rsidRPr="005B0AB0" w:rsidRDefault="004F2EA3" w:rsidP="00C948EE">
            <w:pPr>
              <w:rPr>
                <w:color w:val="000000"/>
                <w:sz w:val="18"/>
                <w:szCs w:val="18"/>
              </w:rPr>
            </w:pPr>
            <w:r w:rsidRPr="005B0AB0">
              <w:rPr>
                <w:sz w:val="18"/>
                <w:szCs w:val="18"/>
              </w:rPr>
              <w:t xml:space="preserve">0.00381 </w:t>
            </w:r>
          </w:p>
        </w:tc>
        <w:tc>
          <w:tcPr>
            <w:tcW w:w="958" w:type="dxa"/>
            <w:tcBorders>
              <w:top w:val="nil"/>
              <w:left w:val="nil"/>
              <w:bottom w:val="single" w:sz="8" w:space="0" w:color="auto"/>
              <w:right w:val="single" w:sz="8" w:space="0" w:color="auto"/>
            </w:tcBorders>
            <w:shd w:val="clear" w:color="auto" w:fill="auto"/>
            <w:noWrap/>
            <w:vAlign w:val="center"/>
            <w:hideMark/>
          </w:tcPr>
          <w:p w14:paraId="7D9BBE54" w14:textId="77777777" w:rsidR="004F2EA3" w:rsidRPr="005B0AB0" w:rsidRDefault="004F2EA3" w:rsidP="00C948EE">
            <w:pPr>
              <w:rPr>
                <w:color w:val="000000"/>
                <w:sz w:val="18"/>
                <w:szCs w:val="18"/>
              </w:rPr>
            </w:pPr>
            <w:r w:rsidRPr="005B0AB0">
              <w:rPr>
                <w:sz w:val="18"/>
                <w:szCs w:val="18"/>
              </w:rPr>
              <w:t xml:space="preserve">0.00381 </w:t>
            </w:r>
          </w:p>
        </w:tc>
        <w:tc>
          <w:tcPr>
            <w:tcW w:w="850" w:type="dxa"/>
            <w:tcBorders>
              <w:top w:val="nil"/>
              <w:left w:val="nil"/>
              <w:bottom w:val="single" w:sz="8" w:space="0" w:color="auto"/>
              <w:right w:val="single" w:sz="8" w:space="0" w:color="auto"/>
            </w:tcBorders>
            <w:shd w:val="clear" w:color="auto" w:fill="auto"/>
            <w:noWrap/>
            <w:vAlign w:val="center"/>
            <w:hideMark/>
          </w:tcPr>
          <w:p w14:paraId="5AE18EB4" w14:textId="77777777" w:rsidR="004F2EA3" w:rsidRPr="005B0AB0" w:rsidRDefault="004F2EA3" w:rsidP="00C948EE">
            <w:pPr>
              <w:rPr>
                <w:color w:val="000000"/>
                <w:sz w:val="18"/>
                <w:szCs w:val="18"/>
              </w:rPr>
            </w:pPr>
            <w:r w:rsidRPr="005B0AB0">
              <w:rPr>
                <w:sz w:val="18"/>
                <w:szCs w:val="18"/>
              </w:rPr>
              <w:t xml:space="preserve">0.00381 </w:t>
            </w:r>
          </w:p>
        </w:tc>
        <w:tc>
          <w:tcPr>
            <w:tcW w:w="993" w:type="dxa"/>
            <w:tcBorders>
              <w:top w:val="nil"/>
              <w:left w:val="nil"/>
              <w:bottom w:val="single" w:sz="8" w:space="0" w:color="auto"/>
              <w:right w:val="single" w:sz="8" w:space="0" w:color="auto"/>
            </w:tcBorders>
            <w:shd w:val="clear" w:color="auto" w:fill="auto"/>
            <w:noWrap/>
            <w:vAlign w:val="center"/>
            <w:hideMark/>
          </w:tcPr>
          <w:p w14:paraId="1A2C88B4" w14:textId="77777777" w:rsidR="004F2EA3" w:rsidRPr="005B0AB0" w:rsidRDefault="004F2EA3" w:rsidP="00C948EE">
            <w:pPr>
              <w:rPr>
                <w:color w:val="000000"/>
                <w:sz w:val="18"/>
                <w:szCs w:val="18"/>
              </w:rPr>
            </w:pPr>
            <w:r w:rsidRPr="005B0AB0">
              <w:rPr>
                <w:sz w:val="18"/>
                <w:szCs w:val="18"/>
              </w:rPr>
              <w:t xml:space="preserve">0.00381 </w:t>
            </w:r>
          </w:p>
        </w:tc>
        <w:tc>
          <w:tcPr>
            <w:tcW w:w="850" w:type="dxa"/>
            <w:tcBorders>
              <w:top w:val="nil"/>
              <w:left w:val="nil"/>
              <w:bottom w:val="single" w:sz="8" w:space="0" w:color="auto"/>
              <w:right w:val="single" w:sz="8" w:space="0" w:color="auto"/>
            </w:tcBorders>
            <w:shd w:val="clear" w:color="auto" w:fill="auto"/>
            <w:noWrap/>
            <w:vAlign w:val="center"/>
            <w:hideMark/>
          </w:tcPr>
          <w:p w14:paraId="398517CA" w14:textId="77777777" w:rsidR="004F2EA3" w:rsidRPr="005B0AB0" w:rsidRDefault="004F2EA3" w:rsidP="00C948EE">
            <w:pPr>
              <w:rPr>
                <w:color w:val="000000"/>
                <w:sz w:val="18"/>
                <w:szCs w:val="18"/>
              </w:rPr>
            </w:pPr>
            <w:r w:rsidRPr="005B0AB0">
              <w:rPr>
                <w:sz w:val="18"/>
                <w:szCs w:val="18"/>
              </w:rPr>
              <w:t xml:space="preserve">0.00371 </w:t>
            </w:r>
          </w:p>
        </w:tc>
        <w:tc>
          <w:tcPr>
            <w:tcW w:w="851" w:type="dxa"/>
            <w:tcBorders>
              <w:top w:val="nil"/>
              <w:left w:val="nil"/>
              <w:bottom w:val="single" w:sz="8" w:space="0" w:color="auto"/>
              <w:right w:val="single" w:sz="8" w:space="0" w:color="auto"/>
            </w:tcBorders>
            <w:shd w:val="clear" w:color="auto" w:fill="auto"/>
            <w:noWrap/>
            <w:vAlign w:val="center"/>
            <w:hideMark/>
          </w:tcPr>
          <w:p w14:paraId="41EE7547" w14:textId="77777777" w:rsidR="004F2EA3" w:rsidRPr="005B0AB0" w:rsidRDefault="004F2EA3" w:rsidP="00C948EE">
            <w:pPr>
              <w:rPr>
                <w:color w:val="000000"/>
                <w:sz w:val="18"/>
                <w:szCs w:val="18"/>
              </w:rPr>
            </w:pPr>
            <w:r w:rsidRPr="005B0AB0">
              <w:rPr>
                <w:sz w:val="18"/>
                <w:szCs w:val="18"/>
              </w:rPr>
              <w:t xml:space="preserve">0.00381 </w:t>
            </w:r>
          </w:p>
        </w:tc>
        <w:tc>
          <w:tcPr>
            <w:tcW w:w="992" w:type="dxa"/>
            <w:tcBorders>
              <w:top w:val="nil"/>
              <w:left w:val="nil"/>
              <w:bottom w:val="single" w:sz="8" w:space="0" w:color="auto"/>
              <w:right w:val="nil"/>
            </w:tcBorders>
            <w:shd w:val="clear" w:color="auto" w:fill="auto"/>
            <w:noWrap/>
            <w:vAlign w:val="center"/>
            <w:hideMark/>
          </w:tcPr>
          <w:p w14:paraId="7415F6E9" w14:textId="77777777" w:rsidR="004F2EA3" w:rsidRPr="005B0AB0" w:rsidRDefault="004F2EA3" w:rsidP="00C948EE">
            <w:pPr>
              <w:rPr>
                <w:color w:val="000000"/>
                <w:sz w:val="18"/>
                <w:szCs w:val="18"/>
              </w:rPr>
            </w:pPr>
            <w:r w:rsidRPr="005B0AB0">
              <w:rPr>
                <w:sz w:val="18"/>
                <w:szCs w:val="18"/>
              </w:rPr>
              <w:t xml:space="preserve">0.00371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AE4BD9" w14:textId="77777777" w:rsidR="004F2EA3" w:rsidRPr="005B0AB0" w:rsidRDefault="004F2EA3" w:rsidP="00C948EE">
            <w:pPr>
              <w:rPr>
                <w:color w:val="000000"/>
                <w:sz w:val="18"/>
                <w:szCs w:val="18"/>
              </w:rPr>
            </w:pPr>
            <w:r w:rsidRPr="005B0AB0">
              <w:rPr>
                <w:sz w:val="18"/>
                <w:szCs w:val="18"/>
              </w:rPr>
              <w:t xml:space="preserve">0.0038 </w:t>
            </w:r>
          </w:p>
        </w:tc>
        <w:tc>
          <w:tcPr>
            <w:tcW w:w="993" w:type="dxa"/>
            <w:tcBorders>
              <w:top w:val="nil"/>
              <w:left w:val="nil"/>
              <w:bottom w:val="single" w:sz="4" w:space="0" w:color="auto"/>
              <w:right w:val="single" w:sz="4" w:space="0" w:color="auto"/>
            </w:tcBorders>
            <w:shd w:val="clear" w:color="auto" w:fill="auto"/>
            <w:noWrap/>
            <w:vAlign w:val="center"/>
            <w:hideMark/>
          </w:tcPr>
          <w:p w14:paraId="7EA07967" w14:textId="77777777" w:rsidR="004F2EA3" w:rsidRPr="005B0AB0" w:rsidRDefault="004F2EA3" w:rsidP="00C948EE">
            <w:pPr>
              <w:jc w:val="center"/>
              <w:rPr>
                <w:color w:val="000000"/>
                <w:sz w:val="18"/>
                <w:szCs w:val="18"/>
              </w:rPr>
            </w:pPr>
            <w:r w:rsidRPr="005B0AB0">
              <w:rPr>
                <w:sz w:val="18"/>
                <w:szCs w:val="18"/>
              </w:rPr>
              <w:t>4.84E-05</w:t>
            </w:r>
          </w:p>
        </w:tc>
        <w:tc>
          <w:tcPr>
            <w:tcW w:w="992" w:type="dxa"/>
            <w:tcBorders>
              <w:top w:val="nil"/>
              <w:left w:val="nil"/>
              <w:bottom w:val="single" w:sz="4" w:space="0" w:color="auto"/>
              <w:right w:val="single" w:sz="4" w:space="0" w:color="auto"/>
            </w:tcBorders>
            <w:shd w:val="clear" w:color="auto" w:fill="auto"/>
            <w:noWrap/>
            <w:vAlign w:val="center"/>
            <w:hideMark/>
          </w:tcPr>
          <w:p w14:paraId="6D5E5FBF" w14:textId="77777777" w:rsidR="004F2EA3" w:rsidRPr="005B0AB0" w:rsidRDefault="004F2EA3" w:rsidP="00C948EE">
            <w:pPr>
              <w:jc w:val="center"/>
              <w:rPr>
                <w:color w:val="000000"/>
                <w:sz w:val="18"/>
                <w:szCs w:val="18"/>
              </w:rPr>
            </w:pPr>
            <w:r w:rsidRPr="005B0AB0">
              <w:rPr>
                <w:sz w:val="18"/>
                <w:szCs w:val="18"/>
              </w:rPr>
              <w:t>1.28</w:t>
            </w:r>
          </w:p>
        </w:tc>
      </w:tr>
      <w:tr w:rsidR="004F2EA3" w:rsidRPr="005B0AB0" w14:paraId="2B3691AC" w14:textId="77777777" w:rsidTr="00C948EE">
        <w:trPr>
          <w:trHeight w:val="255"/>
          <w:jc w:val="center"/>
        </w:trPr>
        <w:tc>
          <w:tcPr>
            <w:tcW w:w="788" w:type="dxa"/>
            <w:shd w:val="clear" w:color="auto" w:fill="auto"/>
            <w:noWrap/>
            <w:vAlign w:val="center"/>
            <w:hideMark/>
          </w:tcPr>
          <w:p w14:paraId="1300CDA4" w14:textId="77777777" w:rsidR="004F2EA3" w:rsidRPr="005B0AB0" w:rsidRDefault="004F2EA3" w:rsidP="00C948EE">
            <w:pPr>
              <w:rPr>
                <w:sz w:val="18"/>
                <w:szCs w:val="18"/>
              </w:rPr>
            </w:pPr>
            <w:r w:rsidRPr="005B0AB0">
              <w:rPr>
                <w:rFonts w:eastAsia="等线"/>
                <w:color w:val="000000"/>
                <w:szCs w:val="21"/>
              </w:rPr>
              <w:t>Ho</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20DDC12E" w14:textId="77777777" w:rsidR="004F2EA3" w:rsidRPr="005B0AB0" w:rsidRDefault="004F2EA3" w:rsidP="00C948EE">
            <w:pPr>
              <w:rPr>
                <w:color w:val="000000"/>
                <w:sz w:val="18"/>
                <w:szCs w:val="18"/>
              </w:rPr>
            </w:pPr>
            <w:r w:rsidRPr="005B0AB0">
              <w:rPr>
                <w:sz w:val="18"/>
                <w:szCs w:val="18"/>
              </w:rPr>
              <w:t xml:space="preserve">0.00393 </w:t>
            </w:r>
          </w:p>
        </w:tc>
        <w:tc>
          <w:tcPr>
            <w:tcW w:w="958" w:type="dxa"/>
            <w:tcBorders>
              <w:top w:val="nil"/>
              <w:left w:val="nil"/>
              <w:bottom w:val="single" w:sz="8" w:space="0" w:color="auto"/>
              <w:right w:val="single" w:sz="8" w:space="0" w:color="auto"/>
            </w:tcBorders>
            <w:shd w:val="clear" w:color="auto" w:fill="auto"/>
            <w:noWrap/>
            <w:vAlign w:val="center"/>
            <w:hideMark/>
          </w:tcPr>
          <w:p w14:paraId="7648C8D1" w14:textId="77777777" w:rsidR="004F2EA3" w:rsidRPr="005B0AB0" w:rsidRDefault="004F2EA3" w:rsidP="00C948EE">
            <w:pPr>
              <w:rPr>
                <w:color w:val="000000"/>
                <w:sz w:val="18"/>
                <w:szCs w:val="18"/>
              </w:rPr>
            </w:pPr>
            <w:r w:rsidRPr="005B0AB0">
              <w:rPr>
                <w:sz w:val="18"/>
                <w:szCs w:val="18"/>
              </w:rPr>
              <w:t xml:space="preserve">0.00393 </w:t>
            </w:r>
          </w:p>
        </w:tc>
        <w:tc>
          <w:tcPr>
            <w:tcW w:w="850" w:type="dxa"/>
            <w:tcBorders>
              <w:top w:val="nil"/>
              <w:left w:val="nil"/>
              <w:bottom w:val="single" w:sz="8" w:space="0" w:color="auto"/>
              <w:right w:val="single" w:sz="8" w:space="0" w:color="auto"/>
            </w:tcBorders>
            <w:shd w:val="clear" w:color="auto" w:fill="auto"/>
            <w:noWrap/>
            <w:vAlign w:val="center"/>
            <w:hideMark/>
          </w:tcPr>
          <w:p w14:paraId="614CE239" w14:textId="77777777" w:rsidR="004F2EA3" w:rsidRPr="005B0AB0" w:rsidRDefault="004F2EA3" w:rsidP="00C948EE">
            <w:pPr>
              <w:rPr>
                <w:color w:val="000000"/>
                <w:sz w:val="18"/>
                <w:szCs w:val="18"/>
              </w:rPr>
            </w:pPr>
            <w:r w:rsidRPr="005B0AB0">
              <w:rPr>
                <w:sz w:val="18"/>
                <w:szCs w:val="18"/>
              </w:rPr>
              <w:t xml:space="preserve">0.00393 </w:t>
            </w:r>
          </w:p>
        </w:tc>
        <w:tc>
          <w:tcPr>
            <w:tcW w:w="993" w:type="dxa"/>
            <w:tcBorders>
              <w:top w:val="nil"/>
              <w:left w:val="nil"/>
              <w:bottom w:val="single" w:sz="8" w:space="0" w:color="auto"/>
              <w:right w:val="single" w:sz="8" w:space="0" w:color="auto"/>
            </w:tcBorders>
            <w:shd w:val="clear" w:color="auto" w:fill="auto"/>
            <w:noWrap/>
            <w:vAlign w:val="center"/>
            <w:hideMark/>
          </w:tcPr>
          <w:p w14:paraId="5D8F9EEA" w14:textId="77777777" w:rsidR="004F2EA3" w:rsidRPr="005B0AB0" w:rsidRDefault="004F2EA3" w:rsidP="00C948EE">
            <w:pPr>
              <w:rPr>
                <w:color w:val="000000"/>
                <w:sz w:val="18"/>
                <w:szCs w:val="18"/>
              </w:rPr>
            </w:pPr>
            <w:r w:rsidRPr="005B0AB0">
              <w:rPr>
                <w:sz w:val="18"/>
                <w:szCs w:val="18"/>
              </w:rPr>
              <w:t xml:space="preserve">0.00403 </w:t>
            </w:r>
          </w:p>
        </w:tc>
        <w:tc>
          <w:tcPr>
            <w:tcW w:w="850" w:type="dxa"/>
            <w:tcBorders>
              <w:top w:val="nil"/>
              <w:left w:val="nil"/>
              <w:bottom w:val="single" w:sz="8" w:space="0" w:color="auto"/>
              <w:right w:val="single" w:sz="8" w:space="0" w:color="auto"/>
            </w:tcBorders>
            <w:shd w:val="clear" w:color="auto" w:fill="auto"/>
            <w:noWrap/>
            <w:vAlign w:val="center"/>
            <w:hideMark/>
          </w:tcPr>
          <w:p w14:paraId="69D05AA9" w14:textId="77777777" w:rsidR="004F2EA3" w:rsidRPr="005B0AB0" w:rsidRDefault="004F2EA3" w:rsidP="00C948EE">
            <w:pPr>
              <w:rPr>
                <w:color w:val="000000"/>
                <w:sz w:val="18"/>
                <w:szCs w:val="18"/>
              </w:rPr>
            </w:pPr>
            <w:r w:rsidRPr="005B0AB0">
              <w:rPr>
                <w:sz w:val="18"/>
                <w:szCs w:val="18"/>
              </w:rPr>
              <w:t xml:space="preserve">0.00403 </w:t>
            </w:r>
          </w:p>
        </w:tc>
        <w:tc>
          <w:tcPr>
            <w:tcW w:w="851" w:type="dxa"/>
            <w:tcBorders>
              <w:top w:val="nil"/>
              <w:left w:val="nil"/>
              <w:bottom w:val="single" w:sz="8" w:space="0" w:color="auto"/>
              <w:right w:val="single" w:sz="8" w:space="0" w:color="auto"/>
            </w:tcBorders>
            <w:shd w:val="clear" w:color="auto" w:fill="auto"/>
            <w:noWrap/>
            <w:vAlign w:val="center"/>
            <w:hideMark/>
          </w:tcPr>
          <w:p w14:paraId="7932F58F" w14:textId="77777777" w:rsidR="004F2EA3" w:rsidRPr="005B0AB0" w:rsidRDefault="004F2EA3" w:rsidP="00C948EE">
            <w:pPr>
              <w:rPr>
                <w:color w:val="000000"/>
                <w:sz w:val="18"/>
                <w:szCs w:val="18"/>
              </w:rPr>
            </w:pPr>
            <w:r w:rsidRPr="005B0AB0">
              <w:rPr>
                <w:sz w:val="18"/>
                <w:szCs w:val="18"/>
              </w:rPr>
              <w:t xml:space="preserve">0.00383 </w:t>
            </w:r>
          </w:p>
        </w:tc>
        <w:tc>
          <w:tcPr>
            <w:tcW w:w="992" w:type="dxa"/>
            <w:tcBorders>
              <w:top w:val="nil"/>
              <w:left w:val="nil"/>
              <w:bottom w:val="single" w:sz="8" w:space="0" w:color="auto"/>
              <w:right w:val="nil"/>
            </w:tcBorders>
            <w:shd w:val="clear" w:color="auto" w:fill="auto"/>
            <w:noWrap/>
            <w:vAlign w:val="center"/>
            <w:hideMark/>
          </w:tcPr>
          <w:p w14:paraId="33036BEE" w14:textId="77777777" w:rsidR="004F2EA3" w:rsidRPr="005B0AB0" w:rsidRDefault="004F2EA3" w:rsidP="00C948EE">
            <w:pPr>
              <w:rPr>
                <w:color w:val="000000"/>
                <w:sz w:val="18"/>
                <w:szCs w:val="18"/>
              </w:rPr>
            </w:pPr>
            <w:r w:rsidRPr="005B0AB0">
              <w:rPr>
                <w:sz w:val="18"/>
                <w:szCs w:val="18"/>
              </w:rPr>
              <w:t xml:space="preserve">0.00403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5506267" w14:textId="77777777" w:rsidR="004F2EA3" w:rsidRPr="005B0AB0" w:rsidRDefault="004F2EA3" w:rsidP="00C948EE">
            <w:pPr>
              <w:rPr>
                <w:color w:val="000000"/>
                <w:sz w:val="18"/>
                <w:szCs w:val="18"/>
              </w:rPr>
            </w:pPr>
            <w:r w:rsidRPr="005B0AB0">
              <w:rPr>
                <w:sz w:val="18"/>
                <w:szCs w:val="18"/>
              </w:rPr>
              <w:t xml:space="preserve">0.0040 </w:t>
            </w:r>
          </w:p>
        </w:tc>
        <w:tc>
          <w:tcPr>
            <w:tcW w:w="993" w:type="dxa"/>
            <w:tcBorders>
              <w:top w:val="nil"/>
              <w:left w:val="nil"/>
              <w:bottom w:val="single" w:sz="4" w:space="0" w:color="auto"/>
              <w:right w:val="single" w:sz="4" w:space="0" w:color="auto"/>
            </w:tcBorders>
            <w:shd w:val="clear" w:color="auto" w:fill="auto"/>
            <w:noWrap/>
            <w:vAlign w:val="center"/>
            <w:hideMark/>
          </w:tcPr>
          <w:p w14:paraId="17DBD433" w14:textId="77777777" w:rsidR="004F2EA3" w:rsidRPr="005B0AB0" w:rsidRDefault="004F2EA3" w:rsidP="00C948EE">
            <w:pPr>
              <w:jc w:val="center"/>
              <w:rPr>
                <w:color w:val="000000"/>
                <w:sz w:val="18"/>
                <w:szCs w:val="18"/>
              </w:rPr>
            </w:pPr>
            <w:r w:rsidRPr="005B0AB0">
              <w:rPr>
                <w:sz w:val="18"/>
                <w:szCs w:val="18"/>
              </w:rPr>
              <w:t>7.56E-05</w:t>
            </w:r>
          </w:p>
        </w:tc>
        <w:tc>
          <w:tcPr>
            <w:tcW w:w="992" w:type="dxa"/>
            <w:tcBorders>
              <w:top w:val="nil"/>
              <w:left w:val="nil"/>
              <w:bottom w:val="single" w:sz="4" w:space="0" w:color="auto"/>
              <w:right w:val="single" w:sz="4" w:space="0" w:color="auto"/>
            </w:tcBorders>
            <w:shd w:val="clear" w:color="auto" w:fill="auto"/>
            <w:noWrap/>
            <w:vAlign w:val="center"/>
            <w:hideMark/>
          </w:tcPr>
          <w:p w14:paraId="676866A4" w14:textId="77777777" w:rsidR="004F2EA3" w:rsidRPr="005B0AB0" w:rsidRDefault="004F2EA3" w:rsidP="00C948EE">
            <w:pPr>
              <w:jc w:val="center"/>
              <w:rPr>
                <w:color w:val="000000"/>
                <w:sz w:val="18"/>
                <w:szCs w:val="18"/>
              </w:rPr>
            </w:pPr>
            <w:r w:rsidRPr="005B0AB0">
              <w:rPr>
                <w:sz w:val="18"/>
                <w:szCs w:val="18"/>
              </w:rPr>
              <w:t>1.91</w:t>
            </w:r>
          </w:p>
        </w:tc>
      </w:tr>
      <w:tr w:rsidR="004F2EA3" w:rsidRPr="005B0AB0" w14:paraId="03964C04" w14:textId="77777777" w:rsidTr="00C948EE">
        <w:trPr>
          <w:trHeight w:val="255"/>
          <w:jc w:val="center"/>
        </w:trPr>
        <w:tc>
          <w:tcPr>
            <w:tcW w:w="788" w:type="dxa"/>
            <w:shd w:val="clear" w:color="auto" w:fill="auto"/>
            <w:noWrap/>
            <w:vAlign w:val="center"/>
            <w:hideMark/>
          </w:tcPr>
          <w:p w14:paraId="677F4322" w14:textId="77777777" w:rsidR="004F2EA3" w:rsidRPr="005B0AB0" w:rsidRDefault="004F2EA3" w:rsidP="00C948EE">
            <w:pPr>
              <w:rPr>
                <w:sz w:val="18"/>
                <w:szCs w:val="18"/>
              </w:rPr>
            </w:pPr>
            <w:r w:rsidRPr="005B0AB0">
              <w:rPr>
                <w:rFonts w:eastAsia="等线"/>
                <w:color w:val="000000"/>
                <w:szCs w:val="21"/>
              </w:rPr>
              <w:t>Er</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183F4C6A" w14:textId="77777777" w:rsidR="004F2EA3" w:rsidRPr="005B0AB0" w:rsidRDefault="004F2EA3" w:rsidP="00C948EE">
            <w:pPr>
              <w:rPr>
                <w:color w:val="000000"/>
                <w:sz w:val="18"/>
                <w:szCs w:val="18"/>
              </w:rPr>
            </w:pPr>
            <w:r w:rsidRPr="005B0AB0">
              <w:rPr>
                <w:sz w:val="18"/>
                <w:szCs w:val="18"/>
              </w:rPr>
              <w:t xml:space="preserve">0.00368 </w:t>
            </w:r>
          </w:p>
        </w:tc>
        <w:tc>
          <w:tcPr>
            <w:tcW w:w="958" w:type="dxa"/>
            <w:tcBorders>
              <w:top w:val="nil"/>
              <w:left w:val="nil"/>
              <w:bottom w:val="single" w:sz="8" w:space="0" w:color="auto"/>
              <w:right w:val="single" w:sz="8" w:space="0" w:color="auto"/>
            </w:tcBorders>
            <w:shd w:val="clear" w:color="auto" w:fill="auto"/>
            <w:noWrap/>
            <w:vAlign w:val="center"/>
            <w:hideMark/>
          </w:tcPr>
          <w:p w14:paraId="4F6348E9" w14:textId="77777777" w:rsidR="004F2EA3" w:rsidRPr="005B0AB0" w:rsidRDefault="004F2EA3" w:rsidP="00C948EE">
            <w:pPr>
              <w:rPr>
                <w:color w:val="000000"/>
                <w:sz w:val="18"/>
                <w:szCs w:val="18"/>
              </w:rPr>
            </w:pPr>
            <w:r w:rsidRPr="005B0AB0">
              <w:rPr>
                <w:sz w:val="18"/>
                <w:szCs w:val="18"/>
              </w:rPr>
              <w:t xml:space="preserve">0.00368 </w:t>
            </w:r>
          </w:p>
        </w:tc>
        <w:tc>
          <w:tcPr>
            <w:tcW w:w="850" w:type="dxa"/>
            <w:tcBorders>
              <w:top w:val="nil"/>
              <w:left w:val="nil"/>
              <w:bottom w:val="single" w:sz="8" w:space="0" w:color="auto"/>
              <w:right w:val="single" w:sz="8" w:space="0" w:color="auto"/>
            </w:tcBorders>
            <w:shd w:val="clear" w:color="auto" w:fill="auto"/>
            <w:noWrap/>
            <w:vAlign w:val="center"/>
            <w:hideMark/>
          </w:tcPr>
          <w:p w14:paraId="2EF0FAA5" w14:textId="77777777" w:rsidR="004F2EA3" w:rsidRPr="005B0AB0" w:rsidRDefault="004F2EA3" w:rsidP="00C948EE">
            <w:pPr>
              <w:rPr>
                <w:color w:val="000000"/>
                <w:sz w:val="18"/>
                <w:szCs w:val="18"/>
              </w:rPr>
            </w:pPr>
            <w:r w:rsidRPr="005B0AB0">
              <w:rPr>
                <w:sz w:val="18"/>
                <w:szCs w:val="18"/>
              </w:rPr>
              <w:t xml:space="preserve">0.00368 </w:t>
            </w:r>
          </w:p>
        </w:tc>
        <w:tc>
          <w:tcPr>
            <w:tcW w:w="993" w:type="dxa"/>
            <w:tcBorders>
              <w:top w:val="nil"/>
              <w:left w:val="nil"/>
              <w:bottom w:val="single" w:sz="8" w:space="0" w:color="auto"/>
              <w:right w:val="single" w:sz="8" w:space="0" w:color="auto"/>
            </w:tcBorders>
            <w:shd w:val="clear" w:color="auto" w:fill="auto"/>
            <w:noWrap/>
            <w:vAlign w:val="center"/>
            <w:hideMark/>
          </w:tcPr>
          <w:p w14:paraId="6DCC6A46" w14:textId="77777777" w:rsidR="004F2EA3" w:rsidRPr="005B0AB0" w:rsidRDefault="004F2EA3" w:rsidP="00C948EE">
            <w:pPr>
              <w:rPr>
                <w:color w:val="000000"/>
                <w:sz w:val="18"/>
                <w:szCs w:val="18"/>
              </w:rPr>
            </w:pPr>
            <w:r w:rsidRPr="005B0AB0">
              <w:rPr>
                <w:sz w:val="18"/>
                <w:szCs w:val="18"/>
              </w:rPr>
              <w:t xml:space="preserve">0.00358 </w:t>
            </w:r>
          </w:p>
        </w:tc>
        <w:tc>
          <w:tcPr>
            <w:tcW w:w="850" w:type="dxa"/>
            <w:tcBorders>
              <w:top w:val="nil"/>
              <w:left w:val="nil"/>
              <w:bottom w:val="single" w:sz="8" w:space="0" w:color="auto"/>
              <w:right w:val="single" w:sz="8" w:space="0" w:color="auto"/>
            </w:tcBorders>
            <w:shd w:val="clear" w:color="auto" w:fill="auto"/>
            <w:noWrap/>
            <w:vAlign w:val="center"/>
            <w:hideMark/>
          </w:tcPr>
          <w:p w14:paraId="5615F391" w14:textId="77777777" w:rsidR="004F2EA3" w:rsidRPr="005B0AB0" w:rsidRDefault="004F2EA3" w:rsidP="00C948EE">
            <w:pPr>
              <w:rPr>
                <w:color w:val="000000"/>
                <w:sz w:val="18"/>
                <w:szCs w:val="18"/>
              </w:rPr>
            </w:pPr>
            <w:r w:rsidRPr="005B0AB0">
              <w:rPr>
                <w:sz w:val="18"/>
                <w:szCs w:val="18"/>
              </w:rPr>
              <w:t xml:space="preserve">0.00358 </w:t>
            </w:r>
          </w:p>
        </w:tc>
        <w:tc>
          <w:tcPr>
            <w:tcW w:w="851" w:type="dxa"/>
            <w:tcBorders>
              <w:top w:val="nil"/>
              <w:left w:val="nil"/>
              <w:bottom w:val="single" w:sz="8" w:space="0" w:color="auto"/>
              <w:right w:val="single" w:sz="8" w:space="0" w:color="auto"/>
            </w:tcBorders>
            <w:shd w:val="clear" w:color="auto" w:fill="auto"/>
            <w:noWrap/>
            <w:vAlign w:val="center"/>
            <w:hideMark/>
          </w:tcPr>
          <w:p w14:paraId="232DF07F" w14:textId="77777777" w:rsidR="004F2EA3" w:rsidRPr="005B0AB0" w:rsidRDefault="004F2EA3" w:rsidP="00C948EE">
            <w:pPr>
              <w:rPr>
                <w:color w:val="000000"/>
                <w:sz w:val="18"/>
                <w:szCs w:val="18"/>
              </w:rPr>
            </w:pPr>
            <w:r w:rsidRPr="005B0AB0">
              <w:rPr>
                <w:sz w:val="18"/>
                <w:szCs w:val="18"/>
              </w:rPr>
              <w:t xml:space="preserve">0.00378 </w:t>
            </w:r>
          </w:p>
        </w:tc>
        <w:tc>
          <w:tcPr>
            <w:tcW w:w="992" w:type="dxa"/>
            <w:tcBorders>
              <w:top w:val="nil"/>
              <w:left w:val="nil"/>
              <w:bottom w:val="single" w:sz="8" w:space="0" w:color="auto"/>
              <w:right w:val="nil"/>
            </w:tcBorders>
            <w:shd w:val="clear" w:color="auto" w:fill="auto"/>
            <w:noWrap/>
            <w:vAlign w:val="center"/>
            <w:hideMark/>
          </w:tcPr>
          <w:p w14:paraId="3470046A" w14:textId="77777777" w:rsidR="004F2EA3" w:rsidRPr="005B0AB0" w:rsidRDefault="004F2EA3" w:rsidP="00C948EE">
            <w:pPr>
              <w:rPr>
                <w:color w:val="000000"/>
                <w:sz w:val="18"/>
                <w:szCs w:val="18"/>
              </w:rPr>
            </w:pPr>
            <w:r w:rsidRPr="005B0AB0">
              <w:rPr>
                <w:sz w:val="18"/>
                <w:szCs w:val="18"/>
              </w:rPr>
              <w:t xml:space="preserve">0.00368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662CE6" w14:textId="77777777" w:rsidR="004F2EA3" w:rsidRPr="005B0AB0" w:rsidRDefault="004F2EA3" w:rsidP="00C948EE">
            <w:pPr>
              <w:rPr>
                <w:color w:val="000000"/>
                <w:sz w:val="18"/>
                <w:szCs w:val="18"/>
              </w:rPr>
            </w:pPr>
            <w:r w:rsidRPr="005B0AB0">
              <w:rPr>
                <w:sz w:val="18"/>
                <w:szCs w:val="18"/>
              </w:rPr>
              <w:t xml:space="preserve">0.0037 </w:t>
            </w:r>
          </w:p>
        </w:tc>
        <w:tc>
          <w:tcPr>
            <w:tcW w:w="993" w:type="dxa"/>
            <w:tcBorders>
              <w:top w:val="nil"/>
              <w:left w:val="nil"/>
              <w:bottom w:val="single" w:sz="4" w:space="0" w:color="auto"/>
              <w:right w:val="single" w:sz="4" w:space="0" w:color="auto"/>
            </w:tcBorders>
            <w:shd w:val="clear" w:color="auto" w:fill="auto"/>
            <w:noWrap/>
            <w:vAlign w:val="center"/>
            <w:hideMark/>
          </w:tcPr>
          <w:p w14:paraId="12D55DF5" w14:textId="77777777" w:rsidR="004F2EA3" w:rsidRPr="005B0AB0" w:rsidRDefault="004F2EA3" w:rsidP="00C948EE">
            <w:pPr>
              <w:jc w:val="center"/>
              <w:rPr>
                <w:color w:val="000000"/>
                <w:sz w:val="18"/>
                <w:szCs w:val="18"/>
              </w:rPr>
            </w:pPr>
            <w:r w:rsidRPr="005B0AB0">
              <w:rPr>
                <w:sz w:val="18"/>
                <w:szCs w:val="18"/>
              </w:rPr>
              <w:t>6.89E-05</w:t>
            </w:r>
          </w:p>
        </w:tc>
        <w:tc>
          <w:tcPr>
            <w:tcW w:w="992" w:type="dxa"/>
            <w:tcBorders>
              <w:top w:val="nil"/>
              <w:left w:val="nil"/>
              <w:bottom w:val="single" w:sz="4" w:space="0" w:color="auto"/>
              <w:right w:val="single" w:sz="4" w:space="0" w:color="auto"/>
            </w:tcBorders>
            <w:shd w:val="clear" w:color="auto" w:fill="auto"/>
            <w:noWrap/>
            <w:vAlign w:val="center"/>
            <w:hideMark/>
          </w:tcPr>
          <w:p w14:paraId="1E8230C9" w14:textId="77777777" w:rsidR="004F2EA3" w:rsidRPr="005B0AB0" w:rsidRDefault="004F2EA3" w:rsidP="00C948EE">
            <w:pPr>
              <w:jc w:val="center"/>
              <w:rPr>
                <w:color w:val="000000"/>
                <w:sz w:val="18"/>
                <w:szCs w:val="18"/>
              </w:rPr>
            </w:pPr>
            <w:r w:rsidRPr="005B0AB0">
              <w:rPr>
                <w:sz w:val="18"/>
                <w:szCs w:val="18"/>
              </w:rPr>
              <w:t>1.88</w:t>
            </w:r>
          </w:p>
        </w:tc>
      </w:tr>
      <w:tr w:rsidR="004F2EA3" w:rsidRPr="005B0AB0" w14:paraId="59D0FD82" w14:textId="77777777" w:rsidTr="00C948EE">
        <w:trPr>
          <w:trHeight w:val="255"/>
          <w:jc w:val="center"/>
        </w:trPr>
        <w:tc>
          <w:tcPr>
            <w:tcW w:w="788" w:type="dxa"/>
            <w:shd w:val="clear" w:color="auto" w:fill="auto"/>
            <w:noWrap/>
            <w:vAlign w:val="center"/>
            <w:hideMark/>
          </w:tcPr>
          <w:p w14:paraId="37EEE363" w14:textId="77777777" w:rsidR="004F2EA3" w:rsidRPr="005B0AB0" w:rsidRDefault="004F2EA3" w:rsidP="00C948EE">
            <w:pPr>
              <w:rPr>
                <w:sz w:val="18"/>
                <w:szCs w:val="18"/>
              </w:rPr>
            </w:pPr>
            <w:r w:rsidRPr="005B0AB0">
              <w:rPr>
                <w:rFonts w:eastAsia="等线"/>
                <w:color w:val="000000"/>
                <w:szCs w:val="21"/>
              </w:rPr>
              <w:t>Yb</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62960DB3" w14:textId="77777777" w:rsidR="004F2EA3" w:rsidRPr="005B0AB0" w:rsidRDefault="004F2EA3" w:rsidP="00C948EE">
            <w:pPr>
              <w:rPr>
                <w:color w:val="000000"/>
                <w:sz w:val="18"/>
                <w:szCs w:val="18"/>
              </w:rPr>
            </w:pPr>
            <w:r w:rsidRPr="005B0AB0">
              <w:rPr>
                <w:sz w:val="18"/>
                <w:szCs w:val="18"/>
              </w:rPr>
              <w:t xml:space="preserve">0.00400 </w:t>
            </w:r>
          </w:p>
        </w:tc>
        <w:tc>
          <w:tcPr>
            <w:tcW w:w="958" w:type="dxa"/>
            <w:tcBorders>
              <w:top w:val="nil"/>
              <w:left w:val="nil"/>
              <w:bottom w:val="single" w:sz="8" w:space="0" w:color="auto"/>
              <w:right w:val="single" w:sz="8" w:space="0" w:color="auto"/>
            </w:tcBorders>
            <w:shd w:val="clear" w:color="auto" w:fill="auto"/>
            <w:noWrap/>
            <w:vAlign w:val="center"/>
            <w:hideMark/>
          </w:tcPr>
          <w:p w14:paraId="319889D5" w14:textId="77777777" w:rsidR="004F2EA3" w:rsidRPr="005B0AB0" w:rsidRDefault="004F2EA3" w:rsidP="00C948EE">
            <w:pPr>
              <w:rPr>
                <w:color w:val="000000"/>
                <w:sz w:val="18"/>
                <w:szCs w:val="18"/>
              </w:rPr>
            </w:pPr>
            <w:r w:rsidRPr="005B0AB0">
              <w:rPr>
                <w:sz w:val="18"/>
                <w:szCs w:val="18"/>
              </w:rPr>
              <w:t xml:space="preserve">0.00390 </w:t>
            </w:r>
          </w:p>
        </w:tc>
        <w:tc>
          <w:tcPr>
            <w:tcW w:w="850" w:type="dxa"/>
            <w:tcBorders>
              <w:top w:val="nil"/>
              <w:left w:val="nil"/>
              <w:bottom w:val="single" w:sz="8" w:space="0" w:color="auto"/>
              <w:right w:val="single" w:sz="8" w:space="0" w:color="auto"/>
            </w:tcBorders>
            <w:shd w:val="clear" w:color="auto" w:fill="auto"/>
            <w:noWrap/>
            <w:vAlign w:val="center"/>
            <w:hideMark/>
          </w:tcPr>
          <w:p w14:paraId="43EC893E" w14:textId="77777777" w:rsidR="004F2EA3" w:rsidRPr="005B0AB0" w:rsidRDefault="004F2EA3" w:rsidP="00C948EE">
            <w:pPr>
              <w:rPr>
                <w:color w:val="000000"/>
                <w:sz w:val="18"/>
                <w:szCs w:val="18"/>
              </w:rPr>
            </w:pPr>
            <w:r w:rsidRPr="005B0AB0">
              <w:rPr>
                <w:sz w:val="18"/>
                <w:szCs w:val="18"/>
              </w:rPr>
              <w:t xml:space="preserve">0.00400 </w:t>
            </w:r>
          </w:p>
        </w:tc>
        <w:tc>
          <w:tcPr>
            <w:tcW w:w="993" w:type="dxa"/>
            <w:tcBorders>
              <w:top w:val="nil"/>
              <w:left w:val="nil"/>
              <w:bottom w:val="single" w:sz="8" w:space="0" w:color="auto"/>
              <w:right w:val="single" w:sz="8" w:space="0" w:color="auto"/>
            </w:tcBorders>
            <w:shd w:val="clear" w:color="auto" w:fill="auto"/>
            <w:noWrap/>
            <w:vAlign w:val="center"/>
            <w:hideMark/>
          </w:tcPr>
          <w:p w14:paraId="6459F9B2" w14:textId="77777777" w:rsidR="004F2EA3" w:rsidRPr="005B0AB0" w:rsidRDefault="004F2EA3" w:rsidP="00C948EE">
            <w:pPr>
              <w:rPr>
                <w:color w:val="000000"/>
                <w:sz w:val="18"/>
                <w:szCs w:val="18"/>
              </w:rPr>
            </w:pPr>
            <w:r w:rsidRPr="005B0AB0">
              <w:rPr>
                <w:sz w:val="18"/>
                <w:szCs w:val="18"/>
              </w:rPr>
              <w:t xml:space="preserve">0.00380 </w:t>
            </w:r>
          </w:p>
        </w:tc>
        <w:tc>
          <w:tcPr>
            <w:tcW w:w="850" w:type="dxa"/>
            <w:tcBorders>
              <w:top w:val="nil"/>
              <w:left w:val="nil"/>
              <w:bottom w:val="single" w:sz="8" w:space="0" w:color="auto"/>
              <w:right w:val="single" w:sz="8" w:space="0" w:color="auto"/>
            </w:tcBorders>
            <w:shd w:val="clear" w:color="auto" w:fill="auto"/>
            <w:noWrap/>
            <w:vAlign w:val="center"/>
            <w:hideMark/>
          </w:tcPr>
          <w:p w14:paraId="6ACD0A43" w14:textId="77777777" w:rsidR="004F2EA3" w:rsidRPr="005B0AB0" w:rsidRDefault="004F2EA3" w:rsidP="00C948EE">
            <w:pPr>
              <w:rPr>
                <w:color w:val="000000"/>
                <w:sz w:val="18"/>
                <w:szCs w:val="18"/>
              </w:rPr>
            </w:pPr>
            <w:r w:rsidRPr="005B0AB0">
              <w:rPr>
                <w:sz w:val="18"/>
                <w:szCs w:val="18"/>
              </w:rPr>
              <w:t xml:space="preserve">0.00380 </w:t>
            </w:r>
          </w:p>
        </w:tc>
        <w:tc>
          <w:tcPr>
            <w:tcW w:w="851" w:type="dxa"/>
            <w:tcBorders>
              <w:top w:val="nil"/>
              <w:left w:val="nil"/>
              <w:bottom w:val="single" w:sz="8" w:space="0" w:color="auto"/>
              <w:right w:val="single" w:sz="8" w:space="0" w:color="auto"/>
            </w:tcBorders>
            <w:shd w:val="clear" w:color="auto" w:fill="auto"/>
            <w:noWrap/>
            <w:vAlign w:val="center"/>
            <w:hideMark/>
          </w:tcPr>
          <w:p w14:paraId="570F9C0F" w14:textId="77777777" w:rsidR="004F2EA3" w:rsidRPr="005B0AB0" w:rsidRDefault="004F2EA3" w:rsidP="00C948EE">
            <w:pPr>
              <w:rPr>
                <w:color w:val="000000"/>
                <w:sz w:val="18"/>
                <w:szCs w:val="18"/>
              </w:rPr>
            </w:pPr>
            <w:r w:rsidRPr="005B0AB0">
              <w:rPr>
                <w:sz w:val="18"/>
                <w:szCs w:val="18"/>
              </w:rPr>
              <w:t xml:space="preserve">0.00390 </w:t>
            </w:r>
          </w:p>
        </w:tc>
        <w:tc>
          <w:tcPr>
            <w:tcW w:w="992" w:type="dxa"/>
            <w:tcBorders>
              <w:top w:val="nil"/>
              <w:left w:val="nil"/>
              <w:bottom w:val="single" w:sz="8" w:space="0" w:color="auto"/>
              <w:right w:val="nil"/>
            </w:tcBorders>
            <w:shd w:val="clear" w:color="auto" w:fill="auto"/>
            <w:noWrap/>
            <w:vAlign w:val="center"/>
            <w:hideMark/>
          </w:tcPr>
          <w:p w14:paraId="0CE2BEB3" w14:textId="77777777" w:rsidR="004F2EA3" w:rsidRPr="005B0AB0" w:rsidRDefault="004F2EA3" w:rsidP="00C948EE">
            <w:pPr>
              <w:rPr>
                <w:color w:val="000000"/>
                <w:sz w:val="18"/>
                <w:szCs w:val="18"/>
              </w:rPr>
            </w:pPr>
            <w:r w:rsidRPr="005B0AB0">
              <w:rPr>
                <w:sz w:val="18"/>
                <w:szCs w:val="18"/>
              </w:rPr>
              <w:t xml:space="preserve">0.00410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1BA84EF" w14:textId="77777777" w:rsidR="004F2EA3" w:rsidRPr="005B0AB0" w:rsidRDefault="004F2EA3" w:rsidP="00C948EE">
            <w:pPr>
              <w:rPr>
                <w:color w:val="000000"/>
                <w:sz w:val="18"/>
                <w:szCs w:val="18"/>
              </w:rPr>
            </w:pPr>
            <w:r w:rsidRPr="005B0AB0">
              <w:rPr>
                <w:sz w:val="18"/>
                <w:szCs w:val="18"/>
              </w:rPr>
              <w:t xml:space="preserve">0.0039 </w:t>
            </w:r>
          </w:p>
        </w:tc>
        <w:tc>
          <w:tcPr>
            <w:tcW w:w="993" w:type="dxa"/>
            <w:tcBorders>
              <w:top w:val="nil"/>
              <w:left w:val="nil"/>
              <w:bottom w:val="single" w:sz="4" w:space="0" w:color="auto"/>
              <w:right w:val="single" w:sz="4" w:space="0" w:color="auto"/>
            </w:tcBorders>
            <w:shd w:val="clear" w:color="auto" w:fill="auto"/>
            <w:noWrap/>
            <w:vAlign w:val="center"/>
            <w:hideMark/>
          </w:tcPr>
          <w:p w14:paraId="1B8AAF99" w14:textId="77777777" w:rsidR="004F2EA3" w:rsidRPr="005B0AB0" w:rsidRDefault="004F2EA3" w:rsidP="00C948EE">
            <w:pPr>
              <w:jc w:val="center"/>
              <w:rPr>
                <w:color w:val="000000"/>
                <w:sz w:val="18"/>
                <w:szCs w:val="18"/>
              </w:rPr>
            </w:pPr>
            <w:r w:rsidRPr="005B0AB0">
              <w:rPr>
                <w:sz w:val="18"/>
                <w:szCs w:val="18"/>
              </w:rPr>
              <w:t>1.11E-04</w:t>
            </w:r>
          </w:p>
        </w:tc>
        <w:tc>
          <w:tcPr>
            <w:tcW w:w="992" w:type="dxa"/>
            <w:tcBorders>
              <w:top w:val="nil"/>
              <w:left w:val="nil"/>
              <w:bottom w:val="single" w:sz="4" w:space="0" w:color="auto"/>
              <w:right w:val="single" w:sz="4" w:space="0" w:color="auto"/>
            </w:tcBorders>
            <w:shd w:val="clear" w:color="auto" w:fill="auto"/>
            <w:noWrap/>
            <w:vAlign w:val="center"/>
            <w:hideMark/>
          </w:tcPr>
          <w:p w14:paraId="327F5447" w14:textId="77777777" w:rsidR="004F2EA3" w:rsidRPr="005B0AB0" w:rsidRDefault="004F2EA3" w:rsidP="00C948EE">
            <w:pPr>
              <w:jc w:val="center"/>
              <w:rPr>
                <w:color w:val="000000"/>
                <w:sz w:val="18"/>
                <w:szCs w:val="18"/>
              </w:rPr>
            </w:pPr>
            <w:r w:rsidRPr="005B0AB0">
              <w:rPr>
                <w:sz w:val="18"/>
                <w:szCs w:val="18"/>
              </w:rPr>
              <w:t>2.83</w:t>
            </w:r>
          </w:p>
        </w:tc>
      </w:tr>
      <w:tr w:rsidR="004F2EA3" w:rsidRPr="005B0AB0" w14:paraId="38719854" w14:textId="77777777" w:rsidTr="00C948EE">
        <w:trPr>
          <w:trHeight w:val="255"/>
          <w:jc w:val="center"/>
        </w:trPr>
        <w:tc>
          <w:tcPr>
            <w:tcW w:w="788" w:type="dxa"/>
            <w:shd w:val="clear" w:color="auto" w:fill="auto"/>
            <w:noWrap/>
            <w:vAlign w:val="center"/>
            <w:hideMark/>
          </w:tcPr>
          <w:p w14:paraId="419A5CA3" w14:textId="77777777" w:rsidR="004F2EA3" w:rsidRPr="005B0AB0" w:rsidRDefault="004F2EA3" w:rsidP="00C948EE">
            <w:pPr>
              <w:rPr>
                <w:sz w:val="18"/>
                <w:szCs w:val="18"/>
              </w:rPr>
            </w:pPr>
            <w:r w:rsidRPr="005B0AB0">
              <w:rPr>
                <w:rFonts w:eastAsia="等线"/>
                <w:color w:val="000000"/>
                <w:szCs w:val="21"/>
              </w:rPr>
              <w:t>Lu</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hideMark/>
          </w:tcPr>
          <w:p w14:paraId="59E0AF15" w14:textId="77777777" w:rsidR="004F2EA3" w:rsidRPr="005B0AB0" w:rsidRDefault="004F2EA3" w:rsidP="00C948EE">
            <w:pPr>
              <w:rPr>
                <w:color w:val="000000"/>
                <w:sz w:val="18"/>
                <w:szCs w:val="18"/>
              </w:rPr>
            </w:pPr>
            <w:r w:rsidRPr="005B0AB0">
              <w:rPr>
                <w:sz w:val="18"/>
                <w:szCs w:val="18"/>
              </w:rPr>
              <w:t xml:space="preserve">0.00364 </w:t>
            </w:r>
          </w:p>
        </w:tc>
        <w:tc>
          <w:tcPr>
            <w:tcW w:w="958" w:type="dxa"/>
            <w:tcBorders>
              <w:top w:val="nil"/>
              <w:left w:val="nil"/>
              <w:bottom w:val="single" w:sz="8" w:space="0" w:color="auto"/>
              <w:right w:val="single" w:sz="8" w:space="0" w:color="auto"/>
            </w:tcBorders>
            <w:shd w:val="clear" w:color="auto" w:fill="auto"/>
            <w:noWrap/>
            <w:vAlign w:val="center"/>
            <w:hideMark/>
          </w:tcPr>
          <w:p w14:paraId="1BA9989D" w14:textId="77777777" w:rsidR="004F2EA3" w:rsidRPr="005B0AB0" w:rsidRDefault="004F2EA3" w:rsidP="00C948EE">
            <w:pPr>
              <w:rPr>
                <w:color w:val="000000"/>
                <w:sz w:val="18"/>
                <w:szCs w:val="18"/>
              </w:rPr>
            </w:pPr>
            <w:r w:rsidRPr="005B0AB0">
              <w:rPr>
                <w:sz w:val="18"/>
                <w:szCs w:val="18"/>
              </w:rPr>
              <w:t xml:space="preserve">0.00374 </w:t>
            </w:r>
          </w:p>
        </w:tc>
        <w:tc>
          <w:tcPr>
            <w:tcW w:w="850" w:type="dxa"/>
            <w:tcBorders>
              <w:top w:val="nil"/>
              <w:left w:val="nil"/>
              <w:bottom w:val="single" w:sz="8" w:space="0" w:color="auto"/>
              <w:right w:val="single" w:sz="8" w:space="0" w:color="auto"/>
            </w:tcBorders>
            <w:shd w:val="clear" w:color="auto" w:fill="auto"/>
            <w:noWrap/>
            <w:vAlign w:val="center"/>
            <w:hideMark/>
          </w:tcPr>
          <w:p w14:paraId="54508CA9" w14:textId="77777777" w:rsidR="004F2EA3" w:rsidRPr="005B0AB0" w:rsidRDefault="004F2EA3" w:rsidP="00C948EE">
            <w:pPr>
              <w:rPr>
                <w:color w:val="000000"/>
                <w:sz w:val="18"/>
                <w:szCs w:val="18"/>
              </w:rPr>
            </w:pPr>
            <w:r w:rsidRPr="005B0AB0">
              <w:rPr>
                <w:sz w:val="18"/>
                <w:szCs w:val="18"/>
              </w:rPr>
              <w:t xml:space="preserve">0.00364 </w:t>
            </w:r>
          </w:p>
        </w:tc>
        <w:tc>
          <w:tcPr>
            <w:tcW w:w="993" w:type="dxa"/>
            <w:tcBorders>
              <w:top w:val="nil"/>
              <w:left w:val="nil"/>
              <w:bottom w:val="single" w:sz="8" w:space="0" w:color="auto"/>
              <w:right w:val="single" w:sz="8" w:space="0" w:color="auto"/>
            </w:tcBorders>
            <w:shd w:val="clear" w:color="auto" w:fill="auto"/>
            <w:noWrap/>
            <w:vAlign w:val="center"/>
            <w:hideMark/>
          </w:tcPr>
          <w:p w14:paraId="31311021" w14:textId="77777777" w:rsidR="004F2EA3" w:rsidRPr="005B0AB0" w:rsidRDefault="004F2EA3" w:rsidP="00C948EE">
            <w:pPr>
              <w:rPr>
                <w:color w:val="000000"/>
                <w:sz w:val="18"/>
                <w:szCs w:val="18"/>
              </w:rPr>
            </w:pPr>
            <w:r w:rsidRPr="005B0AB0">
              <w:rPr>
                <w:sz w:val="18"/>
                <w:szCs w:val="18"/>
              </w:rPr>
              <w:t xml:space="preserve">0.00364 </w:t>
            </w:r>
          </w:p>
        </w:tc>
        <w:tc>
          <w:tcPr>
            <w:tcW w:w="850" w:type="dxa"/>
            <w:tcBorders>
              <w:top w:val="nil"/>
              <w:left w:val="nil"/>
              <w:bottom w:val="single" w:sz="8" w:space="0" w:color="auto"/>
              <w:right w:val="single" w:sz="8" w:space="0" w:color="auto"/>
            </w:tcBorders>
            <w:shd w:val="clear" w:color="auto" w:fill="auto"/>
            <w:noWrap/>
            <w:vAlign w:val="center"/>
            <w:hideMark/>
          </w:tcPr>
          <w:p w14:paraId="42448892" w14:textId="77777777" w:rsidR="004F2EA3" w:rsidRPr="005B0AB0" w:rsidRDefault="004F2EA3" w:rsidP="00C948EE">
            <w:pPr>
              <w:rPr>
                <w:color w:val="000000"/>
                <w:sz w:val="18"/>
                <w:szCs w:val="18"/>
              </w:rPr>
            </w:pPr>
            <w:r w:rsidRPr="005B0AB0">
              <w:rPr>
                <w:sz w:val="18"/>
                <w:szCs w:val="18"/>
              </w:rPr>
              <w:t xml:space="preserve">0.00364 </w:t>
            </w:r>
          </w:p>
        </w:tc>
        <w:tc>
          <w:tcPr>
            <w:tcW w:w="851" w:type="dxa"/>
            <w:tcBorders>
              <w:top w:val="nil"/>
              <w:left w:val="nil"/>
              <w:bottom w:val="single" w:sz="8" w:space="0" w:color="auto"/>
              <w:right w:val="single" w:sz="8" w:space="0" w:color="auto"/>
            </w:tcBorders>
            <w:shd w:val="clear" w:color="auto" w:fill="auto"/>
            <w:noWrap/>
            <w:vAlign w:val="center"/>
            <w:hideMark/>
          </w:tcPr>
          <w:p w14:paraId="5A3826EC" w14:textId="77777777" w:rsidR="004F2EA3" w:rsidRPr="005B0AB0" w:rsidRDefault="004F2EA3" w:rsidP="00C948EE">
            <w:pPr>
              <w:rPr>
                <w:color w:val="000000"/>
                <w:sz w:val="18"/>
                <w:szCs w:val="18"/>
              </w:rPr>
            </w:pPr>
            <w:r w:rsidRPr="005B0AB0">
              <w:rPr>
                <w:sz w:val="18"/>
                <w:szCs w:val="18"/>
              </w:rPr>
              <w:t xml:space="preserve">0.00354 </w:t>
            </w:r>
          </w:p>
        </w:tc>
        <w:tc>
          <w:tcPr>
            <w:tcW w:w="992" w:type="dxa"/>
            <w:tcBorders>
              <w:top w:val="nil"/>
              <w:left w:val="nil"/>
              <w:bottom w:val="single" w:sz="8" w:space="0" w:color="auto"/>
              <w:right w:val="nil"/>
            </w:tcBorders>
            <w:shd w:val="clear" w:color="auto" w:fill="auto"/>
            <w:noWrap/>
            <w:vAlign w:val="center"/>
            <w:hideMark/>
          </w:tcPr>
          <w:p w14:paraId="373A1C6D" w14:textId="77777777" w:rsidR="004F2EA3" w:rsidRPr="005B0AB0" w:rsidRDefault="004F2EA3" w:rsidP="00C948EE">
            <w:pPr>
              <w:rPr>
                <w:color w:val="000000"/>
                <w:sz w:val="18"/>
                <w:szCs w:val="18"/>
              </w:rPr>
            </w:pPr>
            <w:r w:rsidRPr="005B0AB0">
              <w:rPr>
                <w:sz w:val="18"/>
                <w:szCs w:val="18"/>
              </w:rPr>
              <w:t xml:space="preserve">0.00374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B6162A1" w14:textId="77777777" w:rsidR="004F2EA3" w:rsidRPr="005B0AB0" w:rsidRDefault="004F2EA3" w:rsidP="00C948EE">
            <w:pPr>
              <w:rPr>
                <w:color w:val="000000"/>
                <w:sz w:val="18"/>
                <w:szCs w:val="18"/>
              </w:rPr>
            </w:pPr>
            <w:r w:rsidRPr="005B0AB0">
              <w:rPr>
                <w:sz w:val="18"/>
                <w:szCs w:val="18"/>
              </w:rPr>
              <w:t xml:space="preserve">0.0037 </w:t>
            </w:r>
          </w:p>
        </w:tc>
        <w:tc>
          <w:tcPr>
            <w:tcW w:w="993" w:type="dxa"/>
            <w:tcBorders>
              <w:top w:val="nil"/>
              <w:left w:val="nil"/>
              <w:bottom w:val="single" w:sz="4" w:space="0" w:color="auto"/>
              <w:right w:val="single" w:sz="4" w:space="0" w:color="auto"/>
            </w:tcBorders>
            <w:shd w:val="clear" w:color="auto" w:fill="auto"/>
            <w:noWrap/>
            <w:vAlign w:val="center"/>
            <w:hideMark/>
          </w:tcPr>
          <w:p w14:paraId="72119CF1" w14:textId="77777777" w:rsidR="004F2EA3" w:rsidRPr="005B0AB0" w:rsidRDefault="004F2EA3" w:rsidP="00C948EE">
            <w:pPr>
              <w:jc w:val="center"/>
              <w:rPr>
                <w:color w:val="000000"/>
                <w:sz w:val="18"/>
                <w:szCs w:val="18"/>
              </w:rPr>
            </w:pPr>
            <w:r w:rsidRPr="005B0AB0">
              <w:rPr>
                <w:sz w:val="18"/>
                <w:szCs w:val="18"/>
              </w:rPr>
              <w:t>6.91E-05</w:t>
            </w:r>
          </w:p>
        </w:tc>
        <w:tc>
          <w:tcPr>
            <w:tcW w:w="992" w:type="dxa"/>
            <w:tcBorders>
              <w:top w:val="nil"/>
              <w:left w:val="nil"/>
              <w:bottom w:val="single" w:sz="4" w:space="0" w:color="auto"/>
              <w:right w:val="single" w:sz="4" w:space="0" w:color="auto"/>
            </w:tcBorders>
            <w:shd w:val="clear" w:color="auto" w:fill="auto"/>
            <w:noWrap/>
            <w:vAlign w:val="center"/>
            <w:hideMark/>
          </w:tcPr>
          <w:p w14:paraId="28BEBD51" w14:textId="77777777" w:rsidR="004F2EA3" w:rsidRPr="005B0AB0" w:rsidRDefault="004F2EA3" w:rsidP="00C948EE">
            <w:pPr>
              <w:jc w:val="center"/>
              <w:rPr>
                <w:color w:val="000000"/>
                <w:sz w:val="18"/>
                <w:szCs w:val="18"/>
              </w:rPr>
            </w:pPr>
            <w:r w:rsidRPr="005B0AB0">
              <w:rPr>
                <w:sz w:val="18"/>
                <w:szCs w:val="18"/>
              </w:rPr>
              <w:t>1.89</w:t>
            </w:r>
          </w:p>
        </w:tc>
      </w:tr>
      <w:tr w:rsidR="004F2EA3" w:rsidRPr="005B0AB0" w14:paraId="03130131" w14:textId="77777777" w:rsidTr="00C948EE">
        <w:trPr>
          <w:trHeight w:val="255"/>
          <w:jc w:val="center"/>
        </w:trPr>
        <w:tc>
          <w:tcPr>
            <w:tcW w:w="788" w:type="dxa"/>
            <w:noWrap/>
            <w:hideMark/>
          </w:tcPr>
          <w:p w14:paraId="78EDA86D" w14:textId="77777777" w:rsidR="004F2EA3" w:rsidRPr="005B0AB0" w:rsidRDefault="004F2EA3" w:rsidP="00C948EE">
            <w:pPr>
              <w:rPr>
                <w:sz w:val="18"/>
                <w:szCs w:val="18"/>
              </w:rPr>
            </w:pPr>
            <w:r w:rsidRPr="005B0AB0">
              <w:rPr>
                <w:sz w:val="18"/>
                <w:szCs w:val="18"/>
              </w:rPr>
              <w:t>Tm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801" w:type="dxa"/>
            <w:tcBorders>
              <w:top w:val="nil"/>
              <w:left w:val="nil"/>
              <w:bottom w:val="single" w:sz="8" w:space="0" w:color="auto"/>
              <w:right w:val="single" w:sz="8" w:space="0" w:color="auto"/>
            </w:tcBorders>
            <w:shd w:val="clear" w:color="auto" w:fill="auto"/>
            <w:noWrap/>
            <w:vAlign w:val="center"/>
          </w:tcPr>
          <w:p w14:paraId="50635C9A" w14:textId="77777777" w:rsidR="004F2EA3" w:rsidRPr="005B0AB0" w:rsidRDefault="004F2EA3" w:rsidP="00C948EE">
            <w:pPr>
              <w:rPr>
                <w:color w:val="000000"/>
                <w:sz w:val="18"/>
                <w:szCs w:val="18"/>
              </w:rPr>
            </w:pPr>
            <w:r w:rsidRPr="005B0AB0">
              <w:rPr>
                <w:sz w:val="18"/>
                <w:szCs w:val="18"/>
              </w:rPr>
              <w:t xml:space="preserve">0.00396 </w:t>
            </w:r>
          </w:p>
        </w:tc>
        <w:tc>
          <w:tcPr>
            <w:tcW w:w="958" w:type="dxa"/>
            <w:tcBorders>
              <w:top w:val="nil"/>
              <w:left w:val="nil"/>
              <w:bottom w:val="single" w:sz="8" w:space="0" w:color="auto"/>
              <w:right w:val="single" w:sz="8" w:space="0" w:color="auto"/>
            </w:tcBorders>
            <w:shd w:val="clear" w:color="auto" w:fill="auto"/>
            <w:noWrap/>
            <w:vAlign w:val="center"/>
          </w:tcPr>
          <w:p w14:paraId="0EE4554B" w14:textId="77777777" w:rsidR="004F2EA3" w:rsidRPr="005B0AB0" w:rsidRDefault="004F2EA3" w:rsidP="00C948EE">
            <w:pPr>
              <w:rPr>
                <w:color w:val="000000"/>
                <w:sz w:val="18"/>
                <w:szCs w:val="18"/>
              </w:rPr>
            </w:pPr>
            <w:r w:rsidRPr="005B0AB0">
              <w:rPr>
                <w:sz w:val="18"/>
                <w:szCs w:val="18"/>
              </w:rPr>
              <w:t xml:space="preserve">0.00396 </w:t>
            </w:r>
          </w:p>
        </w:tc>
        <w:tc>
          <w:tcPr>
            <w:tcW w:w="850" w:type="dxa"/>
            <w:tcBorders>
              <w:top w:val="nil"/>
              <w:left w:val="nil"/>
              <w:bottom w:val="single" w:sz="8" w:space="0" w:color="auto"/>
              <w:right w:val="single" w:sz="8" w:space="0" w:color="auto"/>
            </w:tcBorders>
            <w:shd w:val="clear" w:color="auto" w:fill="auto"/>
            <w:noWrap/>
            <w:vAlign w:val="center"/>
          </w:tcPr>
          <w:p w14:paraId="68A8CD73" w14:textId="77777777" w:rsidR="004F2EA3" w:rsidRPr="005B0AB0" w:rsidRDefault="004F2EA3" w:rsidP="00C948EE">
            <w:pPr>
              <w:rPr>
                <w:color w:val="000000"/>
                <w:sz w:val="18"/>
                <w:szCs w:val="18"/>
              </w:rPr>
            </w:pPr>
            <w:r w:rsidRPr="005B0AB0">
              <w:rPr>
                <w:sz w:val="18"/>
                <w:szCs w:val="18"/>
              </w:rPr>
              <w:t xml:space="preserve">0.00406 </w:t>
            </w:r>
          </w:p>
        </w:tc>
        <w:tc>
          <w:tcPr>
            <w:tcW w:w="993" w:type="dxa"/>
            <w:tcBorders>
              <w:top w:val="nil"/>
              <w:left w:val="nil"/>
              <w:bottom w:val="single" w:sz="8" w:space="0" w:color="auto"/>
              <w:right w:val="single" w:sz="8" w:space="0" w:color="auto"/>
            </w:tcBorders>
            <w:shd w:val="clear" w:color="auto" w:fill="auto"/>
            <w:noWrap/>
            <w:vAlign w:val="center"/>
          </w:tcPr>
          <w:p w14:paraId="2EDE9F40" w14:textId="77777777" w:rsidR="004F2EA3" w:rsidRPr="005B0AB0" w:rsidRDefault="004F2EA3" w:rsidP="00C948EE">
            <w:pPr>
              <w:rPr>
                <w:color w:val="000000"/>
                <w:sz w:val="18"/>
                <w:szCs w:val="18"/>
              </w:rPr>
            </w:pPr>
            <w:r w:rsidRPr="005B0AB0">
              <w:rPr>
                <w:sz w:val="18"/>
                <w:szCs w:val="18"/>
              </w:rPr>
              <w:t xml:space="preserve">0.00396 </w:t>
            </w:r>
          </w:p>
        </w:tc>
        <w:tc>
          <w:tcPr>
            <w:tcW w:w="850" w:type="dxa"/>
            <w:tcBorders>
              <w:top w:val="nil"/>
              <w:left w:val="nil"/>
              <w:bottom w:val="single" w:sz="8" w:space="0" w:color="auto"/>
              <w:right w:val="single" w:sz="8" w:space="0" w:color="auto"/>
            </w:tcBorders>
            <w:shd w:val="clear" w:color="auto" w:fill="auto"/>
            <w:noWrap/>
            <w:vAlign w:val="center"/>
          </w:tcPr>
          <w:p w14:paraId="2D90385D" w14:textId="77777777" w:rsidR="004F2EA3" w:rsidRPr="005B0AB0" w:rsidRDefault="004F2EA3" w:rsidP="00C948EE">
            <w:pPr>
              <w:rPr>
                <w:color w:val="000000"/>
                <w:sz w:val="18"/>
                <w:szCs w:val="18"/>
              </w:rPr>
            </w:pPr>
            <w:r w:rsidRPr="005B0AB0">
              <w:rPr>
                <w:sz w:val="18"/>
                <w:szCs w:val="18"/>
              </w:rPr>
              <w:t xml:space="preserve">0.00386 </w:t>
            </w:r>
          </w:p>
        </w:tc>
        <w:tc>
          <w:tcPr>
            <w:tcW w:w="851" w:type="dxa"/>
            <w:tcBorders>
              <w:top w:val="nil"/>
              <w:left w:val="nil"/>
              <w:bottom w:val="single" w:sz="8" w:space="0" w:color="auto"/>
              <w:right w:val="single" w:sz="8" w:space="0" w:color="auto"/>
            </w:tcBorders>
            <w:shd w:val="clear" w:color="auto" w:fill="auto"/>
            <w:noWrap/>
            <w:vAlign w:val="center"/>
          </w:tcPr>
          <w:p w14:paraId="10CF00A9" w14:textId="77777777" w:rsidR="004F2EA3" w:rsidRPr="005B0AB0" w:rsidRDefault="004F2EA3" w:rsidP="00C948EE">
            <w:pPr>
              <w:rPr>
                <w:color w:val="000000"/>
                <w:sz w:val="18"/>
                <w:szCs w:val="18"/>
              </w:rPr>
            </w:pPr>
            <w:r w:rsidRPr="005B0AB0">
              <w:rPr>
                <w:sz w:val="18"/>
                <w:szCs w:val="18"/>
              </w:rPr>
              <w:t xml:space="preserve">0.00396 </w:t>
            </w:r>
          </w:p>
        </w:tc>
        <w:tc>
          <w:tcPr>
            <w:tcW w:w="992" w:type="dxa"/>
            <w:tcBorders>
              <w:top w:val="nil"/>
              <w:left w:val="nil"/>
              <w:bottom w:val="single" w:sz="8" w:space="0" w:color="auto"/>
              <w:right w:val="nil"/>
            </w:tcBorders>
            <w:shd w:val="clear" w:color="auto" w:fill="auto"/>
            <w:noWrap/>
            <w:vAlign w:val="center"/>
          </w:tcPr>
          <w:p w14:paraId="705901B3" w14:textId="77777777" w:rsidR="004F2EA3" w:rsidRPr="005B0AB0" w:rsidRDefault="004F2EA3" w:rsidP="00C948EE">
            <w:pPr>
              <w:rPr>
                <w:color w:val="000000"/>
                <w:sz w:val="18"/>
                <w:szCs w:val="18"/>
              </w:rPr>
            </w:pPr>
            <w:r w:rsidRPr="005B0AB0">
              <w:rPr>
                <w:sz w:val="18"/>
                <w:szCs w:val="18"/>
              </w:rPr>
              <w:t xml:space="preserve">0.00406 </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1A3139C" w14:textId="77777777" w:rsidR="004F2EA3" w:rsidRPr="005B0AB0" w:rsidRDefault="004F2EA3" w:rsidP="00C948EE">
            <w:pPr>
              <w:rPr>
                <w:color w:val="000000"/>
                <w:sz w:val="18"/>
                <w:szCs w:val="18"/>
              </w:rPr>
            </w:pPr>
            <w:r w:rsidRPr="005B0AB0">
              <w:rPr>
                <w:sz w:val="18"/>
                <w:szCs w:val="18"/>
              </w:rPr>
              <w:t xml:space="preserve">0.0040 </w:t>
            </w:r>
          </w:p>
        </w:tc>
        <w:tc>
          <w:tcPr>
            <w:tcW w:w="993" w:type="dxa"/>
            <w:tcBorders>
              <w:top w:val="nil"/>
              <w:left w:val="nil"/>
              <w:bottom w:val="single" w:sz="4" w:space="0" w:color="auto"/>
              <w:right w:val="single" w:sz="4" w:space="0" w:color="auto"/>
            </w:tcBorders>
            <w:shd w:val="clear" w:color="auto" w:fill="auto"/>
            <w:noWrap/>
            <w:vAlign w:val="center"/>
          </w:tcPr>
          <w:p w14:paraId="08340A96" w14:textId="77777777" w:rsidR="004F2EA3" w:rsidRPr="005B0AB0" w:rsidRDefault="004F2EA3" w:rsidP="00C948EE">
            <w:pPr>
              <w:jc w:val="center"/>
              <w:rPr>
                <w:color w:val="000000"/>
                <w:sz w:val="18"/>
                <w:szCs w:val="18"/>
              </w:rPr>
            </w:pPr>
            <w:r w:rsidRPr="005B0AB0">
              <w:rPr>
                <w:sz w:val="18"/>
                <w:szCs w:val="18"/>
              </w:rPr>
              <w:t>6.89E-05</w:t>
            </w:r>
          </w:p>
        </w:tc>
        <w:tc>
          <w:tcPr>
            <w:tcW w:w="992" w:type="dxa"/>
            <w:tcBorders>
              <w:top w:val="nil"/>
              <w:left w:val="nil"/>
              <w:bottom w:val="single" w:sz="4" w:space="0" w:color="auto"/>
              <w:right w:val="single" w:sz="4" w:space="0" w:color="auto"/>
            </w:tcBorders>
            <w:shd w:val="clear" w:color="auto" w:fill="auto"/>
            <w:noWrap/>
            <w:vAlign w:val="center"/>
          </w:tcPr>
          <w:p w14:paraId="4F86D7D6" w14:textId="77777777" w:rsidR="004F2EA3" w:rsidRPr="005B0AB0" w:rsidRDefault="004F2EA3" w:rsidP="00C948EE">
            <w:pPr>
              <w:jc w:val="center"/>
              <w:rPr>
                <w:color w:val="000000"/>
                <w:sz w:val="18"/>
                <w:szCs w:val="18"/>
              </w:rPr>
            </w:pPr>
            <w:r w:rsidRPr="005B0AB0">
              <w:rPr>
                <w:sz w:val="18"/>
                <w:szCs w:val="18"/>
              </w:rPr>
              <w:t>1.73</w:t>
            </w:r>
          </w:p>
        </w:tc>
      </w:tr>
    </w:tbl>
    <w:p w14:paraId="0B215D1E" w14:textId="77777777" w:rsidR="004F2EA3" w:rsidRPr="005B0AB0" w:rsidRDefault="004F2EA3" w:rsidP="004F2EA3">
      <w:pPr>
        <w:spacing w:line="360" w:lineRule="auto"/>
        <w:ind w:firstLineChars="200" w:firstLine="420"/>
        <w:jc w:val="center"/>
        <w:rPr>
          <w:szCs w:val="21"/>
        </w:rPr>
      </w:pPr>
    </w:p>
    <w:p w14:paraId="19FDF0BD"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A.1.20 </w:t>
      </w:r>
      <w:r w:rsidRPr="005B0AB0">
        <w:rPr>
          <w:szCs w:val="21"/>
        </w:rPr>
        <w:t>湖南稀土金属材料研究院有限责任公司精密度结果</w:t>
      </w:r>
      <w:r w:rsidRPr="005B0AB0">
        <w:rPr>
          <w:szCs w:val="21"/>
        </w:rPr>
        <w:t xml:space="preserve"> </w:t>
      </w:r>
      <w:r w:rsidRPr="005B0AB0">
        <w:rPr>
          <w:szCs w:val="21"/>
        </w:rPr>
        <w:t>样品</w:t>
      </w:r>
      <w:r w:rsidRPr="005B0AB0">
        <w:rPr>
          <w:szCs w:val="21"/>
        </w:rPr>
        <w:t>4</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767"/>
        <w:gridCol w:w="850"/>
        <w:gridCol w:w="851"/>
        <w:gridCol w:w="850"/>
        <w:gridCol w:w="851"/>
        <w:gridCol w:w="992"/>
        <w:gridCol w:w="850"/>
        <w:gridCol w:w="851"/>
        <w:gridCol w:w="992"/>
        <w:gridCol w:w="1079"/>
      </w:tblGrid>
      <w:tr w:rsidR="004F2EA3" w:rsidRPr="005B0AB0" w14:paraId="314BB5A0" w14:textId="77777777" w:rsidTr="00C948EE">
        <w:trPr>
          <w:trHeight w:val="255"/>
          <w:tblHeader/>
          <w:jc w:val="center"/>
        </w:trPr>
        <w:tc>
          <w:tcPr>
            <w:tcW w:w="788" w:type="dxa"/>
            <w:noWrap/>
            <w:vAlign w:val="center"/>
            <w:hideMark/>
          </w:tcPr>
          <w:p w14:paraId="3E094CE8"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011" w:type="dxa"/>
            <w:gridSpan w:val="7"/>
            <w:noWrap/>
            <w:vAlign w:val="center"/>
            <w:hideMark/>
          </w:tcPr>
          <w:p w14:paraId="05D82B1A"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51" w:type="dxa"/>
            <w:noWrap/>
            <w:vAlign w:val="center"/>
            <w:hideMark/>
          </w:tcPr>
          <w:p w14:paraId="50FA32E6"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hideMark/>
          </w:tcPr>
          <w:p w14:paraId="297F9313"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079" w:type="dxa"/>
            <w:noWrap/>
            <w:vAlign w:val="center"/>
            <w:hideMark/>
          </w:tcPr>
          <w:p w14:paraId="1E39FA80"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16EA3DD6" w14:textId="77777777" w:rsidTr="00C948EE">
        <w:trPr>
          <w:trHeight w:val="255"/>
          <w:jc w:val="center"/>
        </w:trPr>
        <w:tc>
          <w:tcPr>
            <w:tcW w:w="788" w:type="dxa"/>
            <w:shd w:val="clear" w:color="auto" w:fill="auto"/>
            <w:noWrap/>
            <w:vAlign w:val="center"/>
            <w:hideMark/>
          </w:tcPr>
          <w:p w14:paraId="40838CA6" w14:textId="77777777" w:rsidR="004F2EA3" w:rsidRPr="005B0AB0" w:rsidRDefault="004F2EA3" w:rsidP="00C948EE">
            <w:pPr>
              <w:rPr>
                <w:sz w:val="18"/>
                <w:szCs w:val="18"/>
              </w:rPr>
            </w:pPr>
            <w:r w:rsidRPr="005B0AB0">
              <w:rPr>
                <w:rFonts w:eastAsia="等线"/>
                <w:color w:val="000000"/>
                <w:szCs w:val="21"/>
              </w:rPr>
              <w:t>La</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87C3" w14:textId="77777777" w:rsidR="004F2EA3" w:rsidRPr="005B0AB0" w:rsidRDefault="004F2EA3" w:rsidP="00C948EE">
            <w:pPr>
              <w:jc w:val="center"/>
              <w:rPr>
                <w:color w:val="000000"/>
                <w:sz w:val="18"/>
                <w:szCs w:val="18"/>
              </w:rPr>
            </w:pPr>
            <w:r w:rsidRPr="005B0AB0">
              <w:rPr>
                <w:sz w:val="18"/>
                <w:szCs w:val="18"/>
              </w:rPr>
              <w:t>0.0441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DFF3F2" w14:textId="77777777" w:rsidR="004F2EA3" w:rsidRPr="005B0AB0" w:rsidRDefault="004F2EA3" w:rsidP="00C948EE">
            <w:pPr>
              <w:jc w:val="center"/>
              <w:rPr>
                <w:color w:val="000000"/>
                <w:sz w:val="18"/>
                <w:szCs w:val="18"/>
              </w:rPr>
            </w:pPr>
            <w:r w:rsidRPr="005B0AB0">
              <w:rPr>
                <w:sz w:val="18"/>
                <w:szCs w:val="18"/>
              </w:rPr>
              <w:t>0.0442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9E55EB" w14:textId="77777777" w:rsidR="004F2EA3" w:rsidRPr="005B0AB0" w:rsidRDefault="004F2EA3" w:rsidP="00C948EE">
            <w:pPr>
              <w:jc w:val="center"/>
              <w:rPr>
                <w:color w:val="000000"/>
                <w:sz w:val="18"/>
                <w:szCs w:val="18"/>
              </w:rPr>
            </w:pPr>
            <w:r w:rsidRPr="005B0AB0">
              <w:rPr>
                <w:sz w:val="18"/>
                <w:szCs w:val="18"/>
              </w:rPr>
              <w:t>0.0448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52EB65" w14:textId="77777777" w:rsidR="004F2EA3" w:rsidRPr="005B0AB0" w:rsidRDefault="004F2EA3" w:rsidP="00C948EE">
            <w:pPr>
              <w:jc w:val="center"/>
              <w:rPr>
                <w:color w:val="000000"/>
                <w:sz w:val="18"/>
                <w:szCs w:val="18"/>
              </w:rPr>
            </w:pPr>
            <w:r w:rsidRPr="005B0AB0">
              <w:rPr>
                <w:sz w:val="18"/>
                <w:szCs w:val="18"/>
              </w:rPr>
              <w:t>0.0431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1D3F0F" w14:textId="77777777" w:rsidR="004F2EA3" w:rsidRPr="005B0AB0" w:rsidRDefault="004F2EA3" w:rsidP="00C948EE">
            <w:pPr>
              <w:jc w:val="center"/>
              <w:rPr>
                <w:color w:val="000000"/>
                <w:sz w:val="18"/>
                <w:szCs w:val="18"/>
              </w:rPr>
            </w:pPr>
            <w:r w:rsidRPr="005B0AB0">
              <w:rPr>
                <w:sz w:val="18"/>
                <w:szCs w:val="18"/>
              </w:rPr>
              <w:t>0.0443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08F339" w14:textId="77777777" w:rsidR="004F2EA3" w:rsidRPr="005B0AB0" w:rsidRDefault="004F2EA3" w:rsidP="00C948EE">
            <w:pPr>
              <w:jc w:val="center"/>
              <w:rPr>
                <w:color w:val="000000"/>
                <w:sz w:val="18"/>
                <w:szCs w:val="18"/>
              </w:rPr>
            </w:pPr>
            <w:r w:rsidRPr="005B0AB0">
              <w:rPr>
                <w:sz w:val="18"/>
                <w:szCs w:val="18"/>
              </w:rPr>
              <w:t>0.0435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67A434" w14:textId="77777777" w:rsidR="004F2EA3" w:rsidRPr="005B0AB0" w:rsidRDefault="004F2EA3" w:rsidP="00C948EE">
            <w:pPr>
              <w:jc w:val="center"/>
              <w:rPr>
                <w:color w:val="000000"/>
                <w:sz w:val="18"/>
                <w:szCs w:val="18"/>
              </w:rPr>
            </w:pPr>
            <w:r w:rsidRPr="005B0AB0">
              <w:rPr>
                <w:sz w:val="18"/>
                <w:szCs w:val="18"/>
              </w:rPr>
              <w:t>0.045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133835" w14:textId="77777777" w:rsidR="004F2EA3" w:rsidRPr="005B0AB0" w:rsidRDefault="004F2EA3" w:rsidP="00C948EE">
            <w:pPr>
              <w:jc w:val="center"/>
              <w:rPr>
                <w:color w:val="000000"/>
                <w:sz w:val="18"/>
                <w:szCs w:val="18"/>
              </w:rPr>
            </w:pPr>
            <w:r w:rsidRPr="005B0AB0">
              <w:rPr>
                <w:sz w:val="18"/>
                <w:szCs w:val="18"/>
              </w:rPr>
              <w:t>0.044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601082" w14:textId="77777777" w:rsidR="004F2EA3" w:rsidRPr="005B0AB0" w:rsidRDefault="004F2EA3" w:rsidP="00C948EE">
            <w:pPr>
              <w:jc w:val="center"/>
              <w:rPr>
                <w:color w:val="000000"/>
                <w:sz w:val="18"/>
                <w:szCs w:val="18"/>
              </w:rPr>
            </w:pPr>
            <w:r w:rsidRPr="005B0AB0">
              <w:rPr>
                <w:sz w:val="18"/>
                <w:szCs w:val="18"/>
              </w:rPr>
              <w:t>0.00067</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3D664177" w14:textId="77777777" w:rsidR="004F2EA3" w:rsidRPr="005B0AB0" w:rsidRDefault="004F2EA3" w:rsidP="00C948EE">
            <w:pPr>
              <w:jc w:val="center"/>
              <w:rPr>
                <w:color w:val="000000"/>
                <w:sz w:val="18"/>
                <w:szCs w:val="18"/>
              </w:rPr>
            </w:pPr>
            <w:r w:rsidRPr="005B0AB0">
              <w:rPr>
                <w:sz w:val="18"/>
                <w:szCs w:val="18"/>
              </w:rPr>
              <w:t>1.52</w:t>
            </w:r>
          </w:p>
        </w:tc>
      </w:tr>
      <w:tr w:rsidR="004F2EA3" w:rsidRPr="005B0AB0" w14:paraId="474AA01A" w14:textId="77777777" w:rsidTr="00C948EE">
        <w:trPr>
          <w:trHeight w:val="255"/>
          <w:jc w:val="center"/>
        </w:trPr>
        <w:tc>
          <w:tcPr>
            <w:tcW w:w="788" w:type="dxa"/>
            <w:shd w:val="clear" w:color="auto" w:fill="auto"/>
            <w:noWrap/>
            <w:vAlign w:val="center"/>
            <w:hideMark/>
          </w:tcPr>
          <w:p w14:paraId="3352F8C9" w14:textId="77777777" w:rsidR="004F2EA3" w:rsidRPr="005B0AB0" w:rsidRDefault="004F2EA3" w:rsidP="00C948EE">
            <w:pPr>
              <w:rPr>
                <w:sz w:val="18"/>
                <w:szCs w:val="18"/>
              </w:rPr>
            </w:pPr>
            <w:r w:rsidRPr="005B0AB0">
              <w:rPr>
                <w:rFonts w:eastAsia="等线"/>
                <w:color w:val="000000"/>
                <w:szCs w:val="21"/>
              </w:rPr>
              <w:t>CeO</w:t>
            </w:r>
            <w:r w:rsidRPr="005B0AB0">
              <w:rPr>
                <w:rFonts w:eastAsia="等线"/>
                <w:color w:val="000000"/>
                <w:szCs w:val="21"/>
                <w:vertAlign w:val="subscript"/>
              </w:rPr>
              <w:t>2</w:t>
            </w:r>
          </w:p>
        </w:tc>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111EF9C9" w14:textId="77777777" w:rsidR="004F2EA3" w:rsidRPr="005B0AB0" w:rsidRDefault="004F2EA3" w:rsidP="00C948EE">
            <w:pPr>
              <w:jc w:val="center"/>
              <w:rPr>
                <w:color w:val="000000"/>
                <w:sz w:val="18"/>
                <w:szCs w:val="18"/>
              </w:rPr>
            </w:pPr>
            <w:r w:rsidRPr="005B0AB0">
              <w:rPr>
                <w:sz w:val="18"/>
                <w:szCs w:val="18"/>
              </w:rPr>
              <w:t>0.0450</w:t>
            </w:r>
          </w:p>
        </w:tc>
        <w:tc>
          <w:tcPr>
            <w:tcW w:w="850" w:type="dxa"/>
            <w:tcBorders>
              <w:top w:val="nil"/>
              <w:left w:val="nil"/>
              <w:bottom w:val="single" w:sz="4" w:space="0" w:color="auto"/>
              <w:right w:val="single" w:sz="4" w:space="0" w:color="auto"/>
            </w:tcBorders>
            <w:shd w:val="clear" w:color="auto" w:fill="auto"/>
            <w:noWrap/>
            <w:vAlign w:val="center"/>
            <w:hideMark/>
          </w:tcPr>
          <w:p w14:paraId="6C61416C" w14:textId="77777777" w:rsidR="004F2EA3" w:rsidRPr="005B0AB0" w:rsidRDefault="004F2EA3" w:rsidP="00C948EE">
            <w:pPr>
              <w:jc w:val="center"/>
              <w:rPr>
                <w:color w:val="000000"/>
                <w:sz w:val="18"/>
                <w:szCs w:val="18"/>
              </w:rPr>
            </w:pPr>
            <w:r w:rsidRPr="005B0AB0">
              <w:rPr>
                <w:sz w:val="18"/>
                <w:szCs w:val="18"/>
              </w:rPr>
              <w:t>0.0458</w:t>
            </w:r>
          </w:p>
        </w:tc>
        <w:tc>
          <w:tcPr>
            <w:tcW w:w="851" w:type="dxa"/>
            <w:tcBorders>
              <w:top w:val="nil"/>
              <w:left w:val="nil"/>
              <w:bottom w:val="single" w:sz="4" w:space="0" w:color="auto"/>
              <w:right w:val="single" w:sz="4" w:space="0" w:color="auto"/>
            </w:tcBorders>
            <w:shd w:val="clear" w:color="auto" w:fill="auto"/>
            <w:noWrap/>
            <w:vAlign w:val="center"/>
            <w:hideMark/>
          </w:tcPr>
          <w:p w14:paraId="6A17CF48" w14:textId="77777777" w:rsidR="004F2EA3" w:rsidRPr="005B0AB0" w:rsidRDefault="004F2EA3" w:rsidP="00C948EE">
            <w:pPr>
              <w:jc w:val="center"/>
              <w:rPr>
                <w:color w:val="000000"/>
                <w:sz w:val="18"/>
                <w:szCs w:val="18"/>
              </w:rPr>
            </w:pPr>
            <w:r w:rsidRPr="005B0AB0">
              <w:rPr>
                <w:sz w:val="18"/>
                <w:szCs w:val="18"/>
              </w:rPr>
              <w:t>0.0457</w:t>
            </w:r>
          </w:p>
        </w:tc>
        <w:tc>
          <w:tcPr>
            <w:tcW w:w="850" w:type="dxa"/>
            <w:tcBorders>
              <w:top w:val="nil"/>
              <w:left w:val="nil"/>
              <w:bottom w:val="single" w:sz="4" w:space="0" w:color="auto"/>
              <w:right w:val="single" w:sz="4" w:space="0" w:color="auto"/>
            </w:tcBorders>
            <w:shd w:val="clear" w:color="auto" w:fill="auto"/>
            <w:noWrap/>
            <w:vAlign w:val="center"/>
            <w:hideMark/>
          </w:tcPr>
          <w:p w14:paraId="2E77F185" w14:textId="77777777" w:rsidR="004F2EA3" w:rsidRPr="005B0AB0" w:rsidRDefault="004F2EA3" w:rsidP="00C948EE">
            <w:pPr>
              <w:jc w:val="center"/>
              <w:rPr>
                <w:color w:val="000000"/>
                <w:sz w:val="18"/>
                <w:szCs w:val="18"/>
              </w:rPr>
            </w:pPr>
            <w:r w:rsidRPr="005B0AB0">
              <w:rPr>
                <w:sz w:val="18"/>
                <w:szCs w:val="18"/>
              </w:rPr>
              <w:t>0.0447</w:t>
            </w:r>
          </w:p>
        </w:tc>
        <w:tc>
          <w:tcPr>
            <w:tcW w:w="851" w:type="dxa"/>
            <w:tcBorders>
              <w:top w:val="nil"/>
              <w:left w:val="nil"/>
              <w:bottom w:val="single" w:sz="4" w:space="0" w:color="auto"/>
              <w:right w:val="single" w:sz="4" w:space="0" w:color="auto"/>
            </w:tcBorders>
            <w:shd w:val="clear" w:color="auto" w:fill="auto"/>
            <w:noWrap/>
            <w:vAlign w:val="center"/>
            <w:hideMark/>
          </w:tcPr>
          <w:p w14:paraId="4A795887" w14:textId="77777777" w:rsidR="004F2EA3" w:rsidRPr="005B0AB0" w:rsidRDefault="004F2EA3" w:rsidP="00C948EE">
            <w:pPr>
              <w:jc w:val="center"/>
              <w:rPr>
                <w:color w:val="000000"/>
                <w:sz w:val="18"/>
                <w:szCs w:val="18"/>
              </w:rPr>
            </w:pPr>
            <w:r w:rsidRPr="005B0AB0">
              <w:rPr>
                <w:sz w:val="18"/>
                <w:szCs w:val="18"/>
              </w:rPr>
              <w:t>0.0447</w:t>
            </w:r>
          </w:p>
        </w:tc>
        <w:tc>
          <w:tcPr>
            <w:tcW w:w="992" w:type="dxa"/>
            <w:tcBorders>
              <w:top w:val="nil"/>
              <w:left w:val="nil"/>
              <w:bottom w:val="single" w:sz="4" w:space="0" w:color="auto"/>
              <w:right w:val="single" w:sz="4" w:space="0" w:color="auto"/>
            </w:tcBorders>
            <w:shd w:val="clear" w:color="auto" w:fill="auto"/>
            <w:noWrap/>
            <w:vAlign w:val="center"/>
            <w:hideMark/>
          </w:tcPr>
          <w:p w14:paraId="2C460B63" w14:textId="77777777" w:rsidR="004F2EA3" w:rsidRPr="005B0AB0" w:rsidRDefault="004F2EA3" w:rsidP="00C948EE">
            <w:pPr>
              <w:jc w:val="center"/>
              <w:rPr>
                <w:color w:val="000000"/>
                <w:sz w:val="18"/>
                <w:szCs w:val="18"/>
              </w:rPr>
            </w:pPr>
            <w:r w:rsidRPr="005B0AB0">
              <w:rPr>
                <w:sz w:val="18"/>
                <w:szCs w:val="18"/>
              </w:rPr>
              <w:t>0.0443</w:t>
            </w:r>
          </w:p>
        </w:tc>
        <w:tc>
          <w:tcPr>
            <w:tcW w:w="850" w:type="dxa"/>
            <w:tcBorders>
              <w:top w:val="nil"/>
              <w:left w:val="nil"/>
              <w:bottom w:val="single" w:sz="4" w:space="0" w:color="auto"/>
              <w:right w:val="single" w:sz="4" w:space="0" w:color="auto"/>
            </w:tcBorders>
            <w:shd w:val="clear" w:color="auto" w:fill="auto"/>
            <w:noWrap/>
            <w:vAlign w:val="center"/>
            <w:hideMark/>
          </w:tcPr>
          <w:p w14:paraId="162F8E5D" w14:textId="77777777" w:rsidR="004F2EA3" w:rsidRPr="005B0AB0" w:rsidRDefault="004F2EA3" w:rsidP="00C948EE">
            <w:pPr>
              <w:jc w:val="center"/>
              <w:rPr>
                <w:color w:val="000000"/>
                <w:sz w:val="18"/>
                <w:szCs w:val="18"/>
              </w:rPr>
            </w:pPr>
            <w:r w:rsidRPr="005B0AB0">
              <w:rPr>
                <w:sz w:val="18"/>
                <w:szCs w:val="18"/>
              </w:rPr>
              <w:t>0.0454</w:t>
            </w:r>
          </w:p>
        </w:tc>
        <w:tc>
          <w:tcPr>
            <w:tcW w:w="851" w:type="dxa"/>
            <w:tcBorders>
              <w:top w:val="nil"/>
              <w:left w:val="nil"/>
              <w:bottom w:val="single" w:sz="4" w:space="0" w:color="auto"/>
              <w:right w:val="single" w:sz="4" w:space="0" w:color="auto"/>
            </w:tcBorders>
            <w:shd w:val="clear" w:color="auto" w:fill="auto"/>
            <w:noWrap/>
            <w:vAlign w:val="center"/>
            <w:hideMark/>
          </w:tcPr>
          <w:p w14:paraId="39753E82" w14:textId="77777777" w:rsidR="004F2EA3" w:rsidRPr="005B0AB0" w:rsidRDefault="004F2EA3" w:rsidP="00C948EE">
            <w:pPr>
              <w:jc w:val="center"/>
              <w:rPr>
                <w:color w:val="000000"/>
                <w:sz w:val="18"/>
                <w:szCs w:val="18"/>
              </w:rPr>
            </w:pPr>
            <w:r w:rsidRPr="005B0AB0">
              <w:rPr>
                <w:sz w:val="18"/>
                <w:szCs w:val="18"/>
              </w:rPr>
              <w:t>0.045</w:t>
            </w:r>
          </w:p>
        </w:tc>
        <w:tc>
          <w:tcPr>
            <w:tcW w:w="992" w:type="dxa"/>
            <w:tcBorders>
              <w:top w:val="nil"/>
              <w:left w:val="nil"/>
              <w:bottom w:val="single" w:sz="4" w:space="0" w:color="auto"/>
              <w:right w:val="single" w:sz="4" w:space="0" w:color="auto"/>
            </w:tcBorders>
            <w:shd w:val="clear" w:color="auto" w:fill="auto"/>
            <w:noWrap/>
            <w:vAlign w:val="center"/>
            <w:hideMark/>
          </w:tcPr>
          <w:p w14:paraId="61EBC7F5" w14:textId="77777777" w:rsidR="004F2EA3" w:rsidRPr="005B0AB0" w:rsidRDefault="004F2EA3" w:rsidP="00C948EE">
            <w:pPr>
              <w:jc w:val="center"/>
              <w:rPr>
                <w:color w:val="000000"/>
                <w:sz w:val="18"/>
                <w:szCs w:val="18"/>
              </w:rPr>
            </w:pPr>
            <w:r w:rsidRPr="005B0AB0">
              <w:rPr>
                <w:sz w:val="18"/>
                <w:szCs w:val="18"/>
              </w:rPr>
              <w:t>0.00056</w:t>
            </w:r>
          </w:p>
        </w:tc>
        <w:tc>
          <w:tcPr>
            <w:tcW w:w="1079" w:type="dxa"/>
            <w:tcBorders>
              <w:top w:val="nil"/>
              <w:left w:val="nil"/>
              <w:bottom w:val="single" w:sz="4" w:space="0" w:color="auto"/>
              <w:right w:val="single" w:sz="4" w:space="0" w:color="auto"/>
            </w:tcBorders>
            <w:shd w:val="clear" w:color="auto" w:fill="auto"/>
            <w:noWrap/>
            <w:vAlign w:val="center"/>
            <w:hideMark/>
          </w:tcPr>
          <w:p w14:paraId="2D62EDD4" w14:textId="77777777" w:rsidR="004F2EA3" w:rsidRPr="005B0AB0" w:rsidRDefault="004F2EA3" w:rsidP="00C948EE">
            <w:pPr>
              <w:jc w:val="center"/>
              <w:rPr>
                <w:color w:val="000000"/>
                <w:sz w:val="18"/>
                <w:szCs w:val="18"/>
              </w:rPr>
            </w:pPr>
            <w:r w:rsidRPr="005B0AB0">
              <w:rPr>
                <w:sz w:val="18"/>
                <w:szCs w:val="18"/>
              </w:rPr>
              <w:t>1.25</w:t>
            </w:r>
          </w:p>
        </w:tc>
      </w:tr>
      <w:tr w:rsidR="004F2EA3" w:rsidRPr="005B0AB0" w14:paraId="1D760268" w14:textId="77777777" w:rsidTr="00C948EE">
        <w:trPr>
          <w:trHeight w:val="255"/>
          <w:jc w:val="center"/>
        </w:trPr>
        <w:tc>
          <w:tcPr>
            <w:tcW w:w="788" w:type="dxa"/>
            <w:shd w:val="clear" w:color="auto" w:fill="auto"/>
            <w:noWrap/>
            <w:vAlign w:val="center"/>
            <w:hideMark/>
          </w:tcPr>
          <w:p w14:paraId="14ECE73B" w14:textId="77777777" w:rsidR="004F2EA3" w:rsidRPr="005B0AB0" w:rsidRDefault="004F2EA3" w:rsidP="00C948EE">
            <w:pPr>
              <w:rPr>
                <w:sz w:val="18"/>
                <w:szCs w:val="18"/>
              </w:rPr>
            </w:pPr>
            <w:r w:rsidRPr="005B0AB0">
              <w:rPr>
                <w:rFonts w:eastAsia="等线"/>
                <w:color w:val="000000"/>
                <w:szCs w:val="21"/>
              </w:rPr>
              <w:t>Pr</w:t>
            </w:r>
            <w:r w:rsidRPr="005B0AB0">
              <w:rPr>
                <w:rFonts w:eastAsia="等线"/>
                <w:color w:val="000000"/>
                <w:szCs w:val="21"/>
                <w:vertAlign w:val="subscript"/>
              </w:rPr>
              <w:t>6</w:t>
            </w:r>
            <w:r w:rsidRPr="005B0AB0">
              <w:rPr>
                <w:rFonts w:eastAsia="等线"/>
                <w:color w:val="000000"/>
                <w:szCs w:val="21"/>
              </w:rPr>
              <w:t>O</w:t>
            </w:r>
            <w:r w:rsidRPr="005B0AB0">
              <w:rPr>
                <w:rFonts w:eastAsia="等线"/>
                <w:color w:val="000000"/>
                <w:szCs w:val="21"/>
                <w:vertAlign w:val="subscript"/>
              </w:rPr>
              <w:t>11</w:t>
            </w:r>
          </w:p>
        </w:tc>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5F6F777B" w14:textId="77777777" w:rsidR="004F2EA3" w:rsidRPr="005B0AB0" w:rsidRDefault="004F2EA3" w:rsidP="00C948EE">
            <w:pPr>
              <w:jc w:val="center"/>
              <w:rPr>
                <w:color w:val="000000"/>
                <w:sz w:val="18"/>
                <w:szCs w:val="18"/>
              </w:rPr>
            </w:pPr>
            <w:r w:rsidRPr="005B0AB0">
              <w:rPr>
                <w:sz w:val="18"/>
                <w:szCs w:val="18"/>
              </w:rPr>
              <w:t>0.0435</w:t>
            </w:r>
          </w:p>
        </w:tc>
        <w:tc>
          <w:tcPr>
            <w:tcW w:w="850" w:type="dxa"/>
            <w:tcBorders>
              <w:top w:val="nil"/>
              <w:left w:val="nil"/>
              <w:bottom w:val="single" w:sz="4" w:space="0" w:color="auto"/>
              <w:right w:val="single" w:sz="4" w:space="0" w:color="auto"/>
            </w:tcBorders>
            <w:shd w:val="clear" w:color="auto" w:fill="auto"/>
            <w:noWrap/>
            <w:vAlign w:val="center"/>
            <w:hideMark/>
          </w:tcPr>
          <w:p w14:paraId="52479A9A" w14:textId="77777777" w:rsidR="004F2EA3" w:rsidRPr="005B0AB0" w:rsidRDefault="004F2EA3" w:rsidP="00C948EE">
            <w:pPr>
              <w:jc w:val="center"/>
              <w:rPr>
                <w:color w:val="000000"/>
                <w:sz w:val="18"/>
                <w:szCs w:val="18"/>
              </w:rPr>
            </w:pPr>
            <w:r w:rsidRPr="005B0AB0">
              <w:rPr>
                <w:sz w:val="18"/>
                <w:szCs w:val="18"/>
              </w:rPr>
              <w:t>0.0435</w:t>
            </w:r>
          </w:p>
        </w:tc>
        <w:tc>
          <w:tcPr>
            <w:tcW w:w="851" w:type="dxa"/>
            <w:tcBorders>
              <w:top w:val="nil"/>
              <w:left w:val="nil"/>
              <w:bottom w:val="single" w:sz="4" w:space="0" w:color="auto"/>
              <w:right w:val="single" w:sz="4" w:space="0" w:color="auto"/>
            </w:tcBorders>
            <w:shd w:val="clear" w:color="auto" w:fill="auto"/>
            <w:noWrap/>
            <w:vAlign w:val="center"/>
            <w:hideMark/>
          </w:tcPr>
          <w:p w14:paraId="2002D585" w14:textId="77777777" w:rsidR="004F2EA3" w:rsidRPr="005B0AB0" w:rsidRDefault="004F2EA3" w:rsidP="00C948EE">
            <w:pPr>
              <w:jc w:val="center"/>
              <w:rPr>
                <w:color w:val="000000"/>
                <w:sz w:val="18"/>
                <w:szCs w:val="18"/>
              </w:rPr>
            </w:pPr>
            <w:r w:rsidRPr="005B0AB0">
              <w:rPr>
                <w:sz w:val="18"/>
                <w:szCs w:val="18"/>
              </w:rPr>
              <w:t>0.0427</w:t>
            </w:r>
          </w:p>
        </w:tc>
        <w:tc>
          <w:tcPr>
            <w:tcW w:w="850" w:type="dxa"/>
            <w:tcBorders>
              <w:top w:val="nil"/>
              <w:left w:val="nil"/>
              <w:bottom w:val="single" w:sz="4" w:space="0" w:color="auto"/>
              <w:right w:val="single" w:sz="4" w:space="0" w:color="auto"/>
            </w:tcBorders>
            <w:shd w:val="clear" w:color="auto" w:fill="auto"/>
            <w:noWrap/>
            <w:vAlign w:val="center"/>
            <w:hideMark/>
          </w:tcPr>
          <w:p w14:paraId="27C62569" w14:textId="77777777" w:rsidR="004F2EA3" w:rsidRPr="005B0AB0" w:rsidRDefault="004F2EA3" w:rsidP="00C948EE">
            <w:pPr>
              <w:jc w:val="center"/>
              <w:rPr>
                <w:color w:val="000000"/>
                <w:sz w:val="18"/>
                <w:szCs w:val="18"/>
              </w:rPr>
            </w:pPr>
            <w:r w:rsidRPr="005B0AB0">
              <w:rPr>
                <w:sz w:val="18"/>
                <w:szCs w:val="18"/>
              </w:rPr>
              <w:t>0.0439</w:t>
            </w:r>
          </w:p>
        </w:tc>
        <w:tc>
          <w:tcPr>
            <w:tcW w:w="851" w:type="dxa"/>
            <w:tcBorders>
              <w:top w:val="nil"/>
              <w:left w:val="nil"/>
              <w:bottom w:val="single" w:sz="4" w:space="0" w:color="auto"/>
              <w:right w:val="single" w:sz="4" w:space="0" w:color="auto"/>
            </w:tcBorders>
            <w:shd w:val="clear" w:color="auto" w:fill="auto"/>
            <w:noWrap/>
            <w:vAlign w:val="center"/>
            <w:hideMark/>
          </w:tcPr>
          <w:p w14:paraId="7795FBAB" w14:textId="77777777" w:rsidR="004F2EA3" w:rsidRPr="005B0AB0" w:rsidRDefault="004F2EA3" w:rsidP="00C948EE">
            <w:pPr>
              <w:jc w:val="center"/>
              <w:rPr>
                <w:color w:val="000000"/>
                <w:sz w:val="18"/>
                <w:szCs w:val="18"/>
              </w:rPr>
            </w:pPr>
            <w:r w:rsidRPr="005B0AB0">
              <w:rPr>
                <w:sz w:val="18"/>
                <w:szCs w:val="18"/>
              </w:rPr>
              <w:t>0.0445</w:t>
            </w:r>
          </w:p>
        </w:tc>
        <w:tc>
          <w:tcPr>
            <w:tcW w:w="992" w:type="dxa"/>
            <w:tcBorders>
              <w:top w:val="nil"/>
              <w:left w:val="nil"/>
              <w:bottom w:val="single" w:sz="4" w:space="0" w:color="auto"/>
              <w:right w:val="single" w:sz="4" w:space="0" w:color="auto"/>
            </w:tcBorders>
            <w:shd w:val="clear" w:color="auto" w:fill="auto"/>
            <w:noWrap/>
            <w:vAlign w:val="center"/>
            <w:hideMark/>
          </w:tcPr>
          <w:p w14:paraId="4FE4B6BF" w14:textId="77777777" w:rsidR="004F2EA3" w:rsidRPr="005B0AB0" w:rsidRDefault="004F2EA3" w:rsidP="00C948EE">
            <w:pPr>
              <w:jc w:val="center"/>
              <w:rPr>
                <w:color w:val="000000"/>
                <w:sz w:val="18"/>
                <w:szCs w:val="18"/>
              </w:rPr>
            </w:pPr>
            <w:r w:rsidRPr="005B0AB0">
              <w:rPr>
                <w:sz w:val="18"/>
                <w:szCs w:val="18"/>
              </w:rPr>
              <w:t>0.0425</w:t>
            </w:r>
          </w:p>
        </w:tc>
        <w:tc>
          <w:tcPr>
            <w:tcW w:w="850" w:type="dxa"/>
            <w:tcBorders>
              <w:top w:val="nil"/>
              <w:left w:val="nil"/>
              <w:bottom w:val="single" w:sz="4" w:space="0" w:color="auto"/>
              <w:right w:val="single" w:sz="4" w:space="0" w:color="auto"/>
            </w:tcBorders>
            <w:shd w:val="clear" w:color="auto" w:fill="auto"/>
            <w:noWrap/>
            <w:vAlign w:val="center"/>
            <w:hideMark/>
          </w:tcPr>
          <w:p w14:paraId="14439F52" w14:textId="77777777" w:rsidR="004F2EA3" w:rsidRPr="005B0AB0" w:rsidRDefault="004F2EA3" w:rsidP="00C948EE">
            <w:pPr>
              <w:jc w:val="center"/>
              <w:rPr>
                <w:color w:val="000000"/>
                <w:sz w:val="18"/>
                <w:szCs w:val="18"/>
              </w:rPr>
            </w:pPr>
            <w:r w:rsidRPr="005B0AB0">
              <w:rPr>
                <w:sz w:val="18"/>
                <w:szCs w:val="18"/>
              </w:rPr>
              <w:t>0.0427</w:t>
            </w:r>
          </w:p>
        </w:tc>
        <w:tc>
          <w:tcPr>
            <w:tcW w:w="851" w:type="dxa"/>
            <w:tcBorders>
              <w:top w:val="nil"/>
              <w:left w:val="nil"/>
              <w:bottom w:val="single" w:sz="4" w:space="0" w:color="auto"/>
              <w:right w:val="single" w:sz="4" w:space="0" w:color="auto"/>
            </w:tcBorders>
            <w:shd w:val="clear" w:color="auto" w:fill="auto"/>
            <w:noWrap/>
            <w:vAlign w:val="center"/>
            <w:hideMark/>
          </w:tcPr>
          <w:p w14:paraId="0143CFC7" w14:textId="77777777" w:rsidR="004F2EA3" w:rsidRPr="005B0AB0" w:rsidRDefault="004F2EA3" w:rsidP="00C948EE">
            <w:pPr>
              <w:jc w:val="center"/>
              <w:rPr>
                <w:color w:val="000000"/>
                <w:sz w:val="18"/>
                <w:szCs w:val="18"/>
              </w:rPr>
            </w:pPr>
            <w:r w:rsidRPr="005B0AB0">
              <w:rPr>
                <w:sz w:val="18"/>
                <w:szCs w:val="18"/>
              </w:rPr>
              <w:t>0.043</w:t>
            </w:r>
          </w:p>
        </w:tc>
        <w:tc>
          <w:tcPr>
            <w:tcW w:w="992" w:type="dxa"/>
            <w:tcBorders>
              <w:top w:val="nil"/>
              <w:left w:val="nil"/>
              <w:bottom w:val="single" w:sz="4" w:space="0" w:color="auto"/>
              <w:right w:val="single" w:sz="4" w:space="0" w:color="auto"/>
            </w:tcBorders>
            <w:shd w:val="clear" w:color="auto" w:fill="auto"/>
            <w:noWrap/>
            <w:vAlign w:val="center"/>
            <w:hideMark/>
          </w:tcPr>
          <w:p w14:paraId="2186C79B" w14:textId="77777777" w:rsidR="004F2EA3" w:rsidRPr="005B0AB0" w:rsidRDefault="004F2EA3" w:rsidP="00C948EE">
            <w:pPr>
              <w:jc w:val="center"/>
              <w:rPr>
                <w:color w:val="000000"/>
                <w:sz w:val="18"/>
                <w:szCs w:val="18"/>
              </w:rPr>
            </w:pPr>
            <w:r w:rsidRPr="005B0AB0">
              <w:rPr>
                <w:sz w:val="18"/>
                <w:szCs w:val="18"/>
              </w:rPr>
              <w:t>0.00074</w:t>
            </w:r>
          </w:p>
        </w:tc>
        <w:tc>
          <w:tcPr>
            <w:tcW w:w="1079" w:type="dxa"/>
            <w:tcBorders>
              <w:top w:val="nil"/>
              <w:left w:val="nil"/>
              <w:bottom w:val="single" w:sz="4" w:space="0" w:color="auto"/>
              <w:right w:val="single" w:sz="4" w:space="0" w:color="auto"/>
            </w:tcBorders>
            <w:shd w:val="clear" w:color="auto" w:fill="auto"/>
            <w:noWrap/>
            <w:vAlign w:val="center"/>
            <w:hideMark/>
          </w:tcPr>
          <w:p w14:paraId="4AA455A2" w14:textId="77777777" w:rsidR="004F2EA3" w:rsidRPr="005B0AB0" w:rsidRDefault="004F2EA3" w:rsidP="00C948EE">
            <w:pPr>
              <w:jc w:val="center"/>
              <w:rPr>
                <w:color w:val="000000"/>
                <w:sz w:val="18"/>
                <w:szCs w:val="18"/>
              </w:rPr>
            </w:pPr>
            <w:r w:rsidRPr="005B0AB0">
              <w:rPr>
                <w:sz w:val="18"/>
                <w:szCs w:val="18"/>
              </w:rPr>
              <w:t>1.70</w:t>
            </w:r>
          </w:p>
        </w:tc>
      </w:tr>
      <w:tr w:rsidR="004F2EA3" w:rsidRPr="005B0AB0" w14:paraId="77BB221C" w14:textId="77777777" w:rsidTr="00C948EE">
        <w:trPr>
          <w:trHeight w:val="255"/>
          <w:jc w:val="center"/>
        </w:trPr>
        <w:tc>
          <w:tcPr>
            <w:tcW w:w="788" w:type="dxa"/>
            <w:shd w:val="clear" w:color="auto" w:fill="auto"/>
            <w:noWrap/>
            <w:vAlign w:val="center"/>
            <w:hideMark/>
          </w:tcPr>
          <w:p w14:paraId="534703C8" w14:textId="77777777" w:rsidR="004F2EA3" w:rsidRPr="005B0AB0" w:rsidRDefault="004F2EA3" w:rsidP="00C948EE">
            <w:pPr>
              <w:rPr>
                <w:sz w:val="18"/>
                <w:szCs w:val="18"/>
              </w:rPr>
            </w:pPr>
            <w:r w:rsidRPr="005B0AB0">
              <w:rPr>
                <w:rFonts w:eastAsia="等线"/>
                <w:color w:val="000000"/>
                <w:szCs w:val="21"/>
              </w:rPr>
              <w:t>Nd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6668EBBE" w14:textId="77777777" w:rsidR="004F2EA3" w:rsidRPr="005B0AB0" w:rsidRDefault="004F2EA3" w:rsidP="00C948EE">
            <w:pPr>
              <w:jc w:val="center"/>
              <w:rPr>
                <w:color w:val="000000"/>
                <w:sz w:val="18"/>
                <w:szCs w:val="18"/>
              </w:rPr>
            </w:pPr>
            <w:r w:rsidRPr="005B0AB0">
              <w:rPr>
                <w:sz w:val="18"/>
                <w:szCs w:val="18"/>
              </w:rPr>
              <w:t>0.0432</w:t>
            </w:r>
          </w:p>
        </w:tc>
        <w:tc>
          <w:tcPr>
            <w:tcW w:w="850" w:type="dxa"/>
            <w:tcBorders>
              <w:top w:val="nil"/>
              <w:left w:val="nil"/>
              <w:bottom w:val="single" w:sz="4" w:space="0" w:color="auto"/>
              <w:right w:val="single" w:sz="4" w:space="0" w:color="auto"/>
            </w:tcBorders>
            <w:shd w:val="clear" w:color="auto" w:fill="auto"/>
            <w:noWrap/>
            <w:vAlign w:val="center"/>
            <w:hideMark/>
          </w:tcPr>
          <w:p w14:paraId="6228BAED" w14:textId="77777777" w:rsidR="004F2EA3" w:rsidRPr="005B0AB0" w:rsidRDefault="004F2EA3" w:rsidP="00C948EE">
            <w:pPr>
              <w:jc w:val="center"/>
              <w:rPr>
                <w:color w:val="000000"/>
                <w:sz w:val="18"/>
                <w:szCs w:val="18"/>
              </w:rPr>
            </w:pPr>
            <w:r w:rsidRPr="005B0AB0">
              <w:rPr>
                <w:sz w:val="18"/>
                <w:szCs w:val="18"/>
              </w:rPr>
              <w:t>0.0441</w:t>
            </w:r>
          </w:p>
        </w:tc>
        <w:tc>
          <w:tcPr>
            <w:tcW w:w="851" w:type="dxa"/>
            <w:tcBorders>
              <w:top w:val="nil"/>
              <w:left w:val="nil"/>
              <w:bottom w:val="single" w:sz="4" w:space="0" w:color="auto"/>
              <w:right w:val="single" w:sz="4" w:space="0" w:color="auto"/>
            </w:tcBorders>
            <w:shd w:val="clear" w:color="auto" w:fill="auto"/>
            <w:noWrap/>
            <w:vAlign w:val="center"/>
            <w:hideMark/>
          </w:tcPr>
          <w:p w14:paraId="4F980D4F" w14:textId="77777777" w:rsidR="004F2EA3" w:rsidRPr="005B0AB0" w:rsidRDefault="004F2EA3" w:rsidP="00C948EE">
            <w:pPr>
              <w:jc w:val="center"/>
              <w:rPr>
                <w:color w:val="000000"/>
                <w:sz w:val="18"/>
                <w:szCs w:val="18"/>
              </w:rPr>
            </w:pPr>
            <w:r w:rsidRPr="005B0AB0">
              <w:rPr>
                <w:sz w:val="18"/>
                <w:szCs w:val="18"/>
              </w:rPr>
              <w:t>0.0428</w:t>
            </w:r>
          </w:p>
        </w:tc>
        <w:tc>
          <w:tcPr>
            <w:tcW w:w="850" w:type="dxa"/>
            <w:tcBorders>
              <w:top w:val="nil"/>
              <w:left w:val="nil"/>
              <w:bottom w:val="single" w:sz="4" w:space="0" w:color="auto"/>
              <w:right w:val="single" w:sz="4" w:space="0" w:color="auto"/>
            </w:tcBorders>
            <w:shd w:val="clear" w:color="auto" w:fill="auto"/>
            <w:noWrap/>
            <w:vAlign w:val="center"/>
            <w:hideMark/>
          </w:tcPr>
          <w:p w14:paraId="1743692B" w14:textId="77777777" w:rsidR="004F2EA3" w:rsidRPr="005B0AB0" w:rsidRDefault="004F2EA3" w:rsidP="00C948EE">
            <w:pPr>
              <w:jc w:val="center"/>
              <w:rPr>
                <w:color w:val="000000"/>
                <w:sz w:val="18"/>
                <w:szCs w:val="18"/>
              </w:rPr>
            </w:pPr>
            <w:r w:rsidRPr="005B0AB0">
              <w:rPr>
                <w:sz w:val="18"/>
                <w:szCs w:val="18"/>
              </w:rPr>
              <w:t>0.043</w:t>
            </w:r>
          </w:p>
        </w:tc>
        <w:tc>
          <w:tcPr>
            <w:tcW w:w="851" w:type="dxa"/>
            <w:tcBorders>
              <w:top w:val="nil"/>
              <w:left w:val="nil"/>
              <w:bottom w:val="single" w:sz="4" w:space="0" w:color="auto"/>
              <w:right w:val="single" w:sz="4" w:space="0" w:color="auto"/>
            </w:tcBorders>
            <w:shd w:val="clear" w:color="auto" w:fill="auto"/>
            <w:noWrap/>
            <w:vAlign w:val="center"/>
            <w:hideMark/>
          </w:tcPr>
          <w:p w14:paraId="10264574" w14:textId="77777777" w:rsidR="004F2EA3" w:rsidRPr="005B0AB0" w:rsidRDefault="004F2EA3" w:rsidP="00C948EE">
            <w:pPr>
              <w:jc w:val="center"/>
              <w:rPr>
                <w:color w:val="000000"/>
                <w:sz w:val="18"/>
                <w:szCs w:val="18"/>
              </w:rPr>
            </w:pPr>
            <w:r w:rsidRPr="005B0AB0">
              <w:rPr>
                <w:sz w:val="18"/>
                <w:szCs w:val="18"/>
              </w:rPr>
              <w:t>0.0442</w:t>
            </w:r>
          </w:p>
        </w:tc>
        <w:tc>
          <w:tcPr>
            <w:tcW w:w="992" w:type="dxa"/>
            <w:tcBorders>
              <w:top w:val="nil"/>
              <w:left w:val="nil"/>
              <w:bottom w:val="single" w:sz="4" w:space="0" w:color="auto"/>
              <w:right w:val="single" w:sz="4" w:space="0" w:color="auto"/>
            </w:tcBorders>
            <w:shd w:val="clear" w:color="auto" w:fill="auto"/>
            <w:noWrap/>
            <w:vAlign w:val="center"/>
            <w:hideMark/>
          </w:tcPr>
          <w:p w14:paraId="27433AC6" w14:textId="77777777" w:rsidR="004F2EA3" w:rsidRPr="005B0AB0" w:rsidRDefault="004F2EA3" w:rsidP="00C948EE">
            <w:pPr>
              <w:jc w:val="center"/>
              <w:rPr>
                <w:color w:val="000000"/>
                <w:sz w:val="18"/>
                <w:szCs w:val="18"/>
              </w:rPr>
            </w:pPr>
            <w:r w:rsidRPr="005B0AB0">
              <w:rPr>
                <w:sz w:val="18"/>
                <w:szCs w:val="18"/>
              </w:rPr>
              <w:t>0.0428</w:t>
            </w:r>
          </w:p>
        </w:tc>
        <w:tc>
          <w:tcPr>
            <w:tcW w:w="850" w:type="dxa"/>
            <w:tcBorders>
              <w:top w:val="nil"/>
              <w:left w:val="nil"/>
              <w:bottom w:val="single" w:sz="4" w:space="0" w:color="auto"/>
              <w:right w:val="single" w:sz="4" w:space="0" w:color="auto"/>
            </w:tcBorders>
            <w:shd w:val="clear" w:color="auto" w:fill="auto"/>
            <w:noWrap/>
            <w:vAlign w:val="center"/>
            <w:hideMark/>
          </w:tcPr>
          <w:p w14:paraId="59328A48" w14:textId="77777777" w:rsidR="004F2EA3" w:rsidRPr="005B0AB0" w:rsidRDefault="004F2EA3" w:rsidP="00C948EE">
            <w:pPr>
              <w:jc w:val="center"/>
              <w:rPr>
                <w:color w:val="000000"/>
                <w:sz w:val="18"/>
                <w:szCs w:val="18"/>
              </w:rPr>
            </w:pPr>
            <w:r w:rsidRPr="005B0AB0">
              <w:rPr>
                <w:sz w:val="18"/>
                <w:szCs w:val="18"/>
              </w:rPr>
              <w:t>0.0426</w:t>
            </w:r>
          </w:p>
        </w:tc>
        <w:tc>
          <w:tcPr>
            <w:tcW w:w="851" w:type="dxa"/>
            <w:tcBorders>
              <w:top w:val="nil"/>
              <w:left w:val="nil"/>
              <w:bottom w:val="single" w:sz="4" w:space="0" w:color="auto"/>
              <w:right w:val="single" w:sz="4" w:space="0" w:color="auto"/>
            </w:tcBorders>
            <w:shd w:val="clear" w:color="auto" w:fill="auto"/>
            <w:noWrap/>
            <w:vAlign w:val="center"/>
            <w:hideMark/>
          </w:tcPr>
          <w:p w14:paraId="02EFC985" w14:textId="77777777" w:rsidR="004F2EA3" w:rsidRPr="005B0AB0" w:rsidRDefault="004F2EA3" w:rsidP="00C948EE">
            <w:pPr>
              <w:jc w:val="center"/>
              <w:rPr>
                <w:color w:val="000000"/>
                <w:sz w:val="18"/>
                <w:szCs w:val="18"/>
              </w:rPr>
            </w:pPr>
            <w:r w:rsidRPr="005B0AB0">
              <w:rPr>
                <w:sz w:val="18"/>
                <w:szCs w:val="18"/>
              </w:rPr>
              <w:t>0.043</w:t>
            </w:r>
          </w:p>
        </w:tc>
        <w:tc>
          <w:tcPr>
            <w:tcW w:w="992" w:type="dxa"/>
            <w:tcBorders>
              <w:top w:val="nil"/>
              <w:left w:val="nil"/>
              <w:bottom w:val="single" w:sz="4" w:space="0" w:color="auto"/>
              <w:right w:val="single" w:sz="4" w:space="0" w:color="auto"/>
            </w:tcBorders>
            <w:shd w:val="clear" w:color="auto" w:fill="auto"/>
            <w:noWrap/>
            <w:vAlign w:val="center"/>
            <w:hideMark/>
          </w:tcPr>
          <w:p w14:paraId="4412B33B" w14:textId="77777777" w:rsidR="004F2EA3" w:rsidRPr="005B0AB0" w:rsidRDefault="004F2EA3" w:rsidP="00C948EE">
            <w:pPr>
              <w:jc w:val="center"/>
              <w:rPr>
                <w:color w:val="000000"/>
                <w:sz w:val="18"/>
                <w:szCs w:val="18"/>
              </w:rPr>
            </w:pPr>
            <w:r w:rsidRPr="005B0AB0">
              <w:rPr>
                <w:sz w:val="18"/>
                <w:szCs w:val="18"/>
              </w:rPr>
              <w:t>0.00065</w:t>
            </w:r>
          </w:p>
        </w:tc>
        <w:tc>
          <w:tcPr>
            <w:tcW w:w="1079" w:type="dxa"/>
            <w:tcBorders>
              <w:top w:val="nil"/>
              <w:left w:val="nil"/>
              <w:bottom w:val="single" w:sz="4" w:space="0" w:color="auto"/>
              <w:right w:val="single" w:sz="4" w:space="0" w:color="auto"/>
            </w:tcBorders>
            <w:shd w:val="clear" w:color="auto" w:fill="auto"/>
            <w:noWrap/>
            <w:vAlign w:val="center"/>
            <w:hideMark/>
          </w:tcPr>
          <w:p w14:paraId="1C72B5F4" w14:textId="77777777" w:rsidR="004F2EA3" w:rsidRPr="005B0AB0" w:rsidRDefault="004F2EA3" w:rsidP="00C948EE">
            <w:pPr>
              <w:jc w:val="center"/>
              <w:rPr>
                <w:color w:val="000000"/>
                <w:sz w:val="18"/>
                <w:szCs w:val="18"/>
              </w:rPr>
            </w:pPr>
            <w:r w:rsidRPr="005B0AB0">
              <w:rPr>
                <w:sz w:val="18"/>
                <w:szCs w:val="18"/>
              </w:rPr>
              <w:t>1.50</w:t>
            </w:r>
          </w:p>
        </w:tc>
      </w:tr>
      <w:tr w:rsidR="004F2EA3" w:rsidRPr="005B0AB0" w14:paraId="78147691" w14:textId="77777777" w:rsidTr="00C948EE">
        <w:trPr>
          <w:trHeight w:val="255"/>
          <w:jc w:val="center"/>
        </w:trPr>
        <w:tc>
          <w:tcPr>
            <w:tcW w:w="788" w:type="dxa"/>
            <w:shd w:val="clear" w:color="auto" w:fill="auto"/>
            <w:noWrap/>
            <w:vAlign w:val="center"/>
            <w:hideMark/>
          </w:tcPr>
          <w:p w14:paraId="61188F85" w14:textId="77777777" w:rsidR="004F2EA3" w:rsidRPr="005B0AB0" w:rsidRDefault="004F2EA3" w:rsidP="00C948EE">
            <w:pPr>
              <w:rPr>
                <w:sz w:val="18"/>
                <w:szCs w:val="18"/>
              </w:rPr>
            </w:pPr>
            <w:r w:rsidRPr="005B0AB0">
              <w:rPr>
                <w:rFonts w:eastAsia="等线"/>
                <w:color w:val="000000"/>
                <w:szCs w:val="21"/>
              </w:rPr>
              <w:t>Sm</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0646CB32" w14:textId="77777777" w:rsidR="004F2EA3" w:rsidRPr="005B0AB0" w:rsidRDefault="004F2EA3" w:rsidP="00C948EE">
            <w:pPr>
              <w:jc w:val="center"/>
              <w:rPr>
                <w:color w:val="000000"/>
                <w:sz w:val="18"/>
                <w:szCs w:val="18"/>
              </w:rPr>
            </w:pPr>
            <w:r w:rsidRPr="005B0AB0">
              <w:rPr>
                <w:sz w:val="18"/>
                <w:szCs w:val="18"/>
              </w:rPr>
              <w:t>0.0434</w:t>
            </w:r>
          </w:p>
        </w:tc>
        <w:tc>
          <w:tcPr>
            <w:tcW w:w="850" w:type="dxa"/>
            <w:tcBorders>
              <w:top w:val="nil"/>
              <w:left w:val="nil"/>
              <w:bottom w:val="single" w:sz="4" w:space="0" w:color="auto"/>
              <w:right w:val="single" w:sz="4" w:space="0" w:color="auto"/>
            </w:tcBorders>
            <w:shd w:val="clear" w:color="auto" w:fill="auto"/>
            <w:noWrap/>
            <w:vAlign w:val="center"/>
            <w:hideMark/>
          </w:tcPr>
          <w:p w14:paraId="64EDE387" w14:textId="77777777" w:rsidR="004F2EA3" w:rsidRPr="005B0AB0" w:rsidRDefault="004F2EA3" w:rsidP="00C948EE">
            <w:pPr>
              <w:jc w:val="center"/>
              <w:rPr>
                <w:color w:val="000000"/>
                <w:sz w:val="18"/>
                <w:szCs w:val="18"/>
              </w:rPr>
            </w:pPr>
            <w:r w:rsidRPr="005B0AB0">
              <w:rPr>
                <w:sz w:val="18"/>
                <w:szCs w:val="18"/>
              </w:rPr>
              <w:t>0.0441</w:t>
            </w:r>
          </w:p>
        </w:tc>
        <w:tc>
          <w:tcPr>
            <w:tcW w:w="851" w:type="dxa"/>
            <w:tcBorders>
              <w:top w:val="nil"/>
              <w:left w:val="nil"/>
              <w:bottom w:val="single" w:sz="4" w:space="0" w:color="auto"/>
              <w:right w:val="single" w:sz="4" w:space="0" w:color="auto"/>
            </w:tcBorders>
            <w:shd w:val="clear" w:color="auto" w:fill="auto"/>
            <w:noWrap/>
            <w:vAlign w:val="center"/>
            <w:hideMark/>
          </w:tcPr>
          <w:p w14:paraId="153E8BE3" w14:textId="77777777" w:rsidR="004F2EA3" w:rsidRPr="005B0AB0" w:rsidRDefault="004F2EA3" w:rsidP="00C948EE">
            <w:pPr>
              <w:jc w:val="center"/>
              <w:rPr>
                <w:color w:val="000000"/>
                <w:sz w:val="18"/>
                <w:szCs w:val="18"/>
              </w:rPr>
            </w:pPr>
            <w:r w:rsidRPr="005B0AB0">
              <w:rPr>
                <w:sz w:val="18"/>
                <w:szCs w:val="18"/>
              </w:rPr>
              <w:t>0.0437</w:t>
            </w:r>
          </w:p>
        </w:tc>
        <w:tc>
          <w:tcPr>
            <w:tcW w:w="850" w:type="dxa"/>
            <w:tcBorders>
              <w:top w:val="nil"/>
              <w:left w:val="nil"/>
              <w:bottom w:val="single" w:sz="4" w:space="0" w:color="auto"/>
              <w:right w:val="single" w:sz="4" w:space="0" w:color="auto"/>
            </w:tcBorders>
            <w:shd w:val="clear" w:color="auto" w:fill="auto"/>
            <w:noWrap/>
            <w:vAlign w:val="center"/>
            <w:hideMark/>
          </w:tcPr>
          <w:p w14:paraId="1B892EC7" w14:textId="77777777" w:rsidR="004F2EA3" w:rsidRPr="005B0AB0" w:rsidRDefault="004F2EA3" w:rsidP="00C948EE">
            <w:pPr>
              <w:jc w:val="center"/>
              <w:rPr>
                <w:color w:val="000000"/>
                <w:sz w:val="18"/>
                <w:szCs w:val="18"/>
              </w:rPr>
            </w:pPr>
            <w:r w:rsidRPr="005B0AB0">
              <w:rPr>
                <w:sz w:val="18"/>
                <w:szCs w:val="18"/>
              </w:rPr>
              <w:t>0.0434</w:t>
            </w:r>
          </w:p>
        </w:tc>
        <w:tc>
          <w:tcPr>
            <w:tcW w:w="851" w:type="dxa"/>
            <w:tcBorders>
              <w:top w:val="nil"/>
              <w:left w:val="nil"/>
              <w:bottom w:val="single" w:sz="4" w:space="0" w:color="auto"/>
              <w:right w:val="single" w:sz="4" w:space="0" w:color="auto"/>
            </w:tcBorders>
            <w:shd w:val="clear" w:color="auto" w:fill="auto"/>
            <w:noWrap/>
            <w:vAlign w:val="center"/>
            <w:hideMark/>
          </w:tcPr>
          <w:p w14:paraId="78D43B51" w14:textId="77777777" w:rsidR="004F2EA3" w:rsidRPr="005B0AB0" w:rsidRDefault="004F2EA3" w:rsidP="00C948EE">
            <w:pPr>
              <w:jc w:val="center"/>
              <w:rPr>
                <w:color w:val="000000"/>
                <w:sz w:val="18"/>
                <w:szCs w:val="18"/>
              </w:rPr>
            </w:pPr>
            <w:r w:rsidRPr="005B0AB0">
              <w:rPr>
                <w:sz w:val="18"/>
                <w:szCs w:val="18"/>
              </w:rPr>
              <w:t>0.0432</w:t>
            </w:r>
          </w:p>
        </w:tc>
        <w:tc>
          <w:tcPr>
            <w:tcW w:w="992" w:type="dxa"/>
            <w:tcBorders>
              <w:top w:val="nil"/>
              <w:left w:val="nil"/>
              <w:bottom w:val="single" w:sz="4" w:space="0" w:color="auto"/>
              <w:right w:val="single" w:sz="4" w:space="0" w:color="auto"/>
            </w:tcBorders>
            <w:shd w:val="clear" w:color="auto" w:fill="auto"/>
            <w:noWrap/>
            <w:vAlign w:val="center"/>
            <w:hideMark/>
          </w:tcPr>
          <w:p w14:paraId="00F48705" w14:textId="77777777" w:rsidR="004F2EA3" w:rsidRPr="005B0AB0" w:rsidRDefault="004F2EA3" w:rsidP="00C948EE">
            <w:pPr>
              <w:jc w:val="center"/>
              <w:rPr>
                <w:color w:val="000000"/>
                <w:sz w:val="18"/>
                <w:szCs w:val="18"/>
              </w:rPr>
            </w:pPr>
            <w:r w:rsidRPr="005B0AB0">
              <w:rPr>
                <w:sz w:val="18"/>
                <w:szCs w:val="18"/>
              </w:rPr>
              <w:t>0.0428</w:t>
            </w:r>
          </w:p>
        </w:tc>
        <w:tc>
          <w:tcPr>
            <w:tcW w:w="850" w:type="dxa"/>
            <w:tcBorders>
              <w:top w:val="nil"/>
              <w:left w:val="nil"/>
              <w:bottom w:val="single" w:sz="4" w:space="0" w:color="auto"/>
              <w:right w:val="single" w:sz="4" w:space="0" w:color="auto"/>
            </w:tcBorders>
            <w:shd w:val="clear" w:color="auto" w:fill="auto"/>
            <w:noWrap/>
            <w:vAlign w:val="center"/>
            <w:hideMark/>
          </w:tcPr>
          <w:p w14:paraId="3FEC7035" w14:textId="77777777" w:rsidR="004F2EA3" w:rsidRPr="005B0AB0" w:rsidRDefault="004F2EA3" w:rsidP="00C948EE">
            <w:pPr>
              <w:jc w:val="center"/>
              <w:rPr>
                <w:color w:val="000000"/>
                <w:sz w:val="18"/>
                <w:szCs w:val="18"/>
              </w:rPr>
            </w:pPr>
            <w:r w:rsidRPr="005B0AB0">
              <w:rPr>
                <w:sz w:val="18"/>
                <w:szCs w:val="18"/>
              </w:rPr>
              <w:t>0.0439</w:t>
            </w:r>
          </w:p>
        </w:tc>
        <w:tc>
          <w:tcPr>
            <w:tcW w:w="851" w:type="dxa"/>
            <w:tcBorders>
              <w:top w:val="nil"/>
              <w:left w:val="nil"/>
              <w:bottom w:val="single" w:sz="4" w:space="0" w:color="auto"/>
              <w:right w:val="single" w:sz="4" w:space="0" w:color="auto"/>
            </w:tcBorders>
            <w:shd w:val="clear" w:color="auto" w:fill="auto"/>
            <w:noWrap/>
            <w:vAlign w:val="center"/>
            <w:hideMark/>
          </w:tcPr>
          <w:p w14:paraId="6C996D3B" w14:textId="77777777" w:rsidR="004F2EA3" w:rsidRPr="005B0AB0" w:rsidRDefault="004F2EA3" w:rsidP="00C948EE">
            <w:pPr>
              <w:jc w:val="center"/>
              <w:rPr>
                <w:color w:val="000000"/>
                <w:sz w:val="18"/>
                <w:szCs w:val="18"/>
              </w:rPr>
            </w:pPr>
            <w:r w:rsidRPr="005B0AB0">
              <w:rPr>
                <w:sz w:val="18"/>
                <w:szCs w:val="18"/>
              </w:rPr>
              <w:t>0.044</w:t>
            </w:r>
          </w:p>
        </w:tc>
        <w:tc>
          <w:tcPr>
            <w:tcW w:w="992" w:type="dxa"/>
            <w:tcBorders>
              <w:top w:val="nil"/>
              <w:left w:val="nil"/>
              <w:bottom w:val="single" w:sz="4" w:space="0" w:color="auto"/>
              <w:right w:val="single" w:sz="4" w:space="0" w:color="auto"/>
            </w:tcBorders>
            <w:shd w:val="clear" w:color="auto" w:fill="auto"/>
            <w:noWrap/>
            <w:vAlign w:val="center"/>
            <w:hideMark/>
          </w:tcPr>
          <w:p w14:paraId="55005CC7" w14:textId="77777777" w:rsidR="004F2EA3" w:rsidRPr="005B0AB0" w:rsidRDefault="004F2EA3" w:rsidP="00C948EE">
            <w:pPr>
              <w:jc w:val="center"/>
              <w:rPr>
                <w:color w:val="000000"/>
                <w:sz w:val="18"/>
                <w:szCs w:val="18"/>
              </w:rPr>
            </w:pPr>
            <w:r w:rsidRPr="005B0AB0">
              <w:rPr>
                <w:sz w:val="18"/>
                <w:szCs w:val="18"/>
              </w:rPr>
              <w:t>0.00044</w:t>
            </w:r>
          </w:p>
        </w:tc>
        <w:tc>
          <w:tcPr>
            <w:tcW w:w="1079" w:type="dxa"/>
            <w:tcBorders>
              <w:top w:val="nil"/>
              <w:left w:val="nil"/>
              <w:bottom w:val="single" w:sz="4" w:space="0" w:color="auto"/>
              <w:right w:val="single" w:sz="4" w:space="0" w:color="auto"/>
            </w:tcBorders>
            <w:shd w:val="clear" w:color="auto" w:fill="auto"/>
            <w:noWrap/>
            <w:vAlign w:val="center"/>
            <w:hideMark/>
          </w:tcPr>
          <w:p w14:paraId="09F43150" w14:textId="77777777" w:rsidR="004F2EA3" w:rsidRPr="005B0AB0" w:rsidRDefault="004F2EA3" w:rsidP="00C948EE">
            <w:pPr>
              <w:jc w:val="center"/>
              <w:rPr>
                <w:color w:val="000000"/>
                <w:sz w:val="18"/>
                <w:szCs w:val="18"/>
              </w:rPr>
            </w:pPr>
            <w:r w:rsidRPr="005B0AB0">
              <w:rPr>
                <w:sz w:val="18"/>
                <w:szCs w:val="18"/>
              </w:rPr>
              <w:t>1.01</w:t>
            </w:r>
          </w:p>
        </w:tc>
      </w:tr>
      <w:tr w:rsidR="004F2EA3" w:rsidRPr="005B0AB0" w14:paraId="655CEDAA" w14:textId="77777777" w:rsidTr="00C948EE">
        <w:trPr>
          <w:trHeight w:val="255"/>
          <w:jc w:val="center"/>
        </w:trPr>
        <w:tc>
          <w:tcPr>
            <w:tcW w:w="788" w:type="dxa"/>
            <w:shd w:val="clear" w:color="auto" w:fill="auto"/>
            <w:noWrap/>
            <w:vAlign w:val="center"/>
            <w:hideMark/>
          </w:tcPr>
          <w:p w14:paraId="441594D5" w14:textId="77777777" w:rsidR="004F2EA3" w:rsidRPr="005B0AB0" w:rsidRDefault="004F2EA3" w:rsidP="00C948EE">
            <w:pPr>
              <w:rPr>
                <w:sz w:val="18"/>
                <w:szCs w:val="18"/>
              </w:rPr>
            </w:pPr>
            <w:r w:rsidRPr="005B0AB0">
              <w:rPr>
                <w:rFonts w:eastAsia="等线"/>
                <w:color w:val="000000"/>
                <w:szCs w:val="21"/>
              </w:rPr>
              <w:t>Gd</w:t>
            </w:r>
            <w:r w:rsidRPr="005B0AB0">
              <w:rPr>
                <w:rFonts w:eastAsia="等线"/>
                <w:color w:val="000000"/>
                <w:szCs w:val="21"/>
                <w:vertAlign w:val="subscript"/>
              </w:rPr>
              <w:t>2</w:t>
            </w:r>
            <w:r w:rsidRPr="005B0AB0">
              <w:rPr>
                <w:rFonts w:eastAsia="等线"/>
                <w:color w:val="000000"/>
                <w:szCs w:val="21"/>
              </w:rPr>
              <w:t>O</w:t>
            </w:r>
            <w:r w:rsidRPr="005B0AB0">
              <w:rPr>
                <w:rFonts w:eastAsia="等线"/>
                <w:color w:val="000000"/>
                <w:szCs w:val="21"/>
                <w:vertAlign w:val="subscript"/>
              </w:rPr>
              <w:t>3</w:t>
            </w:r>
          </w:p>
        </w:tc>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0AFB8879" w14:textId="77777777" w:rsidR="004F2EA3" w:rsidRPr="005B0AB0" w:rsidRDefault="004F2EA3" w:rsidP="00C948EE">
            <w:pPr>
              <w:jc w:val="center"/>
              <w:rPr>
                <w:color w:val="000000"/>
                <w:sz w:val="18"/>
                <w:szCs w:val="18"/>
              </w:rPr>
            </w:pPr>
            <w:r w:rsidRPr="005B0AB0">
              <w:rPr>
                <w:sz w:val="18"/>
                <w:szCs w:val="18"/>
              </w:rPr>
              <w:t>0.0424</w:t>
            </w:r>
          </w:p>
        </w:tc>
        <w:tc>
          <w:tcPr>
            <w:tcW w:w="850" w:type="dxa"/>
            <w:tcBorders>
              <w:top w:val="nil"/>
              <w:left w:val="nil"/>
              <w:bottom w:val="single" w:sz="4" w:space="0" w:color="auto"/>
              <w:right w:val="single" w:sz="4" w:space="0" w:color="auto"/>
            </w:tcBorders>
            <w:shd w:val="clear" w:color="auto" w:fill="auto"/>
            <w:noWrap/>
            <w:vAlign w:val="center"/>
            <w:hideMark/>
          </w:tcPr>
          <w:p w14:paraId="6EAF3C4E" w14:textId="77777777" w:rsidR="004F2EA3" w:rsidRPr="005B0AB0" w:rsidRDefault="004F2EA3" w:rsidP="00C948EE">
            <w:pPr>
              <w:jc w:val="center"/>
              <w:rPr>
                <w:color w:val="000000"/>
                <w:sz w:val="18"/>
                <w:szCs w:val="18"/>
              </w:rPr>
            </w:pPr>
            <w:r w:rsidRPr="005B0AB0">
              <w:rPr>
                <w:sz w:val="18"/>
                <w:szCs w:val="18"/>
              </w:rPr>
              <w:t>0.0419</w:t>
            </w:r>
          </w:p>
        </w:tc>
        <w:tc>
          <w:tcPr>
            <w:tcW w:w="851" w:type="dxa"/>
            <w:tcBorders>
              <w:top w:val="nil"/>
              <w:left w:val="nil"/>
              <w:bottom w:val="single" w:sz="4" w:space="0" w:color="auto"/>
              <w:right w:val="single" w:sz="4" w:space="0" w:color="auto"/>
            </w:tcBorders>
            <w:shd w:val="clear" w:color="auto" w:fill="auto"/>
            <w:noWrap/>
            <w:vAlign w:val="center"/>
            <w:hideMark/>
          </w:tcPr>
          <w:p w14:paraId="53A97EEF" w14:textId="77777777" w:rsidR="004F2EA3" w:rsidRPr="005B0AB0" w:rsidRDefault="004F2EA3" w:rsidP="00C948EE">
            <w:pPr>
              <w:jc w:val="center"/>
              <w:rPr>
                <w:color w:val="000000"/>
                <w:sz w:val="18"/>
                <w:szCs w:val="18"/>
              </w:rPr>
            </w:pPr>
            <w:r w:rsidRPr="005B0AB0">
              <w:rPr>
                <w:sz w:val="18"/>
                <w:szCs w:val="18"/>
              </w:rPr>
              <w:t>0.0422</w:t>
            </w:r>
          </w:p>
        </w:tc>
        <w:tc>
          <w:tcPr>
            <w:tcW w:w="850" w:type="dxa"/>
            <w:tcBorders>
              <w:top w:val="nil"/>
              <w:left w:val="nil"/>
              <w:bottom w:val="single" w:sz="4" w:space="0" w:color="auto"/>
              <w:right w:val="single" w:sz="4" w:space="0" w:color="auto"/>
            </w:tcBorders>
            <w:shd w:val="clear" w:color="auto" w:fill="auto"/>
            <w:noWrap/>
            <w:vAlign w:val="center"/>
            <w:hideMark/>
          </w:tcPr>
          <w:p w14:paraId="287787BE" w14:textId="77777777" w:rsidR="004F2EA3" w:rsidRPr="005B0AB0" w:rsidRDefault="004F2EA3" w:rsidP="00C948EE">
            <w:pPr>
              <w:jc w:val="center"/>
              <w:rPr>
                <w:color w:val="000000"/>
                <w:sz w:val="18"/>
                <w:szCs w:val="18"/>
              </w:rPr>
            </w:pPr>
            <w:r w:rsidRPr="005B0AB0">
              <w:rPr>
                <w:sz w:val="18"/>
                <w:szCs w:val="18"/>
              </w:rPr>
              <w:t>0.0414</w:t>
            </w:r>
          </w:p>
        </w:tc>
        <w:tc>
          <w:tcPr>
            <w:tcW w:w="851" w:type="dxa"/>
            <w:tcBorders>
              <w:top w:val="nil"/>
              <w:left w:val="nil"/>
              <w:bottom w:val="single" w:sz="4" w:space="0" w:color="auto"/>
              <w:right w:val="single" w:sz="4" w:space="0" w:color="auto"/>
            </w:tcBorders>
            <w:shd w:val="clear" w:color="auto" w:fill="auto"/>
            <w:noWrap/>
            <w:vAlign w:val="center"/>
            <w:hideMark/>
          </w:tcPr>
          <w:p w14:paraId="0C9F539A" w14:textId="77777777" w:rsidR="004F2EA3" w:rsidRPr="005B0AB0" w:rsidRDefault="004F2EA3" w:rsidP="00C948EE">
            <w:pPr>
              <w:jc w:val="center"/>
              <w:rPr>
                <w:color w:val="000000"/>
                <w:sz w:val="18"/>
                <w:szCs w:val="18"/>
              </w:rPr>
            </w:pPr>
            <w:r w:rsidRPr="005B0AB0">
              <w:rPr>
                <w:sz w:val="18"/>
                <w:szCs w:val="18"/>
              </w:rPr>
              <w:t>0.0424</w:t>
            </w:r>
          </w:p>
        </w:tc>
        <w:tc>
          <w:tcPr>
            <w:tcW w:w="992" w:type="dxa"/>
            <w:tcBorders>
              <w:top w:val="nil"/>
              <w:left w:val="nil"/>
              <w:bottom w:val="single" w:sz="4" w:space="0" w:color="auto"/>
              <w:right w:val="single" w:sz="4" w:space="0" w:color="auto"/>
            </w:tcBorders>
            <w:shd w:val="clear" w:color="auto" w:fill="auto"/>
            <w:noWrap/>
            <w:vAlign w:val="center"/>
            <w:hideMark/>
          </w:tcPr>
          <w:p w14:paraId="5756EAAC" w14:textId="77777777" w:rsidR="004F2EA3" w:rsidRPr="005B0AB0" w:rsidRDefault="004F2EA3" w:rsidP="00C948EE">
            <w:pPr>
              <w:jc w:val="center"/>
              <w:rPr>
                <w:color w:val="000000"/>
                <w:sz w:val="18"/>
                <w:szCs w:val="18"/>
              </w:rPr>
            </w:pPr>
            <w:r w:rsidRPr="005B0AB0">
              <w:rPr>
                <w:sz w:val="18"/>
                <w:szCs w:val="18"/>
              </w:rPr>
              <w:t>0.0425</w:t>
            </w:r>
          </w:p>
        </w:tc>
        <w:tc>
          <w:tcPr>
            <w:tcW w:w="850" w:type="dxa"/>
            <w:tcBorders>
              <w:top w:val="nil"/>
              <w:left w:val="nil"/>
              <w:bottom w:val="single" w:sz="4" w:space="0" w:color="auto"/>
              <w:right w:val="single" w:sz="4" w:space="0" w:color="auto"/>
            </w:tcBorders>
            <w:shd w:val="clear" w:color="auto" w:fill="auto"/>
            <w:noWrap/>
            <w:vAlign w:val="center"/>
            <w:hideMark/>
          </w:tcPr>
          <w:p w14:paraId="3C75BD60" w14:textId="77777777" w:rsidR="004F2EA3" w:rsidRPr="005B0AB0" w:rsidRDefault="004F2EA3" w:rsidP="00C948EE">
            <w:pPr>
              <w:jc w:val="center"/>
              <w:rPr>
                <w:color w:val="000000"/>
                <w:sz w:val="18"/>
                <w:szCs w:val="18"/>
              </w:rPr>
            </w:pPr>
            <w:r w:rsidRPr="005B0AB0">
              <w:rPr>
                <w:sz w:val="18"/>
                <w:szCs w:val="18"/>
              </w:rPr>
              <w:t>0.0433</w:t>
            </w:r>
          </w:p>
        </w:tc>
        <w:tc>
          <w:tcPr>
            <w:tcW w:w="851" w:type="dxa"/>
            <w:tcBorders>
              <w:top w:val="nil"/>
              <w:left w:val="nil"/>
              <w:bottom w:val="single" w:sz="4" w:space="0" w:color="auto"/>
              <w:right w:val="single" w:sz="4" w:space="0" w:color="auto"/>
            </w:tcBorders>
            <w:shd w:val="clear" w:color="auto" w:fill="auto"/>
            <w:noWrap/>
            <w:vAlign w:val="center"/>
            <w:hideMark/>
          </w:tcPr>
          <w:p w14:paraId="0BEECD24" w14:textId="77777777" w:rsidR="004F2EA3" w:rsidRPr="005B0AB0" w:rsidRDefault="004F2EA3" w:rsidP="00C948EE">
            <w:pPr>
              <w:jc w:val="center"/>
              <w:rPr>
                <w:color w:val="000000"/>
                <w:sz w:val="18"/>
                <w:szCs w:val="18"/>
              </w:rPr>
            </w:pPr>
            <w:r w:rsidRPr="005B0AB0">
              <w:rPr>
                <w:sz w:val="18"/>
                <w:szCs w:val="18"/>
              </w:rPr>
              <w:t>0.042</w:t>
            </w:r>
          </w:p>
        </w:tc>
        <w:tc>
          <w:tcPr>
            <w:tcW w:w="992" w:type="dxa"/>
            <w:tcBorders>
              <w:top w:val="nil"/>
              <w:left w:val="nil"/>
              <w:bottom w:val="single" w:sz="4" w:space="0" w:color="auto"/>
              <w:right w:val="single" w:sz="4" w:space="0" w:color="auto"/>
            </w:tcBorders>
            <w:shd w:val="clear" w:color="auto" w:fill="auto"/>
            <w:noWrap/>
            <w:vAlign w:val="center"/>
            <w:hideMark/>
          </w:tcPr>
          <w:p w14:paraId="63409992" w14:textId="77777777" w:rsidR="004F2EA3" w:rsidRPr="005B0AB0" w:rsidRDefault="004F2EA3" w:rsidP="00C948EE">
            <w:pPr>
              <w:jc w:val="center"/>
              <w:rPr>
                <w:color w:val="000000"/>
                <w:sz w:val="18"/>
                <w:szCs w:val="18"/>
              </w:rPr>
            </w:pPr>
            <w:r w:rsidRPr="005B0AB0">
              <w:rPr>
                <w:sz w:val="18"/>
                <w:szCs w:val="18"/>
              </w:rPr>
              <w:t>0.00058</w:t>
            </w:r>
          </w:p>
        </w:tc>
        <w:tc>
          <w:tcPr>
            <w:tcW w:w="1079" w:type="dxa"/>
            <w:tcBorders>
              <w:top w:val="nil"/>
              <w:left w:val="nil"/>
              <w:bottom w:val="single" w:sz="4" w:space="0" w:color="auto"/>
              <w:right w:val="single" w:sz="4" w:space="0" w:color="auto"/>
            </w:tcBorders>
            <w:shd w:val="clear" w:color="auto" w:fill="auto"/>
            <w:noWrap/>
            <w:vAlign w:val="center"/>
            <w:hideMark/>
          </w:tcPr>
          <w:p w14:paraId="4050586C" w14:textId="77777777" w:rsidR="004F2EA3" w:rsidRPr="005B0AB0" w:rsidRDefault="004F2EA3" w:rsidP="00C948EE">
            <w:pPr>
              <w:jc w:val="center"/>
              <w:rPr>
                <w:color w:val="000000"/>
                <w:sz w:val="18"/>
                <w:szCs w:val="18"/>
              </w:rPr>
            </w:pPr>
            <w:r w:rsidRPr="005B0AB0">
              <w:rPr>
                <w:sz w:val="18"/>
                <w:szCs w:val="18"/>
              </w:rPr>
              <w:t>1.38</w:t>
            </w:r>
          </w:p>
        </w:tc>
      </w:tr>
      <w:tr w:rsidR="004F2EA3" w:rsidRPr="005B0AB0" w14:paraId="737C8347" w14:textId="77777777" w:rsidTr="00C948EE">
        <w:trPr>
          <w:trHeight w:val="255"/>
          <w:jc w:val="center"/>
        </w:trPr>
        <w:tc>
          <w:tcPr>
            <w:tcW w:w="788" w:type="dxa"/>
            <w:shd w:val="clear" w:color="auto" w:fill="auto"/>
            <w:noWrap/>
            <w:vAlign w:val="center"/>
            <w:hideMark/>
          </w:tcPr>
          <w:p w14:paraId="39168912" w14:textId="77777777" w:rsidR="004F2EA3" w:rsidRPr="005B0AB0" w:rsidRDefault="004F2EA3" w:rsidP="00C948EE">
            <w:pPr>
              <w:rPr>
                <w:sz w:val="18"/>
                <w:szCs w:val="18"/>
              </w:rPr>
            </w:pPr>
            <w:r w:rsidRPr="005B0AB0">
              <w:rPr>
                <w:rFonts w:eastAsia="等线"/>
                <w:color w:val="000000"/>
                <w:szCs w:val="21"/>
              </w:rPr>
              <w:t>Tb</w:t>
            </w:r>
            <w:r w:rsidRPr="005B0AB0">
              <w:rPr>
                <w:rFonts w:eastAsia="等线"/>
                <w:color w:val="000000"/>
                <w:szCs w:val="21"/>
                <w:vertAlign w:val="subscript"/>
              </w:rPr>
              <w:t>4</w:t>
            </w:r>
            <w:r w:rsidRPr="005B0AB0">
              <w:rPr>
                <w:rFonts w:eastAsia="等线"/>
                <w:color w:val="000000"/>
                <w:szCs w:val="21"/>
              </w:rPr>
              <w:t>O</w:t>
            </w:r>
            <w:r w:rsidRPr="005B0AB0">
              <w:rPr>
                <w:rFonts w:eastAsia="等线"/>
                <w:color w:val="000000"/>
                <w:szCs w:val="21"/>
                <w:vertAlign w:val="subscript"/>
              </w:rPr>
              <w:t>7</w:t>
            </w:r>
          </w:p>
        </w:tc>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30954A1C" w14:textId="77777777" w:rsidR="004F2EA3" w:rsidRPr="005B0AB0" w:rsidRDefault="004F2EA3" w:rsidP="00C948EE">
            <w:pPr>
              <w:jc w:val="center"/>
              <w:rPr>
                <w:color w:val="000000"/>
                <w:sz w:val="18"/>
                <w:szCs w:val="18"/>
              </w:rPr>
            </w:pPr>
            <w:r w:rsidRPr="005B0AB0">
              <w:rPr>
                <w:sz w:val="18"/>
                <w:szCs w:val="18"/>
              </w:rPr>
              <w:t>0.0441</w:t>
            </w:r>
          </w:p>
        </w:tc>
        <w:tc>
          <w:tcPr>
            <w:tcW w:w="850" w:type="dxa"/>
            <w:tcBorders>
              <w:top w:val="nil"/>
              <w:left w:val="nil"/>
              <w:bottom w:val="single" w:sz="4" w:space="0" w:color="auto"/>
              <w:right w:val="single" w:sz="4" w:space="0" w:color="auto"/>
            </w:tcBorders>
            <w:shd w:val="clear" w:color="auto" w:fill="auto"/>
            <w:noWrap/>
            <w:vAlign w:val="center"/>
            <w:hideMark/>
          </w:tcPr>
          <w:p w14:paraId="6A48F474" w14:textId="77777777" w:rsidR="004F2EA3" w:rsidRPr="005B0AB0" w:rsidRDefault="004F2EA3" w:rsidP="00C948EE">
            <w:pPr>
              <w:jc w:val="center"/>
              <w:rPr>
                <w:color w:val="000000"/>
                <w:sz w:val="18"/>
                <w:szCs w:val="18"/>
              </w:rPr>
            </w:pPr>
            <w:r w:rsidRPr="005B0AB0">
              <w:rPr>
                <w:sz w:val="18"/>
                <w:szCs w:val="18"/>
              </w:rPr>
              <w:t>0.045</w:t>
            </w:r>
          </w:p>
        </w:tc>
        <w:tc>
          <w:tcPr>
            <w:tcW w:w="851" w:type="dxa"/>
            <w:tcBorders>
              <w:top w:val="nil"/>
              <w:left w:val="nil"/>
              <w:bottom w:val="single" w:sz="4" w:space="0" w:color="auto"/>
              <w:right w:val="single" w:sz="4" w:space="0" w:color="auto"/>
            </w:tcBorders>
            <w:shd w:val="clear" w:color="auto" w:fill="auto"/>
            <w:noWrap/>
            <w:vAlign w:val="center"/>
            <w:hideMark/>
          </w:tcPr>
          <w:p w14:paraId="0BD6EFA5" w14:textId="77777777" w:rsidR="004F2EA3" w:rsidRPr="005B0AB0" w:rsidRDefault="004F2EA3" w:rsidP="00C948EE">
            <w:pPr>
              <w:jc w:val="center"/>
              <w:rPr>
                <w:color w:val="000000"/>
                <w:sz w:val="18"/>
                <w:szCs w:val="18"/>
              </w:rPr>
            </w:pPr>
            <w:r w:rsidRPr="005B0AB0">
              <w:rPr>
                <w:sz w:val="18"/>
                <w:szCs w:val="18"/>
              </w:rPr>
              <w:t>0.0448</w:t>
            </w:r>
          </w:p>
        </w:tc>
        <w:tc>
          <w:tcPr>
            <w:tcW w:w="850" w:type="dxa"/>
            <w:tcBorders>
              <w:top w:val="nil"/>
              <w:left w:val="nil"/>
              <w:bottom w:val="single" w:sz="4" w:space="0" w:color="auto"/>
              <w:right w:val="single" w:sz="4" w:space="0" w:color="auto"/>
            </w:tcBorders>
            <w:shd w:val="clear" w:color="auto" w:fill="auto"/>
            <w:noWrap/>
            <w:vAlign w:val="center"/>
            <w:hideMark/>
          </w:tcPr>
          <w:p w14:paraId="4FB436D3" w14:textId="77777777" w:rsidR="004F2EA3" w:rsidRPr="005B0AB0" w:rsidRDefault="004F2EA3" w:rsidP="00C948EE">
            <w:pPr>
              <w:jc w:val="center"/>
              <w:rPr>
                <w:color w:val="000000"/>
                <w:sz w:val="18"/>
                <w:szCs w:val="18"/>
              </w:rPr>
            </w:pPr>
            <w:r w:rsidRPr="005B0AB0">
              <w:rPr>
                <w:sz w:val="18"/>
                <w:szCs w:val="18"/>
              </w:rPr>
              <w:t>0.0433</w:t>
            </w:r>
          </w:p>
        </w:tc>
        <w:tc>
          <w:tcPr>
            <w:tcW w:w="851" w:type="dxa"/>
            <w:tcBorders>
              <w:top w:val="nil"/>
              <w:left w:val="nil"/>
              <w:bottom w:val="single" w:sz="4" w:space="0" w:color="auto"/>
              <w:right w:val="single" w:sz="4" w:space="0" w:color="auto"/>
            </w:tcBorders>
            <w:shd w:val="clear" w:color="auto" w:fill="auto"/>
            <w:noWrap/>
            <w:vAlign w:val="center"/>
            <w:hideMark/>
          </w:tcPr>
          <w:p w14:paraId="4FA82B19" w14:textId="77777777" w:rsidR="004F2EA3" w:rsidRPr="005B0AB0" w:rsidRDefault="004F2EA3" w:rsidP="00C948EE">
            <w:pPr>
              <w:jc w:val="center"/>
              <w:rPr>
                <w:color w:val="000000"/>
                <w:sz w:val="18"/>
                <w:szCs w:val="18"/>
              </w:rPr>
            </w:pPr>
            <w:r w:rsidRPr="005B0AB0">
              <w:rPr>
                <w:sz w:val="18"/>
                <w:szCs w:val="18"/>
              </w:rPr>
              <w:t>0.0437</w:t>
            </w:r>
          </w:p>
        </w:tc>
        <w:tc>
          <w:tcPr>
            <w:tcW w:w="992" w:type="dxa"/>
            <w:tcBorders>
              <w:top w:val="nil"/>
              <w:left w:val="nil"/>
              <w:bottom w:val="single" w:sz="4" w:space="0" w:color="auto"/>
              <w:right w:val="single" w:sz="4" w:space="0" w:color="auto"/>
            </w:tcBorders>
            <w:shd w:val="clear" w:color="auto" w:fill="auto"/>
            <w:noWrap/>
            <w:vAlign w:val="center"/>
            <w:hideMark/>
          </w:tcPr>
          <w:p w14:paraId="018A2DE3" w14:textId="77777777" w:rsidR="004F2EA3" w:rsidRPr="005B0AB0" w:rsidRDefault="004F2EA3" w:rsidP="00C948EE">
            <w:pPr>
              <w:jc w:val="center"/>
              <w:rPr>
                <w:color w:val="000000"/>
                <w:sz w:val="18"/>
                <w:szCs w:val="18"/>
              </w:rPr>
            </w:pPr>
            <w:r w:rsidRPr="005B0AB0">
              <w:rPr>
                <w:sz w:val="18"/>
                <w:szCs w:val="18"/>
              </w:rPr>
              <w:t>0.0451</w:t>
            </w:r>
          </w:p>
        </w:tc>
        <w:tc>
          <w:tcPr>
            <w:tcW w:w="850" w:type="dxa"/>
            <w:tcBorders>
              <w:top w:val="nil"/>
              <w:left w:val="nil"/>
              <w:bottom w:val="single" w:sz="4" w:space="0" w:color="auto"/>
              <w:right w:val="single" w:sz="4" w:space="0" w:color="auto"/>
            </w:tcBorders>
            <w:shd w:val="clear" w:color="auto" w:fill="auto"/>
            <w:noWrap/>
            <w:vAlign w:val="center"/>
            <w:hideMark/>
          </w:tcPr>
          <w:p w14:paraId="2D0EFBBD" w14:textId="77777777" w:rsidR="004F2EA3" w:rsidRPr="005B0AB0" w:rsidRDefault="004F2EA3" w:rsidP="00C948EE">
            <w:pPr>
              <w:jc w:val="center"/>
              <w:rPr>
                <w:color w:val="000000"/>
                <w:sz w:val="18"/>
                <w:szCs w:val="18"/>
              </w:rPr>
            </w:pPr>
            <w:r w:rsidRPr="005B0AB0">
              <w:rPr>
                <w:sz w:val="18"/>
                <w:szCs w:val="18"/>
              </w:rPr>
              <w:t>0.0437</w:t>
            </w:r>
          </w:p>
        </w:tc>
        <w:tc>
          <w:tcPr>
            <w:tcW w:w="851" w:type="dxa"/>
            <w:tcBorders>
              <w:top w:val="nil"/>
              <w:left w:val="nil"/>
              <w:bottom w:val="single" w:sz="4" w:space="0" w:color="auto"/>
              <w:right w:val="single" w:sz="4" w:space="0" w:color="auto"/>
            </w:tcBorders>
            <w:shd w:val="clear" w:color="auto" w:fill="auto"/>
            <w:noWrap/>
            <w:vAlign w:val="center"/>
            <w:hideMark/>
          </w:tcPr>
          <w:p w14:paraId="32DC43D3" w14:textId="77777777" w:rsidR="004F2EA3" w:rsidRPr="005B0AB0" w:rsidRDefault="004F2EA3" w:rsidP="00C948EE">
            <w:pPr>
              <w:jc w:val="center"/>
              <w:rPr>
                <w:color w:val="000000"/>
                <w:sz w:val="18"/>
                <w:szCs w:val="18"/>
              </w:rPr>
            </w:pPr>
            <w:r w:rsidRPr="005B0AB0">
              <w:rPr>
                <w:sz w:val="18"/>
                <w:szCs w:val="18"/>
              </w:rPr>
              <w:t>0.044</w:t>
            </w:r>
          </w:p>
        </w:tc>
        <w:tc>
          <w:tcPr>
            <w:tcW w:w="992" w:type="dxa"/>
            <w:tcBorders>
              <w:top w:val="nil"/>
              <w:left w:val="nil"/>
              <w:bottom w:val="single" w:sz="4" w:space="0" w:color="auto"/>
              <w:right w:val="single" w:sz="4" w:space="0" w:color="auto"/>
            </w:tcBorders>
            <w:shd w:val="clear" w:color="auto" w:fill="auto"/>
            <w:noWrap/>
            <w:vAlign w:val="center"/>
            <w:hideMark/>
          </w:tcPr>
          <w:p w14:paraId="4722C38A" w14:textId="77777777" w:rsidR="004F2EA3" w:rsidRPr="005B0AB0" w:rsidRDefault="004F2EA3" w:rsidP="00C948EE">
            <w:pPr>
              <w:jc w:val="center"/>
              <w:rPr>
                <w:color w:val="000000"/>
                <w:sz w:val="18"/>
                <w:szCs w:val="18"/>
              </w:rPr>
            </w:pPr>
            <w:r w:rsidRPr="005B0AB0">
              <w:rPr>
                <w:sz w:val="18"/>
                <w:szCs w:val="18"/>
              </w:rPr>
              <w:t>0.00072</w:t>
            </w:r>
          </w:p>
        </w:tc>
        <w:tc>
          <w:tcPr>
            <w:tcW w:w="1079" w:type="dxa"/>
            <w:tcBorders>
              <w:top w:val="nil"/>
              <w:left w:val="nil"/>
              <w:bottom w:val="single" w:sz="4" w:space="0" w:color="auto"/>
              <w:right w:val="single" w:sz="4" w:space="0" w:color="auto"/>
            </w:tcBorders>
            <w:shd w:val="clear" w:color="auto" w:fill="auto"/>
            <w:noWrap/>
            <w:vAlign w:val="center"/>
            <w:hideMark/>
          </w:tcPr>
          <w:p w14:paraId="1BB46B13" w14:textId="77777777" w:rsidR="004F2EA3" w:rsidRPr="005B0AB0" w:rsidRDefault="004F2EA3" w:rsidP="00C948EE">
            <w:pPr>
              <w:jc w:val="center"/>
              <w:rPr>
                <w:color w:val="000000"/>
                <w:sz w:val="18"/>
                <w:szCs w:val="18"/>
              </w:rPr>
            </w:pPr>
            <w:r w:rsidRPr="005B0AB0">
              <w:rPr>
                <w:sz w:val="18"/>
                <w:szCs w:val="18"/>
              </w:rPr>
              <w:t>1.63</w:t>
            </w:r>
          </w:p>
        </w:tc>
      </w:tr>
    </w:tbl>
    <w:p w14:paraId="0AC530A9" w14:textId="77777777" w:rsidR="004F2EA3" w:rsidRPr="005B0AB0" w:rsidRDefault="004F2EA3" w:rsidP="004F2EA3">
      <w:pPr>
        <w:spacing w:line="312" w:lineRule="auto"/>
        <w:rPr>
          <w:szCs w:val="21"/>
        </w:rPr>
      </w:pPr>
    </w:p>
    <w:p w14:paraId="49E86C3B"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A.1.21 </w:t>
      </w:r>
      <w:r w:rsidRPr="005B0AB0">
        <w:rPr>
          <w:szCs w:val="21"/>
        </w:rPr>
        <w:t>赣州有色冶金研究所有限公司精密度结果</w:t>
      </w:r>
      <w:r w:rsidRPr="005B0AB0">
        <w:rPr>
          <w:szCs w:val="21"/>
        </w:rPr>
        <w:t xml:space="preserve"> </w:t>
      </w:r>
      <w:r w:rsidRPr="005B0AB0">
        <w:rPr>
          <w:szCs w:val="21"/>
        </w:rPr>
        <w:t>样品</w:t>
      </w:r>
      <w:r w:rsidRPr="005B0AB0">
        <w:rPr>
          <w:szCs w:val="21"/>
        </w:rPr>
        <w:t>1</w:t>
      </w:r>
    </w:p>
    <w:tbl>
      <w:tblPr>
        <w:tblW w:w="11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076"/>
        <w:gridCol w:w="1076"/>
        <w:gridCol w:w="1076"/>
        <w:gridCol w:w="1076"/>
        <w:gridCol w:w="1076"/>
        <w:gridCol w:w="1076"/>
        <w:gridCol w:w="1076"/>
        <w:gridCol w:w="1076"/>
        <w:gridCol w:w="992"/>
        <w:gridCol w:w="1061"/>
      </w:tblGrid>
      <w:tr w:rsidR="004F2EA3" w:rsidRPr="005B0AB0" w14:paraId="77C64E08" w14:textId="77777777" w:rsidTr="00C948EE">
        <w:trPr>
          <w:trHeight w:val="255"/>
          <w:jc w:val="center"/>
        </w:trPr>
        <w:tc>
          <w:tcPr>
            <w:tcW w:w="784" w:type="dxa"/>
            <w:noWrap/>
            <w:vAlign w:val="center"/>
          </w:tcPr>
          <w:p w14:paraId="748CED0C"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tcPr>
          <w:p w14:paraId="5D6EC87D"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1076" w:type="dxa"/>
            <w:noWrap/>
            <w:vAlign w:val="center"/>
          </w:tcPr>
          <w:p w14:paraId="7E0E493C"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tcPr>
          <w:p w14:paraId="051C7D3C"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061" w:type="dxa"/>
            <w:noWrap/>
            <w:vAlign w:val="center"/>
          </w:tcPr>
          <w:p w14:paraId="30FD12C8"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5CA73E87" w14:textId="77777777" w:rsidTr="00C948EE">
        <w:trPr>
          <w:trHeight w:val="255"/>
          <w:jc w:val="center"/>
        </w:trPr>
        <w:tc>
          <w:tcPr>
            <w:tcW w:w="784" w:type="dxa"/>
            <w:shd w:val="clear" w:color="auto" w:fill="auto"/>
            <w:noWrap/>
            <w:vAlign w:val="center"/>
          </w:tcPr>
          <w:p w14:paraId="0DAC7EC6"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D881AC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0.000154</w:t>
            </w:r>
          </w:p>
        </w:tc>
        <w:tc>
          <w:tcPr>
            <w:tcW w:w="1076" w:type="dxa"/>
            <w:shd w:val="clear" w:color="auto" w:fill="auto"/>
            <w:noWrap/>
            <w:vAlign w:val="bottom"/>
          </w:tcPr>
          <w:p w14:paraId="5977AAD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0.000153</w:t>
            </w:r>
          </w:p>
        </w:tc>
        <w:tc>
          <w:tcPr>
            <w:tcW w:w="1076" w:type="dxa"/>
            <w:shd w:val="clear" w:color="auto" w:fill="auto"/>
            <w:noWrap/>
            <w:vAlign w:val="bottom"/>
          </w:tcPr>
          <w:p w14:paraId="5EE0F70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0.000158</w:t>
            </w:r>
          </w:p>
        </w:tc>
        <w:tc>
          <w:tcPr>
            <w:tcW w:w="1076" w:type="dxa"/>
            <w:shd w:val="clear" w:color="auto" w:fill="auto"/>
            <w:noWrap/>
            <w:vAlign w:val="bottom"/>
          </w:tcPr>
          <w:p w14:paraId="7772B9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0.000152</w:t>
            </w:r>
          </w:p>
        </w:tc>
        <w:tc>
          <w:tcPr>
            <w:tcW w:w="1076" w:type="dxa"/>
            <w:shd w:val="clear" w:color="auto" w:fill="auto"/>
            <w:noWrap/>
            <w:vAlign w:val="bottom"/>
          </w:tcPr>
          <w:p w14:paraId="07503A3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0.000152</w:t>
            </w:r>
          </w:p>
        </w:tc>
        <w:tc>
          <w:tcPr>
            <w:tcW w:w="1076" w:type="dxa"/>
            <w:shd w:val="clear" w:color="auto" w:fill="auto"/>
            <w:noWrap/>
            <w:vAlign w:val="bottom"/>
          </w:tcPr>
          <w:p w14:paraId="2BD5D9A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0.000159</w:t>
            </w:r>
          </w:p>
        </w:tc>
        <w:tc>
          <w:tcPr>
            <w:tcW w:w="1076" w:type="dxa"/>
            <w:shd w:val="clear" w:color="auto" w:fill="auto"/>
            <w:noWrap/>
            <w:vAlign w:val="bottom"/>
          </w:tcPr>
          <w:p w14:paraId="460B795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0.000152</w:t>
            </w:r>
          </w:p>
        </w:tc>
        <w:tc>
          <w:tcPr>
            <w:tcW w:w="1076" w:type="dxa"/>
            <w:shd w:val="clear" w:color="auto" w:fill="auto"/>
            <w:noWrap/>
            <w:vAlign w:val="bottom"/>
          </w:tcPr>
          <w:p w14:paraId="413AD5B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w:t>
            </w:r>
          </w:p>
        </w:tc>
        <w:tc>
          <w:tcPr>
            <w:tcW w:w="992" w:type="dxa"/>
            <w:shd w:val="clear" w:color="auto" w:fill="auto"/>
            <w:noWrap/>
            <w:vAlign w:val="bottom"/>
          </w:tcPr>
          <w:p w14:paraId="0926E3B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2.86E-06</w:t>
            </w:r>
          </w:p>
        </w:tc>
        <w:tc>
          <w:tcPr>
            <w:tcW w:w="1061" w:type="dxa"/>
            <w:shd w:val="clear" w:color="auto" w:fill="auto"/>
            <w:noWrap/>
            <w:vAlign w:val="bottom"/>
          </w:tcPr>
          <w:p w14:paraId="33FBC4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1.85</w:t>
            </w:r>
          </w:p>
        </w:tc>
      </w:tr>
      <w:tr w:rsidR="004F2EA3" w:rsidRPr="005B0AB0" w14:paraId="33354353" w14:textId="77777777" w:rsidTr="00C948EE">
        <w:trPr>
          <w:trHeight w:val="255"/>
          <w:jc w:val="center"/>
        </w:trPr>
        <w:tc>
          <w:tcPr>
            <w:tcW w:w="784" w:type="dxa"/>
            <w:shd w:val="clear" w:color="auto" w:fill="auto"/>
            <w:noWrap/>
            <w:vAlign w:val="center"/>
          </w:tcPr>
          <w:p w14:paraId="1716987D"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8E4A5E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0.000100</w:t>
            </w:r>
          </w:p>
        </w:tc>
        <w:tc>
          <w:tcPr>
            <w:tcW w:w="1076" w:type="dxa"/>
            <w:shd w:val="clear" w:color="auto" w:fill="auto"/>
            <w:noWrap/>
            <w:vAlign w:val="bottom"/>
          </w:tcPr>
          <w:p w14:paraId="56BDC5D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0.000105</w:t>
            </w:r>
          </w:p>
        </w:tc>
        <w:tc>
          <w:tcPr>
            <w:tcW w:w="1076" w:type="dxa"/>
            <w:shd w:val="clear" w:color="auto" w:fill="auto"/>
            <w:noWrap/>
            <w:vAlign w:val="bottom"/>
          </w:tcPr>
          <w:p w14:paraId="495ACB8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0.000107</w:t>
            </w:r>
          </w:p>
        </w:tc>
        <w:tc>
          <w:tcPr>
            <w:tcW w:w="1076" w:type="dxa"/>
            <w:shd w:val="clear" w:color="auto" w:fill="auto"/>
            <w:noWrap/>
            <w:vAlign w:val="bottom"/>
          </w:tcPr>
          <w:p w14:paraId="3B3EC36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0.000102</w:t>
            </w:r>
          </w:p>
        </w:tc>
        <w:tc>
          <w:tcPr>
            <w:tcW w:w="1076" w:type="dxa"/>
            <w:shd w:val="clear" w:color="auto" w:fill="auto"/>
            <w:noWrap/>
            <w:vAlign w:val="bottom"/>
          </w:tcPr>
          <w:p w14:paraId="71DAF33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77B1C35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0.000108</w:t>
            </w:r>
          </w:p>
        </w:tc>
        <w:tc>
          <w:tcPr>
            <w:tcW w:w="1076" w:type="dxa"/>
            <w:shd w:val="clear" w:color="auto" w:fill="auto"/>
            <w:noWrap/>
            <w:vAlign w:val="bottom"/>
          </w:tcPr>
          <w:p w14:paraId="79A1027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0.000099</w:t>
            </w:r>
          </w:p>
        </w:tc>
        <w:tc>
          <w:tcPr>
            <w:tcW w:w="1076" w:type="dxa"/>
            <w:shd w:val="clear" w:color="auto" w:fill="auto"/>
            <w:noWrap/>
            <w:vAlign w:val="bottom"/>
          </w:tcPr>
          <w:p w14:paraId="30E902F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7623DFA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3.92E-06</w:t>
            </w:r>
          </w:p>
        </w:tc>
        <w:tc>
          <w:tcPr>
            <w:tcW w:w="1061" w:type="dxa"/>
            <w:shd w:val="clear" w:color="auto" w:fill="auto"/>
            <w:noWrap/>
            <w:vAlign w:val="bottom"/>
          </w:tcPr>
          <w:p w14:paraId="5947D14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3.82</w:t>
            </w:r>
          </w:p>
        </w:tc>
      </w:tr>
      <w:tr w:rsidR="004F2EA3" w:rsidRPr="005B0AB0" w14:paraId="217F102E" w14:textId="77777777" w:rsidTr="00C948EE">
        <w:trPr>
          <w:trHeight w:val="255"/>
          <w:jc w:val="center"/>
        </w:trPr>
        <w:tc>
          <w:tcPr>
            <w:tcW w:w="784" w:type="dxa"/>
            <w:shd w:val="clear" w:color="auto" w:fill="auto"/>
            <w:noWrap/>
            <w:vAlign w:val="center"/>
          </w:tcPr>
          <w:p w14:paraId="1D64A484"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bottom"/>
          </w:tcPr>
          <w:p w14:paraId="39081BD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0.000275</w:t>
            </w:r>
          </w:p>
        </w:tc>
        <w:tc>
          <w:tcPr>
            <w:tcW w:w="1076" w:type="dxa"/>
            <w:shd w:val="clear" w:color="auto" w:fill="auto"/>
            <w:noWrap/>
            <w:vAlign w:val="bottom"/>
          </w:tcPr>
          <w:p w14:paraId="0721EB2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0.000281</w:t>
            </w:r>
          </w:p>
        </w:tc>
        <w:tc>
          <w:tcPr>
            <w:tcW w:w="1076" w:type="dxa"/>
            <w:shd w:val="clear" w:color="auto" w:fill="auto"/>
            <w:noWrap/>
            <w:vAlign w:val="bottom"/>
          </w:tcPr>
          <w:p w14:paraId="3B478A1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0.000277</w:t>
            </w:r>
          </w:p>
        </w:tc>
        <w:tc>
          <w:tcPr>
            <w:tcW w:w="1076" w:type="dxa"/>
            <w:shd w:val="clear" w:color="auto" w:fill="auto"/>
            <w:noWrap/>
            <w:vAlign w:val="bottom"/>
          </w:tcPr>
          <w:p w14:paraId="42897A6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0.000270</w:t>
            </w:r>
          </w:p>
        </w:tc>
        <w:tc>
          <w:tcPr>
            <w:tcW w:w="1076" w:type="dxa"/>
            <w:shd w:val="clear" w:color="auto" w:fill="auto"/>
            <w:noWrap/>
            <w:vAlign w:val="bottom"/>
          </w:tcPr>
          <w:p w14:paraId="2F29D0C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0.000279</w:t>
            </w:r>
          </w:p>
        </w:tc>
        <w:tc>
          <w:tcPr>
            <w:tcW w:w="1076" w:type="dxa"/>
            <w:shd w:val="clear" w:color="auto" w:fill="auto"/>
            <w:noWrap/>
            <w:vAlign w:val="bottom"/>
          </w:tcPr>
          <w:p w14:paraId="723A684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0.000277</w:t>
            </w:r>
          </w:p>
        </w:tc>
        <w:tc>
          <w:tcPr>
            <w:tcW w:w="1076" w:type="dxa"/>
            <w:shd w:val="clear" w:color="auto" w:fill="auto"/>
            <w:noWrap/>
            <w:vAlign w:val="bottom"/>
          </w:tcPr>
          <w:p w14:paraId="45C083A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0.000273</w:t>
            </w:r>
          </w:p>
        </w:tc>
        <w:tc>
          <w:tcPr>
            <w:tcW w:w="1076" w:type="dxa"/>
            <w:shd w:val="clear" w:color="auto" w:fill="auto"/>
            <w:noWrap/>
            <w:vAlign w:val="bottom"/>
          </w:tcPr>
          <w:p w14:paraId="058684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0.00028</w:t>
            </w:r>
          </w:p>
        </w:tc>
        <w:tc>
          <w:tcPr>
            <w:tcW w:w="992" w:type="dxa"/>
            <w:shd w:val="clear" w:color="auto" w:fill="auto"/>
            <w:noWrap/>
            <w:vAlign w:val="bottom"/>
          </w:tcPr>
          <w:p w14:paraId="149F2AE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3.58E-06</w:t>
            </w:r>
          </w:p>
        </w:tc>
        <w:tc>
          <w:tcPr>
            <w:tcW w:w="1061" w:type="dxa"/>
            <w:shd w:val="clear" w:color="auto" w:fill="auto"/>
            <w:noWrap/>
            <w:vAlign w:val="bottom"/>
          </w:tcPr>
          <w:p w14:paraId="393E2E3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1.30</w:t>
            </w:r>
          </w:p>
        </w:tc>
      </w:tr>
      <w:tr w:rsidR="004F2EA3" w:rsidRPr="005B0AB0" w14:paraId="7D30C10F" w14:textId="77777777" w:rsidTr="00C948EE">
        <w:trPr>
          <w:trHeight w:val="255"/>
          <w:jc w:val="center"/>
        </w:trPr>
        <w:tc>
          <w:tcPr>
            <w:tcW w:w="784" w:type="dxa"/>
            <w:shd w:val="clear" w:color="auto" w:fill="auto"/>
            <w:noWrap/>
            <w:vAlign w:val="center"/>
          </w:tcPr>
          <w:p w14:paraId="229C6A49"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bottom"/>
          </w:tcPr>
          <w:p w14:paraId="65A6477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0.000086</w:t>
            </w:r>
          </w:p>
        </w:tc>
        <w:tc>
          <w:tcPr>
            <w:tcW w:w="1076" w:type="dxa"/>
            <w:shd w:val="clear" w:color="auto" w:fill="auto"/>
            <w:noWrap/>
            <w:vAlign w:val="bottom"/>
          </w:tcPr>
          <w:p w14:paraId="37115F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0.000087</w:t>
            </w:r>
          </w:p>
        </w:tc>
        <w:tc>
          <w:tcPr>
            <w:tcW w:w="1076" w:type="dxa"/>
            <w:shd w:val="clear" w:color="auto" w:fill="auto"/>
            <w:noWrap/>
            <w:vAlign w:val="bottom"/>
          </w:tcPr>
          <w:p w14:paraId="30898A3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0.000087</w:t>
            </w:r>
          </w:p>
        </w:tc>
        <w:tc>
          <w:tcPr>
            <w:tcW w:w="1076" w:type="dxa"/>
            <w:shd w:val="clear" w:color="auto" w:fill="auto"/>
            <w:noWrap/>
            <w:vAlign w:val="bottom"/>
          </w:tcPr>
          <w:p w14:paraId="27883C3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0.000081</w:t>
            </w:r>
          </w:p>
        </w:tc>
        <w:tc>
          <w:tcPr>
            <w:tcW w:w="1076" w:type="dxa"/>
            <w:shd w:val="clear" w:color="auto" w:fill="auto"/>
            <w:noWrap/>
            <w:vAlign w:val="bottom"/>
          </w:tcPr>
          <w:p w14:paraId="307AFAD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78F5394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0.000084</w:t>
            </w:r>
          </w:p>
        </w:tc>
        <w:tc>
          <w:tcPr>
            <w:tcW w:w="1076" w:type="dxa"/>
            <w:shd w:val="clear" w:color="auto" w:fill="auto"/>
            <w:noWrap/>
            <w:vAlign w:val="bottom"/>
          </w:tcPr>
          <w:p w14:paraId="72A2733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0.000087</w:t>
            </w:r>
          </w:p>
        </w:tc>
        <w:tc>
          <w:tcPr>
            <w:tcW w:w="1076" w:type="dxa"/>
            <w:shd w:val="clear" w:color="auto" w:fill="auto"/>
            <w:noWrap/>
            <w:vAlign w:val="bottom"/>
          </w:tcPr>
          <w:p w14:paraId="5D29ECF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2C7411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2.64E-06</w:t>
            </w:r>
          </w:p>
        </w:tc>
        <w:tc>
          <w:tcPr>
            <w:tcW w:w="1061" w:type="dxa"/>
            <w:shd w:val="clear" w:color="auto" w:fill="auto"/>
            <w:noWrap/>
            <w:vAlign w:val="bottom"/>
          </w:tcPr>
          <w:p w14:paraId="7BD0329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3.07</w:t>
            </w:r>
          </w:p>
        </w:tc>
      </w:tr>
      <w:tr w:rsidR="004F2EA3" w:rsidRPr="005B0AB0" w14:paraId="0BE1FAB6" w14:textId="77777777" w:rsidTr="00C948EE">
        <w:trPr>
          <w:trHeight w:val="255"/>
          <w:jc w:val="center"/>
        </w:trPr>
        <w:tc>
          <w:tcPr>
            <w:tcW w:w="784" w:type="dxa"/>
            <w:shd w:val="clear" w:color="auto" w:fill="auto"/>
            <w:noWrap/>
            <w:vAlign w:val="center"/>
          </w:tcPr>
          <w:p w14:paraId="526B5B4D"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7B9A86B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0.000109</w:t>
            </w:r>
          </w:p>
        </w:tc>
        <w:tc>
          <w:tcPr>
            <w:tcW w:w="1076" w:type="dxa"/>
            <w:shd w:val="clear" w:color="auto" w:fill="auto"/>
            <w:noWrap/>
            <w:vAlign w:val="bottom"/>
          </w:tcPr>
          <w:p w14:paraId="723004D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0.000106</w:t>
            </w:r>
          </w:p>
        </w:tc>
        <w:tc>
          <w:tcPr>
            <w:tcW w:w="1076" w:type="dxa"/>
            <w:shd w:val="clear" w:color="auto" w:fill="auto"/>
            <w:noWrap/>
            <w:vAlign w:val="bottom"/>
          </w:tcPr>
          <w:p w14:paraId="3736491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0.000102</w:t>
            </w:r>
          </w:p>
        </w:tc>
        <w:tc>
          <w:tcPr>
            <w:tcW w:w="1076" w:type="dxa"/>
            <w:shd w:val="clear" w:color="auto" w:fill="auto"/>
            <w:noWrap/>
            <w:vAlign w:val="bottom"/>
          </w:tcPr>
          <w:p w14:paraId="389F4F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0.000109</w:t>
            </w:r>
          </w:p>
        </w:tc>
        <w:tc>
          <w:tcPr>
            <w:tcW w:w="1076" w:type="dxa"/>
            <w:shd w:val="clear" w:color="auto" w:fill="auto"/>
            <w:noWrap/>
            <w:vAlign w:val="bottom"/>
          </w:tcPr>
          <w:p w14:paraId="52C0628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0.000101</w:t>
            </w:r>
          </w:p>
        </w:tc>
        <w:tc>
          <w:tcPr>
            <w:tcW w:w="1076" w:type="dxa"/>
            <w:shd w:val="clear" w:color="auto" w:fill="auto"/>
            <w:noWrap/>
            <w:vAlign w:val="bottom"/>
          </w:tcPr>
          <w:p w14:paraId="3990EE9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0.000090</w:t>
            </w:r>
          </w:p>
        </w:tc>
        <w:tc>
          <w:tcPr>
            <w:tcW w:w="1076" w:type="dxa"/>
            <w:shd w:val="clear" w:color="auto" w:fill="auto"/>
            <w:noWrap/>
            <w:vAlign w:val="bottom"/>
          </w:tcPr>
          <w:p w14:paraId="081D37D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0.000107</w:t>
            </w:r>
          </w:p>
        </w:tc>
        <w:tc>
          <w:tcPr>
            <w:tcW w:w="1076" w:type="dxa"/>
            <w:shd w:val="clear" w:color="auto" w:fill="auto"/>
            <w:noWrap/>
            <w:vAlign w:val="bottom"/>
          </w:tcPr>
          <w:p w14:paraId="63F44D6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2E49825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6.75E-06</w:t>
            </w:r>
          </w:p>
        </w:tc>
        <w:tc>
          <w:tcPr>
            <w:tcW w:w="1061" w:type="dxa"/>
            <w:shd w:val="clear" w:color="auto" w:fill="auto"/>
            <w:noWrap/>
            <w:vAlign w:val="bottom"/>
          </w:tcPr>
          <w:p w14:paraId="551B1AD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6.54</w:t>
            </w:r>
          </w:p>
        </w:tc>
      </w:tr>
      <w:tr w:rsidR="004F2EA3" w:rsidRPr="005B0AB0" w14:paraId="36A76EFD" w14:textId="77777777" w:rsidTr="00C948EE">
        <w:trPr>
          <w:trHeight w:val="255"/>
          <w:jc w:val="center"/>
        </w:trPr>
        <w:tc>
          <w:tcPr>
            <w:tcW w:w="784" w:type="dxa"/>
            <w:shd w:val="clear" w:color="auto" w:fill="auto"/>
            <w:noWrap/>
            <w:vAlign w:val="center"/>
          </w:tcPr>
          <w:p w14:paraId="775BBF9A"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5D26C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0.000147</w:t>
            </w:r>
          </w:p>
        </w:tc>
        <w:tc>
          <w:tcPr>
            <w:tcW w:w="1076" w:type="dxa"/>
            <w:shd w:val="clear" w:color="auto" w:fill="auto"/>
            <w:noWrap/>
            <w:vAlign w:val="bottom"/>
          </w:tcPr>
          <w:p w14:paraId="449C70D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0.000141</w:t>
            </w:r>
          </w:p>
        </w:tc>
        <w:tc>
          <w:tcPr>
            <w:tcW w:w="1076" w:type="dxa"/>
            <w:shd w:val="clear" w:color="auto" w:fill="auto"/>
            <w:noWrap/>
            <w:vAlign w:val="bottom"/>
          </w:tcPr>
          <w:p w14:paraId="40A294D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0.000143</w:t>
            </w:r>
          </w:p>
        </w:tc>
        <w:tc>
          <w:tcPr>
            <w:tcW w:w="1076" w:type="dxa"/>
            <w:shd w:val="clear" w:color="auto" w:fill="auto"/>
            <w:noWrap/>
            <w:vAlign w:val="bottom"/>
          </w:tcPr>
          <w:p w14:paraId="3835E68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0.000150</w:t>
            </w:r>
          </w:p>
        </w:tc>
        <w:tc>
          <w:tcPr>
            <w:tcW w:w="1076" w:type="dxa"/>
            <w:shd w:val="clear" w:color="auto" w:fill="auto"/>
            <w:noWrap/>
            <w:vAlign w:val="bottom"/>
          </w:tcPr>
          <w:p w14:paraId="06D9E01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0.000130</w:t>
            </w:r>
          </w:p>
        </w:tc>
        <w:tc>
          <w:tcPr>
            <w:tcW w:w="1076" w:type="dxa"/>
            <w:shd w:val="clear" w:color="auto" w:fill="auto"/>
            <w:noWrap/>
            <w:vAlign w:val="bottom"/>
          </w:tcPr>
          <w:p w14:paraId="6F77001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0.000133</w:t>
            </w:r>
          </w:p>
        </w:tc>
        <w:tc>
          <w:tcPr>
            <w:tcW w:w="1076" w:type="dxa"/>
            <w:shd w:val="clear" w:color="auto" w:fill="auto"/>
            <w:noWrap/>
            <w:vAlign w:val="bottom"/>
          </w:tcPr>
          <w:p w14:paraId="434C3AF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0.000139</w:t>
            </w:r>
          </w:p>
        </w:tc>
        <w:tc>
          <w:tcPr>
            <w:tcW w:w="1076" w:type="dxa"/>
            <w:shd w:val="clear" w:color="auto" w:fill="auto"/>
            <w:noWrap/>
            <w:vAlign w:val="bottom"/>
          </w:tcPr>
          <w:p w14:paraId="5E7FEFD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w:t>
            </w:r>
          </w:p>
        </w:tc>
        <w:tc>
          <w:tcPr>
            <w:tcW w:w="992" w:type="dxa"/>
            <w:shd w:val="clear" w:color="auto" w:fill="auto"/>
            <w:noWrap/>
            <w:vAlign w:val="bottom"/>
          </w:tcPr>
          <w:p w14:paraId="6D204B6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7.01E-06</w:t>
            </w:r>
          </w:p>
        </w:tc>
        <w:tc>
          <w:tcPr>
            <w:tcW w:w="1061" w:type="dxa"/>
            <w:shd w:val="clear" w:color="auto" w:fill="auto"/>
            <w:noWrap/>
            <w:vAlign w:val="bottom"/>
          </w:tcPr>
          <w:p w14:paraId="0AFA129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4.99</w:t>
            </w:r>
          </w:p>
        </w:tc>
      </w:tr>
      <w:tr w:rsidR="004F2EA3" w:rsidRPr="005B0AB0" w14:paraId="0322E3D9" w14:textId="77777777" w:rsidTr="00C948EE">
        <w:trPr>
          <w:trHeight w:val="255"/>
          <w:jc w:val="center"/>
        </w:trPr>
        <w:tc>
          <w:tcPr>
            <w:tcW w:w="784" w:type="dxa"/>
            <w:shd w:val="clear" w:color="auto" w:fill="auto"/>
            <w:noWrap/>
            <w:vAlign w:val="center"/>
          </w:tcPr>
          <w:p w14:paraId="5059B4BA"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C77351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0.000135</w:t>
            </w:r>
          </w:p>
        </w:tc>
        <w:tc>
          <w:tcPr>
            <w:tcW w:w="1076" w:type="dxa"/>
            <w:shd w:val="clear" w:color="auto" w:fill="auto"/>
            <w:noWrap/>
            <w:vAlign w:val="bottom"/>
          </w:tcPr>
          <w:p w14:paraId="243C6DF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0.000141</w:t>
            </w:r>
          </w:p>
        </w:tc>
        <w:tc>
          <w:tcPr>
            <w:tcW w:w="1076" w:type="dxa"/>
            <w:shd w:val="clear" w:color="auto" w:fill="auto"/>
            <w:noWrap/>
            <w:vAlign w:val="bottom"/>
          </w:tcPr>
          <w:p w14:paraId="3D52DEC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0.000144</w:t>
            </w:r>
          </w:p>
        </w:tc>
        <w:tc>
          <w:tcPr>
            <w:tcW w:w="1076" w:type="dxa"/>
            <w:shd w:val="clear" w:color="auto" w:fill="auto"/>
            <w:noWrap/>
            <w:vAlign w:val="bottom"/>
          </w:tcPr>
          <w:p w14:paraId="2F38D6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0.000135</w:t>
            </w:r>
          </w:p>
        </w:tc>
        <w:tc>
          <w:tcPr>
            <w:tcW w:w="1076" w:type="dxa"/>
            <w:shd w:val="clear" w:color="auto" w:fill="auto"/>
            <w:noWrap/>
            <w:vAlign w:val="bottom"/>
          </w:tcPr>
          <w:p w14:paraId="3292690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0.000142</w:t>
            </w:r>
          </w:p>
        </w:tc>
        <w:tc>
          <w:tcPr>
            <w:tcW w:w="1076" w:type="dxa"/>
            <w:shd w:val="clear" w:color="auto" w:fill="auto"/>
            <w:noWrap/>
            <w:vAlign w:val="bottom"/>
          </w:tcPr>
          <w:p w14:paraId="35D3E1A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0.000143</w:t>
            </w:r>
          </w:p>
        </w:tc>
        <w:tc>
          <w:tcPr>
            <w:tcW w:w="1076" w:type="dxa"/>
            <w:shd w:val="clear" w:color="auto" w:fill="auto"/>
            <w:noWrap/>
            <w:vAlign w:val="bottom"/>
          </w:tcPr>
          <w:p w14:paraId="1C84684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0.000140</w:t>
            </w:r>
          </w:p>
        </w:tc>
        <w:tc>
          <w:tcPr>
            <w:tcW w:w="1076" w:type="dxa"/>
            <w:shd w:val="clear" w:color="auto" w:fill="auto"/>
            <w:noWrap/>
            <w:vAlign w:val="bottom"/>
          </w:tcPr>
          <w:p w14:paraId="1EA271B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w:t>
            </w:r>
          </w:p>
        </w:tc>
        <w:tc>
          <w:tcPr>
            <w:tcW w:w="992" w:type="dxa"/>
            <w:shd w:val="clear" w:color="auto" w:fill="auto"/>
            <w:noWrap/>
            <w:vAlign w:val="bottom"/>
          </w:tcPr>
          <w:p w14:paraId="58F1839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3.76E-06</w:t>
            </w:r>
          </w:p>
        </w:tc>
        <w:tc>
          <w:tcPr>
            <w:tcW w:w="1061" w:type="dxa"/>
            <w:shd w:val="clear" w:color="auto" w:fill="auto"/>
            <w:noWrap/>
            <w:vAlign w:val="bottom"/>
          </w:tcPr>
          <w:p w14:paraId="44516F2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2.68</w:t>
            </w:r>
          </w:p>
        </w:tc>
      </w:tr>
      <w:tr w:rsidR="004F2EA3" w:rsidRPr="005B0AB0" w14:paraId="0A7705D4" w14:textId="77777777" w:rsidTr="00C948EE">
        <w:trPr>
          <w:trHeight w:val="255"/>
          <w:jc w:val="center"/>
        </w:trPr>
        <w:tc>
          <w:tcPr>
            <w:tcW w:w="784" w:type="dxa"/>
            <w:shd w:val="clear" w:color="auto" w:fill="auto"/>
            <w:noWrap/>
            <w:vAlign w:val="center"/>
          </w:tcPr>
          <w:p w14:paraId="6C8BAEC8"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bottom"/>
          </w:tcPr>
          <w:p w14:paraId="45BD1C4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0.000094</w:t>
            </w:r>
          </w:p>
        </w:tc>
        <w:tc>
          <w:tcPr>
            <w:tcW w:w="1076" w:type="dxa"/>
            <w:shd w:val="clear" w:color="auto" w:fill="auto"/>
            <w:noWrap/>
            <w:vAlign w:val="bottom"/>
          </w:tcPr>
          <w:p w14:paraId="02F2B6A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3456A70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0.000099</w:t>
            </w:r>
          </w:p>
        </w:tc>
        <w:tc>
          <w:tcPr>
            <w:tcW w:w="1076" w:type="dxa"/>
            <w:shd w:val="clear" w:color="auto" w:fill="auto"/>
            <w:noWrap/>
            <w:vAlign w:val="bottom"/>
          </w:tcPr>
          <w:p w14:paraId="7B52500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1FD5B60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64B5D48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0.000096</w:t>
            </w:r>
          </w:p>
        </w:tc>
        <w:tc>
          <w:tcPr>
            <w:tcW w:w="1076" w:type="dxa"/>
            <w:shd w:val="clear" w:color="auto" w:fill="auto"/>
            <w:noWrap/>
            <w:vAlign w:val="bottom"/>
          </w:tcPr>
          <w:p w14:paraId="2EA74E0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0.000097</w:t>
            </w:r>
          </w:p>
        </w:tc>
        <w:tc>
          <w:tcPr>
            <w:tcW w:w="1076" w:type="dxa"/>
            <w:shd w:val="clear" w:color="auto" w:fill="auto"/>
            <w:noWrap/>
            <w:vAlign w:val="bottom"/>
          </w:tcPr>
          <w:p w14:paraId="63686C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380734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1.58E-06</w:t>
            </w:r>
          </w:p>
        </w:tc>
        <w:tc>
          <w:tcPr>
            <w:tcW w:w="1061" w:type="dxa"/>
            <w:shd w:val="clear" w:color="auto" w:fill="auto"/>
            <w:noWrap/>
            <w:vAlign w:val="bottom"/>
          </w:tcPr>
          <w:p w14:paraId="078167C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1.65</w:t>
            </w:r>
          </w:p>
        </w:tc>
      </w:tr>
      <w:tr w:rsidR="004F2EA3" w:rsidRPr="005B0AB0" w14:paraId="1412E7AB" w14:textId="77777777" w:rsidTr="00C948EE">
        <w:trPr>
          <w:trHeight w:val="255"/>
          <w:jc w:val="center"/>
        </w:trPr>
        <w:tc>
          <w:tcPr>
            <w:tcW w:w="784" w:type="dxa"/>
            <w:shd w:val="clear" w:color="auto" w:fill="auto"/>
            <w:noWrap/>
            <w:vAlign w:val="center"/>
          </w:tcPr>
          <w:p w14:paraId="132742E7"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643E43D3"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0.000115</w:t>
            </w:r>
          </w:p>
        </w:tc>
        <w:tc>
          <w:tcPr>
            <w:tcW w:w="1076" w:type="dxa"/>
            <w:shd w:val="clear" w:color="auto" w:fill="auto"/>
            <w:noWrap/>
            <w:vAlign w:val="bottom"/>
          </w:tcPr>
          <w:p w14:paraId="43BCE06D"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0.000118</w:t>
            </w:r>
          </w:p>
        </w:tc>
        <w:tc>
          <w:tcPr>
            <w:tcW w:w="1076" w:type="dxa"/>
            <w:shd w:val="clear" w:color="auto" w:fill="auto"/>
            <w:noWrap/>
            <w:vAlign w:val="bottom"/>
          </w:tcPr>
          <w:p w14:paraId="3FFA8938"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0.000129</w:t>
            </w:r>
          </w:p>
        </w:tc>
        <w:tc>
          <w:tcPr>
            <w:tcW w:w="1076" w:type="dxa"/>
            <w:shd w:val="clear" w:color="auto" w:fill="auto"/>
            <w:noWrap/>
            <w:vAlign w:val="bottom"/>
          </w:tcPr>
          <w:p w14:paraId="096EF819"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0.000120</w:t>
            </w:r>
          </w:p>
        </w:tc>
        <w:tc>
          <w:tcPr>
            <w:tcW w:w="1076" w:type="dxa"/>
            <w:shd w:val="clear" w:color="auto" w:fill="auto"/>
            <w:noWrap/>
            <w:vAlign w:val="bottom"/>
          </w:tcPr>
          <w:p w14:paraId="013086E4"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0.000125</w:t>
            </w:r>
          </w:p>
        </w:tc>
        <w:tc>
          <w:tcPr>
            <w:tcW w:w="1076" w:type="dxa"/>
            <w:shd w:val="clear" w:color="auto" w:fill="auto"/>
            <w:noWrap/>
            <w:vAlign w:val="bottom"/>
          </w:tcPr>
          <w:p w14:paraId="3DB387F5"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0.000120</w:t>
            </w:r>
          </w:p>
        </w:tc>
        <w:tc>
          <w:tcPr>
            <w:tcW w:w="1076" w:type="dxa"/>
            <w:shd w:val="clear" w:color="auto" w:fill="auto"/>
            <w:noWrap/>
            <w:vAlign w:val="bottom"/>
          </w:tcPr>
          <w:p w14:paraId="2B73A583"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0.000124</w:t>
            </w:r>
          </w:p>
        </w:tc>
        <w:tc>
          <w:tcPr>
            <w:tcW w:w="1076" w:type="dxa"/>
            <w:shd w:val="clear" w:color="auto" w:fill="auto"/>
            <w:noWrap/>
            <w:vAlign w:val="bottom"/>
          </w:tcPr>
          <w:p w14:paraId="0EA159ED"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w:t>
            </w:r>
          </w:p>
        </w:tc>
        <w:tc>
          <w:tcPr>
            <w:tcW w:w="992" w:type="dxa"/>
            <w:shd w:val="clear" w:color="auto" w:fill="auto"/>
            <w:noWrap/>
            <w:vAlign w:val="bottom"/>
          </w:tcPr>
          <w:p w14:paraId="5F038993"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4.64E-06</w:t>
            </w:r>
          </w:p>
        </w:tc>
        <w:tc>
          <w:tcPr>
            <w:tcW w:w="1061" w:type="dxa"/>
            <w:shd w:val="clear" w:color="auto" w:fill="auto"/>
            <w:noWrap/>
            <w:vAlign w:val="bottom"/>
          </w:tcPr>
          <w:p w14:paraId="25C1BA40"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3.81</w:t>
            </w:r>
          </w:p>
        </w:tc>
      </w:tr>
      <w:tr w:rsidR="004F2EA3" w:rsidRPr="005B0AB0" w14:paraId="34D97633" w14:textId="77777777" w:rsidTr="00C948EE">
        <w:trPr>
          <w:trHeight w:val="255"/>
          <w:jc w:val="center"/>
        </w:trPr>
        <w:tc>
          <w:tcPr>
            <w:tcW w:w="784" w:type="dxa"/>
            <w:shd w:val="clear" w:color="auto" w:fill="auto"/>
            <w:noWrap/>
            <w:vAlign w:val="center"/>
          </w:tcPr>
          <w:p w14:paraId="344E4A5D"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3A8790F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0.000087</w:t>
            </w:r>
          </w:p>
        </w:tc>
        <w:tc>
          <w:tcPr>
            <w:tcW w:w="1076" w:type="dxa"/>
            <w:shd w:val="clear" w:color="auto" w:fill="auto"/>
            <w:noWrap/>
            <w:vAlign w:val="bottom"/>
          </w:tcPr>
          <w:p w14:paraId="7DD098D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0.000085</w:t>
            </w:r>
          </w:p>
        </w:tc>
        <w:tc>
          <w:tcPr>
            <w:tcW w:w="1076" w:type="dxa"/>
            <w:shd w:val="clear" w:color="auto" w:fill="auto"/>
            <w:noWrap/>
            <w:vAlign w:val="bottom"/>
          </w:tcPr>
          <w:p w14:paraId="46842C6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0.000085</w:t>
            </w:r>
          </w:p>
        </w:tc>
        <w:tc>
          <w:tcPr>
            <w:tcW w:w="1076" w:type="dxa"/>
            <w:shd w:val="clear" w:color="auto" w:fill="auto"/>
            <w:noWrap/>
            <w:vAlign w:val="bottom"/>
          </w:tcPr>
          <w:p w14:paraId="57A90D9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0.000088</w:t>
            </w:r>
          </w:p>
        </w:tc>
        <w:tc>
          <w:tcPr>
            <w:tcW w:w="1076" w:type="dxa"/>
            <w:shd w:val="clear" w:color="auto" w:fill="auto"/>
            <w:noWrap/>
            <w:vAlign w:val="bottom"/>
          </w:tcPr>
          <w:p w14:paraId="0B7C2C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35D0B75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0.000087</w:t>
            </w:r>
          </w:p>
        </w:tc>
        <w:tc>
          <w:tcPr>
            <w:tcW w:w="1076" w:type="dxa"/>
            <w:shd w:val="clear" w:color="auto" w:fill="auto"/>
            <w:noWrap/>
            <w:vAlign w:val="bottom"/>
          </w:tcPr>
          <w:p w14:paraId="2315E41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19DC004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280366E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1.50E-06</w:t>
            </w:r>
          </w:p>
        </w:tc>
        <w:tc>
          <w:tcPr>
            <w:tcW w:w="1061" w:type="dxa"/>
            <w:shd w:val="clear" w:color="auto" w:fill="auto"/>
            <w:noWrap/>
            <w:vAlign w:val="bottom"/>
          </w:tcPr>
          <w:p w14:paraId="259088B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1.73</w:t>
            </w:r>
          </w:p>
        </w:tc>
      </w:tr>
      <w:tr w:rsidR="004F2EA3" w:rsidRPr="005B0AB0" w14:paraId="7F980DCA" w14:textId="77777777" w:rsidTr="00C948EE">
        <w:trPr>
          <w:trHeight w:val="255"/>
          <w:jc w:val="center"/>
        </w:trPr>
        <w:tc>
          <w:tcPr>
            <w:tcW w:w="784" w:type="dxa"/>
            <w:shd w:val="clear" w:color="auto" w:fill="auto"/>
            <w:noWrap/>
            <w:vAlign w:val="center"/>
          </w:tcPr>
          <w:p w14:paraId="15985254"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F9B2527"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0.000095</w:t>
            </w:r>
          </w:p>
        </w:tc>
        <w:tc>
          <w:tcPr>
            <w:tcW w:w="1076" w:type="dxa"/>
            <w:shd w:val="clear" w:color="auto" w:fill="auto"/>
            <w:noWrap/>
            <w:vAlign w:val="bottom"/>
          </w:tcPr>
          <w:p w14:paraId="4DED0B54"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0.000098</w:t>
            </w:r>
          </w:p>
        </w:tc>
        <w:tc>
          <w:tcPr>
            <w:tcW w:w="1076" w:type="dxa"/>
            <w:shd w:val="clear" w:color="auto" w:fill="auto"/>
            <w:noWrap/>
            <w:vAlign w:val="bottom"/>
          </w:tcPr>
          <w:p w14:paraId="19D87E45"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0.000098</w:t>
            </w:r>
          </w:p>
        </w:tc>
        <w:tc>
          <w:tcPr>
            <w:tcW w:w="1076" w:type="dxa"/>
            <w:shd w:val="clear" w:color="auto" w:fill="auto"/>
            <w:noWrap/>
            <w:vAlign w:val="bottom"/>
          </w:tcPr>
          <w:p w14:paraId="2170CDFF"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0.000097</w:t>
            </w:r>
          </w:p>
        </w:tc>
        <w:tc>
          <w:tcPr>
            <w:tcW w:w="1076" w:type="dxa"/>
            <w:shd w:val="clear" w:color="auto" w:fill="auto"/>
            <w:noWrap/>
            <w:vAlign w:val="bottom"/>
          </w:tcPr>
          <w:p w14:paraId="7F9B7A90"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0.000096</w:t>
            </w:r>
          </w:p>
        </w:tc>
        <w:tc>
          <w:tcPr>
            <w:tcW w:w="1076" w:type="dxa"/>
            <w:shd w:val="clear" w:color="auto" w:fill="auto"/>
            <w:noWrap/>
            <w:vAlign w:val="bottom"/>
          </w:tcPr>
          <w:p w14:paraId="0AB9D8BB"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0.000099</w:t>
            </w:r>
          </w:p>
        </w:tc>
        <w:tc>
          <w:tcPr>
            <w:tcW w:w="1076" w:type="dxa"/>
            <w:shd w:val="clear" w:color="auto" w:fill="auto"/>
            <w:noWrap/>
            <w:vAlign w:val="bottom"/>
          </w:tcPr>
          <w:p w14:paraId="16BC3F80"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0.000100</w:t>
            </w:r>
          </w:p>
        </w:tc>
        <w:tc>
          <w:tcPr>
            <w:tcW w:w="1076" w:type="dxa"/>
            <w:shd w:val="clear" w:color="auto" w:fill="auto"/>
            <w:noWrap/>
            <w:vAlign w:val="bottom"/>
          </w:tcPr>
          <w:p w14:paraId="4EDCC281"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w:t>
            </w:r>
          </w:p>
        </w:tc>
        <w:tc>
          <w:tcPr>
            <w:tcW w:w="992" w:type="dxa"/>
            <w:shd w:val="clear" w:color="auto" w:fill="auto"/>
            <w:noWrap/>
            <w:vAlign w:val="bottom"/>
          </w:tcPr>
          <w:p w14:paraId="061EA0C4"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1.52E-06</w:t>
            </w:r>
          </w:p>
        </w:tc>
        <w:tc>
          <w:tcPr>
            <w:tcW w:w="1061" w:type="dxa"/>
            <w:shd w:val="clear" w:color="auto" w:fill="auto"/>
            <w:noWrap/>
            <w:vAlign w:val="bottom"/>
          </w:tcPr>
          <w:p w14:paraId="600A20C5"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1.56</w:t>
            </w:r>
          </w:p>
        </w:tc>
      </w:tr>
      <w:tr w:rsidR="004F2EA3" w:rsidRPr="005B0AB0" w14:paraId="30EB8C14" w14:textId="77777777" w:rsidTr="00C948EE">
        <w:trPr>
          <w:trHeight w:val="255"/>
          <w:jc w:val="center"/>
        </w:trPr>
        <w:tc>
          <w:tcPr>
            <w:tcW w:w="784" w:type="dxa"/>
            <w:shd w:val="clear" w:color="auto" w:fill="auto"/>
            <w:noWrap/>
            <w:vAlign w:val="center"/>
          </w:tcPr>
          <w:p w14:paraId="0755F1A0"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72348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0.000094</w:t>
            </w:r>
          </w:p>
        </w:tc>
        <w:tc>
          <w:tcPr>
            <w:tcW w:w="1076" w:type="dxa"/>
            <w:shd w:val="clear" w:color="auto" w:fill="auto"/>
            <w:noWrap/>
            <w:vAlign w:val="bottom"/>
          </w:tcPr>
          <w:p w14:paraId="6FA85F4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0.000103</w:t>
            </w:r>
          </w:p>
        </w:tc>
        <w:tc>
          <w:tcPr>
            <w:tcW w:w="1076" w:type="dxa"/>
            <w:shd w:val="clear" w:color="auto" w:fill="auto"/>
            <w:noWrap/>
            <w:vAlign w:val="bottom"/>
          </w:tcPr>
          <w:p w14:paraId="295D053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0.000099</w:t>
            </w:r>
          </w:p>
        </w:tc>
        <w:tc>
          <w:tcPr>
            <w:tcW w:w="1076" w:type="dxa"/>
            <w:shd w:val="clear" w:color="auto" w:fill="auto"/>
            <w:noWrap/>
            <w:vAlign w:val="bottom"/>
          </w:tcPr>
          <w:p w14:paraId="709E96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0.000097</w:t>
            </w:r>
          </w:p>
        </w:tc>
        <w:tc>
          <w:tcPr>
            <w:tcW w:w="1076" w:type="dxa"/>
            <w:shd w:val="clear" w:color="auto" w:fill="auto"/>
            <w:noWrap/>
            <w:vAlign w:val="bottom"/>
          </w:tcPr>
          <w:p w14:paraId="0F0C25A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0.000103</w:t>
            </w:r>
          </w:p>
        </w:tc>
        <w:tc>
          <w:tcPr>
            <w:tcW w:w="1076" w:type="dxa"/>
            <w:shd w:val="clear" w:color="auto" w:fill="auto"/>
            <w:noWrap/>
            <w:vAlign w:val="bottom"/>
          </w:tcPr>
          <w:p w14:paraId="600DD9E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0.000101</w:t>
            </w:r>
          </w:p>
        </w:tc>
        <w:tc>
          <w:tcPr>
            <w:tcW w:w="1076" w:type="dxa"/>
            <w:shd w:val="clear" w:color="auto" w:fill="auto"/>
            <w:noWrap/>
            <w:vAlign w:val="bottom"/>
          </w:tcPr>
          <w:p w14:paraId="0E6C4E8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0.000104</w:t>
            </w:r>
          </w:p>
        </w:tc>
        <w:tc>
          <w:tcPr>
            <w:tcW w:w="1076" w:type="dxa"/>
            <w:shd w:val="clear" w:color="auto" w:fill="auto"/>
            <w:noWrap/>
            <w:vAlign w:val="bottom"/>
          </w:tcPr>
          <w:p w14:paraId="6C0D56F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56CD942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3.58E-06</w:t>
            </w:r>
          </w:p>
        </w:tc>
        <w:tc>
          <w:tcPr>
            <w:tcW w:w="1061" w:type="dxa"/>
            <w:shd w:val="clear" w:color="auto" w:fill="auto"/>
            <w:noWrap/>
            <w:vAlign w:val="bottom"/>
          </w:tcPr>
          <w:p w14:paraId="27BA4B6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3.57</w:t>
            </w:r>
          </w:p>
        </w:tc>
      </w:tr>
      <w:tr w:rsidR="004F2EA3" w:rsidRPr="005B0AB0" w14:paraId="773CD3A7" w14:textId="77777777" w:rsidTr="00C948EE">
        <w:trPr>
          <w:trHeight w:val="255"/>
          <w:jc w:val="center"/>
        </w:trPr>
        <w:tc>
          <w:tcPr>
            <w:tcW w:w="784" w:type="dxa"/>
            <w:shd w:val="clear" w:color="auto" w:fill="auto"/>
            <w:noWrap/>
            <w:vAlign w:val="center"/>
          </w:tcPr>
          <w:p w14:paraId="5769B70D"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DA05B1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0.000094</w:t>
            </w:r>
          </w:p>
        </w:tc>
        <w:tc>
          <w:tcPr>
            <w:tcW w:w="1076" w:type="dxa"/>
            <w:shd w:val="clear" w:color="auto" w:fill="auto"/>
            <w:noWrap/>
            <w:vAlign w:val="bottom"/>
          </w:tcPr>
          <w:p w14:paraId="5BD46F3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0.000100</w:t>
            </w:r>
          </w:p>
        </w:tc>
        <w:tc>
          <w:tcPr>
            <w:tcW w:w="1076" w:type="dxa"/>
            <w:shd w:val="clear" w:color="auto" w:fill="auto"/>
            <w:noWrap/>
            <w:vAlign w:val="bottom"/>
          </w:tcPr>
          <w:p w14:paraId="7FBC026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0.000103</w:t>
            </w:r>
          </w:p>
        </w:tc>
        <w:tc>
          <w:tcPr>
            <w:tcW w:w="1076" w:type="dxa"/>
            <w:shd w:val="clear" w:color="auto" w:fill="auto"/>
            <w:noWrap/>
            <w:vAlign w:val="bottom"/>
          </w:tcPr>
          <w:p w14:paraId="6AB4E65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0.000099</w:t>
            </w:r>
          </w:p>
        </w:tc>
        <w:tc>
          <w:tcPr>
            <w:tcW w:w="1076" w:type="dxa"/>
            <w:shd w:val="clear" w:color="auto" w:fill="auto"/>
            <w:noWrap/>
            <w:vAlign w:val="bottom"/>
          </w:tcPr>
          <w:p w14:paraId="38F53EA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0.000099</w:t>
            </w:r>
          </w:p>
        </w:tc>
        <w:tc>
          <w:tcPr>
            <w:tcW w:w="1076" w:type="dxa"/>
            <w:shd w:val="clear" w:color="auto" w:fill="auto"/>
            <w:noWrap/>
            <w:vAlign w:val="bottom"/>
          </w:tcPr>
          <w:p w14:paraId="33710BC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12DD578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0.000101</w:t>
            </w:r>
          </w:p>
        </w:tc>
        <w:tc>
          <w:tcPr>
            <w:tcW w:w="1076" w:type="dxa"/>
            <w:shd w:val="clear" w:color="auto" w:fill="auto"/>
            <w:noWrap/>
            <w:vAlign w:val="bottom"/>
          </w:tcPr>
          <w:p w14:paraId="5073195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6AA066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2.56E-06</w:t>
            </w:r>
          </w:p>
        </w:tc>
        <w:tc>
          <w:tcPr>
            <w:tcW w:w="1061" w:type="dxa"/>
            <w:shd w:val="clear" w:color="auto" w:fill="auto"/>
            <w:noWrap/>
            <w:vAlign w:val="bottom"/>
          </w:tcPr>
          <w:p w14:paraId="268C80F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2.58</w:t>
            </w:r>
          </w:p>
        </w:tc>
      </w:tr>
      <w:tr w:rsidR="004F2EA3" w:rsidRPr="005B0AB0" w14:paraId="621C63A2" w14:textId="77777777" w:rsidTr="00C948EE">
        <w:trPr>
          <w:trHeight w:val="255"/>
          <w:jc w:val="center"/>
        </w:trPr>
        <w:tc>
          <w:tcPr>
            <w:tcW w:w="784" w:type="dxa"/>
            <w:noWrap/>
          </w:tcPr>
          <w:p w14:paraId="7390AFE4"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0B8B25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0.000115</w:t>
            </w:r>
          </w:p>
        </w:tc>
        <w:tc>
          <w:tcPr>
            <w:tcW w:w="1076" w:type="dxa"/>
            <w:shd w:val="clear" w:color="auto" w:fill="auto"/>
            <w:noWrap/>
            <w:vAlign w:val="bottom"/>
          </w:tcPr>
          <w:p w14:paraId="189E9ED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0.000117</w:t>
            </w:r>
          </w:p>
        </w:tc>
        <w:tc>
          <w:tcPr>
            <w:tcW w:w="1076" w:type="dxa"/>
            <w:shd w:val="clear" w:color="auto" w:fill="auto"/>
            <w:noWrap/>
            <w:vAlign w:val="bottom"/>
          </w:tcPr>
          <w:p w14:paraId="184002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0.000119</w:t>
            </w:r>
          </w:p>
        </w:tc>
        <w:tc>
          <w:tcPr>
            <w:tcW w:w="1076" w:type="dxa"/>
            <w:shd w:val="clear" w:color="auto" w:fill="auto"/>
            <w:noWrap/>
            <w:vAlign w:val="bottom"/>
          </w:tcPr>
          <w:p w14:paraId="6A9CBC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0.000119</w:t>
            </w:r>
          </w:p>
        </w:tc>
        <w:tc>
          <w:tcPr>
            <w:tcW w:w="1076" w:type="dxa"/>
            <w:shd w:val="clear" w:color="auto" w:fill="auto"/>
            <w:noWrap/>
            <w:vAlign w:val="bottom"/>
          </w:tcPr>
          <w:p w14:paraId="19E5BDD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0.000115</w:t>
            </w:r>
          </w:p>
        </w:tc>
        <w:tc>
          <w:tcPr>
            <w:tcW w:w="1076" w:type="dxa"/>
            <w:shd w:val="clear" w:color="auto" w:fill="auto"/>
            <w:noWrap/>
            <w:vAlign w:val="bottom"/>
          </w:tcPr>
          <w:p w14:paraId="1DB1D46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0.000111</w:t>
            </w:r>
          </w:p>
        </w:tc>
        <w:tc>
          <w:tcPr>
            <w:tcW w:w="1076" w:type="dxa"/>
            <w:shd w:val="clear" w:color="auto" w:fill="auto"/>
            <w:noWrap/>
            <w:vAlign w:val="bottom"/>
          </w:tcPr>
          <w:p w14:paraId="4A2D41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0.000114</w:t>
            </w:r>
          </w:p>
        </w:tc>
        <w:tc>
          <w:tcPr>
            <w:tcW w:w="1076" w:type="dxa"/>
            <w:shd w:val="clear" w:color="auto" w:fill="auto"/>
            <w:noWrap/>
            <w:vAlign w:val="bottom"/>
          </w:tcPr>
          <w:p w14:paraId="45439C3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0.00012</w:t>
            </w:r>
          </w:p>
        </w:tc>
        <w:tc>
          <w:tcPr>
            <w:tcW w:w="992" w:type="dxa"/>
            <w:shd w:val="clear" w:color="auto" w:fill="auto"/>
            <w:noWrap/>
            <w:vAlign w:val="bottom"/>
          </w:tcPr>
          <w:p w14:paraId="4DCCABE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2.84E-06</w:t>
            </w:r>
          </w:p>
        </w:tc>
        <w:tc>
          <w:tcPr>
            <w:tcW w:w="1061" w:type="dxa"/>
            <w:shd w:val="clear" w:color="auto" w:fill="auto"/>
            <w:noWrap/>
            <w:vAlign w:val="bottom"/>
          </w:tcPr>
          <w:p w14:paraId="3FEC2A3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2.45</w:t>
            </w:r>
          </w:p>
        </w:tc>
      </w:tr>
    </w:tbl>
    <w:p w14:paraId="76272E04" w14:textId="77777777" w:rsidR="004F2EA3" w:rsidRPr="005B0AB0" w:rsidRDefault="004F2EA3" w:rsidP="004F2EA3">
      <w:pPr>
        <w:spacing w:line="360" w:lineRule="auto"/>
        <w:ind w:firstLineChars="200" w:firstLine="420"/>
        <w:jc w:val="center"/>
        <w:rPr>
          <w:szCs w:val="21"/>
        </w:rPr>
      </w:pPr>
    </w:p>
    <w:p w14:paraId="581D4C6F"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A.1.22 </w:t>
      </w:r>
      <w:r w:rsidRPr="005B0AB0">
        <w:rPr>
          <w:szCs w:val="21"/>
        </w:rPr>
        <w:t>赣州有色冶金研究所有限公司精密度结果</w:t>
      </w:r>
      <w:r w:rsidRPr="005B0AB0">
        <w:rPr>
          <w:szCs w:val="21"/>
        </w:rPr>
        <w:t xml:space="preserve"> </w:t>
      </w:r>
      <w:r w:rsidRPr="005B0AB0">
        <w:rPr>
          <w:szCs w:val="21"/>
        </w:rPr>
        <w:t>样品</w:t>
      </w:r>
      <w:r w:rsidRPr="005B0AB0">
        <w:rPr>
          <w:szCs w:val="21"/>
        </w:rPr>
        <w:t>2</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076"/>
        <w:gridCol w:w="1076"/>
        <w:gridCol w:w="1076"/>
        <w:gridCol w:w="1076"/>
        <w:gridCol w:w="1076"/>
        <w:gridCol w:w="982"/>
        <w:gridCol w:w="1039"/>
        <w:gridCol w:w="879"/>
        <w:gridCol w:w="1285"/>
        <w:gridCol w:w="867"/>
      </w:tblGrid>
      <w:tr w:rsidR="004F2EA3" w:rsidRPr="005B0AB0" w14:paraId="33D26928" w14:textId="77777777" w:rsidTr="00C948EE">
        <w:trPr>
          <w:trHeight w:val="255"/>
          <w:tblHeader/>
          <w:jc w:val="center"/>
        </w:trPr>
        <w:tc>
          <w:tcPr>
            <w:tcW w:w="784" w:type="dxa"/>
            <w:noWrap/>
            <w:vAlign w:val="center"/>
          </w:tcPr>
          <w:p w14:paraId="770A1743"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401" w:type="dxa"/>
            <w:gridSpan w:val="7"/>
            <w:noWrap/>
            <w:vAlign w:val="center"/>
          </w:tcPr>
          <w:p w14:paraId="592B567B"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9" w:type="dxa"/>
            <w:noWrap/>
            <w:vAlign w:val="center"/>
          </w:tcPr>
          <w:p w14:paraId="6EA1914F"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285" w:type="dxa"/>
            <w:noWrap/>
            <w:vAlign w:val="center"/>
          </w:tcPr>
          <w:p w14:paraId="475081BA"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867" w:type="dxa"/>
            <w:noWrap/>
            <w:vAlign w:val="center"/>
          </w:tcPr>
          <w:p w14:paraId="768DAA7D"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26D50E4B" w14:textId="77777777" w:rsidTr="00C948EE">
        <w:trPr>
          <w:trHeight w:val="255"/>
          <w:jc w:val="center"/>
        </w:trPr>
        <w:tc>
          <w:tcPr>
            <w:tcW w:w="784" w:type="dxa"/>
            <w:shd w:val="clear" w:color="auto" w:fill="auto"/>
            <w:noWrap/>
            <w:vAlign w:val="center"/>
          </w:tcPr>
          <w:p w14:paraId="2A19052A"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CE7E9B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0.000556</w:t>
            </w:r>
          </w:p>
        </w:tc>
        <w:tc>
          <w:tcPr>
            <w:tcW w:w="1076" w:type="dxa"/>
            <w:shd w:val="clear" w:color="auto" w:fill="auto"/>
            <w:noWrap/>
            <w:vAlign w:val="bottom"/>
          </w:tcPr>
          <w:p w14:paraId="07FEA41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0.000571</w:t>
            </w:r>
          </w:p>
        </w:tc>
        <w:tc>
          <w:tcPr>
            <w:tcW w:w="1076" w:type="dxa"/>
            <w:shd w:val="clear" w:color="auto" w:fill="auto"/>
            <w:noWrap/>
            <w:vAlign w:val="bottom"/>
          </w:tcPr>
          <w:p w14:paraId="4EE9FB8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0.000561</w:t>
            </w:r>
          </w:p>
        </w:tc>
        <w:tc>
          <w:tcPr>
            <w:tcW w:w="1076" w:type="dxa"/>
            <w:shd w:val="clear" w:color="auto" w:fill="auto"/>
            <w:noWrap/>
            <w:vAlign w:val="bottom"/>
          </w:tcPr>
          <w:p w14:paraId="0163E0A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0.000585</w:t>
            </w:r>
          </w:p>
        </w:tc>
        <w:tc>
          <w:tcPr>
            <w:tcW w:w="1076" w:type="dxa"/>
            <w:shd w:val="clear" w:color="auto" w:fill="auto"/>
            <w:noWrap/>
            <w:vAlign w:val="bottom"/>
          </w:tcPr>
          <w:p w14:paraId="6FAD783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0.000583</w:t>
            </w:r>
          </w:p>
        </w:tc>
        <w:tc>
          <w:tcPr>
            <w:tcW w:w="982" w:type="dxa"/>
            <w:shd w:val="clear" w:color="auto" w:fill="auto"/>
            <w:noWrap/>
            <w:vAlign w:val="bottom"/>
          </w:tcPr>
          <w:p w14:paraId="6CEA06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0.000576</w:t>
            </w:r>
          </w:p>
        </w:tc>
        <w:tc>
          <w:tcPr>
            <w:tcW w:w="1039" w:type="dxa"/>
            <w:shd w:val="clear" w:color="auto" w:fill="auto"/>
            <w:noWrap/>
            <w:vAlign w:val="bottom"/>
          </w:tcPr>
          <w:p w14:paraId="690B92D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0.000567</w:t>
            </w:r>
          </w:p>
        </w:tc>
        <w:tc>
          <w:tcPr>
            <w:tcW w:w="879" w:type="dxa"/>
            <w:shd w:val="clear" w:color="auto" w:fill="auto"/>
            <w:noWrap/>
            <w:vAlign w:val="bottom"/>
          </w:tcPr>
          <w:p w14:paraId="7C0C2C2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w:t>
            </w:r>
          </w:p>
        </w:tc>
        <w:tc>
          <w:tcPr>
            <w:tcW w:w="1285" w:type="dxa"/>
            <w:shd w:val="clear" w:color="auto" w:fill="auto"/>
            <w:noWrap/>
            <w:vAlign w:val="bottom"/>
          </w:tcPr>
          <w:p w14:paraId="7A07826D"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1.08E-05</w:t>
            </w:r>
          </w:p>
        </w:tc>
        <w:tc>
          <w:tcPr>
            <w:tcW w:w="867" w:type="dxa"/>
            <w:shd w:val="clear" w:color="auto" w:fill="auto"/>
            <w:noWrap/>
            <w:vAlign w:val="bottom"/>
          </w:tcPr>
          <w:p w14:paraId="0D2385E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1.88</w:t>
            </w:r>
          </w:p>
        </w:tc>
      </w:tr>
      <w:tr w:rsidR="004F2EA3" w:rsidRPr="005B0AB0" w14:paraId="66C566A9" w14:textId="77777777" w:rsidTr="00C948EE">
        <w:trPr>
          <w:trHeight w:val="255"/>
          <w:jc w:val="center"/>
        </w:trPr>
        <w:tc>
          <w:tcPr>
            <w:tcW w:w="784" w:type="dxa"/>
            <w:shd w:val="clear" w:color="auto" w:fill="auto"/>
            <w:noWrap/>
            <w:vAlign w:val="center"/>
          </w:tcPr>
          <w:p w14:paraId="56921422"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3D1B41B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0.000544</w:t>
            </w:r>
          </w:p>
        </w:tc>
        <w:tc>
          <w:tcPr>
            <w:tcW w:w="1076" w:type="dxa"/>
            <w:shd w:val="clear" w:color="auto" w:fill="auto"/>
            <w:noWrap/>
            <w:vAlign w:val="bottom"/>
          </w:tcPr>
          <w:p w14:paraId="59B5738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0.000548</w:t>
            </w:r>
          </w:p>
        </w:tc>
        <w:tc>
          <w:tcPr>
            <w:tcW w:w="1076" w:type="dxa"/>
            <w:shd w:val="clear" w:color="auto" w:fill="auto"/>
            <w:noWrap/>
            <w:vAlign w:val="bottom"/>
          </w:tcPr>
          <w:p w14:paraId="211EF98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0.000573</w:t>
            </w:r>
          </w:p>
        </w:tc>
        <w:tc>
          <w:tcPr>
            <w:tcW w:w="1076" w:type="dxa"/>
            <w:shd w:val="clear" w:color="auto" w:fill="auto"/>
            <w:noWrap/>
            <w:vAlign w:val="bottom"/>
          </w:tcPr>
          <w:p w14:paraId="3C56D1C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0.000570</w:t>
            </w:r>
          </w:p>
        </w:tc>
        <w:tc>
          <w:tcPr>
            <w:tcW w:w="1076" w:type="dxa"/>
            <w:shd w:val="clear" w:color="auto" w:fill="auto"/>
            <w:noWrap/>
            <w:vAlign w:val="bottom"/>
          </w:tcPr>
          <w:p w14:paraId="69BAD28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0.000562</w:t>
            </w:r>
          </w:p>
        </w:tc>
        <w:tc>
          <w:tcPr>
            <w:tcW w:w="982" w:type="dxa"/>
            <w:shd w:val="clear" w:color="auto" w:fill="auto"/>
            <w:noWrap/>
            <w:vAlign w:val="bottom"/>
          </w:tcPr>
          <w:p w14:paraId="3F2B5BF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0.000582</w:t>
            </w:r>
          </w:p>
        </w:tc>
        <w:tc>
          <w:tcPr>
            <w:tcW w:w="1039" w:type="dxa"/>
            <w:shd w:val="clear" w:color="auto" w:fill="auto"/>
            <w:noWrap/>
            <w:vAlign w:val="bottom"/>
          </w:tcPr>
          <w:p w14:paraId="7D73BAD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0.000543</w:t>
            </w:r>
          </w:p>
        </w:tc>
        <w:tc>
          <w:tcPr>
            <w:tcW w:w="879" w:type="dxa"/>
            <w:shd w:val="clear" w:color="auto" w:fill="auto"/>
            <w:noWrap/>
            <w:vAlign w:val="bottom"/>
          </w:tcPr>
          <w:p w14:paraId="5BD2C49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w:t>
            </w:r>
          </w:p>
        </w:tc>
        <w:tc>
          <w:tcPr>
            <w:tcW w:w="1285" w:type="dxa"/>
            <w:shd w:val="clear" w:color="auto" w:fill="auto"/>
            <w:noWrap/>
            <w:vAlign w:val="bottom"/>
          </w:tcPr>
          <w:p w14:paraId="3FCC6E4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1.53E-05</w:t>
            </w:r>
          </w:p>
        </w:tc>
        <w:tc>
          <w:tcPr>
            <w:tcW w:w="867" w:type="dxa"/>
            <w:shd w:val="clear" w:color="auto" w:fill="auto"/>
            <w:noWrap/>
            <w:vAlign w:val="bottom"/>
          </w:tcPr>
          <w:p w14:paraId="20AEA38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2.73</w:t>
            </w:r>
          </w:p>
        </w:tc>
      </w:tr>
      <w:tr w:rsidR="004F2EA3" w:rsidRPr="005B0AB0" w14:paraId="60013DE4" w14:textId="77777777" w:rsidTr="00C948EE">
        <w:trPr>
          <w:trHeight w:val="255"/>
          <w:jc w:val="center"/>
        </w:trPr>
        <w:tc>
          <w:tcPr>
            <w:tcW w:w="784" w:type="dxa"/>
            <w:shd w:val="clear" w:color="auto" w:fill="auto"/>
            <w:noWrap/>
            <w:vAlign w:val="center"/>
          </w:tcPr>
          <w:p w14:paraId="3E0046B3"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bottom"/>
          </w:tcPr>
          <w:p w14:paraId="2BA50A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0.000646</w:t>
            </w:r>
          </w:p>
        </w:tc>
        <w:tc>
          <w:tcPr>
            <w:tcW w:w="1076" w:type="dxa"/>
            <w:shd w:val="clear" w:color="auto" w:fill="auto"/>
            <w:noWrap/>
            <w:vAlign w:val="bottom"/>
          </w:tcPr>
          <w:p w14:paraId="7597A44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0.000652</w:t>
            </w:r>
          </w:p>
        </w:tc>
        <w:tc>
          <w:tcPr>
            <w:tcW w:w="1076" w:type="dxa"/>
            <w:shd w:val="clear" w:color="auto" w:fill="auto"/>
            <w:noWrap/>
            <w:vAlign w:val="bottom"/>
          </w:tcPr>
          <w:p w14:paraId="558532C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0.000638</w:t>
            </w:r>
          </w:p>
        </w:tc>
        <w:tc>
          <w:tcPr>
            <w:tcW w:w="1076" w:type="dxa"/>
            <w:shd w:val="clear" w:color="auto" w:fill="auto"/>
            <w:noWrap/>
            <w:vAlign w:val="bottom"/>
          </w:tcPr>
          <w:p w14:paraId="71FA863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0.000659</w:t>
            </w:r>
          </w:p>
        </w:tc>
        <w:tc>
          <w:tcPr>
            <w:tcW w:w="1076" w:type="dxa"/>
            <w:shd w:val="clear" w:color="auto" w:fill="auto"/>
            <w:noWrap/>
            <w:vAlign w:val="bottom"/>
          </w:tcPr>
          <w:p w14:paraId="32FBB81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0.000642</w:t>
            </w:r>
          </w:p>
        </w:tc>
        <w:tc>
          <w:tcPr>
            <w:tcW w:w="982" w:type="dxa"/>
            <w:shd w:val="clear" w:color="auto" w:fill="auto"/>
            <w:noWrap/>
            <w:vAlign w:val="bottom"/>
          </w:tcPr>
          <w:p w14:paraId="7DD2D2A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0.000669</w:t>
            </w:r>
          </w:p>
        </w:tc>
        <w:tc>
          <w:tcPr>
            <w:tcW w:w="1039" w:type="dxa"/>
            <w:shd w:val="clear" w:color="auto" w:fill="auto"/>
            <w:noWrap/>
            <w:vAlign w:val="bottom"/>
          </w:tcPr>
          <w:p w14:paraId="1BE736C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0.000645</w:t>
            </w:r>
          </w:p>
        </w:tc>
        <w:tc>
          <w:tcPr>
            <w:tcW w:w="879" w:type="dxa"/>
            <w:shd w:val="clear" w:color="auto" w:fill="auto"/>
            <w:noWrap/>
            <w:vAlign w:val="bottom"/>
          </w:tcPr>
          <w:p w14:paraId="102CD3C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w:t>
            </w:r>
          </w:p>
        </w:tc>
        <w:tc>
          <w:tcPr>
            <w:tcW w:w="1285" w:type="dxa"/>
            <w:shd w:val="clear" w:color="auto" w:fill="auto"/>
            <w:noWrap/>
            <w:vAlign w:val="bottom"/>
          </w:tcPr>
          <w:p w14:paraId="22C4185C"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1.08E-05</w:t>
            </w:r>
          </w:p>
        </w:tc>
        <w:tc>
          <w:tcPr>
            <w:tcW w:w="867" w:type="dxa"/>
            <w:shd w:val="clear" w:color="auto" w:fill="auto"/>
            <w:noWrap/>
            <w:vAlign w:val="bottom"/>
          </w:tcPr>
          <w:p w14:paraId="57E750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1.66</w:t>
            </w:r>
          </w:p>
        </w:tc>
      </w:tr>
      <w:tr w:rsidR="004F2EA3" w:rsidRPr="005B0AB0" w14:paraId="5C9FE174" w14:textId="77777777" w:rsidTr="00C948EE">
        <w:trPr>
          <w:trHeight w:val="255"/>
          <w:jc w:val="center"/>
        </w:trPr>
        <w:tc>
          <w:tcPr>
            <w:tcW w:w="784" w:type="dxa"/>
            <w:shd w:val="clear" w:color="auto" w:fill="auto"/>
            <w:noWrap/>
            <w:vAlign w:val="center"/>
          </w:tcPr>
          <w:p w14:paraId="2AB04772"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bottom"/>
          </w:tcPr>
          <w:p w14:paraId="47B19E4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0.000531</w:t>
            </w:r>
          </w:p>
        </w:tc>
        <w:tc>
          <w:tcPr>
            <w:tcW w:w="1076" w:type="dxa"/>
            <w:shd w:val="clear" w:color="auto" w:fill="auto"/>
            <w:noWrap/>
            <w:vAlign w:val="bottom"/>
          </w:tcPr>
          <w:p w14:paraId="0412F18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0.000509</w:t>
            </w:r>
          </w:p>
        </w:tc>
        <w:tc>
          <w:tcPr>
            <w:tcW w:w="1076" w:type="dxa"/>
            <w:shd w:val="clear" w:color="auto" w:fill="auto"/>
            <w:noWrap/>
            <w:vAlign w:val="bottom"/>
          </w:tcPr>
          <w:p w14:paraId="65C87D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0.000543</w:t>
            </w:r>
          </w:p>
        </w:tc>
        <w:tc>
          <w:tcPr>
            <w:tcW w:w="1076" w:type="dxa"/>
            <w:shd w:val="clear" w:color="auto" w:fill="auto"/>
            <w:noWrap/>
            <w:vAlign w:val="bottom"/>
          </w:tcPr>
          <w:p w14:paraId="578ACB3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0.000541</w:t>
            </w:r>
          </w:p>
        </w:tc>
        <w:tc>
          <w:tcPr>
            <w:tcW w:w="1076" w:type="dxa"/>
            <w:shd w:val="clear" w:color="auto" w:fill="auto"/>
            <w:noWrap/>
            <w:vAlign w:val="bottom"/>
          </w:tcPr>
          <w:p w14:paraId="02A3B82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0.000539</w:t>
            </w:r>
          </w:p>
        </w:tc>
        <w:tc>
          <w:tcPr>
            <w:tcW w:w="982" w:type="dxa"/>
            <w:shd w:val="clear" w:color="auto" w:fill="auto"/>
            <w:noWrap/>
            <w:vAlign w:val="bottom"/>
          </w:tcPr>
          <w:p w14:paraId="5DDBA3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0.000543</w:t>
            </w:r>
          </w:p>
        </w:tc>
        <w:tc>
          <w:tcPr>
            <w:tcW w:w="1039" w:type="dxa"/>
            <w:shd w:val="clear" w:color="auto" w:fill="auto"/>
            <w:noWrap/>
            <w:vAlign w:val="bottom"/>
          </w:tcPr>
          <w:p w14:paraId="4E0C0EF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0.000530</w:t>
            </w:r>
          </w:p>
        </w:tc>
        <w:tc>
          <w:tcPr>
            <w:tcW w:w="879" w:type="dxa"/>
            <w:shd w:val="clear" w:color="auto" w:fill="auto"/>
            <w:noWrap/>
            <w:vAlign w:val="bottom"/>
          </w:tcPr>
          <w:p w14:paraId="3FA7A66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w:t>
            </w:r>
          </w:p>
        </w:tc>
        <w:tc>
          <w:tcPr>
            <w:tcW w:w="1285" w:type="dxa"/>
            <w:shd w:val="clear" w:color="auto" w:fill="auto"/>
            <w:noWrap/>
            <w:vAlign w:val="bottom"/>
          </w:tcPr>
          <w:p w14:paraId="1DA86503"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1.22E-05</w:t>
            </w:r>
          </w:p>
        </w:tc>
        <w:tc>
          <w:tcPr>
            <w:tcW w:w="867" w:type="dxa"/>
            <w:shd w:val="clear" w:color="auto" w:fill="auto"/>
            <w:noWrap/>
            <w:vAlign w:val="bottom"/>
          </w:tcPr>
          <w:p w14:paraId="6037ED8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2.29</w:t>
            </w:r>
          </w:p>
        </w:tc>
      </w:tr>
      <w:tr w:rsidR="004F2EA3" w:rsidRPr="005B0AB0" w14:paraId="7883D78B" w14:textId="77777777" w:rsidTr="00C948EE">
        <w:trPr>
          <w:trHeight w:val="255"/>
          <w:jc w:val="center"/>
        </w:trPr>
        <w:tc>
          <w:tcPr>
            <w:tcW w:w="784" w:type="dxa"/>
            <w:shd w:val="clear" w:color="auto" w:fill="auto"/>
            <w:noWrap/>
            <w:vAlign w:val="center"/>
          </w:tcPr>
          <w:p w14:paraId="7C990CAF"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68884D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0.000652</w:t>
            </w:r>
          </w:p>
        </w:tc>
        <w:tc>
          <w:tcPr>
            <w:tcW w:w="1076" w:type="dxa"/>
            <w:shd w:val="clear" w:color="auto" w:fill="auto"/>
            <w:noWrap/>
            <w:vAlign w:val="bottom"/>
          </w:tcPr>
          <w:p w14:paraId="0E5D224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0.000666</w:t>
            </w:r>
          </w:p>
        </w:tc>
        <w:tc>
          <w:tcPr>
            <w:tcW w:w="1076" w:type="dxa"/>
            <w:shd w:val="clear" w:color="auto" w:fill="auto"/>
            <w:noWrap/>
            <w:vAlign w:val="bottom"/>
          </w:tcPr>
          <w:p w14:paraId="25F875B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0.000641</w:t>
            </w:r>
          </w:p>
        </w:tc>
        <w:tc>
          <w:tcPr>
            <w:tcW w:w="1076" w:type="dxa"/>
            <w:shd w:val="clear" w:color="auto" w:fill="auto"/>
            <w:noWrap/>
            <w:vAlign w:val="bottom"/>
          </w:tcPr>
          <w:p w14:paraId="47C83C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0.000636</w:t>
            </w:r>
          </w:p>
        </w:tc>
        <w:tc>
          <w:tcPr>
            <w:tcW w:w="1076" w:type="dxa"/>
            <w:shd w:val="clear" w:color="auto" w:fill="auto"/>
            <w:noWrap/>
            <w:vAlign w:val="bottom"/>
          </w:tcPr>
          <w:p w14:paraId="67C7D5F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0.000646</w:t>
            </w:r>
          </w:p>
        </w:tc>
        <w:tc>
          <w:tcPr>
            <w:tcW w:w="982" w:type="dxa"/>
            <w:shd w:val="clear" w:color="auto" w:fill="auto"/>
            <w:noWrap/>
            <w:vAlign w:val="bottom"/>
          </w:tcPr>
          <w:p w14:paraId="786888B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0.000698</w:t>
            </w:r>
          </w:p>
        </w:tc>
        <w:tc>
          <w:tcPr>
            <w:tcW w:w="1039" w:type="dxa"/>
            <w:shd w:val="clear" w:color="auto" w:fill="auto"/>
            <w:noWrap/>
            <w:vAlign w:val="bottom"/>
          </w:tcPr>
          <w:p w14:paraId="5D52F8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0.000672</w:t>
            </w:r>
          </w:p>
        </w:tc>
        <w:tc>
          <w:tcPr>
            <w:tcW w:w="879" w:type="dxa"/>
            <w:shd w:val="clear" w:color="auto" w:fill="auto"/>
            <w:noWrap/>
            <w:vAlign w:val="bottom"/>
          </w:tcPr>
          <w:p w14:paraId="531AF74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0.00066</w:t>
            </w:r>
          </w:p>
        </w:tc>
        <w:tc>
          <w:tcPr>
            <w:tcW w:w="1285" w:type="dxa"/>
            <w:shd w:val="clear" w:color="auto" w:fill="auto"/>
            <w:noWrap/>
            <w:vAlign w:val="bottom"/>
          </w:tcPr>
          <w:p w14:paraId="4C8CAD31"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2.17E-05</w:t>
            </w:r>
          </w:p>
        </w:tc>
        <w:tc>
          <w:tcPr>
            <w:tcW w:w="867" w:type="dxa"/>
            <w:shd w:val="clear" w:color="auto" w:fill="auto"/>
            <w:noWrap/>
            <w:vAlign w:val="bottom"/>
          </w:tcPr>
          <w:p w14:paraId="4BDD013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3.30</w:t>
            </w:r>
          </w:p>
        </w:tc>
      </w:tr>
      <w:tr w:rsidR="004F2EA3" w:rsidRPr="005B0AB0" w14:paraId="04140CAA" w14:textId="77777777" w:rsidTr="00C948EE">
        <w:trPr>
          <w:trHeight w:val="255"/>
          <w:jc w:val="center"/>
        </w:trPr>
        <w:tc>
          <w:tcPr>
            <w:tcW w:w="784" w:type="dxa"/>
            <w:shd w:val="clear" w:color="auto" w:fill="auto"/>
            <w:noWrap/>
            <w:vAlign w:val="center"/>
          </w:tcPr>
          <w:p w14:paraId="74F0DD6A"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76B175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0.000599</w:t>
            </w:r>
          </w:p>
        </w:tc>
        <w:tc>
          <w:tcPr>
            <w:tcW w:w="1076" w:type="dxa"/>
            <w:shd w:val="clear" w:color="auto" w:fill="auto"/>
            <w:noWrap/>
            <w:vAlign w:val="bottom"/>
          </w:tcPr>
          <w:p w14:paraId="426ADA0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0.000586</w:t>
            </w:r>
          </w:p>
        </w:tc>
        <w:tc>
          <w:tcPr>
            <w:tcW w:w="1076" w:type="dxa"/>
            <w:shd w:val="clear" w:color="auto" w:fill="auto"/>
            <w:noWrap/>
            <w:vAlign w:val="bottom"/>
          </w:tcPr>
          <w:p w14:paraId="183B9A6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0.000590</w:t>
            </w:r>
          </w:p>
        </w:tc>
        <w:tc>
          <w:tcPr>
            <w:tcW w:w="1076" w:type="dxa"/>
            <w:shd w:val="clear" w:color="auto" w:fill="auto"/>
            <w:noWrap/>
            <w:vAlign w:val="bottom"/>
          </w:tcPr>
          <w:p w14:paraId="419E78E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0.000588</w:t>
            </w:r>
          </w:p>
        </w:tc>
        <w:tc>
          <w:tcPr>
            <w:tcW w:w="1076" w:type="dxa"/>
            <w:shd w:val="clear" w:color="auto" w:fill="auto"/>
            <w:noWrap/>
            <w:vAlign w:val="bottom"/>
          </w:tcPr>
          <w:p w14:paraId="7790B41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0.000602</w:t>
            </w:r>
          </w:p>
        </w:tc>
        <w:tc>
          <w:tcPr>
            <w:tcW w:w="982" w:type="dxa"/>
            <w:shd w:val="clear" w:color="auto" w:fill="auto"/>
            <w:noWrap/>
            <w:vAlign w:val="bottom"/>
          </w:tcPr>
          <w:p w14:paraId="055AD55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0.000588</w:t>
            </w:r>
          </w:p>
        </w:tc>
        <w:tc>
          <w:tcPr>
            <w:tcW w:w="1039" w:type="dxa"/>
            <w:shd w:val="clear" w:color="auto" w:fill="auto"/>
            <w:noWrap/>
            <w:vAlign w:val="bottom"/>
          </w:tcPr>
          <w:p w14:paraId="08B645F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0.000609</w:t>
            </w:r>
          </w:p>
        </w:tc>
        <w:tc>
          <w:tcPr>
            <w:tcW w:w="879" w:type="dxa"/>
            <w:shd w:val="clear" w:color="auto" w:fill="auto"/>
            <w:noWrap/>
            <w:vAlign w:val="bottom"/>
          </w:tcPr>
          <w:p w14:paraId="53A7D24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w:t>
            </w:r>
          </w:p>
        </w:tc>
        <w:tc>
          <w:tcPr>
            <w:tcW w:w="1285" w:type="dxa"/>
            <w:shd w:val="clear" w:color="auto" w:fill="auto"/>
            <w:noWrap/>
            <w:vAlign w:val="bottom"/>
          </w:tcPr>
          <w:p w14:paraId="683ABFB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8.75E-06</w:t>
            </w:r>
          </w:p>
        </w:tc>
        <w:tc>
          <w:tcPr>
            <w:tcW w:w="867" w:type="dxa"/>
            <w:shd w:val="clear" w:color="auto" w:fill="auto"/>
            <w:noWrap/>
            <w:vAlign w:val="bottom"/>
          </w:tcPr>
          <w:p w14:paraId="30D8B13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1.47</w:t>
            </w:r>
          </w:p>
        </w:tc>
      </w:tr>
      <w:tr w:rsidR="004F2EA3" w:rsidRPr="005B0AB0" w14:paraId="77A2D7C4" w14:textId="77777777" w:rsidTr="00C948EE">
        <w:trPr>
          <w:trHeight w:val="255"/>
          <w:jc w:val="center"/>
        </w:trPr>
        <w:tc>
          <w:tcPr>
            <w:tcW w:w="784" w:type="dxa"/>
            <w:shd w:val="clear" w:color="auto" w:fill="auto"/>
            <w:noWrap/>
            <w:vAlign w:val="center"/>
          </w:tcPr>
          <w:p w14:paraId="10367C46"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54A4AD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0.000558</w:t>
            </w:r>
          </w:p>
        </w:tc>
        <w:tc>
          <w:tcPr>
            <w:tcW w:w="1076" w:type="dxa"/>
            <w:shd w:val="clear" w:color="auto" w:fill="auto"/>
            <w:noWrap/>
            <w:vAlign w:val="bottom"/>
          </w:tcPr>
          <w:p w14:paraId="5E2609E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0.000555</w:t>
            </w:r>
          </w:p>
        </w:tc>
        <w:tc>
          <w:tcPr>
            <w:tcW w:w="1076" w:type="dxa"/>
            <w:shd w:val="clear" w:color="auto" w:fill="auto"/>
            <w:noWrap/>
            <w:vAlign w:val="bottom"/>
          </w:tcPr>
          <w:p w14:paraId="745696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0.000574</w:t>
            </w:r>
          </w:p>
        </w:tc>
        <w:tc>
          <w:tcPr>
            <w:tcW w:w="1076" w:type="dxa"/>
            <w:shd w:val="clear" w:color="auto" w:fill="auto"/>
            <w:noWrap/>
            <w:vAlign w:val="bottom"/>
          </w:tcPr>
          <w:p w14:paraId="38DFF1D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0.000566</w:t>
            </w:r>
          </w:p>
        </w:tc>
        <w:tc>
          <w:tcPr>
            <w:tcW w:w="1076" w:type="dxa"/>
            <w:shd w:val="clear" w:color="auto" w:fill="auto"/>
            <w:noWrap/>
            <w:vAlign w:val="bottom"/>
          </w:tcPr>
          <w:p w14:paraId="024DDAE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0.000572</w:t>
            </w:r>
          </w:p>
        </w:tc>
        <w:tc>
          <w:tcPr>
            <w:tcW w:w="982" w:type="dxa"/>
            <w:shd w:val="clear" w:color="auto" w:fill="auto"/>
            <w:noWrap/>
            <w:vAlign w:val="bottom"/>
          </w:tcPr>
          <w:p w14:paraId="7FD3141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0.000580</w:t>
            </w:r>
          </w:p>
        </w:tc>
        <w:tc>
          <w:tcPr>
            <w:tcW w:w="1039" w:type="dxa"/>
            <w:shd w:val="clear" w:color="auto" w:fill="auto"/>
            <w:noWrap/>
            <w:vAlign w:val="bottom"/>
          </w:tcPr>
          <w:p w14:paraId="5FB7EB6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0.000548</w:t>
            </w:r>
          </w:p>
        </w:tc>
        <w:tc>
          <w:tcPr>
            <w:tcW w:w="879" w:type="dxa"/>
            <w:shd w:val="clear" w:color="auto" w:fill="auto"/>
            <w:noWrap/>
            <w:vAlign w:val="bottom"/>
          </w:tcPr>
          <w:p w14:paraId="2DCF1F8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w:t>
            </w:r>
          </w:p>
        </w:tc>
        <w:tc>
          <w:tcPr>
            <w:tcW w:w="1285" w:type="dxa"/>
            <w:shd w:val="clear" w:color="auto" w:fill="auto"/>
            <w:noWrap/>
            <w:vAlign w:val="bottom"/>
          </w:tcPr>
          <w:p w14:paraId="7DF9EFC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1.14E-05</w:t>
            </w:r>
          </w:p>
        </w:tc>
        <w:tc>
          <w:tcPr>
            <w:tcW w:w="867" w:type="dxa"/>
            <w:shd w:val="clear" w:color="auto" w:fill="auto"/>
            <w:noWrap/>
            <w:vAlign w:val="bottom"/>
          </w:tcPr>
          <w:p w14:paraId="786FE4A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2.02</w:t>
            </w:r>
          </w:p>
        </w:tc>
      </w:tr>
      <w:tr w:rsidR="004F2EA3" w:rsidRPr="005B0AB0" w14:paraId="52E51DA1" w14:textId="77777777" w:rsidTr="00C948EE">
        <w:trPr>
          <w:trHeight w:val="255"/>
          <w:jc w:val="center"/>
        </w:trPr>
        <w:tc>
          <w:tcPr>
            <w:tcW w:w="784" w:type="dxa"/>
            <w:shd w:val="clear" w:color="auto" w:fill="auto"/>
            <w:noWrap/>
            <w:vAlign w:val="center"/>
          </w:tcPr>
          <w:p w14:paraId="3D3C6DF8"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bottom"/>
          </w:tcPr>
          <w:p w14:paraId="52538EF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0.000550</w:t>
            </w:r>
          </w:p>
        </w:tc>
        <w:tc>
          <w:tcPr>
            <w:tcW w:w="1076" w:type="dxa"/>
            <w:shd w:val="clear" w:color="auto" w:fill="auto"/>
            <w:noWrap/>
            <w:vAlign w:val="bottom"/>
          </w:tcPr>
          <w:p w14:paraId="6AA1A68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0.000552</w:t>
            </w:r>
          </w:p>
        </w:tc>
        <w:tc>
          <w:tcPr>
            <w:tcW w:w="1076" w:type="dxa"/>
            <w:shd w:val="clear" w:color="auto" w:fill="auto"/>
            <w:noWrap/>
            <w:vAlign w:val="bottom"/>
          </w:tcPr>
          <w:p w14:paraId="567F47D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0.000558</w:t>
            </w:r>
          </w:p>
        </w:tc>
        <w:tc>
          <w:tcPr>
            <w:tcW w:w="1076" w:type="dxa"/>
            <w:shd w:val="clear" w:color="auto" w:fill="auto"/>
            <w:noWrap/>
            <w:vAlign w:val="bottom"/>
          </w:tcPr>
          <w:p w14:paraId="6BF4BE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0.000552</w:t>
            </w:r>
          </w:p>
        </w:tc>
        <w:tc>
          <w:tcPr>
            <w:tcW w:w="1076" w:type="dxa"/>
            <w:shd w:val="clear" w:color="auto" w:fill="auto"/>
            <w:noWrap/>
            <w:vAlign w:val="bottom"/>
          </w:tcPr>
          <w:p w14:paraId="273F1C3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0.000555</w:t>
            </w:r>
          </w:p>
        </w:tc>
        <w:tc>
          <w:tcPr>
            <w:tcW w:w="982" w:type="dxa"/>
            <w:shd w:val="clear" w:color="auto" w:fill="auto"/>
            <w:noWrap/>
            <w:vAlign w:val="bottom"/>
          </w:tcPr>
          <w:p w14:paraId="3B2925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0.000574</w:t>
            </w:r>
          </w:p>
        </w:tc>
        <w:tc>
          <w:tcPr>
            <w:tcW w:w="1039" w:type="dxa"/>
            <w:shd w:val="clear" w:color="auto" w:fill="auto"/>
            <w:noWrap/>
            <w:vAlign w:val="bottom"/>
          </w:tcPr>
          <w:p w14:paraId="3499CE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0.000558</w:t>
            </w:r>
          </w:p>
        </w:tc>
        <w:tc>
          <w:tcPr>
            <w:tcW w:w="879" w:type="dxa"/>
            <w:shd w:val="clear" w:color="auto" w:fill="auto"/>
            <w:noWrap/>
            <w:vAlign w:val="bottom"/>
          </w:tcPr>
          <w:p w14:paraId="0B9C943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w:t>
            </w:r>
          </w:p>
        </w:tc>
        <w:tc>
          <w:tcPr>
            <w:tcW w:w="1285" w:type="dxa"/>
            <w:shd w:val="clear" w:color="auto" w:fill="auto"/>
            <w:noWrap/>
            <w:vAlign w:val="bottom"/>
          </w:tcPr>
          <w:p w14:paraId="10EE788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7.97E-06</w:t>
            </w:r>
          </w:p>
        </w:tc>
        <w:tc>
          <w:tcPr>
            <w:tcW w:w="867" w:type="dxa"/>
            <w:shd w:val="clear" w:color="auto" w:fill="auto"/>
            <w:noWrap/>
            <w:vAlign w:val="bottom"/>
          </w:tcPr>
          <w:p w14:paraId="279324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1.43</w:t>
            </w:r>
          </w:p>
        </w:tc>
      </w:tr>
      <w:tr w:rsidR="004F2EA3" w:rsidRPr="005B0AB0" w14:paraId="641FED09" w14:textId="77777777" w:rsidTr="00C948EE">
        <w:trPr>
          <w:trHeight w:val="255"/>
          <w:jc w:val="center"/>
        </w:trPr>
        <w:tc>
          <w:tcPr>
            <w:tcW w:w="784" w:type="dxa"/>
            <w:shd w:val="clear" w:color="auto" w:fill="auto"/>
            <w:noWrap/>
            <w:vAlign w:val="center"/>
          </w:tcPr>
          <w:p w14:paraId="3AAE7A09"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28C8F3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0.000604</w:t>
            </w:r>
          </w:p>
        </w:tc>
        <w:tc>
          <w:tcPr>
            <w:tcW w:w="1076" w:type="dxa"/>
            <w:shd w:val="clear" w:color="auto" w:fill="auto"/>
            <w:noWrap/>
            <w:vAlign w:val="bottom"/>
          </w:tcPr>
          <w:p w14:paraId="755F636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0.000578</w:t>
            </w:r>
          </w:p>
        </w:tc>
        <w:tc>
          <w:tcPr>
            <w:tcW w:w="1076" w:type="dxa"/>
            <w:shd w:val="clear" w:color="auto" w:fill="auto"/>
            <w:noWrap/>
            <w:vAlign w:val="bottom"/>
          </w:tcPr>
          <w:p w14:paraId="6774931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0.000606</w:t>
            </w:r>
          </w:p>
        </w:tc>
        <w:tc>
          <w:tcPr>
            <w:tcW w:w="1076" w:type="dxa"/>
            <w:shd w:val="clear" w:color="auto" w:fill="auto"/>
            <w:noWrap/>
            <w:vAlign w:val="bottom"/>
          </w:tcPr>
          <w:p w14:paraId="7E3C008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0.000606</w:t>
            </w:r>
          </w:p>
        </w:tc>
        <w:tc>
          <w:tcPr>
            <w:tcW w:w="1076" w:type="dxa"/>
            <w:shd w:val="clear" w:color="auto" w:fill="auto"/>
            <w:noWrap/>
            <w:vAlign w:val="bottom"/>
          </w:tcPr>
          <w:p w14:paraId="5EECD15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0.000606</w:t>
            </w:r>
          </w:p>
        </w:tc>
        <w:tc>
          <w:tcPr>
            <w:tcW w:w="982" w:type="dxa"/>
            <w:shd w:val="clear" w:color="auto" w:fill="auto"/>
            <w:noWrap/>
            <w:vAlign w:val="bottom"/>
          </w:tcPr>
          <w:p w14:paraId="3E29087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0.000610</w:t>
            </w:r>
          </w:p>
        </w:tc>
        <w:tc>
          <w:tcPr>
            <w:tcW w:w="1039" w:type="dxa"/>
            <w:shd w:val="clear" w:color="auto" w:fill="auto"/>
            <w:noWrap/>
            <w:vAlign w:val="bottom"/>
          </w:tcPr>
          <w:p w14:paraId="4735DC9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0.000606</w:t>
            </w:r>
          </w:p>
        </w:tc>
        <w:tc>
          <w:tcPr>
            <w:tcW w:w="879" w:type="dxa"/>
            <w:shd w:val="clear" w:color="auto" w:fill="auto"/>
            <w:noWrap/>
            <w:vAlign w:val="bottom"/>
          </w:tcPr>
          <w:p w14:paraId="785BC11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w:t>
            </w:r>
          </w:p>
        </w:tc>
        <w:tc>
          <w:tcPr>
            <w:tcW w:w="1285" w:type="dxa"/>
            <w:shd w:val="clear" w:color="auto" w:fill="auto"/>
            <w:noWrap/>
            <w:vAlign w:val="bottom"/>
          </w:tcPr>
          <w:p w14:paraId="730BEA25"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1.11E-05</w:t>
            </w:r>
          </w:p>
        </w:tc>
        <w:tc>
          <w:tcPr>
            <w:tcW w:w="867" w:type="dxa"/>
            <w:shd w:val="clear" w:color="auto" w:fill="auto"/>
            <w:noWrap/>
            <w:vAlign w:val="bottom"/>
          </w:tcPr>
          <w:p w14:paraId="2B22764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1.84</w:t>
            </w:r>
          </w:p>
        </w:tc>
      </w:tr>
      <w:tr w:rsidR="004F2EA3" w:rsidRPr="005B0AB0" w14:paraId="787565C1" w14:textId="77777777" w:rsidTr="00C948EE">
        <w:trPr>
          <w:trHeight w:val="255"/>
          <w:jc w:val="center"/>
        </w:trPr>
        <w:tc>
          <w:tcPr>
            <w:tcW w:w="784" w:type="dxa"/>
            <w:shd w:val="clear" w:color="auto" w:fill="auto"/>
            <w:noWrap/>
            <w:vAlign w:val="center"/>
          </w:tcPr>
          <w:p w14:paraId="37D56669"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0C6927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0.000539</w:t>
            </w:r>
          </w:p>
        </w:tc>
        <w:tc>
          <w:tcPr>
            <w:tcW w:w="1076" w:type="dxa"/>
            <w:shd w:val="clear" w:color="auto" w:fill="auto"/>
            <w:noWrap/>
            <w:vAlign w:val="bottom"/>
          </w:tcPr>
          <w:p w14:paraId="2CED2A7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0.000534</w:t>
            </w:r>
          </w:p>
        </w:tc>
        <w:tc>
          <w:tcPr>
            <w:tcW w:w="1076" w:type="dxa"/>
            <w:shd w:val="clear" w:color="auto" w:fill="auto"/>
            <w:noWrap/>
            <w:vAlign w:val="bottom"/>
          </w:tcPr>
          <w:p w14:paraId="21838F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0.000544</w:t>
            </w:r>
          </w:p>
        </w:tc>
        <w:tc>
          <w:tcPr>
            <w:tcW w:w="1076" w:type="dxa"/>
            <w:shd w:val="clear" w:color="auto" w:fill="auto"/>
            <w:noWrap/>
            <w:vAlign w:val="bottom"/>
          </w:tcPr>
          <w:p w14:paraId="4F1E001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0.000544</w:t>
            </w:r>
          </w:p>
        </w:tc>
        <w:tc>
          <w:tcPr>
            <w:tcW w:w="1076" w:type="dxa"/>
            <w:shd w:val="clear" w:color="auto" w:fill="auto"/>
            <w:noWrap/>
            <w:vAlign w:val="bottom"/>
          </w:tcPr>
          <w:p w14:paraId="4CF5B7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0.000541</w:t>
            </w:r>
          </w:p>
        </w:tc>
        <w:tc>
          <w:tcPr>
            <w:tcW w:w="982" w:type="dxa"/>
            <w:shd w:val="clear" w:color="auto" w:fill="auto"/>
            <w:noWrap/>
            <w:vAlign w:val="bottom"/>
          </w:tcPr>
          <w:p w14:paraId="097DAD3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0.000564</w:t>
            </w:r>
          </w:p>
        </w:tc>
        <w:tc>
          <w:tcPr>
            <w:tcW w:w="1039" w:type="dxa"/>
            <w:shd w:val="clear" w:color="auto" w:fill="auto"/>
            <w:noWrap/>
            <w:vAlign w:val="bottom"/>
          </w:tcPr>
          <w:p w14:paraId="356A27B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0.000542</w:t>
            </w:r>
          </w:p>
        </w:tc>
        <w:tc>
          <w:tcPr>
            <w:tcW w:w="879" w:type="dxa"/>
            <w:shd w:val="clear" w:color="auto" w:fill="auto"/>
            <w:noWrap/>
            <w:vAlign w:val="bottom"/>
          </w:tcPr>
          <w:p w14:paraId="4482551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0.00054</w:t>
            </w:r>
          </w:p>
        </w:tc>
        <w:tc>
          <w:tcPr>
            <w:tcW w:w="1285" w:type="dxa"/>
            <w:shd w:val="clear" w:color="auto" w:fill="auto"/>
            <w:noWrap/>
            <w:vAlign w:val="bottom"/>
          </w:tcPr>
          <w:p w14:paraId="57067937"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9.64E-06</w:t>
            </w:r>
          </w:p>
        </w:tc>
        <w:tc>
          <w:tcPr>
            <w:tcW w:w="867" w:type="dxa"/>
            <w:shd w:val="clear" w:color="auto" w:fill="auto"/>
            <w:noWrap/>
            <w:vAlign w:val="bottom"/>
          </w:tcPr>
          <w:p w14:paraId="2E651F7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1.77</w:t>
            </w:r>
          </w:p>
        </w:tc>
      </w:tr>
      <w:tr w:rsidR="004F2EA3" w:rsidRPr="005B0AB0" w14:paraId="5A79B5D5" w14:textId="77777777" w:rsidTr="00C948EE">
        <w:trPr>
          <w:trHeight w:val="255"/>
          <w:jc w:val="center"/>
        </w:trPr>
        <w:tc>
          <w:tcPr>
            <w:tcW w:w="784" w:type="dxa"/>
            <w:shd w:val="clear" w:color="auto" w:fill="auto"/>
            <w:noWrap/>
            <w:vAlign w:val="center"/>
          </w:tcPr>
          <w:p w14:paraId="4ACDA688"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E7A8E5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0.000497</w:t>
            </w:r>
          </w:p>
        </w:tc>
        <w:tc>
          <w:tcPr>
            <w:tcW w:w="1076" w:type="dxa"/>
            <w:shd w:val="clear" w:color="auto" w:fill="auto"/>
            <w:noWrap/>
            <w:vAlign w:val="bottom"/>
          </w:tcPr>
          <w:p w14:paraId="4EB37EC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0.000504</w:t>
            </w:r>
          </w:p>
        </w:tc>
        <w:tc>
          <w:tcPr>
            <w:tcW w:w="1076" w:type="dxa"/>
            <w:shd w:val="clear" w:color="auto" w:fill="auto"/>
            <w:noWrap/>
            <w:vAlign w:val="bottom"/>
          </w:tcPr>
          <w:p w14:paraId="5712F2E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0.000495</w:t>
            </w:r>
          </w:p>
        </w:tc>
        <w:tc>
          <w:tcPr>
            <w:tcW w:w="1076" w:type="dxa"/>
            <w:shd w:val="clear" w:color="auto" w:fill="auto"/>
            <w:noWrap/>
            <w:vAlign w:val="bottom"/>
          </w:tcPr>
          <w:p w14:paraId="0CFD6F9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0.000519</w:t>
            </w:r>
          </w:p>
        </w:tc>
        <w:tc>
          <w:tcPr>
            <w:tcW w:w="1076" w:type="dxa"/>
            <w:shd w:val="clear" w:color="auto" w:fill="auto"/>
            <w:noWrap/>
            <w:vAlign w:val="bottom"/>
          </w:tcPr>
          <w:p w14:paraId="71AFE93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0.000501</w:t>
            </w:r>
          </w:p>
        </w:tc>
        <w:tc>
          <w:tcPr>
            <w:tcW w:w="982" w:type="dxa"/>
            <w:shd w:val="clear" w:color="auto" w:fill="auto"/>
            <w:noWrap/>
            <w:vAlign w:val="bottom"/>
          </w:tcPr>
          <w:p w14:paraId="04930DF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0.000525</w:t>
            </w:r>
          </w:p>
        </w:tc>
        <w:tc>
          <w:tcPr>
            <w:tcW w:w="1039" w:type="dxa"/>
            <w:shd w:val="clear" w:color="auto" w:fill="auto"/>
            <w:noWrap/>
            <w:vAlign w:val="bottom"/>
          </w:tcPr>
          <w:p w14:paraId="188BAA0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0.000518</w:t>
            </w:r>
          </w:p>
        </w:tc>
        <w:tc>
          <w:tcPr>
            <w:tcW w:w="879" w:type="dxa"/>
            <w:shd w:val="clear" w:color="auto" w:fill="auto"/>
            <w:noWrap/>
            <w:vAlign w:val="bottom"/>
          </w:tcPr>
          <w:p w14:paraId="41078F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0.00051</w:t>
            </w:r>
          </w:p>
        </w:tc>
        <w:tc>
          <w:tcPr>
            <w:tcW w:w="1285" w:type="dxa"/>
            <w:shd w:val="clear" w:color="auto" w:fill="auto"/>
            <w:noWrap/>
            <w:vAlign w:val="bottom"/>
          </w:tcPr>
          <w:p w14:paraId="5A091B14"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1.20E-05</w:t>
            </w:r>
          </w:p>
        </w:tc>
        <w:tc>
          <w:tcPr>
            <w:tcW w:w="867" w:type="dxa"/>
            <w:shd w:val="clear" w:color="auto" w:fill="auto"/>
            <w:noWrap/>
            <w:vAlign w:val="bottom"/>
          </w:tcPr>
          <w:p w14:paraId="2A60B12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2.36</w:t>
            </w:r>
          </w:p>
        </w:tc>
      </w:tr>
      <w:tr w:rsidR="004F2EA3" w:rsidRPr="005B0AB0" w14:paraId="06A6391C" w14:textId="77777777" w:rsidTr="00C948EE">
        <w:trPr>
          <w:trHeight w:val="255"/>
          <w:jc w:val="center"/>
        </w:trPr>
        <w:tc>
          <w:tcPr>
            <w:tcW w:w="784" w:type="dxa"/>
            <w:shd w:val="clear" w:color="auto" w:fill="auto"/>
            <w:noWrap/>
            <w:vAlign w:val="center"/>
          </w:tcPr>
          <w:p w14:paraId="0A4185D9"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EB884A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0.000583</w:t>
            </w:r>
          </w:p>
        </w:tc>
        <w:tc>
          <w:tcPr>
            <w:tcW w:w="1076" w:type="dxa"/>
            <w:shd w:val="clear" w:color="auto" w:fill="auto"/>
            <w:noWrap/>
            <w:vAlign w:val="bottom"/>
          </w:tcPr>
          <w:p w14:paraId="57C6356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0.000591</w:t>
            </w:r>
          </w:p>
        </w:tc>
        <w:tc>
          <w:tcPr>
            <w:tcW w:w="1076" w:type="dxa"/>
            <w:shd w:val="clear" w:color="auto" w:fill="auto"/>
            <w:noWrap/>
            <w:vAlign w:val="bottom"/>
          </w:tcPr>
          <w:p w14:paraId="69FB09A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0.000596</w:t>
            </w:r>
          </w:p>
        </w:tc>
        <w:tc>
          <w:tcPr>
            <w:tcW w:w="1076" w:type="dxa"/>
            <w:shd w:val="clear" w:color="auto" w:fill="auto"/>
            <w:noWrap/>
            <w:vAlign w:val="bottom"/>
          </w:tcPr>
          <w:p w14:paraId="5EAF359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0.000582</w:t>
            </w:r>
          </w:p>
        </w:tc>
        <w:tc>
          <w:tcPr>
            <w:tcW w:w="1076" w:type="dxa"/>
            <w:shd w:val="clear" w:color="auto" w:fill="auto"/>
            <w:noWrap/>
            <w:vAlign w:val="bottom"/>
          </w:tcPr>
          <w:p w14:paraId="02A708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0.000588</w:t>
            </w:r>
          </w:p>
        </w:tc>
        <w:tc>
          <w:tcPr>
            <w:tcW w:w="982" w:type="dxa"/>
            <w:shd w:val="clear" w:color="auto" w:fill="auto"/>
            <w:noWrap/>
            <w:vAlign w:val="bottom"/>
          </w:tcPr>
          <w:p w14:paraId="5CF6E2F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0.000620</w:t>
            </w:r>
          </w:p>
        </w:tc>
        <w:tc>
          <w:tcPr>
            <w:tcW w:w="1039" w:type="dxa"/>
            <w:shd w:val="clear" w:color="auto" w:fill="auto"/>
            <w:noWrap/>
            <w:vAlign w:val="bottom"/>
          </w:tcPr>
          <w:p w14:paraId="066D176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0.000587</w:t>
            </w:r>
          </w:p>
        </w:tc>
        <w:tc>
          <w:tcPr>
            <w:tcW w:w="879" w:type="dxa"/>
            <w:shd w:val="clear" w:color="auto" w:fill="auto"/>
            <w:noWrap/>
            <w:vAlign w:val="bottom"/>
          </w:tcPr>
          <w:p w14:paraId="222707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w:t>
            </w:r>
          </w:p>
        </w:tc>
        <w:tc>
          <w:tcPr>
            <w:tcW w:w="1285" w:type="dxa"/>
            <w:shd w:val="clear" w:color="auto" w:fill="auto"/>
            <w:noWrap/>
            <w:vAlign w:val="bottom"/>
          </w:tcPr>
          <w:p w14:paraId="4E5D97F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1.31E-05</w:t>
            </w:r>
          </w:p>
        </w:tc>
        <w:tc>
          <w:tcPr>
            <w:tcW w:w="867" w:type="dxa"/>
            <w:shd w:val="clear" w:color="auto" w:fill="auto"/>
            <w:noWrap/>
            <w:vAlign w:val="bottom"/>
          </w:tcPr>
          <w:p w14:paraId="779ABF3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2.22</w:t>
            </w:r>
          </w:p>
        </w:tc>
      </w:tr>
      <w:tr w:rsidR="004F2EA3" w:rsidRPr="005B0AB0" w14:paraId="20F21118" w14:textId="77777777" w:rsidTr="00C948EE">
        <w:trPr>
          <w:trHeight w:val="255"/>
          <w:jc w:val="center"/>
        </w:trPr>
        <w:tc>
          <w:tcPr>
            <w:tcW w:w="784" w:type="dxa"/>
            <w:shd w:val="clear" w:color="auto" w:fill="auto"/>
            <w:noWrap/>
            <w:vAlign w:val="center"/>
          </w:tcPr>
          <w:p w14:paraId="31E9AD88"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6CB3036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0.000647</w:t>
            </w:r>
          </w:p>
        </w:tc>
        <w:tc>
          <w:tcPr>
            <w:tcW w:w="1076" w:type="dxa"/>
            <w:shd w:val="clear" w:color="auto" w:fill="auto"/>
            <w:noWrap/>
            <w:vAlign w:val="bottom"/>
          </w:tcPr>
          <w:p w14:paraId="2A95C3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0.000641</w:t>
            </w:r>
          </w:p>
        </w:tc>
        <w:tc>
          <w:tcPr>
            <w:tcW w:w="1076" w:type="dxa"/>
            <w:shd w:val="clear" w:color="auto" w:fill="auto"/>
            <w:noWrap/>
            <w:vAlign w:val="bottom"/>
          </w:tcPr>
          <w:p w14:paraId="4E7FE40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0.000635</w:t>
            </w:r>
          </w:p>
        </w:tc>
        <w:tc>
          <w:tcPr>
            <w:tcW w:w="1076" w:type="dxa"/>
            <w:shd w:val="clear" w:color="auto" w:fill="auto"/>
            <w:noWrap/>
            <w:vAlign w:val="bottom"/>
          </w:tcPr>
          <w:p w14:paraId="1B5B3B1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0.000645</w:t>
            </w:r>
          </w:p>
        </w:tc>
        <w:tc>
          <w:tcPr>
            <w:tcW w:w="1076" w:type="dxa"/>
            <w:shd w:val="clear" w:color="auto" w:fill="auto"/>
            <w:noWrap/>
            <w:vAlign w:val="bottom"/>
          </w:tcPr>
          <w:p w14:paraId="15F64F0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0.000650</w:t>
            </w:r>
          </w:p>
        </w:tc>
        <w:tc>
          <w:tcPr>
            <w:tcW w:w="982" w:type="dxa"/>
            <w:shd w:val="clear" w:color="auto" w:fill="auto"/>
            <w:noWrap/>
            <w:vAlign w:val="bottom"/>
          </w:tcPr>
          <w:p w14:paraId="254179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0.000643</w:t>
            </w:r>
          </w:p>
        </w:tc>
        <w:tc>
          <w:tcPr>
            <w:tcW w:w="1039" w:type="dxa"/>
            <w:shd w:val="clear" w:color="auto" w:fill="auto"/>
            <w:noWrap/>
            <w:vAlign w:val="bottom"/>
          </w:tcPr>
          <w:p w14:paraId="5BE227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0.000649</w:t>
            </w:r>
          </w:p>
        </w:tc>
        <w:tc>
          <w:tcPr>
            <w:tcW w:w="879" w:type="dxa"/>
            <w:shd w:val="clear" w:color="auto" w:fill="auto"/>
            <w:noWrap/>
            <w:vAlign w:val="bottom"/>
          </w:tcPr>
          <w:p w14:paraId="0DFF8EC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w:t>
            </w:r>
          </w:p>
        </w:tc>
        <w:tc>
          <w:tcPr>
            <w:tcW w:w="1285" w:type="dxa"/>
            <w:shd w:val="clear" w:color="auto" w:fill="auto"/>
            <w:noWrap/>
            <w:vAlign w:val="bottom"/>
          </w:tcPr>
          <w:p w14:paraId="20156FB1"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5.24E-06</w:t>
            </w:r>
          </w:p>
        </w:tc>
        <w:tc>
          <w:tcPr>
            <w:tcW w:w="867" w:type="dxa"/>
            <w:shd w:val="clear" w:color="auto" w:fill="auto"/>
            <w:noWrap/>
            <w:vAlign w:val="bottom"/>
          </w:tcPr>
          <w:p w14:paraId="716A956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0.81</w:t>
            </w:r>
          </w:p>
        </w:tc>
      </w:tr>
      <w:tr w:rsidR="004F2EA3" w:rsidRPr="005B0AB0" w14:paraId="1E1FFC6C" w14:textId="77777777" w:rsidTr="00C948EE">
        <w:trPr>
          <w:trHeight w:val="255"/>
          <w:jc w:val="center"/>
        </w:trPr>
        <w:tc>
          <w:tcPr>
            <w:tcW w:w="784" w:type="dxa"/>
            <w:noWrap/>
          </w:tcPr>
          <w:p w14:paraId="018691A0"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28D5AA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0.000623</w:t>
            </w:r>
          </w:p>
        </w:tc>
        <w:tc>
          <w:tcPr>
            <w:tcW w:w="1076" w:type="dxa"/>
            <w:shd w:val="clear" w:color="auto" w:fill="auto"/>
            <w:noWrap/>
            <w:vAlign w:val="bottom"/>
          </w:tcPr>
          <w:p w14:paraId="23DC777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0.000618</w:t>
            </w:r>
          </w:p>
        </w:tc>
        <w:tc>
          <w:tcPr>
            <w:tcW w:w="1076" w:type="dxa"/>
            <w:shd w:val="clear" w:color="auto" w:fill="auto"/>
            <w:noWrap/>
            <w:vAlign w:val="bottom"/>
          </w:tcPr>
          <w:p w14:paraId="5BE0D72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0.000643</w:t>
            </w:r>
          </w:p>
        </w:tc>
        <w:tc>
          <w:tcPr>
            <w:tcW w:w="1076" w:type="dxa"/>
            <w:shd w:val="clear" w:color="auto" w:fill="auto"/>
            <w:noWrap/>
            <w:vAlign w:val="bottom"/>
          </w:tcPr>
          <w:p w14:paraId="5BABDCF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0.000611</w:t>
            </w:r>
          </w:p>
        </w:tc>
        <w:tc>
          <w:tcPr>
            <w:tcW w:w="1076" w:type="dxa"/>
            <w:shd w:val="clear" w:color="auto" w:fill="auto"/>
            <w:noWrap/>
            <w:vAlign w:val="bottom"/>
          </w:tcPr>
          <w:p w14:paraId="6B48920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0.000649</w:t>
            </w:r>
          </w:p>
        </w:tc>
        <w:tc>
          <w:tcPr>
            <w:tcW w:w="982" w:type="dxa"/>
            <w:shd w:val="clear" w:color="auto" w:fill="auto"/>
            <w:noWrap/>
            <w:vAlign w:val="bottom"/>
          </w:tcPr>
          <w:p w14:paraId="5A17B78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0.000626</w:t>
            </w:r>
          </w:p>
        </w:tc>
        <w:tc>
          <w:tcPr>
            <w:tcW w:w="1039" w:type="dxa"/>
            <w:shd w:val="clear" w:color="auto" w:fill="auto"/>
            <w:noWrap/>
            <w:vAlign w:val="bottom"/>
          </w:tcPr>
          <w:p w14:paraId="5AE9199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0.000624</w:t>
            </w:r>
          </w:p>
        </w:tc>
        <w:tc>
          <w:tcPr>
            <w:tcW w:w="879" w:type="dxa"/>
            <w:shd w:val="clear" w:color="auto" w:fill="auto"/>
            <w:noWrap/>
            <w:vAlign w:val="bottom"/>
          </w:tcPr>
          <w:p w14:paraId="3B87F51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w:t>
            </w:r>
          </w:p>
        </w:tc>
        <w:tc>
          <w:tcPr>
            <w:tcW w:w="1285" w:type="dxa"/>
            <w:shd w:val="clear" w:color="auto" w:fill="auto"/>
            <w:noWrap/>
            <w:vAlign w:val="bottom"/>
          </w:tcPr>
          <w:p w14:paraId="69D1A25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1.36E-05</w:t>
            </w:r>
          </w:p>
        </w:tc>
        <w:tc>
          <w:tcPr>
            <w:tcW w:w="867" w:type="dxa"/>
            <w:shd w:val="clear" w:color="auto" w:fill="auto"/>
            <w:noWrap/>
            <w:vAlign w:val="bottom"/>
          </w:tcPr>
          <w:p w14:paraId="2A4E6FB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2.17</w:t>
            </w:r>
          </w:p>
        </w:tc>
      </w:tr>
    </w:tbl>
    <w:p w14:paraId="4C237F45" w14:textId="77777777" w:rsidR="004F2EA3" w:rsidRPr="005B0AB0" w:rsidRDefault="004F2EA3" w:rsidP="004F2EA3">
      <w:pPr>
        <w:spacing w:line="360" w:lineRule="auto"/>
        <w:ind w:firstLineChars="200" w:firstLine="420"/>
        <w:jc w:val="center"/>
        <w:rPr>
          <w:szCs w:val="21"/>
        </w:rPr>
      </w:pPr>
    </w:p>
    <w:p w14:paraId="08D65136"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A.1.23 </w:t>
      </w:r>
      <w:r w:rsidRPr="005B0AB0">
        <w:rPr>
          <w:szCs w:val="21"/>
        </w:rPr>
        <w:t>赣州有色冶金研究所有限公司精密度结果</w:t>
      </w:r>
      <w:r w:rsidRPr="005B0AB0">
        <w:rPr>
          <w:szCs w:val="21"/>
        </w:rPr>
        <w:t xml:space="preserve"> </w:t>
      </w:r>
      <w:r w:rsidRPr="005B0AB0">
        <w:rPr>
          <w:szCs w:val="21"/>
        </w:rPr>
        <w:t>样品</w:t>
      </w:r>
      <w:r w:rsidRPr="005B0AB0">
        <w:rPr>
          <w:szCs w:val="21"/>
        </w:rPr>
        <w:t>3</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68"/>
        <w:gridCol w:w="960"/>
        <w:gridCol w:w="960"/>
        <w:gridCol w:w="960"/>
        <w:gridCol w:w="870"/>
        <w:gridCol w:w="932"/>
        <w:gridCol w:w="943"/>
        <w:gridCol w:w="836"/>
        <w:gridCol w:w="1167"/>
        <w:gridCol w:w="1175"/>
      </w:tblGrid>
      <w:tr w:rsidR="004F2EA3" w:rsidRPr="005B0AB0" w14:paraId="558AB457" w14:textId="77777777" w:rsidTr="00C948EE">
        <w:trPr>
          <w:trHeight w:val="255"/>
          <w:jc w:val="center"/>
        </w:trPr>
        <w:tc>
          <w:tcPr>
            <w:tcW w:w="876" w:type="dxa"/>
            <w:noWrap/>
            <w:vAlign w:val="center"/>
          </w:tcPr>
          <w:p w14:paraId="20F6419C"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493" w:type="dxa"/>
            <w:gridSpan w:val="7"/>
            <w:noWrap/>
            <w:vAlign w:val="center"/>
          </w:tcPr>
          <w:p w14:paraId="223FD1F8"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36" w:type="dxa"/>
            <w:noWrap/>
            <w:vAlign w:val="center"/>
          </w:tcPr>
          <w:p w14:paraId="0566D7D6"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167" w:type="dxa"/>
            <w:noWrap/>
            <w:vAlign w:val="center"/>
          </w:tcPr>
          <w:p w14:paraId="5572DDD2"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175" w:type="dxa"/>
            <w:noWrap/>
            <w:vAlign w:val="center"/>
          </w:tcPr>
          <w:p w14:paraId="32B49A28"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25EA07CA" w14:textId="77777777" w:rsidTr="00C948EE">
        <w:trPr>
          <w:trHeight w:val="255"/>
          <w:jc w:val="center"/>
        </w:trPr>
        <w:tc>
          <w:tcPr>
            <w:tcW w:w="876" w:type="dxa"/>
            <w:shd w:val="clear" w:color="auto" w:fill="auto"/>
            <w:noWrap/>
            <w:vAlign w:val="center"/>
          </w:tcPr>
          <w:p w14:paraId="45355635"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2A38F89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0.00463</w:t>
            </w:r>
          </w:p>
        </w:tc>
        <w:tc>
          <w:tcPr>
            <w:tcW w:w="960" w:type="dxa"/>
            <w:shd w:val="clear" w:color="auto" w:fill="auto"/>
            <w:noWrap/>
            <w:vAlign w:val="bottom"/>
          </w:tcPr>
          <w:p w14:paraId="66A64BD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0.00449</w:t>
            </w:r>
          </w:p>
        </w:tc>
        <w:tc>
          <w:tcPr>
            <w:tcW w:w="960" w:type="dxa"/>
            <w:shd w:val="clear" w:color="auto" w:fill="auto"/>
            <w:noWrap/>
            <w:vAlign w:val="bottom"/>
          </w:tcPr>
          <w:p w14:paraId="14B868C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0.00459</w:t>
            </w:r>
          </w:p>
        </w:tc>
        <w:tc>
          <w:tcPr>
            <w:tcW w:w="960" w:type="dxa"/>
            <w:shd w:val="clear" w:color="auto" w:fill="auto"/>
            <w:noWrap/>
            <w:vAlign w:val="bottom"/>
          </w:tcPr>
          <w:p w14:paraId="01983C7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0.00454</w:t>
            </w:r>
          </w:p>
        </w:tc>
        <w:tc>
          <w:tcPr>
            <w:tcW w:w="870" w:type="dxa"/>
            <w:shd w:val="clear" w:color="auto" w:fill="auto"/>
            <w:noWrap/>
            <w:vAlign w:val="bottom"/>
          </w:tcPr>
          <w:p w14:paraId="48544E1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0.00452</w:t>
            </w:r>
          </w:p>
        </w:tc>
        <w:tc>
          <w:tcPr>
            <w:tcW w:w="932" w:type="dxa"/>
            <w:shd w:val="clear" w:color="auto" w:fill="auto"/>
            <w:noWrap/>
            <w:vAlign w:val="bottom"/>
          </w:tcPr>
          <w:p w14:paraId="654580C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0.00458</w:t>
            </w:r>
          </w:p>
        </w:tc>
        <w:tc>
          <w:tcPr>
            <w:tcW w:w="943" w:type="dxa"/>
            <w:shd w:val="clear" w:color="auto" w:fill="auto"/>
            <w:noWrap/>
            <w:vAlign w:val="bottom"/>
          </w:tcPr>
          <w:p w14:paraId="366B551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0.00461</w:t>
            </w:r>
          </w:p>
        </w:tc>
        <w:tc>
          <w:tcPr>
            <w:tcW w:w="836" w:type="dxa"/>
            <w:shd w:val="clear" w:color="auto" w:fill="auto"/>
            <w:noWrap/>
            <w:vAlign w:val="bottom"/>
          </w:tcPr>
          <w:p w14:paraId="4EAB858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0.0046</w:t>
            </w:r>
          </w:p>
        </w:tc>
        <w:tc>
          <w:tcPr>
            <w:tcW w:w="1167" w:type="dxa"/>
            <w:shd w:val="clear" w:color="auto" w:fill="auto"/>
            <w:noWrap/>
            <w:vAlign w:val="bottom"/>
          </w:tcPr>
          <w:p w14:paraId="252D8A45"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4.96E-05</w:t>
            </w:r>
          </w:p>
        </w:tc>
        <w:tc>
          <w:tcPr>
            <w:tcW w:w="1175" w:type="dxa"/>
            <w:shd w:val="clear" w:color="auto" w:fill="auto"/>
            <w:noWrap/>
            <w:vAlign w:val="bottom"/>
          </w:tcPr>
          <w:p w14:paraId="5F1E3BD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1.09</w:t>
            </w:r>
          </w:p>
        </w:tc>
      </w:tr>
      <w:tr w:rsidR="004F2EA3" w:rsidRPr="005B0AB0" w14:paraId="30CAA8AF" w14:textId="77777777" w:rsidTr="00C948EE">
        <w:trPr>
          <w:trHeight w:val="255"/>
          <w:jc w:val="center"/>
        </w:trPr>
        <w:tc>
          <w:tcPr>
            <w:tcW w:w="876" w:type="dxa"/>
            <w:shd w:val="clear" w:color="auto" w:fill="auto"/>
            <w:noWrap/>
            <w:vAlign w:val="center"/>
          </w:tcPr>
          <w:p w14:paraId="1E3986B5"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1FF19BA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960" w:type="dxa"/>
            <w:shd w:val="clear" w:color="auto" w:fill="auto"/>
            <w:noWrap/>
            <w:vAlign w:val="bottom"/>
          </w:tcPr>
          <w:p w14:paraId="12EE387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0.00391</w:t>
            </w:r>
          </w:p>
        </w:tc>
        <w:tc>
          <w:tcPr>
            <w:tcW w:w="960" w:type="dxa"/>
            <w:shd w:val="clear" w:color="auto" w:fill="auto"/>
            <w:noWrap/>
            <w:vAlign w:val="bottom"/>
          </w:tcPr>
          <w:p w14:paraId="57F8969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0.00410</w:t>
            </w:r>
          </w:p>
        </w:tc>
        <w:tc>
          <w:tcPr>
            <w:tcW w:w="960" w:type="dxa"/>
            <w:shd w:val="clear" w:color="auto" w:fill="auto"/>
            <w:noWrap/>
            <w:vAlign w:val="bottom"/>
          </w:tcPr>
          <w:p w14:paraId="76B6715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0.00404</w:t>
            </w:r>
          </w:p>
        </w:tc>
        <w:tc>
          <w:tcPr>
            <w:tcW w:w="870" w:type="dxa"/>
            <w:shd w:val="clear" w:color="auto" w:fill="auto"/>
            <w:noWrap/>
            <w:vAlign w:val="bottom"/>
          </w:tcPr>
          <w:p w14:paraId="5026861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0.00399</w:t>
            </w:r>
          </w:p>
        </w:tc>
        <w:tc>
          <w:tcPr>
            <w:tcW w:w="932" w:type="dxa"/>
            <w:shd w:val="clear" w:color="auto" w:fill="auto"/>
            <w:noWrap/>
            <w:vAlign w:val="bottom"/>
          </w:tcPr>
          <w:p w14:paraId="70F42E9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0.00392</w:t>
            </w:r>
          </w:p>
        </w:tc>
        <w:tc>
          <w:tcPr>
            <w:tcW w:w="943" w:type="dxa"/>
            <w:shd w:val="clear" w:color="auto" w:fill="auto"/>
            <w:noWrap/>
            <w:vAlign w:val="bottom"/>
          </w:tcPr>
          <w:p w14:paraId="62AC8D8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836" w:type="dxa"/>
            <w:shd w:val="clear" w:color="auto" w:fill="auto"/>
            <w:noWrap/>
            <w:vAlign w:val="bottom"/>
          </w:tcPr>
          <w:p w14:paraId="10BE6E4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w:t>
            </w:r>
          </w:p>
        </w:tc>
        <w:tc>
          <w:tcPr>
            <w:tcW w:w="1167" w:type="dxa"/>
            <w:shd w:val="clear" w:color="auto" w:fill="auto"/>
            <w:noWrap/>
            <w:vAlign w:val="bottom"/>
          </w:tcPr>
          <w:p w14:paraId="749870E7"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8.00E-05</w:t>
            </w:r>
          </w:p>
        </w:tc>
        <w:tc>
          <w:tcPr>
            <w:tcW w:w="1175" w:type="dxa"/>
            <w:shd w:val="clear" w:color="auto" w:fill="auto"/>
            <w:noWrap/>
            <w:vAlign w:val="bottom"/>
          </w:tcPr>
          <w:p w14:paraId="17303E1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1.99</w:t>
            </w:r>
          </w:p>
        </w:tc>
      </w:tr>
      <w:tr w:rsidR="004F2EA3" w:rsidRPr="005B0AB0" w14:paraId="242FB11C" w14:textId="77777777" w:rsidTr="00C948EE">
        <w:trPr>
          <w:trHeight w:val="255"/>
          <w:jc w:val="center"/>
        </w:trPr>
        <w:tc>
          <w:tcPr>
            <w:tcW w:w="876" w:type="dxa"/>
            <w:shd w:val="clear" w:color="auto" w:fill="auto"/>
            <w:noWrap/>
            <w:vAlign w:val="center"/>
          </w:tcPr>
          <w:p w14:paraId="69B6217B"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868" w:type="dxa"/>
            <w:shd w:val="clear" w:color="auto" w:fill="auto"/>
            <w:noWrap/>
            <w:vAlign w:val="bottom"/>
          </w:tcPr>
          <w:p w14:paraId="0B2F58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0.00436</w:t>
            </w:r>
          </w:p>
        </w:tc>
        <w:tc>
          <w:tcPr>
            <w:tcW w:w="960" w:type="dxa"/>
            <w:shd w:val="clear" w:color="auto" w:fill="auto"/>
            <w:noWrap/>
            <w:vAlign w:val="bottom"/>
          </w:tcPr>
          <w:p w14:paraId="326AD63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0.00439</w:t>
            </w:r>
          </w:p>
        </w:tc>
        <w:tc>
          <w:tcPr>
            <w:tcW w:w="960" w:type="dxa"/>
            <w:shd w:val="clear" w:color="auto" w:fill="auto"/>
            <w:noWrap/>
            <w:vAlign w:val="bottom"/>
          </w:tcPr>
          <w:p w14:paraId="47A9F51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0.00444</w:t>
            </w:r>
          </w:p>
        </w:tc>
        <w:tc>
          <w:tcPr>
            <w:tcW w:w="960" w:type="dxa"/>
            <w:shd w:val="clear" w:color="auto" w:fill="auto"/>
            <w:noWrap/>
            <w:vAlign w:val="bottom"/>
          </w:tcPr>
          <w:p w14:paraId="5E2C7B2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0.00432</w:t>
            </w:r>
          </w:p>
        </w:tc>
        <w:tc>
          <w:tcPr>
            <w:tcW w:w="870" w:type="dxa"/>
            <w:shd w:val="clear" w:color="auto" w:fill="auto"/>
            <w:noWrap/>
            <w:vAlign w:val="bottom"/>
          </w:tcPr>
          <w:p w14:paraId="6B7C598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0.00430</w:t>
            </w:r>
          </w:p>
        </w:tc>
        <w:tc>
          <w:tcPr>
            <w:tcW w:w="932" w:type="dxa"/>
            <w:shd w:val="clear" w:color="auto" w:fill="auto"/>
            <w:noWrap/>
            <w:vAlign w:val="bottom"/>
          </w:tcPr>
          <w:p w14:paraId="1C84A21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0.00435</w:t>
            </w:r>
          </w:p>
        </w:tc>
        <w:tc>
          <w:tcPr>
            <w:tcW w:w="943" w:type="dxa"/>
            <w:shd w:val="clear" w:color="auto" w:fill="auto"/>
            <w:noWrap/>
            <w:vAlign w:val="bottom"/>
          </w:tcPr>
          <w:p w14:paraId="274BDA0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0.00438</w:t>
            </w:r>
          </w:p>
        </w:tc>
        <w:tc>
          <w:tcPr>
            <w:tcW w:w="836" w:type="dxa"/>
            <w:shd w:val="clear" w:color="auto" w:fill="auto"/>
            <w:noWrap/>
            <w:vAlign w:val="bottom"/>
          </w:tcPr>
          <w:p w14:paraId="23F7E77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w:t>
            </w:r>
          </w:p>
        </w:tc>
        <w:tc>
          <w:tcPr>
            <w:tcW w:w="1167" w:type="dxa"/>
            <w:shd w:val="clear" w:color="auto" w:fill="auto"/>
            <w:noWrap/>
            <w:vAlign w:val="bottom"/>
          </w:tcPr>
          <w:p w14:paraId="78772DB8"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4.65E-05</w:t>
            </w:r>
          </w:p>
        </w:tc>
        <w:tc>
          <w:tcPr>
            <w:tcW w:w="1175" w:type="dxa"/>
            <w:shd w:val="clear" w:color="auto" w:fill="auto"/>
            <w:noWrap/>
            <w:vAlign w:val="bottom"/>
          </w:tcPr>
          <w:p w14:paraId="0F21F13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1.06</w:t>
            </w:r>
          </w:p>
        </w:tc>
      </w:tr>
      <w:tr w:rsidR="004F2EA3" w:rsidRPr="005B0AB0" w14:paraId="196A8BF1" w14:textId="77777777" w:rsidTr="00C948EE">
        <w:trPr>
          <w:trHeight w:val="255"/>
          <w:jc w:val="center"/>
        </w:trPr>
        <w:tc>
          <w:tcPr>
            <w:tcW w:w="876" w:type="dxa"/>
            <w:shd w:val="clear" w:color="auto" w:fill="auto"/>
            <w:noWrap/>
            <w:vAlign w:val="center"/>
          </w:tcPr>
          <w:p w14:paraId="54AA48C0"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868" w:type="dxa"/>
            <w:shd w:val="clear" w:color="auto" w:fill="auto"/>
            <w:noWrap/>
            <w:vAlign w:val="bottom"/>
          </w:tcPr>
          <w:p w14:paraId="23B5D5D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0.00396</w:t>
            </w:r>
          </w:p>
        </w:tc>
        <w:tc>
          <w:tcPr>
            <w:tcW w:w="960" w:type="dxa"/>
            <w:shd w:val="clear" w:color="auto" w:fill="auto"/>
            <w:noWrap/>
            <w:vAlign w:val="bottom"/>
          </w:tcPr>
          <w:p w14:paraId="11D8E4F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0.00391</w:t>
            </w:r>
          </w:p>
        </w:tc>
        <w:tc>
          <w:tcPr>
            <w:tcW w:w="960" w:type="dxa"/>
            <w:shd w:val="clear" w:color="auto" w:fill="auto"/>
            <w:noWrap/>
            <w:vAlign w:val="bottom"/>
          </w:tcPr>
          <w:p w14:paraId="48D454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0.00392</w:t>
            </w:r>
          </w:p>
        </w:tc>
        <w:tc>
          <w:tcPr>
            <w:tcW w:w="960" w:type="dxa"/>
            <w:shd w:val="clear" w:color="auto" w:fill="auto"/>
            <w:noWrap/>
            <w:vAlign w:val="bottom"/>
          </w:tcPr>
          <w:p w14:paraId="14C0A0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0.00395</w:t>
            </w:r>
          </w:p>
        </w:tc>
        <w:tc>
          <w:tcPr>
            <w:tcW w:w="870" w:type="dxa"/>
            <w:shd w:val="clear" w:color="auto" w:fill="auto"/>
            <w:noWrap/>
            <w:vAlign w:val="bottom"/>
          </w:tcPr>
          <w:p w14:paraId="3CC9DA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0.00394</w:t>
            </w:r>
          </w:p>
        </w:tc>
        <w:tc>
          <w:tcPr>
            <w:tcW w:w="932" w:type="dxa"/>
            <w:shd w:val="clear" w:color="auto" w:fill="auto"/>
            <w:noWrap/>
            <w:vAlign w:val="bottom"/>
          </w:tcPr>
          <w:p w14:paraId="26C0480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0.00391</w:t>
            </w:r>
          </w:p>
        </w:tc>
        <w:tc>
          <w:tcPr>
            <w:tcW w:w="943" w:type="dxa"/>
            <w:shd w:val="clear" w:color="auto" w:fill="auto"/>
            <w:noWrap/>
            <w:vAlign w:val="bottom"/>
          </w:tcPr>
          <w:p w14:paraId="3997D35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0.00394</w:t>
            </w:r>
          </w:p>
        </w:tc>
        <w:tc>
          <w:tcPr>
            <w:tcW w:w="836" w:type="dxa"/>
            <w:shd w:val="clear" w:color="auto" w:fill="auto"/>
            <w:noWrap/>
            <w:vAlign w:val="bottom"/>
          </w:tcPr>
          <w:p w14:paraId="10937D2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w:t>
            </w:r>
          </w:p>
        </w:tc>
        <w:tc>
          <w:tcPr>
            <w:tcW w:w="1167" w:type="dxa"/>
            <w:shd w:val="clear" w:color="auto" w:fill="auto"/>
            <w:noWrap/>
            <w:vAlign w:val="bottom"/>
          </w:tcPr>
          <w:p w14:paraId="05363FF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2.10E-05</w:t>
            </w:r>
          </w:p>
        </w:tc>
        <w:tc>
          <w:tcPr>
            <w:tcW w:w="1175" w:type="dxa"/>
            <w:shd w:val="clear" w:color="auto" w:fill="auto"/>
            <w:noWrap/>
            <w:vAlign w:val="bottom"/>
          </w:tcPr>
          <w:p w14:paraId="0D4133B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0.53</w:t>
            </w:r>
          </w:p>
        </w:tc>
      </w:tr>
      <w:tr w:rsidR="004F2EA3" w:rsidRPr="005B0AB0" w14:paraId="62721BEA" w14:textId="77777777" w:rsidTr="00C948EE">
        <w:trPr>
          <w:trHeight w:val="255"/>
          <w:jc w:val="center"/>
        </w:trPr>
        <w:tc>
          <w:tcPr>
            <w:tcW w:w="876" w:type="dxa"/>
            <w:shd w:val="clear" w:color="auto" w:fill="auto"/>
            <w:noWrap/>
            <w:vAlign w:val="center"/>
          </w:tcPr>
          <w:p w14:paraId="27874B75"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0C66961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0.00468</w:t>
            </w:r>
          </w:p>
        </w:tc>
        <w:tc>
          <w:tcPr>
            <w:tcW w:w="960" w:type="dxa"/>
            <w:shd w:val="clear" w:color="auto" w:fill="auto"/>
            <w:noWrap/>
            <w:vAlign w:val="bottom"/>
          </w:tcPr>
          <w:p w14:paraId="5699520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0.00438</w:t>
            </w:r>
          </w:p>
        </w:tc>
        <w:tc>
          <w:tcPr>
            <w:tcW w:w="960" w:type="dxa"/>
            <w:shd w:val="clear" w:color="auto" w:fill="auto"/>
            <w:noWrap/>
            <w:vAlign w:val="bottom"/>
          </w:tcPr>
          <w:p w14:paraId="52ED275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0.00449</w:t>
            </w:r>
          </w:p>
        </w:tc>
        <w:tc>
          <w:tcPr>
            <w:tcW w:w="960" w:type="dxa"/>
            <w:shd w:val="clear" w:color="auto" w:fill="auto"/>
            <w:noWrap/>
            <w:vAlign w:val="bottom"/>
          </w:tcPr>
          <w:p w14:paraId="6F0C23E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0.00457</w:t>
            </w:r>
          </w:p>
        </w:tc>
        <w:tc>
          <w:tcPr>
            <w:tcW w:w="870" w:type="dxa"/>
            <w:shd w:val="clear" w:color="auto" w:fill="auto"/>
            <w:noWrap/>
            <w:vAlign w:val="bottom"/>
          </w:tcPr>
          <w:p w14:paraId="3FCA3E3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0.00448</w:t>
            </w:r>
          </w:p>
        </w:tc>
        <w:tc>
          <w:tcPr>
            <w:tcW w:w="932" w:type="dxa"/>
            <w:shd w:val="clear" w:color="auto" w:fill="auto"/>
            <w:noWrap/>
            <w:vAlign w:val="bottom"/>
          </w:tcPr>
          <w:p w14:paraId="4CC0BF9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0.00443</w:t>
            </w:r>
          </w:p>
        </w:tc>
        <w:tc>
          <w:tcPr>
            <w:tcW w:w="943" w:type="dxa"/>
            <w:shd w:val="clear" w:color="auto" w:fill="auto"/>
            <w:noWrap/>
            <w:vAlign w:val="bottom"/>
          </w:tcPr>
          <w:p w14:paraId="1982928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0.00457</w:t>
            </w:r>
          </w:p>
        </w:tc>
        <w:tc>
          <w:tcPr>
            <w:tcW w:w="836" w:type="dxa"/>
            <w:shd w:val="clear" w:color="auto" w:fill="auto"/>
            <w:noWrap/>
            <w:vAlign w:val="bottom"/>
          </w:tcPr>
          <w:p w14:paraId="413CA90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w:t>
            </w:r>
          </w:p>
        </w:tc>
        <w:tc>
          <w:tcPr>
            <w:tcW w:w="1167" w:type="dxa"/>
            <w:shd w:val="clear" w:color="auto" w:fill="auto"/>
            <w:noWrap/>
            <w:vAlign w:val="bottom"/>
          </w:tcPr>
          <w:p w14:paraId="4F2E274C"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1.01E-04</w:t>
            </w:r>
          </w:p>
        </w:tc>
        <w:tc>
          <w:tcPr>
            <w:tcW w:w="1175" w:type="dxa"/>
            <w:shd w:val="clear" w:color="auto" w:fill="auto"/>
            <w:noWrap/>
            <w:vAlign w:val="bottom"/>
          </w:tcPr>
          <w:p w14:paraId="38A664B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2.24</w:t>
            </w:r>
          </w:p>
        </w:tc>
      </w:tr>
      <w:tr w:rsidR="004F2EA3" w:rsidRPr="005B0AB0" w14:paraId="3CBEAD2B" w14:textId="77777777" w:rsidTr="00C948EE">
        <w:trPr>
          <w:trHeight w:val="255"/>
          <w:jc w:val="center"/>
        </w:trPr>
        <w:tc>
          <w:tcPr>
            <w:tcW w:w="876" w:type="dxa"/>
            <w:shd w:val="clear" w:color="auto" w:fill="auto"/>
            <w:noWrap/>
            <w:vAlign w:val="center"/>
          </w:tcPr>
          <w:p w14:paraId="4EA5C7A2"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48E873B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0.00448</w:t>
            </w:r>
          </w:p>
        </w:tc>
        <w:tc>
          <w:tcPr>
            <w:tcW w:w="960" w:type="dxa"/>
            <w:shd w:val="clear" w:color="auto" w:fill="auto"/>
            <w:noWrap/>
            <w:vAlign w:val="bottom"/>
          </w:tcPr>
          <w:p w14:paraId="18ABC92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0.00434</w:t>
            </w:r>
          </w:p>
        </w:tc>
        <w:tc>
          <w:tcPr>
            <w:tcW w:w="960" w:type="dxa"/>
            <w:shd w:val="clear" w:color="auto" w:fill="auto"/>
            <w:noWrap/>
            <w:vAlign w:val="bottom"/>
          </w:tcPr>
          <w:p w14:paraId="11500A2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0.00443</w:t>
            </w:r>
          </w:p>
        </w:tc>
        <w:tc>
          <w:tcPr>
            <w:tcW w:w="960" w:type="dxa"/>
            <w:shd w:val="clear" w:color="auto" w:fill="auto"/>
            <w:noWrap/>
            <w:vAlign w:val="bottom"/>
          </w:tcPr>
          <w:p w14:paraId="46A223C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0.00428</w:t>
            </w:r>
          </w:p>
        </w:tc>
        <w:tc>
          <w:tcPr>
            <w:tcW w:w="870" w:type="dxa"/>
            <w:shd w:val="clear" w:color="auto" w:fill="auto"/>
            <w:noWrap/>
            <w:vAlign w:val="bottom"/>
          </w:tcPr>
          <w:p w14:paraId="554275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0.00429</w:t>
            </w:r>
          </w:p>
        </w:tc>
        <w:tc>
          <w:tcPr>
            <w:tcW w:w="932" w:type="dxa"/>
            <w:shd w:val="clear" w:color="auto" w:fill="auto"/>
            <w:noWrap/>
            <w:vAlign w:val="bottom"/>
          </w:tcPr>
          <w:p w14:paraId="71A99AD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0.00439</w:t>
            </w:r>
          </w:p>
        </w:tc>
        <w:tc>
          <w:tcPr>
            <w:tcW w:w="943" w:type="dxa"/>
            <w:shd w:val="clear" w:color="auto" w:fill="auto"/>
            <w:noWrap/>
            <w:vAlign w:val="bottom"/>
          </w:tcPr>
          <w:p w14:paraId="12A6AD1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0.00438</w:t>
            </w:r>
          </w:p>
        </w:tc>
        <w:tc>
          <w:tcPr>
            <w:tcW w:w="836" w:type="dxa"/>
            <w:shd w:val="clear" w:color="auto" w:fill="auto"/>
            <w:noWrap/>
            <w:vAlign w:val="bottom"/>
          </w:tcPr>
          <w:p w14:paraId="1F49E8B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w:t>
            </w:r>
          </w:p>
        </w:tc>
        <w:tc>
          <w:tcPr>
            <w:tcW w:w="1167" w:type="dxa"/>
            <w:shd w:val="clear" w:color="auto" w:fill="auto"/>
            <w:noWrap/>
            <w:vAlign w:val="bottom"/>
          </w:tcPr>
          <w:p w14:paraId="7170E31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7.39E-05</w:t>
            </w:r>
          </w:p>
        </w:tc>
        <w:tc>
          <w:tcPr>
            <w:tcW w:w="1175" w:type="dxa"/>
            <w:shd w:val="clear" w:color="auto" w:fill="auto"/>
            <w:noWrap/>
            <w:vAlign w:val="bottom"/>
          </w:tcPr>
          <w:p w14:paraId="12C578F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1.69</w:t>
            </w:r>
          </w:p>
        </w:tc>
      </w:tr>
      <w:tr w:rsidR="004F2EA3" w:rsidRPr="005B0AB0" w14:paraId="51B1B121" w14:textId="77777777" w:rsidTr="00C948EE">
        <w:trPr>
          <w:trHeight w:val="255"/>
          <w:jc w:val="center"/>
        </w:trPr>
        <w:tc>
          <w:tcPr>
            <w:tcW w:w="876" w:type="dxa"/>
            <w:shd w:val="clear" w:color="auto" w:fill="auto"/>
            <w:noWrap/>
            <w:vAlign w:val="center"/>
          </w:tcPr>
          <w:p w14:paraId="7A0613BF"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5630916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0.00406</w:t>
            </w:r>
          </w:p>
        </w:tc>
        <w:tc>
          <w:tcPr>
            <w:tcW w:w="960" w:type="dxa"/>
            <w:shd w:val="clear" w:color="auto" w:fill="auto"/>
            <w:noWrap/>
            <w:vAlign w:val="bottom"/>
          </w:tcPr>
          <w:p w14:paraId="20460DF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0.00388</w:t>
            </w:r>
          </w:p>
        </w:tc>
        <w:tc>
          <w:tcPr>
            <w:tcW w:w="960" w:type="dxa"/>
            <w:shd w:val="clear" w:color="auto" w:fill="auto"/>
            <w:noWrap/>
            <w:vAlign w:val="bottom"/>
          </w:tcPr>
          <w:p w14:paraId="3A93248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0.00398</w:t>
            </w:r>
          </w:p>
        </w:tc>
        <w:tc>
          <w:tcPr>
            <w:tcW w:w="960" w:type="dxa"/>
            <w:shd w:val="clear" w:color="auto" w:fill="auto"/>
            <w:noWrap/>
            <w:vAlign w:val="bottom"/>
          </w:tcPr>
          <w:p w14:paraId="39EE5B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0.00405</w:t>
            </w:r>
          </w:p>
        </w:tc>
        <w:tc>
          <w:tcPr>
            <w:tcW w:w="870" w:type="dxa"/>
            <w:shd w:val="clear" w:color="auto" w:fill="auto"/>
            <w:noWrap/>
            <w:vAlign w:val="bottom"/>
          </w:tcPr>
          <w:p w14:paraId="083E665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0.00398</w:t>
            </w:r>
          </w:p>
        </w:tc>
        <w:tc>
          <w:tcPr>
            <w:tcW w:w="932" w:type="dxa"/>
            <w:shd w:val="clear" w:color="auto" w:fill="auto"/>
            <w:noWrap/>
            <w:vAlign w:val="bottom"/>
          </w:tcPr>
          <w:p w14:paraId="5CE7EC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0.00402</w:t>
            </w:r>
          </w:p>
        </w:tc>
        <w:tc>
          <w:tcPr>
            <w:tcW w:w="943" w:type="dxa"/>
            <w:shd w:val="clear" w:color="auto" w:fill="auto"/>
            <w:noWrap/>
            <w:vAlign w:val="bottom"/>
          </w:tcPr>
          <w:p w14:paraId="4870362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0.00390</w:t>
            </w:r>
          </w:p>
        </w:tc>
        <w:tc>
          <w:tcPr>
            <w:tcW w:w="836" w:type="dxa"/>
            <w:shd w:val="clear" w:color="auto" w:fill="auto"/>
            <w:noWrap/>
            <w:vAlign w:val="bottom"/>
          </w:tcPr>
          <w:p w14:paraId="13D9D5E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w:t>
            </w:r>
          </w:p>
        </w:tc>
        <w:tc>
          <w:tcPr>
            <w:tcW w:w="1167" w:type="dxa"/>
            <w:shd w:val="clear" w:color="auto" w:fill="auto"/>
            <w:noWrap/>
            <w:vAlign w:val="bottom"/>
          </w:tcPr>
          <w:p w14:paraId="26EEC134"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7.13E-05</w:t>
            </w:r>
          </w:p>
        </w:tc>
        <w:tc>
          <w:tcPr>
            <w:tcW w:w="1175" w:type="dxa"/>
            <w:shd w:val="clear" w:color="auto" w:fill="auto"/>
            <w:noWrap/>
            <w:vAlign w:val="bottom"/>
          </w:tcPr>
          <w:p w14:paraId="30769EA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1.79</w:t>
            </w:r>
          </w:p>
        </w:tc>
      </w:tr>
      <w:tr w:rsidR="004F2EA3" w:rsidRPr="005B0AB0" w14:paraId="17C25D08" w14:textId="77777777" w:rsidTr="00C948EE">
        <w:trPr>
          <w:trHeight w:val="255"/>
          <w:jc w:val="center"/>
        </w:trPr>
        <w:tc>
          <w:tcPr>
            <w:tcW w:w="876" w:type="dxa"/>
            <w:shd w:val="clear" w:color="auto" w:fill="auto"/>
            <w:noWrap/>
            <w:vAlign w:val="center"/>
          </w:tcPr>
          <w:p w14:paraId="28E522DF"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868" w:type="dxa"/>
            <w:shd w:val="clear" w:color="auto" w:fill="auto"/>
            <w:noWrap/>
            <w:vAlign w:val="bottom"/>
          </w:tcPr>
          <w:p w14:paraId="79777D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0.00432</w:t>
            </w:r>
          </w:p>
        </w:tc>
        <w:tc>
          <w:tcPr>
            <w:tcW w:w="960" w:type="dxa"/>
            <w:shd w:val="clear" w:color="auto" w:fill="auto"/>
            <w:noWrap/>
            <w:vAlign w:val="bottom"/>
          </w:tcPr>
          <w:p w14:paraId="7810FCA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0.00420</w:t>
            </w:r>
          </w:p>
        </w:tc>
        <w:tc>
          <w:tcPr>
            <w:tcW w:w="960" w:type="dxa"/>
            <w:shd w:val="clear" w:color="auto" w:fill="auto"/>
            <w:noWrap/>
            <w:vAlign w:val="bottom"/>
          </w:tcPr>
          <w:p w14:paraId="3EBA52F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0.00431</w:t>
            </w:r>
          </w:p>
        </w:tc>
        <w:tc>
          <w:tcPr>
            <w:tcW w:w="960" w:type="dxa"/>
            <w:shd w:val="clear" w:color="auto" w:fill="auto"/>
            <w:noWrap/>
            <w:vAlign w:val="bottom"/>
          </w:tcPr>
          <w:p w14:paraId="0D0E7B2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0.00419</w:t>
            </w:r>
          </w:p>
        </w:tc>
        <w:tc>
          <w:tcPr>
            <w:tcW w:w="870" w:type="dxa"/>
            <w:shd w:val="clear" w:color="auto" w:fill="auto"/>
            <w:noWrap/>
            <w:vAlign w:val="bottom"/>
          </w:tcPr>
          <w:p w14:paraId="7F97F07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32" w:type="dxa"/>
            <w:shd w:val="clear" w:color="auto" w:fill="auto"/>
            <w:noWrap/>
            <w:vAlign w:val="bottom"/>
          </w:tcPr>
          <w:p w14:paraId="02F203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943" w:type="dxa"/>
            <w:shd w:val="clear" w:color="auto" w:fill="auto"/>
            <w:noWrap/>
            <w:vAlign w:val="bottom"/>
          </w:tcPr>
          <w:p w14:paraId="19864E2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0.00428</w:t>
            </w:r>
          </w:p>
        </w:tc>
        <w:tc>
          <w:tcPr>
            <w:tcW w:w="836" w:type="dxa"/>
            <w:shd w:val="clear" w:color="auto" w:fill="auto"/>
            <w:noWrap/>
            <w:vAlign w:val="bottom"/>
          </w:tcPr>
          <w:p w14:paraId="507084C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1167" w:type="dxa"/>
            <w:shd w:val="clear" w:color="auto" w:fill="auto"/>
            <w:noWrap/>
            <w:vAlign w:val="bottom"/>
          </w:tcPr>
          <w:p w14:paraId="07A3DFD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7.25E-05</w:t>
            </w:r>
          </w:p>
        </w:tc>
        <w:tc>
          <w:tcPr>
            <w:tcW w:w="1175" w:type="dxa"/>
            <w:shd w:val="clear" w:color="auto" w:fill="auto"/>
            <w:noWrap/>
            <w:vAlign w:val="bottom"/>
          </w:tcPr>
          <w:p w14:paraId="34CF823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1.71</w:t>
            </w:r>
          </w:p>
        </w:tc>
      </w:tr>
      <w:tr w:rsidR="004F2EA3" w:rsidRPr="005B0AB0" w14:paraId="56B00A3C" w14:textId="77777777" w:rsidTr="00C948EE">
        <w:trPr>
          <w:trHeight w:val="255"/>
          <w:jc w:val="center"/>
        </w:trPr>
        <w:tc>
          <w:tcPr>
            <w:tcW w:w="876" w:type="dxa"/>
            <w:shd w:val="clear" w:color="auto" w:fill="auto"/>
            <w:noWrap/>
            <w:vAlign w:val="center"/>
          </w:tcPr>
          <w:p w14:paraId="1677BD79"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0AAC7BF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0.00435</w:t>
            </w:r>
          </w:p>
        </w:tc>
        <w:tc>
          <w:tcPr>
            <w:tcW w:w="960" w:type="dxa"/>
            <w:shd w:val="clear" w:color="auto" w:fill="auto"/>
            <w:noWrap/>
            <w:vAlign w:val="bottom"/>
          </w:tcPr>
          <w:p w14:paraId="161C5E4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0.00437</w:t>
            </w:r>
          </w:p>
        </w:tc>
        <w:tc>
          <w:tcPr>
            <w:tcW w:w="960" w:type="dxa"/>
            <w:shd w:val="clear" w:color="auto" w:fill="auto"/>
            <w:noWrap/>
            <w:vAlign w:val="bottom"/>
          </w:tcPr>
          <w:p w14:paraId="59591EA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0.00439</w:t>
            </w:r>
          </w:p>
        </w:tc>
        <w:tc>
          <w:tcPr>
            <w:tcW w:w="960" w:type="dxa"/>
            <w:shd w:val="clear" w:color="auto" w:fill="auto"/>
            <w:noWrap/>
            <w:vAlign w:val="bottom"/>
          </w:tcPr>
          <w:p w14:paraId="4AF915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0.00437</w:t>
            </w:r>
          </w:p>
        </w:tc>
        <w:tc>
          <w:tcPr>
            <w:tcW w:w="870" w:type="dxa"/>
            <w:shd w:val="clear" w:color="auto" w:fill="auto"/>
            <w:noWrap/>
            <w:vAlign w:val="bottom"/>
          </w:tcPr>
          <w:p w14:paraId="50AA6D2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0.00436</w:t>
            </w:r>
          </w:p>
        </w:tc>
        <w:tc>
          <w:tcPr>
            <w:tcW w:w="932" w:type="dxa"/>
            <w:shd w:val="clear" w:color="auto" w:fill="auto"/>
            <w:noWrap/>
            <w:vAlign w:val="bottom"/>
          </w:tcPr>
          <w:p w14:paraId="3529E5D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0.00433</w:t>
            </w:r>
          </w:p>
        </w:tc>
        <w:tc>
          <w:tcPr>
            <w:tcW w:w="943" w:type="dxa"/>
            <w:shd w:val="clear" w:color="auto" w:fill="auto"/>
            <w:noWrap/>
            <w:vAlign w:val="bottom"/>
          </w:tcPr>
          <w:p w14:paraId="2363CBF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0.00438</w:t>
            </w:r>
          </w:p>
        </w:tc>
        <w:tc>
          <w:tcPr>
            <w:tcW w:w="836" w:type="dxa"/>
            <w:shd w:val="clear" w:color="auto" w:fill="auto"/>
            <w:noWrap/>
            <w:vAlign w:val="bottom"/>
          </w:tcPr>
          <w:p w14:paraId="4695830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w:t>
            </w:r>
          </w:p>
        </w:tc>
        <w:tc>
          <w:tcPr>
            <w:tcW w:w="1167" w:type="dxa"/>
            <w:shd w:val="clear" w:color="auto" w:fill="auto"/>
            <w:noWrap/>
            <w:vAlign w:val="bottom"/>
          </w:tcPr>
          <w:p w14:paraId="70D150E7"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2.09E-05</w:t>
            </w:r>
          </w:p>
        </w:tc>
        <w:tc>
          <w:tcPr>
            <w:tcW w:w="1175" w:type="dxa"/>
            <w:shd w:val="clear" w:color="auto" w:fill="auto"/>
            <w:noWrap/>
            <w:vAlign w:val="bottom"/>
          </w:tcPr>
          <w:p w14:paraId="29199D3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0.48</w:t>
            </w:r>
          </w:p>
        </w:tc>
      </w:tr>
      <w:tr w:rsidR="004F2EA3" w:rsidRPr="005B0AB0" w14:paraId="1CBB4E91" w14:textId="77777777" w:rsidTr="00C948EE">
        <w:trPr>
          <w:trHeight w:val="255"/>
          <w:jc w:val="center"/>
        </w:trPr>
        <w:tc>
          <w:tcPr>
            <w:tcW w:w="876" w:type="dxa"/>
            <w:shd w:val="clear" w:color="auto" w:fill="auto"/>
            <w:noWrap/>
            <w:vAlign w:val="center"/>
          </w:tcPr>
          <w:p w14:paraId="3A858ACC"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302A764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0.00437</w:t>
            </w:r>
          </w:p>
        </w:tc>
        <w:tc>
          <w:tcPr>
            <w:tcW w:w="960" w:type="dxa"/>
            <w:shd w:val="clear" w:color="auto" w:fill="auto"/>
            <w:noWrap/>
            <w:vAlign w:val="bottom"/>
          </w:tcPr>
          <w:p w14:paraId="68081DD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0.00422</w:t>
            </w:r>
          </w:p>
        </w:tc>
        <w:tc>
          <w:tcPr>
            <w:tcW w:w="960" w:type="dxa"/>
            <w:shd w:val="clear" w:color="auto" w:fill="auto"/>
            <w:noWrap/>
            <w:vAlign w:val="bottom"/>
          </w:tcPr>
          <w:p w14:paraId="1A6CB23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0.00433</w:t>
            </w:r>
          </w:p>
        </w:tc>
        <w:tc>
          <w:tcPr>
            <w:tcW w:w="960" w:type="dxa"/>
            <w:shd w:val="clear" w:color="auto" w:fill="auto"/>
            <w:noWrap/>
            <w:vAlign w:val="bottom"/>
          </w:tcPr>
          <w:p w14:paraId="56FDD94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0.00430</w:t>
            </w:r>
          </w:p>
        </w:tc>
        <w:tc>
          <w:tcPr>
            <w:tcW w:w="870" w:type="dxa"/>
            <w:shd w:val="clear" w:color="auto" w:fill="auto"/>
            <w:noWrap/>
            <w:vAlign w:val="bottom"/>
          </w:tcPr>
          <w:p w14:paraId="63851E7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0.00429</w:t>
            </w:r>
          </w:p>
        </w:tc>
        <w:tc>
          <w:tcPr>
            <w:tcW w:w="932" w:type="dxa"/>
            <w:shd w:val="clear" w:color="auto" w:fill="auto"/>
            <w:noWrap/>
            <w:vAlign w:val="bottom"/>
          </w:tcPr>
          <w:p w14:paraId="04EF3C8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0.00421</w:t>
            </w:r>
          </w:p>
        </w:tc>
        <w:tc>
          <w:tcPr>
            <w:tcW w:w="943" w:type="dxa"/>
            <w:shd w:val="clear" w:color="auto" w:fill="auto"/>
            <w:noWrap/>
            <w:vAlign w:val="bottom"/>
          </w:tcPr>
          <w:p w14:paraId="68F2242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0.00434</w:t>
            </w:r>
          </w:p>
        </w:tc>
        <w:tc>
          <w:tcPr>
            <w:tcW w:w="836" w:type="dxa"/>
            <w:shd w:val="clear" w:color="auto" w:fill="auto"/>
            <w:noWrap/>
            <w:vAlign w:val="bottom"/>
          </w:tcPr>
          <w:p w14:paraId="2C625B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w:t>
            </w:r>
          </w:p>
        </w:tc>
        <w:tc>
          <w:tcPr>
            <w:tcW w:w="1167" w:type="dxa"/>
            <w:shd w:val="clear" w:color="auto" w:fill="auto"/>
            <w:noWrap/>
            <w:vAlign w:val="bottom"/>
          </w:tcPr>
          <w:p w14:paraId="54626A2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6.13E-05</w:t>
            </w:r>
          </w:p>
        </w:tc>
        <w:tc>
          <w:tcPr>
            <w:tcW w:w="1175" w:type="dxa"/>
            <w:shd w:val="clear" w:color="auto" w:fill="auto"/>
            <w:noWrap/>
            <w:vAlign w:val="bottom"/>
          </w:tcPr>
          <w:p w14:paraId="5E8E861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1.43</w:t>
            </w:r>
          </w:p>
        </w:tc>
      </w:tr>
      <w:tr w:rsidR="004F2EA3" w:rsidRPr="005B0AB0" w14:paraId="23EBB2DE" w14:textId="77777777" w:rsidTr="00C948EE">
        <w:trPr>
          <w:trHeight w:val="255"/>
          <w:jc w:val="center"/>
        </w:trPr>
        <w:tc>
          <w:tcPr>
            <w:tcW w:w="876" w:type="dxa"/>
            <w:shd w:val="clear" w:color="auto" w:fill="auto"/>
            <w:noWrap/>
            <w:vAlign w:val="center"/>
          </w:tcPr>
          <w:p w14:paraId="58C1D037"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1E5DA90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0.00436</w:t>
            </w:r>
          </w:p>
        </w:tc>
        <w:tc>
          <w:tcPr>
            <w:tcW w:w="960" w:type="dxa"/>
            <w:shd w:val="clear" w:color="auto" w:fill="auto"/>
            <w:noWrap/>
            <w:vAlign w:val="bottom"/>
          </w:tcPr>
          <w:p w14:paraId="0A29F2E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0.00427</w:t>
            </w:r>
          </w:p>
        </w:tc>
        <w:tc>
          <w:tcPr>
            <w:tcW w:w="960" w:type="dxa"/>
            <w:shd w:val="clear" w:color="auto" w:fill="auto"/>
            <w:noWrap/>
            <w:vAlign w:val="bottom"/>
          </w:tcPr>
          <w:p w14:paraId="0657F9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0.00441</w:t>
            </w:r>
          </w:p>
        </w:tc>
        <w:tc>
          <w:tcPr>
            <w:tcW w:w="960" w:type="dxa"/>
            <w:shd w:val="clear" w:color="auto" w:fill="auto"/>
            <w:noWrap/>
            <w:vAlign w:val="bottom"/>
          </w:tcPr>
          <w:p w14:paraId="77F895F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0.00429</w:t>
            </w:r>
          </w:p>
        </w:tc>
        <w:tc>
          <w:tcPr>
            <w:tcW w:w="870" w:type="dxa"/>
            <w:shd w:val="clear" w:color="auto" w:fill="auto"/>
            <w:noWrap/>
            <w:vAlign w:val="bottom"/>
          </w:tcPr>
          <w:p w14:paraId="169D450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0.00418</w:t>
            </w:r>
          </w:p>
        </w:tc>
        <w:tc>
          <w:tcPr>
            <w:tcW w:w="932" w:type="dxa"/>
            <w:shd w:val="clear" w:color="auto" w:fill="auto"/>
            <w:noWrap/>
            <w:vAlign w:val="bottom"/>
          </w:tcPr>
          <w:p w14:paraId="2A6EB90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0.00424</w:t>
            </w:r>
          </w:p>
        </w:tc>
        <w:tc>
          <w:tcPr>
            <w:tcW w:w="943" w:type="dxa"/>
            <w:shd w:val="clear" w:color="auto" w:fill="auto"/>
            <w:noWrap/>
            <w:vAlign w:val="bottom"/>
          </w:tcPr>
          <w:p w14:paraId="74BBEE1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0.00438</w:t>
            </w:r>
          </w:p>
        </w:tc>
        <w:tc>
          <w:tcPr>
            <w:tcW w:w="836" w:type="dxa"/>
            <w:shd w:val="clear" w:color="auto" w:fill="auto"/>
            <w:noWrap/>
            <w:vAlign w:val="bottom"/>
          </w:tcPr>
          <w:p w14:paraId="68A9F84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w:t>
            </w:r>
          </w:p>
        </w:tc>
        <w:tc>
          <w:tcPr>
            <w:tcW w:w="1167" w:type="dxa"/>
            <w:shd w:val="clear" w:color="auto" w:fill="auto"/>
            <w:noWrap/>
            <w:vAlign w:val="bottom"/>
          </w:tcPr>
          <w:p w14:paraId="5BA72C89"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8.42E-05</w:t>
            </w:r>
          </w:p>
        </w:tc>
        <w:tc>
          <w:tcPr>
            <w:tcW w:w="1175" w:type="dxa"/>
            <w:shd w:val="clear" w:color="auto" w:fill="auto"/>
            <w:noWrap/>
            <w:vAlign w:val="bottom"/>
          </w:tcPr>
          <w:p w14:paraId="3764751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1.96</w:t>
            </w:r>
          </w:p>
        </w:tc>
      </w:tr>
      <w:tr w:rsidR="004F2EA3" w:rsidRPr="005B0AB0" w14:paraId="0A7F4C9A" w14:textId="77777777" w:rsidTr="00C948EE">
        <w:trPr>
          <w:trHeight w:val="255"/>
          <w:jc w:val="center"/>
        </w:trPr>
        <w:tc>
          <w:tcPr>
            <w:tcW w:w="876" w:type="dxa"/>
            <w:shd w:val="clear" w:color="auto" w:fill="auto"/>
            <w:noWrap/>
            <w:vAlign w:val="center"/>
          </w:tcPr>
          <w:p w14:paraId="2439B023"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5426FF1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0.00471</w:t>
            </w:r>
          </w:p>
        </w:tc>
        <w:tc>
          <w:tcPr>
            <w:tcW w:w="960" w:type="dxa"/>
            <w:shd w:val="clear" w:color="auto" w:fill="auto"/>
            <w:noWrap/>
            <w:vAlign w:val="bottom"/>
          </w:tcPr>
          <w:p w14:paraId="7715D1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0.00446</w:t>
            </w:r>
          </w:p>
        </w:tc>
        <w:tc>
          <w:tcPr>
            <w:tcW w:w="960" w:type="dxa"/>
            <w:shd w:val="clear" w:color="auto" w:fill="auto"/>
            <w:noWrap/>
            <w:vAlign w:val="bottom"/>
          </w:tcPr>
          <w:p w14:paraId="1B14FC2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0.00460</w:t>
            </w:r>
          </w:p>
        </w:tc>
        <w:tc>
          <w:tcPr>
            <w:tcW w:w="960" w:type="dxa"/>
            <w:shd w:val="clear" w:color="auto" w:fill="auto"/>
            <w:noWrap/>
            <w:vAlign w:val="bottom"/>
          </w:tcPr>
          <w:p w14:paraId="0F19DCE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0.00452</w:t>
            </w:r>
          </w:p>
        </w:tc>
        <w:tc>
          <w:tcPr>
            <w:tcW w:w="870" w:type="dxa"/>
            <w:shd w:val="clear" w:color="auto" w:fill="auto"/>
            <w:noWrap/>
            <w:vAlign w:val="bottom"/>
          </w:tcPr>
          <w:p w14:paraId="6E3C4C0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0.00450</w:t>
            </w:r>
          </w:p>
        </w:tc>
        <w:tc>
          <w:tcPr>
            <w:tcW w:w="932" w:type="dxa"/>
            <w:shd w:val="clear" w:color="auto" w:fill="auto"/>
            <w:noWrap/>
            <w:vAlign w:val="bottom"/>
          </w:tcPr>
          <w:p w14:paraId="1A3CA42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0.00442</w:t>
            </w:r>
          </w:p>
        </w:tc>
        <w:tc>
          <w:tcPr>
            <w:tcW w:w="943" w:type="dxa"/>
            <w:shd w:val="clear" w:color="auto" w:fill="auto"/>
            <w:noWrap/>
            <w:vAlign w:val="bottom"/>
          </w:tcPr>
          <w:p w14:paraId="2371FAE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0.00460</w:t>
            </w:r>
          </w:p>
        </w:tc>
        <w:tc>
          <w:tcPr>
            <w:tcW w:w="836" w:type="dxa"/>
            <w:shd w:val="clear" w:color="auto" w:fill="auto"/>
            <w:noWrap/>
            <w:vAlign w:val="bottom"/>
          </w:tcPr>
          <w:p w14:paraId="66B44DF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0.0045</w:t>
            </w:r>
          </w:p>
        </w:tc>
        <w:tc>
          <w:tcPr>
            <w:tcW w:w="1167" w:type="dxa"/>
            <w:shd w:val="clear" w:color="auto" w:fill="auto"/>
            <w:noWrap/>
            <w:vAlign w:val="bottom"/>
          </w:tcPr>
          <w:p w14:paraId="2E20880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9.75E-05</w:t>
            </w:r>
          </w:p>
        </w:tc>
        <w:tc>
          <w:tcPr>
            <w:tcW w:w="1175" w:type="dxa"/>
            <w:shd w:val="clear" w:color="auto" w:fill="auto"/>
            <w:noWrap/>
            <w:vAlign w:val="bottom"/>
          </w:tcPr>
          <w:p w14:paraId="310E3E7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2.15</w:t>
            </w:r>
          </w:p>
        </w:tc>
      </w:tr>
      <w:tr w:rsidR="004F2EA3" w:rsidRPr="005B0AB0" w14:paraId="1FEE3892" w14:textId="77777777" w:rsidTr="00C948EE">
        <w:trPr>
          <w:trHeight w:val="255"/>
          <w:jc w:val="center"/>
        </w:trPr>
        <w:tc>
          <w:tcPr>
            <w:tcW w:w="876" w:type="dxa"/>
            <w:shd w:val="clear" w:color="auto" w:fill="auto"/>
            <w:noWrap/>
            <w:vAlign w:val="center"/>
          </w:tcPr>
          <w:p w14:paraId="50AA5C9A"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32AF63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0.00427</w:t>
            </w:r>
          </w:p>
        </w:tc>
        <w:tc>
          <w:tcPr>
            <w:tcW w:w="960" w:type="dxa"/>
            <w:shd w:val="clear" w:color="auto" w:fill="auto"/>
            <w:noWrap/>
            <w:vAlign w:val="bottom"/>
          </w:tcPr>
          <w:p w14:paraId="0D8FB4A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0.00433</w:t>
            </w:r>
          </w:p>
        </w:tc>
        <w:tc>
          <w:tcPr>
            <w:tcW w:w="960" w:type="dxa"/>
            <w:shd w:val="clear" w:color="auto" w:fill="auto"/>
            <w:noWrap/>
            <w:vAlign w:val="bottom"/>
          </w:tcPr>
          <w:p w14:paraId="5D110A4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0.00431</w:t>
            </w:r>
          </w:p>
        </w:tc>
        <w:tc>
          <w:tcPr>
            <w:tcW w:w="960" w:type="dxa"/>
            <w:shd w:val="clear" w:color="auto" w:fill="auto"/>
            <w:noWrap/>
            <w:vAlign w:val="bottom"/>
          </w:tcPr>
          <w:p w14:paraId="71C35F4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0.00427</w:t>
            </w:r>
          </w:p>
        </w:tc>
        <w:tc>
          <w:tcPr>
            <w:tcW w:w="870" w:type="dxa"/>
            <w:shd w:val="clear" w:color="auto" w:fill="auto"/>
            <w:noWrap/>
            <w:vAlign w:val="bottom"/>
          </w:tcPr>
          <w:p w14:paraId="6F2B87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32" w:type="dxa"/>
            <w:shd w:val="clear" w:color="auto" w:fill="auto"/>
            <w:noWrap/>
            <w:vAlign w:val="bottom"/>
          </w:tcPr>
          <w:p w14:paraId="73FA2FC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0.00421</w:t>
            </w:r>
          </w:p>
        </w:tc>
        <w:tc>
          <w:tcPr>
            <w:tcW w:w="943" w:type="dxa"/>
            <w:shd w:val="clear" w:color="auto" w:fill="auto"/>
            <w:noWrap/>
            <w:vAlign w:val="bottom"/>
          </w:tcPr>
          <w:p w14:paraId="6009113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0.00428</w:t>
            </w:r>
          </w:p>
        </w:tc>
        <w:tc>
          <w:tcPr>
            <w:tcW w:w="836" w:type="dxa"/>
            <w:shd w:val="clear" w:color="auto" w:fill="auto"/>
            <w:noWrap/>
            <w:vAlign w:val="bottom"/>
          </w:tcPr>
          <w:p w14:paraId="56E6059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w:t>
            </w:r>
          </w:p>
        </w:tc>
        <w:tc>
          <w:tcPr>
            <w:tcW w:w="1167" w:type="dxa"/>
            <w:shd w:val="clear" w:color="auto" w:fill="auto"/>
            <w:noWrap/>
            <w:vAlign w:val="bottom"/>
          </w:tcPr>
          <w:p w14:paraId="5170EB1C"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6.04E-05</w:t>
            </w:r>
          </w:p>
        </w:tc>
        <w:tc>
          <w:tcPr>
            <w:tcW w:w="1175" w:type="dxa"/>
            <w:shd w:val="clear" w:color="auto" w:fill="auto"/>
            <w:noWrap/>
            <w:vAlign w:val="bottom"/>
          </w:tcPr>
          <w:p w14:paraId="73F8840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1.42</w:t>
            </w:r>
          </w:p>
        </w:tc>
      </w:tr>
      <w:tr w:rsidR="004F2EA3" w:rsidRPr="005B0AB0" w14:paraId="4DAF2F90" w14:textId="77777777" w:rsidTr="00C948EE">
        <w:trPr>
          <w:trHeight w:val="255"/>
          <w:jc w:val="center"/>
        </w:trPr>
        <w:tc>
          <w:tcPr>
            <w:tcW w:w="876" w:type="dxa"/>
            <w:noWrap/>
          </w:tcPr>
          <w:p w14:paraId="10FCF0B7"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52AB4E6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0.00377</w:t>
            </w:r>
          </w:p>
        </w:tc>
        <w:tc>
          <w:tcPr>
            <w:tcW w:w="960" w:type="dxa"/>
            <w:shd w:val="clear" w:color="auto" w:fill="auto"/>
            <w:noWrap/>
            <w:vAlign w:val="bottom"/>
          </w:tcPr>
          <w:p w14:paraId="10EADE65"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0.00385</w:t>
            </w:r>
          </w:p>
        </w:tc>
        <w:tc>
          <w:tcPr>
            <w:tcW w:w="960" w:type="dxa"/>
            <w:shd w:val="clear" w:color="auto" w:fill="auto"/>
            <w:noWrap/>
            <w:vAlign w:val="bottom"/>
          </w:tcPr>
          <w:p w14:paraId="1D628589"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0.00399</w:t>
            </w:r>
          </w:p>
        </w:tc>
        <w:tc>
          <w:tcPr>
            <w:tcW w:w="960" w:type="dxa"/>
            <w:shd w:val="clear" w:color="auto" w:fill="auto"/>
            <w:noWrap/>
            <w:vAlign w:val="bottom"/>
          </w:tcPr>
          <w:p w14:paraId="67A99F2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0.00393</w:t>
            </w:r>
          </w:p>
        </w:tc>
        <w:tc>
          <w:tcPr>
            <w:tcW w:w="870" w:type="dxa"/>
            <w:shd w:val="clear" w:color="auto" w:fill="auto"/>
            <w:noWrap/>
            <w:vAlign w:val="bottom"/>
          </w:tcPr>
          <w:p w14:paraId="714A7DF7"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0.00374</w:t>
            </w:r>
          </w:p>
        </w:tc>
        <w:tc>
          <w:tcPr>
            <w:tcW w:w="932" w:type="dxa"/>
            <w:shd w:val="clear" w:color="auto" w:fill="auto"/>
            <w:noWrap/>
            <w:vAlign w:val="bottom"/>
          </w:tcPr>
          <w:p w14:paraId="51CF69C9"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0.00395</w:t>
            </w:r>
          </w:p>
        </w:tc>
        <w:tc>
          <w:tcPr>
            <w:tcW w:w="943" w:type="dxa"/>
            <w:shd w:val="clear" w:color="auto" w:fill="auto"/>
            <w:noWrap/>
            <w:vAlign w:val="bottom"/>
          </w:tcPr>
          <w:p w14:paraId="1D1A2401"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0.00404</w:t>
            </w:r>
          </w:p>
        </w:tc>
        <w:tc>
          <w:tcPr>
            <w:tcW w:w="836" w:type="dxa"/>
            <w:shd w:val="clear" w:color="auto" w:fill="auto"/>
            <w:noWrap/>
            <w:vAlign w:val="bottom"/>
          </w:tcPr>
          <w:p w14:paraId="0EE407FE"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0.0039</w:t>
            </w:r>
          </w:p>
        </w:tc>
        <w:tc>
          <w:tcPr>
            <w:tcW w:w="1167" w:type="dxa"/>
            <w:shd w:val="clear" w:color="auto" w:fill="auto"/>
            <w:noWrap/>
            <w:vAlign w:val="bottom"/>
          </w:tcPr>
          <w:p w14:paraId="5D1355A4"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1.13E-04</w:t>
            </w:r>
          </w:p>
        </w:tc>
        <w:tc>
          <w:tcPr>
            <w:tcW w:w="1175" w:type="dxa"/>
            <w:shd w:val="clear" w:color="auto" w:fill="auto"/>
            <w:noWrap/>
            <w:vAlign w:val="bottom"/>
          </w:tcPr>
          <w:p w14:paraId="49C9618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2.89</w:t>
            </w:r>
          </w:p>
        </w:tc>
      </w:tr>
    </w:tbl>
    <w:p w14:paraId="54C09801" w14:textId="77777777" w:rsidR="004F2EA3" w:rsidRPr="005B0AB0" w:rsidRDefault="004F2EA3" w:rsidP="004F2EA3">
      <w:pPr>
        <w:spacing w:line="360" w:lineRule="auto"/>
        <w:ind w:firstLineChars="200" w:firstLine="420"/>
        <w:jc w:val="center"/>
        <w:rPr>
          <w:szCs w:val="21"/>
        </w:rPr>
      </w:pPr>
    </w:p>
    <w:p w14:paraId="7B943F64"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A.1.24 </w:t>
      </w:r>
      <w:r w:rsidRPr="005B0AB0">
        <w:rPr>
          <w:szCs w:val="21"/>
        </w:rPr>
        <w:t>赣州有色冶金研究所有限公司精密度结果</w:t>
      </w:r>
      <w:r w:rsidRPr="005B0AB0">
        <w:rPr>
          <w:szCs w:val="21"/>
        </w:rPr>
        <w:t xml:space="preserve"> </w:t>
      </w:r>
      <w:r w:rsidRPr="005B0AB0">
        <w:rPr>
          <w:szCs w:val="21"/>
        </w:rPr>
        <w:t>样品</w:t>
      </w:r>
      <w:r w:rsidRPr="005B0AB0">
        <w:rPr>
          <w:szCs w:val="21"/>
        </w:rPr>
        <w:t>4</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960"/>
        <w:gridCol w:w="960"/>
        <w:gridCol w:w="960"/>
        <w:gridCol w:w="960"/>
        <w:gridCol w:w="960"/>
        <w:gridCol w:w="960"/>
        <w:gridCol w:w="960"/>
        <w:gridCol w:w="876"/>
        <w:gridCol w:w="1057"/>
        <w:gridCol w:w="1110"/>
      </w:tblGrid>
      <w:tr w:rsidR="004F2EA3" w:rsidRPr="005B0AB0" w14:paraId="223D011C" w14:textId="77777777" w:rsidTr="00C948EE">
        <w:trPr>
          <w:trHeight w:val="255"/>
          <w:jc w:val="center"/>
        </w:trPr>
        <w:tc>
          <w:tcPr>
            <w:tcW w:w="784" w:type="dxa"/>
            <w:noWrap/>
            <w:vAlign w:val="center"/>
          </w:tcPr>
          <w:p w14:paraId="0150E827"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720" w:type="dxa"/>
            <w:gridSpan w:val="7"/>
            <w:noWrap/>
            <w:vAlign w:val="center"/>
          </w:tcPr>
          <w:p w14:paraId="17E6C75C"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tcPr>
          <w:p w14:paraId="0B7AC7D4"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057" w:type="dxa"/>
            <w:noWrap/>
            <w:vAlign w:val="center"/>
          </w:tcPr>
          <w:p w14:paraId="0050BFDD"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110" w:type="dxa"/>
            <w:noWrap/>
            <w:vAlign w:val="center"/>
          </w:tcPr>
          <w:p w14:paraId="34DD20B8"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119039DC" w14:textId="77777777" w:rsidTr="00C948EE">
        <w:trPr>
          <w:trHeight w:val="255"/>
          <w:jc w:val="center"/>
        </w:trPr>
        <w:tc>
          <w:tcPr>
            <w:tcW w:w="784" w:type="dxa"/>
            <w:shd w:val="clear" w:color="auto" w:fill="auto"/>
            <w:noWrap/>
            <w:vAlign w:val="center"/>
          </w:tcPr>
          <w:p w14:paraId="1960599E"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205AB45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0.0366</w:t>
            </w:r>
          </w:p>
        </w:tc>
        <w:tc>
          <w:tcPr>
            <w:tcW w:w="960" w:type="dxa"/>
            <w:shd w:val="clear" w:color="auto" w:fill="auto"/>
            <w:noWrap/>
            <w:vAlign w:val="center"/>
          </w:tcPr>
          <w:p w14:paraId="52C536B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0.0369</w:t>
            </w:r>
          </w:p>
        </w:tc>
        <w:tc>
          <w:tcPr>
            <w:tcW w:w="960" w:type="dxa"/>
            <w:shd w:val="clear" w:color="auto" w:fill="auto"/>
            <w:noWrap/>
            <w:vAlign w:val="center"/>
          </w:tcPr>
          <w:p w14:paraId="72D03EF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0.0385</w:t>
            </w:r>
          </w:p>
        </w:tc>
        <w:tc>
          <w:tcPr>
            <w:tcW w:w="960" w:type="dxa"/>
            <w:shd w:val="clear" w:color="auto" w:fill="auto"/>
            <w:noWrap/>
            <w:vAlign w:val="center"/>
          </w:tcPr>
          <w:p w14:paraId="3A0D5CD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0.0370</w:t>
            </w:r>
          </w:p>
        </w:tc>
        <w:tc>
          <w:tcPr>
            <w:tcW w:w="960" w:type="dxa"/>
            <w:shd w:val="clear" w:color="auto" w:fill="auto"/>
            <w:noWrap/>
            <w:vAlign w:val="center"/>
          </w:tcPr>
          <w:p w14:paraId="2DB01B9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0.0371</w:t>
            </w:r>
          </w:p>
        </w:tc>
        <w:tc>
          <w:tcPr>
            <w:tcW w:w="960" w:type="dxa"/>
            <w:shd w:val="clear" w:color="auto" w:fill="auto"/>
            <w:noWrap/>
            <w:vAlign w:val="center"/>
          </w:tcPr>
          <w:p w14:paraId="581F6E7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0.0382</w:t>
            </w:r>
          </w:p>
        </w:tc>
        <w:tc>
          <w:tcPr>
            <w:tcW w:w="960" w:type="dxa"/>
            <w:shd w:val="clear" w:color="auto" w:fill="auto"/>
            <w:noWrap/>
            <w:vAlign w:val="center"/>
          </w:tcPr>
          <w:p w14:paraId="48DE63D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0.0381</w:t>
            </w:r>
          </w:p>
        </w:tc>
        <w:tc>
          <w:tcPr>
            <w:tcW w:w="876" w:type="dxa"/>
            <w:shd w:val="clear" w:color="auto" w:fill="auto"/>
            <w:noWrap/>
            <w:vAlign w:val="center"/>
          </w:tcPr>
          <w:p w14:paraId="16A8EBF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w:t>
            </w:r>
          </w:p>
        </w:tc>
        <w:tc>
          <w:tcPr>
            <w:tcW w:w="1057" w:type="dxa"/>
            <w:shd w:val="clear" w:color="auto" w:fill="auto"/>
            <w:noWrap/>
            <w:vAlign w:val="center"/>
          </w:tcPr>
          <w:p w14:paraId="69708FA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0.00077</w:t>
            </w:r>
          </w:p>
        </w:tc>
        <w:tc>
          <w:tcPr>
            <w:tcW w:w="1110" w:type="dxa"/>
            <w:shd w:val="clear" w:color="auto" w:fill="auto"/>
            <w:noWrap/>
            <w:vAlign w:val="center"/>
          </w:tcPr>
          <w:p w14:paraId="1E43293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2.04</w:t>
            </w:r>
          </w:p>
        </w:tc>
      </w:tr>
      <w:tr w:rsidR="004F2EA3" w:rsidRPr="005B0AB0" w14:paraId="434B672A" w14:textId="77777777" w:rsidTr="00C948EE">
        <w:trPr>
          <w:trHeight w:val="255"/>
          <w:jc w:val="center"/>
        </w:trPr>
        <w:tc>
          <w:tcPr>
            <w:tcW w:w="784" w:type="dxa"/>
            <w:shd w:val="clear" w:color="auto" w:fill="auto"/>
            <w:noWrap/>
            <w:vAlign w:val="center"/>
          </w:tcPr>
          <w:p w14:paraId="65086677"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960" w:type="dxa"/>
            <w:shd w:val="clear" w:color="auto" w:fill="auto"/>
            <w:noWrap/>
            <w:vAlign w:val="center"/>
          </w:tcPr>
          <w:p w14:paraId="0E4FD04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26F50C1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0.0417</w:t>
            </w:r>
          </w:p>
        </w:tc>
        <w:tc>
          <w:tcPr>
            <w:tcW w:w="960" w:type="dxa"/>
            <w:shd w:val="clear" w:color="auto" w:fill="auto"/>
            <w:noWrap/>
            <w:vAlign w:val="center"/>
          </w:tcPr>
          <w:p w14:paraId="21DE2E0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0.0425</w:t>
            </w:r>
          </w:p>
        </w:tc>
        <w:tc>
          <w:tcPr>
            <w:tcW w:w="960" w:type="dxa"/>
            <w:shd w:val="clear" w:color="auto" w:fill="auto"/>
            <w:noWrap/>
            <w:vAlign w:val="center"/>
          </w:tcPr>
          <w:p w14:paraId="639830D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0.0423</w:t>
            </w:r>
          </w:p>
        </w:tc>
        <w:tc>
          <w:tcPr>
            <w:tcW w:w="960" w:type="dxa"/>
            <w:shd w:val="clear" w:color="auto" w:fill="auto"/>
            <w:noWrap/>
            <w:vAlign w:val="center"/>
          </w:tcPr>
          <w:p w14:paraId="609746D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0.0419</w:t>
            </w:r>
          </w:p>
        </w:tc>
        <w:tc>
          <w:tcPr>
            <w:tcW w:w="960" w:type="dxa"/>
            <w:shd w:val="clear" w:color="auto" w:fill="auto"/>
            <w:noWrap/>
            <w:vAlign w:val="center"/>
          </w:tcPr>
          <w:p w14:paraId="26861EB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0.0411</w:t>
            </w:r>
          </w:p>
        </w:tc>
        <w:tc>
          <w:tcPr>
            <w:tcW w:w="960" w:type="dxa"/>
            <w:shd w:val="clear" w:color="auto" w:fill="auto"/>
            <w:noWrap/>
            <w:vAlign w:val="center"/>
          </w:tcPr>
          <w:p w14:paraId="0255468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0.0424</w:t>
            </w:r>
          </w:p>
        </w:tc>
        <w:tc>
          <w:tcPr>
            <w:tcW w:w="876" w:type="dxa"/>
            <w:shd w:val="clear" w:color="auto" w:fill="auto"/>
            <w:noWrap/>
            <w:vAlign w:val="center"/>
          </w:tcPr>
          <w:p w14:paraId="1C802A3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w:t>
            </w:r>
          </w:p>
        </w:tc>
        <w:tc>
          <w:tcPr>
            <w:tcW w:w="1057" w:type="dxa"/>
            <w:shd w:val="clear" w:color="auto" w:fill="auto"/>
            <w:noWrap/>
            <w:vAlign w:val="center"/>
          </w:tcPr>
          <w:p w14:paraId="7BDFA8F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0.00068</w:t>
            </w:r>
          </w:p>
        </w:tc>
        <w:tc>
          <w:tcPr>
            <w:tcW w:w="1110" w:type="dxa"/>
            <w:shd w:val="clear" w:color="auto" w:fill="auto"/>
            <w:noWrap/>
            <w:vAlign w:val="center"/>
          </w:tcPr>
          <w:p w14:paraId="4E62E72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1.63</w:t>
            </w:r>
          </w:p>
        </w:tc>
      </w:tr>
      <w:tr w:rsidR="004F2EA3" w:rsidRPr="005B0AB0" w14:paraId="489D5F2B" w14:textId="77777777" w:rsidTr="00C948EE">
        <w:trPr>
          <w:trHeight w:val="255"/>
          <w:jc w:val="center"/>
        </w:trPr>
        <w:tc>
          <w:tcPr>
            <w:tcW w:w="784" w:type="dxa"/>
            <w:shd w:val="clear" w:color="auto" w:fill="auto"/>
            <w:noWrap/>
            <w:vAlign w:val="center"/>
          </w:tcPr>
          <w:p w14:paraId="3EC18A7A"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960" w:type="dxa"/>
            <w:shd w:val="clear" w:color="auto" w:fill="auto"/>
            <w:noWrap/>
            <w:vAlign w:val="center"/>
          </w:tcPr>
          <w:p w14:paraId="21EA4A7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0.0369</w:t>
            </w:r>
          </w:p>
        </w:tc>
        <w:tc>
          <w:tcPr>
            <w:tcW w:w="960" w:type="dxa"/>
            <w:shd w:val="clear" w:color="auto" w:fill="auto"/>
            <w:noWrap/>
            <w:vAlign w:val="center"/>
          </w:tcPr>
          <w:p w14:paraId="34371FB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0.0370</w:t>
            </w:r>
          </w:p>
        </w:tc>
        <w:tc>
          <w:tcPr>
            <w:tcW w:w="960" w:type="dxa"/>
            <w:shd w:val="clear" w:color="auto" w:fill="auto"/>
            <w:noWrap/>
            <w:vAlign w:val="center"/>
          </w:tcPr>
          <w:p w14:paraId="41C814E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0.0375</w:t>
            </w:r>
          </w:p>
        </w:tc>
        <w:tc>
          <w:tcPr>
            <w:tcW w:w="960" w:type="dxa"/>
            <w:shd w:val="clear" w:color="auto" w:fill="auto"/>
            <w:noWrap/>
            <w:vAlign w:val="center"/>
          </w:tcPr>
          <w:p w14:paraId="33D5E96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0.0363</w:t>
            </w:r>
          </w:p>
        </w:tc>
        <w:tc>
          <w:tcPr>
            <w:tcW w:w="960" w:type="dxa"/>
            <w:shd w:val="clear" w:color="auto" w:fill="auto"/>
            <w:noWrap/>
            <w:vAlign w:val="center"/>
          </w:tcPr>
          <w:p w14:paraId="30691E2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0.0380</w:t>
            </w:r>
          </w:p>
        </w:tc>
        <w:tc>
          <w:tcPr>
            <w:tcW w:w="960" w:type="dxa"/>
            <w:shd w:val="clear" w:color="auto" w:fill="auto"/>
            <w:noWrap/>
            <w:vAlign w:val="center"/>
          </w:tcPr>
          <w:p w14:paraId="4BB71F1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0.0374</w:t>
            </w:r>
          </w:p>
        </w:tc>
        <w:tc>
          <w:tcPr>
            <w:tcW w:w="960" w:type="dxa"/>
            <w:shd w:val="clear" w:color="auto" w:fill="auto"/>
            <w:noWrap/>
            <w:vAlign w:val="center"/>
          </w:tcPr>
          <w:p w14:paraId="4B310D3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0.0371</w:t>
            </w:r>
          </w:p>
        </w:tc>
        <w:tc>
          <w:tcPr>
            <w:tcW w:w="876" w:type="dxa"/>
            <w:shd w:val="clear" w:color="auto" w:fill="auto"/>
            <w:noWrap/>
            <w:vAlign w:val="center"/>
          </w:tcPr>
          <w:p w14:paraId="33D5295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w:t>
            </w:r>
          </w:p>
        </w:tc>
        <w:tc>
          <w:tcPr>
            <w:tcW w:w="1057" w:type="dxa"/>
            <w:shd w:val="clear" w:color="auto" w:fill="auto"/>
            <w:noWrap/>
            <w:vAlign w:val="center"/>
          </w:tcPr>
          <w:p w14:paraId="139EA13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0.00053</w:t>
            </w:r>
          </w:p>
        </w:tc>
        <w:tc>
          <w:tcPr>
            <w:tcW w:w="1110" w:type="dxa"/>
            <w:shd w:val="clear" w:color="auto" w:fill="auto"/>
            <w:noWrap/>
            <w:vAlign w:val="center"/>
          </w:tcPr>
          <w:p w14:paraId="479C0CA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1.43</w:t>
            </w:r>
          </w:p>
        </w:tc>
      </w:tr>
      <w:tr w:rsidR="004F2EA3" w:rsidRPr="005B0AB0" w14:paraId="5177778A" w14:textId="77777777" w:rsidTr="00C948EE">
        <w:trPr>
          <w:trHeight w:val="255"/>
          <w:jc w:val="center"/>
        </w:trPr>
        <w:tc>
          <w:tcPr>
            <w:tcW w:w="784" w:type="dxa"/>
            <w:shd w:val="clear" w:color="auto" w:fill="auto"/>
            <w:noWrap/>
            <w:vAlign w:val="center"/>
          </w:tcPr>
          <w:p w14:paraId="5858D6ED"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633A27E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0.0409</w:t>
            </w:r>
          </w:p>
        </w:tc>
        <w:tc>
          <w:tcPr>
            <w:tcW w:w="960" w:type="dxa"/>
            <w:shd w:val="clear" w:color="auto" w:fill="auto"/>
            <w:noWrap/>
            <w:vAlign w:val="center"/>
          </w:tcPr>
          <w:p w14:paraId="491A832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0.0423</w:t>
            </w:r>
          </w:p>
        </w:tc>
        <w:tc>
          <w:tcPr>
            <w:tcW w:w="960" w:type="dxa"/>
            <w:shd w:val="clear" w:color="auto" w:fill="auto"/>
            <w:noWrap/>
            <w:vAlign w:val="center"/>
          </w:tcPr>
          <w:p w14:paraId="1926DAD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0.0441</w:t>
            </w:r>
          </w:p>
        </w:tc>
        <w:tc>
          <w:tcPr>
            <w:tcW w:w="960" w:type="dxa"/>
            <w:shd w:val="clear" w:color="auto" w:fill="auto"/>
            <w:noWrap/>
            <w:vAlign w:val="center"/>
          </w:tcPr>
          <w:p w14:paraId="02A567B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0.0423</w:t>
            </w:r>
          </w:p>
        </w:tc>
        <w:tc>
          <w:tcPr>
            <w:tcW w:w="960" w:type="dxa"/>
            <w:shd w:val="clear" w:color="auto" w:fill="auto"/>
            <w:noWrap/>
            <w:vAlign w:val="center"/>
          </w:tcPr>
          <w:p w14:paraId="1E8948A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0.0418</w:t>
            </w:r>
          </w:p>
        </w:tc>
        <w:tc>
          <w:tcPr>
            <w:tcW w:w="960" w:type="dxa"/>
            <w:shd w:val="clear" w:color="auto" w:fill="auto"/>
            <w:noWrap/>
            <w:vAlign w:val="center"/>
          </w:tcPr>
          <w:p w14:paraId="13B5E33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0.0431</w:t>
            </w:r>
          </w:p>
        </w:tc>
        <w:tc>
          <w:tcPr>
            <w:tcW w:w="960" w:type="dxa"/>
            <w:shd w:val="clear" w:color="auto" w:fill="auto"/>
            <w:noWrap/>
            <w:vAlign w:val="center"/>
          </w:tcPr>
          <w:p w14:paraId="43DAF26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0.0438</w:t>
            </w:r>
          </w:p>
        </w:tc>
        <w:tc>
          <w:tcPr>
            <w:tcW w:w="876" w:type="dxa"/>
            <w:shd w:val="clear" w:color="auto" w:fill="auto"/>
            <w:noWrap/>
            <w:vAlign w:val="center"/>
          </w:tcPr>
          <w:p w14:paraId="4192141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w:t>
            </w:r>
          </w:p>
        </w:tc>
        <w:tc>
          <w:tcPr>
            <w:tcW w:w="1057" w:type="dxa"/>
            <w:shd w:val="clear" w:color="auto" w:fill="auto"/>
            <w:noWrap/>
            <w:vAlign w:val="center"/>
          </w:tcPr>
          <w:p w14:paraId="1C19727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0.0011</w:t>
            </w:r>
          </w:p>
        </w:tc>
        <w:tc>
          <w:tcPr>
            <w:tcW w:w="1110" w:type="dxa"/>
            <w:shd w:val="clear" w:color="auto" w:fill="auto"/>
            <w:noWrap/>
            <w:vAlign w:val="center"/>
          </w:tcPr>
          <w:p w14:paraId="1748732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2.62</w:t>
            </w:r>
          </w:p>
        </w:tc>
      </w:tr>
      <w:tr w:rsidR="004F2EA3" w:rsidRPr="005B0AB0" w14:paraId="5CCCAC3F" w14:textId="77777777" w:rsidTr="00C948EE">
        <w:trPr>
          <w:trHeight w:val="255"/>
          <w:jc w:val="center"/>
        </w:trPr>
        <w:tc>
          <w:tcPr>
            <w:tcW w:w="784" w:type="dxa"/>
            <w:shd w:val="clear" w:color="auto" w:fill="auto"/>
            <w:noWrap/>
            <w:vAlign w:val="center"/>
          </w:tcPr>
          <w:p w14:paraId="6F31BC13"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6209280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0.0418</w:t>
            </w:r>
          </w:p>
        </w:tc>
        <w:tc>
          <w:tcPr>
            <w:tcW w:w="960" w:type="dxa"/>
            <w:shd w:val="clear" w:color="auto" w:fill="auto"/>
            <w:noWrap/>
            <w:vAlign w:val="center"/>
          </w:tcPr>
          <w:p w14:paraId="1451699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0.0433</w:t>
            </w:r>
          </w:p>
        </w:tc>
        <w:tc>
          <w:tcPr>
            <w:tcW w:w="960" w:type="dxa"/>
            <w:shd w:val="clear" w:color="auto" w:fill="auto"/>
            <w:noWrap/>
            <w:vAlign w:val="center"/>
          </w:tcPr>
          <w:p w14:paraId="124C7F8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0.0424</w:t>
            </w:r>
          </w:p>
        </w:tc>
        <w:tc>
          <w:tcPr>
            <w:tcW w:w="960" w:type="dxa"/>
            <w:shd w:val="clear" w:color="auto" w:fill="auto"/>
            <w:noWrap/>
            <w:vAlign w:val="center"/>
          </w:tcPr>
          <w:p w14:paraId="1BC618D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0.0432</w:t>
            </w:r>
          </w:p>
        </w:tc>
        <w:tc>
          <w:tcPr>
            <w:tcW w:w="960" w:type="dxa"/>
            <w:shd w:val="clear" w:color="auto" w:fill="auto"/>
            <w:noWrap/>
            <w:vAlign w:val="center"/>
          </w:tcPr>
          <w:p w14:paraId="19B2E68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0.0430</w:t>
            </w:r>
          </w:p>
        </w:tc>
        <w:tc>
          <w:tcPr>
            <w:tcW w:w="960" w:type="dxa"/>
            <w:shd w:val="clear" w:color="auto" w:fill="auto"/>
            <w:noWrap/>
            <w:vAlign w:val="center"/>
          </w:tcPr>
          <w:p w14:paraId="7F43031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0.0429</w:t>
            </w:r>
          </w:p>
        </w:tc>
        <w:tc>
          <w:tcPr>
            <w:tcW w:w="960" w:type="dxa"/>
            <w:shd w:val="clear" w:color="auto" w:fill="auto"/>
            <w:noWrap/>
            <w:vAlign w:val="center"/>
          </w:tcPr>
          <w:p w14:paraId="48DA63B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0.0429</w:t>
            </w:r>
          </w:p>
        </w:tc>
        <w:tc>
          <w:tcPr>
            <w:tcW w:w="876" w:type="dxa"/>
            <w:shd w:val="clear" w:color="auto" w:fill="auto"/>
            <w:noWrap/>
            <w:vAlign w:val="center"/>
          </w:tcPr>
          <w:p w14:paraId="7D30661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w:t>
            </w:r>
          </w:p>
        </w:tc>
        <w:tc>
          <w:tcPr>
            <w:tcW w:w="1057" w:type="dxa"/>
            <w:shd w:val="clear" w:color="auto" w:fill="auto"/>
            <w:noWrap/>
            <w:vAlign w:val="center"/>
          </w:tcPr>
          <w:p w14:paraId="44C8FE1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0.00051</w:t>
            </w:r>
          </w:p>
        </w:tc>
        <w:tc>
          <w:tcPr>
            <w:tcW w:w="1110" w:type="dxa"/>
            <w:shd w:val="clear" w:color="auto" w:fill="auto"/>
            <w:noWrap/>
            <w:vAlign w:val="center"/>
          </w:tcPr>
          <w:p w14:paraId="6DC940E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1.18</w:t>
            </w:r>
          </w:p>
        </w:tc>
      </w:tr>
      <w:tr w:rsidR="004F2EA3" w:rsidRPr="005B0AB0" w14:paraId="07BC80EB" w14:textId="77777777" w:rsidTr="00C948EE">
        <w:trPr>
          <w:trHeight w:val="255"/>
          <w:jc w:val="center"/>
        </w:trPr>
        <w:tc>
          <w:tcPr>
            <w:tcW w:w="784" w:type="dxa"/>
            <w:shd w:val="clear" w:color="auto" w:fill="auto"/>
            <w:noWrap/>
            <w:vAlign w:val="center"/>
          </w:tcPr>
          <w:p w14:paraId="32F8D94F"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0FB57F2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0.0380</w:t>
            </w:r>
          </w:p>
        </w:tc>
        <w:tc>
          <w:tcPr>
            <w:tcW w:w="960" w:type="dxa"/>
            <w:shd w:val="clear" w:color="auto" w:fill="auto"/>
            <w:noWrap/>
            <w:vAlign w:val="center"/>
          </w:tcPr>
          <w:p w14:paraId="40DC7BC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0.0379</w:t>
            </w:r>
          </w:p>
        </w:tc>
        <w:tc>
          <w:tcPr>
            <w:tcW w:w="960" w:type="dxa"/>
            <w:shd w:val="clear" w:color="auto" w:fill="auto"/>
            <w:noWrap/>
            <w:vAlign w:val="center"/>
          </w:tcPr>
          <w:p w14:paraId="65861F8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0.0389</w:t>
            </w:r>
          </w:p>
        </w:tc>
        <w:tc>
          <w:tcPr>
            <w:tcW w:w="960" w:type="dxa"/>
            <w:shd w:val="clear" w:color="auto" w:fill="auto"/>
            <w:noWrap/>
            <w:vAlign w:val="center"/>
          </w:tcPr>
          <w:p w14:paraId="6574060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0.0375</w:t>
            </w:r>
          </w:p>
        </w:tc>
        <w:tc>
          <w:tcPr>
            <w:tcW w:w="960" w:type="dxa"/>
            <w:shd w:val="clear" w:color="auto" w:fill="auto"/>
            <w:noWrap/>
            <w:vAlign w:val="center"/>
          </w:tcPr>
          <w:p w14:paraId="2F19580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0.0380</w:t>
            </w:r>
          </w:p>
        </w:tc>
        <w:tc>
          <w:tcPr>
            <w:tcW w:w="960" w:type="dxa"/>
            <w:shd w:val="clear" w:color="auto" w:fill="auto"/>
            <w:noWrap/>
            <w:vAlign w:val="center"/>
          </w:tcPr>
          <w:p w14:paraId="7A51B6B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2BDB659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0.0385</w:t>
            </w:r>
          </w:p>
        </w:tc>
        <w:tc>
          <w:tcPr>
            <w:tcW w:w="876" w:type="dxa"/>
            <w:shd w:val="clear" w:color="auto" w:fill="auto"/>
            <w:noWrap/>
            <w:vAlign w:val="center"/>
          </w:tcPr>
          <w:p w14:paraId="1AD54D4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0.038</w:t>
            </w:r>
          </w:p>
        </w:tc>
        <w:tc>
          <w:tcPr>
            <w:tcW w:w="1057" w:type="dxa"/>
            <w:shd w:val="clear" w:color="auto" w:fill="auto"/>
            <w:noWrap/>
            <w:vAlign w:val="center"/>
          </w:tcPr>
          <w:p w14:paraId="0401E36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0.00057</w:t>
            </w:r>
          </w:p>
        </w:tc>
        <w:tc>
          <w:tcPr>
            <w:tcW w:w="1110" w:type="dxa"/>
            <w:shd w:val="clear" w:color="auto" w:fill="auto"/>
            <w:noWrap/>
            <w:vAlign w:val="center"/>
          </w:tcPr>
          <w:p w14:paraId="577D94A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1.48</w:t>
            </w:r>
          </w:p>
        </w:tc>
      </w:tr>
      <w:tr w:rsidR="004F2EA3" w:rsidRPr="005B0AB0" w14:paraId="2855AE62" w14:textId="77777777" w:rsidTr="00C948EE">
        <w:trPr>
          <w:trHeight w:val="255"/>
          <w:jc w:val="center"/>
        </w:trPr>
        <w:tc>
          <w:tcPr>
            <w:tcW w:w="784" w:type="dxa"/>
            <w:shd w:val="clear" w:color="auto" w:fill="auto"/>
            <w:noWrap/>
            <w:vAlign w:val="center"/>
          </w:tcPr>
          <w:p w14:paraId="65AA7E54"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960" w:type="dxa"/>
            <w:shd w:val="clear" w:color="auto" w:fill="auto"/>
            <w:noWrap/>
            <w:vAlign w:val="center"/>
          </w:tcPr>
          <w:p w14:paraId="58BD36E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0.0391</w:t>
            </w:r>
          </w:p>
        </w:tc>
        <w:tc>
          <w:tcPr>
            <w:tcW w:w="960" w:type="dxa"/>
            <w:shd w:val="clear" w:color="auto" w:fill="auto"/>
            <w:noWrap/>
            <w:vAlign w:val="center"/>
          </w:tcPr>
          <w:p w14:paraId="6DEF31D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0.0403</w:t>
            </w:r>
          </w:p>
        </w:tc>
        <w:tc>
          <w:tcPr>
            <w:tcW w:w="960" w:type="dxa"/>
            <w:shd w:val="clear" w:color="auto" w:fill="auto"/>
            <w:noWrap/>
            <w:vAlign w:val="center"/>
          </w:tcPr>
          <w:p w14:paraId="0C574E9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0.0417</w:t>
            </w:r>
          </w:p>
        </w:tc>
        <w:tc>
          <w:tcPr>
            <w:tcW w:w="960" w:type="dxa"/>
            <w:shd w:val="clear" w:color="auto" w:fill="auto"/>
            <w:noWrap/>
            <w:vAlign w:val="center"/>
          </w:tcPr>
          <w:p w14:paraId="0C6D94C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0.0407</w:t>
            </w:r>
          </w:p>
        </w:tc>
        <w:tc>
          <w:tcPr>
            <w:tcW w:w="960" w:type="dxa"/>
            <w:shd w:val="clear" w:color="auto" w:fill="auto"/>
            <w:noWrap/>
            <w:vAlign w:val="center"/>
          </w:tcPr>
          <w:p w14:paraId="62F22F9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0.0399</w:t>
            </w:r>
          </w:p>
        </w:tc>
        <w:tc>
          <w:tcPr>
            <w:tcW w:w="960" w:type="dxa"/>
            <w:shd w:val="clear" w:color="auto" w:fill="auto"/>
            <w:noWrap/>
            <w:vAlign w:val="center"/>
          </w:tcPr>
          <w:p w14:paraId="0017EF9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0.0405</w:t>
            </w:r>
          </w:p>
        </w:tc>
        <w:tc>
          <w:tcPr>
            <w:tcW w:w="960" w:type="dxa"/>
            <w:shd w:val="clear" w:color="auto" w:fill="auto"/>
            <w:noWrap/>
            <w:vAlign w:val="center"/>
          </w:tcPr>
          <w:p w14:paraId="314F883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0.0416</w:t>
            </w:r>
          </w:p>
        </w:tc>
        <w:tc>
          <w:tcPr>
            <w:tcW w:w="876" w:type="dxa"/>
            <w:shd w:val="clear" w:color="auto" w:fill="auto"/>
            <w:noWrap/>
            <w:vAlign w:val="center"/>
          </w:tcPr>
          <w:p w14:paraId="5329725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w:t>
            </w:r>
          </w:p>
        </w:tc>
        <w:tc>
          <w:tcPr>
            <w:tcW w:w="1057" w:type="dxa"/>
            <w:shd w:val="clear" w:color="auto" w:fill="auto"/>
            <w:noWrap/>
            <w:vAlign w:val="center"/>
          </w:tcPr>
          <w:p w14:paraId="781411E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0.00092</w:t>
            </w:r>
          </w:p>
        </w:tc>
        <w:tc>
          <w:tcPr>
            <w:tcW w:w="1110" w:type="dxa"/>
            <w:shd w:val="clear" w:color="auto" w:fill="auto"/>
            <w:noWrap/>
            <w:vAlign w:val="center"/>
          </w:tcPr>
          <w:p w14:paraId="34FEA6E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2.27</w:t>
            </w:r>
          </w:p>
        </w:tc>
      </w:tr>
    </w:tbl>
    <w:p w14:paraId="7A0F9D7F" w14:textId="77777777" w:rsidR="004F2EA3" w:rsidRPr="005B0AB0" w:rsidRDefault="004F2EA3" w:rsidP="004F2EA3">
      <w:pPr>
        <w:spacing w:line="312" w:lineRule="auto"/>
        <w:rPr>
          <w:szCs w:val="21"/>
        </w:rPr>
      </w:pPr>
    </w:p>
    <w:p w14:paraId="4419FE4F" w14:textId="77777777" w:rsidR="004F2EA3" w:rsidRPr="005B0AB0" w:rsidRDefault="004F2EA3" w:rsidP="004F2EA3">
      <w:pPr>
        <w:spacing w:line="312" w:lineRule="auto"/>
        <w:rPr>
          <w:szCs w:val="21"/>
        </w:rPr>
      </w:pPr>
    </w:p>
    <w:p w14:paraId="343DE934"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A.1.25 </w:t>
      </w:r>
      <w:r w:rsidRPr="005B0AB0">
        <w:rPr>
          <w:szCs w:val="21"/>
        </w:rPr>
        <w:t>江阴加华新材料资源有限公司精密度结果</w:t>
      </w:r>
      <w:r w:rsidRPr="005B0AB0">
        <w:rPr>
          <w:szCs w:val="21"/>
        </w:rPr>
        <w:t xml:space="preserve"> </w:t>
      </w:r>
      <w:r w:rsidRPr="005B0AB0">
        <w:rPr>
          <w:szCs w:val="21"/>
        </w:rPr>
        <w:t>样品</w:t>
      </w:r>
      <w:r w:rsidRPr="005B0AB0">
        <w:rPr>
          <w:szCs w:val="21"/>
        </w:rPr>
        <w:t>1</w:t>
      </w:r>
    </w:p>
    <w:tbl>
      <w:tblPr>
        <w:tblW w:w="9371" w:type="dxa"/>
        <w:jc w:val="center"/>
        <w:tblLayout w:type="fixed"/>
        <w:tblCellMar>
          <w:left w:w="0" w:type="dxa"/>
          <w:right w:w="0" w:type="dxa"/>
        </w:tblCellMar>
        <w:tblLook w:val="04A0" w:firstRow="1" w:lastRow="0" w:firstColumn="1" w:lastColumn="0" w:noHBand="0" w:noVBand="1"/>
      </w:tblPr>
      <w:tblGrid>
        <w:gridCol w:w="814"/>
        <w:gridCol w:w="832"/>
        <w:gridCol w:w="833"/>
        <w:gridCol w:w="833"/>
        <w:gridCol w:w="833"/>
        <w:gridCol w:w="832"/>
        <w:gridCol w:w="833"/>
        <w:gridCol w:w="833"/>
        <w:gridCol w:w="833"/>
        <w:gridCol w:w="1039"/>
        <w:gridCol w:w="856"/>
      </w:tblGrid>
      <w:tr w:rsidR="004F2EA3" w:rsidRPr="005B0AB0" w14:paraId="1774A03B" w14:textId="77777777" w:rsidTr="00C948EE">
        <w:trPr>
          <w:trHeight w:val="323"/>
          <w:tblHeader/>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462834D3" w14:textId="77777777" w:rsidR="004F2EA3" w:rsidRPr="005B0AB0" w:rsidRDefault="004F2EA3" w:rsidP="00C948EE">
            <w:pPr>
              <w:jc w:val="center"/>
              <w:rPr>
                <w:color w:val="FF0000"/>
                <w:sz w:val="18"/>
              </w:rPr>
            </w:pPr>
            <w:r w:rsidRPr="005B0AB0">
              <w:rPr>
                <w:sz w:val="18"/>
              </w:rPr>
              <w:t>元素</w:t>
            </w:r>
          </w:p>
        </w:tc>
        <w:tc>
          <w:tcPr>
            <w:tcW w:w="5829" w:type="dxa"/>
            <w:gridSpan w:val="7"/>
            <w:tcBorders>
              <w:top w:val="single" w:sz="4" w:space="0" w:color="auto"/>
              <w:left w:val="nil"/>
              <w:bottom w:val="single" w:sz="4" w:space="0" w:color="auto"/>
              <w:right w:val="single" w:sz="4" w:space="0" w:color="auto"/>
            </w:tcBorders>
            <w:noWrap/>
            <w:vAlign w:val="center"/>
          </w:tcPr>
          <w:p w14:paraId="0F7F60B1" w14:textId="77777777" w:rsidR="004F2EA3" w:rsidRPr="005B0AB0" w:rsidRDefault="004F2EA3" w:rsidP="00C948EE">
            <w:pPr>
              <w:jc w:val="center"/>
              <w:rPr>
                <w:color w:val="000000"/>
                <w:sz w:val="18"/>
              </w:rPr>
            </w:pPr>
            <w:r w:rsidRPr="005B0AB0">
              <w:rPr>
                <w:sz w:val="18"/>
                <w:szCs w:val="18"/>
              </w:rPr>
              <w:t>测定值</w:t>
            </w:r>
            <w:r w:rsidRPr="005B0AB0">
              <w:rPr>
                <w:sz w:val="18"/>
                <w:szCs w:val="18"/>
              </w:rPr>
              <w:t>/%</w:t>
            </w:r>
          </w:p>
        </w:tc>
        <w:tc>
          <w:tcPr>
            <w:tcW w:w="833" w:type="dxa"/>
            <w:tcBorders>
              <w:top w:val="single" w:sz="4" w:space="0" w:color="auto"/>
              <w:left w:val="single" w:sz="4" w:space="0" w:color="auto"/>
              <w:bottom w:val="single" w:sz="4" w:space="0" w:color="auto"/>
              <w:right w:val="single" w:sz="4" w:space="0" w:color="auto"/>
            </w:tcBorders>
            <w:noWrap/>
            <w:vAlign w:val="center"/>
          </w:tcPr>
          <w:p w14:paraId="24AD1834" w14:textId="77777777" w:rsidR="004F2EA3" w:rsidRPr="005B0AB0" w:rsidRDefault="004F2EA3" w:rsidP="00C948EE">
            <w:pPr>
              <w:jc w:val="center"/>
              <w:rPr>
                <w:color w:val="000000"/>
                <w:sz w:val="18"/>
              </w:rPr>
            </w:pPr>
            <w:r w:rsidRPr="005B0AB0">
              <w:rPr>
                <w:sz w:val="18"/>
                <w:szCs w:val="18"/>
              </w:rPr>
              <w:t>平均值</w:t>
            </w:r>
            <w:r w:rsidRPr="005B0AB0">
              <w:rPr>
                <w:sz w:val="18"/>
                <w:szCs w:val="18"/>
              </w:rPr>
              <w:t>/%</w:t>
            </w:r>
          </w:p>
        </w:tc>
        <w:tc>
          <w:tcPr>
            <w:tcW w:w="1039" w:type="dxa"/>
            <w:tcBorders>
              <w:top w:val="single" w:sz="4" w:space="0" w:color="auto"/>
              <w:left w:val="nil"/>
              <w:bottom w:val="single" w:sz="4" w:space="0" w:color="auto"/>
              <w:right w:val="single" w:sz="4" w:space="0" w:color="auto"/>
            </w:tcBorders>
            <w:noWrap/>
            <w:vAlign w:val="center"/>
          </w:tcPr>
          <w:p w14:paraId="1F865BAF" w14:textId="77777777" w:rsidR="004F2EA3" w:rsidRPr="005B0AB0" w:rsidRDefault="004F2EA3" w:rsidP="00C948EE">
            <w:pPr>
              <w:jc w:val="center"/>
              <w:rPr>
                <w:color w:val="000000"/>
                <w:sz w:val="18"/>
              </w:rPr>
            </w:pPr>
            <w:r w:rsidRPr="005B0AB0">
              <w:rPr>
                <w:sz w:val="18"/>
                <w:szCs w:val="18"/>
              </w:rPr>
              <w:t>标准偏差</w:t>
            </w:r>
            <w:r w:rsidRPr="005B0AB0">
              <w:rPr>
                <w:sz w:val="18"/>
                <w:szCs w:val="18"/>
              </w:rPr>
              <w:t>/%</w:t>
            </w:r>
          </w:p>
        </w:tc>
        <w:tc>
          <w:tcPr>
            <w:tcW w:w="856" w:type="dxa"/>
            <w:tcBorders>
              <w:top w:val="single" w:sz="4" w:space="0" w:color="auto"/>
              <w:left w:val="nil"/>
              <w:bottom w:val="single" w:sz="4" w:space="0" w:color="auto"/>
              <w:right w:val="single" w:sz="4" w:space="0" w:color="auto"/>
            </w:tcBorders>
            <w:vAlign w:val="center"/>
          </w:tcPr>
          <w:p w14:paraId="0078056C" w14:textId="77777777" w:rsidR="004F2EA3" w:rsidRPr="005B0AB0" w:rsidRDefault="004F2EA3" w:rsidP="00C948EE">
            <w:pPr>
              <w:jc w:val="center"/>
              <w:rPr>
                <w:color w:val="000000"/>
                <w:sz w:val="18"/>
              </w:rPr>
            </w:pPr>
            <w:r w:rsidRPr="005B0AB0">
              <w:rPr>
                <w:sz w:val="18"/>
                <w:szCs w:val="18"/>
              </w:rPr>
              <w:t>相对标准偏差</w:t>
            </w:r>
            <w:r w:rsidRPr="005B0AB0">
              <w:rPr>
                <w:sz w:val="18"/>
                <w:szCs w:val="18"/>
              </w:rPr>
              <w:t>/%</w:t>
            </w:r>
          </w:p>
        </w:tc>
      </w:tr>
      <w:tr w:rsidR="004F2EA3" w:rsidRPr="005B0AB0" w14:paraId="6404D0B5"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033C06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0C6984B4" w14:textId="77777777" w:rsidR="004F2EA3" w:rsidRPr="005B0AB0" w:rsidRDefault="004F2EA3" w:rsidP="00C948EE">
            <w:pPr>
              <w:jc w:val="center"/>
              <w:rPr>
                <w:color w:val="000000"/>
                <w:sz w:val="18"/>
                <w:szCs w:val="18"/>
              </w:rPr>
            </w:pPr>
            <w:r w:rsidRPr="005B0AB0">
              <w:rPr>
                <w:color w:val="000000"/>
                <w:sz w:val="18"/>
                <w:szCs w:val="18"/>
              </w:rPr>
              <w:t>0.000155</w:t>
            </w:r>
          </w:p>
        </w:tc>
        <w:tc>
          <w:tcPr>
            <w:tcW w:w="833" w:type="dxa"/>
            <w:tcBorders>
              <w:top w:val="single" w:sz="4" w:space="0" w:color="auto"/>
              <w:left w:val="nil"/>
              <w:bottom w:val="single" w:sz="4" w:space="0" w:color="auto"/>
              <w:right w:val="single" w:sz="4" w:space="0" w:color="auto"/>
            </w:tcBorders>
            <w:noWrap/>
            <w:vAlign w:val="center"/>
          </w:tcPr>
          <w:p w14:paraId="4714B5B2" w14:textId="77777777" w:rsidR="004F2EA3" w:rsidRPr="005B0AB0" w:rsidRDefault="004F2EA3" w:rsidP="00C948EE">
            <w:pPr>
              <w:jc w:val="center"/>
              <w:rPr>
                <w:color w:val="000000"/>
                <w:sz w:val="18"/>
                <w:szCs w:val="18"/>
              </w:rPr>
            </w:pPr>
            <w:r w:rsidRPr="005B0AB0">
              <w:rPr>
                <w:color w:val="000000"/>
                <w:sz w:val="18"/>
                <w:szCs w:val="18"/>
              </w:rPr>
              <w:t>0.000160</w:t>
            </w:r>
          </w:p>
        </w:tc>
        <w:tc>
          <w:tcPr>
            <w:tcW w:w="833" w:type="dxa"/>
            <w:tcBorders>
              <w:top w:val="single" w:sz="4" w:space="0" w:color="auto"/>
              <w:left w:val="nil"/>
              <w:bottom w:val="single" w:sz="4" w:space="0" w:color="auto"/>
              <w:right w:val="single" w:sz="4" w:space="0" w:color="auto"/>
            </w:tcBorders>
            <w:noWrap/>
            <w:vAlign w:val="center"/>
          </w:tcPr>
          <w:p w14:paraId="008B525F" w14:textId="77777777" w:rsidR="004F2EA3" w:rsidRPr="005B0AB0" w:rsidRDefault="004F2EA3" w:rsidP="00C948EE">
            <w:pPr>
              <w:jc w:val="center"/>
              <w:rPr>
                <w:color w:val="000000"/>
                <w:sz w:val="18"/>
                <w:szCs w:val="18"/>
              </w:rPr>
            </w:pPr>
            <w:r w:rsidRPr="005B0AB0">
              <w:rPr>
                <w:color w:val="000000"/>
                <w:sz w:val="18"/>
                <w:szCs w:val="18"/>
              </w:rPr>
              <w:t>0.000162</w:t>
            </w:r>
          </w:p>
        </w:tc>
        <w:tc>
          <w:tcPr>
            <w:tcW w:w="833" w:type="dxa"/>
            <w:tcBorders>
              <w:top w:val="single" w:sz="4" w:space="0" w:color="auto"/>
              <w:left w:val="nil"/>
              <w:bottom w:val="single" w:sz="4" w:space="0" w:color="auto"/>
              <w:right w:val="single" w:sz="4" w:space="0" w:color="auto"/>
            </w:tcBorders>
            <w:noWrap/>
            <w:vAlign w:val="center"/>
          </w:tcPr>
          <w:p w14:paraId="7BE3BEC8" w14:textId="77777777" w:rsidR="004F2EA3" w:rsidRPr="005B0AB0" w:rsidRDefault="004F2EA3" w:rsidP="00C948EE">
            <w:pPr>
              <w:jc w:val="center"/>
              <w:rPr>
                <w:color w:val="000000"/>
                <w:sz w:val="18"/>
                <w:szCs w:val="18"/>
              </w:rPr>
            </w:pPr>
            <w:r w:rsidRPr="005B0AB0">
              <w:rPr>
                <w:color w:val="000000"/>
                <w:sz w:val="18"/>
                <w:szCs w:val="18"/>
              </w:rPr>
              <w:t>0.000157</w:t>
            </w:r>
          </w:p>
        </w:tc>
        <w:tc>
          <w:tcPr>
            <w:tcW w:w="832" w:type="dxa"/>
            <w:tcBorders>
              <w:top w:val="single" w:sz="4" w:space="0" w:color="auto"/>
              <w:left w:val="nil"/>
              <w:bottom w:val="single" w:sz="4" w:space="0" w:color="auto"/>
              <w:right w:val="single" w:sz="4" w:space="0" w:color="auto"/>
            </w:tcBorders>
            <w:noWrap/>
            <w:vAlign w:val="center"/>
          </w:tcPr>
          <w:p w14:paraId="6B1AE84E" w14:textId="77777777" w:rsidR="004F2EA3" w:rsidRPr="005B0AB0" w:rsidRDefault="004F2EA3" w:rsidP="00C948EE">
            <w:pPr>
              <w:jc w:val="center"/>
              <w:rPr>
                <w:color w:val="000000"/>
                <w:sz w:val="18"/>
                <w:szCs w:val="18"/>
              </w:rPr>
            </w:pPr>
            <w:r w:rsidRPr="005B0AB0">
              <w:rPr>
                <w:color w:val="000000"/>
                <w:sz w:val="18"/>
                <w:szCs w:val="18"/>
              </w:rPr>
              <w:t>0.000156</w:t>
            </w:r>
          </w:p>
        </w:tc>
        <w:tc>
          <w:tcPr>
            <w:tcW w:w="833" w:type="dxa"/>
            <w:tcBorders>
              <w:top w:val="single" w:sz="4" w:space="0" w:color="auto"/>
              <w:left w:val="nil"/>
              <w:bottom w:val="single" w:sz="4" w:space="0" w:color="auto"/>
              <w:right w:val="single" w:sz="4" w:space="0" w:color="auto"/>
            </w:tcBorders>
            <w:noWrap/>
            <w:vAlign w:val="center"/>
          </w:tcPr>
          <w:p w14:paraId="024EE210" w14:textId="77777777" w:rsidR="004F2EA3" w:rsidRPr="005B0AB0" w:rsidRDefault="004F2EA3" w:rsidP="00C948EE">
            <w:pPr>
              <w:jc w:val="center"/>
              <w:rPr>
                <w:color w:val="000000"/>
                <w:sz w:val="18"/>
                <w:szCs w:val="18"/>
              </w:rPr>
            </w:pPr>
            <w:r w:rsidRPr="005B0AB0">
              <w:rPr>
                <w:color w:val="000000"/>
                <w:sz w:val="18"/>
                <w:szCs w:val="18"/>
              </w:rPr>
              <w:t>0.000162</w:t>
            </w:r>
          </w:p>
        </w:tc>
        <w:tc>
          <w:tcPr>
            <w:tcW w:w="833" w:type="dxa"/>
            <w:tcBorders>
              <w:top w:val="single" w:sz="4" w:space="0" w:color="auto"/>
              <w:left w:val="nil"/>
              <w:bottom w:val="single" w:sz="4" w:space="0" w:color="auto"/>
              <w:right w:val="single" w:sz="4" w:space="0" w:color="auto"/>
            </w:tcBorders>
            <w:noWrap/>
            <w:vAlign w:val="center"/>
          </w:tcPr>
          <w:p w14:paraId="27433EAE" w14:textId="77777777" w:rsidR="004F2EA3" w:rsidRPr="005B0AB0" w:rsidRDefault="004F2EA3" w:rsidP="00C948EE">
            <w:pPr>
              <w:jc w:val="center"/>
              <w:rPr>
                <w:color w:val="000000"/>
                <w:sz w:val="18"/>
                <w:szCs w:val="18"/>
              </w:rPr>
            </w:pPr>
            <w:r w:rsidRPr="005B0AB0">
              <w:rPr>
                <w:color w:val="000000"/>
                <w:sz w:val="18"/>
                <w:szCs w:val="18"/>
              </w:rPr>
              <w:t>0.000145</w:t>
            </w:r>
          </w:p>
        </w:tc>
        <w:tc>
          <w:tcPr>
            <w:tcW w:w="833" w:type="dxa"/>
            <w:tcBorders>
              <w:top w:val="single" w:sz="4" w:space="0" w:color="auto"/>
              <w:left w:val="single" w:sz="4" w:space="0" w:color="auto"/>
              <w:bottom w:val="single" w:sz="4" w:space="0" w:color="auto"/>
              <w:right w:val="single" w:sz="4" w:space="0" w:color="auto"/>
            </w:tcBorders>
            <w:noWrap/>
            <w:vAlign w:val="center"/>
          </w:tcPr>
          <w:p w14:paraId="59C85BE6" w14:textId="77777777" w:rsidR="004F2EA3" w:rsidRPr="005B0AB0" w:rsidRDefault="004F2EA3" w:rsidP="00C948EE">
            <w:pPr>
              <w:jc w:val="center"/>
              <w:rPr>
                <w:color w:val="000000"/>
                <w:sz w:val="18"/>
                <w:szCs w:val="18"/>
              </w:rPr>
            </w:pPr>
            <w:r w:rsidRPr="005B0AB0">
              <w:rPr>
                <w:color w:val="000000"/>
                <w:sz w:val="18"/>
                <w:szCs w:val="18"/>
              </w:rPr>
              <w:t>0.00016</w:t>
            </w:r>
          </w:p>
        </w:tc>
        <w:tc>
          <w:tcPr>
            <w:tcW w:w="1039" w:type="dxa"/>
            <w:tcBorders>
              <w:top w:val="single" w:sz="4" w:space="0" w:color="auto"/>
              <w:left w:val="nil"/>
              <w:bottom w:val="single" w:sz="4" w:space="0" w:color="auto"/>
              <w:right w:val="single" w:sz="4" w:space="0" w:color="auto"/>
            </w:tcBorders>
            <w:noWrap/>
            <w:vAlign w:val="center"/>
          </w:tcPr>
          <w:p w14:paraId="767A6A5B" w14:textId="77777777" w:rsidR="004F2EA3" w:rsidRPr="005B0AB0" w:rsidRDefault="004F2EA3" w:rsidP="00C948EE">
            <w:pPr>
              <w:jc w:val="center"/>
              <w:rPr>
                <w:color w:val="000000"/>
                <w:sz w:val="18"/>
                <w:szCs w:val="18"/>
              </w:rPr>
            </w:pPr>
            <w:r w:rsidRPr="005B0AB0">
              <w:rPr>
                <w:color w:val="000000"/>
                <w:sz w:val="18"/>
                <w:szCs w:val="18"/>
              </w:rPr>
              <w:t>5.88E-06</w:t>
            </w:r>
          </w:p>
        </w:tc>
        <w:tc>
          <w:tcPr>
            <w:tcW w:w="856" w:type="dxa"/>
            <w:tcBorders>
              <w:top w:val="single" w:sz="4" w:space="0" w:color="auto"/>
              <w:left w:val="nil"/>
              <w:bottom w:val="single" w:sz="4" w:space="0" w:color="auto"/>
              <w:right w:val="single" w:sz="4" w:space="0" w:color="auto"/>
            </w:tcBorders>
            <w:vAlign w:val="center"/>
          </w:tcPr>
          <w:p w14:paraId="514F232A" w14:textId="77777777" w:rsidR="004F2EA3" w:rsidRPr="005B0AB0" w:rsidRDefault="004F2EA3" w:rsidP="00C948EE">
            <w:pPr>
              <w:jc w:val="center"/>
              <w:rPr>
                <w:color w:val="000000"/>
                <w:sz w:val="18"/>
                <w:szCs w:val="18"/>
              </w:rPr>
            </w:pPr>
            <w:r w:rsidRPr="005B0AB0">
              <w:rPr>
                <w:color w:val="000000"/>
                <w:sz w:val="18"/>
                <w:szCs w:val="18"/>
              </w:rPr>
              <w:t>3.75</w:t>
            </w:r>
          </w:p>
        </w:tc>
      </w:tr>
      <w:tr w:rsidR="004F2EA3" w:rsidRPr="005B0AB0" w14:paraId="1CC7691A"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27C7906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La</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2DFBF220" w14:textId="77777777" w:rsidR="004F2EA3" w:rsidRPr="005B0AB0" w:rsidRDefault="004F2EA3" w:rsidP="00C948EE">
            <w:pPr>
              <w:jc w:val="center"/>
              <w:rPr>
                <w:color w:val="000000"/>
                <w:sz w:val="18"/>
                <w:szCs w:val="18"/>
              </w:rPr>
            </w:pPr>
            <w:r w:rsidRPr="005B0AB0">
              <w:rPr>
                <w:color w:val="000000"/>
                <w:sz w:val="18"/>
                <w:szCs w:val="18"/>
              </w:rPr>
              <w:t>0.000099</w:t>
            </w:r>
          </w:p>
        </w:tc>
        <w:tc>
          <w:tcPr>
            <w:tcW w:w="833" w:type="dxa"/>
            <w:tcBorders>
              <w:top w:val="single" w:sz="4" w:space="0" w:color="auto"/>
              <w:left w:val="nil"/>
              <w:bottom w:val="single" w:sz="4" w:space="0" w:color="auto"/>
              <w:right w:val="single" w:sz="4" w:space="0" w:color="auto"/>
            </w:tcBorders>
            <w:noWrap/>
            <w:vAlign w:val="center"/>
          </w:tcPr>
          <w:p w14:paraId="35847145" w14:textId="77777777" w:rsidR="004F2EA3" w:rsidRPr="005B0AB0" w:rsidRDefault="004F2EA3" w:rsidP="00C948EE">
            <w:pPr>
              <w:jc w:val="center"/>
              <w:rPr>
                <w:color w:val="000000"/>
                <w:sz w:val="18"/>
                <w:szCs w:val="18"/>
              </w:rPr>
            </w:pPr>
            <w:r w:rsidRPr="005B0AB0">
              <w:rPr>
                <w:color w:val="000000"/>
                <w:sz w:val="18"/>
                <w:szCs w:val="18"/>
              </w:rPr>
              <w:t>0.000095</w:t>
            </w:r>
          </w:p>
        </w:tc>
        <w:tc>
          <w:tcPr>
            <w:tcW w:w="833" w:type="dxa"/>
            <w:tcBorders>
              <w:top w:val="single" w:sz="4" w:space="0" w:color="auto"/>
              <w:left w:val="nil"/>
              <w:bottom w:val="single" w:sz="4" w:space="0" w:color="auto"/>
              <w:right w:val="single" w:sz="4" w:space="0" w:color="auto"/>
            </w:tcBorders>
            <w:noWrap/>
            <w:vAlign w:val="center"/>
          </w:tcPr>
          <w:p w14:paraId="34FA2E06" w14:textId="77777777" w:rsidR="004F2EA3" w:rsidRPr="005B0AB0" w:rsidRDefault="004F2EA3" w:rsidP="00C948EE">
            <w:pPr>
              <w:jc w:val="center"/>
              <w:rPr>
                <w:color w:val="000000"/>
                <w:sz w:val="18"/>
                <w:szCs w:val="18"/>
              </w:rPr>
            </w:pPr>
            <w:r w:rsidRPr="005B0AB0">
              <w:rPr>
                <w:color w:val="000000"/>
                <w:sz w:val="18"/>
                <w:szCs w:val="18"/>
              </w:rPr>
              <w:t>0.000093</w:t>
            </w:r>
          </w:p>
        </w:tc>
        <w:tc>
          <w:tcPr>
            <w:tcW w:w="833" w:type="dxa"/>
            <w:tcBorders>
              <w:top w:val="single" w:sz="4" w:space="0" w:color="auto"/>
              <w:left w:val="nil"/>
              <w:bottom w:val="single" w:sz="4" w:space="0" w:color="auto"/>
              <w:right w:val="single" w:sz="4" w:space="0" w:color="auto"/>
            </w:tcBorders>
            <w:noWrap/>
            <w:vAlign w:val="center"/>
          </w:tcPr>
          <w:p w14:paraId="7CC45A5E" w14:textId="77777777" w:rsidR="004F2EA3" w:rsidRPr="005B0AB0" w:rsidRDefault="004F2EA3" w:rsidP="00C948EE">
            <w:pPr>
              <w:jc w:val="center"/>
              <w:rPr>
                <w:color w:val="000000"/>
                <w:sz w:val="18"/>
                <w:szCs w:val="18"/>
              </w:rPr>
            </w:pPr>
            <w:r w:rsidRPr="005B0AB0">
              <w:rPr>
                <w:color w:val="000000"/>
                <w:sz w:val="18"/>
                <w:szCs w:val="18"/>
              </w:rPr>
              <w:t>0.000109</w:t>
            </w:r>
          </w:p>
        </w:tc>
        <w:tc>
          <w:tcPr>
            <w:tcW w:w="832" w:type="dxa"/>
            <w:tcBorders>
              <w:top w:val="single" w:sz="4" w:space="0" w:color="auto"/>
              <w:left w:val="nil"/>
              <w:bottom w:val="single" w:sz="4" w:space="0" w:color="auto"/>
              <w:right w:val="single" w:sz="4" w:space="0" w:color="auto"/>
            </w:tcBorders>
            <w:noWrap/>
            <w:vAlign w:val="center"/>
          </w:tcPr>
          <w:p w14:paraId="13CBBF36" w14:textId="77777777" w:rsidR="004F2EA3" w:rsidRPr="005B0AB0" w:rsidRDefault="004F2EA3" w:rsidP="00C948EE">
            <w:pPr>
              <w:jc w:val="center"/>
              <w:rPr>
                <w:color w:val="000000"/>
                <w:sz w:val="18"/>
                <w:szCs w:val="18"/>
              </w:rPr>
            </w:pPr>
            <w:r w:rsidRPr="005B0AB0">
              <w:rPr>
                <w:color w:val="000000"/>
                <w:sz w:val="18"/>
                <w:szCs w:val="18"/>
              </w:rPr>
              <w:t>0.000106</w:t>
            </w:r>
          </w:p>
        </w:tc>
        <w:tc>
          <w:tcPr>
            <w:tcW w:w="833" w:type="dxa"/>
            <w:tcBorders>
              <w:top w:val="single" w:sz="4" w:space="0" w:color="auto"/>
              <w:left w:val="nil"/>
              <w:bottom w:val="single" w:sz="4" w:space="0" w:color="auto"/>
              <w:right w:val="single" w:sz="4" w:space="0" w:color="auto"/>
            </w:tcBorders>
            <w:noWrap/>
            <w:vAlign w:val="center"/>
          </w:tcPr>
          <w:p w14:paraId="0A734639" w14:textId="77777777" w:rsidR="004F2EA3" w:rsidRPr="005B0AB0" w:rsidRDefault="004F2EA3" w:rsidP="00C948EE">
            <w:pPr>
              <w:jc w:val="center"/>
              <w:rPr>
                <w:color w:val="000000"/>
                <w:sz w:val="18"/>
                <w:szCs w:val="18"/>
              </w:rPr>
            </w:pPr>
            <w:r w:rsidRPr="005B0AB0">
              <w:rPr>
                <w:color w:val="000000"/>
                <w:sz w:val="18"/>
                <w:szCs w:val="18"/>
              </w:rPr>
              <w:t>0.000098</w:t>
            </w:r>
          </w:p>
        </w:tc>
        <w:tc>
          <w:tcPr>
            <w:tcW w:w="833" w:type="dxa"/>
            <w:tcBorders>
              <w:top w:val="single" w:sz="4" w:space="0" w:color="auto"/>
              <w:left w:val="nil"/>
              <w:bottom w:val="single" w:sz="4" w:space="0" w:color="auto"/>
              <w:right w:val="single" w:sz="4" w:space="0" w:color="auto"/>
            </w:tcBorders>
            <w:noWrap/>
            <w:vAlign w:val="center"/>
          </w:tcPr>
          <w:p w14:paraId="0359B6C0" w14:textId="77777777" w:rsidR="004F2EA3" w:rsidRPr="005B0AB0" w:rsidRDefault="004F2EA3" w:rsidP="00C948EE">
            <w:pPr>
              <w:jc w:val="center"/>
              <w:rPr>
                <w:color w:val="000000"/>
                <w:sz w:val="18"/>
                <w:szCs w:val="18"/>
              </w:rPr>
            </w:pPr>
            <w:r w:rsidRPr="005B0AB0">
              <w:rPr>
                <w:color w:val="000000"/>
                <w:sz w:val="18"/>
                <w:szCs w:val="18"/>
              </w:rPr>
              <w:t>0.000095</w:t>
            </w:r>
          </w:p>
        </w:tc>
        <w:tc>
          <w:tcPr>
            <w:tcW w:w="833" w:type="dxa"/>
            <w:tcBorders>
              <w:top w:val="single" w:sz="4" w:space="0" w:color="auto"/>
              <w:left w:val="single" w:sz="4" w:space="0" w:color="auto"/>
              <w:bottom w:val="single" w:sz="4" w:space="0" w:color="auto"/>
              <w:right w:val="single" w:sz="4" w:space="0" w:color="auto"/>
            </w:tcBorders>
            <w:noWrap/>
            <w:vAlign w:val="center"/>
          </w:tcPr>
          <w:p w14:paraId="23C4A683" w14:textId="77777777" w:rsidR="004F2EA3" w:rsidRPr="005B0AB0" w:rsidRDefault="004F2EA3" w:rsidP="00C948EE">
            <w:pPr>
              <w:jc w:val="center"/>
              <w:rPr>
                <w:color w:val="000000"/>
                <w:sz w:val="18"/>
                <w:szCs w:val="18"/>
              </w:rPr>
            </w:pPr>
            <w:r w:rsidRPr="005B0AB0">
              <w:rPr>
                <w:color w:val="000000"/>
                <w:sz w:val="18"/>
                <w:szCs w:val="18"/>
              </w:rPr>
              <w:t>0.00010</w:t>
            </w:r>
          </w:p>
        </w:tc>
        <w:tc>
          <w:tcPr>
            <w:tcW w:w="1039" w:type="dxa"/>
            <w:tcBorders>
              <w:top w:val="single" w:sz="4" w:space="0" w:color="auto"/>
              <w:left w:val="nil"/>
              <w:bottom w:val="single" w:sz="4" w:space="0" w:color="auto"/>
              <w:right w:val="single" w:sz="4" w:space="0" w:color="auto"/>
            </w:tcBorders>
            <w:noWrap/>
            <w:vAlign w:val="center"/>
          </w:tcPr>
          <w:p w14:paraId="4A34C35C" w14:textId="77777777" w:rsidR="004F2EA3" w:rsidRPr="005B0AB0" w:rsidRDefault="004F2EA3" w:rsidP="00C948EE">
            <w:pPr>
              <w:jc w:val="center"/>
              <w:rPr>
                <w:color w:val="000000"/>
                <w:sz w:val="18"/>
                <w:szCs w:val="18"/>
              </w:rPr>
            </w:pPr>
            <w:r w:rsidRPr="005B0AB0">
              <w:rPr>
                <w:color w:val="000000"/>
                <w:sz w:val="18"/>
                <w:szCs w:val="18"/>
              </w:rPr>
              <w:t>6.02E-06</w:t>
            </w:r>
          </w:p>
        </w:tc>
        <w:tc>
          <w:tcPr>
            <w:tcW w:w="856" w:type="dxa"/>
            <w:tcBorders>
              <w:top w:val="single" w:sz="4" w:space="0" w:color="auto"/>
              <w:left w:val="nil"/>
              <w:bottom w:val="single" w:sz="4" w:space="0" w:color="auto"/>
              <w:right w:val="single" w:sz="4" w:space="0" w:color="auto"/>
            </w:tcBorders>
            <w:vAlign w:val="center"/>
          </w:tcPr>
          <w:p w14:paraId="65377D1B" w14:textId="77777777" w:rsidR="004F2EA3" w:rsidRPr="005B0AB0" w:rsidRDefault="004F2EA3" w:rsidP="00C948EE">
            <w:pPr>
              <w:jc w:val="center"/>
              <w:rPr>
                <w:color w:val="000000"/>
                <w:sz w:val="18"/>
                <w:szCs w:val="18"/>
              </w:rPr>
            </w:pPr>
            <w:r w:rsidRPr="005B0AB0">
              <w:rPr>
                <w:color w:val="000000"/>
                <w:sz w:val="18"/>
                <w:szCs w:val="18"/>
              </w:rPr>
              <w:t>6.06</w:t>
            </w:r>
          </w:p>
        </w:tc>
      </w:tr>
      <w:tr w:rsidR="004F2EA3" w:rsidRPr="005B0AB0" w14:paraId="63AFCB3B"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2917BA54"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CeO</w:t>
            </w:r>
            <w:r w:rsidRPr="005B0AB0">
              <w:rPr>
                <w:rFonts w:eastAsia="等线"/>
                <w:color w:val="000000"/>
                <w:sz w:val="20"/>
                <w:szCs w:val="20"/>
                <w:vertAlign w:val="subscript"/>
              </w:rPr>
              <w:t>2</w:t>
            </w:r>
          </w:p>
        </w:tc>
        <w:tc>
          <w:tcPr>
            <w:tcW w:w="832" w:type="dxa"/>
            <w:tcBorders>
              <w:top w:val="single" w:sz="4" w:space="0" w:color="auto"/>
              <w:left w:val="nil"/>
              <w:bottom w:val="single" w:sz="4" w:space="0" w:color="auto"/>
              <w:right w:val="single" w:sz="4" w:space="0" w:color="auto"/>
            </w:tcBorders>
            <w:noWrap/>
            <w:vAlign w:val="center"/>
          </w:tcPr>
          <w:p w14:paraId="0E53DE9E" w14:textId="77777777" w:rsidR="004F2EA3" w:rsidRPr="005B0AB0" w:rsidRDefault="004F2EA3" w:rsidP="00C948EE">
            <w:pPr>
              <w:jc w:val="center"/>
              <w:rPr>
                <w:color w:val="000000"/>
                <w:sz w:val="18"/>
                <w:szCs w:val="18"/>
              </w:rPr>
            </w:pPr>
            <w:r w:rsidRPr="005B0AB0">
              <w:rPr>
                <w:color w:val="000000"/>
                <w:sz w:val="18"/>
                <w:szCs w:val="18"/>
              </w:rPr>
              <w:t>0.000304</w:t>
            </w:r>
          </w:p>
        </w:tc>
        <w:tc>
          <w:tcPr>
            <w:tcW w:w="833" w:type="dxa"/>
            <w:tcBorders>
              <w:top w:val="single" w:sz="4" w:space="0" w:color="auto"/>
              <w:left w:val="nil"/>
              <w:bottom w:val="single" w:sz="4" w:space="0" w:color="auto"/>
              <w:right w:val="single" w:sz="4" w:space="0" w:color="auto"/>
            </w:tcBorders>
            <w:noWrap/>
            <w:vAlign w:val="center"/>
          </w:tcPr>
          <w:p w14:paraId="42900C6B" w14:textId="77777777" w:rsidR="004F2EA3" w:rsidRPr="005B0AB0" w:rsidRDefault="004F2EA3" w:rsidP="00C948EE">
            <w:pPr>
              <w:jc w:val="center"/>
              <w:rPr>
                <w:color w:val="000000"/>
                <w:sz w:val="18"/>
                <w:szCs w:val="18"/>
              </w:rPr>
            </w:pPr>
            <w:r w:rsidRPr="005B0AB0">
              <w:rPr>
                <w:color w:val="000000"/>
                <w:sz w:val="18"/>
                <w:szCs w:val="18"/>
              </w:rPr>
              <w:t>0.000315</w:t>
            </w:r>
          </w:p>
        </w:tc>
        <w:tc>
          <w:tcPr>
            <w:tcW w:w="833" w:type="dxa"/>
            <w:tcBorders>
              <w:top w:val="single" w:sz="4" w:space="0" w:color="auto"/>
              <w:left w:val="nil"/>
              <w:bottom w:val="single" w:sz="4" w:space="0" w:color="auto"/>
              <w:right w:val="single" w:sz="4" w:space="0" w:color="auto"/>
            </w:tcBorders>
            <w:noWrap/>
            <w:vAlign w:val="center"/>
          </w:tcPr>
          <w:p w14:paraId="2B39477A" w14:textId="77777777" w:rsidR="004F2EA3" w:rsidRPr="005B0AB0" w:rsidRDefault="004F2EA3" w:rsidP="00C948EE">
            <w:pPr>
              <w:jc w:val="center"/>
              <w:rPr>
                <w:color w:val="000000"/>
                <w:sz w:val="18"/>
                <w:szCs w:val="18"/>
              </w:rPr>
            </w:pPr>
            <w:r w:rsidRPr="005B0AB0">
              <w:rPr>
                <w:color w:val="000000"/>
                <w:sz w:val="18"/>
                <w:szCs w:val="18"/>
              </w:rPr>
              <w:t>0.000320</w:t>
            </w:r>
          </w:p>
        </w:tc>
        <w:tc>
          <w:tcPr>
            <w:tcW w:w="833" w:type="dxa"/>
            <w:tcBorders>
              <w:top w:val="single" w:sz="4" w:space="0" w:color="auto"/>
              <w:left w:val="nil"/>
              <w:bottom w:val="single" w:sz="4" w:space="0" w:color="auto"/>
              <w:right w:val="single" w:sz="4" w:space="0" w:color="auto"/>
            </w:tcBorders>
            <w:noWrap/>
            <w:vAlign w:val="center"/>
          </w:tcPr>
          <w:p w14:paraId="4F77EEA8" w14:textId="77777777" w:rsidR="004F2EA3" w:rsidRPr="005B0AB0" w:rsidRDefault="004F2EA3" w:rsidP="00C948EE">
            <w:pPr>
              <w:jc w:val="center"/>
              <w:rPr>
                <w:color w:val="000000"/>
                <w:sz w:val="18"/>
                <w:szCs w:val="18"/>
              </w:rPr>
            </w:pPr>
            <w:r w:rsidRPr="005B0AB0">
              <w:rPr>
                <w:color w:val="000000"/>
                <w:sz w:val="18"/>
                <w:szCs w:val="18"/>
              </w:rPr>
              <w:t>0.000299</w:t>
            </w:r>
          </w:p>
        </w:tc>
        <w:tc>
          <w:tcPr>
            <w:tcW w:w="832" w:type="dxa"/>
            <w:tcBorders>
              <w:top w:val="single" w:sz="4" w:space="0" w:color="auto"/>
              <w:left w:val="nil"/>
              <w:bottom w:val="single" w:sz="4" w:space="0" w:color="auto"/>
              <w:right w:val="single" w:sz="4" w:space="0" w:color="auto"/>
            </w:tcBorders>
            <w:noWrap/>
            <w:vAlign w:val="center"/>
          </w:tcPr>
          <w:p w14:paraId="470B8CFB" w14:textId="77777777" w:rsidR="004F2EA3" w:rsidRPr="005B0AB0" w:rsidRDefault="004F2EA3" w:rsidP="00C948EE">
            <w:pPr>
              <w:jc w:val="center"/>
              <w:rPr>
                <w:color w:val="000000"/>
                <w:sz w:val="18"/>
                <w:szCs w:val="18"/>
              </w:rPr>
            </w:pPr>
            <w:r w:rsidRPr="005B0AB0">
              <w:rPr>
                <w:color w:val="000000"/>
                <w:sz w:val="18"/>
                <w:szCs w:val="18"/>
              </w:rPr>
              <w:t>0.000321</w:t>
            </w:r>
          </w:p>
        </w:tc>
        <w:tc>
          <w:tcPr>
            <w:tcW w:w="833" w:type="dxa"/>
            <w:tcBorders>
              <w:top w:val="single" w:sz="4" w:space="0" w:color="auto"/>
              <w:left w:val="nil"/>
              <w:bottom w:val="single" w:sz="4" w:space="0" w:color="auto"/>
              <w:right w:val="single" w:sz="4" w:space="0" w:color="auto"/>
            </w:tcBorders>
            <w:noWrap/>
            <w:vAlign w:val="center"/>
          </w:tcPr>
          <w:p w14:paraId="212C4CE1" w14:textId="77777777" w:rsidR="004F2EA3" w:rsidRPr="005B0AB0" w:rsidRDefault="004F2EA3" w:rsidP="00C948EE">
            <w:pPr>
              <w:jc w:val="center"/>
              <w:rPr>
                <w:color w:val="000000"/>
                <w:sz w:val="18"/>
                <w:szCs w:val="18"/>
              </w:rPr>
            </w:pPr>
            <w:r w:rsidRPr="005B0AB0">
              <w:rPr>
                <w:color w:val="000000"/>
                <w:sz w:val="18"/>
                <w:szCs w:val="18"/>
              </w:rPr>
              <w:t>0.000287</w:t>
            </w:r>
          </w:p>
        </w:tc>
        <w:tc>
          <w:tcPr>
            <w:tcW w:w="833" w:type="dxa"/>
            <w:tcBorders>
              <w:top w:val="single" w:sz="4" w:space="0" w:color="auto"/>
              <w:left w:val="nil"/>
              <w:bottom w:val="single" w:sz="4" w:space="0" w:color="auto"/>
              <w:right w:val="single" w:sz="4" w:space="0" w:color="auto"/>
            </w:tcBorders>
            <w:noWrap/>
            <w:vAlign w:val="center"/>
          </w:tcPr>
          <w:p w14:paraId="3B8E2975" w14:textId="77777777" w:rsidR="004F2EA3" w:rsidRPr="005B0AB0" w:rsidRDefault="004F2EA3" w:rsidP="00C948EE">
            <w:pPr>
              <w:jc w:val="center"/>
              <w:rPr>
                <w:color w:val="000000"/>
                <w:sz w:val="18"/>
                <w:szCs w:val="18"/>
              </w:rPr>
            </w:pPr>
            <w:r w:rsidRPr="005B0AB0">
              <w:rPr>
                <w:color w:val="000000"/>
                <w:sz w:val="18"/>
                <w:szCs w:val="18"/>
              </w:rPr>
              <w:t>0.000285</w:t>
            </w:r>
          </w:p>
        </w:tc>
        <w:tc>
          <w:tcPr>
            <w:tcW w:w="833" w:type="dxa"/>
            <w:tcBorders>
              <w:top w:val="single" w:sz="4" w:space="0" w:color="auto"/>
              <w:left w:val="single" w:sz="4" w:space="0" w:color="auto"/>
              <w:bottom w:val="single" w:sz="4" w:space="0" w:color="auto"/>
              <w:right w:val="single" w:sz="4" w:space="0" w:color="auto"/>
            </w:tcBorders>
            <w:noWrap/>
            <w:vAlign w:val="center"/>
          </w:tcPr>
          <w:p w14:paraId="57D93F8D" w14:textId="77777777" w:rsidR="004F2EA3" w:rsidRPr="005B0AB0" w:rsidRDefault="004F2EA3" w:rsidP="00C948EE">
            <w:pPr>
              <w:jc w:val="center"/>
              <w:rPr>
                <w:color w:val="000000"/>
                <w:sz w:val="18"/>
                <w:szCs w:val="18"/>
              </w:rPr>
            </w:pPr>
            <w:r w:rsidRPr="005B0AB0">
              <w:rPr>
                <w:color w:val="000000"/>
                <w:sz w:val="18"/>
                <w:szCs w:val="18"/>
              </w:rPr>
              <w:t>0.00030</w:t>
            </w:r>
          </w:p>
        </w:tc>
        <w:tc>
          <w:tcPr>
            <w:tcW w:w="1039" w:type="dxa"/>
            <w:tcBorders>
              <w:top w:val="single" w:sz="4" w:space="0" w:color="auto"/>
              <w:left w:val="nil"/>
              <w:bottom w:val="single" w:sz="4" w:space="0" w:color="auto"/>
              <w:right w:val="single" w:sz="4" w:space="0" w:color="auto"/>
            </w:tcBorders>
            <w:noWrap/>
            <w:vAlign w:val="center"/>
          </w:tcPr>
          <w:p w14:paraId="4467DA17" w14:textId="77777777" w:rsidR="004F2EA3" w:rsidRPr="005B0AB0" w:rsidRDefault="004F2EA3" w:rsidP="00C948EE">
            <w:pPr>
              <w:jc w:val="center"/>
              <w:rPr>
                <w:color w:val="000000"/>
                <w:sz w:val="18"/>
                <w:szCs w:val="18"/>
              </w:rPr>
            </w:pPr>
            <w:r w:rsidRPr="005B0AB0">
              <w:rPr>
                <w:color w:val="000000"/>
                <w:sz w:val="18"/>
                <w:szCs w:val="18"/>
              </w:rPr>
              <w:t>1.49E-05</w:t>
            </w:r>
          </w:p>
        </w:tc>
        <w:tc>
          <w:tcPr>
            <w:tcW w:w="856" w:type="dxa"/>
            <w:tcBorders>
              <w:top w:val="single" w:sz="4" w:space="0" w:color="auto"/>
              <w:left w:val="nil"/>
              <w:bottom w:val="single" w:sz="4" w:space="0" w:color="auto"/>
              <w:right w:val="single" w:sz="4" w:space="0" w:color="auto"/>
            </w:tcBorders>
            <w:vAlign w:val="center"/>
          </w:tcPr>
          <w:p w14:paraId="5F268456" w14:textId="77777777" w:rsidR="004F2EA3" w:rsidRPr="005B0AB0" w:rsidRDefault="004F2EA3" w:rsidP="00C948EE">
            <w:pPr>
              <w:jc w:val="center"/>
              <w:rPr>
                <w:color w:val="000000"/>
                <w:sz w:val="18"/>
                <w:szCs w:val="18"/>
              </w:rPr>
            </w:pPr>
            <w:r w:rsidRPr="005B0AB0">
              <w:rPr>
                <w:color w:val="000000"/>
                <w:sz w:val="18"/>
                <w:szCs w:val="18"/>
              </w:rPr>
              <w:t>4.91</w:t>
            </w:r>
          </w:p>
        </w:tc>
      </w:tr>
      <w:tr w:rsidR="004F2EA3" w:rsidRPr="005B0AB0" w14:paraId="660C18A8"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A14772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Pr</w:t>
            </w:r>
            <w:r w:rsidRPr="005B0AB0">
              <w:rPr>
                <w:rFonts w:eastAsia="等线"/>
                <w:color w:val="000000"/>
                <w:sz w:val="20"/>
                <w:szCs w:val="20"/>
                <w:vertAlign w:val="subscript"/>
              </w:rPr>
              <w:t>6</w:t>
            </w:r>
            <w:r w:rsidRPr="005B0AB0">
              <w:rPr>
                <w:rFonts w:eastAsia="等线"/>
                <w:color w:val="000000"/>
                <w:sz w:val="20"/>
                <w:szCs w:val="20"/>
              </w:rPr>
              <w:t>O</w:t>
            </w:r>
            <w:r w:rsidRPr="005B0AB0">
              <w:rPr>
                <w:rFonts w:eastAsia="等线"/>
                <w:color w:val="000000"/>
                <w:sz w:val="20"/>
                <w:szCs w:val="20"/>
                <w:vertAlign w:val="subscript"/>
              </w:rPr>
              <w:t>11</w:t>
            </w:r>
          </w:p>
        </w:tc>
        <w:tc>
          <w:tcPr>
            <w:tcW w:w="832" w:type="dxa"/>
            <w:tcBorders>
              <w:top w:val="single" w:sz="4" w:space="0" w:color="auto"/>
              <w:left w:val="nil"/>
              <w:bottom w:val="single" w:sz="4" w:space="0" w:color="auto"/>
              <w:right w:val="single" w:sz="4" w:space="0" w:color="auto"/>
            </w:tcBorders>
            <w:noWrap/>
            <w:vAlign w:val="center"/>
          </w:tcPr>
          <w:p w14:paraId="2E2C7334" w14:textId="77777777" w:rsidR="004F2EA3" w:rsidRPr="005B0AB0" w:rsidRDefault="004F2EA3" w:rsidP="00C948EE">
            <w:pPr>
              <w:jc w:val="center"/>
              <w:rPr>
                <w:color w:val="000000"/>
                <w:sz w:val="18"/>
                <w:szCs w:val="18"/>
              </w:rPr>
            </w:pPr>
            <w:r w:rsidRPr="005B0AB0">
              <w:rPr>
                <w:color w:val="000000"/>
                <w:sz w:val="18"/>
                <w:szCs w:val="18"/>
              </w:rPr>
              <w:t>0.000083</w:t>
            </w:r>
          </w:p>
        </w:tc>
        <w:tc>
          <w:tcPr>
            <w:tcW w:w="833" w:type="dxa"/>
            <w:tcBorders>
              <w:top w:val="single" w:sz="4" w:space="0" w:color="auto"/>
              <w:left w:val="nil"/>
              <w:bottom w:val="single" w:sz="4" w:space="0" w:color="auto"/>
              <w:right w:val="single" w:sz="4" w:space="0" w:color="auto"/>
            </w:tcBorders>
            <w:noWrap/>
            <w:vAlign w:val="center"/>
          </w:tcPr>
          <w:p w14:paraId="7A4C6FC6" w14:textId="77777777" w:rsidR="004F2EA3" w:rsidRPr="005B0AB0" w:rsidRDefault="004F2EA3" w:rsidP="00C948EE">
            <w:pPr>
              <w:jc w:val="center"/>
              <w:rPr>
                <w:color w:val="000000"/>
                <w:sz w:val="18"/>
                <w:szCs w:val="18"/>
              </w:rPr>
            </w:pPr>
            <w:r w:rsidRPr="005B0AB0">
              <w:rPr>
                <w:color w:val="000000"/>
                <w:sz w:val="18"/>
                <w:szCs w:val="18"/>
              </w:rPr>
              <w:t>0.000080</w:t>
            </w:r>
          </w:p>
        </w:tc>
        <w:tc>
          <w:tcPr>
            <w:tcW w:w="833" w:type="dxa"/>
            <w:tcBorders>
              <w:top w:val="single" w:sz="4" w:space="0" w:color="auto"/>
              <w:left w:val="nil"/>
              <w:bottom w:val="single" w:sz="4" w:space="0" w:color="auto"/>
              <w:right w:val="single" w:sz="4" w:space="0" w:color="auto"/>
            </w:tcBorders>
            <w:noWrap/>
            <w:vAlign w:val="center"/>
          </w:tcPr>
          <w:p w14:paraId="6168EF9F" w14:textId="77777777" w:rsidR="004F2EA3" w:rsidRPr="005B0AB0" w:rsidRDefault="004F2EA3" w:rsidP="00C948EE">
            <w:pPr>
              <w:jc w:val="center"/>
              <w:rPr>
                <w:color w:val="000000"/>
                <w:sz w:val="18"/>
                <w:szCs w:val="18"/>
              </w:rPr>
            </w:pPr>
            <w:r w:rsidRPr="005B0AB0">
              <w:rPr>
                <w:color w:val="000000"/>
                <w:sz w:val="18"/>
                <w:szCs w:val="18"/>
              </w:rPr>
              <w:t>0.000082</w:t>
            </w:r>
          </w:p>
        </w:tc>
        <w:tc>
          <w:tcPr>
            <w:tcW w:w="833" w:type="dxa"/>
            <w:tcBorders>
              <w:top w:val="single" w:sz="4" w:space="0" w:color="auto"/>
              <w:left w:val="nil"/>
              <w:bottom w:val="single" w:sz="4" w:space="0" w:color="auto"/>
              <w:right w:val="single" w:sz="4" w:space="0" w:color="auto"/>
            </w:tcBorders>
            <w:noWrap/>
            <w:vAlign w:val="center"/>
          </w:tcPr>
          <w:p w14:paraId="11BD87CC" w14:textId="77777777" w:rsidR="004F2EA3" w:rsidRPr="005B0AB0" w:rsidRDefault="004F2EA3" w:rsidP="00C948EE">
            <w:pPr>
              <w:jc w:val="center"/>
              <w:rPr>
                <w:color w:val="000000"/>
                <w:sz w:val="18"/>
                <w:szCs w:val="18"/>
              </w:rPr>
            </w:pPr>
            <w:r w:rsidRPr="005B0AB0">
              <w:rPr>
                <w:color w:val="000000"/>
                <w:sz w:val="18"/>
                <w:szCs w:val="18"/>
              </w:rPr>
              <w:t>0.000078</w:t>
            </w:r>
          </w:p>
        </w:tc>
        <w:tc>
          <w:tcPr>
            <w:tcW w:w="832" w:type="dxa"/>
            <w:tcBorders>
              <w:top w:val="single" w:sz="4" w:space="0" w:color="auto"/>
              <w:left w:val="nil"/>
              <w:bottom w:val="single" w:sz="4" w:space="0" w:color="auto"/>
              <w:right w:val="single" w:sz="4" w:space="0" w:color="auto"/>
            </w:tcBorders>
            <w:noWrap/>
            <w:vAlign w:val="center"/>
          </w:tcPr>
          <w:p w14:paraId="2F0F5934" w14:textId="77777777" w:rsidR="004F2EA3" w:rsidRPr="005B0AB0" w:rsidRDefault="004F2EA3" w:rsidP="00C948EE">
            <w:pPr>
              <w:jc w:val="center"/>
              <w:rPr>
                <w:color w:val="000000"/>
                <w:sz w:val="18"/>
                <w:szCs w:val="18"/>
              </w:rPr>
            </w:pPr>
            <w:r w:rsidRPr="005B0AB0">
              <w:rPr>
                <w:color w:val="000000"/>
                <w:sz w:val="18"/>
                <w:szCs w:val="18"/>
              </w:rPr>
              <w:t>0.000082</w:t>
            </w:r>
          </w:p>
        </w:tc>
        <w:tc>
          <w:tcPr>
            <w:tcW w:w="833" w:type="dxa"/>
            <w:tcBorders>
              <w:top w:val="single" w:sz="4" w:space="0" w:color="auto"/>
              <w:left w:val="nil"/>
              <w:bottom w:val="single" w:sz="4" w:space="0" w:color="auto"/>
              <w:right w:val="single" w:sz="4" w:space="0" w:color="auto"/>
            </w:tcBorders>
            <w:noWrap/>
            <w:vAlign w:val="center"/>
          </w:tcPr>
          <w:p w14:paraId="7ADDED4A" w14:textId="77777777" w:rsidR="004F2EA3" w:rsidRPr="005B0AB0" w:rsidRDefault="004F2EA3" w:rsidP="00C948EE">
            <w:pPr>
              <w:jc w:val="center"/>
              <w:rPr>
                <w:color w:val="000000"/>
                <w:sz w:val="18"/>
                <w:szCs w:val="18"/>
              </w:rPr>
            </w:pPr>
            <w:r w:rsidRPr="005B0AB0">
              <w:rPr>
                <w:color w:val="000000"/>
                <w:sz w:val="18"/>
                <w:szCs w:val="18"/>
              </w:rPr>
              <w:t>0.000080</w:t>
            </w:r>
          </w:p>
        </w:tc>
        <w:tc>
          <w:tcPr>
            <w:tcW w:w="833" w:type="dxa"/>
            <w:tcBorders>
              <w:top w:val="single" w:sz="4" w:space="0" w:color="auto"/>
              <w:left w:val="nil"/>
              <w:bottom w:val="single" w:sz="4" w:space="0" w:color="auto"/>
              <w:right w:val="single" w:sz="4" w:space="0" w:color="auto"/>
            </w:tcBorders>
            <w:noWrap/>
            <w:vAlign w:val="center"/>
          </w:tcPr>
          <w:p w14:paraId="2EE52213" w14:textId="77777777" w:rsidR="004F2EA3" w:rsidRPr="005B0AB0" w:rsidRDefault="004F2EA3" w:rsidP="00C948EE">
            <w:pPr>
              <w:jc w:val="center"/>
              <w:rPr>
                <w:color w:val="000000"/>
                <w:sz w:val="18"/>
                <w:szCs w:val="18"/>
              </w:rPr>
            </w:pPr>
            <w:r w:rsidRPr="005B0AB0">
              <w:rPr>
                <w:color w:val="000000"/>
                <w:sz w:val="18"/>
                <w:szCs w:val="18"/>
              </w:rPr>
              <w:t>0.000075</w:t>
            </w:r>
          </w:p>
        </w:tc>
        <w:tc>
          <w:tcPr>
            <w:tcW w:w="833" w:type="dxa"/>
            <w:tcBorders>
              <w:top w:val="single" w:sz="4" w:space="0" w:color="auto"/>
              <w:left w:val="single" w:sz="4" w:space="0" w:color="auto"/>
              <w:bottom w:val="single" w:sz="4" w:space="0" w:color="auto"/>
              <w:right w:val="single" w:sz="4" w:space="0" w:color="auto"/>
            </w:tcBorders>
            <w:noWrap/>
            <w:vAlign w:val="center"/>
          </w:tcPr>
          <w:p w14:paraId="275905DA" w14:textId="77777777" w:rsidR="004F2EA3" w:rsidRPr="005B0AB0" w:rsidRDefault="004F2EA3" w:rsidP="00C948EE">
            <w:pPr>
              <w:jc w:val="center"/>
              <w:rPr>
                <w:color w:val="000000"/>
                <w:sz w:val="18"/>
                <w:szCs w:val="18"/>
              </w:rPr>
            </w:pPr>
            <w:r w:rsidRPr="005B0AB0">
              <w:rPr>
                <w:color w:val="000000"/>
                <w:sz w:val="18"/>
                <w:szCs w:val="18"/>
              </w:rPr>
              <w:t>0.00008</w:t>
            </w:r>
          </w:p>
        </w:tc>
        <w:tc>
          <w:tcPr>
            <w:tcW w:w="1039" w:type="dxa"/>
            <w:tcBorders>
              <w:top w:val="single" w:sz="4" w:space="0" w:color="auto"/>
              <w:left w:val="nil"/>
              <w:bottom w:val="single" w:sz="4" w:space="0" w:color="auto"/>
              <w:right w:val="single" w:sz="4" w:space="0" w:color="auto"/>
            </w:tcBorders>
            <w:noWrap/>
            <w:vAlign w:val="center"/>
          </w:tcPr>
          <w:p w14:paraId="1D423298" w14:textId="77777777" w:rsidR="004F2EA3" w:rsidRPr="005B0AB0" w:rsidRDefault="004F2EA3" w:rsidP="00C948EE">
            <w:pPr>
              <w:jc w:val="center"/>
              <w:rPr>
                <w:color w:val="000000"/>
                <w:sz w:val="18"/>
                <w:szCs w:val="18"/>
              </w:rPr>
            </w:pPr>
            <w:r w:rsidRPr="005B0AB0">
              <w:rPr>
                <w:color w:val="000000"/>
                <w:sz w:val="18"/>
                <w:szCs w:val="18"/>
              </w:rPr>
              <w:t>3.03E-06</w:t>
            </w:r>
          </w:p>
        </w:tc>
        <w:tc>
          <w:tcPr>
            <w:tcW w:w="856" w:type="dxa"/>
            <w:tcBorders>
              <w:top w:val="single" w:sz="4" w:space="0" w:color="auto"/>
              <w:left w:val="nil"/>
              <w:bottom w:val="single" w:sz="4" w:space="0" w:color="auto"/>
              <w:right w:val="single" w:sz="4" w:space="0" w:color="auto"/>
            </w:tcBorders>
            <w:vAlign w:val="center"/>
          </w:tcPr>
          <w:p w14:paraId="0F9BC61E" w14:textId="77777777" w:rsidR="004F2EA3" w:rsidRPr="005B0AB0" w:rsidRDefault="004F2EA3" w:rsidP="00C948EE">
            <w:pPr>
              <w:jc w:val="center"/>
              <w:rPr>
                <w:color w:val="000000"/>
                <w:sz w:val="18"/>
                <w:szCs w:val="18"/>
              </w:rPr>
            </w:pPr>
            <w:r w:rsidRPr="005B0AB0">
              <w:rPr>
                <w:color w:val="000000"/>
                <w:sz w:val="18"/>
                <w:szCs w:val="18"/>
              </w:rPr>
              <w:t>3.79</w:t>
            </w:r>
          </w:p>
        </w:tc>
      </w:tr>
      <w:tr w:rsidR="004F2EA3" w:rsidRPr="005B0AB0" w14:paraId="1A3FBE1E"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91AC1DD"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Nd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128C3D83" w14:textId="77777777" w:rsidR="004F2EA3" w:rsidRPr="005B0AB0" w:rsidRDefault="004F2EA3" w:rsidP="00C948EE">
            <w:pPr>
              <w:jc w:val="center"/>
              <w:rPr>
                <w:color w:val="000000"/>
                <w:sz w:val="18"/>
                <w:szCs w:val="18"/>
              </w:rPr>
            </w:pPr>
            <w:r w:rsidRPr="005B0AB0">
              <w:rPr>
                <w:color w:val="000000"/>
                <w:sz w:val="18"/>
                <w:szCs w:val="18"/>
              </w:rPr>
              <w:t>0.000090</w:t>
            </w:r>
          </w:p>
        </w:tc>
        <w:tc>
          <w:tcPr>
            <w:tcW w:w="833" w:type="dxa"/>
            <w:tcBorders>
              <w:top w:val="single" w:sz="4" w:space="0" w:color="auto"/>
              <w:left w:val="nil"/>
              <w:bottom w:val="single" w:sz="4" w:space="0" w:color="auto"/>
              <w:right w:val="single" w:sz="4" w:space="0" w:color="auto"/>
            </w:tcBorders>
            <w:noWrap/>
            <w:vAlign w:val="center"/>
          </w:tcPr>
          <w:p w14:paraId="292098BE" w14:textId="77777777" w:rsidR="004F2EA3" w:rsidRPr="005B0AB0" w:rsidRDefault="004F2EA3" w:rsidP="00C948EE">
            <w:pPr>
              <w:jc w:val="center"/>
              <w:rPr>
                <w:color w:val="000000"/>
                <w:sz w:val="18"/>
                <w:szCs w:val="18"/>
              </w:rPr>
            </w:pPr>
            <w:r w:rsidRPr="005B0AB0">
              <w:rPr>
                <w:color w:val="000000"/>
                <w:sz w:val="18"/>
                <w:szCs w:val="18"/>
              </w:rPr>
              <w:t>0.000088</w:t>
            </w:r>
          </w:p>
        </w:tc>
        <w:tc>
          <w:tcPr>
            <w:tcW w:w="833" w:type="dxa"/>
            <w:tcBorders>
              <w:top w:val="single" w:sz="4" w:space="0" w:color="auto"/>
              <w:left w:val="nil"/>
              <w:bottom w:val="single" w:sz="4" w:space="0" w:color="auto"/>
              <w:right w:val="single" w:sz="4" w:space="0" w:color="auto"/>
            </w:tcBorders>
            <w:noWrap/>
            <w:vAlign w:val="center"/>
          </w:tcPr>
          <w:p w14:paraId="629075CE" w14:textId="77777777" w:rsidR="004F2EA3" w:rsidRPr="005B0AB0" w:rsidRDefault="004F2EA3" w:rsidP="00C948EE">
            <w:pPr>
              <w:jc w:val="center"/>
              <w:rPr>
                <w:color w:val="000000"/>
                <w:sz w:val="18"/>
                <w:szCs w:val="18"/>
              </w:rPr>
            </w:pPr>
            <w:r w:rsidRPr="005B0AB0">
              <w:rPr>
                <w:color w:val="000000"/>
                <w:sz w:val="18"/>
                <w:szCs w:val="18"/>
              </w:rPr>
              <w:t>0.000091</w:t>
            </w:r>
          </w:p>
        </w:tc>
        <w:tc>
          <w:tcPr>
            <w:tcW w:w="833" w:type="dxa"/>
            <w:tcBorders>
              <w:top w:val="single" w:sz="4" w:space="0" w:color="auto"/>
              <w:left w:val="nil"/>
              <w:bottom w:val="single" w:sz="4" w:space="0" w:color="auto"/>
              <w:right w:val="single" w:sz="4" w:space="0" w:color="auto"/>
            </w:tcBorders>
            <w:noWrap/>
            <w:vAlign w:val="center"/>
          </w:tcPr>
          <w:p w14:paraId="5B04564C" w14:textId="77777777" w:rsidR="004F2EA3" w:rsidRPr="005B0AB0" w:rsidRDefault="004F2EA3" w:rsidP="00C948EE">
            <w:pPr>
              <w:jc w:val="center"/>
              <w:rPr>
                <w:color w:val="000000"/>
                <w:sz w:val="18"/>
                <w:szCs w:val="18"/>
              </w:rPr>
            </w:pPr>
            <w:r w:rsidRPr="005B0AB0">
              <w:rPr>
                <w:color w:val="000000"/>
                <w:sz w:val="18"/>
                <w:szCs w:val="18"/>
              </w:rPr>
              <w:t>0.000088</w:t>
            </w:r>
          </w:p>
        </w:tc>
        <w:tc>
          <w:tcPr>
            <w:tcW w:w="832" w:type="dxa"/>
            <w:tcBorders>
              <w:top w:val="single" w:sz="4" w:space="0" w:color="auto"/>
              <w:left w:val="nil"/>
              <w:bottom w:val="single" w:sz="4" w:space="0" w:color="auto"/>
              <w:right w:val="single" w:sz="4" w:space="0" w:color="auto"/>
            </w:tcBorders>
            <w:noWrap/>
            <w:vAlign w:val="center"/>
          </w:tcPr>
          <w:p w14:paraId="506F821E" w14:textId="77777777" w:rsidR="004F2EA3" w:rsidRPr="005B0AB0" w:rsidRDefault="004F2EA3" w:rsidP="00C948EE">
            <w:pPr>
              <w:jc w:val="center"/>
              <w:rPr>
                <w:color w:val="000000"/>
                <w:sz w:val="18"/>
                <w:szCs w:val="18"/>
              </w:rPr>
            </w:pPr>
            <w:r w:rsidRPr="005B0AB0">
              <w:rPr>
                <w:color w:val="000000"/>
                <w:sz w:val="18"/>
                <w:szCs w:val="18"/>
              </w:rPr>
              <w:t>0.000093</w:t>
            </w:r>
          </w:p>
        </w:tc>
        <w:tc>
          <w:tcPr>
            <w:tcW w:w="833" w:type="dxa"/>
            <w:tcBorders>
              <w:top w:val="single" w:sz="4" w:space="0" w:color="auto"/>
              <w:left w:val="nil"/>
              <w:bottom w:val="single" w:sz="4" w:space="0" w:color="auto"/>
              <w:right w:val="single" w:sz="4" w:space="0" w:color="auto"/>
            </w:tcBorders>
            <w:noWrap/>
            <w:vAlign w:val="center"/>
          </w:tcPr>
          <w:p w14:paraId="60DF90F0" w14:textId="77777777" w:rsidR="004F2EA3" w:rsidRPr="005B0AB0" w:rsidRDefault="004F2EA3" w:rsidP="00C948EE">
            <w:pPr>
              <w:jc w:val="center"/>
              <w:rPr>
                <w:color w:val="000000"/>
                <w:sz w:val="18"/>
                <w:szCs w:val="18"/>
              </w:rPr>
            </w:pPr>
            <w:r w:rsidRPr="005B0AB0">
              <w:rPr>
                <w:color w:val="000000"/>
                <w:sz w:val="18"/>
                <w:szCs w:val="18"/>
              </w:rPr>
              <w:t>0.000088</w:t>
            </w:r>
          </w:p>
        </w:tc>
        <w:tc>
          <w:tcPr>
            <w:tcW w:w="833" w:type="dxa"/>
            <w:tcBorders>
              <w:top w:val="single" w:sz="4" w:space="0" w:color="auto"/>
              <w:left w:val="nil"/>
              <w:bottom w:val="single" w:sz="4" w:space="0" w:color="auto"/>
              <w:right w:val="single" w:sz="4" w:space="0" w:color="auto"/>
            </w:tcBorders>
            <w:noWrap/>
            <w:vAlign w:val="center"/>
          </w:tcPr>
          <w:p w14:paraId="7BC8316F" w14:textId="77777777" w:rsidR="004F2EA3" w:rsidRPr="005B0AB0" w:rsidRDefault="004F2EA3" w:rsidP="00C948EE">
            <w:pPr>
              <w:jc w:val="center"/>
              <w:rPr>
                <w:color w:val="000000"/>
                <w:sz w:val="18"/>
                <w:szCs w:val="18"/>
              </w:rPr>
            </w:pPr>
            <w:r w:rsidRPr="005B0AB0">
              <w:rPr>
                <w:color w:val="000000"/>
                <w:sz w:val="18"/>
                <w:szCs w:val="18"/>
              </w:rPr>
              <w:t>0.000087</w:t>
            </w:r>
          </w:p>
        </w:tc>
        <w:tc>
          <w:tcPr>
            <w:tcW w:w="833" w:type="dxa"/>
            <w:tcBorders>
              <w:top w:val="single" w:sz="4" w:space="0" w:color="auto"/>
              <w:left w:val="single" w:sz="4" w:space="0" w:color="auto"/>
              <w:bottom w:val="single" w:sz="4" w:space="0" w:color="auto"/>
              <w:right w:val="single" w:sz="4" w:space="0" w:color="auto"/>
            </w:tcBorders>
            <w:noWrap/>
            <w:vAlign w:val="center"/>
          </w:tcPr>
          <w:p w14:paraId="4A1D5EE4" w14:textId="77777777" w:rsidR="004F2EA3" w:rsidRPr="005B0AB0" w:rsidRDefault="004F2EA3" w:rsidP="00C948EE">
            <w:pPr>
              <w:jc w:val="center"/>
              <w:rPr>
                <w:color w:val="000000"/>
                <w:sz w:val="18"/>
                <w:szCs w:val="18"/>
              </w:rPr>
            </w:pPr>
            <w:r w:rsidRPr="005B0AB0">
              <w:rPr>
                <w:color w:val="000000"/>
                <w:sz w:val="18"/>
                <w:szCs w:val="18"/>
              </w:rPr>
              <w:t>0.00009</w:t>
            </w:r>
          </w:p>
        </w:tc>
        <w:tc>
          <w:tcPr>
            <w:tcW w:w="1039" w:type="dxa"/>
            <w:tcBorders>
              <w:top w:val="single" w:sz="4" w:space="0" w:color="auto"/>
              <w:left w:val="nil"/>
              <w:bottom w:val="single" w:sz="4" w:space="0" w:color="auto"/>
              <w:right w:val="single" w:sz="4" w:space="0" w:color="auto"/>
            </w:tcBorders>
            <w:noWrap/>
            <w:vAlign w:val="center"/>
          </w:tcPr>
          <w:p w14:paraId="63CE3C80" w14:textId="77777777" w:rsidR="004F2EA3" w:rsidRPr="005B0AB0" w:rsidRDefault="004F2EA3" w:rsidP="00C948EE">
            <w:pPr>
              <w:jc w:val="center"/>
              <w:rPr>
                <w:color w:val="000000"/>
                <w:sz w:val="18"/>
                <w:szCs w:val="18"/>
              </w:rPr>
            </w:pPr>
            <w:r w:rsidRPr="005B0AB0">
              <w:rPr>
                <w:color w:val="000000"/>
                <w:sz w:val="18"/>
                <w:szCs w:val="18"/>
              </w:rPr>
              <w:t>2.39E-06</w:t>
            </w:r>
          </w:p>
        </w:tc>
        <w:tc>
          <w:tcPr>
            <w:tcW w:w="856" w:type="dxa"/>
            <w:tcBorders>
              <w:top w:val="single" w:sz="4" w:space="0" w:color="auto"/>
              <w:left w:val="nil"/>
              <w:bottom w:val="single" w:sz="4" w:space="0" w:color="auto"/>
              <w:right w:val="single" w:sz="4" w:space="0" w:color="auto"/>
            </w:tcBorders>
            <w:vAlign w:val="center"/>
          </w:tcPr>
          <w:p w14:paraId="79F3D503" w14:textId="77777777" w:rsidR="004F2EA3" w:rsidRPr="005B0AB0" w:rsidRDefault="004F2EA3" w:rsidP="00C948EE">
            <w:pPr>
              <w:jc w:val="center"/>
              <w:rPr>
                <w:color w:val="000000"/>
                <w:sz w:val="18"/>
                <w:szCs w:val="18"/>
              </w:rPr>
            </w:pPr>
            <w:r w:rsidRPr="005B0AB0">
              <w:rPr>
                <w:color w:val="000000"/>
                <w:sz w:val="18"/>
                <w:szCs w:val="18"/>
              </w:rPr>
              <w:t>2.68</w:t>
            </w:r>
          </w:p>
        </w:tc>
      </w:tr>
      <w:tr w:rsidR="004F2EA3" w:rsidRPr="005B0AB0" w14:paraId="7E6CCED4"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1A6D3947"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Sm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6B3B0AFE" w14:textId="77777777" w:rsidR="004F2EA3" w:rsidRPr="005B0AB0" w:rsidRDefault="004F2EA3" w:rsidP="00C948EE">
            <w:pPr>
              <w:jc w:val="center"/>
              <w:rPr>
                <w:color w:val="000000"/>
                <w:sz w:val="18"/>
                <w:szCs w:val="18"/>
              </w:rPr>
            </w:pPr>
            <w:r w:rsidRPr="005B0AB0">
              <w:rPr>
                <w:color w:val="000000"/>
                <w:sz w:val="18"/>
                <w:szCs w:val="18"/>
              </w:rPr>
              <w:t>0.000156</w:t>
            </w:r>
          </w:p>
        </w:tc>
        <w:tc>
          <w:tcPr>
            <w:tcW w:w="833" w:type="dxa"/>
            <w:tcBorders>
              <w:top w:val="single" w:sz="4" w:space="0" w:color="auto"/>
              <w:left w:val="nil"/>
              <w:bottom w:val="single" w:sz="4" w:space="0" w:color="auto"/>
              <w:right w:val="single" w:sz="4" w:space="0" w:color="auto"/>
            </w:tcBorders>
            <w:noWrap/>
            <w:vAlign w:val="center"/>
          </w:tcPr>
          <w:p w14:paraId="5321A6F0" w14:textId="77777777" w:rsidR="004F2EA3" w:rsidRPr="005B0AB0" w:rsidRDefault="004F2EA3" w:rsidP="00C948EE">
            <w:pPr>
              <w:jc w:val="center"/>
              <w:rPr>
                <w:color w:val="000000"/>
                <w:sz w:val="18"/>
                <w:szCs w:val="18"/>
              </w:rPr>
            </w:pPr>
            <w:r w:rsidRPr="005B0AB0">
              <w:rPr>
                <w:color w:val="000000"/>
                <w:sz w:val="18"/>
                <w:szCs w:val="18"/>
              </w:rPr>
              <w:t>0.000143</w:t>
            </w:r>
          </w:p>
        </w:tc>
        <w:tc>
          <w:tcPr>
            <w:tcW w:w="833" w:type="dxa"/>
            <w:tcBorders>
              <w:top w:val="single" w:sz="4" w:space="0" w:color="auto"/>
              <w:left w:val="nil"/>
              <w:bottom w:val="single" w:sz="4" w:space="0" w:color="auto"/>
              <w:right w:val="single" w:sz="4" w:space="0" w:color="auto"/>
            </w:tcBorders>
            <w:noWrap/>
            <w:vAlign w:val="center"/>
          </w:tcPr>
          <w:p w14:paraId="4D0E17FC" w14:textId="77777777" w:rsidR="004F2EA3" w:rsidRPr="005B0AB0" w:rsidRDefault="004F2EA3" w:rsidP="00C948EE">
            <w:pPr>
              <w:jc w:val="center"/>
              <w:rPr>
                <w:color w:val="000000"/>
                <w:sz w:val="18"/>
                <w:szCs w:val="18"/>
              </w:rPr>
            </w:pPr>
            <w:r w:rsidRPr="005B0AB0">
              <w:rPr>
                <w:color w:val="000000"/>
                <w:sz w:val="18"/>
                <w:szCs w:val="18"/>
              </w:rPr>
              <w:t>0.000149</w:t>
            </w:r>
          </w:p>
        </w:tc>
        <w:tc>
          <w:tcPr>
            <w:tcW w:w="833" w:type="dxa"/>
            <w:tcBorders>
              <w:top w:val="single" w:sz="4" w:space="0" w:color="auto"/>
              <w:left w:val="nil"/>
              <w:bottom w:val="single" w:sz="4" w:space="0" w:color="auto"/>
              <w:right w:val="single" w:sz="4" w:space="0" w:color="auto"/>
            </w:tcBorders>
            <w:noWrap/>
            <w:vAlign w:val="center"/>
          </w:tcPr>
          <w:p w14:paraId="30BAED5F" w14:textId="77777777" w:rsidR="004F2EA3" w:rsidRPr="005B0AB0" w:rsidRDefault="004F2EA3" w:rsidP="00C948EE">
            <w:pPr>
              <w:jc w:val="center"/>
              <w:rPr>
                <w:color w:val="000000"/>
                <w:sz w:val="18"/>
                <w:szCs w:val="18"/>
              </w:rPr>
            </w:pPr>
            <w:r w:rsidRPr="005B0AB0">
              <w:rPr>
                <w:color w:val="000000"/>
                <w:sz w:val="18"/>
                <w:szCs w:val="18"/>
              </w:rPr>
              <w:t>0.000145</w:t>
            </w:r>
          </w:p>
        </w:tc>
        <w:tc>
          <w:tcPr>
            <w:tcW w:w="832" w:type="dxa"/>
            <w:tcBorders>
              <w:top w:val="single" w:sz="4" w:space="0" w:color="auto"/>
              <w:left w:val="nil"/>
              <w:bottom w:val="single" w:sz="4" w:space="0" w:color="auto"/>
              <w:right w:val="single" w:sz="4" w:space="0" w:color="auto"/>
            </w:tcBorders>
            <w:noWrap/>
            <w:vAlign w:val="center"/>
          </w:tcPr>
          <w:p w14:paraId="0E3132A7" w14:textId="77777777" w:rsidR="004F2EA3" w:rsidRPr="005B0AB0" w:rsidRDefault="004F2EA3" w:rsidP="00C948EE">
            <w:pPr>
              <w:jc w:val="center"/>
              <w:rPr>
                <w:color w:val="000000"/>
                <w:sz w:val="18"/>
                <w:szCs w:val="18"/>
              </w:rPr>
            </w:pPr>
            <w:r w:rsidRPr="005B0AB0">
              <w:rPr>
                <w:color w:val="000000"/>
                <w:sz w:val="18"/>
                <w:szCs w:val="18"/>
              </w:rPr>
              <w:t>0.000150</w:t>
            </w:r>
          </w:p>
        </w:tc>
        <w:tc>
          <w:tcPr>
            <w:tcW w:w="833" w:type="dxa"/>
            <w:tcBorders>
              <w:top w:val="single" w:sz="4" w:space="0" w:color="auto"/>
              <w:left w:val="nil"/>
              <w:bottom w:val="single" w:sz="4" w:space="0" w:color="auto"/>
              <w:right w:val="single" w:sz="4" w:space="0" w:color="auto"/>
            </w:tcBorders>
            <w:noWrap/>
            <w:vAlign w:val="center"/>
          </w:tcPr>
          <w:p w14:paraId="1070DBAE" w14:textId="77777777" w:rsidR="004F2EA3" w:rsidRPr="005B0AB0" w:rsidRDefault="004F2EA3" w:rsidP="00C948EE">
            <w:pPr>
              <w:jc w:val="center"/>
              <w:rPr>
                <w:color w:val="000000"/>
                <w:sz w:val="18"/>
                <w:szCs w:val="18"/>
              </w:rPr>
            </w:pPr>
            <w:r w:rsidRPr="005B0AB0">
              <w:rPr>
                <w:color w:val="000000"/>
                <w:sz w:val="18"/>
                <w:szCs w:val="18"/>
              </w:rPr>
              <w:t>0.000142</w:t>
            </w:r>
          </w:p>
        </w:tc>
        <w:tc>
          <w:tcPr>
            <w:tcW w:w="833" w:type="dxa"/>
            <w:tcBorders>
              <w:top w:val="single" w:sz="4" w:space="0" w:color="auto"/>
              <w:left w:val="nil"/>
              <w:bottom w:val="single" w:sz="4" w:space="0" w:color="auto"/>
              <w:right w:val="single" w:sz="4" w:space="0" w:color="auto"/>
            </w:tcBorders>
            <w:noWrap/>
            <w:vAlign w:val="center"/>
          </w:tcPr>
          <w:p w14:paraId="54A85FBA" w14:textId="77777777" w:rsidR="004F2EA3" w:rsidRPr="005B0AB0" w:rsidRDefault="004F2EA3" w:rsidP="00C948EE">
            <w:pPr>
              <w:jc w:val="center"/>
              <w:rPr>
                <w:color w:val="000000"/>
                <w:sz w:val="18"/>
                <w:szCs w:val="18"/>
              </w:rPr>
            </w:pPr>
            <w:r w:rsidRPr="005B0AB0">
              <w:rPr>
                <w:color w:val="000000"/>
                <w:sz w:val="18"/>
                <w:szCs w:val="18"/>
              </w:rPr>
              <w:t>0.000134</w:t>
            </w:r>
          </w:p>
        </w:tc>
        <w:tc>
          <w:tcPr>
            <w:tcW w:w="833" w:type="dxa"/>
            <w:tcBorders>
              <w:top w:val="single" w:sz="4" w:space="0" w:color="auto"/>
              <w:left w:val="single" w:sz="4" w:space="0" w:color="auto"/>
              <w:bottom w:val="single" w:sz="4" w:space="0" w:color="auto"/>
              <w:right w:val="single" w:sz="4" w:space="0" w:color="auto"/>
            </w:tcBorders>
            <w:noWrap/>
            <w:vAlign w:val="center"/>
          </w:tcPr>
          <w:p w14:paraId="5A6D4147" w14:textId="77777777" w:rsidR="004F2EA3" w:rsidRPr="005B0AB0" w:rsidRDefault="004F2EA3" w:rsidP="00C948EE">
            <w:pPr>
              <w:jc w:val="center"/>
              <w:rPr>
                <w:color w:val="000000"/>
                <w:sz w:val="18"/>
                <w:szCs w:val="18"/>
              </w:rPr>
            </w:pPr>
            <w:r w:rsidRPr="005B0AB0">
              <w:rPr>
                <w:color w:val="000000"/>
                <w:sz w:val="18"/>
                <w:szCs w:val="18"/>
              </w:rPr>
              <w:t>0.00015</w:t>
            </w:r>
          </w:p>
        </w:tc>
        <w:tc>
          <w:tcPr>
            <w:tcW w:w="1039" w:type="dxa"/>
            <w:tcBorders>
              <w:top w:val="single" w:sz="4" w:space="0" w:color="auto"/>
              <w:left w:val="nil"/>
              <w:bottom w:val="single" w:sz="4" w:space="0" w:color="auto"/>
              <w:right w:val="single" w:sz="4" w:space="0" w:color="auto"/>
            </w:tcBorders>
            <w:noWrap/>
            <w:vAlign w:val="center"/>
          </w:tcPr>
          <w:p w14:paraId="2C6E3169" w14:textId="77777777" w:rsidR="004F2EA3" w:rsidRPr="005B0AB0" w:rsidRDefault="004F2EA3" w:rsidP="00C948EE">
            <w:pPr>
              <w:jc w:val="center"/>
              <w:rPr>
                <w:color w:val="000000"/>
                <w:sz w:val="18"/>
                <w:szCs w:val="18"/>
              </w:rPr>
            </w:pPr>
            <w:r w:rsidRPr="005B0AB0">
              <w:rPr>
                <w:color w:val="000000"/>
                <w:sz w:val="18"/>
                <w:szCs w:val="18"/>
              </w:rPr>
              <w:t>6.99E-06</w:t>
            </w:r>
          </w:p>
        </w:tc>
        <w:tc>
          <w:tcPr>
            <w:tcW w:w="856" w:type="dxa"/>
            <w:tcBorders>
              <w:top w:val="single" w:sz="4" w:space="0" w:color="auto"/>
              <w:left w:val="nil"/>
              <w:bottom w:val="single" w:sz="4" w:space="0" w:color="auto"/>
              <w:right w:val="single" w:sz="4" w:space="0" w:color="auto"/>
            </w:tcBorders>
            <w:vAlign w:val="center"/>
          </w:tcPr>
          <w:p w14:paraId="1A6A6336" w14:textId="77777777" w:rsidR="004F2EA3" w:rsidRPr="005B0AB0" w:rsidRDefault="004F2EA3" w:rsidP="00C948EE">
            <w:pPr>
              <w:jc w:val="center"/>
              <w:rPr>
                <w:color w:val="000000"/>
                <w:sz w:val="18"/>
                <w:szCs w:val="18"/>
              </w:rPr>
            </w:pPr>
            <w:r w:rsidRPr="005B0AB0">
              <w:rPr>
                <w:color w:val="000000"/>
                <w:sz w:val="18"/>
                <w:szCs w:val="18"/>
              </w:rPr>
              <w:t>4.81</w:t>
            </w:r>
          </w:p>
        </w:tc>
      </w:tr>
      <w:tr w:rsidR="004F2EA3" w:rsidRPr="005B0AB0" w14:paraId="6095D931"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2F478E68"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Gd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672EFB21" w14:textId="77777777" w:rsidR="004F2EA3" w:rsidRPr="005B0AB0" w:rsidRDefault="004F2EA3" w:rsidP="00C948EE">
            <w:pPr>
              <w:jc w:val="center"/>
              <w:rPr>
                <w:color w:val="000000"/>
                <w:sz w:val="18"/>
                <w:szCs w:val="18"/>
              </w:rPr>
            </w:pPr>
            <w:r w:rsidRPr="005B0AB0">
              <w:rPr>
                <w:color w:val="000000"/>
                <w:sz w:val="18"/>
                <w:szCs w:val="18"/>
              </w:rPr>
              <w:t>0.000110</w:t>
            </w:r>
          </w:p>
        </w:tc>
        <w:tc>
          <w:tcPr>
            <w:tcW w:w="833" w:type="dxa"/>
            <w:tcBorders>
              <w:top w:val="single" w:sz="4" w:space="0" w:color="auto"/>
              <w:left w:val="nil"/>
              <w:bottom w:val="single" w:sz="4" w:space="0" w:color="auto"/>
              <w:right w:val="single" w:sz="4" w:space="0" w:color="auto"/>
            </w:tcBorders>
            <w:noWrap/>
            <w:vAlign w:val="center"/>
          </w:tcPr>
          <w:p w14:paraId="1065088B" w14:textId="77777777" w:rsidR="004F2EA3" w:rsidRPr="005B0AB0" w:rsidRDefault="004F2EA3" w:rsidP="00C948EE">
            <w:pPr>
              <w:jc w:val="center"/>
              <w:rPr>
                <w:color w:val="000000"/>
                <w:sz w:val="18"/>
                <w:szCs w:val="18"/>
              </w:rPr>
            </w:pPr>
            <w:r w:rsidRPr="005B0AB0">
              <w:rPr>
                <w:color w:val="000000"/>
                <w:sz w:val="18"/>
                <w:szCs w:val="18"/>
              </w:rPr>
              <w:t>0.000120</w:t>
            </w:r>
          </w:p>
        </w:tc>
        <w:tc>
          <w:tcPr>
            <w:tcW w:w="833" w:type="dxa"/>
            <w:tcBorders>
              <w:top w:val="single" w:sz="4" w:space="0" w:color="auto"/>
              <w:left w:val="nil"/>
              <w:bottom w:val="single" w:sz="4" w:space="0" w:color="auto"/>
              <w:right w:val="single" w:sz="4" w:space="0" w:color="auto"/>
            </w:tcBorders>
            <w:noWrap/>
            <w:vAlign w:val="center"/>
          </w:tcPr>
          <w:p w14:paraId="0F057106" w14:textId="77777777" w:rsidR="004F2EA3" w:rsidRPr="005B0AB0" w:rsidRDefault="004F2EA3" w:rsidP="00C948EE">
            <w:pPr>
              <w:jc w:val="center"/>
              <w:rPr>
                <w:color w:val="000000"/>
                <w:sz w:val="18"/>
                <w:szCs w:val="18"/>
              </w:rPr>
            </w:pPr>
            <w:r w:rsidRPr="005B0AB0">
              <w:rPr>
                <w:color w:val="000000"/>
                <w:sz w:val="18"/>
                <w:szCs w:val="18"/>
              </w:rPr>
              <w:t>0.000118</w:t>
            </w:r>
          </w:p>
        </w:tc>
        <w:tc>
          <w:tcPr>
            <w:tcW w:w="833" w:type="dxa"/>
            <w:tcBorders>
              <w:top w:val="single" w:sz="4" w:space="0" w:color="auto"/>
              <w:left w:val="nil"/>
              <w:bottom w:val="single" w:sz="4" w:space="0" w:color="auto"/>
              <w:right w:val="single" w:sz="4" w:space="0" w:color="auto"/>
            </w:tcBorders>
            <w:noWrap/>
            <w:vAlign w:val="center"/>
          </w:tcPr>
          <w:p w14:paraId="5ECDB351" w14:textId="77777777" w:rsidR="004F2EA3" w:rsidRPr="005B0AB0" w:rsidRDefault="004F2EA3" w:rsidP="00C948EE">
            <w:pPr>
              <w:jc w:val="center"/>
              <w:rPr>
                <w:color w:val="000000"/>
                <w:sz w:val="18"/>
                <w:szCs w:val="18"/>
              </w:rPr>
            </w:pPr>
            <w:r w:rsidRPr="005B0AB0">
              <w:rPr>
                <w:color w:val="000000"/>
                <w:sz w:val="18"/>
                <w:szCs w:val="18"/>
              </w:rPr>
              <w:t>0.000119</w:t>
            </w:r>
          </w:p>
        </w:tc>
        <w:tc>
          <w:tcPr>
            <w:tcW w:w="832" w:type="dxa"/>
            <w:tcBorders>
              <w:top w:val="single" w:sz="4" w:space="0" w:color="auto"/>
              <w:left w:val="nil"/>
              <w:bottom w:val="single" w:sz="4" w:space="0" w:color="auto"/>
              <w:right w:val="single" w:sz="4" w:space="0" w:color="auto"/>
            </w:tcBorders>
            <w:noWrap/>
            <w:vAlign w:val="center"/>
          </w:tcPr>
          <w:p w14:paraId="146516DA" w14:textId="77777777" w:rsidR="004F2EA3" w:rsidRPr="005B0AB0" w:rsidRDefault="004F2EA3" w:rsidP="00C948EE">
            <w:pPr>
              <w:jc w:val="center"/>
              <w:rPr>
                <w:color w:val="000000"/>
                <w:sz w:val="18"/>
                <w:szCs w:val="18"/>
              </w:rPr>
            </w:pPr>
            <w:r w:rsidRPr="005B0AB0">
              <w:rPr>
                <w:color w:val="000000"/>
                <w:sz w:val="18"/>
                <w:szCs w:val="18"/>
              </w:rPr>
              <w:t>0.000121</w:t>
            </w:r>
          </w:p>
        </w:tc>
        <w:tc>
          <w:tcPr>
            <w:tcW w:w="833" w:type="dxa"/>
            <w:tcBorders>
              <w:top w:val="single" w:sz="4" w:space="0" w:color="auto"/>
              <w:left w:val="nil"/>
              <w:bottom w:val="single" w:sz="4" w:space="0" w:color="auto"/>
              <w:right w:val="single" w:sz="4" w:space="0" w:color="auto"/>
            </w:tcBorders>
            <w:noWrap/>
            <w:vAlign w:val="center"/>
          </w:tcPr>
          <w:p w14:paraId="052A564E" w14:textId="77777777" w:rsidR="004F2EA3" w:rsidRPr="005B0AB0" w:rsidRDefault="004F2EA3" w:rsidP="00C948EE">
            <w:pPr>
              <w:jc w:val="center"/>
              <w:rPr>
                <w:color w:val="000000"/>
                <w:sz w:val="18"/>
                <w:szCs w:val="18"/>
              </w:rPr>
            </w:pPr>
            <w:r w:rsidRPr="005B0AB0">
              <w:rPr>
                <w:color w:val="000000"/>
                <w:sz w:val="18"/>
                <w:szCs w:val="18"/>
              </w:rPr>
              <w:t>0.000116</w:t>
            </w:r>
          </w:p>
        </w:tc>
        <w:tc>
          <w:tcPr>
            <w:tcW w:w="833" w:type="dxa"/>
            <w:tcBorders>
              <w:top w:val="single" w:sz="4" w:space="0" w:color="auto"/>
              <w:left w:val="nil"/>
              <w:bottom w:val="single" w:sz="4" w:space="0" w:color="auto"/>
              <w:right w:val="single" w:sz="4" w:space="0" w:color="auto"/>
            </w:tcBorders>
            <w:noWrap/>
            <w:vAlign w:val="center"/>
          </w:tcPr>
          <w:p w14:paraId="443DAF26" w14:textId="77777777" w:rsidR="004F2EA3" w:rsidRPr="005B0AB0" w:rsidRDefault="004F2EA3" w:rsidP="00C948EE">
            <w:pPr>
              <w:jc w:val="center"/>
              <w:rPr>
                <w:color w:val="000000"/>
                <w:sz w:val="18"/>
                <w:szCs w:val="18"/>
              </w:rPr>
            </w:pPr>
            <w:r w:rsidRPr="005B0AB0">
              <w:rPr>
                <w:color w:val="000000"/>
                <w:sz w:val="18"/>
                <w:szCs w:val="18"/>
              </w:rPr>
              <w:t>0.000136</w:t>
            </w:r>
          </w:p>
        </w:tc>
        <w:tc>
          <w:tcPr>
            <w:tcW w:w="833" w:type="dxa"/>
            <w:tcBorders>
              <w:top w:val="single" w:sz="4" w:space="0" w:color="auto"/>
              <w:left w:val="single" w:sz="4" w:space="0" w:color="auto"/>
              <w:bottom w:val="single" w:sz="4" w:space="0" w:color="auto"/>
              <w:right w:val="single" w:sz="4" w:space="0" w:color="auto"/>
            </w:tcBorders>
            <w:noWrap/>
            <w:vAlign w:val="center"/>
          </w:tcPr>
          <w:p w14:paraId="0D752338" w14:textId="77777777" w:rsidR="004F2EA3" w:rsidRPr="005B0AB0" w:rsidRDefault="004F2EA3" w:rsidP="00C948EE">
            <w:pPr>
              <w:jc w:val="center"/>
              <w:rPr>
                <w:color w:val="000000"/>
                <w:sz w:val="18"/>
                <w:szCs w:val="18"/>
              </w:rPr>
            </w:pPr>
            <w:r w:rsidRPr="005B0AB0">
              <w:rPr>
                <w:color w:val="000000"/>
                <w:sz w:val="18"/>
                <w:szCs w:val="18"/>
              </w:rPr>
              <w:t>0.00012</w:t>
            </w:r>
          </w:p>
        </w:tc>
        <w:tc>
          <w:tcPr>
            <w:tcW w:w="1039" w:type="dxa"/>
            <w:tcBorders>
              <w:top w:val="single" w:sz="4" w:space="0" w:color="auto"/>
              <w:left w:val="nil"/>
              <w:bottom w:val="single" w:sz="4" w:space="0" w:color="auto"/>
              <w:right w:val="single" w:sz="4" w:space="0" w:color="auto"/>
            </w:tcBorders>
            <w:noWrap/>
            <w:vAlign w:val="center"/>
          </w:tcPr>
          <w:p w14:paraId="61D4C9B9" w14:textId="77777777" w:rsidR="004F2EA3" w:rsidRPr="005B0AB0" w:rsidRDefault="004F2EA3" w:rsidP="00C948EE">
            <w:pPr>
              <w:jc w:val="center"/>
              <w:rPr>
                <w:color w:val="000000"/>
                <w:sz w:val="18"/>
                <w:szCs w:val="18"/>
              </w:rPr>
            </w:pPr>
            <w:r w:rsidRPr="005B0AB0">
              <w:rPr>
                <w:color w:val="000000"/>
                <w:sz w:val="18"/>
                <w:szCs w:val="18"/>
              </w:rPr>
              <w:t>7.94E-06</w:t>
            </w:r>
          </w:p>
        </w:tc>
        <w:tc>
          <w:tcPr>
            <w:tcW w:w="856" w:type="dxa"/>
            <w:tcBorders>
              <w:top w:val="single" w:sz="4" w:space="0" w:color="auto"/>
              <w:left w:val="nil"/>
              <w:bottom w:val="single" w:sz="4" w:space="0" w:color="auto"/>
              <w:right w:val="single" w:sz="4" w:space="0" w:color="auto"/>
            </w:tcBorders>
            <w:vAlign w:val="center"/>
          </w:tcPr>
          <w:p w14:paraId="3B4BA8C1" w14:textId="77777777" w:rsidR="004F2EA3" w:rsidRPr="005B0AB0" w:rsidRDefault="004F2EA3" w:rsidP="00C948EE">
            <w:pPr>
              <w:jc w:val="center"/>
              <w:rPr>
                <w:color w:val="000000"/>
                <w:sz w:val="18"/>
                <w:szCs w:val="18"/>
              </w:rPr>
            </w:pPr>
            <w:r w:rsidRPr="005B0AB0">
              <w:rPr>
                <w:color w:val="000000"/>
                <w:sz w:val="18"/>
                <w:szCs w:val="18"/>
              </w:rPr>
              <w:t>6.61</w:t>
            </w:r>
          </w:p>
        </w:tc>
      </w:tr>
      <w:tr w:rsidR="004F2EA3" w:rsidRPr="005B0AB0" w14:paraId="180C27ED"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FBA07E9"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Tb</w:t>
            </w:r>
            <w:r w:rsidRPr="005B0AB0">
              <w:rPr>
                <w:rFonts w:eastAsia="等线"/>
                <w:color w:val="000000"/>
                <w:sz w:val="20"/>
                <w:szCs w:val="20"/>
                <w:vertAlign w:val="subscript"/>
              </w:rPr>
              <w:t>4</w:t>
            </w:r>
            <w:r w:rsidRPr="005B0AB0">
              <w:rPr>
                <w:rFonts w:eastAsia="等线"/>
                <w:color w:val="000000"/>
                <w:sz w:val="20"/>
                <w:szCs w:val="20"/>
              </w:rPr>
              <w:t>O</w:t>
            </w:r>
            <w:r w:rsidRPr="005B0AB0">
              <w:rPr>
                <w:rFonts w:eastAsia="等线"/>
                <w:color w:val="000000"/>
                <w:sz w:val="20"/>
                <w:szCs w:val="20"/>
                <w:vertAlign w:val="subscript"/>
              </w:rPr>
              <w:t>7</w:t>
            </w:r>
          </w:p>
        </w:tc>
        <w:tc>
          <w:tcPr>
            <w:tcW w:w="832" w:type="dxa"/>
            <w:tcBorders>
              <w:top w:val="single" w:sz="4" w:space="0" w:color="auto"/>
              <w:left w:val="nil"/>
              <w:bottom w:val="single" w:sz="4" w:space="0" w:color="auto"/>
              <w:right w:val="single" w:sz="4" w:space="0" w:color="auto"/>
            </w:tcBorders>
            <w:noWrap/>
            <w:vAlign w:val="center"/>
          </w:tcPr>
          <w:p w14:paraId="4ECE710D" w14:textId="77777777" w:rsidR="004F2EA3" w:rsidRPr="005B0AB0" w:rsidRDefault="004F2EA3" w:rsidP="00C948EE">
            <w:pPr>
              <w:jc w:val="center"/>
              <w:rPr>
                <w:color w:val="000000"/>
                <w:sz w:val="18"/>
                <w:szCs w:val="18"/>
              </w:rPr>
            </w:pPr>
            <w:r w:rsidRPr="005B0AB0">
              <w:rPr>
                <w:color w:val="000000"/>
                <w:sz w:val="18"/>
                <w:szCs w:val="18"/>
              </w:rPr>
              <w:t>0.000085</w:t>
            </w:r>
          </w:p>
        </w:tc>
        <w:tc>
          <w:tcPr>
            <w:tcW w:w="833" w:type="dxa"/>
            <w:tcBorders>
              <w:top w:val="single" w:sz="4" w:space="0" w:color="auto"/>
              <w:left w:val="nil"/>
              <w:bottom w:val="single" w:sz="4" w:space="0" w:color="auto"/>
              <w:right w:val="single" w:sz="4" w:space="0" w:color="auto"/>
            </w:tcBorders>
            <w:noWrap/>
            <w:vAlign w:val="center"/>
          </w:tcPr>
          <w:p w14:paraId="60D3DFDB" w14:textId="77777777" w:rsidR="004F2EA3" w:rsidRPr="005B0AB0" w:rsidRDefault="004F2EA3" w:rsidP="00C948EE">
            <w:pPr>
              <w:jc w:val="center"/>
              <w:rPr>
                <w:color w:val="000000"/>
                <w:sz w:val="18"/>
                <w:szCs w:val="18"/>
              </w:rPr>
            </w:pPr>
            <w:r w:rsidRPr="005B0AB0">
              <w:rPr>
                <w:color w:val="000000"/>
                <w:sz w:val="18"/>
                <w:szCs w:val="18"/>
              </w:rPr>
              <w:t>0.000 084</w:t>
            </w:r>
          </w:p>
        </w:tc>
        <w:tc>
          <w:tcPr>
            <w:tcW w:w="833" w:type="dxa"/>
            <w:tcBorders>
              <w:top w:val="single" w:sz="4" w:space="0" w:color="auto"/>
              <w:left w:val="nil"/>
              <w:bottom w:val="single" w:sz="4" w:space="0" w:color="auto"/>
              <w:right w:val="single" w:sz="4" w:space="0" w:color="auto"/>
            </w:tcBorders>
            <w:noWrap/>
            <w:vAlign w:val="center"/>
          </w:tcPr>
          <w:p w14:paraId="3B3FB01F" w14:textId="77777777" w:rsidR="004F2EA3" w:rsidRPr="005B0AB0" w:rsidRDefault="004F2EA3" w:rsidP="00C948EE">
            <w:pPr>
              <w:jc w:val="center"/>
              <w:rPr>
                <w:color w:val="000000"/>
                <w:sz w:val="18"/>
                <w:szCs w:val="18"/>
              </w:rPr>
            </w:pPr>
            <w:r w:rsidRPr="005B0AB0">
              <w:rPr>
                <w:color w:val="000000"/>
                <w:sz w:val="18"/>
                <w:szCs w:val="18"/>
              </w:rPr>
              <w:t>0.000097</w:t>
            </w:r>
          </w:p>
        </w:tc>
        <w:tc>
          <w:tcPr>
            <w:tcW w:w="833" w:type="dxa"/>
            <w:tcBorders>
              <w:top w:val="single" w:sz="4" w:space="0" w:color="auto"/>
              <w:left w:val="nil"/>
              <w:bottom w:val="single" w:sz="4" w:space="0" w:color="auto"/>
              <w:right w:val="single" w:sz="4" w:space="0" w:color="auto"/>
            </w:tcBorders>
            <w:noWrap/>
            <w:vAlign w:val="center"/>
          </w:tcPr>
          <w:p w14:paraId="15546DC1" w14:textId="77777777" w:rsidR="004F2EA3" w:rsidRPr="005B0AB0" w:rsidRDefault="004F2EA3" w:rsidP="00C948EE">
            <w:pPr>
              <w:jc w:val="center"/>
              <w:rPr>
                <w:color w:val="000000"/>
                <w:sz w:val="18"/>
                <w:szCs w:val="18"/>
              </w:rPr>
            </w:pPr>
            <w:r w:rsidRPr="005B0AB0">
              <w:rPr>
                <w:color w:val="000000"/>
                <w:sz w:val="18"/>
                <w:szCs w:val="18"/>
              </w:rPr>
              <w:t>0.000085</w:t>
            </w:r>
          </w:p>
        </w:tc>
        <w:tc>
          <w:tcPr>
            <w:tcW w:w="832" w:type="dxa"/>
            <w:tcBorders>
              <w:top w:val="single" w:sz="4" w:space="0" w:color="auto"/>
              <w:left w:val="nil"/>
              <w:bottom w:val="single" w:sz="4" w:space="0" w:color="auto"/>
              <w:right w:val="single" w:sz="4" w:space="0" w:color="auto"/>
            </w:tcBorders>
            <w:noWrap/>
            <w:vAlign w:val="center"/>
          </w:tcPr>
          <w:p w14:paraId="63034C71" w14:textId="77777777" w:rsidR="004F2EA3" w:rsidRPr="005B0AB0" w:rsidRDefault="004F2EA3" w:rsidP="00C948EE">
            <w:pPr>
              <w:jc w:val="center"/>
              <w:rPr>
                <w:color w:val="000000"/>
                <w:sz w:val="18"/>
                <w:szCs w:val="18"/>
              </w:rPr>
            </w:pPr>
            <w:r w:rsidRPr="005B0AB0">
              <w:rPr>
                <w:color w:val="000000"/>
                <w:sz w:val="18"/>
                <w:szCs w:val="18"/>
              </w:rPr>
              <w:t>0.000085</w:t>
            </w:r>
          </w:p>
        </w:tc>
        <w:tc>
          <w:tcPr>
            <w:tcW w:w="833" w:type="dxa"/>
            <w:tcBorders>
              <w:top w:val="single" w:sz="4" w:space="0" w:color="auto"/>
              <w:left w:val="nil"/>
              <w:bottom w:val="single" w:sz="4" w:space="0" w:color="auto"/>
              <w:right w:val="single" w:sz="4" w:space="0" w:color="auto"/>
            </w:tcBorders>
            <w:noWrap/>
            <w:vAlign w:val="center"/>
          </w:tcPr>
          <w:p w14:paraId="10988842" w14:textId="77777777" w:rsidR="004F2EA3" w:rsidRPr="005B0AB0" w:rsidRDefault="004F2EA3" w:rsidP="00C948EE">
            <w:pPr>
              <w:jc w:val="center"/>
              <w:rPr>
                <w:color w:val="000000"/>
                <w:sz w:val="18"/>
                <w:szCs w:val="18"/>
              </w:rPr>
            </w:pPr>
            <w:r w:rsidRPr="005B0AB0">
              <w:rPr>
                <w:color w:val="000000"/>
                <w:sz w:val="18"/>
                <w:szCs w:val="18"/>
              </w:rPr>
              <w:t>0.000083</w:t>
            </w:r>
          </w:p>
        </w:tc>
        <w:tc>
          <w:tcPr>
            <w:tcW w:w="833" w:type="dxa"/>
            <w:tcBorders>
              <w:top w:val="single" w:sz="4" w:space="0" w:color="auto"/>
              <w:left w:val="nil"/>
              <w:bottom w:val="single" w:sz="4" w:space="0" w:color="auto"/>
              <w:right w:val="single" w:sz="4" w:space="0" w:color="auto"/>
            </w:tcBorders>
            <w:noWrap/>
            <w:vAlign w:val="center"/>
          </w:tcPr>
          <w:p w14:paraId="46B01375" w14:textId="77777777" w:rsidR="004F2EA3" w:rsidRPr="005B0AB0" w:rsidRDefault="004F2EA3" w:rsidP="00C948EE">
            <w:pPr>
              <w:jc w:val="center"/>
              <w:rPr>
                <w:color w:val="000000"/>
                <w:sz w:val="18"/>
                <w:szCs w:val="18"/>
              </w:rPr>
            </w:pPr>
            <w:r w:rsidRPr="005B0AB0">
              <w:rPr>
                <w:color w:val="000000"/>
                <w:sz w:val="18"/>
                <w:szCs w:val="18"/>
              </w:rPr>
              <w:t>0.000080</w:t>
            </w:r>
          </w:p>
        </w:tc>
        <w:tc>
          <w:tcPr>
            <w:tcW w:w="833" w:type="dxa"/>
            <w:tcBorders>
              <w:top w:val="single" w:sz="4" w:space="0" w:color="auto"/>
              <w:left w:val="single" w:sz="4" w:space="0" w:color="auto"/>
              <w:bottom w:val="single" w:sz="4" w:space="0" w:color="auto"/>
              <w:right w:val="single" w:sz="4" w:space="0" w:color="auto"/>
            </w:tcBorders>
            <w:noWrap/>
            <w:vAlign w:val="center"/>
          </w:tcPr>
          <w:p w14:paraId="6BE75448" w14:textId="77777777" w:rsidR="004F2EA3" w:rsidRPr="005B0AB0" w:rsidRDefault="004F2EA3" w:rsidP="00C948EE">
            <w:pPr>
              <w:jc w:val="center"/>
              <w:rPr>
                <w:color w:val="000000"/>
                <w:sz w:val="18"/>
                <w:szCs w:val="18"/>
              </w:rPr>
            </w:pPr>
            <w:r w:rsidRPr="005B0AB0">
              <w:rPr>
                <w:color w:val="000000"/>
                <w:sz w:val="18"/>
                <w:szCs w:val="18"/>
              </w:rPr>
              <w:t>0.00009</w:t>
            </w:r>
          </w:p>
        </w:tc>
        <w:tc>
          <w:tcPr>
            <w:tcW w:w="1039" w:type="dxa"/>
            <w:tcBorders>
              <w:top w:val="single" w:sz="4" w:space="0" w:color="auto"/>
              <w:left w:val="nil"/>
              <w:bottom w:val="single" w:sz="4" w:space="0" w:color="auto"/>
              <w:right w:val="single" w:sz="4" w:space="0" w:color="auto"/>
            </w:tcBorders>
            <w:noWrap/>
            <w:vAlign w:val="center"/>
          </w:tcPr>
          <w:p w14:paraId="249933C3" w14:textId="77777777" w:rsidR="004F2EA3" w:rsidRPr="005B0AB0" w:rsidRDefault="004F2EA3" w:rsidP="00C948EE">
            <w:pPr>
              <w:jc w:val="center"/>
              <w:rPr>
                <w:color w:val="000000"/>
                <w:sz w:val="18"/>
                <w:szCs w:val="18"/>
              </w:rPr>
            </w:pPr>
            <w:r w:rsidRPr="005B0AB0">
              <w:rPr>
                <w:color w:val="000000"/>
                <w:sz w:val="18"/>
                <w:szCs w:val="18"/>
              </w:rPr>
              <w:t>5.81E-06</w:t>
            </w:r>
          </w:p>
        </w:tc>
        <w:tc>
          <w:tcPr>
            <w:tcW w:w="856" w:type="dxa"/>
            <w:tcBorders>
              <w:top w:val="single" w:sz="4" w:space="0" w:color="auto"/>
              <w:left w:val="nil"/>
              <w:bottom w:val="single" w:sz="4" w:space="0" w:color="auto"/>
              <w:right w:val="single" w:sz="4" w:space="0" w:color="auto"/>
            </w:tcBorders>
            <w:vAlign w:val="center"/>
          </w:tcPr>
          <w:p w14:paraId="24637F02" w14:textId="77777777" w:rsidR="004F2EA3" w:rsidRPr="005B0AB0" w:rsidRDefault="004F2EA3" w:rsidP="00C948EE">
            <w:pPr>
              <w:jc w:val="center"/>
              <w:rPr>
                <w:color w:val="000000"/>
                <w:sz w:val="18"/>
                <w:szCs w:val="18"/>
              </w:rPr>
            </w:pPr>
            <w:r w:rsidRPr="005B0AB0">
              <w:rPr>
                <w:color w:val="000000"/>
                <w:sz w:val="18"/>
                <w:szCs w:val="18"/>
              </w:rPr>
              <w:t>6.77</w:t>
            </w:r>
          </w:p>
        </w:tc>
      </w:tr>
      <w:tr w:rsidR="004F2EA3" w:rsidRPr="005B0AB0" w14:paraId="051A2743"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25646B6B"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Dy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1879A3D1" w14:textId="77777777" w:rsidR="004F2EA3" w:rsidRPr="005B0AB0" w:rsidRDefault="004F2EA3" w:rsidP="00C948EE">
            <w:pPr>
              <w:jc w:val="center"/>
              <w:rPr>
                <w:color w:val="000000"/>
                <w:sz w:val="18"/>
                <w:szCs w:val="18"/>
              </w:rPr>
            </w:pPr>
            <w:r w:rsidRPr="005B0AB0">
              <w:rPr>
                <w:color w:val="000000"/>
                <w:sz w:val="18"/>
                <w:szCs w:val="18"/>
              </w:rPr>
              <w:t>0.000104</w:t>
            </w:r>
          </w:p>
        </w:tc>
        <w:tc>
          <w:tcPr>
            <w:tcW w:w="833" w:type="dxa"/>
            <w:tcBorders>
              <w:top w:val="single" w:sz="4" w:space="0" w:color="auto"/>
              <w:left w:val="nil"/>
              <w:bottom w:val="single" w:sz="4" w:space="0" w:color="auto"/>
              <w:right w:val="single" w:sz="4" w:space="0" w:color="auto"/>
            </w:tcBorders>
            <w:noWrap/>
            <w:vAlign w:val="center"/>
          </w:tcPr>
          <w:p w14:paraId="0D8E4865" w14:textId="77777777" w:rsidR="004F2EA3" w:rsidRPr="005B0AB0" w:rsidRDefault="004F2EA3" w:rsidP="00C948EE">
            <w:pPr>
              <w:jc w:val="center"/>
              <w:rPr>
                <w:color w:val="000000"/>
                <w:sz w:val="18"/>
                <w:szCs w:val="18"/>
              </w:rPr>
            </w:pPr>
            <w:r w:rsidRPr="005B0AB0">
              <w:rPr>
                <w:color w:val="000000"/>
                <w:sz w:val="18"/>
                <w:szCs w:val="18"/>
              </w:rPr>
              <w:t>0.000107</w:t>
            </w:r>
          </w:p>
        </w:tc>
        <w:tc>
          <w:tcPr>
            <w:tcW w:w="833" w:type="dxa"/>
            <w:tcBorders>
              <w:top w:val="single" w:sz="4" w:space="0" w:color="auto"/>
              <w:left w:val="nil"/>
              <w:bottom w:val="single" w:sz="4" w:space="0" w:color="auto"/>
              <w:right w:val="single" w:sz="4" w:space="0" w:color="auto"/>
            </w:tcBorders>
            <w:noWrap/>
            <w:vAlign w:val="center"/>
          </w:tcPr>
          <w:p w14:paraId="267BF866" w14:textId="77777777" w:rsidR="004F2EA3" w:rsidRPr="005B0AB0" w:rsidRDefault="004F2EA3" w:rsidP="00C948EE">
            <w:pPr>
              <w:jc w:val="center"/>
              <w:rPr>
                <w:color w:val="000000"/>
                <w:sz w:val="18"/>
                <w:szCs w:val="18"/>
              </w:rPr>
            </w:pPr>
            <w:r w:rsidRPr="005B0AB0">
              <w:rPr>
                <w:color w:val="000000"/>
                <w:sz w:val="18"/>
                <w:szCs w:val="18"/>
              </w:rPr>
              <w:t>0.000108</w:t>
            </w:r>
          </w:p>
        </w:tc>
        <w:tc>
          <w:tcPr>
            <w:tcW w:w="833" w:type="dxa"/>
            <w:tcBorders>
              <w:top w:val="single" w:sz="4" w:space="0" w:color="auto"/>
              <w:left w:val="nil"/>
              <w:bottom w:val="single" w:sz="4" w:space="0" w:color="auto"/>
              <w:right w:val="single" w:sz="4" w:space="0" w:color="auto"/>
            </w:tcBorders>
            <w:noWrap/>
            <w:vAlign w:val="center"/>
          </w:tcPr>
          <w:p w14:paraId="7CF5333F" w14:textId="77777777" w:rsidR="004F2EA3" w:rsidRPr="005B0AB0" w:rsidRDefault="004F2EA3" w:rsidP="00C948EE">
            <w:pPr>
              <w:jc w:val="center"/>
              <w:rPr>
                <w:color w:val="000000"/>
                <w:sz w:val="18"/>
                <w:szCs w:val="18"/>
              </w:rPr>
            </w:pPr>
            <w:r w:rsidRPr="005B0AB0">
              <w:rPr>
                <w:color w:val="000000"/>
                <w:sz w:val="18"/>
                <w:szCs w:val="18"/>
              </w:rPr>
              <w:t>0.000101</w:t>
            </w:r>
          </w:p>
        </w:tc>
        <w:tc>
          <w:tcPr>
            <w:tcW w:w="832" w:type="dxa"/>
            <w:tcBorders>
              <w:top w:val="single" w:sz="4" w:space="0" w:color="auto"/>
              <w:left w:val="nil"/>
              <w:bottom w:val="single" w:sz="4" w:space="0" w:color="auto"/>
              <w:right w:val="single" w:sz="4" w:space="0" w:color="auto"/>
            </w:tcBorders>
            <w:noWrap/>
            <w:vAlign w:val="center"/>
          </w:tcPr>
          <w:p w14:paraId="65BC020D" w14:textId="77777777" w:rsidR="004F2EA3" w:rsidRPr="005B0AB0" w:rsidRDefault="004F2EA3" w:rsidP="00C948EE">
            <w:pPr>
              <w:jc w:val="center"/>
              <w:rPr>
                <w:color w:val="000000"/>
                <w:sz w:val="18"/>
                <w:szCs w:val="18"/>
              </w:rPr>
            </w:pPr>
            <w:r w:rsidRPr="005B0AB0">
              <w:rPr>
                <w:color w:val="000000"/>
                <w:sz w:val="18"/>
                <w:szCs w:val="18"/>
              </w:rPr>
              <w:t>0.000104</w:t>
            </w:r>
          </w:p>
        </w:tc>
        <w:tc>
          <w:tcPr>
            <w:tcW w:w="833" w:type="dxa"/>
            <w:tcBorders>
              <w:top w:val="single" w:sz="4" w:space="0" w:color="auto"/>
              <w:left w:val="nil"/>
              <w:bottom w:val="single" w:sz="4" w:space="0" w:color="auto"/>
              <w:right w:val="single" w:sz="4" w:space="0" w:color="auto"/>
            </w:tcBorders>
            <w:noWrap/>
            <w:vAlign w:val="center"/>
          </w:tcPr>
          <w:p w14:paraId="78A7AAD3" w14:textId="77777777" w:rsidR="004F2EA3" w:rsidRPr="005B0AB0" w:rsidRDefault="004F2EA3" w:rsidP="00C948EE">
            <w:pPr>
              <w:jc w:val="center"/>
              <w:rPr>
                <w:color w:val="000000"/>
                <w:sz w:val="18"/>
                <w:szCs w:val="18"/>
              </w:rPr>
            </w:pPr>
            <w:r w:rsidRPr="005B0AB0">
              <w:rPr>
                <w:color w:val="000000"/>
                <w:sz w:val="18"/>
                <w:szCs w:val="18"/>
              </w:rPr>
              <w:t>0.000104</w:t>
            </w:r>
          </w:p>
        </w:tc>
        <w:tc>
          <w:tcPr>
            <w:tcW w:w="833" w:type="dxa"/>
            <w:tcBorders>
              <w:top w:val="single" w:sz="4" w:space="0" w:color="auto"/>
              <w:left w:val="nil"/>
              <w:bottom w:val="single" w:sz="4" w:space="0" w:color="auto"/>
              <w:right w:val="single" w:sz="4" w:space="0" w:color="auto"/>
            </w:tcBorders>
            <w:noWrap/>
            <w:vAlign w:val="center"/>
          </w:tcPr>
          <w:p w14:paraId="53515564" w14:textId="77777777" w:rsidR="004F2EA3" w:rsidRPr="005B0AB0" w:rsidRDefault="004F2EA3" w:rsidP="00C948EE">
            <w:pPr>
              <w:jc w:val="center"/>
              <w:rPr>
                <w:color w:val="000000"/>
                <w:sz w:val="18"/>
                <w:szCs w:val="18"/>
              </w:rPr>
            </w:pPr>
            <w:r w:rsidRPr="005B0AB0">
              <w:rPr>
                <w:color w:val="000000"/>
                <w:sz w:val="18"/>
                <w:szCs w:val="18"/>
              </w:rPr>
              <w:t>0.000095</w:t>
            </w:r>
          </w:p>
        </w:tc>
        <w:tc>
          <w:tcPr>
            <w:tcW w:w="833" w:type="dxa"/>
            <w:tcBorders>
              <w:top w:val="single" w:sz="4" w:space="0" w:color="auto"/>
              <w:left w:val="single" w:sz="4" w:space="0" w:color="auto"/>
              <w:bottom w:val="single" w:sz="4" w:space="0" w:color="auto"/>
              <w:right w:val="single" w:sz="4" w:space="0" w:color="auto"/>
            </w:tcBorders>
            <w:noWrap/>
            <w:vAlign w:val="center"/>
          </w:tcPr>
          <w:p w14:paraId="7245B72A" w14:textId="77777777" w:rsidR="004F2EA3" w:rsidRPr="005B0AB0" w:rsidRDefault="004F2EA3" w:rsidP="00C948EE">
            <w:pPr>
              <w:jc w:val="center"/>
              <w:rPr>
                <w:color w:val="000000"/>
                <w:sz w:val="18"/>
                <w:szCs w:val="18"/>
              </w:rPr>
            </w:pPr>
            <w:r w:rsidRPr="005B0AB0">
              <w:rPr>
                <w:color w:val="000000"/>
                <w:sz w:val="18"/>
                <w:szCs w:val="18"/>
              </w:rPr>
              <w:t>0.00010</w:t>
            </w:r>
          </w:p>
        </w:tc>
        <w:tc>
          <w:tcPr>
            <w:tcW w:w="1039" w:type="dxa"/>
            <w:tcBorders>
              <w:top w:val="single" w:sz="4" w:space="0" w:color="auto"/>
              <w:left w:val="nil"/>
              <w:bottom w:val="single" w:sz="4" w:space="0" w:color="auto"/>
              <w:right w:val="single" w:sz="4" w:space="0" w:color="auto"/>
            </w:tcBorders>
            <w:noWrap/>
            <w:vAlign w:val="center"/>
          </w:tcPr>
          <w:p w14:paraId="7790BE4A" w14:textId="77777777" w:rsidR="004F2EA3" w:rsidRPr="005B0AB0" w:rsidRDefault="004F2EA3" w:rsidP="00C948EE">
            <w:pPr>
              <w:jc w:val="center"/>
              <w:rPr>
                <w:color w:val="000000"/>
                <w:sz w:val="18"/>
                <w:szCs w:val="18"/>
              </w:rPr>
            </w:pPr>
            <w:r w:rsidRPr="005B0AB0">
              <w:rPr>
                <w:color w:val="000000"/>
                <w:sz w:val="18"/>
                <w:szCs w:val="18"/>
              </w:rPr>
              <w:t>4.31E-06</w:t>
            </w:r>
          </w:p>
        </w:tc>
        <w:tc>
          <w:tcPr>
            <w:tcW w:w="856" w:type="dxa"/>
            <w:tcBorders>
              <w:top w:val="single" w:sz="4" w:space="0" w:color="auto"/>
              <w:left w:val="nil"/>
              <w:bottom w:val="single" w:sz="4" w:space="0" w:color="auto"/>
              <w:right w:val="single" w:sz="4" w:space="0" w:color="auto"/>
            </w:tcBorders>
            <w:vAlign w:val="center"/>
          </w:tcPr>
          <w:p w14:paraId="06E11CCA" w14:textId="77777777" w:rsidR="004F2EA3" w:rsidRPr="005B0AB0" w:rsidRDefault="004F2EA3" w:rsidP="00C948EE">
            <w:pPr>
              <w:jc w:val="center"/>
              <w:rPr>
                <w:color w:val="000000"/>
                <w:sz w:val="18"/>
                <w:szCs w:val="18"/>
              </w:rPr>
            </w:pPr>
            <w:r w:rsidRPr="005B0AB0">
              <w:rPr>
                <w:color w:val="000000"/>
                <w:sz w:val="18"/>
                <w:szCs w:val="18"/>
              </w:rPr>
              <w:t>4.17</w:t>
            </w:r>
          </w:p>
        </w:tc>
      </w:tr>
      <w:tr w:rsidR="004F2EA3" w:rsidRPr="005B0AB0" w14:paraId="582B3B71"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5760D974"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Ho</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983261C" w14:textId="77777777" w:rsidR="004F2EA3" w:rsidRPr="005B0AB0" w:rsidRDefault="004F2EA3" w:rsidP="00C948EE">
            <w:pPr>
              <w:jc w:val="center"/>
              <w:rPr>
                <w:color w:val="000000"/>
                <w:sz w:val="18"/>
                <w:szCs w:val="18"/>
              </w:rPr>
            </w:pPr>
            <w:r w:rsidRPr="005B0AB0">
              <w:rPr>
                <w:color w:val="000000"/>
                <w:sz w:val="18"/>
                <w:szCs w:val="18"/>
              </w:rPr>
              <w:t>0.000085</w:t>
            </w:r>
          </w:p>
        </w:tc>
        <w:tc>
          <w:tcPr>
            <w:tcW w:w="833" w:type="dxa"/>
            <w:tcBorders>
              <w:top w:val="single" w:sz="4" w:space="0" w:color="auto"/>
              <w:left w:val="nil"/>
              <w:bottom w:val="single" w:sz="4" w:space="0" w:color="auto"/>
              <w:right w:val="single" w:sz="4" w:space="0" w:color="auto"/>
            </w:tcBorders>
            <w:noWrap/>
            <w:vAlign w:val="center"/>
          </w:tcPr>
          <w:p w14:paraId="7759DA62" w14:textId="77777777" w:rsidR="004F2EA3" w:rsidRPr="005B0AB0" w:rsidRDefault="004F2EA3" w:rsidP="00C948EE">
            <w:pPr>
              <w:jc w:val="center"/>
              <w:rPr>
                <w:color w:val="000000"/>
                <w:sz w:val="18"/>
                <w:szCs w:val="18"/>
              </w:rPr>
            </w:pPr>
            <w:r w:rsidRPr="005B0AB0">
              <w:rPr>
                <w:color w:val="000000"/>
                <w:sz w:val="18"/>
                <w:szCs w:val="18"/>
              </w:rPr>
              <w:t>0.000086</w:t>
            </w:r>
          </w:p>
        </w:tc>
        <w:tc>
          <w:tcPr>
            <w:tcW w:w="833" w:type="dxa"/>
            <w:tcBorders>
              <w:top w:val="single" w:sz="4" w:space="0" w:color="auto"/>
              <w:left w:val="nil"/>
              <w:bottom w:val="single" w:sz="4" w:space="0" w:color="auto"/>
              <w:right w:val="single" w:sz="4" w:space="0" w:color="auto"/>
            </w:tcBorders>
            <w:noWrap/>
            <w:vAlign w:val="center"/>
          </w:tcPr>
          <w:p w14:paraId="4D1BD61D" w14:textId="77777777" w:rsidR="004F2EA3" w:rsidRPr="005B0AB0" w:rsidRDefault="004F2EA3" w:rsidP="00C948EE">
            <w:pPr>
              <w:jc w:val="center"/>
              <w:rPr>
                <w:color w:val="000000"/>
                <w:sz w:val="18"/>
                <w:szCs w:val="18"/>
              </w:rPr>
            </w:pPr>
            <w:r w:rsidRPr="005B0AB0">
              <w:rPr>
                <w:color w:val="000000"/>
                <w:sz w:val="18"/>
                <w:szCs w:val="18"/>
              </w:rPr>
              <w:t>0.000086</w:t>
            </w:r>
          </w:p>
        </w:tc>
        <w:tc>
          <w:tcPr>
            <w:tcW w:w="833" w:type="dxa"/>
            <w:tcBorders>
              <w:top w:val="single" w:sz="4" w:space="0" w:color="auto"/>
              <w:left w:val="nil"/>
              <w:bottom w:val="single" w:sz="4" w:space="0" w:color="auto"/>
              <w:right w:val="single" w:sz="4" w:space="0" w:color="auto"/>
            </w:tcBorders>
            <w:noWrap/>
            <w:vAlign w:val="center"/>
          </w:tcPr>
          <w:p w14:paraId="3FF201C2" w14:textId="77777777" w:rsidR="004F2EA3" w:rsidRPr="005B0AB0" w:rsidRDefault="004F2EA3" w:rsidP="00C948EE">
            <w:pPr>
              <w:jc w:val="center"/>
              <w:rPr>
                <w:color w:val="000000"/>
                <w:sz w:val="18"/>
                <w:szCs w:val="18"/>
              </w:rPr>
            </w:pPr>
            <w:r w:rsidRPr="005B0AB0">
              <w:rPr>
                <w:color w:val="000000"/>
                <w:sz w:val="18"/>
                <w:szCs w:val="18"/>
              </w:rPr>
              <w:t>0.000087</w:t>
            </w:r>
          </w:p>
        </w:tc>
        <w:tc>
          <w:tcPr>
            <w:tcW w:w="832" w:type="dxa"/>
            <w:tcBorders>
              <w:top w:val="single" w:sz="4" w:space="0" w:color="auto"/>
              <w:left w:val="nil"/>
              <w:bottom w:val="single" w:sz="4" w:space="0" w:color="auto"/>
              <w:right w:val="single" w:sz="4" w:space="0" w:color="auto"/>
            </w:tcBorders>
            <w:noWrap/>
            <w:vAlign w:val="center"/>
          </w:tcPr>
          <w:p w14:paraId="423A468B" w14:textId="77777777" w:rsidR="004F2EA3" w:rsidRPr="005B0AB0" w:rsidRDefault="004F2EA3" w:rsidP="00C948EE">
            <w:pPr>
              <w:jc w:val="center"/>
              <w:rPr>
                <w:color w:val="000000"/>
                <w:sz w:val="18"/>
                <w:szCs w:val="18"/>
              </w:rPr>
            </w:pPr>
            <w:r w:rsidRPr="005B0AB0">
              <w:rPr>
                <w:color w:val="000000"/>
                <w:sz w:val="18"/>
                <w:szCs w:val="18"/>
              </w:rPr>
              <w:t>0.000087</w:t>
            </w:r>
          </w:p>
        </w:tc>
        <w:tc>
          <w:tcPr>
            <w:tcW w:w="833" w:type="dxa"/>
            <w:tcBorders>
              <w:top w:val="single" w:sz="4" w:space="0" w:color="auto"/>
              <w:left w:val="nil"/>
              <w:bottom w:val="single" w:sz="4" w:space="0" w:color="auto"/>
              <w:right w:val="single" w:sz="4" w:space="0" w:color="auto"/>
            </w:tcBorders>
            <w:noWrap/>
            <w:vAlign w:val="center"/>
          </w:tcPr>
          <w:p w14:paraId="50B11EE2" w14:textId="77777777" w:rsidR="004F2EA3" w:rsidRPr="005B0AB0" w:rsidRDefault="004F2EA3" w:rsidP="00C948EE">
            <w:pPr>
              <w:jc w:val="center"/>
              <w:rPr>
                <w:color w:val="000000"/>
                <w:sz w:val="18"/>
                <w:szCs w:val="18"/>
              </w:rPr>
            </w:pPr>
            <w:r w:rsidRPr="005B0AB0">
              <w:rPr>
                <w:color w:val="000000"/>
                <w:sz w:val="18"/>
                <w:szCs w:val="18"/>
              </w:rPr>
              <w:t>0.000085</w:t>
            </w:r>
          </w:p>
        </w:tc>
        <w:tc>
          <w:tcPr>
            <w:tcW w:w="833" w:type="dxa"/>
            <w:tcBorders>
              <w:top w:val="single" w:sz="4" w:space="0" w:color="auto"/>
              <w:left w:val="nil"/>
              <w:bottom w:val="single" w:sz="4" w:space="0" w:color="auto"/>
              <w:right w:val="single" w:sz="4" w:space="0" w:color="auto"/>
            </w:tcBorders>
            <w:noWrap/>
            <w:vAlign w:val="center"/>
          </w:tcPr>
          <w:p w14:paraId="35FA9C85" w14:textId="77777777" w:rsidR="004F2EA3" w:rsidRPr="005B0AB0" w:rsidRDefault="004F2EA3" w:rsidP="00C948EE">
            <w:pPr>
              <w:jc w:val="center"/>
              <w:rPr>
                <w:color w:val="000000"/>
                <w:sz w:val="18"/>
                <w:szCs w:val="18"/>
              </w:rPr>
            </w:pPr>
            <w:r w:rsidRPr="005B0AB0">
              <w:rPr>
                <w:color w:val="000000"/>
                <w:sz w:val="18"/>
                <w:szCs w:val="18"/>
              </w:rPr>
              <w:t>0.000082</w:t>
            </w:r>
          </w:p>
        </w:tc>
        <w:tc>
          <w:tcPr>
            <w:tcW w:w="833" w:type="dxa"/>
            <w:tcBorders>
              <w:top w:val="single" w:sz="4" w:space="0" w:color="auto"/>
              <w:left w:val="single" w:sz="4" w:space="0" w:color="auto"/>
              <w:bottom w:val="single" w:sz="4" w:space="0" w:color="auto"/>
              <w:right w:val="single" w:sz="4" w:space="0" w:color="auto"/>
            </w:tcBorders>
            <w:noWrap/>
            <w:vAlign w:val="center"/>
          </w:tcPr>
          <w:p w14:paraId="6A535AAD" w14:textId="77777777" w:rsidR="004F2EA3" w:rsidRPr="005B0AB0" w:rsidRDefault="004F2EA3" w:rsidP="00C948EE">
            <w:pPr>
              <w:jc w:val="center"/>
              <w:rPr>
                <w:color w:val="000000"/>
                <w:sz w:val="18"/>
                <w:szCs w:val="18"/>
              </w:rPr>
            </w:pPr>
            <w:r w:rsidRPr="005B0AB0">
              <w:rPr>
                <w:color w:val="000000"/>
                <w:sz w:val="18"/>
                <w:szCs w:val="18"/>
              </w:rPr>
              <w:t>0.00009</w:t>
            </w:r>
          </w:p>
        </w:tc>
        <w:tc>
          <w:tcPr>
            <w:tcW w:w="1039" w:type="dxa"/>
            <w:tcBorders>
              <w:top w:val="single" w:sz="4" w:space="0" w:color="auto"/>
              <w:left w:val="nil"/>
              <w:bottom w:val="single" w:sz="4" w:space="0" w:color="auto"/>
              <w:right w:val="single" w:sz="4" w:space="0" w:color="auto"/>
            </w:tcBorders>
            <w:noWrap/>
            <w:vAlign w:val="center"/>
          </w:tcPr>
          <w:p w14:paraId="1ACAA02D" w14:textId="77777777" w:rsidR="004F2EA3" w:rsidRPr="005B0AB0" w:rsidRDefault="004F2EA3" w:rsidP="00C948EE">
            <w:pPr>
              <w:jc w:val="center"/>
              <w:rPr>
                <w:color w:val="000000"/>
                <w:sz w:val="18"/>
                <w:szCs w:val="18"/>
              </w:rPr>
            </w:pPr>
            <w:r w:rsidRPr="005B0AB0">
              <w:rPr>
                <w:color w:val="000000"/>
                <w:sz w:val="18"/>
                <w:szCs w:val="18"/>
              </w:rPr>
              <w:t>1.86E-06</w:t>
            </w:r>
          </w:p>
        </w:tc>
        <w:tc>
          <w:tcPr>
            <w:tcW w:w="856" w:type="dxa"/>
            <w:tcBorders>
              <w:top w:val="single" w:sz="4" w:space="0" w:color="auto"/>
              <w:left w:val="nil"/>
              <w:bottom w:val="single" w:sz="4" w:space="0" w:color="auto"/>
              <w:right w:val="single" w:sz="4" w:space="0" w:color="auto"/>
            </w:tcBorders>
            <w:vAlign w:val="center"/>
          </w:tcPr>
          <w:p w14:paraId="6A6FA574" w14:textId="77777777" w:rsidR="004F2EA3" w:rsidRPr="005B0AB0" w:rsidRDefault="004F2EA3" w:rsidP="00C948EE">
            <w:pPr>
              <w:jc w:val="center"/>
              <w:rPr>
                <w:color w:val="000000"/>
                <w:sz w:val="18"/>
                <w:szCs w:val="18"/>
              </w:rPr>
            </w:pPr>
            <w:r w:rsidRPr="005B0AB0">
              <w:rPr>
                <w:color w:val="000000"/>
                <w:sz w:val="18"/>
                <w:szCs w:val="18"/>
              </w:rPr>
              <w:t>2.18</w:t>
            </w:r>
          </w:p>
        </w:tc>
      </w:tr>
      <w:tr w:rsidR="004F2EA3" w:rsidRPr="005B0AB0" w14:paraId="61DEE9A9"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0D9431E6"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Er</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094B01DA" w14:textId="77777777" w:rsidR="004F2EA3" w:rsidRPr="005B0AB0" w:rsidRDefault="004F2EA3" w:rsidP="00C948EE">
            <w:pPr>
              <w:jc w:val="center"/>
              <w:rPr>
                <w:color w:val="000000"/>
                <w:sz w:val="18"/>
                <w:szCs w:val="18"/>
              </w:rPr>
            </w:pPr>
            <w:r w:rsidRPr="005B0AB0">
              <w:rPr>
                <w:color w:val="000000"/>
                <w:sz w:val="18"/>
                <w:szCs w:val="18"/>
              </w:rPr>
              <w:t>0.000077</w:t>
            </w:r>
          </w:p>
        </w:tc>
        <w:tc>
          <w:tcPr>
            <w:tcW w:w="833" w:type="dxa"/>
            <w:tcBorders>
              <w:top w:val="single" w:sz="4" w:space="0" w:color="auto"/>
              <w:left w:val="nil"/>
              <w:bottom w:val="single" w:sz="4" w:space="0" w:color="auto"/>
              <w:right w:val="single" w:sz="4" w:space="0" w:color="auto"/>
            </w:tcBorders>
            <w:noWrap/>
            <w:vAlign w:val="center"/>
          </w:tcPr>
          <w:p w14:paraId="1D92ABA4" w14:textId="77777777" w:rsidR="004F2EA3" w:rsidRPr="005B0AB0" w:rsidRDefault="004F2EA3" w:rsidP="00C948EE">
            <w:pPr>
              <w:jc w:val="center"/>
              <w:rPr>
                <w:color w:val="000000"/>
                <w:sz w:val="18"/>
                <w:szCs w:val="18"/>
              </w:rPr>
            </w:pPr>
            <w:r w:rsidRPr="005B0AB0">
              <w:rPr>
                <w:color w:val="000000"/>
                <w:sz w:val="18"/>
                <w:szCs w:val="18"/>
              </w:rPr>
              <w:t>0.000078</w:t>
            </w:r>
          </w:p>
        </w:tc>
        <w:tc>
          <w:tcPr>
            <w:tcW w:w="833" w:type="dxa"/>
            <w:tcBorders>
              <w:top w:val="single" w:sz="4" w:space="0" w:color="auto"/>
              <w:left w:val="nil"/>
              <w:bottom w:val="single" w:sz="4" w:space="0" w:color="auto"/>
              <w:right w:val="single" w:sz="4" w:space="0" w:color="auto"/>
            </w:tcBorders>
            <w:noWrap/>
            <w:vAlign w:val="center"/>
          </w:tcPr>
          <w:p w14:paraId="1ECF62D6" w14:textId="77777777" w:rsidR="004F2EA3" w:rsidRPr="005B0AB0" w:rsidRDefault="004F2EA3" w:rsidP="00C948EE">
            <w:pPr>
              <w:jc w:val="center"/>
              <w:rPr>
                <w:color w:val="000000"/>
                <w:sz w:val="18"/>
                <w:szCs w:val="18"/>
              </w:rPr>
            </w:pPr>
            <w:r w:rsidRPr="005B0AB0">
              <w:rPr>
                <w:color w:val="000000"/>
                <w:sz w:val="18"/>
                <w:szCs w:val="18"/>
              </w:rPr>
              <w:t>0.000081</w:t>
            </w:r>
          </w:p>
        </w:tc>
        <w:tc>
          <w:tcPr>
            <w:tcW w:w="833" w:type="dxa"/>
            <w:tcBorders>
              <w:top w:val="single" w:sz="4" w:space="0" w:color="auto"/>
              <w:left w:val="nil"/>
              <w:bottom w:val="single" w:sz="4" w:space="0" w:color="auto"/>
              <w:right w:val="single" w:sz="4" w:space="0" w:color="auto"/>
            </w:tcBorders>
            <w:noWrap/>
            <w:vAlign w:val="center"/>
          </w:tcPr>
          <w:p w14:paraId="150F5E52" w14:textId="77777777" w:rsidR="004F2EA3" w:rsidRPr="005B0AB0" w:rsidRDefault="004F2EA3" w:rsidP="00C948EE">
            <w:pPr>
              <w:jc w:val="center"/>
              <w:rPr>
                <w:color w:val="000000"/>
                <w:sz w:val="18"/>
                <w:szCs w:val="18"/>
              </w:rPr>
            </w:pPr>
            <w:r w:rsidRPr="005B0AB0">
              <w:rPr>
                <w:color w:val="000000"/>
                <w:sz w:val="18"/>
                <w:szCs w:val="18"/>
              </w:rPr>
              <w:t>0.000074</w:t>
            </w:r>
          </w:p>
        </w:tc>
        <w:tc>
          <w:tcPr>
            <w:tcW w:w="832" w:type="dxa"/>
            <w:tcBorders>
              <w:top w:val="single" w:sz="4" w:space="0" w:color="auto"/>
              <w:left w:val="nil"/>
              <w:bottom w:val="single" w:sz="4" w:space="0" w:color="auto"/>
              <w:right w:val="single" w:sz="4" w:space="0" w:color="auto"/>
            </w:tcBorders>
            <w:noWrap/>
            <w:vAlign w:val="center"/>
          </w:tcPr>
          <w:p w14:paraId="09A23A92" w14:textId="77777777" w:rsidR="004F2EA3" w:rsidRPr="005B0AB0" w:rsidRDefault="004F2EA3" w:rsidP="00C948EE">
            <w:pPr>
              <w:jc w:val="center"/>
              <w:rPr>
                <w:color w:val="000000"/>
                <w:sz w:val="18"/>
                <w:szCs w:val="18"/>
              </w:rPr>
            </w:pPr>
            <w:r w:rsidRPr="005B0AB0">
              <w:rPr>
                <w:color w:val="000000"/>
                <w:sz w:val="18"/>
                <w:szCs w:val="18"/>
              </w:rPr>
              <w:t>0.000078</w:t>
            </w:r>
          </w:p>
        </w:tc>
        <w:tc>
          <w:tcPr>
            <w:tcW w:w="833" w:type="dxa"/>
            <w:tcBorders>
              <w:top w:val="single" w:sz="4" w:space="0" w:color="auto"/>
              <w:left w:val="nil"/>
              <w:bottom w:val="single" w:sz="4" w:space="0" w:color="auto"/>
              <w:right w:val="single" w:sz="4" w:space="0" w:color="auto"/>
            </w:tcBorders>
            <w:noWrap/>
            <w:vAlign w:val="center"/>
          </w:tcPr>
          <w:p w14:paraId="2FADB128" w14:textId="77777777" w:rsidR="004F2EA3" w:rsidRPr="005B0AB0" w:rsidRDefault="004F2EA3" w:rsidP="00C948EE">
            <w:pPr>
              <w:jc w:val="center"/>
              <w:rPr>
                <w:color w:val="000000"/>
                <w:sz w:val="18"/>
                <w:szCs w:val="18"/>
              </w:rPr>
            </w:pPr>
            <w:r w:rsidRPr="005B0AB0">
              <w:rPr>
                <w:color w:val="000000"/>
                <w:sz w:val="18"/>
                <w:szCs w:val="18"/>
              </w:rPr>
              <w:t>0.000076</w:t>
            </w:r>
          </w:p>
        </w:tc>
        <w:tc>
          <w:tcPr>
            <w:tcW w:w="833" w:type="dxa"/>
            <w:tcBorders>
              <w:top w:val="single" w:sz="4" w:space="0" w:color="auto"/>
              <w:left w:val="nil"/>
              <w:bottom w:val="single" w:sz="4" w:space="0" w:color="auto"/>
              <w:right w:val="single" w:sz="4" w:space="0" w:color="auto"/>
            </w:tcBorders>
            <w:noWrap/>
            <w:vAlign w:val="center"/>
          </w:tcPr>
          <w:p w14:paraId="35721543" w14:textId="77777777" w:rsidR="004F2EA3" w:rsidRPr="005B0AB0" w:rsidRDefault="004F2EA3" w:rsidP="00C948EE">
            <w:pPr>
              <w:jc w:val="center"/>
              <w:rPr>
                <w:color w:val="000000"/>
                <w:sz w:val="18"/>
                <w:szCs w:val="18"/>
              </w:rPr>
            </w:pPr>
            <w:r w:rsidRPr="005B0AB0">
              <w:rPr>
                <w:color w:val="000000"/>
                <w:sz w:val="18"/>
                <w:szCs w:val="18"/>
              </w:rPr>
              <w:t>0.000077</w:t>
            </w:r>
          </w:p>
        </w:tc>
        <w:tc>
          <w:tcPr>
            <w:tcW w:w="833" w:type="dxa"/>
            <w:tcBorders>
              <w:top w:val="single" w:sz="4" w:space="0" w:color="auto"/>
              <w:left w:val="single" w:sz="4" w:space="0" w:color="auto"/>
              <w:bottom w:val="single" w:sz="4" w:space="0" w:color="auto"/>
              <w:right w:val="single" w:sz="4" w:space="0" w:color="auto"/>
            </w:tcBorders>
            <w:noWrap/>
            <w:vAlign w:val="center"/>
          </w:tcPr>
          <w:p w14:paraId="74A67AFC" w14:textId="77777777" w:rsidR="004F2EA3" w:rsidRPr="005B0AB0" w:rsidRDefault="004F2EA3" w:rsidP="00C948EE">
            <w:pPr>
              <w:jc w:val="center"/>
              <w:rPr>
                <w:color w:val="000000"/>
                <w:sz w:val="18"/>
                <w:szCs w:val="18"/>
              </w:rPr>
            </w:pPr>
            <w:r w:rsidRPr="005B0AB0">
              <w:rPr>
                <w:color w:val="000000"/>
                <w:sz w:val="18"/>
                <w:szCs w:val="18"/>
              </w:rPr>
              <w:t>0.00008</w:t>
            </w:r>
          </w:p>
        </w:tc>
        <w:tc>
          <w:tcPr>
            <w:tcW w:w="1039" w:type="dxa"/>
            <w:tcBorders>
              <w:top w:val="single" w:sz="4" w:space="0" w:color="auto"/>
              <w:left w:val="nil"/>
              <w:bottom w:val="single" w:sz="4" w:space="0" w:color="auto"/>
              <w:right w:val="single" w:sz="4" w:space="0" w:color="auto"/>
            </w:tcBorders>
            <w:noWrap/>
            <w:vAlign w:val="center"/>
          </w:tcPr>
          <w:p w14:paraId="31C918F9" w14:textId="77777777" w:rsidR="004F2EA3" w:rsidRPr="005B0AB0" w:rsidRDefault="004F2EA3" w:rsidP="00C948EE">
            <w:pPr>
              <w:jc w:val="center"/>
              <w:rPr>
                <w:color w:val="000000"/>
                <w:sz w:val="18"/>
                <w:szCs w:val="18"/>
              </w:rPr>
            </w:pPr>
            <w:r w:rsidRPr="005B0AB0">
              <w:rPr>
                <w:color w:val="000000"/>
                <w:sz w:val="18"/>
                <w:szCs w:val="18"/>
              </w:rPr>
              <w:t>2.32E-06</w:t>
            </w:r>
          </w:p>
        </w:tc>
        <w:tc>
          <w:tcPr>
            <w:tcW w:w="856" w:type="dxa"/>
            <w:tcBorders>
              <w:top w:val="single" w:sz="4" w:space="0" w:color="auto"/>
              <w:left w:val="nil"/>
              <w:bottom w:val="single" w:sz="4" w:space="0" w:color="auto"/>
              <w:right w:val="single" w:sz="4" w:space="0" w:color="auto"/>
            </w:tcBorders>
            <w:vAlign w:val="center"/>
          </w:tcPr>
          <w:p w14:paraId="0ACFD304" w14:textId="77777777" w:rsidR="004F2EA3" w:rsidRPr="005B0AB0" w:rsidRDefault="004F2EA3" w:rsidP="00C948EE">
            <w:pPr>
              <w:jc w:val="center"/>
              <w:rPr>
                <w:color w:val="000000"/>
                <w:sz w:val="18"/>
                <w:szCs w:val="18"/>
              </w:rPr>
            </w:pPr>
            <w:r w:rsidRPr="005B0AB0">
              <w:rPr>
                <w:color w:val="000000"/>
                <w:sz w:val="18"/>
                <w:szCs w:val="18"/>
              </w:rPr>
              <w:t>3.00</w:t>
            </w:r>
          </w:p>
        </w:tc>
      </w:tr>
      <w:tr w:rsidR="004F2EA3" w:rsidRPr="005B0AB0" w14:paraId="0206EAC2"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3FB6F4D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Yb</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68DC1DB8" w14:textId="77777777" w:rsidR="004F2EA3" w:rsidRPr="005B0AB0" w:rsidRDefault="004F2EA3" w:rsidP="00C948EE">
            <w:pPr>
              <w:jc w:val="center"/>
              <w:rPr>
                <w:color w:val="000000"/>
                <w:sz w:val="18"/>
                <w:szCs w:val="18"/>
              </w:rPr>
            </w:pPr>
            <w:r w:rsidRPr="005B0AB0">
              <w:rPr>
                <w:color w:val="000000"/>
                <w:sz w:val="18"/>
                <w:szCs w:val="18"/>
              </w:rPr>
              <w:t>0.000082</w:t>
            </w:r>
          </w:p>
        </w:tc>
        <w:tc>
          <w:tcPr>
            <w:tcW w:w="833" w:type="dxa"/>
            <w:tcBorders>
              <w:top w:val="single" w:sz="4" w:space="0" w:color="auto"/>
              <w:left w:val="nil"/>
              <w:bottom w:val="single" w:sz="4" w:space="0" w:color="auto"/>
              <w:right w:val="single" w:sz="4" w:space="0" w:color="auto"/>
            </w:tcBorders>
            <w:noWrap/>
            <w:vAlign w:val="center"/>
          </w:tcPr>
          <w:p w14:paraId="5F6D0378" w14:textId="77777777" w:rsidR="004F2EA3" w:rsidRPr="005B0AB0" w:rsidRDefault="004F2EA3" w:rsidP="00C948EE">
            <w:pPr>
              <w:jc w:val="center"/>
              <w:rPr>
                <w:color w:val="000000"/>
                <w:sz w:val="18"/>
                <w:szCs w:val="18"/>
              </w:rPr>
            </w:pPr>
            <w:r w:rsidRPr="005B0AB0">
              <w:rPr>
                <w:color w:val="000000"/>
                <w:sz w:val="18"/>
                <w:szCs w:val="18"/>
              </w:rPr>
              <w:t>0.000084</w:t>
            </w:r>
          </w:p>
        </w:tc>
        <w:tc>
          <w:tcPr>
            <w:tcW w:w="833" w:type="dxa"/>
            <w:tcBorders>
              <w:top w:val="single" w:sz="4" w:space="0" w:color="auto"/>
              <w:left w:val="nil"/>
              <w:bottom w:val="single" w:sz="4" w:space="0" w:color="auto"/>
              <w:right w:val="single" w:sz="4" w:space="0" w:color="auto"/>
            </w:tcBorders>
            <w:noWrap/>
            <w:vAlign w:val="center"/>
          </w:tcPr>
          <w:p w14:paraId="742AF472" w14:textId="77777777" w:rsidR="004F2EA3" w:rsidRPr="005B0AB0" w:rsidRDefault="004F2EA3" w:rsidP="00C948EE">
            <w:pPr>
              <w:jc w:val="center"/>
              <w:rPr>
                <w:color w:val="000000"/>
                <w:sz w:val="18"/>
                <w:szCs w:val="18"/>
              </w:rPr>
            </w:pPr>
            <w:r w:rsidRPr="005B0AB0">
              <w:rPr>
                <w:color w:val="000000"/>
                <w:sz w:val="18"/>
                <w:szCs w:val="18"/>
              </w:rPr>
              <w:t>0.000081</w:t>
            </w:r>
          </w:p>
        </w:tc>
        <w:tc>
          <w:tcPr>
            <w:tcW w:w="833" w:type="dxa"/>
            <w:tcBorders>
              <w:top w:val="single" w:sz="4" w:space="0" w:color="auto"/>
              <w:left w:val="nil"/>
              <w:bottom w:val="single" w:sz="4" w:space="0" w:color="auto"/>
              <w:right w:val="single" w:sz="4" w:space="0" w:color="auto"/>
            </w:tcBorders>
            <w:noWrap/>
            <w:vAlign w:val="center"/>
          </w:tcPr>
          <w:p w14:paraId="2EF0C229" w14:textId="77777777" w:rsidR="004F2EA3" w:rsidRPr="005B0AB0" w:rsidRDefault="004F2EA3" w:rsidP="00C948EE">
            <w:pPr>
              <w:jc w:val="center"/>
              <w:rPr>
                <w:color w:val="000000"/>
                <w:sz w:val="18"/>
                <w:szCs w:val="18"/>
              </w:rPr>
            </w:pPr>
            <w:r w:rsidRPr="005B0AB0">
              <w:rPr>
                <w:color w:val="000000"/>
                <w:sz w:val="18"/>
                <w:szCs w:val="18"/>
              </w:rPr>
              <w:t>0.000085</w:t>
            </w:r>
          </w:p>
        </w:tc>
        <w:tc>
          <w:tcPr>
            <w:tcW w:w="832" w:type="dxa"/>
            <w:tcBorders>
              <w:top w:val="single" w:sz="4" w:space="0" w:color="auto"/>
              <w:left w:val="nil"/>
              <w:bottom w:val="single" w:sz="4" w:space="0" w:color="auto"/>
              <w:right w:val="single" w:sz="4" w:space="0" w:color="auto"/>
            </w:tcBorders>
            <w:noWrap/>
            <w:vAlign w:val="center"/>
          </w:tcPr>
          <w:p w14:paraId="65556566" w14:textId="77777777" w:rsidR="004F2EA3" w:rsidRPr="005B0AB0" w:rsidRDefault="004F2EA3" w:rsidP="00C948EE">
            <w:pPr>
              <w:jc w:val="center"/>
              <w:rPr>
                <w:color w:val="000000"/>
                <w:sz w:val="18"/>
                <w:szCs w:val="18"/>
              </w:rPr>
            </w:pPr>
            <w:r w:rsidRPr="005B0AB0">
              <w:rPr>
                <w:color w:val="000000"/>
                <w:sz w:val="18"/>
                <w:szCs w:val="18"/>
              </w:rPr>
              <w:t>0.000088</w:t>
            </w:r>
          </w:p>
        </w:tc>
        <w:tc>
          <w:tcPr>
            <w:tcW w:w="833" w:type="dxa"/>
            <w:tcBorders>
              <w:top w:val="single" w:sz="4" w:space="0" w:color="auto"/>
              <w:left w:val="nil"/>
              <w:bottom w:val="single" w:sz="4" w:space="0" w:color="auto"/>
              <w:right w:val="single" w:sz="4" w:space="0" w:color="auto"/>
            </w:tcBorders>
            <w:noWrap/>
            <w:vAlign w:val="center"/>
          </w:tcPr>
          <w:p w14:paraId="181FF756" w14:textId="77777777" w:rsidR="004F2EA3" w:rsidRPr="005B0AB0" w:rsidRDefault="004F2EA3" w:rsidP="00C948EE">
            <w:pPr>
              <w:jc w:val="center"/>
              <w:rPr>
                <w:color w:val="000000"/>
                <w:sz w:val="18"/>
                <w:szCs w:val="18"/>
              </w:rPr>
            </w:pPr>
            <w:r w:rsidRPr="005B0AB0">
              <w:rPr>
                <w:color w:val="000000"/>
                <w:sz w:val="18"/>
                <w:szCs w:val="18"/>
              </w:rPr>
              <w:t>0.000081</w:t>
            </w:r>
          </w:p>
        </w:tc>
        <w:tc>
          <w:tcPr>
            <w:tcW w:w="833" w:type="dxa"/>
            <w:tcBorders>
              <w:top w:val="single" w:sz="4" w:space="0" w:color="auto"/>
              <w:left w:val="nil"/>
              <w:bottom w:val="single" w:sz="4" w:space="0" w:color="auto"/>
              <w:right w:val="single" w:sz="4" w:space="0" w:color="auto"/>
            </w:tcBorders>
            <w:noWrap/>
            <w:vAlign w:val="center"/>
          </w:tcPr>
          <w:p w14:paraId="1D606CB2" w14:textId="77777777" w:rsidR="004F2EA3" w:rsidRPr="005B0AB0" w:rsidRDefault="004F2EA3" w:rsidP="00C948EE">
            <w:pPr>
              <w:jc w:val="center"/>
              <w:rPr>
                <w:color w:val="000000"/>
                <w:sz w:val="18"/>
                <w:szCs w:val="18"/>
              </w:rPr>
            </w:pPr>
            <w:r w:rsidRPr="005B0AB0">
              <w:rPr>
                <w:color w:val="000000"/>
                <w:sz w:val="18"/>
                <w:szCs w:val="18"/>
              </w:rPr>
              <w:t>0.000079</w:t>
            </w:r>
          </w:p>
        </w:tc>
        <w:tc>
          <w:tcPr>
            <w:tcW w:w="833" w:type="dxa"/>
            <w:tcBorders>
              <w:top w:val="single" w:sz="4" w:space="0" w:color="auto"/>
              <w:left w:val="single" w:sz="4" w:space="0" w:color="auto"/>
              <w:bottom w:val="single" w:sz="4" w:space="0" w:color="auto"/>
              <w:right w:val="single" w:sz="4" w:space="0" w:color="auto"/>
            </w:tcBorders>
            <w:noWrap/>
            <w:vAlign w:val="center"/>
          </w:tcPr>
          <w:p w14:paraId="1736A2F6" w14:textId="77777777" w:rsidR="004F2EA3" w:rsidRPr="005B0AB0" w:rsidRDefault="004F2EA3" w:rsidP="00C948EE">
            <w:pPr>
              <w:jc w:val="center"/>
              <w:rPr>
                <w:color w:val="000000"/>
                <w:sz w:val="18"/>
                <w:szCs w:val="18"/>
              </w:rPr>
            </w:pPr>
            <w:r w:rsidRPr="005B0AB0">
              <w:rPr>
                <w:color w:val="000000"/>
                <w:sz w:val="18"/>
                <w:szCs w:val="18"/>
              </w:rPr>
              <w:t>0.00008</w:t>
            </w:r>
          </w:p>
        </w:tc>
        <w:tc>
          <w:tcPr>
            <w:tcW w:w="1039" w:type="dxa"/>
            <w:tcBorders>
              <w:top w:val="single" w:sz="4" w:space="0" w:color="auto"/>
              <w:left w:val="nil"/>
              <w:bottom w:val="single" w:sz="4" w:space="0" w:color="auto"/>
              <w:right w:val="single" w:sz="4" w:space="0" w:color="auto"/>
            </w:tcBorders>
            <w:noWrap/>
            <w:vAlign w:val="center"/>
          </w:tcPr>
          <w:p w14:paraId="261676FC" w14:textId="77777777" w:rsidR="004F2EA3" w:rsidRPr="005B0AB0" w:rsidRDefault="004F2EA3" w:rsidP="00C948EE">
            <w:pPr>
              <w:jc w:val="center"/>
              <w:rPr>
                <w:color w:val="000000"/>
                <w:sz w:val="18"/>
                <w:szCs w:val="18"/>
              </w:rPr>
            </w:pPr>
            <w:r w:rsidRPr="005B0AB0">
              <w:rPr>
                <w:color w:val="000000"/>
                <w:sz w:val="18"/>
                <w:szCs w:val="18"/>
              </w:rPr>
              <w:t>3.26E-06</w:t>
            </w:r>
          </w:p>
        </w:tc>
        <w:tc>
          <w:tcPr>
            <w:tcW w:w="856" w:type="dxa"/>
            <w:tcBorders>
              <w:top w:val="single" w:sz="4" w:space="0" w:color="auto"/>
              <w:left w:val="nil"/>
              <w:bottom w:val="single" w:sz="4" w:space="0" w:color="auto"/>
              <w:right w:val="single" w:sz="4" w:space="0" w:color="auto"/>
            </w:tcBorders>
            <w:vAlign w:val="center"/>
          </w:tcPr>
          <w:p w14:paraId="46DF5D31" w14:textId="77777777" w:rsidR="004F2EA3" w:rsidRPr="005B0AB0" w:rsidRDefault="004F2EA3" w:rsidP="00C948EE">
            <w:pPr>
              <w:jc w:val="center"/>
              <w:rPr>
                <w:color w:val="000000"/>
                <w:sz w:val="18"/>
                <w:szCs w:val="18"/>
              </w:rPr>
            </w:pPr>
            <w:r w:rsidRPr="005B0AB0">
              <w:rPr>
                <w:color w:val="000000"/>
                <w:sz w:val="18"/>
                <w:szCs w:val="18"/>
              </w:rPr>
              <w:t>3.95</w:t>
            </w:r>
          </w:p>
        </w:tc>
      </w:tr>
      <w:tr w:rsidR="004F2EA3" w:rsidRPr="005B0AB0" w14:paraId="1756DDBD"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5E68D2A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Lu</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7666BAD1" w14:textId="77777777" w:rsidR="004F2EA3" w:rsidRPr="005B0AB0" w:rsidRDefault="004F2EA3" w:rsidP="00C948EE">
            <w:pPr>
              <w:jc w:val="center"/>
              <w:rPr>
                <w:color w:val="000000"/>
                <w:sz w:val="18"/>
                <w:szCs w:val="18"/>
              </w:rPr>
            </w:pPr>
            <w:r w:rsidRPr="005B0AB0">
              <w:rPr>
                <w:color w:val="000000"/>
                <w:sz w:val="18"/>
                <w:szCs w:val="18"/>
              </w:rPr>
              <w:t>0.000079</w:t>
            </w:r>
          </w:p>
        </w:tc>
        <w:tc>
          <w:tcPr>
            <w:tcW w:w="833" w:type="dxa"/>
            <w:tcBorders>
              <w:top w:val="single" w:sz="4" w:space="0" w:color="auto"/>
              <w:left w:val="nil"/>
              <w:bottom w:val="single" w:sz="4" w:space="0" w:color="auto"/>
              <w:right w:val="single" w:sz="4" w:space="0" w:color="auto"/>
            </w:tcBorders>
            <w:noWrap/>
            <w:vAlign w:val="center"/>
          </w:tcPr>
          <w:p w14:paraId="5E19ECD1" w14:textId="77777777" w:rsidR="004F2EA3" w:rsidRPr="005B0AB0" w:rsidRDefault="004F2EA3" w:rsidP="00C948EE">
            <w:pPr>
              <w:jc w:val="center"/>
              <w:rPr>
                <w:color w:val="000000"/>
                <w:sz w:val="18"/>
                <w:szCs w:val="18"/>
              </w:rPr>
            </w:pPr>
            <w:r w:rsidRPr="005B0AB0">
              <w:rPr>
                <w:color w:val="000000"/>
                <w:sz w:val="18"/>
                <w:szCs w:val="18"/>
              </w:rPr>
              <w:t>0.000081</w:t>
            </w:r>
          </w:p>
        </w:tc>
        <w:tc>
          <w:tcPr>
            <w:tcW w:w="833" w:type="dxa"/>
            <w:tcBorders>
              <w:top w:val="single" w:sz="4" w:space="0" w:color="auto"/>
              <w:left w:val="nil"/>
              <w:bottom w:val="single" w:sz="4" w:space="0" w:color="auto"/>
              <w:right w:val="single" w:sz="4" w:space="0" w:color="auto"/>
            </w:tcBorders>
            <w:noWrap/>
            <w:vAlign w:val="center"/>
          </w:tcPr>
          <w:p w14:paraId="239F08BC" w14:textId="77777777" w:rsidR="004F2EA3" w:rsidRPr="005B0AB0" w:rsidRDefault="004F2EA3" w:rsidP="00C948EE">
            <w:pPr>
              <w:jc w:val="center"/>
              <w:rPr>
                <w:color w:val="000000"/>
                <w:sz w:val="18"/>
                <w:szCs w:val="18"/>
              </w:rPr>
            </w:pPr>
            <w:r w:rsidRPr="005B0AB0">
              <w:rPr>
                <w:color w:val="000000"/>
                <w:sz w:val="18"/>
                <w:szCs w:val="18"/>
              </w:rPr>
              <w:t>0.000080</w:t>
            </w:r>
          </w:p>
        </w:tc>
        <w:tc>
          <w:tcPr>
            <w:tcW w:w="833" w:type="dxa"/>
            <w:tcBorders>
              <w:top w:val="single" w:sz="4" w:space="0" w:color="auto"/>
              <w:left w:val="nil"/>
              <w:bottom w:val="single" w:sz="4" w:space="0" w:color="auto"/>
              <w:right w:val="single" w:sz="4" w:space="0" w:color="auto"/>
            </w:tcBorders>
            <w:noWrap/>
            <w:vAlign w:val="center"/>
          </w:tcPr>
          <w:p w14:paraId="271EE2F9" w14:textId="77777777" w:rsidR="004F2EA3" w:rsidRPr="005B0AB0" w:rsidRDefault="004F2EA3" w:rsidP="00C948EE">
            <w:pPr>
              <w:jc w:val="center"/>
              <w:rPr>
                <w:color w:val="000000"/>
                <w:sz w:val="18"/>
                <w:szCs w:val="18"/>
              </w:rPr>
            </w:pPr>
            <w:r w:rsidRPr="005B0AB0">
              <w:rPr>
                <w:color w:val="000000"/>
                <w:sz w:val="18"/>
                <w:szCs w:val="18"/>
              </w:rPr>
              <w:t>0.000078</w:t>
            </w:r>
          </w:p>
        </w:tc>
        <w:tc>
          <w:tcPr>
            <w:tcW w:w="832" w:type="dxa"/>
            <w:tcBorders>
              <w:top w:val="single" w:sz="4" w:space="0" w:color="auto"/>
              <w:left w:val="nil"/>
              <w:bottom w:val="single" w:sz="4" w:space="0" w:color="auto"/>
              <w:right w:val="single" w:sz="4" w:space="0" w:color="auto"/>
            </w:tcBorders>
            <w:noWrap/>
            <w:vAlign w:val="center"/>
          </w:tcPr>
          <w:p w14:paraId="66F639A7" w14:textId="77777777" w:rsidR="004F2EA3" w:rsidRPr="005B0AB0" w:rsidRDefault="004F2EA3" w:rsidP="00C948EE">
            <w:pPr>
              <w:jc w:val="center"/>
              <w:rPr>
                <w:color w:val="000000"/>
                <w:sz w:val="18"/>
                <w:szCs w:val="18"/>
              </w:rPr>
            </w:pPr>
            <w:r w:rsidRPr="005B0AB0">
              <w:rPr>
                <w:color w:val="000000"/>
                <w:sz w:val="18"/>
                <w:szCs w:val="18"/>
              </w:rPr>
              <w:t>0.000080</w:t>
            </w:r>
          </w:p>
        </w:tc>
        <w:tc>
          <w:tcPr>
            <w:tcW w:w="833" w:type="dxa"/>
            <w:tcBorders>
              <w:top w:val="single" w:sz="4" w:space="0" w:color="auto"/>
              <w:left w:val="nil"/>
              <w:bottom w:val="single" w:sz="4" w:space="0" w:color="auto"/>
              <w:right w:val="single" w:sz="4" w:space="0" w:color="auto"/>
            </w:tcBorders>
            <w:noWrap/>
            <w:vAlign w:val="center"/>
          </w:tcPr>
          <w:p w14:paraId="0F0EBBA6" w14:textId="77777777" w:rsidR="004F2EA3" w:rsidRPr="005B0AB0" w:rsidRDefault="004F2EA3" w:rsidP="00C948EE">
            <w:pPr>
              <w:jc w:val="center"/>
              <w:rPr>
                <w:color w:val="000000"/>
                <w:sz w:val="18"/>
                <w:szCs w:val="18"/>
              </w:rPr>
            </w:pPr>
            <w:r w:rsidRPr="005B0AB0">
              <w:rPr>
                <w:color w:val="000000"/>
                <w:sz w:val="18"/>
                <w:szCs w:val="18"/>
              </w:rPr>
              <w:t>0.000081</w:t>
            </w:r>
          </w:p>
        </w:tc>
        <w:tc>
          <w:tcPr>
            <w:tcW w:w="833" w:type="dxa"/>
            <w:tcBorders>
              <w:top w:val="single" w:sz="4" w:space="0" w:color="auto"/>
              <w:left w:val="nil"/>
              <w:bottom w:val="single" w:sz="4" w:space="0" w:color="auto"/>
              <w:right w:val="single" w:sz="4" w:space="0" w:color="auto"/>
            </w:tcBorders>
            <w:noWrap/>
            <w:vAlign w:val="center"/>
          </w:tcPr>
          <w:p w14:paraId="43418C12" w14:textId="77777777" w:rsidR="004F2EA3" w:rsidRPr="005B0AB0" w:rsidRDefault="004F2EA3" w:rsidP="00C948EE">
            <w:pPr>
              <w:jc w:val="center"/>
              <w:rPr>
                <w:color w:val="000000"/>
                <w:sz w:val="18"/>
                <w:szCs w:val="18"/>
              </w:rPr>
            </w:pPr>
            <w:r w:rsidRPr="005B0AB0">
              <w:rPr>
                <w:color w:val="000000"/>
                <w:sz w:val="18"/>
                <w:szCs w:val="18"/>
              </w:rPr>
              <w:t>0.000075</w:t>
            </w:r>
          </w:p>
        </w:tc>
        <w:tc>
          <w:tcPr>
            <w:tcW w:w="833" w:type="dxa"/>
            <w:tcBorders>
              <w:top w:val="single" w:sz="4" w:space="0" w:color="auto"/>
              <w:left w:val="single" w:sz="4" w:space="0" w:color="auto"/>
              <w:bottom w:val="single" w:sz="4" w:space="0" w:color="auto"/>
              <w:right w:val="single" w:sz="4" w:space="0" w:color="auto"/>
            </w:tcBorders>
            <w:noWrap/>
            <w:vAlign w:val="center"/>
          </w:tcPr>
          <w:p w14:paraId="44A7744B" w14:textId="77777777" w:rsidR="004F2EA3" w:rsidRPr="005B0AB0" w:rsidRDefault="004F2EA3" w:rsidP="00C948EE">
            <w:pPr>
              <w:jc w:val="center"/>
              <w:rPr>
                <w:color w:val="000000"/>
                <w:sz w:val="18"/>
                <w:szCs w:val="18"/>
              </w:rPr>
            </w:pPr>
            <w:r w:rsidRPr="005B0AB0">
              <w:rPr>
                <w:color w:val="000000"/>
                <w:sz w:val="18"/>
                <w:szCs w:val="18"/>
              </w:rPr>
              <w:t>0.00008</w:t>
            </w:r>
          </w:p>
        </w:tc>
        <w:tc>
          <w:tcPr>
            <w:tcW w:w="1039" w:type="dxa"/>
            <w:tcBorders>
              <w:top w:val="single" w:sz="4" w:space="0" w:color="auto"/>
              <w:left w:val="nil"/>
              <w:bottom w:val="single" w:sz="4" w:space="0" w:color="auto"/>
              <w:right w:val="single" w:sz="4" w:space="0" w:color="auto"/>
            </w:tcBorders>
            <w:noWrap/>
            <w:vAlign w:val="center"/>
          </w:tcPr>
          <w:p w14:paraId="67252E58" w14:textId="77777777" w:rsidR="004F2EA3" w:rsidRPr="005B0AB0" w:rsidRDefault="004F2EA3" w:rsidP="00C948EE">
            <w:pPr>
              <w:jc w:val="center"/>
              <w:rPr>
                <w:color w:val="000000"/>
                <w:sz w:val="18"/>
                <w:szCs w:val="18"/>
              </w:rPr>
            </w:pPr>
            <w:r w:rsidRPr="005B0AB0">
              <w:rPr>
                <w:color w:val="000000"/>
                <w:sz w:val="18"/>
                <w:szCs w:val="18"/>
              </w:rPr>
              <w:t>2.14E-06</w:t>
            </w:r>
          </w:p>
        </w:tc>
        <w:tc>
          <w:tcPr>
            <w:tcW w:w="856" w:type="dxa"/>
            <w:tcBorders>
              <w:top w:val="single" w:sz="4" w:space="0" w:color="auto"/>
              <w:left w:val="nil"/>
              <w:bottom w:val="single" w:sz="4" w:space="0" w:color="auto"/>
              <w:right w:val="single" w:sz="4" w:space="0" w:color="auto"/>
            </w:tcBorders>
            <w:vAlign w:val="center"/>
          </w:tcPr>
          <w:p w14:paraId="186FE2A7" w14:textId="77777777" w:rsidR="004F2EA3" w:rsidRPr="005B0AB0" w:rsidRDefault="004F2EA3" w:rsidP="00C948EE">
            <w:pPr>
              <w:jc w:val="center"/>
              <w:rPr>
                <w:color w:val="000000"/>
                <w:sz w:val="18"/>
                <w:szCs w:val="18"/>
              </w:rPr>
            </w:pPr>
            <w:r w:rsidRPr="005B0AB0">
              <w:rPr>
                <w:color w:val="000000"/>
                <w:sz w:val="18"/>
                <w:szCs w:val="18"/>
              </w:rPr>
              <w:t>2.71</w:t>
            </w:r>
          </w:p>
        </w:tc>
      </w:tr>
    </w:tbl>
    <w:p w14:paraId="7A85508E" w14:textId="77777777" w:rsidR="004F2EA3" w:rsidRPr="005B0AB0" w:rsidRDefault="004F2EA3" w:rsidP="004F2EA3">
      <w:pPr>
        <w:spacing w:line="480" w:lineRule="auto"/>
        <w:jc w:val="center"/>
      </w:pPr>
      <w:r w:rsidRPr="005B0AB0">
        <w:rPr>
          <w:rFonts w:eastAsia="黑体"/>
        </w:rPr>
        <w:t xml:space="preserve">                  </w:t>
      </w:r>
      <w:r w:rsidRPr="005B0AB0">
        <w:t xml:space="preserve"> </w:t>
      </w:r>
    </w:p>
    <w:p w14:paraId="677060ED" w14:textId="77777777" w:rsidR="004F2EA3" w:rsidRPr="005B0AB0" w:rsidRDefault="004F2EA3" w:rsidP="004F2EA3">
      <w:pPr>
        <w:spacing w:line="360" w:lineRule="auto"/>
        <w:ind w:firstLineChars="200" w:firstLine="420"/>
        <w:jc w:val="center"/>
        <w:rPr>
          <w:szCs w:val="21"/>
        </w:rPr>
      </w:pPr>
      <w:r w:rsidRPr="005B0AB0">
        <w:t xml:space="preserve">                </w:t>
      </w:r>
      <w:r w:rsidRPr="005B0AB0">
        <w:rPr>
          <w:szCs w:val="21"/>
        </w:rPr>
        <w:t>表</w:t>
      </w:r>
      <w:r w:rsidRPr="005B0AB0">
        <w:rPr>
          <w:szCs w:val="21"/>
        </w:rPr>
        <w:t xml:space="preserve">A.1.26 </w:t>
      </w:r>
      <w:r w:rsidRPr="005B0AB0">
        <w:rPr>
          <w:szCs w:val="21"/>
        </w:rPr>
        <w:t>江阴加华新材料资源有限公司精密度结果</w:t>
      </w:r>
      <w:r w:rsidRPr="005B0AB0">
        <w:rPr>
          <w:szCs w:val="21"/>
        </w:rPr>
        <w:t xml:space="preserve"> </w:t>
      </w:r>
      <w:r w:rsidRPr="005B0AB0">
        <w:rPr>
          <w:szCs w:val="21"/>
        </w:rPr>
        <w:t>样品</w:t>
      </w:r>
      <w:r w:rsidRPr="005B0AB0">
        <w:rPr>
          <w:szCs w:val="21"/>
        </w:rPr>
        <w:t>2</w:t>
      </w:r>
    </w:p>
    <w:tbl>
      <w:tblPr>
        <w:tblW w:w="9371" w:type="dxa"/>
        <w:jc w:val="center"/>
        <w:tblLayout w:type="fixed"/>
        <w:tblCellMar>
          <w:left w:w="0" w:type="dxa"/>
          <w:right w:w="0" w:type="dxa"/>
        </w:tblCellMar>
        <w:tblLook w:val="04A0" w:firstRow="1" w:lastRow="0" w:firstColumn="1" w:lastColumn="0" w:noHBand="0" w:noVBand="1"/>
      </w:tblPr>
      <w:tblGrid>
        <w:gridCol w:w="814"/>
        <w:gridCol w:w="832"/>
        <w:gridCol w:w="833"/>
        <w:gridCol w:w="833"/>
        <w:gridCol w:w="833"/>
        <w:gridCol w:w="832"/>
        <w:gridCol w:w="833"/>
        <w:gridCol w:w="833"/>
        <w:gridCol w:w="833"/>
        <w:gridCol w:w="1039"/>
        <w:gridCol w:w="856"/>
      </w:tblGrid>
      <w:tr w:rsidR="004F2EA3" w:rsidRPr="005B0AB0" w14:paraId="7FA4DA7B"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5D43625A" w14:textId="77777777" w:rsidR="004F2EA3" w:rsidRPr="005B0AB0" w:rsidRDefault="004F2EA3" w:rsidP="00C948EE">
            <w:pPr>
              <w:jc w:val="center"/>
              <w:rPr>
                <w:color w:val="FF0000"/>
                <w:sz w:val="18"/>
              </w:rPr>
            </w:pPr>
            <w:r w:rsidRPr="005B0AB0">
              <w:rPr>
                <w:sz w:val="18"/>
              </w:rPr>
              <w:t>元素</w:t>
            </w:r>
          </w:p>
        </w:tc>
        <w:tc>
          <w:tcPr>
            <w:tcW w:w="5829" w:type="dxa"/>
            <w:gridSpan w:val="7"/>
            <w:tcBorders>
              <w:top w:val="single" w:sz="4" w:space="0" w:color="auto"/>
              <w:left w:val="nil"/>
              <w:bottom w:val="single" w:sz="4" w:space="0" w:color="auto"/>
              <w:right w:val="single" w:sz="4" w:space="0" w:color="auto"/>
            </w:tcBorders>
            <w:noWrap/>
            <w:vAlign w:val="center"/>
          </w:tcPr>
          <w:p w14:paraId="7D20F301" w14:textId="77777777" w:rsidR="004F2EA3" w:rsidRPr="005B0AB0" w:rsidRDefault="004F2EA3" w:rsidP="00C948EE">
            <w:pPr>
              <w:jc w:val="center"/>
              <w:rPr>
                <w:color w:val="000000"/>
                <w:sz w:val="18"/>
              </w:rPr>
            </w:pPr>
            <w:r w:rsidRPr="005B0AB0">
              <w:rPr>
                <w:sz w:val="18"/>
                <w:szCs w:val="18"/>
              </w:rPr>
              <w:t>测定值</w:t>
            </w:r>
            <w:r w:rsidRPr="005B0AB0">
              <w:rPr>
                <w:sz w:val="18"/>
                <w:szCs w:val="18"/>
              </w:rPr>
              <w:t>/%</w:t>
            </w:r>
          </w:p>
        </w:tc>
        <w:tc>
          <w:tcPr>
            <w:tcW w:w="833" w:type="dxa"/>
            <w:tcBorders>
              <w:top w:val="single" w:sz="4" w:space="0" w:color="auto"/>
              <w:left w:val="single" w:sz="4" w:space="0" w:color="auto"/>
              <w:bottom w:val="single" w:sz="4" w:space="0" w:color="auto"/>
              <w:right w:val="single" w:sz="4" w:space="0" w:color="auto"/>
            </w:tcBorders>
            <w:noWrap/>
            <w:vAlign w:val="center"/>
          </w:tcPr>
          <w:p w14:paraId="7417652C" w14:textId="77777777" w:rsidR="004F2EA3" w:rsidRPr="005B0AB0" w:rsidRDefault="004F2EA3" w:rsidP="00C948EE">
            <w:pPr>
              <w:jc w:val="center"/>
              <w:rPr>
                <w:color w:val="000000"/>
                <w:sz w:val="18"/>
              </w:rPr>
            </w:pPr>
            <w:r w:rsidRPr="005B0AB0">
              <w:rPr>
                <w:sz w:val="18"/>
                <w:szCs w:val="18"/>
              </w:rPr>
              <w:t>平均值</w:t>
            </w:r>
            <w:r w:rsidRPr="005B0AB0">
              <w:rPr>
                <w:sz w:val="18"/>
                <w:szCs w:val="18"/>
              </w:rPr>
              <w:t>/%</w:t>
            </w:r>
          </w:p>
        </w:tc>
        <w:tc>
          <w:tcPr>
            <w:tcW w:w="1039" w:type="dxa"/>
            <w:tcBorders>
              <w:top w:val="single" w:sz="4" w:space="0" w:color="auto"/>
              <w:left w:val="nil"/>
              <w:bottom w:val="single" w:sz="4" w:space="0" w:color="auto"/>
              <w:right w:val="single" w:sz="4" w:space="0" w:color="auto"/>
            </w:tcBorders>
            <w:noWrap/>
            <w:vAlign w:val="center"/>
          </w:tcPr>
          <w:p w14:paraId="409133E8" w14:textId="77777777" w:rsidR="004F2EA3" w:rsidRPr="005B0AB0" w:rsidRDefault="004F2EA3" w:rsidP="00C948EE">
            <w:pPr>
              <w:jc w:val="center"/>
              <w:rPr>
                <w:color w:val="000000"/>
                <w:sz w:val="18"/>
              </w:rPr>
            </w:pPr>
            <w:r w:rsidRPr="005B0AB0">
              <w:rPr>
                <w:sz w:val="18"/>
                <w:szCs w:val="18"/>
              </w:rPr>
              <w:t>标准偏差</w:t>
            </w:r>
            <w:r w:rsidRPr="005B0AB0">
              <w:rPr>
                <w:sz w:val="18"/>
                <w:szCs w:val="18"/>
              </w:rPr>
              <w:t>/%</w:t>
            </w:r>
          </w:p>
        </w:tc>
        <w:tc>
          <w:tcPr>
            <w:tcW w:w="856" w:type="dxa"/>
            <w:tcBorders>
              <w:top w:val="single" w:sz="4" w:space="0" w:color="auto"/>
              <w:left w:val="nil"/>
              <w:bottom w:val="single" w:sz="4" w:space="0" w:color="auto"/>
              <w:right w:val="single" w:sz="4" w:space="0" w:color="auto"/>
            </w:tcBorders>
            <w:vAlign w:val="center"/>
          </w:tcPr>
          <w:p w14:paraId="1D812CEA" w14:textId="77777777" w:rsidR="004F2EA3" w:rsidRPr="005B0AB0" w:rsidRDefault="004F2EA3" w:rsidP="00C948EE">
            <w:pPr>
              <w:jc w:val="center"/>
              <w:rPr>
                <w:color w:val="000000"/>
                <w:sz w:val="18"/>
              </w:rPr>
            </w:pPr>
            <w:r w:rsidRPr="005B0AB0">
              <w:rPr>
                <w:sz w:val="18"/>
                <w:szCs w:val="18"/>
              </w:rPr>
              <w:t>相对标准偏差</w:t>
            </w:r>
            <w:r w:rsidRPr="005B0AB0">
              <w:rPr>
                <w:sz w:val="18"/>
                <w:szCs w:val="18"/>
              </w:rPr>
              <w:t>/%</w:t>
            </w:r>
          </w:p>
        </w:tc>
      </w:tr>
      <w:tr w:rsidR="004F2EA3" w:rsidRPr="005B0AB0" w14:paraId="1FAC26D8"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25E99D7"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240C25F" w14:textId="77777777" w:rsidR="004F2EA3" w:rsidRPr="005B0AB0" w:rsidRDefault="004F2EA3" w:rsidP="00C948EE">
            <w:pPr>
              <w:jc w:val="center"/>
              <w:rPr>
                <w:color w:val="000000"/>
                <w:sz w:val="18"/>
                <w:szCs w:val="18"/>
              </w:rPr>
            </w:pPr>
            <w:r w:rsidRPr="005B0AB0">
              <w:rPr>
                <w:color w:val="000000"/>
                <w:sz w:val="18"/>
                <w:szCs w:val="18"/>
              </w:rPr>
              <w:t xml:space="preserve">0.000644 </w:t>
            </w:r>
          </w:p>
        </w:tc>
        <w:tc>
          <w:tcPr>
            <w:tcW w:w="833" w:type="dxa"/>
            <w:tcBorders>
              <w:top w:val="single" w:sz="4" w:space="0" w:color="auto"/>
              <w:left w:val="nil"/>
              <w:bottom w:val="single" w:sz="4" w:space="0" w:color="auto"/>
              <w:right w:val="single" w:sz="4" w:space="0" w:color="auto"/>
            </w:tcBorders>
            <w:noWrap/>
            <w:vAlign w:val="center"/>
          </w:tcPr>
          <w:p w14:paraId="796D7453" w14:textId="77777777" w:rsidR="004F2EA3" w:rsidRPr="005B0AB0" w:rsidRDefault="004F2EA3" w:rsidP="00C948EE">
            <w:pPr>
              <w:jc w:val="center"/>
              <w:rPr>
                <w:color w:val="000000"/>
                <w:sz w:val="18"/>
                <w:szCs w:val="18"/>
              </w:rPr>
            </w:pPr>
            <w:r w:rsidRPr="005B0AB0">
              <w:rPr>
                <w:color w:val="000000"/>
                <w:sz w:val="18"/>
                <w:szCs w:val="18"/>
              </w:rPr>
              <w:t xml:space="preserve">0.000608 </w:t>
            </w:r>
          </w:p>
        </w:tc>
        <w:tc>
          <w:tcPr>
            <w:tcW w:w="833" w:type="dxa"/>
            <w:tcBorders>
              <w:top w:val="single" w:sz="4" w:space="0" w:color="auto"/>
              <w:left w:val="nil"/>
              <w:bottom w:val="single" w:sz="4" w:space="0" w:color="auto"/>
              <w:right w:val="single" w:sz="4" w:space="0" w:color="auto"/>
            </w:tcBorders>
            <w:noWrap/>
            <w:vAlign w:val="center"/>
          </w:tcPr>
          <w:p w14:paraId="77148EBB" w14:textId="77777777" w:rsidR="004F2EA3" w:rsidRPr="005B0AB0" w:rsidRDefault="004F2EA3" w:rsidP="00C948EE">
            <w:pPr>
              <w:jc w:val="center"/>
              <w:rPr>
                <w:color w:val="000000"/>
                <w:sz w:val="18"/>
                <w:szCs w:val="18"/>
              </w:rPr>
            </w:pPr>
            <w:r w:rsidRPr="005B0AB0">
              <w:rPr>
                <w:color w:val="000000"/>
                <w:sz w:val="18"/>
                <w:szCs w:val="18"/>
              </w:rPr>
              <w:t xml:space="preserve">0.000624 </w:t>
            </w:r>
          </w:p>
        </w:tc>
        <w:tc>
          <w:tcPr>
            <w:tcW w:w="833" w:type="dxa"/>
            <w:tcBorders>
              <w:top w:val="single" w:sz="4" w:space="0" w:color="auto"/>
              <w:left w:val="nil"/>
              <w:bottom w:val="single" w:sz="4" w:space="0" w:color="auto"/>
              <w:right w:val="single" w:sz="4" w:space="0" w:color="auto"/>
            </w:tcBorders>
            <w:noWrap/>
            <w:vAlign w:val="center"/>
          </w:tcPr>
          <w:p w14:paraId="6AB4A26D" w14:textId="77777777" w:rsidR="004F2EA3" w:rsidRPr="005B0AB0" w:rsidRDefault="004F2EA3" w:rsidP="00C948EE">
            <w:pPr>
              <w:jc w:val="center"/>
              <w:rPr>
                <w:color w:val="000000"/>
                <w:sz w:val="18"/>
                <w:szCs w:val="18"/>
              </w:rPr>
            </w:pPr>
            <w:r w:rsidRPr="005B0AB0">
              <w:rPr>
                <w:color w:val="000000"/>
                <w:sz w:val="18"/>
                <w:szCs w:val="18"/>
              </w:rPr>
              <w:t xml:space="preserve">0.000601 </w:t>
            </w:r>
          </w:p>
        </w:tc>
        <w:tc>
          <w:tcPr>
            <w:tcW w:w="832" w:type="dxa"/>
            <w:tcBorders>
              <w:top w:val="single" w:sz="4" w:space="0" w:color="auto"/>
              <w:left w:val="nil"/>
              <w:bottom w:val="single" w:sz="4" w:space="0" w:color="auto"/>
              <w:right w:val="single" w:sz="4" w:space="0" w:color="auto"/>
            </w:tcBorders>
            <w:noWrap/>
            <w:vAlign w:val="center"/>
          </w:tcPr>
          <w:p w14:paraId="2EC8319A" w14:textId="77777777" w:rsidR="004F2EA3" w:rsidRPr="005B0AB0" w:rsidRDefault="004F2EA3" w:rsidP="00C948EE">
            <w:pPr>
              <w:jc w:val="center"/>
              <w:rPr>
                <w:color w:val="000000"/>
                <w:sz w:val="18"/>
                <w:szCs w:val="18"/>
              </w:rPr>
            </w:pPr>
            <w:r w:rsidRPr="005B0AB0">
              <w:rPr>
                <w:color w:val="000000"/>
                <w:sz w:val="18"/>
                <w:szCs w:val="18"/>
              </w:rPr>
              <w:t xml:space="preserve">0.000616 </w:t>
            </w:r>
          </w:p>
        </w:tc>
        <w:tc>
          <w:tcPr>
            <w:tcW w:w="833" w:type="dxa"/>
            <w:tcBorders>
              <w:top w:val="single" w:sz="4" w:space="0" w:color="auto"/>
              <w:left w:val="nil"/>
              <w:bottom w:val="single" w:sz="4" w:space="0" w:color="auto"/>
              <w:right w:val="single" w:sz="4" w:space="0" w:color="auto"/>
            </w:tcBorders>
            <w:noWrap/>
            <w:vAlign w:val="center"/>
          </w:tcPr>
          <w:p w14:paraId="51239A0A" w14:textId="77777777" w:rsidR="004F2EA3" w:rsidRPr="005B0AB0" w:rsidRDefault="004F2EA3" w:rsidP="00C948EE">
            <w:pPr>
              <w:jc w:val="center"/>
              <w:rPr>
                <w:color w:val="000000"/>
                <w:sz w:val="18"/>
                <w:szCs w:val="18"/>
              </w:rPr>
            </w:pPr>
            <w:r w:rsidRPr="005B0AB0">
              <w:rPr>
                <w:color w:val="000000"/>
                <w:sz w:val="18"/>
                <w:szCs w:val="18"/>
              </w:rPr>
              <w:t xml:space="preserve">0.000607 </w:t>
            </w:r>
          </w:p>
        </w:tc>
        <w:tc>
          <w:tcPr>
            <w:tcW w:w="833" w:type="dxa"/>
            <w:tcBorders>
              <w:top w:val="single" w:sz="4" w:space="0" w:color="auto"/>
              <w:left w:val="nil"/>
              <w:bottom w:val="single" w:sz="4" w:space="0" w:color="auto"/>
              <w:right w:val="single" w:sz="4" w:space="0" w:color="auto"/>
            </w:tcBorders>
            <w:noWrap/>
            <w:vAlign w:val="center"/>
          </w:tcPr>
          <w:p w14:paraId="5DD95B35" w14:textId="77777777" w:rsidR="004F2EA3" w:rsidRPr="005B0AB0" w:rsidRDefault="004F2EA3" w:rsidP="00C948EE">
            <w:pPr>
              <w:jc w:val="center"/>
              <w:rPr>
                <w:color w:val="000000"/>
                <w:sz w:val="18"/>
                <w:szCs w:val="18"/>
              </w:rPr>
            </w:pPr>
            <w:r w:rsidRPr="005B0AB0">
              <w:rPr>
                <w:color w:val="000000"/>
                <w:sz w:val="18"/>
                <w:szCs w:val="18"/>
              </w:rPr>
              <w:t xml:space="preserve">0.000615 </w:t>
            </w:r>
          </w:p>
        </w:tc>
        <w:tc>
          <w:tcPr>
            <w:tcW w:w="833" w:type="dxa"/>
            <w:tcBorders>
              <w:top w:val="single" w:sz="4" w:space="0" w:color="auto"/>
              <w:left w:val="single" w:sz="4" w:space="0" w:color="auto"/>
              <w:bottom w:val="single" w:sz="4" w:space="0" w:color="auto"/>
              <w:right w:val="single" w:sz="4" w:space="0" w:color="auto"/>
            </w:tcBorders>
            <w:noWrap/>
            <w:vAlign w:val="center"/>
          </w:tcPr>
          <w:p w14:paraId="768CD778" w14:textId="77777777" w:rsidR="004F2EA3" w:rsidRPr="005B0AB0" w:rsidRDefault="004F2EA3" w:rsidP="00C948EE">
            <w:pPr>
              <w:jc w:val="center"/>
              <w:rPr>
                <w:color w:val="000000"/>
                <w:sz w:val="18"/>
                <w:szCs w:val="18"/>
              </w:rPr>
            </w:pPr>
            <w:r w:rsidRPr="005B0AB0">
              <w:rPr>
                <w:color w:val="000000"/>
                <w:sz w:val="18"/>
                <w:szCs w:val="18"/>
              </w:rPr>
              <w:t xml:space="preserve">0.00062 </w:t>
            </w:r>
          </w:p>
        </w:tc>
        <w:tc>
          <w:tcPr>
            <w:tcW w:w="1039" w:type="dxa"/>
            <w:tcBorders>
              <w:top w:val="single" w:sz="4" w:space="0" w:color="auto"/>
              <w:left w:val="nil"/>
              <w:bottom w:val="single" w:sz="4" w:space="0" w:color="auto"/>
              <w:right w:val="single" w:sz="4" w:space="0" w:color="auto"/>
            </w:tcBorders>
            <w:noWrap/>
            <w:vAlign w:val="center"/>
          </w:tcPr>
          <w:p w14:paraId="143300EC" w14:textId="77777777" w:rsidR="004F2EA3" w:rsidRPr="005B0AB0" w:rsidRDefault="004F2EA3" w:rsidP="00C948EE">
            <w:pPr>
              <w:jc w:val="center"/>
              <w:rPr>
                <w:color w:val="000000"/>
                <w:sz w:val="18"/>
                <w:szCs w:val="18"/>
              </w:rPr>
            </w:pPr>
            <w:r w:rsidRPr="005B0AB0">
              <w:rPr>
                <w:color w:val="000000"/>
                <w:sz w:val="18"/>
                <w:szCs w:val="18"/>
              </w:rPr>
              <w:t>1.42E-05</w:t>
            </w:r>
          </w:p>
        </w:tc>
        <w:tc>
          <w:tcPr>
            <w:tcW w:w="856" w:type="dxa"/>
            <w:tcBorders>
              <w:top w:val="single" w:sz="4" w:space="0" w:color="auto"/>
              <w:left w:val="nil"/>
              <w:bottom w:val="single" w:sz="4" w:space="0" w:color="auto"/>
              <w:right w:val="single" w:sz="4" w:space="0" w:color="auto"/>
            </w:tcBorders>
            <w:vAlign w:val="center"/>
          </w:tcPr>
          <w:p w14:paraId="03B707A0" w14:textId="77777777" w:rsidR="004F2EA3" w:rsidRPr="005B0AB0" w:rsidRDefault="004F2EA3" w:rsidP="00C948EE">
            <w:pPr>
              <w:jc w:val="center"/>
              <w:rPr>
                <w:color w:val="000000"/>
                <w:sz w:val="18"/>
                <w:szCs w:val="18"/>
              </w:rPr>
            </w:pPr>
            <w:r w:rsidRPr="005B0AB0">
              <w:rPr>
                <w:color w:val="000000"/>
                <w:sz w:val="18"/>
                <w:szCs w:val="18"/>
              </w:rPr>
              <w:t xml:space="preserve">2.31 </w:t>
            </w:r>
          </w:p>
        </w:tc>
      </w:tr>
      <w:tr w:rsidR="004F2EA3" w:rsidRPr="005B0AB0" w14:paraId="7F2FFF5C"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2A5AFC45"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La</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7F8CA7B2" w14:textId="77777777" w:rsidR="004F2EA3" w:rsidRPr="005B0AB0" w:rsidRDefault="004F2EA3" w:rsidP="00C948EE">
            <w:pPr>
              <w:jc w:val="center"/>
              <w:rPr>
                <w:color w:val="000000"/>
                <w:sz w:val="18"/>
                <w:szCs w:val="18"/>
              </w:rPr>
            </w:pPr>
            <w:r w:rsidRPr="005B0AB0">
              <w:rPr>
                <w:color w:val="000000"/>
                <w:sz w:val="18"/>
                <w:szCs w:val="18"/>
              </w:rPr>
              <w:t xml:space="preserve">0.000632 </w:t>
            </w:r>
          </w:p>
        </w:tc>
        <w:tc>
          <w:tcPr>
            <w:tcW w:w="833" w:type="dxa"/>
            <w:tcBorders>
              <w:top w:val="single" w:sz="4" w:space="0" w:color="auto"/>
              <w:left w:val="nil"/>
              <w:bottom w:val="single" w:sz="4" w:space="0" w:color="auto"/>
              <w:right w:val="single" w:sz="4" w:space="0" w:color="auto"/>
            </w:tcBorders>
            <w:noWrap/>
            <w:vAlign w:val="center"/>
          </w:tcPr>
          <w:p w14:paraId="520A668D" w14:textId="77777777" w:rsidR="004F2EA3" w:rsidRPr="005B0AB0" w:rsidRDefault="004F2EA3" w:rsidP="00C948EE">
            <w:pPr>
              <w:jc w:val="center"/>
              <w:rPr>
                <w:color w:val="000000"/>
                <w:sz w:val="18"/>
                <w:szCs w:val="18"/>
              </w:rPr>
            </w:pPr>
            <w:r w:rsidRPr="005B0AB0">
              <w:rPr>
                <w:color w:val="000000"/>
                <w:sz w:val="18"/>
                <w:szCs w:val="18"/>
              </w:rPr>
              <w:t xml:space="preserve">0.000587 </w:t>
            </w:r>
          </w:p>
        </w:tc>
        <w:tc>
          <w:tcPr>
            <w:tcW w:w="833" w:type="dxa"/>
            <w:tcBorders>
              <w:top w:val="single" w:sz="4" w:space="0" w:color="auto"/>
              <w:left w:val="nil"/>
              <w:bottom w:val="single" w:sz="4" w:space="0" w:color="auto"/>
              <w:right w:val="single" w:sz="4" w:space="0" w:color="auto"/>
            </w:tcBorders>
            <w:noWrap/>
            <w:vAlign w:val="center"/>
          </w:tcPr>
          <w:p w14:paraId="740D180B" w14:textId="77777777" w:rsidR="004F2EA3" w:rsidRPr="005B0AB0" w:rsidRDefault="004F2EA3" w:rsidP="00C948EE">
            <w:pPr>
              <w:jc w:val="center"/>
              <w:rPr>
                <w:color w:val="000000"/>
                <w:sz w:val="18"/>
                <w:szCs w:val="18"/>
              </w:rPr>
            </w:pPr>
            <w:r w:rsidRPr="005B0AB0">
              <w:rPr>
                <w:color w:val="000000"/>
                <w:sz w:val="18"/>
                <w:szCs w:val="18"/>
              </w:rPr>
              <w:t xml:space="preserve">0.000621 </w:t>
            </w:r>
          </w:p>
        </w:tc>
        <w:tc>
          <w:tcPr>
            <w:tcW w:w="833" w:type="dxa"/>
            <w:tcBorders>
              <w:top w:val="single" w:sz="4" w:space="0" w:color="auto"/>
              <w:left w:val="nil"/>
              <w:bottom w:val="single" w:sz="4" w:space="0" w:color="auto"/>
              <w:right w:val="single" w:sz="4" w:space="0" w:color="auto"/>
            </w:tcBorders>
            <w:noWrap/>
            <w:vAlign w:val="center"/>
          </w:tcPr>
          <w:p w14:paraId="3560629F" w14:textId="77777777" w:rsidR="004F2EA3" w:rsidRPr="005B0AB0" w:rsidRDefault="004F2EA3" w:rsidP="00C948EE">
            <w:pPr>
              <w:jc w:val="center"/>
              <w:rPr>
                <w:color w:val="000000"/>
                <w:sz w:val="18"/>
                <w:szCs w:val="18"/>
              </w:rPr>
            </w:pPr>
            <w:r w:rsidRPr="005B0AB0">
              <w:rPr>
                <w:color w:val="000000"/>
                <w:sz w:val="18"/>
                <w:szCs w:val="18"/>
              </w:rPr>
              <w:t xml:space="preserve">0.000584 </w:t>
            </w:r>
          </w:p>
        </w:tc>
        <w:tc>
          <w:tcPr>
            <w:tcW w:w="832" w:type="dxa"/>
            <w:tcBorders>
              <w:top w:val="single" w:sz="4" w:space="0" w:color="auto"/>
              <w:left w:val="nil"/>
              <w:bottom w:val="single" w:sz="4" w:space="0" w:color="auto"/>
              <w:right w:val="single" w:sz="4" w:space="0" w:color="auto"/>
            </w:tcBorders>
            <w:noWrap/>
            <w:vAlign w:val="center"/>
          </w:tcPr>
          <w:p w14:paraId="4DB434B8" w14:textId="77777777" w:rsidR="004F2EA3" w:rsidRPr="005B0AB0" w:rsidRDefault="004F2EA3" w:rsidP="00C948EE">
            <w:pPr>
              <w:jc w:val="center"/>
              <w:rPr>
                <w:color w:val="000000"/>
                <w:sz w:val="18"/>
                <w:szCs w:val="18"/>
              </w:rPr>
            </w:pPr>
            <w:r w:rsidRPr="005B0AB0">
              <w:rPr>
                <w:color w:val="000000"/>
                <w:sz w:val="18"/>
                <w:szCs w:val="18"/>
              </w:rPr>
              <w:t xml:space="preserve">0.000614 </w:t>
            </w:r>
          </w:p>
        </w:tc>
        <w:tc>
          <w:tcPr>
            <w:tcW w:w="833" w:type="dxa"/>
            <w:tcBorders>
              <w:top w:val="single" w:sz="4" w:space="0" w:color="auto"/>
              <w:left w:val="nil"/>
              <w:bottom w:val="single" w:sz="4" w:space="0" w:color="auto"/>
              <w:right w:val="single" w:sz="4" w:space="0" w:color="auto"/>
            </w:tcBorders>
            <w:noWrap/>
            <w:vAlign w:val="center"/>
          </w:tcPr>
          <w:p w14:paraId="15575136" w14:textId="77777777" w:rsidR="004F2EA3" w:rsidRPr="005B0AB0" w:rsidRDefault="004F2EA3" w:rsidP="00C948EE">
            <w:pPr>
              <w:jc w:val="center"/>
              <w:rPr>
                <w:color w:val="000000"/>
                <w:sz w:val="18"/>
                <w:szCs w:val="18"/>
              </w:rPr>
            </w:pPr>
            <w:r w:rsidRPr="005B0AB0">
              <w:rPr>
                <w:color w:val="000000"/>
                <w:sz w:val="18"/>
                <w:szCs w:val="18"/>
              </w:rPr>
              <w:t xml:space="preserve">0.000610 </w:t>
            </w:r>
          </w:p>
        </w:tc>
        <w:tc>
          <w:tcPr>
            <w:tcW w:w="833" w:type="dxa"/>
            <w:tcBorders>
              <w:top w:val="single" w:sz="4" w:space="0" w:color="auto"/>
              <w:left w:val="nil"/>
              <w:bottom w:val="single" w:sz="4" w:space="0" w:color="auto"/>
              <w:right w:val="single" w:sz="4" w:space="0" w:color="auto"/>
            </w:tcBorders>
            <w:noWrap/>
            <w:vAlign w:val="center"/>
          </w:tcPr>
          <w:p w14:paraId="51D33A57" w14:textId="77777777" w:rsidR="004F2EA3" w:rsidRPr="005B0AB0" w:rsidRDefault="004F2EA3" w:rsidP="00C948EE">
            <w:pPr>
              <w:jc w:val="center"/>
              <w:rPr>
                <w:color w:val="000000"/>
                <w:sz w:val="18"/>
                <w:szCs w:val="18"/>
              </w:rPr>
            </w:pPr>
            <w:r w:rsidRPr="005B0AB0">
              <w:rPr>
                <w:color w:val="000000"/>
                <w:sz w:val="18"/>
                <w:szCs w:val="18"/>
              </w:rPr>
              <w:t xml:space="preserve">0.000618 </w:t>
            </w:r>
          </w:p>
        </w:tc>
        <w:tc>
          <w:tcPr>
            <w:tcW w:w="833" w:type="dxa"/>
            <w:tcBorders>
              <w:top w:val="single" w:sz="4" w:space="0" w:color="auto"/>
              <w:left w:val="single" w:sz="4" w:space="0" w:color="auto"/>
              <w:bottom w:val="single" w:sz="4" w:space="0" w:color="auto"/>
              <w:right w:val="single" w:sz="4" w:space="0" w:color="auto"/>
            </w:tcBorders>
            <w:noWrap/>
            <w:vAlign w:val="center"/>
          </w:tcPr>
          <w:p w14:paraId="2F71FE83" w14:textId="77777777" w:rsidR="004F2EA3" w:rsidRPr="005B0AB0" w:rsidRDefault="004F2EA3" w:rsidP="00C948EE">
            <w:pPr>
              <w:jc w:val="center"/>
              <w:rPr>
                <w:color w:val="000000"/>
                <w:sz w:val="18"/>
                <w:szCs w:val="18"/>
              </w:rPr>
            </w:pPr>
            <w:r w:rsidRPr="005B0AB0">
              <w:rPr>
                <w:color w:val="000000"/>
                <w:sz w:val="18"/>
                <w:szCs w:val="18"/>
              </w:rPr>
              <w:t xml:space="preserve">0.00061 </w:t>
            </w:r>
          </w:p>
        </w:tc>
        <w:tc>
          <w:tcPr>
            <w:tcW w:w="1039" w:type="dxa"/>
            <w:tcBorders>
              <w:top w:val="single" w:sz="4" w:space="0" w:color="auto"/>
              <w:left w:val="nil"/>
              <w:bottom w:val="single" w:sz="4" w:space="0" w:color="auto"/>
              <w:right w:val="single" w:sz="4" w:space="0" w:color="auto"/>
            </w:tcBorders>
            <w:noWrap/>
            <w:vAlign w:val="center"/>
          </w:tcPr>
          <w:p w14:paraId="433DB870" w14:textId="77777777" w:rsidR="004F2EA3" w:rsidRPr="005B0AB0" w:rsidRDefault="004F2EA3" w:rsidP="00C948EE">
            <w:pPr>
              <w:jc w:val="center"/>
              <w:rPr>
                <w:color w:val="000000"/>
                <w:sz w:val="18"/>
                <w:szCs w:val="18"/>
              </w:rPr>
            </w:pPr>
            <w:r w:rsidRPr="005B0AB0">
              <w:rPr>
                <w:color w:val="000000"/>
                <w:sz w:val="18"/>
                <w:szCs w:val="18"/>
              </w:rPr>
              <w:t>1.77E-05</w:t>
            </w:r>
          </w:p>
        </w:tc>
        <w:tc>
          <w:tcPr>
            <w:tcW w:w="856" w:type="dxa"/>
            <w:tcBorders>
              <w:top w:val="single" w:sz="4" w:space="0" w:color="auto"/>
              <w:left w:val="nil"/>
              <w:bottom w:val="single" w:sz="4" w:space="0" w:color="auto"/>
              <w:right w:val="single" w:sz="4" w:space="0" w:color="auto"/>
            </w:tcBorders>
            <w:vAlign w:val="center"/>
          </w:tcPr>
          <w:p w14:paraId="31D97A27" w14:textId="77777777" w:rsidR="004F2EA3" w:rsidRPr="005B0AB0" w:rsidRDefault="004F2EA3" w:rsidP="00C948EE">
            <w:pPr>
              <w:jc w:val="center"/>
              <w:rPr>
                <w:color w:val="000000"/>
                <w:sz w:val="18"/>
                <w:szCs w:val="18"/>
              </w:rPr>
            </w:pPr>
            <w:r w:rsidRPr="005B0AB0">
              <w:rPr>
                <w:color w:val="000000"/>
                <w:sz w:val="18"/>
                <w:szCs w:val="18"/>
              </w:rPr>
              <w:t xml:space="preserve">2.91 </w:t>
            </w:r>
          </w:p>
        </w:tc>
      </w:tr>
      <w:tr w:rsidR="004F2EA3" w:rsidRPr="005B0AB0" w14:paraId="649C8D08"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F645A6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CeO</w:t>
            </w:r>
            <w:r w:rsidRPr="005B0AB0">
              <w:rPr>
                <w:rFonts w:eastAsia="等线"/>
                <w:color w:val="000000"/>
                <w:sz w:val="20"/>
                <w:szCs w:val="20"/>
                <w:vertAlign w:val="subscript"/>
              </w:rPr>
              <w:t>2</w:t>
            </w:r>
          </w:p>
        </w:tc>
        <w:tc>
          <w:tcPr>
            <w:tcW w:w="832" w:type="dxa"/>
            <w:tcBorders>
              <w:top w:val="single" w:sz="4" w:space="0" w:color="auto"/>
              <w:left w:val="nil"/>
              <w:bottom w:val="single" w:sz="4" w:space="0" w:color="auto"/>
              <w:right w:val="single" w:sz="4" w:space="0" w:color="auto"/>
            </w:tcBorders>
            <w:noWrap/>
            <w:vAlign w:val="center"/>
          </w:tcPr>
          <w:p w14:paraId="77ED8738" w14:textId="77777777" w:rsidR="004F2EA3" w:rsidRPr="005B0AB0" w:rsidRDefault="004F2EA3" w:rsidP="00C948EE">
            <w:pPr>
              <w:jc w:val="center"/>
              <w:rPr>
                <w:color w:val="000000"/>
                <w:sz w:val="18"/>
                <w:szCs w:val="18"/>
              </w:rPr>
            </w:pPr>
            <w:r w:rsidRPr="005B0AB0">
              <w:rPr>
                <w:color w:val="000000"/>
                <w:sz w:val="18"/>
                <w:szCs w:val="18"/>
              </w:rPr>
              <w:t xml:space="preserve">0.000757 </w:t>
            </w:r>
          </w:p>
        </w:tc>
        <w:tc>
          <w:tcPr>
            <w:tcW w:w="833" w:type="dxa"/>
            <w:tcBorders>
              <w:top w:val="single" w:sz="4" w:space="0" w:color="auto"/>
              <w:left w:val="nil"/>
              <w:bottom w:val="single" w:sz="4" w:space="0" w:color="auto"/>
              <w:right w:val="single" w:sz="4" w:space="0" w:color="auto"/>
            </w:tcBorders>
            <w:noWrap/>
            <w:vAlign w:val="center"/>
          </w:tcPr>
          <w:p w14:paraId="6E697324" w14:textId="77777777" w:rsidR="004F2EA3" w:rsidRPr="005B0AB0" w:rsidRDefault="004F2EA3" w:rsidP="00C948EE">
            <w:pPr>
              <w:jc w:val="center"/>
              <w:rPr>
                <w:color w:val="000000"/>
                <w:sz w:val="18"/>
                <w:szCs w:val="18"/>
              </w:rPr>
            </w:pPr>
            <w:r w:rsidRPr="005B0AB0">
              <w:rPr>
                <w:color w:val="000000"/>
                <w:sz w:val="18"/>
                <w:szCs w:val="18"/>
              </w:rPr>
              <w:t xml:space="preserve">0.000729 </w:t>
            </w:r>
          </w:p>
        </w:tc>
        <w:tc>
          <w:tcPr>
            <w:tcW w:w="833" w:type="dxa"/>
            <w:tcBorders>
              <w:top w:val="single" w:sz="4" w:space="0" w:color="auto"/>
              <w:left w:val="nil"/>
              <w:bottom w:val="single" w:sz="4" w:space="0" w:color="auto"/>
              <w:right w:val="single" w:sz="4" w:space="0" w:color="auto"/>
            </w:tcBorders>
            <w:noWrap/>
            <w:vAlign w:val="center"/>
          </w:tcPr>
          <w:p w14:paraId="5E731966" w14:textId="77777777" w:rsidR="004F2EA3" w:rsidRPr="005B0AB0" w:rsidRDefault="004F2EA3" w:rsidP="00C948EE">
            <w:pPr>
              <w:jc w:val="center"/>
              <w:rPr>
                <w:color w:val="000000"/>
                <w:sz w:val="18"/>
                <w:szCs w:val="18"/>
              </w:rPr>
            </w:pPr>
            <w:r w:rsidRPr="005B0AB0">
              <w:rPr>
                <w:color w:val="000000"/>
                <w:sz w:val="18"/>
                <w:szCs w:val="18"/>
              </w:rPr>
              <w:t xml:space="preserve">0.000738 </w:t>
            </w:r>
          </w:p>
        </w:tc>
        <w:tc>
          <w:tcPr>
            <w:tcW w:w="833" w:type="dxa"/>
            <w:tcBorders>
              <w:top w:val="single" w:sz="4" w:space="0" w:color="auto"/>
              <w:left w:val="nil"/>
              <w:bottom w:val="single" w:sz="4" w:space="0" w:color="auto"/>
              <w:right w:val="single" w:sz="4" w:space="0" w:color="auto"/>
            </w:tcBorders>
            <w:noWrap/>
            <w:vAlign w:val="center"/>
          </w:tcPr>
          <w:p w14:paraId="00A2387F" w14:textId="77777777" w:rsidR="004F2EA3" w:rsidRPr="005B0AB0" w:rsidRDefault="004F2EA3" w:rsidP="00C948EE">
            <w:pPr>
              <w:jc w:val="center"/>
              <w:rPr>
                <w:color w:val="000000"/>
                <w:sz w:val="18"/>
                <w:szCs w:val="18"/>
              </w:rPr>
            </w:pPr>
            <w:r w:rsidRPr="005B0AB0">
              <w:rPr>
                <w:color w:val="000000"/>
                <w:sz w:val="18"/>
                <w:szCs w:val="18"/>
              </w:rPr>
              <w:t xml:space="preserve">0.000732 </w:t>
            </w:r>
          </w:p>
        </w:tc>
        <w:tc>
          <w:tcPr>
            <w:tcW w:w="832" w:type="dxa"/>
            <w:tcBorders>
              <w:top w:val="single" w:sz="4" w:space="0" w:color="auto"/>
              <w:left w:val="nil"/>
              <w:bottom w:val="single" w:sz="4" w:space="0" w:color="auto"/>
              <w:right w:val="single" w:sz="4" w:space="0" w:color="auto"/>
            </w:tcBorders>
            <w:noWrap/>
            <w:vAlign w:val="center"/>
          </w:tcPr>
          <w:p w14:paraId="6A5E1CD4" w14:textId="77777777" w:rsidR="004F2EA3" w:rsidRPr="005B0AB0" w:rsidRDefault="004F2EA3" w:rsidP="00C948EE">
            <w:pPr>
              <w:jc w:val="center"/>
              <w:rPr>
                <w:color w:val="000000"/>
                <w:sz w:val="18"/>
                <w:szCs w:val="18"/>
              </w:rPr>
            </w:pPr>
            <w:r w:rsidRPr="005B0AB0">
              <w:rPr>
                <w:color w:val="000000"/>
                <w:sz w:val="18"/>
                <w:szCs w:val="18"/>
              </w:rPr>
              <w:t xml:space="preserve">0.000758 </w:t>
            </w:r>
          </w:p>
        </w:tc>
        <w:tc>
          <w:tcPr>
            <w:tcW w:w="833" w:type="dxa"/>
            <w:tcBorders>
              <w:top w:val="single" w:sz="4" w:space="0" w:color="auto"/>
              <w:left w:val="nil"/>
              <w:bottom w:val="single" w:sz="4" w:space="0" w:color="auto"/>
              <w:right w:val="single" w:sz="4" w:space="0" w:color="auto"/>
            </w:tcBorders>
            <w:noWrap/>
            <w:vAlign w:val="center"/>
          </w:tcPr>
          <w:p w14:paraId="3784CFCD" w14:textId="77777777" w:rsidR="004F2EA3" w:rsidRPr="005B0AB0" w:rsidRDefault="004F2EA3" w:rsidP="00C948EE">
            <w:pPr>
              <w:jc w:val="center"/>
              <w:rPr>
                <w:color w:val="000000"/>
                <w:sz w:val="18"/>
                <w:szCs w:val="18"/>
              </w:rPr>
            </w:pPr>
            <w:r w:rsidRPr="005B0AB0">
              <w:rPr>
                <w:color w:val="000000"/>
                <w:sz w:val="18"/>
                <w:szCs w:val="18"/>
              </w:rPr>
              <w:t xml:space="preserve">0.000760 </w:t>
            </w:r>
          </w:p>
        </w:tc>
        <w:tc>
          <w:tcPr>
            <w:tcW w:w="833" w:type="dxa"/>
            <w:tcBorders>
              <w:top w:val="single" w:sz="4" w:space="0" w:color="auto"/>
              <w:left w:val="nil"/>
              <w:bottom w:val="single" w:sz="4" w:space="0" w:color="auto"/>
              <w:right w:val="single" w:sz="4" w:space="0" w:color="auto"/>
            </w:tcBorders>
            <w:noWrap/>
            <w:vAlign w:val="center"/>
          </w:tcPr>
          <w:p w14:paraId="7D24C828" w14:textId="77777777" w:rsidR="004F2EA3" w:rsidRPr="005B0AB0" w:rsidRDefault="004F2EA3" w:rsidP="00C948EE">
            <w:pPr>
              <w:jc w:val="center"/>
              <w:rPr>
                <w:color w:val="000000"/>
                <w:sz w:val="18"/>
                <w:szCs w:val="18"/>
              </w:rPr>
            </w:pPr>
            <w:r w:rsidRPr="005B0AB0">
              <w:rPr>
                <w:color w:val="000000"/>
                <w:sz w:val="18"/>
                <w:szCs w:val="18"/>
              </w:rPr>
              <w:t xml:space="preserve">0.000733 </w:t>
            </w:r>
          </w:p>
        </w:tc>
        <w:tc>
          <w:tcPr>
            <w:tcW w:w="833" w:type="dxa"/>
            <w:tcBorders>
              <w:top w:val="single" w:sz="4" w:space="0" w:color="auto"/>
              <w:left w:val="single" w:sz="4" w:space="0" w:color="auto"/>
              <w:bottom w:val="single" w:sz="4" w:space="0" w:color="auto"/>
              <w:right w:val="single" w:sz="4" w:space="0" w:color="auto"/>
            </w:tcBorders>
            <w:noWrap/>
            <w:vAlign w:val="center"/>
          </w:tcPr>
          <w:p w14:paraId="071F9AD3" w14:textId="77777777" w:rsidR="004F2EA3" w:rsidRPr="005B0AB0" w:rsidRDefault="004F2EA3" w:rsidP="00C948EE">
            <w:pPr>
              <w:jc w:val="center"/>
              <w:rPr>
                <w:color w:val="000000"/>
                <w:sz w:val="18"/>
                <w:szCs w:val="18"/>
              </w:rPr>
            </w:pPr>
            <w:r w:rsidRPr="005B0AB0">
              <w:rPr>
                <w:color w:val="000000"/>
                <w:sz w:val="18"/>
                <w:szCs w:val="18"/>
              </w:rPr>
              <w:t xml:space="preserve">0.00074 </w:t>
            </w:r>
          </w:p>
        </w:tc>
        <w:tc>
          <w:tcPr>
            <w:tcW w:w="1039" w:type="dxa"/>
            <w:tcBorders>
              <w:top w:val="single" w:sz="4" w:space="0" w:color="auto"/>
              <w:left w:val="nil"/>
              <w:bottom w:val="single" w:sz="4" w:space="0" w:color="auto"/>
              <w:right w:val="single" w:sz="4" w:space="0" w:color="auto"/>
            </w:tcBorders>
            <w:noWrap/>
            <w:vAlign w:val="center"/>
          </w:tcPr>
          <w:p w14:paraId="62834088" w14:textId="77777777" w:rsidR="004F2EA3" w:rsidRPr="005B0AB0" w:rsidRDefault="004F2EA3" w:rsidP="00C948EE">
            <w:pPr>
              <w:jc w:val="center"/>
              <w:rPr>
                <w:color w:val="000000"/>
                <w:sz w:val="18"/>
                <w:szCs w:val="18"/>
              </w:rPr>
            </w:pPr>
            <w:r w:rsidRPr="005B0AB0">
              <w:rPr>
                <w:color w:val="000000"/>
                <w:sz w:val="18"/>
                <w:szCs w:val="18"/>
              </w:rPr>
              <w:t>1.38E-05</w:t>
            </w:r>
          </w:p>
        </w:tc>
        <w:tc>
          <w:tcPr>
            <w:tcW w:w="856" w:type="dxa"/>
            <w:tcBorders>
              <w:top w:val="single" w:sz="4" w:space="0" w:color="auto"/>
              <w:left w:val="nil"/>
              <w:bottom w:val="single" w:sz="4" w:space="0" w:color="auto"/>
              <w:right w:val="single" w:sz="4" w:space="0" w:color="auto"/>
            </w:tcBorders>
            <w:vAlign w:val="center"/>
          </w:tcPr>
          <w:p w14:paraId="604F7DDE" w14:textId="77777777" w:rsidR="004F2EA3" w:rsidRPr="005B0AB0" w:rsidRDefault="004F2EA3" w:rsidP="00C948EE">
            <w:pPr>
              <w:jc w:val="center"/>
              <w:rPr>
                <w:color w:val="000000"/>
                <w:sz w:val="18"/>
                <w:szCs w:val="18"/>
              </w:rPr>
            </w:pPr>
            <w:r w:rsidRPr="005B0AB0">
              <w:rPr>
                <w:color w:val="000000"/>
                <w:sz w:val="18"/>
                <w:szCs w:val="18"/>
              </w:rPr>
              <w:t xml:space="preserve">1.86 </w:t>
            </w:r>
          </w:p>
        </w:tc>
      </w:tr>
      <w:tr w:rsidR="004F2EA3" w:rsidRPr="005B0AB0" w14:paraId="2F0E8F14"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4DB4E83"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Pr</w:t>
            </w:r>
            <w:r w:rsidRPr="005B0AB0">
              <w:rPr>
                <w:rFonts w:eastAsia="等线"/>
                <w:color w:val="000000"/>
                <w:sz w:val="20"/>
                <w:szCs w:val="20"/>
                <w:vertAlign w:val="subscript"/>
              </w:rPr>
              <w:t>6</w:t>
            </w:r>
            <w:r w:rsidRPr="005B0AB0">
              <w:rPr>
                <w:rFonts w:eastAsia="等线"/>
                <w:color w:val="000000"/>
                <w:sz w:val="20"/>
                <w:szCs w:val="20"/>
              </w:rPr>
              <w:t>O</w:t>
            </w:r>
            <w:r w:rsidRPr="005B0AB0">
              <w:rPr>
                <w:rFonts w:eastAsia="等线"/>
                <w:color w:val="000000"/>
                <w:sz w:val="20"/>
                <w:szCs w:val="20"/>
                <w:vertAlign w:val="subscript"/>
              </w:rPr>
              <w:t>11</w:t>
            </w:r>
          </w:p>
        </w:tc>
        <w:tc>
          <w:tcPr>
            <w:tcW w:w="832" w:type="dxa"/>
            <w:tcBorders>
              <w:top w:val="single" w:sz="4" w:space="0" w:color="auto"/>
              <w:left w:val="nil"/>
              <w:bottom w:val="single" w:sz="4" w:space="0" w:color="auto"/>
              <w:right w:val="single" w:sz="4" w:space="0" w:color="auto"/>
            </w:tcBorders>
            <w:noWrap/>
            <w:vAlign w:val="center"/>
          </w:tcPr>
          <w:p w14:paraId="4C5FD2ED" w14:textId="77777777" w:rsidR="004F2EA3" w:rsidRPr="005B0AB0" w:rsidRDefault="004F2EA3" w:rsidP="00C948EE">
            <w:pPr>
              <w:jc w:val="center"/>
              <w:rPr>
                <w:color w:val="000000"/>
                <w:sz w:val="18"/>
                <w:szCs w:val="18"/>
              </w:rPr>
            </w:pPr>
            <w:r w:rsidRPr="005B0AB0">
              <w:rPr>
                <w:color w:val="000000"/>
                <w:sz w:val="18"/>
                <w:szCs w:val="18"/>
              </w:rPr>
              <w:t xml:space="preserve">0.000610 </w:t>
            </w:r>
          </w:p>
        </w:tc>
        <w:tc>
          <w:tcPr>
            <w:tcW w:w="833" w:type="dxa"/>
            <w:tcBorders>
              <w:top w:val="single" w:sz="4" w:space="0" w:color="auto"/>
              <w:left w:val="nil"/>
              <w:bottom w:val="single" w:sz="4" w:space="0" w:color="auto"/>
              <w:right w:val="single" w:sz="4" w:space="0" w:color="auto"/>
            </w:tcBorders>
            <w:noWrap/>
            <w:vAlign w:val="center"/>
          </w:tcPr>
          <w:p w14:paraId="132BB80D" w14:textId="77777777" w:rsidR="004F2EA3" w:rsidRPr="005B0AB0" w:rsidRDefault="004F2EA3" w:rsidP="00C948EE">
            <w:pPr>
              <w:jc w:val="center"/>
              <w:rPr>
                <w:color w:val="000000"/>
                <w:sz w:val="18"/>
                <w:szCs w:val="18"/>
              </w:rPr>
            </w:pPr>
            <w:r w:rsidRPr="005B0AB0">
              <w:rPr>
                <w:color w:val="000000"/>
                <w:sz w:val="18"/>
                <w:szCs w:val="18"/>
              </w:rPr>
              <w:t xml:space="preserve">0.000603 </w:t>
            </w:r>
          </w:p>
        </w:tc>
        <w:tc>
          <w:tcPr>
            <w:tcW w:w="833" w:type="dxa"/>
            <w:tcBorders>
              <w:top w:val="single" w:sz="4" w:space="0" w:color="auto"/>
              <w:left w:val="nil"/>
              <w:bottom w:val="single" w:sz="4" w:space="0" w:color="auto"/>
              <w:right w:val="single" w:sz="4" w:space="0" w:color="auto"/>
            </w:tcBorders>
            <w:noWrap/>
            <w:vAlign w:val="center"/>
          </w:tcPr>
          <w:p w14:paraId="0F40780F" w14:textId="77777777" w:rsidR="004F2EA3" w:rsidRPr="005B0AB0" w:rsidRDefault="004F2EA3" w:rsidP="00C948EE">
            <w:pPr>
              <w:jc w:val="center"/>
              <w:rPr>
                <w:color w:val="000000"/>
                <w:sz w:val="18"/>
                <w:szCs w:val="18"/>
              </w:rPr>
            </w:pPr>
            <w:r w:rsidRPr="005B0AB0">
              <w:rPr>
                <w:color w:val="000000"/>
                <w:sz w:val="18"/>
                <w:szCs w:val="18"/>
              </w:rPr>
              <w:t xml:space="preserve">0.000596 </w:t>
            </w:r>
          </w:p>
        </w:tc>
        <w:tc>
          <w:tcPr>
            <w:tcW w:w="833" w:type="dxa"/>
            <w:tcBorders>
              <w:top w:val="single" w:sz="4" w:space="0" w:color="auto"/>
              <w:left w:val="nil"/>
              <w:bottom w:val="single" w:sz="4" w:space="0" w:color="auto"/>
              <w:right w:val="single" w:sz="4" w:space="0" w:color="auto"/>
            </w:tcBorders>
            <w:noWrap/>
            <w:vAlign w:val="center"/>
          </w:tcPr>
          <w:p w14:paraId="374A86CE" w14:textId="77777777" w:rsidR="004F2EA3" w:rsidRPr="005B0AB0" w:rsidRDefault="004F2EA3" w:rsidP="00C948EE">
            <w:pPr>
              <w:jc w:val="center"/>
              <w:rPr>
                <w:color w:val="000000"/>
                <w:sz w:val="18"/>
                <w:szCs w:val="18"/>
              </w:rPr>
            </w:pPr>
            <w:r w:rsidRPr="005B0AB0">
              <w:rPr>
                <w:color w:val="000000"/>
                <w:sz w:val="18"/>
                <w:szCs w:val="18"/>
              </w:rPr>
              <w:t xml:space="preserve">0.000577 </w:t>
            </w:r>
          </w:p>
        </w:tc>
        <w:tc>
          <w:tcPr>
            <w:tcW w:w="832" w:type="dxa"/>
            <w:tcBorders>
              <w:top w:val="single" w:sz="4" w:space="0" w:color="auto"/>
              <w:left w:val="nil"/>
              <w:bottom w:val="single" w:sz="4" w:space="0" w:color="auto"/>
              <w:right w:val="single" w:sz="4" w:space="0" w:color="auto"/>
            </w:tcBorders>
            <w:noWrap/>
            <w:vAlign w:val="center"/>
          </w:tcPr>
          <w:p w14:paraId="41225EE2" w14:textId="77777777" w:rsidR="004F2EA3" w:rsidRPr="005B0AB0" w:rsidRDefault="004F2EA3" w:rsidP="00C948EE">
            <w:pPr>
              <w:jc w:val="center"/>
              <w:rPr>
                <w:color w:val="000000"/>
                <w:sz w:val="18"/>
                <w:szCs w:val="18"/>
              </w:rPr>
            </w:pPr>
            <w:r w:rsidRPr="005B0AB0">
              <w:rPr>
                <w:color w:val="000000"/>
                <w:sz w:val="18"/>
                <w:szCs w:val="18"/>
              </w:rPr>
              <w:t xml:space="preserve">0.000574 </w:t>
            </w:r>
          </w:p>
        </w:tc>
        <w:tc>
          <w:tcPr>
            <w:tcW w:w="833" w:type="dxa"/>
            <w:tcBorders>
              <w:top w:val="single" w:sz="4" w:space="0" w:color="auto"/>
              <w:left w:val="nil"/>
              <w:bottom w:val="single" w:sz="4" w:space="0" w:color="auto"/>
              <w:right w:val="single" w:sz="4" w:space="0" w:color="auto"/>
            </w:tcBorders>
            <w:noWrap/>
            <w:vAlign w:val="center"/>
          </w:tcPr>
          <w:p w14:paraId="5E9ED9F8" w14:textId="77777777" w:rsidR="004F2EA3" w:rsidRPr="005B0AB0" w:rsidRDefault="004F2EA3" w:rsidP="00C948EE">
            <w:pPr>
              <w:jc w:val="center"/>
              <w:rPr>
                <w:color w:val="000000"/>
                <w:sz w:val="18"/>
                <w:szCs w:val="18"/>
              </w:rPr>
            </w:pPr>
            <w:r w:rsidRPr="005B0AB0">
              <w:rPr>
                <w:color w:val="000000"/>
                <w:sz w:val="18"/>
                <w:szCs w:val="18"/>
              </w:rPr>
              <w:t xml:space="preserve">0.000597 </w:t>
            </w:r>
          </w:p>
        </w:tc>
        <w:tc>
          <w:tcPr>
            <w:tcW w:w="833" w:type="dxa"/>
            <w:tcBorders>
              <w:top w:val="single" w:sz="4" w:space="0" w:color="auto"/>
              <w:left w:val="nil"/>
              <w:bottom w:val="single" w:sz="4" w:space="0" w:color="auto"/>
              <w:right w:val="single" w:sz="4" w:space="0" w:color="auto"/>
            </w:tcBorders>
            <w:noWrap/>
            <w:vAlign w:val="center"/>
          </w:tcPr>
          <w:p w14:paraId="0F1CDF15" w14:textId="77777777" w:rsidR="004F2EA3" w:rsidRPr="005B0AB0" w:rsidRDefault="004F2EA3" w:rsidP="00C948EE">
            <w:pPr>
              <w:jc w:val="center"/>
              <w:rPr>
                <w:color w:val="000000"/>
                <w:sz w:val="18"/>
                <w:szCs w:val="18"/>
              </w:rPr>
            </w:pPr>
            <w:r w:rsidRPr="005B0AB0">
              <w:rPr>
                <w:color w:val="000000"/>
                <w:sz w:val="18"/>
                <w:szCs w:val="18"/>
              </w:rPr>
              <w:t xml:space="preserve">0.000562 </w:t>
            </w:r>
          </w:p>
        </w:tc>
        <w:tc>
          <w:tcPr>
            <w:tcW w:w="833" w:type="dxa"/>
            <w:tcBorders>
              <w:top w:val="single" w:sz="4" w:space="0" w:color="auto"/>
              <w:left w:val="single" w:sz="4" w:space="0" w:color="auto"/>
              <w:bottom w:val="single" w:sz="4" w:space="0" w:color="auto"/>
              <w:right w:val="single" w:sz="4" w:space="0" w:color="auto"/>
            </w:tcBorders>
            <w:noWrap/>
            <w:vAlign w:val="center"/>
          </w:tcPr>
          <w:p w14:paraId="61A6CFE4" w14:textId="77777777" w:rsidR="004F2EA3" w:rsidRPr="005B0AB0" w:rsidRDefault="004F2EA3" w:rsidP="00C948EE">
            <w:pPr>
              <w:jc w:val="center"/>
              <w:rPr>
                <w:color w:val="000000"/>
                <w:sz w:val="18"/>
                <w:szCs w:val="18"/>
              </w:rPr>
            </w:pPr>
            <w:r w:rsidRPr="005B0AB0">
              <w:rPr>
                <w:color w:val="000000"/>
                <w:sz w:val="18"/>
                <w:szCs w:val="18"/>
              </w:rPr>
              <w:t xml:space="preserve">0.00059 </w:t>
            </w:r>
          </w:p>
        </w:tc>
        <w:tc>
          <w:tcPr>
            <w:tcW w:w="1039" w:type="dxa"/>
            <w:tcBorders>
              <w:top w:val="single" w:sz="4" w:space="0" w:color="auto"/>
              <w:left w:val="nil"/>
              <w:bottom w:val="single" w:sz="4" w:space="0" w:color="auto"/>
              <w:right w:val="single" w:sz="4" w:space="0" w:color="auto"/>
            </w:tcBorders>
            <w:noWrap/>
            <w:vAlign w:val="center"/>
          </w:tcPr>
          <w:p w14:paraId="57823E8F" w14:textId="77777777" w:rsidR="004F2EA3" w:rsidRPr="005B0AB0" w:rsidRDefault="004F2EA3" w:rsidP="00C948EE">
            <w:pPr>
              <w:jc w:val="center"/>
              <w:rPr>
                <w:color w:val="000000"/>
                <w:sz w:val="18"/>
                <w:szCs w:val="18"/>
              </w:rPr>
            </w:pPr>
            <w:r w:rsidRPr="005B0AB0">
              <w:rPr>
                <w:color w:val="000000"/>
                <w:sz w:val="18"/>
                <w:szCs w:val="18"/>
              </w:rPr>
              <w:t>1.75E-05</w:t>
            </w:r>
          </w:p>
        </w:tc>
        <w:tc>
          <w:tcPr>
            <w:tcW w:w="856" w:type="dxa"/>
            <w:tcBorders>
              <w:top w:val="single" w:sz="4" w:space="0" w:color="auto"/>
              <w:left w:val="nil"/>
              <w:bottom w:val="single" w:sz="4" w:space="0" w:color="auto"/>
              <w:right w:val="single" w:sz="4" w:space="0" w:color="auto"/>
            </w:tcBorders>
            <w:vAlign w:val="center"/>
          </w:tcPr>
          <w:p w14:paraId="3AA6E0E5" w14:textId="77777777" w:rsidR="004F2EA3" w:rsidRPr="005B0AB0" w:rsidRDefault="004F2EA3" w:rsidP="00C948EE">
            <w:pPr>
              <w:jc w:val="center"/>
              <w:rPr>
                <w:color w:val="000000"/>
                <w:sz w:val="18"/>
                <w:szCs w:val="18"/>
              </w:rPr>
            </w:pPr>
            <w:r w:rsidRPr="005B0AB0">
              <w:rPr>
                <w:color w:val="000000"/>
                <w:sz w:val="18"/>
                <w:szCs w:val="18"/>
              </w:rPr>
              <w:t xml:space="preserve">2.98 </w:t>
            </w:r>
          </w:p>
        </w:tc>
      </w:tr>
      <w:tr w:rsidR="004F2EA3" w:rsidRPr="005B0AB0" w14:paraId="31D92395"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5C93BC98"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Nd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2AB6F441" w14:textId="77777777" w:rsidR="004F2EA3" w:rsidRPr="005B0AB0" w:rsidRDefault="004F2EA3" w:rsidP="00C948EE">
            <w:pPr>
              <w:jc w:val="center"/>
              <w:rPr>
                <w:color w:val="000000"/>
                <w:sz w:val="18"/>
                <w:szCs w:val="18"/>
              </w:rPr>
            </w:pPr>
            <w:r w:rsidRPr="005B0AB0">
              <w:rPr>
                <w:color w:val="000000"/>
                <w:sz w:val="18"/>
                <w:szCs w:val="18"/>
              </w:rPr>
              <w:t xml:space="preserve">0.000605 </w:t>
            </w:r>
          </w:p>
        </w:tc>
        <w:tc>
          <w:tcPr>
            <w:tcW w:w="833" w:type="dxa"/>
            <w:tcBorders>
              <w:top w:val="single" w:sz="4" w:space="0" w:color="auto"/>
              <w:left w:val="nil"/>
              <w:bottom w:val="single" w:sz="4" w:space="0" w:color="auto"/>
              <w:right w:val="single" w:sz="4" w:space="0" w:color="auto"/>
            </w:tcBorders>
            <w:noWrap/>
            <w:vAlign w:val="center"/>
          </w:tcPr>
          <w:p w14:paraId="47C51DB5" w14:textId="77777777" w:rsidR="004F2EA3" w:rsidRPr="005B0AB0" w:rsidRDefault="004F2EA3" w:rsidP="00C948EE">
            <w:pPr>
              <w:jc w:val="center"/>
              <w:rPr>
                <w:color w:val="000000"/>
                <w:sz w:val="18"/>
                <w:szCs w:val="18"/>
              </w:rPr>
            </w:pPr>
            <w:r w:rsidRPr="005B0AB0">
              <w:rPr>
                <w:color w:val="000000"/>
                <w:sz w:val="18"/>
                <w:szCs w:val="18"/>
              </w:rPr>
              <w:t xml:space="preserve">0.000602 </w:t>
            </w:r>
          </w:p>
        </w:tc>
        <w:tc>
          <w:tcPr>
            <w:tcW w:w="833" w:type="dxa"/>
            <w:tcBorders>
              <w:top w:val="single" w:sz="4" w:space="0" w:color="auto"/>
              <w:left w:val="nil"/>
              <w:bottom w:val="single" w:sz="4" w:space="0" w:color="auto"/>
              <w:right w:val="single" w:sz="4" w:space="0" w:color="auto"/>
            </w:tcBorders>
            <w:noWrap/>
            <w:vAlign w:val="center"/>
          </w:tcPr>
          <w:p w14:paraId="70117627" w14:textId="77777777" w:rsidR="004F2EA3" w:rsidRPr="005B0AB0" w:rsidRDefault="004F2EA3" w:rsidP="00C948EE">
            <w:pPr>
              <w:jc w:val="center"/>
              <w:rPr>
                <w:color w:val="000000"/>
                <w:sz w:val="18"/>
                <w:szCs w:val="18"/>
              </w:rPr>
            </w:pPr>
            <w:r w:rsidRPr="005B0AB0">
              <w:rPr>
                <w:color w:val="000000"/>
                <w:sz w:val="18"/>
                <w:szCs w:val="18"/>
              </w:rPr>
              <w:t xml:space="preserve">0.000596 </w:t>
            </w:r>
          </w:p>
        </w:tc>
        <w:tc>
          <w:tcPr>
            <w:tcW w:w="833" w:type="dxa"/>
            <w:tcBorders>
              <w:top w:val="single" w:sz="4" w:space="0" w:color="auto"/>
              <w:left w:val="nil"/>
              <w:bottom w:val="single" w:sz="4" w:space="0" w:color="auto"/>
              <w:right w:val="single" w:sz="4" w:space="0" w:color="auto"/>
            </w:tcBorders>
            <w:noWrap/>
            <w:vAlign w:val="center"/>
          </w:tcPr>
          <w:p w14:paraId="68EEA85B" w14:textId="77777777" w:rsidR="004F2EA3" w:rsidRPr="005B0AB0" w:rsidRDefault="004F2EA3" w:rsidP="00C948EE">
            <w:pPr>
              <w:jc w:val="center"/>
              <w:rPr>
                <w:color w:val="000000"/>
                <w:sz w:val="18"/>
                <w:szCs w:val="18"/>
              </w:rPr>
            </w:pPr>
            <w:r w:rsidRPr="005B0AB0">
              <w:rPr>
                <w:color w:val="000000"/>
                <w:sz w:val="18"/>
                <w:szCs w:val="18"/>
              </w:rPr>
              <w:t xml:space="preserve">0.000563 </w:t>
            </w:r>
          </w:p>
        </w:tc>
        <w:tc>
          <w:tcPr>
            <w:tcW w:w="832" w:type="dxa"/>
            <w:tcBorders>
              <w:top w:val="single" w:sz="4" w:space="0" w:color="auto"/>
              <w:left w:val="nil"/>
              <w:bottom w:val="single" w:sz="4" w:space="0" w:color="auto"/>
              <w:right w:val="single" w:sz="4" w:space="0" w:color="auto"/>
            </w:tcBorders>
            <w:noWrap/>
            <w:vAlign w:val="center"/>
          </w:tcPr>
          <w:p w14:paraId="26BDA45F" w14:textId="77777777" w:rsidR="004F2EA3" w:rsidRPr="005B0AB0" w:rsidRDefault="004F2EA3" w:rsidP="00C948EE">
            <w:pPr>
              <w:jc w:val="center"/>
              <w:rPr>
                <w:color w:val="000000"/>
                <w:sz w:val="18"/>
                <w:szCs w:val="18"/>
              </w:rPr>
            </w:pPr>
            <w:r w:rsidRPr="005B0AB0">
              <w:rPr>
                <w:color w:val="000000"/>
                <w:sz w:val="18"/>
                <w:szCs w:val="18"/>
              </w:rPr>
              <w:t xml:space="preserve">0.000593 </w:t>
            </w:r>
          </w:p>
        </w:tc>
        <w:tc>
          <w:tcPr>
            <w:tcW w:w="833" w:type="dxa"/>
            <w:tcBorders>
              <w:top w:val="single" w:sz="4" w:space="0" w:color="auto"/>
              <w:left w:val="nil"/>
              <w:bottom w:val="single" w:sz="4" w:space="0" w:color="auto"/>
              <w:right w:val="single" w:sz="4" w:space="0" w:color="auto"/>
            </w:tcBorders>
            <w:noWrap/>
            <w:vAlign w:val="center"/>
          </w:tcPr>
          <w:p w14:paraId="545786E9" w14:textId="77777777" w:rsidR="004F2EA3" w:rsidRPr="005B0AB0" w:rsidRDefault="004F2EA3" w:rsidP="00C948EE">
            <w:pPr>
              <w:jc w:val="center"/>
              <w:rPr>
                <w:color w:val="000000"/>
                <w:sz w:val="18"/>
                <w:szCs w:val="18"/>
              </w:rPr>
            </w:pPr>
            <w:r w:rsidRPr="005B0AB0">
              <w:rPr>
                <w:color w:val="000000"/>
                <w:sz w:val="18"/>
                <w:szCs w:val="18"/>
              </w:rPr>
              <w:t xml:space="preserve">0.000581 </w:t>
            </w:r>
          </w:p>
        </w:tc>
        <w:tc>
          <w:tcPr>
            <w:tcW w:w="833" w:type="dxa"/>
            <w:tcBorders>
              <w:top w:val="single" w:sz="4" w:space="0" w:color="auto"/>
              <w:left w:val="nil"/>
              <w:bottom w:val="single" w:sz="4" w:space="0" w:color="auto"/>
              <w:right w:val="single" w:sz="4" w:space="0" w:color="auto"/>
            </w:tcBorders>
            <w:noWrap/>
            <w:vAlign w:val="center"/>
          </w:tcPr>
          <w:p w14:paraId="3CDF6D8A" w14:textId="77777777" w:rsidR="004F2EA3" w:rsidRPr="005B0AB0" w:rsidRDefault="004F2EA3" w:rsidP="00C948EE">
            <w:pPr>
              <w:jc w:val="center"/>
              <w:rPr>
                <w:color w:val="000000"/>
                <w:sz w:val="18"/>
                <w:szCs w:val="18"/>
              </w:rPr>
            </w:pPr>
            <w:r w:rsidRPr="005B0AB0">
              <w:rPr>
                <w:color w:val="000000"/>
                <w:sz w:val="18"/>
                <w:szCs w:val="18"/>
              </w:rPr>
              <w:t xml:space="preserve">0.000585 </w:t>
            </w:r>
          </w:p>
        </w:tc>
        <w:tc>
          <w:tcPr>
            <w:tcW w:w="833" w:type="dxa"/>
            <w:tcBorders>
              <w:top w:val="single" w:sz="4" w:space="0" w:color="auto"/>
              <w:left w:val="single" w:sz="4" w:space="0" w:color="auto"/>
              <w:bottom w:val="single" w:sz="4" w:space="0" w:color="auto"/>
              <w:right w:val="single" w:sz="4" w:space="0" w:color="auto"/>
            </w:tcBorders>
            <w:noWrap/>
            <w:vAlign w:val="center"/>
          </w:tcPr>
          <w:p w14:paraId="627A1941" w14:textId="77777777" w:rsidR="004F2EA3" w:rsidRPr="005B0AB0" w:rsidRDefault="004F2EA3" w:rsidP="00C948EE">
            <w:pPr>
              <w:jc w:val="center"/>
              <w:rPr>
                <w:color w:val="000000"/>
                <w:sz w:val="18"/>
                <w:szCs w:val="18"/>
              </w:rPr>
            </w:pPr>
            <w:r w:rsidRPr="005B0AB0">
              <w:rPr>
                <w:color w:val="000000"/>
                <w:sz w:val="18"/>
                <w:szCs w:val="18"/>
              </w:rPr>
              <w:t xml:space="preserve">0.00059 </w:t>
            </w:r>
          </w:p>
        </w:tc>
        <w:tc>
          <w:tcPr>
            <w:tcW w:w="1039" w:type="dxa"/>
            <w:tcBorders>
              <w:top w:val="single" w:sz="4" w:space="0" w:color="auto"/>
              <w:left w:val="nil"/>
              <w:bottom w:val="single" w:sz="4" w:space="0" w:color="auto"/>
              <w:right w:val="single" w:sz="4" w:space="0" w:color="auto"/>
            </w:tcBorders>
            <w:noWrap/>
            <w:vAlign w:val="center"/>
          </w:tcPr>
          <w:p w14:paraId="0127AF74" w14:textId="77777777" w:rsidR="004F2EA3" w:rsidRPr="005B0AB0" w:rsidRDefault="004F2EA3" w:rsidP="00C948EE">
            <w:pPr>
              <w:jc w:val="center"/>
              <w:rPr>
                <w:color w:val="000000"/>
                <w:sz w:val="18"/>
                <w:szCs w:val="18"/>
              </w:rPr>
            </w:pPr>
            <w:r w:rsidRPr="005B0AB0">
              <w:rPr>
                <w:color w:val="000000"/>
                <w:sz w:val="18"/>
                <w:szCs w:val="18"/>
              </w:rPr>
              <w:t>1.44E-05</w:t>
            </w:r>
          </w:p>
        </w:tc>
        <w:tc>
          <w:tcPr>
            <w:tcW w:w="856" w:type="dxa"/>
            <w:tcBorders>
              <w:top w:val="single" w:sz="4" w:space="0" w:color="auto"/>
              <w:left w:val="nil"/>
              <w:bottom w:val="single" w:sz="4" w:space="0" w:color="auto"/>
              <w:right w:val="single" w:sz="4" w:space="0" w:color="auto"/>
            </w:tcBorders>
            <w:vAlign w:val="center"/>
          </w:tcPr>
          <w:p w14:paraId="6A82AAA3" w14:textId="77777777" w:rsidR="004F2EA3" w:rsidRPr="005B0AB0" w:rsidRDefault="004F2EA3" w:rsidP="00C948EE">
            <w:pPr>
              <w:jc w:val="center"/>
              <w:rPr>
                <w:color w:val="000000"/>
                <w:sz w:val="18"/>
                <w:szCs w:val="18"/>
              </w:rPr>
            </w:pPr>
            <w:r w:rsidRPr="005B0AB0">
              <w:rPr>
                <w:color w:val="000000"/>
                <w:sz w:val="18"/>
                <w:szCs w:val="18"/>
              </w:rPr>
              <w:t xml:space="preserve">2.44 </w:t>
            </w:r>
          </w:p>
        </w:tc>
      </w:tr>
      <w:tr w:rsidR="004F2EA3" w:rsidRPr="005B0AB0" w14:paraId="58E3EF6B"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236CD70"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Sm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B743860" w14:textId="77777777" w:rsidR="004F2EA3" w:rsidRPr="005B0AB0" w:rsidRDefault="004F2EA3" w:rsidP="00C948EE">
            <w:pPr>
              <w:jc w:val="center"/>
              <w:rPr>
                <w:color w:val="000000"/>
                <w:sz w:val="18"/>
                <w:szCs w:val="18"/>
              </w:rPr>
            </w:pPr>
            <w:r w:rsidRPr="005B0AB0">
              <w:rPr>
                <w:color w:val="000000"/>
                <w:sz w:val="18"/>
                <w:szCs w:val="18"/>
              </w:rPr>
              <w:t xml:space="preserve">0.000683 </w:t>
            </w:r>
          </w:p>
        </w:tc>
        <w:tc>
          <w:tcPr>
            <w:tcW w:w="833" w:type="dxa"/>
            <w:tcBorders>
              <w:top w:val="single" w:sz="4" w:space="0" w:color="auto"/>
              <w:left w:val="nil"/>
              <w:bottom w:val="single" w:sz="4" w:space="0" w:color="auto"/>
              <w:right w:val="single" w:sz="4" w:space="0" w:color="auto"/>
            </w:tcBorders>
            <w:noWrap/>
            <w:vAlign w:val="center"/>
          </w:tcPr>
          <w:p w14:paraId="74A389EC" w14:textId="77777777" w:rsidR="004F2EA3" w:rsidRPr="005B0AB0" w:rsidRDefault="004F2EA3" w:rsidP="00C948EE">
            <w:pPr>
              <w:jc w:val="center"/>
              <w:rPr>
                <w:color w:val="000000"/>
                <w:sz w:val="18"/>
                <w:szCs w:val="18"/>
              </w:rPr>
            </w:pPr>
            <w:r w:rsidRPr="005B0AB0">
              <w:rPr>
                <w:color w:val="000000"/>
                <w:sz w:val="18"/>
                <w:szCs w:val="18"/>
              </w:rPr>
              <w:t xml:space="preserve">0.000641 </w:t>
            </w:r>
          </w:p>
        </w:tc>
        <w:tc>
          <w:tcPr>
            <w:tcW w:w="833" w:type="dxa"/>
            <w:tcBorders>
              <w:top w:val="single" w:sz="4" w:space="0" w:color="auto"/>
              <w:left w:val="nil"/>
              <w:bottom w:val="single" w:sz="4" w:space="0" w:color="auto"/>
              <w:right w:val="single" w:sz="4" w:space="0" w:color="auto"/>
            </w:tcBorders>
            <w:noWrap/>
            <w:vAlign w:val="center"/>
          </w:tcPr>
          <w:p w14:paraId="40EF14C7" w14:textId="77777777" w:rsidR="004F2EA3" w:rsidRPr="005B0AB0" w:rsidRDefault="004F2EA3" w:rsidP="00C948EE">
            <w:pPr>
              <w:jc w:val="center"/>
              <w:rPr>
                <w:color w:val="000000"/>
                <w:sz w:val="18"/>
                <w:szCs w:val="18"/>
              </w:rPr>
            </w:pPr>
            <w:r w:rsidRPr="005B0AB0">
              <w:rPr>
                <w:color w:val="000000"/>
                <w:sz w:val="18"/>
                <w:szCs w:val="18"/>
              </w:rPr>
              <w:t xml:space="preserve">0.000631 </w:t>
            </w:r>
          </w:p>
        </w:tc>
        <w:tc>
          <w:tcPr>
            <w:tcW w:w="833" w:type="dxa"/>
            <w:tcBorders>
              <w:top w:val="single" w:sz="4" w:space="0" w:color="auto"/>
              <w:left w:val="nil"/>
              <w:bottom w:val="single" w:sz="4" w:space="0" w:color="auto"/>
              <w:right w:val="single" w:sz="4" w:space="0" w:color="auto"/>
            </w:tcBorders>
            <w:noWrap/>
            <w:vAlign w:val="center"/>
          </w:tcPr>
          <w:p w14:paraId="2EFCDB74" w14:textId="77777777" w:rsidR="004F2EA3" w:rsidRPr="005B0AB0" w:rsidRDefault="004F2EA3" w:rsidP="00C948EE">
            <w:pPr>
              <w:jc w:val="center"/>
              <w:rPr>
                <w:color w:val="000000"/>
                <w:sz w:val="18"/>
                <w:szCs w:val="18"/>
              </w:rPr>
            </w:pPr>
            <w:r w:rsidRPr="005B0AB0">
              <w:rPr>
                <w:color w:val="000000"/>
                <w:sz w:val="18"/>
                <w:szCs w:val="18"/>
              </w:rPr>
              <w:t xml:space="preserve">0.000640 </w:t>
            </w:r>
          </w:p>
        </w:tc>
        <w:tc>
          <w:tcPr>
            <w:tcW w:w="832" w:type="dxa"/>
            <w:tcBorders>
              <w:top w:val="single" w:sz="4" w:space="0" w:color="auto"/>
              <w:left w:val="nil"/>
              <w:bottom w:val="single" w:sz="4" w:space="0" w:color="auto"/>
              <w:right w:val="single" w:sz="4" w:space="0" w:color="auto"/>
            </w:tcBorders>
            <w:noWrap/>
            <w:vAlign w:val="center"/>
          </w:tcPr>
          <w:p w14:paraId="357BBDB8" w14:textId="77777777" w:rsidR="004F2EA3" w:rsidRPr="005B0AB0" w:rsidRDefault="004F2EA3" w:rsidP="00C948EE">
            <w:pPr>
              <w:jc w:val="center"/>
              <w:rPr>
                <w:color w:val="000000"/>
                <w:sz w:val="18"/>
                <w:szCs w:val="18"/>
              </w:rPr>
            </w:pPr>
            <w:r w:rsidRPr="005B0AB0">
              <w:rPr>
                <w:color w:val="000000"/>
                <w:sz w:val="18"/>
                <w:szCs w:val="18"/>
              </w:rPr>
              <w:t xml:space="preserve">0.000652 </w:t>
            </w:r>
          </w:p>
        </w:tc>
        <w:tc>
          <w:tcPr>
            <w:tcW w:w="833" w:type="dxa"/>
            <w:tcBorders>
              <w:top w:val="single" w:sz="4" w:space="0" w:color="auto"/>
              <w:left w:val="nil"/>
              <w:bottom w:val="single" w:sz="4" w:space="0" w:color="auto"/>
              <w:right w:val="single" w:sz="4" w:space="0" w:color="auto"/>
            </w:tcBorders>
            <w:noWrap/>
            <w:vAlign w:val="center"/>
          </w:tcPr>
          <w:p w14:paraId="672A07BE" w14:textId="77777777" w:rsidR="004F2EA3" w:rsidRPr="005B0AB0" w:rsidRDefault="004F2EA3" w:rsidP="00C948EE">
            <w:pPr>
              <w:jc w:val="center"/>
              <w:rPr>
                <w:color w:val="000000"/>
                <w:sz w:val="18"/>
                <w:szCs w:val="18"/>
              </w:rPr>
            </w:pPr>
            <w:r w:rsidRPr="005B0AB0">
              <w:rPr>
                <w:color w:val="000000"/>
                <w:sz w:val="18"/>
                <w:szCs w:val="18"/>
              </w:rPr>
              <w:t xml:space="preserve">0.000648 </w:t>
            </w:r>
          </w:p>
        </w:tc>
        <w:tc>
          <w:tcPr>
            <w:tcW w:w="833" w:type="dxa"/>
            <w:tcBorders>
              <w:top w:val="single" w:sz="4" w:space="0" w:color="auto"/>
              <w:left w:val="nil"/>
              <w:bottom w:val="single" w:sz="4" w:space="0" w:color="auto"/>
              <w:right w:val="single" w:sz="4" w:space="0" w:color="auto"/>
            </w:tcBorders>
            <w:noWrap/>
            <w:vAlign w:val="center"/>
          </w:tcPr>
          <w:p w14:paraId="5278044D" w14:textId="77777777" w:rsidR="004F2EA3" w:rsidRPr="005B0AB0" w:rsidRDefault="004F2EA3" w:rsidP="00C948EE">
            <w:pPr>
              <w:jc w:val="center"/>
              <w:rPr>
                <w:color w:val="000000"/>
                <w:sz w:val="18"/>
                <w:szCs w:val="18"/>
              </w:rPr>
            </w:pPr>
            <w:r w:rsidRPr="005B0AB0">
              <w:rPr>
                <w:color w:val="000000"/>
                <w:sz w:val="18"/>
                <w:szCs w:val="18"/>
              </w:rPr>
              <w:t xml:space="preserve">0.000651 </w:t>
            </w:r>
          </w:p>
        </w:tc>
        <w:tc>
          <w:tcPr>
            <w:tcW w:w="833" w:type="dxa"/>
            <w:tcBorders>
              <w:top w:val="single" w:sz="4" w:space="0" w:color="auto"/>
              <w:left w:val="single" w:sz="4" w:space="0" w:color="auto"/>
              <w:bottom w:val="single" w:sz="4" w:space="0" w:color="auto"/>
              <w:right w:val="single" w:sz="4" w:space="0" w:color="auto"/>
            </w:tcBorders>
            <w:noWrap/>
            <w:vAlign w:val="center"/>
          </w:tcPr>
          <w:p w14:paraId="6149D69C" w14:textId="77777777" w:rsidR="004F2EA3" w:rsidRPr="005B0AB0" w:rsidRDefault="004F2EA3" w:rsidP="00C948EE">
            <w:pPr>
              <w:jc w:val="center"/>
              <w:rPr>
                <w:color w:val="000000"/>
                <w:sz w:val="18"/>
                <w:szCs w:val="18"/>
              </w:rPr>
            </w:pPr>
            <w:r w:rsidRPr="005B0AB0">
              <w:rPr>
                <w:color w:val="000000"/>
                <w:sz w:val="18"/>
                <w:szCs w:val="18"/>
              </w:rPr>
              <w:t xml:space="preserve">0.00065 </w:t>
            </w:r>
          </w:p>
        </w:tc>
        <w:tc>
          <w:tcPr>
            <w:tcW w:w="1039" w:type="dxa"/>
            <w:tcBorders>
              <w:top w:val="single" w:sz="4" w:space="0" w:color="auto"/>
              <w:left w:val="nil"/>
              <w:bottom w:val="single" w:sz="4" w:space="0" w:color="auto"/>
              <w:right w:val="single" w:sz="4" w:space="0" w:color="auto"/>
            </w:tcBorders>
            <w:noWrap/>
            <w:vAlign w:val="center"/>
          </w:tcPr>
          <w:p w14:paraId="68BB1A4D" w14:textId="77777777" w:rsidR="004F2EA3" w:rsidRPr="005B0AB0" w:rsidRDefault="004F2EA3" w:rsidP="00C948EE">
            <w:pPr>
              <w:jc w:val="center"/>
              <w:rPr>
                <w:color w:val="000000"/>
                <w:sz w:val="18"/>
                <w:szCs w:val="18"/>
              </w:rPr>
            </w:pPr>
            <w:r w:rsidRPr="005B0AB0">
              <w:rPr>
                <w:color w:val="000000"/>
                <w:sz w:val="18"/>
                <w:szCs w:val="18"/>
              </w:rPr>
              <w:t>1.65E-05</w:t>
            </w:r>
          </w:p>
        </w:tc>
        <w:tc>
          <w:tcPr>
            <w:tcW w:w="856" w:type="dxa"/>
            <w:tcBorders>
              <w:top w:val="single" w:sz="4" w:space="0" w:color="auto"/>
              <w:left w:val="nil"/>
              <w:bottom w:val="single" w:sz="4" w:space="0" w:color="auto"/>
              <w:right w:val="single" w:sz="4" w:space="0" w:color="auto"/>
            </w:tcBorders>
            <w:vAlign w:val="center"/>
          </w:tcPr>
          <w:p w14:paraId="6CECF0EF" w14:textId="77777777" w:rsidR="004F2EA3" w:rsidRPr="005B0AB0" w:rsidRDefault="004F2EA3" w:rsidP="00C948EE">
            <w:pPr>
              <w:jc w:val="center"/>
              <w:rPr>
                <w:color w:val="000000"/>
                <w:sz w:val="18"/>
                <w:szCs w:val="18"/>
              </w:rPr>
            </w:pPr>
            <w:r w:rsidRPr="005B0AB0">
              <w:rPr>
                <w:color w:val="000000"/>
                <w:sz w:val="18"/>
                <w:szCs w:val="18"/>
              </w:rPr>
              <w:t xml:space="preserve">2.54 </w:t>
            </w:r>
          </w:p>
        </w:tc>
      </w:tr>
      <w:tr w:rsidR="004F2EA3" w:rsidRPr="005B0AB0" w14:paraId="7CBD7CE4"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3B64B99B"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Gd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22315211" w14:textId="77777777" w:rsidR="004F2EA3" w:rsidRPr="005B0AB0" w:rsidRDefault="004F2EA3" w:rsidP="00C948EE">
            <w:pPr>
              <w:jc w:val="center"/>
              <w:rPr>
                <w:color w:val="000000"/>
                <w:sz w:val="18"/>
                <w:szCs w:val="18"/>
              </w:rPr>
            </w:pPr>
            <w:r w:rsidRPr="005B0AB0">
              <w:rPr>
                <w:color w:val="000000"/>
                <w:sz w:val="18"/>
                <w:szCs w:val="18"/>
              </w:rPr>
              <w:t xml:space="preserve">0.000604 </w:t>
            </w:r>
          </w:p>
        </w:tc>
        <w:tc>
          <w:tcPr>
            <w:tcW w:w="833" w:type="dxa"/>
            <w:tcBorders>
              <w:top w:val="single" w:sz="4" w:space="0" w:color="auto"/>
              <w:left w:val="nil"/>
              <w:bottom w:val="single" w:sz="4" w:space="0" w:color="auto"/>
              <w:right w:val="single" w:sz="4" w:space="0" w:color="auto"/>
            </w:tcBorders>
            <w:noWrap/>
            <w:vAlign w:val="center"/>
          </w:tcPr>
          <w:p w14:paraId="59261916" w14:textId="77777777" w:rsidR="004F2EA3" w:rsidRPr="005B0AB0" w:rsidRDefault="004F2EA3" w:rsidP="00C948EE">
            <w:pPr>
              <w:jc w:val="center"/>
              <w:rPr>
                <w:color w:val="000000"/>
                <w:sz w:val="18"/>
                <w:szCs w:val="18"/>
              </w:rPr>
            </w:pPr>
            <w:r w:rsidRPr="005B0AB0">
              <w:rPr>
                <w:color w:val="000000"/>
                <w:sz w:val="18"/>
                <w:szCs w:val="18"/>
              </w:rPr>
              <w:t xml:space="preserve">0.000561 </w:t>
            </w:r>
          </w:p>
        </w:tc>
        <w:tc>
          <w:tcPr>
            <w:tcW w:w="833" w:type="dxa"/>
            <w:tcBorders>
              <w:top w:val="single" w:sz="4" w:space="0" w:color="auto"/>
              <w:left w:val="nil"/>
              <w:bottom w:val="single" w:sz="4" w:space="0" w:color="auto"/>
              <w:right w:val="single" w:sz="4" w:space="0" w:color="auto"/>
            </w:tcBorders>
            <w:noWrap/>
            <w:vAlign w:val="center"/>
          </w:tcPr>
          <w:p w14:paraId="259D42B3" w14:textId="77777777" w:rsidR="004F2EA3" w:rsidRPr="005B0AB0" w:rsidRDefault="004F2EA3" w:rsidP="00C948EE">
            <w:pPr>
              <w:jc w:val="center"/>
              <w:rPr>
                <w:color w:val="000000"/>
                <w:sz w:val="18"/>
                <w:szCs w:val="18"/>
              </w:rPr>
            </w:pPr>
            <w:r w:rsidRPr="005B0AB0">
              <w:rPr>
                <w:color w:val="000000"/>
                <w:sz w:val="18"/>
                <w:szCs w:val="18"/>
              </w:rPr>
              <w:t xml:space="preserve">0.000574 </w:t>
            </w:r>
          </w:p>
        </w:tc>
        <w:tc>
          <w:tcPr>
            <w:tcW w:w="833" w:type="dxa"/>
            <w:tcBorders>
              <w:top w:val="single" w:sz="4" w:space="0" w:color="auto"/>
              <w:left w:val="nil"/>
              <w:bottom w:val="single" w:sz="4" w:space="0" w:color="auto"/>
              <w:right w:val="single" w:sz="4" w:space="0" w:color="auto"/>
            </w:tcBorders>
            <w:noWrap/>
            <w:vAlign w:val="center"/>
          </w:tcPr>
          <w:p w14:paraId="1D14A179" w14:textId="77777777" w:rsidR="004F2EA3" w:rsidRPr="005B0AB0" w:rsidRDefault="004F2EA3" w:rsidP="00C948EE">
            <w:pPr>
              <w:jc w:val="center"/>
              <w:rPr>
                <w:color w:val="000000"/>
                <w:sz w:val="18"/>
                <w:szCs w:val="18"/>
              </w:rPr>
            </w:pPr>
            <w:r w:rsidRPr="005B0AB0">
              <w:rPr>
                <w:color w:val="000000"/>
                <w:sz w:val="18"/>
                <w:szCs w:val="18"/>
              </w:rPr>
              <w:t xml:space="preserve">0.000557 </w:t>
            </w:r>
          </w:p>
        </w:tc>
        <w:tc>
          <w:tcPr>
            <w:tcW w:w="832" w:type="dxa"/>
            <w:tcBorders>
              <w:top w:val="single" w:sz="4" w:space="0" w:color="auto"/>
              <w:left w:val="nil"/>
              <w:bottom w:val="single" w:sz="4" w:space="0" w:color="auto"/>
              <w:right w:val="single" w:sz="4" w:space="0" w:color="auto"/>
            </w:tcBorders>
            <w:noWrap/>
            <w:vAlign w:val="center"/>
          </w:tcPr>
          <w:p w14:paraId="3B836DA2" w14:textId="77777777" w:rsidR="004F2EA3" w:rsidRPr="005B0AB0" w:rsidRDefault="004F2EA3" w:rsidP="00C948EE">
            <w:pPr>
              <w:jc w:val="center"/>
              <w:rPr>
                <w:color w:val="000000"/>
                <w:sz w:val="18"/>
                <w:szCs w:val="18"/>
              </w:rPr>
            </w:pPr>
            <w:r w:rsidRPr="005B0AB0">
              <w:rPr>
                <w:color w:val="000000"/>
                <w:sz w:val="18"/>
                <w:szCs w:val="18"/>
              </w:rPr>
              <w:t xml:space="preserve">0.000574 </w:t>
            </w:r>
          </w:p>
        </w:tc>
        <w:tc>
          <w:tcPr>
            <w:tcW w:w="833" w:type="dxa"/>
            <w:tcBorders>
              <w:top w:val="single" w:sz="4" w:space="0" w:color="auto"/>
              <w:left w:val="nil"/>
              <w:bottom w:val="single" w:sz="4" w:space="0" w:color="auto"/>
              <w:right w:val="single" w:sz="4" w:space="0" w:color="auto"/>
            </w:tcBorders>
            <w:noWrap/>
            <w:vAlign w:val="center"/>
          </w:tcPr>
          <w:p w14:paraId="3C11AF0D" w14:textId="77777777" w:rsidR="004F2EA3" w:rsidRPr="005B0AB0" w:rsidRDefault="004F2EA3" w:rsidP="00C948EE">
            <w:pPr>
              <w:jc w:val="center"/>
              <w:rPr>
                <w:color w:val="000000"/>
                <w:sz w:val="18"/>
                <w:szCs w:val="18"/>
              </w:rPr>
            </w:pPr>
            <w:r w:rsidRPr="005B0AB0">
              <w:rPr>
                <w:color w:val="000000"/>
                <w:sz w:val="18"/>
                <w:szCs w:val="18"/>
              </w:rPr>
              <w:t xml:space="preserve">0.000588 </w:t>
            </w:r>
          </w:p>
        </w:tc>
        <w:tc>
          <w:tcPr>
            <w:tcW w:w="833" w:type="dxa"/>
            <w:tcBorders>
              <w:top w:val="single" w:sz="4" w:space="0" w:color="auto"/>
              <w:left w:val="nil"/>
              <w:bottom w:val="single" w:sz="4" w:space="0" w:color="auto"/>
              <w:right w:val="single" w:sz="4" w:space="0" w:color="auto"/>
            </w:tcBorders>
            <w:noWrap/>
            <w:vAlign w:val="center"/>
          </w:tcPr>
          <w:p w14:paraId="0D755F57" w14:textId="77777777" w:rsidR="004F2EA3" w:rsidRPr="005B0AB0" w:rsidRDefault="004F2EA3" w:rsidP="00C948EE">
            <w:pPr>
              <w:jc w:val="center"/>
              <w:rPr>
                <w:color w:val="000000"/>
                <w:sz w:val="18"/>
                <w:szCs w:val="18"/>
              </w:rPr>
            </w:pPr>
            <w:r w:rsidRPr="005B0AB0">
              <w:rPr>
                <w:color w:val="000000"/>
                <w:sz w:val="18"/>
                <w:szCs w:val="18"/>
              </w:rPr>
              <w:t xml:space="preserve">0.000644 </w:t>
            </w:r>
          </w:p>
        </w:tc>
        <w:tc>
          <w:tcPr>
            <w:tcW w:w="833" w:type="dxa"/>
            <w:tcBorders>
              <w:top w:val="single" w:sz="4" w:space="0" w:color="auto"/>
              <w:left w:val="single" w:sz="4" w:space="0" w:color="auto"/>
              <w:bottom w:val="single" w:sz="4" w:space="0" w:color="auto"/>
              <w:right w:val="single" w:sz="4" w:space="0" w:color="auto"/>
            </w:tcBorders>
            <w:noWrap/>
            <w:vAlign w:val="center"/>
          </w:tcPr>
          <w:p w14:paraId="6AD7495F" w14:textId="77777777" w:rsidR="004F2EA3" w:rsidRPr="005B0AB0" w:rsidRDefault="004F2EA3" w:rsidP="00C948EE">
            <w:pPr>
              <w:jc w:val="center"/>
              <w:rPr>
                <w:color w:val="000000"/>
                <w:sz w:val="18"/>
                <w:szCs w:val="18"/>
              </w:rPr>
            </w:pPr>
            <w:r w:rsidRPr="005B0AB0">
              <w:rPr>
                <w:color w:val="000000"/>
                <w:sz w:val="18"/>
                <w:szCs w:val="18"/>
              </w:rPr>
              <w:t xml:space="preserve">0.00059 </w:t>
            </w:r>
          </w:p>
        </w:tc>
        <w:tc>
          <w:tcPr>
            <w:tcW w:w="1039" w:type="dxa"/>
            <w:tcBorders>
              <w:top w:val="single" w:sz="4" w:space="0" w:color="auto"/>
              <w:left w:val="nil"/>
              <w:bottom w:val="single" w:sz="4" w:space="0" w:color="auto"/>
              <w:right w:val="single" w:sz="4" w:space="0" w:color="auto"/>
            </w:tcBorders>
            <w:noWrap/>
            <w:vAlign w:val="center"/>
          </w:tcPr>
          <w:p w14:paraId="6026A743" w14:textId="77777777" w:rsidR="004F2EA3" w:rsidRPr="005B0AB0" w:rsidRDefault="004F2EA3" w:rsidP="00C948EE">
            <w:pPr>
              <w:jc w:val="center"/>
              <w:rPr>
                <w:color w:val="000000"/>
                <w:sz w:val="18"/>
                <w:szCs w:val="18"/>
              </w:rPr>
            </w:pPr>
            <w:r w:rsidRPr="005B0AB0">
              <w:rPr>
                <w:color w:val="000000"/>
                <w:sz w:val="18"/>
                <w:szCs w:val="18"/>
              </w:rPr>
              <w:t>3.01E-05</w:t>
            </w:r>
          </w:p>
        </w:tc>
        <w:tc>
          <w:tcPr>
            <w:tcW w:w="856" w:type="dxa"/>
            <w:tcBorders>
              <w:top w:val="single" w:sz="4" w:space="0" w:color="auto"/>
              <w:left w:val="nil"/>
              <w:bottom w:val="single" w:sz="4" w:space="0" w:color="auto"/>
              <w:right w:val="single" w:sz="4" w:space="0" w:color="auto"/>
            </w:tcBorders>
            <w:vAlign w:val="center"/>
          </w:tcPr>
          <w:p w14:paraId="45EBA8F4" w14:textId="77777777" w:rsidR="004F2EA3" w:rsidRPr="005B0AB0" w:rsidRDefault="004F2EA3" w:rsidP="00C948EE">
            <w:pPr>
              <w:jc w:val="center"/>
              <w:rPr>
                <w:color w:val="000000"/>
                <w:sz w:val="18"/>
                <w:szCs w:val="18"/>
              </w:rPr>
            </w:pPr>
            <w:r w:rsidRPr="005B0AB0">
              <w:rPr>
                <w:color w:val="000000"/>
                <w:sz w:val="18"/>
                <w:szCs w:val="18"/>
              </w:rPr>
              <w:t xml:space="preserve">5.14 </w:t>
            </w:r>
          </w:p>
        </w:tc>
      </w:tr>
      <w:tr w:rsidR="004F2EA3" w:rsidRPr="005B0AB0" w14:paraId="35407BBA"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0C6D3862"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Tb</w:t>
            </w:r>
            <w:r w:rsidRPr="005B0AB0">
              <w:rPr>
                <w:rFonts w:eastAsia="等线"/>
                <w:color w:val="000000"/>
                <w:sz w:val="20"/>
                <w:szCs w:val="20"/>
                <w:vertAlign w:val="subscript"/>
              </w:rPr>
              <w:t>4</w:t>
            </w:r>
            <w:r w:rsidRPr="005B0AB0">
              <w:rPr>
                <w:rFonts w:eastAsia="等线"/>
                <w:color w:val="000000"/>
                <w:sz w:val="20"/>
                <w:szCs w:val="20"/>
              </w:rPr>
              <w:t>O</w:t>
            </w:r>
            <w:r w:rsidRPr="005B0AB0">
              <w:rPr>
                <w:rFonts w:eastAsia="等线"/>
                <w:color w:val="000000"/>
                <w:sz w:val="20"/>
                <w:szCs w:val="20"/>
                <w:vertAlign w:val="subscript"/>
              </w:rPr>
              <w:t>7</w:t>
            </w:r>
          </w:p>
        </w:tc>
        <w:tc>
          <w:tcPr>
            <w:tcW w:w="832" w:type="dxa"/>
            <w:tcBorders>
              <w:top w:val="single" w:sz="4" w:space="0" w:color="auto"/>
              <w:left w:val="nil"/>
              <w:bottom w:val="single" w:sz="4" w:space="0" w:color="auto"/>
              <w:right w:val="single" w:sz="4" w:space="0" w:color="auto"/>
            </w:tcBorders>
            <w:noWrap/>
            <w:vAlign w:val="center"/>
          </w:tcPr>
          <w:p w14:paraId="5518BD53" w14:textId="77777777" w:rsidR="004F2EA3" w:rsidRPr="005B0AB0" w:rsidRDefault="004F2EA3" w:rsidP="00C948EE">
            <w:pPr>
              <w:jc w:val="center"/>
              <w:rPr>
                <w:color w:val="000000"/>
                <w:sz w:val="18"/>
                <w:szCs w:val="18"/>
              </w:rPr>
            </w:pPr>
            <w:r w:rsidRPr="005B0AB0">
              <w:rPr>
                <w:color w:val="000000"/>
                <w:sz w:val="18"/>
                <w:szCs w:val="18"/>
              </w:rPr>
              <w:t xml:space="preserve">0.000607 </w:t>
            </w:r>
          </w:p>
        </w:tc>
        <w:tc>
          <w:tcPr>
            <w:tcW w:w="833" w:type="dxa"/>
            <w:tcBorders>
              <w:top w:val="single" w:sz="4" w:space="0" w:color="auto"/>
              <w:left w:val="nil"/>
              <w:bottom w:val="single" w:sz="4" w:space="0" w:color="auto"/>
              <w:right w:val="single" w:sz="4" w:space="0" w:color="auto"/>
            </w:tcBorders>
            <w:noWrap/>
            <w:vAlign w:val="center"/>
          </w:tcPr>
          <w:p w14:paraId="3123FC0F" w14:textId="77777777" w:rsidR="004F2EA3" w:rsidRPr="005B0AB0" w:rsidRDefault="004F2EA3" w:rsidP="00C948EE">
            <w:pPr>
              <w:jc w:val="center"/>
              <w:rPr>
                <w:color w:val="000000"/>
                <w:sz w:val="18"/>
                <w:szCs w:val="18"/>
              </w:rPr>
            </w:pPr>
            <w:r w:rsidRPr="005B0AB0">
              <w:rPr>
                <w:color w:val="000000"/>
                <w:sz w:val="18"/>
                <w:szCs w:val="18"/>
              </w:rPr>
              <w:t xml:space="preserve">0.000559 </w:t>
            </w:r>
          </w:p>
        </w:tc>
        <w:tc>
          <w:tcPr>
            <w:tcW w:w="833" w:type="dxa"/>
            <w:tcBorders>
              <w:top w:val="single" w:sz="4" w:space="0" w:color="auto"/>
              <w:left w:val="nil"/>
              <w:bottom w:val="single" w:sz="4" w:space="0" w:color="auto"/>
              <w:right w:val="single" w:sz="4" w:space="0" w:color="auto"/>
            </w:tcBorders>
            <w:noWrap/>
            <w:vAlign w:val="center"/>
          </w:tcPr>
          <w:p w14:paraId="4C899C4C" w14:textId="77777777" w:rsidR="004F2EA3" w:rsidRPr="005B0AB0" w:rsidRDefault="004F2EA3" w:rsidP="00C948EE">
            <w:pPr>
              <w:jc w:val="center"/>
              <w:rPr>
                <w:color w:val="000000"/>
                <w:sz w:val="18"/>
                <w:szCs w:val="18"/>
              </w:rPr>
            </w:pPr>
            <w:r w:rsidRPr="005B0AB0">
              <w:rPr>
                <w:color w:val="000000"/>
                <w:sz w:val="18"/>
                <w:szCs w:val="18"/>
              </w:rPr>
              <w:t xml:space="preserve">0.000576 </w:t>
            </w:r>
          </w:p>
        </w:tc>
        <w:tc>
          <w:tcPr>
            <w:tcW w:w="833" w:type="dxa"/>
            <w:tcBorders>
              <w:top w:val="single" w:sz="4" w:space="0" w:color="auto"/>
              <w:left w:val="nil"/>
              <w:bottom w:val="single" w:sz="4" w:space="0" w:color="auto"/>
              <w:right w:val="single" w:sz="4" w:space="0" w:color="auto"/>
            </w:tcBorders>
            <w:noWrap/>
            <w:vAlign w:val="center"/>
          </w:tcPr>
          <w:p w14:paraId="563DE913" w14:textId="77777777" w:rsidR="004F2EA3" w:rsidRPr="005B0AB0" w:rsidRDefault="004F2EA3" w:rsidP="00C948EE">
            <w:pPr>
              <w:jc w:val="center"/>
              <w:rPr>
                <w:color w:val="000000"/>
                <w:sz w:val="18"/>
                <w:szCs w:val="18"/>
              </w:rPr>
            </w:pPr>
            <w:r w:rsidRPr="005B0AB0">
              <w:rPr>
                <w:color w:val="000000"/>
                <w:sz w:val="18"/>
                <w:szCs w:val="18"/>
              </w:rPr>
              <w:t xml:space="preserve">0.000561 </w:t>
            </w:r>
          </w:p>
        </w:tc>
        <w:tc>
          <w:tcPr>
            <w:tcW w:w="832" w:type="dxa"/>
            <w:tcBorders>
              <w:top w:val="single" w:sz="4" w:space="0" w:color="auto"/>
              <w:left w:val="nil"/>
              <w:bottom w:val="single" w:sz="4" w:space="0" w:color="auto"/>
              <w:right w:val="single" w:sz="4" w:space="0" w:color="auto"/>
            </w:tcBorders>
            <w:noWrap/>
            <w:vAlign w:val="center"/>
          </w:tcPr>
          <w:p w14:paraId="20235319" w14:textId="77777777" w:rsidR="004F2EA3" w:rsidRPr="005B0AB0" w:rsidRDefault="004F2EA3" w:rsidP="00C948EE">
            <w:pPr>
              <w:jc w:val="center"/>
              <w:rPr>
                <w:color w:val="000000"/>
                <w:sz w:val="18"/>
                <w:szCs w:val="18"/>
              </w:rPr>
            </w:pPr>
            <w:r w:rsidRPr="005B0AB0">
              <w:rPr>
                <w:color w:val="000000"/>
                <w:sz w:val="18"/>
                <w:szCs w:val="18"/>
              </w:rPr>
              <w:t xml:space="preserve">0.000583 </w:t>
            </w:r>
          </w:p>
        </w:tc>
        <w:tc>
          <w:tcPr>
            <w:tcW w:w="833" w:type="dxa"/>
            <w:tcBorders>
              <w:top w:val="single" w:sz="4" w:space="0" w:color="auto"/>
              <w:left w:val="nil"/>
              <w:bottom w:val="single" w:sz="4" w:space="0" w:color="auto"/>
              <w:right w:val="single" w:sz="4" w:space="0" w:color="auto"/>
            </w:tcBorders>
            <w:noWrap/>
            <w:vAlign w:val="center"/>
          </w:tcPr>
          <w:p w14:paraId="0637ADB8" w14:textId="77777777" w:rsidR="004F2EA3" w:rsidRPr="005B0AB0" w:rsidRDefault="004F2EA3" w:rsidP="00C948EE">
            <w:pPr>
              <w:jc w:val="center"/>
              <w:rPr>
                <w:color w:val="000000"/>
                <w:sz w:val="18"/>
                <w:szCs w:val="18"/>
              </w:rPr>
            </w:pPr>
            <w:r w:rsidRPr="005B0AB0">
              <w:rPr>
                <w:color w:val="000000"/>
                <w:sz w:val="18"/>
                <w:szCs w:val="18"/>
              </w:rPr>
              <w:t xml:space="preserve">0.000567 </w:t>
            </w:r>
          </w:p>
        </w:tc>
        <w:tc>
          <w:tcPr>
            <w:tcW w:w="833" w:type="dxa"/>
            <w:tcBorders>
              <w:top w:val="single" w:sz="4" w:space="0" w:color="auto"/>
              <w:left w:val="nil"/>
              <w:bottom w:val="single" w:sz="4" w:space="0" w:color="auto"/>
              <w:right w:val="single" w:sz="4" w:space="0" w:color="auto"/>
            </w:tcBorders>
            <w:noWrap/>
            <w:vAlign w:val="center"/>
          </w:tcPr>
          <w:p w14:paraId="211011D6" w14:textId="77777777" w:rsidR="004F2EA3" w:rsidRPr="005B0AB0" w:rsidRDefault="004F2EA3" w:rsidP="00C948EE">
            <w:pPr>
              <w:jc w:val="center"/>
              <w:rPr>
                <w:color w:val="000000"/>
                <w:sz w:val="18"/>
                <w:szCs w:val="18"/>
              </w:rPr>
            </w:pPr>
            <w:r w:rsidRPr="005B0AB0">
              <w:rPr>
                <w:color w:val="000000"/>
                <w:sz w:val="18"/>
                <w:szCs w:val="18"/>
              </w:rPr>
              <w:t xml:space="preserve">0.000574 </w:t>
            </w:r>
          </w:p>
        </w:tc>
        <w:tc>
          <w:tcPr>
            <w:tcW w:w="833" w:type="dxa"/>
            <w:tcBorders>
              <w:top w:val="single" w:sz="4" w:space="0" w:color="auto"/>
              <w:left w:val="single" w:sz="4" w:space="0" w:color="auto"/>
              <w:bottom w:val="single" w:sz="4" w:space="0" w:color="auto"/>
              <w:right w:val="single" w:sz="4" w:space="0" w:color="auto"/>
            </w:tcBorders>
            <w:noWrap/>
            <w:vAlign w:val="center"/>
          </w:tcPr>
          <w:p w14:paraId="0088F5BE" w14:textId="77777777" w:rsidR="004F2EA3" w:rsidRPr="005B0AB0" w:rsidRDefault="004F2EA3" w:rsidP="00C948EE">
            <w:pPr>
              <w:jc w:val="center"/>
              <w:rPr>
                <w:color w:val="000000"/>
                <w:sz w:val="18"/>
                <w:szCs w:val="18"/>
              </w:rPr>
            </w:pPr>
            <w:r w:rsidRPr="005B0AB0">
              <w:rPr>
                <w:color w:val="000000"/>
                <w:sz w:val="18"/>
                <w:szCs w:val="18"/>
              </w:rPr>
              <w:t xml:space="preserve">0.00058 </w:t>
            </w:r>
          </w:p>
        </w:tc>
        <w:tc>
          <w:tcPr>
            <w:tcW w:w="1039" w:type="dxa"/>
            <w:tcBorders>
              <w:top w:val="single" w:sz="4" w:space="0" w:color="auto"/>
              <w:left w:val="nil"/>
              <w:bottom w:val="single" w:sz="4" w:space="0" w:color="auto"/>
              <w:right w:val="single" w:sz="4" w:space="0" w:color="auto"/>
            </w:tcBorders>
            <w:noWrap/>
            <w:vAlign w:val="center"/>
          </w:tcPr>
          <w:p w14:paraId="214839F1" w14:textId="77777777" w:rsidR="004F2EA3" w:rsidRPr="005B0AB0" w:rsidRDefault="004F2EA3" w:rsidP="00C948EE">
            <w:pPr>
              <w:jc w:val="center"/>
              <w:rPr>
                <w:color w:val="000000"/>
                <w:sz w:val="18"/>
                <w:szCs w:val="18"/>
              </w:rPr>
            </w:pPr>
            <w:r w:rsidRPr="005B0AB0">
              <w:rPr>
                <w:color w:val="000000"/>
                <w:sz w:val="18"/>
                <w:szCs w:val="18"/>
              </w:rPr>
              <w:t>1.63E-05</w:t>
            </w:r>
          </w:p>
        </w:tc>
        <w:tc>
          <w:tcPr>
            <w:tcW w:w="856" w:type="dxa"/>
            <w:tcBorders>
              <w:top w:val="single" w:sz="4" w:space="0" w:color="auto"/>
              <w:left w:val="nil"/>
              <w:bottom w:val="single" w:sz="4" w:space="0" w:color="auto"/>
              <w:right w:val="single" w:sz="4" w:space="0" w:color="auto"/>
            </w:tcBorders>
            <w:vAlign w:val="center"/>
          </w:tcPr>
          <w:p w14:paraId="6AE383B4" w14:textId="77777777" w:rsidR="004F2EA3" w:rsidRPr="005B0AB0" w:rsidRDefault="004F2EA3" w:rsidP="00C948EE">
            <w:pPr>
              <w:jc w:val="center"/>
              <w:rPr>
                <w:color w:val="000000"/>
                <w:sz w:val="18"/>
                <w:szCs w:val="18"/>
              </w:rPr>
            </w:pPr>
            <w:r w:rsidRPr="005B0AB0">
              <w:rPr>
                <w:color w:val="000000"/>
                <w:sz w:val="18"/>
                <w:szCs w:val="18"/>
              </w:rPr>
              <w:t xml:space="preserve">2.84 </w:t>
            </w:r>
          </w:p>
        </w:tc>
      </w:tr>
      <w:tr w:rsidR="004F2EA3" w:rsidRPr="005B0AB0" w14:paraId="2949DD4E"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05D75D06"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Dy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218697A" w14:textId="77777777" w:rsidR="004F2EA3" w:rsidRPr="005B0AB0" w:rsidRDefault="004F2EA3" w:rsidP="00C948EE">
            <w:pPr>
              <w:jc w:val="center"/>
              <w:rPr>
                <w:color w:val="000000"/>
                <w:sz w:val="18"/>
                <w:szCs w:val="18"/>
              </w:rPr>
            </w:pPr>
            <w:r w:rsidRPr="005B0AB0">
              <w:rPr>
                <w:color w:val="000000"/>
                <w:sz w:val="18"/>
                <w:szCs w:val="18"/>
              </w:rPr>
              <w:t xml:space="preserve">0.000620 </w:t>
            </w:r>
          </w:p>
        </w:tc>
        <w:tc>
          <w:tcPr>
            <w:tcW w:w="833" w:type="dxa"/>
            <w:tcBorders>
              <w:top w:val="single" w:sz="4" w:space="0" w:color="auto"/>
              <w:left w:val="nil"/>
              <w:bottom w:val="single" w:sz="4" w:space="0" w:color="auto"/>
              <w:right w:val="single" w:sz="4" w:space="0" w:color="auto"/>
            </w:tcBorders>
            <w:noWrap/>
            <w:vAlign w:val="center"/>
          </w:tcPr>
          <w:p w14:paraId="6D932CEF" w14:textId="77777777" w:rsidR="004F2EA3" w:rsidRPr="005B0AB0" w:rsidRDefault="004F2EA3" w:rsidP="00C948EE">
            <w:pPr>
              <w:jc w:val="center"/>
              <w:rPr>
                <w:color w:val="000000"/>
                <w:sz w:val="18"/>
                <w:szCs w:val="18"/>
              </w:rPr>
            </w:pPr>
            <w:r w:rsidRPr="005B0AB0">
              <w:rPr>
                <w:color w:val="000000"/>
                <w:sz w:val="18"/>
                <w:szCs w:val="18"/>
              </w:rPr>
              <w:t xml:space="preserve">0.000590 </w:t>
            </w:r>
          </w:p>
        </w:tc>
        <w:tc>
          <w:tcPr>
            <w:tcW w:w="833" w:type="dxa"/>
            <w:tcBorders>
              <w:top w:val="single" w:sz="4" w:space="0" w:color="auto"/>
              <w:left w:val="nil"/>
              <w:bottom w:val="single" w:sz="4" w:space="0" w:color="auto"/>
              <w:right w:val="single" w:sz="4" w:space="0" w:color="auto"/>
            </w:tcBorders>
            <w:noWrap/>
            <w:vAlign w:val="center"/>
          </w:tcPr>
          <w:p w14:paraId="422FAED5" w14:textId="77777777" w:rsidR="004F2EA3" w:rsidRPr="005B0AB0" w:rsidRDefault="004F2EA3" w:rsidP="00C948EE">
            <w:pPr>
              <w:jc w:val="center"/>
              <w:rPr>
                <w:color w:val="000000"/>
                <w:sz w:val="18"/>
                <w:szCs w:val="18"/>
              </w:rPr>
            </w:pPr>
            <w:r w:rsidRPr="005B0AB0">
              <w:rPr>
                <w:color w:val="000000"/>
                <w:sz w:val="18"/>
                <w:szCs w:val="18"/>
              </w:rPr>
              <w:t xml:space="preserve">0.000602 </w:t>
            </w:r>
          </w:p>
        </w:tc>
        <w:tc>
          <w:tcPr>
            <w:tcW w:w="833" w:type="dxa"/>
            <w:tcBorders>
              <w:top w:val="single" w:sz="4" w:space="0" w:color="auto"/>
              <w:left w:val="nil"/>
              <w:bottom w:val="single" w:sz="4" w:space="0" w:color="auto"/>
              <w:right w:val="single" w:sz="4" w:space="0" w:color="auto"/>
            </w:tcBorders>
            <w:noWrap/>
            <w:vAlign w:val="center"/>
          </w:tcPr>
          <w:p w14:paraId="3A52EB55" w14:textId="77777777" w:rsidR="004F2EA3" w:rsidRPr="005B0AB0" w:rsidRDefault="004F2EA3" w:rsidP="00C948EE">
            <w:pPr>
              <w:jc w:val="center"/>
              <w:rPr>
                <w:color w:val="000000"/>
                <w:sz w:val="18"/>
                <w:szCs w:val="18"/>
              </w:rPr>
            </w:pPr>
            <w:r w:rsidRPr="005B0AB0">
              <w:rPr>
                <w:color w:val="000000"/>
                <w:sz w:val="18"/>
                <w:szCs w:val="18"/>
              </w:rPr>
              <w:t xml:space="preserve">0.000582 </w:t>
            </w:r>
          </w:p>
        </w:tc>
        <w:tc>
          <w:tcPr>
            <w:tcW w:w="832" w:type="dxa"/>
            <w:tcBorders>
              <w:top w:val="single" w:sz="4" w:space="0" w:color="auto"/>
              <w:left w:val="nil"/>
              <w:bottom w:val="single" w:sz="4" w:space="0" w:color="auto"/>
              <w:right w:val="single" w:sz="4" w:space="0" w:color="auto"/>
            </w:tcBorders>
            <w:noWrap/>
            <w:vAlign w:val="center"/>
          </w:tcPr>
          <w:p w14:paraId="1A1B006F" w14:textId="77777777" w:rsidR="004F2EA3" w:rsidRPr="005B0AB0" w:rsidRDefault="004F2EA3" w:rsidP="00C948EE">
            <w:pPr>
              <w:jc w:val="center"/>
              <w:rPr>
                <w:color w:val="000000"/>
                <w:sz w:val="18"/>
                <w:szCs w:val="18"/>
              </w:rPr>
            </w:pPr>
            <w:r w:rsidRPr="005B0AB0">
              <w:rPr>
                <w:color w:val="000000"/>
                <w:sz w:val="18"/>
                <w:szCs w:val="18"/>
              </w:rPr>
              <w:t xml:space="preserve">0.000613 </w:t>
            </w:r>
          </w:p>
        </w:tc>
        <w:tc>
          <w:tcPr>
            <w:tcW w:w="833" w:type="dxa"/>
            <w:tcBorders>
              <w:top w:val="single" w:sz="4" w:space="0" w:color="auto"/>
              <w:left w:val="nil"/>
              <w:bottom w:val="single" w:sz="4" w:space="0" w:color="auto"/>
              <w:right w:val="single" w:sz="4" w:space="0" w:color="auto"/>
            </w:tcBorders>
            <w:noWrap/>
            <w:vAlign w:val="center"/>
          </w:tcPr>
          <w:p w14:paraId="18EC7306" w14:textId="77777777" w:rsidR="004F2EA3" w:rsidRPr="005B0AB0" w:rsidRDefault="004F2EA3" w:rsidP="00C948EE">
            <w:pPr>
              <w:jc w:val="center"/>
              <w:rPr>
                <w:color w:val="000000"/>
                <w:sz w:val="18"/>
                <w:szCs w:val="18"/>
              </w:rPr>
            </w:pPr>
            <w:r w:rsidRPr="005B0AB0">
              <w:rPr>
                <w:color w:val="000000"/>
                <w:sz w:val="18"/>
                <w:szCs w:val="18"/>
              </w:rPr>
              <w:t xml:space="preserve">0.000644 </w:t>
            </w:r>
          </w:p>
        </w:tc>
        <w:tc>
          <w:tcPr>
            <w:tcW w:w="833" w:type="dxa"/>
            <w:tcBorders>
              <w:top w:val="single" w:sz="4" w:space="0" w:color="auto"/>
              <w:left w:val="nil"/>
              <w:bottom w:val="single" w:sz="4" w:space="0" w:color="auto"/>
              <w:right w:val="single" w:sz="4" w:space="0" w:color="auto"/>
            </w:tcBorders>
            <w:noWrap/>
            <w:vAlign w:val="center"/>
          </w:tcPr>
          <w:p w14:paraId="420578B5" w14:textId="77777777" w:rsidR="004F2EA3" w:rsidRPr="005B0AB0" w:rsidRDefault="004F2EA3" w:rsidP="00C948EE">
            <w:pPr>
              <w:jc w:val="center"/>
              <w:rPr>
                <w:color w:val="000000"/>
                <w:sz w:val="18"/>
                <w:szCs w:val="18"/>
              </w:rPr>
            </w:pPr>
            <w:r w:rsidRPr="005B0AB0">
              <w:rPr>
                <w:color w:val="000000"/>
                <w:sz w:val="18"/>
                <w:szCs w:val="18"/>
              </w:rPr>
              <w:t xml:space="preserve">0.000575 </w:t>
            </w:r>
          </w:p>
        </w:tc>
        <w:tc>
          <w:tcPr>
            <w:tcW w:w="833" w:type="dxa"/>
            <w:tcBorders>
              <w:top w:val="single" w:sz="4" w:space="0" w:color="auto"/>
              <w:left w:val="single" w:sz="4" w:space="0" w:color="auto"/>
              <w:bottom w:val="single" w:sz="4" w:space="0" w:color="auto"/>
              <w:right w:val="single" w:sz="4" w:space="0" w:color="auto"/>
            </w:tcBorders>
            <w:noWrap/>
            <w:vAlign w:val="center"/>
          </w:tcPr>
          <w:p w14:paraId="66F49530" w14:textId="77777777" w:rsidR="004F2EA3" w:rsidRPr="005B0AB0" w:rsidRDefault="004F2EA3" w:rsidP="00C948EE">
            <w:pPr>
              <w:jc w:val="center"/>
              <w:rPr>
                <w:color w:val="000000"/>
                <w:sz w:val="18"/>
                <w:szCs w:val="18"/>
              </w:rPr>
            </w:pPr>
            <w:r w:rsidRPr="005B0AB0">
              <w:rPr>
                <w:color w:val="000000"/>
                <w:sz w:val="18"/>
                <w:szCs w:val="18"/>
              </w:rPr>
              <w:t xml:space="preserve">0.00060 </w:t>
            </w:r>
          </w:p>
        </w:tc>
        <w:tc>
          <w:tcPr>
            <w:tcW w:w="1039" w:type="dxa"/>
            <w:tcBorders>
              <w:top w:val="single" w:sz="4" w:space="0" w:color="auto"/>
              <w:left w:val="nil"/>
              <w:bottom w:val="single" w:sz="4" w:space="0" w:color="auto"/>
              <w:right w:val="single" w:sz="4" w:space="0" w:color="auto"/>
            </w:tcBorders>
            <w:noWrap/>
            <w:vAlign w:val="center"/>
          </w:tcPr>
          <w:p w14:paraId="500C3FAF" w14:textId="77777777" w:rsidR="004F2EA3" w:rsidRPr="005B0AB0" w:rsidRDefault="004F2EA3" w:rsidP="00C948EE">
            <w:pPr>
              <w:jc w:val="center"/>
              <w:rPr>
                <w:color w:val="000000"/>
                <w:sz w:val="18"/>
                <w:szCs w:val="18"/>
              </w:rPr>
            </w:pPr>
            <w:r w:rsidRPr="005B0AB0">
              <w:rPr>
                <w:color w:val="000000"/>
                <w:sz w:val="18"/>
                <w:szCs w:val="18"/>
              </w:rPr>
              <w:t>2.40E-05</w:t>
            </w:r>
          </w:p>
        </w:tc>
        <w:tc>
          <w:tcPr>
            <w:tcW w:w="856" w:type="dxa"/>
            <w:tcBorders>
              <w:top w:val="single" w:sz="4" w:space="0" w:color="auto"/>
              <w:left w:val="nil"/>
              <w:bottom w:val="single" w:sz="4" w:space="0" w:color="auto"/>
              <w:right w:val="single" w:sz="4" w:space="0" w:color="auto"/>
            </w:tcBorders>
            <w:vAlign w:val="center"/>
          </w:tcPr>
          <w:p w14:paraId="00F3EFF9" w14:textId="77777777" w:rsidR="004F2EA3" w:rsidRPr="005B0AB0" w:rsidRDefault="004F2EA3" w:rsidP="00C948EE">
            <w:pPr>
              <w:jc w:val="center"/>
              <w:rPr>
                <w:color w:val="000000"/>
                <w:sz w:val="18"/>
                <w:szCs w:val="18"/>
              </w:rPr>
            </w:pPr>
            <w:r w:rsidRPr="005B0AB0">
              <w:rPr>
                <w:color w:val="000000"/>
                <w:sz w:val="18"/>
                <w:szCs w:val="18"/>
              </w:rPr>
              <w:t xml:space="preserve">3.98 </w:t>
            </w:r>
          </w:p>
        </w:tc>
      </w:tr>
      <w:tr w:rsidR="004F2EA3" w:rsidRPr="005B0AB0" w14:paraId="6D1F678E"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11BBB582"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Ho</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692EF5BB" w14:textId="77777777" w:rsidR="004F2EA3" w:rsidRPr="005B0AB0" w:rsidRDefault="004F2EA3" w:rsidP="00C948EE">
            <w:pPr>
              <w:jc w:val="center"/>
              <w:rPr>
                <w:color w:val="000000"/>
                <w:sz w:val="18"/>
                <w:szCs w:val="18"/>
              </w:rPr>
            </w:pPr>
            <w:r w:rsidRPr="005B0AB0">
              <w:rPr>
                <w:color w:val="000000"/>
                <w:sz w:val="18"/>
                <w:szCs w:val="18"/>
              </w:rPr>
              <w:t xml:space="preserve">0.000636 </w:t>
            </w:r>
          </w:p>
        </w:tc>
        <w:tc>
          <w:tcPr>
            <w:tcW w:w="833" w:type="dxa"/>
            <w:tcBorders>
              <w:top w:val="single" w:sz="4" w:space="0" w:color="auto"/>
              <w:left w:val="nil"/>
              <w:bottom w:val="single" w:sz="4" w:space="0" w:color="auto"/>
              <w:right w:val="single" w:sz="4" w:space="0" w:color="auto"/>
            </w:tcBorders>
            <w:noWrap/>
            <w:vAlign w:val="center"/>
          </w:tcPr>
          <w:p w14:paraId="499603A7" w14:textId="77777777" w:rsidR="004F2EA3" w:rsidRPr="005B0AB0" w:rsidRDefault="004F2EA3" w:rsidP="00C948EE">
            <w:pPr>
              <w:jc w:val="center"/>
              <w:rPr>
                <w:color w:val="000000"/>
                <w:sz w:val="18"/>
                <w:szCs w:val="18"/>
              </w:rPr>
            </w:pPr>
            <w:r w:rsidRPr="005B0AB0">
              <w:rPr>
                <w:color w:val="000000"/>
                <w:sz w:val="18"/>
                <w:szCs w:val="18"/>
              </w:rPr>
              <w:t xml:space="preserve">0.000608 </w:t>
            </w:r>
          </w:p>
        </w:tc>
        <w:tc>
          <w:tcPr>
            <w:tcW w:w="833" w:type="dxa"/>
            <w:tcBorders>
              <w:top w:val="single" w:sz="4" w:space="0" w:color="auto"/>
              <w:left w:val="nil"/>
              <w:bottom w:val="single" w:sz="4" w:space="0" w:color="auto"/>
              <w:right w:val="single" w:sz="4" w:space="0" w:color="auto"/>
            </w:tcBorders>
            <w:noWrap/>
            <w:vAlign w:val="center"/>
          </w:tcPr>
          <w:p w14:paraId="1B16F171" w14:textId="77777777" w:rsidR="004F2EA3" w:rsidRPr="005B0AB0" w:rsidRDefault="004F2EA3" w:rsidP="00C948EE">
            <w:pPr>
              <w:jc w:val="center"/>
              <w:rPr>
                <w:color w:val="000000"/>
                <w:sz w:val="18"/>
                <w:szCs w:val="18"/>
              </w:rPr>
            </w:pPr>
            <w:r w:rsidRPr="005B0AB0">
              <w:rPr>
                <w:color w:val="000000"/>
                <w:sz w:val="18"/>
                <w:szCs w:val="18"/>
              </w:rPr>
              <w:t xml:space="preserve">0.000591 </w:t>
            </w:r>
          </w:p>
        </w:tc>
        <w:tc>
          <w:tcPr>
            <w:tcW w:w="833" w:type="dxa"/>
            <w:tcBorders>
              <w:top w:val="single" w:sz="4" w:space="0" w:color="auto"/>
              <w:left w:val="nil"/>
              <w:bottom w:val="single" w:sz="4" w:space="0" w:color="auto"/>
              <w:right w:val="single" w:sz="4" w:space="0" w:color="auto"/>
            </w:tcBorders>
            <w:noWrap/>
            <w:vAlign w:val="center"/>
          </w:tcPr>
          <w:p w14:paraId="5A39325F" w14:textId="77777777" w:rsidR="004F2EA3" w:rsidRPr="005B0AB0" w:rsidRDefault="004F2EA3" w:rsidP="00C948EE">
            <w:pPr>
              <w:jc w:val="center"/>
              <w:rPr>
                <w:color w:val="000000"/>
                <w:sz w:val="18"/>
                <w:szCs w:val="18"/>
              </w:rPr>
            </w:pPr>
            <w:r w:rsidRPr="005B0AB0">
              <w:rPr>
                <w:color w:val="000000"/>
                <w:sz w:val="18"/>
                <w:szCs w:val="18"/>
              </w:rPr>
              <w:t xml:space="preserve">0.000591 </w:t>
            </w:r>
          </w:p>
        </w:tc>
        <w:tc>
          <w:tcPr>
            <w:tcW w:w="832" w:type="dxa"/>
            <w:tcBorders>
              <w:top w:val="single" w:sz="4" w:space="0" w:color="auto"/>
              <w:left w:val="nil"/>
              <w:bottom w:val="single" w:sz="4" w:space="0" w:color="auto"/>
              <w:right w:val="single" w:sz="4" w:space="0" w:color="auto"/>
            </w:tcBorders>
            <w:noWrap/>
            <w:vAlign w:val="center"/>
          </w:tcPr>
          <w:p w14:paraId="5F4E5ACD" w14:textId="77777777" w:rsidR="004F2EA3" w:rsidRPr="005B0AB0" w:rsidRDefault="004F2EA3" w:rsidP="00C948EE">
            <w:pPr>
              <w:jc w:val="center"/>
              <w:rPr>
                <w:color w:val="000000"/>
                <w:sz w:val="18"/>
                <w:szCs w:val="18"/>
              </w:rPr>
            </w:pPr>
            <w:r w:rsidRPr="005B0AB0">
              <w:rPr>
                <w:color w:val="000000"/>
                <w:sz w:val="18"/>
                <w:szCs w:val="18"/>
              </w:rPr>
              <w:t xml:space="preserve">0.000604 </w:t>
            </w:r>
          </w:p>
        </w:tc>
        <w:tc>
          <w:tcPr>
            <w:tcW w:w="833" w:type="dxa"/>
            <w:tcBorders>
              <w:top w:val="single" w:sz="4" w:space="0" w:color="auto"/>
              <w:left w:val="nil"/>
              <w:bottom w:val="single" w:sz="4" w:space="0" w:color="auto"/>
              <w:right w:val="single" w:sz="4" w:space="0" w:color="auto"/>
            </w:tcBorders>
            <w:noWrap/>
            <w:vAlign w:val="center"/>
          </w:tcPr>
          <w:p w14:paraId="5BFE40B7" w14:textId="77777777" w:rsidR="004F2EA3" w:rsidRPr="005B0AB0" w:rsidRDefault="004F2EA3" w:rsidP="00C948EE">
            <w:pPr>
              <w:jc w:val="center"/>
              <w:rPr>
                <w:color w:val="000000"/>
                <w:sz w:val="18"/>
                <w:szCs w:val="18"/>
              </w:rPr>
            </w:pPr>
            <w:r w:rsidRPr="005B0AB0">
              <w:rPr>
                <w:color w:val="000000"/>
                <w:sz w:val="18"/>
                <w:szCs w:val="18"/>
              </w:rPr>
              <w:t xml:space="preserve">0.000638 </w:t>
            </w:r>
          </w:p>
        </w:tc>
        <w:tc>
          <w:tcPr>
            <w:tcW w:w="833" w:type="dxa"/>
            <w:tcBorders>
              <w:top w:val="single" w:sz="4" w:space="0" w:color="auto"/>
              <w:left w:val="nil"/>
              <w:bottom w:val="single" w:sz="4" w:space="0" w:color="auto"/>
              <w:right w:val="single" w:sz="4" w:space="0" w:color="auto"/>
            </w:tcBorders>
            <w:noWrap/>
            <w:vAlign w:val="center"/>
          </w:tcPr>
          <w:p w14:paraId="440588F1" w14:textId="77777777" w:rsidR="004F2EA3" w:rsidRPr="005B0AB0" w:rsidRDefault="004F2EA3" w:rsidP="00C948EE">
            <w:pPr>
              <w:jc w:val="center"/>
              <w:rPr>
                <w:color w:val="000000"/>
                <w:sz w:val="18"/>
                <w:szCs w:val="18"/>
              </w:rPr>
            </w:pPr>
            <w:r w:rsidRPr="005B0AB0">
              <w:rPr>
                <w:color w:val="000000"/>
                <w:sz w:val="18"/>
                <w:szCs w:val="18"/>
              </w:rPr>
              <w:t xml:space="preserve">0.000595 </w:t>
            </w:r>
          </w:p>
        </w:tc>
        <w:tc>
          <w:tcPr>
            <w:tcW w:w="833" w:type="dxa"/>
            <w:tcBorders>
              <w:top w:val="single" w:sz="4" w:space="0" w:color="auto"/>
              <w:left w:val="single" w:sz="4" w:space="0" w:color="auto"/>
              <w:bottom w:val="single" w:sz="4" w:space="0" w:color="auto"/>
              <w:right w:val="single" w:sz="4" w:space="0" w:color="auto"/>
            </w:tcBorders>
            <w:noWrap/>
            <w:vAlign w:val="center"/>
          </w:tcPr>
          <w:p w14:paraId="236364F0" w14:textId="77777777" w:rsidR="004F2EA3" w:rsidRPr="005B0AB0" w:rsidRDefault="004F2EA3" w:rsidP="00C948EE">
            <w:pPr>
              <w:jc w:val="center"/>
              <w:rPr>
                <w:color w:val="000000"/>
                <w:sz w:val="18"/>
                <w:szCs w:val="18"/>
              </w:rPr>
            </w:pPr>
            <w:r w:rsidRPr="005B0AB0">
              <w:rPr>
                <w:color w:val="000000"/>
                <w:sz w:val="18"/>
                <w:szCs w:val="18"/>
              </w:rPr>
              <w:t xml:space="preserve">0.00061 </w:t>
            </w:r>
          </w:p>
        </w:tc>
        <w:tc>
          <w:tcPr>
            <w:tcW w:w="1039" w:type="dxa"/>
            <w:tcBorders>
              <w:top w:val="single" w:sz="4" w:space="0" w:color="auto"/>
              <w:left w:val="nil"/>
              <w:bottom w:val="single" w:sz="4" w:space="0" w:color="auto"/>
              <w:right w:val="single" w:sz="4" w:space="0" w:color="auto"/>
            </w:tcBorders>
            <w:noWrap/>
            <w:vAlign w:val="center"/>
          </w:tcPr>
          <w:p w14:paraId="3724076E" w14:textId="77777777" w:rsidR="004F2EA3" w:rsidRPr="005B0AB0" w:rsidRDefault="004F2EA3" w:rsidP="00C948EE">
            <w:pPr>
              <w:jc w:val="center"/>
              <w:rPr>
                <w:color w:val="000000"/>
                <w:sz w:val="18"/>
                <w:szCs w:val="18"/>
              </w:rPr>
            </w:pPr>
            <w:r w:rsidRPr="005B0AB0">
              <w:rPr>
                <w:color w:val="000000"/>
                <w:sz w:val="18"/>
                <w:szCs w:val="18"/>
              </w:rPr>
              <w:t>2.01E-05</w:t>
            </w:r>
          </w:p>
        </w:tc>
        <w:tc>
          <w:tcPr>
            <w:tcW w:w="856" w:type="dxa"/>
            <w:tcBorders>
              <w:top w:val="single" w:sz="4" w:space="0" w:color="auto"/>
              <w:left w:val="nil"/>
              <w:bottom w:val="single" w:sz="4" w:space="0" w:color="auto"/>
              <w:right w:val="single" w:sz="4" w:space="0" w:color="auto"/>
            </w:tcBorders>
            <w:vAlign w:val="center"/>
          </w:tcPr>
          <w:p w14:paraId="7C3DE24C" w14:textId="77777777" w:rsidR="004F2EA3" w:rsidRPr="005B0AB0" w:rsidRDefault="004F2EA3" w:rsidP="00C948EE">
            <w:pPr>
              <w:jc w:val="center"/>
              <w:rPr>
                <w:color w:val="000000"/>
                <w:sz w:val="18"/>
                <w:szCs w:val="18"/>
              </w:rPr>
            </w:pPr>
            <w:r w:rsidRPr="005B0AB0">
              <w:rPr>
                <w:color w:val="000000"/>
                <w:sz w:val="18"/>
                <w:szCs w:val="18"/>
              </w:rPr>
              <w:t xml:space="preserve">3.31 </w:t>
            </w:r>
          </w:p>
        </w:tc>
      </w:tr>
      <w:tr w:rsidR="004F2EA3" w:rsidRPr="005B0AB0" w14:paraId="12BAF82C"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8D4ACCB"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Er</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41F5CB7A" w14:textId="77777777" w:rsidR="004F2EA3" w:rsidRPr="005B0AB0" w:rsidRDefault="004F2EA3" w:rsidP="00C948EE">
            <w:pPr>
              <w:jc w:val="center"/>
              <w:rPr>
                <w:color w:val="000000"/>
                <w:sz w:val="18"/>
                <w:szCs w:val="18"/>
              </w:rPr>
            </w:pPr>
            <w:r w:rsidRPr="005B0AB0">
              <w:rPr>
                <w:color w:val="000000"/>
                <w:sz w:val="18"/>
                <w:szCs w:val="18"/>
              </w:rPr>
              <w:t xml:space="preserve">0.000582 </w:t>
            </w:r>
          </w:p>
        </w:tc>
        <w:tc>
          <w:tcPr>
            <w:tcW w:w="833" w:type="dxa"/>
            <w:tcBorders>
              <w:top w:val="single" w:sz="4" w:space="0" w:color="auto"/>
              <w:left w:val="nil"/>
              <w:bottom w:val="single" w:sz="4" w:space="0" w:color="auto"/>
              <w:right w:val="single" w:sz="4" w:space="0" w:color="auto"/>
            </w:tcBorders>
            <w:noWrap/>
            <w:vAlign w:val="center"/>
          </w:tcPr>
          <w:p w14:paraId="0D8BD819" w14:textId="77777777" w:rsidR="004F2EA3" w:rsidRPr="005B0AB0" w:rsidRDefault="004F2EA3" w:rsidP="00C948EE">
            <w:pPr>
              <w:jc w:val="center"/>
              <w:rPr>
                <w:color w:val="000000"/>
                <w:sz w:val="18"/>
                <w:szCs w:val="18"/>
              </w:rPr>
            </w:pPr>
            <w:r w:rsidRPr="005B0AB0">
              <w:rPr>
                <w:color w:val="000000"/>
                <w:sz w:val="18"/>
                <w:szCs w:val="18"/>
              </w:rPr>
              <w:t xml:space="preserve">0.000608 </w:t>
            </w:r>
          </w:p>
        </w:tc>
        <w:tc>
          <w:tcPr>
            <w:tcW w:w="833" w:type="dxa"/>
            <w:tcBorders>
              <w:top w:val="single" w:sz="4" w:space="0" w:color="auto"/>
              <w:left w:val="nil"/>
              <w:bottom w:val="single" w:sz="4" w:space="0" w:color="auto"/>
              <w:right w:val="single" w:sz="4" w:space="0" w:color="auto"/>
            </w:tcBorders>
            <w:noWrap/>
            <w:vAlign w:val="center"/>
          </w:tcPr>
          <w:p w14:paraId="48EDE337" w14:textId="77777777" w:rsidR="004F2EA3" w:rsidRPr="005B0AB0" w:rsidRDefault="004F2EA3" w:rsidP="00C948EE">
            <w:pPr>
              <w:jc w:val="center"/>
              <w:rPr>
                <w:color w:val="000000"/>
                <w:sz w:val="18"/>
                <w:szCs w:val="18"/>
              </w:rPr>
            </w:pPr>
            <w:r w:rsidRPr="005B0AB0">
              <w:rPr>
                <w:color w:val="000000"/>
                <w:sz w:val="18"/>
                <w:szCs w:val="18"/>
              </w:rPr>
              <w:t xml:space="preserve">0.000546 </w:t>
            </w:r>
          </w:p>
        </w:tc>
        <w:tc>
          <w:tcPr>
            <w:tcW w:w="833" w:type="dxa"/>
            <w:tcBorders>
              <w:top w:val="single" w:sz="4" w:space="0" w:color="auto"/>
              <w:left w:val="nil"/>
              <w:bottom w:val="single" w:sz="4" w:space="0" w:color="auto"/>
              <w:right w:val="single" w:sz="4" w:space="0" w:color="auto"/>
            </w:tcBorders>
            <w:noWrap/>
            <w:vAlign w:val="center"/>
          </w:tcPr>
          <w:p w14:paraId="69328E4B" w14:textId="77777777" w:rsidR="004F2EA3" w:rsidRPr="005B0AB0" w:rsidRDefault="004F2EA3" w:rsidP="00C948EE">
            <w:pPr>
              <w:jc w:val="center"/>
              <w:rPr>
                <w:color w:val="000000"/>
                <w:sz w:val="18"/>
                <w:szCs w:val="18"/>
              </w:rPr>
            </w:pPr>
            <w:r w:rsidRPr="005B0AB0">
              <w:rPr>
                <w:color w:val="000000"/>
                <w:sz w:val="18"/>
                <w:szCs w:val="18"/>
              </w:rPr>
              <w:t xml:space="preserve">0.000532 </w:t>
            </w:r>
          </w:p>
        </w:tc>
        <w:tc>
          <w:tcPr>
            <w:tcW w:w="832" w:type="dxa"/>
            <w:tcBorders>
              <w:top w:val="single" w:sz="4" w:space="0" w:color="auto"/>
              <w:left w:val="nil"/>
              <w:bottom w:val="single" w:sz="4" w:space="0" w:color="auto"/>
              <w:right w:val="single" w:sz="4" w:space="0" w:color="auto"/>
            </w:tcBorders>
            <w:noWrap/>
            <w:vAlign w:val="center"/>
          </w:tcPr>
          <w:p w14:paraId="5389C0DE" w14:textId="77777777" w:rsidR="004F2EA3" w:rsidRPr="005B0AB0" w:rsidRDefault="004F2EA3" w:rsidP="00C948EE">
            <w:pPr>
              <w:jc w:val="center"/>
              <w:rPr>
                <w:color w:val="000000"/>
                <w:sz w:val="18"/>
                <w:szCs w:val="18"/>
              </w:rPr>
            </w:pPr>
            <w:r w:rsidRPr="005B0AB0">
              <w:rPr>
                <w:color w:val="000000"/>
                <w:sz w:val="18"/>
                <w:szCs w:val="18"/>
              </w:rPr>
              <w:t xml:space="preserve">0.000560 </w:t>
            </w:r>
          </w:p>
        </w:tc>
        <w:tc>
          <w:tcPr>
            <w:tcW w:w="833" w:type="dxa"/>
            <w:tcBorders>
              <w:top w:val="single" w:sz="4" w:space="0" w:color="auto"/>
              <w:left w:val="nil"/>
              <w:bottom w:val="single" w:sz="4" w:space="0" w:color="auto"/>
              <w:right w:val="single" w:sz="4" w:space="0" w:color="auto"/>
            </w:tcBorders>
            <w:noWrap/>
            <w:vAlign w:val="center"/>
          </w:tcPr>
          <w:p w14:paraId="66B8D485" w14:textId="77777777" w:rsidR="004F2EA3" w:rsidRPr="005B0AB0" w:rsidRDefault="004F2EA3" w:rsidP="00C948EE">
            <w:pPr>
              <w:jc w:val="center"/>
              <w:rPr>
                <w:color w:val="000000"/>
                <w:sz w:val="18"/>
                <w:szCs w:val="18"/>
              </w:rPr>
            </w:pPr>
            <w:r w:rsidRPr="005B0AB0">
              <w:rPr>
                <w:color w:val="000000"/>
                <w:sz w:val="18"/>
                <w:szCs w:val="18"/>
              </w:rPr>
              <w:t xml:space="preserve">0.000554 </w:t>
            </w:r>
          </w:p>
        </w:tc>
        <w:tc>
          <w:tcPr>
            <w:tcW w:w="833" w:type="dxa"/>
            <w:tcBorders>
              <w:top w:val="single" w:sz="4" w:space="0" w:color="auto"/>
              <w:left w:val="nil"/>
              <w:bottom w:val="single" w:sz="4" w:space="0" w:color="auto"/>
              <w:right w:val="single" w:sz="4" w:space="0" w:color="auto"/>
            </w:tcBorders>
            <w:noWrap/>
            <w:vAlign w:val="center"/>
          </w:tcPr>
          <w:p w14:paraId="5BBDE448" w14:textId="77777777" w:rsidR="004F2EA3" w:rsidRPr="005B0AB0" w:rsidRDefault="004F2EA3" w:rsidP="00C948EE">
            <w:pPr>
              <w:jc w:val="center"/>
              <w:rPr>
                <w:color w:val="000000"/>
                <w:sz w:val="18"/>
                <w:szCs w:val="18"/>
              </w:rPr>
            </w:pPr>
            <w:r w:rsidRPr="005B0AB0">
              <w:rPr>
                <w:color w:val="000000"/>
                <w:sz w:val="18"/>
                <w:szCs w:val="18"/>
              </w:rPr>
              <w:t xml:space="preserve">0.000549 </w:t>
            </w:r>
          </w:p>
        </w:tc>
        <w:tc>
          <w:tcPr>
            <w:tcW w:w="833" w:type="dxa"/>
            <w:tcBorders>
              <w:top w:val="single" w:sz="4" w:space="0" w:color="auto"/>
              <w:left w:val="single" w:sz="4" w:space="0" w:color="auto"/>
              <w:bottom w:val="single" w:sz="4" w:space="0" w:color="auto"/>
              <w:right w:val="single" w:sz="4" w:space="0" w:color="auto"/>
            </w:tcBorders>
            <w:noWrap/>
            <w:vAlign w:val="center"/>
          </w:tcPr>
          <w:p w14:paraId="1EEB8290" w14:textId="77777777" w:rsidR="004F2EA3" w:rsidRPr="005B0AB0" w:rsidRDefault="004F2EA3" w:rsidP="00C948EE">
            <w:pPr>
              <w:jc w:val="center"/>
              <w:rPr>
                <w:color w:val="000000"/>
                <w:sz w:val="18"/>
                <w:szCs w:val="18"/>
              </w:rPr>
            </w:pPr>
            <w:r w:rsidRPr="005B0AB0">
              <w:rPr>
                <w:color w:val="000000"/>
                <w:sz w:val="18"/>
                <w:szCs w:val="18"/>
              </w:rPr>
              <w:t xml:space="preserve">0.00056 </w:t>
            </w:r>
          </w:p>
        </w:tc>
        <w:tc>
          <w:tcPr>
            <w:tcW w:w="1039" w:type="dxa"/>
            <w:tcBorders>
              <w:top w:val="single" w:sz="4" w:space="0" w:color="auto"/>
              <w:left w:val="nil"/>
              <w:bottom w:val="single" w:sz="4" w:space="0" w:color="auto"/>
              <w:right w:val="single" w:sz="4" w:space="0" w:color="auto"/>
            </w:tcBorders>
            <w:noWrap/>
            <w:vAlign w:val="center"/>
          </w:tcPr>
          <w:p w14:paraId="4BFC9113" w14:textId="77777777" w:rsidR="004F2EA3" w:rsidRPr="005B0AB0" w:rsidRDefault="004F2EA3" w:rsidP="00C948EE">
            <w:pPr>
              <w:jc w:val="center"/>
              <w:rPr>
                <w:color w:val="000000"/>
                <w:sz w:val="18"/>
                <w:szCs w:val="18"/>
              </w:rPr>
            </w:pPr>
            <w:r w:rsidRPr="005B0AB0">
              <w:rPr>
                <w:color w:val="000000"/>
                <w:sz w:val="18"/>
                <w:szCs w:val="18"/>
              </w:rPr>
              <w:t>2.55E-05</w:t>
            </w:r>
          </w:p>
        </w:tc>
        <w:tc>
          <w:tcPr>
            <w:tcW w:w="856" w:type="dxa"/>
            <w:tcBorders>
              <w:top w:val="single" w:sz="4" w:space="0" w:color="auto"/>
              <w:left w:val="nil"/>
              <w:bottom w:val="single" w:sz="4" w:space="0" w:color="auto"/>
              <w:right w:val="single" w:sz="4" w:space="0" w:color="auto"/>
            </w:tcBorders>
            <w:vAlign w:val="center"/>
          </w:tcPr>
          <w:p w14:paraId="335659AC" w14:textId="77777777" w:rsidR="004F2EA3" w:rsidRPr="005B0AB0" w:rsidRDefault="004F2EA3" w:rsidP="00C948EE">
            <w:pPr>
              <w:jc w:val="center"/>
              <w:rPr>
                <w:color w:val="000000"/>
                <w:sz w:val="18"/>
                <w:szCs w:val="18"/>
              </w:rPr>
            </w:pPr>
            <w:r w:rsidRPr="005B0AB0">
              <w:rPr>
                <w:color w:val="000000"/>
                <w:sz w:val="18"/>
                <w:szCs w:val="18"/>
              </w:rPr>
              <w:t xml:space="preserve">4.54 </w:t>
            </w:r>
          </w:p>
        </w:tc>
      </w:tr>
      <w:tr w:rsidR="004F2EA3" w:rsidRPr="005B0AB0" w14:paraId="322FF667"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29CF7DE9"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Yb</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181E29E4" w14:textId="77777777" w:rsidR="004F2EA3" w:rsidRPr="005B0AB0" w:rsidRDefault="004F2EA3" w:rsidP="00C948EE">
            <w:pPr>
              <w:jc w:val="center"/>
              <w:rPr>
                <w:color w:val="000000"/>
                <w:sz w:val="18"/>
                <w:szCs w:val="18"/>
              </w:rPr>
            </w:pPr>
            <w:r w:rsidRPr="005B0AB0">
              <w:rPr>
                <w:color w:val="000000"/>
                <w:sz w:val="18"/>
                <w:szCs w:val="18"/>
              </w:rPr>
              <w:t xml:space="preserve">0.000565 </w:t>
            </w:r>
          </w:p>
        </w:tc>
        <w:tc>
          <w:tcPr>
            <w:tcW w:w="833" w:type="dxa"/>
            <w:tcBorders>
              <w:top w:val="single" w:sz="4" w:space="0" w:color="auto"/>
              <w:left w:val="nil"/>
              <w:bottom w:val="single" w:sz="4" w:space="0" w:color="auto"/>
              <w:right w:val="single" w:sz="4" w:space="0" w:color="auto"/>
            </w:tcBorders>
            <w:noWrap/>
            <w:vAlign w:val="center"/>
          </w:tcPr>
          <w:p w14:paraId="5839C5ED" w14:textId="77777777" w:rsidR="004F2EA3" w:rsidRPr="005B0AB0" w:rsidRDefault="004F2EA3" w:rsidP="00C948EE">
            <w:pPr>
              <w:jc w:val="center"/>
              <w:rPr>
                <w:color w:val="000000"/>
                <w:sz w:val="18"/>
                <w:szCs w:val="18"/>
              </w:rPr>
            </w:pPr>
            <w:r w:rsidRPr="005B0AB0">
              <w:rPr>
                <w:color w:val="000000"/>
                <w:sz w:val="18"/>
                <w:szCs w:val="18"/>
              </w:rPr>
              <w:t xml:space="preserve">0.000539 </w:t>
            </w:r>
          </w:p>
        </w:tc>
        <w:tc>
          <w:tcPr>
            <w:tcW w:w="833" w:type="dxa"/>
            <w:tcBorders>
              <w:top w:val="single" w:sz="4" w:space="0" w:color="auto"/>
              <w:left w:val="nil"/>
              <w:bottom w:val="single" w:sz="4" w:space="0" w:color="auto"/>
              <w:right w:val="single" w:sz="4" w:space="0" w:color="auto"/>
            </w:tcBorders>
            <w:noWrap/>
            <w:vAlign w:val="center"/>
          </w:tcPr>
          <w:p w14:paraId="3B6AF47B" w14:textId="77777777" w:rsidR="004F2EA3" w:rsidRPr="005B0AB0" w:rsidRDefault="004F2EA3" w:rsidP="00C948EE">
            <w:pPr>
              <w:jc w:val="center"/>
              <w:rPr>
                <w:color w:val="000000"/>
                <w:sz w:val="18"/>
                <w:szCs w:val="18"/>
              </w:rPr>
            </w:pPr>
            <w:r w:rsidRPr="005B0AB0">
              <w:rPr>
                <w:color w:val="000000"/>
                <w:sz w:val="18"/>
                <w:szCs w:val="18"/>
              </w:rPr>
              <w:t xml:space="preserve">0.000560 </w:t>
            </w:r>
          </w:p>
        </w:tc>
        <w:tc>
          <w:tcPr>
            <w:tcW w:w="833" w:type="dxa"/>
            <w:tcBorders>
              <w:top w:val="single" w:sz="4" w:space="0" w:color="auto"/>
              <w:left w:val="nil"/>
              <w:bottom w:val="single" w:sz="4" w:space="0" w:color="auto"/>
              <w:right w:val="single" w:sz="4" w:space="0" w:color="auto"/>
            </w:tcBorders>
            <w:noWrap/>
            <w:vAlign w:val="center"/>
          </w:tcPr>
          <w:p w14:paraId="1131F54B" w14:textId="77777777" w:rsidR="004F2EA3" w:rsidRPr="005B0AB0" w:rsidRDefault="004F2EA3" w:rsidP="00C948EE">
            <w:pPr>
              <w:jc w:val="center"/>
              <w:rPr>
                <w:color w:val="000000"/>
                <w:sz w:val="18"/>
                <w:szCs w:val="18"/>
              </w:rPr>
            </w:pPr>
            <w:r w:rsidRPr="005B0AB0">
              <w:rPr>
                <w:color w:val="000000"/>
                <w:sz w:val="18"/>
                <w:szCs w:val="18"/>
              </w:rPr>
              <w:t xml:space="preserve">0.000521 </w:t>
            </w:r>
          </w:p>
        </w:tc>
        <w:tc>
          <w:tcPr>
            <w:tcW w:w="832" w:type="dxa"/>
            <w:tcBorders>
              <w:top w:val="single" w:sz="4" w:space="0" w:color="auto"/>
              <w:left w:val="nil"/>
              <w:bottom w:val="single" w:sz="4" w:space="0" w:color="auto"/>
              <w:right w:val="single" w:sz="4" w:space="0" w:color="auto"/>
            </w:tcBorders>
            <w:noWrap/>
            <w:vAlign w:val="center"/>
          </w:tcPr>
          <w:p w14:paraId="449BF338" w14:textId="77777777" w:rsidR="004F2EA3" w:rsidRPr="005B0AB0" w:rsidRDefault="004F2EA3" w:rsidP="00C948EE">
            <w:pPr>
              <w:jc w:val="center"/>
              <w:rPr>
                <w:color w:val="000000"/>
                <w:sz w:val="18"/>
                <w:szCs w:val="18"/>
              </w:rPr>
            </w:pPr>
            <w:r w:rsidRPr="005B0AB0">
              <w:rPr>
                <w:color w:val="000000"/>
                <w:sz w:val="18"/>
                <w:szCs w:val="18"/>
              </w:rPr>
              <w:t xml:space="preserve">0.000554 </w:t>
            </w:r>
          </w:p>
        </w:tc>
        <w:tc>
          <w:tcPr>
            <w:tcW w:w="833" w:type="dxa"/>
            <w:tcBorders>
              <w:top w:val="single" w:sz="4" w:space="0" w:color="auto"/>
              <w:left w:val="nil"/>
              <w:bottom w:val="single" w:sz="4" w:space="0" w:color="auto"/>
              <w:right w:val="single" w:sz="4" w:space="0" w:color="auto"/>
            </w:tcBorders>
            <w:noWrap/>
            <w:vAlign w:val="center"/>
          </w:tcPr>
          <w:p w14:paraId="2DCE954B" w14:textId="77777777" w:rsidR="004F2EA3" w:rsidRPr="005B0AB0" w:rsidRDefault="004F2EA3" w:rsidP="00C948EE">
            <w:pPr>
              <w:jc w:val="center"/>
              <w:rPr>
                <w:color w:val="000000"/>
                <w:sz w:val="18"/>
                <w:szCs w:val="18"/>
              </w:rPr>
            </w:pPr>
            <w:r w:rsidRPr="005B0AB0">
              <w:rPr>
                <w:color w:val="000000"/>
                <w:sz w:val="18"/>
                <w:szCs w:val="18"/>
              </w:rPr>
              <w:t xml:space="preserve">0.000554 </w:t>
            </w:r>
          </w:p>
        </w:tc>
        <w:tc>
          <w:tcPr>
            <w:tcW w:w="833" w:type="dxa"/>
            <w:tcBorders>
              <w:top w:val="single" w:sz="4" w:space="0" w:color="auto"/>
              <w:left w:val="nil"/>
              <w:bottom w:val="single" w:sz="4" w:space="0" w:color="auto"/>
              <w:right w:val="single" w:sz="4" w:space="0" w:color="auto"/>
            </w:tcBorders>
            <w:noWrap/>
            <w:vAlign w:val="center"/>
          </w:tcPr>
          <w:p w14:paraId="694231F0" w14:textId="77777777" w:rsidR="004F2EA3" w:rsidRPr="005B0AB0" w:rsidRDefault="004F2EA3" w:rsidP="00C948EE">
            <w:pPr>
              <w:jc w:val="center"/>
              <w:rPr>
                <w:color w:val="000000"/>
                <w:sz w:val="18"/>
                <w:szCs w:val="18"/>
              </w:rPr>
            </w:pPr>
            <w:r w:rsidRPr="005B0AB0">
              <w:rPr>
                <w:color w:val="000000"/>
                <w:sz w:val="18"/>
                <w:szCs w:val="18"/>
              </w:rPr>
              <w:t xml:space="preserve">0.000544 </w:t>
            </w:r>
          </w:p>
        </w:tc>
        <w:tc>
          <w:tcPr>
            <w:tcW w:w="833" w:type="dxa"/>
            <w:tcBorders>
              <w:top w:val="single" w:sz="4" w:space="0" w:color="auto"/>
              <w:left w:val="single" w:sz="4" w:space="0" w:color="auto"/>
              <w:bottom w:val="single" w:sz="4" w:space="0" w:color="auto"/>
              <w:right w:val="single" w:sz="4" w:space="0" w:color="auto"/>
            </w:tcBorders>
            <w:noWrap/>
            <w:vAlign w:val="center"/>
          </w:tcPr>
          <w:p w14:paraId="2B82C045" w14:textId="77777777" w:rsidR="004F2EA3" w:rsidRPr="005B0AB0" w:rsidRDefault="004F2EA3" w:rsidP="00C948EE">
            <w:pPr>
              <w:jc w:val="center"/>
              <w:rPr>
                <w:color w:val="000000"/>
                <w:sz w:val="18"/>
                <w:szCs w:val="18"/>
              </w:rPr>
            </w:pPr>
            <w:r w:rsidRPr="005B0AB0">
              <w:rPr>
                <w:color w:val="000000"/>
                <w:sz w:val="18"/>
                <w:szCs w:val="18"/>
              </w:rPr>
              <w:t xml:space="preserve">0.00055 </w:t>
            </w:r>
          </w:p>
        </w:tc>
        <w:tc>
          <w:tcPr>
            <w:tcW w:w="1039" w:type="dxa"/>
            <w:tcBorders>
              <w:top w:val="single" w:sz="4" w:space="0" w:color="auto"/>
              <w:left w:val="nil"/>
              <w:bottom w:val="single" w:sz="4" w:space="0" w:color="auto"/>
              <w:right w:val="single" w:sz="4" w:space="0" w:color="auto"/>
            </w:tcBorders>
            <w:noWrap/>
            <w:vAlign w:val="center"/>
          </w:tcPr>
          <w:p w14:paraId="5216E91D" w14:textId="77777777" w:rsidR="004F2EA3" w:rsidRPr="005B0AB0" w:rsidRDefault="004F2EA3" w:rsidP="00C948EE">
            <w:pPr>
              <w:jc w:val="center"/>
              <w:rPr>
                <w:color w:val="000000"/>
                <w:sz w:val="18"/>
                <w:szCs w:val="18"/>
              </w:rPr>
            </w:pPr>
            <w:r w:rsidRPr="005B0AB0">
              <w:rPr>
                <w:color w:val="000000"/>
                <w:sz w:val="18"/>
                <w:szCs w:val="18"/>
              </w:rPr>
              <w:t>1.48E-05</w:t>
            </w:r>
          </w:p>
        </w:tc>
        <w:tc>
          <w:tcPr>
            <w:tcW w:w="856" w:type="dxa"/>
            <w:tcBorders>
              <w:top w:val="single" w:sz="4" w:space="0" w:color="auto"/>
              <w:left w:val="nil"/>
              <w:bottom w:val="single" w:sz="4" w:space="0" w:color="auto"/>
              <w:right w:val="single" w:sz="4" w:space="0" w:color="auto"/>
            </w:tcBorders>
            <w:vAlign w:val="center"/>
          </w:tcPr>
          <w:p w14:paraId="53F9D367" w14:textId="77777777" w:rsidR="004F2EA3" w:rsidRPr="005B0AB0" w:rsidRDefault="004F2EA3" w:rsidP="00C948EE">
            <w:pPr>
              <w:jc w:val="center"/>
              <w:rPr>
                <w:color w:val="000000"/>
                <w:sz w:val="18"/>
                <w:szCs w:val="18"/>
              </w:rPr>
            </w:pPr>
            <w:r w:rsidRPr="005B0AB0">
              <w:rPr>
                <w:color w:val="000000"/>
                <w:sz w:val="18"/>
                <w:szCs w:val="18"/>
              </w:rPr>
              <w:t xml:space="preserve">2.72 </w:t>
            </w:r>
          </w:p>
        </w:tc>
      </w:tr>
      <w:tr w:rsidR="004F2EA3" w:rsidRPr="005B0AB0" w14:paraId="0E5D9E60"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50C9B0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Lu</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7FA4D5BA" w14:textId="77777777" w:rsidR="004F2EA3" w:rsidRPr="005B0AB0" w:rsidRDefault="004F2EA3" w:rsidP="00C948EE">
            <w:pPr>
              <w:jc w:val="center"/>
              <w:rPr>
                <w:color w:val="000000"/>
                <w:sz w:val="18"/>
                <w:szCs w:val="18"/>
              </w:rPr>
            </w:pPr>
            <w:r w:rsidRPr="005B0AB0">
              <w:rPr>
                <w:color w:val="000000"/>
                <w:sz w:val="18"/>
                <w:szCs w:val="18"/>
              </w:rPr>
              <w:t xml:space="preserve">0.000568 </w:t>
            </w:r>
          </w:p>
        </w:tc>
        <w:tc>
          <w:tcPr>
            <w:tcW w:w="833" w:type="dxa"/>
            <w:tcBorders>
              <w:top w:val="single" w:sz="4" w:space="0" w:color="auto"/>
              <w:left w:val="nil"/>
              <w:bottom w:val="single" w:sz="4" w:space="0" w:color="auto"/>
              <w:right w:val="single" w:sz="4" w:space="0" w:color="auto"/>
            </w:tcBorders>
            <w:noWrap/>
            <w:vAlign w:val="center"/>
          </w:tcPr>
          <w:p w14:paraId="71A82D97" w14:textId="77777777" w:rsidR="004F2EA3" w:rsidRPr="005B0AB0" w:rsidRDefault="004F2EA3" w:rsidP="00C948EE">
            <w:pPr>
              <w:jc w:val="center"/>
              <w:rPr>
                <w:color w:val="000000"/>
                <w:sz w:val="18"/>
                <w:szCs w:val="18"/>
              </w:rPr>
            </w:pPr>
            <w:r w:rsidRPr="005B0AB0">
              <w:rPr>
                <w:color w:val="000000"/>
                <w:sz w:val="18"/>
                <w:szCs w:val="18"/>
              </w:rPr>
              <w:t xml:space="preserve">0.000539 </w:t>
            </w:r>
          </w:p>
        </w:tc>
        <w:tc>
          <w:tcPr>
            <w:tcW w:w="833" w:type="dxa"/>
            <w:tcBorders>
              <w:top w:val="single" w:sz="4" w:space="0" w:color="auto"/>
              <w:left w:val="nil"/>
              <w:bottom w:val="single" w:sz="4" w:space="0" w:color="auto"/>
              <w:right w:val="single" w:sz="4" w:space="0" w:color="auto"/>
            </w:tcBorders>
            <w:noWrap/>
            <w:vAlign w:val="center"/>
          </w:tcPr>
          <w:p w14:paraId="5BE9DEC8" w14:textId="77777777" w:rsidR="004F2EA3" w:rsidRPr="005B0AB0" w:rsidRDefault="004F2EA3" w:rsidP="00C948EE">
            <w:pPr>
              <w:jc w:val="center"/>
              <w:rPr>
                <w:color w:val="000000"/>
                <w:sz w:val="18"/>
                <w:szCs w:val="18"/>
              </w:rPr>
            </w:pPr>
            <w:r w:rsidRPr="005B0AB0">
              <w:rPr>
                <w:color w:val="000000"/>
                <w:sz w:val="18"/>
                <w:szCs w:val="18"/>
              </w:rPr>
              <w:t xml:space="preserve">0.000568 </w:t>
            </w:r>
          </w:p>
        </w:tc>
        <w:tc>
          <w:tcPr>
            <w:tcW w:w="833" w:type="dxa"/>
            <w:tcBorders>
              <w:top w:val="single" w:sz="4" w:space="0" w:color="auto"/>
              <w:left w:val="nil"/>
              <w:bottom w:val="single" w:sz="4" w:space="0" w:color="auto"/>
              <w:right w:val="single" w:sz="4" w:space="0" w:color="auto"/>
            </w:tcBorders>
            <w:noWrap/>
            <w:vAlign w:val="center"/>
          </w:tcPr>
          <w:p w14:paraId="36149246" w14:textId="77777777" w:rsidR="004F2EA3" w:rsidRPr="005B0AB0" w:rsidRDefault="004F2EA3" w:rsidP="00C948EE">
            <w:pPr>
              <w:jc w:val="center"/>
              <w:rPr>
                <w:color w:val="000000"/>
                <w:sz w:val="18"/>
                <w:szCs w:val="18"/>
              </w:rPr>
            </w:pPr>
            <w:r w:rsidRPr="005B0AB0">
              <w:rPr>
                <w:color w:val="000000"/>
                <w:sz w:val="18"/>
                <w:szCs w:val="18"/>
              </w:rPr>
              <w:t xml:space="preserve">0.000543 </w:t>
            </w:r>
          </w:p>
        </w:tc>
        <w:tc>
          <w:tcPr>
            <w:tcW w:w="832" w:type="dxa"/>
            <w:tcBorders>
              <w:top w:val="single" w:sz="4" w:space="0" w:color="auto"/>
              <w:left w:val="nil"/>
              <w:bottom w:val="single" w:sz="4" w:space="0" w:color="auto"/>
              <w:right w:val="single" w:sz="4" w:space="0" w:color="auto"/>
            </w:tcBorders>
            <w:noWrap/>
            <w:vAlign w:val="center"/>
          </w:tcPr>
          <w:p w14:paraId="4E3C4552" w14:textId="77777777" w:rsidR="004F2EA3" w:rsidRPr="005B0AB0" w:rsidRDefault="004F2EA3" w:rsidP="00C948EE">
            <w:pPr>
              <w:jc w:val="center"/>
              <w:rPr>
                <w:color w:val="000000"/>
                <w:sz w:val="18"/>
                <w:szCs w:val="18"/>
              </w:rPr>
            </w:pPr>
            <w:r w:rsidRPr="005B0AB0">
              <w:rPr>
                <w:color w:val="000000"/>
                <w:sz w:val="18"/>
                <w:szCs w:val="18"/>
              </w:rPr>
              <w:t xml:space="preserve">0.000573 </w:t>
            </w:r>
          </w:p>
        </w:tc>
        <w:tc>
          <w:tcPr>
            <w:tcW w:w="833" w:type="dxa"/>
            <w:tcBorders>
              <w:top w:val="single" w:sz="4" w:space="0" w:color="auto"/>
              <w:left w:val="nil"/>
              <w:bottom w:val="single" w:sz="4" w:space="0" w:color="auto"/>
              <w:right w:val="single" w:sz="4" w:space="0" w:color="auto"/>
            </w:tcBorders>
            <w:noWrap/>
            <w:vAlign w:val="center"/>
          </w:tcPr>
          <w:p w14:paraId="793C35F9" w14:textId="77777777" w:rsidR="004F2EA3" w:rsidRPr="005B0AB0" w:rsidRDefault="004F2EA3" w:rsidP="00C948EE">
            <w:pPr>
              <w:jc w:val="center"/>
              <w:rPr>
                <w:color w:val="000000"/>
                <w:sz w:val="18"/>
                <w:szCs w:val="18"/>
              </w:rPr>
            </w:pPr>
            <w:r w:rsidRPr="005B0AB0">
              <w:rPr>
                <w:color w:val="000000"/>
                <w:sz w:val="18"/>
                <w:szCs w:val="18"/>
              </w:rPr>
              <w:t xml:space="preserve">0.000554 </w:t>
            </w:r>
          </w:p>
        </w:tc>
        <w:tc>
          <w:tcPr>
            <w:tcW w:w="833" w:type="dxa"/>
            <w:tcBorders>
              <w:top w:val="single" w:sz="4" w:space="0" w:color="auto"/>
              <w:left w:val="nil"/>
              <w:bottom w:val="single" w:sz="4" w:space="0" w:color="auto"/>
              <w:right w:val="single" w:sz="4" w:space="0" w:color="auto"/>
            </w:tcBorders>
            <w:noWrap/>
            <w:vAlign w:val="center"/>
          </w:tcPr>
          <w:p w14:paraId="15EF93D6" w14:textId="77777777" w:rsidR="004F2EA3" w:rsidRPr="005B0AB0" w:rsidRDefault="004F2EA3" w:rsidP="00C948EE">
            <w:pPr>
              <w:jc w:val="center"/>
              <w:rPr>
                <w:color w:val="000000"/>
                <w:sz w:val="18"/>
                <w:szCs w:val="18"/>
              </w:rPr>
            </w:pPr>
            <w:r w:rsidRPr="005B0AB0">
              <w:rPr>
                <w:color w:val="000000"/>
                <w:sz w:val="18"/>
                <w:szCs w:val="18"/>
              </w:rPr>
              <w:t xml:space="preserve">0.000546 </w:t>
            </w:r>
          </w:p>
        </w:tc>
        <w:tc>
          <w:tcPr>
            <w:tcW w:w="833" w:type="dxa"/>
            <w:tcBorders>
              <w:top w:val="single" w:sz="4" w:space="0" w:color="auto"/>
              <w:left w:val="single" w:sz="4" w:space="0" w:color="auto"/>
              <w:bottom w:val="single" w:sz="4" w:space="0" w:color="auto"/>
              <w:right w:val="single" w:sz="4" w:space="0" w:color="auto"/>
            </w:tcBorders>
            <w:noWrap/>
            <w:vAlign w:val="center"/>
          </w:tcPr>
          <w:p w14:paraId="23072E51" w14:textId="77777777" w:rsidR="004F2EA3" w:rsidRPr="005B0AB0" w:rsidRDefault="004F2EA3" w:rsidP="00C948EE">
            <w:pPr>
              <w:jc w:val="center"/>
              <w:rPr>
                <w:color w:val="000000"/>
                <w:sz w:val="18"/>
                <w:szCs w:val="18"/>
              </w:rPr>
            </w:pPr>
            <w:r w:rsidRPr="005B0AB0">
              <w:rPr>
                <w:color w:val="000000"/>
                <w:sz w:val="18"/>
                <w:szCs w:val="18"/>
              </w:rPr>
              <w:t xml:space="preserve">0.00056 </w:t>
            </w:r>
          </w:p>
        </w:tc>
        <w:tc>
          <w:tcPr>
            <w:tcW w:w="1039" w:type="dxa"/>
            <w:tcBorders>
              <w:top w:val="single" w:sz="4" w:space="0" w:color="auto"/>
              <w:left w:val="nil"/>
              <w:bottom w:val="single" w:sz="4" w:space="0" w:color="auto"/>
              <w:right w:val="single" w:sz="4" w:space="0" w:color="auto"/>
            </w:tcBorders>
            <w:noWrap/>
            <w:vAlign w:val="center"/>
          </w:tcPr>
          <w:p w14:paraId="6588AE64" w14:textId="77777777" w:rsidR="004F2EA3" w:rsidRPr="005B0AB0" w:rsidRDefault="004F2EA3" w:rsidP="00C948EE">
            <w:pPr>
              <w:jc w:val="center"/>
              <w:rPr>
                <w:color w:val="000000"/>
                <w:sz w:val="18"/>
                <w:szCs w:val="18"/>
              </w:rPr>
            </w:pPr>
            <w:r w:rsidRPr="005B0AB0">
              <w:rPr>
                <w:color w:val="000000"/>
                <w:sz w:val="18"/>
                <w:szCs w:val="18"/>
              </w:rPr>
              <w:t>1.38E-05</w:t>
            </w:r>
          </w:p>
        </w:tc>
        <w:tc>
          <w:tcPr>
            <w:tcW w:w="856" w:type="dxa"/>
            <w:tcBorders>
              <w:top w:val="single" w:sz="4" w:space="0" w:color="auto"/>
              <w:left w:val="nil"/>
              <w:bottom w:val="single" w:sz="4" w:space="0" w:color="auto"/>
              <w:right w:val="single" w:sz="4" w:space="0" w:color="auto"/>
            </w:tcBorders>
            <w:vAlign w:val="center"/>
          </w:tcPr>
          <w:p w14:paraId="479731C8" w14:textId="77777777" w:rsidR="004F2EA3" w:rsidRPr="005B0AB0" w:rsidRDefault="004F2EA3" w:rsidP="00C948EE">
            <w:pPr>
              <w:jc w:val="center"/>
              <w:rPr>
                <w:color w:val="000000"/>
                <w:sz w:val="18"/>
                <w:szCs w:val="18"/>
              </w:rPr>
            </w:pPr>
            <w:r w:rsidRPr="005B0AB0">
              <w:rPr>
                <w:color w:val="000000"/>
                <w:sz w:val="18"/>
                <w:szCs w:val="18"/>
              </w:rPr>
              <w:t xml:space="preserve">2.48 </w:t>
            </w:r>
          </w:p>
        </w:tc>
      </w:tr>
    </w:tbl>
    <w:p w14:paraId="38917EC0" w14:textId="77777777" w:rsidR="004F2EA3" w:rsidRPr="005B0AB0" w:rsidRDefault="004F2EA3" w:rsidP="004F2EA3">
      <w:pPr>
        <w:spacing w:line="360" w:lineRule="auto"/>
        <w:rPr>
          <w:rFonts w:eastAsia="黑体"/>
        </w:rPr>
      </w:pPr>
    </w:p>
    <w:p w14:paraId="40B8563B" w14:textId="77777777" w:rsidR="004F2EA3" w:rsidRPr="005B0AB0" w:rsidRDefault="004F2EA3" w:rsidP="004F2EA3">
      <w:pPr>
        <w:spacing w:line="360" w:lineRule="auto"/>
        <w:ind w:firstLineChars="200" w:firstLine="420"/>
        <w:jc w:val="center"/>
        <w:rPr>
          <w:szCs w:val="21"/>
        </w:rPr>
      </w:pPr>
      <w:r w:rsidRPr="005B0AB0">
        <w:rPr>
          <w:rFonts w:eastAsia="黑体"/>
        </w:rPr>
        <w:t xml:space="preserve">                 </w:t>
      </w:r>
      <w:r w:rsidRPr="005B0AB0">
        <w:rPr>
          <w:szCs w:val="21"/>
        </w:rPr>
        <w:t>表</w:t>
      </w:r>
      <w:r w:rsidRPr="005B0AB0">
        <w:rPr>
          <w:szCs w:val="21"/>
        </w:rPr>
        <w:t xml:space="preserve">A.1.27 </w:t>
      </w:r>
      <w:r w:rsidRPr="005B0AB0">
        <w:rPr>
          <w:szCs w:val="21"/>
        </w:rPr>
        <w:t>江阴加华新材料资源有限公司精密度结果</w:t>
      </w:r>
      <w:r w:rsidRPr="005B0AB0">
        <w:rPr>
          <w:szCs w:val="21"/>
        </w:rPr>
        <w:t xml:space="preserve"> </w:t>
      </w:r>
      <w:r w:rsidRPr="005B0AB0">
        <w:rPr>
          <w:szCs w:val="21"/>
        </w:rPr>
        <w:t>样品</w:t>
      </w:r>
      <w:r w:rsidRPr="005B0AB0">
        <w:rPr>
          <w:szCs w:val="21"/>
        </w:rPr>
        <w:t>3</w:t>
      </w:r>
    </w:p>
    <w:tbl>
      <w:tblPr>
        <w:tblW w:w="9371" w:type="dxa"/>
        <w:jc w:val="center"/>
        <w:tblLayout w:type="fixed"/>
        <w:tblCellMar>
          <w:left w:w="0" w:type="dxa"/>
          <w:right w:w="0" w:type="dxa"/>
        </w:tblCellMar>
        <w:tblLook w:val="04A0" w:firstRow="1" w:lastRow="0" w:firstColumn="1" w:lastColumn="0" w:noHBand="0" w:noVBand="1"/>
      </w:tblPr>
      <w:tblGrid>
        <w:gridCol w:w="814"/>
        <w:gridCol w:w="832"/>
        <w:gridCol w:w="833"/>
        <w:gridCol w:w="833"/>
        <w:gridCol w:w="833"/>
        <w:gridCol w:w="832"/>
        <w:gridCol w:w="833"/>
        <w:gridCol w:w="833"/>
        <w:gridCol w:w="833"/>
        <w:gridCol w:w="992"/>
        <w:gridCol w:w="903"/>
      </w:tblGrid>
      <w:tr w:rsidR="004F2EA3" w:rsidRPr="005B0AB0" w14:paraId="5C34C467"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AD0DE09" w14:textId="77777777" w:rsidR="004F2EA3" w:rsidRPr="005B0AB0" w:rsidRDefault="004F2EA3" w:rsidP="00C948EE">
            <w:pPr>
              <w:jc w:val="center"/>
              <w:rPr>
                <w:color w:val="FF0000"/>
                <w:sz w:val="18"/>
              </w:rPr>
            </w:pPr>
            <w:r w:rsidRPr="005B0AB0">
              <w:rPr>
                <w:sz w:val="18"/>
              </w:rPr>
              <w:t>元素</w:t>
            </w:r>
          </w:p>
        </w:tc>
        <w:tc>
          <w:tcPr>
            <w:tcW w:w="5829" w:type="dxa"/>
            <w:gridSpan w:val="7"/>
            <w:tcBorders>
              <w:top w:val="single" w:sz="4" w:space="0" w:color="auto"/>
              <w:left w:val="nil"/>
              <w:bottom w:val="single" w:sz="4" w:space="0" w:color="auto"/>
              <w:right w:val="single" w:sz="4" w:space="0" w:color="auto"/>
            </w:tcBorders>
            <w:noWrap/>
            <w:vAlign w:val="center"/>
          </w:tcPr>
          <w:p w14:paraId="39E2FFD9" w14:textId="77777777" w:rsidR="004F2EA3" w:rsidRPr="005B0AB0" w:rsidRDefault="004F2EA3" w:rsidP="00C948EE">
            <w:pPr>
              <w:jc w:val="center"/>
              <w:rPr>
                <w:color w:val="000000"/>
                <w:sz w:val="18"/>
              </w:rPr>
            </w:pPr>
            <w:r w:rsidRPr="005B0AB0">
              <w:rPr>
                <w:sz w:val="18"/>
                <w:szCs w:val="18"/>
              </w:rPr>
              <w:t>测定值</w:t>
            </w:r>
            <w:r w:rsidRPr="005B0AB0">
              <w:rPr>
                <w:sz w:val="18"/>
                <w:szCs w:val="18"/>
              </w:rPr>
              <w:t>/%</w:t>
            </w:r>
          </w:p>
        </w:tc>
        <w:tc>
          <w:tcPr>
            <w:tcW w:w="833" w:type="dxa"/>
            <w:tcBorders>
              <w:top w:val="single" w:sz="4" w:space="0" w:color="auto"/>
              <w:left w:val="single" w:sz="4" w:space="0" w:color="auto"/>
              <w:bottom w:val="single" w:sz="4" w:space="0" w:color="auto"/>
              <w:right w:val="single" w:sz="4" w:space="0" w:color="auto"/>
            </w:tcBorders>
            <w:noWrap/>
            <w:vAlign w:val="center"/>
          </w:tcPr>
          <w:p w14:paraId="547DF5FB" w14:textId="77777777" w:rsidR="004F2EA3" w:rsidRPr="005B0AB0" w:rsidRDefault="004F2EA3" w:rsidP="00C948EE">
            <w:pPr>
              <w:jc w:val="center"/>
              <w:rPr>
                <w:color w:val="000000"/>
                <w:sz w:val="18"/>
              </w:rPr>
            </w:pPr>
            <w:r w:rsidRPr="005B0AB0">
              <w:rPr>
                <w:sz w:val="18"/>
                <w:szCs w:val="18"/>
              </w:rPr>
              <w:t>平均值</w:t>
            </w:r>
            <w:r w:rsidRPr="005B0AB0">
              <w:rPr>
                <w:sz w:val="18"/>
                <w:szCs w:val="18"/>
              </w:rPr>
              <w:t>/%</w:t>
            </w:r>
          </w:p>
        </w:tc>
        <w:tc>
          <w:tcPr>
            <w:tcW w:w="992" w:type="dxa"/>
            <w:tcBorders>
              <w:top w:val="single" w:sz="4" w:space="0" w:color="auto"/>
              <w:left w:val="nil"/>
              <w:bottom w:val="single" w:sz="4" w:space="0" w:color="auto"/>
              <w:right w:val="single" w:sz="4" w:space="0" w:color="auto"/>
            </w:tcBorders>
            <w:noWrap/>
            <w:vAlign w:val="center"/>
          </w:tcPr>
          <w:p w14:paraId="7F528954" w14:textId="77777777" w:rsidR="004F2EA3" w:rsidRPr="005B0AB0" w:rsidRDefault="004F2EA3" w:rsidP="00C948EE">
            <w:pPr>
              <w:jc w:val="center"/>
              <w:rPr>
                <w:color w:val="000000"/>
                <w:sz w:val="18"/>
              </w:rPr>
            </w:pPr>
            <w:r w:rsidRPr="005B0AB0">
              <w:rPr>
                <w:sz w:val="18"/>
                <w:szCs w:val="18"/>
              </w:rPr>
              <w:t>标准偏差</w:t>
            </w:r>
            <w:r w:rsidRPr="005B0AB0">
              <w:rPr>
                <w:sz w:val="18"/>
                <w:szCs w:val="18"/>
              </w:rPr>
              <w:t>/%</w:t>
            </w:r>
          </w:p>
        </w:tc>
        <w:tc>
          <w:tcPr>
            <w:tcW w:w="903" w:type="dxa"/>
            <w:tcBorders>
              <w:top w:val="single" w:sz="4" w:space="0" w:color="auto"/>
              <w:left w:val="nil"/>
              <w:bottom w:val="single" w:sz="4" w:space="0" w:color="auto"/>
              <w:right w:val="single" w:sz="4" w:space="0" w:color="auto"/>
            </w:tcBorders>
            <w:vAlign w:val="center"/>
          </w:tcPr>
          <w:p w14:paraId="1C6B51FB" w14:textId="77777777" w:rsidR="004F2EA3" w:rsidRPr="005B0AB0" w:rsidRDefault="004F2EA3" w:rsidP="00C948EE">
            <w:pPr>
              <w:jc w:val="center"/>
              <w:rPr>
                <w:color w:val="000000"/>
                <w:sz w:val="18"/>
              </w:rPr>
            </w:pPr>
            <w:r w:rsidRPr="005B0AB0">
              <w:rPr>
                <w:sz w:val="18"/>
                <w:szCs w:val="18"/>
              </w:rPr>
              <w:t>相对标准偏差</w:t>
            </w:r>
            <w:r w:rsidRPr="005B0AB0">
              <w:rPr>
                <w:sz w:val="18"/>
                <w:szCs w:val="18"/>
              </w:rPr>
              <w:t>/%</w:t>
            </w:r>
          </w:p>
        </w:tc>
      </w:tr>
      <w:tr w:rsidR="004F2EA3" w:rsidRPr="005B0AB0" w14:paraId="65702982"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F5F826D"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E1B75BA" w14:textId="77777777" w:rsidR="004F2EA3" w:rsidRPr="005B0AB0" w:rsidRDefault="004F2EA3" w:rsidP="00C948EE">
            <w:pPr>
              <w:jc w:val="center"/>
              <w:rPr>
                <w:color w:val="000000"/>
                <w:sz w:val="18"/>
                <w:szCs w:val="18"/>
              </w:rPr>
            </w:pPr>
            <w:r w:rsidRPr="005B0AB0">
              <w:rPr>
                <w:color w:val="000000"/>
                <w:sz w:val="18"/>
                <w:szCs w:val="18"/>
              </w:rPr>
              <w:t xml:space="preserve">0.00407 </w:t>
            </w:r>
          </w:p>
        </w:tc>
        <w:tc>
          <w:tcPr>
            <w:tcW w:w="833" w:type="dxa"/>
            <w:tcBorders>
              <w:top w:val="single" w:sz="4" w:space="0" w:color="auto"/>
              <w:left w:val="nil"/>
              <w:bottom w:val="single" w:sz="4" w:space="0" w:color="auto"/>
              <w:right w:val="single" w:sz="4" w:space="0" w:color="auto"/>
            </w:tcBorders>
            <w:noWrap/>
            <w:vAlign w:val="center"/>
          </w:tcPr>
          <w:p w14:paraId="3E802A3A" w14:textId="77777777" w:rsidR="004F2EA3" w:rsidRPr="005B0AB0" w:rsidRDefault="004F2EA3" w:rsidP="00C948EE">
            <w:pPr>
              <w:jc w:val="center"/>
              <w:rPr>
                <w:color w:val="000000"/>
                <w:sz w:val="18"/>
                <w:szCs w:val="18"/>
              </w:rPr>
            </w:pPr>
            <w:r w:rsidRPr="005B0AB0">
              <w:rPr>
                <w:color w:val="000000"/>
                <w:sz w:val="18"/>
                <w:szCs w:val="18"/>
              </w:rPr>
              <w:t xml:space="preserve">0.00397 </w:t>
            </w:r>
          </w:p>
        </w:tc>
        <w:tc>
          <w:tcPr>
            <w:tcW w:w="833" w:type="dxa"/>
            <w:tcBorders>
              <w:top w:val="single" w:sz="4" w:space="0" w:color="auto"/>
              <w:left w:val="nil"/>
              <w:bottom w:val="single" w:sz="4" w:space="0" w:color="auto"/>
              <w:right w:val="single" w:sz="4" w:space="0" w:color="auto"/>
            </w:tcBorders>
            <w:noWrap/>
            <w:vAlign w:val="center"/>
          </w:tcPr>
          <w:p w14:paraId="55E0BBC0" w14:textId="77777777" w:rsidR="004F2EA3" w:rsidRPr="005B0AB0" w:rsidRDefault="004F2EA3" w:rsidP="00C948EE">
            <w:pPr>
              <w:jc w:val="center"/>
              <w:rPr>
                <w:color w:val="000000"/>
                <w:sz w:val="18"/>
                <w:szCs w:val="18"/>
              </w:rPr>
            </w:pPr>
            <w:r w:rsidRPr="005B0AB0">
              <w:rPr>
                <w:color w:val="000000"/>
                <w:sz w:val="18"/>
                <w:szCs w:val="18"/>
              </w:rPr>
              <w:t xml:space="preserve">0.00386 </w:t>
            </w:r>
          </w:p>
        </w:tc>
        <w:tc>
          <w:tcPr>
            <w:tcW w:w="833" w:type="dxa"/>
            <w:tcBorders>
              <w:top w:val="single" w:sz="4" w:space="0" w:color="auto"/>
              <w:left w:val="nil"/>
              <w:bottom w:val="single" w:sz="4" w:space="0" w:color="auto"/>
              <w:right w:val="single" w:sz="4" w:space="0" w:color="auto"/>
            </w:tcBorders>
            <w:noWrap/>
            <w:vAlign w:val="center"/>
          </w:tcPr>
          <w:p w14:paraId="298F95EF" w14:textId="77777777" w:rsidR="004F2EA3" w:rsidRPr="005B0AB0" w:rsidRDefault="004F2EA3" w:rsidP="00C948EE">
            <w:pPr>
              <w:jc w:val="center"/>
              <w:rPr>
                <w:color w:val="000000"/>
                <w:sz w:val="18"/>
                <w:szCs w:val="18"/>
              </w:rPr>
            </w:pPr>
            <w:r w:rsidRPr="005B0AB0">
              <w:rPr>
                <w:color w:val="000000"/>
                <w:sz w:val="18"/>
                <w:szCs w:val="18"/>
              </w:rPr>
              <w:t xml:space="preserve">0.00400 </w:t>
            </w:r>
          </w:p>
        </w:tc>
        <w:tc>
          <w:tcPr>
            <w:tcW w:w="832" w:type="dxa"/>
            <w:tcBorders>
              <w:top w:val="single" w:sz="4" w:space="0" w:color="auto"/>
              <w:left w:val="nil"/>
              <w:bottom w:val="single" w:sz="4" w:space="0" w:color="auto"/>
              <w:right w:val="single" w:sz="4" w:space="0" w:color="auto"/>
            </w:tcBorders>
            <w:noWrap/>
            <w:vAlign w:val="center"/>
          </w:tcPr>
          <w:p w14:paraId="0477BBDB" w14:textId="77777777" w:rsidR="004F2EA3" w:rsidRPr="005B0AB0" w:rsidRDefault="004F2EA3" w:rsidP="00C948EE">
            <w:pPr>
              <w:jc w:val="center"/>
              <w:rPr>
                <w:color w:val="000000"/>
                <w:sz w:val="18"/>
                <w:szCs w:val="18"/>
              </w:rPr>
            </w:pPr>
            <w:r w:rsidRPr="005B0AB0">
              <w:rPr>
                <w:color w:val="000000"/>
                <w:sz w:val="18"/>
                <w:szCs w:val="18"/>
              </w:rPr>
              <w:t xml:space="preserve">0.00412 </w:t>
            </w:r>
          </w:p>
        </w:tc>
        <w:tc>
          <w:tcPr>
            <w:tcW w:w="833" w:type="dxa"/>
            <w:tcBorders>
              <w:top w:val="single" w:sz="4" w:space="0" w:color="auto"/>
              <w:left w:val="nil"/>
              <w:bottom w:val="single" w:sz="4" w:space="0" w:color="auto"/>
              <w:right w:val="single" w:sz="4" w:space="0" w:color="auto"/>
            </w:tcBorders>
            <w:noWrap/>
            <w:vAlign w:val="center"/>
          </w:tcPr>
          <w:p w14:paraId="006E85B9" w14:textId="77777777" w:rsidR="004F2EA3" w:rsidRPr="005B0AB0" w:rsidRDefault="004F2EA3" w:rsidP="00C948EE">
            <w:pPr>
              <w:jc w:val="center"/>
              <w:rPr>
                <w:color w:val="000000"/>
                <w:sz w:val="18"/>
                <w:szCs w:val="18"/>
              </w:rPr>
            </w:pPr>
            <w:r w:rsidRPr="005B0AB0">
              <w:rPr>
                <w:color w:val="000000"/>
                <w:sz w:val="18"/>
                <w:szCs w:val="18"/>
              </w:rPr>
              <w:t xml:space="preserve">0.00402 </w:t>
            </w:r>
          </w:p>
        </w:tc>
        <w:tc>
          <w:tcPr>
            <w:tcW w:w="833" w:type="dxa"/>
            <w:tcBorders>
              <w:top w:val="single" w:sz="4" w:space="0" w:color="auto"/>
              <w:left w:val="nil"/>
              <w:bottom w:val="single" w:sz="4" w:space="0" w:color="auto"/>
              <w:right w:val="single" w:sz="4" w:space="0" w:color="auto"/>
            </w:tcBorders>
            <w:noWrap/>
            <w:vAlign w:val="center"/>
          </w:tcPr>
          <w:p w14:paraId="2B0CB06C" w14:textId="77777777" w:rsidR="004F2EA3" w:rsidRPr="005B0AB0" w:rsidRDefault="004F2EA3" w:rsidP="00C948EE">
            <w:pPr>
              <w:jc w:val="center"/>
              <w:rPr>
                <w:color w:val="000000"/>
                <w:sz w:val="18"/>
                <w:szCs w:val="18"/>
              </w:rPr>
            </w:pPr>
            <w:r w:rsidRPr="005B0AB0">
              <w:rPr>
                <w:color w:val="000000"/>
                <w:sz w:val="18"/>
                <w:szCs w:val="18"/>
              </w:rPr>
              <w:t xml:space="preserve">0.00398 </w:t>
            </w:r>
          </w:p>
        </w:tc>
        <w:tc>
          <w:tcPr>
            <w:tcW w:w="833" w:type="dxa"/>
            <w:tcBorders>
              <w:top w:val="single" w:sz="4" w:space="0" w:color="auto"/>
              <w:left w:val="single" w:sz="4" w:space="0" w:color="auto"/>
              <w:bottom w:val="single" w:sz="4" w:space="0" w:color="auto"/>
              <w:right w:val="single" w:sz="4" w:space="0" w:color="auto"/>
            </w:tcBorders>
            <w:noWrap/>
            <w:vAlign w:val="center"/>
          </w:tcPr>
          <w:p w14:paraId="20D8EB24" w14:textId="77777777" w:rsidR="004F2EA3" w:rsidRPr="005B0AB0" w:rsidRDefault="004F2EA3" w:rsidP="00C948EE">
            <w:pPr>
              <w:jc w:val="center"/>
              <w:rPr>
                <w:color w:val="000000"/>
                <w:sz w:val="18"/>
                <w:szCs w:val="18"/>
              </w:rPr>
            </w:pPr>
            <w:r w:rsidRPr="005B0AB0">
              <w:rPr>
                <w:color w:val="000000"/>
                <w:sz w:val="18"/>
                <w:szCs w:val="18"/>
              </w:rPr>
              <w:t xml:space="preserve">0.0040 </w:t>
            </w:r>
          </w:p>
        </w:tc>
        <w:tc>
          <w:tcPr>
            <w:tcW w:w="992" w:type="dxa"/>
            <w:tcBorders>
              <w:top w:val="single" w:sz="4" w:space="0" w:color="auto"/>
              <w:left w:val="nil"/>
              <w:bottom w:val="single" w:sz="4" w:space="0" w:color="auto"/>
              <w:right w:val="single" w:sz="4" w:space="0" w:color="auto"/>
            </w:tcBorders>
            <w:noWrap/>
            <w:vAlign w:val="center"/>
          </w:tcPr>
          <w:p w14:paraId="3CC18321" w14:textId="77777777" w:rsidR="004F2EA3" w:rsidRPr="005B0AB0" w:rsidRDefault="004F2EA3" w:rsidP="00C948EE">
            <w:pPr>
              <w:jc w:val="center"/>
              <w:rPr>
                <w:color w:val="000000"/>
                <w:sz w:val="18"/>
                <w:szCs w:val="18"/>
              </w:rPr>
            </w:pPr>
            <w:r w:rsidRPr="005B0AB0">
              <w:rPr>
                <w:color w:val="000000"/>
                <w:sz w:val="18"/>
                <w:szCs w:val="18"/>
              </w:rPr>
              <w:t>8.22E-05</w:t>
            </w:r>
          </w:p>
        </w:tc>
        <w:tc>
          <w:tcPr>
            <w:tcW w:w="903" w:type="dxa"/>
            <w:tcBorders>
              <w:top w:val="single" w:sz="4" w:space="0" w:color="auto"/>
              <w:left w:val="nil"/>
              <w:bottom w:val="single" w:sz="4" w:space="0" w:color="auto"/>
              <w:right w:val="single" w:sz="4" w:space="0" w:color="auto"/>
            </w:tcBorders>
            <w:vAlign w:val="center"/>
          </w:tcPr>
          <w:p w14:paraId="66D07046" w14:textId="77777777" w:rsidR="004F2EA3" w:rsidRPr="005B0AB0" w:rsidRDefault="004F2EA3" w:rsidP="00C948EE">
            <w:pPr>
              <w:jc w:val="center"/>
              <w:rPr>
                <w:color w:val="000000"/>
                <w:sz w:val="18"/>
                <w:szCs w:val="18"/>
              </w:rPr>
            </w:pPr>
            <w:r w:rsidRPr="005B0AB0">
              <w:rPr>
                <w:color w:val="000000"/>
                <w:sz w:val="18"/>
                <w:szCs w:val="18"/>
              </w:rPr>
              <w:t xml:space="preserve">2.05 </w:t>
            </w:r>
          </w:p>
        </w:tc>
      </w:tr>
      <w:tr w:rsidR="004F2EA3" w:rsidRPr="005B0AB0" w14:paraId="6B8C0453"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1AF558A4"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La</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51563B15" w14:textId="77777777" w:rsidR="004F2EA3" w:rsidRPr="005B0AB0" w:rsidRDefault="004F2EA3" w:rsidP="00C948EE">
            <w:pPr>
              <w:jc w:val="center"/>
              <w:rPr>
                <w:color w:val="000000"/>
                <w:sz w:val="18"/>
                <w:szCs w:val="18"/>
              </w:rPr>
            </w:pPr>
            <w:r w:rsidRPr="005B0AB0">
              <w:rPr>
                <w:color w:val="000000"/>
                <w:sz w:val="18"/>
                <w:szCs w:val="18"/>
              </w:rPr>
              <w:t xml:space="preserve">0.00413 </w:t>
            </w:r>
          </w:p>
        </w:tc>
        <w:tc>
          <w:tcPr>
            <w:tcW w:w="833" w:type="dxa"/>
            <w:tcBorders>
              <w:top w:val="single" w:sz="4" w:space="0" w:color="auto"/>
              <w:left w:val="nil"/>
              <w:bottom w:val="single" w:sz="4" w:space="0" w:color="auto"/>
              <w:right w:val="single" w:sz="4" w:space="0" w:color="auto"/>
            </w:tcBorders>
            <w:noWrap/>
            <w:vAlign w:val="center"/>
          </w:tcPr>
          <w:p w14:paraId="7425749C" w14:textId="77777777" w:rsidR="004F2EA3" w:rsidRPr="005B0AB0" w:rsidRDefault="004F2EA3" w:rsidP="00C948EE">
            <w:pPr>
              <w:jc w:val="center"/>
              <w:rPr>
                <w:color w:val="000000"/>
                <w:sz w:val="18"/>
                <w:szCs w:val="18"/>
              </w:rPr>
            </w:pPr>
            <w:r w:rsidRPr="005B0AB0">
              <w:rPr>
                <w:color w:val="000000"/>
                <w:sz w:val="18"/>
                <w:szCs w:val="18"/>
              </w:rPr>
              <w:t xml:space="preserve">0.00429 </w:t>
            </w:r>
          </w:p>
        </w:tc>
        <w:tc>
          <w:tcPr>
            <w:tcW w:w="833" w:type="dxa"/>
            <w:tcBorders>
              <w:top w:val="single" w:sz="4" w:space="0" w:color="auto"/>
              <w:left w:val="nil"/>
              <w:bottom w:val="single" w:sz="4" w:space="0" w:color="auto"/>
              <w:right w:val="single" w:sz="4" w:space="0" w:color="auto"/>
            </w:tcBorders>
            <w:noWrap/>
            <w:vAlign w:val="center"/>
          </w:tcPr>
          <w:p w14:paraId="5BF778A9" w14:textId="77777777" w:rsidR="004F2EA3" w:rsidRPr="005B0AB0" w:rsidRDefault="004F2EA3" w:rsidP="00C948EE">
            <w:pPr>
              <w:jc w:val="center"/>
              <w:rPr>
                <w:color w:val="000000"/>
                <w:sz w:val="18"/>
                <w:szCs w:val="18"/>
              </w:rPr>
            </w:pPr>
            <w:r w:rsidRPr="005B0AB0">
              <w:rPr>
                <w:color w:val="000000"/>
                <w:sz w:val="18"/>
                <w:szCs w:val="18"/>
              </w:rPr>
              <w:t xml:space="preserve">0.00402 </w:t>
            </w:r>
          </w:p>
        </w:tc>
        <w:tc>
          <w:tcPr>
            <w:tcW w:w="833" w:type="dxa"/>
            <w:tcBorders>
              <w:top w:val="single" w:sz="4" w:space="0" w:color="auto"/>
              <w:left w:val="nil"/>
              <w:bottom w:val="single" w:sz="4" w:space="0" w:color="auto"/>
              <w:right w:val="single" w:sz="4" w:space="0" w:color="auto"/>
            </w:tcBorders>
            <w:noWrap/>
            <w:vAlign w:val="center"/>
          </w:tcPr>
          <w:p w14:paraId="3FDCCC21" w14:textId="77777777" w:rsidR="004F2EA3" w:rsidRPr="005B0AB0" w:rsidRDefault="004F2EA3" w:rsidP="00C948EE">
            <w:pPr>
              <w:jc w:val="center"/>
              <w:rPr>
                <w:color w:val="000000"/>
                <w:sz w:val="18"/>
                <w:szCs w:val="18"/>
              </w:rPr>
            </w:pPr>
            <w:r w:rsidRPr="005B0AB0">
              <w:rPr>
                <w:color w:val="000000"/>
                <w:sz w:val="18"/>
                <w:szCs w:val="18"/>
              </w:rPr>
              <w:t xml:space="preserve">0.00400 </w:t>
            </w:r>
          </w:p>
        </w:tc>
        <w:tc>
          <w:tcPr>
            <w:tcW w:w="832" w:type="dxa"/>
            <w:tcBorders>
              <w:top w:val="single" w:sz="4" w:space="0" w:color="auto"/>
              <w:left w:val="nil"/>
              <w:bottom w:val="single" w:sz="4" w:space="0" w:color="auto"/>
              <w:right w:val="single" w:sz="4" w:space="0" w:color="auto"/>
            </w:tcBorders>
            <w:noWrap/>
            <w:vAlign w:val="center"/>
          </w:tcPr>
          <w:p w14:paraId="148FD493" w14:textId="77777777" w:rsidR="004F2EA3" w:rsidRPr="005B0AB0" w:rsidRDefault="004F2EA3" w:rsidP="00C948EE">
            <w:pPr>
              <w:jc w:val="center"/>
              <w:rPr>
                <w:color w:val="000000"/>
                <w:sz w:val="18"/>
                <w:szCs w:val="18"/>
              </w:rPr>
            </w:pPr>
            <w:r w:rsidRPr="005B0AB0">
              <w:rPr>
                <w:color w:val="000000"/>
                <w:sz w:val="18"/>
                <w:szCs w:val="18"/>
              </w:rPr>
              <w:t xml:space="preserve">0.00429 </w:t>
            </w:r>
          </w:p>
        </w:tc>
        <w:tc>
          <w:tcPr>
            <w:tcW w:w="833" w:type="dxa"/>
            <w:tcBorders>
              <w:top w:val="single" w:sz="4" w:space="0" w:color="auto"/>
              <w:left w:val="nil"/>
              <w:bottom w:val="single" w:sz="4" w:space="0" w:color="auto"/>
              <w:right w:val="single" w:sz="4" w:space="0" w:color="auto"/>
            </w:tcBorders>
            <w:noWrap/>
            <w:vAlign w:val="center"/>
          </w:tcPr>
          <w:p w14:paraId="6CDAC2EC" w14:textId="77777777" w:rsidR="004F2EA3" w:rsidRPr="005B0AB0" w:rsidRDefault="004F2EA3" w:rsidP="00C948EE">
            <w:pPr>
              <w:jc w:val="center"/>
              <w:rPr>
                <w:color w:val="000000"/>
                <w:sz w:val="18"/>
                <w:szCs w:val="18"/>
              </w:rPr>
            </w:pPr>
            <w:r w:rsidRPr="005B0AB0">
              <w:rPr>
                <w:color w:val="000000"/>
                <w:sz w:val="18"/>
                <w:szCs w:val="18"/>
              </w:rPr>
              <w:t xml:space="preserve">0.00413 </w:t>
            </w:r>
          </w:p>
        </w:tc>
        <w:tc>
          <w:tcPr>
            <w:tcW w:w="833" w:type="dxa"/>
            <w:tcBorders>
              <w:top w:val="single" w:sz="4" w:space="0" w:color="auto"/>
              <w:left w:val="nil"/>
              <w:bottom w:val="single" w:sz="4" w:space="0" w:color="auto"/>
              <w:right w:val="single" w:sz="4" w:space="0" w:color="auto"/>
            </w:tcBorders>
            <w:noWrap/>
            <w:vAlign w:val="center"/>
          </w:tcPr>
          <w:p w14:paraId="1F74C86E" w14:textId="77777777" w:rsidR="004F2EA3" w:rsidRPr="005B0AB0" w:rsidRDefault="004F2EA3" w:rsidP="00C948EE">
            <w:pPr>
              <w:jc w:val="center"/>
              <w:rPr>
                <w:color w:val="000000"/>
                <w:sz w:val="18"/>
                <w:szCs w:val="18"/>
              </w:rPr>
            </w:pPr>
            <w:r w:rsidRPr="005B0AB0">
              <w:rPr>
                <w:color w:val="000000"/>
                <w:sz w:val="18"/>
                <w:szCs w:val="18"/>
              </w:rPr>
              <w:t xml:space="preserve">0.00423 </w:t>
            </w:r>
          </w:p>
        </w:tc>
        <w:tc>
          <w:tcPr>
            <w:tcW w:w="833" w:type="dxa"/>
            <w:tcBorders>
              <w:top w:val="single" w:sz="4" w:space="0" w:color="auto"/>
              <w:left w:val="single" w:sz="4" w:space="0" w:color="auto"/>
              <w:bottom w:val="single" w:sz="4" w:space="0" w:color="auto"/>
              <w:right w:val="single" w:sz="4" w:space="0" w:color="auto"/>
            </w:tcBorders>
            <w:noWrap/>
            <w:vAlign w:val="center"/>
          </w:tcPr>
          <w:p w14:paraId="5E39DEA1" w14:textId="77777777" w:rsidR="004F2EA3" w:rsidRPr="005B0AB0" w:rsidRDefault="004F2EA3" w:rsidP="00C948EE">
            <w:pPr>
              <w:jc w:val="center"/>
              <w:rPr>
                <w:color w:val="000000"/>
                <w:sz w:val="18"/>
                <w:szCs w:val="18"/>
              </w:rPr>
            </w:pPr>
            <w:r w:rsidRPr="005B0AB0">
              <w:rPr>
                <w:color w:val="000000"/>
                <w:sz w:val="18"/>
                <w:szCs w:val="18"/>
              </w:rPr>
              <w:t xml:space="preserve">0.0042 </w:t>
            </w:r>
          </w:p>
        </w:tc>
        <w:tc>
          <w:tcPr>
            <w:tcW w:w="992" w:type="dxa"/>
            <w:tcBorders>
              <w:top w:val="single" w:sz="4" w:space="0" w:color="auto"/>
              <w:left w:val="nil"/>
              <w:bottom w:val="single" w:sz="4" w:space="0" w:color="auto"/>
              <w:right w:val="single" w:sz="4" w:space="0" w:color="auto"/>
            </w:tcBorders>
            <w:noWrap/>
            <w:vAlign w:val="center"/>
          </w:tcPr>
          <w:p w14:paraId="6D1EA8F1" w14:textId="77777777" w:rsidR="004F2EA3" w:rsidRPr="005B0AB0" w:rsidRDefault="004F2EA3" w:rsidP="00C948EE">
            <w:pPr>
              <w:jc w:val="center"/>
              <w:rPr>
                <w:color w:val="000000"/>
                <w:sz w:val="18"/>
                <w:szCs w:val="18"/>
              </w:rPr>
            </w:pPr>
            <w:r w:rsidRPr="005B0AB0">
              <w:rPr>
                <w:color w:val="000000"/>
                <w:sz w:val="18"/>
                <w:szCs w:val="18"/>
              </w:rPr>
              <w:t>0.00012</w:t>
            </w:r>
          </w:p>
        </w:tc>
        <w:tc>
          <w:tcPr>
            <w:tcW w:w="903" w:type="dxa"/>
            <w:tcBorders>
              <w:top w:val="single" w:sz="4" w:space="0" w:color="auto"/>
              <w:left w:val="nil"/>
              <w:bottom w:val="single" w:sz="4" w:space="0" w:color="auto"/>
              <w:right w:val="single" w:sz="4" w:space="0" w:color="auto"/>
            </w:tcBorders>
            <w:vAlign w:val="center"/>
          </w:tcPr>
          <w:p w14:paraId="4C441951" w14:textId="77777777" w:rsidR="004F2EA3" w:rsidRPr="005B0AB0" w:rsidRDefault="004F2EA3" w:rsidP="00C948EE">
            <w:pPr>
              <w:jc w:val="center"/>
              <w:rPr>
                <w:color w:val="000000"/>
                <w:sz w:val="18"/>
                <w:szCs w:val="18"/>
              </w:rPr>
            </w:pPr>
            <w:r w:rsidRPr="005B0AB0">
              <w:rPr>
                <w:color w:val="000000"/>
                <w:sz w:val="18"/>
                <w:szCs w:val="18"/>
              </w:rPr>
              <w:t xml:space="preserve">2.87 </w:t>
            </w:r>
          </w:p>
        </w:tc>
      </w:tr>
      <w:tr w:rsidR="004F2EA3" w:rsidRPr="005B0AB0" w14:paraId="2214AD30"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58EE46D"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CeO</w:t>
            </w:r>
            <w:r w:rsidRPr="005B0AB0">
              <w:rPr>
                <w:rFonts w:eastAsia="等线"/>
                <w:color w:val="000000"/>
                <w:sz w:val="20"/>
                <w:szCs w:val="20"/>
                <w:vertAlign w:val="subscript"/>
              </w:rPr>
              <w:t>2</w:t>
            </w:r>
          </w:p>
        </w:tc>
        <w:tc>
          <w:tcPr>
            <w:tcW w:w="832" w:type="dxa"/>
            <w:tcBorders>
              <w:top w:val="single" w:sz="4" w:space="0" w:color="auto"/>
              <w:left w:val="nil"/>
              <w:bottom w:val="single" w:sz="4" w:space="0" w:color="auto"/>
              <w:right w:val="single" w:sz="4" w:space="0" w:color="auto"/>
            </w:tcBorders>
            <w:noWrap/>
            <w:vAlign w:val="center"/>
          </w:tcPr>
          <w:p w14:paraId="05DE289B" w14:textId="77777777" w:rsidR="004F2EA3" w:rsidRPr="005B0AB0" w:rsidRDefault="004F2EA3" w:rsidP="00C948EE">
            <w:pPr>
              <w:jc w:val="center"/>
              <w:rPr>
                <w:color w:val="000000"/>
                <w:sz w:val="18"/>
                <w:szCs w:val="18"/>
              </w:rPr>
            </w:pPr>
            <w:r w:rsidRPr="005B0AB0">
              <w:rPr>
                <w:color w:val="000000"/>
                <w:sz w:val="18"/>
                <w:szCs w:val="18"/>
              </w:rPr>
              <w:t xml:space="preserve">0.00426 </w:t>
            </w:r>
          </w:p>
        </w:tc>
        <w:tc>
          <w:tcPr>
            <w:tcW w:w="833" w:type="dxa"/>
            <w:tcBorders>
              <w:top w:val="single" w:sz="4" w:space="0" w:color="auto"/>
              <w:left w:val="nil"/>
              <w:bottom w:val="single" w:sz="4" w:space="0" w:color="auto"/>
              <w:right w:val="single" w:sz="4" w:space="0" w:color="auto"/>
            </w:tcBorders>
            <w:noWrap/>
            <w:vAlign w:val="center"/>
          </w:tcPr>
          <w:p w14:paraId="36C8714A" w14:textId="77777777" w:rsidR="004F2EA3" w:rsidRPr="005B0AB0" w:rsidRDefault="004F2EA3" w:rsidP="00C948EE">
            <w:pPr>
              <w:jc w:val="center"/>
              <w:rPr>
                <w:color w:val="000000"/>
                <w:sz w:val="18"/>
                <w:szCs w:val="18"/>
              </w:rPr>
            </w:pPr>
            <w:r w:rsidRPr="005B0AB0">
              <w:rPr>
                <w:color w:val="000000"/>
                <w:sz w:val="18"/>
                <w:szCs w:val="18"/>
              </w:rPr>
              <w:t xml:space="preserve">0.00422 </w:t>
            </w:r>
          </w:p>
        </w:tc>
        <w:tc>
          <w:tcPr>
            <w:tcW w:w="833" w:type="dxa"/>
            <w:tcBorders>
              <w:top w:val="single" w:sz="4" w:space="0" w:color="auto"/>
              <w:left w:val="nil"/>
              <w:bottom w:val="single" w:sz="4" w:space="0" w:color="auto"/>
              <w:right w:val="single" w:sz="4" w:space="0" w:color="auto"/>
            </w:tcBorders>
            <w:noWrap/>
            <w:vAlign w:val="center"/>
          </w:tcPr>
          <w:p w14:paraId="42AEF973" w14:textId="77777777" w:rsidR="004F2EA3" w:rsidRPr="005B0AB0" w:rsidRDefault="004F2EA3" w:rsidP="00C948EE">
            <w:pPr>
              <w:jc w:val="center"/>
              <w:rPr>
                <w:color w:val="000000"/>
                <w:sz w:val="18"/>
                <w:szCs w:val="18"/>
              </w:rPr>
            </w:pPr>
            <w:r w:rsidRPr="005B0AB0">
              <w:rPr>
                <w:color w:val="000000"/>
                <w:sz w:val="18"/>
                <w:szCs w:val="18"/>
              </w:rPr>
              <w:t xml:space="preserve">0.00417 </w:t>
            </w:r>
          </w:p>
        </w:tc>
        <w:tc>
          <w:tcPr>
            <w:tcW w:w="833" w:type="dxa"/>
            <w:tcBorders>
              <w:top w:val="single" w:sz="4" w:space="0" w:color="auto"/>
              <w:left w:val="nil"/>
              <w:bottom w:val="single" w:sz="4" w:space="0" w:color="auto"/>
              <w:right w:val="single" w:sz="4" w:space="0" w:color="auto"/>
            </w:tcBorders>
            <w:noWrap/>
            <w:vAlign w:val="center"/>
          </w:tcPr>
          <w:p w14:paraId="4DA49B40" w14:textId="77777777" w:rsidR="004F2EA3" w:rsidRPr="005B0AB0" w:rsidRDefault="004F2EA3" w:rsidP="00C948EE">
            <w:pPr>
              <w:jc w:val="center"/>
              <w:rPr>
                <w:color w:val="000000"/>
                <w:sz w:val="18"/>
                <w:szCs w:val="18"/>
              </w:rPr>
            </w:pPr>
            <w:r w:rsidRPr="005B0AB0">
              <w:rPr>
                <w:color w:val="000000"/>
                <w:sz w:val="18"/>
                <w:szCs w:val="18"/>
              </w:rPr>
              <w:t xml:space="preserve">0.00414 </w:t>
            </w:r>
          </w:p>
        </w:tc>
        <w:tc>
          <w:tcPr>
            <w:tcW w:w="832" w:type="dxa"/>
            <w:tcBorders>
              <w:top w:val="single" w:sz="4" w:space="0" w:color="auto"/>
              <w:left w:val="nil"/>
              <w:bottom w:val="single" w:sz="4" w:space="0" w:color="auto"/>
              <w:right w:val="single" w:sz="4" w:space="0" w:color="auto"/>
            </w:tcBorders>
            <w:noWrap/>
            <w:vAlign w:val="center"/>
          </w:tcPr>
          <w:p w14:paraId="3EE4C45C" w14:textId="77777777" w:rsidR="004F2EA3" w:rsidRPr="005B0AB0" w:rsidRDefault="004F2EA3" w:rsidP="00C948EE">
            <w:pPr>
              <w:jc w:val="center"/>
              <w:rPr>
                <w:color w:val="000000"/>
                <w:sz w:val="18"/>
                <w:szCs w:val="18"/>
              </w:rPr>
            </w:pPr>
            <w:r w:rsidRPr="005B0AB0">
              <w:rPr>
                <w:color w:val="000000"/>
                <w:sz w:val="18"/>
                <w:szCs w:val="18"/>
              </w:rPr>
              <w:t xml:space="preserve">0.00432 </w:t>
            </w:r>
          </w:p>
        </w:tc>
        <w:tc>
          <w:tcPr>
            <w:tcW w:w="833" w:type="dxa"/>
            <w:tcBorders>
              <w:top w:val="single" w:sz="4" w:space="0" w:color="auto"/>
              <w:left w:val="nil"/>
              <w:bottom w:val="single" w:sz="4" w:space="0" w:color="auto"/>
              <w:right w:val="single" w:sz="4" w:space="0" w:color="auto"/>
            </w:tcBorders>
            <w:noWrap/>
            <w:vAlign w:val="center"/>
          </w:tcPr>
          <w:p w14:paraId="694DDCA7" w14:textId="77777777" w:rsidR="004F2EA3" w:rsidRPr="005B0AB0" w:rsidRDefault="004F2EA3" w:rsidP="00C948EE">
            <w:pPr>
              <w:jc w:val="center"/>
              <w:rPr>
                <w:color w:val="000000"/>
                <w:sz w:val="18"/>
                <w:szCs w:val="18"/>
              </w:rPr>
            </w:pPr>
            <w:r w:rsidRPr="005B0AB0">
              <w:rPr>
                <w:color w:val="000000"/>
                <w:sz w:val="18"/>
                <w:szCs w:val="18"/>
              </w:rPr>
              <w:t xml:space="preserve">0.00415 </w:t>
            </w:r>
          </w:p>
        </w:tc>
        <w:tc>
          <w:tcPr>
            <w:tcW w:w="833" w:type="dxa"/>
            <w:tcBorders>
              <w:top w:val="single" w:sz="4" w:space="0" w:color="auto"/>
              <w:left w:val="nil"/>
              <w:bottom w:val="single" w:sz="4" w:space="0" w:color="auto"/>
              <w:right w:val="single" w:sz="4" w:space="0" w:color="auto"/>
            </w:tcBorders>
            <w:noWrap/>
            <w:vAlign w:val="center"/>
          </w:tcPr>
          <w:p w14:paraId="6B16EDB3" w14:textId="77777777" w:rsidR="004F2EA3" w:rsidRPr="005B0AB0" w:rsidRDefault="004F2EA3" w:rsidP="00C948EE">
            <w:pPr>
              <w:jc w:val="center"/>
              <w:rPr>
                <w:color w:val="000000"/>
                <w:sz w:val="18"/>
                <w:szCs w:val="18"/>
              </w:rPr>
            </w:pPr>
            <w:r w:rsidRPr="005B0AB0">
              <w:rPr>
                <w:color w:val="000000"/>
                <w:sz w:val="18"/>
                <w:szCs w:val="18"/>
              </w:rPr>
              <w:t xml:space="preserve">0.00418 </w:t>
            </w:r>
          </w:p>
        </w:tc>
        <w:tc>
          <w:tcPr>
            <w:tcW w:w="833" w:type="dxa"/>
            <w:tcBorders>
              <w:top w:val="single" w:sz="4" w:space="0" w:color="auto"/>
              <w:left w:val="single" w:sz="4" w:space="0" w:color="auto"/>
              <w:bottom w:val="single" w:sz="4" w:space="0" w:color="auto"/>
              <w:right w:val="single" w:sz="4" w:space="0" w:color="auto"/>
            </w:tcBorders>
            <w:noWrap/>
            <w:vAlign w:val="center"/>
          </w:tcPr>
          <w:p w14:paraId="69A9CF9B" w14:textId="77777777" w:rsidR="004F2EA3" w:rsidRPr="005B0AB0" w:rsidRDefault="004F2EA3" w:rsidP="00C948EE">
            <w:pPr>
              <w:jc w:val="center"/>
              <w:rPr>
                <w:color w:val="000000"/>
                <w:sz w:val="18"/>
                <w:szCs w:val="18"/>
              </w:rPr>
            </w:pPr>
            <w:r w:rsidRPr="005B0AB0">
              <w:rPr>
                <w:color w:val="000000"/>
                <w:sz w:val="18"/>
                <w:szCs w:val="18"/>
              </w:rPr>
              <w:t xml:space="preserve">0.0042 </w:t>
            </w:r>
          </w:p>
        </w:tc>
        <w:tc>
          <w:tcPr>
            <w:tcW w:w="992" w:type="dxa"/>
            <w:tcBorders>
              <w:top w:val="single" w:sz="4" w:space="0" w:color="auto"/>
              <w:left w:val="nil"/>
              <w:bottom w:val="single" w:sz="4" w:space="0" w:color="auto"/>
              <w:right w:val="single" w:sz="4" w:space="0" w:color="auto"/>
            </w:tcBorders>
            <w:noWrap/>
            <w:vAlign w:val="center"/>
          </w:tcPr>
          <w:p w14:paraId="328E5696" w14:textId="77777777" w:rsidR="004F2EA3" w:rsidRPr="005B0AB0" w:rsidRDefault="004F2EA3" w:rsidP="00C948EE">
            <w:pPr>
              <w:jc w:val="center"/>
              <w:rPr>
                <w:color w:val="000000"/>
                <w:sz w:val="18"/>
                <w:szCs w:val="18"/>
              </w:rPr>
            </w:pPr>
            <w:r w:rsidRPr="005B0AB0">
              <w:rPr>
                <w:color w:val="000000"/>
                <w:sz w:val="18"/>
                <w:szCs w:val="18"/>
              </w:rPr>
              <w:t>6.52E-05</w:t>
            </w:r>
          </w:p>
        </w:tc>
        <w:tc>
          <w:tcPr>
            <w:tcW w:w="903" w:type="dxa"/>
            <w:tcBorders>
              <w:top w:val="single" w:sz="4" w:space="0" w:color="auto"/>
              <w:left w:val="nil"/>
              <w:bottom w:val="single" w:sz="4" w:space="0" w:color="auto"/>
              <w:right w:val="single" w:sz="4" w:space="0" w:color="auto"/>
            </w:tcBorders>
            <w:vAlign w:val="center"/>
          </w:tcPr>
          <w:p w14:paraId="199C73D7" w14:textId="77777777" w:rsidR="004F2EA3" w:rsidRPr="005B0AB0" w:rsidRDefault="004F2EA3" w:rsidP="00C948EE">
            <w:pPr>
              <w:jc w:val="center"/>
              <w:rPr>
                <w:color w:val="000000"/>
                <w:sz w:val="18"/>
                <w:szCs w:val="18"/>
              </w:rPr>
            </w:pPr>
            <w:r w:rsidRPr="005B0AB0">
              <w:rPr>
                <w:color w:val="000000"/>
                <w:sz w:val="18"/>
                <w:szCs w:val="18"/>
              </w:rPr>
              <w:t xml:space="preserve">1.55 </w:t>
            </w:r>
          </w:p>
        </w:tc>
      </w:tr>
      <w:tr w:rsidR="004F2EA3" w:rsidRPr="005B0AB0" w14:paraId="0A12DEB0"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0E44D91E"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Pr</w:t>
            </w:r>
            <w:r w:rsidRPr="005B0AB0">
              <w:rPr>
                <w:rFonts w:eastAsia="等线"/>
                <w:color w:val="000000"/>
                <w:sz w:val="20"/>
                <w:szCs w:val="20"/>
                <w:vertAlign w:val="subscript"/>
              </w:rPr>
              <w:t>6</w:t>
            </w:r>
            <w:r w:rsidRPr="005B0AB0">
              <w:rPr>
                <w:rFonts w:eastAsia="等线"/>
                <w:color w:val="000000"/>
                <w:sz w:val="20"/>
                <w:szCs w:val="20"/>
              </w:rPr>
              <w:t>O</w:t>
            </w:r>
            <w:r w:rsidRPr="005B0AB0">
              <w:rPr>
                <w:rFonts w:eastAsia="等线"/>
                <w:color w:val="000000"/>
                <w:sz w:val="20"/>
                <w:szCs w:val="20"/>
                <w:vertAlign w:val="subscript"/>
              </w:rPr>
              <w:t>11</w:t>
            </w:r>
          </w:p>
        </w:tc>
        <w:tc>
          <w:tcPr>
            <w:tcW w:w="832" w:type="dxa"/>
            <w:tcBorders>
              <w:top w:val="single" w:sz="4" w:space="0" w:color="auto"/>
              <w:left w:val="nil"/>
              <w:bottom w:val="single" w:sz="4" w:space="0" w:color="auto"/>
              <w:right w:val="single" w:sz="4" w:space="0" w:color="auto"/>
            </w:tcBorders>
            <w:noWrap/>
            <w:vAlign w:val="center"/>
          </w:tcPr>
          <w:p w14:paraId="0249FCBD" w14:textId="77777777" w:rsidR="004F2EA3" w:rsidRPr="005B0AB0" w:rsidRDefault="004F2EA3" w:rsidP="00C948EE">
            <w:pPr>
              <w:jc w:val="center"/>
              <w:rPr>
                <w:color w:val="000000"/>
                <w:sz w:val="18"/>
                <w:szCs w:val="18"/>
              </w:rPr>
            </w:pPr>
            <w:r w:rsidRPr="005B0AB0">
              <w:rPr>
                <w:color w:val="000000"/>
                <w:sz w:val="18"/>
                <w:szCs w:val="18"/>
              </w:rPr>
              <w:t xml:space="preserve">0.00399 </w:t>
            </w:r>
          </w:p>
        </w:tc>
        <w:tc>
          <w:tcPr>
            <w:tcW w:w="833" w:type="dxa"/>
            <w:tcBorders>
              <w:top w:val="single" w:sz="4" w:space="0" w:color="auto"/>
              <w:left w:val="nil"/>
              <w:bottom w:val="single" w:sz="4" w:space="0" w:color="auto"/>
              <w:right w:val="single" w:sz="4" w:space="0" w:color="auto"/>
            </w:tcBorders>
            <w:noWrap/>
            <w:vAlign w:val="center"/>
          </w:tcPr>
          <w:p w14:paraId="6B7191E9" w14:textId="77777777" w:rsidR="004F2EA3" w:rsidRPr="005B0AB0" w:rsidRDefault="004F2EA3" w:rsidP="00C948EE">
            <w:pPr>
              <w:jc w:val="center"/>
              <w:rPr>
                <w:color w:val="000000"/>
                <w:sz w:val="18"/>
                <w:szCs w:val="18"/>
              </w:rPr>
            </w:pPr>
            <w:r w:rsidRPr="005B0AB0">
              <w:rPr>
                <w:color w:val="000000"/>
                <w:sz w:val="18"/>
                <w:szCs w:val="18"/>
              </w:rPr>
              <w:t xml:space="preserve">0.00409 </w:t>
            </w:r>
          </w:p>
        </w:tc>
        <w:tc>
          <w:tcPr>
            <w:tcW w:w="833" w:type="dxa"/>
            <w:tcBorders>
              <w:top w:val="single" w:sz="4" w:space="0" w:color="auto"/>
              <w:left w:val="nil"/>
              <w:bottom w:val="single" w:sz="4" w:space="0" w:color="auto"/>
              <w:right w:val="single" w:sz="4" w:space="0" w:color="auto"/>
            </w:tcBorders>
            <w:noWrap/>
            <w:vAlign w:val="center"/>
          </w:tcPr>
          <w:p w14:paraId="7EF77AC6" w14:textId="77777777" w:rsidR="004F2EA3" w:rsidRPr="005B0AB0" w:rsidRDefault="004F2EA3" w:rsidP="00C948EE">
            <w:pPr>
              <w:jc w:val="center"/>
              <w:rPr>
                <w:color w:val="000000"/>
                <w:sz w:val="18"/>
                <w:szCs w:val="18"/>
              </w:rPr>
            </w:pPr>
            <w:r w:rsidRPr="005B0AB0">
              <w:rPr>
                <w:color w:val="000000"/>
                <w:sz w:val="18"/>
                <w:szCs w:val="18"/>
              </w:rPr>
              <w:t xml:space="preserve">0.00395 </w:t>
            </w:r>
          </w:p>
        </w:tc>
        <w:tc>
          <w:tcPr>
            <w:tcW w:w="833" w:type="dxa"/>
            <w:tcBorders>
              <w:top w:val="single" w:sz="4" w:space="0" w:color="auto"/>
              <w:left w:val="nil"/>
              <w:bottom w:val="single" w:sz="4" w:space="0" w:color="auto"/>
              <w:right w:val="single" w:sz="4" w:space="0" w:color="auto"/>
            </w:tcBorders>
            <w:noWrap/>
            <w:vAlign w:val="center"/>
          </w:tcPr>
          <w:p w14:paraId="772DFAAF" w14:textId="77777777" w:rsidR="004F2EA3" w:rsidRPr="005B0AB0" w:rsidRDefault="004F2EA3" w:rsidP="00C948EE">
            <w:pPr>
              <w:jc w:val="center"/>
              <w:rPr>
                <w:color w:val="000000"/>
                <w:sz w:val="18"/>
                <w:szCs w:val="18"/>
              </w:rPr>
            </w:pPr>
            <w:r w:rsidRPr="005B0AB0">
              <w:rPr>
                <w:color w:val="000000"/>
                <w:sz w:val="18"/>
                <w:szCs w:val="18"/>
              </w:rPr>
              <w:t xml:space="preserve">0.00396 </w:t>
            </w:r>
          </w:p>
        </w:tc>
        <w:tc>
          <w:tcPr>
            <w:tcW w:w="832" w:type="dxa"/>
            <w:tcBorders>
              <w:top w:val="single" w:sz="4" w:space="0" w:color="auto"/>
              <w:left w:val="nil"/>
              <w:bottom w:val="single" w:sz="4" w:space="0" w:color="auto"/>
              <w:right w:val="single" w:sz="4" w:space="0" w:color="auto"/>
            </w:tcBorders>
            <w:noWrap/>
            <w:vAlign w:val="center"/>
          </w:tcPr>
          <w:p w14:paraId="39F6F60C" w14:textId="77777777" w:rsidR="004F2EA3" w:rsidRPr="005B0AB0" w:rsidRDefault="004F2EA3" w:rsidP="00C948EE">
            <w:pPr>
              <w:jc w:val="center"/>
              <w:rPr>
                <w:color w:val="000000"/>
                <w:sz w:val="18"/>
                <w:szCs w:val="18"/>
              </w:rPr>
            </w:pPr>
            <w:r w:rsidRPr="005B0AB0">
              <w:rPr>
                <w:color w:val="000000"/>
                <w:sz w:val="18"/>
                <w:szCs w:val="18"/>
              </w:rPr>
              <w:t xml:space="preserve">0.00414 </w:t>
            </w:r>
          </w:p>
        </w:tc>
        <w:tc>
          <w:tcPr>
            <w:tcW w:w="833" w:type="dxa"/>
            <w:tcBorders>
              <w:top w:val="single" w:sz="4" w:space="0" w:color="auto"/>
              <w:left w:val="nil"/>
              <w:bottom w:val="single" w:sz="4" w:space="0" w:color="auto"/>
              <w:right w:val="single" w:sz="4" w:space="0" w:color="auto"/>
            </w:tcBorders>
            <w:noWrap/>
            <w:vAlign w:val="center"/>
          </w:tcPr>
          <w:p w14:paraId="524A088B" w14:textId="77777777" w:rsidR="004F2EA3" w:rsidRPr="005B0AB0" w:rsidRDefault="004F2EA3" w:rsidP="00C948EE">
            <w:pPr>
              <w:jc w:val="center"/>
              <w:rPr>
                <w:color w:val="000000"/>
                <w:sz w:val="18"/>
                <w:szCs w:val="18"/>
              </w:rPr>
            </w:pPr>
            <w:r w:rsidRPr="005B0AB0">
              <w:rPr>
                <w:color w:val="000000"/>
                <w:sz w:val="18"/>
                <w:szCs w:val="18"/>
              </w:rPr>
              <w:t xml:space="preserve">0.00398 </w:t>
            </w:r>
          </w:p>
        </w:tc>
        <w:tc>
          <w:tcPr>
            <w:tcW w:w="833" w:type="dxa"/>
            <w:tcBorders>
              <w:top w:val="single" w:sz="4" w:space="0" w:color="auto"/>
              <w:left w:val="nil"/>
              <w:bottom w:val="single" w:sz="4" w:space="0" w:color="auto"/>
              <w:right w:val="single" w:sz="4" w:space="0" w:color="auto"/>
            </w:tcBorders>
            <w:noWrap/>
            <w:vAlign w:val="center"/>
          </w:tcPr>
          <w:p w14:paraId="7D36A2B2" w14:textId="77777777" w:rsidR="004F2EA3" w:rsidRPr="005B0AB0" w:rsidRDefault="004F2EA3" w:rsidP="00C948EE">
            <w:pPr>
              <w:jc w:val="center"/>
              <w:rPr>
                <w:color w:val="000000"/>
                <w:sz w:val="18"/>
                <w:szCs w:val="18"/>
              </w:rPr>
            </w:pPr>
            <w:r w:rsidRPr="005B0AB0">
              <w:rPr>
                <w:color w:val="000000"/>
                <w:sz w:val="18"/>
                <w:szCs w:val="18"/>
              </w:rPr>
              <w:t xml:space="preserve">0.00408 </w:t>
            </w:r>
          </w:p>
        </w:tc>
        <w:tc>
          <w:tcPr>
            <w:tcW w:w="833" w:type="dxa"/>
            <w:tcBorders>
              <w:top w:val="single" w:sz="4" w:space="0" w:color="auto"/>
              <w:left w:val="single" w:sz="4" w:space="0" w:color="auto"/>
              <w:bottom w:val="single" w:sz="4" w:space="0" w:color="auto"/>
              <w:right w:val="single" w:sz="4" w:space="0" w:color="auto"/>
            </w:tcBorders>
            <w:noWrap/>
            <w:vAlign w:val="center"/>
          </w:tcPr>
          <w:p w14:paraId="340C7D94" w14:textId="77777777" w:rsidR="004F2EA3" w:rsidRPr="005B0AB0" w:rsidRDefault="004F2EA3" w:rsidP="00C948EE">
            <w:pPr>
              <w:jc w:val="center"/>
              <w:rPr>
                <w:color w:val="000000"/>
                <w:sz w:val="18"/>
                <w:szCs w:val="18"/>
              </w:rPr>
            </w:pPr>
            <w:r w:rsidRPr="005B0AB0">
              <w:rPr>
                <w:color w:val="000000"/>
                <w:sz w:val="18"/>
                <w:szCs w:val="18"/>
              </w:rPr>
              <w:t xml:space="preserve">0.0040 </w:t>
            </w:r>
          </w:p>
        </w:tc>
        <w:tc>
          <w:tcPr>
            <w:tcW w:w="992" w:type="dxa"/>
            <w:tcBorders>
              <w:top w:val="single" w:sz="4" w:space="0" w:color="auto"/>
              <w:left w:val="nil"/>
              <w:bottom w:val="single" w:sz="4" w:space="0" w:color="auto"/>
              <w:right w:val="single" w:sz="4" w:space="0" w:color="auto"/>
            </w:tcBorders>
            <w:noWrap/>
            <w:vAlign w:val="center"/>
          </w:tcPr>
          <w:p w14:paraId="5E3A546E" w14:textId="77777777" w:rsidR="004F2EA3" w:rsidRPr="005B0AB0" w:rsidRDefault="004F2EA3" w:rsidP="00C948EE">
            <w:pPr>
              <w:jc w:val="center"/>
              <w:rPr>
                <w:color w:val="000000"/>
                <w:sz w:val="18"/>
                <w:szCs w:val="18"/>
              </w:rPr>
            </w:pPr>
            <w:r w:rsidRPr="005B0AB0">
              <w:rPr>
                <w:color w:val="000000"/>
                <w:sz w:val="18"/>
                <w:szCs w:val="18"/>
              </w:rPr>
              <w:t>7.47E-05</w:t>
            </w:r>
          </w:p>
        </w:tc>
        <w:tc>
          <w:tcPr>
            <w:tcW w:w="903" w:type="dxa"/>
            <w:tcBorders>
              <w:top w:val="single" w:sz="4" w:space="0" w:color="auto"/>
              <w:left w:val="nil"/>
              <w:bottom w:val="single" w:sz="4" w:space="0" w:color="auto"/>
              <w:right w:val="single" w:sz="4" w:space="0" w:color="auto"/>
            </w:tcBorders>
            <w:vAlign w:val="center"/>
          </w:tcPr>
          <w:p w14:paraId="7EC5EC9A" w14:textId="77777777" w:rsidR="004F2EA3" w:rsidRPr="005B0AB0" w:rsidRDefault="004F2EA3" w:rsidP="00C948EE">
            <w:pPr>
              <w:jc w:val="center"/>
              <w:rPr>
                <w:color w:val="000000"/>
                <w:sz w:val="18"/>
                <w:szCs w:val="18"/>
              </w:rPr>
            </w:pPr>
            <w:r w:rsidRPr="005B0AB0">
              <w:rPr>
                <w:color w:val="000000"/>
                <w:sz w:val="18"/>
                <w:szCs w:val="18"/>
              </w:rPr>
              <w:t xml:space="preserve">1.86 </w:t>
            </w:r>
          </w:p>
        </w:tc>
      </w:tr>
      <w:tr w:rsidR="004F2EA3" w:rsidRPr="005B0AB0" w14:paraId="4E84DD66"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10F5BA77"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Nd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DFF275F" w14:textId="77777777" w:rsidR="004F2EA3" w:rsidRPr="005B0AB0" w:rsidRDefault="004F2EA3" w:rsidP="00C948EE">
            <w:pPr>
              <w:jc w:val="center"/>
              <w:rPr>
                <w:color w:val="000000"/>
                <w:sz w:val="18"/>
                <w:szCs w:val="18"/>
              </w:rPr>
            </w:pPr>
            <w:r w:rsidRPr="005B0AB0">
              <w:rPr>
                <w:color w:val="000000"/>
                <w:sz w:val="18"/>
                <w:szCs w:val="18"/>
              </w:rPr>
              <w:t xml:space="preserve">0.00408 </w:t>
            </w:r>
          </w:p>
        </w:tc>
        <w:tc>
          <w:tcPr>
            <w:tcW w:w="833" w:type="dxa"/>
            <w:tcBorders>
              <w:top w:val="single" w:sz="4" w:space="0" w:color="auto"/>
              <w:left w:val="nil"/>
              <w:bottom w:val="single" w:sz="4" w:space="0" w:color="auto"/>
              <w:right w:val="single" w:sz="4" w:space="0" w:color="auto"/>
            </w:tcBorders>
            <w:noWrap/>
            <w:vAlign w:val="center"/>
          </w:tcPr>
          <w:p w14:paraId="00962D93" w14:textId="77777777" w:rsidR="004F2EA3" w:rsidRPr="005B0AB0" w:rsidRDefault="004F2EA3" w:rsidP="00C948EE">
            <w:pPr>
              <w:jc w:val="center"/>
              <w:rPr>
                <w:color w:val="000000"/>
                <w:sz w:val="18"/>
                <w:szCs w:val="18"/>
              </w:rPr>
            </w:pPr>
            <w:r w:rsidRPr="005B0AB0">
              <w:rPr>
                <w:color w:val="000000"/>
                <w:sz w:val="18"/>
                <w:szCs w:val="18"/>
              </w:rPr>
              <w:t xml:space="preserve">0.00410 </w:t>
            </w:r>
          </w:p>
        </w:tc>
        <w:tc>
          <w:tcPr>
            <w:tcW w:w="833" w:type="dxa"/>
            <w:tcBorders>
              <w:top w:val="single" w:sz="4" w:space="0" w:color="auto"/>
              <w:left w:val="nil"/>
              <w:bottom w:val="single" w:sz="4" w:space="0" w:color="auto"/>
              <w:right w:val="single" w:sz="4" w:space="0" w:color="auto"/>
            </w:tcBorders>
            <w:noWrap/>
            <w:vAlign w:val="center"/>
          </w:tcPr>
          <w:p w14:paraId="1C5F0D83" w14:textId="77777777" w:rsidR="004F2EA3" w:rsidRPr="005B0AB0" w:rsidRDefault="004F2EA3" w:rsidP="00C948EE">
            <w:pPr>
              <w:jc w:val="center"/>
              <w:rPr>
                <w:color w:val="000000"/>
                <w:sz w:val="18"/>
                <w:szCs w:val="18"/>
              </w:rPr>
            </w:pPr>
            <w:r w:rsidRPr="005B0AB0">
              <w:rPr>
                <w:color w:val="000000"/>
                <w:sz w:val="18"/>
                <w:szCs w:val="18"/>
              </w:rPr>
              <w:t xml:space="preserve">0.00391 </w:t>
            </w:r>
          </w:p>
        </w:tc>
        <w:tc>
          <w:tcPr>
            <w:tcW w:w="833" w:type="dxa"/>
            <w:tcBorders>
              <w:top w:val="single" w:sz="4" w:space="0" w:color="auto"/>
              <w:left w:val="nil"/>
              <w:bottom w:val="single" w:sz="4" w:space="0" w:color="auto"/>
              <w:right w:val="single" w:sz="4" w:space="0" w:color="auto"/>
            </w:tcBorders>
            <w:noWrap/>
            <w:vAlign w:val="center"/>
          </w:tcPr>
          <w:p w14:paraId="05961B68" w14:textId="77777777" w:rsidR="004F2EA3" w:rsidRPr="005B0AB0" w:rsidRDefault="004F2EA3" w:rsidP="00C948EE">
            <w:pPr>
              <w:jc w:val="center"/>
              <w:rPr>
                <w:color w:val="000000"/>
                <w:sz w:val="18"/>
                <w:szCs w:val="18"/>
              </w:rPr>
            </w:pPr>
            <w:r w:rsidRPr="005B0AB0">
              <w:rPr>
                <w:color w:val="000000"/>
                <w:sz w:val="18"/>
                <w:szCs w:val="18"/>
              </w:rPr>
              <w:t xml:space="preserve">0.00393 </w:t>
            </w:r>
          </w:p>
        </w:tc>
        <w:tc>
          <w:tcPr>
            <w:tcW w:w="832" w:type="dxa"/>
            <w:tcBorders>
              <w:top w:val="single" w:sz="4" w:space="0" w:color="auto"/>
              <w:left w:val="nil"/>
              <w:bottom w:val="single" w:sz="4" w:space="0" w:color="auto"/>
              <w:right w:val="single" w:sz="4" w:space="0" w:color="auto"/>
            </w:tcBorders>
            <w:noWrap/>
            <w:vAlign w:val="center"/>
          </w:tcPr>
          <w:p w14:paraId="6AA62854" w14:textId="77777777" w:rsidR="004F2EA3" w:rsidRPr="005B0AB0" w:rsidRDefault="004F2EA3" w:rsidP="00C948EE">
            <w:pPr>
              <w:jc w:val="center"/>
              <w:rPr>
                <w:color w:val="000000"/>
                <w:sz w:val="18"/>
                <w:szCs w:val="18"/>
              </w:rPr>
            </w:pPr>
            <w:r w:rsidRPr="005B0AB0">
              <w:rPr>
                <w:color w:val="000000"/>
                <w:sz w:val="18"/>
                <w:szCs w:val="18"/>
              </w:rPr>
              <w:t xml:space="preserve">0.00407 </w:t>
            </w:r>
          </w:p>
        </w:tc>
        <w:tc>
          <w:tcPr>
            <w:tcW w:w="833" w:type="dxa"/>
            <w:tcBorders>
              <w:top w:val="single" w:sz="4" w:space="0" w:color="auto"/>
              <w:left w:val="nil"/>
              <w:bottom w:val="single" w:sz="4" w:space="0" w:color="auto"/>
              <w:right w:val="single" w:sz="4" w:space="0" w:color="auto"/>
            </w:tcBorders>
            <w:noWrap/>
            <w:vAlign w:val="center"/>
          </w:tcPr>
          <w:p w14:paraId="036601E9" w14:textId="77777777" w:rsidR="004F2EA3" w:rsidRPr="005B0AB0" w:rsidRDefault="004F2EA3" w:rsidP="00C948EE">
            <w:pPr>
              <w:jc w:val="center"/>
              <w:rPr>
                <w:color w:val="000000"/>
                <w:sz w:val="18"/>
                <w:szCs w:val="18"/>
              </w:rPr>
            </w:pPr>
            <w:r w:rsidRPr="005B0AB0">
              <w:rPr>
                <w:color w:val="000000"/>
                <w:sz w:val="18"/>
                <w:szCs w:val="18"/>
              </w:rPr>
              <w:t xml:space="preserve">0.00405 </w:t>
            </w:r>
          </w:p>
        </w:tc>
        <w:tc>
          <w:tcPr>
            <w:tcW w:w="833" w:type="dxa"/>
            <w:tcBorders>
              <w:top w:val="single" w:sz="4" w:space="0" w:color="auto"/>
              <w:left w:val="nil"/>
              <w:bottom w:val="single" w:sz="4" w:space="0" w:color="auto"/>
              <w:right w:val="single" w:sz="4" w:space="0" w:color="auto"/>
            </w:tcBorders>
            <w:noWrap/>
            <w:vAlign w:val="center"/>
          </w:tcPr>
          <w:p w14:paraId="7B640C47" w14:textId="77777777" w:rsidR="004F2EA3" w:rsidRPr="005B0AB0" w:rsidRDefault="004F2EA3" w:rsidP="00C948EE">
            <w:pPr>
              <w:jc w:val="center"/>
              <w:rPr>
                <w:color w:val="000000"/>
                <w:sz w:val="18"/>
                <w:szCs w:val="18"/>
              </w:rPr>
            </w:pPr>
            <w:r w:rsidRPr="005B0AB0">
              <w:rPr>
                <w:color w:val="000000"/>
                <w:sz w:val="18"/>
                <w:szCs w:val="18"/>
              </w:rPr>
              <w:t xml:space="preserve">0.00405 </w:t>
            </w:r>
          </w:p>
        </w:tc>
        <w:tc>
          <w:tcPr>
            <w:tcW w:w="833" w:type="dxa"/>
            <w:tcBorders>
              <w:top w:val="single" w:sz="4" w:space="0" w:color="auto"/>
              <w:left w:val="single" w:sz="4" w:space="0" w:color="auto"/>
              <w:bottom w:val="single" w:sz="4" w:space="0" w:color="auto"/>
              <w:right w:val="single" w:sz="4" w:space="0" w:color="auto"/>
            </w:tcBorders>
            <w:noWrap/>
            <w:vAlign w:val="center"/>
          </w:tcPr>
          <w:p w14:paraId="4837E851" w14:textId="77777777" w:rsidR="004F2EA3" w:rsidRPr="005B0AB0" w:rsidRDefault="004F2EA3" w:rsidP="00C948EE">
            <w:pPr>
              <w:jc w:val="center"/>
              <w:rPr>
                <w:color w:val="000000"/>
                <w:sz w:val="18"/>
                <w:szCs w:val="18"/>
              </w:rPr>
            </w:pPr>
            <w:r w:rsidRPr="005B0AB0">
              <w:rPr>
                <w:color w:val="000000"/>
                <w:sz w:val="18"/>
                <w:szCs w:val="18"/>
              </w:rPr>
              <w:t xml:space="preserve">0.0040 </w:t>
            </w:r>
          </w:p>
        </w:tc>
        <w:tc>
          <w:tcPr>
            <w:tcW w:w="992" w:type="dxa"/>
            <w:tcBorders>
              <w:top w:val="single" w:sz="4" w:space="0" w:color="auto"/>
              <w:left w:val="nil"/>
              <w:bottom w:val="single" w:sz="4" w:space="0" w:color="auto"/>
              <w:right w:val="single" w:sz="4" w:space="0" w:color="auto"/>
            </w:tcBorders>
            <w:noWrap/>
            <w:vAlign w:val="center"/>
          </w:tcPr>
          <w:p w14:paraId="23D85441" w14:textId="77777777" w:rsidR="004F2EA3" w:rsidRPr="005B0AB0" w:rsidRDefault="004F2EA3" w:rsidP="00C948EE">
            <w:pPr>
              <w:jc w:val="center"/>
              <w:rPr>
                <w:color w:val="000000"/>
                <w:sz w:val="18"/>
                <w:szCs w:val="18"/>
              </w:rPr>
            </w:pPr>
            <w:r w:rsidRPr="005B0AB0">
              <w:rPr>
                <w:color w:val="000000"/>
                <w:sz w:val="18"/>
                <w:szCs w:val="18"/>
              </w:rPr>
              <w:t>7.54E-05</w:t>
            </w:r>
          </w:p>
        </w:tc>
        <w:tc>
          <w:tcPr>
            <w:tcW w:w="903" w:type="dxa"/>
            <w:tcBorders>
              <w:top w:val="single" w:sz="4" w:space="0" w:color="auto"/>
              <w:left w:val="nil"/>
              <w:bottom w:val="single" w:sz="4" w:space="0" w:color="auto"/>
              <w:right w:val="single" w:sz="4" w:space="0" w:color="auto"/>
            </w:tcBorders>
            <w:vAlign w:val="center"/>
          </w:tcPr>
          <w:p w14:paraId="3D24F983" w14:textId="77777777" w:rsidR="004F2EA3" w:rsidRPr="005B0AB0" w:rsidRDefault="004F2EA3" w:rsidP="00C948EE">
            <w:pPr>
              <w:jc w:val="center"/>
              <w:rPr>
                <w:color w:val="000000"/>
                <w:sz w:val="18"/>
                <w:szCs w:val="18"/>
              </w:rPr>
            </w:pPr>
            <w:r w:rsidRPr="005B0AB0">
              <w:rPr>
                <w:color w:val="000000"/>
                <w:sz w:val="18"/>
                <w:szCs w:val="18"/>
              </w:rPr>
              <w:t xml:space="preserve">1.87 </w:t>
            </w:r>
          </w:p>
        </w:tc>
      </w:tr>
      <w:tr w:rsidR="004F2EA3" w:rsidRPr="005B0AB0" w14:paraId="67C17EA8"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5A2E5E7B"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Sm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FEB7903" w14:textId="77777777" w:rsidR="004F2EA3" w:rsidRPr="005B0AB0" w:rsidRDefault="004F2EA3" w:rsidP="00C948EE">
            <w:pPr>
              <w:jc w:val="center"/>
              <w:rPr>
                <w:color w:val="000000"/>
                <w:sz w:val="18"/>
                <w:szCs w:val="18"/>
              </w:rPr>
            </w:pPr>
            <w:r w:rsidRPr="005B0AB0">
              <w:rPr>
                <w:color w:val="000000"/>
                <w:sz w:val="18"/>
                <w:szCs w:val="18"/>
              </w:rPr>
              <w:t xml:space="preserve">0.00418 </w:t>
            </w:r>
          </w:p>
        </w:tc>
        <w:tc>
          <w:tcPr>
            <w:tcW w:w="833" w:type="dxa"/>
            <w:tcBorders>
              <w:top w:val="single" w:sz="4" w:space="0" w:color="auto"/>
              <w:left w:val="nil"/>
              <w:bottom w:val="single" w:sz="4" w:space="0" w:color="auto"/>
              <w:right w:val="single" w:sz="4" w:space="0" w:color="auto"/>
            </w:tcBorders>
            <w:noWrap/>
            <w:vAlign w:val="center"/>
          </w:tcPr>
          <w:p w14:paraId="478E4A3F" w14:textId="77777777" w:rsidR="004F2EA3" w:rsidRPr="005B0AB0" w:rsidRDefault="004F2EA3" w:rsidP="00C948EE">
            <w:pPr>
              <w:jc w:val="center"/>
              <w:rPr>
                <w:color w:val="000000"/>
                <w:sz w:val="18"/>
                <w:szCs w:val="18"/>
              </w:rPr>
            </w:pPr>
            <w:r w:rsidRPr="005B0AB0">
              <w:rPr>
                <w:color w:val="000000"/>
                <w:sz w:val="18"/>
                <w:szCs w:val="18"/>
              </w:rPr>
              <w:t xml:space="preserve">0.00429 </w:t>
            </w:r>
          </w:p>
        </w:tc>
        <w:tc>
          <w:tcPr>
            <w:tcW w:w="833" w:type="dxa"/>
            <w:tcBorders>
              <w:top w:val="single" w:sz="4" w:space="0" w:color="auto"/>
              <w:left w:val="nil"/>
              <w:bottom w:val="single" w:sz="4" w:space="0" w:color="auto"/>
              <w:right w:val="single" w:sz="4" w:space="0" w:color="auto"/>
            </w:tcBorders>
            <w:noWrap/>
            <w:vAlign w:val="center"/>
          </w:tcPr>
          <w:p w14:paraId="38C32AC7" w14:textId="77777777" w:rsidR="004F2EA3" w:rsidRPr="005B0AB0" w:rsidRDefault="004F2EA3" w:rsidP="00C948EE">
            <w:pPr>
              <w:jc w:val="center"/>
              <w:rPr>
                <w:color w:val="000000"/>
                <w:sz w:val="18"/>
                <w:szCs w:val="18"/>
              </w:rPr>
            </w:pPr>
            <w:r w:rsidRPr="005B0AB0">
              <w:rPr>
                <w:color w:val="000000"/>
                <w:sz w:val="18"/>
                <w:szCs w:val="18"/>
              </w:rPr>
              <w:t xml:space="preserve">0.00402 </w:t>
            </w:r>
          </w:p>
        </w:tc>
        <w:tc>
          <w:tcPr>
            <w:tcW w:w="833" w:type="dxa"/>
            <w:tcBorders>
              <w:top w:val="single" w:sz="4" w:space="0" w:color="auto"/>
              <w:left w:val="nil"/>
              <w:bottom w:val="single" w:sz="4" w:space="0" w:color="auto"/>
              <w:right w:val="single" w:sz="4" w:space="0" w:color="auto"/>
            </w:tcBorders>
            <w:noWrap/>
            <w:vAlign w:val="center"/>
          </w:tcPr>
          <w:p w14:paraId="324CF09B" w14:textId="77777777" w:rsidR="004F2EA3" w:rsidRPr="005B0AB0" w:rsidRDefault="004F2EA3" w:rsidP="00C948EE">
            <w:pPr>
              <w:jc w:val="center"/>
              <w:rPr>
                <w:color w:val="000000"/>
                <w:sz w:val="18"/>
                <w:szCs w:val="18"/>
              </w:rPr>
            </w:pPr>
            <w:r w:rsidRPr="005B0AB0">
              <w:rPr>
                <w:color w:val="000000"/>
                <w:sz w:val="18"/>
                <w:szCs w:val="18"/>
              </w:rPr>
              <w:t xml:space="preserve">0.00408 </w:t>
            </w:r>
          </w:p>
        </w:tc>
        <w:tc>
          <w:tcPr>
            <w:tcW w:w="832" w:type="dxa"/>
            <w:tcBorders>
              <w:top w:val="single" w:sz="4" w:space="0" w:color="auto"/>
              <w:left w:val="nil"/>
              <w:bottom w:val="single" w:sz="4" w:space="0" w:color="auto"/>
              <w:right w:val="single" w:sz="4" w:space="0" w:color="auto"/>
            </w:tcBorders>
            <w:noWrap/>
            <w:vAlign w:val="center"/>
          </w:tcPr>
          <w:p w14:paraId="4CB73BC1" w14:textId="77777777" w:rsidR="004F2EA3" w:rsidRPr="005B0AB0" w:rsidRDefault="004F2EA3" w:rsidP="00C948EE">
            <w:pPr>
              <w:jc w:val="center"/>
              <w:rPr>
                <w:color w:val="000000"/>
                <w:sz w:val="18"/>
                <w:szCs w:val="18"/>
              </w:rPr>
            </w:pPr>
            <w:r w:rsidRPr="005B0AB0">
              <w:rPr>
                <w:color w:val="000000"/>
                <w:sz w:val="18"/>
                <w:szCs w:val="18"/>
              </w:rPr>
              <w:t xml:space="preserve">0.00435 </w:t>
            </w:r>
          </w:p>
        </w:tc>
        <w:tc>
          <w:tcPr>
            <w:tcW w:w="833" w:type="dxa"/>
            <w:tcBorders>
              <w:top w:val="single" w:sz="4" w:space="0" w:color="auto"/>
              <w:left w:val="nil"/>
              <w:bottom w:val="single" w:sz="4" w:space="0" w:color="auto"/>
              <w:right w:val="single" w:sz="4" w:space="0" w:color="auto"/>
            </w:tcBorders>
            <w:noWrap/>
            <w:vAlign w:val="center"/>
          </w:tcPr>
          <w:p w14:paraId="2C7C45F6" w14:textId="77777777" w:rsidR="004F2EA3" w:rsidRPr="005B0AB0" w:rsidRDefault="004F2EA3" w:rsidP="00C948EE">
            <w:pPr>
              <w:jc w:val="center"/>
              <w:rPr>
                <w:color w:val="000000"/>
                <w:sz w:val="18"/>
                <w:szCs w:val="18"/>
              </w:rPr>
            </w:pPr>
            <w:r w:rsidRPr="005B0AB0">
              <w:rPr>
                <w:color w:val="000000"/>
                <w:sz w:val="18"/>
                <w:szCs w:val="18"/>
              </w:rPr>
              <w:t xml:space="preserve">0.00416 </w:t>
            </w:r>
          </w:p>
        </w:tc>
        <w:tc>
          <w:tcPr>
            <w:tcW w:w="833" w:type="dxa"/>
            <w:tcBorders>
              <w:top w:val="single" w:sz="4" w:space="0" w:color="auto"/>
              <w:left w:val="nil"/>
              <w:bottom w:val="single" w:sz="4" w:space="0" w:color="auto"/>
              <w:right w:val="single" w:sz="4" w:space="0" w:color="auto"/>
            </w:tcBorders>
            <w:noWrap/>
            <w:vAlign w:val="center"/>
          </w:tcPr>
          <w:p w14:paraId="3694C8F5" w14:textId="77777777" w:rsidR="004F2EA3" w:rsidRPr="005B0AB0" w:rsidRDefault="004F2EA3" w:rsidP="00C948EE">
            <w:pPr>
              <w:jc w:val="center"/>
              <w:rPr>
                <w:color w:val="000000"/>
                <w:sz w:val="18"/>
                <w:szCs w:val="18"/>
              </w:rPr>
            </w:pPr>
            <w:r w:rsidRPr="005B0AB0">
              <w:rPr>
                <w:color w:val="000000"/>
                <w:sz w:val="18"/>
                <w:szCs w:val="18"/>
              </w:rPr>
              <w:t xml:space="preserve">0.00414 </w:t>
            </w:r>
          </w:p>
        </w:tc>
        <w:tc>
          <w:tcPr>
            <w:tcW w:w="833" w:type="dxa"/>
            <w:tcBorders>
              <w:top w:val="single" w:sz="4" w:space="0" w:color="auto"/>
              <w:left w:val="single" w:sz="4" w:space="0" w:color="auto"/>
              <w:bottom w:val="single" w:sz="4" w:space="0" w:color="auto"/>
              <w:right w:val="single" w:sz="4" w:space="0" w:color="auto"/>
            </w:tcBorders>
            <w:noWrap/>
            <w:vAlign w:val="center"/>
          </w:tcPr>
          <w:p w14:paraId="04EE29A3" w14:textId="77777777" w:rsidR="004F2EA3" w:rsidRPr="005B0AB0" w:rsidRDefault="004F2EA3" w:rsidP="00C948EE">
            <w:pPr>
              <w:jc w:val="center"/>
              <w:rPr>
                <w:color w:val="000000"/>
                <w:sz w:val="18"/>
                <w:szCs w:val="18"/>
              </w:rPr>
            </w:pPr>
            <w:r w:rsidRPr="005B0AB0">
              <w:rPr>
                <w:color w:val="000000"/>
                <w:sz w:val="18"/>
                <w:szCs w:val="18"/>
              </w:rPr>
              <w:t xml:space="preserve">0.0042 </w:t>
            </w:r>
          </w:p>
        </w:tc>
        <w:tc>
          <w:tcPr>
            <w:tcW w:w="992" w:type="dxa"/>
            <w:tcBorders>
              <w:top w:val="single" w:sz="4" w:space="0" w:color="auto"/>
              <w:left w:val="nil"/>
              <w:bottom w:val="single" w:sz="4" w:space="0" w:color="auto"/>
              <w:right w:val="single" w:sz="4" w:space="0" w:color="auto"/>
            </w:tcBorders>
            <w:noWrap/>
            <w:vAlign w:val="center"/>
          </w:tcPr>
          <w:p w14:paraId="3FC00265" w14:textId="77777777" w:rsidR="004F2EA3" w:rsidRPr="005B0AB0" w:rsidRDefault="004F2EA3" w:rsidP="00C948EE">
            <w:pPr>
              <w:jc w:val="center"/>
              <w:rPr>
                <w:color w:val="000000"/>
                <w:sz w:val="18"/>
                <w:szCs w:val="18"/>
              </w:rPr>
            </w:pPr>
            <w:r w:rsidRPr="005B0AB0">
              <w:rPr>
                <w:color w:val="000000"/>
                <w:sz w:val="18"/>
                <w:szCs w:val="18"/>
              </w:rPr>
              <w:t>0.00011</w:t>
            </w:r>
          </w:p>
        </w:tc>
        <w:tc>
          <w:tcPr>
            <w:tcW w:w="903" w:type="dxa"/>
            <w:tcBorders>
              <w:top w:val="single" w:sz="4" w:space="0" w:color="auto"/>
              <w:left w:val="nil"/>
              <w:bottom w:val="single" w:sz="4" w:space="0" w:color="auto"/>
              <w:right w:val="single" w:sz="4" w:space="0" w:color="auto"/>
            </w:tcBorders>
            <w:vAlign w:val="center"/>
          </w:tcPr>
          <w:p w14:paraId="4428AEAA" w14:textId="77777777" w:rsidR="004F2EA3" w:rsidRPr="005B0AB0" w:rsidRDefault="004F2EA3" w:rsidP="00C948EE">
            <w:pPr>
              <w:jc w:val="center"/>
              <w:rPr>
                <w:color w:val="000000"/>
                <w:sz w:val="18"/>
                <w:szCs w:val="18"/>
              </w:rPr>
            </w:pPr>
            <w:r w:rsidRPr="005B0AB0">
              <w:rPr>
                <w:color w:val="000000"/>
                <w:sz w:val="18"/>
                <w:szCs w:val="18"/>
              </w:rPr>
              <w:t xml:space="preserve">2.74 </w:t>
            </w:r>
          </w:p>
        </w:tc>
      </w:tr>
      <w:tr w:rsidR="004F2EA3" w:rsidRPr="005B0AB0" w14:paraId="5EB527CC"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0524D724"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Gd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715E26F7" w14:textId="77777777" w:rsidR="004F2EA3" w:rsidRPr="005B0AB0" w:rsidRDefault="004F2EA3" w:rsidP="00C948EE">
            <w:pPr>
              <w:jc w:val="center"/>
              <w:rPr>
                <w:color w:val="000000"/>
                <w:sz w:val="18"/>
                <w:szCs w:val="18"/>
              </w:rPr>
            </w:pPr>
            <w:r w:rsidRPr="005B0AB0">
              <w:rPr>
                <w:color w:val="000000"/>
                <w:sz w:val="18"/>
                <w:szCs w:val="18"/>
              </w:rPr>
              <w:t xml:space="preserve">0.00374 </w:t>
            </w:r>
          </w:p>
        </w:tc>
        <w:tc>
          <w:tcPr>
            <w:tcW w:w="833" w:type="dxa"/>
            <w:tcBorders>
              <w:top w:val="single" w:sz="4" w:space="0" w:color="auto"/>
              <w:left w:val="nil"/>
              <w:bottom w:val="single" w:sz="4" w:space="0" w:color="auto"/>
              <w:right w:val="single" w:sz="4" w:space="0" w:color="auto"/>
            </w:tcBorders>
            <w:noWrap/>
            <w:vAlign w:val="center"/>
          </w:tcPr>
          <w:p w14:paraId="4409B5FC" w14:textId="77777777" w:rsidR="004F2EA3" w:rsidRPr="005B0AB0" w:rsidRDefault="004F2EA3" w:rsidP="00C948EE">
            <w:pPr>
              <w:jc w:val="center"/>
              <w:rPr>
                <w:color w:val="000000"/>
                <w:sz w:val="18"/>
                <w:szCs w:val="18"/>
              </w:rPr>
            </w:pPr>
            <w:r w:rsidRPr="005B0AB0">
              <w:rPr>
                <w:color w:val="000000"/>
                <w:sz w:val="18"/>
                <w:szCs w:val="18"/>
              </w:rPr>
              <w:t xml:space="preserve">0.00373 </w:t>
            </w:r>
          </w:p>
        </w:tc>
        <w:tc>
          <w:tcPr>
            <w:tcW w:w="833" w:type="dxa"/>
            <w:tcBorders>
              <w:top w:val="single" w:sz="4" w:space="0" w:color="auto"/>
              <w:left w:val="nil"/>
              <w:bottom w:val="single" w:sz="4" w:space="0" w:color="auto"/>
              <w:right w:val="single" w:sz="4" w:space="0" w:color="auto"/>
            </w:tcBorders>
            <w:noWrap/>
            <w:vAlign w:val="center"/>
          </w:tcPr>
          <w:p w14:paraId="43975FE2" w14:textId="77777777" w:rsidR="004F2EA3" w:rsidRPr="005B0AB0" w:rsidRDefault="004F2EA3" w:rsidP="00C948EE">
            <w:pPr>
              <w:jc w:val="center"/>
              <w:rPr>
                <w:color w:val="000000"/>
                <w:sz w:val="18"/>
                <w:szCs w:val="18"/>
              </w:rPr>
            </w:pPr>
            <w:r w:rsidRPr="005B0AB0">
              <w:rPr>
                <w:color w:val="000000"/>
                <w:sz w:val="18"/>
                <w:szCs w:val="18"/>
              </w:rPr>
              <w:t xml:space="preserve">0.00381 </w:t>
            </w:r>
          </w:p>
        </w:tc>
        <w:tc>
          <w:tcPr>
            <w:tcW w:w="833" w:type="dxa"/>
            <w:tcBorders>
              <w:top w:val="single" w:sz="4" w:space="0" w:color="auto"/>
              <w:left w:val="nil"/>
              <w:bottom w:val="single" w:sz="4" w:space="0" w:color="auto"/>
              <w:right w:val="single" w:sz="4" w:space="0" w:color="auto"/>
            </w:tcBorders>
            <w:noWrap/>
            <w:vAlign w:val="center"/>
          </w:tcPr>
          <w:p w14:paraId="21464B0D" w14:textId="77777777" w:rsidR="004F2EA3" w:rsidRPr="005B0AB0" w:rsidRDefault="004F2EA3" w:rsidP="00C948EE">
            <w:pPr>
              <w:jc w:val="center"/>
              <w:rPr>
                <w:color w:val="000000"/>
                <w:sz w:val="18"/>
                <w:szCs w:val="18"/>
              </w:rPr>
            </w:pPr>
            <w:r w:rsidRPr="005B0AB0">
              <w:rPr>
                <w:color w:val="000000"/>
                <w:sz w:val="18"/>
                <w:szCs w:val="18"/>
              </w:rPr>
              <w:t xml:space="preserve">0.00381 </w:t>
            </w:r>
          </w:p>
        </w:tc>
        <w:tc>
          <w:tcPr>
            <w:tcW w:w="832" w:type="dxa"/>
            <w:tcBorders>
              <w:top w:val="single" w:sz="4" w:space="0" w:color="auto"/>
              <w:left w:val="nil"/>
              <w:bottom w:val="single" w:sz="4" w:space="0" w:color="auto"/>
              <w:right w:val="single" w:sz="4" w:space="0" w:color="auto"/>
            </w:tcBorders>
            <w:noWrap/>
            <w:vAlign w:val="center"/>
          </w:tcPr>
          <w:p w14:paraId="20BA056B" w14:textId="77777777" w:rsidR="004F2EA3" w:rsidRPr="005B0AB0" w:rsidRDefault="004F2EA3" w:rsidP="00C948EE">
            <w:pPr>
              <w:jc w:val="center"/>
              <w:rPr>
                <w:color w:val="000000"/>
                <w:sz w:val="18"/>
                <w:szCs w:val="18"/>
              </w:rPr>
            </w:pPr>
            <w:r w:rsidRPr="005B0AB0">
              <w:rPr>
                <w:color w:val="000000"/>
                <w:sz w:val="18"/>
                <w:szCs w:val="18"/>
              </w:rPr>
              <w:t xml:space="preserve">0.00376 </w:t>
            </w:r>
          </w:p>
        </w:tc>
        <w:tc>
          <w:tcPr>
            <w:tcW w:w="833" w:type="dxa"/>
            <w:tcBorders>
              <w:top w:val="single" w:sz="4" w:space="0" w:color="auto"/>
              <w:left w:val="nil"/>
              <w:bottom w:val="single" w:sz="4" w:space="0" w:color="auto"/>
              <w:right w:val="single" w:sz="4" w:space="0" w:color="auto"/>
            </w:tcBorders>
            <w:noWrap/>
            <w:vAlign w:val="center"/>
          </w:tcPr>
          <w:p w14:paraId="1B6EAF97" w14:textId="77777777" w:rsidR="004F2EA3" w:rsidRPr="005B0AB0" w:rsidRDefault="004F2EA3" w:rsidP="00C948EE">
            <w:pPr>
              <w:jc w:val="center"/>
              <w:rPr>
                <w:color w:val="000000"/>
                <w:sz w:val="18"/>
                <w:szCs w:val="18"/>
              </w:rPr>
            </w:pPr>
            <w:r w:rsidRPr="005B0AB0">
              <w:rPr>
                <w:color w:val="000000"/>
                <w:sz w:val="18"/>
                <w:szCs w:val="18"/>
              </w:rPr>
              <w:t xml:space="preserve">0.00374 </w:t>
            </w:r>
          </w:p>
        </w:tc>
        <w:tc>
          <w:tcPr>
            <w:tcW w:w="833" w:type="dxa"/>
            <w:tcBorders>
              <w:top w:val="single" w:sz="4" w:space="0" w:color="auto"/>
              <w:left w:val="nil"/>
              <w:bottom w:val="single" w:sz="4" w:space="0" w:color="auto"/>
              <w:right w:val="single" w:sz="4" w:space="0" w:color="auto"/>
            </w:tcBorders>
            <w:noWrap/>
            <w:vAlign w:val="center"/>
          </w:tcPr>
          <w:p w14:paraId="005305E8" w14:textId="77777777" w:rsidR="004F2EA3" w:rsidRPr="005B0AB0" w:rsidRDefault="004F2EA3" w:rsidP="00C948EE">
            <w:pPr>
              <w:jc w:val="center"/>
              <w:rPr>
                <w:color w:val="000000"/>
                <w:sz w:val="18"/>
                <w:szCs w:val="18"/>
              </w:rPr>
            </w:pPr>
            <w:r w:rsidRPr="005B0AB0">
              <w:rPr>
                <w:color w:val="000000"/>
                <w:sz w:val="18"/>
                <w:szCs w:val="18"/>
              </w:rPr>
              <w:t xml:space="preserve">0.00364 </w:t>
            </w:r>
          </w:p>
        </w:tc>
        <w:tc>
          <w:tcPr>
            <w:tcW w:w="833" w:type="dxa"/>
            <w:tcBorders>
              <w:top w:val="single" w:sz="4" w:space="0" w:color="auto"/>
              <w:left w:val="single" w:sz="4" w:space="0" w:color="auto"/>
              <w:bottom w:val="single" w:sz="4" w:space="0" w:color="auto"/>
              <w:right w:val="single" w:sz="4" w:space="0" w:color="auto"/>
            </w:tcBorders>
            <w:noWrap/>
            <w:vAlign w:val="center"/>
          </w:tcPr>
          <w:p w14:paraId="0C1644CA" w14:textId="77777777" w:rsidR="004F2EA3" w:rsidRPr="005B0AB0" w:rsidRDefault="004F2EA3" w:rsidP="00C948EE">
            <w:pPr>
              <w:jc w:val="center"/>
              <w:rPr>
                <w:color w:val="000000"/>
                <w:sz w:val="18"/>
                <w:szCs w:val="18"/>
              </w:rPr>
            </w:pPr>
            <w:r w:rsidRPr="005B0AB0">
              <w:rPr>
                <w:color w:val="000000"/>
                <w:sz w:val="18"/>
                <w:szCs w:val="18"/>
              </w:rPr>
              <w:t xml:space="preserve">0.0037 </w:t>
            </w:r>
          </w:p>
        </w:tc>
        <w:tc>
          <w:tcPr>
            <w:tcW w:w="992" w:type="dxa"/>
            <w:tcBorders>
              <w:top w:val="single" w:sz="4" w:space="0" w:color="auto"/>
              <w:left w:val="nil"/>
              <w:bottom w:val="single" w:sz="4" w:space="0" w:color="auto"/>
              <w:right w:val="single" w:sz="4" w:space="0" w:color="auto"/>
            </w:tcBorders>
            <w:noWrap/>
            <w:vAlign w:val="center"/>
          </w:tcPr>
          <w:p w14:paraId="4D59B301" w14:textId="77777777" w:rsidR="004F2EA3" w:rsidRPr="005B0AB0" w:rsidRDefault="004F2EA3" w:rsidP="00C948EE">
            <w:pPr>
              <w:jc w:val="center"/>
              <w:rPr>
                <w:color w:val="000000"/>
                <w:sz w:val="18"/>
                <w:szCs w:val="18"/>
              </w:rPr>
            </w:pPr>
            <w:r w:rsidRPr="005B0AB0">
              <w:rPr>
                <w:color w:val="000000"/>
                <w:sz w:val="18"/>
                <w:szCs w:val="18"/>
              </w:rPr>
              <w:t>5.76E-05</w:t>
            </w:r>
          </w:p>
        </w:tc>
        <w:tc>
          <w:tcPr>
            <w:tcW w:w="903" w:type="dxa"/>
            <w:tcBorders>
              <w:top w:val="single" w:sz="4" w:space="0" w:color="auto"/>
              <w:left w:val="nil"/>
              <w:bottom w:val="single" w:sz="4" w:space="0" w:color="auto"/>
              <w:right w:val="single" w:sz="4" w:space="0" w:color="auto"/>
            </w:tcBorders>
            <w:vAlign w:val="center"/>
          </w:tcPr>
          <w:p w14:paraId="0535095F" w14:textId="77777777" w:rsidR="004F2EA3" w:rsidRPr="005B0AB0" w:rsidRDefault="004F2EA3" w:rsidP="00C948EE">
            <w:pPr>
              <w:jc w:val="center"/>
              <w:rPr>
                <w:color w:val="000000"/>
                <w:sz w:val="18"/>
                <w:szCs w:val="18"/>
              </w:rPr>
            </w:pPr>
            <w:r w:rsidRPr="005B0AB0">
              <w:rPr>
                <w:color w:val="000000"/>
                <w:sz w:val="18"/>
                <w:szCs w:val="18"/>
              </w:rPr>
              <w:t xml:space="preserve">1.54 </w:t>
            </w:r>
          </w:p>
        </w:tc>
      </w:tr>
      <w:tr w:rsidR="004F2EA3" w:rsidRPr="005B0AB0" w14:paraId="7090A59B"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6C4B657"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Tb</w:t>
            </w:r>
            <w:r w:rsidRPr="005B0AB0">
              <w:rPr>
                <w:rFonts w:eastAsia="等线"/>
                <w:color w:val="000000"/>
                <w:sz w:val="20"/>
                <w:szCs w:val="20"/>
                <w:vertAlign w:val="subscript"/>
              </w:rPr>
              <w:t>4</w:t>
            </w:r>
            <w:r w:rsidRPr="005B0AB0">
              <w:rPr>
                <w:rFonts w:eastAsia="等线"/>
                <w:color w:val="000000"/>
                <w:sz w:val="20"/>
                <w:szCs w:val="20"/>
              </w:rPr>
              <w:t>O</w:t>
            </w:r>
            <w:r w:rsidRPr="005B0AB0">
              <w:rPr>
                <w:rFonts w:eastAsia="等线"/>
                <w:color w:val="000000"/>
                <w:sz w:val="20"/>
                <w:szCs w:val="20"/>
                <w:vertAlign w:val="subscript"/>
              </w:rPr>
              <w:t>7</w:t>
            </w:r>
          </w:p>
        </w:tc>
        <w:tc>
          <w:tcPr>
            <w:tcW w:w="832" w:type="dxa"/>
            <w:tcBorders>
              <w:top w:val="single" w:sz="4" w:space="0" w:color="auto"/>
              <w:left w:val="nil"/>
              <w:bottom w:val="single" w:sz="4" w:space="0" w:color="auto"/>
              <w:right w:val="single" w:sz="4" w:space="0" w:color="auto"/>
            </w:tcBorders>
            <w:noWrap/>
            <w:vAlign w:val="center"/>
          </w:tcPr>
          <w:p w14:paraId="239423C4" w14:textId="77777777" w:rsidR="004F2EA3" w:rsidRPr="005B0AB0" w:rsidRDefault="004F2EA3" w:rsidP="00C948EE">
            <w:pPr>
              <w:jc w:val="center"/>
              <w:rPr>
                <w:color w:val="000000"/>
                <w:sz w:val="18"/>
                <w:szCs w:val="18"/>
              </w:rPr>
            </w:pPr>
            <w:r w:rsidRPr="005B0AB0">
              <w:rPr>
                <w:color w:val="000000"/>
                <w:sz w:val="18"/>
                <w:szCs w:val="18"/>
              </w:rPr>
              <w:t xml:space="preserve">0.00394 </w:t>
            </w:r>
          </w:p>
        </w:tc>
        <w:tc>
          <w:tcPr>
            <w:tcW w:w="833" w:type="dxa"/>
            <w:tcBorders>
              <w:top w:val="single" w:sz="4" w:space="0" w:color="auto"/>
              <w:left w:val="nil"/>
              <w:bottom w:val="single" w:sz="4" w:space="0" w:color="auto"/>
              <w:right w:val="single" w:sz="4" w:space="0" w:color="auto"/>
            </w:tcBorders>
            <w:noWrap/>
            <w:vAlign w:val="center"/>
          </w:tcPr>
          <w:p w14:paraId="052CC8DC" w14:textId="77777777" w:rsidR="004F2EA3" w:rsidRPr="005B0AB0" w:rsidRDefault="004F2EA3" w:rsidP="00C948EE">
            <w:pPr>
              <w:jc w:val="center"/>
              <w:rPr>
                <w:color w:val="000000"/>
                <w:sz w:val="18"/>
                <w:szCs w:val="18"/>
              </w:rPr>
            </w:pPr>
            <w:r w:rsidRPr="005B0AB0">
              <w:rPr>
                <w:color w:val="000000"/>
                <w:sz w:val="18"/>
                <w:szCs w:val="18"/>
              </w:rPr>
              <w:t xml:space="preserve">0.00406 </w:t>
            </w:r>
          </w:p>
        </w:tc>
        <w:tc>
          <w:tcPr>
            <w:tcW w:w="833" w:type="dxa"/>
            <w:tcBorders>
              <w:top w:val="single" w:sz="4" w:space="0" w:color="auto"/>
              <w:left w:val="nil"/>
              <w:bottom w:val="single" w:sz="4" w:space="0" w:color="auto"/>
              <w:right w:val="single" w:sz="4" w:space="0" w:color="auto"/>
            </w:tcBorders>
            <w:noWrap/>
            <w:vAlign w:val="center"/>
          </w:tcPr>
          <w:p w14:paraId="22224B4F" w14:textId="77777777" w:rsidR="004F2EA3" w:rsidRPr="005B0AB0" w:rsidRDefault="004F2EA3" w:rsidP="00C948EE">
            <w:pPr>
              <w:jc w:val="center"/>
              <w:rPr>
                <w:color w:val="000000"/>
                <w:sz w:val="18"/>
                <w:szCs w:val="18"/>
              </w:rPr>
            </w:pPr>
            <w:r w:rsidRPr="005B0AB0">
              <w:rPr>
                <w:color w:val="000000"/>
                <w:sz w:val="18"/>
                <w:szCs w:val="18"/>
              </w:rPr>
              <w:t xml:space="preserve">0.00385 </w:t>
            </w:r>
          </w:p>
        </w:tc>
        <w:tc>
          <w:tcPr>
            <w:tcW w:w="833" w:type="dxa"/>
            <w:tcBorders>
              <w:top w:val="single" w:sz="4" w:space="0" w:color="auto"/>
              <w:left w:val="nil"/>
              <w:bottom w:val="single" w:sz="4" w:space="0" w:color="auto"/>
              <w:right w:val="single" w:sz="4" w:space="0" w:color="auto"/>
            </w:tcBorders>
            <w:noWrap/>
            <w:vAlign w:val="center"/>
          </w:tcPr>
          <w:p w14:paraId="18AFCFB2" w14:textId="77777777" w:rsidR="004F2EA3" w:rsidRPr="005B0AB0" w:rsidRDefault="004F2EA3" w:rsidP="00C948EE">
            <w:pPr>
              <w:jc w:val="center"/>
              <w:rPr>
                <w:color w:val="000000"/>
                <w:sz w:val="18"/>
                <w:szCs w:val="18"/>
              </w:rPr>
            </w:pPr>
            <w:r w:rsidRPr="005B0AB0">
              <w:rPr>
                <w:color w:val="000000"/>
                <w:sz w:val="18"/>
                <w:szCs w:val="18"/>
              </w:rPr>
              <w:t xml:space="preserve">0.00390 </w:t>
            </w:r>
          </w:p>
        </w:tc>
        <w:tc>
          <w:tcPr>
            <w:tcW w:w="832" w:type="dxa"/>
            <w:tcBorders>
              <w:top w:val="single" w:sz="4" w:space="0" w:color="auto"/>
              <w:left w:val="nil"/>
              <w:bottom w:val="single" w:sz="4" w:space="0" w:color="auto"/>
              <w:right w:val="single" w:sz="4" w:space="0" w:color="auto"/>
            </w:tcBorders>
            <w:noWrap/>
            <w:vAlign w:val="center"/>
          </w:tcPr>
          <w:p w14:paraId="2BBFA9C5" w14:textId="77777777" w:rsidR="004F2EA3" w:rsidRPr="005B0AB0" w:rsidRDefault="004F2EA3" w:rsidP="00C948EE">
            <w:pPr>
              <w:jc w:val="center"/>
              <w:rPr>
                <w:color w:val="000000"/>
                <w:sz w:val="18"/>
                <w:szCs w:val="18"/>
              </w:rPr>
            </w:pPr>
            <w:r w:rsidRPr="005B0AB0">
              <w:rPr>
                <w:color w:val="000000"/>
                <w:sz w:val="18"/>
                <w:szCs w:val="18"/>
              </w:rPr>
              <w:t xml:space="preserve">0.00408 </w:t>
            </w:r>
          </w:p>
        </w:tc>
        <w:tc>
          <w:tcPr>
            <w:tcW w:w="833" w:type="dxa"/>
            <w:tcBorders>
              <w:top w:val="single" w:sz="4" w:space="0" w:color="auto"/>
              <w:left w:val="nil"/>
              <w:bottom w:val="single" w:sz="4" w:space="0" w:color="auto"/>
              <w:right w:val="single" w:sz="4" w:space="0" w:color="auto"/>
            </w:tcBorders>
            <w:noWrap/>
            <w:vAlign w:val="center"/>
          </w:tcPr>
          <w:p w14:paraId="72E0B6B1" w14:textId="77777777" w:rsidR="004F2EA3" w:rsidRPr="005B0AB0" w:rsidRDefault="004F2EA3" w:rsidP="00C948EE">
            <w:pPr>
              <w:jc w:val="center"/>
              <w:rPr>
                <w:color w:val="000000"/>
                <w:sz w:val="18"/>
                <w:szCs w:val="18"/>
              </w:rPr>
            </w:pPr>
            <w:r w:rsidRPr="005B0AB0">
              <w:rPr>
                <w:color w:val="000000"/>
                <w:sz w:val="18"/>
                <w:szCs w:val="18"/>
              </w:rPr>
              <w:t xml:space="preserve">0.00401 </w:t>
            </w:r>
          </w:p>
        </w:tc>
        <w:tc>
          <w:tcPr>
            <w:tcW w:w="833" w:type="dxa"/>
            <w:tcBorders>
              <w:top w:val="single" w:sz="4" w:space="0" w:color="auto"/>
              <w:left w:val="nil"/>
              <w:bottom w:val="single" w:sz="4" w:space="0" w:color="auto"/>
              <w:right w:val="single" w:sz="4" w:space="0" w:color="auto"/>
            </w:tcBorders>
            <w:noWrap/>
            <w:vAlign w:val="center"/>
          </w:tcPr>
          <w:p w14:paraId="31CD931F" w14:textId="77777777" w:rsidR="004F2EA3" w:rsidRPr="005B0AB0" w:rsidRDefault="004F2EA3" w:rsidP="00C948EE">
            <w:pPr>
              <w:jc w:val="center"/>
              <w:rPr>
                <w:color w:val="000000"/>
                <w:sz w:val="18"/>
                <w:szCs w:val="18"/>
              </w:rPr>
            </w:pPr>
            <w:r w:rsidRPr="005B0AB0">
              <w:rPr>
                <w:color w:val="000000"/>
                <w:sz w:val="18"/>
                <w:szCs w:val="18"/>
              </w:rPr>
              <w:t xml:space="preserve">0.00397 </w:t>
            </w:r>
          </w:p>
        </w:tc>
        <w:tc>
          <w:tcPr>
            <w:tcW w:w="833" w:type="dxa"/>
            <w:tcBorders>
              <w:top w:val="single" w:sz="4" w:space="0" w:color="auto"/>
              <w:left w:val="single" w:sz="4" w:space="0" w:color="auto"/>
              <w:bottom w:val="single" w:sz="4" w:space="0" w:color="auto"/>
              <w:right w:val="single" w:sz="4" w:space="0" w:color="auto"/>
            </w:tcBorders>
            <w:noWrap/>
            <w:vAlign w:val="center"/>
          </w:tcPr>
          <w:p w14:paraId="3691D89D" w14:textId="77777777" w:rsidR="004F2EA3" w:rsidRPr="005B0AB0" w:rsidRDefault="004F2EA3" w:rsidP="00C948EE">
            <w:pPr>
              <w:jc w:val="center"/>
              <w:rPr>
                <w:color w:val="000000"/>
                <w:sz w:val="18"/>
                <w:szCs w:val="18"/>
              </w:rPr>
            </w:pPr>
            <w:r w:rsidRPr="005B0AB0">
              <w:rPr>
                <w:color w:val="000000"/>
                <w:sz w:val="18"/>
                <w:szCs w:val="18"/>
              </w:rPr>
              <w:t xml:space="preserve">0.0040 </w:t>
            </w:r>
          </w:p>
        </w:tc>
        <w:tc>
          <w:tcPr>
            <w:tcW w:w="992" w:type="dxa"/>
            <w:tcBorders>
              <w:top w:val="single" w:sz="4" w:space="0" w:color="auto"/>
              <w:left w:val="nil"/>
              <w:bottom w:val="single" w:sz="4" w:space="0" w:color="auto"/>
              <w:right w:val="single" w:sz="4" w:space="0" w:color="auto"/>
            </w:tcBorders>
            <w:noWrap/>
            <w:vAlign w:val="center"/>
          </w:tcPr>
          <w:p w14:paraId="142FDC66" w14:textId="77777777" w:rsidR="004F2EA3" w:rsidRPr="005B0AB0" w:rsidRDefault="004F2EA3" w:rsidP="00C948EE">
            <w:pPr>
              <w:jc w:val="center"/>
              <w:rPr>
                <w:color w:val="000000"/>
                <w:sz w:val="18"/>
                <w:szCs w:val="18"/>
              </w:rPr>
            </w:pPr>
            <w:r w:rsidRPr="005B0AB0">
              <w:rPr>
                <w:color w:val="000000"/>
                <w:sz w:val="18"/>
                <w:szCs w:val="18"/>
              </w:rPr>
              <w:t>8.36E-05</w:t>
            </w:r>
          </w:p>
        </w:tc>
        <w:tc>
          <w:tcPr>
            <w:tcW w:w="903" w:type="dxa"/>
            <w:tcBorders>
              <w:top w:val="single" w:sz="4" w:space="0" w:color="auto"/>
              <w:left w:val="nil"/>
              <w:bottom w:val="single" w:sz="4" w:space="0" w:color="auto"/>
              <w:right w:val="single" w:sz="4" w:space="0" w:color="auto"/>
            </w:tcBorders>
            <w:vAlign w:val="center"/>
          </w:tcPr>
          <w:p w14:paraId="0B26F4F9" w14:textId="77777777" w:rsidR="004F2EA3" w:rsidRPr="005B0AB0" w:rsidRDefault="004F2EA3" w:rsidP="00C948EE">
            <w:pPr>
              <w:jc w:val="center"/>
              <w:rPr>
                <w:color w:val="000000"/>
                <w:sz w:val="18"/>
                <w:szCs w:val="18"/>
              </w:rPr>
            </w:pPr>
            <w:r w:rsidRPr="005B0AB0">
              <w:rPr>
                <w:color w:val="000000"/>
                <w:sz w:val="18"/>
                <w:szCs w:val="18"/>
              </w:rPr>
              <w:t xml:space="preserve">2.10 </w:t>
            </w:r>
          </w:p>
        </w:tc>
      </w:tr>
      <w:tr w:rsidR="004F2EA3" w:rsidRPr="005B0AB0" w14:paraId="2C0C3526"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82E3181"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Dy</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1F2E07FE" w14:textId="77777777" w:rsidR="004F2EA3" w:rsidRPr="005B0AB0" w:rsidRDefault="004F2EA3" w:rsidP="00C948EE">
            <w:pPr>
              <w:jc w:val="center"/>
              <w:rPr>
                <w:color w:val="000000"/>
                <w:sz w:val="18"/>
                <w:szCs w:val="18"/>
              </w:rPr>
            </w:pPr>
            <w:r w:rsidRPr="005B0AB0">
              <w:rPr>
                <w:color w:val="000000"/>
                <w:sz w:val="18"/>
                <w:szCs w:val="18"/>
              </w:rPr>
              <w:t xml:space="preserve">0.00412 </w:t>
            </w:r>
          </w:p>
        </w:tc>
        <w:tc>
          <w:tcPr>
            <w:tcW w:w="833" w:type="dxa"/>
            <w:tcBorders>
              <w:top w:val="single" w:sz="4" w:space="0" w:color="auto"/>
              <w:left w:val="nil"/>
              <w:bottom w:val="single" w:sz="4" w:space="0" w:color="auto"/>
              <w:right w:val="single" w:sz="4" w:space="0" w:color="auto"/>
            </w:tcBorders>
            <w:noWrap/>
            <w:vAlign w:val="center"/>
          </w:tcPr>
          <w:p w14:paraId="43F564EE" w14:textId="77777777" w:rsidR="004F2EA3" w:rsidRPr="005B0AB0" w:rsidRDefault="004F2EA3" w:rsidP="00C948EE">
            <w:pPr>
              <w:jc w:val="center"/>
              <w:rPr>
                <w:color w:val="000000"/>
                <w:sz w:val="18"/>
                <w:szCs w:val="18"/>
              </w:rPr>
            </w:pPr>
            <w:r w:rsidRPr="005B0AB0">
              <w:rPr>
                <w:color w:val="000000"/>
                <w:sz w:val="18"/>
                <w:szCs w:val="18"/>
              </w:rPr>
              <w:t xml:space="preserve">0.00414 </w:t>
            </w:r>
          </w:p>
        </w:tc>
        <w:tc>
          <w:tcPr>
            <w:tcW w:w="833" w:type="dxa"/>
            <w:tcBorders>
              <w:top w:val="single" w:sz="4" w:space="0" w:color="auto"/>
              <w:left w:val="nil"/>
              <w:bottom w:val="single" w:sz="4" w:space="0" w:color="auto"/>
              <w:right w:val="single" w:sz="4" w:space="0" w:color="auto"/>
            </w:tcBorders>
            <w:noWrap/>
            <w:vAlign w:val="center"/>
          </w:tcPr>
          <w:p w14:paraId="382DC724" w14:textId="77777777" w:rsidR="004F2EA3" w:rsidRPr="005B0AB0" w:rsidRDefault="004F2EA3" w:rsidP="00C948EE">
            <w:pPr>
              <w:jc w:val="center"/>
              <w:rPr>
                <w:color w:val="000000"/>
                <w:sz w:val="18"/>
                <w:szCs w:val="18"/>
              </w:rPr>
            </w:pPr>
            <w:r w:rsidRPr="005B0AB0">
              <w:rPr>
                <w:color w:val="000000"/>
                <w:sz w:val="18"/>
                <w:szCs w:val="18"/>
              </w:rPr>
              <w:t xml:space="preserve">0.00399 </w:t>
            </w:r>
          </w:p>
        </w:tc>
        <w:tc>
          <w:tcPr>
            <w:tcW w:w="833" w:type="dxa"/>
            <w:tcBorders>
              <w:top w:val="single" w:sz="4" w:space="0" w:color="auto"/>
              <w:left w:val="nil"/>
              <w:bottom w:val="single" w:sz="4" w:space="0" w:color="auto"/>
              <w:right w:val="single" w:sz="4" w:space="0" w:color="auto"/>
            </w:tcBorders>
            <w:noWrap/>
            <w:vAlign w:val="center"/>
          </w:tcPr>
          <w:p w14:paraId="4F3D9142" w14:textId="77777777" w:rsidR="004F2EA3" w:rsidRPr="005B0AB0" w:rsidRDefault="004F2EA3" w:rsidP="00C948EE">
            <w:pPr>
              <w:jc w:val="center"/>
              <w:rPr>
                <w:color w:val="000000"/>
                <w:sz w:val="18"/>
                <w:szCs w:val="18"/>
              </w:rPr>
            </w:pPr>
            <w:r w:rsidRPr="005B0AB0">
              <w:rPr>
                <w:color w:val="000000"/>
                <w:sz w:val="18"/>
                <w:szCs w:val="18"/>
              </w:rPr>
              <w:t xml:space="preserve">0.00406 </w:t>
            </w:r>
          </w:p>
        </w:tc>
        <w:tc>
          <w:tcPr>
            <w:tcW w:w="832" w:type="dxa"/>
            <w:tcBorders>
              <w:top w:val="single" w:sz="4" w:space="0" w:color="auto"/>
              <w:left w:val="nil"/>
              <w:bottom w:val="single" w:sz="4" w:space="0" w:color="auto"/>
              <w:right w:val="single" w:sz="4" w:space="0" w:color="auto"/>
            </w:tcBorders>
            <w:noWrap/>
            <w:vAlign w:val="center"/>
          </w:tcPr>
          <w:p w14:paraId="07FA815F" w14:textId="77777777" w:rsidR="004F2EA3" w:rsidRPr="005B0AB0" w:rsidRDefault="004F2EA3" w:rsidP="00C948EE">
            <w:pPr>
              <w:jc w:val="center"/>
              <w:rPr>
                <w:color w:val="000000"/>
                <w:sz w:val="18"/>
                <w:szCs w:val="18"/>
              </w:rPr>
            </w:pPr>
            <w:r w:rsidRPr="005B0AB0">
              <w:rPr>
                <w:color w:val="000000"/>
                <w:sz w:val="18"/>
                <w:szCs w:val="18"/>
              </w:rPr>
              <w:t xml:space="preserve">0.00411 </w:t>
            </w:r>
          </w:p>
        </w:tc>
        <w:tc>
          <w:tcPr>
            <w:tcW w:w="833" w:type="dxa"/>
            <w:tcBorders>
              <w:top w:val="single" w:sz="4" w:space="0" w:color="auto"/>
              <w:left w:val="nil"/>
              <w:bottom w:val="single" w:sz="4" w:space="0" w:color="auto"/>
              <w:right w:val="single" w:sz="4" w:space="0" w:color="auto"/>
            </w:tcBorders>
            <w:noWrap/>
            <w:vAlign w:val="center"/>
          </w:tcPr>
          <w:p w14:paraId="3041DEAC" w14:textId="77777777" w:rsidR="004F2EA3" w:rsidRPr="005B0AB0" w:rsidRDefault="004F2EA3" w:rsidP="00C948EE">
            <w:pPr>
              <w:jc w:val="center"/>
              <w:rPr>
                <w:color w:val="000000"/>
                <w:sz w:val="18"/>
                <w:szCs w:val="18"/>
              </w:rPr>
            </w:pPr>
            <w:r w:rsidRPr="005B0AB0">
              <w:rPr>
                <w:color w:val="000000"/>
                <w:sz w:val="18"/>
                <w:szCs w:val="18"/>
              </w:rPr>
              <w:t xml:space="preserve">0.00411 </w:t>
            </w:r>
          </w:p>
        </w:tc>
        <w:tc>
          <w:tcPr>
            <w:tcW w:w="833" w:type="dxa"/>
            <w:tcBorders>
              <w:top w:val="single" w:sz="4" w:space="0" w:color="auto"/>
              <w:left w:val="nil"/>
              <w:bottom w:val="single" w:sz="4" w:space="0" w:color="auto"/>
              <w:right w:val="single" w:sz="4" w:space="0" w:color="auto"/>
            </w:tcBorders>
            <w:noWrap/>
            <w:vAlign w:val="center"/>
          </w:tcPr>
          <w:p w14:paraId="6A08390F" w14:textId="77777777" w:rsidR="004F2EA3" w:rsidRPr="005B0AB0" w:rsidRDefault="004F2EA3" w:rsidP="00C948EE">
            <w:pPr>
              <w:jc w:val="center"/>
              <w:rPr>
                <w:color w:val="000000"/>
                <w:sz w:val="18"/>
                <w:szCs w:val="18"/>
              </w:rPr>
            </w:pPr>
            <w:r w:rsidRPr="005B0AB0">
              <w:rPr>
                <w:color w:val="000000"/>
                <w:sz w:val="18"/>
                <w:szCs w:val="18"/>
              </w:rPr>
              <w:t xml:space="preserve">0.00410 </w:t>
            </w:r>
          </w:p>
        </w:tc>
        <w:tc>
          <w:tcPr>
            <w:tcW w:w="833" w:type="dxa"/>
            <w:tcBorders>
              <w:top w:val="single" w:sz="4" w:space="0" w:color="auto"/>
              <w:left w:val="single" w:sz="4" w:space="0" w:color="auto"/>
              <w:bottom w:val="single" w:sz="4" w:space="0" w:color="auto"/>
              <w:right w:val="single" w:sz="4" w:space="0" w:color="auto"/>
            </w:tcBorders>
            <w:noWrap/>
            <w:vAlign w:val="center"/>
          </w:tcPr>
          <w:p w14:paraId="5881E6B7" w14:textId="77777777" w:rsidR="004F2EA3" w:rsidRPr="005B0AB0" w:rsidRDefault="004F2EA3" w:rsidP="00C948EE">
            <w:pPr>
              <w:jc w:val="center"/>
              <w:rPr>
                <w:color w:val="000000"/>
                <w:sz w:val="18"/>
                <w:szCs w:val="18"/>
              </w:rPr>
            </w:pPr>
            <w:r w:rsidRPr="005B0AB0">
              <w:rPr>
                <w:color w:val="000000"/>
                <w:sz w:val="18"/>
                <w:szCs w:val="18"/>
              </w:rPr>
              <w:t xml:space="preserve">0.0041 </w:t>
            </w:r>
          </w:p>
        </w:tc>
        <w:tc>
          <w:tcPr>
            <w:tcW w:w="992" w:type="dxa"/>
            <w:tcBorders>
              <w:top w:val="single" w:sz="4" w:space="0" w:color="auto"/>
              <w:left w:val="nil"/>
              <w:bottom w:val="single" w:sz="4" w:space="0" w:color="auto"/>
              <w:right w:val="single" w:sz="4" w:space="0" w:color="auto"/>
            </w:tcBorders>
            <w:noWrap/>
            <w:vAlign w:val="center"/>
          </w:tcPr>
          <w:p w14:paraId="0A7CD466" w14:textId="77777777" w:rsidR="004F2EA3" w:rsidRPr="005B0AB0" w:rsidRDefault="004F2EA3" w:rsidP="00C948EE">
            <w:pPr>
              <w:jc w:val="center"/>
              <w:rPr>
                <w:color w:val="000000"/>
                <w:sz w:val="18"/>
                <w:szCs w:val="18"/>
              </w:rPr>
            </w:pPr>
            <w:r w:rsidRPr="005B0AB0">
              <w:rPr>
                <w:color w:val="000000"/>
                <w:sz w:val="18"/>
                <w:szCs w:val="18"/>
              </w:rPr>
              <w:t>5.03E-05</w:t>
            </w:r>
          </w:p>
        </w:tc>
        <w:tc>
          <w:tcPr>
            <w:tcW w:w="903" w:type="dxa"/>
            <w:tcBorders>
              <w:top w:val="single" w:sz="4" w:space="0" w:color="auto"/>
              <w:left w:val="nil"/>
              <w:bottom w:val="single" w:sz="4" w:space="0" w:color="auto"/>
              <w:right w:val="single" w:sz="4" w:space="0" w:color="auto"/>
            </w:tcBorders>
            <w:vAlign w:val="center"/>
          </w:tcPr>
          <w:p w14:paraId="71ECFF54" w14:textId="77777777" w:rsidR="004F2EA3" w:rsidRPr="005B0AB0" w:rsidRDefault="004F2EA3" w:rsidP="00C948EE">
            <w:pPr>
              <w:jc w:val="center"/>
              <w:rPr>
                <w:color w:val="000000"/>
                <w:sz w:val="18"/>
                <w:szCs w:val="18"/>
              </w:rPr>
            </w:pPr>
            <w:r w:rsidRPr="005B0AB0">
              <w:rPr>
                <w:color w:val="000000"/>
                <w:sz w:val="18"/>
                <w:szCs w:val="18"/>
              </w:rPr>
              <w:t xml:space="preserve">1.23 </w:t>
            </w:r>
          </w:p>
        </w:tc>
      </w:tr>
      <w:tr w:rsidR="004F2EA3" w:rsidRPr="005B0AB0" w14:paraId="4412EC32"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B5FC18D"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Ho</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53913AC1" w14:textId="77777777" w:rsidR="004F2EA3" w:rsidRPr="005B0AB0" w:rsidRDefault="004F2EA3" w:rsidP="00C948EE">
            <w:pPr>
              <w:jc w:val="center"/>
              <w:rPr>
                <w:color w:val="000000"/>
                <w:sz w:val="18"/>
                <w:szCs w:val="18"/>
              </w:rPr>
            </w:pPr>
            <w:r w:rsidRPr="005B0AB0">
              <w:rPr>
                <w:color w:val="000000"/>
                <w:sz w:val="18"/>
                <w:szCs w:val="18"/>
              </w:rPr>
              <w:t xml:space="preserve">0.00420 </w:t>
            </w:r>
          </w:p>
        </w:tc>
        <w:tc>
          <w:tcPr>
            <w:tcW w:w="833" w:type="dxa"/>
            <w:tcBorders>
              <w:top w:val="single" w:sz="4" w:space="0" w:color="auto"/>
              <w:left w:val="nil"/>
              <w:bottom w:val="single" w:sz="4" w:space="0" w:color="auto"/>
              <w:right w:val="single" w:sz="4" w:space="0" w:color="auto"/>
            </w:tcBorders>
            <w:noWrap/>
            <w:vAlign w:val="center"/>
          </w:tcPr>
          <w:p w14:paraId="0587D3C3" w14:textId="77777777" w:rsidR="004F2EA3" w:rsidRPr="005B0AB0" w:rsidRDefault="004F2EA3" w:rsidP="00C948EE">
            <w:pPr>
              <w:jc w:val="center"/>
              <w:rPr>
                <w:color w:val="000000"/>
                <w:sz w:val="18"/>
                <w:szCs w:val="18"/>
              </w:rPr>
            </w:pPr>
            <w:r w:rsidRPr="005B0AB0">
              <w:rPr>
                <w:color w:val="000000"/>
                <w:sz w:val="18"/>
                <w:szCs w:val="18"/>
              </w:rPr>
              <w:t xml:space="preserve">0.00426 </w:t>
            </w:r>
          </w:p>
        </w:tc>
        <w:tc>
          <w:tcPr>
            <w:tcW w:w="833" w:type="dxa"/>
            <w:tcBorders>
              <w:top w:val="single" w:sz="4" w:space="0" w:color="auto"/>
              <w:left w:val="nil"/>
              <w:bottom w:val="single" w:sz="4" w:space="0" w:color="auto"/>
              <w:right w:val="single" w:sz="4" w:space="0" w:color="auto"/>
            </w:tcBorders>
            <w:noWrap/>
            <w:vAlign w:val="center"/>
          </w:tcPr>
          <w:p w14:paraId="46D3848E" w14:textId="77777777" w:rsidR="004F2EA3" w:rsidRPr="005B0AB0" w:rsidRDefault="004F2EA3" w:rsidP="00C948EE">
            <w:pPr>
              <w:jc w:val="center"/>
              <w:rPr>
                <w:color w:val="000000"/>
                <w:sz w:val="18"/>
                <w:szCs w:val="18"/>
              </w:rPr>
            </w:pPr>
            <w:r w:rsidRPr="005B0AB0">
              <w:rPr>
                <w:color w:val="000000"/>
                <w:sz w:val="18"/>
                <w:szCs w:val="18"/>
              </w:rPr>
              <w:t xml:space="preserve">0.00397 </w:t>
            </w:r>
          </w:p>
        </w:tc>
        <w:tc>
          <w:tcPr>
            <w:tcW w:w="833" w:type="dxa"/>
            <w:tcBorders>
              <w:top w:val="single" w:sz="4" w:space="0" w:color="auto"/>
              <w:left w:val="nil"/>
              <w:bottom w:val="single" w:sz="4" w:space="0" w:color="auto"/>
              <w:right w:val="single" w:sz="4" w:space="0" w:color="auto"/>
            </w:tcBorders>
            <w:noWrap/>
            <w:vAlign w:val="center"/>
          </w:tcPr>
          <w:p w14:paraId="3B911593" w14:textId="77777777" w:rsidR="004F2EA3" w:rsidRPr="005B0AB0" w:rsidRDefault="004F2EA3" w:rsidP="00C948EE">
            <w:pPr>
              <w:jc w:val="center"/>
              <w:rPr>
                <w:color w:val="000000"/>
                <w:sz w:val="18"/>
                <w:szCs w:val="18"/>
              </w:rPr>
            </w:pPr>
            <w:r w:rsidRPr="005B0AB0">
              <w:rPr>
                <w:color w:val="000000"/>
                <w:sz w:val="18"/>
                <w:szCs w:val="18"/>
              </w:rPr>
              <w:t xml:space="preserve">0.00410 </w:t>
            </w:r>
          </w:p>
        </w:tc>
        <w:tc>
          <w:tcPr>
            <w:tcW w:w="832" w:type="dxa"/>
            <w:tcBorders>
              <w:top w:val="single" w:sz="4" w:space="0" w:color="auto"/>
              <w:left w:val="nil"/>
              <w:bottom w:val="single" w:sz="4" w:space="0" w:color="auto"/>
              <w:right w:val="single" w:sz="4" w:space="0" w:color="auto"/>
            </w:tcBorders>
            <w:noWrap/>
            <w:vAlign w:val="center"/>
          </w:tcPr>
          <w:p w14:paraId="47F58803" w14:textId="77777777" w:rsidR="004F2EA3" w:rsidRPr="005B0AB0" w:rsidRDefault="004F2EA3" w:rsidP="00C948EE">
            <w:pPr>
              <w:jc w:val="center"/>
              <w:rPr>
                <w:color w:val="000000"/>
                <w:sz w:val="18"/>
                <w:szCs w:val="18"/>
              </w:rPr>
            </w:pPr>
            <w:r w:rsidRPr="005B0AB0">
              <w:rPr>
                <w:color w:val="000000"/>
                <w:sz w:val="18"/>
                <w:szCs w:val="18"/>
              </w:rPr>
              <w:t xml:space="preserve">0.00428 </w:t>
            </w:r>
          </w:p>
        </w:tc>
        <w:tc>
          <w:tcPr>
            <w:tcW w:w="833" w:type="dxa"/>
            <w:tcBorders>
              <w:top w:val="single" w:sz="4" w:space="0" w:color="auto"/>
              <w:left w:val="nil"/>
              <w:bottom w:val="single" w:sz="4" w:space="0" w:color="auto"/>
              <w:right w:val="single" w:sz="4" w:space="0" w:color="auto"/>
            </w:tcBorders>
            <w:noWrap/>
            <w:vAlign w:val="center"/>
          </w:tcPr>
          <w:p w14:paraId="316FAC3D" w14:textId="77777777" w:rsidR="004F2EA3" w:rsidRPr="005B0AB0" w:rsidRDefault="004F2EA3" w:rsidP="00C948EE">
            <w:pPr>
              <w:jc w:val="center"/>
              <w:rPr>
                <w:color w:val="000000"/>
                <w:sz w:val="18"/>
                <w:szCs w:val="18"/>
              </w:rPr>
            </w:pPr>
            <w:r w:rsidRPr="005B0AB0">
              <w:rPr>
                <w:color w:val="000000"/>
                <w:sz w:val="18"/>
                <w:szCs w:val="18"/>
              </w:rPr>
              <w:t xml:space="preserve">0.00426 </w:t>
            </w:r>
          </w:p>
        </w:tc>
        <w:tc>
          <w:tcPr>
            <w:tcW w:w="833" w:type="dxa"/>
            <w:tcBorders>
              <w:top w:val="single" w:sz="4" w:space="0" w:color="auto"/>
              <w:left w:val="nil"/>
              <w:bottom w:val="single" w:sz="4" w:space="0" w:color="auto"/>
              <w:right w:val="single" w:sz="4" w:space="0" w:color="auto"/>
            </w:tcBorders>
            <w:noWrap/>
            <w:vAlign w:val="center"/>
          </w:tcPr>
          <w:p w14:paraId="242F6F23" w14:textId="77777777" w:rsidR="004F2EA3" w:rsidRPr="005B0AB0" w:rsidRDefault="004F2EA3" w:rsidP="00C948EE">
            <w:pPr>
              <w:jc w:val="center"/>
              <w:rPr>
                <w:color w:val="000000"/>
                <w:sz w:val="18"/>
                <w:szCs w:val="18"/>
              </w:rPr>
            </w:pPr>
            <w:r w:rsidRPr="005B0AB0">
              <w:rPr>
                <w:color w:val="000000"/>
                <w:sz w:val="18"/>
                <w:szCs w:val="18"/>
              </w:rPr>
              <w:t xml:space="preserve">0.00434 </w:t>
            </w:r>
          </w:p>
        </w:tc>
        <w:tc>
          <w:tcPr>
            <w:tcW w:w="833" w:type="dxa"/>
            <w:tcBorders>
              <w:top w:val="single" w:sz="4" w:space="0" w:color="auto"/>
              <w:left w:val="single" w:sz="4" w:space="0" w:color="auto"/>
              <w:bottom w:val="single" w:sz="4" w:space="0" w:color="auto"/>
              <w:right w:val="single" w:sz="4" w:space="0" w:color="auto"/>
            </w:tcBorders>
            <w:noWrap/>
            <w:vAlign w:val="center"/>
          </w:tcPr>
          <w:p w14:paraId="4AC7566C" w14:textId="77777777" w:rsidR="004F2EA3" w:rsidRPr="005B0AB0" w:rsidRDefault="004F2EA3" w:rsidP="00C948EE">
            <w:pPr>
              <w:jc w:val="center"/>
              <w:rPr>
                <w:color w:val="000000"/>
                <w:sz w:val="18"/>
                <w:szCs w:val="18"/>
              </w:rPr>
            </w:pPr>
            <w:r w:rsidRPr="005B0AB0">
              <w:rPr>
                <w:color w:val="000000"/>
                <w:sz w:val="18"/>
                <w:szCs w:val="18"/>
              </w:rPr>
              <w:t xml:space="preserve">0.0042 </w:t>
            </w:r>
          </w:p>
        </w:tc>
        <w:tc>
          <w:tcPr>
            <w:tcW w:w="992" w:type="dxa"/>
            <w:tcBorders>
              <w:top w:val="single" w:sz="4" w:space="0" w:color="auto"/>
              <w:left w:val="nil"/>
              <w:bottom w:val="single" w:sz="4" w:space="0" w:color="auto"/>
              <w:right w:val="single" w:sz="4" w:space="0" w:color="auto"/>
            </w:tcBorders>
            <w:noWrap/>
            <w:vAlign w:val="center"/>
          </w:tcPr>
          <w:p w14:paraId="5C4B5CBA" w14:textId="77777777" w:rsidR="004F2EA3" w:rsidRPr="005B0AB0" w:rsidRDefault="004F2EA3" w:rsidP="00C948EE">
            <w:pPr>
              <w:jc w:val="center"/>
              <w:rPr>
                <w:color w:val="000000"/>
                <w:sz w:val="18"/>
                <w:szCs w:val="18"/>
              </w:rPr>
            </w:pPr>
            <w:r w:rsidRPr="005B0AB0">
              <w:rPr>
                <w:color w:val="000000"/>
                <w:sz w:val="18"/>
                <w:szCs w:val="18"/>
              </w:rPr>
              <w:t>0.00013</w:t>
            </w:r>
          </w:p>
        </w:tc>
        <w:tc>
          <w:tcPr>
            <w:tcW w:w="903" w:type="dxa"/>
            <w:tcBorders>
              <w:top w:val="single" w:sz="4" w:space="0" w:color="auto"/>
              <w:left w:val="nil"/>
              <w:bottom w:val="single" w:sz="4" w:space="0" w:color="auto"/>
              <w:right w:val="single" w:sz="4" w:space="0" w:color="auto"/>
            </w:tcBorders>
            <w:vAlign w:val="center"/>
          </w:tcPr>
          <w:p w14:paraId="52313033" w14:textId="77777777" w:rsidR="004F2EA3" w:rsidRPr="005B0AB0" w:rsidRDefault="004F2EA3" w:rsidP="00C948EE">
            <w:pPr>
              <w:jc w:val="center"/>
              <w:rPr>
                <w:color w:val="000000"/>
                <w:sz w:val="18"/>
                <w:szCs w:val="18"/>
              </w:rPr>
            </w:pPr>
            <w:r w:rsidRPr="005B0AB0">
              <w:rPr>
                <w:color w:val="000000"/>
                <w:sz w:val="18"/>
                <w:szCs w:val="18"/>
              </w:rPr>
              <w:t xml:space="preserve">3.01 </w:t>
            </w:r>
          </w:p>
        </w:tc>
      </w:tr>
      <w:tr w:rsidR="004F2EA3" w:rsidRPr="005B0AB0" w14:paraId="5C14568D"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24FC0193"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Er</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72D51BD9" w14:textId="77777777" w:rsidR="004F2EA3" w:rsidRPr="005B0AB0" w:rsidRDefault="004F2EA3" w:rsidP="00C948EE">
            <w:pPr>
              <w:jc w:val="center"/>
              <w:rPr>
                <w:color w:val="000000"/>
                <w:sz w:val="18"/>
                <w:szCs w:val="18"/>
              </w:rPr>
            </w:pPr>
            <w:r w:rsidRPr="005B0AB0">
              <w:rPr>
                <w:color w:val="000000"/>
                <w:sz w:val="18"/>
                <w:szCs w:val="18"/>
              </w:rPr>
              <w:t xml:space="preserve">0.00386 </w:t>
            </w:r>
          </w:p>
        </w:tc>
        <w:tc>
          <w:tcPr>
            <w:tcW w:w="833" w:type="dxa"/>
            <w:tcBorders>
              <w:top w:val="single" w:sz="4" w:space="0" w:color="auto"/>
              <w:left w:val="nil"/>
              <w:bottom w:val="single" w:sz="4" w:space="0" w:color="auto"/>
              <w:right w:val="single" w:sz="4" w:space="0" w:color="auto"/>
            </w:tcBorders>
            <w:noWrap/>
            <w:vAlign w:val="center"/>
          </w:tcPr>
          <w:p w14:paraId="749A3D8E" w14:textId="77777777" w:rsidR="004F2EA3" w:rsidRPr="005B0AB0" w:rsidRDefault="004F2EA3" w:rsidP="00C948EE">
            <w:pPr>
              <w:jc w:val="center"/>
              <w:rPr>
                <w:color w:val="000000"/>
                <w:sz w:val="18"/>
                <w:szCs w:val="18"/>
              </w:rPr>
            </w:pPr>
            <w:r w:rsidRPr="005B0AB0">
              <w:rPr>
                <w:color w:val="000000"/>
                <w:sz w:val="18"/>
                <w:szCs w:val="18"/>
              </w:rPr>
              <w:t xml:space="preserve">0.00389 </w:t>
            </w:r>
          </w:p>
        </w:tc>
        <w:tc>
          <w:tcPr>
            <w:tcW w:w="833" w:type="dxa"/>
            <w:tcBorders>
              <w:top w:val="single" w:sz="4" w:space="0" w:color="auto"/>
              <w:left w:val="nil"/>
              <w:bottom w:val="single" w:sz="4" w:space="0" w:color="auto"/>
              <w:right w:val="single" w:sz="4" w:space="0" w:color="auto"/>
            </w:tcBorders>
            <w:noWrap/>
            <w:vAlign w:val="center"/>
          </w:tcPr>
          <w:p w14:paraId="5C3855D0" w14:textId="77777777" w:rsidR="004F2EA3" w:rsidRPr="005B0AB0" w:rsidRDefault="004F2EA3" w:rsidP="00C948EE">
            <w:pPr>
              <w:jc w:val="center"/>
              <w:rPr>
                <w:color w:val="000000"/>
                <w:sz w:val="18"/>
                <w:szCs w:val="18"/>
              </w:rPr>
            </w:pPr>
            <w:r w:rsidRPr="005B0AB0">
              <w:rPr>
                <w:color w:val="000000"/>
                <w:sz w:val="18"/>
                <w:szCs w:val="18"/>
              </w:rPr>
              <w:t xml:space="preserve">0.00385 </w:t>
            </w:r>
          </w:p>
        </w:tc>
        <w:tc>
          <w:tcPr>
            <w:tcW w:w="833" w:type="dxa"/>
            <w:tcBorders>
              <w:top w:val="single" w:sz="4" w:space="0" w:color="auto"/>
              <w:left w:val="nil"/>
              <w:bottom w:val="single" w:sz="4" w:space="0" w:color="auto"/>
              <w:right w:val="single" w:sz="4" w:space="0" w:color="auto"/>
            </w:tcBorders>
            <w:noWrap/>
            <w:vAlign w:val="center"/>
          </w:tcPr>
          <w:p w14:paraId="7840F5AF" w14:textId="77777777" w:rsidR="004F2EA3" w:rsidRPr="005B0AB0" w:rsidRDefault="004F2EA3" w:rsidP="00C948EE">
            <w:pPr>
              <w:jc w:val="center"/>
              <w:rPr>
                <w:color w:val="000000"/>
                <w:sz w:val="18"/>
                <w:szCs w:val="18"/>
              </w:rPr>
            </w:pPr>
            <w:r w:rsidRPr="005B0AB0">
              <w:rPr>
                <w:color w:val="000000"/>
                <w:sz w:val="18"/>
                <w:szCs w:val="18"/>
              </w:rPr>
              <w:t xml:space="preserve">0.00379 </w:t>
            </w:r>
          </w:p>
        </w:tc>
        <w:tc>
          <w:tcPr>
            <w:tcW w:w="832" w:type="dxa"/>
            <w:tcBorders>
              <w:top w:val="single" w:sz="4" w:space="0" w:color="auto"/>
              <w:left w:val="nil"/>
              <w:bottom w:val="single" w:sz="4" w:space="0" w:color="auto"/>
              <w:right w:val="single" w:sz="4" w:space="0" w:color="auto"/>
            </w:tcBorders>
            <w:noWrap/>
            <w:vAlign w:val="center"/>
          </w:tcPr>
          <w:p w14:paraId="6F1E34B4" w14:textId="77777777" w:rsidR="004F2EA3" w:rsidRPr="005B0AB0" w:rsidRDefault="004F2EA3" w:rsidP="00C948EE">
            <w:pPr>
              <w:jc w:val="center"/>
              <w:rPr>
                <w:color w:val="000000"/>
                <w:sz w:val="18"/>
                <w:szCs w:val="18"/>
              </w:rPr>
            </w:pPr>
            <w:r w:rsidRPr="005B0AB0">
              <w:rPr>
                <w:color w:val="000000"/>
                <w:sz w:val="18"/>
                <w:szCs w:val="18"/>
              </w:rPr>
              <w:t xml:space="preserve">0.00380 </w:t>
            </w:r>
          </w:p>
        </w:tc>
        <w:tc>
          <w:tcPr>
            <w:tcW w:w="833" w:type="dxa"/>
            <w:tcBorders>
              <w:top w:val="single" w:sz="4" w:space="0" w:color="auto"/>
              <w:left w:val="nil"/>
              <w:bottom w:val="single" w:sz="4" w:space="0" w:color="auto"/>
              <w:right w:val="single" w:sz="4" w:space="0" w:color="auto"/>
            </w:tcBorders>
            <w:noWrap/>
            <w:vAlign w:val="center"/>
          </w:tcPr>
          <w:p w14:paraId="74D8E096" w14:textId="77777777" w:rsidR="004F2EA3" w:rsidRPr="005B0AB0" w:rsidRDefault="004F2EA3" w:rsidP="00C948EE">
            <w:pPr>
              <w:jc w:val="center"/>
              <w:rPr>
                <w:color w:val="000000"/>
                <w:sz w:val="18"/>
                <w:szCs w:val="18"/>
              </w:rPr>
            </w:pPr>
            <w:r w:rsidRPr="005B0AB0">
              <w:rPr>
                <w:color w:val="000000"/>
                <w:sz w:val="18"/>
                <w:szCs w:val="18"/>
              </w:rPr>
              <w:t xml:space="preserve">0.00385 </w:t>
            </w:r>
          </w:p>
        </w:tc>
        <w:tc>
          <w:tcPr>
            <w:tcW w:w="833" w:type="dxa"/>
            <w:tcBorders>
              <w:top w:val="single" w:sz="4" w:space="0" w:color="auto"/>
              <w:left w:val="nil"/>
              <w:bottom w:val="single" w:sz="4" w:space="0" w:color="auto"/>
              <w:right w:val="single" w:sz="4" w:space="0" w:color="auto"/>
            </w:tcBorders>
            <w:noWrap/>
            <w:vAlign w:val="center"/>
          </w:tcPr>
          <w:p w14:paraId="3F2CDCCB" w14:textId="77777777" w:rsidR="004F2EA3" w:rsidRPr="005B0AB0" w:rsidRDefault="004F2EA3" w:rsidP="00C948EE">
            <w:pPr>
              <w:jc w:val="center"/>
              <w:rPr>
                <w:color w:val="000000"/>
                <w:sz w:val="18"/>
                <w:szCs w:val="18"/>
              </w:rPr>
            </w:pPr>
            <w:r w:rsidRPr="005B0AB0">
              <w:rPr>
                <w:color w:val="000000"/>
                <w:sz w:val="18"/>
                <w:szCs w:val="18"/>
              </w:rPr>
              <w:t xml:space="preserve">0.00385 </w:t>
            </w:r>
          </w:p>
        </w:tc>
        <w:tc>
          <w:tcPr>
            <w:tcW w:w="833" w:type="dxa"/>
            <w:tcBorders>
              <w:top w:val="single" w:sz="4" w:space="0" w:color="auto"/>
              <w:left w:val="single" w:sz="4" w:space="0" w:color="auto"/>
              <w:bottom w:val="single" w:sz="4" w:space="0" w:color="auto"/>
              <w:right w:val="single" w:sz="4" w:space="0" w:color="auto"/>
            </w:tcBorders>
            <w:noWrap/>
            <w:vAlign w:val="center"/>
          </w:tcPr>
          <w:p w14:paraId="371F2CCA" w14:textId="77777777" w:rsidR="004F2EA3" w:rsidRPr="005B0AB0" w:rsidRDefault="004F2EA3" w:rsidP="00C948EE">
            <w:pPr>
              <w:jc w:val="center"/>
              <w:rPr>
                <w:color w:val="000000"/>
                <w:sz w:val="18"/>
                <w:szCs w:val="18"/>
              </w:rPr>
            </w:pPr>
            <w:r w:rsidRPr="005B0AB0">
              <w:rPr>
                <w:color w:val="000000"/>
                <w:sz w:val="18"/>
                <w:szCs w:val="18"/>
              </w:rPr>
              <w:t xml:space="preserve">0.0038 </w:t>
            </w:r>
          </w:p>
        </w:tc>
        <w:tc>
          <w:tcPr>
            <w:tcW w:w="992" w:type="dxa"/>
            <w:tcBorders>
              <w:top w:val="single" w:sz="4" w:space="0" w:color="auto"/>
              <w:left w:val="nil"/>
              <w:bottom w:val="single" w:sz="4" w:space="0" w:color="auto"/>
              <w:right w:val="single" w:sz="4" w:space="0" w:color="auto"/>
            </w:tcBorders>
            <w:noWrap/>
            <w:vAlign w:val="center"/>
          </w:tcPr>
          <w:p w14:paraId="42062171" w14:textId="77777777" w:rsidR="004F2EA3" w:rsidRPr="005B0AB0" w:rsidRDefault="004F2EA3" w:rsidP="00C948EE">
            <w:pPr>
              <w:jc w:val="center"/>
              <w:rPr>
                <w:color w:val="000000"/>
                <w:sz w:val="18"/>
                <w:szCs w:val="18"/>
              </w:rPr>
            </w:pPr>
            <w:r w:rsidRPr="005B0AB0">
              <w:rPr>
                <w:color w:val="000000"/>
                <w:sz w:val="18"/>
                <w:szCs w:val="18"/>
              </w:rPr>
              <w:t>3.48E-05</w:t>
            </w:r>
          </w:p>
        </w:tc>
        <w:tc>
          <w:tcPr>
            <w:tcW w:w="903" w:type="dxa"/>
            <w:tcBorders>
              <w:top w:val="single" w:sz="4" w:space="0" w:color="auto"/>
              <w:left w:val="nil"/>
              <w:bottom w:val="single" w:sz="4" w:space="0" w:color="auto"/>
              <w:right w:val="single" w:sz="4" w:space="0" w:color="auto"/>
            </w:tcBorders>
            <w:vAlign w:val="center"/>
          </w:tcPr>
          <w:p w14:paraId="003DC0A6" w14:textId="77777777" w:rsidR="004F2EA3" w:rsidRPr="005B0AB0" w:rsidRDefault="004F2EA3" w:rsidP="00C948EE">
            <w:pPr>
              <w:jc w:val="center"/>
              <w:rPr>
                <w:color w:val="000000"/>
                <w:sz w:val="18"/>
                <w:szCs w:val="18"/>
              </w:rPr>
            </w:pPr>
            <w:r w:rsidRPr="005B0AB0">
              <w:rPr>
                <w:color w:val="000000"/>
                <w:sz w:val="18"/>
                <w:szCs w:val="18"/>
              </w:rPr>
              <w:t xml:space="preserve">0.91 </w:t>
            </w:r>
          </w:p>
        </w:tc>
      </w:tr>
      <w:tr w:rsidR="004F2EA3" w:rsidRPr="005B0AB0" w14:paraId="4CD22D0D"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13494C8C"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Yb</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7E0A593E" w14:textId="77777777" w:rsidR="004F2EA3" w:rsidRPr="005B0AB0" w:rsidRDefault="004F2EA3" w:rsidP="00C948EE">
            <w:pPr>
              <w:jc w:val="center"/>
              <w:rPr>
                <w:color w:val="000000"/>
                <w:sz w:val="18"/>
                <w:szCs w:val="18"/>
              </w:rPr>
            </w:pPr>
            <w:r w:rsidRPr="005B0AB0">
              <w:rPr>
                <w:color w:val="000000"/>
                <w:sz w:val="18"/>
                <w:szCs w:val="18"/>
              </w:rPr>
              <w:t xml:space="preserve">0.00380 </w:t>
            </w:r>
          </w:p>
        </w:tc>
        <w:tc>
          <w:tcPr>
            <w:tcW w:w="833" w:type="dxa"/>
            <w:tcBorders>
              <w:top w:val="single" w:sz="4" w:space="0" w:color="auto"/>
              <w:left w:val="nil"/>
              <w:bottom w:val="single" w:sz="4" w:space="0" w:color="auto"/>
              <w:right w:val="single" w:sz="4" w:space="0" w:color="auto"/>
            </w:tcBorders>
            <w:noWrap/>
            <w:vAlign w:val="center"/>
          </w:tcPr>
          <w:p w14:paraId="6E0E9D2D" w14:textId="77777777" w:rsidR="004F2EA3" w:rsidRPr="005B0AB0" w:rsidRDefault="004F2EA3" w:rsidP="00C948EE">
            <w:pPr>
              <w:jc w:val="center"/>
              <w:rPr>
                <w:color w:val="000000"/>
                <w:sz w:val="18"/>
                <w:szCs w:val="18"/>
              </w:rPr>
            </w:pPr>
            <w:r w:rsidRPr="005B0AB0">
              <w:rPr>
                <w:color w:val="000000"/>
                <w:sz w:val="18"/>
                <w:szCs w:val="18"/>
              </w:rPr>
              <w:t xml:space="preserve">0.00371 </w:t>
            </w:r>
          </w:p>
        </w:tc>
        <w:tc>
          <w:tcPr>
            <w:tcW w:w="833" w:type="dxa"/>
            <w:tcBorders>
              <w:top w:val="single" w:sz="4" w:space="0" w:color="auto"/>
              <w:left w:val="nil"/>
              <w:bottom w:val="single" w:sz="4" w:space="0" w:color="auto"/>
              <w:right w:val="single" w:sz="4" w:space="0" w:color="auto"/>
            </w:tcBorders>
            <w:noWrap/>
            <w:vAlign w:val="center"/>
          </w:tcPr>
          <w:p w14:paraId="41B0B8B7" w14:textId="77777777" w:rsidR="004F2EA3" w:rsidRPr="005B0AB0" w:rsidRDefault="004F2EA3" w:rsidP="00C948EE">
            <w:pPr>
              <w:jc w:val="center"/>
              <w:rPr>
                <w:color w:val="000000"/>
                <w:sz w:val="18"/>
                <w:szCs w:val="18"/>
              </w:rPr>
            </w:pPr>
            <w:r w:rsidRPr="005B0AB0">
              <w:rPr>
                <w:color w:val="000000"/>
                <w:sz w:val="18"/>
                <w:szCs w:val="18"/>
              </w:rPr>
              <w:t xml:space="preserve">0.00367 </w:t>
            </w:r>
          </w:p>
        </w:tc>
        <w:tc>
          <w:tcPr>
            <w:tcW w:w="833" w:type="dxa"/>
            <w:tcBorders>
              <w:top w:val="single" w:sz="4" w:space="0" w:color="auto"/>
              <w:left w:val="nil"/>
              <w:bottom w:val="single" w:sz="4" w:space="0" w:color="auto"/>
              <w:right w:val="single" w:sz="4" w:space="0" w:color="auto"/>
            </w:tcBorders>
            <w:noWrap/>
            <w:vAlign w:val="center"/>
          </w:tcPr>
          <w:p w14:paraId="33AB1794" w14:textId="77777777" w:rsidR="004F2EA3" w:rsidRPr="005B0AB0" w:rsidRDefault="004F2EA3" w:rsidP="00C948EE">
            <w:pPr>
              <w:jc w:val="center"/>
              <w:rPr>
                <w:color w:val="000000"/>
                <w:sz w:val="18"/>
                <w:szCs w:val="18"/>
              </w:rPr>
            </w:pPr>
            <w:r w:rsidRPr="005B0AB0">
              <w:rPr>
                <w:color w:val="000000"/>
                <w:sz w:val="18"/>
                <w:szCs w:val="18"/>
              </w:rPr>
              <w:t xml:space="preserve">0.00374 </w:t>
            </w:r>
          </w:p>
        </w:tc>
        <w:tc>
          <w:tcPr>
            <w:tcW w:w="832" w:type="dxa"/>
            <w:tcBorders>
              <w:top w:val="single" w:sz="4" w:space="0" w:color="auto"/>
              <w:left w:val="nil"/>
              <w:bottom w:val="single" w:sz="4" w:space="0" w:color="auto"/>
              <w:right w:val="single" w:sz="4" w:space="0" w:color="auto"/>
            </w:tcBorders>
            <w:noWrap/>
            <w:vAlign w:val="center"/>
          </w:tcPr>
          <w:p w14:paraId="45B44D1A" w14:textId="77777777" w:rsidR="004F2EA3" w:rsidRPr="005B0AB0" w:rsidRDefault="004F2EA3" w:rsidP="00C948EE">
            <w:pPr>
              <w:jc w:val="center"/>
              <w:rPr>
                <w:color w:val="000000"/>
                <w:sz w:val="18"/>
                <w:szCs w:val="18"/>
              </w:rPr>
            </w:pPr>
            <w:r w:rsidRPr="005B0AB0">
              <w:rPr>
                <w:color w:val="000000"/>
                <w:sz w:val="18"/>
                <w:szCs w:val="18"/>
              </w:rPr>
              <w:t xml:space="preserve">0.00380 </w:t>
            </w:r>
          </w:p>
        </w:tc>
        <w:tc>
          <w:tcPr>
            <w:tcW w:w="833" w:type="dxa"/>
            <w:tcBorders>
              <w:top w:val="single" w:sz="4" w:space="0" w:color="auto"/>
              <w:left w:val="nil"/>
              <w:bottom w:val="single" w:sz="4" w:space="0" w:color="auto"/>
              <w:right w:val="single" w:sz="4" w:space="0" w:color="auto"/>
            </w:tcBorders>
            <w:noWrap/>
            <w:vAlign w:val="center"/>
          </w:tcPr>
          <w:p w14:paraId="30FEAB19" w14:textId="77777777" w:rsidR="004F2EA3" w:rsidRPr="005B0AB0" w:rsidRDefault="004F2EA3" w:rsidP="00C948EE">
            <w:pPr>
              <w:jc w:val="center"/>
              <w:rPr>
                <w:color w:val="000000"/>
                <w:sz w:val="18"/>
                <w:szCs w:val="18"/>
              </w:rPr>
            </w:pPr>
            <w:r w:rsidRPr="005B0AB0">
              <w:rPr>
                <w:color w:val="000000"/>
                <w:sz w:val="18"/>
                <w:szCs w:val="18"/>
              </w:rPr>
              <w:t xml:space="preserve">0.00393 </w:t>
            </w:r>
          </w:p>
        </w:tc>
        <w:tc>
          <w:tcPr>
            <w:tcW w:w="833" w:type="dxa"/>
            <w:tcBorders>
              <w:top w:val="single" w:sz="4" w:space="0" w:color="auto"/>
              <w:left w:val="nil"/>
              <w:bottom w:val="single" w:sz="4" w:space="0" w:color="auto"/>
              <w:right w:val="single" w:sz="4" w:space="0" w:color="auto"/>
            </w:tcBorders>
            <w:noWrap/>
            <w:vAlign w:val="center"/>
          </w:tcPr>
          <w:p w14:paraId="34F6B0F4" w14:textId="77777777" w:rsidR="004F2EA3" w:rsidRPr="005B0AB0" w:rsidRDefault="004F2EA3" w:rsidP="00C948EE">
            <w:pPr>
              <w:jc w:val="center"/>
              <w:rPr>
                <w:color w:val="000000"/>
                <w:sz w:val="18"/>
                <w:szCs w:val="18"/>
              </w:rPr>
            </w:pPr>
            <w:r w:rsidRPr="005B0AB0">
              <w:rPr>
                <w:color w:val="000000"/>
                <w:sz w:val="18"/>
                <w:szCs w:val="18"/>
              </w:rPr>
              <w:t xml:space="preserve">0.00377 </w:t>
            </w:r>
          </w:p>
        </w:tc>
        <w:tc>
          <w:tcPr>
            <w:tcW w:w="833" w:type="dxa"/>
            <w:tcBorders>
              <w:top w:val="single" w:sz="4" w:space="0" w:color="auto"/>
              <w:left w:val="single" w:sz="4" w:space="0" w:color="auto"/>
              <w:bottom w:val="single" w:sz="4" w:space="0" w:color="auto"/>
              <w:right w:val="single" w:sz="4" w:space="0" w:color="auto"/>
            </w:tcBorders>
            <w:noWrap/>
            <w:vAlign w:val="center"/>
          </w:tcPr>
          <w:p w14:paraId="76EF566E" w14:textId="77777777" w:rsidR="004F2EA3" w:rsidRPr="005B0AB0" w:rsidRDefault="004F2EA3" w:rsidP="00C948EE">
            <w:pPr>
              <w:jc w:val="center"/>
              <w:rPr>
                <w:color w:val="000000"/>
                <w:sz w:val="18"/>
                <w:szCs w:val="18"/>
              </w:rPr>
            </w:pPr>
            <w:r w:rsidRPr="005B0AB0">
              <w:rPr>
                <w:color w:val="000000"/>
                <w:sz w:val="18"/>
                <w:szCs w:val="18"/>
              </w:rPr>
              <w:t xml:space="preserve">0.0038 </w:t>
            </w:r>
          </w:p>
        </w:tc>
        <w:tc>
          <w:tcPr>
            <w:tcW w:w="992" w:type="dxa"/>
            <w:tcBorders>
              <w:top w:val="single" w:sz="4" w:space="0" w:color="auto"/>
              <w:left w:val="nil"/>
              <w:bottom w:val="single" w:sz="4" w:space="0" w:color="auto"/>
              <w:right w:val="single" w:sz="4" w:space="0" w:color="auto"/>
            </w:tcBorders>
            <w:noWrap/>
            <w:vAlign w:val="center"/>
          </w:tcPr>
          <w:p w14:paraId="56D3B957" w14:textId="77777777" w:rsidR="004F2EA3" w:rsidRPr="005B0AB0" w:rsidRDefault="004F2EA3" w:rsidP="00C948EE">
            <w:pPr>
              <w:jc w:val="center"/>
              <w:rPr>
                <w:color w:val="000000"/>
                <w:sz w:val="18"/>
                <w:szCs w:val="18"/>
              </w:rPr>
            </w:pPr>
            <w:r w:rsidRPr="005B0AB0">
              <w:rPr>
                <w:color w:val="000000"/>
                <w:sz w:val="18"/>
                <w:szCs w:val="18"/>
              </w:rPr>
              <w:t>8.34E-05</w:t>
            </w:r>
          </w:p>
        </w:tc>
        <w:tc>
          <w:tcPr>
            <w:tcW w:w="903" w:type="dxa"/>
            <w:tcBorders>
              <w:top w:val="single" w:sz="4" w:space="0" w:color="auto"/>
              <w:left w:val="nil"/>
              <w:bottom w:val="single" w:sz="4" w:space="0" w:color="auto"/>
              <w:right w:val="single" w:sz="4" w:space="0" w:color="auto"/>
            </w:tcBorders>
            <w:vAlign w:val="center"/>
          </w:tcPr>
          <w:p w14:paraId="137A105B" w14:textId="77777777" w:rsidR="004F2EA3" w:rsidRPr="005B0AB0" w:rsidRDefault="004F2EA3" w:rsidP="00C948EE">
            <w:pPr>
              <w:jc w:val="center"/>
              <w:rPr>
                <w:color w:val="000000"/>
                <w:sz w:val="18"/>
                <w:szCs w:val="18"/>
              </w:rPr>
            </w:pPr>
            <w:r w:rsidRPr="005B0AB0">
              <w:rPr>
                <w:color w:val="000000"/>
                <w:sz w:val="18"/>
                <w:szCs w:val="18"/>
              </w:rPr>
              <w:t xml:space="preserve">2.21 </w:t>
            </w:r>
          </w:p>
        </w:tc>
      </w:tr>
      <w:tr w:rsidR="004F2EA3" w:rsidRPr="005B0AB0" w14:paraId="28663659"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36173C31"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Lu</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46CEFEE" w14:textId="77777777" w:rsidR="004F2EA3" w:rsidRPr="005B0AB0" w:rsidRDefault="004F2EA3" w:rsidP="00C948EE">
            <w:pPr>
              <w:jc w:val="center"/>
              <w:rPr>
                <w:color w:val="000000"/>
                <w:sz w:val="18"/>
                <w:szCs w:val="18"/>
              </w:rPr>
            </w:pPr>
            <w:r w:rsidRPr="005B0AB0">
              <w:rPr>
                <w:color w:val="000000"/>
                <w:sz w:val="18"/>
                <w:szCs w:val="18"/>
              </w:rPr>
              <w:t xml:space="preserve">0.00406 </w:t>
            </w:r>
          </w:p>
        </w:tc>
        <w:tc>
          <w:tcPr>
            <w:tcW w:w="833" w:type="dxa"/>
            <w:tcBorders>
              <w:top w:val="single" w:sz="4" w:space="0" w:color="auto"/>
              <w:left w:val="nil"/>
              <w:bottom w:val="single" w:sz="4" w:space="0" w:color="auto"/>
              <w:right w:val="single" w:sz="4" w:space="0" w:color="auto"/>
            </w:tcBorders>
            <w:noWrap/>
            <w:vAlign w:val="center"/>
          </w:tcPr>
          <w:p w14:paraId="523D45EA" w14:textId="77777777" w:rsidR="004F2EA3" w:rsidRPr="005B0AB0" w:rsidRDefault="004F2EA3" w:rsidP="00C948EE">
            <w:pPr>
              <w:jc w:val="center"/>
              <w:rPr>
                <w:color w:val="000000"/>
                <w:sz w:val="18"/>
                <w:szCs w:val="18"/>
              </w:rPr>
            </w:pPr>
            <w:r w:rsidRPr="005B0AB0">
              <w:rPr>
                <w:color w:val="000000"/>
                <w:sz w:val="18"/>
                <w:szCs w:val="18"/>
              </w:rPr>
              <w:t xml:space="preserve">0.00395 </w:t>
            </w:r>
          </w:p>
        </w:tc>
        <w:tc>
          <w:tcPr>
            <w:tcW w:w="833" w:type="dxa"/>
            <w:tcBorders>
              <w:top w:val="single" w:sz="4" w:space="0" w:color="auto"/>
              <w:left w:val="nil"/>
              <w:bottom w:val="single" w:sz="4" w:space="0" w:color="auto"/>
              <w:right w:val="single" w:sz="4" w:space="0" w:color="auto"/>
            </w:tcBorders>
            <w:noWrap/>
            <w:vAlign w:val="center"/>
          </w:tcPr>
          <w:p w14:paraId="13B014A7" w14:textId="77777777" w:rsidR="004F2EA3" w:rsidRPr="005B0AB0" w:rsidRDefault="004F2EA3" w:rsidP="00C948EE">
            <w:pPr>
              <w:jc w:val="center"/>
              <w:rPr>
                <w:color w:val="000000"/>
                <w:sz w:val="18"/>
                <w:szCs w:val="18"/>
              </w:rPr>
            </w:pPr>
            <w:r w:rsidRPr="005B0AB0">
              <w:rPr>
                <w:color w:val="000000"/>
                <w:sz w:val="18"/>
                <w:szCs w:val="18"/>
              </w:rPr>
              <w:t xml:space="preserve">0.00381 </w:t>
            </w:r>
          </w:p>
        </w:tc>
        <w:tc>
          <w:tcPr>
            <w:tcW w:w="833" w:type="dxa"/>
            <w:tcBorders>
              <w:top w:val="single" w:sz="4" w:space="0" w:color="auto"/>
              <w:left w:val="nil"/>
              <w:bottom w:val="single" w:sz="4" w:space="0" w:color="auto"/>
              <w:right w:val="single" w:sz="4" w:space="0" w:color="auto"/>
            </w:tcBorders>
            <w:noWrap/>
            <w:vAlign w:val="center"/>
          </w:tcPr>
          <w:p w14:paraId="6514FAB2" w14:textId="77777777" w:rsidR="004F2EA3" w:rsidRPr="005B0AB0" w:rsidRDefault="004F2EA3" w:rsidP="00C948EE">
            <w:pPr>
              <w:jc w:val="center"/>
              <w:rPr>
                <w:color w:val="000000"/>
                <w:sz w:val="18"/>
                <w:szCs w:val="18"/>
              </w:rPr>
            </w:pPr>
            <w:r w:rsidRPr="005B0AB0">
              <w:rPr>
                <w:color w:val="000000"/>
                <w:sz w:val="18"/>
                <w:szCs w:val="18"/>
              </w:rPr>
              <w:t xml:space="preserve">0.00377 </w:t>
            </w:r>
          </w:p>
        </w:tc>
        <w:tc>
          <w:tcPr>
            <w:tcW w:w="832" w:type="dxa"/>
            <w:tcBorders>
              <w:top w:val="single" w:sz="4" w:space="0" w:color="auto"/>
              <w:left w:val="nil"/>
              <w:bottom w:val="single" w:sz="4" w:space="0" w:color="auto"/>
              <w:right w:val="single" w:sz="4" w:space="0" w:color="auto"/>
            </w:tcBorders>
            <w:noWrap/>
            <w:vAlign w:val="center"/>
          </w:tcPr>
          <w:p w14:paraId="70E2690F" w14:textId="77777777" w:rsidR="004F2EA3" w:rsidRPr="005B0AB0" w:rsidRDefault="004F2EA3" w:rsidP="00C948EE">
            <w:pPr>
              <w:jc w:val="center"/>
              <w:rPr>
                <w:color w:val="000000"/>
                <w:sz w:val="18"/>
                <w:szCs w:val="18"/>
              </w:rPr>
            </w:pPr>
            <w:r w:rsidRPr="005B0AB0">
              <w:rPr>
                <w:color w:val="000000"/>
                <w:sz w:val="18"/>
                <w:szCs w:val="18"/>
              </w:rPr>
              <w:t xml:space="preserve">0.00401 </w:t>
            </w:r>
          </w:p>
        </w:tc>
        <w:tc>
          <w:tcPr>
            <w:tcW w:w="833" w:type="dxa"/>
            <w:tcBorders>
              <w:top w:val="single" w:sz="4" w:space="0" w:color="auto"/>
              <w:left w:val="nil"/>
              <w:bottom w:val="single" w:sz="4" w:space="0" w:color="auto"/>
              <w:right w:val="single" w:sz="4" w:space="0" w:color="auto"/>
            </w:tcBorders>
            <w:noWrap/>
            <w:vAlign w:val="center"/>
          </w:tcPr>
          <w:p w14:paraId="38E561F4" w14:textId="77777777" w:rsidR="004F2EA3" w:rsidRPr="005B0AB0" w:rsidRDefault="004F2EA3" w:rsidP="00C948EE">
            <w:pPr>
              <w:jc w:val="center"/>
              <w:rPr>
                <w:color w:val="000000"/>
                <w:sz w:val="18"/>
                <w:szCs w:val="18"/>
              </w:rPr>
            </w:pPr>
            <w:r w:rsidRPr="005B0AB0">
              <w:rPr>
                <w:color w:val="000000"/>
                <w:sz w:val="18"/>
                <w:szCs w:val="18"/>
              </w:rPr>
              <w:t xml:space="preserve">0.00392 </w:t>
            </w:r>
          </w:p>
        </w:tc>
        <w:tc>
          <w:tcPr>
            <w:tcW w:w="833" w:type="dxa"/>
            <w:tcBorders>
              <w:top w:val="single" w:sz="4" w:space="0" w:color="auto"/>
              <w:left w:val="nil"/>
              <w:bottom w:val="single" w:sz="4" w:space="0" w:color="auto"/>
              <w:right w:val="single" w:sz="4" w:space="0" w:color="auto"/>
            </w:tcBorders>
            <w:noWrap/>
            <w:vAlign w:val="center"/>
          </w:tcPr>
          <w:p w14:paraId="52EBB112" w14:textId="77777777" w:rsidR="004F2EA3" w:rsidRPr="005B0AB0" w:rsidRDefault="004F2EA3" w:rsidP="00C948EE">
            <w:pPr>
              <w:jc w:val="center"/>
              <w:rPr>
                <w:color w:val="000000"/>
                <w:sz w:val="18"/>
                <w:szCs w:val="18"/>
              </w:rPr>
            </w:pPr>
            <w:r w:rsidRPr="005B0AB0">
              <w:rPr>
                <w:color w:val="000000"/>
                <w:sz w:val="18"/>
                <w:szCs w:val="18"/>
              </w:rPr>
              <w:t xml:space="preserve">0.00402 </w:t>
            </w:r>
          </w:p>
        </w:tc>
        <w:tc>
          <w:tcPr>
            <w:tcW w:w="833" w:type="dxa"/>
            <w:tcBorders>
              <w:top w:val="single" w:sz="4" w:space="0" w:color="auto"/>
              <w:left w:val="single" w:sz="4" w:space="0" w:color="auto"/>
              <w:bottom w:val="single" w:sz="4" w:space="0" w:color="auto"/>
              <w:right w:val="single" w:sz="4" w:space="0" w:color="auto"/>
            </w:tcBorders>
            <w:noWrap/>
            <w:vAlign w:val="center"/>
          </w:tcPr>
          <w:p w14:paraId="36F4DACD" w14:textId="77777777" w:rsidR="004F2EA3" w:rsidRPr="005B0AB0" w:rsidRDefault="004F2EA3" w:rsidP="00C948EE">
            <w:pPr>
              <w:jc w:val="center"/>
              <w:rPr>
                <w:color w:val="000000"/>
                <w:sz w:val="18"/>
                <w:szCs w:val="18"/>
              </w:rPr>
            </w:pPr>
            <w:r w:rsidRPr="005B0AB0">
              <w:rPr>
                <w:color w:val="000000"/>
                <w:sz w:val="18"/>
                <w:szCs w:val="18"/>
              </w:rPr>
              <w:t xml:space="preserve">0.0039 </w:t>
            </w:r>
          </w:p>
        </w:tc>
        <w:tc>
          <w:tcPr>
            <w:tcW w:w="992" w:type="dxa"/>
            <w:tcBorders>
              <w:top w:val="single" w:sz="4" w:space="0" w:color="auto"/>
              <w:left w:val="nil"/>
              <w:bottom w:val="single" w:sz="4" w:space="0" w:color="auto"/>
              <w:right w:val="single" w:sz="4" w:space="0" w:color="auto"/>
            </w:tcBorders>
            <w:noWrap/>
            <w:vAlign w:val="center"/>
          </w:tcPr>
          <w:p w14:paraId="6A7ACD73" w14:textId="77777777" w:rsidR="004F2EA3" w:rsidRPr="005B0AB0" w:rsidRDefault="004F2EA3" w:rsidP="00C948EE">
            <w:pPr>
              <w:jc w:val="center"/>
              <w:rPr>
                <w:color w:val="000000"/>
                <w:sz w:val="18"/>
                <w:szCs w:val="18"/>
              </w:rPr>
            </w:pPr>
            <w:r w:rsidRPr="005B0AB0">
              <w:rPr>
                <w:color w:val="000000"/>
                <w:sz w:val="18"/>
                <w:szCs w:val="18"/>
              </w:rPr>
              <w:t>0.00011</w:t>
            </w:r>
          </w:p>
        </w:tc>
        <w:tc>
          <w:tcPr>
            <w:tcW w:w="903" w:type="dxa"/>
            <w:tcBorders>
              <w:top w:val="single" w:sz="4" w:space="0" w:color="auto"/>
              <w:left w:val="nil"/>
              <w:bottom w:val="single" w:sz="4" w:space="0" w:color="auto"/>
              <w:right w:val="single" w:sz="4" w:space="0" w:color="auto"/>
            </w:tcBorders>
            <w:vAlign w:val="center"/>
          </w:tcPr>
          <w:p w14:paraId="0428B2F6" w14:textId="77777777" w:rsidR="004F2EA3" w:rsidRPr="005B0AB0" w:rsidRDefault="004F2EA3" w:rsidP="00C948EE">
            <w:pPr>
              <w:jc w:val="center"/>
              <w:rPr>
                <w:color w:val="000000"/>
                <w:sz w:val="18"/>
                <w:szCs w:val="18"/>
              </w:rPr>
            </w:pPr>
            <w:r w:rsidRPr="005B0AB0">
              <w:rPr>
                <w:color w:val="000000"/>
                <w:sz w:val="18"/>
                <w:szCs w:val="18"/>
              </w:rPr>
              <w:t xml:space="preserve">2.78 </w:t>
            </w:r>
          </w:p>
        </w:tc>
      </w:tr>
    </w:tbl>
    <w:p w14:paraId="743FC9E6" w14:textId="77777777" w:rsidR="004F2EA3" w:rsidRPr="005B0AB0" w:rsidRDefault="004F2EA3" w:rsidP="004F2EA3">
      <w:pPr>
        <w:spacing w:line="360" w:lineRule="auto"/>
        <w:ind w:firstLineChars="200" w:firstLine="420"/>
        <w:rPr>
          <w:rFonts w:eastAsia="黑体"/>
        </w:rPr>
      </w:pPr>
    </w:p>
    <w:p w14:paraId="4E316707" w14:textId="77777777" w:rsidR="004F2EA3" w:rsidRPr="005B0AB0" w:rsidRDefault="004F2EA3" w:rsidP="004F2EA3">
      <w:pPr>
        <w:spacing w:line="360" w:lineRule="auto"/>
        <w:ind w:firstLineChars="200" w:firstLine="420"/>
        <w:jc w:val="center"/>
        <w:rPr>
          <w:szCs w:val="21"/>
        </w:rPr>
      </w:pPr>
      <w:r w:rsidRPr="005B0AB0">
        <w:rPr>
          <w:rFonts w:eastAsia="黑体"/>
        </w:rPr>
        <w:t xml:space="preserve">              </w:t>
      </w:r>
      <w:r w:rsidRPr="005B0AB0">
        <w:rPr>
          <w:szCs w:val="21"/>
        </w:rPr>
        <w:t>表</w:t>
      </w:r>
      <w:r w:rsidRPr="005B0AB0">
        <w:rPr>
          <w:szCs w:val="21"/>
        </w:rPr>
        <w:t xml:space="preserve">A.1.28 </w:t>
      </w:r>
      <w:r w:rsidRPr="005B0AB0">
        <w:rPr>
          <w:szCs w:val="21"/>
        </w:rPr>
        <w:t>江阴加华新材料资源有限公司精密度结果</w:t>
      </w:r>
      <w:r w:rsidRPr="005B0AB0">
        <w:rPr>
          <w:szCs w:val="21"/>
        </w:rPr>
        <w:t xml:space="preserve"> </w:t>
      </w:r>
      <w:r w:rsidRPr="005B0AB0">
        <w:rPr>
          <w:szCs w:val="21"/>
        </w:rPr>
        <w:t>样品</w:t>
      </w:r>
      <w:r w:rsidRPr="005B0AB0">
        <w:rPr>
          <w:szCs w:val="21"/>
        </w:rPr>
        <w:t>4</w:t>
      </w:r>
    </w:p>
    <w:tbl>
      <w:tblPr>
        <w:tblW w:w="9371" w:type="dxa"/>
        <w:jc w:val="center"/>
        <w:tblLayout w:type="fixed"/>
        <w:tblCellMar>
          <w:left w:w="0" w:type="dxa"/>
          <w:right w:w="0" w:type="dxa"/>
        </w:tblCellMar>
        <w:tblLook w:val="04A0" w:firstRow="1" w:lastRow="0" w:firstColumn="1" w:lastColumn="0" w:noHBand="0" w:noVBand="1"/>
      </w:tblPr>
      <w:tblGrid>
        <w:gridCol w:w="814"/>
        <w:gridCol w:w="832"/>
        <w:gridCol w:w="833"/>
        <w:gridCol w:w="833"/>
        <w:gridCol w:w="833"/>
        <w:gridCol w:w="832"/>
        <w:gridCol w:w="833"/>
        <w:gridCol w:w="833"/>
        <w:gridCol w:w="833"/>
        <w:gridCol w:w="992"/>
        <w:gridCol w:w="903"/>
      </w:tblGrid>
      <w:tr w:rsidR="004F2EA3" w:rsidRPr="005B0AB0" w14:paraId="47B46D4E"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584A55BA" w14:textId="77777777" w:rsidR="004F2EA3" w:rsidRPr="005B0AB0" w:rsidRDefault="004F2EA3" w:rsidP="00C948EE">
            <w:pPr>
              <w:jc w:val="center"/>
              <w:rPr>
                <w:color w:val="FF0000"/>
                <w:sz w:val="18"/>
              </w:rPr>
            </w:pPr>
            <w:r w:rsidRPr="005B0AB0">
              <w:rPr>
                <w:sz w:val="18"/>
              </w:rPr>
              <w:t>元素</w:t>
            </w:r>
          </w:p>
        </w:tc>
        <w:tc>
          <w:tcPr>
            <w:tcW w:w="5829" w:type="dxa"/>
            <w:gridSpan w:val="7"/>
            <w:tcBorders>
              <w:top w:val="single" w:sz="4" w:space="0" w:color="auto"/>
              <w:left w:val="nil"/>
              <w:bottom w:val="single" w:sz="4" w:space="0" w:color="auto"/>
              <w:right w:val="single" w:sz="4" w:space="0" w:color="auto"/>
            </w:tcBorders>
            <w:noWrap/>
            <w:vAlign w:val="center"/>
          </w:tcPr>
          <w:p w14:paraId="36C7A6C6" w14:textId="77777777" w:rsidR="004F2EA3" w:rsidRPr="005B0AB0" w:rsidRDefault="004F2EA3" w:rsidP="00C948EE">
            <w:pPr>
              <w:jc w:val="center"/>
              <w:rPr>
                <w:color w:val="000000"/>
                <w:sz w:val="18"/>
              </w:rPr>
            </w:pPr>
            <w:r w:rsidRPr="005B0AB0">
              <w:rPr>
                <w:sz w:val="18"/>
                <w:szCs w:val="18"/>
              </w:rPr>
              <w:t>测定值</w:t>
            </w:r>
            <w:r w:rsidRPr="005B0AB0">
              <w:rPr>
                <w:sz w:val="18"/>
                <w:szCs w:val="18"/>
              </w:rPr>
              <w:t>/%</w:t>
            </w:r>
          </w:p>
        </w:tc>
        <w:tc>
          <w:tcPr>
            <w:tcW w:w="833" w:type="dxa"/>
            <w:tcBorders>
              <w:top w:val="single" w:sz="4" w:space="0" w:color="auto"/>
              <w:left w:val="single" w:sz="4" w:space="0" w:color="auto"/>
              <w:bottom w:val="single" w:sz="4" w:space="0" w:color="auto"/>
              <w:right w:val="single" w:sz="4" w:space="0" w:color="auto"/>
            </w:tcBorders>
            <w:noWrap/>
            <w:vAlign w:val="center"/>
          </w:tcPr>
          <w:p w14:paraId="2455CA7B" w14:textId="77777777" w:rsidR="004F2EA3" w:rsidRPr="005B0AB0" w:rsidRDefault="004F2EA3" w:rsidP="00C948EE">
            <w:pPr>
              <w:jc w:val="center"/>
              <w:rPr>
                <w:color w:val="000000"/>
                <w:sz w:val="18"/>
              </w:rPr>
            </w:pPr>
            <w:r w:rsidRPr="005B0AB0">
              <w:rPr>
                <w:sz w:val="18"/>
                <w:szCs w:val="18"/>
              </w:rPr>
              <w:t>平均值</w:t>
            </w:r>
            <w:r w:rsidRPr="005B0AB0">
              <w:rPr>
                <w:sz w:val="18"/>
                <w:szCs w:val="18"/>
              </w:rPr>
              <w:t>/%</w:t>
            </w:r>
          </w:p>
        </w:tc>
        <w:tc>
          <w:tcPr>
            <w:tcW w:w="992" w:type="dxa"/>
            <w:tcBorders>
              <w:top w:val="single" w:sz="4" w:space="0" w:color="auto"/>
              <w:left w:val="nil"/>
              <w:bottom w:val="single" w:sz="4" w:space="0" w:color="auto"/>
              <w:right w:val="single" w:sz="4" w:space="0" w:color="auto"/>
            </w:tcBorders>
            <w:noWrap/>
            <w:vAlign w:val="center"/>
          </w:tcPr>
          <w:p w14:paraId="0A458E47" w14:textId="77777777" w:rsidR="004F2EA3" w:rsidRPr="005B0AB0" w:rsidRDefault="004F2EA3" w:rsidP="00C948EE">
            <w:pPr>
              <w:jc w:val="center"/>
              <w:rPr>
                <w:color w:val="000000"/>
                <w:sz w:val="18"/>
              </w:rPr>
            </w:pPr>
            <w:r w:rsidRPr="005B0AB0">
              <w:rPr>
                <w:sz w:val="18"/>
                <w:szCs w:val="18"/>
              </w:rPr>
              <w:t>标准偏差</w:t>
            </w:r>
            <w:r w:rsidRPr="005B0AB0">
              <w:rPr>
                <w:sz w:val="18"/>
                <w:szCs w:val="18"/>
              </w:rPr>
              <w:t>/%</w:t>
            </w:r>
          </w:p>
        </w:tc>
        <w:tc>
          <w:tcPr>
            <w:tcW w:w="903" w:type="dxa"/>
            <w:tcBorders>
              <w:top w:val="single" w:sz="4" w:space="0" w:color="auto"/>
              <w:left w:val="nil"/>
              <w:bottom w:val="single" w:sz="4" w:space="0" w:color="auto"/>
              <w:right w:val="single" w:sz="4" w:space="0" w:color="auto"/>
            </w:tcBorders>
            <w:vAlign w:val="center"/>
          </w:tcPr>
          <w:p w14:paraId="296FF91C" w14:textId="77777777" w:rsidR="004F2EA3" w:rsidRPr="005B0AB0" w:rsidRDefault="004F2EA3" w:rsidP="00C948EE">
            <w:pPr>
              <w:jc w:val="center"/>
              <w:rPr>
                <w:color w:val="000000"/>
                <w:sz w:val="18"/>
              </w:rPr>
            </w:pPr>
            <w:r w:rsidRPr="005B0AB0">
              <w:rPr>
                <w:sz w:val="18"/>
                <w:szCs w:val="18"/>
              </w:rPr>
              <w:t>相对标准偏差</w:t>
            </w:r>
            <w:r w:rsidRPr="005B0AB0">
              <w:rPr>
                <w:sz w:val="18"/>
                <w:szCs w:val="18"/>
              </w:rPr>
              <w:t>/%</w:t>
            </w:r>
          </w:p>
        </w:tc>
      </w:tr>
      <w:tr w:rsidR="004F2EA3" w:rsidRPr="005B0AB0" w14:paraId="498E7924"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6FD223C6"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La</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6BB345FC" w14:textId="77777777" w:rsidR="004F2EA3" w:rsidRPr="005B0AB0" w:rsidRDefault="004F2EA3" w:rsidP="00C948EE">
            <w:pPr>
              <w:jc w:val="center"/>
              <w:rPr>
                <w:sz w:val="18"/>
                <w:szCs w:val="18"/>
              </w:rPr>
            </w:pPr>
            <w:r w:rsidRPr="005B0AB0">
              <w:rPr>
                <w:sz w:val="18"/>
                <w:szCs w:val="18"/>
              </w:rPr>
              <w:t xml:space="preserve">0.0467 </w:t>
            </w:r>
          </w:p>
        </w:tc>
        <w:tc>
          <w:tcPr>
            <w:tcW w:w="833" w:type="dxa"/>
            <w:tcBorders>
              <w:top w:val="single" w:sz="4" w:space="0" w:color="auto"/>
              <w:left w:val="nil"/>
              <w:bottom w:val="single" w:sz="4" w:space="0" w:color="auto"/>
              <w:right w:val="single" w:sz="4" w:space="0" w:color="auto"/>
            </w:tcBorders>
            <w:noWrap/>
            <w:vAlign w:val="center"/>
          </w:tcPr>
          <w:p w14:paraId="5790B37B" w14:textId="77777777" w:rsidR="004F2EA3" w:rsidRPr="005B0AB0" w:rsidRDefault="004F2EA3" w:rsidP="00C948EE">
            <w:pPr>
              <w:jc w:val="center"/>
              <w:rPr>
                <w:sz w:val="18"/>
                <w:szCs w:val="18"/>
              </w:rPr>
            </w:pPr>
            <w:r w:rsidRPr="005B0AB0">
              <w:rPr>
                <w:sz w:val="18"/>
                <w:szCs w:val="18"/>
              </w:rPr>
              <w:t xml:space="preserve">0.0464 </w:t>
            </w:r>
          </w:p>
        </w:tc>
        <w:tc>
          <w:tcPr>
            <w:tcW w:w="833" w:type="dxa"/>
            <w:tcBorders>
              <w:top w:val="single" w:sz="4" w:space="0" w:color="auto"/>
              <w:left w:val="nil"/>
              <w:bottom w:val="single" w:sz="4" w:space="0" w:color="auto"/>
              <w:right w:val="single" w:sz="4" w:space="0" w:color="auto"/>
            </w:tcBorders>
            <w:noWrap/>
            <w:vAlign w:val="center"/>
          </w:tcPr>
          <w:p w14:paraId="654254EA" w14:textId="77777777" w:rsidR="004F2EA3" w:rsidRPr="005B0AB0" w:rsidRDefault="004F2EA3" w:rsidP="00C948EE">
            <w:pPr>
              <w:jc w:val="center"/>
              <w:rPr>
                <w:sz w:val="18"/>
                <w:szCs w:val="18"/>
              </w:rPr>
            </w:pPr>
            <w:r w:rsidRPr="005B0AB0">
              <w:rPr>
                <w:sz w:val="18"/>
                <w:szCs w:val="18"/>
              </w:rPr>
              <w:t xml:space="preserve">0.0473 </w:t>
            </w:r>
          </w:p>
        </w:tc>
        <w:tc>
          <w:tcPr>
            <w:tcW w:w="833" w:type="dxa"/>
            <w:tcBorders>
              <w:top w:val="single" w:sz="4" w:space="0" w:color="auto"/>
              <w:left w:val="nil"/>
              <w:bottom w:val="single" w:sz="4" w:space="0" w:color="auto"/>
              <w:right w:val="single" w:sz="4" w:space="0" w:color="auto"/>
            </w:tcBorders>
            <w:noWrap/>
            <w:vAlign w:val="center"/>
          </w:tcPr>
          <w:p w14:paraId="3CC0900A" w14:textId="77777777" w:rsidR="004F2EA3" w:rsidRPr="005B0AB0" w:rsidRDefault="004F2EA3" w:rsidP="00C948EE">
            <w:pPr>
              <w:jc w:val="center"/>
              <w:rPr>
                <w:sz w:val="18"/>
                <w:szCs w:val="18"/>
              </w:rPr>
            </w:pPr>
            <w:r w:rsidRPr="005B0AB0">
              <w:rPr>
                <w:sz w:val="18"/>
                <w:szCs w:val="18"/>
              </w:rPr>
              <w:t xml:space="preserve">0.0466 </w:t>
            </w:r>
          </w:p>
        </w:tc>
        <w:tc>
          <w:tcPr>
            <w:tcW w:w="832" w:type="dxa"/>
            <w:tcBorders>
              <w:top w:val="single" w:sz="4" w:space="0" w:color="auto"/>
              <w:left w:val="nil"/>
              <w:bottom w:val="single" w:sz="4" w:space="0" w:color="auto"/>
              <w:right w:val="single" w:sz="4" w:space="0" w:color="auto"/>
            </w:tcBorders>
            <w:noWrap/>
            <w:vAlign w:val="center"/>
          </w:tcPr>
          <w:p w14:paraId="4262B336" w14:textId="77777777" w:rsidR="004F2EA3" w:rsidRPr="005B0AB0" w:rsidRDefault="004F2EA3" w:rsidP="00C948EE">
            <w:pPr>
              <w:jc w:val="center"/>
              <w:rPr>
                <w:sz w:val="18"/>
                <w:szCs w:val="18"/>
              </w:rPr>
            </w:pPr>
            <w:r w:rsidRPr="005B0AB0">
              <w:rPr>
                <w:sz w:val="18"/>
                <w:szCs w:val="18"/>
              </w:rPr>
              <w:t xml:space="preserve">0.0461 </w:t>
            </w:r>
          </w:p>
        </w:tc>
        <w:tc>
          <w:tcPr>
            <w:tcW w:w="833" w:type="dxa"/>
            <w:tcBorders>
              <w:top w:val="single" w:sz="4" w:space="0" w:color="auto"/>
              <w:left w:val="nil"/>
              <w:bottom w:val="single" w:sz="4" w:space="0" w:color="auto"/>
              <w:right w:val="single" w:sz="4" w:space="0" w:color="auto"/>
            </w:tcBorders>
            <w:noWrap/>
            <w:vAlign w:val="center"/>
          </w:tcPr>
          <w:p w14:paraId="5F8207D1" w14:textId="77777777" w:rsidR="004F2EA3" w:rsidRPr="005B0AB0" w:rsidRDefault="004F2EA3" w:rsidP="00C948EE">
            <w:pPr>
              <w:jc w:val="center"/>
              <w:rPr>
                <w:sz w:val="18"/>
                <w:szCs w:val="18"/>
              </w:rPr>
            </w:pPr>
            <w:r w:rsidRPr="005B0AB0">
              <w:rPr>
                <w:sz w:val="18"/>
                <w:szCs w:val="18"/>
              </w:rPr>
              <w:t xml:space="preserve">0.0459 </w:t>
            </w:r>
          </w:p>
        </w:tc>
        <w:tc>
          <w:tcPr>
            <w:tcW w:w="833" w:type="dxa"/>
            <w:tcBorders>
              <w:top w:val="single" w:sz="4" w:space="0" w:color="auto"/>
              <w:left w:val="nil"/>
              <w:bottom w:val="single" w:sz="4" w:space="0" w:color="auto"/>
              <w:right w:val="single" w:sz="4" w:space="0" w:color="auto"/>
            </w:tcBorders>
            <w:noWrap/>
            <w:vAlign w:val="center"/>
          </w:tcPr>
          <w:p w14:paraId="1A72B7AB" w14:textId="77777777" w:rsidR="004F2EA3" w:rsidRPr="005B0AB0" w:rsidRDefault="004F2EA3" w:rsidP="00C948EE">
            <w:pPr>
              <w:jc w:val="center"/>
              <w:rPr>
                <w:sz w:val="18"/>
                <w:szCs w:val="18"/>
              </w:rPr>
            </w:pPr>
            <w:r w:rsidRPr="005B0AB0">
              <w:rPr>
                <w:sz w:val="18"/>
                <w:szCs w:val="18"/>
              </w:rPr>
              <w:t xml:space="preserve">0.0471 </w:t>
            </w:r>
          </w:p>
        </w:tc>
        <w:tc>
          <w:tcPr>
            <w:tcW w:w="833" w:type="dxa"/>
            <w:tcBorders>
              <w:top w:val="single" w:sz="4" w:space="0" w:color="auto"/>
              <w:left w:val="single" w:sz="4" w:space="0" w:color="auto"/>
              <w:bottom w:val="single" w:sz="4" w:space="0" w:color="auto"/>
              <w:right w:val="single" w:sz="4" w:space="0" w:color="auto"/>
            </w:tcBorders>
            <w:noWrap/>
            <w:vAlign w:val="center"/>
          </w:tcPr>
          <w:p w14:paraId="3DFCCD53" w14:textId="77777777" w:rsidR="004F2EA3" w:rsidRPr="005B0AB0" w:rsidRDefault="004F2EA3" w:rsidP="00C948EE">
            <w:pPr>
              <w:jc w:val="center"/>
              <w:rPr>
                <w:sz w:val="18"/>
                <w:szCs w:val="18"/>
              </w:rPr>
            </w:pPr>
            <w:r w:rsidRPr="005B0AB0">
              <w:rPr>
                <w:sz w:val="18"/>
                <w:szCs w:val="18"/>
              </w:rPr>
              <w:t xml:space="preserve">0.047 </w:t>
            </w:r>
          </w:p>
        </w:tc>
        <w:tc>
          <w:tcPr>
            <w:tcW w:w="992" w:type="dxa"/>
            <w:tcBorders>
              <w:top w:val="single" w:sz="4" w:space="0" w:color="auto"/>
              <w:left w:val="nil"/>
              <w:bottom w:val="single" w:sz="4" w:space="0" w:color="auto"/>
              <w:right w:val="single" w:sz="4" w:space="0" w:color="auto"/>
            </w:tcBorders>
            <w:noWrap/>
            <w:vAlign w:val="center"/>
          </w:tcPr>
          <w:p w14:paraId="265DB774" w14:textId="77777777" w:rsidR="004F2EA3" w:rsidRPr="005B0AB0" w:rsidRDefault="004F2EA3" w:rsidP="00C948EE">
            <w:pPr>
              <w:jc w:val="center"/>
              <w:rPr>
                <w:color w:val="000000"/>
                <w:sz w:val="18"/>
                <w:szCs w:val="18"/>
              </w:rPr>
            </w:pPr>
            <w:r w:rsidRPr="005B0AB0">
              <w:rPr>
                <w:color w:val="000000"/>
                <w:sz w:val="18"/>
                <w:szCs w:val="18"/>
              </w:rPr>
              <w:t xml:space="preserve">0.00050 </w:t>
            </w:r>
          </w:p>
        </w:tc>
        <w:tc>
          <w:tcPr>
            <w:tcW w:w="903" w:type="dxa"/>
            <w:tcBorders>
              <w:top w:val="single" w:sz="4" w:space="0" w:color="auto"/>
              <w:left w:val="nil"/>
              <w:bottom w:val="single" w:sz="4" w:space="0" w:color="auto"/>
              <w:right w:val="single" w:sz="4" w:space="0" w:color="auto"/>
            </w:tcBorders>
            <w:vAlign w:val="center"/>
          </w:tcPr>
          <w:p w14:paraId="7453AFDC" w14:textId="77777777" w:rsidR="004F2EA3" w:rsidRPr="005B0AB0" w:rsidRDefault="004F2EA3" w:rsidP="00C948EE">
            <w:pPr>
              <w:jc w:val="center"/>
              <w:rPr>
                <w:color w:val="000000"/>
                <w:sz w:val="18"/>
                <w:szCs w:val="18"/>
              </w:rPr>
            </w:pPr>
            <w:r w:rsidRPr="005B0AB0">
              <w:rPr>
                <w:color w:val="000000"/>
                <w:sz w:val="18"/>
                <w:szCs w:val="18"/>
              </w:rPr>
              <w:t xml:space="preserve">1.08 </w:t>
            </w:r>
          </w:p>
        </w:tc>
      </w:tr>
      <w:tr w:rsidR="004F2EA3" w:rsidRPr="005B0AB0" w14:paraId="41FA71FE"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9CA3B68"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CeO</w:t>
            </w:r>
            <w:r w:rsidRPr="005B0AB0">
              <w:rPr>
                <w:rFonts w:eastAsia="等线"/>
                <w:color w:val="000000"/>
                <w:sz w:val="20"/>
                <w:szCs w:val="20"/>
                <w:vertAlign w:val="subscript"/>
              </w:rPr>
              <w:t>2</w:t>
            </w:r>
          </w:p>
        </w:tc>
        <w:tc>
          <w:tcPr>
            <w:tcW w:w="832" w:type="dxa"/>
            <w:tcBorders>
              <w:top w:val="single" w:sz="4" w:space="0" w:color="auto"/>
              <w:left w:val="nil"/>
              <w:bottom w:val="single" w:sz="4" w:space="0" w:color="auto"/>
              <w:right w:val="single" w:sz="4" w:space="0" w:color="auto"/>
            </w:tcBorders>
            <w:noWrap/>
            <w:vAlign w:val="center"/>
          </w:tcPr>
          <w:p w14:paraId="5E56031C" w14:textId="77777777" w:rsidR="004F2EA3" w:rsidRPr="005B0AB0" w:rsidRDefault="004F2EA3" w:rsidP="00C948EE">
            <w:pPr>
              <w:jc w:val="center"/>
              <w:rPr>
                <w:sz w:val="18"/>
                <w:szCs w:val="18"/>
              </w:rPr>
            </w:pPr>
            <w:r w:rsidRPr="005B0AB0">
              <w:rPr>
                <w:sz w:val="18"/>
                <w:szCs w:val="18"/>
              </w:rPr>
              <w:t xml:space="preserve">0.0480 </w:t>
            </w:r>
          </w:p>
        </w:tc>
        <w:tc>
          <w:tcPr>
            <w:tcW w:w="833" w:type="dxa"/>
            <w:tcBorders>
              <w:top w:val="single" w:sz="4" w:space="0" w:color="auto"/>
              <w:left w:val="nil"/>
              <w:bottom w:val="single" w:sz="4" w:space="0" w:color="auto"/>
              <w:right w:val="single" w:sz="4" w:space="0" w:color="auto"/>
            </w:tcBorders>
            <w:noWrap/>
            <w:vAlign w:val="center"/>
          </w:tcPr>
          <w:p w14:paraId="24C22C9B" w14:textId="77777777" w:rsidR="004F2EA3" w:rsidRPr="005B0AB0" w:rsidRDefault="004F2EA3" w:rsidP="00C948EE">
            <w:pPr>
              <w:jc w:val="center"/>
              <w:rPr>
                <w:sz w:val="18"/>
                <w:szCs w:val="18"/>
              </w:rPr>
            </w:pPr>
            <w:r w:rsidRPr="005B0AB0">
              <w:rPr>
                <w:sz w:val="18"/>
                <w:szCs w:val="18"/>
              </w:rPr>
              <w:t xml:space="preserve">0.0474 </w:t>
            </w:r>
          </w:p>
        </w:tc>
        <w:tc>
          <w:tcPr>
            <w:tcW w:w="833" w:type="dxa"/>
            <w:tcBorders>
              <w:top w:val="single" w:sz="4" w:space="0" w:color="auto"/>
              <w:left w:val="nil"/>
              <w:bottom w:val="single" w:sz="4" w:space="0" w:color="auto"/>
              <w:right w:val="single" w:sz="4" w:space="0" w:color="auto"/>
            </w:tcBorders>
            <w:noWrap/>
            <w:vAlign w:val="center"/>
          </w:tcPr>
          <w:p w14:paraId="4835EB35" w14:textId="77777777" w:rsidR="004F2EA3" w:rsidRPr="005B0AB0" w:rsidRDefault="004F2EA3" w:rsidP="00C948EE">
            <w:pPr>
              <w:jc w:val="center"/>
              <w:rPr>
                <w:sz w:val="18"/>
                <w:szCs w:val="18"/>
              </w:rPr>
            </w:pPr>
            <w:r w:rsidRPr="005B0AB0">
              <w:rPr>
                <w:sz w:val="18"/>
                <w:szCs w:val="18"/>
              </w:rPr>
              <w:t xml:space="preserve">0.0473 </w:t>
            </w:r>
          </w:p>
        </w:tc>
        <w:tc>
          <w:tcPr>
            <w:tcW w:w="833" w:type="dxa"/>
            <w:tcBorders>
              <w:top w:val="single" w:sz="4" w:space="0" w:color="auto"/>
              <w:left w:val="nil"/>
              <w:bottom w:val="single" w:sz="4" w:space="0" w:color="auto"/>
              <w:right w:val="single" w:sz="4" w:space="0" w:color="auto"/>
            </w:tcBorders>
            <w:noWrap/>
            <w:vAlign w:val="center"/>
          </w:tcPr>
          <w:p w14:paraId="578D333C" w14:textId="77777777" w:rsidR="004F2EA3" w:rsidRPr="005B0AB0" w:rsidRDefault="004F2EA3" w:rsidP="00C948EE">
            <w:pPr>
              <w:jc w:val="center"/>
              <w:rPr>
                <w:sz w:val="18"/>
                <w:szCs w:val="18"/>
              </w:rPr>
            </w:pPr>
            <w:r w:rsidRPr="005B0AB0">
              <w:rPr>
                <w:sz w:val="18"/>
                <w:szCs w:val="18"/>
              </w:rPr>
              <w:t xml:space="preserve">0.0469 </w:t>
            </w:r>
          </w:p>
        </w:tc>
        <w:tc>
          <w:tcPr>
            <w:tcW w:w="832" w:type="dxa"/>
            <w:tcBorders>
              <w:top w:val="single" w:sz="4" w:space="0" w:color="auto"/>
              <w:left w:val="nil"/>
              <w:bottom w:val="single" w:sz="4" w:space="0" w:color="auto"/>
              <w:right w:val="single" w:sz="4" w:space="0" w:color="auto"/>
            </w:tcBorders>
            <w:noWrap/>
            <w:vAlign w:val="center"/>
          </w:tcPr>
          <w:p w14:paraId="5EF35C9C" w14:textId="77777777" w:rsidR="004F2EA3" w:rsidRPr="005B0AB0" w:rsidRDefault="004F2EA3" w:rsidP="00C948EE">
            <w:pPr>
              <w:jc w:val="center"/>
              <w:rPr>
                <w:sz w:val="18"/>
                <w:szCs w:val="18"/>
              </w:rPr>
            </w:pPr>
            <w:r w:rsidRPr="005B0AB0">
              <w:rPr>
                <w:sz w:val="18"/>
                <w:szCs w:val="18"/>
              </w:rPr>
              <w:t xml:space="preserve">0.0449 </w:t>
            </w:r>
          </w:p>
        </w:tc>
        <w:tc>
          <w:tcPr>
            <w:tcW w:w="833" w:type="dxa"/>
            <w:tcBorders>
              <w:top w:val="single" w:sz="4" w:space="0" w:color="auto"/>
              <w:left w:val="nil"/>
              <w:bottom w:val="single" w:sz="4" w:space="0" w:color="auto"/>
              <w:right w:val="single" w:sz="4" w:space="0" w:color="auto"/>
            </w:tcBorders>
            <w:noWrap/>
            <w:vAlign w:val="center"/>
          </w:tcPr>
          <w:p w14:paraId="3934C861" w14:textId="77777777" w:rsidR="004F2EA3" w:rsidRPr="005B0AB0" w:rsidRDefault="004F2EA3" w:rsidP="00C948EE">
            <w:pPr>
              <w:jc w:val="center"/>
              <w:rPr>
                <w:sz w:val="18"/>
                <w:szCs w:val="18"/>
              </w:rPr>
            </w:pPr>
            <w:r w:rsidRPr="005B0AB0">
              <w:rPr>
                <w:sz w:val="18"/>
                <w:szCs w:val="18"/>
              </w:rPr>
              <w:t xml:space="preserve">0.0442 </w:t>
            </w:r>
          </w:p>
        </w:tc>
        <w:tc>
          <w:tcPr>
            <w:tcW w:w="833" w:type="dxa"/>
            <w:tcBorders>
              <w:top w:val="single" w:sz="4" w:space="0" w:color="auto"/>
              <w:left w:val="nil"/>
              <w:bottom w:val="single" w:sz="4" w:space="0" w:color="auto"/>
              <w:right w:val="single" w:sz="4" w:space="0" w:color="auto"/>
            </w:tcBorders>
            <w:noWrap/>
            <w:vAlign w:val="center"/>
          </w:tcPr>
          <w:p w14:paraId="38F806CF" w14:textId="77777777" w:rsidR="004F2EA3" w:rsidRPr="005B0AB0" w:rsidRDefault="004F2EA3" w:rsidP="00C948EE">
            <w:pPr>
              <w:jc w:val="center"/>
              <w:rPr>
                <w:sz w:val="18"/>
                <w:szCs w:val="18"/>
              </w:rPr>
            </w:pPr>
            <w:r w:rsidRPr="005B0AB0">
              <w:rPr>
                <w:sz w:val="18"/>
                <w:szCs w:val="18"/>
              </w:rPr>
              <w:t xml:space="preserve">0.0470 </w:t>
            </w:r>
          </w:p>
        </w:tc>
        <w:tc>
          <w:tcPr>
            <w:tcW w:w="833" w:type="dxa"/>
            <w:tcBorders>
              <w:top w:val="single" w:sz="4" w:space="0" w:color="auto"/>
              <w:left w:val="single" w:sz="4" w:space="0" w:color="auto"/>
              <w:bottom w:val="single" w:sz="4" w:space="0" w:color="auto"/>
              <w:right w:val="single" w:sz="4" w:space="0" w:color="auto"/>
            </w:tcBorders>
            <w:noWrap/>
            <w:vAlign w:val="center"/>
          </w:tcPr>
          <w:p w14:paraId="1E29F750" w14:textId="77777777" w:rsidR="004F2EA3" w:rsidRPr="005B0AB0" w:rsidRDefault="004F2EA3" w:rsidP="00C948EE">
            <w:pPr>
              <w:jc w:val="center"/>
              <w:rPr>
                <w:sz w:val="18"/>
                <w:szCs w:val="18"/>
              </w:rPr>
            </w:pPr>
            <w:r w:rsidRPr="005B0AB0">
              <w:rPr>
                <w:sz w:val="18"/>
                <w:szCs w:val="18"/>
              </w:rPr>
              <w:t xml:space="preserve">0.047 </w:t>
            </w:r>
          </w:p>
        </w:tc>
        <w:tc>
          <w:tcPr>
            <w:tcW w:w="992" w:type="dxa"/>
            <w:tcBorders>
              <w:top w:val="single" w:sz="4" w:space="0" w:color="auto"/>
              <w:left w:val="nil"/>
              <w:bottom w:val="single" w:sz="4" w:space="0" w:color="auto"/>
              <w:right w:val="single" w:sz="4" w:space="0" w:color="auto"/>
            </w:tcBorders>
            <w:noWrap/>
            <w:vAlign w:val="center"/>
          </w:tcPr>
          <w:p w14:paraId="4B016FCF" w14:textId="77777777" w:rsidR="004F2EA3" w:rsidRPr="005B0AB0" w:rsidRDefault="004F2EA3" w:rsidP="00C948EE">
            <w:pPr>
              <w:jc w:val="center"/>
              <w:rPr>
                <w:color w:val="000000"/>
                <w:sz w:val="18"/>
                <w:szCs w:val="18"/>
              </w:rPr>
            </w:pPr>
            <w:r w:rsidRPr="005B0AB0">
              <w:rPr>
                <w:color w:val="000000"/>
                <w:sz w:val="18"/>
                <w:szCs w:val="18"/>
              </w:rPr>
              <w:t xml:space="preserve">0.00141 </w:t>
            </w:r>
          </w:p>
        </w:tc>
        <w:tc>
          <w:tcPr>
            <w:tcW w:w="903" w:type="dxa"/>
            <w:tcBorders>
              <w:top w:val="single" w:sz="4" w:space="0" w:color="auto"/>
              <w:left w:val="nil"/>
              <w:bottom w:val="single" w:sz="4" w:space="0" w:color="auto"/>
              <w:right w:val="single" w:sz="4" w:space="0" w:color="auto"/>
            </w:tcBorders>
            <w:vAlign w:val="center"/>
          </w:tcPr>
          <w:p w14:paraId="112B3770" w14:textId="77777777" w:rsidR="004F2EA3" w:rsidRPr="005B0AB0" w:rsidRDefault="004F2EA3" w:rsidP="00C948EE">
            <w:pPr>
              <w:jc w:val="center"/>
              <w:rPr>
                <w:color w:val="000000"/>
                <w:sz w:val="18"/>
                <w:szCs w:val="18"/>
              </w:rPr>
            </w:pPr>
            <w:r w:rsidRPr="005B0AB0">
              <w:rPr>
                <w:color w:val="000000"/>
                <w:sz w:val="18"/>
                <w:szCs w:val="18"/>
              </w:rPr>
              <w:t xml:space="preserve">3.03 </w:t>
            </w:r>
          </w:p>
        </w:tc>
      </w:tr>
      <w:tr w:rsidR="004F2EA3" w:rsidRPr="005B0AB0" w14:paraId="2250ACCA"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3FF400DA"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Pr</w:t>
            </w:r>
            <w:r w:rsidRPr="005B0AB0">
              <w:rPr>
                <w:rFonts w:eastAsia="等线"/>
                <w:color w:val="000000"/>
                <w:sz w:val="20"/>
                <w:szCs w:val="20"/>
                <w:vertAlign w:val="subscript"/>
              </w:rPr>
              <w:t>6</w:t>
            </w:r>
            <w:r w:rsidRPr="005B0AB0">
              <w:rPr>
                <w:rFonts w:eastAsia="等线"/>
                <w:color w:val="000000"/>
                <w:sz w:val="20"/>
                <w:szCs w:val="20"/>
              </w:rPr>
              <w:t>O</w:t>
            </w:r>
            <w:r w:rsidRPr="005B0AB0">
              <w:rPr>
                <w:rFonts w:eastAsia="等线"/>
                <w:color w:val="000000"/>
                <w:sz w:val="20"/>
                <w:szCs w:val="20"/>
                <w:vertAlign w:val="subscript"/>
              </w:rPr>
              <w:t>11</w:t>
            </w:r>
          </w:p>
        </w:tc>
        <w:tc>
          <w:tcPr>
            <w:tcW w:w="832" w:type="dxa"/>
            <w:tcBorders>
              <w:top w:val="single" w:sz="4" w:space="0" w:color="auto"/>
              <w:left w:val="nil"/>
              <w:bottom w:val="single" w:sz="4" w:space="0" w:color="auto"/>
              <w:right w:val="single" w:sz="4" w:space="0" w:color="auto"/>
            </w:tcBorders>
            <w:noWrap/>
            <w:vAlign w:val="center"/>
          </w:tcPr>
          <w:p w14:paraId="0ED19466" w14:textId="77777777" w:rsidR="004F2EA3" w:rsidRPr="005B0AB0" w:rsidRDefault="004F2EA3" w:rsidP="00C948EE">
            <w:pPr>
              <w:jc w:val="center"/>
              <w:rPr>
                <w:sz w:val="18"/>
                <w:szCs w:val="18"/>
              </w:rPr>
            </w:pPr>
            <w:r w:rsidRPr="005B0AB0">
              <w:rPr>
                <w:sz w:val="18"/>
                <w:szCs w:val="18"/>
              </w:rPr>
              <w:t xml:space="preserve">0.0460 </w:t>
            </w:r>
          </w:p>
        </w:tc>
        <w:tc>
          <w:tcPr>
            <w:tcW w:w="833" w:type="dxa"/>
            <w:tcBorders>
              <w:top w:val="single" w:sz="4" w:space="0" w:color="auto"/>
              <w:left w:val="nil"/>
              <w:bottom w:val="single" w:sz="4" w:space="0" w:color="auto"/>
              <w:right w:val="single" w:sz="4" w:space="0" w:color="auto"/>
            </w:tcBorders>
            <w:noWrap/>
            <w:vAlign w:val="center"/>
          </w:tcPr>
          <w:p w14:paraId="1936C16F" w14:textId="77777777" w:rsidR="004F2EA3" w:rsidRPr="005B0AB0" w:rsidRDefault="004F2EA3" w:rsidP="00C948EE">
            <w:pPr>
              <w:jc w:val="center"/>
              <w:rPr>
                <w:sz w:val="18"/>
                <w:szCs w:val="18"/>
              </w:rPr>
            </w:pPr>
            <w:r w:rsidRPr="005B0AB0">
              <w:rPr>
                <w:sz w:val="18"/>
                <w:szCs w:val="18"/>
              </w:rPr>
              <w:t xml:space="preserve">0.0447 </w:t>
            </w:r>
          </w:p>
        </w:tc>
        <w:tc>
          <w:tcPr>
            <w:tcW w:w="833" w:type="dxa"/>
            <w:tcBorders>
              <w:top w:val="single" w:sz="4" w:space="0" w:color="auto"/>
              <w:left w:val="nil"/>
              <w:bottom w:val="single" w:sz="4" w:space="0" w:color="auto"/>
              <w:right w:val="single" w:sz="4" w:space="0" w:color="auto"/>
            </w:tcBorders>
            <w:noWrap/>
            <w:vAlign w:val="center"/>
          </w:tcPr>
          <w:p w14:paraId="64A77186" w14:textId="77777777" w:rsidR="004F2EA3" w:rsidRPr="005B0AB0" w:rsidRDefault="004F2EA3" w:rsidP="00C948EE">
            <w:pPr>
              <w:jc w:val="center"/>
              <w:rPr>
                <w:sz w:val="18"/>
                <w:szCs w:val="18"/>
              </w:rPr>
            </w:pPr>
            <w:r w:rsidRPr="005B0AB0">
              <w:rPr>
                <w:sz w:val="18"/>
                <w:szCs w:val="18"/>
              </w:rPr>
              <w:t xml:space="preserve">0.0460 </w:t>
            </w:r>
          </w:p>
        </w:tc>
        <w:tc>
          <w:tcPr>
            <w:tcW w:w="833" w:type="dxa"/>
            <w:tcBorders>
              <w:top w:val="single" w:sz="4" w:space="0" w:color="auto"/>
              <w:left w:val="nil"/>
              <w:bottom w:val="single" w:sz="4" w:space="0" w:color="auto"/>
              <w:right w:val="single" w:sz="4" w:space="0" w:color="auto"/>
            </w:tcBorders>
            <w:noWrap/>
            <w:vAlign w:val="center"/>
          </w:tcPr>
          <w:p w14:paraId="06BB1659" w14:textId="77777777" w:rsidR="004F2EA3" w:rsidRPr="005B0AB0" w:rsidRDefault="004F2EA3" w:rsidP="00C948EE">
            <w:pPr>
              <w:jc w:val="center"/>
              <w:rPr>
                <w:sz w:val="18"/>
                <w:szCs w:val="18"/>
              </w:rPr>
            </w:pPr>
            <w:r w:rsidRPr="005B0AB0">
              <w:rPr>
                <w:sz w:val="18"/>
                <w:szCs w:val="18"/>
              </w:rPr>
              <w:t xml:space="preserve">0.0454 </w:t>
            </w:r>
          </w:p>
        </w:tc>
        <w:tc>
          <w:tcPr>
            <w:tcW w:w="832" w:type="dxa"/>
            <w:tcBorders>
              <w:top w:val="single" w:sz="4" w:space="0" w:color="auto"/>
              <w:left w:val="nil"/>
              <w:bottom w:val="single" w:sz="4" w:space="0" w:color="auto"/>
              <w:right w:val="single" w:sz="4" w:space="0" w:color="auto"/>
            </w:tcBorders>
            <w:noWrap/>
            <w:vAlign w:val="center"/>
          </w:tcPr>
          <w:p w14:paraId="525500B0" w14:textId="77777777" w:rsidR="004F2EA3" w:rsidRPr="005B0AB0" w:rsidRDefault="004F2EA3" w:rsidP="00C948EE">
            <w:pPr>
              <w:jc w:val="center"/>
              <w:rPr>
                <w:sz w:val="18"/>
                <w:szCs w:val="18"/>
              </w:rPr>
            </w:pPr>
            <w:r w:rsidRPr="005B0AB0">
              <w:rPr>
                <w:sz w:val="18"/>
                <w:szCs w:val="18"/>
              </w:rPr>
              <w:t xml:space="preserve">0.0433 </w:t>
            </w:r>
          </w:p>
        </w:tc>
        <w:tc>
          <w:tcPr>
            <w:tcW w:w="833" w:type="dxa"/>
            <w:tcBorders>
              <w:top w:val="single" w:sz="4" w:space="0" w:color="auto"/>
              <w:left w:val="nil"/>
              <w:bottom w:val="single" w:sz="4" w:space="0" w:color="auto"/>
              <w:right w:val="single" w:sz="4" w:space="0" w:color="auto"/>
            </w:tcBorders>
            <w:noWrap/>
            <w:vAlign w:val="center"/>
          </w:tcPr>
          <w:p w14:paraId="22084E29" w14:textId="77777777" w:rsidR="004F2EA3" w:rsidRPr="005B0AB0" w:rsidRDefault="004F2EA3" w:rsidP="00C948EE">
            <w:pPr>
              <w:jc w:val="center"/>
              <w:rPr>
                <w:sz w:val="18"/>
                <w:szCs w:val="18"/>
              </w:rPr>
            </w:pPr>
            <w:r w:rsidRPr="005B0AB0">
              <w:rPr>
                <w:sz w:val="18"/>
                <w:szCs w:val="18"/>
              </w:rPr>
              <w:t xml:space="preserve">0.0440 </w:t>
            </w:r>
          </w:p>
        </w:tc>
        <w:tc>
          <w:tcPr>
            <w:tcW w:w="833" w:type="dxa"/>
            <w:tcBorders>
              <w:top w:val="single" w:sz="4" w:space="0" w:color="auto"/>
              <w:left w:val="nil"/>
              <w:bottom w:val="single" w:sz="4" w:space="0" w:color="auto"/>
              <w:right w:val="single" w:sz="4" w:space="0" w:color="auto"/>
            </w:tcBorders>
            <w:noWrap/>
            <w:vAlign w:val="center"/>
          </w:tcPr>
          <w:p w14:paraId="33AB35CA" w14:textId="77777777" w:rsidR="004F2EA3" w:rsidRPr="005B0AB0" w:rsidRDefault="004F2EA3" w:rsidP="00C948EE">
            <w:pPr>
              <w:jc w:val="center"/>
              <w:rPr>
                <w:sz w:val="18"/>
                <w:szCs w:val="18"/>
              </w:rPr>
            </w:pPr>
            <w:r w:rsidRPr="005B0AB0">
              <w:rPr>
                <w:sz w:val="18"/>
                <w:szCs w:val="18"/>
              </w:rPr>
              <w:t xml:space="preserve">0.0463 </w:t>
            </w:r>
          </w:p>
        </w:tc>
        <w:tc>
          <w:tcPr>
            <w:tcW w:w="833" w:type="dxa"/>
            <w:tcBorders>
              <w:top w:val="single" w:sz="4" w:space="0" w:color="auto"/>
              <w:left w:val="single" w:sz="4" w:space="0" w:color="auto"/>
              <w:bottom w:val="single" w:sz="4" w:space="0" w:color="auto"/>
              <w:right w:val="single" w:sz="4" w:space="0" w:color="auto"/>
            </w:tcBorders>
            <w:noWrap/>
            <w:vAlign w:val="center"/>
          </w:tcPr>
          <w:p w14:paraId="4A3B5761" w14:textId="77777777" w:rsidR="004F2EA3" w:rsidRPr="005B0AB0" w:rsidRDefault="004F2EA3" w:rsidP="00C948EE">
            <w:pPr>
              <w:jc w:val="center"/>
              <w:rPr>
                <w:sz w:val="18"/>
                <w:szCs w:val="18"/>
              </w:rPr>
            </w:pPr>
            <w:r w:rsidRPr="005B0AB0">
              <w:rPr>
                <w:sz w:val="18"/>
                <w:szCs w:val="18"/>
              </w:rPr>
              <w:t xml:space="preserve">0.045 </w:t>
            </w:r>
          </w:p>
        </w:tc>
        <w:tc>
          <w:tcPr>
            <w:tcW w:w="992" w:type="dxa"/>
            <w:tcBorders>
              <w:top w:val="single" w:sz="4" w:space="0" w:color="auto"/>
              <w:left w:val="nil"/>
              <w:bottom w:val="single" w:sz="4" w:space="0" w:color="auto"/>
              <w:right w:val="single" w:sz="4" w:space="0" w:color="auto"/>
            </w:tcBorders>
            <w:noWrap/>
            <w:vAlign w:val="center"/>
          </w:tcPr>
          <w:p w14:paraId="61940BA3" w14:textId="77777777" w:rsidR="004F2EA3" w:rsidRPr="005B0AB0" w:rsidRDefault="004F2EA3" w:rsidP="00C948EE">
            <w:pPr>
              <w:jc w:val="center"/>
              <w:rPr>
                <w:color w:val="000000"/>
                <w:sz w:val="18"/>
                <w:szCs w:val="18"/>
              </w:rPr>
            </w:pPr>
            <w:r w:rsidRPr="005B0AB0">
              <w:rPr>
                <w:color w:val="000000"/>
                <w:sz w:val="18"/>
                <w:szCs w:val="18"/>
              </w:rPr>
              <w:t xml:space="preserve">0.00114 </w:t>
            </w:r>
          </w:p>
        </w:tc>
        <w:tc>
          <w:tcPr>
            <w:tcW w:w="903" w:type="dxa"/>
            <w:tcBorders>
              <w:top w:val="single" w:sz="4" w:space="0" w:color="auto"/>
              <w:left w:val="nil"/>
              <w:bottom w:val="single" w:sz="4" w:space="0" w:color="auto"/>
              <w:right w:val="single" w:sz="4" w:space="0" w:color="auto"/>
            </w:tcBorders>
            <w:vAlign w:val="center"/>
          </w:tcPr>
          <w:p w14:paraId="078F5F89" w14:textId="77777777" w:rsidR="004F2EA3" w:rsidRPr="005B0AB0" w:rsidRDefault="004F2EA3" w:rsidP="00C948EE">
            <w:pPr>
              <w:jc w:val="center"/>
              <w:rPr>
                <w:color w:val="000000"/>
                <w:sz w:val="18"/>
                <w:szCs w:val="18"/>
              </w:rPr>
            </w:pPr>
            <w:r w:rsidRPr="005B0AB0">
              <w:rPr>
                <w:color w:val="000000"/>
                <w:sz w:val="18"/>
                <w:szCs w:val="18"/>
              </w:rPr>
              <w:t xml:space="preserve">2.52 </w:t>
            </w:r>
          </w:p>
        </w:tc>
      </w:tr>
      <w:tr w:rsidR="004F2EA3" w:rsidRPr="005B0AB0" w14:paraId="059D0511"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0C0186B2"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Nd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31990ED1" w14:textId="77777777" w:rsidR="004F2EA3" w:rsidRPr="005B0AB0" w:rsidRDefault="004F2EA3" w:rsidP="00C948EE">
            <w:pPr>
              <w:jc w:val="center"/>
              <w:rPr>
                <w:sz w:val="18"/>
                <w:szCs w:val="18"/>
              </w:rPr>
            </w:pPr>
            <w:r w:rsidRPr="005B0AB0">
              <w:rPr>
                <w:sz w:val="18"/>
                <w:szCs w:val="18"/>
              </w:rPr>
              <w:t xml:space="preserve">0.0446 </w:t>
            </w:r>
          </w:p>
        </w:tc>
        <w:tc>
          <w:tcPr>
            <w:tcW w:w="833" w:type="dxa"/>
            <w:tcBorders>
              <w:top w:val="single" w:sz="4" w:space="0" w:color="auto"/>
              <w:left w:val="nil"/>
              <w:bottom w:val="single" w:sz="4" w:space="0" w:color="auto"/>
              <w:right w:val="single" w:sz="4" w:space="0" w:color="auto"/>
            </w:tcBorders>
            <w:noWrap/>
            <w:vAlign w:val="center"/>
          </w:tcPr>
          <w:p w14:paraId="57DA2B96" w14:textId="77777777" w:rsidR="004F2EA3" w:rsidRPr="005B0AB0" w:rsidRDefault="004F2EA3" w:rsidP="00C948EE">
            <w:pPr>
              <w:jc w:val="center"/>
              <w:rPr>
                <w:sz w:val="18"/>
                <w:szCs w:val="18"/>
              </w:rPr>
            </w:pPr>
            <w:r w:rsidRPr="005B0AB0">
              <w:rPr>
                <w:sz w:val="18"/>
                <w:szCs w:val="18"/>
              </w:rPr>
              <w:t xml:space="preserve">0.0450 </w:t>
            </w:r>
          </w:p>
        </w:tc>
        <w:tc>
          <w:tcPr>
            <w:tcW w:w="833" w:type="dxa"/>
            <w:tcBorders>
              <w:top w:val="single" w:sz="4" w:space="0" w:color="auto"/>
              <w:left w:val="nil"/>
              <w:bottom w:val="single" w:sz="4" w:space="0" w:color="auto"/>
              <w:right w:val="single" w:sz="4" w:space="0" w:color="auto"/>
            </w:tcBorders>
            <w:noWrap/>
            <w:vAlign w:val="center"/>
          </w:tcPr>
          <w:p w14:paraId="67C6F427" w14:textId="77777777" w:rsidR="004F2EA3" w:rsidRPr="005B0AB0" w:rsidRDefault="004F2EA3" w:rsidP="00C948EE">
            <w:pPr>
              <w:jc w:val="center"/>
              <w:rPr>
                <w:sz w:val="18"/>
                <w:szCs w:val="18"/>
              </w:rPr>
            </w:pPr>
            <w:r w:rsidRPr="005B0AB0">
              <w:rPr>
                <w:sz w:val="18"/>
                <w:szCs w:val="18"/>
              </w:rPr>
              <w:t xml:space="preserve">0.0453 </w:t>
            </w:r>
          </w:p>
        </w:tc>
        <w:tc>
          <w:tcPr>
            <w:tcW w:w="833" w:type="dxa"/>
            <w:tcBorders>
              <w:top w:val="single" w:sz="4" w:space="0" w:color="auto"/>
              <w:left w:val="nil"/>
              <w:bottom w:val="single" w:sz="4" w:space="0" w:color="auto"/>
              <w:right w:val="single" w:sz="4" w:space="0" w:color="auto"/>
            </w:tcBorders>
            <w:noWrap/>
            <w:vAlign w:val="center"/>
          </w:tcPr>
          <w:p w14:paraId="56917421" w14:textId="77777777" w:rsidR="004F2EA3" w:rsidRPr="005B0AB0" w:rsidRDefault="004F2EA3" w:rsidP="00C948EE">
            <w:pPr>
              <w:jc w:val="center"/>
              <w:rPr>
                <w:sz w:val="18"/>
                <w:szCs w:val="18"/>
              </w:rPr>
            </w:pPr>
            <w:r w:rsidRPr="005B0AB0">
              <w:rPr>
                <w:sz w:val="18"/>
                <w:szCs w:val="18"/>
              </w:rPr>
              <w:t xml:space="preserve">0.0448 </w:t>
            </w:r>
          </w:p>
        </w:tc>
        <w:tc>
          <w:tcPr>
            <w:tcW w:w="832" w:type="dxa"/>
            <w:tcBorders>
              <w:top w:val="single" w:sz="4" w:space="0" w:color="auto"/>
              <w:left w:val="nil"/>
              <w:bottom w:val="single" w:sz="4" w:space="0" w:color="auto"/>
              <w:right w:val="single" w:sz="4" w:space="0" w:color="auto"/>
            </w:tcBorders>
            <w:noWrap/>
            <w:vAlign w:val="center"/>
          </w:tcPr>
          <w:p w14:paraId="2520E869" w14:textId="77777777" w:rsidR="004F2EA3" w:rsidRPr="005B0AB0" w:rsidRDefault="004F2EA3" w:rsidP="00C948EE">
            <w:pPr>
              <w:jc w:val="center"/>
              <w:rPr>
                <w:sz w:val="18"/>
                <w:szCs w:val="18"/>
              </w:rPr>
            </w:pPr>
            <w:r w:rsidRPr="005B0AB0">
              <w:rPr>
                <w:sz w:val="18"/>
                <w:szCs w:val="18"/>
              </w:rPr>
              <w:t xml:space="preserve">0.0437 </w:t>
            </w:r>
          </w:p>
        </w:tc>
        <w:tc>
          <w:tcPr>
            <w:tcW w:w="833" w:type="dxa"/>
            <w:tcBorders>
              <w:top w:val="single" w:sz="4" w:space="0" w:color="auto"/>
              <w:left w:val="nil"/>
              <w:bottom w:val="single" w:sz="4" w:space="0" w:color="auto"/>
              <w:right w:val="single" w:sz="4" w:space="0" w:color="auto"/>
            </w:tcBorders>
            <w:noWrap/>
            <w:vAlign w:val="center"/>
          </w:tcPr>
          <w:p w14:paraId="7A80D67D" w14:textId="77777777" w:rsidR="004F2EA3" w:rsidRPr="005B0AB0" w:rsidRDefault="004F2EA3" w:rsidP="00C948EE">
            <w:pPr>
              <w:jc w:val="center"/>
              <w:rPr>
                <w:sz w:val="18"/>
                <w:szCs w:val="18"/>
              </w:rPr>
            </w:pPr>
            <w:r w:rsidRPr="005B0AB0">
              <w:rPr>
                <w:sz w:val="18"/>
                <w:szCs w:val="18"/>
              </w:rPr>
              <w:t xml:space="preserve">0.0442 </w:t>
            </w:r>
          </w:p>
        </w:tc>
        <w:tc>
          <w:tcPr>
            <w:tcW w:w="833" w:type="dxa"/>
            <w:tcBorders>
              <w:top w:val="single" w:sz="4" w:space="0" w:color="auto"/>
              <w:left w:val="nil"/>
              <w:bottom w:val="single" w:sz="4" w:space="0" w:color="auto"/>
              <w:right w:val="single" w:sz="4" w:space="0" w:color="auto"/>
            </w:tcBorders>
            <w:noWrap/>
            <w:vAlign w:val="center"/>
          </w:tcPr>
          <w:p w14:paraId="3BB16B27" w14:textId="77777777" w:rsidR="004F2EA3" w:rsidRPr="005B0AB0" w:rsidRDefault="004F2EA3" w:rsidP="00C948EE">
            <w:pPr>
              <w:jc w:val="center"/>
              <w:rPr>
                <w:sz w:val="18"/>
                <w:szCs w:val="18"/>
              </w:rPr>
            </w:pPr>
            <w:r w:rsidRPr="005B0AB0">
              <w:rPr>
                <w:sz w:val="18"/>
                <w:szCs w:val="18"/>
              </w:rPr>
              <w:t xml:space="preserve">0.0448 </w:t>
            </w:r>
          </w:p>
        </w:tc>
        <w:tc>
          <w:tcPr>
            <w:tcW w:w="833" w:type="dxa"/>
            <w:tcBorders>
              <w:top w:val="single" w:sz="4" w:space="0" w:color="auto"/>
              <w:left w:val="single" w:sz="4" w:space="0" w:color="auto"/>
              <w:bottom w:val="single" w:sz="4" w:space="0" w:color="auto"/>
              <w:right w:val="single" w:sz="4" w:space="0" w:color="auto"/>
            </w:tcBorders>
            <w:noWrap/>
            <w:vAlign w:val="center"/>
          </w:tcPr>
          <w:p w14:paraId="206886D2" w14:textId="77777777" w:rsidR="004F2EA3" w:rsidRPr="005B0AB0" w:rsidRDefault="004F2EA3" w:rsidP="00C948EE">
            <w:pPr>
              <w:jc w:val="center"/>
              <w:rPr>
                <w:sz w:val="18"/>
                <w:szCs w:val="18"/>
              </w:rPr>
            </w:pPr>
            <w:r w:rsidRPr="005B0AB0">
              <w:rPr>
                <w:sz w:val="18"/>
                <w:szCs w:val="18"/>
              </w:rPr>
              <w:t xml:space="preserve">0.045 </w:t>
            </w:r>
          </w:p>
        </w:tc>
        <w:tc>
          <w:tcPr>
            <w:tcW w:w="992" w:type="dxa"/>
            <w:tcBorders>
              <w:top w:val="single" w:sz="4" w:space="0" w:color="auto"/>
              <w:left w:val="nil"/>
              <w:bottom w:val="single" w:sz="4" w:space="0" w:color="auto"/>
              <w:right w:val="single" w:sz="4" w:space="0" w:color="auto"/>
            </w:tcBorders>
            <w:noWrap/>
            <w:vAlign w:val="center"/>
          </w:tcPr>
          <w:p w14:paraId="6508DCFC" w14:textId="77777777" w:rsidR="004F2EA3" w:rsidRPr="005B0AB0" w:rsidRDefault="004F2EA3" w:rsidP="00C948EE">
            <w:pPr>
              <w:jc w:val="center"/>
              <w:rPr>
                <w:color w:val="000000"/>
                <w:sz w:val="18"/>
                <w:szCs w:val="18"/>
              </w:rPr>
            </w:pPr>
            <w:r w:rsidRPr="005B0AB0">
              <w:rPr>
                <w:color w:val="000000"/>
                <w:sz w:val="18"/>
                <w:szCs w:val="18"/>
              </w:rPr>
              <w:t xml:space="preserve">0.00053 </w:t>
            </w:r>
          </w:p>
        </w:tc>
        <w:tc>
          <w:tcPr>
            <w:tcW w:w="903" w:type="dxa"/>
            <w:tcBorders>
              <w:top w:val="single" w:sz="4" w:space="0" w:color="auto"/>
              <w:left w:val="nil"/>
              <w:bottom w:val="single" w:sz="4" w:space="0" w:color="auto"/>
              <w:right w:val="single" w:sz="4" w:space="0" w:color="auto"/>
            </w:tcBorders>
            <w:vAlign w:val="center"/>
          </w:tcPr>
          <w:p w14:paraId="2012A051" w14:textId="77777777" w:rsidR="004F2EA3" w:rsidRPr="005B0AB0" w:rsidRDefault="004F2EA3" w:rsidP="00C948EE">
            <w:pPr>
              <w:jc w:val="center"/>
              <w:rPr>
                <w:color w:val="000000"/>
                <w:sz w:val="18"/>
                <w:szCs w:val="18"/>
              </w:rPr>
            </w:pPr>
            <w:r w:rsidRPr="005B0AB0">
              <w:rPr>
                <w:color w:val="000000"/>
                <w:sz w:val="18"/>
                <w:szCs w:val="18"/>
              </w:rPr>
              <w:t xml:space="preserve">1.19 </w:t>
            </w:r>
          </w:p>
        </w:tc>
      </w:tr>
      <w:tr w:rsidR="004F2EA3" w:rsidRPr="005B0AB0" w14:paraId="764BAFD7"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3D81525"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Sm</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43B02095" w14:textId="77777777" w:rsidR="004F2EA3" w:rsidRPr="005B0AB0" w:rsidRDefault="004F2EA3" w:rsidP="00C948EE">
            <w:pPr>
              <w:jc w:val="center"/>
              <w:rPr>
                <w:sz w:val="18"/>
                <w:szCs w:val="18"/>
              </w:rPr>
            </w:pPr>
            <w:r w:rsidRPr="005B0AB0">
              <w:rPr>
                <w:sz w:val="18"/>
                <w:szCs w:val="18"/>
              </w:rPr>
              <w:t xml:space="preserve">0.0457 </w:t>
            </w:r>
          </w:p>
        </w:tc>
        <w:tc>
          <w:tcPr>
            <w:tcW w:w="833" w:type="dxa"/>
            <w:tcBorders>
              <w:top w:val="single" w:sz="4" w:space="0" w:color="auto"/>
              <w:left w:val="nil"/>
              <w:bottom w:val="single" w:sz="4" w:space="0" w:color="auto"/>
              <w:right w:val="single" w:sz="4" w:space="0" w:color="auto"/>
            </w:tcBorders>
            <w:noWrap/>
            <w:vAlign w:val="center"/>
          </w:tcPr>
          <w:p w14:paraId="56DEBC95" w14:textId="77777777" w:rsidR="004F2EA3" w:rsidRPr="005B0AB0" w:rsidRDefault="004F2EA3" w:rsidP="00C948EE">
            <w:pPr>
              <w:jc w:val="center"/>
              <w:rPr>
                <w:sz w:val="18"/>
                <w:szCs w:val="18"/>
              </w:rPr>
            </w:pPr>
            <w:r w:rsidRPr="005B0AB0">
              <w:rPr>
                <w:sz w:val="18"/>
                <w:szCs w:val="18"/>
              </w:rPr>
              <w:t xml:space="preserve">0.0450 </w:t>
            </w:r>
          </w:p>
        </w:tc>
        <w:tc>
          <w:tcPr>
            <w:tcW w:w="833" w:type="dxa"/>
            <w:tcBorders>
              <w:top w:val="single" w:sz="4" w:space="0" w:color="auto"/>
              <w:left w:val="nil"/>
              <w:bottom w:val="single" w:sz="4" w:space="0" w:color="auto"/>
              <w:right w:val="single" w:sz="4" w:space="0" w:color="auto"/>
            </w:tcBorders>
            <w:noWrap/>
            <w:vAlign w:val="center"/>
          </w:tcPr>
          <w:p w14:paraId="39F592C5" w14:textId="77777777" w:rsidR="004F2EA3" w:rsidRPr="005B0AB0" w:rsidRDefault="004F2EA3" w:rsidP="00C948EE">
            <w:pPr>
              <w:jc w:val="center"/>
              <w:rPr>
                <w:sz w:val="18"/>
                <w:szCs w:val="18"/>
              </w:rPr>
            </w:pPr>
            <w:r w:rsidRPr="005B0AB0">
              <w:rPr>
                <w:sz w:val="18"/>
                <w:szCs w:val="18"/>
              </w:rPr>
              <w:t xml:space="preserve">0.0447 </w:t>
            </w:r>
          </w:p>
        </w:tc>
        <w:tc>
          <w:tcPr>
            <w:tcW w:w="833" w:type="dxa"/>
            <w:tcBorders>
              <w:top w:val="single" w:sz="4" w:space="0" w:color="auto"/>
              <w:left w:val="nil"/>
              <w:bottom w:val="single" w:sz="4" w:space="0" w:color="auto"/>
              <w:right w:val="single" w:sz="4" w:space="0" w:color="auto"/>
            </w:tcBorders>
            <w:noWrap/>
            <w:vAlign w:val="center"/>
          </w:tcPr>
          <w:p w14:paraId="1D0C65F6" w14:textId="77777777" w:rsidR="004F2EA3" w:rsidRPr="005B0AB0" w:rsidRDefault="004F2EA3" w:rsidP="00C948EE">
            <w:pPr>
              <w:jc w:val="center"/>
              <w:rPr>
                <w:sz w:val="18"/>
                <w:szCs w:val="18"/>
              </w:rPr>
            </w:pPr>
            <w:r w:rsidRPr="005B0AB0">
              <w:rPr>
                <w:sz w:val="18"/>
                <w:szCs w:val="18"/>
              </w:rPr>
              <w:t xml:space="preserve">0.0457 </w:t>
            </w:r>
          </w:p>
        </w:tc>
        <w:tc>
          <w:tcPr>
            <w:tcW w:w="832" w:type="dxa"/>
            <w:tcBorders>
              <w:top w:val="single" w:sz="4" w:space="0" w:color="auto"/>
              <w:left w:val="nil"/>
              <w:bottom w:val="single" w:sz="4" w:space="0" w:color="auto"/>
              <w:right w:val="single" w:sz="4" w:space="0" w:color="auto"/>
            </w:tcBorders>
            <w:noWrap/>
            <w:vAlign w:val="center"/>
          </w:tcPr>
          <w:p w14:paraId="7FB05266" w14:textId="77777777" w:rsidR="004F2EA3" w:rsidRPr="005B0AB0" w:rsidRDefault="004F2EA3" w:rsidP="00C948EE">
            <w:pPr>
              <w:jc w:val="center"/>
              <w:rPr>
                <w:sz w:val="18"/>
                <w:szCs w:val="18"/>
              </w:rPr>
            </w:pPr>
            <w:r w:rsidRPr="005B0AB0">
              <w:rPr>
                <w:sz w:val="18"/>
                <w:szCs w:val="18"/>
              </w:rPr>
              <w:t xml:space="preserve">0.0443 </w:t>
            </w:r>
          </w:p>
        </w:tc>
        <w:tc>
          <w:tcPr>
            <w:tcW w:w="833" w:type="dxa"/>
            <w:tcBorders>
              <w:top w:val="single" w:sz="4" w:space="0" w:color="auto"/>
              <w:left w:val="nil"/>
              <w:bottom w:val="single" w:sz="4" w:space="0" w:color="auto"/>
              <w:right w:val="single" w:sz="4" w:space="0" w:color="auto"/>
            </w:tcBorders>
            <w:noWrap/>
            <w:vAlign w:val="center"/>
          </w:tcPr>
          <w:p w14:paraId="2A561090" w14:textId="77777777" w:rsidR="004F2EA3" w:rsidRPr="005B0AB0" w:rsidRDefault="004F2EA3" w:rsidP="00C948EE">
            <w:pPr>
              <w:jc w:val="center"/>
              <w:rPr>
                <w:sz w:val="18"/>
                <w:szCs w:val="18"/>
              </w:rPr>
            </w:pPr>
            <w:r w:rsidRPr="005B0AB0">
              <w:rPr>
                <w:sz w:val="18"/>
                <w:szCs w:val="18"/>
              </w:rPr>
              <w:t xml:space="preserve">0.0466 </w:t>
            </w:r>
          </w:p>
        </w:tc>
        <w:tc>
          <w:tcPr>
            <w:tcW w:w="833" w:type="dxa"/>
            <w:tcBorders>
              <w:top w:val="single" w:sz="4" w:space="0" w:color="auto"/>
              <w:left w:val="nil"/>
              <w:bottom w:val="single" w:sz="4" w:space="0" w:color="auto"/>
              <w:right w:val="single" w:sz="4" w:space="0" w:color="auto"/>
            </w:tcBorders>
            <w:noWrap/>
            <w:vAlign w:val="center"/>
          </w:tcPr>
          <w:p w14:paraId="42C62161" w14:textId="77777777" w:rsidR="004F2EA3" w:rsidRPr="005B0AB0" w:rsidRDefault="004F2EA3" w:rsidP="00C948EE">
            <w:pPr>
              <w:jc w:val="center"/>
              <w:rPr>
                <w:sz w:val="18"/>
                <w:szCs w:val="18"/>
              </w:rPr>
            </w:pPr>
            <w:r w:rsidRPr="005B0AB0">
              <w:rPr>
                <w:sz w:val="18"/>
                <w:szCs w:val="18"/>
              </w:rPr>
              <w:t xml:space="preserve">0.0462 </w:t>
            </w:r>
          </w:p>
        </w:tc>
        <w:tc>
          <w:tcPr>
            <w:tcW w:w="833" w:type="dxa"/>
            <w:tcBorders>
              <w:top w:val="single" w:sz="4" w:space="0" w:color="auto"/>
              <w:left w:val="single" w:sz="4" w:space="0" w:color="auto"/>
              <w:bottom w:val="single" w:sz="4" w:space="0" w:color="auto"/>
              <w:right w:val="single" w:sz="4" w:space="0" w:color="auto"/>
            </w:tcBorders>
            <w:noWrap/>
            <w:vAlign w:val="center"/>
          </w:tcPr>
          <w:p w14:paraId="45FB6180" w14:textId="77777777" w:rsidR="004F2EA3" w:rsidRPr="005B0AB0" w:rsidRDefault="004F2EA3" w:rsidP="00C948EE">
            <w:pPr>
              <w:jc w:val="center"/>
              <w:rPr>
                <w:sz w:val="18"/>
                <w:szCs w:val="18"/>
              </w:rPr>
            </w:pPr>
            <w:r w:rsidRPr="005B0AB0">
              <w:rPr>
                <w:sz w:val="18"/>
                <w:szCs w:val="18"/>
              </w:rPr>
              <w:t xml:space="preserve">0.045 </w:t>
            </w:r>
          </w:p>
        </w:tc>
        <w:tc>
          <w:tcPr>
            <w:tcW w:w="992" w:type="dxa"/>
            <w:tcBorders>
              <w:top w:val="single" w:sz="4" w:space="0" w:color="auto"/>
              <w:left w:val="nil"/>
              <w:bottom w:val="single" w:sz="4" w:space="0" w:color="auto"/>
              <w:right w:val="single" w:sz="4" w:space="0" w:color="auto"/>
            </w:tcBorders>
            <w:noWrap/>
            <w:vAlign w:val="center"/>
          </w:tcPr>
          <w:p w14:paraId="57D84E7B" w14:textId="77777777" w:rsidR="004F2EA3" w:rsidRPr="005B0AB0" w:rsidRDefault="004F2EA3" w:rsidP="00C948EE">
            <w:pPr>
              <w:jc w:val="center"/>
              <w:rPr>
                <w:color w:val="000000"/>
                <w:sz w:val="18"/>
                <w:szCs w:val="18"/>
              </w:rPr>
            </w:pPr>
            <w:r w:rsidRPr="005B0AB0">
              <w:rPr>
                <w:color w:val="000000"/>
                <w:sz w:val="18"/>
                <w:szCs w:val="18"/>
              </w:rPr>
              <w:t xml:space="preserve">0.00083 </w:t>
            </w:r>
          </w:p>
        </w:tc>
        <w:tc>
          <w:tcPr>
            <w:tcW w:w="903" w:type="dxa"/>
            <w:tcBorders>
              <w:top w:val="single" w:sz="4" w:space="0" w:color="auto"/>
              <w:left w:val="nil"/>
              <w:bottom w:val="single" w:sz="4" w:space="0" w:color="auto"/>
              <w:right w:val="single" w:sz="4" w:space="0" w:color="auto"/>
            </w:tcBorders>
            <w:vAlign w:val="center"/>
          </w:tcPr>
          <w:p w14:paraId="20479C80" w14:textId="77777777" w:rsidR="004F2EA3" w:rsidRPr="005B0AB0" w:rsidRDefault="004F2EA3" w:rsidP="00C948EE">
            <w:pPr>
              <w:jc w:val="center"/>
              <w:rPr>
                <w:color w:val="000000"/>
                <w:sz w:val="18"/>
                <w:szCs w:val="18"/>
              </w:rPr>
            </w:pPr>
            <w:r w:rsidRPr="005B0AB0">
              <w:rPr>
                <w:color w:val="000000"/>
                <w:sz w:val="18"/>
                <w:szCs w:val="18"/>
              </w:rPr>
              <w:t xml:space="preserve">1.82 </w:t>
            </w:r>
          </w:p>
        </w:tc>
      </w:tr>
      <w:tr w:rsidR="004F2EA3" w:rsidRPr="005B0AB0" w14:paraId="1B3FB076"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50A5C709"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Gd</w:t>
            </w:r>
            <w:r w:rsidRPr="005B0AB0">
              <w:rPr>
                <w:rFonts w:eastAsia="等线"/>
                <w:color w:val="000000"/>
                <w:sz w:val="20"/>
                <w:szCs w:val="20"/>
                <w:vertAlign w:val="subscript"/>
              </w:rPr>
              <w:t>2</w:t>
            </w:r>
            <w:r w:rsidRPr="005B0AB0">
              <w:rPr>
                <w:rFonts w:eastAsia="等线"/>
                <w:color w:val="000000"/>
                <w:sz w:val="20"/>
                <w:szCs w:val="20"/>
              </w:rPr>
              <w:t>O</w:t>
            </w:r>
            <w:r w:rsidRPr="005B0AB0">
              <w:rPr>
                <w:rFonts w:eastAsia="等线"/>
                <w:color w:val="000000"/>
                <w:sz w:val="20"/>
                <w:szCs w:val="20"/>
                <w:vertAlign w:val="subscript"/>
              </w:rPr>
              <w:t>3</w:t>
            </w:r>
          </w:p>
        </w:tc>
        <w:tc>
          <w:tcPr>
            <w:tcW w:w="832" w:type="dxa"/>
            <w:tcBorders>
              <w:top w:val="single" w:sz="4" w:space="0" w:color="auto"/>
              <w:left w:val="nil"/>
              <w:bottom w:val="single" w:sz="4" w:space="0" w:color="auto"/>
              <w:right w:val="single" w:sz="4" w:space="0" w:color="auto"/>
            </w:tcBorders>
            <w:noWrap/>
            <w:vAlign w:val="center"/>
          </w:tcPr>
          <w:p w14:paraId="02D18EE6" w14:textId="77777777" w:rsidR="004F2EA3" w:rsidRPr="005B0AB0" w:rsidRDefault="004F2EA3" w:rsidP="00C948EE">
            <w:pPr>
              <w:jc w:val="center"/>
              <w:rPr>
                <w:sz w:val="18"/>
                <w:szCs w:val="18"/>
              </w:rPr>
            </w:pPr>
            <w:r w:rsidRPr="005B0AB0">
              <w:rPr>
                <w:sz w:val="18"/>
                <w:szCs w:val="18"/>
              </w:rPr>
              <w:t xml:space="preserve">0.0446 </w:t>
            </w:r>
          </w:p>
        </w:tc>
        <w:tc>
          <w:tcPr>
            <w:tcW w:w="833" w:type="dxa"/>
            <w:tcBorders>
              <w:top w:val="single" w:sz="4" w:space="0" w:color="auto"/>
              <w:left w:val="nil"/>
              <w:bottom w:val="single" w:sz="4" w:space="0" w:color="auto"/>
              <w:right w:val="single" w:sz="4" w:space="0" w:color="auto"/>
            </w:tcBorders>
            <w:noWrap/>
            <w:vAlign w:val="center"/>
          </w:tcPr>
          <w:p w14:paraId="3C63ACE0" w14:textId="77777777" w:rsidR="004F2EA3" w:rsidRPr="005B0AB0" w:rsidRDefault="004F2EA3" w:rsidP="00C948EE">
            <w:pPr>
              <w:jc w:val="center"/>
              <w:rPr>
                <w:sz w:val="18"/>
                <w:szCs w:val="18"/>
              </w:rPr>
            </w:pPr>
            <w:r w:rsidRPr="005B0AB0">
              <w:rPr>
                <w:sz w:val="18"/>
                <w:szCs w:val="18"/>
              </w:rPr>
              <w:t xml:space="preserve">0.0446 </w:t>
            </w:r>
          </w:p>
        </w:tc>
        <w:tc>
          <w:tcPr>
            <w:tcW w:w="833" w:type="dxa"/>
            <w:tcBorders>
              <w:top w:val="single" w:sz="4" w:space="0" w:color="auto"/>
              <w:left w:val="nil"/>
              <w:bottom w:val="single" w:sz="4" w:space="0" w:color="auto"/>
              <w:right w:val="single" w:sz="4" w:space="0" w:color="auto"/>
            </w:tcBorders>
            <w:noWrap/>
            <w:vAlign w:val="center"/>
          </w:tcPr>
          <w:p w14:paraId="56EBE45E" w14:textId="77777777" w:rsidR="004F2EA3" w:rsidRPr="005B0AB0" w:rsidRDefault="004F2EA3" w:rsidP="00C948EE">
            <w:pPr>
              <w:jc w:val="center"/>
              <w:rPr>
                <w:sz w:val="18"/>
                <w:szCs w:val="18"/>
              </w:rPr>
            </w:pPr>
            <w:r w:rsidRPr="005B0AB0">
              <w:rPr>
                <w:sz w:val="18"/>
                <w:szCs w:val="18"/>
              </w:rPr>
              <w:t xml:space="preserve">0.0448 </w:t>
            </w:r>
          </w:p>
        </w:tc>
        <w:tc>
          <w:tcPr>
            <w:tcW w:w="833" w:type="dxa"/>
            <w:tcBorders>
              <w:top w:val="single" w:sz="4" w:space="0" w:color="auto"/>
              <w:left w:val="nil"/>
              <w:bottom w:val="single" w:sz="4" w:space="0" w:color="auto"/>
              <w:right w:val="single" w:sz="4" w:space="0" w:color="auto"/>
            </w:tcBorders>
            <w:noWrap/>
            <w:vAlign w:val="center"/>
          </w:tcPr>
          <w:p w14:paraId="32A4D692" w14:textId="77777777" w:rsidR="004F2EA3" w:rsidRPr="005B0AB0" w:rsidRDefault="004F2EA3" w:rsidP="00C948EE">
            <w:pPr>
              <w:jc w:val="center"/>
              <w:rPr>
                <w:sz w:val="18"/>
                <w:szCs w:val="18"/>
              </w:rPr>
            </w:pPr>
            <w:r w:rsidRPr="005B0AB0">
              <w:rPr>
                <w:sz w:val="18"/>
                <w:szCs w:val="18"/>
              </w:rPr>
              <w:t xml:space="preserve">0.0442 </w:t>
            </w:r>
          </w:p>
        </w:tc>
        <w:tc>
          <w:tcPr>
            <w:tcW w:w="832" w:type="dxa"/>
            <w:tcBorders>
              <w:top w:val="single" w:sz="4" w:space="0" w:color="auto"/>
              <w:left w:val="nil"/>
              <w:bottom w:val="single" w:sz="4" w:space="0" w:color="auto"/>
              <w:right w:val="single" w:sz="4" w:space="0" w:color="auto"/>
            </w:tcBorders>
            <w:noWrap/>
            <w:vAlign w:val="center"/>
          </w:tcPr>
          <w:p w14:paraId="78C87282" w14:textId="77777777" w:rsidR="004F2EA3" w:rsidRPr="005B0AB0" w:rsidRDefault="004F2EA3" w:rsidP="00C948EE">
            <w:pPr>
              <w:jc w:val="center"/>
              <w:rPr>
                <w:sz w:val="18"/>
                <w:szCs w:val="18"/>
              </w:rPr>
            </w:pPr>
            <w:r w:rsidRPr="005B0AB0">
              <w:rPr>
                <w:sz w:val="18"/>
                <w:szCs w:val="18"/>
              </w:rPr>
              <w:t xml:space="preserve">0.0440 </w:t>
            </w:r>
          </w:p>
        </w:tc>
        <w:tc>
          <w:tcPr>
            <w:tcW w:w="833" w:type="dxa"/>
            <w:tcBorders>
              <w:top w:val="single" w:sz="4" w:space="0" w:color="auto"/>
              <w:left w:val="nil"/>
              <w:bottom w:val="single" w:sz="4" w:space="0" w:color="auto"/>
              <w:right w:val="single" w:sz="4" w:space="0" w:color="auto"/>
            </w:tcBorders>
            <w:noWrap/>
            <w:vAlign w:val="center"/>
          </w:tcPr>
          <w:p w14:paraId="3CDDCC67" w14:textId="77777777" w:rsidR="004F2EA3" w:rsidRPr="005B0AB0" w:rsidRDefault="004F2EA3" w:rsidP="00C948EE">
            <w:pPr>
              <w:jc w:val="center"/>
              <w:rPr>
                <w:sz w:val="18"/>
                <w:szCs w:val="18"/>
              </w:rPr>
            </w:pPr>
            <w:r w:rsidRPr="005B0AB0">
              <w:rPr>
                <w:sz w:val="18"/>
                <w:szCs w:val="18"/>
              </w:rPr>
              <w:t xml:space="preserve">0.0446 </w:t>
            </w:r>
          </w:p>
        </w:tc>
        <w:tc>
          <w:tcPr>
            <w:tcW w:w="833" w:type="dxa"/>
            <w:tcBorders>
              <w:top w:val="single" w:sz="4" w:space="0" w:color="auto"/>
              <w:left w:val="nil"/>
              <w:bottom w:val="single" w:sz="4" w:space="0" w:color="auto"/>
              <w:right w:val="single" w:sz="4" w:space="0" w:color="auto"/>
            </w:tcBorders>
            <w:noWrap/>
            <w:vAlign w:val="center"/>
          </w:tcPr>
          <w:p w14:paraId="23F769E8" w14:textId="77777777" w:rsidR="004F2EA3" w:rsidRPr="005B0AB0" w:rsidRDefault="004F2EA3" w:rsidP="00C948EE">
            <w:pPr>
              <w:jc w:val="center"/>
              <w:rPr>
                <w:sz w:val="18"/>
                <w:szCs w:val="18"/>
              </w:rPr>
            </w:pPr>
            <w:r w:rsidRPr="005B0AB0">
              <w:rPr>
                <w:sz w:val="18"/>
                <w:szCs w:val="18"/>
              </w:rPr>
              <w:t xml:space="preserve">0.0446 </w:t>
            </w:r>
          </w:p>
        </w:tc>
        <w:tc>
          <w:tcPr>
            <w:tcW w:w="833" w:type="dxa"/>
            <w:tcBorders>
              <w:top w:val="single" w:sz="4" w:space="0" w:color="auto"/>
              <w:left w:val="single" w:sz="4" w:space="0" w:color="auto"/>
              <w:bottom w:val="single" w:sz="4" w:space="0" w:color="auto"/>
              <w:right w:val="single" w:sz="4" w:space="0" w:color="auto"/>
            </w:tcBorders>
            <w:noWrap/>
            <w:vAlign w:val="center"/>
          </w:tcPr>
          <w:p w14:paraId="65A69EA1" w14:textId="77777777" w:rsidR="004F2EA3" w:rsidRPr="005B0AB0" w:rsidRDefault="004F2EA3" w:rsidP="00C948EE">
            <w:pPr>
              <w:jc w:val="center"/>
              <w:rPr>
                <w:sz w:val="18"/>
                <w:szCs w:val="18"/>
              </w:rPr>
            </w:pPr>
            <w:r w:rsidRPr="005B0AB0">
              <w:rPr>
                <w:sz w:val="18"/>
                <w:szCs w:val="18"/>
              </w:rPr>
              <w:t xml:space="preserve">0.044 </w:t>
            </w:r>
          </w:p>
        </w:tc>
        <w:tc>
          <w:tcPr>
            <w:tcW w:w="992" w:type="dxa"/>
            <w:tcBorders>
              <w:top w:val="single" w:sz="4" w:space="0" w:color="auto"/>
              <w:left w:val="nil"/>
              <w:bottom w:val="single" w:sz="4" w:space="0" w:color="auto"/>
              <w:right w:val="single" w:sz="4" w:space="0" w:color="auto"/>
            </w:tcBorders>
            <w:noWrap/>
            <w:vAlign w:val="center"/>
          </w:tcPr>
          <w:p w14:paraId="44206CEA" w14:textId="77777777" w:rsidR="004F2EA3" w:rsidRPr="005B0AB0" w:rsidRDefault="004F2EA3" w:rsidP="00C948EE">
            <w:pPr>
              <w:jc w:val="center"/>
              <w:rPr>
                <w:color w:val="000000"/>
                <w:sz w:val="18"/>
                <w:szCs w:val="18"/>
              </w:rPr>
            </w:pPr>
            <w:r w:rsidRPr="005B0AB0">
              <w:rPr>
                <w:color w:val="000000"/>
                <w:sz w:val="18"/>
                <w:szCs w:val="18"/>
              </w:rPr>
              <w:t xml:space="preserve">0.00028 </w:t>
            </w:r>
          </w:p>
        </w:tc>
        <w:tc>
          <w:tcPr>
            <w:tcW w:w="903" w:type="dxa"/>
            <w:tcBorders>
              <w:top w:val="single" w:sz="4" w:space="0" w:color="auto"/>
              <w:left w:val="nil"/>
              <w:bottom w:val="single" w:sz="4" w:space="0" w:color="auto"/>
              <w:right w:val="single" w:sz="4" w:space="0" w:color="auto"/>
            </w:tcBorders>
            <w:vAlign w:val="center"/>
          </w:tcPr>
          <w:p w14:paraId="2AFF3276" w14:textId="77777777" w:rsidR="004F2EA3" w:rsidRPr="005B0AB0" w:rsidRDefault="004F2EA3" w:rsidP="00C948EE">
            <w:pPr>
              <w:jc w:val="center"/>
              <w:rPr>
                <w:color w:val="000000"/>
                <w:sz w:val="18"/>
                <w:szCs w:val="18"/>
              </w:rPr>
            </w:pPr>
            <w:r w:rsidRPr="005B0AB0">
              <w:rPr>
                <w:color w:val="000000"/>
                <w:sz w:val="18"/>
                <w:szCs w:val="18"/>
              </w:rPr>
              <w:t xml:space="preserve">0.63 </w:t>
            </w:r>
          </w:p>
        </w:tc>
      </w:tr>
      <w:tr w:rsidR="004F2EA3" w:rsidRPr="005B0AB0" w14:paraId="5149C26E" w14:textId="77777777" w:rsidTr="00C948EE">
        <w:trPr>
          <w:trHeight w:val="323"/>
          <w:jc w:val="center"/>
        </w:trPr>
        <w:tc>
          <w:tcPr>
            <w:tcW w:w="814" w:type="dxa"/>
            <w:tcBorders>
              <w:top w:val="single" w:sz="4" w:space="0" w:color="auto"/>
              <w:left w:val="single" w:sz="4" w:space="0" w:color="auto"/>
              <w:bottom w:val="single" w:sz="4" w:space="0" w:color="auto"/>
              <w:right w:val="single" w:sz="4" w:space="0" w:color="auto"/>
            </w:tcBorders>
            <w:noWrap/>
            <w:vAlign w:val="center"/>
          </w:tcPr>
          <w:p w14:paraId="75615F4D" w14:textId="77777777" w:rsidR="004F2EA3" w:rsidRPr="005B0AB0" w:rsidRDefault="004F2EA3" w:rsidP="00C948EE">
            <w:pPr>
              <w:widowControl/>
              <w:jc w:val="center"/>
              <w:rPr>
                <w:color w:val="000000"/>
                <w:kern w:val="0"/>
                <w:sz w:val="18"/>
                <w:szCs w:val="18"/>
              </w:rPr>
            </w:pPr>
            <w:r w:rsidRPr="005B0AB0">
              <w:rPr>
                <w:rFonts w:eastAsia="等线"/>
                <w:color w:val="000000"/>
                <w:sz w:val="20"/>
                <w:szCs w:val="20"/>
              </w:rPr>
              <w:t>Tb</w:t>
            </w:r>
            <w:r w:rsidRPr="005B0AB0">
              <w:rPr>
                <w:rFonts w:eastAsia="等线"/>
                <w:color w:val="000000"/>
                <w:sz w:val="20"/>
                <w:szCs w:val="20"/>
                <w:vertAlign w:val="subscript"/>
              </w:rPr>
              <w:t>4</w:t>
            </w:r>
            <w:r w:rsidRPr="005B0AB0">
              <w:rPr>
                <w:rFonts w:eastAsia="等线"/>
                <w:color w:val="000000"/>
                <w:sz w:val="20"/>
                <w:szCs w:val="20"/>
              </w:rPr>
              <w:t>O</w:t>
            </w:r>
            <w:r w:rsidRPr="005B0AB0">
              <w:rPr>
                <w:rFonts w:eastAsia="等线"/>
                <w:color w:val="000000"/>
                <w:sz w:val="20"/>
                <w:szCs w:val="20"/>
                <w:vertAlign w:val="subscript"/>
              </w:rPr>
              <w:t>7</w:t>
            </w:r>
          </w:p>
        </w:tc>
        <w:tc>
          <w:tcPr>
            <w:tcW w:w="832" w:type="dxa"/>
            <w:tcBorders>
              <w:top w:val="single" w:sz="4" w:space="0" w:color="auto"/>
              <w:left w:val="nil"/>
              <w:bottom w:val="single" w:sz="4" w:space="0" w:color="auto"/>
              <w:right w:val="single" w:sz="4" w:space="0" w:color="auto"/>
            </w:tcBorders>
            <w:noWrap/>
            <w:vAlign w:val="center"/>
          </w:tcPr>
          <w:p w14:paraId="33921545" w14:textId="77777777" w:rsidR="004F2EA3" w:rsidRPr="005B0AB0" w:rsidRDefault="004F2EA3" w:rsidP="00C948EE">
            <w:pPr>
              <w:jc w:val="center"/>
              <w:rPr>
                <w:sz w:val="18"/>
                <w:szCs w:val="18"/>
              </w:rPr>
            </w:pPr>
            <w:r w:rsidRPr="005B0AB0">
              <w:rPr>
                <w:sz w:val="18"/>
                <w:szCs w:val="18"/>
              </w:rPr>
              <w:t xml:space="preserve">0.0428 </w:t>
            </w:r>
          </w:p>
        </w:tc>
        <w:tc>
          <w:tcPr>
            <w:tcW w:w="833" w:type="dxa"/>
            <w:tcBorders>
              <w:top w:val="single" w:sz="4" w:space="0" w:color="auto"/>
              <w:left w:val="nil"/>
              <w:bottom w:val="single" w:sz="4" w:space="0" w:color="auto"/>
              <w:right w:val="single" w:sz="4" w:space="0" w:color="auto"/>
            </w:tcBorders>
            <w:noWrap/>
            <w:vAlign w:val="center"/>
          </w:tcPr>
          <w:p w14:paraId="0646BB22" w14:textId="77777777" w:rsidR="004F2EA3" w:rsidRPr="005B0AB0" w:rsidRDefault="004F2EA3" w:rsidP="00C948EE">
            <w:pPr>
              <w:jc w:val="center"/>
              <w:rPr>
                <w:sz w:val="18"/>
                <w:szCs w:val="18"/>
              </w:rPr>
            </w:pPr>
            <w:r w:rsidRPr="005B0AB0">
              <w:rPr>
                <w:sz w:val="18"/>
                <w:szCs w:val="18"/>
              </w:rPr>
              <w:t xml:space="preserve">0.0432 </w:t>
            </w:r>
          </w:p>
        </w:tc>
        <w:tc>
          <w:tcPr>
            <w:tcW w:w="833" w:type="dxa"/>
            <w:tcBorders>
              <w:top w:val="single" w:sz="4" w:space="0" w:color="auto"/>
              <w:left w:val="nil"/>
              <w:bottom w:val="single" w:sz="4" w:space="0" w:color="auto"/>
              <w:right w:val="single" w:sz="4" w:space="0" w:color="auto"/>
            </w:tcBorders>
            <w:noWrap/>
            <w:vAlign w:val="center"/>
          </w:tcPr>
          <w:p w14:paraId="6285AA44" w14:textId="77777777" w:rsidR="004F2EA3" w:rsidRPr="005B0AB0" w:rsidRDefault="004F2EA3" w:rsidP="00C948EE">
            <w:pPr>
              <w:jc w:val="center"/>
              <w:rPr>
                <w:sz w:val="18"/>
                <w:szCs w:val="18"/>
              </w:rPr>
            </w:pPr>
            <w:r w:rsidRPr="005B0AB0">
              <w:rPr>
                <w:sz w:val="18"/>
                <w:szCs w:val="18"/>
              </w:rPr>
              <w:t xml:space="preserve">0.0435 </w:t>
            </w:r>
          </w:p>
        </w:tc>
        <w:tc>
          <w:tcPr>
            <w:tcW w:w="833" w:type="dxa"/>
            <w:tcBorders>
              <w:top w:val="single" w:sz="4" w:space="0" w:color="auto"/>
              <w:left w:val="nil"/>
              <w:bottom w:val="single" w:sz="4" w:space="0" w:color="auto"/>
              <w:right w:val="single" w:sz="4" w:space="0" w:color="auto"/>
            </w:tcBorders>
            <w:noWrap/>
            <w:vAlign w:val="center"/>
          </w:tcPr>
          <w:p w14:paraId="3CE1E545" w14:textId="77777777" w:rsidR="004F2EA3" w:rsidRPr="005B0AB0" w:rsidRDefault="004F2EA3" w:rsidP="00C948EE">
            <w:pPr>
              <w:jc w:val="center"/>
              <w:rPr>
                <w:sz w:val="18"/>
                <w:szCs w:val="18"/>
              </w:rPr>
            </w:pPr>
            <w:r w:rsidRPr="005B0AB0">
              <w:rPr>
                <w:sz w:val="18"/>
                <w:szCs w:val="18"/>
              </w:rPr>
              <w:t xml:space="preserve">0.0417 </w:t>
            </w:r>
          </w:p>
        </w:tc>
        <w:tc>
          <w:tcPr>
            <w:tcW w:w="832" w:type="dxa"/>
            <w:tcBorders>
              <w:top w:val="single" w:sz="4" w:space="0" w:color="auto"/>
              <w:left w:val="nil"/>
              <w:bottom w:val="single" w:sz="4" w:space="0" w:color="auto"/>
              <w:right w:val="single" w:sz="4" w:space="0" w:color="auto"/>
            </w:tcBorders>
            <w:noWrap/>
            <w:vAlign w:val="center"/>
          </w:tcPr>
          <w:p w14:paraId="4125577E" w14:textId="77777777" w:rsidR="004F2EA3" w:rsidRPr="005B0AB0" w:rsidRDefault="004F2EA3" w:rsidP="00C948EE">
            <w:pPr>
              <w:jc w:val="center"/>
              <w:rPr>
                <w:sz w:val="18"/>
                <w:szCs w:val="18"/>
              </w:rPr>
            </w:pPr>
            <w:r w:rsidRPr="005B0AB0">
              <w:rPr>
                <w:sz w:val="18"/>
                <w:szCs w:val="18"/>
              </w:rPr>
              <w:t xml:space="preserve">0.0420 </w:t>
            </w:r>
          </w:p>
        </w:tc>
        <w:tc>
          <w:tcPr>
            <w:tcW w:w="833" w:type="dxa"/>
            <w:tcBorders>
              <w:top w:val="single" w:sz="4" w:space="0" w:color="auto"/>
              <w:left w:val="nil"/>
              <w:bottom w:val="single" w:sz="4" w:space="0" w:color="auto"/>
              <w:right w:val="single" w:sz="4" w:space="0" w:color="auto"/>
            </w:tcBorders>
            <w:noWrap/>
            <w:vAlign w:val="center"/>
          </w:tcPr>
          <w:p w14:paraId="509A44EE" w14:textId="77777777" w:rsidR="004F2EA3" w:rsidRPr="005B0AB0" w:rsidRDefault="004F2EA3" w:rsidP="00C948EE">
            <w:pPr>
              <w:jc w:val="center"/>
              <w:rPr>
                <w:sz w:val="18"/>
                <w:szCs w:val="18"/>
              </w:rPr>
            </w:pPr>
            <w:r w:rsidRPr="005B0AB0">
              <w:rPr>
                <w:sz w:val="18"/>
                <w:szCs w:val="18"/>
              </w:rPr>
              <w:t xml:space="preserve">0.0420 </w:t>
            </w:r>
          </w:p>
        </w:tc>
        <w:tc>
          <w:tcPr>
            <w:tcW w:w="833" w:type="dxa"/>
            <w:tcBorders>
              <w:top w:val="single" w:sz="4" w:space="0" w:color="auto"/>
              <w:left w:val="nil"/>
              <w:bottom w:val="single" w:sz="4" w:space="0" w:color="auto"/>
              <w:right w:val="single" w:sz="4" w:space="0" w:color="auto"/>
            </w:tcBorders>
            <w:noWrap/>
            <w:vAlign w:val="center"/>
          </w:tcPr>
          <w:p w14:paraId="4953353A" w14:textId="77777777" w:rsidR="004F2EA3" w:rsidRPr="005B0AB0" w:rsidRDefault="004F2EA3" w:rsidP="00C948EE">
            <w:pPr>
              <w:jc w:val="center"/>
              <w:rPr>
                <w:sz w:val="18"/>
                <w:szCs w:val="18"/>
              </w:rPr>
            </w:pPr>
            <w:r w:rsidRPr="005B0AB0">
              <w:rPr>
                <w:sz w:val="18"/>
                <w:szCs w:val="18"/>
              </w:rPr>
              <w:t xml:space="preserve">0.0439 </w:t>
            </w:r>
          </w:p>
        </w:tc>
        <w:tc>
          <w:tcPr>
            <w:tcW w:w="833" w:type="dxa"/>
            <w:tcBorders>
              <w:top w:val="single" w:sz="4" w:space="0" w:color="auto"/>
              <w:left w:val="single" w:sz="4" w:space="0" w:color="auto"/>
              <w:bottom w:val="single" w:sz="4" w:space="0" w:color="auto"/>
              <w:right w:val="single" w:sz="4" w:space="0" w:color="auto"/>
            </w:tcBorders>
            <w:noWrap/>
            <w:vAlign w:val="center"/>
          </w:tcPr>
          <w:p w14:paraId="182DD8F3" w14:textId="77777777" w:rsidR="004F2EA3" w:rsidRPr="005B0AB0" w:rsidRDefault="004F2EA3" w:rsidP="00C948EE">
            <w:pPr>
              <w:jc w:val="center"/>
              <w:rPr>
                <w:sz w:val="18"/>
                <w:szCs w:val="18"/>
              </w:rPr>
            </w:pPr>
            <w:r w:rsidRPr="005B0AB0">
              <w:rPr>
                <w:sz w:val="18"/>
                <w:szCs w:val="18"/>
              </w:rPr>
              <w:t xml:space="preserve">0.043 </w:t>
            </w:r>
          </w:p>
        </w:tc>
        <w:tc>
          <w:tcPr>
            <w:tcW w:w="992" w:type="dxa"/>
            <w:tcBorders>
              <w:top w:val="single" w:sz="4" w:space="0" w:color="auto"/>
              <w:left w:val="nil"/>
              <w:bottom w:val="single" w:sz="4" w:space="0" w:color="auto"/>
              <w:right w:val="single" w:sz="4" w:space="0" w:color="auto"/>
            </w:tcBorders>
            <w:noWrap/>
            <w:vAlign w:val="center"/>
          </w:tcPr>
          <w:p w14:paraId="31E8A4D1" w14:textId="77777777" w:rsidR="004F2EA3" w:rsidRPr="005B0AB0" w:rsidRDefault="004F2EA3" w:rsidP="00C948EE">
            <w:pPr>
              <w:jc w:val="center"/>
              <w:rPr>
                <w:color w:val="000000"/>
                <w:sz w:val="18"/>
                <w:szCs w:val="18"/>
              </w:rPr>
            </w:pPr>
            <w:r w:rsidRPr="005B0AB0">
              <w:rPr>
                <w:color w:val="000000"/>
                <w:sz w:val="18"/>
                <w:szCs w:val="18"/>
              </w:rPr>
              <w:t xml:space="preserve">0.00085 </w:t>
            </w:r>
          </w:p>
        </w:tc>
        <w:tc>
          <w:tcPr>
            <w:tcW w:w="903" w:type="dxa"/>
            <w:tcBorders>
              <w:top w:val="single" w:sz="4" w:space="0" w:color="auto"/>
              <w:left w:val="nil"/>
              <w:bottom w:val="single" w:sz="4" w:space="0" w:color="auto"/>
              <w:right w:val="single" w:sz="4" w:space="0" w:color="auto"/>
            </w:tcBorders>
            <w:vAlign w:val="center"/>
          </w:tcPr>
          <w:p w14:paraId="4507A4CA" w14:textId="77777777" w:rsidR="004F2EA3" w:rsidRPr="005B0AB0" w:rsidRDefault="004F2EA3" w:rsidP="00C948EE">
            <w:pPr>
              <w:jc w:val="center"/>
              <w:rPr>
                <w:color w:val="000000"/>
                <w:sz w:val="18"/>
                <w:szCs w:val="18"/>
              </w:rPr>
            </w:pPr>
            <w:r w:rsidRPr="005B0AB0">
              <w:rPr>
                <w:color w:val="000000"/>
                <w:sz w:val="18"/>
                <w:szCs w:val="18"/>
              </w:rPr>
              <w:t xml:space="preserve">1.98 </w:t>
            </w:r>
          </w:p>
        </w:tc>
      </w:tr>
    </w:tbl>
    <w:p w14:paraId="15B4E921" w14:textId="77777777" w:rsidR="004F2EA3" w:rsidRPr="005B0AB0" w:rsidRDefault="004F2EA3" w:rsidP="004F2EA3">
      <w:pPr>
        <w:spacing w:line="312" w:lineRule="auto"/>
        <w:rPr>
          <w:szCs w:val="21"/>
        </w:rPr>
      </w:pPr>
    </w:p>
    <w:p w14:paraId="5860516E"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A.1.29 </w:t>
      </w:r>
      <w:r w:rsidRPr="005B0AB0">
        <w:rPr>
          <w:szCs w:val="21"/>
        </w:rPr>
        <w:t>中国北方稀土集团高科技股份有限公司精密度结果</w:t>
      </w:r>
      <w:r w:rsidRPr="005B0AB0">
        <w:rPr>
          <w:szCs w:val="21"/>
        </w:rPr>
        <w:t xml:space="preserve"> </w:t>
      </w:r>
      <w:r w:rsidRPr="005B0AB0">
        <w:rPr>
          <w:szCs w:val="21"/>
        </w:rPr>
        <w:t>样品</w:t>
      </w:r>
      <w:r w:rsidRPr="005B0AB0">
        <w:rPr>
          <w:szCs w:val="21"/>
        </w:rPr>
        <w:t>1</w:t>
      </w:r>
    </w:p>
    <w:tbl>
      <w:tblPr>
        <w:tblW w:w="11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076"/>
        <w:gridCol w:w="1076"/>
        <w:gridCol w:w="1076"/>
        <w:gridCol w:w="1076"/>
        <w:gridCol w:w="1076"/>
        <w:gridCol w:w="1076"/>
        <w:gridCol w:w="1076"/>
        <w:gridCol w:w="1076"/>
        <w:gridCol w:w="992"/>
        <w:gridCol w:w="1061"/>
      </w:tblGrid>
      <w:tr w:rsidR="004F2EA3" w:rsidRPr="005B0AB0" w14:paraId="028BA88A" w14:textId="77777777" w:rsidTr="00C948EE">
        <w:trPr>
          <w:trHeight w:val="255"/>
          <w:jc w:val="center"/>
        </w:trPr>
        <w:tc>
          <w:tcPr>
            <w:tcW w:w="784" w:type="dxa"/>
            <w:noWrap/>
            <w:vAlign w:val="center"/>
          </w:tcPr>
          <w:p w14:paraId="0220DCE1"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532" w:type="dxa"/>
            <w:gridSpan w:val="7"/>
            <w:noWrap/>
            <w:vAlign w:val="center"/>
          </w:tcPr>
          <w:p w14:paraId="41C65724"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1076" w:type="dxa"/>
            <w:noWrap/>
            <w:vAlign w:val="center"/>
          </w:tcPr>
          <w:p w14:paraId="7109CAC8"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992" w:type="dxa"/>
            <w:noWrap/>
            <w:vAlign w:val="center"/>
          </w:tcPr>
          <w:p w14:paraId="1FB54F2C"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061" w:type="dxa"/>
            <w:noWrap/>
            <w:vAlign w:val="center"/>
          </w:tcPr>
          <w:p w14:paraId="09AB0FD9"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45542AEB" w14:textId="77777777" w:rsidTr="00C948EE">
        <w:trPr>
          <w:trHeight w:val="255"/>
          <w:jc w:val="center"/>
        </w:trPr>
        <w:tc>
          <w:tcPr>
            <w:tcW w:w="784" w:type="dxa"/>
            <w:shd w:val="clear" w:color="auto" w:fill="auto"/>
            <w:noWrap/>
            <w:vAlign w:val="center"/>
          </w:tcPr>
          <w:p w14:paraId="42CD6C28"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center"/>
          </w:tcPr>
          <w:p w14:paraId="5DBB12F3"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0.000152 </w:t>
            </w:r>
          </w:p>
        </w:tc>
        <w:tc>
          <w:tcPr>
            <w:tcW w:w="1076" w:type="dxa"/>
            <w:shd w:val="clear" w:color="auto" w:fill="auto"/>
            <w:noWrap/>
            <w:vAlign w:val="center"/>
          </w:tcPr>
          <w:p w14:paraId="6CD2CBA4"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0.000148 </w:t>
            </w:r>
          </w:p>
        </w:tc>
        <w:tc>
          <w:tcPr>
            <w:tcW w:w="1076" w:type="dxa"/>
            <w:shd w:val="clear" w:color="auto" w:fill="auto"/>
            <w:noWrap/>
            <w:vAlign w:val="center"/>
          </w:tcPr>
          <w:p w14:paraId="6DDB4AD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0.000149 </w:t>
            </w:r>
          </w:p>
        </w:tc>
        <w:tc>
          <w:tcPr>
            <w:tcW w:w="1076" w:type="dxa"/>
            <w:shd w:val="clear" w:color="auto" w:fill="auto"/>
            <w:noWrap/>
            <w:vAlign w:val="center"/>
          </w:tcPr>
          <w:p w14:paraId="10D2E21D"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0.000147 </w:t>
            </w:r>
          </w:p>
        </w:tc>
        <w:tc>
          <w:tcPr>
            <w:tcW w:w="1076" w:type="dxa"/>
            <w:shd w:val="clear" w:color="auto" w:fill="auto"/>
            <w:noWrap/>
            <w:vAlign w:val="center"/>
          </w:tcPr>
          <w:p w14:paraId="05393B7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0.000148 </w:t>
            </w:r>
          </w:p>
        </w:tc>
        <w:tc>
          <w:tcPr>
            <w:tcW w:w="1076" w:type="dxa"/>
            <w:shd w:val="clear" w:color="auto" w:fill="auto"/>
            <w:noWrap/>
            <w:vAlign w:val="center"/>
          </w:tcPr>
          <w:p w14:paraId="7FAA2DC5"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0.000146 </w:t>
            </w:r>
          </w:p>
        </w:tc>
        <w:tc>
          <w:tcPr>
            <w:tcW w:w="1076" w:type="dxa"/>
            <w:shd w:val="clear" w:color="auto" w:fill="auto"/>
            <w:noWrap/>
            <w:vAlign w:val="center"/>
          </w:tcPr>
          <w:p w14:paraId="3EAAE8F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 xml:space="preserve">0.000148 </w:t>
            </w:r>
          </w:p>
        </w:tc>
        <w:tc>
          <w:tcPr>
            <w:tcW w:w="1076" w:type="dxa"/>
            <w:shd w:val="clear" w:color="auto" w:fill="auto"/>
            <w:noWrap/>
            <w:vAlign w:val="bottom"/>
          </w:tcPr>
          <w:p w14:paraId="3DB7EB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w:t>
            </w:r>
          </w:p>
        </w:tc>
        <w:tc>
          <w:tcPr>
            <w:tcW w:w="992" w:type="dxa"/>
            <w:shd w:val="clear" w:color="auto" w:fill="auto"/>
            <w:noWrap/>
            <w:vAlign w:val="bottom"/>
          </w:tcPr>
          <w:p w14:paraId="53DB07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1.75E-06</w:t>
            </w:r>
          </w:p>
        </w:tc>
        <w:tc>
          <w:tcPr>
            <w:tcW w:w="1061" w:type="dxa"/>
            <w:shd w:val="clear" w:color="auto" w:fill="auto"/>
            <w:noWrap/>
            <w:vAlign w:val="bottom"/>
          </w:tcPr>
          <w:p w14:paraId="14BD82E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1.17</w:t>
            </w:r>
          </w:p>
        </w:tc>
      </w:tr>
      <w:tr w:rsidR="004F2EA3" w:rsidRPr="005B0AB0" w14:paraId="41F00B47" w14:textId="77777777" w:rsidTr="00C948EE">
        <w:trPr>
          <w:trHeight w:val="255"/>
          <w:jc w:val="center"/>
        </w:trPr>
        <w:tc>
          <w:tcPr>
            <w:tcW w:w="784" w:type="dxa"/>
            <w:shd w:val="clear" w:color="auto" w:fill="auto"/>
            <w:noWrap/>
            <w:vAlign w:val="center"/>
          </w:tcPr>
          <w:p w14:paraId="48FF4007"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3483167"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0.000098</w:t>
            </w:r>
          </w:p>
        </w:tc>
        <w:tc>
          <w:tcPr>
            <w:tcW w:w="1076" w:type="dxa"/>
            <w:shd w:val="clear" w:color="auto" w:fill="auto"/>
            <w:noWrap/>
            <w:vAlign w:val="bottom"/>
          </w:tcPr>
          <w:p w14:paraId="039BDC44"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0.000100</w:t>
            </w:r>
          </w:p>
        </w:tc>
        <w:tc>
          <w:tcPr>
            <w:tcW w:w="1076" w:type="dxa"/>
            <w:shd w:val="clear" w:color="auto" w:fill="auto"/>
            <w:noWrap/>
            <w:vAlign w:val="bottom"/>
          </w:tcPr>
          <w:p w14:paraId="0D5DD7C1"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0.000097</w:t>
            </w:r>
          </w:p>
        </w:tc>
        <w:tc>
          <w:tcPr>
            <w:tcW w:w="1076" w:type="dxa"/>
            <w:shd w:val="clear" w:color="auto" w:fill="auto"/>
            <w:noWrap/>
            <w:vAlign w:val="bottom"/>
          </w:tcPr>
          <w:p w14:paraId="642AB05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0.000102</w:t>
            </w:r>
          </w:p>
        </w:tc>
        <w:tc>
          <w:tcPr>
            <w:tcW w:w="1076" w:type="dxa"/>
            <w:shd w:val="clear" w:color="auto" w:fill="auto"/>
            <w:noWrap/>
            <w:vAlign w:val="bottom"/>
          </w:tcPr>
          <w:p w14:paraId="54BADA45"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0.000098</w:t>
            </w:r>
          </w:p>
        </w:tc>
        <w:tc>
          <w:tcPr>
            <w:tcW w:w="1076" w:type="dxa"/>
            <w:shd w:val="clear" w:color="auto" w:fill="auto"/>
            <w:noWrap/>
            <w:vAlign w:val="bottom"/>
          </w:tcPr>
          <w:p w14:paraId="1F546C2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0.000103</w:t>
            </w:r>
          </w:p>
        </w:tc>
        <w:tc>
          <w:tcPr>
            <w:tcW w:w="1076" w:type="dxa"/>
            <w:shd w:val="clear" w:color="auto" w:fill="auto"/>
            <w:noWrap/>
            <w:vAlign w:val="bottom"/>
          </w:tcPr>
          <w:p w14:paraId="04C4C00D"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0.000099</w:t>
            </w:r>
          </w:p>
        </w:tc>
        <w:tc>
          <w:tcPr>
            <w:tcW w:w="1076" w:type="dxa"/>
            <w:shd w:val="clear" w:color="auto" w:fill="auto"/>
            <w:noWrap/>
            <w:vAlign w:val="bottom"/>
          </w:tcPr>
          <w:p w14:paraId="0B085D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5AFAF31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2.06E-06</w:t>
            </w:r>
          </w:p>
        </w:tc>
        <w:tc>
          <w:tcPr>
            <w:tcW w:w="1061" w:type="dxa"/>
            <w:shd w:val="clear" w:color="auto" w:fill="auto"/>
            <w:noWrap/>
            <w:vAlign w:val="bottom"/>
          </w:tcPr>
          <w:p w14:paraId="684BE07D" w14:textId="77777777" w:rsidR="004F2EA3" w:rsidRPr="005B0AB0" w:rsidRDefault="004F2EA3" w:rsidP="00C948EE">
            <w:pPr>
              <w:widowControl/>
              <w:jc w:val="center"/>
              <w:textAlignment w:val="bottom"/>
              <w:rPr>
                <w:color w:val="000000"/>
                <w:sz w:val="18"/>
                <w:szCs w:val="18"/>
              </w:rPr>
            </w:pPr>
            <w:r w:rsidRPr="005B0AB0">
              <w:rPr>
                <w:color w:val="000000"/>
                <w:sz w:val="18"/>
                <w:szCs w:val="18"/>
              </w:rPr>
              <w:t>2.06</w:t>
            </w:r>
          </w:p>
        </w:tc>
      </w:tr>
      <w:tr w:rsidR="004F2EA3" w:rsidRPr="005B0AB0" w14:paraId="3EDBCC8A" w14:textId="77777777" w:rsidTr="00C948EE">
        <w:trPr>
          <w:trHeight w:val="255"/>
          <w:jc w:val="center"/>
        </w:trPr>
        <w:tc>
          <w:tcPr>
            <w:tcW w:w="784" w:type="dxa"/>
            <w:shd w:val="clear" w:color="auto" w:fill="auto"/>
            <w:noWrap/>
            <w:vAlign w:val="center"/>
          </w:tcPr>
          <w:p w14:paraId="30ED83E7"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bottom"/>
          </w:tcPr>
          <w:p w14:paraId="22E9F7F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0.000295</w:t>
            </w:r>
          </w:p>
        </w:tc>
        <w:tc>
          <w:tcPr>
            <w:tcW w:w="1076" w:type="dxa"/>
            <w:shd w:val="clear" w:color="auto" w:fill="auto"/>
            <w:noWrap/>
            <w:vAlign w:val="bottom"/>
          </w:tcPr>
          <w:p w14:paraId="04DB217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0.000301</w:t>
            </w:r>
          </w:p>
        </w:tc>
        <w:tc>
          <w:tcPr>
            <w:tcW w:w="1076" w:type="dxa"/>
            <w:shd w:val="clear" w:color="auto" w:fill="auto"/>
            <w:noWrap/>
            <w:vAlign w:val="bottom"/>
          </w:tcPr>
          <w:p w14:paraId="659F9E6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0.000305</w:t>
            </w:r>
          </w:p>
        </w:tc>
        <w:tc>
          <w:tcPr>
            <w:tcW w:w="1076" w:type="dxa"/>
            <w:shd w:val="clear" w:color="auto" w:fill="auto"/>
            <w:noWrap/>
            <w:vAlign w:val="bottom"/>
          </w:tcPr>
          <w:p w14:paraId="378DD7C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0.000292</w:t>
            </w:r>
          </w:p>
        </w:tc>
        <w:tc>
          <w:tcPr>
            <w:tcW w:w="1076" w:type="dxa"/>
            <w:shd w:val="clear" w:color="auto" w:fill="auto"/>
            <w:noWrap/>
            <w:vAlign w:val="bottom"/>
          </w:tcPr>
          <w:p w14:paraId="579AA8E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0.000290</w:t>
            </w:r>
          </w:p>
        </w:tc>
        <w:tc>
          <w:tcPr>
            <w:tcW w:w="1076" w:type="dxa"/>
            <w:shd w:val="clear" w:color="auto" w:fill="auto"/>
            <w:noWrap/>
            <w:vAlign w:val="bottom"/>
          </w:tcPr>
          <w:p w14:paraId="634EA30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0.000297</w:t>
            </w:r>
          </w:p>
        </w:tc>
        <w:tc>
          <w:tcPr>
            <w:tcW w:w="1076" w:type="dxa"/>
            <w:shd w:val="clear" w:color="auto" w:fill="auto"/>
            <w:noWrap/>
            <w:vAlign w:val="bottom"/>
          </w:tcPr>
          <w:p w14:paraId="5AD1EA3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0.000293</w:t>
            </w:r>
          </w:p>
        </w:tc>
        <w:tc>
          <w:tcPr>
            <w:tcW w:w="1076" w:type="dxa"/>
            <w:shd w:val="clear" w:color="auto" w:fill="auto"/>
            <w:noWrap/>
            <w:vAlign w:val="bottom"/>
          </w:tcPr>
          <w:p w14:paraId="4213E8B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0.00030</w:t>
            </w:r>
          </w:p>
        </w:tc>
        <w:tc>
          <w:tcPr>
            <w:tcW w:w="992" w:type="dxa"/>
            <w:shd w:val="clear" w:color="auto" w:fill="auto"/>
            <w:noWrap/>
            <w:vAlign w:val="bottom"/>
          </w:tcPr>
          <w:p w14:paraId="10D2D9E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4.91E-06</w:t>
            </w:r>
          </w:p>
        </w:tc>
        <w:tc>
          <w:tcPr>
            <w:tcW w:w="1061" w:type="dxa"/>
            <w:shd w:val="clear" w:color="auto" w:fill="auto"/>
            <w:noWrap/>
            <w:vAlign w:val="bottom"/>
          </w:tcPr>
          <w:p w14:paraId="03FDE8E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1.30</w:t>
            </w:r>
          </w:p>
        </w:tc>
      </w:tr>
      <w:tr w:rsidR="004F2EA3" w:rsidRPr="005B0AB0" w14:paraId="3BA83BD8" w14:textId="77777777" w:rsidTr="00C948EE">
        <w:trPr>
          <w:trHeight w:val="255"/>
          <w:jc w:val="center"/>
        </w:trPr>
        <w:tc>
          <w:tcPr>
            <w:tcW w:w="784" w:type="dxa"/>
            <w:shd w:val="clear" w:color="auto" w:fill="auto"/>
            <w:noWrap/>
            <w:vAlign w:val="center"/>
          </w:tcPr>
          <w:p w14:paraId="1142AAF1"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bottom"/>
          </w:tcPr>
          <w:p w14:paraId="45A4AD1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0.000080</w:t>
            </w:r>
          </w:p>
        </w:tc>
        <w:tc>
          <w:tcPr>
            <w:tcW w:w="1076" w:type="dxa"/>
            <w:shd w:val="clear" w:color="auto" w:fill="auto"/>
            <w:noWrap/>
            <w:vAlign w:val="bottom"/>
          </w:tcPr>
          <w:p w14:paraId="5991983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0.000083</w:t>
            </w:r>
          </w:p>
        </w:tc>
        <w:tc>
          <w:tcPr>
            <w:tcW w:w="1076" w:type="dxa"/>
            <w:shd w:val="clear" w:color="auto" w:fill="auto"/>
            <w:noWrap/>
            <w:vAlign w:val="bottom"/>
          </w:tcPr>
          <w:p w14:paraId="41891A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0.000084</w:t>
            </w:r>
          </w:p>
        </w:tc>
        <w:tc>
          <w:tcPr>
            <w:tcW w:w="1076" w:type="dxa"/>
            <w:shd w:val="clear" w:color="auto" w:fill="auto"/>
            <w:noWrap/>
            <w:vAlign w:val="bottom"/>
          </w:tcPr>
          <w:p w14:paraId="43C3994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0.000081</w:t>
            </w:r>
          </w:p>
        </w:tc>
        <w:tc>
          <w:tcPr>
            <w:tcW w:w="1076" w:type="dxa"/>
            <w:shd w:val="clear" w:color="auto" w:fill="auto"/>
            <w:noWrap/>
            <w:vAlign w:val="bottom"/>
          </w:tcPr>
          <w:p w14:paraId="41DCECD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0.000082</w:t>
            </w:r>
          </w:p>
        </w:tc>
        <w:tc>
          <w:tcPr>
            <w:tcW w:w="1076" w:type="dxa"/>
            <w:shd w:val="clear" w:color="auto" w:fill="auto"/>
            <w:noWrap/>
            <w:vAlign w:val="bottom"/>
          </w:tcPr>
          <w:p w14:paraId="537629E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0.000084</w:t>
            </w:r>
          </w:p>
        </w:tc>
        <w:tc>
          <w:tcPr>
            <w:tcW w:w="1076" w:type="dxa"/>
            <w:shd w:val="clear" w:color="auto" w:fill="auto"/>
            <w:noWrap/>
            <w:vAlign w:val="bottom"/>
          </w:tcPr>
          <w:p w14:paraId="773349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0.000084</w:t>
            </w:r>
          </w:p>
        </w:tc>
        <w:tc>
          <w:tcPr>
            <w:tcW w:w="1076" w:type="dxa"/>
            <w:shd w:val="clear" w:color="auto" w:fill="auto"/>
            <w:noWrap/>
            <w:vAlign w:val="bottom"/>
          </w:tcPr>
          <w:p w14:paraId="059E773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w:t>
            </w:r>
          </w:p>
        </w:tc>
        <w:tc>
          <w:tcPr>
            <w:tcW w:w="992" w:type="dxa"/>
            <w:shd w:val="clear" w:color="auto" w:fill="auto"/>
            <w:noWrap/>
            <w:vAlign w:val="bottom"/>
          </w:tcPr>
          <w:p w14:paraId="2B50857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1.50E-06</w:t>
            </w:r>
          </w:p>
        </w:tc>
        <w:tc>
          <w:tcPr>
            <w:tcW w:w="1061" w:type="dxa"/>
            <w:shd w:val="clear" w:color="auto" w:fill="auto"/>
            <w:noWrap/>
            <w:vAlign w:val="bottom"/>
          </w:tcPr>
          <w:p w14:paraId="4B1D3C89"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1.64</w:t>
            </w:r>
          </w:p>
        </w:tc>
      </w:tr>
      <w:tr w:rsidR="004F2EA3" w:rsidRPr="005B0AB0" w14:paraId="05A5E297" w14:textId="77777777" w:rsidTr="00C948EE">
        <w:trPr>
          <w:trHeight w:val="255"/>
          <w:jc w:val="center"/>
        </w:trPr>
        <w:tc>
          <w:tcPr>
            <w:tcW w:w="784" w:type="dxa"/>
            <w:shd w:val="clear" w:color="auto" w:fill="auto"/>
            <w:noWrap/>
            <w:vAlign w:val="center"/>
          </w:tcPr>
          <w:p w14:paraId="400CB2C6"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2331F9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0.000088</w:t>
            </w:r>
          </w:p>
        </w:tc>
        <w:tc>
          <w:tcPr>
            <w:tcW w:w="1076" w:type="dxa"/>
            <w:shd w:val="clear" w:color="auto" w:fill="auto"/>
            <w:noWrap/>
            <w:vAlign w:val="bottom"/>
          </w:tcPr>
          <w:p w14:paraId="3E4F862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0.000090</w:t>
            </w:r>
          </w:p>
        </w:tc>
        <w:tc>
          <w:tcPr>
            <w:tcW w:w="1076" w:type="dxa"/>
            <w:shd w:val="clear" w:color="auto" w:fill="auto"/>
            <w:noWrap/>
            <w:vAlign w:val="bottom"/>
          </w:tcPr>
          <w:p w14:paraId="0BDB272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0.000093</w:t>
            </w:r>
          </w:p>
        </w:tc>
        <w:tc>
          <w:tcPr>
            <w:tcW w:w="1076" w:type="dxa"/>
            <w:shd w:val="clear" w:color="auto" w:fill="auto"/>
            <w:noWrap/>
            <w:vAlign w:val="bottom"/>
          </w:tcPr>
          <w:p w14:paraId="717A66A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7FC0D9D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247166A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0.000086</w:t>
            </w:r>
          </w:p>
        </w:tc>
        <w:tc>
          <w:tcPr>
            <w:tcW w:w="1076" w:type="dxa"/>
            <w:shd w:val="clear" w:color="auto" w:fill="auto"/>
            <w:noWrap/>
            <w:vAlign w:val="bottom"/>
          </w:tcPr>
          <w:p w14:paraId="2D7C811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0.000091</w:t>
            </w:r>
          </w:p>
        </w:tc>
        <w:tc>
          <w:tcPr>
            <w:tcW w:w="1076" w:type="dxa"/>
            <w:shd w:val="clear" w:color="auto" w:fill="auto"/>
            <w:noWrap/>
            <w:vAlign w:val="bottom"/>
          </w:tcPr>
          <w:p w14:paraId="1C7045F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1A37DD1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2.81E-06</w:t>
            </w:r>
          </w:p>
        </w:tc>
        <w:tc>
          <w:tcPr>
            <w:tcW w:w="1061" w:type="dxa"/>
            <w:shd w:val="clear" w:color="auto" w:fill="auto"/>
            <w:noWrap/>
            <w:vAlign w:val="bottom"/>
          </w:tcPr>
          <w:p w14:paraId="6C2940BF" w14:textId="77777777" w:rsidR="004F2EA3" w:rsidRPr="005B0AB0" w:rsidRDefault="004F2EA3" w:rsidP="00C948EE">
            <w:pPr>
              <w:widowControl/>
              <w:jc w:val="center"/>
              <w:textAlignment w:val="bottom"/>
              <w:rPr>
                <w:color w:val="000000"/>
                <w:sz w:val="18"/>
                <w:szCs w:val="18"/>
              </w:rPr>
            </w:pPr>
            <w:r w:rsidRPr="005B0AB0">
              <w:rPr>
                <w:color w:val="000000"/>
                <w:sz w:val="18"/>
                <w:szCs w:val="18"/>
              </w:rPr>
              <w:t>3.12</w:t>
            </w:r>
          </w:p>
        </w:tc>
      </w:tr>
      <w:tr w:rsidR="004F2EA3" w:rsidRPr="005B0AB0" w14:paraId="5F08EC57" w14:textId="77777777" w:rsidTr="00C948EE">
        <w:trPr>
          <w:trHeight w:val="255"/>
          <w:jc w:val="center"/>
        </w:trPr>
        <w:tc>
          <w:tcPr>
            <w:tcW w:w="784" w:type="dxa"/>
            <w:shd w:val="clear" w:color="auto" w:fill="auto"/>
            <w:noWrap/>
            <w:vAlign w:val="center"/>
          </w:tcPr>
          <w:p w14:paraId="47F2706E"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3AD000E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0.000162</w:t>
            </w:r>
          </w:p>
        </w:tc>
        <w:tc>
          <w:tcPr>
            <w:tcW w:w="1076" w:type="dxa"/>
            <w:shd w:val="clear" w:color="auto" w:fill="auto"/>
            <w:noWrap/>
            <w:vAlign w:val="bottom"/>
          </w:tcPr>
          <w:p w14:paraId="58C083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0.000159</w:t>
            </w:r>
          </w:p>
        </w:tc>
        <w:tc>
          <w:tcPr>
            <w:tcW w:w="1076" w:type="dxa"/>
            <w:shd w:val="clear" w:color="auto" w:fill="auto"/>
            <w:noWrap/>
            <w:vAlign w:val="bottom"/>
          </w:tcPr>
          <w:p w14:paraId="6C8390E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0.000163</w:t>
            </w:r>
          </w:p>
        </w:tc>
        <w:tc>
          <w:tcPr>
            <w:tcW w:w="1076" w:type="dxa"/>
            <w:shd w:val="clear" w:color="auto" w:fill="auto"/>
            <w:noWrap/>
            <w:vAlign w:val="bottom"/>
          </w:tcPr>
          <w:p w14:paraId="0E5C236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0.000160</w:t>
            </w:r>
          </w:p>
        </w:tc>
        <w:tc>
          <w:tcPr>
            <w:tcW w:w="1076" w:type="dxa"/>
            <w:shd w:val="clear" w:color="auto" w:fill="auto"/>
            <w:noWrap/>
            <w:vAlign w:val="bottom"/>
          </w:tcPr>
          <w:p w14:paraId="7FC7D72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0.000157</w:t>
            </w:r>
          </w:p>
        </w:tc>
        <w:tc>
          <w:tcPr>
            <w:tcW w:w="1076" w:type="dxa"/>
            <w:shd w:val="clear" w:color="auto" w:fill="auto"/>
            <w:noWrap/>
            <w:vAlign w:val="bottom"/>
          </w:tcPr>
          <w:p w14:paraId="3095C2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0.000163</w:t>
            </w:r>
          </w:p>
        </w:tc>
        <w:tc>
          <w:tcPr>
            <w:tcW w:w="1076" w:type="dxa"/>
            <w:shd w:val="clear" w:color="auto" w:fill="auto"/>
            <w:noWrap/>
            <w:vAlign w:val="bottom"/>
          </w:tcPr>
          <w:p w14:paraId="7C5CC94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0.000159</w:t>
            </w:r>
          </w:p>
        </w:tc>
        <w:tc>
          <w:tcPr>
            <w:tcW w:w="1076" w:type="dxa"/>
            <w:shd w:val="clear" w:color="auto" w:fill="auto"/>
            <w:noWrap/>
            <w:vAlign w:val="bottom"/>
          </w:tcPr>
          <w:p w14:paraId="0EA2122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0.00016</w:t>
            </w:r>
          </w:p>
        </w:tc>
        <w:tc>
          <w:tcPr>
            <w:tcW w:w="992" w:type="dxa"/>
            <w:shd w:val="clear" w:color="auto" w:fill="auto"/>
            <w:noWrap/>
            <w:vAlign w:val="bottom"/>
          </w:tcPr>
          <w:p w14:paraId="7A9FB4C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2.13E-06</w:t>
            </w:r>
          </w:p>
        </w:tc>
        <w:tc>
          <w:tcPr>
            <w:tcW w:w="1061" w:type="dxa"/>
            <w:shd w:val="clear" w:color="auto" w:fill="auto"/>
            <w:noWrap/>
            <w:vAlign w:val="bottom"/>
          </w:tcPr>
          <w:p w14:paraId="5BE799EC"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1.33</w:t>
            </w:r>
          </w:p>
        </w:tc>
      </w:tr>
      <w:tr w:rsidR="004F2EA3" w:rsidRPr="005B0AB0" w14:paraId="75034EC6" w14:textId="77777777" w:rsidTr="00C948EE">
        <w:trPr>
          <w:trHeight w:val="255"/>
          <w:jc w:val="center"/>
        </w:trPr>
        <w:tc>
          <w:tcPr>
            <w:tcW w:w="784" w:type="dxa"/>
            <w:shd w:val="clear" w:color="auto" w:fill="auto"/>
            <w:noWrap/>
            <w:vAlign w:val="center"/>
          </w:tcPr>
          <w:p w14:paraId="745FBE3D"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81214F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0.000145</w:t>
            </w:r>
          </w:p>
        </w:tc>
        <w:tc>
          <w:tcPr>
            <w:tcW w:w="1076" w:type="dxa"/>
            <w:shd w:val="clear" w:color="auto" w:fill="auto"/>
            <w:noWrap/>
            <w:vAlign w:val="bottom"/>
          </w:tcPr>
          <w:p w14:paraId="08B9E88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0.000151</w:t>
            </w:r>
          </w:p>
        </w:tc>
        <w:tc>
          <w:tcPr>
            <w:tcW w:w="1076" w:type="dxa"/>
            <w:shd w:val="clear" w:color="auto" w:fill="auto"/>
            <w:noWrap/>
            <w:vAlign w:val="bottom"/>
          </w:tcPr>
          <w:p w14:paraId="5F1A0C0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0.000154</w:t>
            </w:r>
          </w:p>
        </w:tc>
        <w:tc>
          <w:tcPr>
            <w:tcW w:w="1076" w:type="dxa"/>
            <w:shd w:val="clear" w:color="auto" w:fill="auto"/>
            <w:noWrap/>
            <w:vAlign w:val="bottom"/>
          </w:tcPr>
          <w:p w14:paraId="054C87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0.000155</w:t>
            </w:r>
          </w:p>
        </w:tc>
        <w:tc>
          <w:tcPr>
            <w:tcW w:w="1076" w:type="dxa"/>
            <w:shd w:val="clear" w:color="auto" w:fill="auto"/>
            <w:noWrap/>
            <w:vAlign w:val="bottom"/>
          </w:tcPr>
          <w:p w14:paraId="63F0044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0.000154</w:t>
            </w:r>
          </w:p>
        </w:tc>
        <w:tc>
          <w:tcPr>
            <w:tcW w:w="1076" w:type="dxa"/>
            <w:shd w:val="clear" w:color="auto" w:fill="auto"/>
            <w:noWrap/>
            <w:vAlign w:val="bottom"/>
          </w:tcPr>
          <w:p w14:paraId="09E1913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0.000153</w:t>
            </w:r>
          </w:p>
        </w:tc>
        <w:tc>
          <w:tcPr>
            <w:tcW w:w="1076" w:type="dxa"/>
            <w:shd w:val="clear" w:color="auto" w:fill="auto"/>
            <w:noWrap/>
            <w:vAlign w:val="bottom"/>
          </w:tcPr>
          <w:p w14:paraId="2D8D521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0.000151</w:t>
            </w:r>
          </w:p>
        </w:tc>
        <w:tc>
          <w:tcPr>
            <w:tcW w:w="1076" w:type="dxa"/>
            <w:shd w:val="clear" w:color="auto" w:fill="auto"/>
            <w:noWrap/>
            <w:vAlign w:val="bottom"/>
          </w:tcPr>
          <w:p w14:paraId="2191EA2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0.00015</w:t>
            </w:r>
          </w:p>
        </w:tc>
        <w:tc>
          <w:tcPr>
            <w:tcW w:w="992" w:type="dxa"/>
            <w:shd w:val="clear" w:color="auto" w:fill="auto"/>
            <w:noWrap/>
            <w:vAlign w:val="bottom"/>
          </w:tcPr>
          <w:p w14:paraId="75D1D3A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3.14E-06</w:t>
            </w:r>
          </w:p>
        </w:tc>
        <w:tc>
          <w:tcPr>
            <w:tcW w:w="1061" w:type="dxa"/>
            <w:shd w:val="clear" w:color="auto" w:fill="auto"/>
            <w:noWrap/>
            <w:vAlign w:val="bottom"/>
          </w:tcPr>
          <w:p w14:paraId="0DB1B1E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2.09</w:t>
            </w:r>
          </w:p>
        </w:tc>
      </w:tr>
      <w:tr w:rsidR="004F2EA3" w:rsidRPr="005B0AB0" w14:paraId="16912ECA" w14:textId="77777777" w:rsidTr="00C948EE">
        <w:trPr>
          <w:trHeight w:val="255"/>
          <w:jc w:val="center"/>
        </w:trPr>
        <w:tc>
          <w:tcPr>
            <w:tcW w:w="784" w:type="dxa"/>
            <w:shd w:val="clear" w:color="auto" w:fill="auto"/>
            <w:noWrap/>
            <w:vAlign w:val="center"/>
          </w:tcPr>
          <w:p w14:paraId="1AF1E9EF"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bottom"/>
          </w:tcPr>
          <w:p w14:paraId="4DA82DC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0.000096</w:t>
            </w:r>
          </w:p>
        </w:tc>
        <w:tc>
          <w:tcPr>
            <w:tcW w:w="1076" w:type="dxa"/>
            <w:shd w:val="clear" w:color="auto" w:fill="auto"/>
            <w:noWrap/>
            <w:vAlign w:val="bottom"/>
          </w:tcPr>
          <w:p w14:paraId="47F1B8E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0.000099</w:t>
            </w:r>
          </w:p>
        </w:tc>
        <w:tc>
          <w:tcPr>
            <w:tcW w:w="1076" w:type="dxa"/>
            <w:shd w:val="clear" w:color="auto" w:fill="auto"/>
            <w:noWrap/>
            <w:vAlign w:val="bottom"/>
          </w:tcPr>
          <w:p w14:paraId="1F4EA4C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0.000099</w:t>
            </w:r>
          </w:p>
        </w:tc>
        <w:tc>
          <w:tcPr>
            <w:tcW w:w="1076" w:type="dxa"/>
            <w:shd w:val="clear" w:color="auto" w:fill="auto"/>
            <w:noWrap/>
            <w:vAlign w:val="bottom"/>
          </w:tcPr>
          <w:p w14:paraId="2713FE4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0.000097</w:t>
            </w:r>
          </w:p>
        </w:tc>
        <w:tc>
          <w:tcPr>
            <w:tcW w:w="1076" w:type="dxa"/>
            <w:shd w:val="clear" w:color="auto" w:fill="auto"/>
            <w:noWrap/>
            <w:vAlign w:val="bottom"/>
          </w:tcPr>
          <w:p w14:paraId="450E7BB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0.000096</w:t>
            </w:r>
          </w:p>
        </w:tc>
        <w:tc>
          <w:tcPr>
            <w:tcW w:w="1076" w:type="dxa"/>
            <w:shd w:val="clear" w:color="auto" w:fill="auto"/>
            <w:noWrap/>
            <w:vAlign w:val="bottom"/>
          </w:tcPr>
          <w:p w14:paraId="57AC6B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0.000093</w:t>
            </w:r>
          </w:p>
        </w:tc>
        <w:tc>
          <w:tcPr>
            <w:tcW w:w="1076" w:type="dxa"/>
            <w:shd w:val="clear" w:color="auto" w:fill="auto"/>
            <w:noWrap/>
            <w:vAlign w:val="bottom"/>
          </w:tcPr>
          <w:p w14:paraId="0CABAA0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0.000096</w:t>
            </w:r>
          </w:p>
        </w:tc>
        <w:tc>
          <w:tcPr>
            <w:tcW w:w="1076" w:type="dxa"/>
            <w:shd w:val="clear" w:color="auto" w:fill="auto"/>
            <w:noWrap/>
            <w:vAlign w:val="bottom"/>
          </w:tcPr>
          <w:p w14:paraId="30A6DB1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0C3091B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1.92E-06</w:t>
            </w:r>
          </w:p>
        </w:tc>
        <w:tc>
          <w:tcPr>
            <w:tcW w:w="1061" w:type="dxa"/>
            <w:shd w:val="clear" w:color="auto" w:fill="auto"/>
            <w:noWrap/>
            <w:vAlign w:val="bottom"/>
          </w:tcPr>
          <w:p w14:paraId="3E5323C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1.92</w:t>
            </w:r>
          </w:p>
        </w:tc>
      </w:tr>
      <w:tr w:rsidR="004F2EA3" w:rsidRPr="005B0AB0" w14:paraId="2BAD480E" w14:textId="77777777" w:rsidTr="00C948EE">
        <w:trPr>
          <w:trHeight w:val="255"/>
          <w:jc w:val="center"/>
        </w:trPr>
        <w:tc>
          <w:tcPr>
            <w:tcW w:w="784" w:type="dxa"/>
            <w:shd w:val="clear" w:color="auto" w:fill="auto"/>
            <w:noWrap/>
            <w:vAlign w:val="center"/>
          </w:tcPr>
          <w:p w14:paraId="5ABCC184"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658BF65"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0.000125</w:t>
            </w:r>
          </w:p>
        </w:tc>
        <w:tc>
          <w:tcPr>
            <w:tcW w:w="1076" w:type="dxa"/>
            <w:shd w:val="clear" w:color="auto" w:fill="auto"/>
            <w:noWrap/>
            <w:vAlign w:val="bottom"/>
          </w:tcPr>
          <w:p w14:paraId="65B34262"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0.000119</w:t>
            </w:r>
          </w:p>
        </w:tc>
        <w:tc>
          <w:tcPr>
            <w:tcW w:w="1076" w:type="dxa"/>
            <w:shd w:val="clear" w:color="auto" w:fill="auto"/>
            <w:noWrap/>
            <w:vAlign w:val="bottom"/>
          </w:tcPr>
          <w:p w14:paraId="29068863"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0.000127</w:t>
            </w:r>
          </w:p>
        </w:tc>
        <w:tc>
          <w:tcPr>
            <w:tcW w:w="1076" w:type="dxa"/>
            <w:shd w:val="clear" w:color="auto" w:fill="auto"/>
            <w:noWrap/>
            <w:vAlign w:val="bottom"/>
          </w:tcPr>
          <w:p w14:paraId="7AAB0F2F"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0.000120</w:t>
            </w:r>
          </w:p>
        </w:tc>
        <w:tc>
          <w:tcPr>
            <w:tcW w:w="1076" w:type="dxa"/>
            <w:shd w:val="clear" w:color="auto" w:fill="auto"/>
            <w:noWrap/>
            <w:vAlign w:val="bottom"/>
          </w:tcPr>
          <w:p w14:paraId="0F727A62"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0.000124</w:t>
            </w:r>
          </w:p>
        </w:tc>
        <w:tc>
          <w:tcPr>
            <w:tcW w:w="1076" w:type="dxa"/>
            <w:shd w:val="clear" w:color="auto" w:fill="auto"/>
            <w:noWrap/>
            <w:vAlign w:val="bottom"/>
          </w:tcPr>
          <w:p w14:paraId="35CDC244"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0.000128</w:t>
            </w:r>
          </w:p>
        </w:tc>
        <w:tc>
          <w:tcPr>
            <w:tcW w:w="1076" w:type="dxa"/>
            <w:shd w:val="clear" w:color="auto" w:fill="auto"/>
            <w:noWrap/>
            <w:vAlign w:val="bottom"/>
          </w:tcPr>
          <w:p w14:paraId="31A27B2D"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0.000117</w:t>
            </w:r>
          </w:p>
        </w:tc>
        <w:tc>
          <w:tcPr>
            <w:tcW w:w="1076" w:type="dxa"/>
            <w:shd w:val="clear" w:color="auto" w:fill="auto"/>
            <w:noWrap/>
            <w:vAlign w:val="bottom"/>
          </w:tcPr>
          <w:p w14:paraId="415C4A55"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0.00012</w:t>
            </w:r>
          </w:p>
        </w:tc>
        <w:tc>
          <w:tcPr>
            <w:tcW w:w="992" w:type="dxa"/>
            <w:shd w:val="clear" w:color="auto" w:fill="auto"/>
            <w:noWrap/>
            <w:vAlign w:val="bottom"/>
          </w:tcPr>
          <w:p w14:paraId="0C9C88AE"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3.91E-06</w:t>
            </w:r>
          </w:p>
        </w:tc>
        <w:tc>
          <w:tcPr>
            <w:tcW w:w="1061" w:type="dxa"/>
            <w:shd w:val="clear" w:color="auto" w:fill="auto"/>
            <w:noWrap/>
            <w:vAlign w:val="bottom"/>
          </w:tcPr>
          <w:p w14:paraId="6C3440F8"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3.25</w:t>
            </w:r>
          </w:p>
        </w:tc>
      </w:tr>
      <w:tr w:rsidR="004F2EA3" w:rsidRPr="005B0AB0" w14:paraId="2A53250C" w14:textId="77777777" w:rsidTr="00C948EE">
        <w:trPr>
          <w:trHeight w:val="255"/>
          <w:jc w:val="center"/>
        </w:trPr>
        <w:tc>
          <w:tcPr>
            <w:tcW w:w="784" w:type="dxa"/>
            <w:shd w:val="clear" w:color="auto" w:fill="auto"/>
            <w:noWrap/>
            <w:vAlign w:val="center"/>
          </w:tcPr>
          <w:p w14:paraId="31B21289"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77DD64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5191563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4FA4D38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0.000093</w:t>
            </w:r>
          </w:p>
        </w:tc>
        <w:tc>
          <w:tcPr>
            <w:tcW w:w="1076" w:type="dxa"/>
            <w:shd w:val="clear" w:color="auto" w:fill="auto"/>
            <w:noWrap/>
            <w:vAlign w:val="bottom"/>
          </w:tcPr>
          <w:p w14:paraId="01536BD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0.000092</w:t>
            </w:r>
          </w:p>
        </w:tc>
        <w:tc>
          <w:tcPr>
            <w:tcW w:w="1076" w:type="dxa"/>
            <w:shd w:val="clear" w:color="auto" w:fill="auto"/>
            <w:noWrap/>
            <w:vAlign w:val="bottom"/>
          </w:tcPr>
          <w:p w14:paraId="785DA8E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3C25281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0.000091</w:t>
            </w:r>
          </w:p>
        </w:tc>
        <w:tc>
          <w:tcPr>
            <w:tcW w:w="1076" w:type="dxa"/>
            <w:shd w:val="clear" w:color="auto" w:fill="auto"/>
            <w:noWrap/>
            <w:vAlign w:val="bottom"/>
          </w:tcPr>
          <w:p w14:paraId="787FEA1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0.000089</w:t>
            </w:r>
          </w:p>
        </w:tc>
        <w:tc>
          <w:tcPr>
            <w:tcW w:w="1076" w:type="dxa"/>
            <w:shd w:val="clear" w:color="auto" w:fill="auto"/>
            <w:noWrap/>
            <w:vAlign w:val="bottom"/>
          </w:tcPr>
          <w:p w14:paraId="5E43AE1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6579DA5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2.17E-06</w:t>
            </w:r>
          </w:p>
        </w:tc>
        <w:tc>
          <w:tcPr>
            <w:tcW w:w="1061" w:type="dxa"/>
            <w:shd w:val="clear" w:color="auto" w:fill="auto"/>
            <w:noWrap/>
            <w:vAlign w:val="bottom"/>
          </w:tcPr>
          <w:p w14:paraId="0EBAAB87" w14:textId="77777777" w:rsidR="004F2EA3" w:rsidRPr="005B0AB0" w:rsidRDefault="004F2EA3" w:rsidP="00C948EE">
            <w:pPr>
              <w:widowControl/>
              <w:jc w:val="center"/>
              <w:textAlignment w:val="bottom"/>
              <w:rPr>
                <w:color w:val="000000"/>
                <w:sz w:val="18"/>
                <w:szCs w:val="18"/>
              </w:rPr>
            </w:pPr>
            <w:r w:rsidRPr="005B0AB0">
              <w:rPr>
                <w:color w:val="000000"/>
                <w:sz w:val="18"/>
                <w:szCs w:val="18"/>
              </w:rPr>
              <w:t>2.41</w:t>
            </w:r>
          </w:p>
        </w:tc>
      </w:tr>
      <w:tr w:rsidR="004F2EA3" w:rsidRPr="005B0AB0" w14:paraId="32DCD695" w14:textId="77777777" w:rsidTr="00C948EE">
        <w:trPr>
          <w:trHeight w:val="255"/>
          <w:jc w:val="center"/>
        </w:trPr>
        <w:tc>
          <w:tcPr>
            <w:tcW w:w="784" w:type="dxa"/>
            <w:shd w:val="clear" w:color="auto" w:fill="auto"/>
            <w:noWrap/>
            <w:vAlign w:val="center"/>
          </w:tcPr>
          <w:p w14:paraId="52C11061"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39E3CF8"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0.000099</w:t>
            </w:r>
          </w:p>
        </w:tc>
        <w:tc>
          <w:tcPr>
            <w:tcW w:w="1076" w:type="dxa"/>
            <w:shd w:val="clear" w:color="auto" w:fill="auto"/>
            <w:noWrap/>
            <w:vAlign w:val="bottom"/>
          </w:tcPr>
          <w:p w14:paraId="7895C6DD"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0.000103</w:t>
            </w:r>
          </w:p>
        </w:tc>
        <w:tc>
          <w:tcPr>
            <w:tcW w:w="1076" w:type="dxa"/>
            <w:shd w:val="clear" w:color="auto" w:fill="auto"/>
            <w:noWrap/>
            <w:vAlign w:val="bottom"/>
          </w:tcPr>
          <w:p w14:paraId="24FB0525"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0.000098</w:t>
            </w:r>
          </w:p>
        </w:tc>
        <w:tc>
          <w:tcPr>
            <w:tcW w:w="1076" w:type="dxa"/>
            <w:shd w:val="clear" w:color="auto" w:fill="auto"/>
            <w:noWrap/>
            <w:vAlign w:val="bottom"/>
          </w:tcPr>
          <w:p w14:paraId="4D0135D5"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0.000099</w:t>
            </w:r>
          </w:p>
        </w:tc>
        <w:tc>
          <w:tcPr>
            <w:tcW w:w="1076" w:type="dxa"/>
            <w:shd w:val="clear" w:color="auto" w:fill="auto"/>
            <w:noWrap/>
            <w:vAlign w:val="bottom"/>
          </w:tcPr>
          <w:p w14:paraId="427AFA9B"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0.000096</w:t>
            </w:r>
          </w:p>
        </w:tc>
        <w:tc>
          <w:tcPr>
            <w:tcW w:w="1076" w:type="dxa"/>
            <w:shd w:val="clear" w:color="auto" w:fill="auto"/>
            <w:noWrap/>
            <w:vAlign w:val="bottom"/>
          </w:tcPr>
          <w:p w14:paraId="02ECD811"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0.000105</w:t>
            </w:r>
          </w:p>
        </w:tc>
        <w:tc>
          <w:tcPr>
            <w:tcW w:w="1076" w:type="dxa"/>
            <w:shd w:val="clear" w:color="auto" w:fill="auto"/>
            <w:noWrap/>
            <w:vAlign w:val="bottom"/>
          </w:tcPr>
          <w:p w14:paraId="5329A9CA"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0.000100</w:t>
            </w:r>
          </w:p>
        </w:tc>
        <w:tc>
          <w:tcPr>
            <w:tcW w:w="1076" w:type="dxa"/>
            <w:shd w:val="clear" w:color="auto" w:fill="auto"/>
            <w:noWrap/>
            <w:vAlign w:val="bottom"/>
          </w:tcPr>
          <w:p w14:paraId="00638B46"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0.00010</w:t>
            </w:r>
          </w:p>
        </w:tc>
        <w:tc>
          <w:tcPr>
            <w:tcW w:w="992" w:type="dxa"/>
            <w:shd w:val="clear" w:color="auto" w:fill="auto"/>
            <w:noWrap/>
            <w:vAlign w:val="bottom"/>
          </w:tcPr>
          <w:p w14:paraId="05E29B3B" w14:textId="77777777" w:rsidR="004F2EA3" w:rsidRPr="005B0AB0" w:rsidRDefault="004F2EA3" w:rsidP="00C948EE">
            <w:pPr>
              <w:widowControl/>
              <w:jc w:val="center"/>
              <w:textAlignment w:val="bottom"/>
              <w:rPr>
                <w:sz w:val="18"/>
                <w:szCs w:val="18"/>
              </w:rPr>
            </w:pPr>
            <w:r w:rsidRPr="005B0AB0">
              <w:rPr>
                <w:color w:val="000000"/>
                <w:kern w:val="0"/>
                <w:sz w:val="18"/>
                <w:szCs w:val="18"/>
                <w:lang w:bidi="ar"/>
              </w:rPr>
              <w:t>2.83E-06</w:t>
            </w:r>
          </w:p>
        </w:tc>
        <w:tc>
          <w:tcPr>
            <w:tcW w:w="1061" w:type="dxa"/>
            <w:shd w:val="clear" w:color="auto" w:fill="auto"/>
            <w:noWrap/>
            <w:vAlign w:val="bottom"/>
          </w:tcPr>
          <w:p w14:paraId="6169CCA6" w14:textId="77777777" w:rsidR="004F2EA3" w:rsidRPr="005B0AB0" w:rsidRDefault="004F2EA3" w:rsidP="00C948EE">
            <w:pPr>
              <w:widowControl/>
              <w:jc w:val="center"/>
              <w:textAlignment w:val="bottom"/>
              <w:rPr>
                <w:sz w:val="18"/>
                <w:szCs w:val="18"/>
              </w:rPr>
            </w:pPr>
            <w:r w:rsidRPr="005B0AB0">
              <w:rPr>
                <w:sz w:val="18"/>
                <w:szCs w:val="18"/>
              </w:rPr>
              <w:t>2.83</w:t>
            </w:r>
          </w:p>
        </w:tc>
      </w:tr>
      <w:tr w:rsidR="004F2EA3" w:rsidRPr="005B0AB0" w14:paraId="2A365B7B" w14:textId="77777777" w:rsidTr="00C948EE">
        <w:trPr>
          <w:trHeight w:val="255"/>
          <w:jc w:val="center"/>
        </w:trPr>
        <w:tc>
          <w:tcPr>
            <w:tcW w:w="784" w:type="dxa"/>
            <w:shd w:val="clear" w:color="auto" w:fill="auto"/>
            <w:noWrap/>
            <w:vAlign w:val="center"/>
          </w:tcPr>
          <w:p w14:paraId="5D20D065"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EE78A5B" w14:textId="77777777" w:rsidR="004F2EA3" w:rsidRPr="005B0AB0" w:rsidRDefault="004F2EA3" w:rsidP="00C948EE">
            <w:pPr>
              <w:widowControl/>
              <w:jc w:val="center"/>
              <w:textAlignment w:val="bottom"/>
              <w:rPr>
                <w:color w:val="000000"/>
                <w:sz w:val="18"/>
                <w:szCs w:val="18"/>
                <w:highlight w:val="yellow"/>
              </w:rPr>
            </w:pPr>
            <w:r w:rsidRPr="005B0AB0">
              <w:rPr>
                <w:color w:val="000000"/>
                <w:kern w:val="0"/>
                <w:sz w:val="18"/>
                <w:szCs w:val="18"/>
                <w:lang w:bidi="ar"/>
              </w:rPr>
              <w:t>0.000104</w:t>
            </w:r>
          </w:p>
        </w:tc>
        <w:tc>
          <w:tcPr>
            <w:tcW w:w="1076" w:type="dxa"/>
            <w:shd w:val="clear" w:color="auto" w:fill="auto"/>
            <w:noWrap/>
            <w:vAlign w:val="bottom"/>
          </w:tcPr>
          <w:p w14:paraId="23B3B2D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0.000103</w:t>
            </w:r>
          </w:p>
        </w:tc>
        <w:tc>
          <w:tcPr>
            <w:tcW w:w="1076" w:type="dxa"/>
            <w:shd w:val="clear" w:color="auto" w:fill="auto"/>
            <w:noWrap/>
            <w:vAlign w:val="bottom"/>
          </w:tcPr>
          <w:p w14:paraId="3FE04CD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1076" w:type="dxa"/>
            <w:shd w:val="clear" w:color="auto" w:fill="auto"/>
            <w:noWrap/>
            <w:vAlign w:val="bottom"/>
          </w:tcPr>
          <w:p w14:paraId="1AF0246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0.000098</w:t>
            </w:r>
          </w:p>
        </w:tc>
        <w:tc>
          <w:tcPr>
            <w:tcW w:w="1076" w:type="dxa"/>
            <w:shd w:val="clear" w:color="auto" w:fill="auto"/>
            <w:noWrap/>
            <w:vAlign w:val="bottom"/>
          </w:tcPr>
          <w:p w14:paraId="09B05C0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0.000103</w:t>
            </w:r>
          </w:p>
        </w:tc>
        <w:tc>
          <w:tcPr>
            <w:tcW w:w="1076" w:type="dxa"/>
            <w:shd w:val="clear" w:color="auto" w:fill="auto"/>
            <w:noWrap/>
            <w:vAlign w:val="bottom"/>
          </w:tcPr>
          <w:p w14:paraId="4DC75AA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0.000100</w:t>
            </w:r>
          </w:p>
        </w:tc>
        <w:tc>
          <w:tcPr>
            <w:tcW w:w="1076" w:type="dxa"/>
            <w:shd w:val="clear" w:color="auto" w:fill="auto"/>
            <w:noWrap/>
            <w:vAlign w:val="bottom"/>
          </w:tcPr>
          <w:p w14:paraId="73EC7D0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0.000097</w:t>
            </w:r>
          </w:p>
        </w:tc>
        <w:tc>
          <w:tcPr>
            <w:tcW w:w="1076" w:type="dxa"/>
            <w:shd w:val="clear" w:color="auto" w:fill="auto"/>
            <w:noWrap/>
            <w:vAlign w:val="bottom"/>
          </w:tcPr>
          <w:p w14:paraId="528615C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w:t>
            </w:r>
          </w:p>
        </w:tc>
        <w:tc>
          <w:tcPr>
            <w:tcW w:w="992" w:type="dxa"/>
            <w:shd w:val="clear" w:color="auto" w:fill="auto"/>
            <w:noWrap/>
            <w:vAlign w:val="bottom"/>
          </w:tcPr>
          <w:p w14:paraId="7CFEDDE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2.49E-06</w:t>
            </w:r>
          </w:p>
        </w:tc>
        <w:tc>
          <w:tcPr>
            <w:tcW w:w="1061" w:type="dxa"/>
            <w:shd w:val="clear" w:color="auto" w:fill="auto"/>
            <w:noWrap/>
            <w:vAlign w:val="bottom"/>
          </w:tcPr>
          <w:p w14:paraId="5893692A" w14:textId="77777777" w:rsidR="004F2EA3" w:rsidRPr="005B0AB0" w:rsidRDefault="004F2EA3" w:rsidP="00C948EE">
            <w:pPr>
              <w:widowControl/>
              <w:jc w:val="center"/>
              <w:textAlignment w:val="bottom"/>
              <w:rPr>
                <w:color w:val="000000"/>
                <w:sz w:val="18"/>
                <w:szCs w:val="18"/>
              </w:rPr>
            </w:pPr>
            <w:r w:rsidRPr="005B0AB0">
              <w:rPr>
                <w:color w:val="000000"/>
                <w:sz w:val="18"/>
                <w:szCs w:val="18"/>
              </w:rPr>
              <w:t>2.49</w:t>
            </w:r>
          </w:p>
        </w:tc>
      </w:tr>
      <w:tr w:rsidR="004F2EA3" w:rsidRPr="005B0AB0" w14:paraId="02FB9EEB" w14:textId="77777777" w:rsidTr="00C948EE">
        <w:trPr>
          <w:trHeight w:val="255"/>
          <w:jc w:val="center"/>
        </w:trPr>
        <w:tc>
          <w:tcPr>
            <w:tcW w:w="784" w:type="dxa"/>
            <w:shd w:val="clear" w:color="auto" w:fill="auto"/>
            <w:noWrap/>
            <w:vAlign w:val="center"/>
          </w:tcPr>
          <w:p w14:paraId="026054C1"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4A0262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0.000091</w:t>
            </w:r>
          </w:p>
        </w:tc>
        <w:tc>
          <w:tcPr>
            <w:tcW w:w="1076" w:type="dxa"/>
            <w:shd w:val="clear" w:color="auto" w:fill="auto"/>
            <w:noWrap/>
            <w:vAlign w:val="bottom"/>
          </w:tcPr>
          <w:p w14:paraId="4EE3E52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0.0000930</w:t>
            </w:r>
          </w:p>
        </w:tc>
        <w:tc>
          <w:tcPr>
            <w:tcW w:w="1076" w:type="dxa"/>
            <w:shd w:val="clear" w:color="auto" w:fill="auto"/>
            <w:noWrap/>
            <w:vAlign w:val="bottom"/>
          </w:tcPr>
          <w:p w14:paraId="17DA20B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262604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0.000091</w:t>
            </w:r>
          </w:p>
        </w:tc>
        <w:tc>
          <w:tcPr>
            <w:tcW w:w="1076" w:type="dxa"/>
            <w:shd w:val="clear" w:color="auto" w:fill="auto"/>
            <w:noWrap/>
            <w:vAlign w:val="bottom"/>
          </w:tcPr>
          <w:p w14:paraId="1B90B4F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0.000095</w:t>
            </w:r>
          </w:p>
        </w:tc>
        <w:tc>
          <w:tcPr>
            <w:tcW w:w="1076" w:type="dxa"/>
            <w:shd w:val="clear" w:color="auto" w:fill="auto"/>
            <w:noWrap/>
            <w:vAlign w:val="bottom"/>
          </w:tcPr>
          <w:p w14:paraId="197ADCD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0.000097</w:t>
            </w:r>
          </w:p>
        </w:tc>
        <w:tc>
          <w:tcPr>
            <w:tcW w:w="1076" w:type="dxa"/>
            <w:shd w:val="clear" w:color="auto" w:fill="auto"/>
            <w:noWrap/>
            <w:vAlign w:val="bottom"/>
          </w:tcPr>
          <w:p w14:paraId="1977FD8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0.000092</w:t>
            </w:r>
          </w:p>
        </w:tc>
        <w:tc>
          <w:tcPr>
            <w:tcW w:w="1076" w:type="dxa"/>
            <w:shd w:val="clear" w:color="auto" w:fill="auto"/>
            <w:noWrap/>
            <w:vAlign w:val="bottom"/>
          </w:tcPr>
          <w:p w14:paraId="2B45E57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0.00009</w:t>
            </w:r>
          </w:p>
        </w:tc>
        <w:tc>
          <w:tcPr>
            <w:tcW w:w="992" w:type="dxa"/>
            <w:shd w:val="clear" w:color="auto" w:fill="auto"/>
            <w:noWrap/>
            <w:vAlign w:val="bottom"/>
          </w:tcPr>
          <w:p w14:paraId="338082E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2.13E-06</w:t>
            </w:r>
          </w:p>
        </w:tc>
        <w:tc>
          <w:tcPr>
            <w:tcW w:w="1061" w:type="dxa"/>
            <w:shd w:val="clear" w:color="auto" w:fill="auto"/>
            <w:noWrap/>
            <w:vAlign w:val="bottom"/>
          </w:tcPr>
          <w:p w14:paraId="642BE4F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2.37</w:t>
            </w:r>
          </w:p>
        </w:tc>
      </w:tr>
      <w:tr w:rsidR="004F2EA3" w:rsidRPr="005B0AB0" w14:paraId="0B1CA87A" w14:textId="77777777" w:rsidTr="00C948EE">
        <w:trPr>
          <w:trHeight w:val="255"/>
          <w:jc w:val="center"/>
        </w:trPr>
        <w:tc>
          <w:tcPr>
            <w:tcW w:w="784" w:type="dxa"/>
            <w:noWrap/>
          </w:tcPr>
          <w:p w14:paraId="0A0C3FEB"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2FCC3B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0.000105</w:t>
            </w:r>
          </w:p>
        </w:tc>
        <w:tc>
          <w:tcPr>
            <w:tcW w:w="1076" w:type="dxa"/>
            <w:shd w:val="clear" w:color="auto" w:fill="auto"/>
            <w:noWrap/>
            <w:vAlign w:val="bottom"/>
          </w:tcPr>
          <w:p w14:paraId="05EDD7F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0.000108</w:t>
            </w:r>
          </w:p>
        </w:tc>
        <w:tc>
          <w:tcPr>
            <w:tcW w:w="1076" w:type="dxa"/>
            <w:shd w:val="clear" w:color="auto" w:fill="auto"/>
            <w:noWrap/>
            <w:vAlign w:val="bottom"/>
          </w:tcPr>
          <w:p w14:paraId="1082A65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0.000109</w:t>
            </w:r>
          </w:p>
        </w:tc>
        <w:tc>
          <w:tcPr>
            <w:tcW w:w="1076" w:type="dxa"/>
            <w:shd w:val="clear" w:color="auto" w:fill="auto"/>
            <w:noWrap/>
            <w:vAlign w:val="bottom"/>
          </w:tcPr>
          <w:p w14:paraId="7F3408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0.000108</w:t>
            </w:r>
          </w:p>
        </w:tc>
        <w:tc>
          <w:tcPr>
            <w:tcW w:w="1076" w:type="dxa"/>
            <w:shd w:val="clear" w:color="auto" w:fill="auto"/>
            <w:noWrap/>
            <w:vAlign w:val="bottom"/>
          </w:tcPr>
          <w:p w14:paraId="0A3C8A8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0.000105</w:t>
            </w:r>
          </w:p>
        </w:tc>
        <w:tc>
          <w:tcPr>
            <w:tcW w:w="1076" w:type="dxa"/>
            <w:shd w:val="clear" w:color="auto" w:fill="auto"/>
            <w:noWrap/>
            <w:vAlign w:val="bottom"/>
          </w:tcPr>
          <w:p w14:paraId="4F9A4FF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0.000101</w:t>
            </w:r>
          </w:p>
        </w:tc>
        <w:tc>
          <w:tcPr>
            <w:tcW w:w="1076" w:type="dxa"/>
            <w:shd w:val="clear" w:color="auto" w:fill="auto"/>
            <w:noWrap/>
            <w:vAlign w:val="bottom"/>
          </w:tcPr>
          <w:p w14:paraId="6DFA1C5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0.000104</w:t>
            </w:r>
          </w:p>
        </w:tc>
        <w:tc>
          <w:tcPr>
            <w:tcW w:w="1076" w:type="dxa"/>
            <w:shd w:val="clear" w:color="auto" w:fill="auto"/>
            <w:noWrap/>
            <w:vAlign w:val="bottom"/>
          </w:tcPr>
          <w:p w14:paraId="2F1EAB4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0.00011</w:t>
            </w:r>
          </w:p>
        </w:tc>
        <w:tc>
          <w:tcPr>
            <w:tcW w:w="992" w:type="dxa"/>
            <w:shd w:val="clear" w:color="auto" w:fill="auto"/>
            <w:noWrap/>
            <w:vAlign w:val="bottom"/>
          </w:tcPr>
          <w:p w14:paraId="469E4D2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2.60E-06</w:t>
            </w:r>
          </w:p>
        </w:tc>
        <w:tc>
          <w:tcPr>
            <w:tcW w:w="1061" w:type="dxa"/>
            <w:shd w:val="clear" w:color="auto" w:fill="auto"/>
            <w:noWrap/>
            <w:vAlign w:val="bottom"/>
          </w:tcPr>
          <w:p w14:paraId="420313D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2.36</w:t>
            </w:r>
          </w:p>
        </w:tc>
      </w:tr>
    </w:tbl>
    <w:p w14:paraId="6577F87B" w14:textId="77777777" w:rsidR="004F2EA3" w:rsidRPr="005B0AB0" w:rsidRDefault="004F2EA3" w:rsidP="004F2EA3">
      <w:pPr>
        <w:spacing w:line="360" w:lineRule="auto"/>
        <w:rPr>
          <w:szCs w:val="21"/>
        </w:rPr>
      </w:pPr>
    </w:p>
    <w:p w14:paraId="46846E4F"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A.1.30 </w:t>
      </w:r>
      <w:r w:rsidRPr="005B0AB0">
        <w:rPr>
          <w:szCs w:val="21"/>
        </w:rPr>
        <w:t>中国北方稀土集团高科技股份有限公司精密度结果</w:t>
      </w:r>
      <w:r w:rsidRPr="005B0AB0">
        <w:rPr>
          <w:szCs w:val="21"/>
        </w:rPr>
        <w:t xml:space="preserve"> </w:t>
      </w:r>
      <w:r w:rsidRPr="005B0AB0">
        <w:rPr>
          <w:szCs w:val="21"/>
        </w:rPr>
        <w:t>样品</w:t>
      </w:r>
      <w:r w:rsidRPr="005B0AB0">
        <w:rPr>
          <w:szCs w:val="21"/>
        </w:rPr>
        <w:t>2</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076"/>
        <w:gridCol w:w="1076"/>
        <w:gridCol w:w="1076"/>
        <w:gridCol w:w="1076"/>
        <w:gridCol w:w="1076"/>
        <w:gridCol w:w="982"/>
        <w:gridCol w:w="1039"/>
        <w:gridCol w:w="879"/>
        <w:gridCol w:w="1285"/>
        <w:gridCol w:w="867"/>
      </w:tblGrid>
      <w:tr w:rsidR="004F2EA3" w:rsidRPr="005B0AB0" w14:paraId="01B571C1" w14:textId="77777777" w:rsidTr="00C948EE">
        <w:trPr>
          <w:trHeight w:val="255"/>
          <w:tblHeader/>
          <w:jc w:val="center"/>
        </w:trPr>
        <w:tc>
          <w:tcPr>
            <w:tcW w:w="784" w:type="dxa"/>
            <w:noWrap/>
            <w:vAlign w:val="center"/>
          </w:tcPr>
          <w:p w14:paraId="6188AE8E"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7401" w:type="dxa"/>
            <w:gridSpan w:val="7"/>
            <w:noWrap/>
            <w:vAlign w:val="center"/>
          </w:tcPr>
          <w:p w14:paraId="539D5FF7"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9" w:type="dxa"/>
            <w:noWrap/>
            <w:vAlign w:val="center"/>
          </w:tcPr>
          <w:p w14:paraId="57777386"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285" w:type="dxa"/>
            <w:noWrap/>
            <w:vAlign w:val="center"/>
          </w:tcPr>
          <w:p w14:paraId="1C97D1FE"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867" w:type="dxa"/>
            <w:noWrap/>
            <w:vAlign w:val="center"/>
          </w:tcPr>
          <w:p w14:paraId="075FCFD9"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5EB4CD53" w14:textId="77777777" w:rsidTr="00C948EE">
        <w:trPr>
          <w:trHeight w:val="255"/>
          <w:jc w:val="center"/>
        </w:trPr>
        <w:tc>
          <w:tcPr>
            <w:tcW w:w="784" w:type="dxa"/>
            <w:shd w:val="clear" w:color="auto" w:fill="auto"/>
            <w:noWrap/>
            <w:vAlign w:val="center"/>
          </w:tcPr>
          <w:p w14:paraId="28D9BC40"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417B38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0.000605</w:t>
            </w:r>
          </w:p>
        </w:tc>
        <w:tc>
          <w:tcPr>
            <w:tcW w:w="1076" w:type="dxa"/>
            <w:shd w:val="clear" w:color="auto" w:fill="auto"/>
            <w:noWrap/>
            <w:vAlign w:val="bottom"/>
          </w:tcPr>
          <w:p w14:paraId="5C4E149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0.000621</w:t>
            </w:r>
          </w:p>
        </w:tc>
        <w:tc>
          <w:tcPr>
            <w:tcW w:w="1076" w:type="dxa"/>
            <w:shd w:val="clear" w:color="auto" w:fill="auto"/>
            <w:noWrap/>
            <w:vAlign w:val="bottom"/>
          </w:tcPr>
          <w:p w14:paraId="3A78853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0.000617</w:t>
            </w:r>
          </w:p>
        </w:tc>
        <w:tc>
          <w:tcPr>
            <w:tcW w:w="1076" w:type="dxa"/>
            <w:shd w:val="clear" w:color="auto" w:fill="auto"/>
            <w:noWrap/>
            <w:vAlign w:val="bottom"/>
          </w:tcPr>
          <w:p w14:paraId="3C9BC78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0.000602</w:t>
            </w:r>
          </w:p>
        </w:tc>
        <w:tc>
          <w:tcPr>
            <w:tcW w:w="1076" w:type="dxa"/>
            <w:shd w:val="clear" w:color="auto" w:fill="auto"/>
            <w:noWrap/>
            <w:vAlign w:val="bottom"/>
          </w:tcPr>
          <w:p w14:paraId="3F426E7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0.000613</w:t>
            </w:r>
          </w:p>
        </w:tc>
        <w:tc>
          <w:tcPr>
            <w:tcW w:w="982" w:type="dxa"/>
            <w:shd w:val="clear" w:color="auto" w:fill="auto"/>
            <w:noWrap/>
            <w:vAlign w:val="bottom"/>
          </w:tcPr>
          <w:p w14:paraId="7295B9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0.000626</w:t>
            </w:r>
          </w:p>
        </w:tc>
        <w:tc>
          <w:tcPr>
            <w:tcW w:w="1039" w:type="dxa"/>
            <w:shd w:val="clear" w:color="auto" w:fill="auto"/>
            <w:noWrap/>
            <w:vAlign w:val="bottom"/>
          </w:tcPr>
          <w:p w14:paraId="74FC57F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0.000625</w:t>
            </w:r>
          </w:p>
        </w:tc>
        <w:tc>
          <w:tcPr>
            <w:tcW w:w="879" w:type="dxa"/>
            <w:shd w:val="clear" w:color="auto" w:fill="auto"/>
            <w:noWrap/>
            <w:vAlign w:val="bottom"/>
          </w:tcPr>
          <w:p w14:paraId="0FC8C28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w:t>
            </w:r>
          </w:p>
        </w:tc>
        <w:tc>
          <w:tcPr>
            <w:tcW w:w="1285" w:type="dxa"/>
            <w:shd w:val="clear" w:color="auto" w:fill="auto"/>
            <w:noWrap/>
            <w:vAlign w:val="bottom"/>
          </w:tcPr>
          <w:p w14:paraId="23DC913D"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8.39E-06</w:t>
            </w:r>
          </w:p>
        </w:tc>
        <w:tc>
          <w:tcPr>
            <w:tcW w:w="867" w:type="dxa"/>
            <w:shd w:val="clear" w:color="auto" w:fill="auto"/>
            <w:noWrap/>
            <w:vAlign w:val="bottom"/>
          </w:tcPr>
          <w:p w14:paraId="5FBC87DB"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1.35</w:t>
            </w:r>
          </w:p>
        </w:tc>
      </w:tr>
      <w:tr w:rsidR="004F2EA3" w:rsidRPr="005B0AB0" w14:paraId="56DAAF58" w14:textId="77777777" w:rsidTr="00C948EE">
        <w:trPr>
          <w:trHeight w:val="255"/>
          <w:jc w:val="center"/>
        </w:trPr>
        <w:tc>
          <w:tcPr>
            <w:tcW w:w="784" w:type="dxa"/>
            <w:shd w:val="clear" w:color="auto" w:fill="auto"/>
            <w:noWrap/>
            <w:vAlign w:val="center"/>
          </w:tcPr>
          <w:p w14:paraId="5935D127"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0A5A38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0.000593</w:t>
            </w:r>
          </w:p>
        </w:tc>
        <w:tc>
          <w:tcPr>
            <w:tcW w:w="1076" w:type="dxa"/>
            <w:shd w:val="clear" w:color="auto" w:fill="auto"/>
            <w:noWrap/>
            <w:vAlign w:val="bottom"/>
          </w:tcPr>
          <w:p w14:paraId="6D7E59A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0.000598</w:t>
            </w:r>
          </w:p>
        </w:tc>
        <w:tc>
          <w:tcPr>
            <w:tcW w:w="1076" w:type="dxa"/>
            <w:shd w:val="clear" w:color="auto" w:fill="auto"/>
            <w:noWrap/>
            <w:vAlign w:val="bottom"/>
          </w:tcPr>
          <w:p w14:paraId="2341B0E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0.000573</w:t>
            </w:r>
          </w:p>
        </w:tc>
        <w:tc>
          <w:tcPr>
            <w:tcW w:w="1076" w:type="dxa"/>
            <w:shd w:val="clear" w:color="auto" w:fill="auto"/>
            <w:noWrap/>
            <w:vAlign w:val="bottom"/>
          </w:tcPr>
          <w:p w14:paraId="2A2BBE6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0.000590</w:t>
            </w:r>
          </w:p>
        </w:tc>
        <w:tc>
          <w:tcPr>
            <w:tcW w:w="1076" w:type="dxa"/>
            <w:shd w:val="clear" w:color="auto" w:fill="auto"/>
            <w:noWrap/>
            <w:vAlign w:val="bottom"/>
          </w:tcPr>
          <w:p w14:paraId="6B34F36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0.000592</w:t>
            </w:r>
          </w:p>
        </w:tc>
        <w:tc>
          <w:tcPr>
            <w:tcW w:w="982" w:type="dxa"/>
            <w:shd w:val="clear" w:color="auto" w:fill="auto"/>
            <w:noWrap/>
            <w:vAlign w:val="bottom"/>
          </w:tcPr>
          <w:p w14:paraId="696B6D4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0.000576</w:t>
            </w:r>
          </w:p>
        </w:tc>
        <w:tc>
          <w:tcPr>
            <w:tcW w:w="1039" w:type="dxa"/>
            <w:shd w:val="clear" w:color="auto" w:fill="auto"/>
            <w:noWrap/>
            <w:vAlign w:val="bottom"/>
          </w:tcPr>
          <w:p w14:paraId="594CC83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0.000588</w:t>
            </w:r>
          </w:p>
        </w:tc>
        <w:tc>
          <w:tcPr>
            <w:tcW w:w="879" w:type="dxa"/>
            <w:shd w:val="clear" w:color="auto" w:fill="auto"/>
            <w:noWrap/>
            <w:vAlign w:val="bottom"/>
          </w:tcPr>
          <w:p w14:paraId="71A9A405" w14:textId="77777777" w:rsidR="004F2EA3" w:rsidRPr="005B0AB0" w:rsidRDefault="004F2EA3" w:rsidP="00C948EE">
            <w:pPr>
              <w:widowControl/>
              <w:textAlignment w:val="bottom"/>
              <w:rPr>
                <w:color w:val="000000"/>
                <w:sz w:val="18"/>
                <w:szCs w:val="18"/>
              </w:rPr>
            </w:pPr>
            <w:r w:rsidRPr="005B0AB0">
              <w:rPr>
                <w:color w:val="000000"/>
                <w:kern w:val="0"/>
                <w:sz w:val="18"/>
                <w:szCs w:val="18"/>
                <w:lang w:bidi="ar"/>
              </w:rPr>
              <w:t>0.00059</w:t>
            </w:r>
          </w:p>
        </w:tc>
        <w:tc>
          <w:tcPr>
            <w:tcW w:w="1285" w:type="dxa"/>
            <w:shd w:val="clear" w:color="auto" w:fill="auto"/>
            <w:noWrap/>
            <w:vAlign w:val="bottom"/>
          </w:tcPr>
          <w:p w14:paraId="14063CF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8.53E-06</w:t>
            </w:r>
          </w:p>
        </w:tc>
        <w:tc>
          <w:tcPr>
            <w:tcW w:w="867" w:type="dxa"/>
            <w:shd w:val="clear" w:color="auto" w:fill="auto"/>
            <w:noWrap/>
            <w:vAlign w:val="bottom"/>
          </w:tcPr>
          <w:p w14:paraId="4E5CBD65"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1.45</w:t>
            </w:r>
          </w:p>
        </w:tc>
      </w:tr>
      <w:tr w:rsidR="004F2EA3" w:rsidRPr="005B0AB0" w14:paraId="157A12D1" w14:textId="77777777" w:rsidTr="00C948EE">
        <w:trPr>
          <w:trHeight w:val="255"/>
          <w:jc w:val="center"/>
        </w:trPr>
        <w:tc>
          <w:tcPr>
            <w:tcW w:w="784" w:type="dxa"/>
            <w:shd w:val="clear" w:color="auto" w:fill="auto"/>
            <w:noWrap/>
            <w:vAlign w:val="center"/>
          </w:tcPr>
          <w:p w14:paraId="1E85B324"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1076" w:type="dxa"/>
            <w:shd w:val="clear" w:color="auto" w:fill="auto"/>
            <w:noWrap/>
            <w:vAlign w:val="bottom"/>
          </w:tcPr>
          <w:p w14:paraId="0A361C5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0.000792</w:t>
            </w:r>
          </w:p>
        </w:tc>
        <w:tc>
          <w:tcPr>
            <w:tcW w:w="1076" w:type="dxa"/>
            <w:shd w:val="clear" w:color="auto" w:fill="auto"/>
            <w:noWrap/>
            <w:vAlign w:val="bottom"/>
          </w:tcPr>
          <w:p w14:paraId="58E9C1D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0.000789</w:t>
            </w:r>
          </w:p>
        </w:tc>
        <w:tc>
          <w:tcPr>
            <w:tcW w:w="1076" w:type="dxa"/>
            <w:shd w:val="clear" w:color="auto" w:fill="auto"/>
            <w:noWrap/>
            <w:vAlign w:val="bottom"/>
          </w:tcPr>
          <w:p w14:paraId="1ABD601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0.000770</w:t>
            </w:r>
          </w:p>
        </w:tc>
        <w:tc>
          <w:tcPr>
            <w:tcW w:w="1076" w:type="dxa"/>
            <w:shd w:val="clear" w:color="auto" w:fill="auto"/>
            <w:noWrap/>
            <w:vAlign w:val="bottom"/>
          </w:tcPr>
          <w:p w14:paraId="6E1B50A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0.000793</w:t>
            </w:r>
          </w:p>
        </w:tc>
        <w:tc>
          <w:tcPr>
            <w:tcW w:w="1076" w:type="dxa"/>
            <w:shd w:val="clear" w:color="auto" w:fill="auto"/>
            <w:noWrap/>
            <w:vAlign w:val="bottom"/>
          </w:tcPr>
          <w:p w14:paraId="28F206C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0.000768</w:t>
            </w:r>
          </w:p>
        </w:tc>
        <w:tc>
          <w:tcPr>
            <w:tcW w:w="982" w:type="dxa"/>
            <w:shd w:val="clear" w:color="auto" w:fill="auto"/>
            <w:noWrap/>
            <w:vAlign w:val="bottom"/>
          </w:tcPr>
          <w:p w14:paraId="67FA367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0.000789</w:t>
            </w:r>
          </w:p>
        </w:tc>
        <w:tc>
          <w:tcPr>
            <w:tcW w:w="1039" w:type="dxa"/>
            <w:shd w:val="clear" w:color="auto" w:fill="auto"/>
            <w:noWrap/>
            <w:vAlign w:val="bottom"/>
          </w:tcPr>
          <w:p w14:paraId="0509367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0.000774</w:t>
            </w:r>
          </w:p>
        </w:tc>
        <w:tc>
          <w:tcPr>
            <w:tcW w:w="879" w:type="dxa"/>
            <w:shd w:val="clear" w:color="auto" w:fill="auto"/>
            <w:noWrap/>
            <w:vAlign w:val="bottom"/>
          </w:tcPr>
          <w:p w14:paraId="4D7B8A5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0.00078</w:t>
            </w:r>
          </w:p>
        </w:tc>
        <w:tc>
          <w:tcPr>
            <w:tcW w:w="1285" w:type="dxa"/>
            <w:shd w:val="clear" w:color="auto" w:fill="auto"/>
            <w:noWrap/>
            <w:vAlign w:val="bottom"/>
          </w:tcPr>
          <w:p w14:paraId="1777D36D"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1.01E-05</w:t>
            </w:r>
          </w:p>
        </w:tc>
        <w:tc>
          <w:tcPr>
            <w:tcW w:w="867" w:type="dxa"/>
            <w:shd w:val="clear" w:color="auto" w:fill="auto"/>
            <w:noWrap/>
            <w:vAlign w:val="bottom"/>
          </w:tcPr>
          <w:p w14:paraId="6AF6B49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1.29</w:t>
            </w:r>
          </w:p>
        </w:tc>
      </w:tr>
      <w:tr w:rsidR="004F2EA3" w:rsidRPr="005B0AB0" w14:paraId="5A7C6D5D" w14:textId="77777777" w:rsidTr="00C948EE">
        <w:trPr>
          <w:trHeight w:val="255"/>
          <w:jc w:val="center"/>
        </w:trPr>
        <w:tc>
          <w:tcPr>
            <w:tcW w:w="784" w:type="dxa"/>
            <w:shd w:val="clear" w:color="auto" w:fill="auto"/>
            <w:noWrap/>
            <w:vAlign w:val="center"/>
          </w:tcPr>
          <w:p w14:paraId="0730A463"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1076" w:type="dxa"/>
            <w:shd w:val="clear" w:color="auto" w:fill="auto"/>
            <w:noWrap/>
            <w:vAlign w:val="bottom"/>
          </w:tcPr>
          <w:p w14:paraId="701F0FE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0.000621</w:t>
            </w:r>
          </w:p>
        </w:tc>
        <w:tc>
          <w:tcPr>
            <w:tcW w:w="1076" w:type="dxa"/>
            <w:shd w:val="clear" w:color="auto" w:fill="auto"/>
            <w:noWrap/>
            <w:vAlign w:val="bottom"/>
          </w:tcPr>
          <w:p w14:paraId="72B1012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0.000607</w:t>
            </w:r>
          </w:p>
        </w:tc>
        <w:tc>
          <w:tcPr>
            <w:tcW w:w="1076" w:type="dxa"/>
            <w:shd w:val="clear" w:color="auto" w:fill="auto"/>
            <w:noWrap/>
            <w:vAlign w:val="bottom"/>
          </w:tcPr>
          <w:p w14:paraId="0B85397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0.000615</w:t>
            </w:r>
          </w:p>
        </w:tc>
        <w:tc>
          <w:tcPr>
            <w:tcW w:w="1076" w:type="dxa"/>
            <w:shd w:val="clear" w:color="auto" w:fill="auto"/>
            <w:noWrap/>
            <w:vAlign w:val="bottom"/>
          </w:tcPr>
          <w:p w14:paraId="10FA420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0.000628</w:t>
            </w:r>
          </w:p>
        </w:tc>
        <w:tc>
          <w:tcPr>
            <w:tcW w:w="1076" w:type="dxa"/>
            <w:shd w:val="clear" w:color="auto" w:fill="auto"/>
            <w:noWrap/>
            <w:vAlign w:val="bottom"/>
          </w:tcPr>
          <w:p w14:paraId="6BC4D2E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0.000619</w:t>
            </w:r>
          </w:p>
        </w:tc>
        <w:tc>
          <w:tcPr>
            <w:tcW w:w="982" w:type="dxa"/>
            <w:shd w:val="clear" w:color="auto" w:fill="auto"/>
            <w:noWrap/>
            <w:vAlign w:val="bottom"/>
          </w:tcPr>
          <w:p w14:paraId="78DC9E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0.000613</w:t>
            </w:r>
          </w:p>
        </w:tc>
        <w:tc>
          <w:tcPr>
            <w:tcW w:w="1039" w:type="dxa"/>
            <w:shd w:val="clear" w:color="auto" w:fill="auto"/>
            <w:noWrap/>
            <w:vAlign w:val="bottom"/>
          </w:tcPr>
          <w:p w14:paraId="42BF03F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0.000608</w:t>
            </w:r>
          </w:p>
        </w:tc>
        <w:tc>
          <w:tcPr>
            <w:tcW w:w="879" w:type="dxa"/>
            <w:shd w:val="clear" w:color="auto" w:fill="auto"/>
            <w:noWrap/>
            <w:vAlign w:val="bottom"/>
          </w:tcPr>
          <w:p w14:paraId="35082DD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w:t>
            </w:r>
          </w:p>
        </w:tc>
        <w:tc>
          <w:tcPr>
            <w:tcW w:w="1285" w:type="dxa"/>
            <w:shd w:val="clear" w:color="auto" w:fill="auto"/>
            <w:noWrap/>
            <w:vAlign w:val="bottom"/>
          </w:tcPr>
          <w:p w14:paraId="15D273E9"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6.90E-06</w:t>
            </w:r>
          </w:p>
        </w:tc>
        <w:tc>
          <w:tcPr>
            <w:tcW w:w="867" w:type="dxa"/>
            <w:shd w:val="clear" w:color="auto" w:fill="auto"/>
            <w:noWrap/>
            <w:vAlign w:val="bottom"/>
          </w:tcPr>
          <w:p w14:paraId="45B561F9"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1.11</w:t>
            </w:r>
          </w:p>
        </w:tc>
      </w:tr>
      <w:tr w:rsidR="004F2EA3" w:rsidRPr="005B0AB0" w14:paraId="7925DEA5" w14:textId="77777777" w:rsidTr="00C948EE">
        <w:trPr>
          <w:trHeight w:val="255"/>
          <w:jc w:val="center"/>
        </w:trPr>
        <w:tc>
          <w:tcPr>
            <w:tcW w:w="784" w:type="dxa"/>
            <w:shd w:val="clear" w:color="auto" w:fill="auto"/>
            <w:noWrap/>
            <w:vAlign w:val="center"/>
          </w:tcPr>
          <w:p w14:paraId="727C75CE"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BC044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0.000642</w:t>
            </w:r>
          </w:p>
        </w:tc>
        <w:tc>
          <w:tcPr>
            <w:tcW w:w="1076" w:type="dxa"/>
            <w:shd w:val="clear" w:color="auto" w:fill="auto"/>
            <w:noWrap/>
            <w:vAlign w:val="bottom"/>
          </w:tcPr>
          <w:p w14:paraId="0A1800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0.000646</w:t>
            </w:r>
          </w:p>
        </w:tc>
        <w:tc>
          <w:tcPr>
            <w:tcW w:w="1076" w:type="dxa"/>
            <w:shd w:val="clear" w:color="auto" w:fill="auto"/>
            <w:noWrap/>
            <w:vAlign w:val="bottom"/>
          </w:tcPr>
          <w:p w14:paraId="55DE1C6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0.000651</w:t>
            </w:r>
          </w:p>
        </w:tc>
        <w:tc>
          <w:tcPr>
            <w:tcW w:w="1076" w:type="dxa"/>
            <w:shd w:val="clear" w:color="auto" w:fill="auto"/>
            <w:noWrap/>
            <w:vAlign w:val="bottom"/>
          </w:tcPr>
          <w:p w14:paraId="44F3659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0.000646</w:t>
            </w:r>
          </w:p>
        </w:tc>
        <w:tc>
          <w:tcPr>
            <w:tcW w:w="1076" w:type="dxa"/>
            <w:shd w:val="clear" w:color="auto" w:fill="auto"/>
            <w:noWrap/>
            <w:vAlign w:val="bottom"/>
          </w:tcPr>
          <w:p w14:paraId="488C4B9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0.000656</w:t>
            </w:r>
          </w:p>
        </w:tc>
        <w:tc>
          <w:tcPr>
            <w:tcW w:w="982" w:type="dxa"/>
            <w:shd w:val="clear" w:color="auto" w:fill="auto"/>
            <w:noWrap/>
            <w:vAlign w:val="bottom"/>
          </w:tcPr>
          <w:p w14:paraId="493C802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0.000638</w:t>
            </w:r>
          </w:p>
        </w:tc>
        <w:tc>
          <w:tcPr>
            <w:tcW w:w="1039" w:type="dxa"/>
            <w:shd w:val="clear" w:color="auto" w:fill="auto"/>
            <w:noWrap/>
            <w:vAlign w:val="bottom"/>
          </w:tcPr>
          <w:p w14:paraId="310D16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0.000631</w:t>
            </w:r>
          </w:p>
        </w:tc>
        <w:tc>
          <w:tcPr>
            <w:tcW w:w="879" w:type="dxa"/>
            <w:shd w:val="clear" w:color="auto" w:fill="auto"/>
            <w:noWrap/>
            <w:vAlign w:val="bottom"/>
          </w:tcPr>
          <w:p w14:paraId="5E2B179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w:t>
            </w:r>
          </w:p>
        </w:tc>
        <w:tc>
          <w:tcPr>
            <w:tcW w:w="1285" w:type="dxa"/>
            <w:shd w:val="clear" w:color="auto" w:fill="auto"/>
            <w:noWrap/>
            <w:vAlign w:val="bottom"/>
          </w:tcPr>
          <w:p w14:paraId="3635505A"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7.65E-06</w:t>
            </w:r>
          </w:p>
        </w:tc>
        <w:tc>
          <w:tcPr>
            <w:tcW w:w="867" w:type="dxa"/>
            <w:shd w:val="clear" w:color="auto" w:fill="auto"/>
            <w:noWrap/>
            <w:vAlign w:val="bottom"/>
          </w:tcPr>
          <w:p w14:paraId="36586BA1"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1.20</w:t>
            </w:r>
          </w:p>
        </w:tc>
      </w:tr>
      <w:tr w:rsidR="004F2EA3" w:rsidRPr="005B0AB0" w14:paraId="206DCE37" w14:textId="77777777" w:rsidTr="00C948EE">
        <w:trPr>
          <w:trHeight w:val="255"/>
          <w:jc w:val="center"/>
        </w:trPr>
        <w:tc>
          <w:tcPr>
            <w:tcW w:w="784" w:type="dxa"/>
            <w:shd w:val="clear" w:color="auto" w:fill="auto"/>
            <w:noWrap/>
            <w:vAlign w:val="center"/>
          </w:tcPr>
          <w:p w14:paraId="3CDB5401"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532922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0.000621</w:t>
            </w:r>
          </w:p>
        </w:tc>
        <w:tc>
          <w:tcPr>
            <w:tcW w:w="1076" w:type="dxa"/>
            <w:shd w:val="clear" w:color="auto" w:fill="auto"/>
            <w:noWrap/>
            <w:vAlign w:val="bottom"/>
          </w:tcPr>
          <w:p w14:paraId="401D388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0.000606</w:t>
            </w:r>
          </w:p>
        </w:tc>
        <w:tc>
          <w:tcPr>
            <w:tcW w:w="1076" w:type="dxa"/>
            <w:shd w:val="clear" w:color="auto" w:fill="auto"/>
            <w:noWrap/>
            <w:vAlign w:val="bottom"/>
          </w:tcPr>
          <w:p w14:paraId="3C0DAD5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0.000610</w:t>
            </w:r>
          </w:p>
        </w:tc>
        <w:tc>
          <w:tcPr>
            <w:tcW w:w="1076" w:type="dxa"/>
            <w:shd w:val="clear" w:color="auto" w:fill="auto"/>
            <w:noWrap/>
            <w:vAlign w:val="bottom"/>
          </w:tcPr>
          <w:p w14:paraId="73C0B65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0.000618</w:t>
            </w:r>
          </w:p>
        </w:tc>
        <w:tc>
          <w:tcPr>
            <w:tcW w:w="1076" w:type="dxa"/>
            <w:shd w:val="clear" w:color="auto" w:fill="auto"/>
            <w:noWrap/>
            <w:vAlign w:val="bottom"/>
          </w:tcPr>
          <w:p w14:paraId="431FA3C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0.000602</w:t>
            </w:r>
          </w:p>
        </w:tc>
        <w:tc>
          <w:tcPr>
            <w:tcW w:w="982" w:type="dxa"/>
            <w:shd w:val="clear" w:color="auto" w:fill="auto"/>
            <w:noWrap/>
            <w:vAlign w:val="bottom"/>
          </w:tcPr>
          <w:p w14:paraId="2FDB25D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0.000603</w:t>
            </w:r>
          </w:p>
        </w:tc>
        <w:tc>
          <w:tcPr>
            <w:tcW w:w="1039" w:type="dxa"/>
            <w:shd w:val="clear" w:color="auto" w:fill="auto"/>
            <w:noWrap/>
            <w:vAlign w:val="bottom"/>
          </w:tcPr>
          <w:p w14:paraId="0546ADE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0.000619</w:t>
            </w:r>
          </w:p>
        </w:tc>
        <w:tc>
          <w:tcPr>
            <w:tcW w:w="879" w:type="dxa"/>
            <w:shd w:val="clear" w:color="auto" w:fill="auto"/>
            <w:noWrap/>
            <w:vAlign w:val="bottom"/>
          </w:tcPr>
          <w:p w14:paraId="038B1F4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w:t>
            </w:r>
          </w:p>
        </w:tc>
        <w:tc>
          <w:tcPr>
            <w:tcW w:w="1285" w:type="dxa"/>
            <w:shd w:val="clear" w:color="auto" w:fill="auto"/>
            <w:noWrap/>
            <w:vAlign w:val="bottom"/>
          </w:tcPr>
          <w:p w14:paraId="0B3B0FB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7.40E-06</w:t>
            </w:r>
          </w:p>
        </w:tc>
        <w:tc>
          <w:tcPr>
            <w:tcW w:w="867" w:type="dxa"/>
            <w:shd w:val="clear" w:color="auto" w:fill="auto"/>
            <w:noWrap/>
            <w:vAlign w:val="bottom"/>
          </w:tcPr>
          <w:p w14:paraId="73D729D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1.21</w:t>
            </w:r>
          </w:p>
        </w:tc>
      </w:tr>
      <w:tr w:rsidR="004F2EA3" w:rsidRPr="005B0AB0" w14:paraId="4E663653" w14:textId="77777777" w:rsidTr="00C948EE">
        <w:trPr>
          <w:trHeight w:val="255"/>
          <w:jc w:val="center"/>
        </w:trPr>
        <w:tc>
          <w:tcPr>
            <w:tcW w:w="784" w:type="dxa"/>
            <w:shd w:val="clear" w:color="auto" w:fill="auto"/>
            <w:noWrap/>
            <w:vAlign w:val="center"/>
          </w:tcPr>
          <w:p w14:paraId="2F8CE009"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A7B7AC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0.000578</w:t>
            </w:r>
          </w:p>
        </w:tc>
        <w:tc>
          <w:tcPr>
            <w:tcW w:w="1076" w:type="dxa"/>
            <w:shd w:val="clear" w:color="auto" w:fill="auto"/>
            <w:noWrap/>
            <w:vAlign w:val="bottom"/>
          </w:tcPr>
          <w:p w14:paraId="7E2134D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0.000585</w:t>
            </w:r>
          </w:p>
        </w:tc>
        <w:tc>
          <w:tcPr>
            <w:tcW w:w="1076" w:type="dxa"/>
            <w:shd w:val="clear" w:color="auto" w:fill="auto"/>
            <w:noWrap/>
            <w:vAlign w:val="bottom"/>
          </w:tcPr>
          <w:p w14:paraId="5AF64B6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0.000584</w:t>
            </w:r>
          </w:p>
        </w:tc>
        <w:tc>
          <w:tcPr>
            <w:tcW w:w="1076" w:type="dxa"/>
            <w:shd w:val="clear" w:color="auto" w:fill="auto"/>
            <w:noWrap/>
            <w:vAlign w:val="bottom"/>
          </w:tcPr>
          <w:p w14:paraId="35B7294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0.000566</w:t>
            </w:r>
          </w:p>
        </w:tc>
        <w:tc>
          <w:tcPr>
            <w:tcW w:w="1076" w:type="dxa"/>
            <w:shd w:val="clear" w:color="auto" w:fill="auto"/>
            <w:noWrap/>
            <w:vAlign w:val="bottom"/>
          </w:tcPr>
          <w:p w14:paraId="4EB641A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0.000582</w:t>
            </w:r>
          </w:p>
        </w:tc>
        <w:tc>
          <w:tcPr>
            <w:tcW w:w="982" w:type="dxa"/>
            <w:shd w:val="clear" w:color="auto" w:fill="auto"/>
            <w:noWrap/>
            <w:vAlign w:val="bottom"/>
          </w:tcPr>
          <w:p w14:paraId="4100C55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0.000560</w:t>
            </w:r>
          </w:p>
        </w:tc>
        <w:tc>
          <w:tcPr>
            <w:tcW w:w="1039" w:type="dxa"/>
            <w:shd w:val="clear" w:color="auto" w:fill="auto"/>
            <w:noWrap/>
            <w:vAlign w:val="bottom"/>
          </w:tcPr>
          <w:p w14:paraId="559F33C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0.000568</w:t>
            </w:r>
          </w:p>
        </w:tc>
        <w:tc>
          <w:tcPr>
            <w:tcW w:w="879" w:type="dxa"/>
            <w:shd w:val="clear" w:color="auto" w:fill="auto"/>
            <w:noWrap/>
            <w:vAlign w:val="bottom"/>
          </w:tcPr>
          <w:p w14:paraId="57925AB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w:t>
            </w:r>
          </w:p>
        </w:tc>
        <w:tc>
          <w:tcPr>
            <w:tcW w:w="1285" w:type="dxa"/>
            <w:shd w:val="clear" w:color="auto" w:fill="auto"/>
            <w:noWrap/>
            <w:vAlign w:val="bottom"/>
          </w:tcPr>
          <w:p w14:paraId="24AE2CBE" w14:textId="77777777" w:rsidR="004F2EA3" w:rsidRPr="005B0AB0" w:rsidRDefault="004F2EA3" w:rsidP="00C948EE">
            <w:pPr>
              <w:widowControl/>
              <w:ind w:firstLineChars="100" w:firstLine="180"/>
              <w:textAlignment w:val="bottom"/>
              <w:rPr>
                <w:color w:val="000000"/>
                <w:kern w:val="0"/>
                <w:sz w:val="18"/>
                <w:szCs w:val="18"/>
                <w:lang w:bidi="ar"/>
              </w:rPr>
            </w:pPr>
            <w:r w:rsidRPr="005B0AB0">
              <w:rPr>
                <w:color w:val="000000"/>
                <w:kern w:val="0"/>
                <w:sz w:val="18"/>
                <w:szCs w:val="18"/>
                <w:lang w:bidi="ar"/>
              </w:rPr>
              <w:t>9.21E-06</w:t>
            </w:r>
          </w:p>
        </w:tc>
        <w:tc>
          <w:tcPr>
            <w:tcW w:w="867" w:type="dxa"/>
            <w:shd w:val="clear" w:color="auto" w:fill="auto"/>
            <w:noWrap/>
            <w:vAlign w:val="bottom"/>
          </w:tcPr>
          <w:p w14:paraId="48F732D7"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1.62</w:t>
            </w:r>
          </w:p>
        </w:tc>
      </w:tr>
      <w:tr w:rsidR="004F2EA3" w:rsidRPr="005B0AB0" w14:paraId="5326DD32" w14:textId="77777777" w:rsidTr="00C948EE">
        <w:trPr>
          <w:trHeight w:val="255"/>
          <w:jc w:val="center"/>
        </w:trPr>
        <w:tc>
          <w:tcPr>
            <w:tcW w:w="784" w:type="dxa"/>
            <w:shd w:val="clear" w:color="auto" w:fill="auto"/>
            <w:noWrap/>
            <w:vAlign w:val="center"/>
          </w:tcPr>
          <w:p w14:paraId="423EEE49"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1076" w:type="dxa"/>
            <w:shd w:val="clear" w:color="auto" w:fill="auto"/>
            <w:noWrap/>
            <w:vAlign w:val="bottom"/>
          </w:tcPr>
          <w:p w14:paraId="034842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0.000610</w:t>
            </w:r>
          </w:p>
        </w:tc>
        <w:tc>
          <w:tcPr>
            <w:tcW w:w="1076" w:type="dxa"/>
            <w:shd w:val="clear" w:color="auto" w:fill="auto"/>
            <w:noWrap/>
            <w:vAlign w:val="bottom"/>
          </w:tcPr>
          <w:p w14:paraId="061BF82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0.000607</w:t>
            </w:r>
          </w:p>
        </w:tc>
        <w:tc>
          <w:tcPr>
            <w:tcW w:w="1076" w:type="dxa"/>
            <w:shd w:val="clear" w:color="auto" w:fill="auto"/>
            <w:noWrap/>
            <w:vAlign w:val="bottom"/>
          </w:tcPr>
          <w:p w14:paraId="7A0A849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0.000618</w:t>
            </w:r>
          </w:p>
        </w:tc>
        <w:tc>
          <w:tcPr>
            <w:tcW w:w="1076" w:type="dxa"/>
            <w:shd w:val="clear" w:color="auto" w:fill="auto"/>
            <w:noWrap/>
            <w:vAlign w:val="bottom"/>
          </w:tcPr>
          <w:p w14:paraId="008DA90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0.000622</w:t>
            </w:r>
          </w:p>
        </w:tc>
        <w:tc>
          <w:tcPr>
            <w:tcW w:w="1076" w:type="dxa"/>
            <w:shd w:val="clear" w:color="auto" w:fill="auto"/>
            <w:noWrap/>
            <w:vAlign w:val="bottom"/>
          </w:tcPr>
          <w:p w14:paraId="559B53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0.000625</w:t>
            </w:r>
          </w:p>
        </w:tc>
        <w:tc>
          <w:tcPr>
            <w:tcW w:w="982" w:type="dxa"/>
            <w:shd w:val="clear" w:color="auto" w:fill="auto"/>
            <w:noWrap/>
            <w:vAlign w:val="bottom"/>
          </w:tcPr>
          <w:p w14:paraId="42E7F8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0.000614</w:t>
            </w:r>
          </w:p>
        </w:tc>
        <w:tc>
          <w:tcPr>
            <w:tcW w:w="1039" w:type="dxa"/>
            <w:shd w:val="clear" w:color="auto" w:fill="auto"/>
            <w:noWrap/>
            <w:vAlign w:val="bottom"/>
          </w:tcPr>
          <w:p w14:paraId="5822708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0.000628</w:t>
            </w:r>
          </w:p>
        </w:tc>
        <w:tc>
          <w:tcPr>
            <w:tcW w:w="879" w:type="dxa"/>
            <w:shd w:val="clear" w:color="auto" w:fill="auto"/>
            <w:noWrap/>
            <w:vAlign w:val="bottom"/>
          </w:tcPr>
          <w:p w14:paraId="3C445C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w:t>
            </w:r>
          </w:p>
        </w:tc>
        <w:tc>
          <w:tcPr>
            <w:tcW w:w="1285" w:type="dxa"/>
            <w:shd w:val="clear" w:color="auto" w:fill="auto"/>
            <w:noWrap/>
            <w:vAlign w:val="bottom"/>
          </w:tcPr>
          <w:p w14:paraId="258D9ECC" w14:textId="77777777" w:rsidR="004F2EA3" w:rsidRPr="005B0AB0" w:rsidRDefault="004F2EA3" w:rsidP="00C948EE">
            <w:pPr>
              <w:widowControl/>
              <w:ind w:firstLineChars="100" w:firstLine="180"/>
              <w:textAlignment w:val="bottom"/>
              <w:rPr>
                <w:color w:val="000000"/>
                <w:kern w:val="0"/>
                <w:sz w:val="18"/>
                <w:szCs w:val="18"/>
                <w:lang w:bidi="ar"/>
              </w:rPr>
            </w:pPr>
            <w:r w:rsidRPr="005B0AB0">
              <w:rPr>
                <w:color w:val="000000"/>
                <w:kern w:val="0"/>
                <w:sz w:val="18"/>
                <w:szCs w:val="18"/>
                <w:lang w:bidi="ar"/>
              </w:rPr>
              <w:t>7.23E-06</w:t>
            </w:r>
          </w:p>
        </w:tc>
        <w:tc>
          <w:tcPr>
            <w:tcW w:w="867" w:type="dxa"/>
            <w:shd w:val="clear" w:color="auto" w:fill="auto"/>
            <w:noWrap/>
            <w:vAlign w:val="bottom"/>
          </w:tcPr>
          <w:p w14:paraId="4511B3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1.17</w:t>
            </w:r>
          </w:p>
        </w:tc>
      </w:tr>
      <w:tr w:rsidR="004F2EA3" w:rsidRPr="005B0AB0" w14:paraId="19B32B78" w14:textId="77777777" w:rsidTr="00C948EE">
        <w:trPr>
          <w:trHeight w:val="255"/>
          <w:jc w:val="center"/>
        </w:trPr>
        <w:tc>
          <w:tcPr>
            <w:tcW w:w="784" w:type="dxa"/>
            <w:shd w:val="clear" w:color="auto" w:fill="auto"/>
            <w:noWrap/>
            <w:vAlign w:val="center"/>
          </w:tcPr>
          <w:p w14:paraId="1500AFD8"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56669B6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0.000624</w:t>
            </w:r>
          </w:p>
        </w:tc>
        <w:tc>
          <w:tcPr>
            <w:tcW w:w="1076" w:type="dxa"/>
            <w:shd w:val="clear" w:color="auto" w:fill="auto"/>
            <w:noWrap/>
            <w:vAlign w:val="bottom"/>
          </w:tcPr>
          <w:p w14:paraId="39659A0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0.000608</w:t>
            </w:r>
          </w:p>
        </w:tc>
        <w:tc>
          <w:tcPr>
            <w:tcW w:w="1076" w:type="dxa"/>
            <w:shd w:val="clear" w:color="auto" w:fill="auto"/>
            <w:noWrap/>
            <w:vAlign w:val="bottom"/>
          </w:tcPr>
          <w:p w14:paraId="09D230C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0.000626</w:t>
            </w:r>
          </w:p>
        </w:tc>
        <w:tc>
          <w:tcPr>
            <w:tcW w:w="1076" w:type="dxa"/>
            <w:shd w:val="clear" w:color="auto" w:fill="auto"/>
            <w:noWrap/>
            <w:vAlign w:val="bottom"/>
          </w:tcPr>
          <w:p w14:paraId="5FA5BA9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0.000606</w:t>
            </w:r>
          </w:p>
        </w:tc>
        <w:tc>
          <w:tcPr>
            <w:tcW w:w="1076" w:type="dxa"/>
            <w:shd w:val="clear" w:color="auto" w:fill="auto"/>
            <w:noWrap/>
            <w:vAlign w:val="bottom"/>
          </w:tcPr>
          <w:p w14:paraId="73F37E6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0.000617</w:t>
            </w:r>
          </w:p>
        </w:tc>
        <w:tc>
          <w:tcPr>
            <w:tcW w:w="982" w:type="dxa"/>
            <w:shd w:val="clear" w:color="auto" w:fill="auto"/>
            <w:noWrap/>
            <w:vAlign w:val="bottom"/>
          </w:tcPr>
          <w:p w14:paraId="5F452FE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0.000610</w:t>
            </w:r>
          </w:p>
        </w:tc>
        <w:tc>
          <w:tcPr>
            <w:tcW w:w="1039" w:type="dxa"/>
            <w:shd w:val="clear" w:color="auto" w:fill="auto"/>
            <w:noWrap/>
            <w:vAlign w:val="bottom"/>
          </w:tcPr>
          <w:p w14:paraId="7C4C705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0.000633</w:t>
            </w:r>
          </w:p>
        </w:tc>
        <w:tc>
          <w:tcPr>
            <w:tcW w:w="879" w:type="dxa"/>
            <w:shd w:val="clear" w:color="auto" w:fill="auto"/>
            <w:noWrap/>
            <w:vAlign w:val="bottom"/>
          </w:tcPr>
          <w:p w14:paraId="1B7E79E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w:t>
            </w:r>
          </w:p>
        </w:tc>
        <w:tc>
          <w:tcPr>
            <w:tcW w:w="1285" w:type="dxa"/>
            <w:shd w:val="clear" w:color="auto" w:fill="auto"/>
            <w:noWrap/>
            <w:vAlign w:val="bottom"/>
          </w:tcPr>
          <w:p w14:paraId="5E171A5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9.51E-06</w:t>
            </w:r>
          </w:p>
        </w:tc>
        <w:tc>
          <w:tcPr>
            <w:tcW w:w="867" w:type="dxa"/>
            <w:shd w:val="clear" w:color="auto" w:fill="auto"/>
            <w:noWrap/>
            <w:vAlign w:val="bottom"/>
          </w:tcPr>
          <w:p w14:paraId="375A2E6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1.54</w:t>
            </w:r>
          </w:p>
        </w:tc>
      </w:tr>
      <w:tr w:rsidR="004F2EA3" w:rsidRPr="005B0AB0" w14:paraId="53D8BE9B" w14:textId="77777777" w:rsidTr="00C948EE">
        <w:trPr>
          <w:trHeight w:val="255"/>
          <w:jc w:val="center"/>
        </w:trPr>
        <w:tc>
          <w:tcPr>
            <w:tcW w:w="784" w:type="dxa"/>
            <w:shd w:val="clear" w:color="auto" w:fill="auto"/>
            <w:noWrap/>
            <w:vAlign w:val="center"/>
          </w:tcPr>
          <w:p w14:paraId="09974C5A"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0C58BD3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0.000639</w:t>
            </w:r>
          </w:p>
        </w:tc>
        <w:tc>
          <w:tcPr>
            <w:tcW w:w="1076" w:type="dxa"/>
            <w:shd w:val="clear" w:color="auto" w:fill="auto"/>
            <w:noWrap/>
            <w:vAlign w:val="bottom"/>
          </w:tcPr>
          <w:p w14:paraId="435E9F8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0.000634</w:t>
            </w:r>
          </w:p>
        </w:tc>
        <w:tc>
          <w:tcPr>
            <w:tcW w:w="1076" w:type="dxa"/>
            <w:shd w:val="clear" w:color="auto" w:fill="auto"/>
            <w:noWrap/>
            <w:vAlign w:val="bottom"/>
          </w:tcPr>
          <w:p w14:paraId="201A9D4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0.000642</w:t>
            </w:r>
          </w:p>
        </w:tc>
        <w:tc>
          <w:tcPr>
            <w:tcW w:w="1076" w:type="dxa"/>
            <w:shd w:val="clear" w:color="auto" w:fill="auto"/>
            <w:noWrap/>
            <w:vAlign w:val="bottom"/>
          </w:tcPr>
          <w:p w14:paraId="3810EFE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0.000654</w:t>
            </w:r>
          </w:p>
        </w:tc>
        <w:tc>
          <w:tcPr>
            <w:tcW w:w="1076" w:type="dxa"/>
            <w:shd w:val="clear" w:color="auto" w:fill="auto"/>
            <w:noWrap/>
            <w:vAlign w:val="bottom"/>
          </w:tcPr>
          <w:p w14:paraId="7CD070D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0.000631</w:t>
            </w:r>
          </w:p>
        </w:tc>
        <w:tc>
          <w:tcPr>
            <w:tcW w:w="982" w:type="dxa"/>
            <w:shd w:val="clear" w:color="auto" w:fill="auto"/>
            <w:noWrap/>
            <w:vAlign w:val="bottom"/>
          </w:tcPr>
          <w:p w14:paraId="6385047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0.000644</w:t>
            </w:r>
          </w:p>
        </w:tc>
        <w:tc>
          <w:tcPr>
            <w:tcW w:w="1039" w:type="dxa"/>
            <w:shd w:val="clear" w:color="auto" w:fill="auto"/>
            <w:noWrap/>
            <w:vAlign w:val="bottom"/>
          </w:tcPr>
          <w:p w14:paraId="010899C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0.000638</w:t>
            </w:r>
          </w:p>
        </w:tc>
        <w:tc>
          <w:tcPr>
            <w:tcW w:w="879" w:type="dxa"/>
            <w:shd w:val="clear" w:color="auto" w:fill="auto"/>
            <w:noWrap/>
            <w:vAlign w:val="bottom"/>
          </w:tcPr>
          <w:p w14:paraId="4201282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0.00064</w:t>
            </w:r>
          </w:p>
        </w:tc>
        <w:tc>
          <w:tcPr>
            <w:tcW w:w="1285" w:type="dxa"/>
            <w:shd w:val="clear" w:color="auto" w:fill="auto"/>
            <w:noWrap/>
            <w:vAlign w:val="bottom"/>
          </w:tcPr>
          <w:p w14:paraId="416D985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6.94E-06</w:t>
            </w:r>
          </w:p>
        </w:tc>
        <w:tc>
          <w:tcPr>
            <w:tcW w:w="867" w:type="dxa"/>
            <w:shd w:val="clear" w:color="auto" w:fill="auto"/>
            <w:noWrap/>
            <w:vAlign w:val="bottom"/>
          </w:tcPr>
          <w:p w14:paraId="247912F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1.08</w:t>
            </w:r>
          </w:p>
        </w:tc>
      </w:tr>
      <w:tr w:rsidR="004F2EA3" w:rsidRPr="005B0AB0" w14:paraId="1BC51E19" w14:textId="77777777" w:rsidTr="00C948EE">
        <w:trPr>
          <w:trHeight w:val="255"/>
          <w:jc w:val="center"/>
        </w:trPr>
        <w:tc>
          <w:tcPr>
            <w:tcW w:w="784" w:type="dxa"/>
            <w:shd w:val="clear" w:color="auto" w:fill="auto"/>
            <w:noWrap/>
            <w:vAlign w:val="center"/>
          </w:tcPr>
          <w:p w14:paraId="3D152157"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6EACE90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0.000601</w:t>
            </w:r>
          </w:p>
        </w:tc>
        <w:tc>
          <w:tcPr>
            <w:tcW w:w="1076" w:type="dxa"/>
            <w:shd w:val="clear" w:color="auto" w:fill="auto"/>
            <w:noWrap/>
            <w:vAlign w:val="bottom"/>
          </w:tcPr>
          <w:p w14:paraId="7A75D83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0.000584</w:t>
            </w:r>
          </w:p>
        </w:tc>
        <w:tc>
          <w:tcPr>
            <w:tcW w:w="1076" w:type="dxa"/>
            <w:shd w:val="clear" w:color="auto" w:fill="auto"/>
            <w:noWrap/>
            <w:vAlign w:val="bottom"/>
          </w:tcPr>
          <w:p w14:paraId="15F481E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0.000595</w:t>
            </w:r>
          </w:p>
        </w:tc>
        <w:tc>
          <w:tcPr>
            <w:tcW w:w="1076" w:type="dxa"/>
            <w:shd w:val="clear" w:color="auto" w:fill="auto"/>
            <w:noWrap/>
            <w:vAlign w:val="bottom"/>
          </w:tcPr>
          <w:p w14:paraId="6027951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0.000619</w:t>
            </w:r>
          </w:p>
        </w:tc>
        <w:tc>
          <w:tcPr>
            <w:tcW w:w="1076" w:type="dxa"/>
            <w:shd w:val="clear" w:color="auto" w:fill="auto"/>
            <w:noWrap/>
            <w:vAlign w:val="bottom"/>
          </w:tcPr>
          <w:p w14:paraId="698F72F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0.000591</w:t>
            </w:r>
          </w:p>
        </w:tc>
        <w:tc>
          <w:tcPr>
            <w:tcW w:w="982" w:type="dxa"/>
            <w:shd w:val="clear" w:color="auto" w:fill="auto"/>
            <w:noWrap/>
            <w:vAlign w:val="bottom"/>
          </w:tcPr>
          <w:p w14:paraId="3F3A3EE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0.000585</w:t>
            </w:r>
          </w:p>
        </w:tc>
        <w:tc>
          <w:tcPr>
            <w:tcW w:w="1039" w:type="dxa"/>
            <w:shd w:val="clear" w:color="auto" w:fill="auto"/>
            <w:noWrap/>
            <w:vAlign w:val="bottom"/>
          </w:tcPr>
          <w:p w14:paraId="388B0CB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0.000598</w:t>
            </w:r>
          </w:p>
        </w:tc>
        <w:tc>
          <w:tcPr>
            <w:tcW w:w="879" w:type="dxa"/>
            <w:shd w:val="clear" w:color="auto" w:fill="auto"/>
            <w:noWrap/>
            <w:vAlign w:val="bottom"/>
          </w:tcPr>
          <w:p w14:paraId="49738D3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w:t>
            </w:r>
          </w:p>
        </w:tc>
        <w:tc>
          <w:tcPr>
            <w:tcW w:w="1285" w:type="dxa"/>
            <w:shd w:val="clear" w:color="auto" w:fill="auto"/>
            <w:noWrap/>
            <w:vAlign w:val="bottom"/>
          </w:tcPr>
          <w:p w14:paraId="70FC59EE"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1.10E-05</w:t>
            </w:r>
          </w:p>
        </w:tc>
        <w:tc>
          <w:tcPr>
            <w:tcW w:w="867" w:type="dxa"/>
            <w:shd w:val="clear" w:color="auto" w:fill="auto"/>
            <w:noWrap/>
            <w:vAlign w:val="bottom"/>
          </w:tcPr>
          <w:p w14:paraId="1C12E418"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1.83</w:t>
            </w:r>
          </w:p>
        </w:tc>
      </w:tr>
      <w:tr w:rsidR="004F2EA3" w:rsidRPr="005B0AB0" w14:paraId="25FE6835" w14:textId="77777777" w:rsidTr="00C948EE">
        <w:trPr>
          <w:trHeight w:val="255"/>
          <w:jc w:val="center"/>
        </w:trPr>
        <w:tc>
          <w:tcPr>
            <w:tcW w:w="784" w:type="dxa"/>
            <w:shd w:val="clear" w:color="auto" w:fill="auto"/>
            <w:noWrap/>
            <w:vAlign w:val="center"/>
          </w:tcPr>
          <w:p w14:paraId="74207374"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1BFA293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0.000593</w:t>
            </w:r>
          </w:p>
        </w:tc>
        <w:tc>
          <w:tcPr>
            <w:tcW w:w="1076" w:type="dxa"/>
            <w:shd w:val="clear" w:color="auto" w:fill="auto"/>
            <w:noWrap/>
            <w:vAlign w:val="bottom"/>
          </w:tcPr>
          <w:p w14:paraId="670B26F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0.000581</w:t>
            </w:r>
          </w:p>
        </w:tc>
        <w:tc>
          <w:tcPr>
            <w:tcW w:w="1076" w:type="dxa"/>
            <w:shd w:val="clear" w:color="auto" w:fill="auto"/>
            <w:noWrap/>
            <w:vAlign w:val="bottom"/>
          </w:tcPr>
          <w:p w14:paraId="31E3070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0.000576</w:t>
            </w:r>
          </w:p>
        </w:tc>
        <w:tc>
          <w:tcPr>
            <w:tcW w:w="1076" w:type="dxa"/>
            <w:shd w:val="clear" w:color="auto" w:fill="auto"/>
            <w:noWrap/>
            <w:vAlign w:val="bottom"/>
          </w:tcPr>
          <w:p w14:paraId="6D9293C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0.000592</w:t>
            </w:r>
          </w:p>
        </w:tc>
        <w:tc>
          <w:tcPr>
            <w:tcW w:w="1076" w:type="dxa"/>
            <w:shd w:val="clear" w:color="auto" w:fill="auto"/>
            <w:noWrap/>
            <w:vAlign w:val="bottom"/>
          </w:tcPr>
          <w:p w14:paraId="2B3D190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0.000598</w:t>
            </w:r>
          </w:p>
        </w:tc>
        <w:tc>
          <w:tcPr>
            <w:tcW w:w="982" w:type="dxa"/>
            <w:shd w:val="clear" w:color="auto" w:fill="auto"/>
            <w:noWrap/>
            <w:vAlign w:val="bottom"/>
          </w:tcPr>
          <w:p w14:paraId="61F52D2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0.000610</w:t>
            </w:r>
          </w:p>
        </w:tc>
        <w:tc>
          <w:tcPr>
            <w:tcW w:w="1039" w:type="dxa"/>
            <w:shd w:val="clear" w:color="auto" w:fill="auto"/>
            <w:noWrap/>
            <w:vAlign w:val="bottom"/>
          </w:tcPr>
          <w:p w14:paraId="15D3142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0.000583</w:t>
            </w:r>
          </w:p>
        </w:tc>
        <w:tc>
          <w:tcPr>
            <w:tcW w:w="879" w:type="dxa"/>
            <w:shd w:val="clear" w:color="auto" w:fill="auto"/>
            <w:noWrap/>
            <w:vAlign w:val="bottom"/>
          </w:tcPr>
          <w:p w14:paraId="5DB9F3B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0.00059</w:t>
            </w:r>
          </w:p>
        </w:tc>
        <w:tc>
          <w:tcPr>
            <w:tcW w:w="1285" w:type="dxa"/>
            <w:shd w:val="clear" w:color="auto" w:fill="auto"/>
            <w:noWrap/>
            <w:vAlign w:val="bottom"/>
          </w:tcPr>
          <w:p w14:paraId="41C78680" w14:textId="77777777" w:rsidR="004F2EA3" w:rsidRPr="005B0AB0" w:rsidRDefault="004F2EA3" w:rsidP="00C948EE">
            <w:pPr>
              <w:widowControl/>
              <w:textAlignment w:val="bottom"/>
              <w:rPr>
                <w:color w:val="000000"/>
                <w:kern w:val="0"/>
                <w:sz w:val="18"/>
                <w:szCs w:val="18"/>
                <w:lang w:bidi="ar"/>
              </w:rPr>
            </w:pPr>
            <w:r w:rsidRPr="005B0AB0">
              <w:rPr>
                <w:color w:val="000000"/>
                <w:kern w:val="0"/>
                <w:sz w:val="18"/>
                <w:szCs w:val="18"/>
                <w:lang w:bidi="ar"/>
              </w:rPr>
              <w:t xml:space="preserve">  1.07E-05</w:t>
            </w:r>
          </w:p>
        </w:tc>
        <w:tc>
          <w:tcPr>
            <w:tcW w:w="867" w:type="dxa"/>
            <w:shd w:val="clear" w:color="auto" w:fill="auto"/>
            <w:noWrap/>
            <w:vAlign w:val="bottom"/>
          </w:tcPr>
          <w:p w14:paraId="1E7FC03B"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1.81</w:t>
            </w:r>
          </w:p>
        </w:tc>
      </w:tr>
      <w:tr w:rsidR="004F2EA3" w:rsidRPr="005B0AB0" w14:paraId="1BC39C64" w14:textId="77777777" w:rsidTr="00C948EE">
        <w:trPr>
          <w:trHeight w:val="255"/>
          <w:jc w:val="center"/>
        </w:trPr>
        <w:tc>
          <w:tcPr>
            <w:tcW w:w="784" w:type="dxa"/>
            <w:shd w:val="clear" w:color="auto" w:fill="auto"/>
            <w:noWrap/>
            <w:vAlign w:val="center"/>
          </w:tcPr>
          <w:p w14:paraId="2BF08BC0"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462E1E1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0.000617</w:t>
            </w:r>
          </w:p>
        </w:tc>
        <w:tc>
          <w:tcPr>
            <w:tcW w:w="1076" w:type="dxa"/>
            <w:shd w:val="clear" w:color="auto" w:fill="auto"/>
            <w:noWrap/>
            <w:vAlign w:val="bottom"/>
          </w:tcPr>
          <w:p w14:paraId="7244396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0.000621</w:t>
            </w:r>
          </w:p>
        </w:tc>
        <w:tc>
          <w:tcPr>
            <w:tcW w:w="1076" w:type="dxa"/>
            <w:shd w:val="clear" w:color="auto" w:fill="auto"/>
            <w:noWrap/>
            <w:vAlign w:val="bottom"/>
          </w:tcPr>
          <w:p w14:paraId="3E5C273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0.000615</w:t>
            </w:r>
          </w:p>
        </w:tc>
        <w:tc>
          <w:tcPr>
            <w:tcW w:w="1076" w:type="dxa"/>
            <w:shd w:val="clear" w:color="auto" w:fill="auto"/>
            <w:noWrap/>
            <w:vAlign w:val="bottom"/>
          </w:tcPr>
          <w:p w14:paraId="70589B4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0.000605</w:t>
            </w:r>
          </w:p>
        </w:tc>
        <w:tc>
          <w:tcPr>
            <w:tcW w:w="1076" w:type="dxa"/>
            <w:shd w:val="clear" w:color="auto" w:fill="auto"/>
            <w:noWrap/>
            <w:vAlign w:val="bottom"/>
          </w:tcPr>
          <w:p w14:paraId="1249E52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0.000629</w:t>
            </w:r>
          </w:p>
        </w:tc>
        <w:tc>
          <w:tcPr>
            <w:tcW w:w="982" w:type="dxa"/>
            <w:shd w:val="clear" w:color="auto" w:fill="auto"/>
            <w:noWrap/>
            <w:vAlign w:val="bottom"/>
          </w:tcPr>
          <w:p w14:paraId="37E82A6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0.000623</w:t>
            </w:r>
          </w:p>
        </w:tc>
        <w:tc>
          <w:tcPr>
            <w:tcW w:w="1039" w:type="dxa"/>
            <w:shd w:val="clear" w:color="auto" w:fill="auto"/>
            <w:noWrap/>
            <w:vAlign w:val="bottom"/>
          </w:tcPr>
          <w:p w14:paraId="60AED40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0.000628</w:t>
            </w:r>
          </w:p>
        </w:tc>
        <w:tc>
          <w:tcPr>
            <w:tcW w:w="879" w:type="dxa"/>
            <w:shd w:val="clear" w:color="auto" w:fill="auto"/>
            <w:noWrap/>
            <w:vAlign w:val="bottom"/>
          </w:tcPr>
          <w:p w14:paraId="2E0A10D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w:t>
            </w:r>
          </w:p>
        </w:tc>
        <w:tc>
          <w:tcPr>
            <w:tcW w:w="1285" w:type="dxa"/>
            <w:shd w:val="clear" w:color="auto" w:fill="auto"/>
            <w:noWrap/>
            <w:vAlign w:val="bottom"/>
          </w:tcPr>
          <w:p w14:paraId="5335470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7.69E-06</w:t>
            </w:r>
          </w:p>
        </w:tc>
        <w:tc>
          <w:tcPr>
            <w:tcW w:w="867" w:type="dxa"/>
            <w:shd w:val="clear" w:color="auto" w:fill="auto"/>
            <w:noWrap/>
            <w:vAlign w:val="bottom"/>
          </w:tcPr>
          <w:p w14:paraId="3DF28420"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1.24</w:t>
            </w:r>
          </w:p>
        </w:tc>
      </w:tr>
      <w:tr w:rsidR="004F2EA3" w:rsidRPr="005B0AB0" w14:paraId="5FB70B2F" w14:textId="77777777" w:rsidTr="00C948EE">
        <w:trPr>
          <w:trHeight w:val="255"/>
          <w:jc w:val="center"/>
        </w:trPr>
        <w:tc>
          <w:tcPr>
            <w:tcW w:w="784" w:type="dxa"/>
            <w:noWrap/>
          </w:tcPr>
          <w:p w14:paraId="3A5356DC"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1076" w:type="dxa"/>
            <w:shd w:val="clear" w:color="auto" w:fill="auto"/>
            <w:noWrap/>
            <w:vAlign w:val="bottom"/>
          </w:tcPr>
          <w:p w14:paraId="2A38080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0.000629</w:t>
            </w:r>
          </w:p>
        </w:tc>
        <w:tc>
          <w:tcPr>
            <w:tcW w:w="1076" w:type="dxa"/>
            <w:shd w:val="clear" w:color="auto" w:fill="auto"/>
            <w:noWrap/>
            <w:vAlign w:val="bottom"/>
          </w:tcPr>
          <w:p w14:paraId="42996AD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0.000618</w:t>
            </w:r>
          </w:p>
        </w:tc>
        <w:tc>
          <w:tcPr>
            <w:tcW w:w="1076" w:type="dxa"/>
            <w:shd w:val="clear" w:color="auto" w:fill="auto"/>
            <w:noWrap/>
            <w:vAlign w:val="bottom"/>
          </w:tcPr>
          <w:p w14:paraId="12A4493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0.000633</w:t>
            </w:r>
          </w:p>
        </w:tc>
        <w:tc>
          <w:tcPr>
            <w:tcW w:w="1076" w:type="dxa"/>
            <w:shd w:val="clear" w:color="auto" w:fill="auto"/>
            <w:noWrap/>
            <w:vAlign w:val="bottom"/>
          </w:tcPr>
          <w:p w14:paraId="439A9D8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0.000655</w:t>
            </w:r>
          </w:p>
        </w:tc>
        <w:tc>
          <w:tcPr>
            <w:tcW w:w="1076" w:type="dxa"/>
            <w:shd w:val="clear" w:color="auto" w:fill="auto"/>
            <w:noWrap/>
            <w:vAlign w:val="bottom"/>
          </w:tcPr>
          <w:p w14:paraId="1D99FAE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0.000629</w:t>
            </w:r>
          </w:p>
        </w:tc>
        <w:tc>
          <w:tcPr>
            <w:tcW w:w="982" w:type="dxa"/>
            <w:shd w:val="clear" w:color="auto" w:fill="auto"/>
            <w:noWrap/>
            <w:vAlign w:val="bottom"/>
          </w:tcPr>
          <w:p w14:paraId="373AD52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0.000616</w:t>
            </w:r>
          </w:p>
        </w:tc>
        <w:tc>
          <w:tcPr>
            <w:tcW w:w="1039" w:type="dxa"/>
            <w:shd w:val="clear" w:color="auto" w:fill="auto"/>
            <w:noWrap/>
            <w:vAlign w:val="bottom"/>
          </w:tcPr>
          <w:p w14:paraId="6710B26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0.000614</w:t>
            </w:r>
          </w:p>
        </w:tc>
        <w:tc>
          <w:tcPr>
            <w:tcW w:w="879" w:type="dxa"/>
            <w:shd w:val="clear" w:color="auto" w:fill="auto"/>
            <w:noWrap/>
            <w:vAlign w:val="bottom"/>
          </w:tcPr>
          <w:p w14:paraId="0698125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0.00063</w:t>
            </w:r>
          </w:p>
        </w:tc>
        <w:tc>
          <w:tcPr>
            <w:tcW w:w="1285" w:type="dxa"/>
            <w:shd w:val="clear" w:color="auto" w:fill="auto"/>
            <w:noWrap/>
            <w:vAlign w:val="bottom"/>
          </w:tcPr>
          <w:p w14:paraId="1303C0E3"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1.31E-05</w:t>
            </w:r>
          </w:p>
        </w:tc>
        <w:tc>
          <w:tcPr>
            <w:tcW w:w="867" w:type="dxa"/>
            <w:shd w:val="clear" w:color="auto" w:fill="auto"/>
            <w:noWrap/>
            <w:vAlign w:val="bottom"/>
          </w:tcPr>
          <w:p w14:paraId="120B89E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2.08</w:t>
            </w:r>
          </w:p>
        </w:tc>
      </w:tr>
    </w:tbl>
    <w:p w14:paraId="0C34EBDC" w14:textId="77777777" w:rsidR="004F2EA3" w:rsidRPr="005B0AB0" w:rsidRDefault="004F2EA3" w:rsidP="004F2EA3">
      <w:pPr>
        <w:spacing w:line="360" w:lineRule="auto"/>
        <w:ind w:firstLineChars="200" w:firstLine="420"/>
        <w:jc w:val="center"/>
        <w:rPr>
          <w:szCs w:val="21"/>
        </w:rPr>
      </w:pPr>
    </w:p>
    <w:p w14:paraId="65490BF8"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A.1.31 </w:t>
      </w:r>
      <w:r w:rsidRPr="005B0AB0">
        <w:rPr>
          <w:szCs w:val="21"/>
        </w:rPr>
        <w:t>中国北方稀土集团高科技股份有限公司精密度结果</w:t>
      </w:r>
      <w:r w:rsidRPr="005B0AB0">
        <w:rPr>
          <w:szCs w:val="21"/>
        </w:rPr>
        <w:t xml:space="preserve"> </w:t>
      </w:r>
      <w:r w:rsidRPr="005B0AB0">
        <w:rPr>
          <w:szCs w:val="21"/>
        </w:rPr>
        <w:t>样品</w:t>
      </w:r>
      <w:r w:rsidRPr="005B0AB0">
        <w:rPr>
          <w:szCs w:val="21"/>
        </w:rPr>
        <w:t>3</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68"/>
        <w:gridCol w:w="960"/>
        <w:gridCol w:w="960"/>
        <w:gridCol w:w="960"/>
        <w:gridCol w:w="870"/>
        <w:gridCol w:w="932"/>
        <w:gridCol w:w="943"/>
        <w:gridCol w:w="836"/>
        <w:gridCol w:w="1167"/>
        <w:gridCol w:w="1175"/>
      </w:tblGrid>
      <w:tr w:rsidR="004F2EA3" w:rsidRPr="005B0AB0" w14:paraId="3019BD17" w14:textId="77777777" w:rsidTr="00C948EE">
        <w:trPr>
          <w:trHeight w:val="255"/>
          <w:jc w:val="center"/>
        </w:trPr>
        <w:tc>
          <w:tcPr>
            <w:tcW w:w="876" w:type="dxa"/>
            <w:noWrap/>
            <w:vAlign w:val="center"/>
          </w:tcPr>
          <w:p w14:paraId="3E5D1A03"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493" w:type="dxa"/>
            <w:gridSpan w:val="7"/>
            <w:noWrap/>
            <w:vAlign w:val="center"/>
          </w:tcPr>
          <w:p w14:paraId="14BBB4AB"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36" w:type="dxa"/>
            <w:noWrap/>
            <w:vAlign w:val="center"/>
          </w:tcPr>
          <w:p w14:paraId="000EB3DB"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167" w:type="dxa"/>
            <w:noWrap/>
            <w:vAlign w:val="center"/>
          </w:tcPr>
          <w:p w14:paraId="4F1680B8"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175" w:type="dxa"/>
            <w:noWrap/>
            <w:vAlign w:val="center"/>
          </w:tcPr>
          <w:p w14:paraId="2D54FA79"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269F8515" w14:textId="77777777" w:rsidTr="00C948EE">
        <w:trPr>
          <w:trHeight w:val="255"/>
          <w:jc w:val="center"/>
        </w:trPr>
        <w:tc>
          <w:tcPr>
            <w:tcW w:w="876" w:type="dxa"/>
            <w:shd w:val="clear" w:color="auto" w:fill="auto"/>
            <w:noWrap/>
            <w:vAlign w:val="center"/>
          </w:tcPr>
          <w:p w14:paraId="6677D99E" w14:textId="77777777" w:rsidR="004F2EA3" w:rsidRPr="005B0AB0" w:rsidRDefault="004F2EA3" w:rsidP="00C948EE">
            <w:pPr>
              <w:rPr>
                <w:sz w:val="18"/>
                <w:szCs w:val="18"/>
              </w:rPr>
            </w:pPr>
            <w:r w:rsidRPr="005B0AB0">
              <w:rPr>
                <w:rFonts w:eastAsia="等线"/>
                <w:color w:val="000000"/>
                <w:sz w:val="18"/>
                <w:szCs w:val="18"/>
              </w:rPr>
              <w:t>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1EE4806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0.00413</w:t>
            </w:r>
          </w:p>
        </w:tc>
        <w:tc>
          <w:tcPr>
            <w:tcW w:w="960" w:type="dxa"/>
            <w:shd w:val="clear" w:color="auto" w:fill="auto"/>
            <w:noWrap/>
            <w:vAlign w:val="bottom"/>
          </w:tcPr>
          <w:p w14:paraId="3F1FC35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960" w:type="dxa"/>
            <w:shd w:val="clear" w:color="auto" w:fill="auto"/>
            <w:noWrap/>
            <w:vAlign w:val="bottom"/>
          </w:tcPr>
          <w:p w14:paraId="4096CAF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0.00404</w:t>
            </w:r>
          </w:p>
        </w:tc>
        <w:tc>
          <w:tcPr>
            <w:tcW w:w="960" w:type="dxa"/>
            <w:shd w:val="clear" w:color="auto" w:fill="auto"/>
            <w:noWrap/>
            <w:vAlign w:val="bottom"/>
          </w:tcPr>
          <w:p w14:paraId="73F502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870" w:type="dxa"/>
            <w:shd w:val="clear" w:color="auto" w:fill="auto"/>
            <w:noWrap/>
            <w:vAlign w:val="bottom"/>
          </w:tcPr>
          <w:p w14:paraId="19767EB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0.00402</w:t>
            </w:r>
          </w:p>
        </w:tc>
        <w:tc>
          <w:tcPr>
            <w:tcW w:w="932" w:type="dxa"/>
            <w:shd w:val="clear" w:color="auto" w:fill="auto"/>
            <w:noWrap/>
            <w:vAlign w:val="bottom"/>
          </w:tcPr>
          <w:p w14:paraId="71E8616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943" w:type="dxa"/>
            <w:shd w:val="clear" w:color="auto" w:fill="auto"/>
            <w:noWrap/>
            <w:vAlign w:val="bottom"/>
          </w:tcPr>
          <w:p w14:paraId="7AEEE48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0.00411</w:t>
            </w:r>
          </w:p>
        </w:tc>
        <w:tc>
          <w:tcPr>
            <w:tcW w:w="836" w:type="dxa"/>
            <w:shd w:val="clear" w:color="auto" w:fill="auto"/>
            <w:noWrap/>
            <w:vAlign w:val="bottom"/>
          </w:tcPr>
          <w:p w14:paraId="39C2A73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1167" w:type="dxa"/>
            <w:shd w:val="clear" w:color="auto" w:fill="auto"/>
            <w:noWrap/>
            <w:vAlign w:val="bottom"/>
          </w:tcPr>
          <w:p w14:paraId="7B952F5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4.32E-05</w:t>
            </w:r>
          </w:p>
        </w:tc>
        <w:tc>
          <w:tcPr>
            <w:tcW w:w="1175" w:type="dxa"/>
            <w:shd w:val="clear" w:color="auto" w:fill="auto"/>
            <w:noWrap/>
            <w:vAlign w:val="bottom"/>
          </w:tcPr>
          <w:p w14:paraId="2546C27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1.05</w:t>
            </w:r>
          </w:p>
        </w:tc>
      </w:tr>
      <w:tr w:rsidR="004F2EA3" w:rsidRPr="005B0AB0" w14:paraId="1BC18EEC" w14:textId="77777777" w:rsidTr="00C948EE">
        <w:trPr>
          <w:trHeight w:val="255"/>
          <w:jc w:val="center"/>
        </w:trPr>
        <w:tc>
          <w:tcPr>
            <w:tcW w:w="876" w:type="dxa"/>
            <w:shd w:val="clear" w:color="auto" w:fill="auto"/>
            <w:noWrap/>
            <w:vAlign w:val="center"/>
          </w:tcPr>
          <w:p w14:paraId="50C14A66"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225007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0.00418</w:t>
            </w:r>
          </w:p>
        </w:tc>
        <w:tc>
          <w:tcPr>
            <w:tcW w:w="960" w:type="dxa"/>
            <w:shd w:val="clear" w:color="auto" w:fill="auto"/>
            <w:noWrap/>
            <w:vAlign w:val="bottom"/>
          </w:tcPr>
          <w:p w14:paraId="7345D1F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0.00401</w:t>
            </w:r>
          </w:p>
        </w:tc>
        <w:tc>
          <w:tcPr>
            <w:tcW w:w="960" w:type="dxa"/>
            <w:shd w:val="clear" w:color="auto" w:fill="auto"/>
            <w:noWrap/>
            <w:vAlign w:val="bottom"/>
          </w:tcPr>
          <w:p w14:paraId="58942D8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960" w:type="dxa"/>
            <w:shd w:val="clear" w:color="auto" w:fill="auto"/>
            <w:noWrap/>
            <w:vAlign w:val="bottom"/>
          </w:tcPr>
          <w:p w14:paraId="47A323D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0.00414</w:t>
            </w:r>
          </w:p>
        </w:tc>
        <w:tc>
          <w:tcPr>
            <w:tcW w:w="870" w:type="dxa"/>
            <w:shd w:val="clear" w:color="auto" w:fill="auto"/>
            <w:noWrap/>
            <w:vAlign w:val="bottom"/>
          </w:tcPr>
          <w:p w14:paraId="58A3488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0.00396</w:t>
            </w:r>
          </w:p>
        </w:tc>
        <w:tc>
          <w:tcPr>
            <w:tcW w:w="932" w:type="dxa"/>
            <w:shd w:val="clear" w:color="auto" w:fill="auto"/>
            <w:noWrap/>
            <w:vAlign w:val="bottom"/>
          </w:tcPr>
          <w:p w14:paraId="0B23015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943" w:type="dxa"/>
            <w:shd w:val="clear" w:color="auto" w:fill="auto"/>
            <w:noWrap/>
            <w:vAlign w:val="bottom"/>
          </w:tcPr>
          <w:p w14:paraId="58F768A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0.00392</w:t>
            </w:r>
          </w:p>
        </w:tc>
        <w:tc>
          <w:tcPr>
            <w:tcW w:w="836" w:type="dxa"/>
            <w:shd w:val="clear" w:color="auto" w:fill="auto"/>
            <w:noWrap/>
            <w:vAlign w:val="bottom"/>
          </w:tcPr>
          <w:p w14:paraId="2677C1A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1167" w:type="dxa"/>
            <w:shd w:val="clear" w:color="auto" w:fill="auto"/>
            <w:noWrap/>
            <w:vAlign w:val="bottom"/>
          </w:tcPr>
          <w:p w14:paraId="5B4C6FAB"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9.39E-05</w:t>
            </w:r>
          </w:p>
        </w:tc>
        <w:tc>
          <w:tcPr>
            <w:tcW w:w="1175" w:type="dxa"/>
            <w:shd w:val="clear" w:color="auto" w:fill="auto"/>
            <w:noWrap/>
            <w:vAlign w:val="bottom"/>
          </w:tcPr>
          <w:p w14:paraId="1E64CAB7" w14:textId="77777777" w:rsidR="004F2EA3" w:rsidRPr="005B0AB0" w:rsidRDefault="004F2EA3" w:rsidP="00C948EE">
            <w:pPr>
              <w:widowControl/>
              <w:jc w:val="center"/>
              <w:textAlignment w:val="bottom"/>
              <w:rPr>
                <w:color w:val="000000"/>
                <w:sz w:val="18"/>
                <w:szCs w:val="18"/>
              </w:rPr>
            </w:pPr>
            <w:r w:rsidRPr="005B0AB0">
              <w:rPr>
                <w:color w:val="000000"/>
                <w:sz w:val="18"/>
                <w:szCs w:val="18"/>
              </w:rPr>
              <w:t>2.29</w:t>
            </w:r>
          </w:p>
        </w:tc>
      </w:tr>
      <w:tr w:rsidR="004F2EA3" w:rsidRPr="005B0AB0" w14:paraId="06A98760" w14:textId="77777777" w:rsidTr="00C948EE">
        <w:trPr>
          <w:trHeight w:val="255"/>
          <w:jc w:val="center"/>
        </w:trPr>
        <w:tc>
          <w:tcPr>
            <w:tcW w:w="876" w:type="dxa"/>
            <w:shd w:val="clear" w:color="auto" w:fill="auto"/>
            <w:noWrap/>
            <w:vAlign w:val="center"/>
          </w:tcPr>
          <w:p w14:paraId="6B94AF4D"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868" w:type="dxa"/>
            <w:shd w:val="clear" w:color="auto" w:fill="auto"/>
            <w:noWrap/>
            <w:vAlign w:val="bottom"/>
          </w:tcPr>
          <w:p w14:paraId="4216065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0.00439</w:t>
            </w:r>
          </w:p>
        </w:tc>
        <w:tc>
          <w:tcPr>
            <w:tcW w:w="960" w:type="dxa"/>
            <w:shd w:val="clear" w:color="auto" w:fill="auto"/>
            <w:noWrap/>
            <w:vAlign w:val="bottom"/>
          </w:tcPr>
          <w:p w14:paraId="61FD609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0.00435</w:t>
            </w:r>
          </w:p>
        </w:tc>
        <w:tc>
          <w:tcPr>
            <w:tcW w:w="960" w:type="dxa"/>
            <w:shd w:val="clear" w:color="auto" w:fill="auto"/>
            <w:noWrap/>
            <w:vAlign w:val="bottom"/>
          </w:tcPr>
          <w:p w14:paraId="5070454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0.00442</w:t>
            </w:r>
          </w:p>
        </w:tc>
        <w:tc>
          <w:tcPr>
            <w:tcW w:w="960" w:type="dxa"/>
            <w:shd w:val="clear" w:color="auto" w:fill="auto"/>
            <w:noWrap/>
            <w:vAlign w:val="bottom"/>
          </w:tcPr>
          <w:p w14:paraId="7E1F3B6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0.00431</w:t>
            </w:r>
          </w:p>
        </w:tc>
        <w:tc>
          <w:tcPr>
            <w:tcW w:w="870" w:type="dxa"/>
            <w:shd w:val="clear" w:color="auto" w:fill="auto"/>
            <w:noWrap/>
            <w:vAlign w:val="bottom"/>
          </w:tcPr>
          <w:p w14:paraId="0F37444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0.00434</w:t>
            </w:r>
          </w:p>
        </w:tc>
        <w:tc>
          <w:tcPr>
            <w:tcW w:w="932" w:type="dxa"/>
            <w:shd w:val="clear" w:color="auto" w:fill="auto"/>
            <w:noWrap/>
            <w:vAlign w:val="bottom"/>
          </w:tcPr>
          <w:p w14:paraId="5643FBF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0.00438</w:t>
            </w:r>
          </w:p>
        </w:tc>
        <w:tc>
          <w:tcPr>
            <w:tcW w:w="943" w:type="dxa"/>
            <w:shd w:val="clear" w:color="auto" w:fill="auto"/>
            <w:noWrap/>
            <w:vAlign w:val="bottom"/>
          </w:tcPr>
          <w:p w14:paraId="0925085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0.00442</w:t>
            </w:r>
          </w:p>
        </w:tc>
        <w:tc>
          <w:tcPr>
            <w:tcW w:w="836" w:type="dxa"/>
            <w:shd w:val="clear" w:color="auto" w:fill="auto"/>
            <w:noWrap/>
            <w:vAlign w:val="bottom"/>
          </w:tcPr>
          <w:p w14:paraId="6CBDEFD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0.0044</w:t>
            </w:r>
          </w:p>
        </w:tc>
        <w:tc>
          <w:tcPr>
            <w:tcW w:w="1167" w:type="dxa"/>
            <w:shd w:val="clear" w:color="auto" w:fill="auto"/>
            <w:noWrap/>
            <w:vAlign w:val="bottom"/>
          </w:tcPr>
          <w:p w14:paraId="4DA7A73C"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3.84E-05</w:t>
            </w:r>
          </w:p>
        </w:tc>
        <w:tc>
          <w:tcPr>
            <w:tcW w:w="1175" w:type="dxa"/>
            <w:shd w:val="clear" w:color="auto" w:fill="auto"/>
            <w:noWrap/>
            <w:vAlign w:val="bottom"/>
          </w:tcPr>
          <w:p w14:paraId="33C77A3F" w14:textId="77777777" w:rsidR="004F2EA3" w:rsidRPr="005B0AB0" w:rsidRDefault="004F2EA3" w:rsidP="00C948EE">
            <w:pPr>
              <w:widowControl/>
              <w:jc w:val="center"/>
              <w:textAlignment w:val="bottom"/>
              <w:rPr>
                <w:color w:val="000000"/>
                <w:sz w:val="18"/>
                <w:szCs w:val="18"/>
              </w:rPr>
            </w:pPr>
            <w:r w:rsidRPr="005B0AB0">
              <w:rPr>
                <w:color w:val="000000"/>
                <w:sz w:val="18"/>
                <w:szCs w:val="18"/>
              </w:rPr>
              <w:t>0.87</w:t>
            </w:r>
          </w:p>
        </w:tc>
      </w:tr>
      <w:tr w:rsidR="004F2EA3" w:rsidRPr="005B0AB0" w14:paraId="6926609B" w14:textId="77777777" w:rsidTr="00C948EE">
        <w:trPr>
          <w:trHeight w:val="255"/>
          <w:jc w:val="center"/>
        </w:trPr>
        <w:tc>
          <w:tcPr>
            <w:tcW w:w="876" w:type="dxa"/>
            <w:shd w:val="clear" w:color="auto" w:fill="auto"/>
            <w:noWrap/>
            <w:vAlign w:val="center"/>
          </w:tcPr>
          <w:p w14:paraId="30BB221A"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868" w:type="dxa"/>
            <w:shd w:val="clear" w:color="auto" w:fill="auto"/>
            <w:noWrap/>
            <w:vAlign w:val="bottom"/>
          </w:tcPr>
          <w:p w14:paraId="16180A1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0.00397</w:t>
            </w:r>
          </w:p>
        </w:tc>
        <w:tc>
          <w:tcPr>
            <w:tcW w:w="960" w:type="dxa"/>
            <w:shd w:val="clear" w:color="auto" w:fill="auto"/>
            <w:noWrap/>
            <w:vAlign w:val="bottom"/>
          </w:tcPr>
          <w:p w14:paraId="3347517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0.00390</w:t>
            </w:r>
          </w:p>
        </w:tc>
        <w:tc>
          <w:tcPr>
            <w:tcW w:w="960" w:type="dxa"/>
            <w:shd w:val="clear" w:color="auto" w:fill="auto"/>
            <w:noWrap/>
            <w:vAlign w:val="bottom"/>
          </w:tcPr>
          <w:p w14:paraId="520C546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0.00393</w:t>
            </w:r>
          </w:p>
        </w:tc>
        <w:tc>
          <w:tcPr>
            <w:tcW w:w="960" w:type="dxa"/>
            <w:shd w:val="clear" w:color="auto" w:fill="auto"/>
            <w:noWrap/>
            <w:vAlign w:val="bottom"/>
          </w:tcPr>
          <w:p w14:paraId="3E0E28D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0.00394</w:t>
            </w:r>
          </w:p>
        </w:tc>
        <w:tc>
          <w:tcPr>
            <w:tcW w:w="870" w:type="dxa"/>
            <w:shd w:val="clear" w:color="auto" w:fill="auto"/>
            <w:noWrap/>
            <w:vAlign w:val="bottom"/>
          </w:tcPr>
          <w:p w14:paraId="40428A6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0.00396</w:t>
            </w:r>
          </w:p>
        </w:tc>
        <w:tc>
          <w:tcPr>
            <w:tcW w:w="932" w:type="dxa"/>
            <w:shd w:val="clear" w:color="auto" w:fill="auto"/>
            <w:noWrap/>
            <w:vAlign w:val="bottom"/>
          </w:tcPr>
          <w:p w14:paraId="53C3EB9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0.00391</w:t>
            </w:r>
          </w:p>
        </w:tc>
        <w:tc>
          <w:tcPr>
            <w:tcW w:w="943" w:type="dxa"/>
            <w:shd w:val="clear" w:color="auto" w:fill="auto"/>
            <w:noWrap/>
            <w:vAlign w:val="bottom"/>
          </w:tcPr>
          <w:p w14:paraId="1E31710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0.00395</w:t>
            </w:r>
          </w:p>
        </w:tc>
        <w:tc>
          <w:tcPr>
            <w:tcW w:w="836" w:type="dxa"/>
            <w:shd w:val="clear" w:color="auto" w:fill="auto"/>
            <w:noWrap/>
            <w:vAlign w:val="bottom"/>
          </w:tcPr>
          <w:p w14:paraId="69C9A80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w:t>
            </w:r>
          </w:p>
        </w:tc>
        <w:tc>
          <w:tcPr>
            <w:tcW w:w="1167" w:type="dxa"/>
            <w:shd w:val="clear" w:color="auto" w:fill="auto"/>
            <w:noWrap/>
            <w:vAlign w:val="bottom"/>
          </w:tcPr>
          <w:p w14:paraId="783F0A5F"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2.37E-05</w:t>
            </w:r>
          </w:p>
        </w:tc>
        <w:tc>
          <w:tcPr>
            <w:tcW w:w="1175" w:type="dxa"/>
            <w:shd w:val="clear" w:color="auto" w:fill="auto"/>
            <w:noWrap/>
            <w:vAlign w:val="bottom"/>
          </w:tcPr>
          <w:p w14:paraId="257DE0D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0.61</w:t>
            </w:r>
          </w:p>
        </w:tc>
      </w:tr>
      <w:tr w:rsidR="004F2EA3" w:rsidRPr="005B0AB0" w14:paraId="1D9CB249" w14:textId="77777777" w:rsidTr="00C948EE">
        <w:trPr>
          <w:trHeight w:val="255"/>
          <w:jc w:val="center"/>
        </w:trPr>
        <w:tc>
          <w:tcPr>
            <w:tcW w:w="876" w:type="dxa"/>
            <w:shd w:val="clear" w:color="auto" w:fill="auto"/>
            <w:noWrap/>
            <w:vAlign w:val="center"/>
          </w:tcPr>
          <w:p w14:paraId="0054FA5F"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5715BCB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960" w:type="dxa"/>
            <w:shd w:val="clear" w:color="auto" w:fill="auto"/>
            <w:noWrap/>
            <w:vAlign w:val="bottom"/>
          </w:tcPr>
          <w:p w14:paraId="77F6A1A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0.00392</w:t>
            </w:r>
          </w:p>
        </w:tc>
        <w:tc>
          <w:tcPr>
            <w:tcW w:w="960" w:type="dxa"/>
            <w:shd w:val="clear" w:color="auto" w:fill="auto"/>
            <w:noWrap/>
            <w:vAlign w:val="bottom"/>
          </w:tcPr>
          <w:p w14:paraId="4BA3BF8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0.00419</w:t>
            </w:r>
          </w:p>
        </w:tc>
        <w:tc>
          <w:tcPr>
            <w:tcW w:w="960" w:type="dxa"/>
            <w:shd w:val="clear" w:color="auto" w:fill="auto"/>
            <w:noWrap/>
            <w:vAlign w:val="bottom"/>
          </w:tcPr>
          <w:p w14:paraId="63F8A69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0.00407</w:t>
            </w:r>
          </w:p>
        </w:tc>
        <w:tc>
          <w:tcPr>
            <w:tcW w:w="870" w:type="dxa"/>
            <w:shd w:val="clear" w:color="auto" w:fill="auto"/>
            <w:noWrap/>
            <w:vAlign w:val="bottom"/>
          </w:tcPr>
          <w:p w14:paraId="551BE04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0.00398</w:t>
            </w:r>
          </w:p>
        </w:tc>
        <w:tc>
          <w:tcPr>
            <w:tcW w:w="932" w:type="dxa"/>
            <w:shd w:val="clear" w:color="auto" w:fill="auto"/>
            <w:noWrap/>
            <w:vAlign w:val="bottom"/>
          </w:tcPr>
          <w:p w14:paraId="29789D9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0.00413</w:t>
            </w:r>
          </w:p>
        </w:tc>
        <w:tc>
          <w:tcPr>
            <w:tcW w:w="943" w:type="dxa"/>
            <w:shd w:val="clear" w:color="auto" w:fill="auto"/>
            <w:noWrap/>
            <w:vAlign w:val="bottom"/>
          </w:tcPr>
          <w:p w14:paraId="1342D63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0.00417</w:t>
            </w:r>
          </w:p>
        </w:tc>
        <w:tc>
          <w:tcPr>
            <w:tcW w:w="836" w:type="dxa"/>
            <w:shd w:val="clear" w:color="auto" w:fill="auto"/>
            <w:noWrap/>
            <w:vAlign w:val="bottom"/>
          </w:tcPr>
          <w:p w14:paraId="061FE6F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1167" w:type="dxa"/>
            <w:shd w:val="clear" w:color="auto" w:fill="auto"/>
            <w:noWrap/>
            <w:vAlign w:val="bottom"/>
          </w:tcPr>
          <w:p w14:paraId="10EBC741"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9.13E-05</w:t>
            </w:r>
          </w:p>
        </w:tc>
        <w:tc>
          <w:tcPr>
            <w:tcW w:w="1175" w:type="dxa"/>
            <w:shd w:val="clear" w:color="auto" w:fill="auto"/>
            <w:noWrap/>
            <w:vAlign w:val="bottom"/>
          </w:tcPr>
          <w:p w14:paraId="4047CD5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2.30</w:t>
            </w:r>
          </w:p>
        </w:tc>
      </w:tr>
      <w:tr w:rsidR="004F2EA3" w:rsidRPr="005B0AB0" w14:paraId="777CFB89" w14:textId="77777777" w:rsidTr="00C948EE">
        <w:trPr>
          <w:trHeight w:val="255"/>
          <w:jc w:val="center"/>
        </w:trPr>
        <w:tc>
          <w:tcPr>
            <w:tcW w:w="876" w:type="dxa"/>
            <w:shd w:val="clear" w:color="auto" w:fill="auto"/>
            <w:noWrap/>
            <w:vAlign w:val="center"/>
          </w:tcPr>
          <w:p w14:paraId="1F7058CA"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340AEEB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960" w:type="dxa"/>
            <w:shd w:val="clear" w:color="auto" w:fill="auto"/>
            <w:noWrap/>
            <w:vAlign w:val="bottom"/>
          </w:tcPr>
          <w:p w14:paraId="22739D5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0.00414</w:t>
            </w:r>
          </w:p>
        </w:tc>
        <w:tc>
          <w:tcPr>
            <w:tcW w:w="960" w:type="dxa"/>
            <w:shd w:val="clear" w:color="auto" w:fill="auto"/>
            <w:noWrap/>
            <w:vAlign w:val="bottom"/>
          </w:tcPr>
          <w:p w14:paraId="486816C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0.00413</w:t>
            </w:r>
          </w:p>
        </w:tc>
        <w:tc>
          <w:tcPr>
            <w:tcW w:w="960" w:type="dxa"/>
            <w:shd w:val="clear" w:color="auto" w:fill="auto"/>
            <w:noWrap/>
            <w:vAlign w:val="bottom"/>
          </w:tcPr>
          <w:p w14:paraId="5C3EBA0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870" w:type="dxa"/>
            <w:shd w:val="clear" w:color="auto" w:fill="auto"/>
            <w:noWrap/>
            <w:vAlign w:val="bottom"/>
          </w:tcPr>
          <w:p w14:paraId="6D73109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932" w:type="dxa"/>
            <w:shd w:val="clear" w:color="auto" w:fill="auto"/>
            <w:noWrap/>
            <w:vAlign w:val="bottom"/>
          </w:tcPr>
          <w:p w14:paraId="7250EC6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0.00419</w:t>
            </w:r>
          </w:p>
        </w:tc>
        <w:tc>
          <w:tcPr>
            <w:tcW w:w="943" w:type="dxa"/>
            <w:shd w:val="clear" w:color="auto" w:fill="auto"/>
            <w:noWrap/>
            <w:vAlign w:val="bottom"/>
          </w:tcPr>
          <w:p w14:paraId="2589895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836" w:type="dxa"/>
            <w:shd w:val="clear" w:color="auto" w:fill="auto"/>
            <w:noWrap/>
            <w:vAlign w:val="bottom"/>
          </w:tcPr>
          <w:p w14:paraId="28661CA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1167" w:type="dxa"/>
            <w:shd w:val="clear" w:color="auto" w:fill="auto"/>
            <w:noWrap/>
            <w:vAlign w:val="bottom"/>
          </w:tcPr>
          <w:p w14:paraId="70652068"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3.92E-05</w:t>
            </w:r>
          </w:p>
        </w:tc>
        <w:tc>
          <w:tcPr>
            <w:tcW w:w="1175" w:type="dxa"/>
            <w:shd w:val="clear" w:color="auto" w:fill="auto"/>
            <w:noWrap/>
            <w:vAlign w:val="bottom"/>
          </w:tcPr>
          <w:p w14:paraId="72992067" w14:textId="77777777" w:rsidR="004F2EA3" w:rsidRPr="005B0AB0" w:rsidRDefault="004F2EA3" w:rsidP="00C948EE">
            <w:pPr>
              <w:widowControl/>
              <w:jc w:val="center"/>
              <w:textAlignment w:val="bottom"/>
              <w:rPr>
                <w:color w:val="000000"/>
                <w:sz w:val="18"/>
                <w:szCs w:val="18"/>
              </w:rPr>
            </w:pPr>
            <w:r w:rsidRPr="005B0AB0">
              <w:rPr>
                <w:color w:val="000000"/>
                <w:sz w:val="18"/>
                <w:szCs w:val="18"/>
              </w:rPr>
              <w:t>0.96</w:t>
            </w:r>
          </w:p>
        </w:tc>
      </w:tr>
      <w:tr w:rsidR="004F2EA3" w:rsidRPr="005B0AB0" w14:paraId="33BC32FC" w14:textId="77777777" w:rsidTr="00C948EE">
        <w:trPr>
          <w:trHeight w:val="255"/>
          <w:jc w:val="center"/>
        </w:trPr>
        <w:tc>
          <w:tcPr>
            <w:tcW w:w="876" w:type="dxa"/>
            <w:shd w:val="clear" w:color="auto" w:fill="auto"/>
            <w:noWrap/>
            <w:vAlign w:val="center"/>
          </w:tcPr>
          <w:p w14:paraId="10CABB2C"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4C7B38F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0.00404</w:t>
            </w:r>
          </w:p>
        </w:tc>
        <w:tc>
          <w:tcPr>
            <w:tcW w:w="960" w:type="dxa"/>
            <w:shd w:val="clear" w:color="auto" w:fill="auto"/>
            <w:noWrap/>
            <w:vAlign w:val="bottom"/>
          </w:tcPr>
          <w:p w14:paraId="2E45152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0.00398</w:t>
            </w:r>
          </w:p>
        </w:tc>
        <w:tc>
          <w:tcPr>
            <w:tcW w:w="960" w:type="dxa"/>
            <w:shd w:val="clear" w:color="auto" w:fill="auto"/>
            <w:noWrap/>
            <w:vAlign w:val="bottom"/>
          </w:tcPr>
          <w:p w14:paraId="2B484BB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0.00385</w:t>
            </w:r>
          </w:p>
        </w:tc>
        <w:tc>
          <w:tcPr>
            <w:tcW w:w="960" w:type="dxa"/>
            <w:shd w:val="clear" w:color="auto" w:fill="auto"/>
            <w:noWrap/>
            <w:vAlign w:val="bottom"/>
          </w:tcPr>
          <w:p w14:paraId="0F8D4BD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870" w:type="dxa"/>
            <w:shd w:val="clear" w:color="auto" w:fill="auto"/>
            <w:noWrap/>
            <w:vAlign w:val="bottom"/>
          </w:tcPr>
          <w:p w14:paraId="3AA3AFA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0.00398</w:t>
            </w:r>
          </w:p>
        </w:tc>
        <w:tc>
          <w:tcPr>
            <w:tcW w:w="932" w:type="dxa"/>
            <w:shd w:val="clear" w:color="auto" w:fill="auto"/>
            <w:noWrap/>
            <w:vAlign w:val="bottom"/>
          </w:tcPr>
          <w:p w14:paraId="3496821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0.00402</w:t>
            </w:r>
          </w:p>
        </w:tc>
        <w:tc>
          <w:tcPr>
            <w:tcW w:w="943" w:type="dxa"/>
            <w:shd w:val="clear" w:color="auto" w:fill="auto"/>
            <w:noWrap/>
            <w:vAlign w:val="bottom"/>
          </w:tcPr>
          <w:p w14:paraId="0D0A9A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0.00391</w:t>
            </w:r>
          </w:p>
        </w:tc>
        <w:tc>
          <w:tcPr>
            <w:tcW w:w="836" w:type="dxa"/>
            <w:shd w:val="clear" w:color="auto" w:fill="auto"/>
            <w:noWrap/>
            <w:vAlign w:val="bottom"/>
          </w:tcPr>
          <w:p w14:paraId="6ADCE09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w:t>
            </w:r>
          </w:p>
        </w:tc>
        <w:tc>
          <w:tcPr>
            <w:tcW w:w="1167" w:type="dxa"/>
            <w:shd w:val="clear" w:color="auto" w:fill="auto"/>
            <w:noWrap/>
            <w:vAlign w:val="bottom"/>
          </w:tcPr>
          <w:p w14:paraId="36A224AE"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8.88E-05</w:t>
            </w:r>
          </w:p>
        </w:tc>
        <w:tc>
          <w:tcPr>
            <w:tcW w:w="1175" w:type="dxa"/>
            <w:shd w:val="clear" w:color="auto" w:fill="auto"/>
            <w:noWrap/>
            <w:vAlign w:val="bottom"/>
          </w:tcPr>
          <w:p w14:paraId="0565F6DD" w14:textId="77777777" w:rsidR="004F2EA3" w:rsidRPr="005B0AB0" w:rsidRDefault="004F2EA3" w:rsidP="00C948EE">
            <w:pPr>
              <w:widowControl/>
              <w:jc w:val="center"/>
              <w:textAlignment w:val="bottom"/>
              <w:rPr>
                <w:color w:val="000000"/>
                <w:sz w:val="18"/>
                <w:szCs w:val="18"/>
              </w:rPr>
            </w:pPr>
            <w:r w:rsidRPr="005B0AB0">
              <w:rPr>
                <w:color w:val="000000"/>
                <w:sz w:val="18"/>
                <w:szCs w:val="18"/>
              </w:rPr>
              <w:t>2.22</w:t>
            </w:r>
          </w:p>
        </w:tc>
      </w:tr>
      <w:tr w:rsidR="004F2EA3" w:rsidRPr="005B0AB0" w14:paraId="4CA0272C" w14:textId="77777777" w:rsidTr="00C948EE">
        <w:trPr>
          <w:trHeight w:val="255"/>
          <w:jc w:val="center"/>
        </w:trPr>
        <w:tc>
          <w:tcPr>
            <w:tcW w:w="876" w:type="dxa"/>
            <w:shd w:val="clear" w:color="auto" w:fill="auto"/>
            <w:noWrap/>
            <w:vAlign w:val="center"/>
          </w:tcPr>
          <w:p w14:paraId="55FCB7F3"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868" w:type="dxa"/>
            <w:shd w:val="clear" w:color="auto" w:fill="auto"/>
            <w:noWrap/>
            <w:vAlign w:val="bottom"/>
          </w:tcPr>
          <w:p w14:paraId="5B29CD4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0.00412</w:t>
            </w:r>
          </w:p>
        </w:tc>
        <w:tc>
          <w:tcPr>
            <w:tcW w:w="960" w:type="dxa"/>
            <w:shd w:val="clear" w:color="auto" w:fill="auto"/>
            <w:noWrap/>
            <w:vAlign w:val="bottom"/>
          </w:tcPr>
          <w:p w14:paraId="6DB4FB2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0.00400</w:t>
            </w:r>
          </w:p>
        </w:tc>
        <w:tc>
          <w:tcPr>
            <w:tcW w:w="960" w:type="dxa"/>
            <w:shd w:val="clear" w:color="auto" w:fill="auto"/>
            <w:noWrap/>
            <w:vAlign w:val="bottom"/>
          </w:tcPr>
          <w:p w14:paraId="5312EEC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0.00411</w:t>
            </w:r>
          </w:p>
        </w:tc>
        <w:tc>
          <w:tcPr>
            <w:tcW w:w="960" w:type="dxa"/>
            <w:shd w:val="clear" w:color="auto" w:fill="auto"/>
            <w:noWrap/>
            <w:vAlign w:val="bottom"/>
          </w:tcPr>
          <w:p w14:paraId="185E9D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0.00399</w:t>
            </w:r>
          </w:p>
        </w:tc>
        <w:tc>
          <w:tcPr>
            <w:tcW w:w="870" w:type="dxa"/>
            <w:shd w:val="clear" w:color="auto" w:fill="auto"/>
            <w:noWrap/>
            <w:vAlign w:val="bottom"/>
          </w:tcPr>
          <w:p w14:paraId="00D328A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0.00396</w:t>
            </w:r>
          </w:p>
        </w:tc>
        <w:tc>
          <w:tcPr>
            <w:tcW w:w="932" w:type="dxa"/>
            <w:shd w:val="clear" w:color="auto" w:fill="auto"/>
            <w:noWrap/>
            <w:vAlign w:val="bottom"/>
          </w:tcPr>
          <w:p w14:paraId="3FCC24E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0.00405</w:t>
            </w:r>
          </w:p>
        </w:tc>
        <w:tc>
          <w:tcPr>
            <w:tcW w:w="943" w:type="dxa"/>
            <w:shd w:val="clear" w:color="auto" w:fill="auto"/>
            <w:noWrap/>
            <w:vAlign w:val="bottom"/>
          </w:tcPr>
          <w:p w14:paraId="15AF8FC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0.00407</w:t>
            </w:r>
          </w:p>
        </w:tc>
        <w:tc>
          <w:tcPr>
            <w:tcW w:w="836" w:type="dxa"/>
            <w:shd w:val="clear" w:color="auto" w:fill="auto"/>
            <w:noWrap/>
            <w:vAlign w:val="bottom"/>
          </w:tcPr>
          <w:p w14:paraId="0B2B818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w:t>
            </w:r>
          </w:p>
        </w:tc>
        <w:tc>
          <w:tcPr>
            <w:tcW w:w="1167" w:type="dxa"/>
            <w:shd w:val="clear" w:color="auto" w:fill="auto"/>
            <w:noWrap/>
            <w:vAlign w:val="bottom"/>
          </w:tcPr>
          <w:p w14:paraId="1F15401C"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5.70E-05</w:t>
            </w:r>
          </w:p>
        </w:tc>
        <w:tc>
          <w:tcPr>
            <w:tcW w:w="1175" w:type="dxa"/>
            <w:shd w:val="clear" w:color="auto" w:fill="auto"/>
            <w:noWrap/>
            <w:vAlign w:val="bottom"/>
          </w:tcPr>
          <w:p w14:paraId="0D4935C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1.43</w:t>
            </w:r>
          </w:p>
        </w:tc>
      </w:tr>
      <w:tr w:rsidR="004F2EA3" w:rsidRPr="005B0AB0" w14:paraId="4D5C6D22" w14:textId="77777777" w:rsidTr="00C948EE">
        <w:trPr>
          <w:trHeight w:val="255"/>
          <w:jc w:val="center"/>
        </w:trPr>
        <w:tc>
          <w:tcPr>
            <w:tcW w:w="876" w:type="dxa"/>
            <w:shd w:val="clear" w:color="auto" w:fill="auto"/>
            <w:noWrap/>
            <w:vAlign w:val="center"/>
          </w:tcPr>
          <w:p w14:paraId="370B98B4" w14:textId="77777777" w:rsidR="004F2EA3" w:rsidRPr="005B0AB0" w:rsidRDefault="004F2EA3" w:rsidP="00C948EE">
            <w:pP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52EE0370"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960" w:type="dxa"/>
            <w:shd w:val="clear" w:color="auto" w:fill="auto"/>
            <w:noWrap/>
            <w:vAlign w:val="bottom"/>
          </w:tcPr>
          <w:p w14:paraId="1006B58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0.00418</w:t>
            </w:r>
          </w:p>
        </w:tc>
        <w:tc>
          <w:tcPr>
            <w:tcW w:w="960" w:type="dxa"/>
            <w:shd w:val="clear" w:color="auto" w:fill="auto"/>
            <w:noWrap/>
            <w:vAlign w:val="bottom"/>
          </w:tcPr>
          <w:p w14:paraId="6C6FE89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0.00419</w:t>
            </w:r>
          </w:p>
        </w:tc>
        <w:tc>
          <w:tcPr>
            <w:tcW w:w="960" w:type="dxa"/>
            <w:shd w:val="clear" w:color="auto" w:fill="auto"/>
            <w:noWrap/>
            <w:vAlign w:val="bottom"/>
          </w:tcPr>
          <w:p w14:paraId="1C39F6A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0.00417</w:t>
            </w:r>
          </w:p>
        </w:tc>
        <w:tc>
          <w:tcPr>
            <w:tcW w:w="870" w:type="dxa"/>
            <w:shd w:val="clear" w:color="auto" w:fill="auto"/>
            <w:noWrap/>
            <w:vAlign w:val="bottom"/>
          </w:tcPr>
          <w:p w14:paraId="76B8B87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32" w:type="dxa"/>
            <w:shd w:val="clear" w:color="auto" w:fill="auto"/>
            <w:noWrap/>
            <w:vAlign w:val="bottom"/>
          </w:tcPr>
          <w:p w14:paraId="278A805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0.00403</w:t>
            </w:r>
          </w:p>
        </w:tc>
        <w:tc>
          <w:tcPr>
            <w:tcW w:w="943" w:type="dxa"/>
            <w:shd w:val="clear" w:color="auto" w:fill="auto"/>
            <w:noWrap/>
            <w:vAlign w:val="bottom"/>
          </w:tcPr>
          <w:p w14:paraId="076B011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0.00408</w:t>
            </w:r>
          </w:p>
        </w:tc>
        <w:tc>
          <w:tcPr>
            <w:tcW w:w="836" w:type="dxa"/>
            <w:shd w:val="clear" w:color="auto" w:fill="auto"/>
            <w:noWrap/>
            <w:vAlign w:val="bottom"/>
          </w:tcPr>
          <w:p w14:paraId="2F15CDF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1167" w:type="dxa"/>
            <w:shd w:val="clear" w:color="auto" w:fill="auto"/>
            <w:noWrap/>
            <w:vAlign w:val="bottom"/>
          </w:tcPr>
          <w:p w14:paraId="728C155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5.50E-05</w:t>
            </w:r>
          </w:p>
        </w:tc>
        <w:tc>
          <w:tcPr>
            <w:tcW w:w="1175" w:type="dxa"/>
            <w:shd w:val="clear" w:color="auto" w:fill="auto"/>
            <w:noWrap/>
            <w:vAlign w:val="bottom"/>
          </w:tcPr>
          <w:p w14:paraId="031B6774"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1.34</w:t>
            </w:r>
          </w:p>
        </w:tc>
      </w:tr>
      <w:tr w:rsidR="004F2EA3" w:rsidRPr="005B0AB0" w14:paraId="626A211D" w14:textId="77777777" w:rsidTr="00C948EE">
        <w:trPr>
          <w:trHeight w:val="255"/>
          <w:jc w:val="center"/>
        </w:trPr>
        <w:tc>
          <w:tcPr>
            <w:tcW w:w="876" w:type="dxa"/>
            <w:shd w:val="clear" w:color="auto" w:fill="auto"/>
            <w:noWrap/>
            <w:vAlign w:val="center"/>
          </w:tcPr>
          <w:p w14:paraId="6DD3A0B2" w14:textId="77777777" w:rsidR="004F2EA3" w:rsidRPr="005B0AB0" w:rsidRDefault="004F2EA3" w:rsidP="00C948EE">
            <w:pP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6AC8BA5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0.00415</w:t>
            </w:r>
          </w:p>
        </w:tc>
        <w:tc>
          <w:tcPr>
            <w:tcW w:w="960" w:type="dxa"/>
            <w:shd w:val="clear" w:color="auto" w:fill="auto"/>
            <w:noWrap/>
            <w:vAlign w:val="bottom"/>
          </w:tcPr>
          <w:p w14:paraId="31A2324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0.00402</w:t>
            </w:r>
          </w:p>
        </w:tc>
        <w:tc>
          <w:tcPr>
            <w:tcW w:w="960" w:type="dxa"/>
            <w:shd w:val="clear" w:color="auto" w:fill="auto"/>
            <w:noWrap/>
            <w:vAlign w:val="bottom"/>
          </w:tcPr>
          <w:p w14:paraId="366F224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0.00413</w:t>
            </w:r>
          </w:p>
        </w:tc>
        <w:tc>
          <w:tcPr>
            <w:tcW w:w="960" w:type="dxa"/>
            <w:shd w:val="clear" w:color="auto" w:fill="auto"/>
            <w:noWrap/>
            <w:vAlign w:val="bottom"/>
          </w:tcPr>
          <w:p w14:paraId="608229B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0.00410</w:t>
            </w:r>
          </w:p>
        </w:tc>
        <w:tc>
          <w:tcPr>
            <w:tcW w:w="870" w:type="dxa"/>
            <w:shd w:val="clear" w:color="auto" w:fill="auto"/>
            <w:noWrap/>
            <w:vAlign w:val="bottom"/>
          </w:tcPr>
          <w:p w14:paraId="7C877F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932" w:type="dxa"/>
            <w:shd w:val="clear" w:color="auto" w:fill="auto"/>
            <w:noWrap/>
            <w:vAlign w:val="bottom"/>
          </w:tcPr>
          <w:p w14:paraId="753A68D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0.00401</w:t>
            </w:r>
          </w:p>
        </w:tc>
        <w:tc>
          <w:tcPr>
            <w:tcW w:w="943" w:type="dxa"/>
            <w:shd w:val="clear" w:color="auto" w:fill="auto"/>
            <w:noWrap/>
            <w:vAlign w:val="bottom"/>
          </w:tcPr>
          <w:p w14:paraId="5CD4DB2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0.00414</w:t>
            </w:r>
          </w:p>
        </w:tc>
        <w:tc>
          <w:tcPr>
            <w:tcW w:w="836" w:type="dxa"/>
            <w:shd w:val="clear" w:color="auto" w:fill="auto"/>
            <w:noWrap/>
            <w:vAlign w:val="bottom"/>
          </w:tcPr>
          <w:p w14:paraId="6CE7E89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1167" w:type="dxa"/>
            <w:shd w:val="clear" w:color="auto" w:fill="auto"/>
            <w:noWrap/>
            <w:vAlign w:val="bottom"/>
          </w:tcPr>
          <w:p w14:paraId="17D2D401"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5.22E-05</w:t>
            </w:r>
          </w:p>
        </w:tc>
        <w:tc>
          <w:tcPr>
            <w:tcW w:w="1175" w:type="dxa"/>
            <w:shd w:val="clear" w:color="auto" w:fill="auto"/>
            <w:noWrap/>
            <w:vAlign w:val="bottom"/>
          </w:tcPr>
          <w:p w14:paraId="0E1BFA9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1.27</w:t>
            </w:r>
          </w:p>
        </w:tc>
      </w:tr>
      <w:tr w:rsidR="004F2EA3" w:rsidRPr="005B0AB0" w14:paraId="7E315E26" w14:textId="77777777" w:rsidTr="00C948EE">
        <w:trPr>
          <w:trHeight w:val="255"/>
          <w:jc w:val="center"/>
        </w:trPr>
        <w:tc>
          <w:tcPr>
            <w:tcW w:w="876" w:type="dxa"/>
            <w:shd w:val="clear" w:color="auto" w:fill="auto"/>
            <w:noWrap/>
            <w:vAlign w:val="center"/>
          </w:tcPr>
          <w:p w14:paraId="1C854BB3" w14:textId="77777777" w:rsidR="004F2EA3" w:rsidRPr="005B0AB0" w:rsidRDefault="004F2EA3" w:rsidP="00C948EE">
            <w:pP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40B5D6A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60" w:type="dxa"/>
            <w:shd w:val="clear" w:color="auto" w:fill="auto"/>
            <w:noWrap/>
            <w:vAlign w:val="bottom"/>
          </w:tcPr>
          <w:p w14:paraId="1AF8F9E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0.00407</w:t>
            </w:r>
          </w:p>
        </w:tc>
        <w:tc>
          <w:tcPr>
            <w:tcW w:w="960" w:type="dxa"/>
            <w:shd w:val="clear" w:color="auto" w:fill="auto"/>
            <w:noWrap/>
            <w:vAlign w:val="bottom"/>
          </w:tcPr>
          <w:p w14:paraId="5C98951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0.00421</w:t>
            </w:r>
          </w:p>
        </w:tc>
        <w:tc>
          <w:tcPr>
            <w:tcW w:w="960" w:type="dxa"/>
            <w:shd w:val="clear" w:color="auto" w:fill="auto"/>
            <w:noWrap/>
            <w:vAlign w:val="bottom"/>
          </w:tcPr>
          <w:p w14:paraId="649D9D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0.00409</w:t>
            </w:r>
          </w:p>
        </w:tc>
        <w:tc>
          <w:tcPr>
            <w:tcW w:w="870" w:type="dxa"/>
            <w:shd w:val="clear" w:color="auto" w:fill="auto"/>
            <w:noWrap/>
            <w:vAlign w:val="bottom"/>
          </w:tcPr>
          <w:p w14:paraId="0DB21B85"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0.00404</w:t>
            </w:r>
          </w:p>
        </w:tc>
        <w:tc>
          <w:tcPr>
            <w:tcW w:w="932" w:type="dxa"/>
            <w:shd w:val="clear" w:color="auto" w:fill="auto"/>
            <w:noWrap/>
            <w:vAlign w:val="bottom"/>
          </w:tcPr>
          <w:p w14:paraId="04D6630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0.00399</w:t>
            </w:r>
          </w:p>
        </w:tc>
        <w:tc>
          <w:tcPr>
            <w:tcW w:w="943" w:type="dxa"/>
            <w:shd w:val="clear" w:color="auto" w:fill="auto"/>
            <w:noWrap/>
            <w:vAlign w:val="bottom"/>
          </w:tcPr>
          <w:p w14:paraId="2FA1053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0.00418</w:t>
            </w:r>
          </w:p>
        </w:tc>
        <w:tc>
          <w:tcPr>
            <w:tcW w:w="836" w:type="dxa"/>
            <w:shd w:val="clear" w:color="auto" w:fill="auto"/>
            <w:noWrap/>
            <w:vAlign w:val="bottom"/>
          </w:tcPr>
          <w:p w14:paraId="4F51DF6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w:t>
            </w:r>
          </w:p>
        </w:tc>
        <w:tc>
          <w:tcPr>
            <w:tcW w:w="1167" w:type="dxa"/>
            <w:shd w:val="clear" w:color="auto" w:fill="auto"/>
            <w:noWrap/>
            <w:vAlign w:val="bottom"/>
          </w:tcPr>
          <w:p w14:paraId="12F3624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7.42E-05</w:t>
            </w:r>
          </w:p>
        </w:tc>
        <w:tc>
          <w:tcPr>
            <w:tcW w:w="1175" w:type="dxa"/>
            <w:shd w:val="clear" w:color="auto" w:fill="auto"/>
            <w:noWrap/>
            <w:vAlign w:val="bottom"/>
          </w:tcPr>
          <w:p w14:paraId="1E0D458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1.81</w:t>
            </w:r>
          </w:p>
        </w:tc>
      </w:tr>
      <w:tr w:rsidR="004F2EA3" w:rsidRPr="005B0AB0" w14:paraId="4AB6A136" w14:textId="77777777" w:rsidTr="00C948EE">
        <w:trPr>
          <w:trHeight w:val="255"/>
          <w:jc w:val="center"/>
        </w:trPr>
        <w:tc>
          <w:tcPr>
            <w:tcW w:w="876" w:type="dxa"/>
            <w:shd w:val="clear" w:color="auto" w:fill="auto"/>
            <w:noWrap/>
            <w:vAlign w:val="center"/>
          </w:tcPr>
          <w:p w14:paraId="46F5DFA6" w14:textId="77777777" w:rsidR="004F2EA3" w:rsidRPr="005B0AB0" w:rsidRDefault="004F2EA3" w:rsidP="00C948EE">
            <w:pP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6191C948"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0.00421</w:t>
            </w:r>
          </w:p>
        </w:tc>
        <w:tc>
          <w:tcPr>
            <w:tcW w:w="960" w:type="dxa"/>
            <w:shd w:val="clear" w:color="auto" w:fill="auto"/>
            <w:noWrap/>
            <w:vAlign w:val="bottom"/>
          </w:tcPr>
          <w:p w14:paraId="30E3B12A"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0.00416</w:t>
            </w:r>
          </w:p>
        </w:tc>
        <w:tc>
          <w:tcPr>
            <w:tcW w:w="960" w:type="dxa"/>
            <w:shd w:val="clear" w:color="auto" w:fill="auto"/>
            <w:noWrap/>
            <w:vAlign w:val="bottom"/>
          </w:tcPr>
          <w:p w14:paraId="2A106237"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0.00410</w:t>
            </w:r>
          </w:p>
        </w:tc>
        <w:tc>
          <w:tcPr>
            <w:tcW w:w="960" w:type="dxa"/>
            <w:shd w:val="clear" w:color="auto" w:fill="auto"/>
            <w:noWrap/>
            <w:vAlign w:val="bottom"/>
          </w:tcPr>
          <w:p w14:paraId="5194962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0.00412</w:t>
            </w:r>
          </w:p>
        </w:tc>
        <w:tc>
          <w:tcPr>
            <w:tcW w:w="870" w:type="dxa"/>
            <w:shd w:val="clear" w:color="auto" w:fill="auto"/>
            <w:noWrap/>
            <w:vAlign w:val="bottom"/>
          </w:tcPr>
          <w:p w14:paraId="4C51E6A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0.00425</w:t>
            </w:r>
          </w:p>
        </w:tc>
        <w:tc>
          <w:tcPr>
            <w:tcW w:w="932" w:type="dxa"/>
            <w:shd w:val="clear" w:color="auto" w:fill="auto"/>
            <w:noWrap/>
            <w:vAlign w:val="bottom"/>
          </w:tcPr>
          <w:p w14:paraId="7D0B9319"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0.00422</w:t>
            </w:r>
          </w:p>
        </w:tc>
        <w:tc>
          <w:tcPr>
            <w:tcW w:w="943" w:type="dxa"/>
            <w:shd w:val="clear" w:color="auto" w:fill="auto"/>
            <w:noWrap/>
            <w:vAlign w:val="bottom"/>
          </w:tcPr>
          <w:p w14:paraId="401729E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0.00406</w:t>
            </w:r>
          </w:p>
        </w:tc>
        <w:tc>
          <w:tcPr>
            <w:tcW w:w="836" w:type="dxa"/>
            <w:shd w:val="clear" w:color="auto" w:fill="auto"/>
            <w:noWrap/>
            <w:vAlign w:val="bottom"/>
          </w:tcPr>
          <w:p w14:paraId="53AE8A0F"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1167" w:type="dxa"/>
            <w:shd w:val="clear" w:color="auto" w:fill="auto"/>
            <w:noWrap/>
            <w:vAlign w:val="bottom"/>
          </w:tcPr>
          <w:p w14:paraId="69F33BCF"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6.48E-05</w:t>
            </w:r>
          </w:p>
        </w:tc>
        <w:tc>
          <w:tcPr>
            <w:tcW w:w="1175" w:type="dxa"/>
            <w:shd w:val="clear" w:color="auto" w:fill="auto"/>
            <w:noWrap/>
            <w:vAlign w:val="bottom"/>
          </w:tcPr>
          <w:p w14:paraId="334A76A7" w14:textId="77777777" w:rsidR="004F2EA3" w:rsidRPr="005B0AB0" w:rsidRDefault="004F2EA3" w:rsidP="00C948EE">
            <w:pPr>
              <w:widowControl/>
              <w:jc w:val="center"/>
              <w:textAlignment w:val="bottom"/>
              <w:rPr>
                <w:color w:val="000000"/>
                <w:sz w:val="18"/>
                <w:szCs w:val="18"/>
              </w:rPr>
            </w:pPr>
            <w:r w:rsidRPr="005B0AB0">
              <w:rPr>
                <w:color w:val="000000"/>
                <w:sz w:val="18"/>
                <w:szCs w:val="18"/>
              </w:rPr>
              <w:t>1.54</w:t>
            </w:r>
          </w:p>
        </w:tc>
      </w:tr>
      <w:tr w:rsidR="004F2EA3" w:rsidRPr="005B0AB0" w14:paraId="10530B31" w14:textId="77777777" w:rsidTr="00C948EE">
        <w:trPr>
          <w:trHeight w:val="255"/>
          <w:jc w:val="center"/>
        </w:trPr>
        <w:tc>
          <w:tcPr>
            <w:tcW w:w="876" w:type="dxa"/>
            <w:shd w:val="clear" w:color="auto" w:fill="auto"/>
            <w:noWrap/>
            <w:vAlign w:val="center"/>
          </w:tcPr>
          <w:p w14:paraId="5B536577" w14:textId="77777777" w:rsidR="004F2EA3" w:rsidRPr="005B0AB0" w:rsidRDefault="004F2EA3" w:rsidP="00C948EE">
            <w:pP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29685FB2"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0.00417</w:t>
            </w:r>
          </w:p>
        </w:tc>
        <w:tc>
          <w:tcPr>
            <w:tcW w:w="960" w:type="dxa"/>
            <w:shd w:val="clear" w:color="auto" w:fill="auto"/>
            <w:noWrap/>
            <w:vAlign w:val="bottom"/>
          </w:tcPr>
          <w:p w14:paraId="242C04DC"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0.00423</w:t>
            </w:r>
          </w:p>
        </w:tc>
        <w:tc>
          <w:tcPr>
            <w:tcW w:w="960" w:type="dxa"/>
            <w:shd w:val="clear" w:color="auto" w:fill="auto"/>
            <w:noWrap/>
            <w:vAlign w:val="bottom"/>
          </w:tcPr>
          <w:p w14:paraId="47C3338E"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0.00422</w:t>
            </w:r>
          </w:p>
        </w:tc>
        <w:tc>
          <w:tcPr>
            <w:tcW w:w="960" w:type="dxa"/>
            <w:shd w:val="clear" w:color="auto" w:fill="auto"/>
            <w:noWrap/>
            <w:vAlign w:val="bottom"/>
          </w:tcPr>
          <w:p w14:paraId="269D9AF1"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0.00417</w:t>
            </w:r>
          </w:p>
        </w:tc>
        <w:tc>
          <w:tcPr>
            <w:tcW w:w="870" w:type="dxa"/>
            <w:shd w:val="clear" w:color="auto" w:fill="auto"/>
            <w:noWrap/>
            <w:vAlign w:val="bottom"/>
          </w:tcPr>
          <w:p w14:paraId="074DC68D"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0.00406</w:t>
            </w:r>
          </w:p>
        </w:tc>
        <w:tc>
          <w:tcPr>
            <w:tcW w:w="932" w:type="dxa"/>
            <w:shd w:val="clear" w:color="auto" w:fill="auto"/>
            <w:noWrap/>
            <w:vAlign w:val="bottom"/>
          </w:tcPr>
          <w:p w14:paraId="4DC6CF23"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0.00410</w:t>
            </w:r>
          </w:p>
        </w:tc>
        <w:tc>
          <w:tcPr>
            <w:tcW w:w="943" w:type="dxa"/>
            <w:shd w:val="clear" w:color="auto" w:fill="auto"/>
            <w:noWrap/>
            <w:vAlign w:val="bottom"/>
          </w:tcPr>
          <w:p w14:paraId="5F05493B"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0.00418</w:t>
            </w:r>
          </w:p>
        </w:tc>
        <w:tc>
          <w:tcPr>
            <w:tcW w:w="836" w:type="dxa"/>
            <w:shd w:val="clear" w:color="auto" w:fill="auto"/>
            <w:noWrap/>
            <w:vAlign w:val="bottom"/>
          </w:tcPr>
          <w:p w14:paraId="68D73C44"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0.0042</w:t>
            </w:r>
          </w:p>
        </w:tc>
        <w:tc>
          <w:tcPr>
            <w:tcW w:w="1167" w:type="dxa"/>
            <w:shd w:val="clear" w:color="auto" w:fill="auto"/>
            <w:noWrap/>
            <w:vAlign w:val="bottom"/>
          </w:tcPr>
          <w:p w14:paraId="242FE2C2"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5.69E-05</w:t>
            </w:r>
          </w:p>
        </w:tc>
        <w:tc>
          <w:tcPr>
            <w:tcW w:w="1175" w:type="dxa"/>
            <w:shd w:val="clear" w:color="auto" w:fill="auto"/>
            <w:noWrap/>
            <w:vAlign w:val="bottom"/>
          </w:tcPr>
          <w:p w14:paraId="5C1AEF16" w14:textId="77777777" w:rsidR="004F2EA3" w:rsidRPr="005B0AB0" w:rsidRDefault="004F2EA3" w:rsidP="00C948EE">
            <w:pPr>
              <w:widowControl/>
              <w:jc w:val="center"/>
              <w:textAlignment w:val="bottom"/>
              <w:rPr>
                <w:color w:val="000000"/>
                <w:sz w:val="18"/>
                <w:szCs w:val="18"/>
              </w:rPr>
            </w:pPr>
            <w:r w:rsidRPr="005B0AB0">
              <w:rPr>
                <w:color w:val="000000"/>
                <w:kern w:val="0"/>
                <w:sz w:val="18"/>
                <w:szCs w:val="18"/>
                <w:lang w:bidi="ar"/>
              </w:rPr>
              <w:t>1.35</w:t>
            </w:r>
          </w:p>
        </w:tc>
      </w:tr>
      <w:tr w:rsidR="004F2EA3" w:rsidRPr="005B0AB0" w14:paraId="3539DECF" w14:textId="77777777" w:rsidTr="00C948EE">
        <w:trPr>
          <w:trHeight w:val="255"/>
          <w:jc w:val="center"/>
        </w:trPr>
        <w:tc>
          <w:tcPr>
            <w:tcW w:w="876" w:type="dxa"/>
            <w:noWrap/>
          </w:tcPr>
          <w:p w14:paraId="5CE1155D" w14:textId="77777777" w:rsidR="004F2EA3" w:rsidRPr="005B0AB0" w:rsidRDefault="004F2EA3" w:rsidP="00C948EE">
            <w:pPr>
              <w:rPr>
                <w:sz w:val="18"/>
                <w:szCs w:val="18"/>
              </w:rPr>
            </w:pPr>
            <w:r w:rsidRPr="005B0AB0">
              <w:rPr>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868" w:type="dxa"/>
            <w:shd w:val="clear" w:color="auto" w:fill="auto"/>
            <w:noWrap/>
            <w:vAlign w:val="bottom"/>
          </w:tcPr>
          <w:p w14:paraId="41FD8453"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0.00397</w:t>
            </w:r>
          </w:p>
        </w:tc>
        <w:tc>
          <w:tcPr>
            <w:tcW w:w="960" w:type="dxa"/>
            <w:shd w:val="clear" w:color="auto" w:fill="auto"/>
            <w:noWrap/>
            <w:vAlign w:val="bottom"/>
          </w:tcPr>
          <w:p w14:paraId="35CA4170"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0.00404</w:t>
            </w:r>
          </w:p>
        </w:tc>
        <w:tc>
          <w:tcPr>
            <w:tcW w:w="960" w:type="dxa"/>
            <w:shd w:val="clear" w:color="auto" w:fill="auto"/>
            <w:noWrap/>
            <w:vAlign w:val="bottom"/>
          </w:tcPr>
          <w:p w14:paraId="2B3D44FF"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0.00389</w:t>
            </w:r>
          </w:p>
        </w:tc>
        <w:tc>
          <w:tcPr>
            <w:tcW w:w="960" w:type="dxa"/>
            <w:shd w:val="clear" w:color="auto" w:fill="auto"/>
            <w:noWrap/>
            <w:vAlign w:val="bottom"/>
          </w:tcPr>
          <w:p w14:paraId="688CC64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0.00413</w:t>
            </w:r>
          </w:p>
        </w:tc>
        <w:tc>
          <w:tcPr>
            <w:tcW w:w="870" w:type="dxa"/>
            <w:shd w:val="clear" w:color="auto" w:fill="auto"/>
            <w:noWrap/>
            <w:vAlign w:val="bottom"/>
          </w:tcPr>
          <w:p w14:paraId="7B9F4AE3"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0.00384</w:t>
            </w:r>
          </w:p>
        </w:tc>
        <w:tc>
          <w:tcPr>
            <w:tcW w:w="932" w:type="dxa"/>
            <w:shd w:val="clear" w:color="auto" w:fill="auto"/>
            <w:noWrap/>
            <w:vAlign w:val="bottom"/>
          </w:tcPr>
          <w:p w14:paraId="2908D00A"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0.00415</w:t>
            </w:r>
          </w:p>
        </w:tc>
        <w:tc>
          <w:tcPr>
            <w:tcW w:w="943" w:type="dxa"/>
            <w:shd w:val="clear" w:color="auto" w:fill="auto"/>
            <w:noWrap/>
            <w:vAlign w:val="bottom"/>
          </w:tcPr>
          <w:p w14:paraId="5221E6EC"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0.00404</w:t>
            </w:r>
          </w:p>
        </w:tc>
        <w:tc>
          <w:tcPr>
            <w:tcW w:w="836" w:type="dxa"/>
            <w:shd w:val="clear" w:color="auto" w:fill="auto"/>
            <w:noWrap/>
            <w:vAlign w:val="bottom"/>
          </w:tcPr>
          <w:p w14:paraId="79A4DD0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0.0040</w:t>
            </w:r>
          </w:p>
        </w:tc>
        <w:tc>
          <w:tcPr>
            <w:tcW w:w="1167" w:type="dxa"/>
            <w:shd w:val="clear" w:color="auto" w:fill="auto"/>
            <w:noWrap/>
            <w:vAlign w:val="bottom"/>
          </w:tcPr>
          <w:p w14:paraId="44C02198"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8.91E-04</w:t>
            </w:r>
          </w:p>
        </w:tc>
        <w:tc>
          <w:tcPr>
            <w:tcW w:w="1175" w:type="dxa"/>
            <w:shd w:val="clear" w:color="auto" w:fill="auto"/>
            <w:noWrap/>
            <w:vAlign w:val="bottom"/>
          </w:tcPr>
          <w:p w14:paraId="19D5AC26" w14:textId="77777777" w:rsidR="004F2EA3" w:rsidRPr="005B0AB0" w:rsidRDefault="004F2EA3" w:rsidP="00C948EE">
            <w:pPr>
              <w:widowControl/>
              <w:jc w:val="center"/>
              <w:textAlignment w:val="bottom"/>
              <w:rPr>
                <w:color w:val="000000"/>
                <w:kern w:val="0"/>
                <w:sz w:val="18"/>
                <w:szCs w:val="18"/>
                <w:lang w:bidi="ar"/>
              </w:rPr>
            </w:pPr>
            <w:r w:rsidRPr="005B0AB0">
              <w:rPr>
                <w:color w:val="000000"/>
                <w:kern w:val="0"/>
                <w:sz w:val="18"/>
                <w:szCs w:val="18"/>
                <w:lang w:bidi="ar"/>
              </w:rPr>
              <w:t>2.23</w:t>
            </w:r>
          </w:p>
        </w:tc>
      </w:tr>
    </w:tbl>
    <w:p w14:paraId="08257D19" w14:textId="77777777" w:rsidR="004F2EA3" w:rsidRPr="005B0AB0" w:rsidRDefault="004F2EA3" w:rsidP="004F2EA3">
      <w:pPr>
        <w:spacing w:line="360" w:lineRule="auto"/>
        <w:rPr>
          <w:szCs w:val="21"/>
        </w:rPr>
      </w:pPr>
    </w:p>
    <w:p w14:paraId="213CF004" w14:textId="77777777" w:rsidR="004F2EA3" w:rsidRPr="005B0AB0" w:rsidRDefault="004F2EA3" w:rsidP="004F2EA3">
      <w:pPr>
        <w:spacing w:line="360" w:lineRule="auto"/>
        <w:ind w:firstLineChars="200" w:firstLine="420"/>
        <w:jc w:val="center"/>
        <w:rPr>
          <w:szCs w:val="21"/>
        </w:rPr>
      </w:pPr>
      <w:r w:rsidRPr="005B0AB0">
        <w:rPr>
          <w:szCs w:val="21"/>
        </w:rPr>
        <w:t>表</w:t>
      </w:r>
      <w:r w:rsidRPr="005B0AB0">
        <w:rPr>
          <w:szCs w:val="21"/>
        </w:rPr>
        <w:t xml:space="preserve">A.1.32 </w:t>
      </w:r>
      <w:r w:rsidRPr="005B0AB0">
        <w:rPr>
          <w:szCs w:val="21"/>
        </w:rPr>
        <w:t>中国北方稀土集团高科技股份有限公司精密度结果</w:t>
      </w:r>
      <w:r w:rsidRPr="005B0AB0">
        <w:rPr>
          <w:szCs w:val="21"/>
        </w:rPr>
        <w:t xml:space="preserve"> </w:t>
      </w:r>
      <w:r w:rsidRPr="005B0AB0">
        <w:rPr>
          <w:szCs w:val="21"/>
        </w:rPr>
        <w:t>样品</w:t>
      </w:r>
      <w:r w:rsidRPr="005B0AB0">
        <w:rPr>
          <w:szCs w:val="21"/>
        </w:rPr>
        <w:t>4</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960"/>
        <w:gridCol w:w="960"/>
        <w:gridCol w:w="960"/>
        <w:gridCol w:w="960"/>
        <w:gridCol w:w="960"/>
        <w:gridCol w:w="960"/>
        <w:gridCol w:w="960"/>
        <w:gridCol w:w="876"/>
        <w:gridCol w:w="1057"/>
        <w:gridCol w:w="1110"/>
      </w:tblGrid>
      <w:tr w:rsidR="004F2EA3" w:rsidRPr="005B0AB0" w14:paraId="23949374" w14:textId="77777777" w:rsidTr="00C948EE">
        <w:trPr>
          <w:trHeight w:val="255"/>
          <w:jc w:val="center"/>
        </w:trPr>
        <w:tc>
          <w:tcPr>
            <w:tcW w:w="784" w:type="dxa"/>
            <w:noWrap/>
            <w:vAlign w:val="center"/>
          </w:tcPr>
          <w:p w14:paraId="39D08B51" w14:textId="77777777" w:rsidR="004F2EA3" w:rsidRPr="005B0AB0" w:rsidRDefault="004F2EA3" w:rsidP="00C948EE">
            <w:pPr>
              <w:adjustRightInd w:val="0"/>
              <w:snapToGrid w:val="0"/>
              <w:spacing w:line="288" w:lineRule="auto"/>
              <w:jc w:val="center"/>
              <w:rPr>
                <w:sz w:val="18"/>
                <w:szCs w:val="18"/>
              </w:rPr>
            </w:pPr>
            <w:r w:rsidRPr="005B0AB0">
              <w:rPr>
                <w:sz w:val="18"/>
                <w:szCs w:val="18"/>
              </w:rPr>
              <w:t>元素</w:t>
            </w:r>
          </w:p>
        </w:tc>
        <w:tc>
          <w:tcPr>
            <w:tcW w:w="6720" w:type="dxa"/>
            <w:gridSpan w:val="7"/>
            <w:noWrap/>
            <w:vAlign w:val="center"/>
          </w:tcPr>
          <w:p w14:paraId="107D6F4E" w14:textId="77777777" w:rsidR="004F2EA3" w:rsidRPr="005B0AB0" w:rsidRDefault="004F2EA3" w:rsidP="00C948EE">
            <w:pPr>
              <w:spacing w:line="288" w:lineRule="auto"/>
              <w:jc w:val="center"/>
              <w:rPr>
                <w:sz w:val="18"/>
                <w:szCs w:val="18"/>
              </w:rPr>
            </w:pPr>
            <w:r w:rsidRPr="005B0AB0">
              <w:rPr>
                <w:sz w:val="18"/>
                <w:szCs w:val="18"/>
              </w:rPr>
              <w:t>测定值</w:t>
            </w:r>
            <w:r w:rsidRPr="005B0AB0">
              <w:rPr>
                <w:sz w:val="18"/>
                <w:szCs w:val="18"/>
              </w:rPr>
              <w:t>/%</w:t>
            </w:r>
          </w:p>
        </w:tc>
        <w:tc>
          <w:tcPr>
            <w:tcW w:w="876" w:type="dxa"/>
            <w:noWrap/>
            <w:vAlign w:val="center"/>
          </w:tcPr>
          <w:p w14:paraId="3723C4C0" w14:textId="77777777" w:rsidR="004F2EA3" w:rsidRPr="005B0AB0" w:rsidRDefault="004F2EA3" w:rsidP="00C948EE">
            <w:pPr>
              <w:adjustRightInd w:val="0"/>
              <w:snapToGrid w:val="0"/>
              <w:spacing w:line="288" w:lineRule="auto"/>
              <w:jc w:val="center"/>
              <w:rPr>
                <w:sz w:val="18"/>
                <w:szCs w:val="18"/>
              </w:rPr>
            </w:pPr>
            <w:r w:rsidRPr="005B0AB0">
              <w:rPr>
                <w:sz w:val="18"/>
                <w:szCs w:val="18"/>
              </w:rPr>
              <w:t>平均值</w:t>
            </w:r>
            <w:r w:rsidRPr="005B0AB0">
              <w:rPr>
                <w:sz w:val="18"/>
                <w:szCs w:val="18"/>
              </w:rPr>
              <w:t>/%</w:t>
            </w:r>
          </w:p>
        </w:tc>
        <w:tc>
          <w:tcPr>
            <w:tcW w:w="1057" w:type="dxa"/>
            <w:noWrap/>
            <w:vAlign w:val="center"/>
          </w:tcPr>
          <w:p w14:paraId="723FC32D" w14:textId="77777777" w:rsidR="004F2EA3" w:rsidRPr="005B0AB0" w:rsidRDefault="004F2EA3" w:rsidP="00C948EE">
            <w:pPr>
              <w:adjustRightInd w:val="0"/>
              <w:snapToGrid w:val="0"/>
              <w:spacing w:line="288" w:lineRule="auto"/>
              <w:jc w:val="center"/>
              <w:rPr>
                <w:sz w:val="18"/>
                <w:szCs w:val="18"/>
              </w:rPr>
            </w:pPr>
            <w:r w:rsidRPr="005B0AB0">
              <w:rPr>
                <w:sz w:val="18"/>
                <w:szCs w:val="18"/>
              </w:rPr>
              <w:t>标准偏差</w:t>
            </w:r>
            <w:r w:rsidRPr="005B0AB0">
              <w:rPr>
                <w:sz w:val="18"/>
                <w:szCs w:val="18"/>
              </w:rPr>
              <w:t>/%</w:t>
            </w:r>
          </w:p>
        </w:tc>
        <w:tc>
          <w:tcPr>
            <w:tcW w:w="1110" w:type="dxa"/>
            <w:noWrap/>
            <w:vAlign w:val="center"/>
          </w:tcPr>
          <w:p w14:paraId="132F95DA" w14:textId="77777777" w:rsidR="004F2EA3" w:rsidRPr="005B0AB0" w:rsidRDefault="004F2EA3" w:rsidP="00C948EE">
            <w:pPr>
              <w:adjustRightInd w:val="0"/>
              <w:snapToGrid w:val="0"/>
              <w:spacing w:line="288" w:lineRule="auto"/>
              <w:jc w:val="center"/>
              <w:rPr>
                <w:sz w:val="18"/>
                <w:szCs w:val="18"/>
              </w:rPr>
            </w:pPr>
            <w:r w:rsidRPr="005B0AB0">
              <w:rPr>
                <w:sz w:val="18"/>
                <w:szCs w:val="18"/>
              </w:rPr>
              <w:t>相对标准偏差</w:t>
            </w:r>
            <w:r w:rsidRPr="005B0AB0">
              <w:rPr>
                <w:sz w:val="18"/>
                <w:szCs w:val="18"/>
              </w:rPr>
              <w:t>/%</w:t>
            </w:r>
          </w:p>
        </w:tc>
      </w:tr>
      <w:tr w:rsidR="004F2EA3" w:rsidRPr="005B0AB0" w14:paraId="333E803B" w14:textId="77777777" w:rsidTr="00C948EE">
        <w:trPr>
          <w:trHeight w:val="255"/>
          <w:jc w:val="center"/>
        </w:trPr>
        <w:tc>
          <w:tcPr>
            <w:tcW w:w="784" w:type="dxa"/>
            <w:shd w:val="clear" w:color="auto" w:fill="auto"/>
            <w:noWrap/>
            <w:vAlign w:val="center"/>
          </w:tcPr>
          <w:p w14:paraId="15E99904" w14:textId="77777777" w:rsidR="004F2EA3" w:rsidRPr="005B0AB0" w:rsidRDefault="004F2EA3" w:rsidP="00C948EE">
            <w:pP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3D9FFA0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0.0428</w:t>
            </w:r>
          </w:p>
        </w:tc>
        <w:tc>
          <w:tcPr>
            <w:tcW w:w="960" w:type="dxa"/>
            <w:shd w:val="clear" w:color="auto" w:fill="auto"/>
            <w:noWrap/>
            <w:vAlign w:val="center"/>
          </w:tcPr>
          <w:p w14:paraId="3D48CF7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0.0423</w:t>
            </w:r>
          </w:p>
        </w:tc>
        <w:tc>
          <w:tcPr>
            <w:tcW w:w="960" w:type="dxa"/>
            <w:shd w:val="clear" w:color="auto" w:fill="auto"/>
            <w:noWrap/>
            <w:vAlign w:val="center"/>
          </w:tcPr>
          <w:p w14:paraId="2D4CD78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0.0432</w:t>
            </w:r>
          </w:p>
        </w:tc>
        <w:tc>
          <w:tcPr>
            <w:tcW w:w="960" w:type="dxa"/>
            <w:shd w:val="clear" w:color="auto" w:fill="auto"/>
            <w:noWrap/>
            <w:vAlign w:val="center"/>
          </w:tcPr>
          <w:p w14:paraId="77F5768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0.0426</w:t>
            </w:r>
          </w:p>
        </w:tc>
        <w:tc>
          <w:tcPr>
            <w:tcW w:w="960" w:type="dxa"/>
            <w:shd w:val="clear" w:color="auto" w:fill="auto"/>
            <w:noWrap/>
            <w:vAlign w:val="center"/>
          </w:tcPr>
          <w:p w14:paraId="1ED168D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0.0425</w:t>
            </w:r>
          </w:p>
        </w:tc>
        <w:tc>
          <w:tcPr>
            <w:tcW w:w="960" w:type="dxa"/>
            <w:shd w:val="clear" w:color="auto" w:fill="auto"/>
            <w:noWrap/>
            <w:vAlign w:val="center"/>
          </w:tcPr>
          <w:p w14:paraId="62AF0E4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0.0431</w:t>
            </w:r>
          </w:p>
        </w:tc>
        <w:tc>
          <w:tcPr>
            <w:tcW w:w="960" w:type="dxa"/>
            <w:shd w:val="clear" w:color="auto" w:fill="auto"/>
            <w:noWrap/>
            <w:vAlign w:val="center"/>
          </w:tcPr>
          <w:p w14:paraId="70C40A1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0.0431</w:t>
            </w:r>
          </w:p>
        </w:tc>
        <w:tc>
          <w:tcPr>
            <w:tcW w:w="876" w:type="dxa"/>
            <w:shd w:val="clear" w:color="auto" w:fill="auto"/>
            <w:noWrap/>
            <w:vAlign w:val="center"/>
          </w:tcPr>
          <w:p w14:paraId="2BC4131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w:t>
            </w:r>
          </w:p>
        </w:tc>
        <w:tc>
          <w:tcPr>
            <w:tcW w:w="1057" w:type="dxa"/>
            <w:shd w:val="clear" w:color="auto" w:fill="auto"/>
            <w:noWrap/>
            <w:vAlign w:val="center"/>
          </w:tcPr>
          <w:p w14:paraId="1C1C064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0.00071</w:t>
            </w:r>
          </w:p>
        </w:tc>
        <w:tc>
          <w:tcPr>
            <w:tcW w:w="1110" w:type="dxa"/>
            <w:shd w:val="clear" w:color="auto" w:fill="auto"/>
            <w:noWrap/>
            <w:vAlign w:val="center"/>
          </w:tcPr>
          <w:p w14:paraId="7A29DE35" w14:textId="77777777" w:rsidR="004F2EA3" w:rsidRPr="005B0AB0" w:rsidRDefault="004F2EA3" w:rsidP="00C948EE">
            <w:pPr>
              <w:widowControl/>
              <w:jc w:val="center"/>
              <w:textAlignment w:val="center"/>
              <w:rPr>
                <w:color w:val="000000"/>
                <w:sz w:val="18"/>
                <w:szCs w:val="18"/>
              </w:rPr>
            </w:pPr>
            <w:r w:rsidRPr="005B0AB0">
              <w:rPr>
                <w:color w:val="000000"/>
                <w:sz w:val="18"/>
                <w:szCs w:val="18"/>
              </w:rPr>
              <w:t>1.65</w:t>
            </w:r>
          </w:p>
        </w:tc>
      </w:tr>
      <w:tr w:rsidR="004F2EA3" w:rsidRPr="005B0AB0" w14:paraId="14DA1FEC" w14:textId="77777777" w:rsidTr="00C948EE">
        <w:trPr>
          <w:trHeight w:val="255"/>
          <w:jc w:val="center"/>
        </w:trPr>
        <w:tc>
          <w:tcPr>
            <w:tcW w:w="784" w:type="dxa"/>
            <w:shd w:val="clear" w:color="auto" w:fill="auto"/>
            <w:noWrap/>
            <w:vAlign w:val="center"/>
          </w:tcPr>
          <w:p w14:paraId="7FCA1D57" w14:textId="77777777" w:rsidR="004F2EA3" w:rsidRPr="005B0AB0" w:rsidRDefault="004F2EA3" w:rsidP="00C948EE">
            <w:pP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960" w:type="dxa"/>
            <w:shd w:val="clear" w:color="auto" w:fill="auto"/>
            <w:noWrap/>
            <w:vAlign w:val="center"/>
          </w:tcPr>
          <w:p w14:paraId="07D47E8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0.0472</w:t>
            </w:r>
          </w:p>
        </w:tc>
        <w:tc>
          <w:tcPr>
            <w:tcW w:w="960" w:type="dxa"/>
            <w:shd w:val="clear" w:color="auto" w:fill="auto"/>
            <w:noWrap/>
            <w:vAlign w:val="center"/>
          </w:tcPr>
          <w:p w14:paraId="7E05E3E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0.0457</w:t>
            </w:r>
          </w:p>
        </w:tc>
        <w:tc>
          <w:tcPr>
            <w:tcW w:w="960" w:type="dxa"/>
            <w:shd w:val="clear" w:color="auto" w:fill="auto"/>
            <w:noWrap/>
            <w:vAlign w:val="center"/>
          </w:tcPr>
          <w:p w14:paraId="43058C0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0.0465</w:t>
            </w:r>
          </w:p>
        </w:tc>
        <w:tc>
          <w:tcPr>
            <w:tcW w:w="960" w:type="dxa"/>
            <w:shd w:val="clear" w:color="auto" w:fill="auto"/>
            <w:noWrap/>
            <w:vAlign w:val="center"/>
          </w:tcPr>
          <w:p w14:paraId="46D9EAD8"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0.0473</w:t>
            </w:r>
          </w:p>
        </w:tc>
        <w:tc>
          <w:tcPr>
            <w:tcW w:w="960" w:type="dxa"/>
            <w:shd w:val="clear" w:color="auto" w:fill="auto"/>
            <w:noWrap/>
            <w:vAlign w:val="center"/>
          </w:tcPr>
          <w:p w14:paraId="3113357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0.0479</w:t>
            </w:r>
          </w:p>
        </w:tc>
        <w:tc>
          <w:tcPr>
            <w:tcW w:w="960" w:type="dxa"/>
            <w:shd w:val="clear" w:color="auto" w:fill="auto"/>
            <w:noWrap/>
            <w:vAlign w:val="center"/>
          </w:tcPr>
          <w:p w14:paraId="48F5E2C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0.0471</w:t>
            </w:r>
          </w:p>
        </w:tc>
        <w:tc>
          <w:tcPr>
            <w:tcW w:w="960" w:type="dxa"/>
            <w:shd w:val="clear" w:color="auto" w:fill="auto"/>
            <w:noWrap/>
            <w:vAlign w:val="center"/>
          </w:tcPr>
          <w:p w14:paraId="1C09C50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0.0474</w:t>
            </w:r>
          </w:p>
        </w:tc>
        <w:tc>
          <w:tcPr>
            <w:tcW w:w="876" w:type="dxa"/>
            <w:shd w:val="clear" w:color="auto" w:fill="auto"/>
            <w:noWrap/>
            <w:vAlign w:val="center"/>
          </w:tcPr>
          <w:p w14:paraId="3DD7B9F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0.047</w:t>
            </w:r>
          </w:p>
        </w:tc>
        <w:tc>
          <w:tcPr>
            <w:tcW w:w="1057" w:type="dxa"/>
            <w:shd w:val="clear" w:color="auto" w:fill="auto"/>
            <w:noWrap/>
            <w:vAlign w:val="center"/>
          </w:tcPr>
          <w:p w14:paraId="1806033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0.00066</w:t>
            </w:r>
          </w:p>
        </w:tc>
        <w:tc>
          <w:tcPr>
            <w:tcW w:w="1110" w:type="dxa"/>
            <w:shd w:val="clear" w:color="auto" w:fill="auto"/>
            <w:noWrap/>
            <w:vAlign w:val="center"/>
          </w:tcPr>
          <w:p w14:paraId="39B5F739" w14:textId="77777777" w:rsidR="004F2EA3" w:rsidRPr="005B0AB0" w:rsidRDefault="004F2EA3" w:rsidP="00C948EE">
            <w:pPr>
              <w:widowControl/>
              <w:jc w:val="center"/>
              <w:textAlignment w:val="center"/>
              <w:rPr>
                <w:color w:val="000000"/>
                <w:sz w:val="18"/>
                <w:szCs w:val="18"/>
              </w:rPr>
            </w:pPr>
            <w:r w:rsidRPr="005B0AB0">
              <w:rPr>
                <w:color w:val="000000"/>
                <w:sz w:val="18"/>
                <w:szCs w:val="18"/>
              </w:rPr>
              <w:t>1.40</w:t>
            </w:r>
          </w:p>
        </w:tc>
      </w:tr>
      <w:tr w:rsidR="004F2EA3" w:rsidRPr="005B0AB0" w14:paraId="65771FFE" w14:textId="77777777" w:rsidTr="00C948EE">
        <w:trPr>
          <w:trHeight w:val="255"/>
          <w:jc w:val="center"/>
        </w:trPr>
        <w:tc>
          <w:tcPr>
            <w:tcW w:w="784" w:type="dxa"/>
            <w:shd w:val="clear" w:color="auto" w:fill="auto"/>
            <w:noWrap/>
            <w:vAlign w:val="center"/>
          </w:tcPr>
          <w:p w14:paraId="0F076EE3" w14:textId="77777777" w:rsidR="004F2EA3" w:rsidRPr="005B0AB0" w:rsidRDefault="004F2EA3" w:rsidP="00C948EE">
            <w:pP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960" w:type="dxa"/>
            <w:shd w:val="clear" w:color="auto" w:fill="auto"/>
            <w:noWrap/>
            <w:vAlign w:val="center"/>
          </w:tcPr>
          <w:p w14:paraId="2B35BF4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0.0449</w:t>
            </w:r>
          </w:p>
        </w:tc>
        <w:tc>
          <w:tcPr>
            <w:tcW w:w="960" w:type="dxa"/>
            <w:shd w:val="clear" w:color="auto" w:fill="auto"/>
            <w:noWrap/>
            <w:vAlign w:val="center"/>
          </w:tcPr>
          <w:p w14:paraId="47F6CA5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0.0458</w:t>
            </w:r>
          </w:p>
        </w:tc>
        <w:tc>
          <w:tcPr>
            <w:tcW w:w="960" w:type="dxa"/>
            <w:shd w:val="clear" w:color="auto" w:fill="auto"/>
            <w:noWrap/>
            <w:vAlign w:val="center"/>
          </w:tcPr>
          <w:p w14:paraId="61BD98D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0.0450</w:t>
            </w:r>
          </w:p>
        </w:tc>
        <w:tc>
          <w:tcPr>
            <w:tcW w:w="960" w:type="dxa"/>
            <w:shd w:val="clear" w:color="auto" w:fill="auto"/>
            <w:noWrap/>
            <w:vAlign w:val="center"/>
          </w:tcPr>
          <w:p w14:paraId="419D482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0.0442</w:t>
            </w:r>
          </w:p>
        </w:tc>
        <w:tc>
          <w:tcPr>
            <w:tcW w:w="960" w:type="dxa"/>
            <w:shd w:val="clear" w:color="auto" w:fill="auto"/>
            <w:noWrap/>
            <w:vAlign w:val="center"/>
          </w:tcPr>
          <w:p w14:paraId="49E59DB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0.0433</w:t>
            </w:r>
          </w:p>
        </w:tc>
        <w:tc>
          <w:tcPr>
            <w:tcW w:w="960" w:type="dxa"/>
            <w:shd w:val="clear" w:color="auto" w:fill="auto"/>
            <w:noWrap/>
            <w:vAlign w:val="center"/>
          </w:tcPr>
          <w:p w14:paraId="08DF588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0.0446</w:t>
            </w:r>
          </w:p>
        </w:tc>
        <w:tc>
          <w:tcPr>
            <w:tcW w:w="960" w:type="dxa"/>
            <w:shd w:val="clear" w:color="auto" w:fill="auto"/>
            <w:noWrap/>
            <w:vAlign w:val="center"/>
          </w:tcPr>
          <w:p w14:paraId="7B533875"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0.0451</w:t>
            </w:r>
          </w:p>
        </w:tc>
        <w:tc>
          <w:tcPr>
            <w:tcW w:w="876" w:type="dxa"/>
            <w:shd w:val="clear" w:color="auto" w:fill="auto"/>
            <w:noWrap/>
            <w:vAlign w:val="center"/>
          </w:tcPr>
          <w:p w14:paraId="42A9DA6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0.045</w:t>
            </w:r>
          </w:p>
        </w:tc>
        <w:tc>
          <w:tcPr>
            <w:tcW w:w="1057" w:type="dxa"/>
            <w:shd w:val="clear" w:color="auto" w:fill="auto"/>
            <w:noWrap/>
            <w:vAlign w:val="center"/>
          </w:tcPr>
          <w:p w14:paraId="092CDC5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0.00070</w:t>
            </w:r>
          </w:p>
        </w:tc>
        <w:tc>
          <w:tcPr>
            <w:tcW w:w="1110" w:type="dxa"/>
            <w:shd w:val="clear" w:color="auto" w:fill="auto"/>
            <w:noWrap/>
            <w:vAlign w:val="center"/>
          </w:tcPr>
          <w:p w14:paraId="190EBD0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1.56</w:t>
            </w:r>
          </w:p>
        </w:tc>
      </w:tr>
      <w:tr w:rsidR="004F2EA3" w:rsidRPr="005B0AB0" w14:paraId="4E9C4DD6" w14:textId="77777777" w:rsidTr="00C948EE">
        <w:trPr>
          <w:trHeight w:val="255"/>
          <w:jc w:val="center"/>
        </w:trPr>
        <w:tc>
          <w:tcPr>
            <w:tcW w:w="784" w:type="dxa"/>
            <w:shd w:val="clear" w:color="auto" w:fill="auto"/>
            <w:noWrap/>
            <w:vAlign w:val="center"/>
          </w:tcPr>
          <w:p w14:paraId="26133AAD" w14:textId="77777777" w:rsidR="004F2EA3" w:rsidRPr="005B0AB0" w:rsidRDefault="004F2EA3" w:rsidP="00C948EE">
            <w:pP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4ABECBC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0.0439</w:t>
            </w:r>
          </w:p>
        </w:tc>
        <w:tc>
          <w:tcPr>
            <w:tcW w:w="960" w:type="dxa"/>
            <w:shd w:val="clear" w:color="auto" w:fill="auto"/>
            <w:noWrap/>
            <w:vAlign w:val="center"/>
          </w:tcPr>
          <w:p w14:paraId="149D3FD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0.0438</w:t>
            </w:r>
          </w:p>
        </w:tc>
        <w:tc>
          <w:tcPr>
            <w:tcW w:w="960" w:type="dxa"/>
            <w:shd w:val="clear" w:color="auto" w:fill="auto"/>
            <w:noWrap/>
            <w:vAlign w:val="center"/>
          </w:tcPr>
          <w:p w14:paraId="6FA779D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0.0431</w:t>
            </w:r>
          </w:p>
        </w:tc>
        <w:tc>
          <w:tcPr>
            <w:tcW w:w="960" w:type="dxa"/>
            <w:shd w:val="clear" w:color="auto" w:fill="auto"/>
            <w:noWrap/>
            <w:vAlign w:val="center"/>
          </w:tcPr>
          <w:p w14:paraId="06FB142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0.0433</w:t>
            </w:r>
          </w:p>
        </w:tc>
        <w:tc>
          <w:tcPr>
            <w:tcW w:w="960" w:type="dxa"/>
            <w:shd w:val="clear" w:color="auto" w:fill="auto"/>
            <w:noWrap/>
            <w:vAlign w:val="center"/>
          </w:tcPr>
          <w:p w14:paraId="694152E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0.0443</w:t>
            </w:r>
          </w:p>
        </w:tc>
        <w:tc>
          <w:tcPr>
            <w:tcW w:w="960" w:type="dxa"/>
            <w:shd w:val="clear" w:color="auto" w:fill="auto"/>
            <w:noWrap/>
            <w:vAlign w:val="center"/>
          </w:tcPr>
          <w:p w14:paraId="0A16DC0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0.0431</w:t>
            </w:r>
          </w:p>
        </w:tc>
        <w:tc>
          <w:tcPr>
            <w:tcW w:w="960" w:type="dxa"/>
            <w:shd w:val="clear" w:color="auto" w:fill="auto"/>
            <w:noWrap/>
            <w:vAlign w:val="center"/>
          </w:tcPr>
          <w:p w14:paraId="2A0416D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0.0435</w:t>
            </w:r>
          </w:p>
        </w:tc>
        <w:tc>
          <w:tcPr>
            <w:tcW w:w="876" w:type="dxa"/>
            <w:shd w:val="clear" w:color="auto" w:fill="auto"/>
            <w:noWrap/>
            <w:vAlign w:val="center"/>
          </w:tcPr>
          <w:p w14:paraId="79EE151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0.044</w:t>
            </w:r>
          </w:p>
        </w:tc>
        <w:tc>
          <w:tcPr>
            <w:tcW w:w="1057" w:type="dxa"/>
            <w:shd w:val="clear" w:color="auto" w:fill="auto"/>
            <w:noWrap/>
            <w:vAlign w:val="center"/>
          </w:tcPr>
          <w:p w14:paraId="3DAB25E3"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0.00042</w:t>
            </w:r>
          </w:p>
        </w:tc>
        <w:tc>
          <w:tcPr>
            <w:tcW w:w="1110" w:type="dxa"/>
            <w:shd w:val="clear" w:color="auto" w:fill="auto"/>
            <w:noWrap/>
            <w:vAlign w:val="center"/>
          </w:tcPr>
          <w:p w14:paraId="69D940EA" w14:textId="77777777" w:rsidR="004F2EA3" w:rsidRPr="005B0AB0" w:rsidRDefault="004F2EA3" w:rsidP="00C948EE">
            <w:pPr>
              <w:widowControl/>
              <w:jc w:val="center"/>
              <w:textAlignment w:val="center"/>
              <w:rPr>
                <w:color w:val="000000"/>
                <w:sz w:val="18"/>
                <w:szCs w:val="18"/>
              </w:rPr>
            </w:pPr>
            <w:r w:rsidRPr="005B0AB0">
              <w:rPr>
                <w:color w:val="000000"/>
                <w:sz w:val="18"/>
                <w:szCs w:val="18"/>
              </w:rPr>
              <w:t>0.95</w:t>
            </w:r>
          </w:p>
        </w:tc>
      </w:tr>
      <w:tr w:rsidR="004F2EA3" w:rsidRPr="005B0AB0" w14:paraId="637590BF" w14:textId="77777777" w:rsidTr="00C948EE">
        <w:trPr>
          <w:trHeight w:val="255"/>
          <w:jc w:val="center"/>
        </w:trPr>
        <w:tc>
          <w:tcPr>
            <w:tcW w:w="784" w:type="dxa"/>
            <w:shd w:val="clear" w:color="auto" w:fill="auto"/>
            <w:noWrap/>
            <w:vAlign w:val="center"/>
          </w:tcPr>
          <w:p w14:paraId="5D62FC1B" w14:textId="77777777" w:rsidR="004F2EA3" w:rsidRPr="005B0AB0" w:rsidRDefault="004F2EA3" w:rsidP="00C948EE">
            <w:pP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396E913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0.0428</w:t>
            </w:r>
          </w:p>
        </w:tc>
        <w:tc>
          <w:tcPr>
            <w:tcW w:w="960" w:type="dxa"/>
            <w:shd w:val="clear" w:color="auto" w:fill="auto"/>
            <w:noWrap/>
            <w:vAlign w:val="center"/>
          </w:tcPr>
          <w:p w14:paraId="61C4E88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0.0422</w:t>
            </w:r>
          </w:p>
        </w:tc>
        <w:tc>
          <w:tcPr>
            <w:tcW w:w="960" w:type="dxa"/>
            <w:shd w:val="clear" w:color="auto" w:fill="auto"/>
            <w:noWrap/>
            <w:vAlign w:val="center"/>
          </w:tcPr>
          <w:p w14:paraId="5A197A2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0.0434</w:t>
            </w:r>
          </w:p>
        </w:tc>
        <w:tc>
          <w:tcPr>
            <w:tcW w:w="960" w:type="dxa"/>
            <w:shd w:val="clear" w:color="auto" w:fill="auto"/>
            <w:noWrap/>
            <w:vAlign w:val="center"/>
          </w:tcPr>
          <w:p w14:paraId="1E710936"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0.0432</w:t>
            </w:r>
          </w:p>
        </w:tc>
        <w:tc>
          <w:tcPr>
            <w:tcW w:w="960" w:type="dxa"/>
            <w:shd w:val="clear" w:color="auto" w:fill="auto"/>
            <w:noWrap/>
            <w:vAlign w:val="center"/>
          </w:tcPr>
          <w:p w14:paraId="717B0F91"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0.0425</w:t>
            </w:r>
          </w:p>
        </w:tc>
        <w:tc>
          <w:tcPr>
            <w:tcW w:w="960" w:type="dxa"/>
            <w:shd w:val="clear" w:color="auto" w:fill="auto"/>
            <w:noWrap/>
            <w:vAlign w:val="center"/>
          </w:tcPr>
          <w:p w14:paraId="19111B4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0.0429</w:t>
            </w:r>
          </w:p>
        </w:tc>
        <w:tc>
          <w:tcPr>
            <w:tcW w:w="960" w:type="dxa"/>
            <w:shd w:val="clear" w:color="auto" w:fill="auto"/>
            <w:noWrap/>
            <w:vAlign w:val="center"/>
          </w:tcPr>
          <w:p w14:paraId="4051028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0.0429</w:t>
            </w:r>
          </w:p>
        </w:tc>
        <w:tc>
          <w:tcPr>
            <w:tcW w:w="876" w:type="dxa"/>
            <w:shd w:val="clear" w:color="auto" w:fill="auto"/>
            <w:noWrap/>
            <w:vAlign w:val="center"/>
          </w:tcPr>
          <w:p w14:paraId="7EDBFA84"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w:t>
            </w:r>
          </w:p>
        </w:tc>
        <w:tc>
          <w:tcPr>
            <w:tcW w:w="1057" w:type="dxa"/>
            <w:shd w:val="clear" w:color="auto" w:fill="auto"/>
            <w:noWrap/>
            <w:vAlign w:val="center"/>
          </w:tcPr>
          <w:p w14:paraId="5826A099"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0.00037</w:t>
            </w:r>
          </w:p>
        </w:tc>
        <w:tc>
          <w:tcPr>
            <w:tcW w:w="1110" w:type="dxa"/>
            <w:shd w:val="clear" w:color="auto" w:fill="auto"/>
            <w:noWrap/>
            <w:vAlign w:val="center"/>
          </w:tcPr>
          <w:p w14:paraId="5CEBF728" w14:textId="77777777" w:rsidR="004F2EA3" w:rsidRPr="005B0AB0" w:rsidRDefault="004F2EA3" w:rsidP="00C948EE">
            <w:pPr>
              <w:widowControl/>
              <w:jc w:val="center"/>
              <w:textAlignment w:val="center"/>
              <w:rPr>
                <w:color w:val="000000"/>
                <w:sz w:val="18"/>
                <w:szCs w:val="18"/>
              </w:rPr>
            </w:pPr>
            <w:r w:rsidRPr="005B0AB0">
              <w:rPr>
                <w:color w:val="000000"/>
                <w:sz w:val="18"/>
                <w:szCs w:val="18"/>
              </w:rPr>
              <w:t>0.86</w:t>
            </w:r>
          </w:p>
        </w:tc>
      </w:tr>
      <w:tr w:rsidR="004F2EA3" w:rsidRPr="005B0AB0" w14:paraId="254FAE89" w14:textId="77777777" w:rsidTr="00C948EE">
        <w:trPr>
          <w:trHeight w:val="255"/>
          <w:jc w:val="center"/>
        </w:trPr>
        <w:tc>
          <w:tcPr>
            <w:tcW w:w="784" w:type="dxa"/>
            <w:shd w:val="clear" w:color="auto" w:fill="auto"/>
            <w:noWrap/>
            <w:vAlign w:val="center"/>
          </w:tcPr>
          <w:p w14:paraId="303ED9B6" w14:textId="77777777" w:rsidR="004F2EA3" w:rsidRPr="005B0AB0" w:rsidRDefault="004F2EA3" w:rsidP="00C948EE">
            <w:pP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60" w:type="dxa"/>
            <w:shd w:val="clear" w:color="auto" w:fill="auto"/>
            <w:noWrap/>
            <w:vAlign w:val="center"/>
          </w:tcPr>
          <w:p w14:paraId="7632EB4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0.0420</w:t>
            </w:r>
          </w:p>
        </w:tc>
        <w:tc>
          <w:tcPr>
            <w:tcW w:w="960" w:type="dxa"/>
            <w:shd w:val="clear" w:color="auto" w:fill="auto"/>
            <w:noWrap/>
            <w:vAlign w:val="center"/>
          </w:tcPr>
          <w:p w14:paraId="1A795D5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0.0418</w:t>
            </w:r>
          </w:p>
        </w:tc>
        <w:tc>
          <w:tcPr>
            <w:tcW w:w="960" w:type="dxa"/>
            <w:shd w:val="clear" w:color="auto" w:fill="auto"/>
            <w:noWrap/>
            <w:vAlign w:val="center"/>
          </w:tcPr>
          <w:p w14:paraId="3CFF666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0.0409</w:t>
            </w:r>
          </w:p>
        </w:tc>
        <w:tc>
          <w:tcPr>
            <w:tcW w:w="960" w:type="dxa"/>
            <w:shd w:val="clear" w:color="auto" w:fill="auto"/>
            <w:noWrap/>
            <w:vAlign w:val="center"/>
          </w:tcPr>
          <w:p w14:paraId="2D08E21A"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0.0415</w:t>
            </w:r>
          </w:p>
        </w:tc>
        <w:tc>
          <w:tcPr>
            <w:tcW w:w="960" w:type="dxa"/>
            <w:shd w:val="clear" w:color="auto" w:fill="auto"/>
            <w:noWrap/>
            <w:vAlign w:val="center"/>
          </w:tcPr>
          <w:p w14:paraId="48D6C10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0.0403</w:t>
            </w:r>
          </w:p>
        </w:tc>
        <w:tc>
          <w:tcPr>
            <w:tcW w:w="960" w:type="dxa"/>
            <w:shd w:val="clear" w:color="auto" w:fill="auto"/>
            <w:noWrap/>
            <w:vAlign w:val="center"/>
          </w:tcPr>
          <w:p w14:paraId="71B7411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0.0411</w:t>
            </w:r>
          </w:p>
        </w:tc>
        <w:tc>
          <w:tcPr>
            <w:tcW w:w="960" w:type="dxa"/>
            <w:shd w:val="clear" w:color="auto" w:fill="auto"/>
            <w:noWrap/>
            <w:vAlign w:val="center"/>
          </w:tcPr>
          <w:p w14:paraId="1E49079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0.0415</w:t>
            </w:r>
          </w:p>
        </w:tc>
        <w:tc>
          <w:tcPr>
            <w:tcW w:w="876" w:type="dxa"/>
            <w:shd w:val="clear" w:color="auto" w:fill="auto"/>
            <w:noWrap/>
            <w:vAlign w:val="center"/>
          </w:tcPr>
          <w:p w14:paraId="72B6006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w:t>
            </w:r>
          </w:p>
        </w:tc>
        <w:tc>
          <w:tcPr>
            <w:tcW w:w="1057" w:type="dxa"/>
            <w:shd w:val="clear" w:color="auto" w:fill="auto"/>
            <w:noWrap/>
            <w:vAlign w:val="center"/>
          </w:tcPr>
          <w:p w14:paraId="4B3A5E9C"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0.00054</w:t>
            </w:r>
          </w:p>
        </w:tc>
        <w:tc>
          <w:tcPr>
            <w:tcW w:w="1110" w:type="dxa"/>
            <w:shd w:val="clear" w:color="auto" w:fill="auto"/>
            <w:noWrap/>
            <w:vAlign w:val="center"/>
          </w:tcPr>
          <w:p w14:paraId="194C75CB"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1.32</w:t>
            </w:r>
          </w:p>
        </w:tc>
      </w:tr>
      <w:tr w:rsidR="004F2EA3" w:rsidRPr="005B0AB0" w14:paraId="5F7E387E" w14:textId="77777777" w:rsidTr="00C948EE">
        <w:trPr>
          <w:trHeight w:val="255"/>
          <w:jc w:val="center"/>
        </w:trPr>
        <w:tc>
          <w:tcPr>
            <w:tcW w:w="784" w:type="dxa"/>
            <w:shd w:val="clear" w:color="auto" w:fill="auto"/>
            <w:noWrap/>
            <w:vAlign w:val="center"/>
          </w:tcPr>
          <w:p w14:paraId="7CE783AD" w14:textId="77777777" w:rsidR="004F2EA3" w:rsidRPr="005B0AB0" w:rsidRDefault="004F2EA3" w:rsidP="00C948EE">
            <w:pP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960" w:type="dxa"/>
            <w:shd w:val="clear" w:color="auto" w:fill="auto"/>
            <w:noWrap/>
            <w:vAlign w:val="center"/>
          </w:tcPr>
          <w:p w14:paraId="58B36FB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0.0431</w:t>
            </w:r>
          </w:p>
        </w:tc>
        <w:tc>
          <w:tcPr>
            <w:tcW w:w="960" w:type="dxa"/>
            <w:shd w:val="clear" w:color="auto" w:fill="auto"/>
            <w:noWrap/>
            <w:vAlign w:val="center"/>
          </w:tcPr>
          <w:p w14:paraId="76D2BB7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0.0423</w:t>
            </w:r>
          </w:p>
        </w:tc>
        <w:tc>
          <w:tcPr>
            <w:tcW w:w="960" w:type="dxa"/>
            <w:shd w:val="clear" w:color="auto" w:fill="auto"/>
            <w:noWrap/>
            <w:vAlign w:val="center"/>
          </w:tcPr>
          <w:p w14:paraId="0D6DBBB7"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0.0427</w:t>
            </w:r>
          </w:p>
        </w:tc>
        <w:tc>
          <w:tcPr>
            <w:tcW w:w="960" w:type="dxa"/>
            <w:shd w:val="clear" w:color="auto" w:fill="auto"/>
            <w:noWrap/>
            <w:vAlign w:val="center"/>
          </w:tcPr>
          <w:p w14:paraId="45C7110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0.0422</w:t>
            </w:r>
          </w:p>
        </w:tc>
        <w:tc>
          <w:tcPr>
            <w:tcW w:w="960" w:type="dxa"/>
            <w:shd w:val="clear" w:color="auto" w:fill="auto"/>
            <w:noWrap/>
            <w:vAlign w:val="center"/>
          </w:tcPr>
          <w:p w14:paraId="00E61B0F"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0.0419</w:t>
            </w:r>
          </w:p>
        </w:tc>
        <w:tc>
          <w:tcPr>
            <w:tcW w:w="960" w:type="dxa"/>
            <w:shd w:val="clear" w:color="auto" w:fill="auto"/>
            <w:noWrap/>
            <w:vAlign w:val="center"/>
          </w:tcPr>
          <w:p w14:paraId="16A8C12E"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0.0425</w:t>
            </w:r>
          </w:p>
        </w:tc>
        <w:tc>
          <w:tcPr>
            <w:tcW w:w="960" w:type="dxa"/>
            <w:shd w:val="clear" w:color="auto" w:fill="auto"/>
            <w:noWrap/>
            <w:vAlign w:val="center"/>
          </w:tcPr>
          <w:p w14:paraId="6307B410"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0.0426</w:t>
            </w:r>
          </w:p>
        </w:tc>
        <w:tc>
          <w:tcPr>
            <w:tcW w:w="876" w:type="dxa"/>
            <w:shd w:val="clear" w:color="auto" w:fill="auto"/>
            <w:noWrap/>
            <w:vAlign w:val="center"/>
          </w:tcPr>
          <w:p w14:paraId="3993B18D"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0.042</w:t>
            </w:r>
          </w:p>
        </w:tc>
        <w:tc>
          <w:tcPr>
            <w:tcW w:w="1057" w:type="dxa"/>
            <w:shd w:val="clear" w:color="auto" w:fill="auto"/>
            <w:noWrap/>
            <w:vAlign w:val="center"/>
          </w:tcPr>
          <w:p w14:paraId="720F4762" w14:textId="77777777" w:rsidR="004F2EA3" w:rsidRPr="005B0AB0" w:rsidRDefault="004F2EA3" w:rsidP="00C948EE">
            <w:pPr>
              <w:widowControl/>
              <w:jc w:val="center"/>
              <w:textAlignment w:val="center"/>
              <w:rPr>
                <w:color w:val="000000"/>
                <w:sz w:val="18"/>
                <w:szCs w:val="18"/>
              </w:rPr>
            </w:pPr>
            <w:r w:rsidRPr="005B0AB0">
              <w:rPr>
                <w:color w:val="000000"/>
                <w:kern w:val="0"/>
                <w:sz w:val="18"/>
                <w:szCs w:val="18"/>
                <w:lang w:bidi="ar"/>
              </w:rPr>
              <w:t>0.00036</w:t>
            </w:r>
          </w:p>
        </w:tc>
        <w:tc>
          <w:tcPr>
            <w:tcW w:w="1110" w:type="dxa"/>
            <w:shd w:val="clear" w:color="auto" w:fill="auto"/>
            <w:noWrap/>
            <w:vAlign w:val="center"/>
          </w:tcPr>
          <w:p w14:paraId="4F3280A6" w14:textId="77777777" w:rsidR="004F2EA3" w:rsidRPr="005B0AB0" w:rsidRDefault="004F2EA3" w:rsidP="00C948EE">
            <w:pPr>
              <w:widowControl/>
              <w:jc w:val="center"/>
              <w:textAlignment w:val="center"/>
              <w:rPr>
                <w:color w:val="000000"/>
                <w:sz w:val="18"/>
                <w:szCs w:val="18"/>
              </w:rPr>
            </w:pPr>
            <w:r w:rsidRPr="005B0AB0">
              <w:rPr>
                <w:color w:val="000000"/>
                <w:sz w:val="18"/>
                <w:szCs w:val="18"/>
              </w:rPr>
              <w:t>0.88</w:t>
            </w:r>
          </w:p>
        </w:tc>
      </w:tr>
    </w:tbl>
    <w:p w14:paraId="084A31F6" w14:textId="77777777" w:rsidR="004F2EA3" w:rsidRPr="005B0AB0" w:rsidRDefault="004F2EA3" w:rsidP="004F2EA3">
      <w:pPr>
        <w:spacing w:line="312" w:lineRule="auto"/>
        <w:rPr>
          <w:szCs w:val="21"/>
        </w:rPr>
      </w:pPr>
    </w:p>
    <w:p w14:paraId="216B6B55" w14:textId="77777777" w:rsidR="004F2EA3" w:rsidRPr="005B0AB0" w:rsidRDefault="004F2EA3" w:rsidP="004F2EA3">
      <w:pPr>
        <w:spacing w:line="312" w:lineRule="auto"/>
        <w:rPr>
          <w:szCs w:val="21"/>
        </w:rPr>
      </w:pPr>
    </w:p>
    <w:p w14:paraId="310161DD" w14:textId="77777777" w:rsidR="004F2EA3" w:rsidRDefault="004F2EA3" w:rsidP="004F2EA3">
      <w:pPr>
        <w:spacing w:line="312" w:lineRule="auto"/>
        <w:jc w:val="center"/>
        <w:rPr>
          <w:szCs w:val="21"/>
        </w:rPr>
      </w:pPr>
    </w:p>
    <w:p w14:paraId="1D1427CA" w14:textId="77777777" w:rsidR="004F2EA3" w:rsidRDefault="004F2EA3" w:rsidP="004F2EA3">
      <w:pPr>
        <w:spacing w:line="312" w:lineRule="auto"/>
        <w:jc w:val="center"/>
        <w:rPr>
          <w:szCs w:val="21"/>
        </w:rPr>
      </w:pPr>
    </w:p>
    <w:p w14:paraId="29473552" w14:textId="77777777" w:rsidR="004F2EA3" w:rsidRDefault="004F2EA3" w:rsidP="004F2EA3">
      <w:pPr>
        <w:spacing w:line="312" w:lineRule="auto"/>
        <w:jc w:val="center"/>
        <w:rPr>
          <w:szCs w:val="21"/>
        </w:rPr>
      </w:pPr>
    </w:p>
    <w:p w14:paraId="2BD54276" w14:textId="77777777" w:rsidR="004F2EA3" w:rsidRDefault="004F2EA3" w:rsidP="004F2EA3">
      <w:pPr>
        <w:spacing w:line="312" w:lineRule="auto"/>
        <w:jc w:val="center"/>
        <w:rPr>
          <w:szCs w:val="21"/>
        </w:rPr>
      </w:pPr>
    </w:p>
    <w:p w14:paraId="2F638122" w14:textId="77777777" w:rsidR="004F2EA3" w:rsidRPr="005B0AB0" w:rsidRDefault="004F2EA3" w:rsidP="004F2EA3">
      <w:pPr>
        <w:spacing w:line="312" w:lineRule="auto"/>
        <w:jc w:val="center"/>
        <w:rPr>
          <w:szCs w:val="21"/>
        </w:rPr>
      </w:pPr>
      <w:r w:rsidRPr="005B0AB0">
        <w:rPr>
          <w:szCs w:val="21"/>
        </w:rPr>
        <w:t>表</w:t>
      </w:r>
      <w:r w:rsidRPr="005B0AB0">
        <w:rPr>
          <w:szCs w:val="21"/>
        </w:rPr>
        <w:t xml:space="preserve">A.2 </w:t>
      </w:r>
      <w:r w:rsidRPr="005B0AB0">
        <w:rPr>
          <w:szCs w:val="21"/>
        </w:rPr>
        <w:t>各单元平均值（</w:t>
      </w:r>
      <w:r w:rsidRPr="005B0AB0">
        <w:rPr>
          <w:szCs w:val="21"/>
        </w:rPr>
        <w:t>%</w:t>
      </w:r>
      <w:r w:rsidRPr="005B0AB0">
        <w:rPr>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535"/>
        <w:gridCol w:w="1535"/>
        <w:gridCol w:w="1533"/>
        <w:gridCol w:w="1533"/>
      </w:tblGrid>
      <w:tr w:rsidR="004F2EA3" w:rsidRPr="005B0AB0" w14:paraId="7E364584" w14:textId="77777777" w:rsidTr="00C948EE">
        <w:trPr>
          <w:trHeight w:val="270"/>
          <w:tblHeader/>
        </w:trPr>
        <w:tc>
          <w:tcPr>
            <w:tcW w:w="925" w:type="pct"/>
            <w:vAlign w:val="center"/>
          </w:tcPr>
          <w:p w14:paraId="175DCE25"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元素</w:t>
            </w:r>
          </w:p>
        </w:tc>
        <w:tc>
          <w:tcPr>
            <w:tcW w:w="925" w:type="pct"/>
            <w:shd w:val="clear" w:color="auto" w:fill="auto"/>
            <w:noWrap/>
            <w:vAlign w:val="center"/>
          </w:tcPr>
          <w:p w14:paraId="04BA1E4A"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实验室</w:t>
            </w:r>
          </w:p>
        </w:tc>
        <w:tc>
          <w:tcPr>
            <w:tcW w:w="788" w:type="pct"/>
            <w:shd w:val="clear" w:color="auto" w:fill="auto"/>
            <w:noWrap/>
            <w:vAlign w:val="center"/>
          </w:tcPr>
          <w:p w14:paraId="73289CE0"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1</w:t>
            </w:r>
            <w:r>
              <w:rPr>
                <w:rFonts w:eastAsiaTheme="minorEastAsia"/>
                <w:kern w:val="0"/>
                <w:sz w:val="18"/>
                <w:szCs w:val="18"/>
              </w:rPr>
              <w:t>/%</w:t>
            </w:r>
          </w:p>
        </w:tc>
        <w:tc>
          <w:tcPr>
            <w:tcW w:w="788" w:type="pct"/>
            <w:shd w:val="clear" w:color="auto" w:fill="auto"/>
            <w:noWrap/>
            <w:vAlign w:val="center"/>
          </w:tcPr>
          <w:p w14:paraId="78172CB7"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2</w:t>
            </w:r>
            <w:r>
              <w:rPr>
                <w:rFonts w:eastAsiaTheme="minorEastAsia"/>
                <w:kern w:val="0"/>
                <w:sz w:val="18"/>
                <w:szCs w:val="18"/>
              </w:rPr>
              <w:t>/%</w:t>
            </w:r>
          </w:p>
        </w:tc>
        <w:tc>
          <w:tcPr>
            <w:tcW w:w="787" w:type="pct"/>
            <w:shd w:val="clear" w:color="auto" w:fill="auto"/>
            <w:noWrap/>
            <w:vAlign w:val="center"/>
          </w:tcPr>
          <w:p w14:paraId="2C1B65B0"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3</w:t>
            </w:r>
            <w:r>
              <w:rPr>
                <w:rFonts w:eastAsiaTheme="minorEastAsia"/>
                <w:kern w:val="0"/>
                <w:sz w:val="18"/>
                <w:szCs w:val="18"/>
              </w:rPr>
              <w:t>/%</w:t>
            </w:r>
          </w:p>
        </w:tc>
        <w:tc>
          <w:tcPr>
            <w:tcW w:w="787" w:type="pct"/>
            <w:vAlign w:val="center"/>
          </w:tcPr>
          <w:p w14:paraId="3218D87F"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4</w:t>
            </w:r>
            <w:r>
              <w:rPr>
                <w:rFonts w:eastAsiaTheme="minorEastAsia"/>
                <w:kern w:val="0"/>
                <w:sz w:val="18"/>
                <w:szCs w:val="18"/>
              </w:rPr>
              <w:t>/%</w:t>
            </w:r>
          </w:p>
        </w:tc>
      </w:tr>
      <w:tr w:rsidR="004F2EA3" w:rsidRPr="005B0AB0" w14:paraId="35A90E44" w14:textId="77777777" w:rsidTr="00C948EE">
        <w:trPr>
          <w:trHeight w:val="270"/>
        </w:trPr>
        <w:tc>
          <w:tcPr>
            <w:tcW w:w="925" w:type="pct"/>
            <w:vMerge w:val="restart"/>
            <w:vAlign w:val="center"/>
          </w:tcPr>
          <w:p w14:paraId="0315E0CD"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Y</w:t>
            </w:r>
            <w:r w:rsidRPr="005B0AB0">
              <w:rPr>
                <w:rFonts w:eastAsiaTheme="minorEastAsia"/>
                <w:kern w:val="0"/>
                <w:sz w:val="18"/>
                <w:szCs w:val="18"/>
                <w:vertAlign w:val="subscript"/>
              </w:rPr>
              <w:t>2</w:t>
            </w:r>
            <w:r w:rsidRPr="005B0AB0">
              <w:rPr>
                <w:rFonts w:eastAsiaTheme="minorEastAsia"/>
                <w:kern w:val="0"/>
                <w:sz w:val="18"/>
                <w:szCs w:val="18"/>
              </w:rPr>
              <w:t>O</w:t>
            </w:r>
            <w:r w:rsidRPr="005B0AB0">
              <w:rPr>
                <w:rFonts w:eastAsiaTheme="minorEastAsia"/>
                <w:kern w:val="0"/>
                <w:sz w:val="18"/>
                <w:szCs w:val="18"/>
                <w:vertAlign w:val="subscript"/>
              </w:rPr>
              <w:t>3</w:t>
            </w:r>
          </w:p>
        </w:tc>
        <w:tc>
          <w:tcPr>
            <w:tcW w:w="925" w:type="pct"/>
            <w:shd w:val="clear" w:color="auto" w:fill="auto"/>
            <w:noWrap/>
            <w:vAlign w:val="center"/>
          </w:tcPr>
          <w:p w14:paraId="795DD815"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2037A601" w14:textId="77777777" w:rsidR="004F2EA3" w:rsidRPr="005B0AB0" w:rsidRDefault="004F2EA3" w:rsidP="00C948EE">
            <w:pPr>
              <w:widowControl/>
              <w:jc w:val="center"/>
              <w:rPr>
                <w:kern w:val="0"/>
                <w:sz w:val="18"/>
                <w:szCs w:val="18"/>
              </w:rPr>
            </w:pPr>
            <w:r w:rsidRPr="005B0AB0">
              <w:rPr>
                <w:rFonts w:eastAsia="等线"/>
                <w:color w:val="000000"/>
                <w:sz w:val="18"/>
                <w:szCs w:val="18"/>
              </w:rPr>
              <w:t>0.00014</w:t>
            </w:r>
          </w:p>
        </w:tc>
        <w:tc>
          <w:tcPr>
            <w:tcW w:w="788" w:type="pct"/>
            <w:shd w:val="clear" w:color="auto" w:fill="auto"/>
            <w:noWrap/>
            <w:vAlign w:val="center"/>
          </w:tcPr>
          <w:p w14:paraId="11E82F09" w14:textId="77777777" w:rsidR="004F2EA3" w:rsidRPr="005B0AB0" w:rsidRDefault="004F2EA3" w:rsidP="00C948EE">
            <w:pPr>
              <w:jc w:val="center"/>
              <w:rPr>
                <w:sz w:val="18"/>
                <w:szCs w:val="18"/>
              </w:rPr>
            </w:pPr>
            <w:r w:rsidRPr="005B0AB0">
              <w:rPr>
                <w:rFonts w:eastAsia="等线"/>
                <w:color w:val="000000"/>
                <w:sz w:val="18"/>
                <w:szCs w:val="18"/>
              </w:rPr>
              <w:t>0.00063</w:t>
            </w:r>
          </w:p>
        </w:tc>
        <w:tc>
          <w:tcPr>
            <w:tcW w:w="787" w:type="pct"/>
            <w:shd w:val="clear" w:color="auto" w:fill="auto"/>
            <w:noWrap/>
            <w:vAlign w:val="center"/>
          </w:tcPr>
          <w:p w14:paraId="1361285D"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11564530" w14:textId="77777777" w:rsidR="004F2EA3" w:rsidRPr="005B0AB0" w:rsidRDefault="004F2EA3" w:rsidP="00C948EE">
            <w:pPr>
              <w:jc w:val="center"/>
              <w:rPr>
                <w:sz w:val="18"/>
                <w:szCs w:val="18"/>
              </w:rPr>
            </w:pPr>
            <w:r w:rsidRPr="005B0AB0">
              <w:rPr>
                <w:sz w:val="18"/>
                <w:szCs w:val="18"/>
              </w:rPr>
              <w:t>/</w:t>
            </w:r>
          </w:p>
        </w:tc>
      </w:tr>
      <w:tr w:rsidR="004F2EA3" w:rsidRPr="005B0AB0" w14:paraId="1E98F77C" w14:textId="77777777" w:rsidTr="00C948EE">
        <w:trPr>
          <w:trHeight w:val="270"/>
        </w:trPr>
        <w:tc>
          <w:tcPr>
            <w:tcW w:w="925" w:type="pct"/>
            <w:vMerge/>
            <w:vAlign w:val="center"/>
          </w:tcPr>
          <w:p w14:paraId="319519A6"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4005D211"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3A58AB12"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76A7A3A8"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183E673C"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tcPr>
          <w:p w14:paraId="2D0B1E5F" w14:textId="77777777" w:rsidR="004F2EA3" w:rsidRPr="005B0AB0" w:rsidRDefault="004F2EA3" w:rsidP="00C948EE">
            <w:pPr>
              <w:jc w:val="center"/>
              <w:rPr>
                <w:sz w:val="18"/>
                <w:szCs w:val="18"/>
              </w:rPr>
            </w:pPr>
            <w:r w:rsidRPr="005B0AB0">
              <w:rPr>
                <w:sz w:val="18"/>
                <w:szCs w:val="18"/>
              </w:rPr>
              <w:t>/</w:t>
            </w:r>
          </w:p>
        </w:tc>
      </w:tr>
      <w:tr w:rsidR="004F2EA3" w:rsidRPr="005B0AB0" w14:paraId="1A61BECA" w14:textId="77777777" w:rsidTr="00C948EE">
        <w:trPr>
          <w:trHeight w:val="270"/>
        </w:trPr>
        <w:tc>
          <w:tcPr>
            <w:tcW w:w="925" w:type="pct"/>
            <w:vMerge/>
            <w:vAlign w:val="center"/>
          </w:tcPr>
          <w:p w14:paraId="6D5B02C5"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57863EA5"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541E1C2D" w14:textId="77777777" w:rsidR="004F2EA3" w:rsidRPr="005B0AB0" w:rsidRDefault="004F2EA3" w:rsidP="00C948EE">
            <w:pPr>
              <w:jc w:val="center"/>
              <w:rPr>
                <w:sz w:val="18"/>
                <w:szCs w:val="18"/>
              </w:rPr>
            </w:pPr>
            <w:r w:rsidRPr="005B0AB0">
              <w:rPr>
                <w:rFonts w:eastAsia="等线"/>
                <w:color w:val="000000"/>
                <w:sz w:val="18"/>
                <w:szCs w:val="18"/>
              </w:rPr>
              <w:t>0.00012</w:t>
            </w:r>
          </w:p>
        </w:tc>
        <w:tc>
          <w:tcPr>
            <w:tcW w:w="788" w:type="pct"/>
            <w:shd w:val="clear" w:color="auto" w:fill="auto"/>
            <w:noWrap/>
            <w:vAlign w:val="center"/>
          </w:tcPr>
          <w:p w14:paraId="222BDB31"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0784AF69"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tcPr>
          <w:p w14:paraId="084A0300" w14:textId="77777777" w:rsidR="004F2EA3" w:rsidRPr="005B0AB0" w:rsidRDefault="004F2EA3" w:rsidP="00C948EE">
            <w:pPr>
              <w:jc w:val="center"/>
              <w:rPr>
                <w:sz w:val="18"/>
                <w:szCs w:val="18"/>
              </w:rPr>
            </w:pPr>
            <w:r w:rsidRPr="005B0AB0">
              <w:rPr>
                <w:sz w:val="18"/>
                <w:szCs w:val="18"/>
              </w:rPr>
              <w:t>/</w:t>
            </w:r>
          </w:p>
        </w:tc>
      </w:tr>
      <w:tr w:rsidR="004F2EA3" w:rsidRPr="005B0AB0" w14:paraId="3AE9CF27" w14:textId="77777777" w:rsidTr="00C948EE">
        <w:trPr>
          <w:trHeight w:val="270"/>
        </w:trPr>
        <w:tc>
          <w:tcPr>
            <w:tcW w:w="925" w:type="pct"/>
            <w:vMerge/>
            <w:vAlign w:val="center"/>
          </w:tcPr>
          <w:p w14:paraId="32E1102B"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7F3611B7"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5852A05A" w14:textId="77777777" w:rsidR="004F2EA3" w:rsidRPr="005B0AB0" w:rsidRDefault="004F2EA3" w:rsidP="00C948EE">
            <w:pPr>
              <w:jc w:val="center"/>
              <w:rPr>
                <w:sz w:val="18"/>
                <w:szCs w:val="18"/>
              </w:rPr>
            </w:pPr>
            <w:r w:rsidRPr="005B0AB0">
              <w:rPr>
                <w:rFonts w:eastAsia="等线"/>
                <w:color w:val="000000"/>
                <w:sz w:val="18"/>
                <w:szCs w:val="18"/>
              </w:rPr>
              <w:t>0.00014</w:t>
            </w:r>
          </w:p>
        </w:tc>
        <w:tc>
          <w:tcPr>
            <w:tcW w:w="788" w:type="pct"/>
            <w:shd w:val="clear" w:color="auto" w:fill="auto"/>
            <w:noWrap/>
            <w:vAlign w:val="center"/>
          </w:tcPr>
          <w:p w14:paraId="74DE74BC"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15313A8C" w14:textId="77777777" w:rsidR="004F2EA3" w:rsidRPr="005B0AB0" w:rsidRDefault="004F2EA3" w:rsidP="00C948EE">
            <w:pPr>
              <w:jc w:val="center"/>
              <w:rPr>
                <w:sz w:val="18"/>
                <w:szCs w:val="18"/>
              </w:rPr>
            </w:pPr>
            <w:r w:rsidRPr="005B0AB0">
              <w:rPr>
                <w:rFonts w:eastAsia="等线"/>
                <w:color w:val="000000"/>
                <w:sz w:val="18"/>
                <w:szCs w:val="18"/>
              </w:rPr>
              <w:t>0.0044</w:t>
            </w:r>
          </w:p>
        </w:tc>
        <w:tc>
          <w:tcPr>
            <w:tcW w:w="787" w:type="pct"/>
          </w:tcPr>
          <w:p w14:paraId="1C9FD637" w14:textId="77777777" w:rsidR="004F2EA3" w:rsidRPr="005B0AB0" w:rsidRDefault="004F2EA3" w:rsidP="00C948EE">
            <w:pPr>
              <w:jc w:val="center"/>
              <w:rPr>
                <w:sz w:val="18"/>
                <w:szCs w:val="18"/>
              </w:rPr>
            </w:pPr>
            <w:r w:rsidRPr="005B0AB0">
              <w:rPr>
                <w:sz w:val="18"/>
                <w:szCs w:val="18"/>
              </w:rPr>
              <w:t>/</w:t>
            </w:r>
          </w:p>
        </w:tc>
      </w:tr>
      <w:tr w:rsidR="004F2EA3" w:rsidRPr="005B0AB0" w14:paraId="4AA7677A" w14:textId="77777777" w:rsidTr="00C948EE">
        <w:trPr>
          <w:trHeight w:val="270"/>
        </w:trPr>
        <w:tc>
          <w:tcPr>
            <w:tcW w:w="925" w:type="pct"/>
            <w:vMerge/>
            <w:vAlign w:val="center"/>
          </w:tcPr>
          <w:p w14:paraId="36BCD679"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057CA87E"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1A5896A8" w14:textId="77777777" w:rsidR="004F2EA3" w:rsidRPr="005B0AB0" w:rsidRDefault="004F2EA3" w:rsidP="00C948EE">
            <w:pPr>
              <w:jc w:val="center"/>
              <w:rPr>
                <w:sz w:val="18"/>
                <w:szCs w:val="18"/>
              </w:rPr>
            </w:pPr>
            <w:r w:rsidRPr="005B0AB0">
              <w:rPr>
                <w:rFonts w:eastAsia="等线"/>
                <w:color w:val="000000"/>
                <w:sz w:val="18"/>
                <w:szCs w:val="18"/>
              </w:rPr>
              <w:t>0.00013</w:t>
            </w:r>
          </w:p>
        </w:tc>
        <w:tc>
          <w:tcPr>
            <w:tcW w:w="788" w:type="pct"/>
            <w:shd w:val="clear" w:color="auto" w:fill="auto"/>
            <w:noWrap/>
            <w:vAlign w:val="center"/>
          </w:tcPr>
          <w:p w14:paraId="53987D4D"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1C0BDDBF"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tcPr>
          <w:p w14:paraId="0E46BC03" w14:textId="77777777" w:rsidR="004F2EA3" w:rsidRPr="005B0AB0" w:rsidRDefault="004F2EA3" w:rsidP="00C948EE">
            <w:pPr>
              <w:jc w:val="center"/>
              <w:rPr>
                <w:sz w:val="18"/>
                <w:szCs w:val="18"/>
              </w:rPr>
            </w:pPr>
            <w:r w:rsidRPr="005B0AB0">
              <w:rPr>
                <w:sz w:val="18"/>
                <w:szCs w:val="18"/>
              </w:rPr>
              <w:t>/</w:t>
            </w:r>
          </w:p>
        </w:tc>
      </w:tr>
      <w:tr w:rsidR="004F2EA3" w:rsidRPr="005B0AB0" w14:paraId="30BDC393" w14:textId="77777777" w:rsidTr="00C948EE">
        <w:trPr>
          <w:trHeight w:val="270"/>
        </w:trPr>
        <w:tc>
          <w:tcPr>
            <w:tcW w:w="925" w:type="pct"/>
            <w:vMerge/>
            <w:vAlign w:val="center"/>
          </w:tcPr>
          <w:p w14:paraId="1339897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15C55E8"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6E58626C"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4FC4AB77"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46F2D32A" w14:textId="77777777" w:rsidR="004F2EA3" w:rsidRPr="005B0AB0" w:rsidRDefault="004F2EA3" w:rsidP="00C948EE">
            <w:pPr>
              <w:jc w:val="center"/>
              <w:rPr>
                <w:sz w:val="18"/>
                <w:szCs w:val="18"/>
              </w:rPr>
            </w:pPr>
            <w:r w:rsidRPr="005B0AB0">
              <w:rPr>
                <w:rFonts w:eastAsia="等线"/>
                <w:color w:val="000000"/>
                <w:sz w:val="18"/>
                <w:szCs w:val="18"/>
              </w:rPr>
              <w:t>0.0046</w:t>
            </w:r>
          </w:p>
        </w:tc>
        <w:tc>
          <w:tcPr>
            <w:tcW w:w="787" w:type="pct"/>
          </w:tcPr>
          <w:p w14:paraId="6C9BD16A" w14:textId="77777777" w:rsidR="004F2EA3" w:rsidRPr="005B0AB0" w:rsidRDefault="004F2EA3" w:rsidP="00C948EE">
            <w:pPr>
              <w:jc w:val="center"/>
              <w:rPr>
                <w:sz w:val="18"/>
                <w:szCs w:val="18"/>
              </w:rPr>
            </w:pPr>
            <w:r w:rsidRPr="005B0AB0">
              <w:rPr>
                <w:sz w:val="18"/>
                <w:szCs w:val="18"/>
              </w:rPr>
              <w:t>/</w:t>
            </w:r>
          </w:p>
        </w:tc>
      </w:tr>
      <w:tr w:rsidR="004F2EA3" w:rsidRPr="005B0AB0" w14:paraId="6C16C3F7" w14:textId="77777777" w:rsidTr="00C948EE">
        <w:trPr>
          <w:trHeight w:val="270"/>
        </w:trPr>
        <w:tc>
          <w:tcPr>
            <w:tcW w:w="925" w:type="pct"/>
            <w:vMerge/>
            <w:vAlign w:val="center"/>
          </w:tcPr>
          <w:p w14:paraId="7B049FD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B73DE5A"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27262333" w14:textId="77777777" w:rsidR="004F2EA3" w:rsidRPr="005B0AB0" w:rsidRDefault="004F2EA3" w:rsidP="00C948EE">
            <w:pPr>
              <w:jc w:val="center"/>
              <w:rPr>
                <w:sz w:val="18"/>
                <w:szCs w:val="18"/>
              </w:rPr>
            </w:pPr>
            <w:r w:rsidRPr="005B0AB0">
              <w:rPr>
                <w:rFonts w:eastAsia="等线"/>
                <w:color w:val="000000"/>
                <w:sz w:val="18"/>
                <w:szCs w:val="18"/>
              </w:rPr>
              <w:t>0.00016</w:t>
            </w:r>
          </w:p>
        </w:tc>
        <w:tc>
          <w:tcPr>
            <w:tcW w:w="788" w:type="pct"/>
            <w:shd w:val="clear" w:color="auto" w:fill="auto"/>
            <w:noWrap/>
            <w:vAlign w:val="center"/>
          </w:tcPr>
          <w:p w14:paraId="7D2122C8"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7B4048E4"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tcPr>
          <w:p w14:paraId="6C3944F1" w14:textId="77777777" w:rsidR="004F2EA3" w:rsidRPr="005B0AB0" w:rsidRDefault="004F2EA3" w:rsidP="00C948EE">
            <w:pPr>
              <w:jc w:val="center"/>
              <w:rPr>
                <w:sz w:val="18"/>
                <w:szCs w:val="18"/>
              </w:rPr>
            </w:pPr>
            <w:r w:rsidRPr="005B0AB0">
              <w:rPr>
                <w:sz w:val="18"/>
                <w:szCs w:val="18"/>
              </w:rPr>
              <w:t>/</w:t>
            </w:r>
          </w:p>
        </w:tc>
      </w:tr>
      <w:tr w:rsidR="004F2EA3" w:rsidRPr="005B0AB0" w14:paraId="5C40AA72" w14:textId="77777777" w:rsidTr="00C948EE">
        <w:trPr>
          <w:trHeight w:val="270"/>
        </w:trPr>
        <w:tc>
          <w:tcPr>
            <w:tcW w:w="925" w:type="pct"/>
            <w:vMerge/>
            <w:vAlign w:val="center"/>
          </w:tcPr>
          <w:p w14:paraId="4068C2A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E007E7A"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4400C0D2"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6BF22276"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4320F178"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61DC51F2" w14:textId="77777777" w:rsidR="004F2EA3" w:rsidRPr="005B0AB0" w:rsidRDefault="004F2EA3" w:rsidP="00C948EE">
            <w:pPr>
              <w:jc w:val="center"/>
              <w:rPr>
                <w:sz w:val="18"/>
                <w:szCs w:val="18"/>
              </w:rPr>
            </w:pPr>
            <w:r w:rsidRPr="005B0AB0">
              <w:rPr>
                <w:sz w:val="18"/>
                <w:szCs w:val="18"/>
              </w:rPr>
              <w:t>/</w:t>
            </w:r>
          </w:p>
        </w:tc>
      </w:tr>
      <w:tr w:rsidR="004F2EA3" w:rsidRPr="005B0AB0" w14:paraId="180692CF" w14:textId="77777777" w:rsidTr="00C948EE">
        <w:trPr>
          <w:trHeight w:val="270"/>
        </w:trPr>
        <w:tc>
          <w:tcPr>
            <w:tcW w:w="925" w:type="pct"/>
            <w:vMerge w:val="restart"/>
            <w:vAlign w:val="center"/>
          </w:tcPr>
          <w:p w14:paraId="37D7C915" w14:textId="77777777" w:rsidR="004F2EA3" w:rsidRPr="005B0AB0" w:rsidRDefault="004F2EA3" w:rsidP="00C948EE">
            <w:pPr>
              <w:widowControl/>
              <w:jc w:val="cente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6C49F328"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6C023F23" w14:textId="77777777" w:rsidR="004F2EA3" w:rsidRPr="005B0AB0" w:rsidRDefault="004F2EA3" w:rsidP="00C948EE">
            <w:pPr>
              <w:jc w:val="center"/>
              <w:rPr>
                <w:sz w:val="18"/>
                <w:szCs w:val="18"/>
              </w:rPr>
            </w:pPr>
            <w:r w:rsidRPr="005B0AB0">
              <w:rPr>
                <w:rFonts w:eastAsia="等线"/>
                <w:color w:val="000000"/>
                <w:sz w:val="18"/>
                <w:szCs w:val="18"/>
              </w:rPr>
              <w:t>0.00009</w:t>
            </w:r>
          </w:p>
        </w:tc>
        <w:tc>
          <w:tcPr>
            <w:tcW w:w="788" w:type="pct"/>
            <w:shd w:val="clear" w:color="auto" w:fill="auto"/>
            <w:noWrap/>
            <w:vAlign w:val="center"/>
          </w:tcPr>
          <w:p w14:paraId="2D3D1A6D"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1C2B930E"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4EB53030" w14:textId="77777777" w:rsidR="004F2EA3" w:rsidRPr="005B0AB0" w:rsidRDefault="004F2EA3" w:rsidP="00C948EE">
            <w:pPr>
              <w:jc w:val="center"/>
              <w:rPr>
                <w:sz w:val="18"/>
                <w:szCs w:val="18"/>
              </w:rPr>
            </w:pPr>
            <w:r w:rsidRPr="005B0AB0">
              <w:rPr>
                <w:rFonts w:eastAsia="等线"/>
                <w:color w:val="000000"/>
                <w:sz w:val="18"/>
                <w:szCs w:val="18"/>
              </w:rPr>
              <w:t>0.045</w:t>
            </w:r>
          </w:p>
        </w:tc>
      </w:tr>
      <w:tr w:rsidR="004F2EA3" w:rsidRPr="005B0AB0" w14:paraId="663D4D28" w14:textId="77777777" w:rsidTr="00C948EE">
        <w:trPr>
          <w:trHeight w:val="270"/>
        </w:trPr>
        <w:tc>
          <w:tcPr>
            <w:tcW w:w="925" w:type="pct"/>
            <w:vMerge/>
            <w:vAlign w:val="center"/>
          </w:tcPr>
          <w:p w14:paraId="4F3ABBD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B45A44A"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59BC7BA7"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2EE0AE87"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7C944A5B"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5FF572AD" w14:textId="77777777" w:rsidR="004F2EA3" w:rsidRPr="005B0AB0" w:rsidRDefault="004F2EA3" w:rsidP="00C948EE">
            <w:pPr>
              <w:jc w:val="center"/>
              <w:rPr>
                <w:sz w:val="18"/>
                <w:szCs w:val="18"/>
              </w:rPr>
            </w:pPr>
            <w:r w:rsidRPr="005B0AB0">
              <w:rPr>
                <w:rFonts w:eastAsia="等线"/>
                <w:color w:val="000000"/>
                <w:sz w:val="18"/>
                <w:szCs w:val="18"/>
              </w:rPr>
              <w:t>0.039</w:t>
            </w:r>
          </w:p>
        </w:tc>
      </w:tr>
      <w:tr w:rsidR="004F2EA3" w:rsidRPr="005B0AB0" w14:paraId="1245EA5E" w14:textId="77777777" w:rsidTr="00C948EE">
        <w:trPr>
          <w:trHeight w:val="270"/>
        </w:trPr>
        <w:tc>
          <w:tcPr>
            <w:tcW w:w="925" w:type="pct"/>
            <w:vMerge/>
            <w:vAlign w:val="center"/>
          </w:tcPr>
          <w:p w14:paraId="58C5F07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CA6E584"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69BFBC16"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7B9F8E9A" w14:textId="77777777" w:rsidR="004F2EA3" w:rsidRPr="005B0AB0" w:rsidRDefault="004F2EA3" w:rsidP="00C948EE">
            <w:pPr>
              <w:jc w:val="center"/>
              <w:rPr>
                <w:sz w:val="18"/>
                <w:szCs w:val="18"/>
              </w:rPr>
            </w:pPr>
            <w:r w:rsidRPr="005B0AB0">
              <w:rPr>
                <w:rFonts w:eastAsia="等线"/>
                <w:color w:val="000000"/>
                <w:sz w:val="18"/>
                <w:szCs w:val="18"/>
              </w:rPr>
              <w:t>0.00067</w:t>
            </w:r>
          </w:p>
        </w:tc>
        <w:tc>
          <w:tcPr>
            <w:tcW w:w="787" w:type="pct"/>
            <w:shd w:val="clear" w:color="auto" w:fill="auto"/>
            <w:noWrap/>
            <w:vAlign w:val="center"/>
          </w:tcPr>
          <w:p w14:paraId="332E9864"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1D990447"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4499C85B" w14:textId="77777777" w:rsidTr="00C948EE">
        <w:trPr>
          <w:trHeight w:val="270"/>
        </w:trPr>
        <w:tc>
          <w:tcPr>
            <w:tcW w:w="925" w:type="pct"/>
            <w:vMerge/>
            <w:vAlign w:val="center"/>
          </w:tcPr>
          <w:p w14:paraId="1F3CD21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B53BFAC"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56ED2018"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61F5273C"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14EF25EE"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shd w:val="clear" w:color="auto" w:fill="auto"/>
            <w:vAlign w:val="center"/>
          </w:tcPr>
          <w:p w14:paraId="358EDBFA" w14:textId="77777777" w:rsidR="004F2EA3" w:rsidRPr="005B0AB0" w:rsidRDefault="004F2EA3" w:rsidP="00C948EE">
            <w:pPr>
              <w:jc w:val="center"/>
              <w:rPr>
                <w:sz w:val="18"/>
                <w:szCs w:val="18"/>
              </w:rPr>
            </w:pPr>
            <w:r w:rsidRPr="005B0AB0">
              <w:rPr>
                <w:rFonts w:eastAsia="等线"/>
                <w:color w:val="000000"/>
                <w:sz w:val="18"/>
                <w:szCs w:val="18"/>
              </w:rPr>
              <w:t>0.039</w:t>
            </w:r>
          </w:p>
        </w:tc>
      </w:tr>
      <w:tr w:rsidR="004F2EA3" w:rsidRPr="005B0AB0" w14:paraId="4B42185D" w14:textId="77777777" w:rsidTr="00C948EE">
        <w:trPr>
          <w:trHeight w:val="270"/>
        </w:trPr>
        <w:tc>
          <w:tcPr>
            <w:tcW w:w="925" w:type="pct"/>
            <w:vMerge/>
            <w:vAlign w:val="center"/>
          </w:tcPr>
          <w:p w14:paraId="5AA8304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1514993"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268032D8" w14:textId="77777777" w:rsidR="004F2EA3" w:rsidRPr="005B0AB0" w:rsidRDefault="004F2EA3" w:rsidP="00C948EE">
            <w:pPr>
              <w:jc w:val="center"/>
              <w:rPr>
                <w:sz w:val="18"/>
                <w:szCs w:val="18"/>
              </w:rPr>
            </w:pPr>
            <w:r w:rsidRPr="005B0AB0">
              <w:rPr>
                <w:rFonts w:eastAsia="等线"/>
                <w:color w:val="000000"/>
                <w:sz w:val="18"/>
                <w:szCs w:val="18"/>
              </w:rPr>
              <w:t>0.00009</w:t>
            </w:r>
          </w:p>
        </w:tc>
        <w:tc>
          <w:tcPr>
            <w:tcW w:w="788" w:type="pct"/>
            <w:shd w:val="clear" w:color="auto" w:fill="auto"/>
            <w:noWrap/>
            <w:vAlign w:val="center"/>
          </w:tcPr>
          <w:p w14:paraId="1F2B42EB"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59B2E40F"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3EE3FBDD" w14:textId="77777777" w:rsidR="004F2EA3" w:rsidRPr="005B0AB0" w:rsidRDefault="004F2EA3" w:rsidP="00C948EE">
            <w:pPr>
              <w:jc w:val="center"/>
              <w:rPr>
                <w:sz w:val="18"/>
                <w:szCs w:val="18"/>
              </w:rPr>
            </w:pPr>
            <w:r w:rsidRPr="005B0AB0">
              <w:rPr>
                <w:rFonts w:eastAsia="等线"/>
                <w:color w:val="000000"/>
                <w:sz w:val="18"/>
                <w:szCs w:val="18"/>
              </w:rPr>
              <w:t>0.044</w:t>
            </w:r>
          </w:p>
        </w:tc>
      </w:tr>
      <w:tr w:rsidR="004F2EA3" w:rsidRPr="005B0AB0" w14:paraId="5D60312E" w14:textId="77777777" w:rsidTr="00C948EE">
        <w:trPr>
          <w:trHeight w:val="270"/>
        </w:trPr>
        <w:tc>
          <w:tcPr>
            <w:tcW w:w="925" w:type="pct"/>
            <w:vMerge/>
            <w:vAlign w:val="center"/>
          </w:tcPr>
          <w:p w14:paraId="41AD81C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858688A"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32AF4748"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094E6422"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1F643110"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61BAFBF1" w14:textId="77777777" w:rsidR="004F2EA3" w:rsidRPr="005B0AB0" w:rsidRDefault="004F2EA3" w:rsidP="00C948EE">
            <w:pPr>
              <w:jc w:val="center"/>
              <w:rPr>
                <w:sz w:val="18"/>
                <w:szCs w:val="18"/>
              </w:rPr>
            </w:pPr>
            <w:r w:rsidRPr="005B0AB0">
              <w:rPr>
                <w:rFonts w:eastAsia="等线"/>
                <w:color w:val="000000"/>
                <w:sz w:val="18"/>
                <w:szCs w:val="18"/>
              </w:rPr>
              <w:t>0.037</w:t>
            </w:r>
          </w:p>
        </w:tc>
      </w:tr>
      <w:tr w:rsidR="004F2EA3" w:rsidRPr="005B0AB0" w14:paraId="0BC3DE6E" w14:textId="77777777" w:rsidTr="00C948EE">
        <w:trPr>
          <w:trHeight w:val="270"/>
        </w:trPr>
        <w:tc>
          <w:tcPr>
            <w:tcW w:w="925" w:type="pct"/>
            <w:vMerge/>
            <w:vAlign w:val="center"/>
          </w:tcPr>
          <w:p w14:paraId="4E4B896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2E215A5"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766538C0"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243F077A" w14:textId="77777777" w:rsidR="004F2EA3" w:rsidRPr="005B0AB0" w:rsidRDefault="004F2EA3" w:rsidP="00C948EE">
            <w:pPr>
              <w:jc w:val="center"/>
              <w:rPr>
                <w:sz w:val="18"/>
                <w:szCs w:val="18"/>
              </w:rPr>
            </w:pPr>
            <w:r w:rsidRPr="005B0AB0">
              <w:rPr>
                <w:rFonts w:eastAsia="等线"/>
                <w:color w:val="000000"/>
                <w:sz w:val="18"/>
                <w:szCs w:val="18"/>
              </w:rPr>
              <w:t>0.00061</w:t>
            </w:r>
          </w:p>
        </w:tc>
        <w:tc>
          <w:tcPr>
            <w:tcW w:w="787" w:type="pct"/>
            <w:shd w:val="clear" w:color="auto" w:fill="auto"/>
            <w:noWrap/>
            <w:vAlign w:val="center"/>
          </w:tcPr>
          <w:p w14:paraId="210E9230"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470AFE20" w14:textId="77777777" w:rsidR="004F2EA3" w:rsidRPr="005B0AB0" w:rsidRDefault="004F2EA3" w:rsidP="00C948EE">
            <w:pPr>
              <w:jc w:val="center"/>
              <w:rPr>
                <w:sz w:val="18"/>
                <w:szCs w:val="18"/>
              </w:rPr>
            </w:pPr>
            <w:r w:rsidRPr="005B0AB0">
              <w:rPr>
                <w:rFonts w:eastAsia="等线"/>
                <w:color w:val="000000"/>
                <w:sz w:val="18"/>
                <w:szCs w:val="18"/>
              </w:rPr>
              <w:t>0.047</w:t>
            </w:r>
          </w:p>
        </w:tc>
      </w:tr>
      <w:tr w:rsidR="004F2EA3" w:rsidRPr="005B0AB0" w14:paraId="132585EB" w14:textId="77777777" w:rsidTr="00C948EE">
        <w:trPr>
          <w:trHeight w:val="270"/>
        </w:trPr>
        <w:tc>
          <w:tcPr>
            <w:tcW w:w="925" w:type="pct"/>
            <w:vMerge/>
            <w:vAlign w:val="center"/>
          </w:tcPr>
          <w:p w14:paraId="7438DC6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46C4F55"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0A2C49B9"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6014E984"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1D4F4658"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shd w:val="clear" w:color="auto" w:fill="auto"/>
            <w:vAlign w:val="center"/>
          </w:tcPr>
          <w:p w14:paraId="054A6C33"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0EAEA2F3" w14:textId="77777777" w:rsidTr="00C948EE">
        <w:trPr>
          <w:trHeight w:val="270"/>
        </w:trPr>
        <w:tc>
          <w:tcPr>
            <w:tcW w:w="925" w:type="pct"/>
            <w:vMerge w:val="restart"/>
            <w:vAlign w:val="center"/>
          </w:tcPr>
          <w:p w14:paraId="218F545A" w14:textId="77777777" w:rsidR="004F2EA3" w:rsidRPr="005B0AB0" w:rsidRDefault="004F2EA3" w:rsidP="00C948EE">
            <w:pPr>
              <w:widowControl/>
              <w:jc w:val="cente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925" w:type="pct"/>
            <w:shd w:val="clear" w:color="auto" w:fill="auto"/>
            <w:noWrap/>
            <w:vAlign w:val="center"/>
          </w:tcPr>
          <w:p w14:paraId="12A3BB38"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2E520180" w14:textId="77777777" w:rsidR="004F2EA3" w:rsidRPr="005B0AB0" w:rsidRDefault="004F2EA3" w:rsidP="00C948EE">
            <w:pPr>
              <w:jc w:val="center"/>
              <w:rPr>
                <w:sz w:val="18"/>
                <w:szCs w:val="18"/>
              </w:rPr>
            </w:pPr>
            <w:r w:rsidRPr="005B0AB0">
              <w:rPr>
                <w:rFonts w:eastAsia="等线"/>
                <w:color w:val="000000"/>
                <w:sz w:val="18"/>
                <w:szCs w:val="18"/>
              </w:rPr>
              <w:t>0.00031</w:t>
            </w:r>
          </w:p>
        </w:tc>
        <w:tc>
          <w:tcPr>
            <w:tcW w:w="788" w:type="pct"/>
            <w:shd w:val="clear" w:color="auto" w:fill="auto"/>
            <w:noWrap/>
            <w:vAlign w:val="center"/>
          </w:tcPr>
          <w:p w14:paraId="1B106125" w14:textId="77777777" w:rsidR="004F2EA3" w:rsidRPr="005B0AB0" w:rsidRDefault="004F2EA3" w:rsidP="00C948EE">
            <w:pPr>
              <w:jc w:val="center"/>
              <w:rPr>
                <w:sz w:val="18"/>
                <w:szCs w:val="18"/>
              </w:rPr>
            </w:pPr>
            <w:r w:rsidRPr="005B0AB0">
              <w:rPr>
                <w:rFonts w:eastAsia="等线"/>
                <w:color w:val="000000"/>
                <w:sz w:val="18"/>
                <w:szCs w:val="18"/>
              </w:rPr>
              <w:t>0.00076</w:t>
            </w:r>
          </w:p>
        </w:tc>
        <w:tc>
          <w:tcPr>
            <w:tcW w:w="787" w:type="pct"/>
            <w:shd w:val="clear" w:color="auto" w:fill="auto"/>
            <w:noWrap/>
            <w:vAlign w:val="center"/>
          </w:tcPr>
          <w:p w14:paraId="5E6B9385"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60072F4E" w14:textId="77777777" w:rsidR="004F2EA3" w:rsidRPr="005B0AB0" w:rsidRDefault="004F2EA3" w:rsidP="00C948EE">
            <w:pPr>
              <w:jc w:val="center"/>
              <w:rPr>
                <w:sz w:val="18"/>
                <w:szCs w:val="18"/>
              </w:rPr>
            </w:pPr>
            <w:r w:rsidRPr="005B0AB0">
              <w:rPr>
                <w:rFonts w:eastAsia="等线"/>
                <w:color w:val="000000"/>
                <w:sz w:val="18"/>
                <w:szCs w:val="18"/>
              </w:rPr>
              <w:t>0.046</w:t>
            </w:r>
          </w:p>
        </w:tc>
      </w:tr>
      <w:tr w:rsidR="004F2EA3" w:rsidRPr="005B0AB0" w14:paraId="4FFAF82D" w14:textId="77777777" w:rsidTr="00C948EE">
        <w:trPr>
          <w:trHeight w:val="270"/>
        </w:trPr>
        <w:tc>
          <w:tcPr>
            <w:tcW w:w="925" w:type="pct"/>
            <w:vMerge/>
            <w:vAlign w:val="center"/>
          </w:tcPr>
          <w:p w14:paraId="5CADEF0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7B907CA"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306C9518" w14:textId="77777777" w:rsidR="004F2EA3" w:rsidRPr="005B0AB0" w:rsidRDefault="004F2EA3" w:rsidP="00C948EE">
            <w:pPr>
              <w:jc w:val="center"/>
              <w:rPr>
                <w:sz w:val="18"/>
                <w:szCs w:val="18"/>
              </w:rPr>
            </w:pPr>
            <w:r w:rsidRPr="005B0AB0">
              <w:rPr>
                <w:rFonts w:eastAsia="等线"/>
                <w:color w:val="000000"/>
                <w:sz w:val="18"/>
                <w:szCs w:val="18"/>
              </w:rPr>
              <w:t>0.00034</w:t>
            </w:r>
          </w:p>
        </w:tc>
        <w:tc>
          <w:tcPr>
            <w:tcW w:w="788" w:type="pct"/>
            <w:shd w:val="clear" w:color="auto" w:fill="auto"/>
            <w:noWrap/>
            <w:vAlign w:val="center"/>
          </w:tcPr>
          <w:p w14:paraId="50A082D9" w14:textId="77777777" w:rsidR="004F2EA3" w:rsidRPr="005B0AB0" w:rsidRDefault="004F2EA3" w:rsidP="00C948EE">
            <w:pPr>
              <w:jc w:val="center"/>
              <w:rPr>
                <w:sz w:val="18"/>
                <w:szCs w:val="18"/>
              </w:rPr>
            </w:pPr>
            <w:r w:rsidRPr="005B0AB0">
              <w:rPr>
                <w:rFonts w:eastAsia="等线"/>
                <w:color w:val="000000"/>
                <w:sz w:val="18"/>
                <w:szCs w:val="18"/>
              </w:rPr>
              <w:t>0.00066</w:t>
            </w:r>
          </w:p>
        </w:tc>
        <w:tc>
          <w:tcPr>
            <w:tcW w:w="787" w:type="pct"/>
            <w:shd w:val="clear" w:color="auto" w:fill="auto"/>
            <w:noWrap/>
            <w:vAlign w:val="center"/>
          </w:tcPr>
          <w:p w14:paraId="38C8A376"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shd w:val="clear" w:color="auto" w:fill="auto"/>
            <w:vAlign w:val="center"/>
          </w:tcPr>
          <w:p w14:paraId="0433BD8A" w14:textId="77777777" w:rsidR="004F2EA3" w:rsidRPr="005B0AB0" w:rsidRDefault="004F2EA3" w:rsidP="00C948EE">
            <w:pPr>
              <w:jc w:val="center"/>
              <w:rPr>
                <w:sz w:val="18"/>
                <w:szCs w:val="18"/>
              </w:rPr>
            </w:pPr>
            <w:r w:rsidRPr="005B0AB0">
              <w:rPr>
                <w:rFonts w:eastAsia="等线"/>
                <w:color w:val="000000"/>
                <w:sz w:val="18"/>
                <w:szCs w:val="18"/>
              </w:rPr>
              <w:t>0.040</w:t>
            </w:r>
          </w:p>
        </w:tc>
      </w:tr>
      <w:tr w:rsidR="004F2EA3" w:rsidRPr="005B0AB0" w14:paraId="1156A587" w14:textId="77777777" w:rsidTr="00C948EE">
        <w:trPr>
          <w:trHeight w:val="270"/>
        </w:trPr>
        <w:tc>
          <w:tcPr>
            <w:tcW w:w="925" w:type="pct"/>
            <w:vMerge/>
            <w:vAlign w:val="center"/>
          </w:tcPr>
          <w:p w14:paraId="6A0FB42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77F4C41"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699D3EC4" w14:textId="77777777" w:rsidR="004F2EA3" w:rsidRPr="005B0AB0" w:rsidRDefault="004F2EA3" w:rsidP="00C948EE">
            <w:pPr>
              <w:jc w:val="center"/>
              <w:rPr>
                <w:sz w:val="18"/>
                <w:szCs w:val="18"/>
              </w:rPr>
            </w:pPr>
            <w:r w:rsidRPr="005B0AB0">
              <w:rPr>
                <w:rFonts w:eastAsia="等线"/>
                <w:color w:val="000000"/>
                <w:sz w:val="18"/>
                <w:szCs w:val="18"/>
              </w:rPr>
              <w:t>0.00034</w:t>
            </w:r>
          </w:p>
        </w:tc>
        <w:tc>
          <w:tcPr>
            <w:tcW w:w="788" w:type="pct"/>
            <w:shd w:val="clear" w:color="auto" w:fill="auto"/>
            <w:noWrap/>
            <w:vAlign w:val="center"/>
          </w:tcPr>
          <w:p w14:paraId="507DC76F" w14:textId="77777777" w:rsidR="004F2EA3" w:rsidRPr="005B0AB0" w:rsidRDefault="004F2EA3" w:rsidP="00C948EE">
            <w:pPr>
              <w:jc w:val="center"/>
              <w:rPr>
                <w:sz w:val="18"/>
                <w:szCs w:val="18"/>
              </w:rPr>
            </w:pPr>
            <w:r w:rsidRPr="005B0AB0">
              <w:rPr>
                <w:rFonts w:eastAsia="等线"/>
                <w:color w:val="000000"/>
                <w:sz w:val="18"/>
                <w:szCs w:val="18"/>
              </w:rPr>
              <w:t>0.00072</w:t>
            </w:r>
          </w:p>
        </w:tc>
        <w:tc>
          <w:tcPr>
            <w:tcW w:w="787" w:type="pct"/>
            <w:shd w:val="clear" w:color="auto" w:fill="auto"/>
            <w:noWrap/>
            <w:vAlign w:val="center"/>
          </w:tcPr>
          <w:p w14:paraId="0458CC30"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5D9DFF43" w14:textId="77777777" w:rsidR="004F2EA3" w:rsidRPr="005B0AB0" w:rsidRDefault="004F2EA3" w:rsidP="00C948EE">
            <w:pPr>
              <w:jc w:val="center"/>
              <w:rPr>
                <w:sz w:val="18"/>
                <w:szCs w:val="18"/>
              </w:rPr>
            </w:pPr>
            <w:r w:rsidRPr="005B0AB0">
              <w:rPr>
                <w:rFonts w:eastAsia="等线"/>
                <w:color w:val="000000"/>
                <w:sz w:val="18"/>
                <w:szCs w:val="18"/>
              </w:rPr>
              <w:t>0.044</w:t>
            </w:r>
          </w:p>
        </w:tc>
      </w:tr>
      <w:tr w:rsidR="004F2EA3" w:rsidRPr="005B0AB0" w14:paraId="2E8D080A" w14:textId="77777777" w:rsidTr="00C948EE">
        <w:trPr>
          <w:trHeight w:val="270"/>
        </w:trPr>
        <w:tc>
          <w:tcPr>
            <w:tcW w:w="925" w:type="pct"/>
            <w:vMerge/>
            <w:vAlign w:val="center"/>
          </w:tcPr>
          <w:p w14:paraId="4418ED0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B492BB7"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111EB19F" w14:textId="77777777" w:rsidR="004F2EA3" w:rsidRPr="005B0AB0" w:rsidRDefault="004F2EA3" w:rsidP="00C948EE">
            <w:pPr>
              <w:jc w:val="center"/>
              <w:rPr>
                <w:sz w:val="18"/>
                <w:szCs w:val="18"/>
              </w:rPr>
            </w:pPr>
            <w:r w:rsidRPr="005B0AB0">
              <w:rPr>
                <w:rFonts w:eastAsia="等线"/>
                <w:color w:val="000000"/>
                <w:sz w:val="18"/>
                <w:szCs w:val="18"/>
              </w:rPr>
              <w:t>0.00027</w:t>
            </w:r>
          </w:p>
        </w:tc>
        <w:tc>
          <w:tcPr>
            <w:tcW w:w="788" w:type="pct"/>
            <w:shd w:val="clear" w:color="auto" w:fill="auto"/>
            <w:noWrap/>
            <w:vAlign w:val="center"/>
          </w:tcPr>
          <w:p w14:paraId="6190E5B2"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0EC8BBB4"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45D59A4B" w14:textId="77777777" w:rsidR="004F2EA3" w:rsidRPr="005B0AB0" w:rsidRDefault="004F2EA3" w:rsidP="00C948EE">
            <w:pPr>
              <w:jc w:val="center"/>
              <w:rPr>
                <w:sz w:val="18"/>
                <w:szCs w:val="18"/>
              </w:rPr>
            </w:pPr>
            <w:r w:rsidRPr="005B0AB0">
              <w:rPr>
                <w:rFonts w:eastAsia="等线"/>
                <w:color w:val="000000"/>
                <w:sz w:val="18"/>
                <w:szCs w:val="18"/>
              </w:rPr>
              <w:t>0.040</w:t>
            </w:r>
          </w:p>
        </w:tc>
      </w:tr>
      <w:tr w:rsidR="004F2EA3" w:rsidRPr="005B0AB0" w14:paraId="2E1518A8" w14:textId="77777777" w:rsidTr="00C948EE">
        <w:trPr>
          <w:trHeight w:val="270"/>
        </w:trPr>
        <w:tc>
          <w:tcPr>
            <w:tcW w:w="925" w:type="pct"/>
            <w:vMerge/>
            <w:vAlign w:val="center"/>
          </w:tcPr>
          <w:p w14:paraId="737A247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FD622AE"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44FD3644" w14:textId="77777777" w:rsidR="004F2EA3" w:rsidRPr="005B0AB0" w:rsidRDefault="004F2EA3" w:rsidP="00C948EE">
            <w:pPr>
              <w:jc w:val="center"/>
              <w:rPr>
                <w:sz w:val="18"/>
                <w:szCs w:val="18"/>
              </w:rPr>
            </w:pPr>
            <w:r w:rsidRPr="005B0AB0">
              <w:rPr>
                <w:rFonts w:eastAsia="等线"/>
                <w:color w:val="000000"/>
                <w:sz w:val="18"/>
                <w:szCs w:val="18"/>
              </w:rPr>
              <w:t>0.00029</w:t>
            </w:r>
          </w:p>
        </w:tc>
        <w:tc>
          <w:tcPr>
            <w:tcW w:w="788" w:type="pct"/>
            <w:shd w:val="clear" w:color="auto" w:fill="auto"/>
            <w:noWrap/>
            <w:vAlign w:val="center"/>
          </w:tcPr>
          <w:p w14:paraId="4117AC5D" w14:textId="77777777" w:rsidR="004F2EA3" w:rsidRPr="005B0AB0" w:rsidRDefault="004F2EA3" w:rsidP="00C948EE">
            <w:pPr>
              <w:jc w:val="center"/>
              <w:rPr>
                <w:sz w:val="18"/>
                <w:szCs w:val="18"/>
              </w:rPr>
            </w:pPr>
            <w:r w:rsidRPr="005B0AB0">
              <w:rPr>
                <w:rFonts w:eastAsia="等线"/>
                <w:color w:val="000000"/>
                <w:sz w:val="18"/>
                <w:szCs w:val="18"/>
              </w:rPr>
              <w:t>0.00071</w:t>
            </w:r>
          </w:p>
        </w:tc>
        <w:tc>
          <w:tcPr>
            <w:tcW w:w="787" w:type="pct"/>
            <w:shd w:val="clear" w:color="auto" w:fill="auto"/>
            <w:noWrap/>
            <w:vAlign w:val="center"/>
          </w:tcPr>
          <w:p w14:paraId="443C4793"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5792996F" w14:textId="77777777" w:rsidR="004F2EA3" w:rsidRPr="005B0AB0" w:rsidRDefault="004F2EA3" w:rsidP="00C948EE">
            <w:pPr>
              <w:jc w:val="center"/>
              <w:rPr>
                <w:sz w:val="18"/>
                <w:szCs w:val="18"/>
              </w:rPr>
            </w:pPr>
            <w:r w:rsidRPr="005B0AB0">
              <w:rPr>
                <w:rFonts w:eastAsia="等线"/>
                <w:color w:val="000000"/>
                <w:sz w:val="18"/>
                <w:szCs w:val="18"/>
              </w:rPr>
              <w:t>0.045</w:t>
            </w:r>
          </w:p>
        </w:tc>
      </w:tr>
      <w:tr w:rsidR="004F2EA3" w:rsidRPr="005B0AB0" w14:paraId="49B9CF67" w14:textId="77777777" w:rsidTr="00C948EE">
        <w:trPr>
          <w:trHeight w:val="270"/>
        </w:trPr>
        <w:tc>
          <w:tcPr>
            <w:tcW w:w="925" w:type="pct"/>
            <w:vMerge/>
            <w:vAlign w:val="center"/>
          </w:tcPr>
          <w:p w14:paraId="7A5FBCF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5E265EB"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196CB5C6" w14:textId="77777777" w:rsidR="004F2EA3" w:rsidRPr="005B0AB0" w:rsidRDefault="004F2EA3" w:rsidP="00C948EE">
            <w:pPr>
              <w:jc w:val="center"/>
              <w:rPr>
                <w:sz w:val="18"/>
                <w:szCs w:val="18"/>
              </w:rPr>
            </w:pPr>
            <w:r w:rsidRPr="005B0AB0">
              <w:rPr>
                <w:rFonts w:eastAsia="等线"/>
                <w:color w:val="000000"/>
                <w:sz w:val="18"/>
                <w:szCs w:val="18"/>
              </w:rPr>
              <w:t>0.00028</w:t>
            </w:r>
          </w:p>
        </w:tc>
        <w:tc>
          <w:tcPr>
            <w:tcW w:w="788" w:type="pct"/>
            <w:shd w:val="clear" w:color="auto" w:fill="auto"/>
            <w:noWrap/>
            <w:vAlign w:val="center"/>
          </w:tcPr>
          <w:p w14:paraId="7A8638C1" w14:textId="77777777" w:rsidR="004F2EA3" w:rsidRPr="005B0AB0" w:rsidRDefault="004F2EA3" w:rsidP="00C948EE">
            <w:pPr>
              <w:jc w:val="center"/>
              <w:rPr>
                <w:sz w:val="18"/>
                <w:szCs w:val="18"/>
              </w:rPr>
            </w:pPr>
            <w:r w:rsidRPr="005B0AB0">
              <w:rPr>
                <w:rFonts w:eastAsia="等线"/>
                <w:color w:val="000000"/>
                <w:sz w:val="18"/>
                <w:szCs w:val="18"/>
              </w:rPr>
              <w:t>0.00065</w:t>
            </w:r>
          </w:p>
        </w:tc>
        <w:tc>
          <w:tcPr>
            <w:tcW w:w="787" w:type="pct"/>
            <w:shd w:val="clear" w:color="auto" w:fill="auto"/>
            <w:noWrap/>
            <w:vAlign w:val="center"/>
          </w:tcPr>
          <w:p w14:paraId="0A3C3D6D" w14:textId="77777777" w:rsidR="004F2EA3" w:rsidRPr="005B0AB0" w:rsidRDefault="004F2EA3" w:rsidP="00C948EE">
            <w:pPr>
              <w:jc w:val="center"/>
              <w:rPr>
                <w:sz w:val="18"/>
                <w:szCs w:val="18"/>
              </w:rPr>
            </w:pPr>
            <w:r w:rsidRPr="005B0AB0">
              <w:rPr>
                <w:rFonts w:eastAsia="等线"/>
                <w:color w:val="000000"/>
                <w:sz w:val="18"/>
                <w:szCs w:val="18"/>
              </w:rPr>
              <w:t>0.0044</w:t>
            </w:r>
          </w:p>
        </w:tc>
        <w:tc>
          <w:tcPr>
            <w:tcW w:w="787" w:type="pct"/>
            <w:shd w:val="clear" w:color="auto" w:fill="auto"/>
            <w:vAlign w:val="center"/>
          </w:tcPr>
          <w:p w14:paraId="440D3512" w14:textId="77777777" w:rsidR="004F2EA3" w:rsidRPr="005B0AB0" w:rsidRDefault="004F2EA3" w:rsidP="00C948EE">
            <w:pPr>
              <w:jc w:val="center"/>
              <w:rPr>
                <w:sz w:val="18"/>
                <w:szCs w:val="18"/>
              </w:rPr>
            </w:pPr>
            <w:r w:rsidRPr="005B0AB0">
              <w:rPr>
                <w:rFonts w:eastAsia="等线"/>
                <w:color w:val="000000"/>
                <w:sz w:val="18"/>
                <w:szCs w:val="18"/>
              </w:rPr>
              <w:t>0.042</w:t>
            </w:r>
          </w:p>
        </w:tc>
      </w:tr>
      <w:tr w:rsidR="004F2EA3" w:rsidRPr="005B0AB0" w14:paraId="60B63249" w14:textId="77777777" w:rsidTr="00C948EE">
        <w:trPr>
          <w:trHeight w:val="270"/>
        </w:trPr>
        <w:tc>
          <w:tcPr>
            <w:tcW w:w="925" w:type="pct"/>
            <w:vMerge/>
            <w:vAlign w:val="center"/>
          </w:tcPr>
          <w:p w14:paraId="7856706A"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7239615"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1B417BF9" w14:textId="77777777" w:rsidR="004F2EA3" w:rsidRPr="005B0AB0" w:rsidRDefault="004F2EA3" w:rsidP="00C948EE">
            <w:pPr>
              <w:jc w:val="center"/>
              <w:rPr>
                <w:sz w:val="18"/>
                <w:szCs w:val="18"/>
              </w:rPr>
            </w:pPr>
            <w:r w:rsidRPr="005B0AB0">
              <w:rPr>
                <w:rFonts w:eastAsia="等线"/>
                <w:color w:val="000000"/>
                <w:sz w:val="18"/>
                <w:szCs w:val="18"/>
              </w:rPr>
              <w:t>0.00030</w:t>
            </w:r>
          </w:p>
        </w:tc>
        <w:tc>
          <w:tcPr>
            <w:tcW w:w="788" w:type="pct"/>
            <w:shd w:val="clear" w:color="auto" w:fill="auto"/>
            <w:noWrap/>
            <w:vAlign w:val="center"/>
          </w:tcPr>
          <w:p w14:paraId="3A3DB8DA" w14:textId="77777777" w:rsidR="004F2EA3" w:rsidRPr="005B0AB0" w:rsidRDefault="004F2EA3" w:rsidP="00C948EE">
            <w:pPr>
              <w:jc w:val="center"/>
              <w:rPr>
                <w:sz w:val="18"/>
                <w:szCs w:val="18"/>
              </w:rPr>
            </w:pPr>
            <w:r w:rsidRPr="005B0AB0">
              <w:rPr>
                <w:rFonts w:eastAsia="等线"/>
                <w:color w:val="000000"/>
                <w:sz w:val="18"/>
                <w:szCs w:val="18"/>
              </w:rPr>
              <w:t>0.00074</w:t>
            </w:r>
          </w:p>
        </w:tc>
        <w:tc>
          <w:tcPr>
            <w:tcW w:w="787" w:type="pct"/>
            <w:shd w:val="clear" w:color="auto" w:fill="auto"/>
            <w:noWrap/>
            <w:vAlign w:val="center"/>
          </w:tcPr>
          <w:p w14:paraId="6CE96247"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506C2AE3" w14:textId="77777777" w:rsidR="004F2EA3" w:rsidRPr="005B0AB0" w:rsidRDefault="004F2EA3" w:rsidP="00C948EE">
            <w:pPr>
              <w:jc w:val="center"/>
              <w:rPr>
                <w:sz w:val="18"/>
                <w:szCs w:val="18"/>
              </w:rPr>
            </w:pPr>
            <w:r w:rsidRPr="005B0AB0">
              <w:rPr>
                <w:rFonts w:eastAsia="等线"/>
                <w:color w:val="000000"/>
                <w:sz w:val="18"/>
                <w:szCs w:val="18"/>
              </w:rPr>
              <w:t>0.047</w:t>
            </w:r>
          </w:p>
        </w:tc>
      </w:tr>
      <w:tr w:rsidR="004F2EA3" w:rsidRPr="005B0AB0" w14:paraId="008B035A" w14:textId="77777777" w:rsidTr="00C948EE">
        <w:trPr>
          <w:trHeight w:val="270"/>
        </w:trPr>
        <w:tc>
          <w:tcPr>
            <w:tcW w:w="925" w:type="pct"/>
            <w:vMerge/>
            <w:vAlign w:val="center"/>
          </w:tcPr>
          <w:p w14:paraId="48B402F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CE2C5E0"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62CDFDC9" w14:textId="77777777" w:rsidR="004F2EA3" w:rsidRPr="005B0AB0" w:rsidRDefault="004F2EA3" w:rsidP="00C948EE">
            <w:pPr>
              <w:jc w:val="center"/>
              <w:rPr>
                <w:sz w:val="18"/>
                <w:szCs w:val="18"/>
              </w:rPr>
            </w:pPr>
            <w:r w:rsidRPr="005B0AB0">
              <w:rPr>
                <w:rFonts w:eastAsia="等线"/>
                <w:color w:val="000000"/>
                <w:sz w:val="18"/>
                <w:szCs w:val="18"/>
              </w:rPr>
              <w:t>0.00030</w:t>
            </w:r>
          </w:p>
        </w:tc>
        <w:tc>
          <w:tcPr>
            <w:tcW w:w="788" w:type="pct"/>
            <w:shd w:val="clear" w:color="auto" w:fill="auto"/>
            <w:noWrap/>
            <w:vAlign w:val="center"/>
          </w:tcPr>
          <w:p w14:paraId="138DF8F1" w14:textId="77777777" w:rsidR="004F2EA3" w:rsidRPr="005B0AB0" w:rsidRDefault="004F2EA3" w:rsidP="00C948EE">
            <w:pPr>
              <w:jc w:val="center"/>
              <w:rPr>
                <w:sz w:val="18"/>
                <w:szCs w:val="18"/>
              </w:rPr>
            </w:pPr>
            <w:r w:rsidRPr="005B0AB0">
              <w:rPr>
                <w:rFonts w:eastAsia="等线"/>
                <w:color w:val="000000"/>
                <w:sz w:val="18"/>
                <w:szCs w:val="18"/>
              </w:rPr>
              <w:t>0.00078</w:t>
            </w:r>
          </w:p>
        </w:tc>
        <w:tc>
          <w:tcPr>
            <w:tcW w:w="787" w:type="pct"/>
            <w:shd w:val="clear" w:color="auto" w:fill="auto"/>
            <w:noWrap/>
            <w:vAlign w:val="center"/>
          </w:tcPr>
          <w:p w14:paraId="4893DEC3" w14:textId="77777777" w:rsidR="004F2EA3" w:rsidRPr="005B0AB0" w:rsidRDefault="004F2EA3" w:rsidP="00C948EE">
            <w:pPr>
              <w:jc w:val="center"/>
              <w:rPr>
                <w:sz w:val="18"/>
                <w:szCs w:val="18"/>
              </w:rPr>
            </w:pPr>
            <w:r w:rsidRPr="005B0AB0">
              <w:rPr>
                <w:rFonts w:eastAsia="等线"/>
                <w:color w:val="000000"/>
                <w:sz w:val="18"/>
                <w:szCs w:val="18"/>
              </w:rPr>
              <w:t>0.0044</w:t>
            </w:r>
          </w:p>
        </w:tc>
        <w:tc>
          <w:tcPr>
            <w:tcW w:w="787" w:type="pct"/>
            <w:shd w:val="clear" w:color="auto" w:fill="auto"/>
            <w:vAlign w:val="center"/>
          </w:tcPr>
          <w:p w14:paraId="6BD5B4EE" w14:textId="77777777" w:rsidR="004F2EA3" w:rsidRPr="005B0AB0" w:rsidRDefault="004F2EA3" w:rsidP="00C948EE">
            <w:pPr>
              <w:jc w:val="center"/>
              <w:rPr>
                <w:sz w:val="18"/>
                <w:szCs w:val="18"/>
              </w:rPr>
            </w:pPr>
            <w:r w:rsidRPr="005B0AB0">
              <w:rPr>
                <w:rFonts w:eastAsia="等线"/>
                <w:color w:val="000000"/>
                <w:sz w:val="18"/>
                <w:szCs w:val="18"/>
              </w:rPr>
              <w:t>0.047</w:t>
            </w:r>
          </w:p>
        </w:tc>
      </w:tr>
      <w:tr w:rsidR="004F2EA3" w:rsidRPr="005B0AB0" w14:paraId="146166CA" w14:textId="77777777" w:rsidTr="00C948EE">
        <w:trPr>
          <w:trHeight w:val="270"/>
        </w:trPr>
        <w:tc>
          <w:tcPr>
            <w:tcW w:w="925" w:type="pct"/>
            <w:vMerge w:val="restart"/>
            <w:vAlign w:val="center"/>
          </w:tcPr>
          <w:p w14:paraId="700C54F5" w14:textId="77777777" w:rsidR="004F2EA3" w:rsidRPr="005B0AB0" w:rsidRDefault="004F2EA3" w:rsidP="00C948EE">
            <w:pPr>
              <w:widowControl/>
              <w:jc w:val="cente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925" w:type="pct"/>
            <w:shd w:val="clear" w:color="auto" w:fill="auto"/>
            <w:noWrap/>
            <w:vAlign w:val="center"/>
          </w:tcPr>
          <w:p w14:paraId="24241CDD"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187411D8" w14:textId="77777777" w:rsidR="004F2EA3" w:rsidRPr="005B0AB0" w:rsidRDefault="004F2EA3" w:rsidP="00C948EE">
            <w:pPr>
              <w:jc w:val="center"/>
              <w:rPr>
                <w:sz w:val="18"/>
                <w:szCs w:val="18"/>
              </w:rPr>
            </w:pPr>
            <w:r w:rsidRPr="005B0AB0">
              <w:rPr>
                <w:rFonts w:eastAsia="等线"/>
                <w:color w:val="000000"/>
                <w:sz w:val="18"/>
                <w:szCs w:val="18"/>
              </w:rPr>
              <w:t>0.000076</w:t>
            </w:r>
          </w:p>
        </w:tc>
        <w:tc>
          <w:tcPr>
            <w:tcW w:w="788" w:type="pct"/>
            <w:shd w:val="clear" w:color="auto" w:fill="auto"/>
            <w:noWrap/>
            <w:vAlign w:val="center"/>
          </w:tcPr>
          <w:p w14:paraId="37DD50DA" w14:textId="77777777" w:rsidR="004F2EA3" w:rsidRPr="005B0AB0" w:rsidRDefault="004F2EA3" w:rsidP="00C948EE">
            <w:pPr>
              <w:jc w:val="center"/>
              <w:rPr>
                <w:sz w:val="18"/>
                <w:szCs w:val="18"/>
              </w:rPr>
            </w:pPr>
            <w:r w:rsidRPr="005B0AB0">
              <w:rPr>
                <w:rFonts w:eastAsia="等线"/>
                <w:color w:val="000000"/>
                <w:sz w:val="18"/>
                <w:szCs w:val="18"/>
              </w:rPr>
              <w:t>0.00060</w:t>
            </w:r>
          </w:p>
        </w:tc>
        <w:tc>
          <w:tcPr>
            <w:tcW w:w="787" w:type="pct"/>
            <w:shd w:val="clear" w:color="auto" w:fill="auto"/>
            <w:noWrap/>
            <w:vAlign w:val="center"/>
          </w:tcPr>
          <w:p w14:paraId="40739CAD"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2E4E7EC0"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4662C1EE" w14:textId="77777777" w:rsidTr="00C948EE">
        <w:trPr>
          <w:trHeight w:val="270"/>
        </w:trPr>
        <w:tc>
          <w:tcPr>
            <w:tcW w:w="925" w:type="pct"/>
            <w:vMerge/>
            <w:vAlign w:val="center"/>
          </w:tcPr>
          <w:p w14:paraId="77B1217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15D69AE"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57AC32DE" w14:textId="77777777" w:rsidR="004F2EA3" w:rsidRPr="005B0AB0" w:rsidRDefault="004F2EA3" w:rsidP="00C948EE">
            <w:pPr>
              <w:jc w:val="center"/>
              <w:rPr>
                <w:sz w:val="18"/>
                <w:szCs w:val="18"/>
              </w:rPr>
            </w:pPr>
            <w:r w:rsidRPr="005B0AB0">
              <w:rPr>
                <w:rFonts w:eastAsia="等线"/>
                <w:color w:val="000000"/>
                <w:sz w:val="18"/>
                <w:szCs w:val="18"/>
              </w:rPr>
              <w:t>0.000080</w:t>
            </w:r>
          </w:p>
        </w:tc>
        <w:tc>
          <w:tcPr>
            <w:tcW w:w="788" w:type="pct"/>
            <w:shd w:val="clear" w:color="auto" w:fill="auto"/>
            <w:noWrap/>
            <w:vAlign w:val="center"/>
          </w:tcPr>
          <w:p w14:paraId="042855C1"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1A6E7E32"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1BEBF6AB" w14:textId="77777777" w:rsidR="004F2EA3" w:rsidRPr="005B0AB0" w:rsidRDefault="004F2EA3" w:rsidP="00C948EE">
            <w:pPr>
              <w:jc w:val="center"/>
              <w:rPr>
                <w:sz w:val="18"/>
                <w:szCs w:val="18"/>
              </w:rPr>
            </w:pPr>
            <w:r w:rsidRPr="005B0AB0">
              <w:rPr>
                <w:rFonts w:eastAsia="等线"/>
                <w:color w:val="000000"/>
                <w:sz w:val="18"/>
                <w:szCs w:val="18"/>
              </w:rPr>
              <w:t>0.039</w:t>
            </w:r>
          </w:p>
        </w:tc>
      </w:tr>
      <w:tr w:rsidR="004F2EA3" w:rsidRPr="005B0AB0" w14:paraId="4DB03731" w14:textId="77777777" w:rsidTr="00C948EE">
        <w:trPr>
          <w:trHeight w:val="270"/>
        </w:trPr>
        <w:tc>
          <w:tcPr>
            <w:tcW w:w="925" w:type="pct"/>
            <w:vMerge/>
            <w:vAlign w:val="center"/>
          </w:tcPr>
          <w:p w14:paraId="55B6B00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C8D1F2A"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2CF187CB" w14:textId="77777777" w:rsidR="004F2EA3" w:rsidRPr="005B0AB0" w:rsidRDefault="004F2EA3" w:rsidP="00C948EE">
            <w:pPr>
              <w:jc w:val="center"/>
              <w:rPr>
                <w:sz w:val="18"/>
                <w:szCs w:val="18"/>
              </w:rPr>
            </w:pPr>
            <w:r w:rsidRPr="005B0AB0">
              <w:rPr>
                <w:rFonts w:eastAsia="等线"/>
                <w:color w:val="000000"/>
                <w:sz w:val="18"/>
                <w:szCs w:val="18"/>
              </w:rPr>
              <w:t>0.000085</w:t>
            </w:r>
          </w:p>
        </w:tc>
        <w:tc>
          <w:tcPr>
            <w:tcW w:w="788" w:type="pct"/>
            <w:shd w:val="clear" w:color="auto" w:fill="auto"/>
            <w:noWrap/>
            <w:vAlign w:val="center"/>
          </w:tcPr>
          <w:p w14:paraId="48F3420C"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3739B541"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shd w:val="clear" w:color="auto" w:fill="auto"/>
            <w:vAlign w:val="center"/>
          </w:tcPr>
          <w:p w14:paraId="3BEB51DC"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1C14472C" w14:textId="77777777" w:rsidTr="00C948EE">
        <w:trPr>
          <w:trHeight w:val="270"/>
        </w:trPr>
        <w:tc>
          <w:tcPr>
            <w:tcW w:w="925" w:type="pct"/>
            <w:vMerge/>
            <w:vAlign w:val="center"/>
          </w:tcPr>
          <w:p w14:paraId="7C423D9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4410406"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1D4428EF" w14:textId="77777777" w:rsidR="004F2EA3" w:rsidRPr="005B0AB0" w:rsidRDefault="004F2EA3" w:rsidP="00C948EE">
            <w:pPr>
              <w:jc w:val="center"/>
              <w:rPr>
                <w:sz w:val="18"/>
                <w:szCs w:val="18"/>
              </w:rPr>
            </w:pPr>
            <w:r w:rsidRPr="005B0AB0">
              <w:rPr>
                <w:rFonts w:eastAsia="等线"/>
                <w:color w:val="000000"/>
                <w:sz w:val="18"/>
                <w:szCs w:val="18"/>
              </w:rPr>
              <w:t>0.000097</w:t>
            </w:r>
          </w:p>
        </w:tc>
        <w:tc>
          <w:tcPr>
            <w:tcW w:w="788" w:type="pct"/>
            <w:shd w:val="clear" w:color="auto" w:fill="auto"/>
            <w:noWrap/>
            <w:vAlign w:val="center"/>
          </w:tcPr>
          <w:p w14:paraId="5AE308A1" w14:textId="77777777" w:rsidR="004F2EA3" w:rsidRPr="005B0AB0" w:rsidRDefault="004F2EA3" w:rsidP="00C948EE">
            <w:pPr>
              <w:jc w:val="center"/>
              <w:rPr>
                <w:sz w:val="18"/>
                <w:szCs w:val="18"/>
              </w:rPr>
            </w:pPr>
            <w:r w:rsidRPr="005B0AB0">
              <w:rPr>
                <w:rFonts w:eastAsia="等线"/>
                <w:color w:val="000000"/>
                <w:sz w:val="18"/>
                <w:szCs w:val="18"/>
              </w:rPr>
              <w:t>0.00055</w:t>
            </w:r>
          </w:p>
        </w:tc>
        <w:tc>
          <w:tcPr>
            <w:tcW w:w="787" w:type="pct"/>
            <w:shd w:val="clear" w:color="auto" w:fill="auto"/>
            <w:noWrap/>
            <w:vAlign w:val="center"/>
          </w:tcPr>
          <w:p w14:paraId="52CEDDFB"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shd w:val="clear" w:color="auto" w:fill="auto"/>
            <w:vAlign w:val="center"/>
          </w:tcPr>
          <w:p w14:paraId="6526C9B0" w14:textId="77777777" w:rsidR="004F2EA3" w:rsidRPr="005B0AB0" w:rsidRDefault="004F2EA3" w:rsidP="00C948EE">
            <w:pPr>
              <w:jc w:val="center"/>
              <w:rPr>
                <w:sz w:val="18"/>
                <w:szCs w:val="18"/>
              </w:rPr>
            </w:pPr>
            <w:r w:rsidRPr="005B0AB0">
              <w:rPr>
                <w:rFonts w:eastAsia="等线"/>
                <w:color w:val="000000"/>
                <w:sz w:val="18"/>
                <w:szCs w:val="18"/>
              </w:rPr>
              <w:t>0.039</w:t>
            </w:r>
          </w:p>
        </w:tc>
      </w:tr>
      <w:tr w:rsidR="004F2EA3" w:rsidRPr="005B0AB0" w14:paraId="005A23DD" w14:textId="77777777" w:rsidTr="00C948EE">
        <w:trPr>
          <w:trHeight w:val="270"/>
        </w:trPr>
        <w:tc>
          <w:tcPr>
            <w:tcW w:w="925" w:type="pct"/>
            <w:vMerge/>
            <w:vAlign w:val="center"/>
          </w:tcPr>
          <w:p w14:paraId="50FB1B7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C5A15E0"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37060433" w14:textId="77777777" w:rsidR="004F2EA3" w:rsidRPr="005B0AB0" w:rsidRDefault="004F2EA3" w:rsidP="00C948EE">
            <w:pPr>
              <w:jc w:val="center"/>
              <w:rPr>
                <w:sz w:val="18"/>
                <w:szCs w:val="18"/>
              </w:rPr>
            </w:pPr>
            <w:r w:rsidRPr="005B0AB0">
              <w:rPr>
                <w:rFonts w:eastAsia="等线"/>
                <w:color w:val="000000"/>
                <w:sz w:val="18"/>
                <w:szCs w:val="18"/>
              </w:rPr>
              <w:t>0.000079</w:t>
            </w:r>
          </w:p>
        </w:tc>
        <w:tc>
          <w:tcPr>
            <w:tcW w:w="788" w:type="pct"/>
            <w:shd w:val="clear" w:color="auto" w:fill="auto"/>
            <w:noWrap/>
            <w:vAlign w:val="center"/>
          </w:tcPr>
          <w:p w14:paraId="7CDBD97D" w14:textId="77777777" w:rsidR="004F2EA3" w:rsidRPr="005B0AB0" w:rsidRDefault="004F2EA3" w:rsidP="00C948EE">
            <w:pPr>
              <w:jc w:val="center"/>
              <w:rPr>
                <w:sz w:val="18"/>
                <w:szCs w:val="18"/>
              </w:rPr>
            </w:pPr>
            <w:r w:rsidRPr="005B0AB0">
              <w:rPr>
                <w:rFonts w:eastAsia="等线"/>
                <w:color w:val="000000"/>
                <w:sz w:val="18"/>
                <w:szCs w:val="18"/>
              </w:rPr>
              <w:t>0.00055</w:t>
            </w:r>
          </w:p>
        </w:tc>
        <w:tc>
          <w:tcPr>
            <w:tcW w:w="787" w:type="pct"/>
            <w:shd w:val="clear" w:color="auto" w:fill="auto"/>
            <w:noWrap/>
            <w:vAlign w:val="center"/>
          </w:tcPr>
          <w:p w14:paraId="19337CC2"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shd w:val="clear" w:color="auto" w:fill="auto"/>
            <w:vAlign w:val="center"/>
          </w:tcPr>
          <w:p w14:paraId="6745EB20"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467FB1AA" w14:textId="77777777" w:rsidTr="00C948EE">
        <w:trPr>
          <w:trHeight w:val="270"/>
        </w:trPr>
        <w:tc>
          <w:tcPr>
            <w:tcW w:w="925" w:type="pct"/>
            <w:vMerge/>
            <w:vAlign w:val="center"/>
          </w:tcPr>
          <w:p w14:paraId="1D1E84B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6D6397F"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53689D45" w14:textId="77777777" w:rsidR="004F2EA3" w:rsidRPr="005B0AB0" w:rsidRDefault="004F2EA3" w:rsidP="00C948EE">
            <w:pPr>
              <w:jc w:val="center"/>
              <w:rPr>
                <w:sz w:val="18"/>
                <w:szCs w:val="18"/>
              </w:rPr>
            </w:pPr>
            <w:r w:rsidRPr="005B0AB0">
              <w:rPr>
                <w:rFonts w:eastAsia="等线"/>
                <w:color w:val="000000"/>
                <w:sz w:val="18"/>
                <w:szCs w:val="18"/>
              </w:rPr>
              <w:t>0.000086</w:t>
            </w:r>
          </w:p>
        </w:tc>
        <w:tc>
          <w:tcPr>
            <w:tcW w:w="788" w:type="pct"/>
            <w:shd w:val="clear" w:color="auto" w:fill="auto"/>
            <w:noWrap/>
            <w:vAlign w:val="center"/>
          </w:tcPr>
          <w:p w14:paraId="6F663BA0" w14:textId="77777777" w:rsidR="004F2EA3" w:rsidRPr="005B0AB0" w:rsidRDefault="004F2EA3" w:rsidP="00C948EE">
            <w:pPr>
              <w:jc w:val="center"/>
              <w:rPr>
                <w:sz w:val="18"/>
                <w:szCs w:val="18"/>
              </w:rPr>
            </w:pPr>
            <w:r w:rsidRPr="005B0AB0">
              <w:rPr>
                <w:rFonts w:eastAsia="等线"/>
                <w:color w:val="000000"/>
                <w:sz w:val="18"/>
                <w:szCs w:val="18"/>
              </w:rPr>
              <w:t>0.00053</w:t>
            </w:r>
          </w:p>
        </w:tc>
        <w:tc>
          <w:tcPr>
            <w:tcW w:w="787" w:type="pct"/>
            <w:shd w:val="clear" w:color="auto" w:fill="auto"/>
            <w:noWrap/>
            <w:vAlign w:val="center"/>
          </w:tcPr>
          <w:p w14:paraId="400A67FB"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6A43CF97" w14:textId="77777777" w:rsidR="004F2EA3" w:rsidRPr="005B0AB0" w:rsidRDefault="004F2EA3" w:rsidP="00C948EE">
            <w:pPr>
              <w:jc w:val="center"/>
              <w:rPr>
                <w:sz w:val="18"/>
                <w:szCs w:val="18"/>
              </w:rPr>
            </w:pPr>
            <w:r w:rsidRPr="005B0AB0">
              <w:rPr>
                <w:rFonts w:eastAsia="等线"/>
                <w:color w:val="000000"/>
                <w:sz w:val="18"/>
                <w:szCs w:val="18"/>
              </w:rPr>
              <w:t>0.037</w:t>
            </w:r>
          </w:p>
        </w:tc>
      </w:tr>
      <w:tr w:rsidR="004F2EA3" w:rsidRPr="005B0AB0" w14:paraId="6E4227EE" w14:textId="77777777" w:rsidTr="00C948EE">
        <w:trPr>
          <w:trHeight w:val="270"/>
        </w:trPr>
        <w:tc>
          <w:tcPr>
            <w:tcW w:w="925" w:type="pct"/>
            <w:vMerge/>
            <w:vAlign w:val="center"/>
          </w:tcPr>
          <w:p w14:paraId="2BCFB07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9B243D6"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26E14AD3" w14:textId="77777777" w:rsidR="004F2EA3" w:rsidRPr="005B0AB0" w:rsidRDefault="004F2EA3" w:rsidP="00C948EE">
            <w:pPr>
              <w:jc w:val="center"/>
              <w:rPr>
                <w:sz w:val="18"/>
                <w:szCs w:val="18"/>
              </w:rPr>
            </w:pPr>
            <w:r w:rsidRPr="005B0AB0">
              <w:rPr>
                <w:rFonts w:eastAsia="等线"/>
                <w:color w:val="000000"/>
                <w:sz w:val="18"/>
                <w:szCs w:val="18"/>
              </w:rPr>
              <w:t>0.000080</w:t>
            </w:r>
          </w:p>
        </w:tc>
        <w:tc>
          <w:tcPr>
            <w:tcW w:w="788" w:type="pct"/>
            <w:shd w:val="clear" w:color="auto" w:fill="auto"/>
            <w:noWrap/>
            <w:vAlign w:val="center"/>
          </w:tcPr>
          <w:p w14:paraId="2C005194"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234654D6"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5C3166D0" w14:textId="77777777" w:rsidR="004F2EA3" w:rsidRPr="005B0AB0" w:rsidRDefault="004F2EA3" w:rsidP="00C948EE">
            <w:pPr>
              <w:jc w:val="center"/>
              <w:rPr>
                <w:sz w:val="18"/>
                <w:szCs w:val="18"/>
              </w:rPr>
            </w:pPr>
            <w:r w:rsidRPr="005B0AB0">
              <w:rPr>
                <w:rFonts w:eastAsia="等线"/>
                <w:color w:val="000000"/>
                <w:sz w:val="18"/>
                <w:szCs w:val="18"/>
              </w:rPr>
              <w:t>0.045</w:t>
            </w:r>
          </w:p>
        </w:tc>
      </w:tr>
      <w:tr w:rsidR="004F2EA3" w:rsidRPr="005B0AB0" w14:paraId="35CD4DF0" w14:textId="77777777" w:rsidTr="00C948EE">
        <w:trPr>
          <w:trHeight w:val="270"/>
        </w:trPr>
        <w:tc>
          <w:tcPr>
            <w:tcW w:w="925" w:type="pct"/>
            <w:vMerge/>
            <w:vAlign w:val="center"/>
          </w:tcPr>
          <w:p w14:paraId="7B02C4A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43F29CA"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7632EC3E" w14:textId="77777777" w:rsidR="004F2EA3" w:rsidRPr="005B0AB0" w:rsidRDefault="004F2EA3" w:rsidP="00C948EE">
            <w:pPr>
              <w:jc w:val="center"/>
              <w:rPr>
                <w:sz w:val="18"/>
                <w:szCs w:val="18"/>
              </w:rPr>
            </w:pPr>
            <w:r w:rsidRPr="005B0AB0">
              <w:rPr>
                <w:rFonts w:eastAsia="等线"/>
                <w:color w:val="000000"/>
                <w:sz w:val="18"/>
                <w:szCs w:val="18"/>
              </w:rPr>
              <w:t>0.000083</w:t>
            </w:r>
          </w:p>
        </w:tc>
        <w:tc>
          <w:tcPr>
            <w:tcW w:w="788" w:type="pct"/>
            <w:shd w:val="clear" w:color="auto" w:fill="auto"/>
            <w:noWrap/>
            <w:vAlign w:val="center"/>
          </w:tcPr>
          <w:p w14:paraId="1A9DF9C4"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398395C4"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08155793" w14:textId="77777777" w:rsidR="004F2EA3" w:rsidRPr="005B0AB0" w:rsidRDefault="004F2EA3" w:rsidP="00C948EE">
            <w:pPr>
              <w:jc w:val="center"/>
              <w:rPr>
                <w:sz w:val="18"/>
                <w:szCs w:val="18"/>
              </w:rPr>
            </w:pPr>
            <w:r w:rsidRPr="005B0AB0">
              <w:rPr>
                <w:rFonts w:eastAsia="等线"/>
                <w:color w:val="000000"/>
                <w:sz w:val="18"/>
                <w:szCs w:val="18"/>
              </w:rPr>
              <w:t>0.045</w:t>
            </w:r>
          </w:p>
        </w:tc>
      </w:tr>
      <w:tr w:rsidR="004F2EA3" w:rsidRPr="005B0AB0" w14:paraId="0CE3AE7F" w14:textId="77777777" w:rsidTr="00C948EE">
        <w:trPr>
          <w:trHeight w:val="270"/>
        </w:trPr>
        <w:tc>
          <w:tcPr>
            <w:tcW w:w="925" w:type="pct"/>
            <w:vMerge w:val="restart"/>
            <w:vAlign w:val="center"/>
          </w:tcPr>
          <w:p w14:paraId="2033B81F" w14:textId="77777777" w:rsidR="004F2EA3" w:rsidRPr="005B0AB0" w:rsidRDefault="004F2EA3" w:rsidP="00C948EE">
            <w:pPr>
              <w:widowControl/>
              <w:jc w:val="cente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7B2B3F1F"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45217B80" w14:textId="77777777" w:rsidR="004F2EA3" w:rsidRPr="005B0AB0" w:rsidRDefault="004F2EA3" w:rsidP="00C948EE">
            <w:pPr>
              <w:jc w:val="center"/>
              <w:rPr>
                <w:sz w:val="18"/>
                <w:szCs w:val="18"/>
              </w:rPr>
            </w:pPr>
            <w:r w:rsidRPr="005B0AB0">
              <w:rPr>
                <w:rFonts w:eastAsia="等线"/>
                <w:color w:val="000000"/>
                <w:sz w:val="18"/>
                <w:szCs w:val="18"/>
              </w:rPr>
              <w:t>0.000087</w:t>
            </w:r>
          </w:p>
        </w:tc>
        <w:tc>
          <w:tcPr>
            <w:tcW w:w="788" w:type="pct"/>
            <w:shd w:val="clear" w:color="auto" w:fill="auto"/>
            <w:noWrap/>
            <w:vAlign w:val="center"/>
          </w:tcPr>
          <w:p w14:paraId="308BC56D"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7D21BDF6"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shd w:val="clear" w:color="auto" w:fill="auto"/>
            <w:vAlign w:val="center"/>
          </w:tcPr>
          <w:p w14:paraId="12817EA1"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06661C9A" w14:textId="77777777" w:rsidTr="00C948EE">
        <w:trPr>
          <w:trHeight w:val="270"/>
        </w:trPr>
        <w:tc>
          <w:tcPr>
            <w:tcW w:w="925" w:type="pct"/>
            <w:vMerge/>
            <w:vAlign w:val="center"/>
          </w:tcPr>
          <w:p w14:paraId="15AA06F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6DA20DA"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692B0CFB" w14:textId="77777777" w:rsidR="004F2EA3" w:rsidRPr="005B0AB0" w:rsidRDefault="004F2EA3" w:rsidP="00C948EE">
            <w:pPr>
              <w:jc w:val="center"/>
              <w:rPr>
                <w:sz w:val="18"/>
                <w:szCs w:val="18"/>
              </w:rPr>
            </w:pPr>
            <w:r w:rsidRPr="005B0AB0">
              <w:rPr>
                <w:rFonts w:eastAsia="等线"/>
                <w:color w:val="000000"/>
                <w:sz w:val="18"/>
                <w:szCs w:val="18"/>
              </w:rPr>
              <w:t>0.000093</w:t>
            </w:r>
          </w:p>
        </w:tc>
        <w:tc>
          <w:tcPr>
            <w:tcW w:w="788" w:type="pct"/>
            <w:shd w:val="clear" w:color="auto" w:fill="auto"/>
            <w:noWrap/>
            <w:vAlign w:val="center"/>
          </w:tcPr>
          <w:p w14:paraId="339DE575" w14:textId="77777777" w:rsidR="004F2EA3" w:rsidRPr="005B0AB0" w:rsidRDefault="004F2EA3" w:rsidP="00C948EE">
            <w:pPr>
              <w:jc w:val="center"/>
              <w:rPr>
                <w:sz w:val="18"/>
                <w:szCs w:val="18"/>
              </w:rPr>
            </w:pPr>
            <w:r w:rsidRPr="005B0AB0">
              <w:rPr>
                <w:rFonts w:eastAsia="等线"/>
                <w:color w:val="000000"/>
                <w:sz w:val="18"/>
                <w:szCs w:val="18"/>
              </w:rPr>
              <w:t>0.00066</w:t>
            </w:r>
          </w:p>
        </w:tc>
        <w:tc>
          <w:tcPr>
            <w:tcW w:w="787" w:type="pct"/>
            <w:shd w:val="clear" w:color="auto" w:fill="auto"/>
            <w:noWrap/>
            <w:vAlign w:val="center"/>
          </w:tcPr>
          <w:p w14:paraId="4B787F09"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shd w:val="clear" w:color="auto" w:fill="auto"/>
            <w:vAlign w:val="center"/>
          </w:tcPr>
          <w:p w14:paraId="68AE6BB0" w14:textId="77777777" w:rsidR="004F2EA3" w:rsidRPr="005B0AB0" w:rsidRDefault="004F2EA3" w:rsidP="00C948EE">
            <w:pPr>
              <w:jc w:val="center"/>
              <w:rPr>
                <w:sz w:val="18"/>
                <w:szCs w:val="18"/>
              </w:rPr>
            </w:pPr>
            <w:r w:rsidRPr="005B0AB0">
              <w:rPr>
                <w:rFonts w:eastAsia="等线"/>
                <w:color w:val="000000"/>
                <w:sz w:val="18"/>
                <w:szCs w:val="18"/>
              </w:rPr>
              <w:t>0.041</w:t>
            </w:r>
          </w:p>
        </w:tc>
      </w:tr>
      <w:tr w:rsidR="004F2EA3" w:rsidRPr="005B0AB0" w14:paraId="189511D0" w14:textId="77777777" w:rsidTr="00C948EE">
        <w:trPr>
          <w:trHeight w:val="270"/>
        </w:trPr>
        <w:tc>
          <w:tcPr>
            <w:tcW w:w="925" w:type="pct"/>
            <w:vMerge/>
            <w:vAlign w:val="center"/>
          </w:tcPr>
          <w:p w14:paraId="1663F55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3C9048C"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21C029D5"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641181FB"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0EB45D78"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38726B8F"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0AFF8F83" w14:textId="77777777" w:rsidTr="00C948EE">
        <w:trPr>
          <w:trHeight w:val="270"/>
        </w:trPr>
        <w:tc>
          <w:tcPr>
            <w:tcW w:w="925" w:type="pct"/>
            <w:vMerge/>
            <w:vAlign w:val="center"/>
          </w:tcPr>
          <w:p w14:paraId="29D9094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6455218"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2C6B14C6" w14:textId="77777777" w:rsidR="004F2EA3" w:rsidRPr="005B0AB0" w:rsidRDefault="004F2EA3" w:rsidP="00C948EE">
            <w:pPr>
              <w:jc w:val="center"/>
              <w:rPr>
                <w:sz w:val="18"/>
                <w:szCs w:val="18"/>
              </w:rPr>
            </w:pPr>
            <w:r w:rsidRPr="005B0AB0">
              <w:rPr>
                <w:rFonts w:eastAsia="等线"/>
                <w:color w:val="000000"/>
                <w:sz w:val="18"/>
                <w:szCs w:val="18"/>
              </w:rPr>
              <w:t>0.000092</w:t>
            </w:r>
          </w:p>
        </w:tc>
        <w:tc>
          <w:tcPr>
            <w:tcW w:w="788" w:type="pct"/>
            <w:shd w:val="clear" w:color="auto" w:fill="auto"/>
            <w:noWrap/>
            <w:vAlign w:val="center"/>
          </w:tcPr>
          <w:p w14:paraId="2308B04C" w14:textId="77777777" w:rsidR="004F2EA3" w:rsidRPr="005B0AB0" w:rsidRDefault="004F2EA3" w:rsidP="00C948EE">
            <w:pPr>
              <w:jc w:val="center"/>
              <w:rPr>
                <w:sz w:val="18"/>
                <w:szCs w:val="18"/>
              </w:rPr>
            </w:pPr>
            <w:r w:rsidRPr="005B0AB0">
              <w:rPr>
                <w:rFonts w:eastAsia="等线"/>
                <w:color w:val="000000"/>
                <w:sz w:val="18"/>
                <w:szCs w:val="18"/>
              </w:rPr>
              <w:t>0.00065</w:t>
            </w:r>
          </w:p>
        </w:tc>
        <w:tc>
          <w:tcPr>
            <w:tcW w:w="787" w:type="pct"/>
            <w:shd w:val="clear" w:color="auto" w:fill="auto"/>
            <w:noWrap/>
            <w:vAlign w:val="center"/>
          </w:tcPr>
          <w:p w14:paraId="1F600836" w14:textId="77777777" w:rsidR="004F2EA3" w:rsidRPr="005B0AB0" w:rsidRDefault="004F2EA3" w:rsidP="00C948EE">
            <w:pPr>
              <w:jc w:val="center"/>
              <w:rPr>
                <w:sz w:val="18"/>
                <w:szCs w:val="18"/>
              </w:rPr>
            </w:pPr>
            <w:r w:rsidRPr="005B0AB0">
              <w:rPr>
                <w:rFonts w:eastAsia="等线"/>
                <w:color w:val="000000"/>
                <w:sz w:val="18"/>
                <w:szCs w:val="18"/>
              </w:rPr>
              <w:t>0.0037</w:t>
            </w:r>
          </w:p>
        </w:tc>
        <w:tc>
          <w:tcPr>
            <w:tcW w:w="787" w:type="pct"/>
            <w:shd w:val="clear" w:color="auto" w:fill="auto"/>
            <w:vAlign w:val="center"/>
          </w:tcPr>
          <w:p w14:paraId="4227C6B9" w14:textId="77777777" w:rsidR="004F2EA3" w:rsidRPr="005B0AB0" w:rsidRDefault="004F2EA3" w:rsidP="00C948EE">
            <w:pPr>
              <w:jc w:val="center"/>
              <w:rPr>
                <w:sz w:val="18"/>
                <w:szCs w:val="18"/>
              </w:rPr>
            </w:pPr>
            <w:r w:rsidRPr="005B0AB0">
              <w:rPr>
                <w:rFonts w:eastAsia="等线"/>
                <w:color w:val="000000"/>
                <w:sz w:val="18"/>
                <w:szCs w:val="18"/>
              </w:rPr>
              <w:t>0.041</w:t>
            </w:r>
          </w:p>
        </w:tc>
      </w:tr>
      <w:tr w:rsidR="004F2EA3" w:rsidRPr="005B0AB0" w14:paraId="2289D58D" w14:textId="77777777" w:rsidTr="00C948EE">
        <w:trPr>
          <w:trHeight w:val="270"/>
        </w:trPr>
        <w:tc>
          <w:tcPr>
            <w:tcW w:w="925" w:type="pct"/>
            <w:vMerge/>
            <w:vAlign w:val="center"/>
          </w:tcPr>
          <w:p w14:paraId="09314213"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1C09032"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136897F9" w14:textId="77777777" w:rsidR="004F2EA3" w:rsidRPr="005B0AB0" w:rsidRDefault="004F2EA3" w:rsidP="00C948EE">
            <w:pPr>
              <w:jc w:val="center"/>
              <w:rPr>
                <w:sz w:val="18"/>
                <w:szCs w:val="18"/>
              </w:rPr>
            </w:pPr>
            <w:r w:rsidRPr="005B0AB0">
              <w:rPr>
                <w:rFonts w:eastAsia="等线"/>
                <w:color w:val="000000"/>
                <w:sz w:val="18"/>
                <w:szCs w:val="18"/>
              </w:rPr>
              <w:t>0.000095</w:t>
            </w:r>
          </w:p>
        </w:tc>
        <w:tc>
          <w:tcPr>
            <w:tcW w:w="788" w:type="pct"/>
            <w:shd w:val="clear" w:color="auto" w:fill="auto"/>
            <w:noWrap/>
            <w:vAlign w:val="center"/>
          </w:tcPr>
          <w:p w14:paraId="2E9ADBB6" w14:textId="77777777" w:rsidR="004F2EA3" w:rsidRPr="005B0AB0" w:rsidRDefault="004F2EA3" w:rsidP="00C948EE">
            <w:pPr>
              <w:jc w:val="center"/>
              <w:rPr>
                <w:sz w:val="18"/>
                <w:szCs w:val="18"/>
              </w:rPr>
            </w:pPr>
            <w:r w:rsidRPr="005B0AB0">
              <w:rPr>
                <w:rFonts w:eastAsia="等线"/>
                <w:color w:val="000000"/>
                <w:sz w:val="18"/>
                <w:szCs w:val="18"/>
              </w:rPr>
              <w:t>0.00054</w:t>
            </w:r>
          </w:p>
        </w:tc>
        <w:tc>
          <w:tcPr>
            <w:tcW w:w="787" w:type="pct"/>
            <w:shd w:val="clear" w:color="auto" w:fill="auto"/>
            <w:noWrap/>
            <w:vAlign w:val="center"/>
          </w:tcPr>
          <w:p w14:paraId="05EBAE10"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shd w:val="clear" w:color="auto" w:fill="auto"/>
            <w:vAlign w:val="center"/>
          </w:tcPr>
          <w:p w14:paraId="3D81403A"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1D0DA49A" w14:textId="77777777" w:rsidTr="00C948EE">
        <w:trPr>
          <w:trHeight w:val="270"/>
        </w:trPr>
        <w:tc>
          <w:tcPr>
            <w:tcW w:w="925" w:type="pct"/>
            <w:vMerge/>
            <w:vAlign w:val="center"/>
          </w:tcPr>
          <w:p w14:paraId="1CD24BF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AB89F4A"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27C3B6F2"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1A4E2C52" w14:textId="77777777" w:rsidR="004F2EA3" w:rsidRPr="005B0AB0" w:rsidRDefault="004F2EA3" w:rsidP="00C948EE">
            <w:pPr>
              <w:jc w:val="center"/>
              <w:rPr>
                <w:sz w:val="18"/>
                <w:szCs w:val="18"/>
              </w:rPr>
            </w:pPr>
            <w:r w:rsidRPr="005B0AB0">
              <w:rPr>
                <w:rFonts w:eastAsia="等线"/>
                <w:color w:val="000000"/>
                <w:sz w:val="18"/>
                <w:szCs w:val="18"/>
              </w:rPr>
              <w:t>0.00066</w:t>
            </w:r>
          </w:p>
        </w:tc>
        <w:tc>
          <w:tcPr>
            <w:tcW w:w="787" w:type="pct"/>
            <w:shd w:val="clear" w:color="auto" w:fill="auto"/>
            <w:noWrap/>
            <w:vAlign w:val="center"/>
          </w:tcPr>
          <w:p w14:paraId="4407076D" w14:textId="77777777" w:rsidR="004F2EA3" w:rsidRPr="005B0AB0" w:rsidRDefault="004F2EA3" w:rsidP="00C948EE">
            <w:pPr>
              <w:jc w:val="center"/>
              <w:rPr>
                <w:sz w:val="18"/>
                <w:szCs w:val="18"/>
              </w:rPr>
            </w:pPr>
            <w:r w:rsidRPr="005B0AB0">
              <w:rPr>
                <w:rFonts w:eastAsia="等线"/>
                <w:color w:val="000000"/>
                <w:sz w:val="18"/>
                <w:szCs w:val="18"/>
              </w:rPr>
              <w:t>0.0045</w:t>
            </w:r>
          </w:p>
        </w:tc>
        <w:tc>
          <w:tcPr>
            <w:tcW w:w="787" w:type="pct"/>
            <w:shd w:val="clear" w:color="auto" w:fill="auto"/>
            <w:vAlign w:val="center"/>
          </w:tcPr>
          <w:p w14:paraId="5CB4BEEE"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4FB860BB" w14:textId="77777777" w:rsidTr="00C948EE">
        <w:trPr>
          <w:trHeight w:val="270"/>
        </w:trPr>
        <w:tc>
          <w:tcPr>
            <w:tcW w:w="925" w:type="pct"/>
            <w:vMerge/>
            <w:vAlign w:val="center"/>
          </w:tcPr>
          <w:p w14:paraId="2F70704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78F2BF5"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1A960E47" w14:textId="77777777" w:rsidR="004F2EA3" w:rsidRPr="005B0AB0" w:rsidRDefault="004F2EA3" w:rsidP="00C948EE">
            <w:pPr>
              <w:jc w:val="center"/>
              <w:rPr>
                <w:sz w:val="18"/>
                <w:szCs w:val="18"/>
              </w:rPr>
            </w:pPr>
            <w:r w:rsidRPr="005B0AB0">
              <w:rPr>
                <w:rFonts w:eastAsia="等线"/>
                <w:color w:val="000000"/>
                <w:sz w:val="18"/>
                <w:szCs w:val="18"/>
              </w:rPr>
              <w:t>0.000089</w:t>
            </w:r>
          </w:p>
        </w:tc>
        <w:tc>
          <w:tcPr>
            <w:tcW w:w="788" w:type="pct"/>
            <w:shd w:val="clear" w:color="auto" w:fill="auto"/>
            <w:noWrap/>
            <w:vAlign w:val="center"/>
          </w:tcPr>
          <w:p w14:paraId="09AE7D15"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06014674"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79F88FFA" w14:textId="77777777" w:rsidR="004F2EA3" w:rsidRPr="005B0AB0" w:rsidRDefault="004F2EA3" w:rsidP="00C948EE">
            <w:pPr>
              <w:jc w:val="center"/>
              <w:rPr>
                <w:sz w:val="18"/>
                <w:szCs w:val="18"/>
              </w:rPr>
            </w:pPr>
            <w:r w:rsidRPr="005B0AB0">
              <w:rPr>
                <w:rFonts w:eastAsia="等线"/>
                <w:color w:val="000000"/>
                <w:sz w:val="18"/>
                <w:szCs w:val="18"/>
              </w:rPr>
              <w:t>0.045</w:t>
            </w:r>
          </w:p>
        </w:tc>
      </w:tr>
      <w:tr w:rsidR="004F2EA3" w:rsidRPr="005B0AB0" w14:paraId="4F143A1C" w14:textId="77777777" w:rsidTr="00C948EE">
        <w:trPr>
          <w:trHeight w:val="270"/>
        </w:trPr>
        <w:tc>
          <w:tcPr>
            <w:tcW w:w="925" w:type="pct"/>
            <w:vMerge/>
            <w:vAlign w:val="center"/>
          </w:tcPr>
          <w:p w14:paraId="6F63C9F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247CF03"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77DD8E9D" w14:textId="77777777" w:rsidR="004F2EA3" w:rsidRPr="005B0AB0" w:rsidRDefault="004F2EA3" w:rsidP="00C948EE">
            <w:pPr>
              <w:jc w:val="center"/>
              <w:rPr>
                <w:sz w:val="18"/>
                <w:szCs w:val="18"/>
              </w:rPr>
            </w:pPr>
            <w:r w:rsidRPr="005B0AB0">
              <w:rPr>
                <w:rFonts w:eastAsia="等线"/>
                <w:color w:val="000000"/>
                <w:sz w:val="18"/>
                <w:szCs w:val="18"/>
              </w:rPr>
              <w:t>0.000090</w:t>
            </w:r>
          </w:p>
        </w:tc>
        <w:tc>
          <w:tcPr>
            <w:tcW w:w="788" w:type="pct"/>
            <w:shd w:val="clear" w:color="auto" w:fill="auto"/>
            <w:noWrap/>
            <w:vAlign w:val="center"/>
          </w:tcPr>
          <w:p w14:paraId="09B505CA"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00ABC777"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shd w:val="clear" w:color="auto" w:fill="auto"/>
            <w:vAlign w:val="center"/>
          </w:tcPr>
          <w:p w14:paraId="590FD2BB" w14:textId="77777777" w:rsidR="004F2EA3" w:rsidRPr="005B0AB0" w:rsidRDefault="004F2EA3" w:rsidP="00C948EE">
            <w:pPr>
              <w:jc w:val="center"/>
              <w:rPr>
                <w:sz w:val="18"/>
                <w:szCs w:val="18"/>
              </w:rPr>
            </w:pPr>
            <w:r w:rsidRPr="005B0AB0">
              <w:rPr>
                <w:rFonts w:eastAsia="等线"/>
                <w:color w:val="000000"/>
                <w:sz w:val="18"/>
                <w:szCs w:val="18"/>
              </w:rPr>
              <w:t>0.044</w:t>
            </w:r>
          </w:p>
        </w:tc>
      </w:tr>
      <w:tr w:rsidR="004F2EA3" w:rsidRPr="005B0AB0" w14:paraId="233BCD85" w14:textId="77777777" w:rsidTr="00C948EE">
        <w:trPr>
          <w:trHeight w:val="270"/>
        </w:trPr>
        <w:tc>
          <w:tcPr>
            <w:tcW w:w="925" w:type="pct"/>
            <w:vMerge w:val="restart"/>
            <w:vAlign w:val="center"/>
          </w:tcPr>
          <w:p w14:paraId="560611DF" w14:textId="77777777" w:rsidR="004F2EA3" w:rsidRPr="005B0AB0" w:rsidRDefault="004F2EA3" w:rsidP="00C948EE">
            <w:pPr>
              <w:widowControl/>
              <w:jc w:val="cente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41E87FB6"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0F7851F2"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15EC68D0"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297DBA5F"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57639AF0" w14:textId="77777777" w:rsidR="004F2EA3" w:rsidRPr="005B0AB0" w:rsidRDefault="004F2EA3" w:rsidP="00C948EE">
            <w:pPr>
              <w:jc w:val="center"/>
              <w:rPr>
                <w:sz w:val="18"/>
                <w:szCs w:val="18"/>
              </w:rPr>
            </w:pPr>
            <w:r w:rsidRPr="005B0AB0">
              <w:rPr>
                <w:rFonts w:eastAsia="等线"/>
                <w:color w:val="000000"/>
                <w:sz w:val="18"/>
                <w:szCs w:val="18"/>
              </w:rPr>
              <w:t>0.044</w:t>
            </w:r>
          </w:p>
        </w:tc>
      </w:tr>
      <w:tr w:rsidR="004F2EA3" w:rsidRPr="005B0AB0" w14:paraId="5E18E737" w14:textId="77777777" w:rsidTr="00C948EE">
        <w:trPr>
          <w:trHeight w:val="270"/>
        </w:trPr>
        <w:tc>
          <w:tcPr>
            <w:tcW w:w="925" w:type="pct"/>
            <w:vMerge/>
            <w:vAlign w:val="center"/>
          </w:tcPr>
          <w:p w14:paraId="4848231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277C111"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17365F21"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1BEC2013"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4C973D63"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shd w:val="clear" w:color="auto" w:fill="auto"/>
            <w:vAlign w:val="center"/>
          </w:tcPr>
          <w:p w14:paraId="611AD98D" w14:textId="77777777" w:rsidR="004F2EA3" w:rsidRPr="005B0AB0" w:rsidRDefault="004F2EA3" w:rsidP="00C948EE">
            <w:pPr>
              <w:jc w:val="center"/>
              <w:rPr>
                <w:sz w:val="18"/>
                <w:szCs w:val="18"/>
              </w:rPr>
            </w:pPr>
            <w:r w:rsidRPr="005B0AB0">
              <w:rPr>
                <w:rFonts w:eastAsia="等线"/>
                <w:color w:val="000000"/>
                <w:sz w:val="18"/>
                <w:szCs w:val="18"/>
              </w:rPr>
              <w:t>0.041</w:t>
            </w:r>
          </w:p>
        </w:tc>
      </w:tr>
      <w:tr w:rsidR="004F2EA3" w:rsidRPr="005B0AB0" w14:paraId="795E76A3" w14:textId="77777777" w:rsidTr="00C948EE">
        <w:trPr>
          <w:trHeight w:val="270"/>
        </w:trPr>
        <w:tc>
          <w:tcPr>
            <w:tcW w:w="925" w:type="pct"/>
            <w:vMerge/>
            <w:vAlign w:val="center"/>
          </w:tcPr>
          <w:p w14:paraId="7C6AFF8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FD989A7"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47829AB8" w14:textId="77777777" w:rsidR="004F2EA3" w:rsidRPr="005B0AB0" w:rsidRDefault="004F2EA3" w:rsidP="00C948EE">
            <w:pPr>
              <w:jc w:val="center"/>
              <w:rPr>
                <w:sz w:val="18"/>
                <w:szCs w:val="18"/>
              </w:rPr>
            </w:pPr>
            <w:r w:rsidRPr="005B0AB0">
              <w:rPr>
                <w:rFonts w:eastAsia="等线"/>
                <w:color w:val="000000"/>
                <w:sz w:val="18"/>
                <w:szCs w:val="18"/>
              </w:rPr>
              <w:t>0.00016</w:t>
            </w:r>
          </w:p>
        </w:tc>
        <w:tc>
          <w:tcPr>
            <w:tcW w:w="788" w:type="pct"/>
            <w:shd w:val="clear" w:color="auto" w:fill="auto"/>
            <w:noWrap/>
            <w:vAlign w:val="center"/>
          </w:tcPr>
          <w:p w14:paraId="78765085" w14:textId="77777777" w:rsidR="004F2EA3" w:rsidRPr="005B0AB0" w:rsidRDefault="004F2EA3" w:rsidP="00C948EE">
            <w:pPr>
              <w:jc w:val="center"/>
              <w:rPr>
                <w:sz w:val="18"/>
                <w:szCs w:val="18"/>
              </w:rPr>
            </w:pPr>
            <w:r w:rsidRPr="005B0AB0">
              <w:rPr>
                <w:rFonts w:eastAsia="等线"/>
                <w:color w:val="000000"/>
                <w:sz w:val="18"/>
                <w:szCs w:val="18"/>
              </w:rPr>
              <w:t>0.00068</w:t>
            </w:r>
          </w:p>
        </w:tc>
        <w:tc>
          <w:tcPr>
            <w:tcW w:w="787" w:type="pct"/>
            <w:shd w:val="clear" w:color="auto" w:fill="auto"/>
            <w:noWrap/>
            <w:vAlign w:val="center"/>
          </w:tcPr>
          <w:p w14:paraId="6DFBE9B0"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7440EA03" w14:textId="77777777" w:rsidR="004F2EA3" w:rsidRPr="005B0AB0" w:rsidRDefault="004F2EA3" w:rsidP="00C948EE">
            <w:pPr>
              <w:jc w:val="center"/>
              <w:rPr>
                <w:sz w:val="18"/>
                <w:szCs w:val="18"/>
              </w:rPr>
            </w:pPr>
            <w:r w:rsidRPr="005B0AB0">
              <w:rPr>
                <w:rFonts w:eastAsia="等线"/>
                <w:color w:val="000000"/>
                <w:sz w:val="18"/>
                <w:szCs w:val="18"/>
              </w:rPr>
              <w:t>0.044</w:t>
            </w:r>
          </w:p>
        </w:tc>
      </w:tr>
      <w:tr w:rsidR="004F2EA3" w:rsidRPr="005B0AB0" w14:paraId="27FCDD0E" w14:textId="77777777" w:rsidTr="00C948EE">
        <w:trPr>
          <w:trHeight w:val="270"/>
        </w:trPr>
        <w:tc>
          <w:tcPr>
            <w:tcW w:w="925" w:type="pct"/>
            <w:vMerge/>
            <w:vAlign w:val="center"/>
          </w:tcPr>
          <w:p w14:paraId="37FA4DAA"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88255BE"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5B200B7A" w14:textId="77777777" w:rsidR="004F2EA3" w:rsidRPr="005B0AB0" w:rsidRDefault="004F2EA3" w:rsidP="00C948EE">
            <w:pPr>
              <w:jc w:val="center"/>
              <w:rPr>
                <w:sz w:val="18"/>
                <w:szCs w:val="18"/>
              </w:rPr>
            </w:pPr>
            <w:r w:rsidRPr="005B0AB0">
              <w:rPr>
                <w:rFonts w:eastAsia="等线"/>
                <w:color w:val="000000"/>
                <w:sz w:val="18"/>
                <w:szCs w:val="18"/>
              </w:rPr>
              <w:t>0.00013</w:t>
            </w:r>
          </w:p>
        </w:tc>
        <w:tc>
          <w:tcPr>
            <w:tcW w:w="788" w:type="pct"/>
            <w:shd w:val="clear" w:color="auto" w:fill="auto"/>
            <w:noWrap/>
            <w:vAlign w:val="center"/>
          </w:tcPr>
          <w:p w14:paraId="77651CA9"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7D097B53"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6FCD09C6" w14:textId="77777777" w:rsidR="004F2EA3" w:rsidRPr="005B0AB0" w:rsidRDefault="004F2EA3" w:rsidP="00C948EE">
            <w:pPr>
              <w:jc w:val="center"/>
              <w:rPr>
                <w:sz w:val="18"/>
                <w:szCs w:val="18"/>
              </w:rPr>
            </w:pPr>
            <w:r w:rsidRPr="005B0AB0">
              <w:rPr>
                <w:rFonts w:eastAsia="等线"/>
                <w:color w:val="000000"/>
                <w:sz w:val="18"/>
                <w:szCs w:val="18"/>
              </w:rPr>
              <w:t>0.041</w:t>
            </w:r>
          </w:p>
        </w:tc>
      </w:tr>
      <w:tr w:rsidR="004F2EA3" w:rsidRPr="005B0AB0" w14:paraId="19C542F7" w14:textId="77777777" w:rsidTr="00C948EE">
        <w:trPr>
          <w:trHeight w:val="270"/>
        </w:trPr>
        <w:tc>
          <w:tcPr>
            <w:tcW w:w="925" w:type="pct"/>
            <w:vMerge/>
            <w:vAlign w:val="center"/>
          </w:tcPr>
          <w:p w14:paraId="2AB919C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A1DFFBF"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0BE8F4D1" w14:textId="77777777" w:rsidR="004F2EA3" w:rsidRPr="005B0AB0" w:rsidRDefault="004F2EA3" w:rsidP="00C948EE">
            <w:pPr>
              <w:jc w:val="center"/>
              <w:rPr>
                <w:sz w:val="18"/>
                <w:szCs w:val="18"/>
              </w:rPr>
            </w:pPr>
            <w:r w:rsidRPr="005B0AB0">
              <w:rPr>
                <w:rFonts w:eastAsia="等线"/>
                <w:color w:val="000000"/>
                <w:sz w:val="18"/>
                <w:szCs w:val="18"/>
              </w:rPr>
              <w:t>0.00014</w:t>
            </w:r>
          </w:p>
        </w:tc>
        <w:tc>
          <w:tcPr>
            <w:tcW w:w="788" w:type="pct"/>
            <w:shd w:val="clear" w:color="auto" w:fill="auto"/>
            <w:noWrap/>
            <w:vAlign w:val="center"/>
          </w:tcPr>
          <w:p w14:paraId="0304B2C6"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664AF5EC"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shd w:val="clear" w:color="auto" w:fill="auto"/>
            <w:vAlign w:val="center"/>
          </w:tcPr>
          <w:p w14:paraId="64C94E14" w14:textId="77777777" w:rsidR="004F2EA3" w:rsidRPr="005B0AB0" w:rsidRDefault="004F2EA3" w:rsidP="00C948EE">
            <w:pPr>
              <w:jc w:val="center"/>
              <w:rPr>
                <w:sz w:val="18"/>
                <w:szCs w:val="18"/>
              </w:rPr>
            </w:pPr>
            <w:r w:rsidRPr="005B0AB0">
              <w:rPr>
                <w:rFonts w:eastAsia="等线"/>
                <w:color w:val="000000"/>
                <w:sz w:val="18"/>
                <w:szCs w:val="18"/>
              </w:rPr>
              <w:t>0.044</w:t>
            </w:r>
          </w:p>
        </w:tc>
      </w:tr>
      <w:tr w:rsidR="004F2EA3" w:rsidRPr="005B0AB0" w14:paraId="67ACB072" w14:textId="77777777" w:rsidTr="00C948EE">
        <w:trPr>
          <w:trHeight w:val="270"/>
        </w:trPr>
        <w:tc>
          <w:tcPr>
            <w:tcW w:w="925" w:type="pct"/>
            <w:vMerge/>
            <w:vAlign w:val="center"/>
          </w:tcPr>
          <w:p w14:paraId="3FA6AE3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8761518"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651444DC" w14:textId="77777777" w:rsidR="004F2EA3" w:rsidRPr="005B0AB0" w:rsidRDefault="004F2EA3" w:rsidP="00C948EE">
            <w:pPr>
              <w:jc w:val="center"/>
              <w:rPr>
                <w:sz w:val="18"/>
                <w:szCs w:val="18"/>
              </w:rPr>
            </w:pPr>
            <w:r w:rsidRPr="005B0AB0">
              <w:rPr>
                <w:rFonts w:eastAsia="等线"/>
                <w:color w:val="000000"/>
                <w:sz w:val="18"/>
                <w:szCs w:val="18"/>
              </w:rPr>
              <w:t>0.00014</w:t>
            </w:r>
          </w:p>
        </w:tc>
        <w:tc>
          <w:tcPr>
            <w:tcW w:w="788" w:type="pct"/>
            <w:shd w:val="clear" w:color="auto" w:fill="auto"/>
            <w:noWrap/>
            <w:vAlign w:val="center"/>
          </w:tcPr>
          <w:p w14:paraId="55A29199"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58B88714" w14:textId="77777777" w:rsidR="004F2EA3" w:rsidRPr="005B0AB0" w:rsidRDefault="004F2EA3" w:rsidP="00C948EE">
            <w:pPr>
              <w:jc w:val="center"/>
              <w:rPr>
                <w:sz w:val="18"/>
                <w:szCs w:val="18"/>
              </w:rPr>
            </w:pPr>
            <w:r w:rsidRPr="005B0AB0">
              <w:rPr>
                <w:rFonts w:eastAsia="等线"/>
                <w:color w:val="000000"/>
                <w:sz w:val="18"/>
                <w:szCs w:val="18"/>
              </w:rPr>
              <w:t>0.0044</w:t>
            </w:r>
          </w:p>
        </w:tc>
        <w:tc>
          <w:tcPr>
            <w:tcW w:w="787" w:type="pct"/>
            <w:shd w:val="clear" w:color="auto" w:fill="auto"/>
            <w:vAlign w:val="center"/>
          </w:tcPr>
          <w:p w14:paraId="3A22E4B4"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204CE371" w14:textId="77777777" w:rsidTr="00C948EE">
        <w:trPr>
          <w:trHeight w:val="270"/>
        </w:trPr>
        <w:tc>
          <w:tcPr>
            <w:tcW w:w="925" w:type="pct"/>
            <w:vMerge/>
            <w:vAlign w:val="center"/>
          </w:tcPr>
          <w:p w14:paraId="66F9E43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BB449C1"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6E7E20B1"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77B90D40" w14:textId="77777777" w:rsidR="004F2EA3" w:rsidRPr="005B0AB0" w:rsidRDefault="004F2EA3" w:rsidP="00C948EE">
            <w:pPr>
              <w:jc w:val="center"/>
              <w:rPr>
                <w:sz w:val="18"/>
                <w:szCs w:val="18"/>
              </w:rPr>
            </w:pPr>
            <w:r w:rsidRPr="005B0AB0">
              <w:rPr>
                <w:rFonts w:eastAsia="等线"/>
                <w:color w:val="000000"/>
                <w:sz w:val="18"/>
                <w:szCs w:val="18"/>
              </w:rPr>
              <w:t>0.00065</w:t>
            </w:r>
          </w:p>
        </w:tc>
        <w:tc>
          <w:tcPr>
            <w:tcW w:w="787" w:type="pct"/>
            <w:shd w:val="clear" w:color="auto" w:fill="auto"/>
            <w:noWrap/>
            <w:vAlign w:val="center"/>
          </w:tcPr>
          <w:p w14:paraId="113E4045"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1C345FD3" w14:textId="77777777" w:rsidR="004F2EA3" w:rsidRPr="005B0AB0" w:rsidRDefault="004F2EA3" w:rsidP="00C948EE">
            <w:pPr>
              <w:jc w:val="center"/>
              <w:rPr>
                <w:sz w:val="18"/>
                <w:szCs w:val="18"/>
              </w:rPr>
            </w:pPr>
            <w:r w:rsidRPr="005B0AB0">
              <w:rPr>
                <w:rFonts w:eastAsia="等线"/>
                <w:color w:val="000000"/>
                <w:sz w:val="18"/>
                <w:szCs w:val="18"/>
              </w:rPr>
              <w:t>0.045</w:t>
            </w:r>
          </w:p>
        </w:tc>
      </w:tr>
      <w:tr w:rsidR="004F2EA3" w:rsidRPr="005B0AB0" w14:paraId="1034DC6E" w14:textId="77777777" w:rsidTr="00C948EE">
        <w:trPr>
          <w:trHeight w:val="270"/>
        </w:trPr>
        <w:tc>
          <w:tcPr>
            <w:tcW w:w="925" w:type="pct"/>
            <w:vMerge/>
            <w:vAlign w:val="center"/>
          </w:tcPr>
          <w:p w14:paraId="40BE2BF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AA941E6"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2A5203FA" w14:textId="77777777" w:rsidR="004F2EA3" w:rsidRPr="005B0AB0" w:rsidRDefault="004F2EA3" w:rsidP="00C948EE">
            <w:pPr>
              <w:jc w:val="center"/>
              <w:rPr>
                <w:sz w:val="18"/>
                <w:szCs w:val="18"/>
              </w:rPr>
            </w:pPr>
            <w:r w:rsidRPr="005B0AB0">
              <w:rPr>
                <w:rFonts w:eastAsia="等线"/>
                <w:color w:val="000000"/>
                <w:sz w:val="18"/>
                <w:szCs w:val="18"/>
              </w:rPr>
              <w:t>0.00016</w:t>
            </w:r>
          </w:p>
        </w:tc>
        <w:tc>
          <w:tcPr>
            <w:tcW w:w="788" w:type="pct"/>
            <w:shd w:val="clear" w:color="auto" w:fill="auto"/>
            <w:noWrap/>
            <w:vAlign w:val="center"/>
          </w:tcPr>
          <w:p w14:paraId="276F451F" w14:textId="77777777" w:rsidR="004F2EA3" w:rsidRPr="005B0AB0" w:rsidRDefault="004F2EA3" w:rsidP="00C948EE">
            <w:pPr>
              <w:jc w:val="center"/>
              <w:rPr>
                <w:sz w:val="18"/>
                <w:szCs w:val="18"/>
              </w:rPr>
            </w:pPr>
            <w:r w:rsidRPr="005B0AB0">
              <w:rPr>
                <w:rFonts w:eastAsia="等线"/>
                <w:color w:val="000000"/>
                <w:sz w:val="18"/>
                <w:szCs w:val="18"/>
              </w:rPr>
              <w:t>0.00061</w:t>
            </w:r>
          </w:p>
        </w:tc>
        <w:tc>
          <w:tcPr>
            <w:tcW w:w="787" w:type="pct"/>
            <w:shd w:val="clear" w:color="auto" w:fill="auto"/>
            <w:noWrap/>
            <w:vAlign w:val="center"/>
          </w:tcPr>
          <w:p w14:paraId="72BB6BAF"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shd w:val="clear" w:color="auto" w:fill="auto"/>
            <w:vAlign w:val="center"/>
          </w:tcPr>
          <w:p w14:paraId="1B1F05F9"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7AE15C36" w14:textId="77777777" w:rsidTr="00C948EE">
        <w:trPr>
          <w:trHeight w:val="270"/>
        </w:trPr>
        <w:tc>
          <w:tcPr>
            <w:tcW w:w="925" w:type="pct"/>
            <w:vMerge w:val="restart"/>
            <w:vAlign w:val="center"/>
          </w:tcPr>
          <w:p w14:paraId="56F91990" w14:textId="77777777" w:rsidR="004F2EA3" w:rsidRPr="005B0AB0" w:rsidRDefault="004F2EA3" w:rsidP="00C948EE">
            <w:pPr>
              <w:widowControl/>
              <w:jc w:val="cente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2D568C98"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6C5C708B" w14:textId="77777777" w:rsidR="004F2EA3" w:rsidRPr="005B0AB0" w:rsidRDefault="004F2EA3" w:rsidP="00C948EE">
            <w:pPr>
              <w:jc w:val="center"/>
              <w:rPr>
                <w:sz w:val="18"/>
                <w:szCs w:val="18"/>
              </w:rPr>
            </w:pPr>
            <w:r w:rsidRPr="005B0AB0">
              <w:rPr>
                <w:rFonts w:eastAsia="等线"/>
                <w:color w:val="000000"/>
                <w:sz w:val="18"/>
                <w:szCs w:val="18"/>
              </w:rPr>
              <w:t>0.00016</w:t>
            </w:r>
          </w:p>
        </w:tc>
        <w:tc>
          <w:tcPr>
            <w:tcW w:w="788" w:type="pct"/>
            <w:shd w:val="clear" w:color="auto" w:fill="auto"/>
            <w:noWrap/>
            <w:vAlign w:val="center"/>
          </w:tcPr>
          <w:p w14:paraId="31566FB8" w14:textId="77777777" w:rsidR="004F2EA3" w:rsidRPr="005B0AB0" w:rsidRDefault="004F2EA3" w:rsidP="00C948EE">
            <w:pPr>
              <w:jc w:val="center"/>
              <w:rPr>
                <w:sz w:val="18"/>
                <w:szCs w:val="18"/>
              </w:rPr>
            </w:pPr>
            <w:r w:rsidRPr="005B0AB0">
              <w:rPr>
                <w:rFonts w:eastAsia="等线"/>
                <w:color w:val="000000"/>
                <w:sz w:val="18"/>
                <w:szCs w:val="18"/>
              </w:rPr>
              <w:t>0.00061</w:t>
            </w:r>
          </w:p>
        </w:tc>
        <w:tc>
          <w:tcPr>
            <w:tcW w:w="787" w:type="pct"/>
            <w:shd w:val="clear" w:color="auto" w:fill="auto"/>
            <w:noWrap/>
            <w:vAlign w:val="center"/>
          </w:tcPr>
          <w:p w14:paraId="5C08BCFC" w14:textId="77777777" w:rsidR="004F2EA3" w:rsidRPr="005B0AB0" w:rsidRDefault="004F2EA3" w:rsidP="00C948EE">
            <w:pPr>
              <w:jc w:val="center"/>
              <w:rPr>
                <w:sz w:val="18"/>
                <w:szCs w:val="18"/>
              </w:rPr>
            </w:pPr>
            <w:r w:rsidRPr="005B0AB0">
              <w:rPr>
                <w:rFonts w:eastAsia="等线"/>
                <w:color w:val="000000"/>
                <w:sz w:val="18"/>
                <w:szCs w:val="18"/>
              </w:rPr>
              <w:t>0.0037</w:t>
            </w:r>
          </w:p>
        </w:tc>
        <w:tc>
          <w:tcPr>
            <w:tcW w:w="787" w:type="pct"/>
            <w:shd w:val="clear" w:color="auto" w:fill="auto"/>
            <w:vAlign w:val="center"/>
          </w:tcPr>
          <w:p w14:paraId="5646F2E7" w14:textId="77777777" w:rsidR="004F2EA3" w:rsidRPr="005B0AB0" w:rsidRDefault="004F2EA3" w:rsidP="00C948EE">
            <w:pPr>
              <w:jc w:val="center"/>
              <w:rPr>
                <w:sz w:val="18"/>
                <w:szCs w:val="18"/>
              </w:rPr>
            </w:pPr>
            <w:r w:rsidRPr="005B0AB0">
              <w:rPr>
                <w:rFonts w:eastAsia="等线"/>
                <w:color w:val="000000"/>
                <w:sz w:val="18"/>
                <w:szCs w:val="18"/>
              </w:rPr>
              <w:t>0.0422</w:t>
            </w:r>
          </w:p>
        </w:tc>
      </w:tr>
      <w:tr w:rsidR="004F2EA3" w:rsidRPr="005B0AB0" w14:paraId="3C101403" w14:textId="77777777" w:rsidTr="00C948EE">
        <w:trPr>
          <w:trHeight w:val="270"/>
        </w:trPr>
        <w:tc>
          <w:tcPr>
            <w:tcW w:w="925" w:type="pct"/>
            <w:vMerge/>
            <w:vAlign w:val="center"/>
          </w:tcPr>
          <w:p w14:paraId="329B6AB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F59EC4A"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07CA8563" w14:textId="77777777" w:rsidR="004F2EA3" w:rsidRPr="005B0AB0" w:rsidRDefault="004F2EA3" w:rsidP="00C948EE">
            <w:pPr>
              <w:jc w:val="center"/>
              <w:rPr>
                <w:sz w:val="18"/>
                <w:szCs w:val="18"/>
              </w:rPr>
            </w:pPr>
            <w:r w:rsidRPr="005B0AB0">
              <w:rPr>
                <w:rFonts w:eastAsia="等线"/>
                <w:color w:val="000000"/>
                <w:sz w:val="18"/>
                <w:szCs w:val="18"/>
              </w:rPr>
              <w:t>0.00016</w:t>
            </w:r>
          </w:p>
        </w:tc>
        <w:tc>
          <w:tcPr>
            <w:tcW w:w="788" w:type="pct"/>
            <w:shd w:val="clear" w:color="auto" w:fill="auto"/>
            <w:noWrap/>
            <w:vAlign w:val="center"/>
          </w:tcPr>
          <w:p w14:paraId="7F6BEAC5"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6A1A9687"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190DA8C4" w14:textId="77777777" w:rsidR="004F2EA3" w:rsidRPr="005B0AB0" w:rsidRDefault="004F2EA3" w:rsidP="00C948EE">
            <w:pPr>
              <w:jc w:val="center"/>
              <w:rPr>
                <w:sz w:val="18"/>
                <w:szCs w:val="18"/>
              </w:rPr>
            </w:pPr>
            <w:r w:rsidRPr="005B0AB0">
              <w:rPr>
                <w:rFonts w:eastAsia="等线"/>
                <w:color w:val="000000"/>
                <w:sz w:val="18"/>
                <w:szCs w:val="18"/>
              </w:rPr>
              <w:t>0.0383</w:t>
            </w:r>
          </w:p>
        </w:tc>
      </w:tr>
      <w:tr w:rsidR="004F2EA3" w:rsidRPr="005B0AB0" w14:paraId="5C0AF186" w14:textId="77777777" w:rsidTr="00C948EE">
        <w:trPr>
          <w:trHeight w:val="270"/>
        </w:trPr>
        <w:tc>
          <w:tcPr>
            <w:tcW w:w="925" w:type="pct"/>
            <w:vMerge/>
            <w:vAlign w:val="center"/>
          </w:tcPr>
          <w:p w14:paraId="4FDC826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9832539"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1737CEF5" w14:textId="77777777" w:rsidR="004F2EA3" w:rsidRPr="005B0AB0" w:rsidRDefault="004F2EA3" w:rsidP="00C948EE">
            <w:pPr>
              <w:jc w:val="center"/>
              <w:rPr>
                <w:sz w:val="18"/>
                <w:szCs w:val="18"/>
              </w:rPr>
            </w:pPr>
            <w:r w:rsidRPr="005B0AB0">
              <w:rPr>
                <w:rFonts w:eastAsia="等线"/>
                <w:color w:val="000000"/>
                <w:sz w:val="18"/>
                <w:szCs w:val="18"/>
              </w:rPr>
              <w:t>0.00018</w:t>
            </w:r>
          </w:p>
        </w:tc>
        <w:tc>
          <w:tcPr>
            <w:tcW w:w="788" w:type="pct"/>
            <w:shd w:val="clear" w:color="auto" w:fill="auto"/>
            <w:noWrap/>
            <w:vAlign w:val="center"/>
          </w:tcPr>
          <w:p w14:paraId="530B38E9" w14:textId="77777777" w:rsidR="004F2EA3" w:rsidRPr="005B0AB0" w:rsidRDefault="004F2EA3" w:rsidP="00C948EE">
            <w:pPr>
              <w:jc w:val="center"/>
              <w:rPr>
                <w:sz w:val="18"/>
                <w:szCs w:val="18"/>
              </w:rPr>
            </w:pPr>
            <w:r w:rsidRPr="005B0AB0">
              <w:rPr>
                <w:rFonts w:eastAsia="等线"/>
                <w:color w:val="000000"/>
                <w:sz w:val="18"/>
                <w:szCs w:val="18"/>
              </w:rPr>
              <w:t>0.00069</w:t>
            </w:r>
          </w:p>
        </w:tc>
        <w:tc>
          <w:tcPr>
            <w:tcW w:w="787" w:type="pct"/>
            <w:shd w:val="clear" w:color="auto" w:fill="auto"/>
            <w:noWrap/>
            <w:vAlign w:val="center"/>
          </w:tcPr>
          <w:p w14:paraId="70932D6A"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5942357D" w14:textId="77777777" w:rsidR="004F2EA3" w:rsidRPr="005B0AB0" w:rsidRDefault="004F2EA3" w:rsidP="00C948EE">
            <w:pPr>
              <w:jc w:val="center"/>
              <w:rPr>
                <w:sz w:val="18"/>
                <w:szCs w:val="18"/>
              </w:rPr>
            </w:pPr>
            <w:r w:rsidRPr="005B0AB0">
              <w:rPr>
                <w:rFonts w:eastAsia="等线"/>
                <w:color w:val="000000"/>
                <w:sz w:val="18"/>
                <w:szCs w:val="18"/>
              </w:rPr>
              <w:t>0.0436</w:t>
            </w:r>
          </w:p>
        </w:tc>
      </w:tr>
      <w:tr w:rsidR="004F2EA3" w:rsidRPr="005B0AB0" w14:paraId="0E108B6B" w14:textId="77777777" w:rsidTr="00C948EE">
        <w:trPr>
          <w:trHeight w:val="270"/>
        </w:trPr>
        <w:tc>
          <w:tcPr>
            <w:tcW w:w="925" w:type="pct"/>
            <w:vMerge/>
            <w:vAlign w:val="center"/>
          </w:tcPr>
          <w:p w14:paraId="2AE077D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0629554"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610774A8" w14:textId="77777777" w:rsidR="004F2EA3" w:rsidRPr="005B0AB0" w:rsidRDefault="004F2EA3" w:rsidP="00C948EE">
            <w:pPr>
              <w:jc w:val="center"/>
              <w:rPr>
                <w:sz w:val="18"/>
                <w:szCs w:val="18"/>
              </w:rPr>
            </w:pPr>
            <w:r w:rsidRPr="005B0AB0">
              <w:rPr>
                <w:rFonts w:eastAsia="等线"/>
                <w:color w:val="000000"/>
                <w:sz w:val="18"/>
                <w:szCs w:val="18"/>
              </w:rPr>
              <w:t>0.00013</w:t>
            </w:r>
          </w:p>
        </w:tc>
        <w:tc>
          <w:tcPr>
            <w:tcW w:w="788" w:type="pct"/>
            <w:shd w:val="clear" w:color="auto" w:fill="auto"/>
            <w:noWrap/>
            <w:vAlign w:val="center"/>
          </w:tcPr>
          <w:p w14:paraId="76133343" w14:textId="77777777" w:rsidR="004F2EA3" w:rsidRPr="005B0AB0" w:rsidRDefault="004F2EA3" w:rsidP="00C948EE">
            <w:pPr>
              <w:jc w:val="center"/>
              <w:rPr>
                <w:sz w:val="18"/>
                <w:szCs w:val="18"/>
              </w:rPr>
            </w:pPr>
            <w:r w:rsidRPr="005B0AB0">
              <w:rPr>
                <w:rFonts w:eastAsia="等线"/>
                <w:color w:val="000000"/>
                <w:sz w:val="18"/>
                <w:szCs w:val="18"/>
              </w:rPr>
              <w:t>0.00055</w:t>
            </w:r>
          </w:p>
        </w:tc>
        <w:tc>
          <w:tcPr>
            <w:tcW w:w="787" w:type="pct"/>
            <w:shd w:val="clear" w:color="auto" w:fill="auto"/>
            <w:noWrap/>
            <w:vAlign w:val="center"/>
          </w:tcPr>
          <w:p w14:paraId="59A27E96"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49DF1409" w14:textId="77777777" w:rsidR="004F2EA3" w:rsidRPr="005B0AB0" w:rsidRDefault="004F2EA3" w:rsidP="00C948EE">
            <w:pPr>
              <w:jc w:val="center"/>
              <w:rPr>
                <w:sz w:val="18"/>
                <w:szCs w:val="18"/>
              </w:rPr>
            </w:pPr>
            <w:r w:rsidRPr="005B0AB0">
              <w:rPr>
                <w:rFonts w:eastAsia="等线"/>
                <w:color w:val="000000"/>
                <w:sz w:val="18"/>
                <w:szCs w:val="18"/>
              </w:rPr>
              <w:t>0.0367</w:t>
            </w:r>
          </w:p>
        </w:tc>
      </w:tr>
      <w:tr w:rsidR="004F2EA3" w:rsidRPr="005B0AB0" w14:paraId="723078A4" w14:textId="77777777" w:rsidTr="00C948EE">
        <w:trPr>
          <w:trHeight w:val="270"/>
        </w:trPr>
        <w:tc>
          <w:tcPr>
            <w:tcW w:w="925" w:type="pct"/>
            <w:vMerge/>
            <w:vAlign w:val="center"/>
          </w:tcPr>
          <w:p w14:paraId="2BC13BC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F1FD63B"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736A5618"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5175CD8E"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2F5B9DB9" w14:textId="77777777" w:rsidR="004F2EA3" w:rsidRPr="005B0AB0" w:rsidRDefault="004F2EA3" w:rsidP="00C948EE">
            <w:pPr>
              <w:jc w:val="center"/>
              <w:rPr>
                <w:sz w:val="18"/>
                <w:szCs w:val="18"/>
              </w:rPr>
            </w:pPr>
            <w:r w:rsidRPr="005B0AB0">
              <w:rPr>
                <w:rFonts w:eastAsia="等线"/>
                <w:color w:val="000000"/>
                <w:sz w:val="18"/>
                <w:szCs w:val="18"/>
              </w:rPr>
              <w:t>0.0035</w:t>
            </w:r>
          </w:p>
        </w:tc>
        <w:tc>
          <w:tcPr>
            <w:tcW w:w="787" w:type="pct"/>
            <w:shd w:val="clear" w:color="auto" w:fill="auto"/>
            <w:vAlign w:val="center"/>
          </w:tcPr>
          <w:p w14:paraId="68BE9394" w14:textId="77777777" w:rsidR="004F2EA3" w:rsidRPr="005B0AB0" w:rsidRDefault="004F2EA3" w:rsidP="00C948EE">
            <w:pPr>
              <w:jc w:val="center"/>
              <w:rPr>
                <w:sz w:val="18"/>
                <w:szCs w:val="18"/>
              </w:rPr>
            </w:pPr>
            <w:r w:rsidRPr="005B0AB0">
              <w:rPr>
                <w:rFonts w:eastAsia="等线"/>
                <w:color w:val="000000"/>
                <w:sz w:val="18"/>
                <w:szCs w:val="18"/>
              </w:rPr>
              <w:t>0.0423</w:t>
            </w:r>
          </w:p>
        </w:tc>
      </w:tr>
      <w:tr w:rsidR="004F2EA3" w:rsidRPr="005B0AB0" w14:paraId="14BF98D2" w14:textId="77777777" w:rsidTr="00C948EE">
        <w:trPr>
          <w:trHeight w:val="270"/>
        </w:trPr>
        <w:tc>
          <w:tcPr>
            <w:tcW w:w="925" w:type="pct"/>
            <w:vMerge/>
            <w:vAlign w:val="center"/>
          </w:tcPr>
          <w:p w14:paraId="489130A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50440ED"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0F3B77CD" w14:textId="77777777" w:rsidR="004F2EA3" w:rsidRPr="005B0AB0" w:rsidRDefault="004F2EA3" w:rsidP="00C948EE">
            <w:pPr>
              <w:jc w:val="center"/>
              <w:rPr>
                <w:sz w:val="18"/>
                <w:szCs w:val="18"/>
              </w:rPr>
            </w:pPr>
            <w:r w:rsidRPr="005B0AB0">
              <w:rPr>
                <w:rFonts w:eastAsia="等线"/>
                <w:color w:val="000000"/>
                <w:sz w:val="18"/>
                <w:szCs w:val="18"/>
              </w:rPr>
              <w:t>0.00014</w:t>
            </w:r>
          </w:p>
        </w:tc>
        <w:tc>
          <w:tcPr>
            <w:tcW w:w="788" w:type="pct"/>
            <w:shd w:val="clear" w:color="auto" w:fill="auto"/>
            <w:noWrap/>
            <w:vAlign w:val="center"/>
          </w:tcPr>
          <w:p w14:paraId="776FB3AF"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134D33F8"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13CF5A15" w14:textId="77777777" w:rsidR="004F2EA3" w:rsidRPr="005B0AB0" w:rsidRDefault="004F2EA3" w:rsidP="00C948EE">
            <w:pPr>
              <w:jc w:val="center"/>
              <w:rPr>
                <w:sz w:val="18"/>
                <w:szCs w:val="18"/>
              </w:rPr>
            </w:pPr>
            <w:r w:rsidRPr="005B0AB0">
              <w:rPr>
                <w:rFonts w:eastAsia="等线"/>
                <w:color w:val="000000"/>
                <w:sz w:val="18"/>
                <w:szCs w:val="18"/>
              </w:rPr>
              <w:t>0.0383</w:t>
            </w:r>
          </w:p>
        </w:tc>
      </w:tr>
      <w:tr w:rsidR="004F2EA3" w:rsidRPr="005B0AB0" w14:paraId="3248888D" w14:textId="77777777" w:rsidTr="00C948EE">
        <w:trPr>
          <w:trHeight w:val="270"/>
        </w:trPr>
        <w:tc>
          <w:tcPr>
            <w:tcW w:w="925" w:type="pct"/>
            <w:vMerge/>
            <w:vAlign w:val="center"/>
          </w:tcPr>
          <w:p w14:paraId="155664D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E666611"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2966603C" w14:textId="77777777" w:rsidR="004F2EA3" w:rsidRPr="005B0AB0" w:rsidRDefault="004F2EA3" w:rsidP="00C948EE">
            <w:pPr>
              <w:jc w:val="center"/>
              <w:rPr>
                <w:sz w:val="18"/>
                <w:szCs w:val="18"/>
              </w:rPr>
            </w:pPr>
            <w:r w:rsidRPr="005B0AB0">
              <w:rPr>
                <w:rFonts w:eastAsia="等线"/>
                <w:color w:val="000000"/>
                <w:sz w:val="18"/>
                <w:szCs w:val="18"/>
              </w:rPr>
              <w:t>0.00012</w:t>
            </w:r>
          </w:p>
        </w:tc>
        <w:tc>
          <w:tcPr>
            <w:tcW w:w="788" w:type="pct"/>
            <w:shd w:val="clear" w:color="auto" w:fill="auto"/>
            <w:noWrap/>
            <w:vAlign w:val="center"/>
          </w:tcPr>
          <w:p w14:paraId="5786B144"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654B64E1" w14:textId="77777777" w:rsidR="004F2EA3" w:rsidRPr="005B0AB0" w:rsidRDefault="004F2EA3" w:rsidP="00C948EE">
            <w:pPr>
              <w:jc w:val="center"/>
              <w:rPr>
                <w:sz w:val="18"/>
                <w:szCs w:val="18"/>
              </w:rPr>
            </w:pPr>
            <w:r w:rsidRPr="005B0AB0">
              <w:rPr>
                <w:rFonts w:eastAsia="等线"/>
                <w:color w:val="000000"/>
                <w:sz w:val="18"/>
                <w:szCs w:val="18"/>
              </w:rPr>
              <w:t>0.0037</w:t>
            </w:r>
          </w:p>
        </w:tc>
        <w:tc>
          <w:tcPr>
            <w:tcW w:w="787" w:type="pct"/>
            <w:shd w:val="clear" w:color="auto" w:fill="auto"/>
            <w:vAlign w:val="center"/>
          </w:tcPr>
          <w:p w14:paraId="1869EA27" w14:textId="77777777" w:rsidR="004F2EA3" w:rsidRPr="005B0AB0" w:rsidRDefault="004F2EA3" w:rsidP="00C948EE">
            <w:pPr>
              <w:jc w:val="center"/>
              <w:rPr>
                <w:sz w:val="18"/>
                <w:szCs w:val="18"/>
              </w:rPr>
            </w:pPr>
            <w:r w:rsidRPr="005B0AB0">
              <w:rPr>
                <w:rFonts w:eastAsia="等线"/>
                <w:color w:val="000000"/>
                <w:sz w:val="18"/>
                <w:szCs w:val="18"/>
              </w:rPr>
              <w:t>0.0445</w:t>
            </w:r>
          </w:p>
        </w:tc>
      </w:tr>
      <w:tr w:rsidR="004F2EA3" w:rsidRPr="005B0AB0" w14:paraId="2CEFC82C" w14:textId="77777777" w:rsidTr="00C948EE">
        <w:trPr>
          <w:trHeight w:val="270"/>
        </w:trPr>
        <w:tc>
          <w:tcPr>
            <w:tcW w:w="925" w:type="pct"/>
            <w:vMerge/>
            <w:vAlign w:val="center"/>
          </w:tcPr>
          <w:p w14:paraId="23AB4D6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DC573DB"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AFA9A0A" w14:textId="77777777" w:rsidR="004F2EA3" w:rsidRPr="005B0AB0" w:rsidRDefault="004F2EA3" w:rsidP="00C948EE">
            <w:pPr>
              <w:jc w:val="center"/>
              <w:rPr>
                <w:sz w:val="18"/>
                <w:szCs w:val="18"/>
              </w:rPr>
            </w:pPr>
            <w:r w:rsidRPr="005B0AB0">
              <w:rPr>
                <w:rFonts w:eastAsia="等线"/>
                <w:color w:val="000000"/>
                <w:sz w:val="18"/>
                <w:szCs w:val="18"/>
              </w:rPr>
              <w:t>0.00015</w:t>
            </w:r>
          </w:p>
        </w:tc>
        <w:tc>
          <w:tcPr>
            <w:tcW w:w="788" w:type="pct"/>
            <w:shd w:val="clear" w:color="auto" w:fill="auto"/>
            <w:noWrap/>
            <w:vAlign w:val="center"/>
          </w:tcPr>
          <w:p w14:paraId="1AF42051"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22887D1F"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6934E2DB" w14:textId="77777777" w:rsidR="004F2EA3" w:rsidRPr="005B0AB0" w:rsidRDefault="004F2EA3" w:rsidP="00C948EE">
            <w:pPr>
              <w:jc w:val="center"/>
              <w:rPr>
                <w:sz w:val="18"/>
                <w:szCs w:val="18"/>
              </w:rPr>
            </w:pPr>
            <w:r w:rsidRPr="005B0AB0">
              <w:rPr>
                <w:rFonts w:eastAsia="等线"/>
                <w:color w:val="000000"/>
                <w:sz w:val="18"/>
                <w:szCs w:val="18"/>
              </w:rPr>
              <w:t>0.0413</w:t>
            </w:r>
          </w:p>
        </w:tc>
      </w:tr>
      <w:tr w:rsidR="004F2EA3" w:rsidRPr="005B0AB0" w14:paraId="69C9D6ED" w14:textId="77777777" w:rsidTr="00C948EE">
        <w:trPr>
          <w:trHeight w:val="270"/>
        </w:trPr>
        <w:tc>
          <w:tcPr>
            <w:tcW w:w="925" w:type="pct"/>
            <w:vMerge w:val="restart"/>
            <w:vAlign w:val="center"/>
          </w:tcPr>
          <w:p w14:paraId="05DF06F2" w14:textId="77777777" w:rsidR="004F2EA3" w:rsidRPr="005B0AB0" w:rsidRDefault="004F2EA3" w:rsidP="00C948EE">
            <w:pPr>
              <w:widowControl/>
              <w:jc w:val="cente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925" w:type="pct"/>
            <w:shd w:val="clear" w:color="auto" w:fill="auto"/>
            <w:noWrap/>
            <w:vAlign w:val="center"/>
          </w:tcPr>
          <w:p w14:paraId="581A25EA"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7E2D5E17" w14:textId="77777777" w:rsidR="004F2EA3" w:rsidRPr="005B0AB0" w:rsidRDefault="004F2EA3" w:rsidP="00C948EE">
            <w:pPr>
              <w:jc w:val="center"/>
              <w:rPr>
                <w:sz w:val="18"/>
                <w:szCs w:val="18"/>
              </w:rPr>
            </w:pPr>
            <w:r w:rsidRPr="005B0AB0">
              <w:rPr>
                <w:rFonts w:eastAsia="等线"/>
                <w:color w:val="000000"/>
                <w:sz w:val="18"/>
                <w:szCs w:val="18"/>
              </w:rPr>
              <w:t>0.000093</w:t>
            </w:r>
          </w:p>
        </w:tc>
        <w:tc>
          <w:tcPr>
            <w:tcW w:w="788" w:type="pct"/>
            <w:shd w:val="clear" w:color="auto" w:fill="auto"/>
            <w:noWrap/>
            <w:vAlign w:val="center"/>
          </w:tcPr>
          <w:p w14:paraId="2D7FA1A0"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146847FA"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shd w:val="clear" w:color="auto" w:fill="auto"/>
            <w:vAlign w:val="center"/>
          </w:tcPr>
          <w:p w14:paraId="7F9DF4EB" w14:textId="77777777" w:rsidR="004F2EA3" w:rsidRPr="005B0AB0" w:rsidRDefault="004F2EA3" w:rsidP="00C948EE">
            <w:pPr>
              <w:jc w:val="center"/>
              <w:rPr>
                <w:sz w:val="18"/>
                <w:szCs w:val="18"/>
              </w:rPr>
            </w:pPr>
            <w:r w:rsidRPr="005B0AB0">
              <w:rPr>
                <w:rFonts w:eastAsia="等线"/>
                <w:color w:val="000000"/>
                <w:sz w:val="18"/>
                <w:szCs w:val="18"/>
              </w:rPr>
              <w:t>0.042</w:t>
            </w:r>
          </w:p>
        </w:tc>
      </w:tr>
      <w:tr w:rsidR="004F2EA3" w:rsidRPr="005B0AB0" w14:paraId="740A6C62" w14:textId="77777777" w:rsidTr="00C948EE">
        <w:trPr>
          <w:trHeight w:val="270"/>
        </w:trPr>
        <w:tc>
          <w:tcPr>
            <w:tcW w:w="925" w:type="pct"/>
            <w:vMerge/>
            <w:vAlign w:val="center"/>
          </w:tcPr>
          <w:p w14:paraId="7F47302A"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90FB4F0"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1A9D5ACB" w14:textId="77777777" w:rsidR="004F2EA3" w:rsidRPr="005B0AB0" w:rsidRDefault="004F2EA3" w:rsidP="00C948EE">
            <w:pPr>
              <w:jc w:val="center"/>
              <w:rPr>
                <w:sz w:val="18"/>
                <w:szCs w:val="18"/>
              </w:rPr>
            </w:pPr>
            <w:r w:rsidRPr="005B0AB0">
              <w:rPr>
                <w:rFonts w:eastAsia="等线"/>
                <w:color w:val="000000"/>
                <w:sz w:val="18"/>
                <w:szCs w:val="18"/>
              </w:rPr>
              <w:t>0.000095</w:t>
            </w:r>
          </w:p>
        </w:tc>
        <w:tc>
          <w:tcPr>
            <w:tcW w:w="788" w:type="pct"/>
            <w:shd w:val="clear" w:color="auto" w:fill="auto"/>
            <w:noWrap/>
            <w:vAlign w:val="center"/>
          </w:tcPr>
          <w:p w14:paraId="21B0DE09" w14:textId="77777777" w:rsidR="004F2EA3" w:rsidRPr="005B0AB0" w:rsidRDefault="004F2EA3" w:rsidP="00C948EE">
            <w:pPr>
              <w:jc w:val="center"/>
              <w:rPr>
                <w:sz w:val="18"/>
                <w:szCs w:val="18"/>
              </w:rPr>
            </w:pPr>
            <w:r w:rsidRPr="005B0AB0">
              <w:rPr>
                <w:rFonts w:eastAsia="等线"/>
                <w:color w:val="000000"/>
                <w:sz w:val="18"/>
                <w:szCs w:val="18"/>
              </w:rPr>
              <w:t>0.00055</w:t>
            </w:r>
          </w:p>
        </w:tc>
        <w:tc>
          <w:tcPr>
            <w:tcW w:w="787" w:type="pct"/>
            <w:shd w:val="clear" w:color="auto" w:fill="auto"/>
            <w:noWrap/>
            <w:vAlign w:val="center"/>
          </w:tcPr>
          <w:p w14:paraId="1942D344"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33AFA2EF" w14:textId="77777777" w:rsidR="004F2EA3" w:rsidRPr="005B0AB0" w:rsidRDefault="004F2EA3" w:rsidP="00C948EE">
            <w:pPr>
              <w:jc w:val="center"/>
              <w:rPr>
                <w:sz w:val="18"/>
                <w:szCs w:val="18"/>
              </w:rPr>
            </w:pPr>
            <w:r w:rsidRPr="005B0AB0">
              <w:rPr>
                <w:rFonts w:eastAsia="等线"/>
                <w:color w:val="000000"/>
                <w:sz w:val="18"/>
                <w:szCs w:val="18"/>
              </w:rPr>
              <w:t>0.040</w:t>
            </w:r>
          </w:p>
        </w:tc>
      </w:tr>
      <w:tr w:rsidR="004F2EA3" w:rsidRPr="005B0AB0" w14:paraId="32951A3F" w14:textId="77777777" w:rsidTr="00C948EE">
        <w:trPr>
          <w:trHeight w:val="270"/>
        </w:trPr>
        <w:tc>
          <w:tcPr>
            <w:tcW w:w="925" w:type="pct"/>
            <w:vMerge/>
            <w:vAlign w:val="center"/>
          </w:tcPr>
          <w:p w14:paraId="4EECE95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1C033EC"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7594E0F6" w14:textId="77777777" w:rsidR="004F2EA3" w:rsidRPr="005B0AB0" w:rsidRDefault="004F2EA3" w:rsidP="00C948EE">
            <w:pPr>
              <w:jc w:val="center"/>
              <w:rPr>
                <w:sz w:val="18"/>
                <w:szCs w:val="18"/>
              </w:rPr>
            </w:pPr>
            <w:r w:rsidRPr="005B0AB0">
              <w:rPr>
                <w:rFonts w:eastAsia="等线"/>
                <w:color w:val="000000"/>
                <w:sz w:val="18"/>
                <w:szCs w:val="18"/>
              </w:rPr>
              <w:t>0.000086</w:t>
            </w:r>
          </w:p>
        </w:tc>
        <w:tc>
          <w:tcPr>
            <w:tcW w:w="788" w:type="pct"/>
            <w:shd w:val="clear" w:color="auto" w:fill="auto"/>
            <w:noWrap/>
            <w:vAlign w:val="center"/>
          </w:tcPr>
          <w:p w14:paraId="6B8743DC" w14:textId="77777777" w:rsidR="004F2EA3" w:rsidRPr="005B0AB0" w:rsidRDefault="004F2EA3" w:rsidP="00C948EE">
            <w:pPr>
              <w:jc w:val="center"/>
              <w:rPr>
                <w:sz w:val="18"/>
                <w:szCs w:val="18"/>
              </w:rPr>
            </w:pPr>
            <w:r w:rsidRPr="005B0AB0">
              <w:rPr>
                <w:rFonts w:eastAsia="等线"/>
                <w:color w:val="000000"/>
                <w:sz w:val="18"/>
                <w:szCs w:val="18"/>
              </w:rPr>
              <w:t>0.00066</w:t>
            </w:r>
          </w:p>
        </w:tc>
        <w:tc>
          <w:tcPr>
            <w:tcW w:w="787" w:type="pct"/>
            <w:shd w:val="clear" w:color="auto" w:fill="auto"/>
            <w:noWrap/>
            <w:vAlign w:val="center"/>
          </w:tcPr>
          <w:p w14:paraId="3F4350EC"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shd w:val="clear" w:color="auto" w:fill="auto"/>
            <w:vAlign w:val="center"/>
          </w:tcPr>
          <w:p w14:paraId="14844D45" w14:textId="77777777" w:rsidR="004F2EA3" w:rsidRPr="005B0AB0" w:rsidRDefault="004F2EA3" w:rsidP="00C948EE">
            <w:pPr>
              <w:jc w:val="center"/>
              <w:rPr>
                <w:sz w:val="18"/>
                <w:szCs w:val="18"/>
              </w:rPr>
            </w:pPr>
            <w:r w:rsidRPr="005B0AB0">
              <w:rPr>
                <w:rFonts w:eastAsia="等线"/>
                <w:color w:val="000000"/>
                <w:sz w:val="18"/>
                <w:szCs w:val="18"/>
              </w:rPr>
              <w:t>0.045</w:t>
            </w:r>
          </w:p>
        </w:tc>
      </w:tr>
      <w:tr w:rsidR="004F2EA3" w:rsidRPr="005B0AB0" w14:paraId="5FA11873" w14:textId="77777777" w:rsidTr="00C948EE">
        <w:trPr>
          <w:trHeight w:val="270"/>
        </w:trPr>
        <w:tc>
          <w:tcPr>
            <w:tcW w:w="925" w:type="pct"/>
            <w:vMerge/>
            <w:vAlign w:val="center"/>
          </w:tcPr>
          <w:p w14:paraId="1D1CB5F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17E48E1"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14BED2C2" w14:textId="77777777" w:rsidR="004F2EA3" w:rsidRPr="005B0AB0" w:rsidRDefault="004F2EA3" w:rsidP="00C948EE">
            <w:pPr>
              <w:jc w:val="center"/>
              <w:rPr>
                <w:sz w:val="18"/>
                <w:szCs w:val="18"/>
              </w:rPr>
            </w:pPr>
            <w:r w:rsidRPr="005B0AB0">
              <w:rPr>
                <w:rFonts w:eastAsia="等线"/>
                <w:color w:val="000000"/>
                <w:sz w:val="18"/>
                <w:szCs w:val="18"/>
              </w:rPr>
              <w:t>0.000085</w:t>
            </w:r>
          </w:p>
        </w:tc>
        <w:tc>
          <w:tcPr>
            <w:tcW w:w="788" w:type="pct"/>
            <w:shd w:val="clear" w:color="auto" w:fill="auto"/>
            <w:noWrap/>
            <w:vAlign w:val="center"/>
          </w:tcPr>
          <w:p w14:paraId="77A8090E" w14:textId="77777777" w:rsidR="004F2EA3" w:rsidRPr="005B0AB0" w:rsidRDefault="004F2EA3" w:rsidP="00C948EE">
            <w:pPr>
              <w:jc w:val="center"/>
              <w:rPr>
                <w:sz w:val="18"/>
                <w:szCs w:val="18"/>
              </w:rPr>
            </w:pPr>
            <w:r w:rsidRPr="005B0AB0">
              <w:rPr>
                <w:rFonts w:eastAsia="等线"/>
                <w:color w:val="000000"/>
                <w:sz w:val="18"/>
                <w:szCs w:val="18"/>
              </w:rPr>
              <w:t>0.00055</w:t>
            </w:r>
          </w:p>
        </w:tc>
        <w:tc>
          <w:tcPr>
            <w:tcW w:w="787" w:type="pct"/>
            <w:shd w:val="clear" w:color="auto" w:fill="auto"/>
            <w:noWrap/>
            <w:vAlign w:val="center"/>
          </w:tcPr>
          <w:p w14:paraId="04706137"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shd w:val="clear" w:color="auto" w:fill="auto"/>
            <w:vAlign w:val="center"/>
          </w:tcPr>
          <w:p w14:paraId="664E29A9" w14:textId="77777777" w:rsidR="004F2EA3" w:rsidRPr="005B0AB0" w:rsidRDefault="004F2EA3" w:rsidP="00C948EE">
            <w:pPr>
              <w:jc w:val="center"/>
              <w:rPr>
                <w:sz w:val="18"/>
                <w:szCs w:val="18"/>
              </w:rPr>
            </w:pPr>
            <w:r w:rsidRPr="005B0AB0">
              <w:rPr>
                <w:rFonts w:eastAsia="等线"/>
                <w:color w:val="000000"/>
                <w:sz w:val="18"/>
                <w:szCs w:val="18"/>
              </w:rPr>
              <w:t>0.039</w:t>
            </w:r>
          </w:p>
        </w:tc>
      </w:tr>
      <w:tr w:rsidR="004F2EA3" w:rsidRPr="005B0AB0" w14:paraId="536914BA" w14:textId="77777777" w:rsidTr="00C948EE">
        <w:trPr>
          <w:trHeight w:val="270"/>
        </w:trPr>
        <w:tc>
          <w:tcPr>
            <w:tcW w:w="925" w:type="pct"/>
            <w:vMerge/>
            <w:vAlign w:val="center"/>
          </w:tcPr>
          <w:p w14:paraId="4233EEB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D5A7EE8"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73C37799" w14:textId="77777777" w:rsidR="004F2EA3" w:rsidRPr="005B0AB0" w:rsidRDefault="004F2EA3" w:rsidP="00C948EE">
            <w:pPr>
              <w:jc w:val="center"/>
              <w:rPr>
                <w:sz w:val="18"/>
                <w:szCs w:val="18"/>
              </w:rPr>
            </w:pPr>
            <w:r w:rsidRPr="005B0AB0">
              <w:rPr>
                <w:rFonts w:eastAsia="等线"/>
                <w:color w:val="000000"/>
                <w:sz w:val="18"/>
                <w:szCs w:val="18"/>
              </w:rPr>
              <w:t>0.000089</w:t>
            </w:r>
          </w:p>
        </w:tc>
        <w:tc>
          <w:tcPr>
            <w:tcW w:w="788" w:type="pct"/>
            <w:shd w:val="clear" w:color="auto" w:fill="auto"/>
            <w:noWrap/>
            <w:vAlign w:val="center"/>
          </w:tcPr>
          <w:p w14:paraId="2CD0294F"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48CD97F0"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shd w:val="clear" w:color="auto" w:fill="auto"/>
            <w:vAlign w:val="center"/>
          </w:tcPr>
          <w:p w14:paraId="124A9CAB" w14:textId="77777777" w:rsidR="004F2EA3" w:rsidRPr="005B0AB0" w:rsidRDefault="004F2EA3" w:rsidP="00C948EE">
            <w:pPr>
              <w:jc w:val="center"/>
              <w:rPr>
                <w:sz w:val="18"/>
                <w:szCs w:val="18"/>
              </w:rPr>
            </w:pPr>
            <w:r w:rsidRPr="005B0AB0">
              <w:rPr>
                <w:rFonts w:eastAsia="等线"/>
                <w:color w:val="000000"/>
                <w:sz w:val="18"/>
                <w:szCs w:val="18"/>
              </w:rPr>
              <w:t>0.044</w:t>
            </w:r>
          </w:p>
        </w:tc>
      </w:tr>
      <w:tr w:rsidR="004F2EA3" w:rsidRPr="005B0AB0" w14:paraId="482627E8" w14:textId="77777777" w:rsidTr="00C948EE">
        <w:trPr>
          <w:trHeight w:val="270"/>
        </w:trPr>
        <w:tc>
          <w:tcPr>
            <w:tcW w:w="925" w:type="pct"/>
            <w:vMerge/>
            <w:vAlign w:val="center"/>
          </w:tcPr>
          <w:p w14:paraId="014CFDCA"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1B0D62D"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78151AC4" w14:textId="77777777" w:rsidR="004F2EA3" w:rsidRPr="005B0AB0" w:rsidRDefault="004F2EA3" w:rsidP="00C948EE">
            <w:pPr>
              <w:jc w:val="center"/>
              <w:rPr>
                <w:sz w:val="18"/>
                <w:szCs w:val="18"/>
              </w:rPr>
            </w:pPr>
            <w:r w:rsidRPr="005B0AB0">
              <w:rPr>
                <w:rFonts w:eastAsia="等线"/>
                <w:color w:val="000000"/>
                <w:sz w:val="18"/>
                <w:szCs w:val="18"/>
              </w:rPr>
              <w:t>0.000096</w:t>
            </w:r>
          </w:p>
        </w:tc>
        <w:tc>
          <w:tcPr>
            <w:tcW w:w="788" w:type="pct"/>
            <w:shd w:val="clear" w:color="auto" w:fill="auto"/>
            <w:noWrap/>
            <w:vAlign w:val="center"/>
          </w:tcPr>
          <w:p w14:paraId="5CB0D32A"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06A1CA74"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shd w:val="clear" w:color="auto" w:fill="auto"/>
            <w:vAlign w:val="center"/>
          </w:tcPr>
          <w:p w14:paraId="07E06F9A" w14:textId="77777777" w:rsidR="004F2EA3" w:rsidRPr="005B0AB0" w:rsidRDefault="004F2EA3" w:rsidP="00C948EE">
            <w:pPr>
              <w:jc w:val="center"/>
              <w:rPr>
                <w:sz w:val="18"/>
                <w:szCs w:val="18"/>
              </w:rPr>
            </w:pPr>
            <w:r w:rsidRPr="005B0AB0">
              <w:rPr>
                <w:rFonts w:eastAsia="等线"/>
                <w:color w:val="000000"/>
                <w:sz w:val="18"/>
                <w:szCs w:val="18"/>
              </w:rPr>
              <w:t>0.041</w:t>
            </w:r>
          </w:p>
        </w:tc>
      </w:tr>
      <w:tr w:rsidR="004F2EA3" w:rsidRPr="005B0AB0" w14:paraId="5A2A69FF" w14:textId="77777777" w:rsidTr="00C948EE">
        <w:trPr>
          <w:trHeight w:val="270"/>
        </w:trPr>
        <w:tc>
          <w:tcPr>
            <w:tcW w:w="925" w:type="pct"/>
            <w:vMerge/>
            <w:vAlign w:val="center"/>
          </w:tcPr>
          <w:p w14:paraId="7AD5DBA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9577BFD"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2C3C8449" w14:textId="77777777" w:rsidR="004F2EA3" w:rsidRPr="005B0AB0" w:rsidRDefault="004F2EA3" w:rsidP="00C948EE">
            <w:pPr>
              <w:jc w:val="center"/>
              <w:rPr>
                <w:sz w:val="18"/>
                <w:szCs w:val="18"/>
              </w:rPr>
            </w:pPr>
            <w:r w:rsidRPr="005B0AB0">
              <w:rPr>
                <w:rFonts w:eastAsia="等线"/>
                <w:color w:val="000000"/>
                <w:sz w:val="18"/>
                <w:szCs w:val="18"/>
              </w:rPr>
              <w:t>0.000086</w:t>
            </w:r>
          </w:p>
        </w:tc>
        <w:tc>
          <w:tcPr>
            <w:tcW w:w="788" w:type="pct"/>
            <w:shd w:val="clear" w:color="auto" w:fill="auto"/>
            <w:noWrap/>
            <w:vAlign w:val="center"/>
          </w:tcPr>
          <w:p w14:paraId="28ABA33C"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5BA20FE9"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734932AF" w14:textId="77777777" w:rsidR="004F2EA3" w:rsidRPr="005B0AB0" w:rsidRDefault="004F2EA3" w:rsidP="00C948EE">
            <w:pPr>
              <w:jc w:val="center"/>
              <w:rPr>
                <w:sz w:val="18"/>
                <w:szCs w:val="18"/>
              </w:rPr>
            </w:pPr>
            <w:r w:rsidRPr="005B0AB0">
              <w:rPr>
                <w:rFonts w:eastAsia="等线"/>
                <w:color w:val="000000"/>
                <w:sz w:val="18"/>
                <w:szCs w:val="18"/>
              </w:rPr>
              <w:t>0.043</w:t>
            </w:r>
          </w:p>
        </w:tc>
      </w:tr>
      <w:tr w:rsidR="004F2EA3" w:rsidRPr="005B0AB0" w14:paraId="216A12D5" w14:textId="77777777" w:rsidTr="00C948EE">
        <w:trPr>
          <w:trHeight w:val="270"/>
        </w:trPr>
        <w:tc>
          <w:tcPr>
            <w:tcW w:w="925" w:type="pct"/>
            <w:vMerge/>
            <w:vAlign w:val="center"/>
          </w:tcPr>
          <w:p w14:paraId="2831306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219E3CA"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36447B19" w14:textId="77777777" w:rsidR="004F2EA3" w:rsidRPr="005B0AB0" w:rsidRDefault="004F2EA3" w:rsidP="00C948EE">
            <w:pPr>
              <w:jc w:val="center"/>
              <w:rPr>
                <w:sz w:val="18"/>
                <w:szCs w:val="18"/>
              </w:rPr>
            </w:pPr>
            <w:r w:rsidRPr="005B0AB0">
              <w:rPr>
                <w:rFonts w:eastAsia="等线"/>
                <w:color w:val="000000"/>
                <w:sz w:val="18"/>
                <w:szCs w:val="18"/>
              </w:rPr>
              <w:t>0.000097</w:t>
            </w:r>
          </w:p>
        </w:tc>
        <w:tc>
          <w:tcPr>
            <w:tcW w:w="788" w:type="pct"/>
            <w:shd w:val="clear" w:color="auto" w:fill="auto"/>
            <w:noWrap/>
            <w:vAlign w:val="center"/>
          </w:tcPr>
          <w:p w14:paraId="7C334932"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568BEF36"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shd w:val="clear" w:color="auto" w:fill="auto"/>
            <w:vAlign w:val="center"/>
          </w:tcPr>
          <w:p w14:paraId="5164C1C2" w14:textId="77777777" w:rsidR="004F2EA3" w:rsidRPr="005B0AB0" w:rsidRDefault="004F2EA3" w:rsidP="00C948EE">
            <w:pPr>
              <w:jc w:val="center"/>
              <w:rPr>
                <w:sz w:val="18"/>
                <w:szCs w:val="18"/>
              </w:rPr>
            </w:pPr>
            <w:r w:rsidRPr="005B0AB0">
              <w:rPr>
                <w:rFonts w:eastAsia="等线"/>
                <w:color w:val="000000"/>
                <w:sz w:val="18"/>
                <w:szCs w:val="18"/>
              </w:rPr>
              <w:t>0.042</w:t>
            </w:r>
          </w:p>
        </w:tc>
      </w:tr>
      <w:tr w:rsidR="004F2EA3" w:rsidRPr="005B0AB0" w14:paraId="0B568D38" w14:textId="77777777" w:rsidTr="00C948EE">
        <w:trPr>
          <w:trHeight w:val="270"/>
        </w:trPr>
        <w:tc>
          <w:tcPr>
            <w:tcW w:w="925" w:type="pct"/>
            <w:vMerge w:val="restart"/>
            <w:vAlign w:val="center"/>
          </w:tcPr>
          <w:p w14:paraId="7D6149AB" w14:textId="77777777" w:rsidR="004F2EA3" w:rsidRPr="005B0AB0" w:rsidRDefault="004F2EA3" w:rsidP="00C948EE">
            <w:pPr>
              <w:widowControl/>
              <w:jc w:val="cente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18543297"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71257BEE"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461058B0" w14:textId="77777777" w:rsidR="004F2EA3" w:rsidRPr="005B0AB0" w:rsidRDefault="004F2EA3" w:rsidP="00C948EE">
            <w:pPr>
              <w:jc w:val="center"/>
              <w:rPr>
                <w:sz w:val="18"/>
                <w:szCs w:val="18"/>
              </w:rPr>
            </w:pPr>
            <w:r w:rsidRPr="005B0AB0">
              <w:rPr>
                <w:rFonts w:eastAsia="等线"/>
                <w:color w:val="000000"/>
                <w:sz w:val="18"/>
                <w:szCs w:val="18"/>
              </w:rPr>
              <w:t>0.00060</w:t>
            </w:r>
          </w:p>
        </w:tc>
        <w:tc>
          <w:tcPr>
            <w:tcW w:w="787" w:type="pct"/>
            <w:shd w:val="clear" w:color="auto" w:fill="auto"/>
            <w:noWrap/>
            <w:vAlign w:val="center"/>
          </w:tcPr>
          <w:p w14:paraId="7C274242"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vAlign w:val="center"/>
          </w:tcPr>
          <w:p w14:paraId="0925D484" w14:textId="77777777" w:rsidR="004F2EA3" w:rsidRPr="005B0AB0" w:rsidRDefault="004F2EA3" w:rsidP="00C948EE">
            <w:pPr>
              <w:jc w:val="center"/>
              <w:rPr>
                <w:sz w:val="18"/>
                <w:szCs w:val="18"/>
              </w:rPr>
            </w:pPr>
            <w:r w:rsidRPr="005B0AB0">
              <w:rPr>
                <w:sz w:val="18"/>
                <w:szCs w:val="18"/>
              </w:rPr>
              <w:t>/</w:t>
            </w:r>
          </w:p>
        </w:tc>
      </w:tr>
      <w:tr w:rsidR="004F2EA3" w:rsidRPr="005B0AB0" w14:paraId="419FDD5B" w14:textId="77777777" w:rsidTr="00C948EE">
        <w:trPr>
          <w:trHeight w:val="270"/>
        </w:trPr>
        <w:tc>
          <w:tcPr>
            <w:tcW w:w="925" w:type="pct"/>
            <w:vMerge/>
            <w:vAlign w:val="center"/>
          </w:tcPr>
          <w:p w14:paraId="127458D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480EC20"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30EF4E0F" w14:textId="77777777" w:rsidR="004F2EA3" w:rsidRPr="005B0AB0" w:rsidRDefault="004F2EA3" w:rsidP="00C948EE">
            <w:pPr>
              <w:jc w:val="center"/>
              <w:rPr>
                <w:sz w:val="18"/>
                <w:szCs w:val="18"/>
              </w:rPr>
            </w:pPr>
            <w:r w:rsidRPr="005B0AB0">
              <w:rPr>
                <w:rFonts w:eastAsia="等线"/>
                <w:color w:val="000000"/>
                <w:sz w:val="18"/>
                <w:szCs w:val="18"/>
              </w:rPr>
              <w:t>0.00012</w:t>
            </w:r>
          </w:p>
        </w:tc>
        <w:tc>
          <w:tcPr>
            <w:tcW w:w="788" w:type="pct"/>
            <w:shd w:val="clear" w:color="auto" w:fill="auto"/>
            <w:noWrap/>
            <w:vAlign w:val="center"/>
          </w:tcPr>
          <w:p w14:paraId="67926565"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7648CC9F"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tcPr>
          <w:p w14:paraId="61DEF668" w14:textId="77777777" w:rsidR="004F2EA3" w:rsidRPr="005B0AB0" w:rsidRDefault="004F2EA3" w:rsidP="00C948EE">
            <w:pPr>
              <w:jc w:val="center"/>
              <w:rPr>
                <w:sz w:val="18"/>
                <w:szCs w:val="18"/>
              </w:rPr>
            </w:pPr>
            <w:r w:rsidRPr="005B0AB0">
              <w:rPr>
                <w:sz w:val="18"/>
                <w:szCs w:val="18"/>
              </w:rPr>
              <w:t>/</w:t>
            </w:r>
          </w:p>
        </w:tc>
      </w:tr>
      <w:tr w:rsidR="004F2EA3" w:rsidRPr="005B0AB0" w14:paraId="65DBF660" w14:textId="77777777" w:rsidTr="00C948EE">
        <w:trPr>
          <w:trHeight w:val="270"/>
        </w:trPr>
        <w:tc>
          <w:tcPr>
            <w:tcW w:w="925" w:type="pct"/>
            <w:vMerge/>
            <w:vAlign w:val="center"/>
          </w:tcPr>
          <w:p w14:paraId="2CFBC34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17F3EC1"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1997424A" w14:textId="77777777" w:rsidR="004F2EA3" w:rsidRPr="005B0AB0" w:rsidRDefault="004F2EA3" w:rsidP="00C948EE">
            <w:pPr>
              <w:jc w:val="center"/>
              <w:rPr>
                <w:sz w:val="18"/>
                <w:szCs w:val="18"/>
              </w:rPr>
            </w:pPr>
            <w:r w:rsidRPr="005B0AB0">
              <w:rPr>
                <w:rFonts w:eastAsia="等线"/>
                <w:color w:val="000000"/>
                <w:sz w:val="18"/>
                <w:szCs w:val="18"/>
              </w:rPr>
              <w:t>0.00013</w:t>
            </w:r>
          </w:p>
        </w:tc>
        <w:tc>
          <w:tcPr>
            <w:tcW w:w="788" w:type="pct"/>
            <w:shd w:val="clear" w:color="auto" w:fill="auto"/>
            <w:noWrap/>
            <w:vAlign w:val="center"/>
          </w:tcPr>
          <w:p w14:paraId="5AD6D1FF" w14:textId="77777777" w:rsidR="004F2EA3" w:rsidRPr="005B0AB0" w:rsidRDefault="004F2EA3" w:rsidP="00C948EE">
            <w:pPr>
              <w:jc w:val="center"/>
              <w:rPr>
                <w:sz w:val="18"/>
                <w:szCs w:val="18"/>
              </w:rPr>
            </w:pPr>
            <w:r w:rsidRPr="005B0AB0">
              <w:rPr>
                <w:rFonts w:eastAsia="等线"/>
                <w:color w:val="000000"/>
                <w:sz w:val="18"/>
                <w:szCs w:val="18"/>
              </w:rPr>
              <w:t>0.00071</w:t>
            </w:r>
          </w:p>
        </w:tc>
        <w:tc>
          <w:tcPr>
            <w:tcW w:w="787" w:type="pct"/>
            <w:shd w:val="clear" w:color="auto" w:fill="auto"/>
            <w:noWrap/>
            <w:vAlign w:val="center"/>
          </w:tcPr>
          <w:p w14:paraId="7E42F78E"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6A1FED35" w14:textId="77777777" w:rsidR="004F2EA3" w:rsidRPr="005B0AB0" w:rsidRDefault="004F2EA3" w:rsidP="00C948EE">
            <w:pPr>
              <w:jc w:val="center"/>
              <w:rPr>
                <w:sz w:val="18"/>
                <w:szCs w:val="18"/>
              </w:rPr>
            </w:pPr>
            <w:r w:rsidRPr="005B0AB0">
              <w:rPr>
                <w:sz w:val="18"/>
                <w:szCs w:val="18"/>
              </w:rPr>
              <w:t>/</w:t>
            </w:r>
          </w:p>
        </w:tc>
      </w:tr>
      <w:tr w:rsidR="004F2EA3" w:rsidRPr="005B0AB0" w14:paraId="7F4E1C9C" w14:textId="77777777" w:rsidTr="00C948EE">
        <w:trPr>
          <w:trHeight w:val="270"/>
        </w:trPr>
        <w:tc>
          <w:tcPr>
            <w:tcW w:w="925" w:type="pct"/>
            <w:vMerge/>
            <w:vAlign w:val="center"/>
          </w:tcPr>
          <w:p w14:paraId="42879ED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7E5490A"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622FE18B"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61EC7453"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47378465"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37DEF447" w14:textId="77777777" w:rsidR="004F2EA3" w:rsidRPr="005B0AB0" w:rsidRDefault="004F2EA3" w:rsidP="00C948EE">
            <w:pPr>
              <w:jc w:val="center"/>
              <w:rPr>
                <w:sz w:val="18"/>
                <w:szCs w:val="18"/>
              </w:rPr>
            </w:pPr>
            <w:r w:rsidRPr="005B0AB0">
              <w:rPr>
                <w:sz w:val="18"/>
                <w:szCs w:val="18"/>
              </w:rPr>
              <w:t>/</w:t>
            </w:r>
          </w:p>
        </w:tc>
      </w:tr>
      <w:tr w:rsidR="004F2EA3" w:rsidRPr="005B0AB0" w14:paraId="54A6C61F" w14:textId="77777777" w:rsidTr="00C948EE">
        <w:trPr>
          <w:trHeight w:val="270"/>
        </w:trPr>
        <w:tc>
          <w:tcPr>
            <w:tcW w:w="925" w:type="pct"/>
            <w:vMerge/>
            <w:vAlign w:val="center"/>
          </w:tcPr>
          <w:p w14:paraId="72AC7E2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E71D878"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508A5620"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6616DDFE" w14:textId="77777777" w:rsidR="004F2EA3" w:rsidRPr="005B0AB0" w:rsidRDefault="004F2EA3" w:rsidP="00C948EE">
            <w:pPr>
              <w:jc w:val="center"/>
              <w:rPr>
                <w:sz w:val="18"/>
                <w:szCs w:val="18"/>
              </w:rPr>
            </w:pPr>
            <w:r w:rsidRPr="005B0AB0">
              <w:rPr>
                <w:rFonts w:eastAsia="等线"/>
                <w:color w:val="000000"/>
                <w:sz w:val="18"/>
                <w:szCs w:val="18"/>
              </w:rPr>
              <w:t>0.00061</w:t>
            </w:r>
          </w:p>
        </w:tc>
        <w:tc>
          <w:tcPr>
            <w:tcW w:w="787" w:type="pct"/>
            <w:shd w:val="clear" w:color="auto" w:fill="auto"/>
            <w:noWrap/>
            <w:vAlign w:val="center"/>
          </w:tcPr>
          <w:p w14:paraId="164F4759"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tcPr>
          <w:p w14:paraId="7A70CE49" w14:textId="77777777" w:rsidR="004F2EA3" w:rsidRPr="005B0AB0" w:rsidRDefault="004F2EA3" w:rsidP="00C948EE">
            <w:pPr>
              <w:jc w:val="center"/>
              <w:rPr>
                <w:sz w:val="18"/>
                <w:szCs w:val="18"/>
              </w:rPr>
            </w:pPr>
            <w:r w:rsidRPr="005B0AB0">
              <w:rPr>
                <w:sz w:val="18"/>
                <w:szCs w:val="18"/>
              </w:rPr>
              <w:t>/</w:t>
            </w:r>
          </w:p>
        </w:tc>
      </w:tr>
      <w:tr w:rsidR="004F2EA3" w:rsidRPr="005B0AB0" w14:paraId="6308EA59" w14:textId="77777777" w:rsidTr="00C948EE">
        <w:trPr>
          <w:trHeight w:val="270"/>
        </w:trPr>
        <w:tc>
          <w:tcPr>
            <w:tcW w:w="925" w:type="pct"/>
            <w:vMerge/>
            <w:vAlign w:val="center"/>
          </w:tcPr>
          <w:p w14:paraId="1D0B79F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C53B9DF"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130E8D7C" w14:textId="77777777" w:rsidR="004F2EA3" w:rsidRPr="005B0AB0" w:rsidRDefault="004F2EA3" w:rsidP="00C948EE">
            <w:pPr>
              <w:jc w:val="center"/>
              <w:rPr>
                <w:sz w:val="18"/>
                <w:szCs w:val="18"/>
              </w:rPr>
            </w:pPr>
            <w:r w:rsidRPr="005B0AB0">
              <w:rPr>
                <w:rFonts w:eastAsia="等线"/>
                <w:color w:val="000000"/>
                <w:sz w:val="18"/>
                <w:szCs w:val="18"/>
              </w:rPr>
              <w:t>0.00012</w:t>
            </w:r>
          </w:p>
        </w:tc>
        <w:tc>
          <w:tcPr>
            <w:tcW w:w="788" w:type="pct"/>
            <w:shd w:val="clear" w:color="auto" w:fill="auto"/>
            <w:noWrap/>
            <w:vAlign w:val="center"/>
          </w:tcPr>
          <w:p w14:paraId="30568FFC" w14:textId="77777777" w:rsidR="004F2EA3" w:rsidRPr="005B0AB0" w:rsidRDefault="004F2EA3" w:rsidP="00C948EE">
            <w:pPr>
              <w:jc w:val="center"/>
              <w:rPr>
                <w:sz w:val="18"/>
                <w:szCs w:val="18"/>
              </w:rPr>
            </w:pPr>
            <w:r w:rsidRPr="005B0AB0">
              <w:rPr>
                <w:rFonts w:eastAsia="等线"/>
                <w:color w:val="000000"/>
                <w:sz w:val="18"/>
                <w:szCs w:val="18"/>
              </w:rPr>
              <w:t>0.00060</w:t>
            </w:r>
          </w:p>
        </w:tc>
        <w:tc>
          <w:tcPr>
            <w:tcW w:w="787" w:type="pct"/>
            <w:shd w:val="clear" w:color="auto" w:fill="auto"/>
            <w:noWrap/>
            <w:vAlign w:val="center"/>
          </w:tcPr>
          <w:p w14:paraId="03DE8A65" w14:textId="77777777" w:rsidR="004F2EA3" w:rsidRPr="005B0AB0" w:rsidRDefault="004F2EA3" w:rsidP="00C948EE">
            <w:pPr>
              <w:jc w:val="center"/>
              <w:rPr>
                <w:sz w:val="18"/>
                <w:szCs w:val="18"/>
              </w:rPr>
            </w:pPr>
            <w:r w:rsidRPr="005B0AB0">
              <w:rPr>
                <w:rFonts w:eastAsia="等线"/>
                <w:color w:val="000000"/>
                <w:sz w:val="18"/>
                <w:szCs w:val="18"/>
              </w:rPr>
              <w:t>0.0044</w:t>
            </w:r>
          </w:p>
        </w:tc>
        <w:tc>
          <w:tcPr>
            <w:tcW w:w="787" w:type="pct"/>
          </w:tcPr>
          <w:p w14:paraId="0B7001FC" w14:textId="77777777" w:rsidR="004F2EA3" w:rsidRPr="005B0AB0" w:rsidRDefault="004F2EA3" w:rsidP="00C948EE">
            <w:pPr>
              <w:jc w:val="center"/>
              <w:rPr>
                <w:sz w:val="18"/>
                <w:szCs w:val="18"/>
              </w:rPr>
            </w:pPr>
            <w:r w:rsidRPr="005B0AB0">
              <w:rPr>
                <w:sz w:val="18"/>
                <w:szCs w:val="18"/>
              </w:rPr>
              <w:t>/</w:t>
            </w:r>
          </w:p>
        </w:tc>
      </w:tr>
      <w:tr w:rsidR="004F2EA3" w:rsidRPr="005B0AB0" w14:paraId="0C56B710" w14:textId="77777777" w:rsidTr="00C948EE">
        <w:trPr>
          <w:trHeight w:val="270"/>
        </w:trPr>
        <w:tc>
          <w:tcPr>
            <w:tcW w:w="925" w:type="pct"/>
            <w:vMerge/>
            <w:vAlign w:val="center"/>
          </w:tcPr>
          <w:p w14:paraId="6813554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8BCB701"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0AC56C25"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52D2858E" w14:textId="77777777" w:rsidR="004F2EA3" w:rsidRPr="005B0AB0" w:rsidRDefault="004F2EA3" w:rsidP="00C948EE">
            <w:pPr>
              <w:jc w:val="center"/>
              <w:rPr>
                <w:sz w:val="18"/>
                <w:szCs w:val="18"/>
              </w:rPr>
            </w:pPr>
            <w:r w:rsidRPr="005B0AB0">
              <w:rPr>
                <w:rFonts w:eastAsia="等线"/>
                <w:color w:val="000000"/>
                <w:sz w:val="18"/>
                <w:szCs w:val="18"/>
              </w:rPr>
              <w:t>0.00060</w:t>
            </w:r>
          </w:p>
        </w:tc>
        <w:tc>
          <w:tcPr>
            <w:tcW w:w="787" w:type="pct"/>
            <w:shd w:val="clear" w:color="auto" w:fill="auto"/>
            <w:noWrap/>
            <w:vAlign w:val="center"/>
          </w:tcPr>
          <w:p w14:paraId="715A88AD"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393A4ADC" w14:textId="77777777" w:rsidR="004F2EA3" w:rsidRPr="005B0AB0" w:rsidRDefault="004F2EA3" w:rsidP="00C948EE">
            <w:pPr>
              <w:jc w:val="center"/>
              <w:rPr>
                <w:sz w:val="18"/>
                <w:szCs w:val="18"/>
              </w:rPr>
            </w:pPr>
            <w:r w:rsidRPr="005B0AB0">
              <w:rPr>
                <w:sz w:val="18"/>
                <w:szCs w:val="18"/>
              </w:rPr>
              <w:t>/</w:t>
            </w:r>
          </w:p>
        </w:tc>
      </w:tr>
      <w:tr w:rsidR="004F2EA3" w:rsidRPr="005B0AB0" w14:paraId="2858A964" w14:textId="77777777" w:rsidTr="00C948EE">
        <w:trPr>
          <w:trHeight w:val="270"/>
        </w:trPr>
        <w:tc>
          <w:tcPr>
            <w:tcW w:w="925" w:type="pct"/>
            <w:vMerge/>
            <w:vAlign w:val="center"/>
          </w:tcPr>
          <w:p w14:paraId="75B98BD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A35DB2B"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2F25DF68" w14:textId="77777777" w:rsidR="004F2EA3" w:rsidRPr="005B0AB0" w:rsidRDefault="004F2EA3" w:rsidP="00C948EE">
            <w:pPr>
              <w:jc w:val="center"/>
              <w:rPr>
                <w:sz w:val="18"/>
                <w:szCs w:val="18"/>
              </w:rPr>
            </w:pPr>
            <w:r w:rsidRPr="005B0AB0">
              <w:rPr>
                <w:rFonts w:eastAsia="等线"/>
                <w:color w:val="000000"/>
                <w:sz w:val="18"/>
                <w:szCs w:val="18"/>
              </w:rPr>
              <w:t>0.00012</w:t>
            </w:r>
          </w:p>
        </w:tc>
        <w:tc>
          <w:tcPr>
            <w:tcW w:w="788" w:type="pct"/>
            <w:shd w:val="clear" w:color="auto" w:fill="auto"/>
            <w:noWrap/>
            <w:vAlign w:val="center"/>
          </w:tcPr>
          <w:p w14:paraId="5AF86A01"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07077E4F"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45855D4A" w14:textId="77777777" w:rsidR="004F2EA3" w:rsidRPr="005B0AB0" w:rsidRDefault="004F2EA3" w:rsidP="00C948EE">
            <w:pPr>
              <w:jc w:val="center"/>
              <w:rPr>
                <w:sz w:val="18"/>
                <w:szCs w:val="18"/>
              </w:rPr>
            </w:pPr>
            <w:r w:rsidRPr="005B0AB0">
              <w:rPr>
                <w:sz w:val="18"/>
                <w:szCs w:val="18"/>
              </w:rPr>
              <w:t>/</w:t>
            </w:r>
          </w:p>
        </w:tc>
      </w:tr>
      <w:tr w:rsidR="004F2EA3" w:rsidRPr="005B0AB0" w14:paraId="234F16B7" w14:textId="77777777" w:rsidTr="00C948EE">
        <w:trPr>
          <w:trHeight w:val="270"/>
        </w:trPr>
        <w:tc>
          <w:tcPr>
            <w:tcW w:w="925" w:type="pct"/>
            <w:vMerge w:val="restart"/>
            <w:vAlign w:val="center"/>
          </w:tcPr>
          <w:p w14:paraId="6C671C12" w14:textId="77777777" w:rsidR="004F2EA3" w:rsidRPr="005B0AB0" w:rsidRDefault="004F2EA3" w:rsidP="00C948EE">
            <w:pPr>
              <w:widowControl/>
              <w:jc w:val="cente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4AACC7F6"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61801815" w14:textId="77777777" w:rsidR="004F2EA3" w:rsidRPr="005B0AB0" w:rsidRDefault="004F2EA3" w:rsidP="00C948EE">
            <w:pPr>
              <w:jc w:val="center"/>
              <w:rPr>
                <w:sz w:val="18"/>
                <w:szCs w:val="18"/>
              </w:rPr>
            </w:pPr>
            <w:r w:rsidRPr="005B0AB0">
              <w:rPr>
                <w:rFonts w:eastAsia="等线"/>
                <w:color w:val="000000"/>
                <w:sz w:val="18"/>
                <w:szCs w:val="18"/>
              </w:rPr>
              <w:t>0.000094</w:t>
            </w:r>
          </w:p>
        </w:tc>
        <w:tc>
          <w:tcPr>
            <w:tcW w:w="788" w:type="pct"/>
            <w:shd w:val="clear" w:color="auto" w:fill="auto"/>
            <w:noWrap/>
            <w:vAlign w:val="center"/>
          </w:tcPr>
          <w:p w14:paraId="0A28D72B" w14:textId="77777777" w:rsidR="004F2EA3" w:rsidRPr="005B0AB0" w:rsidRDefault="004F2EA3" w:rsidP="00C948EE">
            <w:pPr>
              <w:jc w:val="center"/>
              <w:rPr>
                <w:sz w:val="18"/>
                <w:szCs w:val="18"/>
              </w:rPr>
            </w:pPr>
            <w:r w:rsidRPr="005B0AB0">
              <w:rPr>
                <w:rFonts w:eastAsia="等线"/>
                <w:color w:val="000000"/>
                <w:sz w:val="18"/>
                <w:szCs w:val="18"/>
              </w:rPr>
              <w:t>0.00063</w:t>
            </w:r>
          </w:p>
        </w:tc>
        <w:tc>
          <w:tcPr>
            <w:tcW w:w="787" w:type="pct"/>
            <w:shd w:val="clear" w:color="auto" w:fill="auto"/>
            <w:noWrap/>
            <w:vAlign w:val="center"/>
          </w:tcPr>
          <w:p w14:paraId="5BD3318F"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502129D8" w14:textId="77777777" w:rsidR="004F2EA3" w:rsidRPr="005B0AB0" w:rsidRDefault="004F2EA3" w:rsidP="00C948EE">
            <w:pPr>
              <w:jc w:val="center"/>
              <w:rPr>
                <w:sz w:val="18"/>
                <w:szCs w:val="18"/>
              </w:rPr>
            </w:pPr>
            <w:r w:rsidRPr="005B0AB0">
              <w:rPr>
                <w:sz w:val="18"/>
                <w:szCs w:val="18"/>
              </w:rPr>
              <w:t>/</w:t>
            </w:r>
          </w:p>
        </w:tc>
      </w:tr>
      <w:tr w:rsidR="004F2EA3" w:rsidRPr="005B0AB0" w14:paraId="2A9584A8" w14:textId="77777777" w:rsidTr="00C948EE">
        <w:trPr>
          <w:trHeight w:val="270"/>
        </w:trPr>
        <w:tc>
          <w:tcPr>
            <w:tcW w:w="925" w:type="pct"/>
            <w:vMerge/>
            <w:vAlign w:val="center"/>
          </w:tcPr>
          <w:p w14:paraId="2C273CC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8527C85"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0F7FF44E" w14:textId="77777777" w:rsidR="004F2EA3" w:rsidRPr="005B0AB0" w:rsidRDefault="004F2EA3" w:rsidP="00C948EE">
            <w:pPr>
              <w:jc w:val="center"/>
              <w:rPr>
                <w:sz w:val="18"/>
                <w:szCs w:val="18"/>
              </w:rPr>
            </w:pPr>
            <w:r w:rsidRPr="005B0AB0">
              <w:rPr>
                <w:rFonts w:eastAsia="等线"/>
                <w:color w:val="000000"/>
                <w:sz w:val="18"/>
                <w:szCs w:val="18"/>
              </w:rPr>
              <w:t>0.000095</w:t>
            </w:r>
          </w:p>
        </w:tc>
        <w:tc>
          <w:tcPr>
            <w:tcW w:w="788" w:type="pct"/>
            <w:shd w:val="clear" w:color="auto" w:fill="auto"/>
            <w:noWrap/>
            <w:vAlign w:val="center"/>
          </w:tcPr>
          <w:p w14:paraId="3ACBFCB9" w14:textId="77777777" w:rsidR="004F2EA3" w:rsidRPr="005B0AB0" w:rsidRDefault="004F2EA3" w:rsidP="00C948EE">
            <w:pPr>
              <w:jc w:val="center"/>
              <w:rPr>
                <w:sz w:val="18"/>
                <w:szCs w:val="18"/>
              </w:rPr>
            </w:pPr>
            <w:r w:rsidRPr="005B0AB0">
              <w:rPr>
                <w:rFonts w:eastAsia="等线"/>
                <w:color w:val="000000"/>
                <w:sz w:val="18"/>
                <w:szCs w:val="18"/>
              </w:rPr>
              <w:t>0.00054</w:t>
            </w:r>
          </w:p>
        </w:tc>
        <w:tc>
          <w:tcPr>
            <w:tcW w:w="787" w:type="pct"/>
            <w:shd w:val="clear" w:color="auto" w:fill="auto"/>
            <w:noWrap/>
            <w:vAlign w:val="center"/>
          </w:tcPr>
          <w:p w14:paraId="3EAB1B60"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tcPr>
          <w:p w14:paraId="4546075E" w14:textId="77777777" w:rsidR="004F2EA3" w:rsidRPr="005B0AB0" w:rsidRDefault="004F2EA3" w:rsidP="00C948EE">
            <w:pPr>
              <w:jc w:val="center"/>
              <w:rPr>
                <w:sz w:val="18"/>
                <w:szCs w:val="18"/>
              </w:rPr>
            </w:pPr>
            <w:r w:rsidRPr="005B0AB0">
              <w:rPr>
                <w:sz w:val="18"/>
                <w:szCs w:val="18"/>
              </w:rPr>
              <w:t>/</w:t>
            </w:r>
          </w:p>
        </w:tc>
      </w:tr>
      <w:tr w:rsidR="004F2EA3" w:rsidRPr="005B0AB0" w14:paraId="4F905A1C" w14:textId="77777777" w:rsidTr="00C948EE">
        <w:trPr>
          <w:trHeight w:val="270"/>
        </w:trPr>
        <w:tc>
          <w:tcPr>
            <w:tcW w:w="925" w:type="pct"/>
            <w:vMerge/>
            <w:vAlign w:val="center"/>
          </w:tcPr>
          <w:p w14:paraId="450EDCE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63D4269"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5729B4B3" w14:textId="77777777" w:rsidR="004F2EA3" w:rsidRPr="005B0AB0" w:rsidRDefault="004F2EA3" w:rsidP="00C948EE">
            <w:pPr>
              <w:jc w:val="center"/>
              <w:rPr>
                <w:sz w:val="18"/>
                <w:szCs w:val="18"/>
              </w:rPr>
            </w:pPr>
            <w:r w:rsidRPr="005B0AB0">
              <w:rPr>
                <w:rFonts w:eastAsia="等线"/>
                <w:color w:val="000000"/>
                <w:sz w:val="18"/>
                <w:szCs w:val="18"/>
              </w:rPr>
              <w:t>0.000082</w:t>
            </w:r>
          </w:p>
        </w:tc>
        <w:tc>
          <w:tcPr>
            <w:tcW w:w="788" w:type="pct"/>
            <w:shd w:val="clear" w:color="auto" w:fill="auto"/>
            <w:noWrap/>
            <w:vAlign w:val="center"/>
          </w:tcPr>
          <w:p w14:paraId="760608D9" w14:textId="77777777" w:rsidR="004F2EA3" w:rsidRPr="005B0AB0" w:rsidRDefault="004F2EA3" w:rsidP="00C948EE">
            <w:pPr>
              <w:jc w:val="center"/>
              <w:rPr>
                <w:sz w:val="18"/>
                <w:szCs w:val="18"/>
              </w:rPr>
            </w:pPr>
            <w:r w:rsidRPr="005B0AB0">
              <w:rPr>
                <w:rFonts w:eastAsia="等线"/>
                <w:color w:val="000000"/>
                <w:sz w:val="18"/>
                <w:szCs w:val="18"/>
              </w:rPr>
              <w:t>0.00069</w:t>
            </w:r>
          </w:p>
        </w:tc>
        <w:tc>
          <w:tcPr>
            <w:tcW w:w="787" w:type="pct"/>
            <w:shd w:val="clear" w:color="auto" w:fill="auto"/>
            <w:noWrap/>
            <w:vAlign w:val="center"/>
          </w:tcPr>
          <w:p w14:paraId="608E5428"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4F3F6EF4" w14:textId="77777777" w:rsidR="004F2EA3" w:rsidRPr="005B0AB0" w:rsidRDefault="004F2EA3" w:rsidP="00C948EE">
            <w:pPr>
              <w:jc w:val="center"/>
              <w:rPr>
                <w:sz w:val="18"/>
                <w:szCs w:val="18"/>
              </w:rPr>
            </w:pPr>
            <w:r w:rsidRPr="005B0AB0">
              <w:rPr>
                <w:sz w:val="18"/>
                <w:szCs w:val="18"/>
              </w:rPr>
              <w:t>/</w:t>
            </w:r>
          </w:p>
        </w:tc>
      </w:tr>
      <w:tr w:rsidR="004F2EA3" w:rsidRPr="005B0AB0" w14:paraId="72D9A207" w14:textId="77777777" w:rsidTr="00C948EE">
        <w:trPr>
          <w:trHeight w:val="270"/>
        </w:trPr>
        <w:tc>
          <w:tcPr>
            <w:tcW w:w="925" w:type="pct"/>
            <w:vMerge/>
            <w:vAlign w:val="center"/>
          </w:tcPr>
          <w:p w14:paraId="6FDDCB5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ACEF3BE"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606994C4" w14:textId="77777777" w:rsidR="004F2EA3" w:rsidRPr="005B0AB0" w:rsidRDefault="004F2EA3" w:rsidP="00C948EE">
            <w:pPr>
              <w:jc w:val="center"/>
              <w:rPr>
                <w:sz w:val="18"/>
                <w:szCs w:val="18"/>
              </w:rPr>
            </w:pPr>
            <w:r w:rsidRPr="005B0AB0">
              <w:rPr>
                <w:rFonts w:eastAsia="等线"/>
                <w:color w:val="000000"/>
                <w:sz w:val="18"/>
                <w:szCs w:val="18"/>
              </w:rPr>
              <w:t>0.000076</w:t>
            </w:r>
          </w:p>
        </w:tc>
        <w:tc>
          <w:tcPr>
            <w:tcW w:w="788" w:type="pct"/>
            <w:shd w:val="clear" w:color="auto" w:fill="auto"/>
            <w:noWrap/>
            <w:vAlign w:val="center"/>
          </w:tcPr>
          <w:p w14:paraId="4D7D0DC0" w14:textId="77777777" w:rsidR="004F2EA3" w:rsidRPr="005B0AB0" w:rsidRDefault="004F2EA3" w:rsidP="00C948EE">
            <w:pPr>
              <w:jc w:val="center"/>
              <w:rPr>
                <w:sz w:val="18"/>
                <w:szCs w:val="18"/>
              </w:rPr>
            </w:pPr>
            <w:r w:rsidRPr="005B0AB0">
              <w:rPr>
                <w:rFonts w:eastAsia="等线"/>
                <w:color w:val="000000"/>
                <w:sz w:val="18"/>
                <w:szCs w:val="18"/>
              </w:rPr>
              <w:t>0.00053</w:t>
            </w:r>
          </w:p>
        </w:tc>
        <w:tc>
          <w:tcPr>
            <w:tcW w:w="787" w:type="pct"/>
            <w:shd w:val="clear" w:color="auto" w:fill="auto"/>
            <w:noWrap/>
            <w:vAlign w:val="center"/>
          </w:tcPr>
          <w:p w14:paraId="518563D4"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05539722" w14:textId="77777777" w:rsidR="004F2EA3" w:rsidRPr="005B0AB0" w:rsidRDefault="004F2EA3" w:rsidP="00C948EE">
            <w:pPr>
              <w:jc w:val="center"/>
              <w:rPr>
                <w:sz w:val="18"/>
                <w:szCs w:val="18"/>
              </w:rPr>
            </w:pPr>
            <w:r w:rsidRPr="005B0AB0">
              <w:rPr>
                <w:sz w:val="18"/>
                <w:szCs w:val="18"/>
              </w:rPr>
              <w:t>/</w:t>
            </w:r>
          </w:p>
        </w:tc>
      </w:tr>
      <w:tr w:rsidR="004F2EA3" w:rsidRPr="005B0AB0" w14:paraId="1B279389" w14:textId="77777777" w:rsidTr="00C948EE">
        <w:trPr>
          <w:trHeight w:val="270"/>
        </w:trPr>
        <w:tc>
          <w:tcPr>
            <w:tcW w:w="925" w:type="pct"/>
            <w:vMerge/>
            <w:vAlign w:val="center"/>
          </w:tcPr>
          <w:p w14:paraId="2229ECF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D74947A"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3C70D081" w14:textId="77777777" w:rsidR="004F2EA3" w:rsidRPr="005B0AB0" w:rsidRDefault="004F2EA3" w:rsidP="00C948EE">
            <w:pPr>
              <w:jc w:val="center"/>
              <w:rPr>
                <w:sz w:val="18"/>
                <w:szCs w:val="18"/>
              </w:rPr>
            </w:pPr>
            <w:r w:rsidRPr="005B0AB0">
              <w:rPr>
                <w:rFonts w:eastAsia="等线"/>
                <w:color w:val="000000"/>
                <w:sz w:val="18"/>
                <w:szCs w:val="18"/>
              </w:rPr>
              <w:t>0.000079</w:t>
            </w:r>
          </w:p>
        </w:tc>
        <w:tc>
          <w:tcPr>
            <w:tcW w:w="788" w:type="pct"/>
            <w:shd w:val="clear" w:color="auto" w:fill="auto"/>
            <w:noWrap/>
            <w:vAlign w:val="center"/>
          </w:tcPr>
          <w:p w14:paraId="4EFBC9F1"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2C7EFDAA" w14:textId="77777777" w:rsidR="004F2EA3" w:rsidRPr="005B0AB0" w:rsidRDefault="004F2EA3" w:rsidP="00C948EE">
            <w:pPr>
              <w:jc w:val="center"/>
              <w:rPr>
                <w:sz w:val="18"/>
                <w:szCs w:val="18"/>
              </w:rPr>
            </w:pPr>
            <w:r w:rsidRPr="005B0AB0">
              <w:rPr>
                <w:rFonts w:eastAsia="等线"/>
                <w:color w:val="000000"/>
                <w:sz w:val="18"/>
                <w:szCs w:val="18"/>
              </w:rPr>
              <w:t>0.0040</w:t>
            </w:r>
          </w:p>
        </w:tc>
        <w:tc>
          <w:tcPr>
            <w:tcW w:w="787" w:type="pct"/>
          </w:tcPr>
          <w:p w14:paraId="1ED637CE" w14:textId="77777777" w:rsidR="004F2EA3" w:rsidRPr="005B0AB0" w:rsidRDefault="004F2EA3" w:rsidP="00C948EE">
            <w:pPr>
              <w:jc w:val="center"/>
              <w:rPr>
                <w:sz w:val="18"/>
                <w:szCs w:val="18"/>
              </w:rPr>
            </w:pPr>
            <w:r w:rsidRPr="005B0AB0">
              <w:rPr>
                <w:sz w:val="18"/>
                <w:szCs w:val="18"/>
              </w:rPr>
              <w:t>/</w:t>
            </w:r>
          </w:p>
        </w:tc>
      </w:tr>
      <w:tr w:rsidR="004F2EA3" w:rsidRPr="005B0AB0" w14:paraId="16DF8597" w14:textId="77777777" w:rsidTr="00C948EE">
        <w:trPr>
          <w:trHeight w:val="270"/>
        </w:trPr>
        <w:tc>
          <w:tcPr>
            <w:tcW w:w="925" w:type="pct"/>
            <w:vMerge/>
            <w:vAlign w:val="center"/>
          </w:tcPr>
          <w:p w14:paraId="58539D0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ABAE59D"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0F077EFF" w14:textId="77777777" w:rsidR="004F2EA3" w:rsidRPr="005B0AB0" w:rsidRDefault="004F2EA3" w:rsidP="00C948EE">
            <w:pPr>
              <w:jc w:val="center"/>
              <w:rPr>
                <w:sz w:val="18"/>
                <w:szCs w:val="18"/>
              </w:rPr>
            </w:pPr>
            <w:r w:rsidRPr="005B0AB0">
              <w:rPr>
                <w:rFonts w:eastAsia="等线"/>
                <w:color w:val="000000"/>
                <w:sz w:val="18"/>
                <w:szCs w:val="18"/>
              </w:rPr>
              <w:t>0.000087</w:t>
            </w:r>
          </w:p>
        </w:tc>
        <w:tc>
          <w:tcPr>
            <w:tcW w:w="788" w:type="pct"/>
            <w:shd w:val="clear" w:color="auto" w:fill="auto"/>
            <w:noWrap/>
            <w:vAlign w:val="center"/>
          </w:tcPr>
          <w:p w14:paraId="2D9FB0A3" w14:textId="77777777" w:rsidR="004F2EA3" w:rsidRPr="005B0AB0" w:rsidRDefault="004F2EA3" w:rsidP="00C948EE">
            <w:pPr>
              <w:jc w:val="center"/>
              <w:rPr>
                <w:sz w:val="18"/>
                <w:szCs w:val="18"/>
              </w:rPr>
            </w:pPr>
            <w:r w:rsidRPr="005B0AB0">
              <w:rPr>
                <w:rFonts w:eastAsia="等线"/>
                <w:color w:val="000000"/>
                <w:sz w:val="18"/>
                <w:szCs w:val="18"/>
              </w:rPr>
              <w:t>0.00054</w:t>
            </w:r>
          </w:p>
        </w:tc>
        <w:tc>
          <w:tcPr>
            <w:tcW w:w="787" w:type="pct"/>
            <w:shd w:val="clear" w:color="auto" w:fill="auto"/>
            <w:noWrap/>
            <w:vAlign w:val="center"/>
          </w:tcPr>
          <w:p w14:paraId="6248394D"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tcPr>
          <w:p w14:paraId="07CB21E2" w14:textId="77777777" w:rsidR="004F2EA3" w:rsidRPr="005B0AB0" w:rsidRDefault="004F2EA3" w:rsidP="00C948EE">
            <w:pPr>
              <w:jc w:val="center"/>
              <w:rPr>
                <w:sz w:val="18"/>
                <w:szCs w:val="18"/>
              </w:rPr>
            </w:pPr>
            <w:r w:rsidRPr="005B0AB0">
              <w:rPr>
                <w:sz w:val="18"/>
                <w:szCs w:val="18"/>
              </w:rPr>
              <w:t>/</w:t>
            </w:r>
          </w:p>
        </w:tc>
      </w:tr>
      <w:tr w:rsidR="004F2EA3" w:rsidRPr="005B0AB0" w14:paraId="05ED7CC7" w14:textId="77777777" w:rsidTr="00C948EE">
        <w:trPr>
          <w:trHeight w:val="270"/>
        </w:trPr>
        <w:tc>
          <w:tcPr>
            <w:tcW w:w="925" w:type="pct"/>
            <w:vMerge/>
            <w:vAlign w:val="center"/>
          </w:tcPr>
          <w:p w14:paraId="1814A4F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B092032"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58250C28" w14:textId="77777777" w:rsidR="004F2EA3" w:rsidRPr="005B0AB0" w:rsidRDefault="004F2EA3" w:rsidP="00C948EE">
            <w:pPr>
              <w:jc w:val="center"/>
              <w:rPr>
                <w:sz w:val="18"/>
                <w:szCs w:val="18"/>
              </w:rPr>
            </w:pPr>
            <w:r w:rsidRPr="005B0AB0">
              <w:rPr>
                <w:rFonts w:eastAsia="等线"/>
                <w:color w:val="000000"/>
                <w:sz w:val="18"/>
                <w:szCs w:val="18"/>
              </w:rPr>
              <w:t>0.000085</w:t>
            </w:r>
          </w:p>
        </w:tc>
        <w:tc>
          <w:tcPr>
            <w:tcW w:w="788" w:type="pct"/>
            <w:shd w:val="clear" w:color="auto" w:fill="auto"/>
            <w:noWrap/>
            <w:vAlign w:val="center"/>
          </w:tcPr>
          <w:p w14:paraId="20504D40" w14:textId="77777777" w:rsidR="004F2EA3" w:rsidRPr="005B0AB0" w:rsidRDefault="004F2EA3" w:rsidP="00C948EE">
            <w:pPr>
              <w:jc w:val="center"/>
              <w:rPr>
                <w:sz w:val="18"/>
                <w:szCs w:val="18"/>
              </w:rPr>
            </w:pPr>
            <w:r w:rsidRPr="005B0AB0">
              <w:rPr>
                <w:rFonts w:eastAsia="等线"/>
                <w:color w:val="000000"/>
                <w:sz w:val="18"/>
                <w:szCs w:val="18"/>
              </w:rPr>
              <w:t>0.00061</w:t>
            </w:r>
          </w:p>
        </w:tc>
        <w:tc>
          <w:tcPr>
            <w:tcW w:w="787" w:type="pct"/>
            <w:shd w:val="clear" w:color="auto" w:fill="auto"/>
            <w:noWrap/>
            <w:vAlign w:val="center"/>
          </w:tcPr>
          <w:p w14:paraId="43B0473F"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5CAA222A" w14:textId="77777777" w:rsidR="004F2EA3" w:rsidRPr="005B0AB0" w:rsidRDefault="004F2EA3" w:rsidP="00C948EE">
            <w:pPr>
              <w:jc w:val="center"/>
              <w:rPr>
                <w:sz w:val="18"/>
                <w:szCs w:val="18"/>
              </w:rPr>
            </w:pPr>
            <w:r w:rsidRPr="005B0AB0">
              <w:rPr>
                <w:sz w:val="18"/>
                <w:szCs w:val="18"/>
              </w:rPr>
              <w:t>/</w:t>
            </w:r>
          </w:p>
        </w:tc>
      </w:tr>
      <w:tr w:rsidR="004F2EA3" w:rsidRPr="005B0AB0" w14:paraId="0BC84ED6" w14:textId="77777777" w:rsidTr="00C948EE">
        <w:trPr>
          <w:trHeight w:val="270"/>
        </w:trPr>
        <w:tc>
          <w:tcPr>
            <w:tcW w:w="925" w:type="pct"/>
            <w:vMerge/>
            <w:vAlign w:val="center"/>
          </w:tcPr>
          <w:p w14:paraId="02D897C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A42F9E4"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067988CF" w14:textId="77777777" w:rsidR="004F2EA3" w:rsidRPr="005B0AB0" w:rsidRDefault="004F2EA3" w:rsidP="00C948EE">
            <w:pPr>
              <w:jc w:val="center"/>
              <w:rPr>
                <w:sz w:val="18"/>
                <w:szCs w:val="18"/>
              </w:rPr>
            </w:pPr>
            <w:r w:rsidRPr="005B0AB0">
              <w:rPr>
                <w:rFonts w:eastAsia="等线"/>
                <w:color w:val="000000"/>
                <w:sz w:val="18"/>
                <w:szCs w:val="18"/>
              </w:rPr>
              <w:t>0.000091</w:t>
            </w:r>
          </w:p>
        </w:tc>
        <w:tc>
          <w:tcPr>
            <w:tcW w:w="788" w:type="pct"/>
            <w:shd w:val="clear" w:color="auto" w:fill="auto"/>
            <w:noWrap/>
            <w:vAlign w:val="center"/>
          </w:tcPr>
          <w:p w14:paraId="7F8223AB"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3E9F5959"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0233797D" w14:textId="77777777" w:rsidR="004F2EA3" w:rsidRPr="005B0AB0" w:rsidRDefault="004F2EA3" w:rsidP="00C948EE">
            <w:pPr>
              <w:jc w:val="center"/>
              <w:rPr>
                <w:sz w:val="18"/>
                <w:szCs w:val="18"/>
              </w:rPr>
            </w:pPr>
            <w:r w:rsidRPr="005B0AB0">
              <w:rPr>
                <w:sz w:val="18"/>
                <w:szCs w:val="18"/>
              </w:rPr>
              <w:t>/</w:t>
            </w:r>
          </w:p>
        </w:tc>
      </w:tr>
      <w:tr w:rsidR="004F2EA3" w:rsidRPr="005B0AB0" w14:paraId="4E23ED89" w14:textId="77777777" w:rsidTr="00C948EE">
        <w:trPr>
          <w:trHeight w:val="270"/>
        </w:trPr>
        <w:tc>
          <w:tcPr>
            <w:tcW w:w="925" w:type="pct"/>
            <w:vMerge w:val="restart"/>
            <w:vAlign w:val="center"/>
          </w:tcPr>
          <w:p w14:paraId="1E85117B" w14:textId="77777777" w:rsidR="004F2EA3" w:rsidRPr="005B0AB0" w:rsidRDefault="004F2EA3" w:rsidP="00C948EE">
            <w:pPr>
              <w:widowControl/>
              <w:jc w:val="cente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71FC6CD2"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7BE79A60"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7F1A54A0"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302D72CA"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tcPr>
          <w:p w14:paraId="5A99822D" w14:textId="77777777" w:rsidR="004F2EA3" w:rsidRPr="005B0AB0" w:rsidRDefault="004F2EA3" w:rsidP="00C948EE">
            <w:pPr>
              <w:jc w:val="center"/>
              <w:rPr>
                <w:sz w:val="18"/>
                <w:szCs w:val="18"/>
              </w:rPr>
            </w:pPr>
            <w:r w:rsidRPr="005B0AB0">
              <w:rPr>
                <w:sz w:val="18"/>
                <w:szCs w:val="18"/>
              </w:rPr>
              <w:t>/</w:t>
            </w:r>
          </w:p>
        </w:tc>
      </w:tr>
      <w:tr w:rsidR="004F2EA3" w:rsidRPr="005B0AB0" w14:paraId="1E16C847" w14:textId="77777777" w:rsidTr="00C948EE">
        <w:trPr>
          <w:trHeight w:val="270"/>
        </w:trPr>
        <w:tc>
          <w:tcPr>
            <w:tcW w:w="925" w:type="pct"/>
            <w:vMerge/>
            <w:vAlign w:val="center"/>
          </w:tcPr>
          <w:p w14:paraId="535C7DE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E56FEA8"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0A74308D"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26774992" w14:textId="77777777" w:rsidR="004F2EA3" w:rsidRPr="005B0AB0" w:rsidRDefault="004F2EA3" w:rsidP="00C948EE">
            <w:pPr>
              <w:jc w:val="center"/>
              <w:rPr>
                <w:sz w:val="18"/>
                <w:szCs w:val="18"/>
              </w:rPr>
            </w:pPr>
            <w:r w:rsidRPr="005B0AB0">
              <w:rPr>
                <w:rFonts w:eastAsia="等线"/>
                <w:color w:val="000000"/>
                <w:sz w:val="18"/>
                <w:szCs w:val="18"/>
              </w:rPr>
              <w:t>0.00050</w:t>
            </w:r>
          </w:p>
        </w:tc>
        <w:tc>
          <w:tcPr>
            <w:tcW w:w="787" w:type="pct"/>
            <w:shd w:val="clear" w:color="auto" w:fill="auto"/>
            <w:noWrap/>
            <w:vAlign w:val="center"/>
          </w:tcPr>
          <w:p w14:paraId="494E304B"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579F874F" w14:textId="77777777" w:rsidR="004F2EA3" w:rsidRPr="005B0AB0" w:rsidRDefault="004F2EA3" w:rsidP="00C948EE">
            <w:pPr>
              <w:jc w:val="center"/>
              <w:rPr>
                <w:sz w:val="18"/>
                <w:szCs w:val="18"/>
              </w:rPr>
            </w:pPr>
            <w:r w:rsidRPr="005B0AB0">
              <w:rPr>
                <w:sz w:val="18"/>
                <w:szCs w:val="18"/>
              </w:rPr>
              <w:t>/</w:t>
            </w:r>
          </w:p>
        </w:tc>
      </w:tr>
      <w:tr w:rsidR="004F2EA3" w:rsidRPr="005B0AB0" w14:paraId="13B6D207" w14:textId="77777777" w:rsidTr="00C948EE">
        <w:trPr>
          <w:trHeight w:val="270"/>
        </w:trPr>
        <w:tc>
          <w:tcPr>
            <w:tcW w:w="925" w:type="pct"/>
            <w:vMerge/>
            <w:vAlign w:val="center"/>
          </w:tcPr>
          <w:p w14:paraId="6B0E18D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6DAFFA4"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6A8DF7D7"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6369D4F6" w14:textId="77777777" w:rsidR="004F2EA3" w:rsidRPr="005B0AB0" w:rsidRDefault="004F2EA3" w:rsidP="00C948EE">
            <w:pPr>
              <w:jc w:val="center"/>
              <w:rPr>
                <w:sz w:val="18"/>
                <w:szCs w:val="18"/>
              </w:rPr>
            </w:pPr>
            <w:r w:rsidRPr="005B0AB0">
              <w:rPr>
                <w:rFonts w:eastAsia="等线"/>
                <w:color w:val="000000"/>
                <w:sz w:val="18"/>
                <w:szCs w:val="18"/>
              </w:rPr>
              <w:t>0.00068</w:t>
            </w:r>
          </w:p>
        </w:tc>
        <w:tc>
          <w:tcPr>
            <w:tcW w:w="787" w:type="pct"/>
            <w:shd w:val="clear" w:color="auto" w:fill="auto"/>
            <w:noWrap/>
            <w:vAlign w:val="center"/>
          </w:tcPr>
          <w:p w14:paraId="6E1BC3BF"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3A31632F" w14:textId="77777777" w:rsidR="004F2EA3" w:rsidRPr="005B0AB0" w:rsidRDefault="004F2EA3" w:rsidP="00C948EE">
            <w:pPr>
              <w:jc w:val="center"/>
              <w:rPr>
                <w:sz w:val="18"/>
                <w:szCs w:val="18"/>
              </w:rPr>
            </w:pPr>
            <w:r w:rsidRPr="005B0AB0">
              <w:rPr>
                <w:sz w:val="18"/>
                <w:szCs w:val="18"/>
              </w:rPr>
              <w:t>/</w:t>
            </w:r>
          </w:p>
        </w:tc>
      </w:tr>
      <w:tr w:rsidR="004F2EA3" w:rsidRPr="005B0AB0" w14:paraId="20B843D4" w14:textId="77777777" w:rsidTr="00C948EE">
        <w:trPr>
          <w:trHeight w:val="270"/>
        </w:trPr>
        <w:tc>
          <w:tcPr>
            <w:tcW w:w="925" w:type="pct"/>
            <w:vMerge/>
            <w:vAlign w:val="center"/>
          </w:tcPr>
          <w:p w14:paraId="67A402C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A0A6009"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1B12FC68" w14:textId="77777777" w:rsidR="004F2EA3" w:rsidRPr="005B0AB0" w:rsidRDefault="004F2EA3" w:rsidP="00C948EE">
            <w:pPr>
              <w:jc w:val="center"/>
              <w:rPr>
                <w:sz w:val="18"/>
                <w:szCs w:val="18"/>
              </w:rPr>
            </w:pPr>
            <w:r w:rsidRPr="005B0AB0">
              <w:rPr>
                <w:rFonts w:eastAsia="等线"/>
                <w:color w:val="000000"/>
                <w:sz w:val="18"/>
                <w:szCs w:val="18"/>
              </w:rPr>
              <w:t>0.000087</w:t>
            </w:r>
          </w:p>
        </w:tc>
        <w:tc>
          <w:tcPr>
            <w:tcW w:w="788" w:type="pct"/>
            <w:shd w:val="clear" w:color="auto" w:fill="auto"/>
            <w:noWrap/>
            <w:vAlign w:val="center"/>
          </w:tcPr>
          <w:p w14:paraId="4269F208" w14:textId="77777777" w:rsidR="004F2EA3" w:rsidRPr="005B0AB0" w:rsidRDefault="004F2EA3" w:rsidP="00C948EE">
            <w:pPr>
              <w:jc w:val="center"/>
              <w:rPr>
                <w:sz w:val="18"/>
                <w:szCs w:val="18"/>
              </w:rPr>
            </w:pPr>
            <w:r w:rsidRPr="005B0AB0">
              <w:rPr>
                <w:rFonts w:eastAsia="等线"/>
                <w:color w:val="000000"/>
                <w:sz w:val="18"/>
                <w:szCs w:val="18"/>
              </w:rPr>
              <w:t>0.00050</w:t>
            </w:r>
          </w:p>
        </w:tc>
        <w:tc>
          <w:tcPr>
            <w:tcW w:w="787" w:type="pct"/>
            <w:shd w:val="clear" w:color="auto" w:fill="auto"/>
            <w:noWrap/>
            <w:vAlign w:val="center"/>
          </w:tcPr>
          <w:p w14:paraId="7576E4FC"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6D3B8DB5" w14:textId="77777777" w:rsidR="004F2EA3" w:rsidRPr="005B0AB0" w:rsidRDefault="004F2EA3" w:rsidP="00C948EE">
            <w:pPr>
              <w:jc w:val="center"/>
              <w:rPr>
                <w:sz w:val="18"/>
                <w:szCs w:val="18"/>
              </w:rPr>
            </w:pPr>
            <w:r w:rsidRPr="005B0AB0">
              <w:rPr>
                <w:sz w:val="18"/>
                <w:szCs w:val="18"/>
              </w:rPr>
              <w:t>/</w:t>
            </w:r>
          </w:p>
        </w:tc>
      </w:tr>
      <w:tr w:rsidR="004F2EA3" w:rsidRPr="005B0AB0" w14:paraId="6FD35857" w14:textId="77777777" w:rsidTr="00C948EE">
        <w:trPr>
          <w:trHeight w:val="270"/>
        </w:trPr>
        <w:tc>
          <w:tcPr>
            <w:tcW w:w="925" w:type="pct"/>
            <w:vMerge/>
            <w:vAlign w:val="center"/>
          </w:tcPr>
          <w:p w14:paraId="580EE53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E7C80F1"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196B7119" w14:textId="77777777" w:rsidR="004F2EA3" w:rsidRPr="005B0AB0" w:rsidRDefault="004F2EA3" w:rsidP="00C948EE">
            <w:pPr>
              <w:jc w:val="center"/>
              <w:rPr>
                <w:sz w:val="18"/>
                <w:szCs w:val="18"/>
              </w:rPr>
            </w:pPr>
            <w:r w:rsidRPr="005B0AB0">
              <w:rPr>
                <w:rFonts w:eastAsia="等线"/>
                <w:color w:val="000000"/>
                <w:sz w:val="18"/>
                <w:szCs w:val="18"/>
              </w:rPr>
              <w:t>0.000091</w:t>
            </w:r>
          </w:p>
        </w:tc>
        <w:tc>
          <w:tcPr>
            <w:tcW w:w="788" w:type="pct"/>
            <w:shd w:val="clear" w:color="auto" w:fill="auto"/>
            <w:noWrap/>
            <w:vAlign w:val="center"/>
          </w:tcPr>
          <w:p w14:paraId="49DE93DD"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7ADB5F92" w14:textId="77777777" w:rsidR="004F2EA3" w:rsidRPr="005B0AB0" w:rsidRDefault="004F2EA3" w:rsidP="00C948EE">
            <w:pPr>
              <w:jc w:val="center"/>
              <w:rPr>
                <w:sz w:val="18"/>
                <w:szCs w:val="18"/>
              </w:rPr>
            </w:pPr>
            <w:r w:rsidRPr="005B0AB0">
              <w:rPr>
                <w:rFonts w:eastAsia="等线"/>
                <w:color w:val="000000"/>
                <w:sz w:val="18"/>
                <w:szCs w:val="18"/>
              </w:rPr>
              <w:t>0.0037</w:t>
            </w:r>
          </w:p>
        </w:tc>
        <w:tc>
          <w:tcPr>
            <w:tcW w:w="787" w:type="pct"/>
          </w:tcPr>
          <w:p w14:paraId="4CEE5F85" w14:textId="77777777" w:rsidR="004F2EA3" w:rsidRPr="005B0AB0" w:rsidRDefault="004F2EA3" w:rsidP="00C948EE">
            <w:pPr>
              <w:jc w:val="center"/>
              <w:rPr>
                <w:sz w:val="18"/>
                <w:szCs w:val="18"/>
              </w:rPr>
            </w:pPr>
            <w:r w:rsidRPr="005B0AB0">
              <w:rPr>
                <w:sz w:val="18"/>
                <w:szCs w:val="18"/>
              </w:rPr>
              <w:t>/</w:t>
            </w:r>
          </w:p>
        </w:tc>
      </w:tr>
      <w:tr w:rsidR="004F2EA3" w:rsidRPr="005B0AB0" w14:paraId="620A17F7" w14:textId="77777777" w:rsidTr="00C948EE">
        <w:trPr>
          <w:trHeight w:val="270"/>
        </w:trPr>
        <w:tc>
          <w:tcPr>
            <w:tcW w:w="925" w:type="pct"/>
            <w:vMerge/>
            <w:vAlign w:val="center"/>
          </w:tcPr>
          <w:p w14:paraId="19F0F87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C77E430"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2E79D6D0"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1332A715" w14:textId="77777777" w:rsidR="004F2EA3" w:rsidRPr="005B0AB0" w:rsidRDefault="004F2EA3" w:rsidP="00C948EE">
            <w:pPr>
              <w:jc w:val="center"/>
              <w:rPr>
                <w:sz w:val="18"/>
                <w:szCs w:val="18"/>
              </w:rPr>
            </w:pPr>
            <w:r w:rsidRPr="005B0AB0">
              <w:rPr>
                <w:rFonts w:eastAsia="等线"/>
                <w:color w:val="000000"/>
                <w:sz w:val="18"/>
                <w:szCs w:val="18"/>
              </w:rPr>
              <w:t>0.00051</w:t>
            </w:r>
          </w:p>
        </w:tc>
        <w:tc>
          <w:tcPr>
            <w:tcW w:w="787" w:type="pct"/>
            <w:shd w:val="clear" w:color="auto" w:fill="auto"/>
            <w:noWrap/>
            <w:vAlign w:val="center"/>
          </w:tcPr>
          <w:p w14:paraId="194088FA"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tcPr>
          <w:p w14:paraId="5BD3A913" w14:textId="77777777" w:rsidR="004F2EA3" w:rsidRPr="005B0AB0" w:rsidRDefault="004F2EA3" w:rsidP="00C948EE">
            <w:pPr>
              <w:jc w:val="center"/>
              <w:rPr>
                <w:sz w:val="18"/>
                <w:szCs w:val="18"/>
              </w:rPr>
            </w:pPr>
            <w:r w:rsidRPr="005B0AB0">
              <w:rPr>
                <w:sz w:val="18"/>
                <w:szCs w:val="18"/>
              </w:rPr>
              <w:t>/</w:t>
            </w:r>
          </w:p>
        </w:tc>
      </w:tr>
      <w:tr w:rsidR="004F2EA3" w:rsidRPr="005B0AB0" w14:paraId="3398D8B5" w14:textId="77777777" w:rsidTr="00C948EE">
        <w:trPr>
          <w:trHeight w:val="270"/>
        </w:trPr>
        <w:tc>
          <w:tcPr>
            <w:tcW w:w="925" w:type="pct"/>
            <w:vMerge/>
            <w:vAlign w:val="center"/>
          </w:tcPr>
          <w:p w14:paraId="3846454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ADDB4B9"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266B12EC" w14:textId="77777777" w:rsidR="004F2EA3" w:rsidRPr="005B0AB0" w:rsidRDefault="004F2EA3" w:rsidP="00C948EE">
            <w:pPr>
              <w:jc w:val="center"/>
              <w:rPr>
                <w:sz w:val="18"/>
                <w:szCs w:val="18"/>
              </w:rPr>
            </w:pPr>
            <w:r w:rsidRPr="005B0AB0">
              <w:rPr>
                <w:rFonts w:eastAsia="等线"/>
                <w:color w:val="000000"/>
                <w:sz w:val="18"/>
                <w:szCs w:val="18"/>
              </w:rPr>
              <w:t>0.000077</w:t>
            </w:r>
          </w:p>
        </w:tc>
        <w:tc>
          <w:tcPr>
            <w:tcW w:w="788" w:type="pct"/>
            <w:shd w:val="clear" w:color="auto" w:fill="auto"/>
            <w:noWrap/>
            <w:vAlign w:val="center"/>
          </w:tcPr>
          <w:p w14:paraId="74C1A8FE"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447D207E"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tcPr>
          <w:p w14:paraId="0F54644F" w14:textId="77777777" w:rsidR="004F2EA3" w:rsidRPr="005B0AB0" w:rsidRDefault="004F2EA3" w:rsidP="00C948EE">
            <w:pPr>
              <w:jc w:val="center"/>
              <w:rPr>
                <w:sz w:val="18"/>
                <w:szCs w:val="18"/>
              </w:rPr>
            </w:pPr>
            <w:r w:rsidRPr="005B0AB0">
              <w:rPr>
                <w:sz w:val="18"/>
                <w:szCs w:val="18"/>
              </w:rPr>
              <w:t>/</w:t>
            </w:r>
          </w:p>
        </w:tc>
      </w:tr>
      <w:tr w:rsidR="004F2EA3" w:rsidRPr="005B0AB0" w14:paraId="2614DA95" w14:textId="77777777" w:rsidTr="00C948EE">
        <w:trPr>
          <w:trHeight w:val="270"/>
        </w:trPr>
        <w:tc>
          <w:tcPr>
            <w:tcW w:w="925" w:type="pct"/>
            <w:vMerge/>
            <w:vAlign w:val="center"/>
          </w:tcPr>
          <w:p w14:paraId="09BE5F7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761052F"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010DBAE"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71C8627F" w14:textId="77777777" w:rsidR="004F2EA3" w:rsidRPr="005B0AB0" w:rsidRDefault="004F2EA3" w:rsidP="00C948EE">
            <w:pPr>
              <w:jc w:val="center"/>
              <w:rPr>
                <w:sz w:val="18"/>
                <w:szCs w:val="18"/>
              </w:rPr>
            </w:pPr>
            <w:r w:rsidRPr="005B0AB0">
              <w:rPr>
                <w:rFonts w:eastAsia="等线"/>
                <w:color w:val="000000"/>
                <w:sz w:val="18"/>
                <w:szCs w:val="18"/>
              </w:rPr>
              <w:t>0.00060</w:t>
            </w:r>
          </w:p>
        </w:tc>
        <w:tc>
          <w:tcPr>
            <w:tcW w:w="787" w:type="pct"/>
            <w:shd w:val="clear" w:color="auto" w:fill="auto"/>
            <w:noWrap/>
            <w:vAlign w:val="center"/>
          </w:tcPr>
          <w:p w14:paraId="2F779C7F"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1ABB7F71" w14:textId="77777777" w:rsidR="004F2EA3" w:rsidRPr="005B0AB0" w:rsidRDefault="004F2EA3" w:rsidP="00C948EE">
            <w:pPr>
              <w:jc w:val="center"/>
              <w:rPr>
                <w:sz w:val="18"/>
                <w:szCs w:val="18"/>
              </w:rPr>
            </w:pPr>
            <w:r w:rsidRPr="005B0AB0">
              <w:rPr>
                <w:sz w:val="18"/>
                <w:szCs w:val="18"/>
              </w:rPr>
              <w:t>/</w:t>
            </w:r>
          </w:p>
        </w:tc>
      </w:tr>
      <w:tr w:rsidR="004F2EA3" w:rsidRPr="005B0AB0" w14:paraId="2950B9BF" w14:textId="77777777" w:rsidTr="00C948EE">
        <w:trPr>
          <w:trHeight w:val="270"/>
        </w:trPr>
        <w:tc>
          <w:tcPr>
            <w:tcW w:w="925" w:type="pct"/>
            <w:vMerge w:val="restart"/>
            <w:vAlign w:val="center"/>
          </w:tcPr>
          <w:p w14:paraId="09125961" w14:textId="77777777" w:rsidR="004F2EA3" w:rsidRPr="005B0AB0" w:rsidRDefault="004F2EA3" w:rsidP="00C948EE">
            <w:pPr>
              <w:widowControl/>
              <w:jc w:val="cente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1FFB8A26"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0FEF9838"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75AF4999" w14:textId="77777777" w:rsidR="004F2EA3" w:rsidRPr="005B0AB0" w:rsidRDefault="004F2EA3" w:rsidP="00C948EE">
            <w:pPr>
              <w:jc w:val="center"/>
              <w:rPr>
                <w:sz w:val="18"/>
                <w:szCs w:val="18"/>
              </w:rPr>
            </w:pPr>
            <w:r w:rsidRPr="005B0AB0">
              <w:rPr>
                <w:rFonts w:eastAsia="等线"/>
                <w:color w:val="000000"/>
                <w:sz w:val="18"/>
                <w:szCs w:val="18"/>
              </w:rPr>
              <w:t>0.00057</w:t>
            </w:r>
          </w:p>
        </w:tc>
        <w:tc>
          <w:tcPr>
            <w:tcW w:w="787" w:type="pct"/>
            <w:shd w:val="clear" w:color="auto" w:fill="auto"/>
            <w:noWrap/>
            <w:vAlign w:val="center"/>
          </w:tcPr>
          <w:p w14:paraId="60A767B1"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tcPr>
          <w:p w14:paraId="1141EDE9" w14:textId="77777777" w:rsidR="004F2EA3" w:rsidRPr="005B0AB0" w:rsidRDefault="004F2EA3" w:rsidP="00C948EE">
            <w:pPr>
              <w:jc w:val="center"/>
              <w:rPr>
                <w:sz w:val="18"/>
                <w:szCs w:val="18"/>
              </w:rPr>
            </w:pPr>
            <w:r w:rsidRPr="005B0AB0">
              <w:rPr>
                <w:sz w:val="18"/>
                <w:szCs w:val="18"/>
              </w:rPr>
              <w:t>/</w:t>
            </w:r>
          </w:p>
        </w:tc>
      </w:tr>
      <w:tr w:rsidR="004F2EA3" w:rsidRPr="005B0AB0" w14:paraId="6FB66841" w14:textId="77777777" w:rsidTr="00C948EE">
        <w:trPr>
          <w:trHeight w:val="270"/>
        </w:trPr>
        <w:tc>
          <w:tcPr>
            <w:tcW w:w="925" w:type="pct"/>
            <w:vMerge/>
            <w:vAlign w:val="center"/>
          </w:tcPr>
          <w:p w14:paraId="18F28D6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C27B163"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09CCFE4E"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1844B9ED"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1F9D666E"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tcPr>
          <w:p w14:paraId="746F5FAD" w14:textId="77777777" w:rsidR="004F2EA3" w:rsidRPr="005B0AB0" w:rsidRDefault="004F2EA3" w:rsidP="00C948EE">
            <w:pPr>
              <w:jc w:val="center"/>
              <w:rPr>
                <w:sz w:val="18"/>
                <w:szCs w:val="18"/>
              </w:rPr>
            </w:pPr>
            <w:r w:rsidRPr="005B0AB0">
              <w:rPr>
                <w:sz w:val="18"/>
                <w:szCs w:val="18"/>
              </w:rPr>
              <w:t>/</w:t>
            </w:r>
          </w:p>
        </w:tc>
      </w:tr>
      <w:tr w:rsidR="004F2EA3" w:rsidRPr="005B0AB0" w14:paraId="31182488" w14:textId="77777777" w:rsidTr="00C948EE">
        <w:trPr>
          <w:trHeight w:val="270"/>
        </w:trPr>
        <w:tc>
          <w:tcPr>
            <w:tcW w:w="925" w:type="pct"/>
            <w:vMerge/>
            <w:vAlign w:val="center"/>
          </w:tcPr>
          <w:p w14:paraId="43CA81E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AE6FB66"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1A474888"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3BB64008"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59C33657"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310893BA" w14:textId="77777777" w:rsidR="004F2EA3" w:rsidRPr="005B0AB0" w:rsidRDefault="004F2EA3" w:rsidP="00C948EE">
            <w:pPr>
              <w:jc w:val="center"/>
              <w:rPr>
                <w:sz w:val="18"/>
                <w:szCs w:val="18"/>
              </w:rPr>
            </w:pPr>
            <w:r w:rsidRPr="005B0AB0">
              <w:rPr>
                <w:sz w:val="18"/>
                <w:szCs w:val="18"/>
              </w:rPr>
              <w:t>/</w:t>
            </w:r>
          </w:p>
        </w:tc>
      </w:tr>
      <w:tr w:rsidR="004F2EA3" w:rsidRPr="005B0AB0" w14:paraId="55591771" w14:textId="77777777" w:rsidTr="00C948EE">
        <w:trPr>
          <w:trHeight w:val="270"/>
        </w:trPr>
        <w:tc>
          <w:tcPr>
            <w:tcW w:w="925" w:type="pct"/>
            <w:vMerge/>
            <w:vAlign w:val="center"/>
          </w:tcPr>
          <w:p w14:paraId="063E46B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E2B444E"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7CE820CD" w14:textId="77777777" w:rsidR="004F2EA3" w:rsidRPr="005B0AB0" w:rsidRDefault="004F2EA3" w:rsidP="00C948EE">
            <w:pPr>
              <w:jc w:val="center"/>
              <w:rPr>
                <w:sz w:val="18"/>
                <w:szCs w:val="18"/>
              </w:rPr>
            </w:pPr>
            <w:r w:rsidRPr="005B0AB0">
              <w:rPr>
                <w:rFonts w:eastAsia="等线"/>
                <w:color w:val="000000"/>
                <w:sz w:val="18"/>
                <w:szCs w:val="18"/>
              </w:rPr>
              <w:t>0.00009</w:t>
            </w:r>
          </w:p>
        </w:tc>
        <w:tc>
          <w:tcPr>
            <w:tcW w:w="788" w:type="pct"/>
            <w:shd w:val="clear" w:color="auto" w:fill="auto"/>
            <w:noWrap/>
            <w:vAlign w:val="center"/>
          </w:tcPr>
          <w:p w14:paraId="703F48B6" w14:textId="77777777" w:rsidR="004F2EA3" w:rsidRPr="005B0AB0" w:rsidRDefault="004F2EA3" w:rsidP="00C948EE">
            <w:pPr>
              <w:jc w:val="center"/>
              <w:rPr>
                <w:sz w:val="18"/>
                <w:szCs w:val="18"/>
              </w:rPr>
            </w:pPr>
            <w:r w:rsidRPr="005B0AB0">
              <w:rPr>
                <w:rFonts w:eastAsia="等线"/>
                <w:color w:val="000000"/>
                <w:sz w:val="18"/>
                <w:szCs w:val="18"/>
              </w:rPr>
              <w:t>0.00058</w:t>
            </w:r>
          </w:p>
        </w:tc>
        <w:tc>
          <w:tcPr>
            <w:tcW w:w="787" w:type="pct"/>
            <w:shd w:val="clear" w:color="auto" w:fill="auto"/>
            <w:noWrap/>
            <w:vAlign w:val="center"/>
          </w:tcPr>
          <w:p w14:paraId="46D57237" w14:textId="77777777" w:rsidR="004F2EA3" w:rsidRPr="005B0AB0" w:rsidRDefault="004F2EA3" w:rsidP="00C948EE">
            <w:pPr>
              <w:jc w:val="center"/>
              <w:rPr>
                <w:sz w:val="18"/>
                <w:szCs w:val="18"/>
              </w:rPr>
            </w:pPr>
            <w:r w:rsidRPr="005B0AB0">
              <w:rPr>
                <w:rFonts w:eastAsia="等线"/>
                <w:color w:val="000000"/>
                <w:sz w:val="18"/>
                <w:szCs w:val="18"/>
              </w:rPr>
              <w:t>0.0044</w:t>
            </w:r>
          </w:p>
        </w:tc>
        <w:tc>
          <w:tcPr>
            <w:tcW w:w="787" w:type="pct"/>
          </w:tcPr>
          <w:p w14:paraId="058B8AD1" w14:textId="77777777" w:rsidR="004F2EA3" w:rsidRPr="005B0AB0" w:rsidRDefault="004F2EA3" w:rsidP="00C948EE">
            <w:pPr>
              <w:jc w:val="center"/>
              <w:rPr>
                <w:sz w:val="18"/>
                <w:szCs w:val="18"/>
              </w:rPr>
            </w:pPr>
            <w:r w:rsidRPr="005B0AB0">
              <w:rPr>
                <w:sz w:val="18"/>
                <w:szCs w:val="18"/>
              </w:rPr>
              <w:t>/</w:t>
            </w:r>
          </w:p>
        </w:tc>
      </w:tr>
      <w:tr w:rsidR="004F2EA3" w:rsidRPr="005B0AB0" w14:paraId="1BE1311B" w14:textId="77777777" w:rsidTr="00C948EE">
        <w:trPr>
          <w:trHeight w:val="270"/>
        </w:trPr>
        <w:tc>
          <w:tcPr>
            <w:tcW w:w="925" w:type="pct"/>
            <w:vMerge/>
            <w:vAlign w:val="center"/>
          </w:tcPr>
          <w:p w14:paraId="55E527A3"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32E6D08"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3719BD6C"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7184B930" w14:textId="77777777" w:rsidR="004F2EA3" w:rsidRPr="005B0AB0" w:rsidRDefault="004F2EA3" w:rsidP="00C948EE">
            <w:pPr>
              <w:jc w:val="center"/>
              <w:rPr>
                <w:sz w:val="18"/>
                <w:szCs w:val="18"/>
              </w:rPr>
            </w:pPr>
            <w:r w:rsidRPr="005B0AB0">
              <w:rPr>
                <w:rFonts w:eastAsia="等线"/>
                <w:color w:val="000000"/>
                <w:sz w:val="18"/>
                <w:szCs w:val="18"/>
              </w:rPr>
              <w:t>0.00063</w:t>
            </w:r>
          </w:p>
        </w:tc>
        <w:tc>
          <w:tcPr>
            <w:tcW w:w="787" w:type="pct"/>
            <w:shd w:val="clear" w:color="auto" w:fill="auto"/>
            <w:noWrap/>
            <w:vAlign w:val="center"/>
          </w:tcPr>
          <w:p w14:paraId="0BC1684B"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tcPr>
          <w:p w14:paraId="15CAB07C" w14:textId="77777777" w:rsidR="004F2EA3" w:rsidRPr="005B0AB0" w:rsidRDefault="004F2EA3" w:rsidP="00C948EE">
            <w:pPr>
              <w:jc w:val="center"/>
              <w:rPr>
                <w:sz w:val="18"/>
                <w:szCs w:val="18"/>
              </w:rPr>
            </w:pPr>
            <w:r w:rsidRPr="005B0AB0">
              <w:rPr>
                <w:sz w:val="18"/>
                <w:szCs w:val="18"/>
              </w:rPr>
              <w:t>/</w:t>
            </w:r>
          </w:p>
        </w:tc>
      </w:tr>
      <w:tr w:rsidR="004F2EA3" w:rsidRPr="005B0AB0" w14:paraId="55CB4B03" w14:textId="77777777" w:rsidTr="00C948EE">
        <w:trPr>
          <w:trHeight w:val="270"/>
        </w:trPr>
        <w:tc>
          <w:tcPr>
            <w:tcW w:w="925" w:type="pct"/>
            <w:vMerge/>
            <w:vAlign w:val="center"/>
          </w:tcPr>
          <w:p w14:paraId="2925AB2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523E8E9"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6DAB0224"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547E1491"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03E7D153" w14:textId="77777777" w:rsidR="004F2EA3" w:rsidRPr="005B0AB0" w:rsidRDefault="004F2EA3" w:rsidP="00C948EE">
            <w:pPr>
              <w:jc w:val="center"/>
              <w:rPr>
                <w:sz w:val="18"/>
                <w:szCs w:val="18"/>
              </w:rPr>
            </w:pPr>
            <w:r w:rsidRPr="005B0AB0">
              <w:rPr>
                <w:rFonts w:eastAsia="等线"/>
                <w:color w:val="000000"/>
                <w:sz w:val="18"/>
                <w:szCs w:val="18"/>
              </w:rPr>
              <w:t>0.0045</w:t>
            </w:r>
          </w:p>
        </w:tc>
        <w:tc>
          <w:tcPr>
            <w:tcW w:w="787" w:type="pct"/>
          </w:tcPr>
          <w:p w14:paraId="6F561E0A" w14:textId="77777777" w:rsidR="004F2EA3" w:rsidRPr="005B0AB0" w:rsidRDefault="004F2EA3" w:rsidP="00C948EE">
            <w:pPr>
              <w:jc w:val="center"/>
              <w:rPr>
                <w:sz w:val="18"/>
                <w:szCs w:val="18"/>
              </w:rPr>
            </w:pPr>
            <w:r w:rsidRPr="005B0AB0">
              <w:rPr>
                <w:sz w:val="18"/>
                <w:szCs w:val="18"/>
              </w:rPr>
              <w:t>/</w:t>
            </w:r>
          </w:p>
        </w:tc>
      </w:tr>
      <w:tr w:rsidR="004F2EA3" w:rsidRPr="005B0AB0" w14:paraId="5C385F97" w14:textId="77777777" w:rsidTr="00C948EE">
        <w:trPr>
          <w:trHeight w:val="270"/>
        </w:trPr>
        <w:tc>
          <w:tcPr>
            <w:tcW w:w="925" w:type="pct"/>
            <w:vMerge/>
            <w:vAlign w:val="center"/>
          </w:tcPr>
          <w:p w14:paraId="730982C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EEB4AE9"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33A5AA15" w14:textId="77777777" w:rsidR="004F2EA3" w:rsidRPr="005B0AB0" w:rsidRDefault="004F2EA3" w:rsidP="00C948EE">
            <w:pPr>
              <w:jc w:val="center"/>
              <w:rPr>
                <w:sz w:val="18"/>
                <w:szCs w:val="18"/>
              </w:rPr>
            </w:pPr>
            <w:r w:rsidRPr="005B0AB0">
              <w:rPr>
                <w:rFonts w:eastAsia="等线"/>
                <w:color w:val="000000"/>
                <w:sz w:val="18"/>
                <w:szCs w:val="18"/>
              </w:rPr>
              <w:t>0.00008</w:t>
            </w:r>
          </w:p>
        </w:tc>
        <w:tc>
          <w:tcPr>
            <w:tcW w:w="788" w:type="pct"/>
            <w:shd w:val="clear" w:color="auto" w:fill="auto"/>
            <w:noWrap/>
            <w:vAlign w:val="center"/>
          </w:tcPr>
          <w:p w14:paraId="757AAE82" w14:textId="77777777" w:rsidR="004F2EA3" w:rsidRPr="005B0AB0" w:rsidRDefault="004F2EA3" w:rsidP="00C948EE">
            <w:pPr>
              <w:jc w:val="center"/>
              <w:rPr>
                <w:sz w:val="18"/>
                <w:szCs w:val="18"/>
              </w:rPr>
            </w:pPr>
            <w:r w:rsidRPr="005B0AB0">
              <w:rPr>
                <w:rFonts w:eastAsia="等线"/>
                <w:color w:val="000000"/>
                <w:sz w:val="18"/>
                <w:szCs w:val="18"/>
              </w:rPr>
              <w:t>0.00055</w:t>
            </w:r>
          </w:p>
        </w:tc>
        <w:tc>
          <w:tcPr>
            <w:tcW w:w="787" w:type="pct"/>
            <w:shd w:val="clear" w:color="auto" w:fill="auto"/>
            <w:noWrap/>
            <w:vAlign w:val="center"/>
          </w:tcPr>
          <w:p w14:paraId="7E85AAFB" w14:textId="77777777" w:rsidR="004F2EA3" w:rsidRPr="005B0AB0" w:rsidRDefault="004F2EA3" w:rsidP="00C948EE">
            <w:pPr>
              <w:jc w:val="center"/>
              <w:rPr>
                <w:sz w:val="18"/>
                <w:szCs w:val="18"/>
              </w:rPr>
            </w:pPr>
            <w:r w:rsidRPr="005B0AB0">
              <w:rPr>
                <w:rFonts w:eastAsia="等线"/>
                <w:color w:val="000000"/>
                <w:sz w:val="18"/>
                <w:szCs w:val="18"/>
              </w:rPr>
              <w:t>0.0038</w:t>
            </w:r>
          </w:p>
        </w:tc>
        <w:tc>
          <w:tcPr>
            <w:tcW w:w="787" w:type="pct"/>
          </w:tcPr>
          <w:p w14:paraId="68FD65D4" w14:textId="77777777" w:rsidR="004F2EA3" w:rsidRPr="005B0AB0" w:rsidRDefault="004F2EA3" w:rsidP="00C948EE">
            <w:pPr>
              <w:jc w:val="center"/>
              <w:rPr>
                <w:sz w:val="18"/>
                <w:szCs w:val="18"/>
              </w:rPr>
            </w:pPr>
            <w:r w:rsidRPr="005B0AB0">
              <w:rPr>
                <w:sz w:val="18"/>
                <w:szCs w:val="18"/>
              </w:rPr>
              <w:t>/</w:t>
            </w:r>
          </w:p>
        </w:tc>
      </w:tr>
      <w:tr w:rsidR="004F2EA3" w:rsidRPr="005B0AB0" w14:paraId="41BFB43E" w14:textId="77777777" w:rsidTr="00C948EE">
        <w:trPr>
          <w:trHeight w:val="270"/>
        </w:trPr>
        <w:tc>
          <w:tcPr>
            <w:tcW w:w="925" w:type="pct"/>
            <w:vMerge/>
            <w:vAlign w:val="center"/>
          </w:tcPr>
          <w:p w14:paraId="79B7FB1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227CBDD"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6BC4AD88"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734228D9" w14:textId="77777777" w:rsidR="004F2EA3" w:rsidRPr="005B0AB0" w:rsidRDefault="004F2EA3" w:rsidP="00C948EE">
            <w:pPr>
              <w:jc w:val="center"/>
              <w:rPr>
                <w:sz w:val="18"/>
                <w:szCs w:val="18"/>
              </w:rPr>
            </w:pPr>
            <w:r w:rsidRPr="005B0AB0">
              <w:rPr>
                <w:rFonts w:eastAsia="等线"/>
                <w:color w:val="000000"/>
                <w:sz w:val="18"/>
                <w:szCs w:val="18"/>
              </w:rPr>
              <w:t>0.00059</w:t>
            </w:r>
          </w:p>
        </w:tc>
        <w:tc>
          <w:tcPr>
            <w:tcW w:w="787" w:type="pct"/>
            <w:shd w:val="clear" w:color="auto" w:fill="auto"/>
            <w:noWrap/>
            <w:vAlign w:val="center"/>
          </w:tcPr>
          <w:p w14:paraId="4C260325"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69537516" w14:textId="77777777" w:rsidR="004F2EA3" w:rsidRPr="005B0AB0" w:rsidRDefault="004F2EA3" w:rsidP="00C948EE">
            <w:pPr>
              <w:jc w:val="center"/>
              <w:rPr>
                <w:sz w:val="18"/>
                <w:szCs w:val="18"/>
              </w:rPr>
            </w:pPr>
            <w:r w:rsidRPr="005B0AB0">
              <w:rPr>
                <w:sz w:val="18"/>
                <w:szCs w:val="18"/>
              </w:rPr>
              <w:t>/</w:t>
            </w:r>
          </w:p>
        </w:tc>
      </w:tr>
      <w:tr w:rsidR="004F2EA3" w:rsidRPr="005B0AB0" w14:paraId="669A811D" w14:textId="77777777" w:rsidTr="00C948EE">
        <w:trPr>
          <w:trHeight w:val="270"/>
        </w:trPr>
        <w:tc>
          <w:tcPr>
            <w:tcW w:w="925" w:type="pct"/>
            <w:vMerge w:val="restart"/>
            <w:vAlign w:val="center"/>
          </w:tcPr>
          <w:p w14:paraId="727293E6" w14:textId="77777777" w:rsidR="004F2EA3" w:rsidRPr="005B0AB0" w:rsidRDefault="004F2EA3" w:rsidP="00C948EE">
            <w:pPr>
              <w:widowControl/>
              <w:jc w:val="center"/>
              <w:rPr>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30A0D58B"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252CFA0F" w14:textId="77777777" w:rsidR="004F2EA3" w:rsidRPr="005B0AB0" w:rsidRDefault="004F2EA3" w:rsidP="00C948EE">
            <w:pPr>
              <w:jc w:val="center"/>
              <w:rPr>
                <w:sz w:val="18"/>
                <w:szCs w:val="18"/>
              </w:rPr>
            </w:pPr>
            <w:r w:rsidRPr="005B0AB0">
              <w:rPr>
                <w:rFonts w:eastAsia="等线"/>
                <w:color w:val="000000"/>
                <w:sz w:val="18"/>
                <w:szCs w:val="18"/>
              </w:rPr>
              <w:t>0.000090</w:t>
            </w:r>
          </w:p>
        </w:tc>
        <w:tc>
          <w:tcPr>
            <w:tcW w:w="788" w:type="pct"/>
            <w:shd w:val="clear" w:color="auto" w:fill="auto"/>
            <w:noWrap/>
            <w:vAlign w:val="center"/>
          </w:tcPr>
          <w:p w14:paraId="4981CCA4"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13949C74"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4742BEB2" w14:textId="77777777" w:rsidR="004F2EA3" w:rsidRPr="005B0AB0" w:rsidRDefault="004F2EA3" w:rsidP="00C948EE">
            <w:pPr>
              <w:jc w:val="center"/>
              <w:rPr>
                <w:sz w:val="18"/>
                <w:szCs w:val="18"/>
              </w:rPr>
            </w:pPr>
            <w:r w:rsidRPr="005B0AB0">
              <w:rPr>
                <w:sz w:val="18"/>
                <w:szCs w:val="18"/>
              </w:rPr>
              <w:t>/</w:t>
            </w:r>
          </w:p>
        </w:tc>
      </w:tr>
      <w:tr w:rsidR="004F2EA3" w:rsidRPr="005B0AB0" w14:paraId="3C714091" w14:textId="77777777" w:rsidTr="00C948EE">
        <w:trPr>
          <w:trHeight w:val="270"/>
        </w:trPr>
        <w:tc>
          <w:tcPr>
            <w:tcW w:w="925" w:type="pct"/>
            <w:vMerge/>
            <w:vAlign w:val="center"/>
          </w:tcPr>
          <w:p w14:paraId="5058163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E583BC7"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79FA234C" w14:textId="77777777" w:rsidR="004F2EA3" w:rsidRPr="005B0AB0" w:rsidRDefault="004F2EA3" w:rsidP="00C948EE">
            <w:pPr>
              <w:jc w:val="center"/>
              <w:rPr>
                <w:sz w:val="18"/>
                <w:szCs w:val="18"/>
              </w:rPr>
            </w:pPr>
            <w:r w:rsidRPr="005B0AB0">
              <w:rPr>
                <w:rFonts w:eastAsia="等线"/>
                <w:color w:val="000000"/>
                <w:sz w:val="18"/>
                <w:szCs w:val="18"/>
              </w:rPr>
              <w:t>0.000092</w:t>
            </w:r>
          </w:p>
        </w:tc>
        <w:tc>
          <w:tcPr>
            <w:tcW w:w="788" w:type="pct"/>
            <w:shd w:val="clear" w:color="auto" w:fill="auto"/>
            <w:noWrap/>
            <w:vAlign w:val="center"/>
          </w:tcPr>
          <w:p w14:paraId="0C290AEE" w14:textId="77777777" w:rsidR="004F2EA3" w:rsidRPr="005B0AB0" w:rsidRDefault="004F2EA3" w:rsidP="00C948EE">
            <w:pPr>
              <w:jc w:val="center"/>
              <w:rPr>
                <w:sz w:val="18"/>
                <w:szCs w:val="18"/>
              </w:rPr>
            </w:pPr>
            <w:r w:rsidRPr="005B0AB0">
              <w:rPr>
                <w:rFonts w:eastAsia="等线"/>
                <w:color w:val="000000"/>
                <w:sz w:val="18"/>
                <w:szCs w:val="18"/>
              </w:rPr>
              <w:t>0.00063</w:t>
            </w:r>
          </w:p>
        </w:tc>
        <w:tc>
          <w:tcPr>
            <w:tcW w:w="787" w:type="pct"/>
            <w:shd w:val="clear" w:color="auto" w:fill="auto"/>
            <w:noWrap/>
            <w:vAlign w:val="center"/>
          </w:tcPr>
          <w:p w14:paraId="1D950ABB"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79C9593C" w14:textId="77777777" w:rsidR="004F2EA3" w:rsidRPr="005B0AB0" w:rsidRDefault="004F2EA3" w:rsidP="00C948EE">
            <w:pPr>
              <w:jc w:val="center"/>
              <w:rPr>
                <w:sz w:val="18"/>
                <w:szCs w:val="18"/>
              </w:rPr>
            </w:pPr>
            <w:r w:rsidRPr="005B0AB0">
              <w:rPr>
                <w:sz w:val="18"/>
                <w:szCs w:val="18"/>
              </w:rPr>
              <w:t>/</w:t>
            </w:r>
          </w:p>
        </w:tc>
      </w:tr>
      <w:tr w:rsidR="004F2EA3" w:rsidRPr="005B0AB0" w14:paraId="21DD917B" w14:textId="77777777" w:rsidTr="00C948EE">
        <w:trPr>
          <w:trHeight w:val="270"/>
        </w:trPr>
        <w:tc>
          <w:tcPr>
            <w:tcW w:w="925" w:type="pct"/>
            <w:vMerge/>
            <w:vAlign w:val="center"/>
          </w:tcPr>
          <w:p w14:paraId="5FC6D88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A6ED6A4"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392D329C"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8" w:type="pct"/>
            <w:shd w:val="clear" w:color="auto" w:fill="auto"/>
            <w:noWrap/>
            <w:vAlign w:val="center"/>
          </w:tcPr>
          <w:p w14:paraId="15FB6D21" w14:textId="77777777" w:rsidR="004F2EA3" w:rsidRPr="005B0AB0" w:rsidRDefault="004F2EA3" w:rsidP="00C948EE">
            <w:pPr>
              <w:jc w:val="center"/>
              <w:rPr>
                <w:sz w:val="18"/>
                <w:szCs w:val="18"/>
              </w:rPr>
            </w:pPr>
            <w:r w:rsidRPr="005B0AB0">
              <w:rPr>
                <w:rFonts w:eastAsia="等线"/>
                <w:color w:val="000000"/>
                <w:sz w:val="18"/>
                <w:szCs w:val="18"/>
              </w:rPr>
              <w:t>0.00066</w:t>
            </w:r>
          </w:p>
        </w:tc>
        <w:tc>
          <w:tcPr>
            <w:tcW w:w="787" w:type="pct"/>
            <w:shd w:val="clear" w:color="auto" w:fill="auto"/>
            <w:noWrap/>
            <w:vAlign w:val="center"/>
          </w:tcPr>
          <w:p w14:paraId="69965863"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47C9C028" w14:textId="77777777" w:rsidR="004F2EA3" w:rsidRPr="005B0AB0" w:rsidRDefault="004F2EA3" w:rsidP="00C948EE">
            <w:pPr>
              <w:jc w:val="center"/>
              <w:rPr>
                <w:sz w:val="18"/>
                <w:szCs w:val="18"/>
              </w:rPr>
            </w:pPr>
            <w:r w:rsidRPr="005B0AB0">
              <w:rPr>
                <w:sz w:val="18"/>
                <w:szCs w:val="18"/>
              </w:rPr>
              <w:t>/</w:t>
            </w:r>
          </w:p>
        </w:tc>
      </w:tr>
      <w:tr w:rsidR="004F2EA3" w:rsidRPr="005B0AB0" w14:paraId="5E47432A" w14:textId="77777777" w:rsidTr="00C948EE">
        <w:trPr>
          <w:trHeight w:val="270"/>
        </w:trPr>
        <w:tc>
          <w:tcPr>
            <w:tcW w:w="925" w:type="pct"/>
            <w:vMerge/>
            <w:vAlign w:val="center"/>
          </w:tcPr>
          <w:p w14:paraId="4C22D21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EE24485"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796B9ACC" w14:textId="77777777" w:rsidR="004F2EA3" w:rsidRPr="005B0AB0" w:rsidRDefault="004F2EA3" w:rsidP="00C948EE">
            <w:pPr>
              <w:jc w:val="center"/>
              <w:rPr>
                <w:sz w:val="18"/>
                <w:szCs w:val="18"/>
              </w:rPr>
            </w:pPr>
            <w:r w:rsidRPr="005B0AB0">
              <w:rPr>
                <w:rFonts w:eastAsia="等线"/>
                <w:color w:val="000000"/>
                <w:sz w:val="18"/>
                <w:szCs w:val="18"/>
              </w:rPr>
              <w:t>0.000088</w:t>
            </w:r>
          </w:p>
        </w:tc>
        <w:tc>
          <w:tcPr>
            <w:tcW w:w="788" w:type="pct"/>
            <w:shd w:val="clear" w:color="auto" w:fill="auto"/>
            <w:noWrap/>
            <w:vAlign w:val="center"/>
          </w:tcPr>
          <w:p w14:paraId="301E874F" w14:textId="77777777" w:rsidR="004F2EA3" w:rsidRPr="005B0AB0" w:rsidRDefault="004F2EA3" w:rsidP="00C948EE">
            <w:pPr>
              <w:jc w:val="center"/>
              <w:rPr>
                <w:sz w:val="18"/>
                <w:szCs w:val="18"/>
              </w:rPr>
            </w:pPr>
            <w:r w:rsidRPr="005B0AB0">
              <w:rPr>
                <w:rFonts w:eastAsia="等线"/>
                <w:color w:val="000000"/>
                <w:sz w:val="18"/>
                <w:szCs w:val="18"/>
              </w:rPr>
              <w:t>0.00063</w:t>
            </w:r>
          </w:p>
        </w:tc>
        <w:tc>
          <w:tcPr>
            <w:tcW w:w="787" w:type="pct"/>
            <w:shd w:val="clear" w:color="auto" w:fill="auto"/>
            <w:noWrap/>
            <w:vAlign w:val="center"/>
          </w:tcPr>
          <w:p w14:paraId="1E39BDA3" w14:textId="77777777" w:rsidR="004F2EA3" w:rsidRPr="005B0AB0" w:rsidRDefault="004F2EA3" w:rsidP="00C948EE">
            <w:pPr>
              <w:jc w:val="center"/>
              <w:rPr>
                <w:sz w:val="18"/>
                <w:szCs w:val="18"/>
              </w:rPr>
            </w:pPr>
            <w:r w:rsidRPr="005B0AB0">
              <w:rPr>
                <w:rFonts w:eastAsia="等线"/>
                <w:color w:val="000000"/>
                <w:sz w:val="18"/>
                <w:szCs w:val="18"/>
              </w:rPr>
              <w:t>0.0041</w:t>
            </w:r>
          </w:p>
        </w:tc>
        <w:tc>
          <w:tcPr>
            <w:tcW w:w="787" w:type="pct"/>
          </w:tcPr>
          <w:p w14:paraId="282CEB2F" w14:textId="77777777" w:rsidR="004F2EA3" w:rsidRPr="005B0AB0" w:rsidRDefault="004F2EA3" w:rsidP="00C948EE">
            <w:pPr>
              <w:jc w:val="center"/>
              <w:rPr>
                <w:sz w:val="18"/>
                <w:szCs w:val="18"/>
              </w:rPr>
            </w:pPr>
            <w:r w:rsidRPr="005B0AB0">
              <w:rPr>
                <w:sz w:val="18"/>
                <w:szCs w:val="18"/>
              </w:rPr>
              <w:t>/</w:t>
            </w:r>
          </w:p>
        </w:tc>
      </w:tr>
      <w:tr w:rsidR="004F2EA3" w:rsidRPr="005B0AB0" w14:paraId="1AC20BBE" w14:textId="77777777" w:rsidTr="00C948EE">
        <w:trPr>
          <w:trHeight w:val="270"/>
        </w:trPr>
        <w:tc>
          <w:tcPr>
            <w:tcW w:w="925" w:type="pct"/>
            <w:vMerge/>
            <w:vAlign w:val="center"/>
          </w:tcPr>
          <w:p w14:paraId="6EE87AF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7C27EB1"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2B833D38"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8" w:type="pct"/>
            <w:shd w:val="clear" w:color="auto" w:fill="auto"/>
            <w:noWrap/>
            <w:vAlign w:val="center"/>
          </w:tcPr>
          <w:p w14:paraId="64D05CEA" w14:textId="77777777" w:rsidR="004F2EA3" w:rsidRPr="005B0AB0" w:rsidRDefault="004F2EA3" w:rsidP="00C948EE">
            <w:pPr>
              <w:jc w:val="center"/>
              <w:rPr>
                <w:sz w:val="18"/>
                <w:szCs w:val="18"/>
              </w:rPr>
            </w:pPr>
            <w:r w:rsidRPr="005B0AB0">
              <w:rPr>
                <w:rFonts w:eastAsia="等线"/>
                <w:color w:val="000000"/>
                <w:sz w:val="18"/>
                <w:szCs w:val="18"/>
              </w:rPr>
              <w:t>0.00050</w:t>
            </w:r>
          </w:p>
        </w:tc>
        <w:tc>
          <w:tcPr>
            <w:tcW w:w="787" w:type="pct"/>
            <w:shd w:val="clear" w:color="auto" w:fill="auto"/>
            <w:noWrap/>
            <w:vAlign w:val="center"/>
          </w:tcPr>
          <w:p w14:paraId="28897977" w14:textId="77777777" w:rsidR="004F2EA3" w:rsidRPr="005B0AB0" w:rsidRDefault="004F2EA3" w:rsidP="00C948EE">
            <w:pPr>
              <w:jc w:val="center"/>
              <w:rPr>
                <w:sz w:val="18"/>
                <w:szCs w:val="18"/>
              </w:rPr>
            </w:pPr>
            <w:r w:rsidRPr="005B0AB0">
              <w:rPr>
                <w:rFonts w:eastAsia="等线"/>
                <w:color w:val="000000"/>
                <w:sz w:val="18"/>
                <w:szCs w:val="18"/>
              </w:rPr>
              <w:t>0.0037</w:t>
            </w:r>
          </w:p>
        </w:tc>
        <w:tc>
          <w:tcPr>
            <w:tcW w:w="787" w:type="pct"/>
          </w:tcPr>
          <w:p w14:paraId="3D0598C1" w14:textId="77777777" w:rsidR="004F2EA3" w:rsidRPr="005B0AB0" w:rsidRDefault="004F2EA3" w:rsidP="00C948EE">
            <w:pPr>
              <w:jc w:val="center"/>
              <w:rPr>
                <w:sz w:val="18"/>
                <w:szCs w:val="18"/>
              </w:rPr>
            </w:pPr>
            <w:r w:rsidRPr="005B0AB0">
              <w:rPr>
                <w:sz w:val="18"/>
                <w:szCs w:val="18"/>
              </w:rPr>
              <w:t>/</w:t>
            </w:r>
          </w:p>
        </w:tc>
      </w:tr>
      <w:tr w:rsidR="004F2EA3" w:rsidRPr="005B0AB0" w14:paraId="6A7C9845" w14:textId="77777777" w:rsidTr="00C948EE">
        <w:trPr>
          <w:trHeight w:val="270"/>
        </w:trPr>
        <w:tc>
          <w:tcPr>
            <w:tcW w:w="925" w:type="pct"/>
            <w:vMerge/>
            <w:vAlign w:val="center"/>
          </w:tcPr>
          <w:p w14:paraId="2149338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04A3156"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095376AE" w14:textId="77777777" w:rsidR="004F2EA3" w:rsidRPr="005B0AB0" w:rsidRDefault="004F2EA3" w:rsidP="00C948EE">
            <w:pPr>
              <w:jc w:val="center"/>
              <w:rPr>
                <w:sz w:val="18"/>
                <w:szCs w:val="18"/>
              </w:rPr>
            </w:pPr>
            <w:r w:rsidRPr="005B0AB0">
              <w:rPr>
                <w:rFonts w:eastAsia="等线"/>
                <w:color w:val="000000"/>
                <w:sz w:val="18"/>
                <w:szCs w:val="18"/>
              </w:rPr>
              <w:t>0.000099</w:t>
            </w:r>
          </w:p>
        </w:tc>
        <w:tc>
          <w:tcPr>
            <w:tcW w:w="788" w:type="pct"/>
            <w:shd w:val="clear" w:color="auto" w:fill="auto"/>
            <w:noWrap/>
            <w:vAlign w:val="center"/>
          </w:tcPr>
          <w:p w14:paraId="61FC9ACB" w14:textId="77777777" w:rsidR="004F2EA3" w:rsidRPr="005B0AB0" w:rsidRDefault="004F2EA3" w:rsidP="00C948EE">
            <w:pPr>
              <w:jc w:val="center"/>
              <w:rPr>
                <w:sz w:val="18"/>
                <w:szCs w:val="18"/>
              </w:rPr>
            </w:pPr>
            <w:r w:rsidRPr="005B0AB0">
              <w:rPr>
                <w:rFonts w:eastAsia="等线"/>
                <w:color w:val="000000"/>
                <w:sz w:val="18"/>
                <w:szCs w:val="18"/>
              </w:rPr>
              <w:t>0.00064</w:t>
            </w:r>
          </w:p>
        </w:tc>
        <w:tc>
          <w:tcPr>
            <w:tcW w:w="787" w:type="pct"/>
            <w:shd w:val="clear" w:color="auto" w:fill="auto"/>
            <w:noWrap/>
            <w:vAlign w:val="center"/>
          </w:tcPr>
          <w:p w14:paraId="32CB56AE" w14:textId="77777777" w:rsidR="004F2EA3" w:rsidRPr="005B0AB0" w:rsidRDefault="004F2EA3" w:rsidP="00C948EE">
            <w:pPr>
              <w:jc w:val="center"/>
              <w:rPr>
                <w:sz w:val="18"/>
                <w:szCs w:val="18"/>
              </w:rPr>
            </w:pPr>
            <w:r w:rsidRPr="005B0AB0">
              <w:rPr>
                <w:rFonts w:eastAsia="等线"/>
                <w:color w:val="000000"/>
                <w:sz w:val="18"/>
                <w:szCs w:val="18"/>
              </w:rPr>
              <w:t>0.0043</w:t>
            </w:r>
          </w:p>
        </w:tc>
        <w:tc>
          <w:tcPr>
            <w:tcW w:w="787" w:type="pct"/>
          </w:tcPr>
          <w:p w14:paraId="3DC9317F" w14:textId="77777777" w:rsidR="004F2EA3" w:rsidRPr="005B0AB0" w:rsidRDefault="004F2EA3" w:rsidP="00C948EE">
            <w:pPr>
              <w:jc w:val="center"/>
              <w:rPr>
                <w:sz w:val="18"/>
                <w:szCs w:val="18"/>
              </w:rPr>
            </w:pPr>
            <w:r w:rsidRPr="005B0AB0">
              <w:rPr>
                <w:sz w:val="18"/>
                <w:szCs w:val="18"/>
              </w:rPr>
              <w:t>/</w:t>
            </w:r>
          </w:p>
        </w:tc>
      </w:tr>
      <w:tr w:rsidR="004F2EA3" w:rsidRPr="005B0AB0" w14:paraId="3F9C0237" w14:textId="77777777" w:rsidTr="00C948EE">
        <w:trPr>
          <w:trHeight w:val="270"/>
        </w:trPr>
        <w:tc>
          <w:tcPr>
            <w:tcW w:w="925" w:type="pct"/>
            <w:vMerge/>
            <w:vAlign w:val="center"/>
          </w:tcPr>
          <w:p w14:paraId="48EA85AD"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8172C4A"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5C0B090B" w14:textId="77777777" w:rsidR="004F2EA3" w:rsidRPr="005B0AB0" w:rsidRDefault="004F2EA3" w:rsidP="00C948EE">
            <w:pPr>
              <w:jc w:val="center"/>
              <w:rPr>
                <w:sz w:val="18"/>
                <w:szCs w:val="18"/>
              </w:rPr>
            </w:pPr>
            <w:r w:rsidRPr="005B0AB0">
              <w:rPr>
                <w:rFonts w:eastAsia="等线"/>
                <w:color w:val="000000"/>
                <w:sz w:val="18"/>
                <w:szCs w:val="18"/>
              </w:rPr>
              <w:t>0.000079</w:t>
            </w:r>
          </w:p>
        </w:tc>
        <w:tc>
          <w:tcPr>
            <w:tcW w:w="788" w:type="pct"/>
            <w:shd w:val="clear" w:color="auto" w:fill="auto"/>
            <w:noWrap/>
            <w:vAlign w:val="center"/>
          </w:tcPr>
          <w:p w14:paraId="2E66D5FF" w14:textId="77777777" w:rsidR="004F2EA3" w:rsidRPr="005B0AB0" w:rsidRDefault="004F2EA3" w:rsidP="00C948EE">
            <w:pPr>
              <w:jc w:val="center"/>
              <w:rPr>
                <w:sz w:val="18"/>
                <w:szCs w:val="18"/>
              </w:rPr>
            </w:pPr>
            <w:r w:rsidRPr="005B0AB0">
              <w:rPr>
                <w:rFonts w:eastAsia="等线"/>
                <w:color w:val="000000"/>
                <w:sz w:val="18"/>
                <w:szCs w:val="18"/>
              </w:rPr>
              <w:t>0.00056</w:t>
            </w:r>
          </w:p>
        </w:tc>
        <w:tc>
          <w:tcPr>
            <w:tcW w:w="787" w:type="pct"/>
            <w:shd w:val="clear" w:color="auto" w:fill="auto"/>
            <w:noWrap/>
            <w:vAlign w:val="center"/>
          </w:tcPr>
          <w:p w14:paraId="3A2C59CD" w14:textId="77777777" w:rsidR="004F2EA3" w:rsidRPr="005B0AB0" w:rsidRDefault="004F2EA3" w:rsidP="00C948EE">
            <w:pPr>
              <w:jc w:val="center"/>
              <w:rPr>
                <w:sz w:val="18"/>
                <w:szCs w:val="18"/>
              </w:rPr>
            </w:pPr>
            <w:r w:rsidRPr="005B0AB0">
              <w:rPr>
                <w:rFonts w:eastAsia="等线"/>
                <w:color w:val="000000"/>
                <w:sz w:val="18"/>
                <w:szCs w:val="18"/>
              </w:rPr>
              <w:t>0.0039</w:t>
            </w:r>
          </w:p>
        </w:tc>
        <w:tc>
          <w:tcPr>
            <w:tcW w:w="787" w:type="pct"/>
          </w:tcPr>
          <w:p w14:paraId="527DCFDC" w14:textId="77777777" w:rsidR="004F2EA3" w:rsidRPr="005B0AB0" w:rsidRDefault="004F2EA3" w:rsidP="00C948EE">
            <w:pPr>
              <w:jc w:val="center"/>
              <w:rPr>
                <w:sz w:val="18"/>
                <w:szCs w:val="18"/>
              </w:rPr>
            </w:pPr>
            <w:r w:rsidRPr="005B0AB0">
              <w:rPr>
                <w:sz w:val="18"/>
                <w:szCs w:val="18"/>
              </w:rPr>
              <w:t>/</w:t>
            </w:r>
          </w:p>
        </w:tc>
      </w:tr>
      <w:tr w:rsidR="004F2EA3" w:rsidRPr="005B0AB0" w14:paraId="5B9FC717" w14:textId="77777777" w:rsidTr="00C948EE">
        <w:trPr>
          <w:trHeight w:val="270"/>
        </w:trPr>
        <w:tc>
          <w:tcPr>
            <w:tcW w:w="925" w:type="pct"/>
            <w:vMerge/>
            <w:vAlign w:val="center"/>
          </w:tcPr>
          <w:p w14:paraId="5F0DC2E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DFB30B3"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8880484" w14:textId="77777777" w:rsidR="004F2EA3" w:rsidRPr="005B0AB0" w:rsidRDefault="004F2EA3" w:rsidP="00C948EE">
            <w:pPr>
              <w:jc w:val="center"/>
              <w:rPr>
                <w:sz w:val="18"/>
                <w:szCs w:val="18"/>
              </w:rPr>
            </w:pPr>
            <w:r w:rsidRPr="005B0AB0">
              <w:rPr>
                <w:rFonts w:eastAsia="等线"/>
                <w:color w:val="000000"/>
                <w:sz w:val="18"/>
                <w:szCs w:val="18"/>
              </w:rPr>
              <w:t>0.000093</w:t>
            </w:r>
          </w:p>
        </w:tc>
        <w:tc>
          <w:tcPr>
            <w:tcW w:w="788" w:type="pct"/>
            <w:shd w:val="clear" w:color="auto" w:fill="auto"/>
            <w:noWrap/>
            <w:vAlign w:val="center"/>
          </w:tcPr>
          <w:p w14:paraId="35220C5A" w14:textId="77777777" w:rsidR="004F2EA3" w:rsidRPr="005B0AB0" w:rsidRDefault="004F2EA3" w:rsidP="00C948EE">
            <w:pPr>
              <w:jc w:val="center"/>
              <w:rPr>
                <w:sz w:val="18"/>
                <w:szCs w:val="18"/>
              </w:rPr>
            </w:pPr>
            <w:r w:rsidRPr="005B0AB0">
              <w:rPr>
                <w:rFonts w:eastAsia="等线"/>
                <w:color w:val="000000"/>
                <w:sz w:val="18"/>
                <w:szCs w:val="18"/>
              </w:rPr>
              <w:t>0.00062</w:t>
            </w:r>
          </w:p>
        </w:tc>
        <w:tc>
          <w:tcPr>
            <w:tcW w:w="787" w:type="pct"/>
            <w:shd w:val="clear" w:color="auto" w:fill="auto"/>
            <w:noWrap/>
            <w:vAlign w:val="center"/>
          </w:tcPr>
          <w:p w14:paraId="7640AEB6" w14:textId="77777777" w:rsidR="004F2EA3" w:rsidRPr="005B0AB0" w:rsidRDefault="004F2EA3" w:rsidP="00C948EE">
            <w:pPr>
              <w:jc w:val="center"/>
              <w:rPr>
                <w:sz w:val="18"/>
                <w:szCs w:val="18"/>
              </w:rPr>
            </w:pPr>
            <w:r w:rsidRPr="005B0AB0">
              <w:rPr>
                <w:rFonts w:eastAsia="等线"/>
                <w:color w:val="000000"/>
                <w:sz w:val="18"/>
                <w:szCs w:val="18"/>
              </w:rPr>
              <w:t>0.0042</w:t>
            </w:r>
          </w:p>
        </w:tc>
        <w:tc>
          <w:tcPr>
            <w:tcW w:w="787" w:type="pct"/>
          </w:tcPr>
          <w:p w14:paraId="2A7B6A0A" w14:textId="77777777" w:rsidR="004F2EA3" w:rsidRPr="005B0AB0" w:rsidRDefault="004F2EA3" w:rsidP="00C948EE">
            <w:pPr>
              <w:jc w:val="center"/>
              <w:rPr>
                <w:sz w:val="18"/>
                <w:szCs w:val="18"/>
              </w:rPr>
            </w:pPr>
            <w:r w:rsidRPr="005B0AB0">
              <w:rPr>
                <w:sz w:val="18"/>
                <w:szCs w:val="18"/>
              </w:rPr>
              <w:t>/</w:t>
            </w:r>
          </w:p>
        </w:tc>
      </w:tr>
      <w:tr w:rsidR="004F2EA3" w:rsidRPr="005B0AB0" w14:paraId="0F9FCA40" w14:textId="77777777" w:rsidTr="00C948EE">
        <w:trPr>
          <w:trHeight w:val="270"/>
        </w:trPr>
        <w:tc>
          <w:tcPr>
            <w:tcW w:w="925" w:type="pct"/>
            <w:vMerge w:val="restart"/>
            <w:vAlign w:val="center"/>
          </w:tcPr>
          <w:p w14:paraId="1BA5A5CF" w14:textId="77777777" w:rsidR="004F2EA3" w:rsidRPr="005B0AB0" w:rsidRDefault="004F2EA3" w:rsidP="00C948EE">
            <w:pPr>
              <w:widowControl/>
              <w:jc w:val="center"/>
              <w:rPr>
                <w:sz w:val="18"/>
                <w:szCs w:val="18"/>
              </w:rPr>
            </w:pPr>
            <w:r w:rsidRPr="005B0AB0">
              <w:rPr>
                <w:rFonts w:eastAsia="等线"/>
                <w:color w:val="000000"/>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3CD6B19E"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1368D5D0"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0.00010</w:t>
            </w:r>
          </w:p>
        </w:tc>
        <w:tc>
          <w:tcPr>
            <w:tcW w:w="788" w:type="pct"/>
            <w:shd w:val="clear" w:color="auto" w:fill="auto"/>
            <w:noWrap/>
            <w:vAlign w:val="center"/>
          </w:tcPr>
          <w:p w14:paraId="37DF571E"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0.00063</w:t>
            </w:r>
          </w:p>
        </w:tc>
        <w:tc>
          <w:tcPr>
            <w:tcW w:w="787" w:type="pct"/>
            <w:shd w:val="clear" w:color="auto" w:fill="auto"/>
            <w:noWrap/>
            <w:vAlign w:val="center"/>
          </w:tcPr>
          <w:p w14:paraId="0E1DE97A"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0.0042</w:t>
            </w:r>
          </w:p>
        </w:tc>
        <w:tc>
          <w:tcPr>
            <w:tcW w:w="787" w:type="pct"/>
          </w:tcPr>
          <w:p w14:paraId="2C929D0D" w14:textId="77777777" w:rsidR="004F2EA3" w:rsidRPr="005B0AB0" w:rsidRDefault="004F2EA3" w:rsidP="00C948EE">
            <w:pPr>
              <w:jc w:val="center"/>
              <w:rPr>
                <w:sz w:val="18"/>
                <w:szCs w:val="18"/>
              </w:rPr>
            </w:pPr>
            <w:r w:rsidRPr="005B0AB0">
              <w:rPr>
                <w:sz w:val="18"/>
                <w:szCs w:val="18"/>
              </w:rPr>
              <w:t>/</w:t>
            </w:r>
          </w:p>
        </w:tc>
      </w:tr>
      <w:tr w:rsidR="004F2EA3" w:rsidRPr="005B0AB0" w14:paraId="7FF149C2" w14:textId="77777777" w:rsidTr="00C948EE">
        <w:trPr>
          <w:trHeight w:val="270"/>
        </w:trPr>
        <w:tc>
          <w:tcPr>
            <w:tcW w:w="925" w:type="pct"/>
            <w:vMerge/>
            <w:vAlign w:val="center"/>
          </w:tcPr>
          <w:p w14:paraId="001EBA8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5E61572"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56D198CC"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0.00010</w:t>
            </w:r>
          </w:p>
        </w:tc>
        <w:tc>
          <w:tcPr>
            <w:tcW w:w="788" w:type="pct"/>
            <w:shd w:val="clear" w:color="auto" w:fill="auto"/>
            <w:noWrap/>
            <w:vAlign w:val="center"/>
          </w:tcPr>
          <w:p w14:paraId="41DF9EEE"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0.00059</w:t>
            </w:r>
          </w:p>
        </w:tc>
        <w:tc>
          <w:tcPr>
            <w:tcW w:w="787" w:type="pct"/>
            <w:shd w:val="clear" w:color="auto" w:fill="auto"/>
            <w:noWrap/>
            <w:vAlign w:val="center"/>
          </w:tcPr>
          <w:p w14:paraId="3AE0DB9D"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0.0040</w:t>
            </w:r>
          </w:p>
        </w:tc>
        <w:tc>
          <w:tcPr>
            <w:tcW w:w="787" w:type="pct"/>
          </w:tcPr>
          <w:p w14:paraId="5F55F6FE" w14:textId="77777777" w:rsidR="004F2EA3" w:rsidRPr="005B0AB0" w:rsidRDefault="004F2EA3" w:rsidP="00C948EE">
            <w:pPr>
              <w:jc w:val="center"/>
              <w:rPr>
                <w:sz w:val="18"/>
                <w:szCs w:val="18"/>
              </w:rPr>
            </w:pPr>
            <w:r w:rsidRPr="005B0AB0">
              <w:rPr>
                <w:sz w:val="18"/>
                <w:szCs w:val="18"/>
              </w:rPr>
              <w:t>/</w:t>
            </w:r>
          </w:p>
        </w:tc>
      </w:tr>
      <w:tr w:rsidR="004F2EA3" w:rsidRPr="005B0AB0" w14:paraId="74D4E717" w14:textId="77777777" w:rsidTr="00C948EE">
        <w:trPr>
          <w:trHeight w:val="270"/>
        </w:trPr>
        <w:tc>
          <w:tcPr>
            <w:tcW w:w="925" w:type="pct"/>
            <w:vMerge/>
            <w:vAlign w:val="center"/>
          </w:tcPr>
          <w:p w14:paraId="66A78F5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533AE3D"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6AB030A0"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0.00010</w:t>
            </w:r>
          </w:p>
        </w:tc>
        <w:tc>
          <w:tcPr>
            <w:tcW w:w="788" w:type="pct"/>
            <w:shd w:val="clear" w:color="auto" w:fill="auto"/>
            <w:noWrap/>
            <w:vAlign w:val="center"/>
          </w:tcPr>
          <w:p w14:paraId="04465B7F"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0.00062</w:t>
            </w:r>
          </w:p>
        </w:tc>
        <w:tc>
          <w:tcPr>
            <w:tcW w:w="787" w:type="pct"/>
            <w:shd w:val="clear" w:color="auto" w:fill="auto"/>
            <w:noWrap/>
            <w:vAlign w:val="center"/>
          </w:tcPr>
          <w:p w14:paraId="1A30C3CC"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0.0038</w:t>
            </w:r>
          </w:p>
        </w:tc>
        <w:tc>
          <w:tcPr>
            <w:tcW w:w="787" w:type="pct"/>
          </w:tcPr>
          <w:p w14:paraId="5BD42679" w14:textId="77777777" w:rsidR="004F2EA3" w:rsidRPr="005B0AB0" w:rsidRDefault="004F2EA3" w:rsidP="00C948EE">
            <w:pPr>
              <w:jc w:val="center"/>
              <w:rPr>
                <w:sz w:val="18"/>
                <w:szCs w:val="18"/>
              </w:rPr>
            </w:pPr>
            <w:r w:rsidRPr="005B0AB0">
              <w:rPr>
                <w:sz w:val="18"/>
                <w:szCs w:val="18"/>
              </w:rPr>
              <w:t>/</w:t>
            </w:r>
          </w:p>
        </w:tc>
      </w:tr>
      <w:tr w:rsidR="004F2EA3" w:rsidRPr="005B0AB0" w14:paraId="1907CEB9" w14:textId="77777777" w:rsidTr="00C948EE">
        <w:trPr>
          <w:trHeight w:val="270"/>
        </w:trPr>
        <w:tc>
          <w:tcPr>
            <w:tcW w:w="925" w:type="pct"/>
            <w:vMerge/>
            <w:vAlign w:val="center"/>
          </w:tcPr>
          <w:p w14:paraId="26B2563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2A2555F"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48B1EBBD"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0.000087</w:t>
            </w:r>
          </w:p>
        </w:tc>
        <w:tc>
          <w:tcPr>
            <w:tcW w:w="788" w:type="pct"/>
            <w:shd w:val="clear" w:color="auto" w:fill="auto"/>
            <w:noWrap/>
            <w:vAlign w:val="center"/>
          </w:tcPr>
          <w:p w14:paraId="6CAD7D69"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0.00063</w:t>
            </w:r>
          </w:p>
        </w:tc>
        <w:tc>
          <w:tcPr>
            <w:tcW w:w="787" w:type="pct"/>
            <w:shd w:val="clear" w:color="auto" w:fill="auto"/>
            <w:noWrap/>
            <w:vAlign w:val="center"/>
          </w:tcPr>
          <w:p w14:paraId="56B1177C"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0.0040</w:t>
            </w:r>
          </w:p>
        </w:tc>
        <w:tc>
          <w:tcPr>
            <w:tcW w:w="787" w:type="pct"/>
          </w:tcPr>
          <w:p w14:paraId="62DED114" w14:textId="77777777" w:rsidR="004F2EA3" w:rsidRPr="005B0AB0" w:rsidRDefault="004F2EA3" w:rsidP="00C948EE">
            <w:pPr>
              <w:jc w:val="center"/>
              <w:rPr>
                <w:sz w:val="18"/>
                <w:szCs w:val="18"/>
              </w:rPr>
            </w:pPr>
            <w:r w:rsidRPr="005B0AB0">
              <w:rPr>
                <w:sz w:val="18"/>
                <w:szCs w:val="18"/>
              </w:rPr>
              <w:t>/</w:t>
            </w:r>
          </w:p>
        </w:tc>
      </w:tr>
      <w:tr w:rsidR="004F2EA3" w:rsidRPr="005B0AB0" w14:paraId="42CD448F" w14:textId="77777777" w:rsidTr="00C948EE">
        <w:trPr>
          <w:trHeight w:val="270"/>
        </w:trPr>
        <w:tc>
          <w:tcPr>
            <w:tcW w:w="925" w:type="pct"/>
            <w:vMerge/>
            <w:vAlign w:val="center"/>
          </w:tcPr>
          <w:p w14:paraId="5B925C9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8F79881"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6DA23971"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0.00012</w:t>
            </w:r>
          </w:p>
        </w:tc>
        <w:tc>
          <w:tcPr>
            <w:tcW w:w="788" w:type="pct"/>
            <w:shd w:val="clear" w:color="auto" w:fill="auto"/>
            <w:noWrap/>
            <w:vAlign w:val="center"/>
          </w:tcPr>
          <w:p w14:paraId="0382A72E"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0.00063</w:t>
            </w:r>
          </w:p>
        </w:tc>
        <w:tc>
          <w:tcPr>
            <w:tcW w:w="787" w:type="pct"/>
            <w:shd w:val="clear" w:color="auto" w:fill="auto"/>
            <w:noWrap/>
            <w:vAlign w:val="center"/>
          </w:tcPr>
          <w:p w14:paraId="46543E64"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0.0039</w:t>
            </w:r>
          </w:p>
        </w:tc>
        <w:tc>
          <w:tcPr>
            <w:tcW w:w="787" w:type="pct"/>
          </w:tcPr>
          <w:p w14:paraId="28EA6263" w14:textId="77777777" w:rsidR="004F2EA3" w:rsidRPr="005B0AB0" w:rsidRDefault="004F2EA3" w:rsidP="00C948EE">
            <w:pPr>
              <w:jc w:val="center"/>
              <w:rPr>
                <w:sz w:val="18"/>
                <w:szCs w:val="18"/>
              </w:rPr>
            </w:pPr>
            <w:r w:rsidRPr="005B0AB0">
              <w:rPr>
                <w:sz w:val="18"/>
                <w:szCs w:val="18"/>
              </w:rPr>
              <w:t>/</w:t>
            </w:r>
          </w:p>
        </w:tc>
      </w:tr>
      <w:tr w:rsidR="004F2EA3" w:rsidRPr="005B0AB0" w14:paraId="0D4484B1" w14:textId="77777777" w:rsidTr="00C948EE">
        <w:trPr>
          <w:trHeight w:val="270"/>
        </w:trPr>
        <w:tc>
          <w:tcPr>
            <w:tcW w:w="925" w:type="pct"/>
            <w:vMerge/>
            <w:vAlign w:val="center"/>
          </w:tcPr>
          <w:p w14:paraId="57CBFE8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7F1A145"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BC4AE6F"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0.00011</w:t>
            </w:r>
          </w:p>
        </w:tc>
        <w:tc>
          <w:tcPr>
            <w:tcW w:w="788" w:type="pct"/>
            <w:shd w:val="clear" w:color="auto" w:fill="auto"/>
            <w:noWrap/>
            <w:vAlign w:val="center"/>
          </w:tcPr>
          <w:p w14:paraId="63648E0C"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0.00063</w:t>
            </w:r>
          </w:p>
        </w:tc>
        <w:tc>
          <w:tcPr>
            <w:tcW w:w="787" w:type="pct"/>
            <w:shd w:val="clear" w:color="auto" w:fill="auto"/>
            <w:noWrap/>
            <w:vAlign w:val="center"/>
          </w:tcPr>
          <w:p w14:paraId="23AA4544"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0.0040</w:t>
            </w:r>
          </w:p>
        </w:tc>
        <w:tc>
          <w:tcPr>
            <w:tcW w:w="787" w:type="pct"/>
          </w:tcPr>
          <w:p w14:paraId="5630128D" w14:textId="77777777" w:rsidR="004F2EA3" w:rsidRPr="005B0AB0" w:rsidRDefault="004F2EA3" w:rsidP="00C948EE">
            <w:pPr>
              <w:jc w:val="center"/>
              <w:rPr>
                <w:sz w:val="18"/>
                <w:szCs w:val="18"/>
              </w:rPr>
            </w:pPr>
            <w:r w:rsidRPr="005B0AB0">
              <w:rPr>
                <w:sz w:val="18"/>
                <w:szCs w:val="18"/>
              </w:rPr>
              <w:t>/</w:t>
            </w:r>
          </w:p>
        </w:tc>
      </w:tr>
    </w:tbl>
    <w:p w14:paraId="18A32922" w14:textId="77777777" w:rsidR="004F2EA3" w:rsidRPr="005B0AB0" w:rsidRDefault="004F2EA3" w:rsidP="004F2EA3">
      <w:pPr>
        <w:spacing w:line="312" w:lineRule="auto"/>
        <w:rPr>
          <w:sz w:val="18"/>
          <w:szCs w:val="18"/>
        </w:rPr>
      </w:pPr>
    </w:p>
    <w:p w14:paraId="466DC4FC" w14:textId="77777777" w:rsidR="004F2EA3" w:rsidRPr="005B0AB0" w:rsidRDefault="004F2EA3" w:rsidP="004F2EA3">
      <w:pPr>
        <w:spacing w:line="312" w:lineRule="auto"/>
        <w:jc w:val="center"/>
        <w:rPr>
          <w:sz w:val="18"/>
          <w:szCs w:val="18"/>
        </w:rPr>
      </w:pPr>
      <w:r w:rsidRPr="005B0AB0">
        <w:rPr>
          <w:sz w:val="18"/>
          <w:szCs w:val="18"/>
        </w:rPr>
        <w:t>表</w:t>
      </w:r>
      <w:r w:rsidRPr="005B0AB0">
        <w:rPr>
          <w:sz w:val="18"/>
          <w:szCs w:val="18"/>
        </w:rPr>
        <w:t xml:space="preserve">A.3 </w:t>
      </w:r>
      <w:r w:rsidRPr="005B0AB0">
        <w:rPr>
          <w:sz w:val="18"/>
          <w:szCs w:val="18"/>
        </w:rPr>
        <w:t>各单元的标准差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535"/>
        <w:gridCol w:w="1535"/>
        <w:gridCol w:w="1533"/>
        <w:gridCol w:w="1533"/>
      </w:tblGrid>
      <w:tr w:rsidR="004F2EA3" w:rsidRPr="005B0AB0" w14:paraId="453B7DD9" w14:textId="77777777" w:rsidTr="00C948EE">
        <w:trPr>
          <w:trHeight w:val="270"/>
          <w:tblHeader/>
        </w:trPr>
        <w:tc>
          <w:tcPr>
            <w:tcW w:w="925" w:type="pct"/>
            <w:vAlign w:val="center"/>
          </w:tcPr>
          <w:p w14:paraId="7C2AC3E5"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元素</w:t>
            </w:r>
          </w:p>
        </w:tc>
        <w:tc>
          <w:tcPr>
            <w:tcW w:w="925" w:type="pct"/>
            <w:shd w:val="clear" w:color="auto" w:fill="auto"/>
            <w:noWrap/>
            <w:vAlign w:val="center"/>
          </w:tcPr>
          <w:p w14:paraId="0FAA2BEB"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实验室</w:t>
            </w:r>
          </w:p>
        </w:tc>
        <w:tc>
          <w:tcPr>
            <w:tcW w:w="788" w:type="pct"/>
            <w:shd w:val="clear" w:color="auto" w:fill="auto"/>
            <w:noWrap/>
            <w:vAlign w:val="center"/>
          </w:tcPr>
          <w:p w14:paraId="0E639670"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1</w:t>
            </w:r>
            <w:r>
              <w:rPr>
                <w:rFonts w:eastAsiaTheme="minorEastAsia"/>
                <w:kern w:val="0"/>
                <w:sz w:val="18"/>
                <w:szCs w:val="18"/>
              </w:rPr>
              <w:t>/%</w:t>
            </w:r>
          </w:p>
        </w:tc>
        <w:tc>
          <w:tcPr>
            <w:tcW w:w="788" w:type="pct"/>
            <w:shd w:val="clear" w:color="auto" w:fill="auto"/>
            <w:noWrap/>
            <w:vAlign w:val="center"/>
          </w:tcPr>
          <w:p w14:paraId="1D8F05C8"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2</w:t>
            </w:r>
            <w:r>
              <w:rPr>
                <w:rFonts w:eastAsiaTheme="minorEastAsia"/>
                <w:kern w:val="0"/>
                <w:sz w:val="18"/>
                <w:szCs w:val="18"/>
              </w:rPr>
              <w:t>/%</w:t>
            </w:r>
          </w:p>
        </w:tc>
        <w:tc>
          <w:tcPr>
            <w:tcW w:w="787" w:type="pct"/>
            <w:shd w:val="clear" w:color="auto" w:fill="auto"/>
            <w:noWrap/>
            <w:vAlign w:val="center"/>
          </w:tcPr>
          <w:p w14:paraId="12DD7AE3"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3</w:t>
            </w:r>
            <w:r>
              <w:rPr>
                <w:rFonts w:eastAsiaTheme="minorEastAsia"/>
                <w:kern w:val="0"/>
                <w:sz w:val="18"/>
                <w:szCs w:val="18"/>
              </w:rPr>
              <w:t>/%</w:t>
            </w:r>
          </w:p>
        </w:tc>
        <w:tc>
          <w:tcPr>
            <w:tcW w:w="787" w:type="pct"/>
            <w:vAlign w:val="center"/>
          </w:tcPr>
          <w:p w14:paraId="55C016E7"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水平</w:t>
            </w:r>
            <w:r w:rsidRPr="005B0AB0">
              <w:rPr>
                <w:rFonts w:eastAsiaTheme="minorEastAsia"/>
                <w:kern w:val="0"/>
                <w:sz w:val="18"/>
                <w:szCs w:val="18"/>
              </w:rPr>
              <w:t>4</w:t>
            </w:r>
            <w:r>
              <w:rPr>
                <w:rFonts w:eastAsiaTheme="minorEastAsia"/>
                <w:kern w:val="0"/>
                <w:sz w:val="18"/>
                <w:szCs w:val="18"/>
              </w:rPr>
              <w:t>/%</w:t>
            </w:r>
          </w:p>
        </w:tc>
      </w:tr>
      <w:tr w:rsidR="004F2EA3" w:rsidRPr="005B0AB0" w14:paraId="7EC4A816" w14:textId="77777777" w:rsidTr="00C948EE">
        <w:trPr>
          <w:trHeight w:val="270"/>
        </w:trPr>
        <w:tc>
          <w:tcPr>
            <w:tcW w:w="925" w:type="pct"/>
            <w:vMerge w:val="restart"/>
            <w:vAlign w:val="center"/>
          </w:tcPr>
          <w:p w14:paraId="1657D72F"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Y</w:t>
            </w:r>
            <w:r w:rsidRPr="005B0AB0">
              <w:rPr>
                <w:rFonts w:eastAsiaTheme="minorEastAsia"/>
                <w:kern w:val="0"/>
                <w:sz w:val="18"/>
                <w:szCs w:val="18"/>
                <w:vertAlign w:val="subscript"/>
              </w:rPr>
              <w:t>2</w:t>
            </w:r>
            <w:r w:rsidRPr="005B0AB0">
              <w:rPr>
                <w:rFonts w:eastAsiaTheme="minorEastAsia"/>
                <w:kern w:val="0"/>
                <w:sz w:val="18"/>
                <w:szCs w:val="18"/>
              </w:rPr>
              <w:t>O</w:t>
            </w:r>
            <w:r w:rsidRPr="005B0AB0">
              <w:rPr>
                <w:rFonts w:eastAsiaTheme="minorEastAsia"/>
                <w:kern w:val="0"/>
                <w:sz w:val="18"/>
                <w:szCs w:val="18"/>
                <w:vertAlign w:val="subscript"/>
              </w:rPr>
              <w:t>3</w:t>
            </w:r>
          </w:p>
        </w:tc>
        <w:tc>
          <w:tcPr>
            <w:tcW w:w="925" w:type="pct"/>
            <w:shd w:val="clear" w:color="auto" w:fill="auto"/>
            <w:noWrap/>
            <w:vAlign w:val="center"/>
          </w:tcPr>
          <w:p w14:paraId="42E6E863"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2F6DEE4A" w14:textId="77777777" w:rsidR="004F2EA3" w:rsidRPr="005B0AB0" w:rsidRDefault="004F2EA3" w:rsidP="00C948EE">
            <w:pPr>
              <w:widowControl/>
              <w:jc w:val="center"/>
              <w:rPr>
                <w:kern w:val="0"/>
                <w:sz w:val="18"/>
                <w:szCs w:val="18"/>
              </w:rPr>
            </w:pPr>
            <w:r w:rsidRPr="005B0AB0">
              <w:rPr>
                <w:rFonts w:eastAsia="等线"/>
                <w:color w:val="000000"/>
                <w:sz w:val="18"/>
                <w:szCs w:val="18"/>
              </w:rPr>
              <w:t>0.000004</w:t>
            </w:r>
          </w:p>
        </w:tc>
        <w:tc>
          <w:tcPr>
            <w:tcW w:w="788" w:type="pct"/>
            <w:shd w:val="clear" w:color="auto" w:fill="auto"/>
            <w:noWrap/>
            <w:vAlign w:val="center"/>
          </w:tcPr>
          <w:p w14:paraId="275B5BEF"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76E2AB80" w14:textId="77777777" w:rsidR="004F2EA3" w:rsidRPr="005B0AB0" w:rsidRDefault="004F2EA3" w:rsidP="00C948EE">
            <w:pPr>
              <w:jc w:val="center"/>
              <w:rPr>
                <w:sz w:val="18"/>
                <w:szCs w:val="18"/>
              </w:rPr>
            </w:pPr>
            <w:r w:rsidRPr="005B0AB0">
              <w:rPr>
                <w:rFonts w:eastAsia="等线"/>
                <w:color w:val="000000"/>
                <w:sz w:val="18"/>
                <w:szCs w:val="18"/>
              </w:rPr>
              <w:t>0.000067</w:t>
            </w:r>
          </w:p>
        </w:tc>
        <w:tc>
          <w:tcPr>
            <w:tcW w:w="787" w:type="pct"/>
          </w:tcPr>
          <w:p w14:paraId="70DA38DF" w14:textId="77777777" w:rsidR="004F2EA3" w:rsidRPr="005B0AB0" w:rsidRDefault="004F2EA3" w:rsidP="00C948EE">
            <w:pPr>
              <w:jc w:val="center"/>
              <w:rPr>
                <w:sz w:val="18"/>
                <w:szCs w:val="18"/>
              </w:rPr>
            </w:pPr>
            <w:r w:rsidRPr="005B0AB0">
              <w:rPr>
                <w:sz w:val="18"/>
                <w:szCs w:val="18"/>
              </w:rPr>
              <w:t>/</w:t>
            </w:r>
          </w:p>
        </w:tc>
      </w:tr>
      <w:tr w:rsidR="004F2EA3" w:rsidRPr="005B0AB0" w14:paraId="0222A6D2" w14:textId="77777777" w:rsidTr="00C948EE">
        <w:trPr>
          <w:trHeight w:val="270"/>
        </w:trPr>
        <w:tc>
          <w:tcPr>
            <w:tcW w:w="925" w:type="pct"/>
            <w:vMerge/>
            <w:vAlign w:val="center"/>
          </w:tcPr>
          <w:p w14:paraId="5971558B"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6BEB9195"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473CE409"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0604FE1F"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08959E5E" w14:textId="77777777" w:rsidR="004F2EA3" w:rsidRPr="005B0AB0" w:rsidRDefault="004F2EA3" w:rsidP="00C948EE">
            <w:pPr>
              <w:jc w:val="center"/>
              <w:rPr>
                <w:sz w:val="18"/>
                <w:szCs w:val="18"/>
              </w:rPr>
            </w:pPr>
            <w:r w:rsidRPr="005B0AB0">
              <w:rPr>
                <w:rFonts w:eastAsia="等线"/>
                <w:color w:val="000000"/>
                <w:sz w:val="18"/>
                <w:szCs w:val="18"/>
              </w:rPr>
              <w:t>0.000108</w:t>
            </w:r>
          </w:p>
        </w:tc>
        <w:tc>
          <w:tcPr>
            <w:tcW w:w="787" w:type="pct"/>
          </w:tcPr>
          <w:p w14:paraId="6EE92AFA" w14:textId="77777777" w:rsidR="004F2EA3" w:rsidRPr="005B0AB0" w:rsidRDefault="004F2EA3" w:rsidP="00C948EE">
            <w:pPr>
              <w:jc w:val="center"/>
              <w:rPr>
                <w:sz w:val="18"/>
                <w:szCs w:val="18"/>
              </w:rPr>
            </w:pPr>
            <w:r w:rsidRPr="005B0AB0">
              <w:rPr>
                <w:sz w:val="18"/>
                <w:szCs w:val="18"/>
              </w:rPr>
              <w:t>/</w:t>
            </w:r>
          </w:p>
        </w:tc>
      </w:tr>
      <w:tr w:rsidR="004F2EA3" w:rsidRPr="005B0AB0" w14:paraId="597A35E7" w14:textId="77777777" w:rsidTr="00C948EE">
        <w:trPr>
          <w:trHeight w:val="270"/>
        </w:trPr>
        <w:tc>
          <w:tcPr>
            <w:tcW w:w="925" w:type="pct"/>
            <w:vMerge/>
            <w:vAlign w:val="center"/>
          </w:tcPr>
          <w:p w14:paraId="06666C48"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2254BD28"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27E97E71"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43A47441"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170CB07A" w14:textId="77777777" w:rsidR="004F2EA3" w:rsidRPr="005B0AB0" w:rsidRDefault="004F2EA3" w:rsidP="00C948EE">
            <w:pPr>
              <w:jc w:val="center"/>
              <w:rPr>
                <w:sz w:val="18"/>
                <w:szCs w:val="18"/>
              </w:rPr>
            </w:pPr>
            <w:r w:rsidRPr="005B0AB0">
              <w:rPr>
                <w:rFonts w:eastAsia="等线"/>
                <w:color w:val="000000"/>
                <w:sz w:val="18"/>
                <w:szCs w:val="18"/>
              </w:rPr>
              <w:t>0.000054</w:t>
            </w:r>
          </w:p>
        </w:tc>
        <w:tc>
          <w:tcPr>
            <w:tcW w:w="787" w:type="pct"/>
          </w:tcPr>
          <w:p w14:paraId="5CDB05CB" w14:textId="77777777" w:rsidR="004F2EA3" w:rsidRPr="005B0AB0" w:rsidRDefault="004F2EA3" w:rsidP="00C948EE">
            <w:pPr>
              <w:jc w:val="center"/>
              <w:rPr>
                <w:sz w:val="18"/>
                <w:szCs w:val="18"/>
              </w:rPr>
            </w:pPr>
            <w:r w:rsidRPr="005B0AB0">
              <w:rPr>
                <w:sz w:val="18"/>
                <w:szCs w:val="18"/>
              </w:rPr>
              <w:t>/</w:t>
            </w:r>
          </w:p>
        </w:tc>
      </w:tr>
      <w:tr w:rsidR="004F2EA3" w:rsidRPr="005B0AB0" w14:paraId="2CCB1576" w14:textId="77777777" w:rsidTr="00C948EE">
        <w:trPr>
          <w:trHeight w:val="270"/>
        </w:trPr>
        <w:tc>
          <w:tcPr>
            <w:tcW w:w="925" w:type="pct"/>
            <w:vMerge/>
            <w:vAlign w:val="center"/>
          </w:tcPr>
          <w:p w14:paraId="4072D41B"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103FECF3"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7F71D148"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4C76C166"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02E644D8" w14:textId="77777777" w:rsidR="004F2EA3" w:rsidRPr="005B0AB0" w:rsidRDefault="004F2EA3" w:rsidP="00C948EE">
            <w:pPr>
              <w:jc w:val="center"/>
              <w:rPr>
                <w:sz w:val="18"/>
                <w:szCs w:val="18"/>
              </w:rPr>
            </w:pPr>
            <w:r w:rsidRPr="005B0AB0">
              <w:rPr>
                <w:rFonts w:eastAsia="等线"/>
                <w:color w:val="000000"/>
                <w:sz w:val="18"/>
                <w:szCs w:val="18"/>
              </w:rPr>
              <w:t>0.000051</w:t>
            </w:r>
          </w:p>
        </w:tc>
        <w:tc>
          <w:tcPr>
            <w:tcW w:w="787" w:type="pct"/>
          </w:tcPr>
          <w:p w14:paraId="56EBBD54" w14:textId="77777777" w:rsidR="004F2EA3" w:rsidRPr="005B0AB0" w:rsidRDefault="004F2EA3" w:rsidP="00C948EE">
            <w:pPr>
              <w:jc w:val="center"/>
              <w:rPr>
                <w:sz w:val="18"/>
                <w:szCs w:val="18"/>
              </w:rPr>
            </w:pPr>
            <w:r w:rsidRPr="005B0AB0">
              <w:rPr>
                <w:sz w:val="18"/>
                <w:szCs w:val="18"/>
              </w:rPr>
              <w:t>/</w:t>
            </w:r>
          </w:p>
        </w:tc>
      </w:tr>
      <w:tr w:rsidR="004F2EA3" w:rsidRPr="005B0AB0" w14:paraId="4E9FA649" w14:textId="77777777" w:rsidTr="00C948EE">
        <w:trPr>
          <w:trHeight w:val="270"/>
        </w:trPr>
        <w:tc>
          <w:tcPr>
            <w:tcW w:w="925" w:type="pct"/>
            <w:vMerge/>
            <w:vAlign w:val="center"/>
          </w:tcPr>
          <w:p w14:paraId="06032776" w14:textId="77777777" w:rsidR="004F2EA3" w:rsidRPr="005B0AB0" w:rsidRDefault="004F2EA3" w:rsidP="00C948EE">
            <w:pPr>
              <w:widowControl/>
              <w:jc w:val="center"/>
              <w:rPr>
                <w:rFonts w:eastAsiaTheme="minorEastAsia"/>
                <w:kern w:val="0"/>
                <w:sz w:val="18"/>
                <w:szCs w:val="18"/>
              </w:rPr>
            </w:pPr>
          </w:p>
        </w:tc>
        <w:tc>
          <w:tcPr>
            <w:tcW w:w="925" w:type="pct"/>
            <w:shd w:val="clear" w:color="auto" w:fill="auto"/>
            <w:noWrap/>
            <w:vAlign w:val="center"/>
          </w:tcPr>
          <w:p w14:paraId="420D9A4E"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1EE58445"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66100E0D"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10F7F167" w14:textId="77777777" w:rsidR="004F2EA3" w:rsidRPr="005B0AB0" w:rsidRDefault="004F2EA3" w:rsidP="00C948EE">
            <w:pPr>
              <w:jc w:val="center"/>
              <w:rPr>
                <w:sz w:val="18"/>
                <w:szCs w:val="18"/>
              </w:rPr>
            </w:pPr>
            <w:r w:rsidRPr="005B0AB0">
              <w:rPr>
                <w:rFonts w:eastAsia="等线"/>
                <w:color w:val="000000"/>
                <w:sz w:val="18"/>
                <w:szCs w:val="18"/>
              </w:rPr>
              <w:t>0.000076</w:t>
            </w:r>
          </w:p>
        </w:tc>
        <w:tc>
          <w:tcPr>
            <w:tcW w:w="787" w:type="pct"/>
          </w:tcPr>
          <w:p w14:paraId="12F4A662" w14:textId="77777777" w:rsidR="004F2EA3" w:rsidRPr="005B0AB0" w:rsidRDefault="004F2EA3" w:rsidP="00C948EE">
            <w:pPr>
              <w:jc w:val="center"/>
              <w:rPr>
                <w:sz w:val="18"/>
                <w:szCs w:val="18"/>
              </w:rPr>
            </w:pPr>
            <w:r w:rsidRPr="005B0AB0">
              <w:rPr>
                <w:sz w:val="18"/>
                <w:szCs w:val="18"/>
              </w:rPr>
              <w:t>/</w:t>
            </w:r>
          </w:p>
        </w:tc>
      </w:tr>
      <w:tr w:rsidR="004F2EA3" w:rsidRPr="005B0AB0" w14:paraId="19DD9B1F" w14:textId="77777777" w:rsidTr="00C948EE">
        <w:trPr>
          <w:trHeight w:val="270"/>
        </w:trPr>
        <w:tc>
          <w:tcPr>
            <w:tcW w:w="925" w:type="pct"/>
            <w:vMerge/>
            <w:vAlign w:val="center"/>
          </w:tcPr>
          <w:p w14:paraId="5DBB308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142C952"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2A3233CB"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62F9C6E4"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234FF1FF" w14:textId="77777777" w:rsidR="004F2EA3" w:rsidRPr="005B0AB0" w:rsidRDefault="004F2EA3" w:rsidP="00C948EE">
            <w:pPr>
              <w:jc w:val="center"/>
              <w:rPr>
                <w:sz w:val="18"/>
                <w:szCs w:val="18"/>
              </w:rPr>
            </w:pPr>
            <w:r w:rsidRPr="005B0AB0">
              <w:rPr>
                <w:rFonts w:eastAsia="等线"/>
                <w:color w:val="000000"/>
                <w:sz w:val="18"/>
                <w:szCs w:val="18"/>
              </w:rPr>
              <w:t>0.000051</w:t>
            </w:r>
          </w:p>
        </w:tc>
        <w:tc>
          <w:tcPr>
            <w:tcW w:w="787" w:type="pct"/>
          </w:tcPr>
          <w:p w14:paraId="4D037CF5" w14:textId="77777777" w:rsidR="004F2EA3" w:rsidRPr="005B0AB0" w:rsidRDefault="004F2EA3" w:rsidP="00C948EE">
            <w:pPr>
              <w:jc w:val="center"/>
              <w:rPr>
                <w:sz w:val="18"/>
                <w:szCs w:val="18"/>
              </w:rPr>
            </w:pPr>
            <w:r w:rsidRPr="005B0AB0">
              <w:rPr>
                <w:sz w:val="18"/>
                <w:szCs w:val="18"/>
              </w:rPr>
              <w:t>/</w:t>
            </w:r>
          </w:p>
        </w:tc>
      </w:tr>
      <w:tr w:rsidR="004F2EA3" w:rsidRPr="005B0AB0" w14:paraId="221C29E6" w14:textId="77777777" w:rsidTr="00C948EE">
        <w:trPr>
          <w:trHeight w:val="270"/>
        </w:trPr>
        <w:tc>
          <w:tcPr>
            <w:tcW w:w="925" w:type="pct"/>
            <w:vMerge/>
            <w:vAlign w:val="center"/>
          </w:tcPr>
          <w:p w14:paraId="6594BF1D"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674A6FC"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1436D729" w14:textId="77777777" w:rsidR="004F2EA3" w:rsidRPr="005B0AB0" w:rsidRDefault="004F2EA3" w:rsidP="00C948EE">
            <w:pPr>
              <w:jc w:val="center"/>
              <w:rPr>
                <w:sz w:val="18"/>
                <w:szCs w:val="18"/>
              </w:rPr>
            </w:pPr>
            <w:r w:rsidRPr="005B0AB0">
              <w:rPr>
                <w:rFonts w:eastAsia="等线"/>
                <w:color w:val="000000"/>
                <w:sz w:val="18"/>
                <w:szCs w:val="18"/>
              </w:rPr>
              <w:t>0.000006</w:t>
            </w:r>
          </w:p>
        </w:tc>
        <w:tc>
          <w:tcPr>
            <w:tcW w:w="788" w:type="pct"/>
            <w:shd w:val="clear" w:color="auto" w:fill="auto"/>
            <w:noWrap/>
            <w:vAlign w:val="center"/>
          </w:tcPr>
          <w:p w14:paraId="16E8E98F"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0054C621" w14:textId="77777777" w:rsidR="004F2EA3" w:rsidRPr="005B0AB0" w:rsidRDefault="004F2EA3" w:rsidP="00C948EE">
            <w:pPr>
              <w:jc w:val="center"/>
              <w:rPr>
                <w:sz w:val="18"/>
                <w:szCs w:val="18"/>
              </w:rPr>
            </w:pPr>
            <w:r w:rsidRPr="005B0AB0">
              <w:rPr>
                <w:rFonts w:eastAsia="等线"/>
                <w:color w:val="000000"/>
                <w:sz w:val="18"/>
                <w:szCs w:val="18"/>
              </w:rPr>
              <w:t>0.000082</w:t>
            </w:r>
          </w:p>
        </w:tc>
        <w:tc>
          <w:tcPr>
            <w:tcW w:w="787" w:type="pct"/>
          </w:tcPr>
          <w:p w14:paraId="4F4195C9" w14:textId="77777777" w:rsidR="004F2EA3" w:rsidRPr="005B0AB0" w:rsidRDefault="004F2EA3" w:rsidP="00C948EE">
            <w:pPr>
              <w:jc w:val="center"/>
              <w:rPr>
                <w:sz w:val="18"/>
                <w:szCs w:val="18"/>
              </w:rPr>
            </w:pPr>
            <w:r w:rsidRPr="005B0AB0">
              <w:rPr>
                <w:sz w:val="18"/>
                <w:szCs w:val="18"/>
              </w:rPr>
              <w:t>/</w:t>
            </w:r>
          </w:p>
        </w:tc>
      </w:tr>
      <w:tr w:rsidR="004F2EA3" w:rsidRPr="005B0AB0" w14:paraId="0AE3DBA9" w14:textId="77777777" w:rsidTr="00C948EE">
        <w:trPr>
          <w:trHeight w:val="270"/>
        </w:trPr>
        <w:tc>
          <w:tcPr>
            <w:tcW w:w="925" w:type="pct"/>
            <w:vMerge/>
            <w:vAlign w:val="center"/>
          </w:tcPr>
          <w:p w14:paraId="2D80114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524B262"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0BDC134D"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14DD1F35"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0202EA82" w14:textId="77777777" w:rsidR="004F2EA3" w:rsidRPr="005B0AB0" w:rsidRDefault="004F2EA3" w:rsidP="00C948EE">
            <w:pPr>
              <w:jc w:val="center"/>
              <w:rPr>
                <w:sz w:val="18"/>
                <w:szCs w:val="18"/>
              </w:rPr>
            </w:pPr>
            <w:r w:rsidRPr="005B0AB0">
              <w:rPr>
                <w:rFonts w:eastAsia="等线"/>
                <w:color w:val="000000"/>
                <w:sz w:val="18"/>
                <w:szCs w:val="18"/>
              </w:rPr>
              <w:t>0.000047</w:t>
            </w:r>
          </w:p>
        </w:tc>
        <w:tc>
          <w:tcPr>
            <w:tcW w:w="787" w:type="pct"/>
          </w:tcPr>
          <w:p w14:paraId="44EB1DD2" w14:textId="77777777" w:rsidR="004F2EA3" w:rsidRPr="005B0AB0" w:rsidRDefault="004F2EA3" w:rsidP="00C948EE">
            <w:pPr>
              <w:jc w:val="center"/>
              <w:rPr>
                <w:sz w:val="18"/>
                <w:szCs w:val="18"/>
              </w:rPr>
            </w:pPr>
            <w:r w:rsidRPr="005B0AB0">
              <w:rPr>
                <w:sz w:val="18"/>
                <w:szCs w:val="18"/>
              </w:rPr>
              <w:t>/</w:t>
            </w:r>
          </w:p>
        </w:tc>
      </w:tr>
      <w:tr w:rsidR="004F2EA3" w:rsidRPr="005B0AB0" w14:paraId="10107FFF" w14:textId="77777777" w:rsidTr="00C948EE">
        <w:trPr>
          <w:trHeight w:val="270"/>
        </w:trPr>
        <w:tc>
          <w:tcPr>
            <w:tcW w:w="925" w:type="pct"/>
            <w:vMerge w:val="restart"/>
            <w:vAlign w:val="center"/>
          </w:tcPr>
          <w:p w14:paraId="626E88C2" w14:textId="77777777" w:rsidR="004F2EA3" w:rsidRPr="005B0AB0" w:rsidRDefault="004F2EA3" w:rsidP="00C948EE">
            <w:pPr>
              <w:widowControl/>
              <w:jc w:val="center"/>
              <w:rPr>
                <w:sz w:val="18"/>
                <w:szCs w:val="18"/>
              </w:rPr>
            </w:pPr>
            <w:r w:rsidRPr="005B0AB0">
              <w:rPr>
                <w:rFonts w:eastAsia="等线"/>
                <w:color w:val="000000"/>
                <w:sz w:val="18"/>
                <w:szCs w:val="18"/>
              </w:rPr>
              <w:t>La</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45815451"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0D8C791A"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610E8D78" w14:textId="77777777" w:rsidR="004F2EA3" w:rsidRPr="005B0AB0" w:rsidRDefault="004F2EA3" w:rsidP="00C948EE">
            <w:pPr>
              <w:jc w:val="center"/>
              <w:rPr>
                <w:sz w:val="18"/>
                <w:szCs w:val="18"/>
              </w:rPr>
            </w:pPr>
            <w:r w:rsidRPr="005B0AB0">
              <w:rPr>
                <w:rFonts w:eastAsia="等线"/>
                <w:color w:val="000000"/>
                <w:sz w:val="18"/>
                <w:szCs w:val="18"/>
              </w:rPr>
              <w:t>0.000010</w:t>
            </w:r>
          </w:p>
        </w:tc>
        <w:tc>
          <w:tcPr>
            <w:tcW w:w="787" w:type="pct"/>
            <w:shd w:val="clear" w:color="auto" w:fill="auto"/>
            <w:noWrap/>
            <w:vAlign w:val="center"/>
          </w:tcPr>
          <w:p w14:paraId="06562930" w14:textId="77777777" w:rsidR="004F2EA3" w:rsidRPr="005B0AB0" w:rsidRDefault="004F2EA3" w:rsidP="00C948EE">
            <w:pPr>
              <w:jc w:val="center"/>
              <w:rPr>
                <w:sz w:val="18"/>
                <w:szCs w:val="18"/>
              </w:rPr>
            </w:pPr>
            <w:r w:rsidRPr="005B0AB0">
              <w:rPr>
                <w:rFonts w:eastAsia="等线"/>
                <w:color w:val="000000"/>
                <w:sz w:val="18"/>
                <w:szCs w:val="18"/>
              </w:rPr>
              <w:t>0.00006</w:t>
            </w:r>
          </w:p>
        </w:tc>
        <w:tc>
          <w:tcPr>
            <w:tcW w:w="787" w:type="pct"/>
            <w:shd w:val="clear" w:color="auto" w:fill="auto"/>
            <w:vAlign w:val="center"/>
          </w:tcPr>
          <w:p w14:paraId="3276BBD4" w14:textId="77777777" w:rsidR="004F2EA3" w:rsidRPr="005B0AB0" w:rsidRDefault="004F2EA3" w:rsidP="00C948EE">
            <w:pPr>
              <w:jc w:val="center"/>
              <w:rPr>
                <w:sz w:val="18"/>
                <w:szCs w:val="18"/>
              </w:rPr>
            </w:pPr>
            <w:r w:rsidRPr="005B0AB0">
              <w:rPr>
                <w:rFonts w:eastAsia="等线"/>
                <w:color w:val="000000"/>
                <w:sz w:val="18"/>
                <w:szCs w:val="18"/>
              </w:rPr>
              <w:t>0.00079</w:t>
            </w:r>
          </w:p>
        </w:tc>
      </w:tr>
      <w:tr w:rsidR="004F2EA3" w:rsidRPr="005B0AB0" w14:paraId="093E6E9A" w14:textId="77777777" w:rsidTr="00C948EE">
        <w:trPr>
          <w:trHeight w:val="270"/>
        </w:trPr>
        <w:tc>
          <w:tcPr>
            <w:tcW w:w="925" w:type="pct"/>
            <w:vMerge/>
            <w:vAlign w:val="center"/>
          </w:tcPr>
          <w:p w14:paraId="640B142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811170E"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62AE235D"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4D8F983A"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18CFC310"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7" w:type="pct"/>
            <w:shd w:val="clear" w:color="auto" w:fill="auto"/>
            <w:vAlign w:val="center"/>
          </w:tcPr>
          <w:p w14:paraId="757AF60E" w14:textId="77777777" w:rsidR="004F2EA3" w:rsidRPr="005B0AB0" w:rsidRDefault="004F2EA3" w:rsidP="00C948EE">
            <w:pPr>
              <w:jc w:val="center"/>
              <w:rPr>
                <w:sz w:val="18"/>
                <w:szCs w:val="18"/>
              </w:rPr>
            </w:pPr>
            <w:r w:rsidRPr="005B0AB0">
              <w:rPr>
                <w:rFonts w:eastAsia="等线"/>
                <w:color w:val="000000"/>
                <w:sz w:val="18"/>
                <w:szCs w:val="18"/>
              </w:rPr>
              <w:t>0.00105</w:t>
            </w:r>
          </w:p>
        </w:tc>
      </w:tr>
      <w:tr w:rsidR="004F2EA3" w:rsidRPr="005B0AB0" w14:paraId="59DA318D" w14:textId="77777777" w:rsidTr="00C948EE">
        <w:trPr>
          <w:trHeight w:val="270"/>
        </w:trPr>
        <w:tc>
          <w:tcPr>
            <w:tcW w:w="925" w:type="pct"/>
            <w:vMerge/>
            <w:vAlign w:val="center"/>
          </w:tcPr>
          <w:p w14:paraId="3B25B2A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042BC88"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0B47726B"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4EFD3183"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626142BC" w14:textId="77777777" w:rsidR="004F2EA3" w:rsidRPr="005B0AB0" w:rsidRDefault="004F2EA3" w:rsidP="00C948EE">
            <w:pPr>
              <w:jc w:val="center"/>
              <w:rPr>
                <w:sz w:val="18"/>
                <w:szCs w:val="18"/>
              </w:rPr>
            </w:pPr>
            <w:r w:rsidRPr="005B0AB0">
              <w:rPr>
                <w:rFonts w:eastAsia="等线"/>
                <w:color w:val="000000"/>
                <w:sz w:val="18"/>
                <w:szCs w:val="18"/>
              </w:rPr>
              <w:t>0.00011</w:t>
            </w:r>
          </w:p>
        </w:tc>
        <w:tc>
          <w:tcPr>
            <w:tcW w:w="787" w:type="pct"/>
            <w:shd w:val="clear" w:color="auto" w:fill="auto"/>
            <w:vAlign w:val="center"/>
          </w:tcPr>
          <w:p w14:paraId="4849FF76" w14:textId="77777777" w:rsidR="004F2EA3" w:rsidRPr="005B0AB0" w:rsidRDefault="004F2EA3" w:rsidP="00C948EE">
            <w:pPr>
              <w:jc w:val="center"/>
              <w:rPr>
                <w:sz w:val="18"/>
                <w:szCs w:val="18"/>
              </w:rPr>
            </w:pPr>
            <w:r w:rsidRPr="005B0AB0">
              <w:rPr>
                <w:rFonts w:eastAsia="等线"/>
                <w:color w:val="000000"/>
                <w:sz w:val="18"/>
                <w:szCs w:val="18"/>
              </w:rPr>
              <w:t>0.00050</w:t>
            </w:r>
          </w:p>
        </w:tc>
      </w:tr>
      <w:tr w:rsidR="004F2EA3" w:rsidRPr="005B0AB0" w14:paraId="42994E55" w14:textId="77777777" w:rsidTr="00C948EE">
        <w:trPr>
          <w:trHeight w:val="270"/>
        </w:trPr>
        <w:tc>
          <w:tcPr>
            <w:tcW w:w="925" w:type="pct"/>
            <w:vMerge/>
            <w:vAlign w:val="center"/>
          </w:tcPr>
          <w:p w14:paraId="22ABC65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2E4C276"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0D04EDF4"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11296F41" w14:textId="77777777" w:rsidR="004F2EA3" w:rsidRPr="005B0AB0" w:rsidRDefault="004F2EA3" w:rsidP="00C948EE">
            <w:pPr>
              <w:jc w:val="center"/>
              <w:rPr>
                <w:sz w:val="18"/>
                <w:szCs w:val="18"/>
              </w:rPr>
            </w:pPr>
            <w:r w:rsidRPr="005B0AB0">
              <w:rPr>
                <w:rFonts w:eastAsia="等线"/>
                <w:color w:val="000000"/>
                <w:sz w:val="18"/>
                <w:szCs w:val="18"/>
              </w:rPr>
              <w:t>0.000016</w:t>
            </w:r>
          </w:p>
        </w:tc>
        <w:tc>
          <w:tcPr>
            <w:tcW w:w="787" w:type="pct"/>
            <w:shd w:val="clear" w:color="auto" w:fill="auto"/>
            <w:noWrap/>
            <w:vAlign w:val="center"/>
          </w:tcPr>
          <w:p w14:paraId="7D9DBA45" w14:textId="77777777" w:rsidR="004F2EA3" w:rsidRPr="005B0AB0" w:rsidRDefault="004F2EA3" w:rsidP="00C948EE">
            <w:pPr>
              <w:jc w:val="center"/>
              <w:rPr>
                <w:sz w:val="18"/>
                <w:szCs w:val="18"/>
              </w:rPr>
            </w:pPr>
            <w:r w:rsidRPr="005B0AB0">
              <w:rPr>
                <w:rFonts w:eastAsia="等线"/>
                <w:color w:val="000000"/>
                <w:sz w:val="18"/>
                <w:szCs w:val="18"/>
              </w:rPr>
              <w:t>0.00008</w:t>
            </w:r>
          </w:p>
        </w:tc>
        <w:tc>
          <w:tcPr>
            <w:tcW w:w="787" w:type="pct"/>
            <w:shd w:val="clear" w:color="auto" w:fill="auto"/>
            <w:vAlign w:val="center"/>
          </w:tcPr>
          <w:p w14:paraId="26FFE8F9" w14:textId="77777777" w:rsidR="004F2EA3" w:rsidRPr="005B0AB0" w:rsidRDefault="004F2EA3" w:rsidP="00C948EE">
            <w:pPr>
              <w:jc w:val="center"/>
              <w:rPr>
                <w:sz w:val="18"/>
                <w:szCs w:val="18"/>
              </w:rPr>
            </w:pPr>
            <w:r w:rsidRPr="005B0AB0">
              <w:rPr>
                <w:rFonts w:eastAsia="等线"/>
                <w:color w:val="000000"/>
                <w:sz w:val="18"/>
                <w:szCs w:val="18"/>
              </w:rPr>
              <w:t>0.00076</w:t>
            </w:r>
          </w:p>
        </w:tc>
      </w:tr>
      <w:tr w:rsidR="004F2EA3" w:rsidRPr="005B0AB0" w14:paraId="3F67C6A0" w14:textId="77777777" w:rsidTr="00C948EE">
        <w:trPr>
          <w:trHeight w:val="270"/>
        </w:trPr>
        <w:tc>
          <w:tcPr>
            <w:tcW w:w="925" w:type="pct"/>
            <w:vMerge/>
            <w:vAlign w:val="center"/>
          </w:tcPr>
          <w:p w14:paraId="0E5EDD5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85EDB06"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1A0575C2"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E8361A0"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71452245" w14:textId="77777777" w:rsidR="004F2EA3" w:rsidRPr="005B0AB0" w:rsidRDefault="004F2EA3" w:rsidP="00C948EE">
            <w:pPr>
              <w:jc w:val="center"/>
              <w:rPr>
                <w:sz w:val="18"/>
                <w:szCs w:val="18"/>
              </w:rPr>
            </w:pPr>
            <w:r w:rsidRPr="005B0AB0">
              <w:rPr>
                <w:rFonts w:eastAsia="等线"/>
                <w:color w:val="000000"/>
                <w:sz w:val="18"/>
                <w:szCs w:val="18"/>
              </w:rPr>
              <w:t>0.00007</w:t>
            </w:r>
          </w:p>
        </w:tc>
        <w:tc>
          <w:tcPr>
            <w:tcW w:w="787" w:type="pct"/>
            <w:shd w:val="clear" w:color="auto" w:fill="auto"/>
            <w:vAlign w:val="center"/>
          </w:tcPr>
          <w:p w14:paraId="0440A788" w14:textId="77777777" w:rsidR="004F2EA3" w:rsidRPr="005B0AB0" w:rsidRDefault="004F2EA3" w:rsidP="00C948EE">
            <w:pPr>
              <w:jc w:val="center"/>
              <w:rPr>
                <w:sz w:val="18"/>
                <w:szCs w:val="18"/>
              </w:rPr>
            </w:pPr>
            <w:r w:rsidRPr="005B0AB0">
              <w:rPr>
                <w:rFonts w:eastAsia="等线"/>
                <w:color w:val="000000"/>
                <w:sz w:val="18"/>
                <w:szCs w:val="18"/>
              </w:rPr>
              <w:t>0.00067</w:t>
            </w:r>
          </w:p>
        </w:tc>
      </w:tr>
      <w:tr w:rsidR="004F2EA3" w:rsidRPr="005B0AB0" w14:paraId="182C7407" w14:textId="77777777" w:rsidTr="00C948EE">
        <w:trPr>
          <w:trHeight w:val="270"/>
        </w:trPr>
        <w:tc>
          <w:tcPr>
            <w:tcW w:w="925" w:type="pct"/>
            <w:vMerge/>
            <w:vAlign w:val="center"/>
          </w:tcPr>
          <w:p w14:paraId="0B3BC723"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F53497B"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0936BD44"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14079B6B" w14:textId="77777777" w:rsidR="004F2EA3" w:rsidRPr="005B0AB0" w:rsidRDefault="004F2EA3" w:rsidP="00C948EE">
            <w:pPr>
              <w:jc w:val="center"/>
              <w:rPr>
                <w:sz w:val="18"/>
                <w:szCs w:val="18"/>
              </w:rPr>
            </w:pPr>
            <w:r w:rsidRPr="005B0AB0">
              <w:rPr>
                <w:rFonts w:eastAsia="等线"/>
                <w:color w:val="000000"/>
                <w:sz w:val="18"/>
                <w:szCs w:val="18"/>
              </w:rPr>
              <w:t>0.000016</w:t>
            </w:r>
          </w:p>
        </w:tc>
        <w:tc>
          <w:tcPr>
            <w:tcW w:w="787" w:type="pct"/>
            <w:shd w:val="clear" w:color="auto" w:fill="auto"/>
            <w:noWrap/>
            <w:vAlign w:val="center"/>
          </w:tcPr>
          <w:p w14:paraId="02E216D1" w14:textId="77777777" w:rsidR="004F2EA3" w:rsidRPr="005B0AB0" w:rsidRDefault="004F2EA3" w:rsidP="00C948EE">
            <w:pPr>
              <w:jc w:val="center"/>
              <w:rPr>
                <w:sz w:val="18"/>
                <w:szCs w:val="18"/>
              </w:rPr>
            </w:pPr>
            <w:r w:rsidRPr="005B0AB0">
              <w:rPr>
                <w:rFonts w:eastAsia="等线"/>
                <w:color w:val="000000"/>
                <w:sz w:val="18"/>
                <w:szCs w:val="18"/>
              </w:rPr>
              <w:t>0.00008</w:t>
            </w:r>
          </w:p>
        </w:tc>
        <w:tc>
          <w:tcPr>
            <w:tcW w:w="787" w:type="pct"/>
            <w:shd w:val="clear" w:color="auto" w:fill="auto"/>
            <w:vAlign w:val="center"/>
          </w:tcPr>
          <w:p w14:paraId="3691F338" w14:textId="77777777" w:rsidR="004F2EA3" w:rsidRPr="005B0AB0" w:rsidRDefault="004F2EA3" w:rsidP="00C948EE">
            <w:pPr>
              <w:jc w:val="center"/>
              <w:rPr>
                <w:sz w:val="18"/>
                <w:szCs w:val="18"/>
              </w:rPr>
            </w:pPr>
            <w:r w:rsidRPr="005B0AB0">
              <w:rPr>
                <w:rFonts w:eastAsia="等线"/>
                <w:color w:val="000000"/>
                <w:sz w:val="18"/>
                <w:szCs w:val="18"/>
              </w:rPr>
              <w:t>0.00076</w:t>
            </w:r>
          </w:p>
        </w:tc>
      </w:tr>
      <w:tr w:rsidR="004F2EA3" w:rsidRPr="005B0AB0" w14:paraId="2CB11288" w14:textId="77777777" w:rsidTr="00C948EE">
        <w:trPr>
          <w:trHeight w:val="270"/>
        </w:trPr>
        <w:tc>
          <w:tcPr>
            <w:tcW w:w="925" w:type="pct"/>
            <w:vMerge/>
            <w:vAlign w:val="center"/>
          </w:tcPr>
          <w:p w14:paraId="7C6C025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6A3911C"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5C02CB97" w14:textId="77777777" w:rsidR="004F2EA3" w:rsidRPr="005B0AB0" w:rsidRDefault="004F2EA3" w:rsidP="00C948EE">
            <w:pPr>
              <w:jc w:val="center"/>
              <w:rPr>
                <w:sz w:val="18"/>
                <w:szCs w:val="18"/>
              </w:rPr>
            </w:pPr>
            <w:r w:rsidRPr="005B0AB0">
              <w:rPr>
                <w:rFonts w:eastAsia="等线"/>
                <w:color w:val="000000"/>
                <w:sz w:val="18"/>
                <w:szCs w:val="18"/>
              </w:rPr>
              <w:t>0.000006</w:t>
            </w:r>
          </w:p>
        </w:tc>
        <w:tc>
          <w:tcPr>
            <w:tcW w:w="788" w:type="pct"/>
            <w:shd w:val="clear" w:color="auto" w:fill="auto"/>
            <w:noWrap/>
            <w:vAlign w:val="center"/>
          </w:tcPr>
          <w:p w14:paraId="724959B0"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03029C1E" w14:textId="77777777" w:rsidR="004F2EA3" w:rsidRPr="005B0AB0" w:rsidRDefault="004F2EA3" w:rsidP="00C948EE">
            <w:pPr>
              <w:jc w:val="center"/>
              <w:rPr>
                <w:sz w:val="18"/>
                <w:szCs w:val="18"/>
              </w:rPr>
            </w:pPr>
            <w:r w:rsidRPr="005B0AB0">
              <w:rPr>
                <w:rFonts w:eastAsia="等线"/>
                <w:color w:val="000000"/>
                <w:sz w:val="18"/>
                <w:szCs w:val="18"/>
              </w:rPr>
              <w:t>0.00012</w:t>
            </w:r>
          </w:p>
        </w:tc>
        <w:tc>
          <w:tcPr>
            <w:tcW w:w="787" w:type="pct"/>
            <w:shd w:val="clear" w:color="auto" w:fill="auto"/>
            <w:vAlign w:val="center"/>
          </w:tcPr>
          <w:p w14:paraId="162BE306" w14:textId="77777777" w:rsidR="004F2EA3" w:rsidRPr="005B0AB0" w:rsidRDefault="004F2EA3" w:rsidP="00C948EE">
            <w:pPr>
              <w:jc w:val="center"/>
              <w:rPr>
                <w:sz w:val="18"/>
                <w:szCs w:val="18"/>
              </w:rPr>
            </w:pPr>
            <w:r w:rsidRPr="005B0AB0">
              <w:rPr>
                <w:rFonts w:eastAsia="等线"/>
                <w:color w:val="000000"/>
                <w:sz w:val="18"/>
                <w:szCs w:val="18"/>
              </w:rPr>
              <w:t>0.00050</w:t>
            </w:r>
          </w:p>
        </w:tc>
      </w:tr>
      <w:tr w:rsidR="004F2EA3" w:rsidRPr="005B0AB0" w14:paraId="5304B5AF" w14:textId="77777777" w:rsidTr="00C948EE">
        <w:trPr>
          <w:trHeight w:val="270"/>
        </w:trPr>
        <w:tc>
          <w:tcPr>
            <w:tcW w:w="925" w:type="pct"/>
            <w:vMerge/>
            <w:vAlign w:val="center"/>
          </w:tcPr>
          <w:p w14:paraId="2020C27A"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3D17858"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3602A063"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1DCFB655"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44928F7B" w14:textId="77777777" w:rsidR="004F2EA3" w:rsidRPr="005B0AB0" w:rsidRDefault="004F2EA3" w:rsidP="00C948EE">
            <w:pPr>
              <w:jc w:val="center"/>
              <w:rPr>
                <w:sz w:val="18"/>
                <w:szCs w:val="18"/>
              </w:rPr>
            </w:pPr>
            <w:r w:rsidRPr="005B0AB0">
              <w:rPr>
                <w:rFonts w:eastAsia="等线"/>
                <w:color w:val="000000"/>
                <w:sz w:val="18"/>
                <w:szCs w:val="18"/>
              </w:rPr>
              <w:t>0.00010</w:t>
            </w:r>
          </w:p>
        </w:tc>
        <w:tc>
          <w:tcPr>
            <w:tcW w:w="787" w:type="pct"/>
            <w:shd w:val="clear" w:color="auto" w:fill="auto"/>
            <w:vAlign w:val="center"/>
          </w:tcPr>
          <w:p w14:paraId="459728CA" w14:textId="77777777" w:rsidR="004F2EA3" w:rsidRPr="005B0AB0" w:rsidRDefault="004F2EA3" w:rsidP="00C948EE">
            <w:pPr>
              <w:jc w:val="center"/>
              <w:rPr>
                <w:sz w:val="18"/>
                <w:szCs w:val="18"/>
              </w:rPr>
            </w:pPr>
            <w:r w:rsidRPr="005B0AB0">
              <w:rPr>
                <w:rFonts w:eastAsia="等线"/>
                <w:color w:val="000000"/>
                <w:sz w:val="18"/>
                <w:szCs w:val="18"/>
              </w:rPr>
              <w:t>0.00035</w:t>
            </w:r>
          </w:p>
        </w:tc>
      </w:tr>
      <w:tr w:rsidR="004F2EA3" w:rsidRPr="005B0AB0" w14:paraId="7DCBD92E" w14:textId="77777777" w:rsidTr="00C948EE">
        <w:trPr>
          <w:trHeight w:val="270"/>
        </w:trPr>
        <w:tc>
          <w:tcPr>
            <w:tcW w:w="925" w:type="pct"/>
            <w:vMerge w:val="restart"/>
            <w:vAlign w:val="center"/>
          </w:tcPr>
          <w:p w14:paraId="76BACE6A" w14:textId="77777777" w:rsidR="004F2EA3" w:rsidRPr="005B0AB0" w:rsidRDefault="004F2EA3" w:rsidP="00C948EE">
            <w:pPr>
              <w:widowControl/>
              <w:jc w:val="center"/>
              <w:rPr>
                <w:sz w:val="18"/>
                <w:szCs w:val="18"/>
              </w:rPr>
            </w:pPr>
            <w:r w:rsidRPr="005B0AB0">
              <w:rPr>
                <w:rFonts w:eastAsia="等线"/>
                <w:color w:val="000000"/>
                <w:sz w:val="18"/>
                <w:szCs w:val="18"/>
              </w:rPr>
              <w:t>CeO</w:t>
            </w:r>
            <w:r w:rsidRPr="005B0AB0">
              <w:rPr>
                <w:rFonts w:eastAsia="等线"/>
                <w:color w:val="000000"/>
                <w:sz w:val="18"/>
                <w:szCs w:val="18"/>
                <w:vertAlign w:val="subscript"/>
              </w:rPr>
              <w:t>2</w:t>
            </w:r>
          </w:p>
        </w:tc>
        <w:tc>
          <w:tcPr>
            <w:tcW w:w="925" w:type="pct"/>
            <w:shd w:val="clear" w:color="auto" w:fill="auto"/>
            <w:noWrap/>
            <w:vAlign w:val="center"/>
          </w:tcPr>
          <w:p w14:paraId="778DC286"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146C7F00"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2150E145"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36DEC55F" w14:textId="77777777" w:rsidR="004F2EA3" w:rsidRPr="005B0AB0" w:rsidRDefault="004F2EA3" w:rsidP="00C948EE">
            <w:pPr>
              <w:jc w:val="center"/>
              <w:rPr>
                <w:sz w:val="18"/>
                <w:szCs w:val="18"/>
              </w:rPr>
            </w:pPr>
            <w:r w:rsidRPr="005B0AB0">
              <w:rPr>
                <w:rFonts w:eastAsia="等线"/>
                <w:color w:val="000000"/>
                <w:sz w:val="18"/>
                <w:szCs w:val="18"/>
              </w:rPr>
              <w:t>0.000055</w:t>
            </w:r>
          </w:p>
        </w:tc>
        <w:tc>
          <w:tcPr>
            <w:tcW w:w="787" w:type="pct"/>
            <w:shd w:val="clear" w:color="auto" w:fill="auto"/>
            <w:vAlign w:val="center"/>
          </w:tcPr>
          <w:p w14:paraId="1B4694EC" w14:textId="77777777" w:rsidR="004F2EA3" w:rsidRPr="005B0AB0" w:rsidRDefault="004F2EA3" w:rsidP="00C948EE">
            <w:pPr>
              <w:jc w:val="center"/>
              <w:rPr>
                <w:sz w:val="18"/>
                <w:szCs w:val="18"/>
              </w:rPr>
            </w:pPr>
            <w:r w:rsidRPr="005B0AB0">
              <w:rPr>
                <w:rFonts w:eastAsia="等线"/>
                <w:color w:val="000000"/>
                <w:sz w:val="18"/>
                <w:szCs w:val="18"/>
              </w:rPr>
              <w:t>0.00079</w:t>
            </w:r>
          </w:p>
        </w:tc>
      </w:tr>
      <w:tr w:rsidR="004F2EA3" w:rsidRPr="005B0AB0" w14:paraId="1462AE6E" w14:textId="77777777" w:rsidTr="00C948EE">
        <w:trPr>
          <w:trHeight w:val="270"/>
        </w:trPr>
        <w:tc>
          <w:tcPr>
            <w:tcW w:w="925" w:type="pct"/>
            <w:vMerge/>
            <w:vAlign w:val="center"/>
          </w:tcPr>
          <w:p w14:paraId="1057A37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D25BE8E"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7C0C1045" w14:textId="77777777" w:rsidR="004F2EA3" w:rsidRPr="005B0AB0" w:rsidRDefault="004F2EA3" w:rsidP="00C948EE">
            <w:pPr>
              <w:jc w:val="center"/>
              <w:rPr>
                <w:sz w:val="18"/>
                <w:szCs w:val="18"/>
              </w:rPr>
            </w:pPr>
            <w:r w:rsidRPr="005B0AB0">
              <w:rPr>
                <w:rFonts w:eastAsia="等线"/>
                <w:color w:val="000000"/>
                <w:sz w:val="18"/>
                <w:szCs w:val="18"/>
              </w:rPr>
              <w:t>0.000026</w:t>
            </w:r>
          </w:p>
        </w:tc>
        <w:tc>
          <w:tcPr>
            <w:tcW w:w="788" w:type="pct"/>
            <w:shd w:val="clear" w:color="auto" w:fill="auto"/>
            <w:noWrap/>
            <w:vAlign w:val="center"/>
          </w:tcPr>
          <w:p w14:paraId="75D91A3A" w14:textId="77777777" w:rsidR="004F2EA3" w:rsidRPr="005B0AB0" w:rsidRDefault="004F2EA3" w:rsidP="00C948EE">
            <w:pPr>
              <w:jc w:val="center"/>
              <w:rPr>
                <w:sz w:val="18"/>
                <w:szCs w:val="18"/>
              </w:rPr>
            </w:pPr>
            <w:r w:rsidRPr="005B0AB0">
              <w:rPr>
                <w:rFonts w:eastAsia="等线"/>
                <w:color w:val="000000"/>
                <w:sz w:val="18"/>
                <w:szCs w:val="18"/>
              </w:rPr>
              <w:t>0.000017</w:t>
            </w:r>
          </w:p>
        </w:tc>
        <w:tc>
          <w:tcPr>
            <w:tcW w:w="787" w:type="pct"/>
            <w:shd w:val="clear" w:color="auto" w:fill="auto"/>
            <w:noWrap/>
            <w:vAlign w:val="center"/>
          </w:tcPr>
          <w:p w14:paraId="24D02A51" w14:textId="77777777" w:rsidR="004F2EA3" w:rsidRPr="005B0AB0" w:rsidRDefault="004F2EA3" w:rsidP="00C948EE">
            <w:pPr>
              <w:jc w:val="center"/>
              <w:rPr>
                <w:sz w:val="18"/>
                <w:szCs w:val="18"/>
              </w:rPr>
            </w:pPr>
            <w:r w:rsidRPr="005B0AB0">
              <w:rPr>
                <w:rFonts w:eastAsia="等线"/>
                <w:color w:val="000000"/>
                <w:sz w:val="18"/>
                <w:szCs w:val="18"/>
              </w:rPr>
              <w:t>0.000077</w:t>
            </w:r>
          </w:p>
        </w:tc>
        <w:tc>
          <w:tcPr>
            <w:tcW w:w="787" w:type="pct"/>
            <w:shd w:val="clear" w:color="auto" w:fill="auto"/>
            <w:vAlign w:val="center"/>
          </w:tcPr>
          <w:p w14:paraId="60F43A05" w14:textId="77777777" w:rsidR="004F2EA3" w:rsidRPr="005B0AB0" w:rsidRDefault="004F2EA3" w:rsidP="00C948EE">
            <w:pPr>
              <w:jc w:val="center"/>
              <w:rPr>
                <w:sz w:val="18"/>
                <w:szCs w:val="18"/>
              </w:rPr>
            </w:pPr>
            <w:r w:rsidRPr="005B0AB0">
              <w:rPr>
                <w:rFonts w:eastAsia="等线"/>
                <w:color w:val="000000"/>
                <w:sz w:val="18"/>
                <w:szCs w:val="18"/>
              </w:rPr>
              <w:t>0.00069</w:t>
            </w:r>
          </w:p>
        </w:tc>
      </w:tr>
      <w:tr w:rsidR="004F2EA3" w:rsidRPr="005B0AB0" w14:paraId="1191689F" w14:textId="77777777" w:rsidTr="00C948EE">
        <w:trPr>
          <w:trHeight w:val="270"/>
        </w:trPr>
        <w:tc>
          <w:tcPr>
            <w:tcW w:w="925" w:type="pct"/>
            <w:vMerge/>
            <w:vAlign w:val="center"/>
          </w:tcPr>
          <w:p w14:paraId="28CA78E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A8DA9BB"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27B56D63"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8" w:type="pct"/>
            <w:shd w:val="clear" w:color="auto" w:fill="auto"/>
            <w:noWrap/>
            <w:vAlign w:val="center"/>
          </w:tcPr>
          <w:p w14:paraId="76322B94"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7DBECAF1" w14:textId="77777777" w:rsidR="004F2EA3" w:rsidRPr="005B0AB0" w:rsidRDefault="004F2EA3" w:rsidP="00C948EE">
            <w:pPr>
              <w:jc w:val="center"/>
              <w:rPr>
                <w:sz w:val="18"/>
                <w:szCs w:val="18"/>
              </w:rPr>
            </w:pPr>
            <w:r w:rsidRPr="005B0AB0">
              <w:rPr>
                <w:rFonts w:eastAsia="等线"/>
                <w:color w:val="000000"/>
                <w:sz w:val="18"/>
                <w:szCs w:val="18"/>
              </w:rPr>
              <w:t>0.000042</w:t>
            </w:r>
          </w:p>
        </w:tc>
        <w:tc>
          <w:tcPr>
            <w:tcW w:w="787" w:type="pct"/>
            <w:shd w:val="clear" w:color="auto" w:fill="auto"/>
            <w:vAlign w:val="center"/>
          </w:tcPr>
          <w:p w14:paraId="1B7C7B43" w14:textId="77777777" w:rsidR="004F2EA3" w:rsidRPr="005B0AB0" w:rsidRDefault="004F2EA3" w:rsidP="00C948EE">
            <w:pPr>
              <w:jc w:val="center"/>
              <w:rPr>
                <w:sz w:val="18"/>
                <w:szCs w:val="18"/>
              </w:rPr>
            </w:pPr>
            <w:r w:rsidRPr="005B0AB0">
              <w:rPr>
                <w:rFonts w:eastAsia="等线"/>
                <w:color w:val="000000"/>
                <w:sz w:val="18"/>
                <w:szCs w:val="18"/>
              </w:rPr>
              <w:t>0.00051</w:t>
            </w:r>
          </w:p>
        </w:tc>
      </w:tr>
      <w:tr w:rsidR="004F2EA3" w:rsidRPr="005B0AB0" w14:paraId="2184C5DC" w14:textId="77777777" w:rsidTr="00C948EE">
        <w:trPr>
          <w:trHeight w:val="270"/>
        </w:trPr>
        <w:tc>
          <w:tcPr>
            <w:tcW w:w="925" w:type="pct"/>
            <w:vMerge/>
            <w:vAlign w:val="center"/>
          </w:tcPr>
          <w:p w14:paraId="126766D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3E12019"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0E991855"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22471FAA"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1D968BBC" w14:textId="77777777" w:rsidR="004F2EA3" w:rsidRPr="005B0AB0" w:rsidRDefault="004F2EA3" w:rsidP="00C948EE">
            <w:pPr>
              <w:jc w:val="center"/>
              <w:rPr>
                <w:sz w:val="18"/>
                <w:szCs w:val="18"/>
              </w:rPr>
            </w:pPr>
            <w:r w:rsidRPr="005B0AB0">
              <w:rPr>
                <w:rFonts w:eastAsia="等线"/>
                <w:color w:val="000000"/>
                <w:sz w:val="18"/>
                <w:szCs w:val="18"/>
              </w:rPr>
              <w:t>0.000046</w:t>
            </w:r>
          </w:p>
        </w:tc>
        <w:tc>
          <w:tcPr>
            <w:tcW w:w="787" w:type="pct"/>
            <w:shd w:val="clear" w:color="auto" w:fill="auto"/>
            <w:vAlign w:val="center"/>
          </w:tcPr>
          <w:p w14:paraId="337B7002" w14:textId="77777777" w:rsidR="004F2EA3" w:rsidRPr="005B0AB0" w:rsidRDefault="004F2EA3" w:rsidP="00C948EE">
            <w:pPr>
              <w:jc w:val="center"/>
              <w:rPr>
                <w:sz w:val="18"/>
                <w:szCs w:val="18"/>
              </w:rPr>
            </w:pPr>
            <w:r w:rsidRPr="005B0AB0">
              <w:rPr>
                <w:rFonts w:eastAsia="等线"/>
                <w:color w:val="000000"/>
                <w:sz w:val="18"/>
                <w:szCs w:val="18"/>
              </w:rPr>
              <w:t>0.00069</w:t>
            </w:r>
          </w:p>
        </w:tc>
      </w:tr>
      <w:tr w:rsidR="004F2EA3" w:rsidRPr="005B0AB0" w14:paraId="44269330" w14:textId="77777777" w:rsidTr="00C948EE">
        <w:trPr>
          <w:trHeight w:val="270"/>
        </w:trPr>
        <w:tc>
          <w:tcPr>
            <w:tcW w:w="925" w:type="pct"/>
            <w:vMerge/>
            <w:vAlign w:val="center"/>
          </w:tcPr>
          <w:p w14:paraId="7DA7472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562D41B"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0B6FD75E"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CA5F688"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65EFA0E3" w14:textId="77777777" w:rsidR="004F2EA3" w:rsidRPr="005B0AB0" w:rsidRDefault="004F2EA3" w:rsidP="00C948EE">
            <w:pPr>
              <w:jc w:val="center"/>
              <w:rPr>
                <w:sz w:val="18"/>
                <w:szCs w:val="18"/>
              </w:rPr>
            </w:pPr>
            <w:r w:rsidRPr="005B0AB0">
              <w:rPr>
                <w:rFonts w:eastAsia="等线"/>
                <w:color w:val="000000"/>
                <w:sz w:val="18"/>
                <w:szCs w:val="18"/>
              </w:rPr>
              <w:t>0.000050</w:t>
            </w:r>
          </w:p>
        </w:tc>
        <w:tc>
          <w:tcPr>
            <w:tcW w:w="787" w:type="pct"/>
            <w:shd w:val="clear" w:color="auto" w:fill="auto"/>
            <w:vAlign w:val="center"/>
          </w:tcPr>
          <w:p w14:paraId="34FC0A5E" w14:textId="77777777" w:rsidR="004F2EA3" w:rsidRPr="005B0AB0" w:rsidRDefault="004F2EA3" w:rsidP="00C948EE">
            <w:pPr>
              <w:jc w:val="center"/>
              <w:rPr>
                <w:sz w:val="18"/>
                <w:szCs w:val="18"/>
              </w:rPr>
            </w:pPr>
            <w:r w:rsidRPr="005B0AB0">
              <w:rPr>
                <w:rFonts w:eastAsia="等线"/>
                <w:color w:val="000000"/>
                <w:sz w:val="18"/>
                <w:szCs w:val="18"/>
              </w:rPr>
              <w:t>0.00056</w:t>
            </w:r>
          </w:p>
        </w:tc>
      </w:tr>
      <w:tr w:rsidR="004F2EA3" w:rsidRPr="005B0AB0" w14:paraId="0CA208EF" w14:textId="77777777" w:rsidTr="00C948EE">
        <w:trPr>
          <w:trHeight w:val="270"/>
        </w:trPr>
        <w:tc>
          <w:tcPr>
            <w:tcW w:w="925" w:type="pct"/>
            <w:vMerge/>
            <w:vAlign w:val="center"/>
          </w:tcPr>
          <w:p w14:paraId="16E9668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30E93C6"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3147C0C9"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28BBBF27"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45A116BB" w14:textId="77777777" w:rsidR="004F2EA3" w:rsidRPr="005B0AB0" w:rsidRDefault="004F2EA3" w:rsidP="00C948EE">
            <w:pPr>
              <w:jc w:val="center"/>
              <w:rPr>
                <w:sz w:val="18"/>
                <w:szCs w:val="18"/>
              </w:rPr>
            </w:pPr>
            <w:r w:rsidRPr="005B0AB0">
              <w:rPr>
                <w:rFonts w:eastAsia="等线"/>
                <w:color w:val="000000"/>
                <w:sz w:val="18"/>
                <w:szCs w:val="18"/>
              </w:rPr>
              <w:t>0.000046</w:t>
            </w:r>
          </w:p>
        </w:tc>
        <w:tc>
          <w:tcPr>
            <w:tcW w:w="787" w:type="pct"/>
            <w:shd w:val="clear" w:color="auto" w:fill="auto"/>
            <w:vAlign w:val="center"/>
          </w:tcPr>
          <w:p w14:paraId="4FF1DC6C" w14:textId="77777777" w:rsidR="004F2EA3" w:rsidRPr="005B0AB0" w:rsidRDefault="004F2EA3" w:rsidP="00C948EE">
            <w:pPr>
              <w:jc w:val="center"/>
              <w:rPr>
                <w:sz w:val="18"/>
                <w:szCs w:val="18"/>
              </w:rPr>
            </w:pPr>
            <w:r w:rsidRPr="005B0AB0">
              <w:rPr>
                <w:rFonts w:eastAsia="等线"/>
                <w:color w:val="000000"/>
                <w:sz w:val="18"/>
                <w:szCs w:val="18"/>
              </w:rPr>
              <w:t>0.00069</w:t>
            </w:r>
          </w:p>
        </w:tc>
      </w:tr>
      <w:tr w:rsidR="004F2EA3" w:rsidRPr="005B0AB0" w14:paraId="25942597" w14:textId="77777777" w:rsidTr="00C948EE">
        <w:trPr>
          <w:trHeight w:val="270"/>
        </w:trPr>
        <w:tc>
          <w:tcPr>
            <w:tcW w:w="925" w:type="pct"/>
            <w:vMerge/>
            <w:vAlign w:val="center"/>
          </w:tcPr>
          <w:p w14:paraId="3F3D694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1FD9CD2"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6975E2B4" w14:textId="77777777" w:rsidR="004F2EA3" w:rsidRPr="005B0AB0" w:rsidRDefault="004F2EA3" w:rsidP="00C948EE">
            <w:pPr>
              <w:jc w:val="center"/>
              <w:rPr>
                <w:sz w:val="18"/>
                <w:szCs w:val="18"/>
              </w:rPr>
            </w:pPr>
            <w:r w:rsidRPr="005B0AB0">
              <w:rPr>
                <w:rFonts w:eastAsia="等线"/>
                <w:color w:val="000000"/>
                <w:sz w:val="18"/>
                <w:szCs w:val="18"/>
              </w:rPr>
              <w:t>0.000015</w:t>
            </w:r>
          </w:p>
        </w:tc>
        <w:tc>
          <w:tcPr>
            <w:tcW w:w="788" w:type="pct"/>
            <w:shd w:val="clear" w:color="auto" w:fill="auto"/>
            <w:noWrap/>
            <w:vAlign w:val="center"/>
          </w:tcPr>
          <w:p w14:paraId="6A86F8FE"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570B0DCD" w14:textId="77777777" w:rsidR="004F2EA3" w:rsidRPr="005B0AB0" w:rsidRDefault="004F2EA3" w:rsidP="00C948EE">
            <w:pPr>
              <w:jc w:val="center"/>
              <w:rPr>
                <w:sz w:val="18"/>
                <w:szCs w:val="18"/>
              </w:rPr>
            </w:pPr>
            <w:r w:rsidRPr="005B0AB0">
              <w:rPr>
                <w:rFonts w:eastAsia="等线"/>
                <w:color w:val="000000"/>
                <w:sz w:val="18"/>
                <w:szCs w:val="18"/>
              </w:rPr>
              <w:t>0.000065</w:t>
            </w:r>
          </w:p>
        </w:tc>
        <w:tc>
          <w:tcPr>
            <w:tcW w:w="787" w:type="pct"/>
            <w:shd w:val="clear" w:color="auto" w:fill="auto"/>
            <w:vAlign w:val="center"/>
          </w:tcPr>
          <w:p w14:paraId="5E1D5008" w14:textId="77777777" w:rsidR="004F2EA3" w:rsidRPr="005B0AB0" w:rsidRDefault="004F2EA3" w:rsidP="00C948EE">
            <w:pPr>
              <w:jc w:val="center"/>
              <w:rPr>
                <w:sz w:val="18"/>
                <w:szCs w:val="18"/>
              </w:rPr>
            </w:pPr>
            <w:r w:rsidRPr="005B0AB0">
              <w:rPr>
                <w:rFonts w:eastAsia="等线"/>
                <w:color w:val="000000"/>
                <w:sz w:val="18"/>
                <w:szCs w:val="18"/>
              </w:rPr>
              <w:t>0.00141</w:t>
            </w:r>
          </w:p>
        </w:tc>
      </w:tr>
      <w:tr w:rsidR="004F2EA3" w:rsidRPr="005B0AB0" w14:paraId="21F598E5" w14:textId="77777777" w:rsidTr="00C948EE">
        <w:trPr>
          <w:trHeight w:val="270"/>
        </w:trPr>
        <w:tc>
          <w:tcPr>
            <w:tcW w:w="925" w:type="pct"/>
            <w:vMerge/>
            <w:vAlign w:val="center"/>
          </w:tcPr>
          <w:p w14:paraId="3F72CDC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24DF0F0"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7320FB41"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5353E52C"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548BACDD" w14:textId="77777777" w:rsidR="004F2EA3" w:rsidRPr="005B0AB0" w:rsidRDefault="004F2EA3" w:rsidP="00C948EE">
            <w:pPr>
              <w:jc w:val="center"/>
              <w:rPr>
                <w:sz w:val="18"/>
                <w:szCs w:val="18"/>
              </w:rPr>
            </w:pPr>
            <w:r w:rsidRPr="005B0AB0">
              <w:rPr>
                <w:rFonts w:eastAsia="等线"/>
                <w:color w:val="000000"/>
                <w:sz w:val="18"/>
                <w:szCs w:val="18"/>
              </w:rPr>
              <w:t>0.000042</w:t>
            </w:r>
          </w:p>
        </w:tc>
        <w:tc>
          <w:tcPr>
            <w:tcW w:w="787" w:type="pct"/>
            <w:shd w:val="clear" w:color="auto" w:fill="auto"/>
            <w:vAlign w:val="center"/>
          </w:tcPr>
          <w:p w14:paraId="0D7378FF" w14:textId="77777777" w:rsidR="004F2EA3" w:rsidRPr="005B0AB0" w:rsidRDefault="004F2EA3" w:rsidP="00C948EE">
            <w:pPr>
              <w:jc w:val="center"/>
              <w:rPr>
                <w:sz w:val="18"/>
                <w:szCs w:val="18"/>
              </w:rPr>
            </w:pPr>
            <w:r w:rsidRPr="005B0AB0">
              <w:rPr>
                <w:rFonts w:eastAsia="等线"/>
                <w:color w:val="000000"/>
                <w:sz w:val="18"/>
                <w:szCs w:val="18"/>
              </w:rPr>
              <w:t>0.00071</w:t>
            </w:r>
          </w:p>
        </w:tc>
      </w:tr>
      <w:tr w:rsidR="004F2EA3" w:rsidRPr="005B0AB0" w14:paraId="3C582569" w14:textId="77777777" w:rsidTr="00C948EE">
        <w:trPr>
          <w:trHeight w:val="270"/>
        </w:trPr>
        <w:tc>
          <w:tcPr>
            <w:tcW w:w="925" w:type="pct"/>
            <w:vMerge w:val="restart"/>
            <w:vAlign w:val="center"/>
          </w:tcPr>
          <w:p w14:paraId="65F73CE4" w14:textId="77777777" w:rsidR="004F2EA3" w:rsidRPr="005B0AB0" w:rsidRDefault="004F2EA3" w:rsidP="00C948EE">
            <w:pPr>
              <w:widowControl/>
              <w:jc w:val="center"/>
              <w:rPr>
                <w:sz w:val="18"/>
                <w:szCs w:val="18"/>
              </w:rPr>
            </w:pPr>
            <w:r w:rsidRPr="005B0AB0">
              <w:rPr>
                <w:rFonts w:eastAsia="等线"/>
                <w:color w:val="000000"/>
                <w:sz w:val="18"/>
                <w:szCs w:val="18"/>
              </w:rPr>
              <w:t>Pr</w:t>
            </w:r>
            <w:r w:rsidRPr="005B0AB0">
              <w:rPr>
                <w:rFonts w:eastAsia="等线"/>
                <w:color w:val="000000"/>
                <w:sz w:val="18"/>
                <w:szCs w:val="18"/>
                <w:vertAlign w:val="subscript"/>
              </w:rPr>
              <w:t>6</w:t>
            </w:r>
            <w:r w:rsidRPr="005B0AB0">
              <w:rPr>
                <w:rFonts w:eastAsia="等线"/>
                <w:color w:val="000000"/>
                <w:sz w:val="18"/>
                <w:szCs w:val="18"/>
              </w:rPr>
              <w:t>O</w:t>
            </w:r>
            <w:r w:rsidRPr="005B0AB0">
              <w:rPr>
                <w:rFonts w:eastAsia="等线"/>
                <w:color w:val="000000"/>
                <w:sz w:val="18"/>
                <w:szCs w:val="18"/>
                <w:vertAlign w:val="subscript"/>
              </w:rPr>
              <w:t>11</w:t>
            </w:r>
          </w:p>
        </w:tc>
        <w:tc>
          <w:tcPr>
            <w:tcW w:w="925" w:type="pct"/>
            <w:shd w:val="clear" w:color="auto" w:fill="auto"/>
            <w:noWrap/>
            <w:vAlign w:val="center"/>
          </w:tcPr>
          <w:p w14:paraId="58E7DD67"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5225ABCF"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0A3CF38D"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5F582969" w14:textId="77777777" w:rsidR="004F2EA3" w:rsidRPr="005B0AB0" w:rsidRDefault="004F2EA3" w:rsidP="00C948EE">
            <w:pPr>
              <w:jc w:val="center"/>
              <w:rPr>
                <w:sz w:val="18"/>
                <w:szCs w:val="18"/>
              </w:rPr>
            </w:pPr>
            <w:r w:rsidRPr="005B0AB0">
              <w:rPr>
                <w:rFonts w:eastAsia="等线"/>
                <w:color w:val="000000"/>
                <w:sz w:val="18"/>
                <w:szCs w:val="18"/>
              </w:rPr>
              <w:t>0.000052</w:t>
            </w:r>
          </w:p>
        </w:tc>
        <w:tc>
          <w:tcPr>
            <w:tcW w:w="787" w:type="pct"/>
            <w:shd w:val="clear" w:color="auto" w:fill="auto"/>
            <w:vAlign w:val="center"/>
          </w:tcPr>
          <w:p w14:paraId="54397C08" w14:textId="77777777" w:rsidR="004F2EA3" w:rsidRPr="005B0AB0" w:rsidRDefault="004F2EA3" w:rsidP="00C948EE">
            <w:pPr>
              <w:jc w:val="center"/>
              <w:rPr>
                <w:sz w:val="18"/>
                <w:szCs w:val="18"/>
              </w:rPr>
            </w:pPr>
            <w:r w:rsidRPr="005B0AB0">
              <w:rPr>
                <w:rFonts w:eastAsia="等线"/>
                <w:color w:val="000000"/>
                <w:sz w:val="18"/>
                <w:szCs w:val="18"/>
              </w:rPr>
              <w:t>0.00078</w:t>
            </w:r>
          </w:p>
        </w:tc>
      </w:tr>
      <w:tr w:rsidR="004F2EA3" w:rsidRPr="005B0AB0" w14:paraId="00A64E15" w14:textId="77777777" w:rsidTr="00C948EE">
        <w:trPr>
          <w:trHeight w:val="270"/>
        </w:trPr>
        <w:tc>
          <w:tcPr>
            <w:tcW w:w="925" w:type="pct"/>
            <w:vMerge/>
            <w:vAlign w:val="center"/>
          </w:tcPr>
          <w:p w14:paraId="1C9FF33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F41E55C"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5E08E199"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15C388FF" w14:textId="77777777" w:rsidR="004F2EA3" w:rsidRPr="005B0AB0" w:rsidRDefault="004F2EA3" w:rsidP="00C948EE">
            <w:pPr>
              <w:jc w:val="center"/>
              <w:rPr>
                <w:sz w:val="18"/>
                <w:szCs w:val="18"/>
              </w:rPr>
            </w:pPr>
            <w:r w:rsidRPr="005B0AB0">
              <w:rPr>
                <w:rFonts w:eastAsia="等线"/>
                <w:color w:val="000000"/>
                <w:sz w:val="18"/>
                <w:szCs w:val="18"/>
              </w:rPr>
              <w:t>0.000020</w:t>
            </w:r>
          </w:p>
        </w:tc>
        <w:tc>
          <w:tcPr>
            <w:tcW w:w="787" w:type="pct"/>
            <w:shd w:val="clear" w:color="auto" w:fill="auto"/>
            <w:noWrap/>
            <w:vAlign w:val="center"/>
          </w:tcPr>
          <w:p w14:paraId="096B4D05" w14:textId="77777777" w:rsidR="004F2EA3" w:rsidRPr="005B0AB0" w:rsidRDefault="004F2EA3" w:rsidP="00C948EE">
            <w:pPr>
              <w:jc w:val="center"/>
              <w:rPr>
                <w:sz w:val="18"/>
                <w:szCs w:val="18"/>
              </w:rPr>
            </w:pPr>
            <w:r w:rsidRPr="005B0AB0">
              <w:rPr>
                <w:rFonts w:eastAsia="等线"/>
                <w:color w:val="000000"/>
                <w:sz w:val="18"/>
                <w:szCs w:val="18"/>
              </w:rPr>
              <w:t>0.000094</w:t>
            </w:r>
          </w:p>
        </w:tc>
        <w:tc>
          <w:tcPr>
            <w:tcW w:w="787" w:type="pct"/>
            <w:shd w:val="clear" w:color="auto" w:fill="auto"/>
            <w:vAlign w:val="center"/>
          </w:tcPr>
          <w:p w14:paraId="74767D00" w14:textId="77777777" w:rsidR="004F2EA3" w:rsidRPr="005B0AB0" w:rsidRDefault="004F2EA3" w:rsidP="00C948EE">
            <w:pPr>
              <w:jc w:val="center"/>
              <w:rPr>
                <w:sz w:val="18"/>
                <w:szCs w:val="18"/>
              </w:rPr>
            </w:pPr>
            <w:r w:rsidRPr="005B0AB0">
              <w:rPr>
                <w:rFonts w:eastAsia="等线"/>
                <w:color w:val="000000"/>
                <w:sz w:val="18"/>
                <w:szCs w:val="18"/>
              </w:rPr>
              <w:t>0.00074</w:t>
            </w:r>
          </w:p>
        </w:tc>
      </w:tr>
      <w:tr w:rsidR="004F2EA3" w:rsidRPr="005B0AB0" w14:paraId="420F5FE8" w14:textId="77777777" w:rsidTr="00C948EE">
        <w:trPr>
          <w:trHeight w:val="270"/>
        </w:trPr>
        <w:tc>
          <w:tcPr>
            <w:tcW w:w="925" w:type="pct"/>
            <w:vMerge/>
            <w:vAlign w:val="center"/>
          </w:tcPr>
          <w:p w14:paraId="070E307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665AE27"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45D6F59B"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62991EF6" w14:textId="77777777" w:rsidR="004F2EA3" w:rsidRPr="005B0AB0" w:rsidRDefault="004F2EA3" w:rsidP="00C948EE">
            <w:pPr>
              <w:jc w:val="center"/>
              <w:rPr>
                <w:sz w:val="18"/>
                <w:szCs w:val="18"/>
              </w:rPr>
            </w:pPr>
            <w:r w:rsidRPr="005B0AB0">
              <w:rPr>
                <w:rFonts w:eastAsia="等线"/>
                <w:color w:val="000000"/>
                <w:sz w:val="18"/>
                <w:szCs w:val="18"/>
              </w:rPr>
              <w:t>0.000015</w:t>
            </w:r>
          </w:p>
        </w:tc>
        <w:tc>
          <w:tcPr>
            <w:tcW w:w="787" w:type="pct"/>
            <w:shd w:val="clear" w:color="auto" w:fill="auto"/>
            <w:noWrap/>
            <w:vAlign w:val="center"/>
          </w:tcPr>
          <w:p w14:paraId="2745B389" w14:textId="77777777" w:rsidR="004F2EA3" w:rsidRPr="005B0AB0" w:rsidRDefault="004F2EA3" w:rsidP="00C948EE">
            <w:pPr>
              <w:jc w:val="center"/>
              <w:rPr>
                <w:sz w:val="18"/>
                <w:szCs w:val="18"/>
              </w:rPr>
            </w:pPr>
            <w:r w:rsidRPr="005B0AB0">
              <w:rPr>
                <w:rFonts w:eastAsia="等线"/>
                <w:color w:val="000000"/>
                <w:sz w:val="18"/>
                <w:szCs w:val="18"/>
              </w:rPr>
              <w:t>0.000039</w:t>
            </w:r>
          </w:p>
        </w:tc>
        <w:tc>
          <w:tcPr>
            <w:tcW w:w="787" w:type="pct"/>
            <w:shd w:val="clear" w:color="auto" w:fill="auto"/>
            <w:vAlign w:val="center"/>
          </w:tcPr>
          <w:p w14:paraId="38056563" w14:textId="77777777" w:rsidR="004F2EA3" w:rsidRPr="005B0AB0" w:rsidRDefault="004F2EA3" w:rsidP="00C948EE">
            <w:pPr>
              <w:jc w:val="center"/>
              <w:rPr>
                <w:sz w:val="18"/>
                <w:szCs w:val="18"/>
              </w:rPr>
            </w:pPr>
            <w:r w:rsidRPr="005B0AB0">
              <w:rPr>
                <w:rFonts w:eastAsia="等线"/>
                <w:color w:val="000000"/>
                <w:sz w:val="18"/>
                <w:szCs w:val="18"/>
              </w:rPr>
              <w:t>0.00064</w:t>
            </w:r>
          </w:p>
        </w:tc>
      </w:tr>
      <w:tr w:rsidR="004F2EA3" w:rsidRPr="005B0AB0" w14:paraId="529CFF1E" w14:textId="77777777" w:rsidTr="00C948EE">
        <w:trPr>
          <w:trHeight w:val="270"/>
        </w:trPr>
        <w:tc>
          <w:tcPr>
            <w:tcW w:w="925" w:type="pct"/>
            <w:vMerge/>
            <w:vAlign w:val="center"/>
          </w:tcPr>
          <w:p w14:paraId="62DF120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2C4ADEE"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6E514D30"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400B2073" w14:textId="77777777" w:rsidR="004F2EA3" w:rsidRPr="005B0AB0" w:rsidRDefault="004F2EA3" w:rsidP="00C948EE">
            <w:pPr>
              <w:jc w:val="center"/>
              <w:rPr>
                <w:sz w:val="18"/>
                <w:szCs w:val="18"/>
              </w:rPr>
            </w:pPr>
            <w:r w:rsidRPr="005B0AB0">
              <w:rPr>
                <w:rFonts w:eastAsia="等线"/>
                <w:color w:val="000000"/>
                <w:sz w:val="18"/>
                <w:szCs w:val="18"/>
              </w:rPr>
              <w:t>0.000012</w:t>
            </w:r>
          </w:p>
        </w:tc>
        <w:tc>
          <w:tcPr>
            <w:tcW w:w="787" w:type="pct"/>
            <w:shd w:val="clear" w:color="auto" w:fill="auto"/>
            <w:noWrap/>
            <w:vAlign w:val="center"/>
          </w:tcPr>
          <w:p w14:paraId="05E8B8EB" w14:textId="77777777" w:rsidR="004F2EA3" w:rsidRPr="005B0AB0" w:rsidRDefault="004F2EA3" w:rsidP="00C948EE">
            <w:pPr>
              <w:jc w:val="center"/>
              <w:rPr>
                <w:sz w:val="18"/>
                <w:szCs w:val="18"/>
              </w:rPr>
            </w:pPr>
            <w:r w:rsidRPr="005B0AB0">
              <w:rPr>
                <w:rFonts w:eastAsia="等线"/>
                <w:color w:val="000000"/>
                <w:sz w:val="18"/>
                <w:szCs w:val="18"/>
              </w:rPr>
              <w:t>0.000020</w:t>
            </w:r>
          </w:p>
        </w:tc>
        <w:tc>
          <w:tcPr>
            <w:tcW w:w="787" w:type="pct"/>
            <w:shd w:val="clear" w:color="auto" w:fill="auto"/>
            <w:vAlign w:val="center"/>
          </w:tcPr>
          <w:p w14:paraId="4C0ABA61" w14:textId="77777777" w:rsidR="004F2EA3" w:rsidRPr="005B0AB0" w:rsidRDefault="004F2EA3" w:rsidP="00C948EE">
            <w:pPr>
              <w:jc w:val="center"/>
              <w:rPr>
                <w:sz w:val="18"/>
                <w:szCs w:val="18"/>
              </w:rPr>
            </w:pPr>
            <w:r w:rsidRPr="005B0AB0">
              <w:rPr>
                <w:rFonts w:eastAsia="等线"/>
                <w:color w:val="000000"/>
                <w:sz w:val="18"/>
                <w:szCs w:val="18"/>
              </w:rPr>
              <w:t>0.00053</w:t>
            </w:r>
          </w:p>
        </w:tc>
      </w:tr>
      <w:tr w:rsidR="004F2EA3" w:rsidRPr="005B0AB0" w14:paraId="1F46CF1D" w14:textId="77777777" w:rsidTr="00C948EE">
        <w:trPr>
          <w:trHeight w:val="270"/>
        </w:trPr>
        <w:tc>
          <w:tcPr>
            <w:tcW w:w="925" w:type="pct"/>
            <w:vMerge/>
            <w:vAlign w:val="center"/>
          </w:tcPr>
          <w:p w14:paraId="6BF4009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AC82AEE"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3C23A03D"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3DC70B58" w14:textId="77777777" w:rsidR="004F2EA3" w:rsidRPr="005B0AB0" w:rsidRDefault="004F2EA3" w:rsidP="00C948EE">
            <w:pPr>
              <w:jc w:val="center"/>
              <w:rPr>
                <w:sz w:val="18"/>
                <w:szCs w:val="18"/>
              </w:rPr>
            </w:pPr>
            <w:r w:rsidRPr="005B0AB0">
              <w:rPr>
                <w:rFonts w:eastAsia="等线"/>
                <w:color w:val="000000"/>
                <w:sz w:val="18"/>
                <w:szCs w:val="18"/>
              </w:rPr>
              <w:t>0.000015</w:t>
            </w:r>
          </w:p>
        </w:tc>
        <w:tc>
          <w:tcPr>
            <w:tcW w:w="787" w:type="pct"/>
            <w:shd w:val="clear" w:color="auto" w:fill="auto"/>
            <w:noWrap/>
            <w:vAlign w:val="center"/>
          </w:tcPr>
          <w:p w14:paraId="180AF7E0" w14:textId="77777777" w:rsidR="004F2EA3" w:rsidRPr="005B0AB0" w:rsidRDefault="004F2EA3" w:rsidP="00C948EE">
            <w:pPr>
              <w:jc w:val="center"/>
              <w:rPr>
                <w:sz w:val="18"/>
                <w:szCs w:val="18"/>
              </w:rPr>
            </w:pPr>
            <w:r w:rsidRPr="005B0AB0">
              <w:rPr>
                <w:rFonts w:eastAsia="等线"/>
                <w:color w:val="000000"/>
                <w:sz w:val="18"/>
                <w:szCs w:val="18"/>
              </w:rPr>
              <w:t>0.000058</w:t>
            </w:r>
          </w:p>
        </w:tc>
        <w:tc>
          <w:tcPr>
            <w:tcW w:w="787" w:type="pct"/>
            <w:shd w:val="clear" w:color="auto" w:fill="auto"/>
            <w:vAlign w:val="center"/>
          </w:tcPr>
          <w:p w14:paraId="77D41C18" w14:textId="77777777" w:rsidR="004F2EA3" w:rsidRPr="005B0AB0" w:rsidRDefault="004F2EA3" w:rsidP="00C948EE">
            <w:pPr>
              <w:jc w:val="center"/>
              <w:rPr>
                <w:sz w:val="18"/>
                <w:szCs w:val="18"/>
              </w:rPr>
            </w:pPr>
            <w:r w:rsidRPr="005B0AB0">
              <w:rPr>
                <w:rFonts w:eastAsia="等线"/>
                <w:color w:val="000000"/>
                <w:sz w:val="18"/>
                <w:szCs w:val="18"/>
              </w:rPr>
              <w:t>0.00073</w:t>
            </w:r>
          </w:p>
        </w:tc>
      </w:tr>
      <w:tr w:rsidR="004F2EA3" w:rsidRPr="005B0AB0" w14:paraId="6C2D7533" w14:textId="77777777" w:rsidTr="00C948EE">
        <w:trPr>
          <w:trHeight w:val="270"/>
        </w:trPr>
        <w:tc>
          <w:tcPr>
            <w:tcW w:w="925" w:type="pct"/>
            <w:vMerge/>
            <w:vAlign w:val="center"/>
          </w:tcPr>
          <w:p w14:paraId="7A8451E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146872C"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49BC79D3"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E9A817F" w14:textId="77777777" w:rsidR="004F2EA3" w:rsidRPr="005B0AB0" w:rsidRDefault="004F2EA3" w:rsidP="00C948EE">
            <w:pPr>
              <w:jc w:val="center"/>
              <w:rPr>
                <w:sz w:val="18"/>
                <w:szCs w:val="18"/>
              </w:rPr>
            </w:pPr>
            <w:r w:rsidRPr="005B0AB0">
              <w:rPr>
                <w:rFonts w:eastAsia="等线"/>
                <w:color w:val="000000"/>
                <w:sz w:val="18"/>
                <w:szCs w:val="18"/>
              </w:rPr>
              <w:t>0.000012</w:t>
            </w:r>
          </w:p>
        </w:tc>
        <w:tc>
          <w:tcPr>
            <w:tcW w:w="787" w:type="pct"/>
            <w:shd w:val="clear" w:color="auto" w:fill="auto"/>
            <w:noWrap/>
            <w:vAlign w:val="center"/>
          </w:tcPr>
          <w:p w14:paraId="6866C9EA" w14:textId="77777777" w:rsidR="004F2EA3" w:rsidRPr="005B0AB0" w:rsidRDefault="004F2EA3" w:rsidP="00C948EE">
            <w:pPr>
              <w:jc w:val="center"/>
              <w:rPr>
                <w:sz w:val="18"/>
                <w:szCs w:val="18"/>
              </w:rPr>
            </w:pPr>
            <w:r w:rsidRPr="005B0AB0">
              <w:rPr>
                <w:rFonts w:eastAsia="等线"/>
                <w:color w:val="000000"/>
                <w:sz w:val="18"/>
                <w:szCs w:val="18"/>
              </w:rPr>
              <w:t>0.000020</w:t>
            </w:r>
          </w:p>
        </w:tc>
        <w:tc>
          <w:tcPr>
            <w:tcW w:w="787" w:type="pct"/>
            <w:shd w:val="clear" w:color="auto" w:fill="auto"/>
            <w:vAlign w:val="center"/>
          </w:tcPr>
          <w:p w14:paraId="4A5CFB9C" w14:textId="77777777" w:rsidR="004F2EA3" w:rsidRPr="005B0AB0" w:rsidRDefault="004F2EA3" w:rsidP="00C948EE">
            <w:pPr>
              <w:jc w:val="center"/>
              <w:rPr>
                <w:sz w:val="18"/>
                <w:szCs w:val="18"/>
              </w:rPr>
            </w:pPr>
            <w:r w:rsidRPr="005B0AB0">
              <w:rPr>
                <w:rFonts w:eastAsia="等线"/>
                <w:color w:val="000000"/>
                <w:sz w:val="18"/>
                <w:szCs w:val="18"/>
              </w:rPr>
              <w:t>0.00076</w:t>
            </w:r>
          </w:p>
        </w:tc>
      </w:tr>
      <w:tr w:rsidR="004F2EA3" w:rsidRPr="005B0AB0" w14:paraId="4813280B" w14:textId="77777777" w:rsidTr="00C948EE">
        <w:trPr>
          <w:trHeight w:val="270"/>
        </w:trPr>
        <w:tc>
          <w:tcPr>
            <w:tcW w:w="925" w:type="pct"/>
            <w:vMerge/>
            <w:vAlign w:val="center"/>
          </w:tcPr>
          <w:p w14:paraId="26F6041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707A2D3"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0AFE4289"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74B38FE"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7BD63D17" w14:textId="77777777" w:rsidR="004F2EA3" w:rsidRPr="005B0AB0" w:rsidRDefault="004F2EA3" w:rsidP="00C948EE">
            <w:pPr>
              <w:jc w:val="center"/>
              <w:rPr>
                <w:sz w:val="18"/>
                <w:szCs w:val="18"/>
              </w:rPr>
            </w:pPr>
            <w:r w:rsidRPr="005B0AB0">
              <w:rPr>
                <w:rFonts w:eastAsia="等线"/>
                <w:color w:val="000000"/>
                <w:sz w:val="18"/>
                <w:szCs w:val="18"/>
              </w:rPr>
              <w:t>0.000075</w:t>
            </w:r>
          </w:p>
        </w:tc>
        <w:tc>
          <w:tcPr>
            <w:tcW w:w="787" w:type="pct"/>
            <w:shd w:val="clear" w:color="auto" w:fill="auto"/>
            <w:vAlign w:val="center"/>
          </w:tcPr>
          <w:p w14:paraId="64F28CDF" w14:textId="77777777" w:rsidR="004F2EA3" w:rsidRPr="005B0AB0" w:rsidRDefault="004F2EA3" w:rsidP="00C948EE">
            <w:pPr>
              <w:jc w:val="center"/>
              <w:rPr>
                <w:sz w:val="18"/>
                <w:szCs w:val="18"/>
              </w:rPr>
            </w:pPr>
            <w:r w:rsidRPr="005B0AB0">
              <w:rPr>
                <w:rFonts w:eastAsia="等线"/>
                <w:color w:val="000000"/>
                <w:sz w:val="18"/>
                <w:szCs w:val="18"/>
              </w:rPr>
              <w:t>0.00114</w:t>
            </w:r>
          </w:p>
        </w:tc>
      </w:tr>
      <w:tr w:rsidR="004F2EA3" w:rsidRPr="005B0AB0" w14:paraId="2785FDFC" w14:textId="77777777" w:rsidTr="00C948EE">
        <w:trPr>
          <w:trHeight w:val="270"/>
        </w:trPr>
        <w:tc>
          <w:tcPr>
            <w:tcW w:w="925" w:type="pct"/>
            <w:vMerge/>
            <w:vAlign w:val="center"/>
          </w:tcPr>
          <w:p w14:paraId="21F4107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B27FF8B"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38834353"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1EBA9A1A"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7" w:type="pct"/>
            <w:shd w:val="clear" w:color="auto" w:fill="auto"/>
            <w:noWrap/>
            <w:vAlign w:val="center"/>
          </w:tcPr>
          <w:p w14:paraId="77B68DD7" w14:textId="77777777" w:rsidR="004F2EA3" w:rsidRPr="005B0AB0" w:rsidRDefault="004F2EA3" w:rsidP="00C948EE">
            <w:pPr>
              <w:jc w:val="center"/>
              <w:rPr>
                <w:sz w:val="18"/>
                <w:szCs w:val="18"/>
              </w:rPr>
            </w:pPr>
            <w:r w:rsidRPr="005B0AB0">
              <w:rPr>
                <w:rFonts w:eastAsia="等线"/>
                <w:color w:val="000000"/>
                <w:sz w:val="18"/>
                <w:szCs w:val="18"/>
              </w:rPr>
              <w:t>0.000026</w:t>
            </w:r>
          </w:p>
        </w:tc>
        <w:tc>
          <w:tcPr>
            <w:tcW w:w="787" w:type="pct"/>
            <w:shd w:val="clear" w:color="auto" w:fill="auto"/>
            <w:vAlign w:val="center"/>
          </w:tcPr>
          <w:p w14:paraId="316C6C5D" w14:textId="77777777" w:rsidR="004F2EA3" w:rsidRPr="005B0AB0" w:rsidRDefault="004F2EA3" w:rsidP="00C948EE">
            <w:pPr>
              <w:jc w:val="center"/>
              <w:rPr>
                <w:sz w:val="18"/>
                <w:szCs w:val="18"/>
              </w:rPr>
            </w:pPr>
            <w:r w:rsidRPr="005B0AB0">
              <w:rPr>
                <w:rFonts w:eastAsia="等线"/>
                <w:color w:val="000000"/>
                <w:sz w:val="18"/>
                <w:szCs w:val="18"/>
              </w:rPr>
              <w:t>0.00079</w:t>
            </w:r>
          </w:p>
        </w:tc>
      </w:tr>
      <w:tr w:rsidR="004F2EA3" w:rsidRPr="005B0AB0" w14:paraId="7B6C1D72" w14:textId="77777777" w:rsidTr="00C948EE">
        <w:trPr>
          <w:trHeight w:val="270"/>
        </w:trPr>
        <w:tc>
          <w:tcPr>
            <w:tcW w:w="925" w:type="pct"/>
            <w:vMerge w:val="restart"/>
            <w:vAlign w:val="center"/>
          </w:tcPr>
          <w:p w14:paraId="5A6D69FD" w14:textId="77777777" w:rsidR="004F2EA3" w:rsidRPr="005B0AB0" w:rsidRDefault="004F2EA3" w:rsidP="00C948EE">
            <w:pPr>
              <w:widowControl/>
              <w:jc w:val="center"/>
              <w:rPr>
                <w:sz w:val="18"/>
                <w:szCs w:val="18"/>
              </w:rPr>
            </w:pPr>
            <w:r w:rsidRPr="005B0AB0">
              <w:rPr>
                <w:rFonts w:eastAsia="等线"/>
                <w:color w:val="000000"/>
                <w:sz w:val="18"/>
                <w:szCs w:val="18"/>
              </w:rPr>
              <w:t>Nd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3287E6A7"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22A8630C"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30EC76B0"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7A9201AB" w14:textId="77777777" w:rsidR="004F2EA3" w:rsidRPr="005B0AB0" w:rsidRDefault="004F2EA3" w:rsidP="00C948EE">
            <w:pPr>
              <w:jc w:val="center"/>
              <w:rPr>
                <w:sz w:val="18"/>
                <w:szCs w:val="18"/>
              </w:rPr>
            </w:pPr>
            <w:r w:rsidRPr="005B0AB0">
              <w:rPr>
                <w:rFonts w:eastAsia="等线"/>
                <w:color w:val="000000"/>
                <w:sz w:val="18"/>
                <w:szCs w:val="18"/>
              </w:rPr>
              <w:t>0.000062</w:t>
            </w:r>
          </w:p>
        </w:tc>
        <w:tc>
          <w:tcPr>
            <w:tcW w:w="787" w:type="pct"/>
            <w:shd w:val="clear" w:color="auto" w:fill="auto"/>
            <w:vAlign w:val="center"/>
          </w:tcPr>
          <w:p w14:paraId="4E57051E" w14:textId="77777777" w:rsidR="004F2EA3" w:rsidRPr="005B0AB0" w:rsidRDefault="004F2EA3" w:rsidP="00C948EE">
            <w:pPr>
              <w:jc w:val="center"/>
              <w:rPr>
                <w:sz w:val="18"/>
                <w:szCs w:val="18"/>
              </w:rPr>
            </w:pPr>
            <w:r w:rsidRPr="005B0AB0">
              <w:rPr>
                <w:rFonts w:eastAsia="等线"/>
                <w:color w:val="000000"/>
                <w:sz w:val="18"/>
                <w:szCs w:val="18"/>
              </w:rPr>
              <w:t>0.00081</w:t>
            </w:r>
          </w:p>
        </w:tc>
      </w:tr>
      <w:tr w:rsidR="004F2EA3" w:rsidRPr="005B0AB0" w14:paraId="7F9382B3" w14:textId="77777777" w:rsidTr="00C948EE">
        <w:trPr>
          <w:trHeight w:val="270"/>
        </w:trPr>
        <w:tc>
          <w:tcPr>
            <w:tcW w:w="925" w:type="pct"/>
            <w:vMerge/>
            <w:vAlign w:val="center"/>
          </w:tcPr>
          <w:p w14:paraId="7DB29E8A"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8790559"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65CF12DA"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54132822"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7DF7929D" w14:textId="77777777" w:rsidR="004F2EA3" w:rsidRPr="005B0AB0" w:rsidRDefault="004F2EA3" w:rsidP="00C948EE">
            <w:pPr>
              <w:jc w:val="center"/>
              <w:rPr>
                <w:sz w:val="18"/>
                <w:szCs w:val="18"/>
              </w:rPr>
            </w:pPr>
            <w:r w:rsidRPr="005B0AB0">
              <w:rPr>
                <w:rFonts w:eastAsia="等线"/>
                <w:color w:val="000000"/>
                <w:sz w:val="18"/>
                <w:szCs w:val="18"/>
              </w:rPr>
              <w:t>0.000149</w:t>
            </w:r>
          </w:p>
        </w:tc>
        <w:tc>
          <w:tcPr>
            <w:tcW w:w="787" w:type="pct"/>
            <w:shd w:val="clear" w:color="auto" w:fill="auto"/>
            <w:vAlign w:val="center"/>
          </w:tcPr>
          <w:p w14:paraId="1DC09151" w14:textId="77777777" w:rsidR="004F2EA3" w:rsidRPr="005B0AB0" w:rsidRDefault="004F2EA3" w:rsidP="00C948EE">
            <w:pPr>
              <w:jc w:val="center"/>
              <w:rPr>
                <w:sz w:val="18"/>
                <w:szCs w:val="18"/>
              </w:rPr>
            </w:pPr>
            <w:r w:rsidRPr="005B0AB0">
              <w:rPr>
                <w:rFonts w:eastAsia="等线"/>
                <w:color w:val="000000"/>
                <w:sz w:val="18"/>
                <w:szCs w:val="18"/>
              </w:rPr>
              <w:t>0.00113</w:t>
            </w:r>
          </w:p>
        </w:tc>
      </w:tr>
      <w:tr w:rsidR="004F2EA3" w:rsidRPr="005B0AB0" w14:paraId="2FA89FCE" w14:textId="77777777" w:rsidTr="00C948EE">
        <w:trPr>
          <w:trHeight w:val="270"/>
        </w:trPr>
        <w:tc>
          <w:tcPr>
            <w:tcW w:w="925" w:type="pct"/>
            <w:vMerge/>
            <w:vAlign w:val="center"/>
          </w:tcPr>
          <w:p w14:paraId="590A08A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0FB0A24"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69C1039B" w14:textId="77777777" w:rsidR="004F2EA3" w:rsidRPr="005B0AB0" w:rsidRDefault="004F2EA3" w:rsidP="00C948EE">
            <w:pPr>
              <w:jc w:val="center"/>
              <w:rPr>
                <w:sz w:val="18"/>
                <w:szCs w:val="18"/>
              </w:rPr>
            </w:pPr>
            <w:r w:rsidRPr="005B0AB0">
              <w:rPr>
                <w:rFonts w:eastAsia="等线"/>
                <w:color w:val="000000"/>
                <w:sz w:val="18"/>
                <w:szCs w:val="18"/>
              </w:rPr>
              <w:t>0.000006</w:t>
            </w:r>
          </w:p>
        </w:tc>
        <w:tc>
          <w:tcPr>
            <w:tcW w:w="788" w:type="pct"/>
            <w:shd w:val="clear" w:color="auto" w:fill="auto"/>
            <w:noWrap/>
            <w:vAlign w:val="center"/>
          </w:tcPr>
          <w:p w14:paraId="2CB44D51" w14:textId="77777777" w:rsidR="004F2EA3" w:rsidRPr="005B0AB0" w:rsidRDefault="004F2EA3" w:rsidP="00C948EE">
            <w:pPr>
              <w:jc w:val="center"/>
              <w:rPr>
                <w:sz w:val="18"/>
                <w:szCs w:val="18"/>
              </w:rPr>
            </w:pPr>
            <w:r w:rsidRPr="005B0AB0">
              <w:rPr>
                <w:rFonts w:eastAsia="等线"/>
                <w:color w:val="000000"/>
                <w:sz w:val="18"/>
                <w:szCs w:val="18"/>
              </w:rPr>
              <w:t>0.000023</w:t>
            </w:r>
          </w:p>
        </w:tc>
        <w:tc>
          <w:tcPr>
            <w:tcW w:w="787" w:type="pct"/>
            <w:shd w:val="clear" w:color="auto" w:fill="auto"/>
            <w:noWrap/>
            <w:vAlign w:val="center"/>
          </w:tcPr>
          <w:p w14:paraId="1C06E782" w14:textId="77777777" w:rsidR="004F2EA3" w:rsidRPr="005B0AB0" w:rsidRDefault="004F2EA3" w:rsidP="00C948EE">
            <w:pPr>
              <w:jc w:val="center"/>
              <w:rPr>
                <w:sz w:val="18"/>
                <w:szCs w:val="18"/>
              </w:rPr>
            </w:pPr>
            <w:r w:rsidRPr="005B0AB0">
              <w:rPr>
                <w:rFonts w:eastAsia="等线"/>
                <w:color w:val="000000"/>
                <w:sz w:val="18"/>
                <w:szCs w:val="18"/>
              </w:rPr>
              <w:t>0.000032</w:t>
            </w:r>
          </w:p>
        </w:tc>
        <w:tc>
          <w:tcPr>
            <w:tcW w:w="787" w:type="pct"/>
            <w:shd w:val="clear" w:color="auto" w:fill="auto"/>
            <w:vAlign w:val="center"/>
          </w:tcPr>
          <w:p w14:paraId="4FEC19DA" w14:textId="77777777" w:rsidR="004F2EA3" w:rsidRPr="005B0AB0" w:rsidRDefault="004F2EA3" w:rsidP="00C948EE">
            <w:pPr>
              <w:jc w:val="center"/>
              <w:rPr>
                <w:sz w:val="18"/>
                <w:szCs w:val="18"/>
              </w:rPr>
            </w:pPr>
            <w:r w:rsidRPr="005B0AB0">
              <w:rPr>
                <w:rFonts w:eastAsia="等线"/>
                <w:color w:val="000000"/>
                <w:sz w:val="18"/>
                <w:szCs w:val="18"/>
              </w:rPr>
              <w:t>0.00045</w:t>
            </w:r>
          </w:p>
        </w:tc>
      </w:tr>
      <w:tr w:rsidR="004F2EA3" w:rsidRPr="005B0AB0" w14:paraId="641858FA" w14:textId="77777777" w:rsidTr="00C948EE">
        <w:trPr>
          <w:trHeight w:val="270"/>
        </w:trPr>
        <w:tc>
          <w:tcPr>
            <w:tcW w:w="925" w:type="pct"/>
            <w:vMerge/>
            <w:vAlign w:val="center"/>
          </w:tcPr>
          <w:p w14:paraId="730772F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FD2FC85"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5C2E658A"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7AFA3645" w14:textId="77777777" w:rsidR="004F2EA3" w:rsidRPr="005B0AB0" w:rsidRDefault="004F2EA3" w:rsidP="00C948EE">
            <w:pPr>
              <w:jc w:val="center"/>
              <w:rPr>
                <w:sz w:val="18"/>
                <w:szCs w:val="18"/>
              </w:rPr>
            </w:pPr>
            <w:r w:rsidRPr="005B0AB0">
              <w:rPr>
                <w:rFonts w:eastAsia="等线"/>
                <w:color w:val="000000"/>
                <w:sz w:val="18"/>
                <w:szCs w:val="18"/>
              </w:rPr>
              <w:t>0.000022</w:t>
            </w:r>
          </w:p>
        </w:tc>
        <w:tc>
          <w:tcPr>
            <w:tcW w:w="787" w:type="pct"/>
            <w:shd w:val="clear" w:color="auto" w:fill="auto"/>
            <w:noWrap/>
            <w:vAlign w:val="center"/>
          </w:tcPr>
          <w:p w14:paraId="6C00FEC8" w14:textId="77777777" w:rsidR="004F2EA3" w:rsidRPr="005B0AB0" w:rsidRDefault="004F2EA3" w:rsidP="00C948EE">
            <w:pPr>
              <w:jc w:val="center"/>
              <w:rPr>
                <w:sz w:val="18"/>
                <w:szCs w:val="18"/>
              </w:rPr>
            </w:pPr>
            <w:r w:rsidRPr="005B0AB0">
              <w:rPr>
                <w:rFonts w:eastAsia="等线"/>
                <w:color w:val="000000"/>
                <w:sz w:val="18"/>
                <w:szCs w:val="18"/>
              </w:rPr>
              <w:t>0.000079</w:t>
            </w:r>
          </w:p>
        </w:tc>
        <w:tc>
          <w:tcPr>
            <w:tcW w:w="787" w:type="pct"/>
            <w:shd w:val="clear" w:color="auto" w:fill="auto"/>
            <w:vAlign w:val="center"/>
          </w:tcPr>
          <w:p w14:paraId="7D3B3976" w14:textId="77777777" w:rsidR="004F2EA3" w:rsidRPr="005B0AB0" w:rsidRDefault="004F2EA3" w:rsidP="00C948EE">
            <w:pPr>
              <w:jc w:val="center"/>
              <w:rPr>
                <w:sz w:val="18"/>
                <w:szCs w:val="18"/>
              </w:rPr>
            </w:pPr>
            <w:r w:rsidRPr="005B0AB0">
              <w:rPr>
                <w:rFonts w:eastAsia="等线"/>
                <w:color w:val="000000"/>
                <w:sz w:val="18"/>
                <w:szCs w:val="18"/>
              </w:rPr>
              <w:t>0.00113</w:t>
            </w:r>
          </w:p>
        </w:tc>
      </w:tr>
      <w:tr w:rsidR="004F2EA3" w:rsidRPr="005B0AB0" w14:paraId="17D6B86C" w14:textId="77777777" w:rsidTr="00C948EE">
        <w:trPr>
          <w:trHeight w:val="270"/>
        </w:trPr>
        <w:tc>
          <w:tcPr>
            <w:tcW w:w="925" w:type="pct"/>
            <w:vMerge/>
            <w:vAlign w:val="center"/>
          </w:tcPr>
          <w:p w14:paraId="151A6B6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198110F"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31D34BD6"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12110CFD" w14:textId="77777777" w:rsidR="004F2EA3" w:rsidRPr="005B0AB0" w:rsidRDefault="004F2EA3" w:rsidP="00C948EE">
            <w:pPr>
              <w:jc w:val="center"/>
              <w:rPr>
                <w:sz w:val="18"/>
                <w:szCs w:val="18"/>
              </w:rPr>
            </w:pPr>
            <w:r w:rsidRPr="005B0AB0">
              <w:rPr>
                <w:rFonts w:eastAsia="等线"/>
                <w:color w:val="000000"/>
                <w:sz w:val="18"/>
                <w:szCs w:val="18"/>
              </w:rPr>
              <w:t>0.000012</w:t>
            </w:r>
          </w:p>
        </w:tc>
        <w:tc>
          <w:tcPr>
            <w:tcW w:w="787" w:type="pct"/>
            <w:shd w:val="clear" w:color="auto" w:fill="auto"/>
            <w:noWrap/>
            <w:vAlign w:val="center"/>
          </w:tcPr>
          <w:p w14:paraId="332BFAE3" w14:textId="77777777" w:rsidR="004F2EA3" w:rsidRPr="005B0AB0" w:rsidRDefault="004F2EA3" w:rsidP="00C948EE">
            <w:pPr>
              <w:jc w:val="center"/>
              <w:rPr>
                <w:sz w:val="18"/>
                <w:szCs w:val="18"/>
              </w:rPr>
            </w:pPr>
            <w:r w:rsidRPr="005B0AB0">
              <w:rPr>
                <w:rFonts w:eastAsia="等线"/>
                <w:color w:val="000000"/>
                <w:sz w:val="18"/>
                <w:szCs w:val="18"/>
              </w:rPr>
              <w:t>0.000058</w:t>
            </w:r>
          </w:p>
        </w:tc>
        <w:tc>
          <w:tcPr>
            <w:tcW w:w="787" w:type="pct"/>
            <w:shd w:val="clear" w:color="auto" w:fill="auto"/>
            <w:vAlign w:val="center"/>
          </w:tcPr>
          <w:p w14:paraId="39449A0D" w14:textId="77777777" w:rsidR="004F2EA3" w:rsidRPr="005B0AB0" w:rsidRDefault="004F2EA3" w:rsidP="00C948EE">
            <w:pPr>
              <w:jc w:val="center"/>
              <w:rPr>
                <w:sz w:val="18"/>
                <w:szCs w:val="18"/>
              </w:rPr>
            </w:pPr>
            <w:r w:rsidRPr="005B0AB0">
              <w:rPr>
                <w:rFonts w:eastAsia="等线"/>
                <w:color w:val="000000"/>
                <w:sz w:val="18"/>
                <w:szCs w:val="18"/>
              </w:rPr>
              <w:t>0.00065</w:t>
            </w:r>
          </w:p>
        </w:tc>
      </w:tr>
      <w:tr w:rsidR="004F2EA3" w:rsidRPr="005B0AB0" w14:paraId="6056DB86" w14:textId="77777777" w:rsidTr="00C948EE">
        <w:trPr>
          <w:trHeight w:val="270"/>
        </w:trPr>
        <w:tc>
          <w:tcPr>
            <w:tcW w:w="925" w:type="pct"/>
            <w:vMerge/>
            <w:vAlign w:val="center"/>
          </w:tcPr>
          <w:p w14:paraId="236DB69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30290E7"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547DC3C9"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77CCD600" w14:textId="77777777" w:rsidR="004F2EA3" w:rsidRPr="005B0AB0" w:rsidRDefault="004F2EA3" w:rsidP="00C948EE">
            <w:pPr>
              <w:jc w:val="center"/>
              <w:rPr>
                <w:sz w:val="18"/>
                <w:szCs w:val="18"/>
              </w:rPr>
            </w:pPr>
            <w:r w:rsidRPr="005B0AB0">
              <w:rPr>
                <w:rFonts w:eastAsia="等线"/>
                <w:color w:val="000000"/>
                <w:sz w:val="18"/>
                <w:szCs w:val="18"/>
              </w:rPr>
              <w:t>0.000022</w:t>
            </w:r>
          </w:p>
        </w:tc>
        <w:tc>
          <w:tcPr>
            <w:tcW w:w="787" w:type="pct"/>
            <w:shd w:val="clear" w:color="auto" w:fill="auto"/>
            <w:noWrap/>
            <w:vAlign w:val="center"/>
          </w:tcPr>
          <w:p w14:paraId="083AB1FE" w14:textId="77777777" w:rsidR="004F2EA3" w:rsidRPr="005B0AB0" w:rsidRDefault="004F2EA3" w:rsidP="00C948EE">
            <w:pPr>
              <w:jc w:val="center"/>
              <w:rPr>
                <w:sz w:val="18"/>
                <w:szCs w:val="18"/>
              </w:rPr>
            </w:pPr>
            <w:r w:rsidRPr="005B0AB0">
              <w:rPr>
                <w:rFonts w:eastAsia="等线"/>
                <w:color w:val="000000"/>
                <w:sz w:val="18"/>
                <w:szCs w:val="18"/>
              </w:rPr>
              <w:t>0.000100</w:t>
            </w:r>
          </w:p>
        </w:tc>
        <w:tc>
          <w:tcPr>
            <w:tcW w:w="787" w:type="pct"/>
            <w:shd w:val="clear" w:color="auto" w:fill="auto"/>
            <w:vAlign w:val="center"/>
          </w:tcPr>
          <w:p w14:paraId="4ECB17A4" w14:textId="77777777" w:rsidR="004F2EA3" w:rsidRPr="005B0AB0" w:rsidRDefault="004F2EA3" w:rsidP="00C948EE">
            <w:pPr>
              <w:jc w:val="center"/>
              <w:rPr>
                <w:sz w:val="18"/>
                <w:szCs w:val="18"/>
              </w:rPr>
            </w:pPr>
            <w:r w:rsidRPr="005B0AB0">
              <w:rPr>
                <w:rFonts w:eastAsia="等线"/>
                <w:color w:val="000000"/>
                <w:sz w:val="18"/>
                <w:szCs w:val="18"/>
              </w:rPr>
              <w:t>0.00113</w:t>
            </w:r>
          </w:p>
        </w:tc>
      </w:tr>
      <w:tr w:rsidR="004F2EA3" w:rsidRPr="005B0AB0" w14:paraId="5BD86A40" w14:textId="77777777" w:rsidTr="00C948EE">
        <w:trPr>
          <w:trHeight w:val="270"/>
        </w:trPr>
        <w:tc>
          <w:tcPr>
            <w:tcW w:w="925" w:type="pct"/>
            <w:vMerge/>
            <w:vAlign w:val="center"/>
          </w:tcPr>
          <w:p w14:paraId="7F30819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2E76202"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01A7A166"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16E78227"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4A78D034" w14:textId="77777777" w:rsidR="004F2EA3" w:rsidRPr="005B0AB0" w:rsidRDefault="004F2EA3" w:rsidP="00C948EE">
            <w:pPr>
              <w:jc w:val="center"/>
              <w:rPr>
                <w:sz w:val="18"/>
                <w:szCs w:val="18"/>
              </w:rPr>
            </w:pPr>
            <w:r w:rsidRPr="005B0AB0">
              <w:rPr>
                <w:rFonts w:eastAsia="等线"/>
                <w:color w:val="000000"/>
                <w:sz w:val="18"/>
                <w:szCs w:val="18"/>
              </w:rPr>
              <w:t>0.000075</w:t>
            </w:r>
          </w:p>
        </w:tc>
        <w:tc>
          <w:tcPr>
            <w:tcW w:w="787" w:type="pct"/>
            <w:shd w:val="clear" w:color="auto" w:fill="auto"/>
            <w:vAlign w:val="center"/>
          </w:tcPr>
          <w:p w14:paraId="17D830E4" w14:textId="77777777" w:rsidR="004F2EA3" w:rsidRPr="005B0AB0" w:rsidRDefault="004F2EA3" w:rsidP="00C948EE">
            <w:pPr>
              <w:jc w:val="center"/>
              <w:rPr>
                <w:sz w:val="18"/>
                <w:szCs w:val="18"/>
              </w:rPr>
            </w:pPr>
            <w:r w:rsidRPr="005B0AB0">
              <w:rPr>
                <w:rFonts w:eastAsia="等线"/>
                <w:color w:val="000000"/>
                <w:sz w:val="18"/>
                <w:szCs w:val="18"/>
              </w:rPr>
              <w:t>0.00114</w:t>
            </w:r>
          </w:p>
        </w:tc>
      </w:tr>
      <w:tr w:rsidR="004F2EA3" w:rsidRPr="005B0AB0" w14:paraId="25AFA020" w14:textId="77777777" w:rsidTr="00C948EE">
        <w:trPr>
          <w:trHeight w:val="270"/>
        </w:trPr>
        <w:tc>
          <w:tcPr>
            <w:tcW w:w="925" w:type="pct"/>
            <w:vMerge/>
            <w:vAlign w:val="center"/>
          </w:tcPr>
          <w:p w14:paraId="187107C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343E755"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F0E8EC2"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0C876B04"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7" w:type="pct"/>
            <w:shd w:val="clear" w:color="auto" w:fill="auto"/>
            <w:noWrap/>
            <w:vAlign w:val="center"/>
          </w:tcPr>
          <w:p w14:paraId="42213751" w14:textId="77777777" w:rsidR="004F2EA3" w:rsidRPr="005B0AB0" w:rsidRDefault="004F2EA3" w:rsidP="00C948EE">
            <w:pPr>
              <w:jc w:val="center"/>
              <w:rPr>
                <w:sz w:val="18"/>
                <w:szCs w:val="18"/>
              </w:rPr>
            </w:pPr>
            <w:r w:rsidRPr="005B0AB0">
              <w:rPr>
                <w:rFonts w:eastAsia="等线"/>
                <w:color w:val="000000"/>
                <w:sz w:val="18"/>
                <w:szCs w:val="18"/>
              </w:rPr>
              <w:t>0.000099</w:t>
            </w:r>
          </w:p>
        </w:tc>
        <w:tc>
          <w:tcPr>
            <w:tcW w:w="787" w:type="pct"/>
            <w:shd w:val="clear" w:color="auto" w:fill="auto"/>
            <w:vAlign w:val="center"/>
          </w:tcPr>
          <w:p w14:paraId="0F54077B" w14:textId="77777777" w:rsidR="004F2EA3" w:rsidRPr="005B0AB0" w:rsidRDefault="004F2EA3" w:rsidP="00C948EE">
            <w:pPr>
              <w:jc w:val="center"/>
              <w:rPr>
                <w:sz w:val="18"/>
                <w:szCs w:val="18"/>
              </w:rPr>
            </w:pPr>
            <w:r w:rsidRPr="005B0AB0">
              <w:rPr>
                <w:rFonts w:eastAsia="等线"/>
                <w:color w:val="000000"/>
                <w:sz w:val="18"/>
                <w:szCs w:val="18"/>
              </w:rPr>
              <w:t>0.00045</w:t>
            </w:r>
          </w:p>
        </w:tc>
      </w:tr>
      <w:tr w:rsidR="004F2EA3" w:rsidRPr="005B0AB0" w14:paraId="48A18026" w14:textId="77777777" w:rsidTr="00C948EE">
        <w:trPr>
          <w:trHeight w:val="270"/>
        </w:trPr>
        <w:tc>
          <w:tcPr>
            <w:tcW w:w="925" w:type="pct"/>
            <w:vMerge w:val="restart"/>
            <w:vAlign w:val="center"/>
          </w:tcPr>
          <w:p w14:paraId="5D9EA611" w14:textId="77777777" w:rsidR="004F2EA3" w:rsidRPr="005B0AB0" w:rsidRDefault="004F2EA3" w:rsidP="00C948EE">
            <w:pPr>
              <w:widowControl/>
              <w:jc w:val="center"/>
              <w:rPr>
                <w:sz w:val="18"/>
                <w:szCs w:val="18"/>
              </w:rPr>
            </w:pPr>
            <w:r w:rsidRPr="005B0AB0">
              <w:rPr>
                <w:rFonts w:eastAsia="等线"/>
                <w:color w:val="000000"/>
                <w:sz w:val="18"/>
                <w:szCs w:val="18"/>
              </w:rPr>
              <w:t>Sm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2A55CE17"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38D0221F"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23B9C9F8" w14:textId="77777777" w:rsidR="004F2EA3" w:rsidRPr="005B0AB0" w:rsidRDefault="004F2EA3" w:rsidP="00C948EE">
            <w:pPr>
              <w:jc w:val="center"/>
              <w:rPr>
                <w:sz w:val="18"/>
                <w:szCs w:val="18"/>
              </w:rPr>
            </w:pPr>
            <w:r w:rsidRPr="005B0AB0">
              <w:rPr>
                <w:rFonts w:eastAsia="等线"/>
                <w:color w:val="000000"/>
                <w:sz w:val="18"/>
                <w:szCs w:val="18"/>
              </w:rPr>
              <w:t>0.000017</w:t>
            </w:r>
          </w:p>
        </w:tc>
        <w:tc>
          <w:tcPr>
            <w:tcW w:w="787" w:type="pct"/>
            <w:shd w:val="clear" w:color="auto" w:fill="auto"/>
            <w:noWrap/>
            <w:vAlign w:val="center"/>
          </w:tcPr>
          <w:p w14:paraId="2985E63E" w14:textId="77777777" w:rsidR="004F2EA3" w:rsidRPr="005B0AB0" w:rsidRDefault="004F2EA3" w:rsidP="00C948EE">
            <w:pPr>
              <w:jc w:val="center"/>
              <w:rPr>
                <w:sz w:val="18"/>
                <w:szCs w:val="18"/>
              </w:rPr>
            </w:pPr>
            <w:r w:rsidRPr="005B0AB0">
              <w:rPr>
                <w:rFonts w:eastAsia="等线"/>
                <w:color w:val="000000"/>
                <w:sz w:val="18"/>
                <w:szCs w:val="18"/>
              </w:rPr>
              <w:t>0.000079</w:t>
            </w:r>
          </w:p>
        </w:tc>
        <w:tc>
          <w:tcPr>
            <w:tcW w:w="787" w:type="pct"/>
            <w:shd w:val="clear" w:color="auto" w:fill="auto"/>
            <w:vAlign w:val="center"/>
          </w:tcPr>
          <w:p w14:paraId="10DEA661" w14:textId="77777777" w:rsidR="004F2EA3" w:rsidRPr="005B0AB0" w:rsidRDefault="004F2EA3" w:rsidP="00C948EE">
            <w:pPr>
              <w:jc w:val="center"/>
              <w:rPr>
                <w:sz w:val="18"/>
                <w:szCs w:val="18"/>
              </w:rPr>
            </w:pPr>
            <w:r w:rsidRPr="005B0AB0">
              <w:rPr>
                <w:rFonts w:eastAsia="等线"/>
                <w:color w:val="000000"/>
                <w:sz w:val="18"/>
                <w:szCs w:val="18"/>
              </w:rPr>
              <w:t>0.00059</w:t>
            </w:r>
          </w:p>
        </w:tc>
      </w:tr>
      <w:tr w:rsidR="004F2EA3" w:rsidRPr="005B0AB0" w14:paraId="7F291976" w14:textId="77777777" w:rsidTr="00C948EE">
        <w:trPr>
          <w:trHeight w:val="270"/>
        </w:trPr>
        <w:tc>
          <w:tcPr>
            <w:tcW w:w="925" w:type="pct"/>
            <w:vMerge/>
            <w:vAlign w:val="center"/>
          </w:tcPr>
          <w:p w14:paraId="76BE126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4D43EF9"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0D80BC96"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1ECF9026" w14:textId="77777777" w:rsidR="004F2EA3" w:rsidRPr="005B0AB0" w:rsidRDefault="004F2EA3" w:rsidP="00C948EE">
            <w:pPr>
              <w:jc w:val="center"/>
              <w:rPr>
                <w:sz w:val="18"/>
                <w:szCs w:val="18"/>
              </w:rPr>
            </w:pPr>
            <w:r w:rsidRPr="005B0AB0">
              <w:rPr>
                <w:rFonts w:eastAsia="等线"/>
                <w:color w:val="000000"/>
                <w:sz w:val="18"/>
                <w:szCs w:val="18"/>
              </w:rPr>
              <w:t>0.000020</w:t>
            </w:r>
          </w:p>
        </w:tc>
        <w:tc>
          <w:tcPr>
            <w:tcW w:w="787" w:type="pct"/>
            <w:shd w:val="clear" w:color="auto" w:fill="auto"/>
            <w:noWrap/>
            <w:vAlign w:val="center"/>
          </w:tcPr>
          <w:p w14:paraId="1BD9CA7D" w14:textId="77777777" w:rsidR="004F2EA3" w:rsidRPr="005B0AB0" w:rsidRDefault="004F2EA3" w:rsidP="00C948EE">
            <w:pPr>
              <w:jc w:val="center"/>
              <w:rPr>
                <w:sz w:val="18"/>
                <w:szCs w:val="18"/>
              </w:rPr>
            </w:pPr>
            <w:r w:rsidRPr="005B0AB0">
              <w:rPr>
                <w:rFonts w:eastAsia="等线"/>
                <w:color w:val="000000"/>
                <w:sz w:val="18"/>
                <w:szCs w:val="18"/>
              </w:rPr>
              <w:t>0.000101</w:t>
            </w:r>
          </w:p>
        </w:tc>
        <w:tc>
          <w:tcPr>
            <w:tcW w:w="787" w:type="pct"/>
            <w:shd w:val="clear" w:color="auto" w:fill="auto"/>
            <w:vAlign w:val="center"/>
          </w:tcPr>
          <w:p w14:paraId="0D39D83B" w14:textId="77777777" w:rsidR="004F2EA3" w:rsidRPr="005B0AB0" w:rsidRDefault="004F2EA3" w:rsidP="00C948EE">
            <w:pPr>
              <w:jc w:val="center"/>
              <w:rPr>
                <w:sz w:val="18"/>
                <w:szCs w:val="18"/>
              </w:rPr>
            </w:pPr>
            <w:r w:rsidRPr="005B0AB0">
              <w:rPr>
                <w:rFonts w:eastAsia="等线"/>
                <w:color w:val="000000"/>
                <w:sz w:val="18"/>
                <w:szCs w:val="18"/>
              </w:rPr>
              <w:t>0.00070</w:t>
            </w:r>
          </w:p>
        </w:tc>
      </w:tr>
      <w:tr w:rsidR="004F2EA3" w:rsidRPr="005B0AB0" w14:paraId="3F87E65B" w14:textId="77777777" w:rsidTr="00C948EE">
        <w:trPr>
          <w:trHeight w:val="270"/>
        </w:trPr>
        <w:tc>
          <w:tcPr>
            <w:tcW w:w="925" w:type="pct"/>
            <w:vMerge/>
            <w:vAlign w:val="center"/>
          </w:tcPr>
          <w:p w14:paraId="66C2AF63"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5CF5BFB"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0F087F0F"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53FF11E1"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7B5DBDC0" w14:textId="77777777" w:rsidR="004F2EA3" w:rsidRPr="005B0AB0" w:rsidRDefault="004F2EA3" w:rsidP="00C948EE">
            <w:pPr>
              <w:jc w:val="center"/>
              <w:rPr>
                <w:sz w:val="18"/>
                <w:szCs w:val="18"/>
              </w:rPr>
            </w:pPr>
            <w:r w:rsidRPr="005B0AB0">
              <w:rPr>
                <w:rFonts w:eastAsia="等线"/>
                <w:color w:val="000000"/>
                <w:sz w:val="18"/>
                <w:szCs w:val="18"/>
              </w:rPr>
              <w:t>0.000042</w:t>
            </w:r>
          </w:p>
        </w:tc>
        <w:tc>
          <w:tcPr>
            <w:tcW w:w="787" w:type="pct"/>
            <w:shd w:val="clear" w:color="auto" w:fill="auto"/>
            <w:vAlign w:val="center"/>
          </w:tcPr>
          <w:p w14:paraId="564566DC" w14:textId="77777777" w:rsidR="004F2EA3" w:rsidRPr="005B0AB0" w:rsidRDefault="004F2EA3" w:rsidP="00C948EE">
            <w:pPr>
              <w:jc w:val="center"/>
              <w:rPr>
                <w:sz w:val="18"/>
                <w:szCs w:val="18"/>
              </w:rPr>
            </w:pPr>
            <w:r w:rsidRPr="005B0AB0">
              <w:rPr>
                <w:rFonts w:eastAsia="等线"/>
                <w:color w:val="000000"/>
                <w:sz w:val="18"/>
                <w:szCs w:val="18"/>
              </w:rPr>
              <w:t>0.00058</w:t>
            </w:r>
          </w:p>
        </w:tc>
      </w:tr>
      <w:tr w:rsidR="004F2EA3" w:rsidRPr="005B0AB0" w14:paraId="564C90AD" w14:textId="77777777" w:rsidTr="00C948EE">
        <w:trPr>
          <w:trHeight w:val="270"/>
        </w:trPr>
        <w:tc>
          <w:tcPr>
            <w:tcW w:w="925" w:type="pct"/>
            <w:vMerge/>
            <w:vAlign w:val="center"/>
          </w:tcPr>
          <w:p w14:paraId="5B9D022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1679A5C"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6E998440"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12737A5F"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732A505F" w14:textId="77777777" w:rsidR="004F2EA3" w:rsidRPr="005B0AB0" w:rsidRDefault="004F2EA3" w:rsidP="00C948EE">
            <w:pPr>
              <w:jc w:val="center"/>
              <w:rPr>
                <w:sz w:val="18"/>
                <w:szCs w:val="18"/>
              </w:rPr>
            </w:pPr>
            <w:r w:rsidRPr="005B0AB0">
              <w:rPr>
                <w:rFonts w:eastAsia="等线"/>
                <w:color w:val="000000"/>
                <w:sz w:val="18"/>
                <w:szCs w:val="18"/>
              </w:rPr>
              <w:t>0.000073</w:t>
            </w:r>
          </w:p>
        </w:tc>
        <w:tc>
          <w:tcPr>
            <w:tcW w:w="787" w:type="pct"/>
            <w:shd w:val="clear" w:color="auto" w:fill="auto"/>
            <w:vAlign w:val="center"/>
          </w:tcPr>
          <w:p w14:paraId="395A3FC1" w14:textId="77777777" w:rsidR="004F2EA3" w:rsidRPr="005B0AB0" w:rsidRDefault="004F2EA3" w:rsidP="00C948EE">
            <w:pPr>
              <w:jc w:val="center"/>
              <w:rPr>
                <w:sz w:val="18"/>
                <w:szCs w:val="18"/>
              </w:rPr>
            </w:pPr>
            <w:r w:rsidRPr="005B0AB0">
              <w:rPr>
                <w:rFonts w:eastAsia="等线"/>
                <w:color w:val="000000"/>
                <w:sz w:val="18"/>
                <w:szCs w:val="18"/>
              </w:rPr>
              <w:t>0.00052</w:t>
            </w:r>
          </w:p>
        </w:tc>
      </w:tr>
      <w:tr w:rsidR="004F2EA3" w:rsidRPr="005B0AB0" w14:paraId="12CCFB3C" w14:textId="77777777" w:rsidTr="00C948EE">
        <w:trPr>
          <w:trHeight w:val="270"/>
        </w:trPr>
        <w:tc>
          <w:tcPr>
            <w:tcW w:w="925" w:type="pct"/>
            <w:vMerge/>
            <w:vAlign w:val="center"/>
          </w:tcPr>
          <w:p w14:paraId="5257143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1AF53E0"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6E31A6AB"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01D3D65A"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36D2E149" w14:textId="77777777" w:rsidR="004F2EA3" w:rsidRPr="005B0AB0" w:rsidRDefault="004F2EA3" w:rsidP="00C948EE">
            <w:pPr>
              <w:jc w:val="center"/>
              <w:rPr>
                <w:sz w:val="18"/>
                <w:szCs w:val="18"/>
              </w:rPr>
            </w:pPr>
            <w:r w:rsidRPr="005B0AB0">
              <w:rPr>
                <w:rFonts w:eastAsia="等线"/>
                <w:color w:val="000000"/>
                <w:sz w:val="18"/>
                <w:szCs w:val="18"/>
              </w:rPr>
              <w:t>0.000076</w:t>
            </w:r>
          </w:p>
        </w:tc>
        <w:tc>
          <w:tcPr>
            <w:tcW w:w="787" w:type="pct"/>
            <w:shd w:val="clear" w:color="auto" w:fill="auto"/>
            <w:vAlign w:val="center"/>
          </w:tcPr>
          <w:p w14:paraId="531975E7" w14:textId="77777777" w:rsidR="004F2EA3" w:rsidRPr="005B0AB0" w:rsidRDefault="004F2EA3" w:rsidP="00C948EE">
            <w:pPr>
              <w:jc w:val="center"/>
              <w:rPr>
                <w:sz w:val="18"/>
                <w:szCs w:val="18"/>
              </w:rPr>
            </w:pPr>
            <w:r w:rsidRPr="005B0AB0">
              <w:rPr>
                <w:rFonts w:eastAsia="等线"/>
                <w:color w:val="000000"/>
                <w:sz w:val="18"/>
                <w:szCs w:val="18"/>
              </w:rPr>
              <w:t>0.00044</w:t>
            </w:r>
          </w:p>
        </w:tc>
      </w:tr>
      <w:tr w:rsidR="004F2EA3" w:rsidRPr="005B0AB0" w14:paraId="458C9DBA" w14:textId="77777777" w:rsidTr="00C948EE">
        <w:trPr>
          <w:trHeight w:val="270"/>
        </w:trPr>
        <w:tc>
          <w:tcPr>
            <w:tcW w:w="925" w:type="pct"/>
            <w:vMerge/>
            <w:vAlign w:val="center"/>
          </w:tcPr>
          <w:p w14:paraId="5CCED7E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63CBD97"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6341FE14"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75BD3641"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76D75884" w14:textId="77777777" w:rsidR="004F2EA3" w:rsidRPr="005B0AB0" w:rsidRDefault="004F2EA3" w:rsidP="00C948EE">
            <w:pPr>
              <w:jc w:val="center"/>
              <w:rPr>
                <w:sz w:val="18"/>
                <w:szCs w:val="18"/>
              </w:rPr>
            </w:pPr>
            <w:r w:rsidRPr="005B0AB0">
              <w:rPr>
                <w:rFonts w:eastAsia="等线"/>
                <w:color w:val="000000"/>
                <w:sz w:val="18"/>
                <w:szCs w:val="18"/>
              </w:rPr>
              <w:t>0.000073</w:t>
            </w:r>
          </w:p>
        </w:tc>
        <w:tc>
          <w:tcPr>
            <w:tcW w:w="787" w:type="pct"/>
            <w:shd w:val="clear" w:color="auto" w:fill="auto"/>
            <w:vAlign w:val="center"/>
          </w:tcPr>
          <w:p w14:paraId="3E6BB85D" w14:textId="77777777" w:rsidR="004F2EA3" w:rsidRPr="005B0AB0" w:rsidRDefault="004F2EA3" w:rsidP="00C948EE">
            <w:pPr>
              <w:jc w:val="center"/>
              <w:rPr>
                <w:sz w:val="18"/>
                <w:szCs w:val="18"/>
              </w:rPr>
            </w:pPr>
            <w:r w:rsidRPr="005B0AB0">
              <w:rPr>
                <w:rFonts w:eastAsia="等线"/>
                <w:color w:val="000000"/>
                <w:sz w:val="18"/>
                <w:szCs w:val="18"/>
              </w:rPr>
              <w:t>0.00052</w:t>
            </w:r>
          </w:p>
        </w:tc>
      </w:tr>
      <w:tr w:rsidR="004F2EA3" w:rsidRPr="005B0AB0" w14:paraId="252AAF88" w14:textId="77777777" w:rsidTr="00C948EE">
        <w:trPr>
          <w:trHeight w:val="270"/>
        </w:trPr>
        <w:tc>
          <w:tcPr>
            <w:tcW w:w="925" w:type="pct"/>
            <w:vMerge/>
            <w:vAlign w:val="center"/>
          </w:tcPr>
          <w:p w14:paraId="3E8BCF8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4A51130"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1B91192F"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287FE323" w14:textId="77777777" w:rsidR="004F2EA3" w:rsidRPr="005B0AB0" w:rsidRDefault="004F2EA3" w:rsidP="00C948EE">
            <w:pPr>
              <w:jc w:val="center"/>
              <w:rPr>
                <w:sz w:val="18"/>
                <w:szCs w:val="18"/>
              </w:rPr>
            </w:pPr>
            <w:r w:rsidRPr="005B0AB0">
              <w:rPr>
                <w:rFonts w:eastAsia="等线"/>
                <w:color w:val="000000"/>
                <w:sz w:val="18"/>
                <w:szCs w:val="18"/>
              </w:rPr>
              <w:t>0.000017</w:t>
            </w:r>
          </w:p>
        </w:tc>
        <w:tc>
          <w:tcPr>
            <w:tcW w:w="787" w:type="pct"/>
            <w:shd w:val="clear" w:color="auto" w:fill="auto"/>
            <w:noWrap/>
            <w:vAlign w:val="center"/>
          </w:tcPr>
          <w:p w14:paraId="4D397EFF" w14:textId="77777777" w:rsidR="004F2EA3" w:rsidRPr="005B0AB0" w:rsidRDefault="004F2EA3" w:rsidP="00C948EE">
            <w:pPr>
              <w:jc w:val="center"/>
              <w:rPr>
                <w:sz w:val="18"/>
                <w:szCs w:val="18"/>
              </w:rPr>
            </w:pPr>
            <w:r w:rsidRPr="005B0AB0">
              <w:rPr>
                <w:rFonts w:eastAsia="等线"/>
                <w:color w:val="000000"/>
                <w:sz w:val="18"/>
                <w:szCs w:val="18"/>
              </w:rPr>
              <w:t>0.000114</w:t>
            </w:r>
          </w:p>
        </w:tc>
        <w:tc>
          <w:tcPr>
            <w:tcW w:w="787" w:type="pct"/>
            <w:shd w:val="clear" w:color="auto" w:fill="auto"/>
            <w:vAlign w:val="center"/>
          </w:tcPr>
          <w:p w14:paraId="31C9C8D7" w14:textId="77777777" w:rsidR="004F2EA3" w:rsidRPr="005B0AB0" w:rsidRDefault="004F2EA3" w:rsidP="00C948EE">
            <w:pPr>
              <w:jc w:val="center"/>
              <w:rPr>
                <w:sz w:val="18"/>
                <w:szCs w:val="18"/>
              </w:rPr>
            </w:pPr>
            <w:r w:rsidRPr="005B0AB0">
              <w:rPr>
                <w:rFonts w:eastAsia="等线"/>
                <w:color w:val="000000"/>
                <w:sz w:val="18"/>
                <w:szCs w:val="18"/>
              </w:rPr>
              <w:t>0.00083</w:t>
            </w:r>
          </w:p>
        </w:tc>
      </w:tr>
      <w:tr w:rsidR="004F2EA3" w:rsidRPr="005B0AB0" w14:paraId="1C94C68F" w14:textId="77777777" w:rsidTr="00C948EE">
        <w:trPr>
          <w:trHeight w:val="270"/>
        </w:trPr>
        <w:tc>
          <w:tcPr>
            <w:tcW w:w="925" w:type="pct"/>
            <w:vMerge/>
            <w:vAlign w:val="center"/>
          </w:tcPr>
          <w:p w14:paraId="719CBC8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4FAB715"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414E614B"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76F74AB7"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7" w:type="pct"/>
            <w:shd w:val="clear" w:color="auto" w:fill="auto"/>
            <w:noWrap/>
            <w:vAlign w:val="center"/>
          </w:tcPr>
          <w:p w14:paraId="07FA51D5" w14:textId="77777777" w:rsidR="004F2EA3" w:rsidRPr="005B0AB0" w:rsidRDefault="004F2EA3" w:rsidP="00C948EE">
            <w:pPr>
              <w:jc w:val="center"/>
              <w:rPr>
                <w:sz w:val="18"/>
                <w:szCs w:val="18"/>
              </w:rPr>
            </w:pPr>
            <w:r w:rsidRPr="005B0AB0">
              <w:rPr>
                <w:rFonts w:eastAsia="等线"/>
                <w:color w:val="000000"/>
                <w:sz w:val="18"/>
                <w:szCs w:val="18"/>
              </w:rPr>
              <w:t>0.000042</w:t>
            </w:r>
          </w:p>
        </w:tc>
        <w:tc>
          <w:tcPr>
            <w:tcW w:w="787" w:type="pct"/>
            <w:shd w:val="clear" w:color="auto" w:fill="auto"/>
            <w:vAlign w:val="center"/>
          </w:tcPr>
          <w:p w14:paraId="29221BE4" w14:textId="77777777" w:rsidR="004F2EA3" w:rsidRPr="005B0AB0" w:rsidRDefault="004F2EA3" w:rsidP="00C948EE">
            <w:pPr>
              <w:jc w:val="center"/>
              <w:rPr>
                <w:sz w:val="18"/>
                <w:szCs w:val="18"/>
              </w:rPr>
            </w:pPr>
            <w:r w:rsidRPr="005B0AB0">
              <w:rPr>
                <w:rFonts w:eastAsia="等线"/>
                <w:color w:val="000000"/>
                <w:sz w:val="18"/>
                <w:szCs w:val="18"/>
              </w:rPr>
              <w:t>0.00040</w:t>
            </w:r>
          </w:p>
        </w:tc>
      </w:tr>
      <w:tr w:rsidR="004F2EA3" w:rsidRPr="005B0AB0" w14:paraId="084019E5" w14:textId="77777777" w:rsidTr="00C948EE">
        <w:trPr>
          <w:trHeight w:val="270"/>
        </w:trPr>
        <w:tc>
          <w:tcPr>
            <w:tcW w:w="925" w:type="pct"/>
            <w:vMerge w:val="restart"/>
            <w:vAlign w:val="center"/>
          </w:tcPr>
          <w:p w14:paraId="12920F6E" w14:textId="77777777" w:rsidR="004F2EA3" w:rsidRPr="005B0AB0" w:rsidRDefault="004F2EA3" w:rsidP="00C948EE">
            <w:pPr>
              <w:widowControl/>
              <w:jc w:val="center"/>
              <w:rPr>
                <w:sz w:val="18"/>
                <w:szCs w:val="18"/>
              </w:rPr>
            </w:pPr>
            <w:r w:rsidRPr="005B0AB0">
              <w:rPr>
                <w:rFonts w:eastAsia="等线"/>
                <w:color w:val="000000"/>
                <w:sz w:val="18"/>
                <w:szCs w:val="18"/>
              </w:rPr>
              <w:t>Gd</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08669A46"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63392274"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21EBB0BB"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69E7C1AF" w14:textId="77777777" w:rsidR="004F2EA3" w:rsidRPr="005B0AB0" w:rsidRDefault="004F2EA3" w:rsidP="00C948EE">
            <w:pPr>
              <w:jc w:val="center"/>
              <w:rPr>
                <w:sz w:val="18"/>
                <w:szCs w:val="18"/>
              </w:rPr>
            </w:pPr>
            <w:r w:rsidRPr="005B0AB0">
              <w:rPr>
                <w:rFonts w:eastAsia="等线"/>
                <w:color w:val="000000"/>
                <w:sz w:val="18"/>
                <w:szCs w:val="18"/>
              </w:rPr>
              <w:t>0.000072</w:t>
            </w:r>
          </w:p>
        </w:tc>
        <w:tc>
          <w:tcPr>
            <w:tcW w:w="787" w:type="pct"/>
            <w:shd w:val="clear" w:color="auto" w:fill="auto"/>
            <w:vAlign w:val="center"/>
          </w:tcPr>
          <w:p w14:paraId="7AFE48E9" w14:textId="77777777" w:rsidR="004F2EA3" w:rsidRPr="005B0AB0" w:rsidRDefault="004F2EA3" w:rsidP="00C948EE">
            <w:pPr>
              <w:jc w:val="center"/>
              <w:rPr>
                <w:sz w:val="18"/>
                <w:szCs w:val="18"/>
              </w:rPr>
            </w:pPr>
            <w:r w:rsidRPr="005B0AB0">
              <w:rPr>
                <w:rFonts w:eastAsia="等线"/>
                <w:color w:val="000000"/>
                <w:sz w:val="18"/>
                <w:szCs w:val="18"/>
              </w:rPr>
              <w:t>0.00075</w:t>
            </w:r>
          </w:p>
        </w:tc>
      </w:tr>
      <w:tr w:rsidR="004F2EA3" w:rsidRPr="005B0AB0" w14:paraId="0558EF23" w14:textId="77777777" w:rsidTr="00C948EE">
        <w:trPr>
          <w:trHeight w:val="270"/>
        </w:trPr>
        <w:tc>
          <w:tcPr>
            <w:tcW w:w="925" w:type="pct"/>
            <w:vMerge/>
            <w:vAlign w:val="center"/>
          </w:tcPr>
          <w:p w14:paraId="1E2E146D"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8D24FD8"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674DFEC9"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363465BF"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13302C7A" w14:textId="77777777" w:rsidR="004F2EA3" w:rsidRPr="005B0AB0" w:rsidRDefault="004F2EA3" w:rsidP="00C948EE">
            <w:pPr>
              <w:jc w:val="center"/>
              <w:rPr>
                <w:sz w:val="18"/>
                <w:szCs w:val="18"/>
              </w:rPr>
            </w:pPr>
            <w:r w:rsidRPr="005B0AB0">
              <w:rPr>
                <w:rFonts w:eastAsia="等线"/>
                <w:color w:val="000000"/>
                <w:sz w:val="18"/>
                <w:szCs w:val="18"/>
              </w:rPr>
              <w:t>0.000092</w:t>
            </w:r>
          </w:p>
        </w:tc>
        <w:tc>
          <w:tcPr>
            <w:tcW w:w="787" w:type="pct"/>
            <w:shd w:val="clear" w:color="auto" w:fill="auto"/>
            <w:vAlign w:val="center"/>
          </w:tcPr>
          <w:p w14:paraId="3A2700DD" w14:textId="77777777" w:rsidR="004F2EA3" w:rsidRPr="005B0AB0" w:rsidRDefault="004F2EA3" w:rsidP="00C948EE">
            <w:pPr>
              <w:jc w:val="center"/>
              <w:rPr>
                <w:sz w:val="18"/>
                <w:szCs w:val="18"/>
              </w:rPr>
            </w:pPr>
            <w:r w:rsidRPr="005B0AB0">
              <w:rPr>
                <w:rFonts w:eastAsia="等线"/>
                <w:color w:val="000000"/>
                <w:sz w:val="18"/>
                <w:szCs w:val="18"/>
              </w:rPr>
              <w:t>0.00102</w:t>
            </w:r>
          </w:p>
        </w:tc>
      </w:tr>
      <w:tr w:rsidR="004F2EA3" w:rsidRPr="005B0AB0" w14:paraId="3F755955" w14:textId="77777777" w:rsidTr="00C948EE">
        <w:trPr>
          <w:trHeight w:val="270"/>
        </w:trPr>
        <w:tc>
          <w:tcPr>
            <w:tcW w:w="925" w:type="pct"/>
            <w:vMerge/>
            <w:vAlign w:val="center"/>
          </w:tcPr>
          <w:p w14:paraId="3FDAC4D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6BD5B1F"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695D7BE4"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4266CC8B" w14:textId="77777777" w:rsidR="004F2EA3" w:rsidRPr="005B0AB0" w:rsidRDefault="004F2EA3" w:rsidP="00C948EE">
            <w:pPr>
              <w:jc w:val="center"/>
              <w:rPr>
                <w:sz w:val="18"/>
                <w:szCs w:val="18"/>
              </w:rPr>
            </w:pPr>
            <w:r w:rsidRPr="005B0AB0">
              <w:rPr>
                <w:rFonts w:eastAsia="等线"/>
                <w:color w:val="000000"/>
                <w:sz w:val="18"/>
                <w:szCs w:val="18"/>
              </w:rPr>
              <w:t>0.000017</w:t>
            </w:r>
          </w:p>
        </w:tc>
        <w:tc>
          <w:tcPr>
            <w:tcW w:w="787" w:type="pct"/>
            <w:shd w:val="clear" w:color="auto" w:fill="auto"/>
            <w:noWrap/>
            <w:vAlign w:val="center"/>
          </w:tcPr>
          <w:p w14:paraId="7CC1CDDA" w14:textId="77777777" w:rsidR="004F2EA3" w:rsidRPr="005B0AB0" w:rsidRDefault="004F2EA3" w:rsidP="00C948EE">
            <w:pPr>
              <w:jc w:val="center"/>
              <w:rPr>
                <w:sz w:val="18"/>
                <w:szCs w:val="18"/>
              </w:rPr>
            </w:pPr>
            <w:r w:rsidRPr="005B0AB0">
              <w:rPr>
                <w:rFonts w:eastAsia="等线"/>
                <w:color w:val="000000"/>
                <w:sz w:val="18"/>
                <w:szCs w:val="18"/>
              </w:rPr>
              <w:t>0.000059</w:t>
            </w:r>
          </w:p>
        </w:tc>
        <w:tc>
          <w:tcPr>
            <w:tcW w:w="787" w:type="pct"/>
            <w:shd w:val="clear" w:color="auto" w:fill="auto"/>
            <w:vAlign w:val="center"/>
          </w:tcPr>
          <w:p w14:paraId="320330D6" w14:textId="77777777" w:rsidR="004F2EA3" w:rsidRPr="005B0AB0" w:rsidRDefault="004F2EA3" w:rsidP="00C948EE">
            <w:pPr>
              <w:jc w:val="center"/>
              <w:rPr>
                <w:sz w:val="18"/>
                <w:szCs w:val="18"/>
              </w:rPr>
            </w:pPr>
            <w:r w:rsidRPr="005B0AB0">
              <w:rPr>
                <w:rFonts w:eastAsia="等线"/>
                <w:color w:val="000000"/>
                <w:sz w:val="18"/>
                <w:szCs w:val="18"/>
              </w:rPr>
              <w:t>0.00063</w:t>
            </w:r>
          </w:p>
        </w:tc>
      </w:tr>
      <w:tr w:rsidR="004F2EA3" w:rsidRPr="005B0AB0" w14:paraId="217D67F0" w14:textId="77777777" w:rsidTr="00C948EE">
        <w:trPr>
          <w:trHeight w:val="270"/>
        </w:trPr>
        <w:tc>
          <w:tcPr>
            <w:tcW w:w="925" w:type="pct"/>
            <w:vMerge/>
            <w:vAlign w:val="center"/>
          </w:tcPr>
          <w:p w14:paraId="13F0F8A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E810D25"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57E2076D"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1543C947"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648D52C0" w14:textId="77777777" w:rsidR="004F2EA3" w:rsidRPr="005B0AB0" w:rsidRDefault="004F2EA3" w:rsidP="00C948EE">
            <w:pPr>
              <w:jc w:val="center"/>
              <w:rPr>
                <w:sz w:val="18"/>
                <w:szCs w:val="18"/>
              </w:rPr>
            </w:pPr>
            <w:r w:rsidRPr="005B0AB0">
              <w:rPr>
                <w:rFonts w:eastAsia="等线"/>
                <w:color w:val="000000"/>
                <w:sz w:val="18"/>
                <w:szCs w:val="18"/>
              </w:rPr>
              <w:t>0.000070</w:t>
            </w:r>
          </w:p>
        </w:tc>
        <w:tc>
          <w:tcPr>
            <w:tcW w:w="787" w:type="pct"/>
            <w:shd w:val="clear" w:color="auto" w:fill="auto"/>
            <w:vAlign w:val="center"/>
          </w:tcPr>
          <w:p w14:paraId="1CAC852A" w14:textId="77777777" w:rsidR="004F2EA3" w:rsidRPr="005B0AB0" w:rsidRDefault="004F2EA3" w:rsidP="00C948EE">
            <w:pPr>
              <w:jc w:val="center"/>
              <w:rPr>
                <w:sz w:val="18"/>
                <w:szCs w:val="18"/>
              </w:rPr>
            </w:pPr>
            <w:r w:rsidRPr="005B0AB0">
              <w:rPr>
                <w:rFonts w:eastAsia="等线"/>
                <w:color w:val="000000"/>
                <w:sz w:val="18"/>
                <w:szCs w:val="18"/>
              </w:rPr>
              <w:t>0.00058</w:t>
            </w:r>
          </w:p>
        </w:tc>
      </w:tr>
      <w:tr w:rsidR="004F2EA3" w:rsidRPr="005B0AB0" w14:paraId="76E63A31" w14:textId="77777777" w:rsidTr="00C948EE">
        <w:trPr>
          <w:trHeight w:val="270"/>
        </w:trPr>
        <w:tc>
          <w:tcPr>
            <w:tcW w:w="925" w:type="pct"/>
            <w:vMerge/>
            <w:vAlign w:val="center"/>
          </w:tcPr>
          <w:p w14:paraId="6309273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1318E2A"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1527DBC5"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3526C772" w14:textId="77777777" w:rsidR="004F2EA3" w:rsidRPr="005B0AB0" w:rsidRDefault="004F2EA3" w:rsidP="00C948EE">
            <w:pPr>
              <w:jc w:val="center"/>
              <w:rPr>
                <w:sz w:val="18"/>
                <w:szCs w:val="18"/>
              </w:rPr>
            </w:pPr>
            <w:r w:rsidRPr="005B0AB0">
              <w:rPr>
                <w:rFonts w:eastAsia="等线"/>
                <w:color w:val="000000"/>
                <w:sz w:val="18"/>
                <w:szCs w:val="18"/>
              </w:rPr>
              <w:t>0.000010</w:t>
            </w:r>
          </w:p>
        </w:tc>
        <w:tc>
          <w:tcPr>
            <w:tcW w:w="787" w:type="pct"/>
            <w:shd w:val="clear" w:color="auto" w:fill="auto"/>
            <w:noWrap/>
            <w:vAlign w:val="center"/>
          </w:tcPr>
          <w:p w14:paraId="2BBE20B4" w14:textId="77777777" w:rsidR="004F2EA3" w:rsidRPr="005B0AB0" w:rsidRDefault="004F2EA3" w:rsidP="00C948EE">
            <w:pPr>
              <w:jc w:val="center"/>
              <w:rPr>
                <w:sz w:val="18"/>
                <w:szCs w:val="18"/>
              </w:rPr>
            </w:pPr>
            <w:r w:rsidRPr="005B0AB0">
              <w:rPr>
                <w:rFonts w:eastAsia="等线"/>
                <w:color w:val="000000"/>
                <w:sz w:val="18"/>
                <w:szCs w:val="18"/>
              </w:rPr>
              <w:t>0.000090</w:t>
            </w:r>
          </w:p>
        </w:tc>
        <w:tc>
          <w:tcPr>
            <w:tcW w:w="787" w:type="pct"/>
            <w:shd w:val="clear" w:color="auto" w:fill="auto"/>
            <w:vAlign w:val="center"/>
          </w:tcPr>
          <w:p w14:paraId="37F96D63" w14:textId="77777777" w:rsidR="004F2EA3" w:rsidRPr="005B0AB0" w:rsidRDefault="004F2EA3" w:rsidP="00C948EE">
            <w:pPr>
              <w:jc w:val="center"/>
              <w:rPr>
                <w:sz w:val="18"/>
                <w:szCs w:val="18"/>
              </w:rPr>
            </w:pPr>
            <w:r w:rsidRPr="005B0AB0">
              <w:rPr>
                <w:rFonts w:eastAsia="等线"/>
                <w:color w:val="000000"/>
                <w:sz w:val="18"/>
                <w:szCs w:val="18"/>
              </w:rPr>
              <w:t>0.00058</w:t>
            </w:r>
          </w:p>
        </w:tc>
      </w:tr>
      <w:tr w:rsidR="004F2EA3" w:rsidRPr="005B0AB0" w14:paraId="32621A93" w14:textId="77777777" w:rsidTr="00C948EE">
        <w:trPr>
          <w:trHeight w:val="270"/>
        </w:trPr>
        <w:tc>
          <w:tcPr>
            <w:tcW w:w="925" w:type="pct"/>
            <w:vMerge/>
            <w:vAlign w:val="center"/>
          </w:tcPr>
          <w:p w14:paraId="795351B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C732404"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38396008"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0C25DDB0"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23B6670E" w14:textId="77777777" w:rsidR="004F2EA3" w:rsidRPr="005B0AB0" w:rsidRDefault="004F2EA3" w:rsidP="00C948EE">
            <w:pPr>
              <w:jc w:val="center"/>
              <w:rPr>
                <w:sz w:val="18"/>
                <w:szCs w:val="18"/>
              </w:rPr>
            </w:pPr>
            <w:r w:rsidRPr="005B0AB0">
              <w:rPr>
                <w:rFonts w:eastAsia="等线"/>
                <w:color w:val="000000"/>
                <w:sz w:val="18"/>
                <w:szCs w:val="18"/>
              </w:rPr>
              <w:t>0.000070</w:t>
            </w:r>
          </w:p>
        </w:tc>
        <w:tc>
          <w:tcPr>
            <w:tcW w:w="787" w:type="pct"/>
            <w:shd w:val="clear" w:color="auto" w:fill="auto"/>
            <w:vAlign w:val="center"/>
          </w:tcPr>
          <w:p w14:paraId="279C4DD1" w14:textId="77777777" w:rsidR="004F2EA3" w:rsidRPr="005B0AB0" w:rsidRDefault="004F2EA3" w:rsidP="00C948EE">
            <w:pPr>
              <w:jc w:val="center"/>
              <w:rPr>
                <w:sz w:val="18"/>
                <w:szCs w:val="18"/>
              </w:rPr>
            </w:pPr>
            <w:r w:rsidRPr="005B0AB0">
              <w:rPr>
                <w:rFonts w:eastAsia="等线"/>
                <w:color w:val="000000"/>
                <w:sz w:val="18"/>
                <w:szCs w:val="18"/>
              </w:rPr>
              <w:t>0.00058</w:t>
            </w:r>
          </w:p>
        </w:tc>
      </w:tr>
      <w:tr w:rsidR="004F2EA3" w:rsidRPr="005B0AB0" w14:paraId="31A2A750" w14:textId="77777777" w:rsidTr="00C948EE">
        <w:trPr>
          <w:trHeight w:val="270"/>
        </w:trPr>
        <w:tc>
          <w:tcPr>
            <w:tcW w:w="925" w:type="pct"/>
            <w:vMerge/>
            <w:vAlign w:val="center"/>
          </w:tcPr>
          <w:p w14:paraId="78A2567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6DBDDA3"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3BD277ED"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144FA467" w14:textId="77777777" w:rsidR="004F2EA3" w:rsidRPr="005B0AB0" w:rsidRDefault="004F2EA3" w:rsidP="00C948EE">
            <w:pPr>
              <w:jc w:val="center"/>
              <w:rPr>
                <w:sz w:val="18"/>
                <w:szCs w:val="18"/>
              </w:rPr>
            </w:pPr>
            <w:r w:rsidRPr="005B0AB0">
              <w:rPr>
                <w:rFonts w:eastAsia="等线"/>
                <w:color w:val="000000"/>
                <w:sz w:val="18"/>
                <w:szCs w:val="18"/>
              </w:rPr>
              <w:t>0.000030</w:t>
            </w:r>
          </w:p>
        </w:tc>
        <w:tc>
          <w:tcPr>
            <w:tcW w:w="787" w:type="pct"/>
            <w:shd w:val="clear" w:color="auto" w:fill="auto"/>
            <w:noWrap/>
            <w:vAlign w:val="center"/>
          </w:tcPr>
          <w:p w14:paraId="4E62CD12" w14:textId="77777777" w:rsidR="004F2EA3" w:rsidRPr="005B0AB0" w:rsidRDefault="004F2EA3" w:rsidP="00C948EE">
            <w:pPr>
              <w:jc w:val="center"/>
              <w:rPr>
                <w:sz w:val="18"/>
                <w:szCs w:val="18"/>
              </w:rPr>
            </w:pPr>
            <w:r w:rsidRPr="005B0AB0">
              <w:rPr>
                <w:rFonts w:eastAsia="等线"/>
                <w:color w:val="000000"/>
                <w:sz w:val="18"/>
                <w:szCs w:val="18"/>
              </w:rPr>
              <w:t>0.000058</w:t>
            </w:r>
          </w:p>
        </w:tc>
        <w:tc>
          <w:tcPr>
            <w:tcW w:w="787" w:type="pct"/>
            <w:shd w:val="clear" w:color="auto" w:fill="auto"/>
            <w:vAlign w:val="center"/>
          </w:tcPr>
          <w:p w14:paraId="3F621A95" w14:textId="77777777" w:rsidR="004F2EA3" w:rsidRPr="005B0AB0" w:rsidRDefault="004F2EA3" w:rsidP="00C948EE">
            <w:pPr>
              <w:jc w:val="center"/>
              <w:rPr>
                <w:sz w:val="18"/>
                <w:szCs w:val="18"/>
              </w:rPr>
            </w:pPr>
            <w:r w:rsidRPr="005B0AB0">
              <w:rPr>
                <w:rFonts w:eastAsia="等线"/>
                <w:color w:val="000000"/>
                <w:sz w:val="18"/>
                <w:szCs w:val="18"/>
              </w:rPr>
              <w:t>0.00028</w:t>
            </w:r>
          </w:p>
        </w:tc>
      </w:tr>
      <w:tr w:rsidR="004F2EA3" w:rsidRPr="005B0AB0" w14:paraId="0BA50738" w14:textId="77777777" w:rsidTr="00C948EE">
        <w:trPr>
          <w:trHeight w:val="270"/>
        </w:trPr>
        <w:tc>
          <w:tcPr>
            <w:tcW w:w="925" w:type="pct"/>
            <w:vMerge/>
            <w:vAlign w:val="center"/>
          </w:tcPr>
          <w:p w14:paraId="47F9721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79AC7E1"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7F2CF51"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9082254" w14:textId="77777777" w:rsidR="004F2EA3" w:rsidRPr="005B0AB0" w:rsidRDefault="004F2EA3" w:rsidP="00C948EE">
            <w:pPr>
              <w:jc w:val="center"/>
              <w:rPr>
                <w:sz w:val="18"/>
                <w:szCs w:val="18"/>
              </w:rPr>
            </w:pPr>
            <w:r w:rsidRPr="005B0AB0">
              <w:rPr>
                <w:rFonts w:eastAsia="等线"/>
                <w:color w:val="000000"/>
                <w:sz w:val="18"/>
                <w:szCs w:val="18"/>
              </w:rPr>
              <w:t>0.000010</w:t>
            </w:r>
          </w:p>
        </w:tc>
        <w:tc>
          <w:tcPr>
            <w:tcW w:w="787" w:type="pct"/>
            <w:shd w:val="clear" w:color="auto" w:fill="auto"/>
            <w:noWrap/>
            <w:vAlign w:val="center"/>
          </w:tcPr>
          <w:p w14:paraId="2819CA6E" w14:textId="77777777" w:rsidR="004F2EA3" w:rsidRPr="005B0AB0" w:rsidRDefault="004F2EA3" w:rsidP="00C948EE">
            <w:pPr>
              <w:jc w:val="center"/>
              <w:rPr>
                <w:sz w:val="18"/>
                <w:szCs w:val="18"/>
              </w:rPr>
            </w:pPr>
            <w:r w:rsidRPr="005B0AB0">
              <w:rPr>
                <w:rFonts w:eastAsia="等线"/>
                <w:color w:val="000000"/>
                <w:sz w:val="18"/>
                <w:szCs w:val="18"/>
              </w:rPr>
              <w:t>0.000096</w:t>
            </w:r>
          </w:p>
        </w:tc>
        <w:tc>
          <w:tcPr>
            <w:tcW w:w="787" w:type="pct"/>
            <w:shd w:val="clear" w:color="auto" w:fill="auto"/>
            <w:vAlign w:val="center"/>
          </w:tcPr>
          <w:p w14:paraId="0077B69B" w14:textId="77777777" w:rsidR="004F2EA3" w:rsidRPr="005B0AB0" w:rsidRDefault="004F2EA3" w:rsidP="00C948EE">
            <w:pPr>
              <w:jc w:val="center"/>
              <w:rPr>
                <w:sz w:val="18"/>
                <w:szCs w:val="18"/>
              </w:rPr>
            </w:pPr>
            <w:r w:rsidRPr="005B0AB0">
              <w:rPr>
                <w:rFonts w:eastAsia="等线"/>
                <w:color w:val="000000"/>
                <w:sz w:val="18"/>
                <w:szCs w:val="18"/>
              </w:rPr>
              <w:t>0.00058</w:t>
            </w:r>
          </w:p>
        </w:tc>
      </w:tr>
      <w:tr w:rsidR="004F2EA3" w:rsidRPr="005B0AB0" w14:paraId="55E1AA0A" w14:textId="77777777" w:rsidTr="00C948EE">
        <w:trPr>
          <w:trHeight w:val="270"/>
        </w:trPr>
        <w:tc>
          <w:tcPr>
            <w:tcW w:w="925" w:type="pct"/>
            <w:vMerge w:val="restart"/>
            <w:vAlign w:val="center"/>
          </w:tcPr>
          <w:p w14:paraId="55129795" w14:textId="77777777" w:rsidR="004F2EA3" w:rsidRPr="005B0AB0" w:rsidRDefault="004F2EA3" w:rsidP="00C948EE">
            <w:pPr>
              <w:widowControl/>
              <w:jc w:val="center"/>
              <w:rPr>
                <w:sz w:val="18"/>
                <w:szCs w:val="18"/>
              </w:rPr>
            </w:pPr>
            <w:r w:rsidRPr="005B0AB0">
              <w:rPr>
                <w:rFonts w:eastAsia="等线"/>
                <w:color w:val="000000"/>
                <w:sz w:val="18"/>
                <w:szCs w:val="18"/>
              </w:rPr>
              <w:t>Tb</w:t>
            </w:r>
            <w:r w:rsidRPr="005B0AB0">
              <w:rPr>
                <w:rFonts w:eastAsia="等线"/>
                <w:color w:val="000000"/>
                <w:sz w:val="18"/>
                <w:szCs w:val="18"/>
                <w:vertAlign w:val="subscript"/>
              </w:rPr>
              <w:t>4</w:t>
            </w:r>
            <w:r w:rsidRPr="005B0AB0">
              <w:rPr>
                <w:rFonts w:eastAsia="等线"/>
                <w:color w:val="000000"/>
                <w:sz w:val="18"/>
                <w:szCs w:val="18"/>
              </w:rPr>
              <w:t>O</w:t>
            </w:r>
            <w:r w:rsidRPr="005B0AB0">
              <w:rPr>
                <w:rFonts w:eastAsia="等线"/>
                <w:color w:val="000000"/>
                <w:sz w:val="18"/>
                <w:szCs w:val="18"/>
                <w:vertAlign w:val="subscript"/>
              </w:rPr>
              <w:t>7</w:t>
            </w:r>
          </w:p>
        </w:tc>
        <w:tc>
          <w:tcPr>
            <w:tcW w:w="925" w:type="pct"/>
            <w:shd w:val="clear" w:color="auto" w:fill="auto"/>
            <w:noWrap/>
            <w:vAlign w:val="center"/>
          </w:tcPr>
          <w:p w14:paraId="454E02DC"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5CD09E44" w14:textId="77777777" w:rsidR="004F2EA3" w:rsidRPr="005B0AB0" w:rsidRDefault="004F2EA3" w:rsidP="00C948EE">
            <w:pPr>
              <w:jc w:val="center"/>
              <w:rPr>
                <w:sz w:val="18"/>
                <w:szCs w:val="18"/>
              </w:rPr>
            </w:pPr>
            <w:r w:rsidRPr="005B0AB0">
              <w:rPr>
                <w:rFonts w:eastAsia="等线"/>
                <w:color w:val="000000"/>
                <w:sz w:val="18"/>
                <w:szCs w:val="18"/>
              </w:rPr>
              <w:t>0.000001</w:t>
            </w:r>
          </w:p>
        </w:tc>
        <w:tc>
          <w:tcPr>
            <w:tcW w:w="788" w:type="pct"/>
            <w:shd w:val="clear" w:color="auto" w:fill="auto"/>
            <w:noWrap/>
            <w:vAlign w:val="center"/>
          </w:tcPr>
          <w:p w14:paraId="4A548991"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7" w:type="pct"/>
            <w:shd w:val="clear" w:color="auto" w:fill="auto"/>
            <w:noWrap/>
            <w:vAlign w:val="center"/>
          </w:tcPr>
          <w:p w14:paraId="282E6AFA" w14:textId="77777777" w:rsidR="004F2EA3" w:rsidRPr="005B0AB0" w:rsidRDefault="004F2EA3" w:rsidP="00C948EE">
            <w:pPr>
              <w:jc w:val="center"/>
              <w:rPr>
                <w:sz w:val="18"/>
                <w:szCs w:val="18"/>
              </w:rPr>
            </w:pPr>
            <w:r w:rsidRPr="005B0AB0">
              <w:rPr>
                <w:rFonts w:eastAsia="等线"/>
                <w:color w:val="000000"/>
                <w:sz w:val="18"/>
                <w:szCs w:val="18"/>
              </w:rPr>
              <w:t>0.000058</w:t>
            </w:r>
          </w:p>
        </w:tc>
        <w:tc>
          <w:tcPr>
            <w:tcW w:w="787" w:type="pct"/>
            <w:shd w:val="clear" w:color="auto" w:fill="auto"/>
            <w:vAlign w:val="center"/>
          </w:tcPr>
          <w:p w14:paraId="17CAB07F" w14:textId="77777777" w:rsidR="004F2EA3" w:rsidRPr="005B0AB0" w:rsidRDefault="004F2EA3" w:rsidP="00C948EE">
            <w:pPr>
              <w:jc w:val="center"/>
              <w:rPr>
                <w:sz w:val="18"/>
                <w:szCs w:val="18"/>
              </w:rPr>
            </w:pPr>
            <w:r w:rsidRPr="005B0AB0">
              <w:rPr>
                <w:rFonts w:eastAsia="等线"/>
                <w:color w:val="000000"/>
                <w:sz w:val="18"/>
                <w:szCs w:val="18"/>
              </w:rPr>
              <w:t>0.00095</w:t>
            </w:r>
          </w:p>
        </w:tc>
      </w:tr>
      <w:tr w:rsidR="004F2EA3" w:rsidRPr="005B0AB0" w14:paraId="57F194D8" w14:textId="77777777" w:rsidTr="00C948EE">
        <w:trPr>
          <w:trHeight w:val="270"/>
        </w:trPr>
        <w:tc>
          <w:tcPr>
            <w:tcW w:w="925" w:type="pct"/>
            <w:vMerge/>
            <w:vAlign w:val="center"/>
          </w:tcPr>
          <w:p w14:paraId="4D451A6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F138470"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5ACCA968"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788BEA32" w14:textId="77777777" w:rsidR="004F2EA3" w:rsidRPr="005B0AB0" w:rsidRDefault="004F2EA3" w:rsidP="00C948EE">
            <w:pPr>
              <w:jc w:val="center"/>
              <w:rPr>
                <w:sz w:val="18"/>
                <w:szCs w:val="18"/>
              </w:rPr>
            </w:pPr>
            <w:r w:rsidRPr="005B0AB0">
              <w:rPr>
                <w:rFonts w:eastAsia="等线"/>
                <w:color w:val="000000"/>
                <w:sz w:val="18"/>
                <w:szCs w:val="18"/>
              </w:rPr>
              <w:t>0.000016</w:t>
            </w:r>
          </w:p>
        </w:tc>
        <w:tc>
          <w:tcPr>
            <w:tcW w:w="787" w:type="pct"/>
            <w:shd w:val="clear" w:color="auto" w:fill="auto"/>
            <w:noWrap/>
            <w:vAlign w:val="center"/>
          </w:tcPr>
          <w:p w14:paraId="2AA48430" w14:textId="77777777" w:rsidR="004F2EA3" w:rsidRPr="005B0AB0" w:rsidRDefault="004F2EA3" w:rsidP="00C948EE">
            <w:pPr>
              <w:jc w:val="center"/>
              <w:rPr>
                <w:sz w:val="18"/>
                <w:szCs w:val="18"/>
              </w:rPr>
            </w:pPr>
            <w:r w:rsidRPr="005B0AB0">
              <w:rPr>
                <w:rFonts w:eastAsia="等线"/>
                <w:color w:val="000000"/>
                <w:sz w:val="18"/>
                <w:szCs w:val="18"/>
              </w:rPr>
              <w:t>0.000089</w:t>
            </w:r>
          </w:p>
        </w:tc>
        <w:tc>
          <w:tcPr>
            <w:tcW w:w="787" w:type="pct"/>
            <w:shd w:val="clear" w:color="auto" w:fill="auto"/>
            <w:vAlign w:val="center"/>
          </w:tcPr>
          <w:p w14:paraId="04700161" w14:textId="77777777" w:rsidR="004F2EA3" w:rsidRPr="005B0AB0" w:rsidRDefault="004F2EA3" w:rsidP="00C948EE">
            <w:pPr>
              <w:jc w:val="center"/>
              <w:rPr>
                <w:sz w:val="18"/>
                <w:szCs w:val="18"/>
              </w:rPr>
            </w:pPr>
            <w:r w:rsidRPr="005B0AB0">
              <w:rPr>
                <w:rFonts w:eastAsia="等线"/>
                <w:color w:val="000000"/>
                <w:sz w:val="18"/>
                <w:szCs w:val="18"/>
              </w:rPr>
              <w:t>0.00074</w:t>
            </w:r>
          </w:p>
        </w:tc>
      </w:tr>
      <w:tr w:rsidR="004F2EA3" w:rsidRPr="005B0AB0" w14:paraId="3AB65A6B" w14:textId="77777777" w:rsidTr="00C948EE">
        <w:trPr>
          <w:trHeight w:val="270"/>
        </w:trPr>
        <w:tc>
          <w:tcPr>
            <w:tcW w:w="925" w:type="pct"/>
            <w:vMerge/>
            <w:vAlign w:val="center"/>
          </w:tcPr>
          <w:p w14:paraId="69E7FB8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3AA75AB"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3D70D6FF"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2CF4BF1E" w14:textId="77777777" w:rsidR="004F2EA3" w:rsidRPr="005B0AB0" w:rsidRDefault="004F2EA3" w:rsidP="00C948EE">
            <w:pPr>
              <w:jc w:val="center"/>
              <w:rPr>
                <w:sz w:val="18"/>
                <w:szCs w:val="18"/>
              </w:rPr>
            </w:pPr>
            <w:r w:rsidRPr="005B0AB0">
              <w:rPr>
                <w:rFonts w:eastAsia="等线"/>
                <w:color w:val="000000"/>
                <w:sz w:val="18"/>
                <w:szCs w:val="18"/>
              </w:rPr>
              <w:t>0.000017</w:t>
            </w:r>
          </w:p>
        </w:tc>
        <w:tc>
          <w:tcPr>
            <w:tcW w:w="787" w:type="pct"/>
            <w:shd w:val="clear" w:color="auto" w:fill="auto"/>
            <w:noWrap/>
            <w:vAlign w:val="center"/>
          </w:tcPr>
          <w:p w14:paraId="4454AA81" w14:textId="77777777" w:rsidR="004F2EA3" w:rsidRPr="005B0AB0" w:rsidRDefault="004F2EA3" w:rsidP="00C948EE">
            <w:pPr>
              <w:jc w:val="center"/>
              <w:rPr>
                <w:sz w:val="18"/>
                <w:szCs w:val="18"/>
              </w:rPr>
            </w:pPr>
            <w:r w:rsidRPr="005B0AB0">
              <w:rPr>
                <w:rFonts w:eastAsia="等线"/>
                <w:color w:val="000000"/>
                <w:sz w:val="18"/>
                <w:szCs w:val="18"/>
              </w:rPr>
              <w:t>0.000039</w:t>
            </w:r>
          </w:p>
        </w:tc>
        <w:tc>
          <w:tcPr>
            <w:tcW w:w="787" w:type="pct"/>
            <w:shd w:val="clear" w:color="auto" w:fill="auto"/>
            <w:vAlign w:val="center"/>
          </w:tcPr>
          <w:p w14:paraId="7F1DF113" w14:textId="77777777" w:rsidR="004F2EA3" w:rsidRPr="005B0AB0" w:rsidRDefault="004F2EA3" w:rsidP="00C948EE">
            <w:pPr>
              <w:jc w:val="center"/>
              <w:rPr>
                <w:sz w:val="18"/>
                <w:szCs w:val="18"/>
              </w:rPr>
            </w:pPr>
            <w:r w:rsidRPr="005B0AB0">
              <w:rPr>
                <w:rFonts w:eastAsia="等线"/>
                <w:color w:val="000000"/>
                <w:sz w:val="18"/>
                <w:szCs w:val="18"/>
              </w:rPr>
              <w:t>0.00047</w:t>
            </w:r>
          </w:p>
        </w:tc>
      </w:tr>
      <w:tr w:rsidR="004F2EA3" w:rsidRPr="005B0AB0" w14:paraId="158F24F4" w14:textId="77777777" w:rsidTr="00C948EE">
        <w:trPr>
          <w:trHeight w:val="270"/>
        </w:trPr>
        <w:tc>
          <w:tcPr>
            <w:tcW w:w="925" w:type="pct"/>
            <w:vMerge/>
            <w:vAlign w:val="center"/>
          </w:tcPr>
          <w:p w14:paraId="00B77FB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AAC0001"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5388DC63"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447BA5E2"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7" w:type="pct"/>
            <w:shd w:val="clear" w:color="auto" w:fill="auto"/>
            <w:noWrap/>
            <w:vAlign w:val="center"/>
          </w:tcPr>
          <w:p w14:paraId="56979E13" w14:textId="77777777" w:rsidR="004F2EA3" w:rsidRPr="005B0AB0" w:rsidRDefault="004F2EA3" w:rsidP="00C948EE">
            <w:pPr>
              <w:jc w:val="center"/>
              <w:rPr>
                <w:sz w:val="18"/>
                <w:szCs w:val="18"/>
              </w:rPr>
            </w:pPr>
            <w:r w:rsidRPr="005B0AB0">
              <w:rPr>
                <w:rFonts w:eastAsia="等线"/>
                <w:color w:val="000000"/>
                <w:sz w:val="18"/>
                <w:szCs w:val="18"/>
              </w:rPr>
              <w:t>0.000072</w:t>
            </w:r>
          </w:p>
        </w:tc>
        <w:tc>
          <w:tcPr>
            <w:tcW w:w="787" w:type="pct"/>
            <w:shd w:val="clear" w:color="auto" w:fill="auto"/>
            <w:vAlign w:val="center"/>
          </w:tcPr>
          <w:p w14:paraId="119829FA" w14:textId="77777777" w:rsidR="004F2EA3" w:rsidRPr="005B0AB0" w:rsidRDefault="004F2EA3" w:rsidP="00C948EE">
            <w:pPr>
              <w:jc w:val="center"/>
              <w:rPr>
                <w:sz w:val="18"/>
                <w:szCs w:val="18"/>
              </w:rPr>
            </w:pPr>
            <w:r w:rsidRPr="005B0AB0">
              <w:rPr>
                <w:rFonts w:eastAsia="等线"/>
                <w:color w:val="000000"/>
                <w:sz w:val="18"/>
                <w:szCs w:val="18"/>
              </w:rPr>
              <w:t>0.00092</w:t>
            </w:r>
          </w:p>
        </w:tc>
      </w:tr>
      <w:tr w:rsidR="004F2EA3" w:rsidRPr="005B0AB0" w14:paraId="5319F949" w14:textId="77777777" w:rsidTr="00C948EE">
        <w:trPr>
          <w:trHeight w:val="270"/>
        </w:trPr>
        <w:tc>
          <w:tcPr>
            <w:tcW w:w="925" w:type="pct"/>
            <w:vMerge/>
            <w:vAlign w:val="center"/>
          </w:tcPr>
          <w:p w14:paraId="2F8962E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4A435F3"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6AB672AF"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745A8162"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4F227653" w14:textId="77777777" w:rsidR="004F2EA3" w:rsidRPr="005B0AB0" w:rsidRDefault="004F2EA3" w:rsidP="00C948EE">
            <w:pPr>
              <w:jc w:val="center"/>
              <w:rPr>
                <w:sz w:val="18"/>
                <w:szCs w:val="18"/>
              </w:rPr>
            </w:pPr>
            <w:r w:rsidRPr="005B0AB0">
              <w:rPr>
                <w:rFonts w:eastAsia="等线"/>
                <w:color w:val="000000"/>
                <w:sz w:val="18"/>
                <w:szCs w:val="18"/>
              </w:rPr>
              <w:t>0.000058</w:t>
            </w:r>
          </w:p>
        </w:tc>
        <w:tc>
          <w:tcPr>
            <w:tcW w:w="787" w:type="pct"/>
            <w:shd w:val="clear" w:color="auto" w:fill="auto"/>
            <w:vAlign w:val="center"/>
          </w:tcPr>
          <w:p w14:paraId="78223361" w14:textId="77777777" w:rsidR="004F2EA3" w:rsidRPr="005B0AB0" w:rsidRDefault="004F2EA3" w:rsidP="00C948EE">
            <w:pPr>
              <w:jc w:val="center"/>
              <w:rPr>
                <w:sz w:val="18"/>
                <w:szCs w:val="18"/>
              </w:rPr>
            </w:pPr>
            <w:r w:rsidRPr="005B0AB0">
              <w:rPr>
                <w:rFonts w:eastAsia="等线"/>
                <w:color w:val="000000"/>
                <w:sz w:val="18"/>
                <w:szCs w:val="18"/>
              </w:rPr>
              <w:t>0.00072</w:t>
            </w:r>
          </w:p>
        </w:tc>
      </w:tr>
      <w:tr w:rsidR="004F2EA3" w:rsidRPr="005B0AB0" w14:paraId="63E42CE5" w14:textId="77777777" w:rsidTr="00C948EE">
        <w:trPr>
          <w:trHeight w:val="270"/>
        </w:trPr>
        <w:tc>
          <w:tcPr>
            <w:tcW w:w="925" w:type="pct"/>
            <w:vMerge/>
            <w:vAlign w:val="center"/>
          </w:tcPr>
          <w:p w14:paraId="267D58D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1C5D220"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0D1ADAF0"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5A4DDD56"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7" w:type="pct"/>
            <w:shd w:val="clear" w:color="auto" w:fill="auto"/>
            <w:noWrap/>
            <w:vAlign w:val="center"/>
          </w:tcPr>
          <w:p w14:paraId="78311643" w14:textId="77777777" w:rsidR="004F2EA3" w:rsidRPr="005B0AB0" w:rsidRDefault="004F2EA3" w:rsidP="00C948EE">
            <w:pPr>
              <w:jc w:val="center"/>
              <w:rPr>
                <w:sz w:val="18"/>
                <w:szCs w:val="18"/>
              </w:rPr>
            </w:pPr>
            <w:r w:rsidRPr="005B0AB0">
              <w:rPr>
                <w:rFonts w:eastAsia="等线"/>
                <w:color w:val="000000"/>
                <w:sz w:val="18"/>
                <w:szCs w:val="18"/>
              </w:rPr>
              <w:t>0.000072</w:t>
            </w:r>
          </w:p>
        </w:tc>
        <w:tc>
          <w:tcPr>
            <w:tcW w:w="787" w:type="pct"/>
            <w:shd w:val="clear" w:color="auto" w:fill="auto"/>
            <w:vAlign w:val="center"/>
          </w:tcPr>
          <w:p w14:paraId="0E30095F" w14:textId="77777777" w:rsidR="004F2EA3" w:rsidRPr="005B0AB0" w:rsidRDefault="004F2EA3" w:rsidP="00C948EE">
            <w:pPr>
              <w:jc w:val="center"/>
              <w:rPr>
                <w:sz w:val="18"/>
                <w:szCs w:val="18"/>
              </w:rPr>
            </w:pPr>
            <w:r w:rsidRPr="005B0AB0">
              <w:rPr>
                <w:rFonts w:eastAsia="等线"/>
                <w:color w:val="000000"/>
                <w:sz w:val="18"/>
                <w:szCs w:val="18"/>
              </w:rPr>
              <w:t>0.00092</w:t>
            </w:r>
          </w:p>
        </w:tc>
      </w:tr>
      <w:tr w:rsidR="004F2EA3" w:rsidRPr="005B0AB0" w14:paraId="50E5A577" w14:textId="77777777" w:rsidTr="00C948EE">
        <w:trPr>
          <w:trHeight w:val="270"/>
        </w:trPr>
        <w:tc>
          <w:tcPr>
            <w:tcW w:w="925" w:type="pct"/>
            <w:vMerge/>
            <w:vAlign w:val="center"/>
          </w:tcPr>
          <w:p w14:paraId="439B2D8D"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32F4454"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375D16A5"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093A8067" w14:textId="77777777" w:rsidR="004F2EA3" w:rsidRPr="005B0AB0" w:rsidRDefault="004F2EA3" w:rsidP="00C948EE">
            <w:pPr>
              <w:jc w:val="center"/>
              <w:rPr>
                <w:sz w:val="18"/>
                <w:szCs w:val="18"/>
              </w:rPr>
            </w:pPr>
            <w:r w:rsidRPr="005B0AB0">
              <w:rPr>
                <w:rFonts w:eastAsia="等线"/>
                <w:color w:val="000000"/>
                <w:sz w:val="18"/>
                <w:szCs w:val="18"/>
              </w:rPr>
              <w:t>0.000016</w:t>
            </w:r>
          </w:p>
        </w:tc>
        <w:tc>
          <w:tcPr>
            <w:tcW w:w="787" w:type="pct"/>
            <w:shd w:val="clear" w:color="auto" w:fill="auto"/>
            <w:noWrap/>
            <w:vAlign w:val="center"/>
          </w:tcPr>
          <w:p w14:paraId="245C9555" w14:textId="77777777" w:rsidR="004F2EA3" w:rsidRPr="005B0AB0" w:rsidRDefault="004F2EA3" w:rsidP="00C948EE">
            <w:pPr>
              <w:jc w:val="center"/>
              <w:rPr>
                <w:sz w:val="18"/>
                <w:szCs w:val="18"/>
              </w:rPr>
            </w:pPr>
            <w:r w:rsidRPr="005B0AB0">
              <w:rPr>
                <w:rFonts w:eastAsia="等线"/>
                <w:color w:val="000000"/>
                <w:sz w:val="18"/>
                <w:szCs w:val="18"/>
              </w:rPr>
              <w:t>0.000084</w:t>
            </w:r>
          </w:p>
        </w:tc>
        <w:tc>
          <w:tcPr>
            <w:tcW w:w="787" w:type="pct"/>
            <w:shd w:val="clear" w:color="auto" w:fill="auto"/>
            <w:vAlign w:val="center"/>
          </w:tcPr>
          <w:p w14:paraId="0ED9B446" w14:textId="77777777" w:rsidR="004F2EA3" w:rsidRPr="005B0AB0" w:rsidRDefault="004F2EA3" w:rsidP="00C948EE">
            <w:pPr>
              <w:jc w:val="center"/>
              <w:rPr>
                <w:sz w:val="18"/>
                <w:szCs w:val="18"/>
              </w:rPr>
            </w:pPr>
            <w:r w:rsidRPr="005B0AB0">
              <w:rPr>
                <w:rFonts w:eastAsia="等线"/>
                <w:color w:val="000000"/>
                <w:sz w:val="18"/>
                <w:szCs w:val="18"/>
              </w:rPr>
              <w:t>0.00085</w:t>
            </w:r>
          </w:p>
        </w:tc>
      </w:tr>
      <w:tr w:rsidR="004F2EA3" w:rsidRPr="005B0AB0" w14:paraId="3E414498" w14:textId="77777777" w:rsidTr="00C948EE">
        <w:trPr>
          <w:trHeight w:val="270"/>
        </w:trPr>
        <w:tc>
          <w:tcPr>
            <w:tcW w:w="925" w:type="pct"/>
            <w:vMerge/>
            <w:vAlign w:val="center"/>
          </w:tcPr>
          <w:p w14:paraId="15099D60"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CE728DE"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3B17A0F2"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148624A8"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7" w:type="pct"/>
            <w:shd w:val="clear" w:color="auto" w:fill="auto"/>
            <w:noWrap/>
            <w:vAlign w:val="center"/>
          </w:tcPr>
          <w:p w14:paraId="7938F21B" w14:textId="77777777" w:rsidR="004F2EA3" w:rsidRPr="005B0AB0" w:rsidRDefault="004F2EA3" w:rsidP="00C948EE">
            <w:pPr>
              <w:jc w:val="center"/>
              <w:rPr>
                <w:sz w:val="18"/>
                <w:szCs w:val="18"/>
              </w:rPr>
            </w:pPr>
            <w:r w:rsidRPr="005B0AB0">
              <w:rPr>
                <w:rFonts w:eastAsia="等线"/>
                <w:color w:val="000000"/>
                <w:sz w:val="18"/>
                <w:szCs w:val="18"/>
              </w:rPr>
              <w:t>0.000062</w:t>
            </w:r>
          </w:p>
        </w:tc>
        <w:tc>
          <w:tcPr>
            <w:tcW w:w="787" w:type="pct"/>
            <w:shd w:val="clear" w:color="auto" w:fill="auto"/>
            <w:vAlign w:val="center"/>
          </w:tcPr>
          <w:p w14:paraId="18ACF50A" w14:textId="77777777" w:rsidR="004F2EA3" w:rsidRPr="005B0AB0" w:rsidRDefault="004F2EA3" w:rsidP="00C948EE">
            <w:pPr>
              <w:jc w:val="center"/>
              <w:rPr>
                <w:sz w:val="18"/>
                <w:szCs w:val="18"/>
              </w:rPr>
            </w:pPr>
            <w:r w:rsidRPr="005B0AB0">
              <w:rPr>
                <w:rFonts w:eastAsia="等线"/>
                <w:color w:val="000000"/>
                <w:sz w:val="18"/>
                <w:szCs w:val="18"/>
              </w:rPr>
              <w:t>0.00039</w:t>
            </w:r>
          </w:p>
        </w:tc>
      </w:tr>
      <w:tr w:rsidR="004F2EA3" w:rsidRPr="005B0AB0" w14:paraId="1FD6B2CA" w14:textId="77777777" w:rsidTr="00C948EE">
        <w:trPr>
          <w:trHeight w:val="270"/>
        </w:trPr>
        <w:tc>
          <w:tcPr>
            <w:tcW w:w="925" w:type="pct"/>
            <w:vMerge w:val="restart"/>
            <w:vAlign w:val="center"/>
          </w:tcPr>
          <w:p w14:paraId="68F14B64" w14:textId="77777777" w:rsidR="004F2EA3" w:rsidRPr="005B0AB0" w:rsidRDefault="004F2EA3" w:rsidP="00C948EE">
            <w:pPr>
              <w:widowControl/>
              <w:jc w:val="center"/>
              <w:rPr>
                <w:sz w:val="18"/>
                <w:szCs w:val="18"/>
              </w:rPr>
            </w:pPr>
            <w:r w:rsidRPr="005B0AB0">
              <w:rPr>
                <w:rFonts w:eastAsia="等线"/>
                <w:color w:val="000000"/>
                <w:sz w:val="18"/>
                <w:szCs w:val="18"/>
              </w:rPr>
              <w:t>Dy</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0BE622CF"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16D20CC2"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134032BD"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20E74258" w14:textId="77777777" w:rsidR="004F2EA3" w:rsidRPr="005B0AB0" w:rsidRDefault="004F2EA3" w:rsidP="00C948EE">
            <w:pPr>
              <w:jc w:val="center"/>
              <w:rPr>
                <w:sz w:val="18"/>
                <w:szCs w:val="18"/>
              </w:rPr>
            </w:pPr>
            <w:r w:rsidRPr="005B0AB0">
              <w:rPr>
                <w:rFonts w:eastAsia="等线"/>
                <w:color w:val="000000"/>
                <w:sz w:val="18"/>
                <w:szCs w:val="18"/>
              </w:rPr>
              <w:t>0.000072</w:t>
            </w:r>
          </w:p>
        </w:tc>
        <w:tc>
          <w:tcPr>
            <w:tcW w:w="787" w:type="pct"/>
          </w:tcPr>
          <w:p w14:paraId="62E900F5" w14:textId="77777777" w:rsidR="004F2EA3" w:rsidRPr="005B0AB0" w:rsidRDefault="004F2EA3" w:rsidP="00C948EE">
            <w:pPr>
              <w:jc w:val="center"/>
              <w:rPr>
                <w:sz w:val="18"/>
                <w:szCs w:val="18"/>
              </w:rPr>
            </w:pPr>
            <w:r w:rsidRPr="005B0AB0">
              <w:rPr>
                <w:sz w:val="18"/>
                <w:szCs w:val="18"/>
              </w:rPr>
              <w:t>/</w:t>
            </w:r>
          </w:p>
        </w:tc>
      </w:tr>
      <w:tr w:rsidR="004F2EA3" w:rsidRPr="005B0AB0" w14:paraId="03FC952A" w14:textId="77777777" w:rsidTr="00C948EE">
        <w:trPr>
          <w:trHeight w:val="270"/>
        </w:trPr>
        <w:tc>
          <w:tcPr>
            <w:tcW w:w="925" w:type="pct"/>
            <w:vMerge/>
            <w:vAlign w:val="center"/>
          </w:tcPr>
          <w:p w14:paraId="0A95A58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9FD1EF1"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6E98BBAB"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74649132" w14:textId="77777777" w:rsidR="004F2EA3" w:rsidRPr="005B0AB0" w:rsidRDefault="004F2EA3" w:rsidP="00C948EE">
            <w:pPr>
              <w:jc w:val="center"/>
              <w:rPr>
                <w:sz w:val="18"/>
                <w:szCs w:val="18"/>
              </w:rPr>
            </w:pPr>
            <w:r w:rsidRPr="005B0AB0">
              <w:rPr>
                <w:rFonts w:eastAsia="等线"/>
                <w:color w:val="000000"/>
                <w:sz w:val="18"/>
                <w:szCs w:val="18"/>
              </w:rPr>
              <w:t>0.000025</w:t>
            </w:r>
          </w:p>
        </w:tc>
        <w:tc>
          <w:tcPr>
            <w:tcW w:w="787" w:type="pct"/>
            <w:shd w:val="clear" w:color="auto" w:fill="auto"/>
            <w:noWrap/>
            <w:vAlign w:val="center"/>
          </w:tcPr>
          <w:p w14:paraId="51231197" w14:textId="77777777" w:rsidR="004F2EA3" w:rsidRPr="005B0AB0" w:rsidRDefault="004F2EA3" w:rsidP="00C948EE">
            <w:pPr>
              <w:jc w:val="center"/>
              <w:rPr>
                <w:sz w:val="18"/>
                <w:szCs w:val="18"/>
              </w:rPr>
            </w:pPr>
            <w:r w:rsidRPr="005B0AB0">
              <w:rPr>
                <w:rFonts w:eastAsia="等线"/>
                <w:color w:val="000000"/>
                <w:sz w:val="18"/>
                <w:szCs w:val="18"/>
              </w:rPr>
              <w:t>0.000115</w:t>
            </w:r>
          </w:p>
        </w:tc>
        <w:tc>
          <w:tcPr>
            <w:tcW w:w="787" w:type="pct"/>
          </w:tcPr>
          <w:p w14:paraId="4966B362" w14:textId="77777777" w:rsidR="004F2EA3" w:rsidRPr="005B0AB0" w:rsidRDefault="004F2EA3" w:rsidP="00C948EE">
            <w:pPr>
              <w:jc w:val="center"/>
              <w:rPr>
                <w:sz w:val="18"/>
                <w:szCs w:val="18"/>
              </w:rPr>
            </w:pPr>
            <w:r w:rsidRPr="005B0AB0">
              <w:rPr>
                <w:sz w:val="18"/>
                <w:szCs w:val="18"/>
              </w:rPr>
              <w:t>/</w:t>
            </w:r>
          </w:p>
        </w:tc>
      </w:tr>
      <w:tr w:rsidR="004F2EA3" w:rsidRPr="005B0AB0" w14:paraId="689953B3" w14:textId="77777777" w:rsidTr="00C948EE">
        <w:trPr>
          <w:trHeight w:val="270"/>
        </w:trPr>
        <w:tc>
          <w:tcPr>
            <w:tcW w:w="925" w:type="pct"/>
            <w:vMerge/>
            <w:vAlign w:val="center"/>
          </w:tcPr>
          <w:p w14:paraId="0BF3289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A6871B6"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63DF1294"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7FD8B232"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373920B9" w14:textId="77777777" w:rsidR="004F2EA3" w:rsidRPr="005B0AB0" w:rsidRDefault="004F2EA3" w:rsidP="00C948EE">
            <w:pPr>
              <w:jc w:val="center"/>
              <w:rPr>
                <w:sz w:val="18"/>
                <w:szCs w:val="18"/>
              </w:rPr>
            </w:pPr>
            <w:r w:rsidRPr="005B0AB0">
              <w:rPr>
                <w:rFonts w:eastAsia="等线"/>
                <w:color w:val="000000"/>
                <w:sz w:val="18"/>
                <w:szCs w:val="18"/>
              </w:rPr>
              <w:t>0.000036</w:t>
            </w:r>
          </w:p>
        </w:tc>
        <w:tc>
          <w:tcPr>
            <w:tcW w:w="787" w:type="pct"/>
          </w:tcPr>
          <w:p w14:paraId="25A93D17" w14:textId="77777777" w:rsidR="004F2EA3" w:rsidRPr="005B0AB0" w:rsidRDefault="004F2EA3" w:rsidP="00C948EE">
            <w:pPr>
              <w:jc w:val="center"/>
              <w:rPr>
                <w:sz w:val="18"/>
                <w:szCs w:val="18"/>
              </w:rPr>
            </w:pPr>
            <w:r w:rsidRPr="005B0AB0">
              <w:rPr>
                <w:sz w:val="18"/>
                <w:szCs w:val="18"/>
              </w:rPr>
              <w:t>/</w:t>
            </w:r>
          </w:p>
        </w:tc>
      </w:tr>
      <w:tr w:rsidR="004F2EA3" w:rsidRPr="005B0AB0" w14:paraId="545247E1" w14:textId="77777777" w:rsidTr="00C948EE">
        <w:trPr>
          <w:trHeight w:val="270"/>
        </w:trPr>
        <w:tc>
          <w:tcPr>
            <w:tcW w:w="925" w:type="pct"/>
            <w:vMerge/>
            <w:vAlign w:val="center"/>
          </w:tcPr>
          <w:p w14:paraId="5D2CEAA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F329602"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72B18AF0"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202C0C94"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54EB591D" w14:textId="77777777" w:rsidR="004F2EA3" w:rsidRPr="005B0AB0" w:rsidRDefault="004F2EA3" w:rsidP="00C948EE">
            <w:pPr>
              <w:jc w:val="center"/>
              <w:rPr>
                <w:sz w:val="18"/>
                <w:szCs w:val="18"/>
              </w:rPr>
            </w:pPr>
            <w:r w:rsidRPr="005B0AB0">
              <w:rPr>
                <w:rFonts w:eastAsia="等线"/>
                <w:color w:val="000000"/>
                <w:sz w:val="18"/>
                <w:szCs w:val="18"/>
              </w:rPr>
              <w:t>0.000020</w:t>
            </w:r>
          </w:p>
        </w:tc>
        <w:tc>
          <w:tcPr>
            <w:tcW w:w="787" w:type="pct"/>
          </w:tcPr>
          <w:p w14:paraId="63C69516" w14:textId="77777777" w:rsidR="004F2EA3" w:rsidRPr="005B0AB0" w:rsidRDefault="004F2EA3" w:rsidP="00C948EE">
            <w:pPr>
              <w:jc w:val="center"/>
              <w:rPr>
                <w:sz w:val="18"/>
                <w:szCs w:val="18"/>
              </w:rPr>
            </w:pPr>
            <w:r w:rsidRPr="005B0AB0">
              <w:rPr>
                <w:sz w:val="18"/>
                <w:szCs w:val="18"/>
              </w:rPr>
              <w:t>/</w:t>
            </w:r>
          </w:p>
        </w:tc>
      </w:tr>
      <w:tr w:rsidR="004F2EA3" w:rsidRPr="005B0AB0" w14:paraId="5188042C" w14:textId="77777777" w:rsidTr="00C948EE">
        <w:trPr>
          <w:trHeight w:val="270"/>
        </w:trPr>
        <w:tc>
          <w:tcPr>
            <w:tcW w:w="925" w:type="pct"/>
            <w:vMerge/>
            <w:vAlign w:val="center"/>
          </w:tcPr>
          <w:p w14:paraId="739C693D"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27E3595"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4EDA68AC"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2BEE7CA1" w14:textId="77777777" w:rsidR="004F2EA3" w:rsidRPr="005B0AB0" w:rsidRDefault="004F2EA3" w:rsidP="00C948EE">
            <w:pPr>
              <w:jc w:val="center"/>
              <w:rPr>
                <w:sz w:val="18"/>
                <w:szCs w:val="18"/>
              </w:rPr>
            </w:pPr>
            <w:r w:rsidRPr="005B0AB0">
              <w:rPr>
                <w:rFonts w:eastAsia="等线"/>
                <w:color w:val="000000"/>
                <w:sz w:val="18"/>
                <w:szCs w:val="18"/>
              </w:rPr>
              <w:t>0.000016</w:t>
            </w:r>
          </w:p>
        </w:tc>
        <w:tc>
          <w:tcPr>
            <w:tcW w:w="787" w:type="pct"/>
            <w:shd w:val="clear" w:color="auto" w:fill="auto"/>
            <w:noWrap/>
            <w:vAlign w:val="center"/>
          </w:tcPr>
          <w:p w14:paraId="773006C6" w14:textId="77777777" w:rsidR="004F2EA3" w:rsidRPr="005B0AB0" w:rsidRDefault="004F2EA3" w:rsidP="00C948EE">
            <w:pPr>
              <w:jc w:val="center"/>
              <w:rPr>
                <w:sz w:val="18"/>
                <w:szCs w:val="18"/>
              </w:rPr>
            </w:pPr>
            <w:r w:rsidRPr="005B0AB0">
              <w:rPr>
                <w:rFonts w:eastAsia="等线"/>
                <w:color w:val="000000"/>
                <w:sz w:val="18"/>
                <w:szCs w:val="18"/>
              </w:rPr>
              <w:t>0.000049</w:t>
            </w:r>
          </w:p>
        </w:tc>
        <w:tc>
          <w:tcPr>
            <w:tcW w:w="787" w:type="pct"/>
          </w:tcPr>
          <w:p w14:paraId="0880D56A" w14:textId="77777777" w:rsidR="004F2EA3" w:rsidRPr="005B0AB0" w:rsidRDefault="004F2EA3" w:rsidP="00C948EE">
            <w:pPr>
              <w:jc w:val="center"/>
              <w:rPr>
                <w:sz w:val="18"/>
                <w:szCs w:val="18"/>
              </w:rPr>
            </w:pPr>
            <w:r w:rsidRPr="005B0AB0">
              <w:rPr>
                <w:sz w:val="18"/>
                <w:szCs w:val="18"/>
              </w:rPr>
              <w:t>/</w:t>
            </w:r>
          </w:p>
        </w:tc>
      </w:tr>
      <w:tr w:rsidR="004F2EA3" w:rsidRPr="005B0AB0" w14:paraId="741BD648" w14:textId="77777777" w:rsidTr="00C948EE">
        <w:trPr>
          <w:trHeight w:val="270"/>
        </w:trPr>
        <w:tc>
          <w:tcPr>
            <w:tcW w:w="925" w:type="pct"/>
            <w:vMerge/>
            <w:vAlign w:val="center"/>
          </w:tcPr>
          <w:p w14:paraId="6A14DC7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D5A517E"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4CF51235"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70C8675F"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5332ABD6" w14:textId="77777777" w:rsidR="004F2EA3" w:rsidRPr="005B0AB0" w:rsidRDefault="004F2EA3" w:rsidP="00C948EE">
            <w:pPr>
              <w:jc w:val="center"/>
              <w:rPr>
                <w:sz w:val="18"/>
                <w:szCs w:val="18"/>
              </w:rPr>
            </w:pPr>
            <w:r w:rsidRPr="005B0AB0">
              <w:rPr>
                <w:rFonts w:eastAsia="等线"/>
                <w:color w:val="000000"/>
                <w:sz w:val="18"/>
                <w:szCs w:val="18"/>
              </w:rPr>
              <w:t>0.000020</w:t>
            </w:r>
          </w:p>
        </w:tc>
        <w:tc>
          <w:tcPr>
            <w:tcW w:w="787" w:type="pct"/>
          </w:tcPr>
          <w:p w14:paraId="59F70230" w14:textId="77777777" w:rsidR="004F2EA3" w:rsidRPr="005B0AB0" w:rsidRDefault="004F2EA3" w:rsidP="00C948EE">
            <w:pPr>
              <w:jc w:val="center"/>
              <w:rPr>
                <w:sz w:val="18"/>
                <w:szCs w:val="18"/>
              </w:rPr>
            </w:pPr>
            <w:r w:rsidRPr="005B0AB0">
              <w:rPr>
                <w:sz w:val="18"/>
                <w:szCs w:val="18"/>
              </w:rPr>
              <w:t>/</w:t>
            </w:r>
          </w:p>
        </w:tc>
      </w:tr>
      <w:tr w:rsidR="004F2EA3" w:rsidRPr="005B0AB0" w14:paraId="5285B50D" w14:textId="77777777" w:rsidTr="00C948EE">
        <w:trPr>
          <w:trHeight w:val="270"/>
        </w:trPr>
        <w:tc>
          <w:tcPr>
            <w:tcW w:w="925" w:type="pct"/>
            <w:vMerge/>
            <w:vAlign w:val="center"/>
          </w:tcPr>
          <w:p w14:paraId="6AF8891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BB0C1E0"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270A8BF6"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5AA8312F" w14:textId="77777777" w:rsidR="004F2EA3" w:rsidRPr="005B0AB0" w:rsidRDefault="004F2EA3" w:rsidP="00C948EE">
            <w:pPr>
              <w:jc w:val="center"/>
              <w:rPr>
                <w:sz w:val="18"/>
                <w:szCs w:val="18"/>
              </w:rPr>
            </w:pPr>
            <w:r w:rsidRPr="005B0AB0">
              <w:rPr>
                <w:rFonts w:eastAsia="等线"/>
                <w:color w:val="000000"/>
                <w:sz w:val="18"/>
                <w:szCs w:val="18"/>
              </w:rPr>
              <w:t>0.000024</w:t>
            </w:r>
          </w:p>
        </w:tc>
        <w:tc>
          <w:tcPr>
            <w:tcW w:w="787" w:type="pct"/>
            <w:shd w:val="clear" w:color="auto" w:fill="auto"/>
            <w:noWrap/>
            <w:vAlign w:val="center"/>
          </w:tcPr>
          <w:p w14:paraId="0173C998" w14:textId="77777777" w:rsidR="004F2EA3" w:rsidRPr="005B0AB0" w:rsidRDefault="004F2EA3" w:rsidP="00C948EE">
            <w:pPr>
              <w:jc w:val="center"/>
              <w:rPr>
                <w:sz w:val="18"/>
                <w:szCs w:val="18"/>
              </w:rPr>
            </w:pPr>
            <w:r w:rsidRPr="005B0AB0">
              <w:rPr>
                <w:rFonts w:eastAsia="等线"/>
                <w:color w:val="000000"/>
                <w:sz w:val="18"/>
                <w:szCs w:val="18"/>
              </w:rPr>
              <w:t>0.000050</w:t>
            </w:r>
          </w:p>
        </w:tc>
        <w:tc>
          <w:tcPr>
            <w:tcW w:w="787" w:type="pct"/>
          </w:tcPr>
          <w:p w14:paraId="520986D0" w14:textId="77777777" w:rsidR="004F2EA3" w:rsidRPr="005B0AB0" w:rsidRDefault="004F2EA3" w:rsidP="00C948EE">
            <w:pPr>
              <w:jc w:val="center"/>
              <w:rPr>
                <w:sz w:val="18"/>
                <w:szCs w:val="18"/>
              </w:rPr>
            </w:pPr>
            <w:r w:rsidRPr="005B0AB0">
              <w:rPr>
                <w:sz w:val="18"/>
                <w:szCs w:val="18"/>
              </w:rPr>
              <w:t>/</w:t>
            </w:r>
          </w:p>
        </w:tc>
      </w:tr>
      <w:tr w:rsidR="004F2EA3" w:rsidRPr="005B0AB0" w14:paraId="168461CC" w14:textId="77777777" w:rsidTr="00C948EE">
        <w:trPr>
          <w:trHeight w:val="270"/>
        </w:trPr>
        <w:tc>
          <w:tcPr>
            <w:tcW w:w="925" w:type="pct"/>
            <w:vMerge/>
            <w:vAlign w:val="center"/>
          </w:tcPr>
          <w:p w14:paraId="6E7F90B5"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EDF598E"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497B6258"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1D78A7EE" w14:textId="77777777" w:rsidR="004F2EA3" w:rsidRPr="005B0AB0" w:rsidRDefault="004F2EA3" w:rsidP="00C948EE">
            <w:pPr>
              <w:jc w:val="center"/>
              <w:rPr>
                <w:sz w:val="18"/>
                <w:szCs w:val="18"/>
              </w:rPr>
            </w:pPr>
            <w:r w:rsidRPr="005B0AB0">
              <w:rPr>
                <w:rFonts w:eastAsia="等线"/>
                <w:color w:val="000000"/>
                <w:sz w:val="18"/>
                <w:szCs w:val="18"/>
              </w:rPr>
              <w:t>0.000010</w:t>
            </w:r>
          </w:p>
        </w:tc>
        <w:tc>
          <w:tcPr>
            <w:tcW w:w="787" w:type="pct"/>
            <w:shd w:val="clear" w:color="auto" w:fill="auto"/>
            <w:noWrap/>
            <w:vAlign w:val="center"/>
          </w:tcPr>
          <w:p w14:paraId="38CF26C2" w14:textId="77777777" w:rsidR="004F2EA3" w:rsidRPr="005B0AB0" w:rsidRDefault="004F2EA3" w:rsidP="00C948EE">
            <w:pPr>
              <w:jc w:val="center"/>
              <w:rPr>
                <w:sz w:val="18"/>
                <w:szCs w:val="18"/>
              </w:rPr>
            </w:pPr>
            <w:r w:rsidRPr="005B0AB0">
              <w:rPr>
                <w:rFonts w:eastAsia="等线"/>
                <w:color w:val="000000"/>
                <w:sz w:val="18"/>
                <w:szCs w:val="18"/>
              </w:rPr>
              <w:t>0.000059</w:t>
            </w:r>
          </w:p>
        </w:tc>
        <w:tc>
          <w:tcPr>
            <w:tcW w:w="787" w:type="pct"/>
          </w:tcPr>
          <w:p w14:paraId="7E0EBD62" w14:textId="77777777" w:rsidR="004F2EA3" w:rsidRPr="005B0AB0" w:rsidRDefault="004F2EA3" w:rsidP="00C948EE">
            <w:pPr>
              <w:jc w:val="center"/>
              <w:rPr>
                <w:sz w:val="18"/>
                <w:szCs w:val="18"/>
              </w:rPr>
            </w:pPr>
            <w:r w:rsidRPr="005B0AB0">
              <w:rPr>
                <w:sz w:val="18"/>
                <w:szCs w:val="18"/>
              </w:rPr>
              <w:t>/</w:t>
            </w:r>
          </w:p>
        </w:tc>
      </w:tr>
      <w:tr w:rsidR="004F2EA3" w:rsidRPr="005B0AB0" w14:paraId="036F59C1" w14:textId="77777777" w:rsidTr="00C948EE">
        <w:trPr>
          <w:trHeight w:val="270"/>
        </w:trPr>
        <w:tc>
          <w:tcPr>
            <w:tcW w:w="925" w:type="pct"/>
            <w:vMerge w:val="restart"/>
            <w:vAlign w:val="center"/>
          </w:tcPr>
          <w:p w14:paraId="6FA89910" w14:textId="77777777" w:rsidR="004F2EA3" w:rsidRPr="005B0AB0" w:rsidRDefault="004F2EA3" w:rsidP="00C948EE">
            <w:pPr>
              <w:widowControl/>
              <w:jc w:val="center"/>
              <w:rPr>
                <w:sz w:val="18"/>
                <w:szCs w:val="18"/>
              </w:rPr>
            </w:pPr>
            <w:r w:rsidRPr="005B0AB0">
              <w:rPr>
                <w:rFonts w:eastAsia="等线"/>
                <w:color w:val="000000"/>
                <w:sz w:val="18"/>
                <w:szCs w:val="18"/>
              </w:rPr>
              <w:t>Ho</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3204DF5E"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7FF9E9FE" w14:textId="77777777" w:rsidR="004F2EA3" w:rsidRPr="005B0AB0" w:rsidRDefault="004F2EA3" w:rsidP="00C948EE">
            <w:pPr>
              <w:jc w:val="center"/>
              <w:rPr>
                <w:sz w:val="18"/>
                <w:szCs w:val="18"/>
              </w:rPr>
            </w:pPr>
            <w:r w:rsidRPr="005B0AB0">
              <w:rPr>
                <w:rFonts w:eastAsia="等线"/>
                <w:color w:val="000000"/>
                <w:sz w:val="18"/>
                <w:szCs w:val="18"/>
              </w:rPr>
              <w:t>0.000001</w:t>
            </w:r>
          </w:p>
        </w:tc>
        <w:tc>
          <w:tcPr>
            <w:tcW w:w="788" w:type="pct"/>
            <w:shd w:val="clear" w:color="auto" w:fill="auto"/>
            <w:noWrap/>
            <w:vAlign w:val="center"/>
          </w:tcPr>
          <w:p w14:paraId="3192B51A" w14:textId="77777777" w:rsidR="004F2EA3" w:rsidRPr="005B0AB0" w:rsidRDefault="004F2EA3" w:rsidP="00C948EE">
            <w:pPr>
              <w:jc w:val="center"/>
              <w:rPr>
                <w:sz w:val="18"/>
                <w:szCs w:val="18"/>
              </w:rPr>
            </w:pPr>
            <w:r w:rsidRPr="005B0AB0">
              <w:rPr>
                <w:rFonts w:eastAsia="等线"/>
                <w:color w:val="000000"/>
                <w:sz w:val="18"/>
                <w:szCs w:val="18"/>
              </w:rPr>
              <w:t>0.000010</w:t>
            </w:r>
          </w:p>
        </w:tc>
        <w:tc>
          <w:tcPr>
            <w:tcW w:w="787" w:type="pct"/>
            <w:shd w:val="clear" w:color="auto" w:fill="auto"/>
            <w:noWrap/>
            <w:vAlign w:val="center"/>
          </w:tcPr>
          <w:p w14:paraId="643A7BC9" w14:textId="77777777" w:rsidR="004F2EA3" w:rsidRPr="005B0AB0" w:rsidRDefault="004F2EA3" w:rsidP="00C948EE">
            <w:pPr>
              <w:jc w:val="center"/>
              <w:rPr>
                <w:sz w:val="18"/>
                <w:szCs w:val="18"/>
              </w:rPr>
            </w:pPr>
            <w:r w:rsidRPr="005B0AB0">
              <w:rPr>
                <w:rFonts w:eastAsia="等线"/>
                <w:color w:val="000000"/>
                <w:sz w:val="18"/>
                <w:szCs w:val="18"/>
              </w:rPr>
              <w:t>0.000062</w:t>
            </w:r>
          </w:p>
        </w:tc>
        <w:tc>
          <w:tcPr>
            <w:tcW w:w="787" w:type="pct"/>
          </w:tcPr>
          <w:p w14:paraId="32ABC9F4" w14:textId="77777777" w:rsidR="004F2EA3" w:rsidRPr="005B0AB0" w:rsidRDefault="004F2EA3" w:rsidP="00C948EE">
            <w:pPr>
              <w:jc w:val="center"/>
              <w:rPr>
                <w:sz w:val="18"/>
                <w:szCs w:val="18"/>
              </w:rPr>
            </w:pPr>
            <w:r w:rsidRPr="005B0AB0">
              <w:rPr>
                <w:sz w:val="18"/>
                <w:szCs w:val="18"/>
              </w:rPr>
              <w:t>/</w:t>
            </w:r>
          </w:p>
        </w:tc>
      </w:tr>
      <w:tr w:rsidR="004F2EA3" w:rsidRPr="005B0AB0" w14:paraId="74D7C3F1" w14:textId="77777777" w:rsidTr="00C948EE">
        <w:trPr>
          <w:trHeight w:val="270"/>
        </w:trPr>
        <w:tc>
          <w:tcPr>
            <w:tcW w:w="925" w:type="pct"/>
            <w:vMerge/>
            <w:vAlign w:val="center"/>
          </w:tcPr>
          <w:p w14:paraId="61D2F8D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5A1EF27"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6060A633"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76D4D641" w14:textId="77777777" w:rsidR="004F2EA3" w:rsidRPr="005B0AB0" w:rsidRDefault="004F2EA3" w:rsidP="00C948EE">
            <w:pPr>
              <w:jc w:val="center"/>
              <w:rPr>
                <w:sz w:val="18"/>
                <w:szCs w:val="18"/>
              </w:rPr>
            </w:pPr>
            <w:r w:rsidRPr="005B0AB0">
              <w:rPr>
                <w:rFonts w:eastAsia="等线"/>
                <w:color w:val="000000"/>
                <w:sz w:val="18"/>
                <w:szCs w:val="18"/>
              </w:rPr>
              <w:t>0.000015</w:t>
            </w:r>
          </w:p>
        </w:tc>
        <w:tc>
          <w:tcPr>
            <w:tcW w:w="787" w:type="pct"/>
            <w:shd w:val="clear" w:color="auto" w:fill="auto"/>
            <w:noWrap/>
            <w:vAlign w:val="center"/>
          </w:tcPr>
          <w:p w14:paraId="5E2C72BF" w14:textId="77777777" w:rsidR="004F2EA3" w:rsidRPr="005B0AB0" w:rsidRDefault="004F2EA3" w:rsidP="00C948EE">
            <w:pPr>
              <w:jc w:val="center"/>
              <w:rPr>
                <w:sz w:val="18"/>
                <w:szCs w:val="18"/>
              </w:rPr>
            </w:pPr>
            <w:r w:rsidRPr="005B0AB0">
              <w:rPr>
                <w:rFonts w:eastAsia="等线"/>
                <w:color w:val="000000"/>
                <w:sz w:val="18"/>
                <w:szCs w:val="18"/>
              </w:rPr>
              <w:t>0.000090</w:t>
            </w:r>
          </w:p>
        </w:tc>
        <w:tc>
          <w:tcPr>
            <w:tcW w:w="787" w:type="pct"/>
          </w:tcPr>
          <w:p w14:paraId="6A3B0265" w14:textId="77777777" w:rsidR="004F2EA3" w:rsidRPr="005B0AB0" w:rsidRDefault="004F2EA3" w:rsidP="00C948EE">
            <w:pPr>
              <w:jc w:val="center"/>
              <w:rPr>
                <w:sz w:val="18"/>
                <w:szCs w:val="18"/>
              </w:rPr>
            </w:pPr>
            <w:r w:rsidRPr="005B0AB0">
              <w:rPr>
                <w:sz w:val="18"/>
                <w:szCs w:val="18"/>
              </w:rPr>
              <w:t>/</w:t>
            </w:r>
          </w:p>
        </w:tc>
      </w:tr>
      <w:tr w:rsidR="004F2EA3" w:rsidRPr="005B0AB0" w14:paraId="51524AB4" w14:textId="77777777" w:rsidTr="00C948EE">
        <w:trPr>
          <w:trHeight w:val="270"/>
        </w:trPr>
        <w:tc>
          <w:tcPr>
            <w:tcW w:w="925" w:type="pct"/>
            <w:vMerge/>
            <w:vAlign w:val="center"/>
          </w:tcPr>
          <w:p w14:paraId="1484D9E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7A95029"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4575006C"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349E0CAC"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2E58E95E" w14:textId="77777777" w:rsidR="004F2EA3" w:rsidRPr="005B0AB0" w:rsidRDefault="004F2EA3" w:rsidP="00C948EE">
            <w:pPr>
              <w:jc w:val="center"/>
              <w:rPr>
                <w:sz w:val="18"/>
                <w:szCs w:val="18"/>
              </w:rPr>
            </w:pPr>
            <w:r w:rsidRPr="005B0AB0">
              <w:rPr>
                <w:rFonts w:eastAsia="等线"/>
                <w:color w:val="000000"/>
                <w:sz w:val="18"/>
                <w:szCs w:val="18"/>
              </w:rPr>
              <w:t>0.000035</w:t>
            </w:r>
          </w:p>
        </w:tc>
        <w:tc>
          <w:tcPr>
            <w:tcW w:w="787" w:type="pct"/>
          </w:tcPr>
          <w:p w14:paraId="23FD8E8C" w14:textId="77777777" w:rsidR="004F2EA3" w:rsidRPr="005B0AB0" w:rsidRDefault="004F2EA3" w:rsidP="00C948EE">
            <w:pPr>
              <w:jc w:val="center"/>
              <w:rPr>
                <w:sz w:val="18"/>
                <w:szCs w:val="18"/>
              </w:rPr>
            </w:pPr>
            <w:r w:rsidRPr="005B0AB0">
              <w:rPr>
                <w:sz w:val="18"/>
                <w:szCs w:val="18"/>
              </w:rPr>
              <w:t>/</w:t>
            </w:r>
          </w:p>
        </w:tc>
      </w:tr>
      <w:tr w:rsidR="004F2EA3" w:rsidRPr="005B0AB0" w14:paraId="45FABCED" w14:textId="77777777" w:rsidTr="00C948EE">
        <w:trPr>
          <w:trHeight w:val="270"/>
        </w:trPr>
        <w:tc>
          <w:tcPr>
            <w:tcW w:w="925" w:type="pct"/>
            <w:vMerge/>
            <w:vAlign w:val="center"/>
          </w:tcPr>
          <w:p w14:paraId="5D08BDE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36ADB1B"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25646284"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17243547"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631C97AB" w14:textId="77777777" w:rsidR="004F2EA3" w:rsidRPr="005B0AB0" w:rsidRDefault="004F2EA3" w:rsidP="00C948EE">
            <w:pPr>
              <w:jc w:val="center"/>
              <w:rPr>
                <w:sz w:val="18"/>
                <w:szCs w:val="18"/>
              </w:rPr>
            </w:pPr>
            <w:r w:rsidRPr="005B0AB0">
              <w:rPr>
                <w:rFonts w:eastAsia="等线"/>
                <w:color w:val="000000"/>
                <w:sz w:val="18"/>
                <w:szCs w:val="18"/>
              </w:rPr>
              <w:t>0.000060</w:t>
            </w:r>
          </w:p>
        </w:tc>
        <w:tc>
          <w:tcPr>
            <w:tcW w:w="787" w:type="pct"/>
          </w:tcPr>
          <w:p w14:paraId="5AF361C6" w14:textId="77777777" w:rsidR="004F2EA3" w:rsidRPr="005B0AB0" w:rsidRDefault="004F2EA3" w:rsidP="00C948EE">
            <w:pPr>
              <w:jc w:val="center"/>
              <w:rPr>
                <w:sz w:val="18"/>
                <w:szCs w:val="18"/>
              </w:rPr>
            </w:pPr>
            <w:r w:rsidRPr="005B0AB0">
              <w:rPr>
                <w:sz w:val="18"/>
                <w:szCs w:val="18"/>
              </w:rPr>
              <w:t>/</w:t>
            </w:r>
          </w:p>
        </w:tc>
      </w:tr>
      <w:tr w:rsidR="004F2EA3" w:rsidRPr="005B0AB0" w14:paraId="10EEE2F9" w14:textId="77777777" w:rsidTr="00C948EE">
        <w:trPr>
          <w:trHeight w:val="270"/>
        </w:trPr>
        <w:tc>
          <w:tcPr>
            <w:tcW w:w="925" w:type="pct"/>
            <w:vMerge/>
            <w:vAlign w:val="center"/>
          </w:tcPr>
          <w:p w14:paraId="3F2E9B53"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A09A713"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5F5B81A1"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488F5E6" w14:textId="77777777" w:rsidR="004F2EA3" w:rsidRPr="005B0AB0" w:rsidRDefault="004F2EA3" w:rsidP="00C948EE">
            <w:pPr>
              <w:jc w:val="center"/>
              <w:rPr>
                <w:sz w:val="18"/>
                <w:szCs w:val="18"/>
              </w:rPr>
            </w:pPr>
            <w:r w:rsidRPr="005B0AB0">
              <w:rPr>
                <w:rFonts w:eastAsia="等线"/>
                <w:color w:val="000000"/>
                <w:sz w:val="18"/>
                <w:szCs w:val="18"/>
              </w:rPr>
              <w:t>0.000015</w:t>
            </w:r>
          </w:p>
        </w:tc>
        <w:tc>
          <w:tcPr>
            <w:tcW w:w="787" w:type="pct"/>
            <w:shd w:val="clear" w:color="auto" w:fill="auto"/>
            <w:noWrap/>
            <w:vAlign w:val="center"/>
          </w:tcPr>
          <w:p w14:paraId="254E4E6D" w14:textId="77777777" w:rsidR="004F2EA3" w:rsidRPr="005B0AB0" w:rsidRDefault="004F2EA3" w:rsidP="00C948EE">
            <w:pPr>
              <w:jc w:val="center"/>
              <w:rPr>
                <w:sz w:val="18"/>
                <w:szCs w:val="18"/>
              </w:rPr>
            </w:pPr>
            <w:r w:rsidRPr="005B0AB0">
              <w:rPr>
                <w:rFonts w:eastAsia="等线"/>
                <w:color w:val="000000"/>
                <w:sz w:val="18"/>
                <w:szCs w:val="18"/>
              </w:rPr>
              <w:t>0.000076</w:t>
            </w:r>
          </w:p>
        </w:tc>
        <w:tc>
          <w:tcPr>
            <w:tcW w:w="787" w:type="pct"/>
          </w:tcPr>
          <w:p w14:paraId="48236538" w14:textId="77777777" w:rsidR="004F2EA3" w:rsidRPr="005B0AB0" w:rsidRDefault="004F2EA3" w:rsidP="00C948EE">
            <w:pPr>
              <w:jc w:val="center"/>
              <w:rPr>
                <w:sz w:val="18"/>
                <w:szCs w:val="18"/>
              </w:rPr>
            </w:pPr>
            <w:r w:rsidRPr="005B0AB0">
              <w:rPr>
                <w:sz w:val="18"/>
                <w:szCs w:val="18"/>
              </w:rPr>
              <w:t>/</w:t>
            </w:r>
          </w:p>
        </w:tc>
      </w:tr>
      <w:tr w:rsidR="004F2EA3" w:rsidRPr="005B0AB0" w14:paraId="4CDE32CC" w14:textId="77777777" w:rsidTr="00C948EE">
        <w:trPr>
          <w:trHeight w:val="270"/>
        </w:trPr>
        <w:tc>
          <w:tcPr>
            <w:tcW w:w="925" w:type="pct"/>
            <w:vMerge/>
            <w:vAlign w:val="center"/>
          </w:tcPr>
          <w:p w14:paraId="378624D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03F9F99"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13DA8E78"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42985BEC"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6A0B4DC4" w14:textId="77777777" w:rsidR="004F2EA3" w:rsidRPr="005B0AB0" w:rsidRDefault="004F2EA3" w:rsidP="00C948EE">
            <w:pPr>
              <w:jc w:val="center"/>
              <w:rPr>
                <w:sz w:val="18"/>
                <w:szCs w:val="18"/>
              </w:rPr>
            </w:pPr>
            <w:r w:rsidRPr="005B0AB0">
              <w:rPr>
                <w:rFonts w:eastAsia="等线"/>
                <w:color w:val="000000"/>
                <w:sz w:val="18"/>
                <w:szCs w:val="18"/>
              </w:rPr>
              <w:t>0.000060</w:t>
            </w:r>
          </w:p>
        </w:tc>
        <w:tc>
          <w:tcPr>
            <w:tcW w:w="787" w:type="pct"/>
          </w:tcPr>
          <w:p w14:paraId="4EB33AA9" w14:textId="77777777" w:rsidR="004F2EA3" w:rsidRPr="005B0AB0" w:rsidRDefault="004F2EA3" w:rsidP="00C948EE">
            <w:pPr>
              <w:jc w:val="center"/>
              <w:rPr>
                <w:sz w:val="18"/>
                <w:szCs w:val="18"/>
              </w:rPr>
            </w:pPr>
            <w:r w:rsidRPr="005B0AB0">
              <w:rPr>
                <w:sz w:val="18"/>
                <w:szCs w:val="18"/>
              </w:rPr>
              <w:t>/</w:t>
            </w:r>
          </w:p>
        </w:tc>
      </w:tr>
      <w:tr w:rsidR="004F2EA3" w:rsidRPr="005B0AB0" w14:paraId="4008EE58" w14:textId="77777777" w:rsidTr="00C948EE">
        <w:trPr>
          <w:trHeight w:val="270"/>
        </w:trPr>
        <w:tc>
          <w:tcPr>
            <w:tcW w:w="925" w:type="pct"/>
            <w:vMerge/>
            <w:vAlign w:val="center"/>
          </w:tcPr>
          <w:p w14:paraId="034F87F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D1ED523"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42E3561E"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266B826F" w14:textId="77777777" w:rsidR="004F2EA3" w:rsidRPr="005B0AB0" w:rsidRDefault="004F2EA3" w:rsidP="00C948EE">
            <w:pPr>
              <w:jc w:val="center"/>
              <w:rPr>
                <w:sz w:val="18"/>
                <w:szCs w:val="18"/>
              </w:rPr>
            </w:pPr>
            <w:r w:rsidRPr="005B0AB0">
              <w:rPr>
                <w:rFonts w:eastAsia="等线"/>
                <w:color w:val="000000"/>
                <w:sz w:val="18"/>
                <w:szCs w:val="18"/>
              </w:rPr>
              <w:t>0.000020</w:t>
            </w:r>
          </w:p>
        </w:tc>
        <w:tc>
          <w:tcPr>
            <w:tcW w:w="787" w:type="pct"/>
            <w:shd w:val="clear" w:color="auto" w:fill="auto"/>
            <w:noWrap/>
            <w:vAlign w:val="center"/>
          </w:tcPr>
          <w:p w14:paraId="0577A562" w14:textId="77777777" w:rsidR="004F2EA3" w:rsidRPr="005B0AB0" w:rsidRDefault="004F2EA3" w:rsidP="00C948EE">
            <w:pPr>
              <w:jc w:val="center"/>
              <w:rPr>
                <w:sz w:val="18"/>
                <w:szCs w:val="18"/>
              </w:rPr>
            </w:pPr>
            <w:r w:rsidRPr="005B0AB0">
              <w:rPr>
                <w:rFonts w:eastAsia="等线"/>
                <w:color w:val="000000"/>
                <w:sz w:val="18"/>
                <w:szCs w:val="18"/>
              </w:rPr>
              <w:t>0.000127</w:t>
            </w:r>
          </w:p>
        </w:tc>
        <w:tc>
          <w:tcPr>
            <w:tcW w:w="787" w:type="pct"/>
          </w:tcPr>
          <w:p w14:paraId="5A1057E6" w14:textId="77777777" w:rsidR="004F2EA3" w:rsidRPr="005B0AB0" w:rsidRDefault="004F2EA3" w:rsidP="00C948EE">
            <w:pPr>
              <w:jc w:val="center"/>
              <w:rPr>
                <w:sz w:val="18"/>
                <w:szCs w:val="18"/>
              </w:rPr>
            </w:pPr>
            <w:r w:rsidRPr="005B0AB0">
              <w:rPr>
                <w:sz w:val="18"/>
                <w:szCs w:val="18"/>
              </w:rPr>
              <w:t>/</w:t>
            </w:r>
          </w:p>
        </w:tc>
      </w:tr>
      <w:tr w:rsidR="004F2EA3" w:rsidRPr="005B0AB0" w14:paraId="48FCB695" w14:textId="77777777" w:rsidTr="00C948EE">
        <w:trPr>
          <w:trHeight w:val="270"/>
        </w:trPr>
        <w:tc>
          <w:tcPr>
            <w:tcW w:w="925" w:type="pct"/>
            <w:vMerge/>
            <w:vAlign w:val="center"/>
          </w:tcPr>
          <w:p w14:paraId="31AC6D0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EDE7A55"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7807E6D7"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622FCFBF"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7" w:type="pct"/>
            <w:shd w:val="clear" w:color="auto" w:fill="auto"/>
            <w:noWrap/>
            <w:vAlign w:val="center"/>
          </w:tcPr>
          <w:p w14:paraId="5F41C626" w14:textId="77777777" w:rsidR="004F2EA3" w:rsidRPr="005B0AB0" w:rsidRDefault="004F2EA3" w:rsidP="00C948EE">
            <w:pPr>
              <w:jc w:val="center"/>
              <w:rPr>
                <w:sz w:val="18"/>
                <w:szCs w:val="18"/>
              </w:rPr>
            </w:pPr>
            <w:r w:rsidRPr="005B0AB0">
              <w:rPr>
                <w:rFonts w:eastAsia="等线"/>
                <w:color w:val="000000"/>
                <w:sz w:val="18"/>
                <w:szCs w:val="18"/>
              </w:rPr>
              <w:t>0.000056</w:t>
            </w:r>
          </w:p>
        </w:tc>
        <w:tc>
          <w:tcPr>
            <w:tcW w:w="787" w:type="pct"/>
          </w:tcPr>
          <w:p w14:paraId="795B91FE" w14:textId="77777777" w:rsidR="004F2EA3" w:rsidRPr="005B0AB0" w:rsidRDefault="004F2EA3" w:rsidP="00C948EE">
            <w:pPr>
              <w:jc w:val="center"/>
              <w:rPr>
                <w:sz w:val="18"/>
                <w:szCs w:val="18"/>
              </w:rPr>
            </w:pPr>
            <w:r w:rsidRPr="005B0AB0">
              <w:rPr>
                <w:sz w:val="18"/>
                <w:szCs w:val="18"/>
              </w:rPr>
              <w:t>/</w:t>
            </w:r>
          </w:p>
        </w:tc>
      </w:tr>
      <w:tr w:rsidR="004F2EA3" w:rsidRPr="005B0AB0" w14:paraId="1D96F9A5" w14:textId="77777777" w:rsidTr="00C948EE">
        <w:trPr>
          <w:trHeight w:val="270"/>
        </w:trPr>
        <w:tc>
          <w:tcPr>
            <w:tcW w:w="925" w:type="pct"/>
            <w:vMerge w:val="restart"/>
            <w:vAlign w:val="center"/>
          </w:tcPr>
          <w:p w14:paraId="21F54EF8" w14:textId="77777777" w:rsidR="004F2EA3" w:rsidRPr="005B0AB0" w:rsidRDefault="004F2EA3" w:rsidP="00C948EE">
            <w:pPr>
              <w:widowControl/>
              <w:jc w:val="center"/>
              <w:rPr>
                <w:sz w:val="18"/>
                <w:szCs w:val="18"/>
              </w:rPr>
            </w:pPr>
            <w:r w:rsidRPr="005B0AB0">
              <w:rPr>
                <w:rFonts w:eastAsia="等线"/>
                <w:color w:val="000000"/>
                <w:sz w:val="18"/>
                <w:szCs w:val="18"/>
              </w:rPr>
              <w:t>Er</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5AE33597"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598BD638"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64A5FF8D" w14:textId="77777777" w:rsidR="004F2EA3" w:rsidRPr="005B0AB0" w:rsidRDefault="004F2EA3" w:rsidP="00C948EE">
            <w:pPr>
              <w:jc w:val="center"/>
              <w:rPr>
                <w:sz w:val="18"/>
                <w:szCs w:val="18"/>
              </w:rPr>
            </w:pPr>
            <w:r w:rsidRPr="005B0AB0">
              <w:rPr>
                <w:rFonts w:eastAsia="等线"/>
                <w:color w:val="000000"/>
                <w:sz w:val="18"/>
                <w:szCs w:val="18"/>
              </w:rPr>
              <w:t>0.000009</w:t>
            </w:r>
          </w:p>
        </w:tc>
        <w:tc>
          <w:tcPr>
            <w:tcW w:w="787" w:type="pct"/>
            <w:shd w:val="clear" w:color="auto" w:fill="auto"/>
            <w:noWrap/>
            <w:vAlign w:val="center"/>
          </w:tcPr>
          <w:p w14:paraId="4F49C2ED" w14:textId="77777777" w:rsidR="004F2EA3" w:rsidRPr="005B0AB0" w:rsidRDefault="004F2EA3" w:rsidP="00C948EE">
            <w:pPr>
              <w:jc w:val="center"/>
              <w:rPr>
                <w:sz w:val="18"/>
                <w:szCs w:val="18"/>
              </w:rPr>
            </w:pPr>
            <w:r w:rsidRPr="005B0AB0">
              <w:rPr>
                <w:rFonts w:eastAsia="等线"/>
                <w:color w:val="000000"/>
                <w:sz w:val="18"/>
                <w:szCs w:val="18"/>
              </w:rPr>
              <w:t>0.000049</w:t>
            </w:r>
          </w:p>
        </w:tc>
        <w:tc>
          <w:tcPr>
            <w:tcW w:w="787" w:type="pct"/>
          </w:tcPr>
          <w:p w14:paraId="5BC7DDDB" w14:textId="77777777" w:rsidR="004F2EA3" w:rsidRPr="005B0AB0" w:rsidRDefault="004F2EA3" w:rsidP="00C948EE">
            <w:pPr>
              <w:jc w:val="center"/>
              <w:rPr>
                <w:sz w:val="18"/>
                <w:szCs w:val="18"/>
              </w:rPr>
            </w:pPr>
            <w:r w:rsidRPr="005B0AB0">
              <w:rPr>
                <w:sz w:val="18"/>
                <w:szCs w:val="18"/>
              </w:rPr>
              <w:t>/</w:t>
            </w:r>
          </w:p>
        </w:tc>
      </w:tr>
      <w:tr w:rsidR="004F2EA3" w:rsidRPr="005B0AB0" w14:paraId="30A91998" w14:textId="77777777" w:rsidTr="00C948EE">
        <w:trPr>
          <w:trHeight w:val="270"/>
        </w:trPr>
        <w:tc>
          <w:tcPr>
            <w:tcW w:w="925" w:type="pct"/>
            <w:vMerge/>
            <w:vAlign w:val="center"/>
          </w:tcPr>
          <w:p w14:paraId="43F3F5AC"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124B34F"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77FF9FC8" w14:textId="77777777" w:rsidR="004F2EA3" w:rsidRPr="005B0AB0" w:rsidRDefault="004F2EA3" w:rsidP="00C948EE">
            <w:pPr>
              <w:jc w:val="center"/>
              <w:rPr>
                <w:sz w:val="18"/>
                <w:szCs w:val="18"/>
              </w:rPr>
            </w:pPr>
            <w:r w:rsidRPr="005B0AB0">
              <w:rPr>
                <w:rFonts w:eastAsia="等线"/>
                <w:color w:val="000000"/>
                <w:sz w:val="18"/>
                <w:szCs w:val="18"/>
              </w:rPr>
              <w:t>0.000005</w:t>
            </w:r>
          </w:p>
        </w:tc>
        <w:tc>
          <w:tcPr>
            <w:tcW w:w="788" w:type="pct"/>
            <w:shd w:val="clear" w:color="auto" w:fill="auto"/>
            <w:noWrap/>
            <w:vAlign w:val="center"/>
          </w:tcPr>
          <w:p w14:paraId="24A1C3CE"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6CE1767F" w14:textId="77777777" w:rsidR="004F2EA3" w:rsidRPr="005B0AB0" w:rsidRDefault="004F2EA3" w:rsidP="00C948EE">
            <w:pPr>
              <w:jc w:val="center"/>
              <w:rPr>
                <w:sz w:val="18"/>
                <w:szCs w:val="18"/>
              </w:rPr>
            </w:pPr>
            <w:r w:rsidRPr="005B0AB0">
              <w:rPr>
                <w:rFonts w:eastAsia="等线"/>
                <w:color w:val="000000"/>
                <w:sz w:val="18"/>
                <w:szCs w:val="18"/>
              </w:rPr>
              <w:t>0.000101</w:t>
            </w:r>
          </w:p>
        </w:tc>
        <w:tc>
          <w:tcPr>
            <w:tcW w:w="787" w:type="pct"/>
          </w:tcPr>
          <w:p w14:paraId="208BDCFA" w14:textId="77777777" w:rsidR="004F2EA3" w:rsidRPr="005B0AB0" w:rsidRDefault="004F2EA3" w:rsidP="00C948EE">
            <w:pPr>
              <w:jc w:val="center"/>
              <w:rPr>
                <w:sz w:val="18"/>
                <w:szCs w:val="18"/>
              </w:rPr>
            </w:pPr>
            <w:r w:rsidRPr="005B0AB0">
              <w:rPr>
                <w:sz w:val="18"/>
                <w:szCs w:val="18"/>
              </w:rPr>
              <w:t>/</w:t>
            </w:r>
          </w:p>
        </w:tc>
      </w:tr>
      <w:tr w:rsidR="004F2EA3" w:rsidRPr="005B0AB0" w14:paraId="3E622E55" w14:textId="77777777" w:rsidTr="00C948EE">
        <w:trPr>
          <w:trHeight w:val="270"/>
        </w:trPr>
        <w:tc>
          <w:tcPr>
            <w:tcW w:w="925" w:type="pct"/>
            <w:vMerge/>
            <w:vAlign w:val="center"/>
          </w:tcPr>
          <w:p w14:paraId="6247AD97"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2DB5DBB"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64A7D401" w14:textId="77777777" w:rsidR="004F2EA3" w:rsidRPr="005B0AB0" w:rsidRDefault="004F2EA3" w:rsidP="00C948EE">
            <w:pPr>
              <w:jc w:val="center"/>
              <w:rPr>
                <w:sz w:val="18"/>
                <w:szCs w:val="18"/>
              </w:rPr>
            </w:pPr>
            <w:r w:rsidRPr="005B0AB0">
              <w:rPr>
                <w:rFonts w:eastAsia="等线"/>
                <w:color w:val="000000"/>
                <w:sz w:val="18"/>
                <w:szCs w:val="18"/>
              </w:rPr>
              <w:t>0.000006</w:t>
            </w:r>
          </w:p>
        </w:tc>
        <w:tc>
          <w:tcPr>
            <w:tcW w:w="788" w:type="pct"/>
            <w:shd w:val="clear" w:color="auto" w:fill="auto"/>
            <w:noWrap/>
            <w:vAlign w:val="center"/>
          </w:tcPr>
          <w:p w14:paraId="157D1AFC"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7B80E93E" w14:textId="77777777" w:rsidR="004F2EA3" w:rsidRPr="005B0AB0" w:rsidRDefault="004F2EA3" w:rsidP="00C948EE">
            <w:pPr>
              <w:jc w:val="center"/>
              <w:rPr>
                <w:sz w:val="18"/>
                <w:szCs w:val="18"/>
              </w:rPr>
            </w:pPr>
            <w:r w:rsidRPr="005B0AB0">
              <w:rPr>
                <w:rFonts w:eastAsia="等线"/>
                <w:color w:val="000000"/>
                <w:sz w:val="18"/>
                <w:szCs w:val="18"/>
              </w:rPr>
              <w:t>0.000030</w:t>
            </w:r>
          </w:p>
        </w:tc>
        <w:tc>
          <w:tcPr>
            <w:tcW w:w="787" w:type="pct"/>
          </w:tcPr>
          <w:p w14:paraId="1B80FC77" w14:textId="77777777" w:rsidR="004F2EA3" w:rsidRPr="005B0AB0" w:rsidRDefault="004F2EA3" w:rsidP="00C948EE">
            <w:pPr>
              <w:jc w:val="center"/>
              <w:rPr>
                <w:sz w:val="18"/>
                <w:szCs w:val="18"/>
              </w:rPr>
            </w:pPr>
            <w:r w:rsidRPr="005B0AB0">
              <w:rPr>
                <w:sz w:val="18"/>
                <w:szCs w:val="18"/>
              </w:rPr>
              <w:t>/</w:t>
            </w:r>
          </w:p>
        </w:tc>
      </w:tr>
      <w:tr w:rsidR="004F2EA3" w:rsidRPr="005B0AB0" w14:paraId="5AD0BEF4" w14:textId="77777777" w:rsidTr="00C948EE">
        <w:trPr>
          <w:trHeight w:val="270"/>
        </w:trPr>
        <w:tc>
          <w:tcPr>
            <w:tcW w:w="925" w:type="pct"/>
            <w:vMerge/>
            <w:vAlign w:val="center"/>
          </w:tcPr>
          <w:p w14:paraId="5798493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83CE699"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2367307C"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48BBC1AA" w14:textId="77777777" w:rsidR="004F2EA3" w:rsidRPr="005B0AB0" w:rsidRDefault="004F2EA3" w:rsidP="00C948EE">
            <w:pPr>
              <w:jc w:val="center"/>
              <w:rPr>
                <w:sz w:val="18"/>
                <w:szCs w:val="18"/>
              </w:rPr>
            </w:pPr>
            <w:r w:rsidRPr="005B0AB0">
              <w:rPr>
                <w:rFonts w:eastAsia="等线"/>
                <w:color w:val="000000"/>
                <w:sz w:val="18"/>
                <w:szCs w:val="18"/>
              </w:rPr>
              <w:t>0.000012</w:t>
            </w:r>
          </w:p>
        </w:tc>
        <w:tc>
          <w:tcPr>
            <w:tcW w:w="787" w:type="pct"/>
            <w:shd w:val="clear" w:color="auto" w:fill="auto"/>
            <w:noWrap/>
            <w:vAlign w:val="center"/>
          </w:tcPr>
          <w:p w14:paraId="66016E92" w14:textId="77777777" w:rsidR="004F2EA3" w:rsidRPr="005B0AB0" w:rsidRDefault="004F2EA3" w:rsidP="00C948EE">
            <w:pPr>
              <w:jc w:val="center"/>
              <w:rPr>
                <w:sz w:val="18"/>
                <w:szCs w:val="18"/>
              </w:rPr>
            </w:pPr>
            <w:r w:rsidRPr="005B0AB0">
              <w:rPr>
                <w:rFonts w:eastAsia="等线"/>
                <w:color w:val="000000"/>
                <w:sz w:val="18"/>
                <w:szCs w:val="18"/>
              </w:rPr>
              <w:t>0.000083</w:t>
            </w:r>
          </w:p>
        </w:tc>
        <w:tc>
          <w:tcPr>
            <w:tcW w:w="787" w:type="pct"/>
          </w:tcPr>
          <w:p w14:paraId="5FFBD2BE" w14:textId="77777777" w:rsidR="004F2EA3" w:rsidRPr="005B0AB0" w:rsidRDefault="004F2EA3" w:rsidP="00C948EE">
            <w:pPr>
              <w:jc w:val="center"/>
              <w:rPr>
                <w:sz w:val="18"/>
                <w:szCs w:val="18"/>
              </w:rPr>
            </w:pPr>
            <w:r w:rsidRPr="005B0AB0">
              <w:rPr>
                <w:sz w:val="18"/>
                <w:szCs w:val="18"/>
              </w:rPr>
              <w:t>/</w:t>
            </w:r>
          </w:p>
        </w:tc>
      </w:tr>
      <w:tr w:rsidR="004F2EA3" w:rsidRPr="005B0AB0" w14:paraId="090B84B4" w14:textId="77777777" w:rsidTr="00C948EE">
        <w:trPr>
          <w:trHeight w:val="270"/>
        </w:trPr>
        <w:tc>
          <w:tcPr>
            <w:tcW w:w="925" w:type="pct"/>
            <w:vMerge/>
            <w:vAlign w:val="center"/>
          </w:tcPr>
          <w:p w14:paraId="153A811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07813A6"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1996802E"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3DC01305" w14:textId="77777777" w:rsidR="004F2EA3" w:rsidRPr="005B0AB0" w:rsidRDefault="004F2EA3" w:rsidP="00C948EE">
            <w:pPr>
              <w:jc w:val="center"/>
              <w:rPr>
                <w:sz w:val="18"/>
                <w:szCs w:val="18"/>
              </w:rPr>
            </w:pPr>
            <w:r w:rsidRPr="005B0AB0">
              <w:rPr>
                <w:rFonts w:eastAsia="等线"/>
                <w:color w:val="000000"/>
                <w:sz w:val="18"/>
                <w:szCs w:val="18"/>
              </w:rPr>
              <w:t>0.000010</w:t>
            </w:r>
          </w:p>
        </w:tc>
        <w:tc>
          <w:tcPr>
            <w:tcW w:w="787" w:type="pct"/>
            <w:shd w:val="clear" w:color="auto" w:fill="auto"/>
            <w:noWrap/>
            <w:vAlign w:val="center"/>
          </w:tcPr>
          <w:p w14:paraId="0CA66F8A" w14:textId="77777777" w:rsidR="004F2EA3" w:rsidRPr="005B0AB0" w:rsidRDefault="004F2EA3" w:rsidP="00C948EE">
            <w:pPr>
              <w:jc w:val="center"/>
              <w:rPr>
                <w:sz w:val="18"/>
                <w:szCs w:val="18"/>
              </w:rPr>
            </w:pPr>
            <w:r w:rsidRPr="005B0AB0">
              <w:rPr>
                <w:rFonts w:eastAsia="等线"/>
                <w:color w:val="000000"/>
                <w:sz w:val="18"/>
                <w:szCs w:val="18"/>
              </w:rPr>
              <w:t>0.000069</w:t>
            </w:r>
          </w:p>
        </w:tc>
        <w:tc>
          <w:tcPr>
            <w:tcW w:w="787" w:type="pct"/>
          </w:tcPr>
          <w:p w14:paraId="6811AC4A" w14:textId="77777777" w:rsidR="004F2EA3" w:rsidRPr="005B0AB0" w:rsidRDefault="004F2EA3" w:rsidP="00C948EE">
            <w:pPr>
              <w:jc w:val="center"/>
              <w:rPr>
                <w:sz w:val="18"/>
                <w:szCs w:val="18"/>
              </w:rPr>
            </w:pPr>
            <w:r w:rsidRPr="005B0AB0">
              <w:rPr>
                <w:sz w:val="18"/>
                <w:szCs w:val="18"/>
              </w:rPr>
              <w:t>/</w:t>
            </w:r>
          </w:p>
        </w:tc>
      </w:tr>
      <w:tr w:rsidR="004F2EA3" w:rsidRPr="005B0AB0" w14:paraId="6F85570C" w14:textId="77777777" w:rsidTr="00C948EE">
        <w:trPr>
          <w:trHeight w:val="270"/>
        </w:trPr>
        <w:tc>
          <w:tcPr>
            <w:tcW w:w="925" w:type="pct"/>
            <w:vMerge/>
            <w:vAlign w:val="center"/>
          </w:tcPr>
          <w:p w14:paraId="19EE9D7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21CDC23"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58362419"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3013B6D0" w14:textId="77777777" w:rsidR="004F2EA3" w:rsidRPr="005B0AB0" w:rsidRDefault="004F2EA3" w:rsidP="00C948EE">
            <w:pPr>
              <w:jc w:val="center"/>
              <w:rPr>
                <w:sz w:val="18"/>
                <w:szCs w:val="18"/>
              </w:rPr>
            </w:pPr>
            <w:r w:rsidRPr="005B0AB0">
              <w:rPr>
                <w:rFonts w:eastAsia="等线"/>
                <w:color w:val="000000"/>
                <w:sz w:val="18"/>
                <w:szCs w:val="18"/>
              </w:rPr>
              <w:t>0.000012</w:t>
            </w:r>
          </w:p>
        </w:tc>
        <w:tc>
          <w:tcPr>
            <w:tcW w:w="787" w:type="pct"/>
            <w:shd w:val="clear" w:color="auto" w:fill="auto"/>
            <w:noWrap/>
            <w:vAlign w:val="center"/>
          </w:tcPr>
          <w:p w14:paraId="7F591A55" w14:textId="77777777" w:rsidR="004F2EA3" w:rsidRPr="005B0AB0" w:rsidRDefault="004F2EA3" w:rsidP="00C948EE">
            <w:pPr>
              <w:jc w:val="center"/>
              <w:rPr>
                <w:sz w:val="18"/>
                <w:szCs w:val="18"/>
              </w:rPr>
            </w:pPr>
            <w:r w:rsidRPr="005B0AB0">
              <w:rPr>
                <w:rFonts w:eastAsia="等线"/>
                <w:color w:val="000000"/>
                <w:sz w:val="18"/>
                <w:szCs w:val="18"/>
              </w:rPr>
              <w:t>0.000083</w:t>
            </w:r>
          </w:p>
        </w:tc>
        <w:tc>
          <w:tcPr>
            <w:tcW w:w="787" w:type="pct"/>
          </w:tcPr>
          <w:p w14:paraId="185427BE" w14:textId="77777777" w:rsidR="004F2EA3" w:rsidRPr="005B0AB0" w:rsidRDefault="004F2EA3" w:rsidP="00C948EE">
            <w:pPr>
              <w:jc w:val="center"/>
              <w:rPr>
                <w:sz w:val="18"/>
                <w:szCs w:val="18"/>
              </w:rPr>
            </w:pPr>
            <w:r w:rsidRPr="005B0AB0">
              <w:rPr>
                <w:sz w:val="18"/>
                <w:szCs w:val="18"/>
              </w:rPr>
              <w:t>/</w:t>
            </w:r>
          </w:p>
        </w:tc>
      </w:tr>
      <w:tr w:rsidR="004F2EA3" w:rsidRPr="005B0AB0" w14:paraId="2382CD5F" w14:textId="77777777" w:rsidTr="00C948EE">
        <w:trPr>
          <w:trHeight w:val="270"/>
        </w:trPr>
        <w:tc>
          <w:tcPr>
            <w:tcW w:w="925" w:type="pct"/>
            <w:vMerge/>
            <w:vAlign w:val="center"/>
          </w:tcPr>
          <w:p w14:paraId="69695BF2"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9F94509"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3ADA0FE2"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5AA031FC" w14:textId="77777777" w:rsidR="004F2EA3" w:rsidRPr="005B0AB0" w:rsidRDefault="004F2EA3" w:rsidP="00C948EE">
            <w:pPr>
              <w:jc w:val="center"/>
              <w:rPr>
                <w:sz w:val="18"/>
                <w:szCs w:val="18"/>
              </w:rPr>
            </w:pPr>
            <w:r w:rsidRPr="005B0AB0">
              <w:rPr>
                <w:rFonts w:eastAsia="等线"/>
                <w:color w:val="000000"/>
                <w:sz w:val="18"/>
                <w:szCs w:val="18"/>
              </w:rPr>
              <w:t>0.000026</w:t>
            </w:r>
          </w:p>
        </w:tc>
        <w:tc>
          <w:tcPr>
            <w:tcW w:w="787" w:type="pct"/>
            <w:shd w:val="clear" w:color="auto" w:fill="auto"/>
            <w:noWrap/>
            <w:vAlign w:val="center"/>
          </w:tcPr>
          <w:p w14:paraId="4EAA6511" w14:textId="77777777" w:rsidR="004F2EA3" w:rsidRPr="005B0AB0" w:rsidRDefault="004F2EA3" w:rsidP="00C948EE">
            <w:pPr>
              <w:jc w:val="center"/>
              <w:rPr>
                <w:sz w:val="18"/>
                <w:szCs w:val="18"/>
              </w:rPr>
            </w:pPr>
            <w:r w:rsidRPr="005B0AB0">
              <w:rPr>
                <w:rFonts w:eastAsia="等线"/>
                <w:color w:val="000000"/>
                <w:sz w:val="18"/>
                <w:szCs w:val="18"/>
              </w:rPr>
              <w:t>0.000035</w:t>
            </w:r>
          </w:p>
        </w:tc>
        <w:tc>
          <w:tcPr>
            <w:tcW w:w="787" w:type="pct"/>
          </w:tcPr>
          <w:p w14:paraId="79F412D1" w14:textId="77777777" w:rsidR="004F2EA3" w:rsidRPr="005B0AB0" w:rsidRDefault="004F2EA3" w:rsidP="00C948EE">
            <w:pPr>
              <w:jc w:val="center"/>
              <w:rPr>
                <w:sz w:val="18"/>
                <w:szCs w:val="18"/>
              </w:rPr>
            </w:pPr>
            <w:r w:rsidRPr="005B0AB0">
              <w:rPr>
                <w:sz w:val="18"/>
                <w:szCs w:val="18"/>
              </w:rPr>
              <w:t>/</w:t>
            </w:r>
          </w:p>
        </w:tc>
      </w:tr>
      <w:tr w:rsidR="004F2EA3" w:rsidRPr="005B0AB0" w14:paraId="3F75884F" w14:textId="77777777" w:rsidTr="00C948EE">
        <w:trPr>
          <w:trHeight w:val="270"/>
        </w:trPr>
        <w:tc>
          <w:tcPr>
            <w:tcW w:w="925" w:type="pct"/>
            <w:vMerge/>
            <w:vAlign w:val="center"/>
          </w:tcPr>
          <w:p w14:paraId="6C0D6949" w14:textId="77777777" w:rsidR="004F2EA3" w:rsidRPr="005B0AB0" w:rsidRDefault="004F2EA3" w:rsidP="00C948EE">
            <w:pPr>
              <w:widowControl/>
              <w:jc w:val="center"/>
              <w:rPr>
                <w:sz w:val="18"/>
                <w:szCs w:val="18"/>
              </w:rPr>
            </w:pPr>
          </w:p>
        </w:tc>
        <w:tc>
          <w:tcPr>
            <w:tcW w:w="925" w:type="pct"/>
            <w:shd w:val="clear" w:color="auto" w:fill="auto"/>
            <w:noWrap/>
            <w:vAlign w:val="center"/>
          </w:tcPr>
          <w:p w14:paraId="598D0310"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1BB6C3C"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E33F118" w14:textId="77777777" w:rsidR="004F2EA3" w:rsidRPr="005B0AB0" w:rsidRDefault="004F2EA3" w:rsidP="00C948EE">
            <w:pPr>
              <w:jc w:val="center"/>
              <w:rPr>
                <w:sz w:val="18"/>
                <w:szCs w:val="18"/>
              </w:rPr>
            </w:pPr>
            <w:r w:rsidRPr="005B0AB0">
              <w:rPr>
                <w:rFonts w:eastAsia="等线"/>
                <w:color w:val="000000"/>
                <w:sz w:val="18"/>
                <w:szCs w:val="18"/>
              </w:rPr>
              <w:t>0.000012</w:t>
            </w:r>
          </w:p>
        </w:tc>
        <w:tc>
          <w:tcPr>
            <w:tcW w:w="787" w:type="pct"/>
            <w:shd w:val="clear" w:color="auto" w:fill="auto"/>
            <w:noWrap/>
            <w:vAlign w:val="center"/>
          </w:tcPr>
          <w:p w14:paraId="09B50182" w14:textId="77777777" w:rsidR="004F2EA3" w:rsidRPr="005B0AB0" w:rsidRDefault="004F2EA3" w:rsidP="00C948EE">
            <w:pPr>
              <w:jc w:val="center"/>
              <w:rPr>
                <w:sz w:val="18"/>
                <w:szCs w:val="18"/>
              </w:rPr>
            </w:pPr>
            <w:r w:rsidRPr="005B0AB0">
              <w:rPr>
                <w:rFonts w:eastAsia="等线"/>
                <w:color w:val="000000"/>
                <w:sz w:val="18"/>
                <w:szCs w:val="18"/>
              </w:rPr>
              <w:t>0.000080</w:t>
            </w:r>
          </w:p>
        </w:tc>
        <w:tc>
          <w:tcPr>
            <w:tcW w:w="787" w:type="pct"/>
          </w:tcPr>
          <w:p w14:paraId="00079F43" w14:textId="77777777" w:rsidR="004F2EA3" w:rsidRPr="005B0AB0" w:rsidRDefault="004F2EA3" w:rsidP="00C948EE">
            <w:pPr>
              <w:jc w:val="center"/>
              <w:rPr>
                <w:sz w:val="18"/>
                <w:szCs w:val="18"/>
              </w:rPr>
            </w:pPr>
            <w:r w:rsidRPr="005B0AB0">
              <w:rPr>
                <w:sz w:val="18"/>
                <w:szCs w:val="18"/>
              </w:rPr>
              <w:t>/</w:t>
            </w:r>
          </w:p>
        </w:tc>
      </w:tr>
      <w:tr w:rsidR="004F2EA3" w:rsidRPr="005B0AB0" w14:paraId="7DA75AD4" w14:textId="77777777" w:rsidTr="00C948EE">
        <w:trPr>
          <w:trHeight w:val="270"/>
        </w:trPr>
        <w:tc>
          <w:tcPr>
            <w:tcW w:w="925" w:type="pct"/>
            <w:vMerge w:val="restart"/>
            <w:vAlign w:val="center"/>
          </w:tcPr>
          <w:p w14:paraId="1AFB16AB" w14:textId="77777777" w:rsidR="004F2EA3" w:rsidRPr="005B0AB0" w:rsidRDefault="004F2EA3" w:rsidP="00C948EE">
            <w:pPr>
              <w:widowControl/>
              <w:jc w:val="center"/>
              <w:rPr>
                <w:sz w:val="18"/>
                <w:szCs w:val="18"/>
              </w:rPr>
            </w:pPr>
            <w:r w:rsidRPr="005B0AB0">
              <w:rPr>
                <w:rFonts w:eastAsia="等线"/>
                <w:color w:val="000000"/>
                <w:sz w:val="18"/>
                <w:szCs w:val="18"/>
              </w:rPr>
              <w:t>Yb</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2DA168AD"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2439846C" w14:textId="77777777" w:rsidR="004F2EA3" w:rsidRPr="005B0AB0" w:rsidRDefault="004F2EA3" w:rsidP="00C948EE">
            <w:pPr>
              <w:jc w:val="center"/>
              <w:rPr>
                <w:sz w:val="18"/>
                <w:szCs w:val="18"/>
              </w:rPr>
            </w:pPr>
            <w:r w:rsidRPr="005B0AB0">
              <w:rPr>
                <w:rFonts w:eastAsia="等线"/>
                <w:color w:val="000000"/>
                <w:sz w:val="18"/>
                <w:szCs w:val="18"/>
              </w:rPr>
              <w:t>0.000002</w:t>
            </w:r>
          </w:p>
        </w:tc>
        <w:tc>
          <w:tcPr>
            <w:tcW w:w="788" w:type="pct"/>
            <w:shd w:val="clear" w:color="auto" w:fill="auto"/>
            <w:noWrap/>
            <w:vAlign w:val="center"/>
          </w:tcPr>
          <w:p w14:paraId="4D99F954" w14:textId="77777777" w:rsidR="004F2EA3" w:rsidRPr="005B0AB0" w:rsidRDefault="004F2EA3" w:rsidP="00C948EE">
            <w:pPr>
              <w:jc w:val="center"/>
              <w:rPr>
                <w:sz w:val="18"/>
                <w:szCs w:val="18"/>
              </w:rPr>
            </w:pPr>
            <w:r w:rsidRPr="005B0AB0">
              <w:rPr>
                <w:rFonts w:eastAsia="等线"/>
                <w:color w:val="000000"/>
                <w:sz w:val="18"/>
                <w:szCs w:val="18"/>
              </w:rPr>
              <w:t>0.000011</w:t>
            </w:r>
          </w:p>
        </w:tc>
        <w:tc>
          <w:tcPr>
            <w:tcW w:w="787" w:type="pct"/>
            <w:shd w:val="clear" w:color="auto" w:fill="auto"/>
            <w:noWrap/>
            <w:vAlign w:val="center"/>
          </w:tcPr>
          <w:p w14:paraId="26FEDA0B" w14:textId="77777777" w:rsidR="004F2EA3" w:rsidRPr="005B0AB0" w:rsidRDefault="004F2EA3" w:rsidP="00C948EE">
            <w:pPr>
              <w:jc w:val="center"/>
              <w:rPr>
                <w:sz w:val="18"/>
                <w:szCs w:val="18"/>
              </w:rPr>
            </w:pPr>
            <w:r w:rsidRPr="005B0AB0">
              <w:rPr>
                <w:rFonts w:eastAsia="等线"/>
                <w:color w:val="000000"/>
                <w:sz w:val="18"/>
                <w:szCs w:val="18"/>
              </w:rPr>
              <w:t>0.000054</w:t>
            </w:r>
          </w:p>
        </w:tc>
        <w:tc>
          <w:tcPr>
            <w:tcW w:w="787" w:type="pct"/>
          </w:tcPr>
          <w:p w14:paraId="19FF9943" w14:textId="77777777" w:rsidR="004F2EA3" w:rsidRPr="005B0AB0" w:rsidRDefault="004F2EA3" w:rsidP="00C948EE">
            <w:pPr>
              <w:jc w:val="center"/>
              <w:rPr>
                <w:sz w:val="18"/>
                <w:szCs w:val="18"/>
              </w:rPr>
            </w:pPr>
            <w:r w:rsidRPr="005B0AB0">
              <w:rPr>
                <w:sz w:val="18"/>
                <w:szCs w:val="18"/>
              </w:rPr>
              <w:t>/</w:t>
            </w:r>
          </w:p>
        </w:tc>
      </w:tr>
      <w:tr w:rsidR="004F2EA3" w:rsidRPr="005B0AB0" w14:paraId="42F26B1F" w14:textId="77777777" w:rsidTr="00C948EE">
        <w:trPr>
          <w:trHeight w:val="270"/>
        </w:trPr>
        <w:tc>
          <w:tcPr>
            <w:tcW w:w="925" w:type="pct"/>
            <w:vMerge/>
            <w:vAlign w:val="center"/>
          </w:tcPr>
          <w:p w14:paraId="18547FC3"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CB62258"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7250873F"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166170B4"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332D63C3" w14:textId="77777777" w:rsidR="004F2EA3" w:rsidRPr="005B0AB0" w:rsidRDefault="004F2EA3" w:rsidP="00C948EE">
            <w:pPr>
              <w:jc w:val="center"/>
              <w:rPr>
                <w:sz w:val="18"/>
                <w:szCs w:val="18"/>
              </w:rPr>
            </w:pPr>
            <w:r w:rsidRPr="005B0AB0">
              <w:rPr>
                <w:rFonts w:eastAsia="等线"/>
                <w:color w:val="000000"/>
                <w:sz w:val="18"/>
                <w:szCs w:val="18"/>
              </w:rPr>
              <w:t>0.000142</w:t>
            </w:r>
          </w:p>
        </w:tc>
        <w:tc>
          <w:tcPr>
            <w:tcW w:w="787" w:type="pct"/>
          </w:tcPr>
          <w:p w14:paraId="6F58F66B" w14:textId="77777777" w:rsidR="004F2EA3" w:rsidRPr="005B0AB0" w:rsidRDefault="004F2EA3" w:rsidP="00C948EE">
            <w:pPr>
              <w:jc w:val="center"/>
              <w:rPr>
                <w:sz w:val="18"/>
                <w:szCs w:val="18"/>
              </w:rPr>
            </w:pPr>
            <w:r w:rsidRPr="005B0AB0">
              <w:rPr>
                <w:sz w:val="18"/>
                <w:szCs w:val="18"/>
              </w:rPr>
              <w:t>/</w:t>
            </w:r>
          </w:p>
        </w:tc>
      </w:tr>
      <w:tr w:rsidR="004F2EA3" w:rsidRPr="005B0AB0" w14:paraId="67146C9E" w14:textId="77777777" w:rsidTr="00C948EE">
        <w:trPr>
          <w:trHeight w:val="270"/>
        </w:trPr>
        <w:tc>
          <w:tcPr>
            <w:tcW w:w="925" w:type="pct"/>
            <w:vMerge/>
            <w:vAlign w:val="center"/>
          </w:tcPr>
          <w:p w14:paraId="69044EAA"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54AB7C2" w14:textId="77777777" w:rsidR="004F2EA3" w:rsidRPr="005B0AB0" w:rsidRDefault="004F2EA3" w:rsidP="00C948EE">
            <w:pPr>
              <w:widowControl/>
              <w:jc w:val="center"/>
              <w:rPr>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7E786BCF" w14:textId="77777777" w:rsidR="004F2EA3" w:rsidRPr="005B0AB0" w:rsidRDefault="004F2EA3" w:rsidP="00C948EE">
            <w:pPr>
              <w:jc w:val="center"/>
              <w:rPr>
                <w:sz w:val="18"/>
                <w:szCs w:val="18"/>
              </w:rPr>
            </w:pPr>
            <w:r w:rsidRPr="005B0AB0">
              <w:rPr>
                <w:rFonts w:eastAsia="等线"/>
                <w:color w:val="000000"/>
                <w:sz w:val="18"/>
                <w:szCs w:val="18"/>
              </w:rPr>
              <w:t>0.000008</w:t>
            </w:r>
          </w:p>
        </w:tc>
        <w:tc>
          <w:tcPr>
            <w:tcW w:w="788" w:type="pct"/>
            <w:shd w:val="clear" w:color="auto" w:fill="auto"/>
            <w:noWrap/>
            <w:vAlign w:val="center"/>
          </w:tcPr>
          <w:p w14:paraId="6CCCD856" w14:textId="77777777" w:rsidR="004F2EA3" w:rsidRPr="005B0AB0" w:rsidRDefault="004F2EA3" w:rsidP="00C948EE">
            <w:pPr>
              <w:jc w:val="center"/>
              <w:rPr>
                <w:sz w:val="18"/>
                <w:szCs w:val="18"/>
              </w:rPr>
            </w:pPr>
            <w:r w:rsidRPr="005B0AB0">
              <w:rPr>
                <w:rFonts w:eastAsia="等线"/>
                <w:color w:val="000000"/>
                <w:sz w:val="18"/>
                <w:szCs w:val="18"/>
              </w:rPr>
              <w:t>0.000015</w:t>
            </w:r>
          </w:p>
        </w:tc>
        <w:tc>
          <w:tcPr>
            <w:tcW w:w="787" w:type="pct"/>
            <w:shd w:val="clear" w:color="auto" w:fill="auto"/>
            <w:noWrap/>
            <w:vAlign w:val="center"/>
          </w:tcPr>
          <w:p w14:paraId="09944A11" w14:textId="77777777" w:rsidR="004F2EA3" w:rsidRPr="005B0AB0" w:rsidRDefault="004F2EA3" w:rsidP="00C948EE">
            <w:pPr>
              <w:jc w:val="center"/>
              <w:rPr>
                <w:sz w:val="18"/>
                <w:szCs w:val="18"/>
              </w:rPr>
            </w:pPr>
            <w:r w:rsidRPr="005B0AB0">
              <w:rPr>
                <w:rFonts w:eastAsia="等线"/>
                <w:color w:val="000000"/>
                <w:sz w:val="18"/>
                <w:szCs w:val="18"/>
              </w:rPr>
              <w:t>0.000035</w:t>
            </w:r>
          </w:p>
        </w:tc>
        <w:tc>
          <w:tcPr>
            <w:tcW w:w="787" w:type="pct"/>
          </w:tcPr>
          <w:p w14:paraId="18EA142B" w14:textId="77777777" w:rsidR="004F2EA3" w:rsidRPr="005B0AB0" w:rsidRDefault="004F2EA3" w:rsidP="00C948EE">
            <w:pPr>
              <w:jc w:val="center"/>
              <w:rPr>
                <w:sz w:val="18"/>
                <w:szCs w:val="18"/>
              </w:rPr>
            </w:pPr>
            <w:r w:rsidRPr="005B0AB0">
              <w:rPr>
                <w:sz w:val="18"/>
                <w:szCs w:val="18"/>
              </w:rPr>
              <w:t>/</w:t>
            </w:r>
          </w:p>
        </w:tc>
      </w:tr>
      <w:tr w:rsidR="004F2EA3" w:rsidRPr="005B0AB0" w14:paraId="73B8930B" w14:textId="77777777" w:rsidTr="00C948EE">
        <w:trPr>
          <w:trHeight w:val="270"/>
        </w:trPr>
        <w:tc>
          <w:tcPr>
            <w:tcW w:w="925" w:type="pct"/>
            <w:vMerge/>
            <w:vAlign w:val="center"/>
          </w:tcPr>
          <w:p w14:paraId="1597CFA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7C06F75C"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324C8A9F"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3D6EB587"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5B36C59F" w14:textId="77777777" w:rsidR="004F2EA3" w:rsidRPr="005B0AB0" w:rsidRDefault="004F2EA3" w:rsidP="00C948EE">
            <w:pPr>
              <w:jc w:val="center"/>
              <w:rPr>
                <w:sz w:val="18"/>
                <w:szCs w:val="18"/>
              </w:rPr>
            </w:pPr>
            <w:r w:rsidRPr="005B0AB0">
              <w:rPr>
                <w:rFonts w:eastAsia="等线"/>
                <w:color w:val="000000"/>
                <w:sz w:val="18"/>
                <w:szCs w:val="18"/>
              </w:rPr>
              <w:t>0.000099</w:t>
            </w:r>
          </w:p>
        </w:tc>
        <w:tc>
          <w:tcPr>
            <w:tcW w:w="787" w:type="pct"/>
          </w:tcPr>
          <w:p w14:paraId="5F484CD6" w14:textId="77777777" w:rsidR="004F2EA3" w:rsidRPr="005B0AB0" w:rsidRDefault="004F2EA3" w:rsidP="00C948EE">
            <w:pPr>
              <w:jc w:val="center"/>
              <w:rPr>
                <w:sz w:val="18"/>
                <w:szCs w:val="18"/>
              </w:rPr>
            </w:pPr>
            <w:r w:rsidRPr="005B0AB0">
              <w:rPr>
                <w:sz w:val="18"/>
                <w:szCs w:val="18"/>
              </w:rPr>
              <w:t>/</w:t>
            </w:r>
          </w:p>
        </w:tc>
      </w:tr>
      <w:tr w:rsidR="004F2EA3" w:rsidRPr="005B0AB0" w14:paraId="04782D89" w14:textId="77777777" w:rsidTr="00C948EE">
        <w:trPr>
          <w:trHeight w:val="270"/>
        </w:trPr>
        <w:tc>
          <w:tcPr>
            <w:tcW w:w="925" w:type="pct"/>
            <w:vMerge/>
            <w:vAlign w:val="center"/>
          </w:tcPr>
          <w:p w14:paraId="0AEDFD04"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7104B35"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77221867"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720F13B0"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477332E9" w14:textId="77777777" w:rsidR="004F2EA3" w:rsidRPr="005B0AB0" w:rsidRDefault="004F2EA3" w:rsidP="00C948EE">
            <w:pPr>
              <w:jc w:val="center"/>
              <w:rPr>
                <w:sz w:val="18"/>
                <w:szCs w:val="18"/>
              </w:rPr>
            </w:pPr>
            <w:r w:rsidRPr="005B0AB0">
              <w:rPr>
                <w:rFonts w:eastAsia="等线"/>
                <w:color w:val="000000"/>
                <w:sz w:val="18"/>
                <w:szCs w:val="18"/>
              </w:rPr>
              <w:t>0.000111</w:t>
            </w:r>
          </w:p>
        </w:tc>
        <w:tc>
          <w:tcPr>
            <w:tcW w:w="787" w:type="pct"/>
          </w:tcPr>
          <w:p w14:paraId="2974E4BF" w14:textId="77777777" w:rsidR="004F2EA3" w:rsidRPr="005B0AB0" w:rsidRDefault="004F2EA3" w:rsidP="00C948EE">
            <w:pPr>
              <w:jc w:val="center"/>
              <w:rPr>
                <w:sz w:val="18"/>
                <w:szCs w:val="18"/>
              </w:rPr>
            </w:pPr>
            <w:r w:rsidRPr="005B0AB0">
              <w:rPr>
                <w:sz w:val="18"/>
                <w:szCs w:val="18"/>
              </w:rPr>
              <w:t>/</w:t>
            </w:r>
          </w:p>
        </w:tc>
      </w:tr>
      <w:tr w:rsidR="004F2EA3" w:rsidRPr="005B0AB0" w14:paraId="37BF8EA3" w14:textId="77777777" w:rsidTr="00C948EE">
        <w:trPr>
          <w:trHeight w:val="270"/>
        </w:trPr>
        <w:tc>
          <w:tcPr>
            <w:tcW w:w="925" w:type="pct"/>
            <w:vMerge/>
            <w:vAlign w:val="center"/>
          </w:tcPr>
          <w:p w14:paraId="11779273" w14:textId="77777777" w:rsidR="004F2EA3" w:rsidRPr="005B0AB0" w:rsidRDefault="004F2EA3" w:rsidP="00C948EE">
            <w:pPr>
              <w:widowControl/>
              <w:jc w:val="center"/>
              <w:rPr>
                <w:sz w:val="18"/>
                <w:szCs w:val="18"/>
              </w:rPr>
            </w:pPr>
          </w:p>
        </w:tc>
        <w:tc>
          <w:tcPr>
            <w:tcW w:w="925" w:type="pct"/>
            <w:shd w:val="clear" w:color="auto" w:fill="auto"/>
            <w:noWrap/>
            <w:vAlign w:val="center"/>
          </w:tcPr>
          <w:p w14:paraId="333A09AA"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549187F6" w14:textId="77777777" w:rsidR="004F2EA3" w:rsidRPr="005B0AB0" w:rsidRDefault="004F2EA3" w:rsidP="00C948EE">
            <w:pPr>
              <w:jc w:val="center"/>
              <w:rPr>
                <w:sz w:val="18"/>
                <w:szCs w:val="18"/>
              </w:rPr>
            </w:pPr>
            <w:r w:rsidRPr="005B0AB0">
              <w:rPr>
                <w:rFonts w:eastAsia="等线"/>
                <w:color w:val="000000"/>
                <w:sz w:val="18"/>
                <w:szCs w:val="18"/>
              </w:rPr>
              <w:t>0.000004</w:t>
            </w:r>
          </w:p>
        </w:tc>
        <w:tc>
          <w:tcPr>
            <w:tcW w:w="788" w:type="pct"/>
            <w:shd w:val="clear" w:color="auto" w:fill="auto"/>
            <w:noWrap/>
            <w:vAlign w:val="center"/>
          </w:tcPr>
          <w:p w14:paraId="6E19D3F6" w14:textId="77777777" w:rsidR="004F2EA3" w:rsidRPr="005B0AB0" w:rsidRDefault="004F2EA3" w:rsidP="00C948EE">
            <w:pPr>
              <w:jc w:val="center"/>
              <w:rPr>
                <w:sz w:val="18"/>
                <w:szCs w:val="18"/>
              </w:rPr>
            </w:pPr>
            <w:r w:rsidRPr="005B0AB0">
              <w:rPr>
                <w:rFonts w:eastAsia="等线"/>
                <w:color w:val="000000"/>
                <w:sz w:val="18"/>
                <w:szCs w:val="18"/>
              </w:rPr>
              <w:t>0.000013</w:t>
            </w:r>
          </w:p>
        </w:tc>
        <w:tc>
          <w:tcPr>
            <w:tcW w:w="787" w:type="pct"/>
            <w:shd w:val="clear" w:color="auto" w:fill="auto"/>
            <w:noWrap/>
            <w:vAlign w:val="center"/>
          </w:tcPr>
          <w:p w14:paraId="6FE57E46" w14:textId="77777777" w:rsidR="004F2EA3" w:rsidRPr="005B0AB0" w:rsidRDefault="004F2EA3" w:rsidP="00C948EE">
            <w:pPr>
              <w:jc w:val="center"/>
              <w:rPr>
                <w:sz w:val="18"/>
                <w:szCs w:val="18"/>
              </w:rPr>
            </w:pPr>
            <w:r w:rsidRPr="005B0AB0">
              <w:rPr>
                <w:rFonts w:eastAsia="等线"/>
                <w:color w:val="000000"/>
                <w:sz w:val="18"/>
                <w:szCs w:val="18"/>
              </w:rPr>
              <w:t>0.000099</w:t>
            </w:r>
          </w:p>
        </w:tc>
        <w:tc>
          <w:tcPr>
            <w:tcW w:w="787" w:type="pct"/>
          </w:tcPr>
          <w:p w14:paraId="522A31A6" w14:textId="77777777" w:rsidR="004F2EA3" w:rsidRPr="005B0AB0" w:rsidRDefault="004F2EA3" w:rsidP="00C948EE">
            <w:pPr>
              <w:jc w:val="center"/>
              <w:rPr>
                <w:sz w:val="18"/>
                <w:szCs w:val="18"/>
              </w:rPr>
            </w:pPr>
            <w:r w:rsidRPr="005B0AB0">
              <w:rPr>
                <w:sz w:val="18"/>
                <w:szCs w:val="18"/>
              </w:rPr>
              <w:t>/</w:t>
            </w:r>
          </w:p>
        </w:tc>
      </w:tr>
      <w:tr w:rsidR="004F2EA3" w:rsidRPr="005B0AB0" w14:paraId="4740A4A4" w14:textId="77777777" w:rsidTr="00C948EE">
        <w:trPr>
          <w:trHeight w:val="270"/>
        </w:trPr>
        <w:tc>
          <w:tcPr>
            <w:tcW w:w="925" w:type="pct"/>
            <w:vMerge/>
            <w:vAlign w:val="center"/>
          </w:tcPr>
          <w:p w14:paraId="4ACFDB2E"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31856FE" w14:textId="77777777" w:rsidR="004F2EA3" w:rsidRPr="005B0AB0" w:rsidRDefault="004F2EA3" w:rsidP="00C948EE">
            <w:pPr>
              <w:widowControl/>
              <w:jc w:val="center"/>
              <w:rPr>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77CE1B99"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3905A7CE" w14:textId="77777777" w:rsidR="004F2EA3" w:rsidRPr="005B0AB0" w:rsidRDefault="004F2EA3" w:rsidP="00C948EE">
            <w:pPr>
              <w:jc w:val="center"/>
              <w:rPr>
                <w:sz w:val="18"/>
                <w:szCs w:val="18"/>
              </w:rPr>
            </w:pPr>
            <w:r w:rsidRPr="005B0AB0">
              <w:rPr>
                <w:rFonts w:eastAsia="等线"/>
                <w:color w:val="000000"/>
                <w:sz w:val="18"/>
                <w:szCs w:val="18"/>
              </w:rPr>
              <w:t>0.000015</w:t>
            </w:r>
          </w:p>
        </w:tc>
        <w:tc>
          <w:tcPr>
            <w:tcW w:w="787" w:type="pct"/>
            <w:shd w:val="clear" w:color="auto" w:fill="auto"/>
            <w:noWrap/>
            <w:vAlign w:val="center"/>
          </w:tcPr>
          <w:p w14:paraId="290360FB" w14:textId="77777777" w:rsidR="004F2EA3" w:rsidRPr="005B0AB0" w:rsidRDefault="004F2EA3" w:rsidP="00C948EE">
            <w:pPr>
              <w:jc w:val="center"/>
              <w:rPr>
                <w:sz w:val="18"/>
                <w:szCs w:val="18"/>
              </w:rPr>
            </w:pPr>
            <w:r w:rsidRPr="005B0AB0">
              <w:rPr>
                <w:rFonts w:eastAsia="等线"/>
                <w:color w:val="000000"/>
                <w:sz w:val="18"/>
                <w:szCs w:val="18"/>
              </w:rPr>
              <w:t>0.000083</w:t>
            </w:r>
          </w:p>
        </w:tc>
        <w:tc>
          <w:tcPr>
            <w:tcW w:w="787" w:type="pct"/>
          </w:tcPr>
          <w:p w14:paraId="01AC3A2E" w14:textId="77777777" w:rsidR="004F2EA3" w:rsidRPr="005B0AB0" w:rsidRDefault="004F2EA3" w:rsidP="00C948EE">
            <w:pPr>
              <w:jc w:val="center"/>
              <w:rPr>
                <w:sz w:val="18"/>
                <w:szCs w:val="18"/>
              </w:rPr>
            </w:pPr>
            <w:r w:rsidRPr="005B0AB0">
              <w:rPr>
                <w:sz w:val="18"/>
                <w:szCs w:val="18"/>
              </w:rPr>
              <w:t>/</w:t>
            </w:r>
          </w:p>
        </w:tc>
      </w:tr>
      <w:tr w:rsidR="004F2EA3" w:rsidRPr="005B0AB0" w14:paraId="0EDD4A51" w14:textId="77777777" w:rsidTr="00C948EE">
        <w:trPr>
          <w:trHeight w:val="270"/>
        </w:trPr>
        <w:tc>
          <w:tcPr>
            <w:tcW w:w="925" w:type="pct"/>
            <w:vMerge/>
            <w:vAlign w:val="center"/>
          </w:tcPr>
          <w:p w14:paraId="15F90EAF" w14:textId="77777777" w:rsidR="004F2EA3" w:rsidRPr="005B0AB0" w:rsidRDefault="004F2EA3" w:rsidP="00C948EE">
            <w:pPr>
              <w:widowControl/>
              <w:jc w:val="center"/>
              <w:rPr>
                <w:sz w:val="18"/>
                <w:szCs w:val="18"/>
              </w:rPr>
            </w:pPr>
          </w:p>
        </w:tc>
        <w:tc>
          <w:tcPr>
            <w:tcW w:w="925" w:type="pct"/>
            <w:shd w:val="clear" w:color="auto" w:fill="auto"/>
            <w:noWrap/>
            <w:vAlign w:val="center"/>
          </w:tcPr>
          <w:p w14:paraId="0EB517A9"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545957D4"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028B4B04" w14:textId="77777777" w:rsidR="004F2EA3" w:rsidRPr="005B0AB0" w:rsidRDefault="004F2EA3" w:rsidP="00C948EE">
            <w:pPr>
              <w:jc w:val="center"/>
              <w:rPr>
                <w:sz w:val="18"/>
                <w:szCs w:val="18"/>
              </w:rPr>
            </w:pPr>
            <w:r w:rsidRPr="005B0AB0">
              <w:rPr>
                <w:rFonts w:eastAsia="等线"/>
                <w:color w:val="000000"/>
                <w:sz w:val="18"/>
                <w:szCs w:val="18"/>
              </w:rPr>
              <w:t>0.000012</w:t>
            </w:r>
          </w:p>
        </w:tc>
        <w:tc>
          <w:tcPr>
            <w:tcW w:w="787" w:type="pct"/>
            <w:shd w:val="clear" w:color="auto" w:fill="auto"/>
            <w:noWrap/>
            <w:vAlign w:val="center"/>
          </w:tcPr>
          <w:p w14:paraId="34C99A9E" w14:textId="77777777" w:rsidR="004F2EA3" w:rsidRPr="005B0AB0" w:rsidRDefault="004F2EA3" w:rsidP="00C948EE">
            <w:pPr>
              <w:jc w:val="center"/>
              <w:rPr>
                <w:sz w:val="18"/>
                <w:szCs w:val="18"/>
              </w:rPr>
            </w:pPr>
            <w:r w:rsidRPr="005B0AB0">
              <w:rPr>
                <w:rFonts w:eastAsia="等线"/>
                <w:color w:val="000000"/>
                <w:sz w:val="18"/>
                <w:szCs w:val="18"/>
              </w:rPr>
              <w:t>0.000070</w:t>
            </w:r>
          </w:p>
        </w:tc>
        <w:tc>
          <w:tcPr>
            <w:tcW w:w="787" w:type="pct"/>
          </w:tcPr>
          <w:p w14:paraId="353D61CA" w14:textId="77777777" w:rsidR="004F2EA3" w:rsidRPr="005B0AB0" w:rsidRDefault="004F2EA3" w:rsidP="00C948EE">
            <w:pPr>
              <w:jc w:val="center"/>
              <w:rPr>
                <w:sz w:val="18"/>
                <w:szCs w:val="18"/>
              </w:rPr>
            </w:pPr>
            <w:r w:rsidRPr="005B0AB0">
              <w:rPr>
                <w:sz w:val="18"/>
                <w:szCs w:val="18"/>
              </w:rPr>
              <w:t>/</w:t>
            </w:r>
          </w:p>
        </w:tc>
      </w:tr>
      <w:tr w:rsidR="004F2EA3" w:rsidRPr="005B0AB0" w14:paraId="0B6BE477" w14:textId="77777777" w:rsidTr="00C948EE">
        <w:trPr>
          <w:trHeight w:val="270"/>
        </w:trPr>
        <w:tc>
          <w:tcPr>
            <w:tcW w:w="925" w:type="pct"/>
            <w:vMerge w:val="restart"/>
            <w:vAlign w:val="center"/>
          </w:tcPr>
          <w:p w14:paraId="5A78C749" w14:textId="77777777" w:rsidR="004F2EA3" w:rsidRPr="005B0AB0" w:rsidRDefault="004F2EA3" w:rsidP="00C948EE">
            <w:pPr>
              <w:widowControl/>
              <w:jc w:val="center"/>
              <w:rPr>
                <w:rFonts w:eastAsia="等线"/>
                <w:color w:val="000000"/>
                <w:sz w:val="18"/>
                <w:szCs w:val="18"/>
              </w:rPr>
            </w:pPr>
            <w:r w:rsidRPr="005B0AB0">
              <w:rPr>
                <w:rFonts w:eastAsia="等线"/>
                <w:color w:val="000000"/>
                <w:sz w:val="18"/>
                <w:szCs w:val="18"/>
              </w:rPr>
              <w:t>Lu</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66822EC2"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2B48B041"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0.000002</w:t>
            </w:r>
          </w:p>
        </w:tc>
        <w:tc>
          <w:tcPr>
            <w:tcW w:w="788" w:type="pct"/>
            <w:shd w:val="clear" w:color="auto" w:fill="auto"/>
            <w:noWrap/>
            <w:vAlign w:val="center"/>
          </w:tcPr>
          <w:p w14:paraId="1E9E770C"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0.000008</w:t>
            </w:r>
          </w:p>
        </w:tc>
        <w:tc>
          <w:tcPr>
            <w:tcW w:w="787" w:type="pct"/>
            <w:shd w:val="clear" w:color="auto" w:fill="auto"/>
            <w:noWrap/>
            <w:vAlign w:val="center"/>
          </w:tcPr>
          <w:p w14:paraId="4049BB23"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0.000060</w:t>
            </w:r>
          </w:p>
        </w:tc>
        <w:tc>
          <w:tcPr>
            <w:tcW w:w="787" w:type="pct"/>
          </w:tcPr>
          <w:p w14:paraId="679CF4E5" w14:textId="77777777" w:rsidR="004F2EA3" w:rsidRPr="005B0AB0" w:rsidRDefault="004F2EA3" w:rsidP="00C948EE">
            <w:pPr>
              <w:jc w:val="center"/>
              <w:rPr>
                <w:sz w:val="18"/>
                <w:szCs w:val="18"/>
              </w:rPr>
            </w:pPr>
            <w:r w:rsidRPr="005B0AB0">
              <w:rPr>
                <w:sz w:val="18"/>
                <w:szCs w:val="18"/>
              </w:rPr>
              <w:t>/</w:t>
            </w:r>
          </w:p>
        </w:tc>
      </w:tr>
      <w:tr w:rsidR="004F2EA3" w:rsidRPr="005B0AB0" w14:paraId="24753AF6" w14:textId="77777777" w:rsidTr="00C948EE">
        <w:trPr>
          <w:trHeight w:val="270"/>
        </w:trPr>
        <w:tc>
          <w:tcPr>
            <w:tcW w:w="925" w:type="pct"/>
            <w:vMerge/>
            <w:vAlign w:val="center"/>
          </w:tcPr>
          <w:p w14:paraId="45285297" w14:textId="77777777" w:rsidR="004F2EA3" w:rsidRPr="005B0AB0" w:rsidRDefault="004F2EA3" w:rsidP="00C948EE">
            <w:pPr>
              <w:widowControl/>
              <w:jc w:val="center"/>
              <w:rPr>
                <w:rFonts w:eastAsia="等线"/>
                <w:color w:val="000000"/>
                <w:sz w:val="18"/>
                <w:szCs w:val="18"/>
              </w:rPr>
            </w:pPr>
          </w:p>
        </w:tc>
        <w:tc>
          <w:tcPr>
            <w:tcW w:w="925" w:type="pct"/>
            <w:shd w:val="clear" w:color="auto" w:fill="auto"/>
            <w:noWrap/>
            <w:vAlign w:val="center"/>
          </w:tcPr>
          <w:p w14:paraId="36F54EE3"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7BE020BF"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0.000004</w:t>
            </w:r>
          </w:p>
        </w:tc>
        <w:tc>
          <w:tcPr>
            <w:tcW w:w="788" w:type="pct"/>
            <w:shd w:val="clear" w:color="auto" w:fill="auto"/>
            <w:noWrap/>
            <w:vAlign w:val="center"/>
          </w:tcPr>
          <w:p w14:paraId="605527C3"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0.000012</w:t>
            </w:r>
          </w:p>
        </w:tc>
        <w:tc>
          <w:tcPr>
            <w:tcW w:w="787" w:type="pct"/>
            <w:shd w:val="clear" w:color="auto" w:fill="auto"/>
            <w:noWrap/>
            <w:vAlign w:val="center"/>
          </w:tcPr>
          <w:p w14:paraId="3DE33EBA"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0.000090</w:t>
            </w:r>
          </w:p>
        </w:tc>
        <w:tc>
          <w:tcPr>
            <w:tcW w:w="787" w:type="pct"/>
          </w:tcPr>
          <w:p w14:paraId="51EA4C12" w14:textId="77777777" w:rsidR="004F2EA3" w:rsidRPr="005B0AB0" w:rsidRDefault="004F2EA3" w:rsidP="00C948EE">
            <w:pPr>
              <w:jc w:val="center"/>
              <w:rPr>
                <w:sz w:val="18"/>
                <w:szCs w:val="18"/>
              </w:rPr>
            </w:pPr>
            <w:r w:rsidRPr="005B0AB0">
              <w:rPr>
                <w:sz w:val="18"/>
                <w:szCs w:val="18"/>
              </w:rPr>
              <w:t>/</w:t>
            </w:r>
          </w:p>
        </w:tc>
      </w:tr>
      <w:tr w:rsidR="004F2EA3" w:rsidRPr="005B0AB0" w14:paraId="6FB1F14A" w14:textId="77777777" w:rsidTr="00C948EE">
        <w:trPr>
          <w:trHeight w:val="270"/>
        </w:trPr>
        <w:tc>
          <w:tcPr>
            <w:tcW w:w="925" w:type="pct"/>
            <w:vMerge/>
            <w:vAlign w:val="center"/>
          </w:tcPr>
          <w:p w14:paraId="4063C2D6" w14:textId="77777777" w:rsidR="004F2EA3" w:rsidRPr="005B0AB0" w:rsidRDefault="004F2EA3" w:rsidP="00C948EE">
            <w:pPr>
              <w:widowControl/>
              <w:jc w:val="center"/>
              <w:rPr>
                <w:rFonts w:eastAsia="等线"/>
                <w:color w:val="000000"/>
                <w:sz w:val="18"/>
                <w:szCs w:val="18"/>
              </w:rPr>
            </w:pPr>
          </w:p>
        </w:tc>
        <w:tc>
          <w:tcPr>
            <w:tcW w:w="925" w:type="pct"/>
            <w:shd w:val="clear" w:color="auto" w:fill="auto"/>
            <w:noWrap/>
            <w:vAlign w:val="center"/>
          </w:tcPr>
          <w:p w14:paraId="4E3672EB"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3</w:t>
            </w:r>
            <w:r w:rsidRPr="005B0AB0">
              <w:rPr>
                <w:rFonts w:eastAsiaTheme="minorEastAsia"/>
                <w:kern w:val="0"/>
                <w:sz w:val="18"/>
                <w:szCs w:val="18"/>
              </w:rPr>
              <w:t>、</w:t>
            </w:r>
            <w:r w:rsidRPr="005B0AB0">
              <w:rPr>
                <w:sz w:val="18"/>
                <w:szCs w:val="18"/>
              </w:rPr>
              <w:t>长汀金龙</w:t>
            </w:r>
          </w:p>
        </w:tc>
        <w:tc>
          <w:tcPr>
            <w:tcW w:w="788" w:type="pct"/>
            <w:shd w:val="clear" w:color="auto" w:fill="auto"/>
            <w:noWrap/>
            <w:vAlign w:val="center"/>
          </w:tcPr>
          <w:p w14:paraId="19E37FC9"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0.000006</w:t>
            </w:r>
          </w:p>
        </w:tc>
        <w:tc>
          <w:tcPr>
            <w:tcW w:w="788" w:type="pct"/>
            <w:shd w:val="clear" w:color="auto" w:fill="auto"/>
            <w:noWrap/>
            <w:vAlign w:val="center"/>
          </w:tcPr>
          <w:p w14:paraId="47A9F066"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0.000017</w:t>
            </w:r>
          </w:p>
        </w:tc>
        <w:tc>
          <w:tcPr>
            <w:tcW w:w="787" w:type="pct"/>
            <w:shd w:val="clear" w:color="auto" w:fill="auto"/>
            <w:noWrap/>
            <w:vAlign w:val="center"/>
          </w:tcPr>
          <w:p w14:paraId="5D78639A"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0.000081</w:t>
            </w:r>
          </w:p>
        </w:tc>
        <w:tc>
          <w:tcPr>
            <w:tcW w:w="787" w:type="pct"/>
          </w:tcPr>
          <w:p w14:paraId="6E91F005" w14:textId="77777777" w:rsidR="004F2EA3" w:rsidRPr="005B0AB0" w:rsidRDefault="004F2EA3" w:rsidP="00C948EE">
            <w:pPr>
              <w:jc w:val="center"/>
              <w:rPr>
                <w:sz w:val="18"/>
                <w:szCs w:val="18"/>
              </w:rPr>
            </w:pPr>
            <w:r w:rsidRPr="005B0AB0">
              <w:rPr>
                <w:sz w:val="18"/>
                <w:szCs w:val="18"/>
              </w:rPr>
              <w:t>/</w:t>
            </w:r>
          </w:p>
        </w:tc>
      </w:tr>
      <w:tr w:rsidR="004F2EA3" w:rsidRPr="005B0AB0" w14:paraId="008B276B" w14:textId="77777777" w:rsidTr="00C948EE">
        <w:trPr>
          <w:trHeight w:val="270"/>
        </w:trPr>
        <w:tc>
          <w:tcPr>
            <w:tcW w:w="925" w:type="pct"/>
            <w:vMerge/>
            <w:vAlign w:val="center"/>
          </w:tcPr>
          <w:p w14:paraId="18829F4B" w14:textId="77777777" w:rsidR="004F2EA3" w:rsidRPr="005B0AB0" w:rsidRDefault="004F2EA3" w:rsidP="00C948EE">
            <w:pPr>
              <w:widowControl/>
              <w:jc w:val="center"/>
              <w:rPr>
                <w:rFonts w:eastAsia="等线"/>
                <w:color w:val="000000"/>
                <w:sz w:val="18"/>
                <w:szCs w:val="18"/>
              </w:rPr>
            </w:pPr>
          </w:p>
        </w:tc>
        <w:tc>
          <w:tcPr>
            <w:tcW w:w="925" w:type="pct"/>
            <w:shd w:val="clear" w:color="auto" w:fill="auto"/>
            <w:noWrap/>
            <w:vAlign w:val="center"/>
          </w:tcPr>
          <w:p w14:paraId="6625BA04"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505E0704"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0.000003</w:t>
            </w:r>
          </w:p>
        </w:tc>
        <w:tc>
          <w:tcPr>
            <w:tcW w:w="788" w:type="pct"/>
            <w:shd w:val="clear" w:color="auto" w:fill="auto"/>
            <w:noWrap/>
            <w:vAlign w:val="center"/>
          </w:tcPr>
          <w:p w14:paraId="423FFCF2"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0.000005</w:t>
            </w:r>
          </w:p>
        </w:tc>
        <w:tc>
          <w:tcPr>
            <w:tcW w:w="787" w:type="pct"/>
            <w:shd w:val="clear" w:color="auto" w:fill="auto"/>
            <w:noWrap/>
            <w:vAlign w:val="center"/>
          </w:tcPr>
          <w:p w14:paraId="2BD7973F"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0.000058</w:t>
            </w:r>
          </w:p>
        </w:tc>
        <w:tc>
          <w:tcPr>
            <w:tcW w:w="787" w:type="pct"/>
          </w:tcPr>
          <w:p w14:paraId="08D222BB" w14:textId="77777777" w:rsidR="004F2EA3" w:rsidRPr="005B0AB0" w:rsidRDefault="004F2EA3" w:rsidP="00C948EE">
            <w:pPr>
              <w:jc w:val="center"/>
              <w:rPr>
                <w:sz w:val="18"/>
                <w:szCs w:val="18"/>
              </w:rPr>
            </w:pPr>
            <w:r w:rsidRPr="005B0AB0">
              <w:rPr>
                <w:sz w:val="18"/>
                <w:szCs w:val="18"/>
              </w:rPr>
              <w:t>/</w:t>
            </w:r>
          </w:p>
        </w:tc>
      </w:tr>
      <w:tr w:rsidR="004F2EA3" w:rsidRPr="005B0AB0" w14:paraId="1F3D6585" w14:textId="77777777" w:rsidTr="00C948EE">
        <w:trPr>
          <w:trHeight w:val="270"/>
        </w:trPr>
        <w:tc>
          <w:tcPr>
            <w:tcW w:w="925" w:type="pct"/>
            <w:vMerge/>
            <w:vAlign w:val="center"/>
          </w:tcPr>
          <w:p w14:paraId="7573F249" w14:textId="77777777" w:rsidR="004F2EA3" w:rsidRPr="005B0AB0" w:rsidRDefault="004F2EA3" w:rsidP="00C948EE">
            <w:pPr>
              <w:widowControl/>
              <w:jc w:val="center"/>
              <w:rPr>
                <w:rFonts w:eastAsia="等线"/>
                <w:color w:val="000000"/>
                <w:sz w:val="18"/>
                <w:szCs w:val="18"/>
              </w:rPr>
            </w:pPr>
          </w:p>
        </w:tc>
        <w:tc>
          <w:tcPr>
            <w:tcW w:w="925" w:type="pct"/>
            <w:shd w:val="clear" w:color="auto" w:fill="auto"/>
            <w:noWrap/>
            <w:vAlign w:val="center"/>
          </w:tcPr>
          <w:p w14:paraId="7C22C01F"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5C315654"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0.000004</w:t>
            </w:r>
          </w:p>
        </w:tc>
        <w:tc>
          <w:tcPr>
            <w:tcW w:w="788" w:type="pct"/>
            <w:shd w:val="clear" w:color="auto" w:fill="auto"/>
            <w:noWrap/>
            <w:vAlign w:val="center"/>
          </w:tcPr>
          <w:p w14:paraId="6BC9B219"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0.000013</w:t>
            </w:r>
          </w:p>
        </w:tc>
        <w:tc>
          <w:tcPr>
            <w:tcW w:w="787" w:type="pct"/>
            <w:shd w:val="clear" w:color="auto" w:fill="auto"/>
            <w:noWrap/>
            <w:vAlign w:val="center"/>
          </w:tcPr>
          <w:p w14:paraId="33C26444"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0.000069</w:t>
            </w:r>
          </w:p>
        </w:tc>
        <w:tc>
          <w:tcPr>
            <w:tcW w:w="787" w:type="pct"/>
          </w:tcPr>
          <w:p w14:paraId="438D4FDB" w14:textId="77777777" w:rsidR="004F2EA3" w:rsidRPr="005B0AB0" w:rsidRDefault="004F2EA3" w:rsidP="00C948EE">
            <w:pPr>
              <w:jc w:val="center"/>
              <w:rPr>
                <w:sz w:val="18"/>
                <w:szCs w:val="18"/>
              </w:rPr>
            </w:pPr>
            <w:r w:rsidRPr="005B0AB0">
              <w:rPr>
                <w:sz w:val="18"/>
                <w:szCs w:val="18"/>
              </w:rPr>
              <w:t>/</w:t>
            </w:r>
          </w:p>
        </w:tc>
      </w:tr>
      <w:tr w:rsidR="004F2EA3" w:rsidRPr="005B0AB0" w14:paraId="3DEB9178" w14:textId="77777777" w:rsidTr="00C948EE">
        <w:trPr>
          <w:trHeight w:val="270"/>
        </w:trPr>
        <w:tc>
          <w:tcPr>
            <w:tcW w:w="925" w:type="pct"/>
            <w:vMerge/>
            <w:vAlign w:val="center"/>
          </w:tcPr>
          <w:p w14:paraId="116C5472" w14:textId="77777777" w:rsidR="004F2EA3" w:rsidRPr="005B0AB0" w:rsidRDefault="004F2EA3" w:rsidP="00C948EE">
            <w:pPr>
              <w:widowControl/>
              <w:jc w:val="center"/>
              <w:rPr>
                <w:rFonts w:eastAsia="等线"/>
                <w:color w:val="000000"/>
                <w:sz w:val="18"/>
                <w:szCs w:val="18"/>
              </w:rPr>
            </w:pPr>
          </w:p>
        </w:tc>
        <w:tc>
          <w:tcPr>
            <w:tcW w:w="925" w:type="pct"/>
            <w:shd w:val="clear" w:color="auto" w:fill="auto"/>
            <w:noWrap/>
            <w:vAlign w:val="center"/>
          </w:tcPr>
          <w:p w14:paraId="03F04494" w14:textId="77777777" w:rsidR="004F2EA3" w:rsidRPr="005B0AB0" w:rsidRDefault="004F2EA3" w:rsidP="00C948EE">
            <w:pPr>
              <w:widowControl/>
              <w:jc w:val="center"/>
              <w:rPr>
                <w:rFonts w:eastAsiaTheme="minorEastAsia"/>
                <w:kern w:val="0"/>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338386DB"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0.000003</w:t>
            </w:r>
          </w:p>
        </w:tc>
        <w:tc>
          <w:tcPr>
            <w:tcW w:w="788" w:type="pct"/>
            <w:shd w:val="clear" w:color="auto" w:fill="auto"/>
            <w:noWrap/>
            <w:vAlign w:val="center"/>
          </w:tcPr>
          <w:p w14:paraId="57D95606"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0.000005</w:t>
            </w:r>
          </w:p>
        </w:tc>
        <w:tc>
          <w:tcPr>
            <w:tcW w:w="787" w:type="pct"/>
            <w:shd w:val="clear" w:color="auto" w:fill="auto"/>
            <w:noWrap/>
            <w:vAlign w:val="center"/>
          </w:tcPr>
          <w:p w14:paraId="47C6158C"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0.000058</w:t>
            </w:r>
          </w:p>
        </w:tc>
        <w:tc>
          <w:tcPr>
            <w:tcW w:w="787" w:type="pct"/>
          </w:tcPr>
          <w:p w14:paraId="15356EE2" w14:textId="77777777" w:rsidR="004F2EA3" w:rsidRPr="005B0AB0" w:rsidRDefault="004F2EA3" w:rsidP="00C948EE">
            <w:pPr>
              <w:jc w:val="center"/>
              <w:rPr>
                <w:sz w:val="18"/>
                <w:szCs w:val="18"/>
              </w:rPr>
            </w:pPr>
            <w:r w:rsidRPr="005B0AB0">
              <w:rPr>
                <w:sz w:val="18"/>
                <w:szCs w:val="18"/>
              </w:rPr>
              <w:t>/</w:t>
            </w:r>
          </w:p>
        </w:tc>
      </w:tr>
      <w:tr w:rsidR="004F2EA3" w:rsidRPr="005B0AB0" w14:paraId="3D776C28" w14:textId="77777777" w:rsidTr="00C948EE">
        <w:trPr>
          <w:trHeight w:val="270"/>
        </w:trPr>
        <w:tc>
          <w:tcPr>
            <w:tcW w:w="925" w:type="pct"/>
            <w:vMerge/>
            <w:vAlign w:val="center"/>
          </w:tcPr>
          <w:p w14:paraId="1138795F" w14:textId="77777777" w:rsidR="004F2EA3" w:rsidRPr="005B0AB0" w:rsidRDefault="004F2EA3" w:rsidP="00C948EE">
            <w:pPr>
              <w:widowControl/>
              <w:jc w:val="center"/>
              <w:rPr>
                <w:rFonts w:eastAsia="等线"/>
                <w:color w:val="000000"/>
                <w:sz w:val="18"/>
                <w:szCs w:val="18"/>
              </w:rPr>
            </w:pPr>
          </w:p>
        </w:tc>
        <w:tc>
          <w:tcPr>
            <w:tcW w:w="925" w:type="pct"/>
            <w:shd w:val="clear" w:color="auto" w:fill="auto"/>
            <w:noWrap/>
            <w:vAlign w:val="center"/>
          </w:tcPr>
          <w:p w14:paraId="3E94DDA5" w14:textId="77777777" w:rsidR="004F2EA3" w:rsidRPr="005B0AB0" w:rsidRDefault="004F2EA3" w:rsidP="00C948EE">
            <w:pPr>
              <w:widowControl/>
              <w:jc w:val="center"/>
              <w:rPr>
                <w:rFonts w:eastAsiaTheme="minorEastAsia"/>
                <w:kern w:val="0"/>
                <w:sz w:val="18"/>
                <w:szCs w:val="18"/>
              </w:rPr>
            </w:pPr>
            <w:r w:rsidRPr="005B0AB0">
              <w:rPr>
                <w:sz w:val="18"/>
                <w:szCs w:val="18"/>
              </w:rPr>
              <w:t>7</w:t>
            </w:r>
            <w:r w:rsidRPr="005B0AB0">
              <w:rPr>
                <w:sz w:val="18"/>
                <w:szCs w:val="18"/>
              </w:rPr>
              <w:t>、江阴加华</w:t>
            </w:r>
          </w:p>
        </w:tc>
        <w:tc>
          <w:tcPr>
            <w:tcW w:w="788" w:type="pct"/>
            <w:shd w:val="clear" w:color="auto" w:fill="auto"/>
            <w:noWrap/>
            <w:vAlign w:val="center"/>
          </w:tcPr>
          <w:p w14:paraId="7007DC41"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0.000002</w:t>
            </w:r>
          </w:p>
        </w:tc>
        <w:tc>
          <w:tcPr>
            <w:tcW w:w="788" w:type="pct"/>
            <w:shd w:val="clear" w:color="auto" w:fill="auto"/>
            <w:noWrap/>
            <w:vAlign w:val="center"/>
          </w:tcPr>
          <w:p w14:paraId="7899973B"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0.000014</w:t>
            </w:r>
          </w:p>
        </w:tc>
        <w:tc>
          <w:tcPr>
            <w:tcW w:w="787" w:type="pct"/>
            <w:shd w:val="clear" w:color="auto" w:fill="auto"/>
            <w:noWrap/>
            <w:vAlign w:val="center"/>
          </w:tcPr>
          <w:p w14:paraId="374BA8BF"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0.000109</w:t>
            </w:r>
          </w:p>
        </w:tc>
        <w:tc>
          <w:tcPr>
            <w:tcW w:w="787" w:type="pct"/>
          </w:tcPr>
          <w:p w14:paraId="6C957A08" w14:textId="77777777" w:rsidR="004F2EA3" w:rsidRPr="005B0AB0" w:rsidRDefault="004F2EA3" w:rsidP="00C948EE">
            <w:pPr>
              <w:jc w:val="center"/>
              <w:rPr>
                <w:sz w:val="18"/>
                <w:szCs w:val="18"/>
              </w:rPr>
            </w:pPr>
            <w:r w:rsidRPr="005B0AB0">
              <w:rPr>
                <w:sz w:val="18"/>
                <w:szCs w:val="18"/>
              </w:rPr>
              <w:t>/</w:t>
            </w:r>
          </w:p>
        </w:tc>
      </w:tr>
      <w:tr w:rsidR="004F2EA3" w:rsidRPr="005B0AB0" w14:paraId="2709C5EB" w14:textId="77777777" w:rsidTr="00C948EE">
        <w:trPr>
          <w:trHeight w:val="270"/>
        </w:trPr>
        <w:tc>
          <w:tcPr>
            <w:tcW w:w="925" w:type="pct"/>
            <w:vMerge/>
            <w:vAlign w:val="center"/>
          </w:tcPr>
          <w:p w14:paraId="297D2010" w14:textId="77777777" w:rsidR="004F2EA3" w:rsidRPr="005B0AB0" w:rsidRDefault="004F2EA3" w:rsidP="00C948EE">
            <w:pPr>
              <w:widowControl/>
              <w:jc w:val="center"/>
              <w:rPr>
                <w:rFonts w:eastAsia="等线"/>
                <w:color w:val="000000"/>
                <w:sz w:val="18"/>
                <w:szCs w:val="18"/>
              </w:rPr>
            </w:pPr>
          </w:p>
        </w:tc>
        <w:tc>
          <w:tcPr>
            <w:tcW w:w="925" w:type="pct"/>
            <w:shd w:val="clear" w:color="auto" w:fill="auto"/>
            <w:noWrap/>
            <w:vAlign w:val="center"/>
          </w:tcPr>
          <w:p w14:paraId="4043BE02" w14:textId="77777777" w:rsidR="004F2EA3" w:rsidRPr="005B0AB0" w:rsidRDefault="004F2EA3" w:rsidP="00C948EE">
            <w:pPr>
              <w:widowControl/>
              <w:jc w:val="center"/>
              <w:rPr>
                <w:rFonts w:eastAsiaTheme="minorEastAsia"/>
                <w:kern w:val="0"/>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01DD3569"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0.000002</w:t>
            </w:r>
          </w:p>
        </w:tc>
        <w:tc>
          <w:tcPr>
            <w:tcW w:w="788" w:type="pct"/>
            <w:shd w:val="clear" w:color="auto" w:fill="auto"/>
            <w:noWrap/>
            <w:vAlign w:val="center"/>
          </w:tcPr>
          <w:p w14:paraId="1E56B917"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0.000008</w:t>
            </w:r>
          </w:p>
        </w:tc>
        <w:tc>
          <w:tcPr>
            <w:tcW w:w="787" w:type="pct"/>
            <w:shd w:val="clear" w:color="auto" w:fill="auto"/>
            <w:noWrap/>
            <w:vAlign w:val="center"/>
          </w:tcPr>
          <w:p w14:paraId="000766D4" w14:textId="77777777" w:rsidR="004F2EA3" w:rsidRPr="005B0AB0" w:rsidRDefault="004F2EA3" w:rsidP="00C948EE">
            <w:pPr>
              <w:jc w:val="center"/>
              <w:rPr>
                <w:rFonts w:eastAsia="等线"/>
                <w:color w:val="000000"/>
                <w:sz w:val="18"/>
                <w:szCs w:val="18"/>
              </w:rPr>
            </w:pPr>
            <w:r w:rsidRPr="005B0AB0">
              <w:rPr>
                <w:rFonts w:eastAsia="等线"/>
                <w:color w:val="000000"/>
                <w:sz w:val="18"/>
                <w:szCs w:val="18"/>
              </w:rPr>
              <w:t>0.000061</w:t>
            </w:r>
          </w:p>
        </w:tc>
        <w:tc>
          <w:tcPr>
            <w:tcW w:w="787" w:type="pct"/>
          </w:tcPr>
          <w:p w14:paraId="3700715D" w14:textId="77777777" w:rsidR="004F2EA3" w:rsidRPr="005B0AB0" w:rsidRDefault="004F2EA3" w:rsidP="00C948EE">
            <w:pPr>
              <w:jc w:val="center"/>
              <w:rPr>
                <w:sz w:val="18"/>
                <w:szCs w:val="18"/>
              </w:rPr>
            </w:pPr>
            <w:r w:rsidRPr="005B0AB0">
              <w:rPr>
                <w:sz w:val="18"/>
                <w:szCs w:val="18"/>
              </w:rPr>
              <w:t>/</w:t>
            </w:r>
          </w:p>
        </w:tc>
      </w:tr>
      <w:tr w:rsidR="004F2EA3" w:rsidRPr="005B0AB0" w14:paraId="285F72FF" w14:textId="77777777" w:rsidTr="00C948EE">
        <w:trPr>
          <w:trHeight w:val="270"/>
        </w:trPr>
        <w:tc>
          <w:tcPr>
            <w:tcW w:w="925" w:type="pct"/>
            <w:vMerge w:val="restart"/>
            <w:vAlign w:val="center"/>
          </w:tcPr>
          <w:p w14:paraId="3CFA9446" w14:textId="77777777" w:rsidR="004F2EA3" w:rsidRPr="005B0AB0" w:rsidRDefault="004F2EA3" w:rsidP="00C948EE">
            <w:pPr>
              <w:widowControl/>
              <w:jc w:val="center"/>
              <w:rPr>
                <w:sz w:val="18"/>
                <w:szCs w:val="18"/>
              </w:rPr>
            </w:pPr>
            <w:r w:rsidRPr="005B0AB0">
              <w:rPr>
                <w:rFonts w:eastAsia="等线"/>
                <w:color w:val="000000"/>
                <w:sz w:val="18"/>
                <w:szCs w:val="18"/>
              </w:rPr>
              <w:t>Tm</w:t>
            </w:r>
            <w:r w:rsidRPr="005B0AB0">
              <w:rPr>
                <w:rFonts w:eastAsia="等线"/>
                <w:color w:val="000000"/>
                <w:sz w:val="18"/>
                <w:szCs w:val="18"/>
                <w:vertAlign w:val="subscript"/>
              </w:rPr>
              <w:t>2</w:t>
            </w:r>
            <w:r w:rsidRPr="005B0AB0">
              <w:rPr>
                <w:rFonts w:eastAsia="等线"/>
                <w:color w:val="000000"/>
                <w:sz w:val="18"/>
                <w:szCs w:val="18"/>
              </w:rPr>
              <w:t>O</w:t>
            </w:r>
            <w:r w:rsidRPr="005B0AB0">
              <w:rPr>
                <w:rFonts w:eastAsia="等线"/>
                <w:color w:val="000000"/>
                <w:sz w:val="18"/>
                <w:szCs w:val="18"/>
                <w:vertAlign w:val="subscript"/>
              </w:rPr>
              <w:t>3</w:t>
            </w:r>
          </w:p>
        </w:tc>
        <w:tc>
          <w:tcPr>
            <w:tcW w:w="925" w:type="pct"/>
            <w:shd w:val="clear" w:color="auto" w:fill="auto"/>
            <w:noWrap/>
            <w:vAlign w:val="center"/>
          </w:tcPr>
          <w:p w14:paraId="74171B57" w14:textId="77777777" w:rsidR="004F2EA3" w:rsidRPr="005B0AB0" w:rsidRDefault="004F2EA3" w:rsidP="00C948EE">
            <w:pPr>
              <w:widowControl/>
              <w:jc w:val="center"/>
              <w:rPr>
                <w:sz w:val="18"/>
                <w:szCs w:val="18"/>
              </w:rPr>
            </w:pPr>
            <w:r w:rsidRPr="005B0AB0">
              <w:rPr>
                <w:rFonts w:eastAsiaTheme="minorEastAsia"/>
                <w:kern w:val="0"/>
                <w:sz w:val="18"/>
                <w:szCs w:val="18"/>
              </w:rPr>
              <w:t>1</w:t>
            </w:r>
            <w:r w:rsidRPr="005B0AB0">
              <w:rPr>
                <w:rFonts w:eastAsiaTheme="minorEastAsia"/>
                <w:kern w:val="0"/>
                <w:sz w:val="18"/>
                <w:szCs w:val="18"/>
              </w:rPr>
              <w:t>、国合青岛</w:t>
            </w:r>
          </w:p>
        </w:tc>
        <w:tc>
          <w:tcPr>
            <w:tcW w:w="788" w:type="pct"/>
            <w:shd w:val="clear" w:color="auto" w:fill="auto"/>
            <w:noWrap/>
            <w:vAlign w:val="center"/>
          </w:tcPr>
          <w:p w14:paraId="3580D79C"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2ADC5104"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611CDC05" w14:textId="77777777" w:rsidR="004F2EA3" w:rsidRPr="005B0AB0" w:rsidRDefault="004F2EA3" w:rsidP="00C948EE">
            <w:pPr>
              <w:jc w:val="center"/>
              <w:rPr>
                <w:sz w:val="18"/>
                <w:szCs w:val="18"/>
              </w:rPr>
            </w:pPr>
            <w:r w:rsidRPr="005B0AB0">
              <w:rPr>
                <w:rFonts w:eastAsia="等线"/>
                <w:color w:val="000000"/>
                <w:sz w:val="18"/>
                <w:szCs w:val="18"/>
              </w:rPr>
              <w:t>0.000111</w:t>
            </w:r>
          </w:p>
        </w:tc>
        <w:tc>
          <w:tcPr>
            <w:tcW w:w="787" w:type="pct"/>
          </w:tcPr>
          <w:p w14:paraId="2B31964B" w14:textId="77777777" w:rsidR="004F2EA3" w:rsidRPr="005B0AB0" w:rsidRDefault="004F2EA3" w:rsidP="00C948EE">
            <w:pPr>
              <w:jc w:val="center"/>
              <w:rPr>
                <w:sz w:val="18"/>
                <w:szCs w:val="18"/>
              </w:rPr>
            </w:pPr>
            <w:r w:rsidRPr="005B0AB0">
              <w:rPr>
                <w:sz w:val="18"/>
                <w:szCs w:val="18"/>
              </w:rPr>
              <w:t>/</w:t>
            </w:r>
          </w:p>
        </w:tc>
      </w:tr>
      <w:tr w:rsidR="004F2EA3" w:rsidRPr="005B0AB0" w14:paraId="5E2E9470" w14:textId="77777777" w:rsidTr="00C948EE">
        <w:trPr>
          <w:trHeight w:val="270"/>
        </w:trPr>
        <w:tc>
          <w:tcPr>
            <w:tcW w:w="925" w:type="pct"/>
            <w:vMerge/>
            <w:vAlign w:val="center"/>
          </w:tcPr>
          <w:p w14:paraId="70CB5981" w14:textId="77777777" w:rsidR="004F2EA3" w:rsidRPr="005B0AB0" w:rsidRDefault="004F2EA3" w:rsidP="00C948EE">
            <w:pPr>
              <w:widowControl/>
              <w:jc w:val="center"/>
              <w:rPr>
                <w:sz w:val="18"/>
                <w:szCs w:val="18"/>
              </w:rPr>
            </w:pPr>
          </w:p>
        </w:tc>
        <w:tc>
          <w:tcPr>
            <w:tcW w:w="925" w:type="pct"/>
            <w:shd w:val="clear" w:color="auto" w:fill="auto"/>
            <w:noWrap/>
            <w:vAlign w:val="center"/>
          </w:tcPr>
          <w:p w14:paraId="4435A4E5" w14:textId="77777777" w:rsidR="004F2EA3" w:rsidRPr="005B0AB0" w:rsidRDefault="004F2EA3" w:rsidP="00C948EE">
            <w:pPr>
              <w:widowControl/>
              <w:jc w:val="center"/>
              <w:rPr>
                <w:sz w:val="18"/>
                <w:szCs w:val="18"/>
              </w:rPr>
            </w:pPr>
            <w:r w:rsidRPr="005B0AB0">
              <w:rPr>
                <w:rFonts w:eastAsiaTheme="minorEastAsia"/>
                <w:kern w:val="0"/>
                <w:sz w:val="18"/>
                <w:szCs w:val="18"/>
              </w:rPr>
              <w:t>2</w:t>
            </w:r>
            <w:r w:rsidRPr="005B0AB0">
              <w:rPr>
                <w:rFonts w:eastAsiaTheme="minorEastAsia"/>
                <w:kern w:val="0"/>
                <w:sz w:val="18"/>
                <w:szCs w:val="18"/>
              </w:rPr>
              <w:t>、国标检验</w:t>
            </w:r>
          </w:p>
        </w:tc>
        <w:tc>
          <w:tcPr>
            <w:tcW w:w="788" w:type="pct"/>
            <w:shd w:val="clear" w:color="auto" w:fill="auto"/>
            <w:noWrap/>
            <w:vAlign w:val="center"/>
          </w:tcPr>
          <w:p w14:paraId="5903C8EB"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788" w:type="pct"/>
            <w:shd w:val="clear" w:color="auto" w:fill="auto"/>
            <w:noWrap/>
            <w:vAlign w:val="center"/>
          </w:tcPr>
          <w:p w14:paraId="013FD683"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09150BBA" w14:textId="77777777" w:rsidR="004F2EA3" w:rsidRPr="005B0AB0" w:rsidRDefault="004F2EA3" w:rsidP="00C948EE">
            <w:pPr>
              <w:jc w:val="center"/>
              <w:rPr>
                <w:sz w:val="18"/>
                <w:szCs w:val="18"/>
              </w:rPr>
            </w:pPr>
            <w:r w:rsidRPr="005B0AB0">
              <w:rPr>
                <w:rFonts w:eastAsia="等线"/>
                <w:color w:val="000000"/>
                <w:sz w:val="18"/>
                <w:szCs w:val="18"/>
              </w:rPr>
              <w:t>0.000151</w:t>
            </w:r>
          </w:p>
        </w:tc>
        <w:tc>
          <w:tcPr>
            <w:tcW w:w="787" w:type="pct"/>
          </w:tcPr>
          <w:p w14:paraId="076F9187" w14:textId="77777777" w:rsidR="004F2EA3" w:rsidRPr="005B0AB0" w:rsidRDefault="004F2EA3" w:rsidP="00C948EE">
            <w:pPr>
              <w:jc w:val="center"/>
              <w:rPr>
                <w:sz w:val="18"/>
                <w:szCs w:val="18"/>
              </w:rPr>
            </w:pPr>
            <w:r w:rsidRPr="005B0AB0">
              <w:rPr>
                <w:sz w:val="18"/>
                <w:szCs w:val="18"/>
              </w:rPr>
              <w:t>/</w:t>
            </w:r>
          </w:p>
        </w:tc>
      </w:tr>
      <w:tr w:rsidR="004F2EA3" w:rsidRPr="005B0AB0" w14:paraId="6BC483A1" w14:textId="77777777" w:rsidTr="00C948EE">
        <w:trPr>
          <w:trHeight w:val="270"/>
        </w:trPr>
        <w:tc>
          <w:tcPr>
            <w:tcW w:w="925" w:type="pct"/>
            <w:vMerge/>
            <w:vAlign w:val="center"/>
          </w:tcPr>
          <w:p w14:paraId="3C016B36" w14:textId="77777777" w:rsidR="004F2EA3" w:rsidRPr="005B0AB0" w:rsidRDefault="004F2EA3" w:rsidP="00C948EE">
            <w:pPr>
              <w:widowControl/>
              <w:jc w:val="center"/>
              <w:rPr>
                <w:sz w:val="18"/>
                <w:szCs w:val="18"/>
              </w:rPr>
            </w:pPr>
          </w:p>
        </w:tc>
        <w:tc>
          <w:tcPr>
            <w:tcW w:w="925" w:type="pct"/>
            <w:shd w:val="clear" w:color="auto" w:fill="auto"/>
            <w:noWrap/>
            <w:vAlign w:val="center"/>
          </w:tcPr>
          <w:p w14:paraId="1D7AC299" w14:textId="77777777" w:rsidR="004F2EA3" w:rsidRPr="005B0AB0" w:rsidRDefault="004F2EA3" w:rsidP="00C948EE">
            <w:pPr>
              <w:widowControl/>
              <w:jc w:val="center"/>
              <w:rPr>
                <w:sz w:val="18"/>
                <w:szCs w:val="18"/>
              </w:rPr>
            </w:pPr>
            <w:r w:rsidRPr="005B0AB0">
              <w:rPr>
                <w:rFonts w:eastAsiaTheme="minorEastAsia"/>
                <w:kern w:val="0"/>
                <w:sz w:val="18"/>
                <w:szCs w:val="18"/>
              </w:rPr>
              <w:t>4</w:t>
            </w:r>
            <w:r w:rsidRPr="005B0AB0">
              <w:rPr>
                <w:rFonts w:eastAsiaTheme="minorEastAsia"/>
                <w:kern w:val="0"/>
                <w:sz w:val="18"/>
                <w:szCs w:val="18"/>
              </w:rPr>
              <w:t>、国检中心</w:t>
            </w:r>
          </w:p>
        </w:tc>
        <w:tc>
          <w:tcPr>
            <w:tcW w:w="788" w:type="pct"/>
            <w:shd w:val="clear" w:color="auto" w:fill="auto"/>
            <w:noWrap/>
            <w:vAlign w:val="center"/>
          </w:tcPr>
          <w:p w14:paraId="0988221B"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469113F7"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46B7C060" w14:textId="77777777" w:rsidR="004F2EA3" w:rsidRPr="005B0AB0" w:rsidRDefault="004F2EA3" w:rsidP="00C948EE">
            <w:pPr>
              <w:jc w:val="center"/>
              <w:rPr>
                <w:sz w:val="18"/>
                <w:szCs w:val="18"/>
              </w:rPr>
            </w:pPr>
            <w:r w:rsidRPr="005B0AB0">
              <w:rPr>
                <w:rFonts w:eastAsia="等线"/>
                <w:color w:val="000000"/>
                <w:sz w:val="18"/>
                <w:szCs w:val="18"/>
              </w:rPr>
              <w:t>0.000113</w:t>
            </w:r>
          </w:p>
        </w:tc>
        <w:tc>
          <w:tcPr>
            <w:tcW w:w="787" w:type="pct"/>
          </w:tcPr>
          <w:p w14:paraId="125BEDF5" w14:textId="77777777" w:rsidR="004F2EA3" w:rsidRPr="005B0AB0" w:rsidRDefault="004F2EA3" w:rsidP="00C948EE">
            <w:pPr>
              <w:jc w:val="center"/>
              <w:rPr>
                <w:sz w:val="18"/>
                <w:szCs w:val="18"/>
              </w:rPr>
            </w:pPr>
            <w:r w:rsidRPr="005B0AB0">
              <w:rPr>
                <w:sz w:val="18"/>
                <w:szCs w:val="18"/>
              </w:rPr>
              <w:t>/</w:t>
            </w:r>
          </w:p>
        </w:tc>
      </w:tr>
      <w:tr w:rsidR="004F2EA3" w:rsidRPr="005B0AB0" w14:paraId="62E4FC94" w14:textId="77777777" w:rsidTr="00C948EE">
        <w:trPr>
          <w:trHeight w:val="270"/>
        </w:trPr>
        <w:tc>
          <w:tcPr>
            <w:tcW w:w="925" w:type="pct"/>
            <w:vMerge/>
            <w:vAlign w:val="center"/>
          </w:tcPr>
          <w:p w14:paraId="6CFA9718"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4836B3A" w14:textId="77777777" w:rsidR="004F2EA3" w:rsidRPr="005B0AB0" w:rsidRDefault="004F2EA3" w:rsidP="00C948EE">
            <w:pPr>
              <w:widowControl/>
              <w:jc w:val="center"/>
              <w:rPr>
                <w:sz w:val="18"/>
                <w:szCs w:val="18"/>
              </w:rPr>
            </w:pPr>
            <w:r w:rsidRPr="005B0AB0">
              <w:rPr>
                <w:rFonts w:eastAsiaTheme="minorEastAsia"/>
                <w:kern w:val="0"/>
                <w:sz w:val="18"/>
                <w:szCs w:val="18"/>
              </w:rPr>
              <w:t>5</w:t>
            </w:r>
            <w:r w:rsidRPr="005B0AB0">
              <w:rPr>
                <w:rFonts w:eastAsiaTheme="minorEastAsia"/>
                <w:kern w:val="0"/>
                <w:sz w:val="18"/>
                <w:szCs w:val="18"/>
              </w:rPr>
              <w:t>、湖南稀土院</w:t>
            </w:r>
          </w:p>
        </w:tc>
        <w:tc>
          <w:tcPr>
            <w:tcW w:w="788" w:type="pct"/>
            <w:shd w:val="clear" w:color="auto" w:fill="auto"/>
            <w:noWrap/>
            <w:vAlign w:val="center"/>
          </w:tcPr>
          <w:p w14:paraId="20B5857C"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6ECEB1B9"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787" w:type="pct"/>
            <w:shd w:val="clear" w:color="auto" w:fill="auto"/>
            <w:noWrap/>
            <w:vAlign w:val="center"/>
          </w:tcPr>
          <w:p w14:paraId="0A84F195" w14:textId="77777777" w:rsidR="004F2EA3" w:rsidRPr="005B0AB0" w:rsidRDefault="004F2EA3" w:rsidP="00C948EE">
            <w:pPr>
              <w:jc w:val="center"/>
              <w:rPr>
                <w:sz w:val="18"/>
                <w:szCs w:val="18"/>
              </w:rPr>
            </w:pPr>
            <w:r w:rsidRPr="005B0AB0">
              <w:rPr>
                <w:rFonts w:eastAsia="等线"/>
                <w:color w:val="000000"/>
                <w:sz w:val="18"/>
                <w:szCs w:val="18"/>
              </w:rPr>
              <w:t>0.000069</w:t>
            </w:r>
          </w:p>
        </w:tc>
        <w:tc>
          <w:tcPr>
            <w:tcW w:w="787" w:type="pct"/>
          </w:tcPr>
          <w:p w14:paraId="29349FD8" w14:textId="77777777" w:rsidR="004F2EA3" w:rsidRPr="005B0AB0" w:rsidRDefault="004F2EA3" w:rsidP="00C948EE">
            <w:pPr>
              <w:jc w:val="center"/>
              <w:rPr>
                <w:sz w:val="18"/>
                <w:szCs w:val="18"/>
              </w:rPr>
            </w:pPr>
            <w:r w:rsidRPr="005B0AB0">
              <w:rPr>
                <w:sz w:val="18"/>
                <w:szCs w:val="18"/>
              </w:rPr>
              <w:t>/</w:t>
            </w:r>
          </w:p>
        </w:tc>
      </w:tr>
      <w:tr w:rsidR="004F2EA3" w:rsidRPr="005B0AB0" w14:paraId="6AD0A794" w14:textId="77777777" w:rsidTr="00C948EE">
        <w:trPr>
          <w:trHeight w:val="270"/>
        </w:trPr>
        <w:tc>
          <w:tcPr>
            <w:tcW w:w="925" w:type="pct"/>
            <w:vMerge/>
            <w:vAlign w:val="center"/>
          </w:tcPr>
          <w:p w14:paraId="05BAB52D" w14:textId="77777777" w:rsidR="004F2EA3" w:rsidRPr="005B0AB0" w:rsidRDefault="004F2EA3" w:rsidP="00C948EE">
            <w:pPr>
              <w:widowControl/>
              <w:jc w:val="center"/>
              <w:rPr>
                <w:sz w:val="18"/>
                <w:szCs w:val="18"/>
              </w:rPr>
            </w:pPr>
          </w:p>
        </w:tc>
        <w:tc>
          <w:tcPr>
            <w:tcW w:w="925" w:type="pct"/>
            <w:shd w:val="clear" w:color="auto" w:fill="auto"/>
            <w:noWrap/>
            <w:vAlign w:val="center"/>
          </w:tcPr>
          <w:p w14:paraId="66C5390A" w14:textId="77777777" w:rsidR="004F2EA3" w:rsidRPr="005B0AB0" w:rsidRDefault="004F2EA3" w:rsidP="00C948EE">
            <w:pPr>
              <w:widowControl/>
              <w:jc w:val="center"/>
              <w:rPr>
                <w:sz w:val="18"/>
                <w:szCs w:val="18"/>
              </w:rPr>
            </w:pPr>
            <w:r w:rsidRPr="005B0AB0">
              <w:rPr>
                <w:rFonts w:eastAsiaTheme="minorEastAsia"/>
                <w:kern w:val="0"/>
                <w:sz w:val="18"/>
                <w:szCs w:val="18"/>
              </w:rPr>
              <w:t>6</w:t>
            </w:r>
            <w:r w:rsidRPr="005B0AB0">
              <w:rPr>
                <w:rFonts w:eastAsiaTheme="minorEastAsia"/>
                <w:kern w:val="0"/>
                <w:sz w:val="18"/>
                <w:szCs w:val="18"/>
              </w:rPr>
              <w:t>、赣州有色</w:t>
            </w:r>
          </w:p>
        </w:tc>
        <w:tc>
          <w:tcPr>
            <w:tcW w:w="788" w:type="pct"/>
            <w:shd w:val="clear" w:color="auto" w:fill="auto"/>
            <w:noWrap/>
            <w:vAlign w:val="center"/>
          </w:tcPr>
          <w:p w14:paraId="372A2F97"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68709077"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4163128D" w14:textId="77777777" w:rsidR="004F2EA3" w:rsidRPr="005B0AB0" w:rsidRDefault="004F2EA3" w:rsidP="00C948EE">
            <w:pPr>
              <w:jc w:val="center"/>
              <w:rPr>
                <w:sz w:val="18"/>
                <w:szCs w:val="18"/>
              </w:rPr>
            </w:pPr>
            <w:r w:rsidRPr="005B0AB0">
              <w:rPr>
                <w:rFonts w:eastAsia="等线"/>
                <w:color w:val="000000"/>
                <w:sz w:val="18"/>
                <w:szCs w:val="18"/>
              </w:rPr>
              <w:t>0.000113</w:t>
            </w:r>
          </w:p>
        </w:tc>
        <w:tc>
          <w:tcPr>
            <w:tcW w:w="787" w:type="pct"/>
          </w:tcPr>
          <w:p w14:paraId="10CB8597" w14:textId="77777777" w:rsidR="004F2EA3" w:rsidRPr="005B0AB0" w:rsidRDefault="004F2EA3" w:rsidP="00C948EE">
            <w:pPr>
              <w:jc w:val="center"/>
              <w:rPr>
                <w:sz w:val="18"/>
                <w:szCs w:val="18"/>
              </w:rPr>
            </w:pPr>
            <w:r w:rsidRPr="005B0AB0">
              <w:rPr>
                <w:sz w:val="18"/>
                <w:szCs w:val="18"/>
              </w:rPr>
              <w:t>/</w:t>
            </w:r>
          </w:p>
        </w:tc>
      </w:tr>
      <w:tr w:rsidR="004F2EA3" w:rsidRPr="005B0AB0" w14:paraId="13693C13" w14:textId="77777777" w:rsidTr="00C948EE">
        <w:trPr>
          <w:trHeight w:val="270"/>
        </w:trPr>
        <w:tc>
          <w:tcPr>
            <w:tcW w:w="925" w:type="pct"/>
            <w:vMerge/>
            <w:vAlign w:val="center"/>
          </w:tcPr>
          <w:p w14:paraId="61B9BBAB" w14:textId="77777777" w:rsidR="004F2EA3" w:rsidRPr="005B0AB0" w:rsidRDefault="004F2EA3" w:rsidP="00C948EE">
            <w:pPr>
              <w:widowControl/>
              <w:jc w:val="center"/>
              <w:rPr>
                <w:sz w:val="18"/>
                <w:szCs w:val="18"/>
              </w:rPr>
            </w:pPr>
          </w:p>
        </w:tc>
        <w:tc>
          <w:tcPr>
            <w:tcW w:w="925" w:type="pct"/>
            <w:shd w:val="clear" w:color="auto" w:fill="auto"/>
            <w:noWrap/>
            <w:vAlign w:val="center"/>
          </w:tcPr>
          <w:p w14:paraId="2D618655" w14:textId="77777777" w:rsidR="004F2EA3" w:rsidRPr="005B0AB0" w:rsidRDefault="004F2EA3" w:rsidP="00C948EE">
            <w:pPr>
              <w:widowControl/>
              <w:jc w:val="center"/>
              <w:rPr>
                <w:sz w:val="18"/>
                <w:szCs w:val="18"/>
              </w:rPr>
            </w:pPr>
            <w:r w:rsidRPr="005B0AB0">
              <w:rPr>
                <w:sz w:val="18"/>
                <w:szCs w:val="18"/>
              </w:rPr>
              <w:t>8</w:t>
            </w:r>
            <w:r w:rsidRPr="005B0AB0">
              <w:rPr>
                <w:sz w:val="18"/>
                <w:szCs w:val="18"/>
              </w:rPr>
              <w:t>、北方稀土</w:t>
            </w:r>
          </w:p>
        </w:tc>
        <w:tc>
          <w:tcPr>
            <w:tcW w:w="788" w:type="pct"/>
            <w:shd w:val="clear" w:color="auto" w:fill="auto"/>
            <w:noWrap/>
            <w:vAlign w:val="center"/>
          </w:tcPr>
          <w:p w14:paraId="116B4459" w14:textId="77777777" w:rsidR="004F2EA3" w:rsidRPr="005B0AB0" w:rsidRDefault="004F2EA3" w:rsidP="00C948EE">
            <w:pPr>
              <w:jc w:val="center"/>
              <w:rPr>
                <w:sz w:val="18"/>
                <w:szCs w:val="18"/>
              </w:rPr>
            </w:pPr>
            <w:r w:rsidRPr="005B0AB0">
              <w:rPr>
                <w:rFonts w:eastAsia="等线"/>
                <w:color w:val="000000"/>
                <w:sz w:val="18"/>
                <w:szCs w:val="18"/>
              </w:rPr>
              <w:t>0.000003</w:t>
            </w:r>
          </w:p>
        </w:tc>
        <w:tc>
          <w:tcPr>
            <w:tcW w:w="788" w:type="pct"/>
            <w:shd w:val="clear" w:color="auto" w:fill="auto"/>
            <w:noWrap/>
            <w:vAlign w:val="center"/>
          </w:tcPr>
          <w:p w14:paraId="5B29B929" w14:textId="77777777" w:rsidR="004F2EA3" w:rsidRPr="005B0AB0" w:rsidRDefault="004F2EA3" w:rsidP="00C948EE">
            <w:pPr>
              <w:jc w:val="center"/>
              <w:rPr>
                <w:sz w:val="18"/>
                <w:szCs w:val="18"/>
              </w:rPr>
            </w:pPr>
            <w:r w:rsidRPr="005B0AB0">
              <w:rPr>
                <w:rFonts w:eastAsia="等线"/>
                <w:color w:val="000000"/>
                <w:sz w:val="18"/>
                <w:szCs w:val="18"/>
              </w:rPr>
              <w:t>0.000014</w:t>
            </w:r>
          </w:p>
        </w:tc>
        <w:tc>
          <w:tcPr>
            <w:tcW w:w="787" w:type="pct"/>
            <w:shd w:val="clear" w:color="auto" w:fill="auto"/>
            <w:noWrap/>
            <w:vAlign w:val="center"/>
          </w:tcPr>
          <w:p w14:paraId="6AB147E3" w14:textId="77777777" w:rsidR="004F2EA3" w:rsidRPr="005B0AB0" w:rsidRDefault="004F2EA3" w:rsidP="00C948EE">
            <w:pPr>
              <w:jc w:val="center"/>
              <w:rPr>
                <w:sz w:val="18"/>
                <w:szCs w:val="18"/>
              </w:rPr>
            </w:pPr>
            <w:r w:rsidRPr="005B0AB0">
              <w:rPr>
                <w:rFonts w:eastAsia="等线"/>
                <w:color w:val="000000"/>
                <w:sz w:val="18"/>
                <w:szCs w:val="18"/>
              </w:rPr>
              <w:t>0.000116</w:t>
            </w:r>
          </w:p>
        </w:tc>
        <w:tc>
          <w:tcPr>
            <w:tcW w:w="787" w:type="pct"/>
          </w:tcPr>
          <w:p w14:paraId="2E1FC22E" w14:textId="77777777" w:rsidR="004F2EA3" w:rsidRPr="005B0AB0" w:rsidRDefault="004F2EA3" w:rsidP="00C948EE">
            <w:pPr>
              <w:jc w:val="center"/>
              <w:rPr>
                <w:sz w:val="18"/>
                <w:szCs w:val="18"/>
              </w:rPr>
            </w:pPr>
            <w:r w:rsidRPr="005B0AB0">
              <w:rPr>
                <w:sz w:val="18"/>
                <w:szCs w:val="18"/>
              </w:rPr>
              <w:t>/</w:t>
            </w:r>
          </w:p>
        </w:tc>
      </w:tr>
    </w:tbl>
    <w:p w14:paraId="473264D1" w14:textId="77777777" w:rsidR="004F2EA3" w:rsidRPr="005B0AB0" w:rsidRDefault="004F2EA3" w:rsidP="004F2EA3">
      <w:pPr>
        <w:spacing w:line="312" w:lineRule="auto"/>
        <w:jc w:val="center"/>
        <w:rPr>
          <w:szCs w:val="21"/>
        </w:rPr>
      </w:pPr>
    </w:p>
    <w:p w14:paraId="73527D70" w14:textId="77777777" w:rsidR="004F2EA3" w:rsidRPr="005B0AB0" w:rsidRDefault="004F2EA3" w:rsidP="004F2EA3">
      <w:pPr>
        <w:spacing w:line="312" w:lineRule="auto"/>
        <w:rPr>
          <w:rFonts w:eastAsia="黑体"/>
          <w:szCs w:val="21"/>
        </w:rPr>
      </w:pPr>
    </w:p>
    <w:p w14:paraId="3EA337E2" w14:textId="77777777" w:rsidR="004F2EA3" w:rsidRPr="005B0AB0" w:rsidRDefault="004F2EA3" w:rsidP="004F2EA3">
      <w:pPr>
        <w:spacing w:line="312" w:lineRule="auto"/>
        <w:rPr>
          <w:rFonts w:eastAsia="黑体"/>
          <w:szCs w:val="21"/>
        </w:rPr>
      </w:pPr>
      <w:r w:rsidRPr="005B0AB0">
        <w:rPr>
          <w:rFonts w:eastAsia="黑体"/>
          <w:szCs w:val="21"/>
        </w:rPr>
        <w:t xml:space="preserve">2  </w:t>
      </w:r>
      <w:r w:rsidRPr="005B0AB0">
        <w:rPr>
          <w:rFonts w:eastAsia="黑体"/>
          <w:szCs w:val="21"/>
        </w:rPr>
        <w:t>一致性和离群值的检查</w:t>
      </w:r>
    </w:p>
    <w:p w14:paraId="16A3BF3B" w14:textId="77777777" w:rsidR="004F2EA3" w:rsidRPr="005B0AB0" w:rsidRDefault="004F2EA3" w:rsidP="004F2EA3">
      <w:pPr>
        <w:spacing w:line="312" w:lineRule="auto"/>
        <w:rPr>
          <w:rFonts w:eastAsia="黑体"/>
          <w:szCs w:val="21"/>
        </w:rPr>
      </w:pPr>
      <w:r w:rsidRPr="005B0AB0">
        <w:rPr>
          <w:rFonts w:eastAsia="黑体"/>
          <w:szCs w:val="21"/>
        </w:rPr>
        <w:t xml:space="preserve">2.1  </w:t>
      </w:r>
      <w:r w:rsidRPr="005B0AB0">
        <w:rPr>
          <w:rFonts w:eastAsia="黑体"/>
          <w:szCs w:val="21"/>
        </w:rPr>
        <w:t>柯克伦检验</w:t>
      </w:r>
    </w:p>
    <w:p w14:paraId="22EC0404" w14:textId="77777777" w:rsidR="004F2EA3" w:rsidRPr="005B0AB0" w:rsidRDefault="004F2EA3" w:rsidP="004F2EA3">
      <w:pPr>
        <w:spacing w:line="312" w:lineRule="auto"/>
        <w:ind w:firstLineChars="200" w:firstLine="420"/>
        <w:rPr>
          <w:szCs w:val="21"/>
        </w:rPr>
      </w:pPr>
      <w:r w:rsidRPr="005B0AB0">
        <w:rPr>
          <w:szCs w:val="21"/>
        </w:rPr>
        <w:t>按柯克伦检验统计量计算结果如表</w:t>
      </w:r>
      <w:r w:rsidRPr="005B0AB0">
        <w:rPr>
          <w:szCs w:val="21"/>
        </w:rPr>
        <w:t>A.4</w:t>
      </w:r>
      <w:r w:rsidRPr="005B0AB0">
        <w:rPr>
          <w:szCs w:val="21"/>
        </w:rPr>
        <w:t>。</w:t>
      </w:r>
    </w:p>
    <w:p w14:paraId="5362CF2A" w14:textId="77777777" w:rsidR="004F2EA3" w:rsidRPr="005B0AB0" w:rsidRDefault="004F2EA3" w:rsidP="004F2EA3">
      <w:pPr>
        <w:spacing w:line="312" w:lineRule="auto"/>
        <w:jc w:val="center"/>
        <w:rPr>
          <w:szCs w:val="21"/>
        </w:rPr>
      </w:pPr>
      <w:r w:rsidRPr="005B0AB0">
        <w:rPr>
          <w:szCs w:val="21"/>
        </w:rPr>
        <w:t>表</w:t>
      </w:r>
      <w:r w:rsidRPr="005B0AB0">
        <w:rPr>
          <w:szCs w:val="21"/>
        </w:rPr>
        <w:t xml:space="preserve">A.4.1 </w:t>
      </w:r>
      <w:bookmarkStart w:id="4" w:name="_Hlk111977529"/>
      <w:r w:rsidRPr="005B0AB0">
        <w:rPr>
          <w:szCs w:val="21"/>
        </w:rPr>
        <w:t>Y</w:t>
      </w:r>
      <w:r w:rsidRPr="005B0AB0">
        <w:rPr>
          <w:szCs w:val="21"/>
          <w:vertAlign w:val="subscript"/>
        </w:rPr>
        <w:t>2</w:t>
      </w:r>
      <w:r w:rsidRPr="005B0AB0">
        <w:rPr>
          <w:szCs w:val="21"/>
        </w:rPr>
        <w:t>O</w:t>
      </w:r>
      <w:r w:rsidRPr="005B0AB0">
        <w:rPr>
          <w:szCs w:val="21"/>
          <w:vertAlign w:val="subscript"/>
        </w:rPr>
        <w:t>3</w:t>
      </w:r>
      <w:bookmarkEnd w:id="4"/>
      <w:r w:rsidRPr="005B0AB0">
        <w:rPr>
          <w:szCs w:val="21"/>
        </w:rPr>
        <w:t>柯克伦检验</w:t>
      </w:r>
    </w:p>
    <w:tbl>
      <w:tblPr>
        <w:tblStyle w:val="affff4"/>
        <w:tblW w:w="5000" w:type="pct"/>
        <w:tblLook w:val="04A0" w:firstRow="1" w:lastRow="0" w:firstColumn="1" w:lastColumn="0" w:noHBand="0" w:noVBand="1"/>
      </w:tblPr>
      <w:tblGrid>
        <w:gridCol w:w="1859"/>
        <w:gridCol w:w="2484"/>
        <w:gridCol w:w="2700"/>
        <w:gridCol w:w="2699"/>
      </w:tblGrid>
      <w:tr w:rsidR="004F2EA3" w:rsidRPr="005B0AB0" w14:paraId="61210190" w14:textId="77777777" w:rsidTr="00C948EE">
        <w:tc>
          <w:tcPr>
            <w:tcW w:w="954" w:type="pct"/>
            <w:vAlign w:val="center"/>
          </w:tcPr>
          <w:p w14:paraId="10B26390" w14:textId="77777777" w:rsidR="004F2EA3" w:rsidRPr="005B0AB0" w:rsidRDefault="004F2EA3" w:rsidP="00C948EE">
            <w:pPr>
              <w:jc w:val="center"/>
              <w:rPr>
                <w:sz w:val="18"/>
                <w:szCs w:val="18"/>
              </w:rPr>
            </w:pPr>
            <w:r w:rsidRPr="005B0AB0">
              <w:rPr>
                <w:sz w:val="18"/>
                <w:szCs w:val="18"/>
              </w:rPr>
              <w:t>实验室</w:t>
            </w:r>
            <w:proofErr w:type="spellStart"/>
            <w:r w:rsidRPr="005B0AB0">
              <w:rPr>
                <w:sz w:val="18"/>
                <w:szCs w:val="18"/>
              </w:rPr>
              <w:t>i</w:t>
            </w:r>
            <w:proofErr w:type="spellEnd"/>
          </w:p>
        </w:tc>
        <w:tc>
          <w:tcPr>
            <w:tcW w:w="1275" w:type="pct"/>
            <w:vAlign w:val="center"/>
          </w:tcPr>
          <w:p w14:paraId="26A254F8"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386" w:type="pct"/>
            <w:vAlign w:val="center"/>
          </w:tcPr>
          <w:p w14:paraId="3CA276C6"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385" w:type="pct"/>
            <w:vAlign w:val="center"/>
          </w:tcPr>
          <w:p w14:paraId="3FB36B1D"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r>
      <w:tr w:rsidR="004F2EA3" w:rsidRPr="005B0AB0" w14:paraId="14B5457F" w14:textId="77777777" w:rsidTr="00C948EE">
        <w:tc>
          <w:tcPr>
            <w:tcW w:w="954" w:type="pct"/>
            <w:vAlign w:val="center"/>
          </w:tcPr>
          <w:p w14:paraId="4A45DCD6" w14:textId="77777777" w:rsidR="004F2EA3" w:rsidRPr="005B0AB0" w:rsidRDefault="004F2EA3" w:rsidP="00C948EE">
            <w:pPr>
              <w:jc w:val="center"/>
              <w:rPr>
                <w:sz w:val="18"/>
                <w:szCs w:val="18"/>
              </w:rPr>
            </w:pPr>
            <w:r w:rsidRPr="005B0AB0">
              <w:rPr>
                <w:sz w:val="18"/>
                <w:szCs w:val="18"/>
              </w:rPr>
              <w:t>Smax</w:t>
            </w:r>
            <w:r w:rsidRPr="005B0AB0">
              <w:rPr>
                <w:sz w:val="18"/>
                <w:szCs w:val="18"/>
              </w:rPr>
              <w:t>实验室</w:t>
            </w:r>
          </w:p>
        </w:tc>
        <w:tc>
          <w:tcPr>
            <w:tcW w:w="1275" w:type="pct"/>
            <w:vAlign w:val="center"/>
          </w:tcPr>
          <w:p w14:paraId="7535CA51" w14:textId="77777777" w:rsidR="004F2EA3" w:rsidRPr="005B0AB0" w:rsidRDefault="004F2EA3" w:rsidP="00C948EE">
            <w:pPr>
              <w:jc w:val="center"/>
              <w:rPr>
                <w:sz w:val="18"/>
                <w:szCs w:val="18"/>
              </w:rPr>
            </w:pPr>
            <w:r w:rsidRPr="005B0AB0">
              <w:rPr>
                <w:sz w:val="18"/>
                <w:szCs w:val="18"/>
              </w:rPr>
              <w:t>3</w:t>
            </w:r>
          </w:p>
        </w:tc>
        <w:tc>
          <w:tcPr>
            <w:tcW w:w="1386" w:type="pct"/>
            <w:vAlign w:val="center"/>
          </w:tcPr>
          <w:p w14:paraId="2B9F77B1" w14:textId="77777777" w:rsidR="004F2EA3" w:rsidRPr="005B0AB0" w:rsidRDefault="004F2EA3" w:rsidP="00C948EE">
            <w:pPr>
              <w:jc w:val="center"/>
              <w:rPr>
                <w:sz w:val="18"/>
                <w:szCs w:val="18"/>
              </w:rPr>
            </w:pPr>
            <w:r w:rsidRPr="005B0AB0">
              <w:rPr>
                <w:sz w:val="18"/>
                <w:szCs w:val="18"/>
              </w:rPr>
              <w:t>2</w:t>
            </w:r>
          </w:p>
        </w:tc>
        <w:tc>
          <w:tcPr>
            <w:tcW w:w="1385" w:type="pct"/>
            <w:vAlign w:val="center"/>
          </w:tcPr>
          <w:p w14:paraId="1FBF9B4B" w14:textId="77777777" w:rsidR="004F2EA3" w:rsidRPr="005B0AB0" w:rsidRDefault="004F2EA3" w:rsidP="00C948EE">
            <w:pPr>
              <w:jc w:val="center"/>
              <w:rPr>
                <w:sz w:val="18"/>
                <w:szCs w:val="18"/>
              </w:rPr>
            </w:pPr>
            <w:r w:rsidRPr="005B0AB0">
              <w:rPr>
                <w:sz w:val="18"/>
                <w:szCs w:val="18"/>
              </w:rPr>
              <w:t>2</w:t>
            </w:r>
          </w:p>
        </w:tc>
      </w:tr>
      <w:tr w:rsidR="004F2EA3" w:rsidRPr="005B0AB0" w14:paraId="3373EF12" w14:textId="77777777" w:rsidTr="00C948EE">
        <w:tc>
          <w:tcPr>
            <w:tcW w:w="954" w:type="pct"/>
            <w:vAlign w:val="center"/>
          </w:tcPr>
          <w:p w14:paraId="0937C3ED" w14:textId="77777777" w:rsidR="004F2EA3" w:rsidRPr="005B0AB0" w:rsidRDefault="004F2EA3" w:rsidP="00C948EE">
            <w:pPr>
              <w:jc w:val="center"/>
              <w:rPr>
                <w:sz w:val="18"/>
                <w:szCs w:val="18"/>
              </w:rPr>
            </w:pPr>
            <w:r w:rsidRPr="005B0AB0">
              <w:rPr>
                <w:sz w:val="18"/>
                <w:szCs w:val="18"/>
              </w:rPr>
              <w:t>Smax</w:t>
            </w:r>
            <w:r w:rsidRPr="005B0AB0">
              <w:rPr>
                <w:sz w:val="18"/>
                <w:szCs w:val="18"/>
              </w:rPr>
              <w:t>值</w:t>
            </w:r>
          </w:p>
        </w:tc>
        <w:tc>
          <w:tcPr>
            <w:tcW w:w="1275" w:type="pct"/>
            <w:shd w:val="clear" w:color="auto" w:fill="auto"/>
            <w:vAlign w:val="center"/>
          </w:tcPr>
          <w:p w14:paraId="3B6403B6" w14:textId="77777777" w:rsidR="004F2EA3" w:rsidRPr="005B0AB0" w:rsidRDefault="004F2EA3" w:rsidP="00C948EE">
            <w:pPr>
              <w:jc w:val="center"/>
              <w:rPr>
                <w:sz w:val="18"/>
                <w:szCs w:val="18"/>
              </w:rPr>
            </w:pPr>
            <w:r w:rsidRPr="005B0AB0">
              <w:rPr>
                <w:rFonts w:eastAsia="等线"/>
                <w:color w:val="000000"/>
                <w:sz w:val="18"/>
                <w:szCs w:val="18"/>
              </w:rPr>
              <w:t>0.000007</w:t>
            </w:r>
          </w:p>
        </w:tc>
        <w:tc>
          <w:tcPr>
            <w:tcW w:w="1386" w:type="pct"/>
            <w:shd w:val="clear" w:color="auto" w:fill="auto"/>
            <w:vAlign w:val="center"/>
          </w:tcPr>
          <w:p w14:paraId="06EF21D5" w14:textId="77777777" w:rsidR="004F2EA3" w:rsidRPr="005B0AB0" w:rsidRDefault="004F2EA3" w:rsidP="00C948EE">
            <w:pPr>
              <w:jc w:val="center"/>
              <w:rPr>
                <w:sz w:val="18"/>
                <w:szCs w:val="18"/>
              </w:rPr>
            </w:pPr>
            <w:r w:rsidRPr="005B0AB0">
              <w:rPr>
                <w:rFonts w:eastAsia="等线"/>
                <w:color w:val="000000"/>
                <w:sz w:val="18"/>
                <w:szCs w:val="18"/>
              </w:rPr>
              <w:t>0.000018</w:t>
            </w:r>
          </w:p>
        </w:tc>
        <w:tc>
          <w:tcPr>
            <w:tcW w:w="1385" w:type="pct"/>
            <w:shd w:val="clear" w:color="auto" w:fill="auto"/>
            <w:vAlign w:val="center"/>
          </w:tcPr>
          <w:p w14:paraId="1EF18B26" w14:textId="77777777" w:rsidR="004F2EA3" w:rsidRPr="005B0AB0" w:rsidRDefault="004F2EA3" w:rsidP="00C948EE">
            <w:pPr>
              <w:jc w:val="center"/>
              <w:rPr>
                <w:sz w:val="18"/>
                <w:szCs w:val="18"/>
              </w:rPr>
            </w:pPr>
            <w:r w:rsidRPr="005B0AB0">
              <w:rPr>
                <w:rFonts w:eastAsia="等线"/>
                <w:color w:val="000000"/>
                <w:sz w:val="18"/>
                <w:szCs w:val="18"/>
              </w:rPr>
              <w:t>0.000108</w:t>
            </w:r>
          </w:p>
        </w:tc>
      </w:tr>
      <w:tr w:rsidR="004F2EA3" w:rsidRPr="005B0AB0" w14:paraId="477A0A60" w14:textId="77777777" w:rsidTr="00C948EE">
        <w:tc>
          <w:tcPr>
            <w:tcW w:w="954" w:type="pct"/>
            <w:vAlign w:val="center"/>
          </w:tcPr>
          <w:p w14:paraId="01A75D36" w14:textId="77777777" w:rsidR="004F2EA3" w:rsidRPr="005B0AB0" w:rsidRDefault="004F2EA3" w:rsidP="00C948EE">
            <w:pPr>
              <w:jc w:val="center"/>
              <w:rPr>
                <w:sz w:val="18"/>
                <w:szCs w:val="18"/>
              </w:rPr>
            </w:pPr>
            <w:r w:rsidRPr="005B0AB0">
              <w:rPr>
                <w:sz w:val="18"/>
                <w:szCs w:val="18"/>
              </w:rPr>
              <w:t>∑S</w:t>
            </w:r>
            <w:r w:rsidRPr="005B0AB0">
              <w:rPr>
                <w:sz w:val="18"/>
                <w:szCs w:val="18"/>
                <w:vertAlign w:val="superscript"/>
              </w:rPr>
              <w:t>2</w:t>
            </w:r>
          </w:p>
        </w:tc>
        <w:tc>
          <w:tcPr>
            <w:tcW w:w="1275" w:type="pct"/>
            <w:shd w:val="clear" w:color="auto" w:fill="auto"/>
            <w:vAlign w:val="center"/>
          </w:tcPr>
          <w:p w14:paraId="0CAF81AA" w14:textId="77777777" w:rsidR="004F2EA3" w:rsidRPr="005B0AB0" w:rsidRDefault="004F2EA3" w:rsidP="00C948EE">
            <w:pPr>
              <w:widowControl/>
              <w:jc w:val="center"/>
              <w:rPr>
                <w:kern w:val="0"/>
                <w:sz w:val="18"/>
                <w:szCs w:val="18"/>
              </w:rPr>
            </w:pPr>
            <w:r w:rsidRPr="005B0AB0">
              <w:rPr>
                <w:rFonts w:eastAsia="等线"/>
                <w:color w:val="000000"/>
                <w:sz w:val="18"/>
                <w:szCs w:val="18"/>
              </w:rPr>
              <w:t>5.06148E-11</w:t>
            </w:r>
          </w:p>
        </w:tc>
        <w:tc>
          <w:tcPr>
            <w:tcW w:w="1386" w:type="pct"/>
            <w:shd w:val="clear" w:color="auto" w:fill="auto"/>
            <w:vAlign w:val="center"/>
          </w:tcPr>
          <w:p w14:paraId="440E0E35" w14:textId="77777777" w:rsidR="004F2EA3" w:rsidRPr="005B0AB0" w:rsidRDefault="004F2EA3" w:rsidP="00C948EE">
            <w:pPr>
              <w:jc w:val="center"/>
              <w:rPr>
                <w:sz w:val="18"/>
                <w:szCs w:val="18"/>
              </w:rPr>
            </w:pPr>
            <w:r w:rsidRPr="005B0AB0">
              <w:rPr>
                <w:rFonts w:eastAsia="等线"/>
                <w:color w:val="000000"/>
                <w:sz w:val="18"/>
                <w:szCs w:val="18"/>
              </w:rPr>
              <w:t>3.14286E-10</w:t>
            </w:r>
          </w:p>
        </w:tc>
        <w:tc>
          <w:tcPr>
            <w:tcW w:w="1385" w:type="pct"/>
            <w:shd w:val="clear" w:color="auto" w:fill="auto"/>
            <w:vAlign w:val="center"/>
          </w:tcPr>
          <w:p w14:paraId="6A43D61D" w14:textId="77777777" w:rsidR="004F2EA3" w:rsidRPr="005B0AB0" w:rsidRDefault="004F2EA3" w:rsidP="00C948EE">
            <w:pPr>
              <w:jc w:val="center"/>
              <w:rPr>
                <w:sz w:val="18"/>
                <w:szCs w:val="18"/>
              </w:rPr>
            </w:pPr>
            <w:r w:rsidRPr="005B0AB0">
              <w:rPr>
                <w:rFonts w:eastAsia="等线"/>
                <w:color w:val="000000"/>
                <w:sz w:val="18"/>
                <w:szCs w:val="18"/>
              </w:rPr>
              <w:t>1.17476E-08</w:t>
            </w:r>
          </w:p>
        </w:tc>
      </w:tr>
      <w:tr w:rsidR="004F2EA3" w:rsidRPr="005B0AB0" w14:paraId="79A2AE69" w14:textId="77777777" w:rsidTr="00C948EE">
        <w:tc>
          <w:tcPr>
            <w:tcW w:w="954" w:type="pct"/>
            <w:vAlign w:val="center"/>
          </w:tcPr>
          <w:p w14:paraId="2FECD7AC" w14:textId="77777777" w:rsidR="004F2EA3" w:rsidRPr="005B0AB0" w:rsidRDefault="004F2EA3" w:rsidP="00C948EE">
            <w:pPr>
              <w:jc w:val="center"/>
              <w:rPr>
                <w:sz w:val="18"/>
                <w:szCs w:val="18"/>
              </w:rPr>
            </w:pPr>
            <w:r w:rsidRPr="005B0AB0">
              <w:rPr>
                <w:sz w:val="18"/>
                <w:szCs w:val="18"/>
              </w:rPr>
              <w:t>C</w:t>
            </w:r>
          </w:p>
        </w:tc>
        <w:tc>
          <w:tcPr>
            <w:tcW w:w="1275" w:type="pct"/>
            <w:shd w:val="clear" w:color="auto" w:fill="auto"/>
            <w:vAlign w:val="center"/>
          </w:tcPr>
          <w:p w14:paraId="2C1AB04F" w14:textId="77777777" w:rsidR="004F2EA3" w:rsidRPr="005B0AB0" w:rsidRDefault="004F2EA3" w:rsidP="00C948EE">
            <w:pPr>
              <w:widowControl/>
              <w:jc w:val="center"/>
              <w:rPr>
                <w:kern w:val="0"/>
                <w:sz w:val="18"/>
                <w:szCs w:val="18"/>
              </w:rPr>
            </w:pPr>
            <w:r w:rsidRPr="005B0AB0">
              <w:rPr>
                <w:rFonts w:eastAsia="等线"/>
                <w:color w:val="000000"/>
                <w:sz w:val="18"/>
                <w:szCs w:val="18"/>
              </w:rPr>
              <w:t>0.27</w:t>
            </w:r>
          </w:p>
        </w:tc>
        <w:tc>
          <w:tcPr>
            <w:tcW w:w="1386" w:type="pct"/>
            <w:shd w:val="clear" w:color="auto" w:fill="auto"/>
            <w:vAlign w:val="center"/>
          </w:tcPr>
          <w:p w14:paraId="16EAA3D7" w14:textId="77777777" w:rsidR="004F2EA3" w:rsidRPr="005B0AB0" w:rsidRDefault="004F2EA3" w:rsidP="00C948EE">
            <w:pPr>
              <w:jc w:val="center"/>
              <w:rPr>
                <w:sz w:val="18"/>
                <w:szCs w:val="18"/>
              </w:rPr>
            </w:pPr>
            <w:r w:rsidRPr="005B0AB0">
              <w:rPr>
                <w:rFonts w:eastAsia="等线"/>
                <w:color w:val="000000"/>
                <w:sz w:val="18"/>
                <w:szCs w:val="18"/>
              </w:rPr>
              <w:t>0.26</w:t>
            </w:r>
          </w:p>
        </w:tc>
        <w:tc>
          <w:tcPr>
            <w:tcW w:w="1385" w:type="pct"/>
            <w:shd w:val="clear" w:color="auto" w:fill="auto"/>
            <w:vAlign w:val="center"/>
          </w:tcPr>
          <w:p w14:paraId="429C1A1D" w14:textId="77777777" w:rsidR="004F2EA3" w:rsidRPr="005B0AB0" w:rsidRDefault="004F2EA3" w:rsidP="00C948EE">
            <w:pPr>
              <w:jc w:val="center"/>
              <w:rPr>
                <w:sz w:val="18"/>
                <w:szCs w:val="18"/>
              </w:rPr>
            </w:pPr>
            <w:r w:rsidRPr="005B0AB0">
              <w:rPr>
                <w:rFonts w:eastAsia="等线"/>
                <w:color w:val="000000"/>
                <w:sz w:val="18"/>
                <w:szCs w:val="18"/>
              </w:rPr>
              <w:t>0.30</w:t>
            </w:r>
          </w:p>
        </w:tc>
      </w:tr>
      <w:tr w:rsidR="004F2EA3" w:rsidRPr="005B0AB0" w14:paraId="56B21162" w14:textId="77777777" w:rsidTr="00C948EE">
        <w:tc>
          <w:tcPr>
            <w:tcW w:w="954" w:type="pct"/>
            <w:vAlign w:val="center"/>
          </w:tcPr>
          <w:p w14:paraId="7109F737" w14:textId="77777777" w:rsidR="004F2EA3" w:rsidRPr="005B0AB0" w:rsidRDefault="004F2EA3" w:rsidP="00C948EE">
            <w:pPr>
              <w:jc w:val="center"/>
              <w:rPr>
                <w:sz w:val="18"/>
                <w:szCs w:val="18"/>
              </w:rPr>
            </w:pPr>
            <w:r w:rsidRPr="005B0AB0">
              <w:rPr>
                <w:sz w:val="18"/>
                <w:szCs w:val="18"/>
              </w:rPr>
              <w:t>离群值（</w:t>
            </w:r>
            <w:r w:rsidRPr="005B0AB0">
              <w:rPr>
                <w:sz w:val="18"/>
                <w:szCs w:val="18"/>
              </w:rPr>
              <w:t>Y/N</w:t>
            </w:r>
            <w:r w:rsidRPr="005B0AB0">
              <w:rPr>
                <w:sz w:val="18"/>
                <w:szCs w:val="18"/>
              </w:rPr>
              <w:t>）</w:t>
            </w:r>
          </w:p>
        </w:tc>
        <w:tc>
          <w:tcPr>
            <w:tcW w:w="1275" w:type="pct"/>
            <w:vAlign w:val="center"/>
          </w:tcPr>
          <w:p w14:paraId="265DE999" w14:textId="77777777" w:rsidR="004F2EA3" w:rsidRPr="005B0AB0" w:rsidRDefault="004F2EA3" w:rsidP="00C948EE">
            <w:pPr>
              <w:jc w:val="center"/>
              <w:rPr>
                <w:sz w:val="18"/>
                <w:szCs w:val="18"/>
              </w:rPr>
            </w:pPr>
            <w:r w:rsidRPr="005B0AB0">
              <w:rPr>
                <w:sz w:val="18"/>
                <w:szCs w:val="18"/>
              </w:rPr>
              <w:t>N</w:t>
            </w:r>
          </w:p>
        </w:tc>
        <w:tc>
          <w:tcPr>
            <w:tcW w:w="1386" w:type="pct"/>
            <w:vAlign w:val="center"/>
          </w:tcPr>
          <w:p w14:paraId="7BD76CB8" w14:textId="77777777" w:rsidR="004F2EA3" w:rsidRPr="005B0AB0" w:rsidRDefault="004F2EA3" w:rsidP="00C948EE">
            <w:pPr>
              <w:jc w:val="center"/>
              <w:rPr>
                <w:sz w:val="18"/>
                <w:szCs w:val="18"/>
              </w:rPr>
            </w:pPr>
            <w:r w:rsidRPr="005B0AB0">
              <w:rPr>
                <w:sz w:val="18"/>
                <w:szCs w:val="18"/>
              </w:rPr>
              <w:t>N</w:t>
            </w:r>
          </w:p>
        </w:tc>
        <w:tc>
          <w:tcPr>
            <w:tcW w:w="1385" w:type="pct"/>
            <w:vAlign w:val="center"/>
          </w:tcPr>
          <w:p w14:paraId="1272BC64" w14:textId="77777777" w:rsidR="004F2EA3" w:rsidRPr="005B0AB0" w:rsidRDefault="004F2EA3" w:rsidP="00C948EE">
            <w:pPr>
              <w:jc w:val="center"/>
              <w:rPr>
                <w:sz w:val="18"/>
                <w:szCs w:val="18"/>
              </w:rPr>
            </w:pPr>
            <w:r w:rsidRPr="005B0AB0">
              <w:rPr>
                <w:sz w:val="18"/>
                <w:szCs w:val="18"/>
              </w:rPr>
              <w:t>N</w:t>
            </w:r>
          </w:p>
        </w:tc>
      </w:tr>
      <w:tr w:rsidR="004F2EA3" w:rsidRPr="005B0AB0" w14:paraId="3C1C9FD9" w14:textId="77777777" w:rsidTr="00C948EE">
        <w:tc>
          <w:tcPr>
            <w:tcW w:w="954" w:type="pct"/>
            <w:vAlign w:val="center"/>
          </w:tcPr>
          <w:p w14:paraId="0851BA44" w14:textId="77777777" w:rsidR="004F2EA3" w:rsidRPr="005B0AB0" w:rsidRDefault="004F2EA3" w:rsidP="00C948EE">
            <w:pPr>
              <w:jc w:val="center"/>
              <w:rPr>
                <w:sz w:val="18"/>
                <w:szCs w:val="18"/>
              </w:rPr>
            </w:pPr>
            <w:r w:rsidRPr="005B0AB0">
              <w:rPr>
                <w:sz w:val="18"/>
                <w:szCs w:val="18"/>
              </w:rPr>
              <w:t>歧离值（</w:t>
            </w:r>
            <w:r w:rsidRPr="005B0AB0">
              <w:rPr>
                <w:sz w:val="18"/>
                <w:szCs w:val="18"/>
              </w:rPr>
              <w:t>Y/N</w:t>
            </w:r>
            <w:r w:rsidRPr="005B0AB0">
              <w:rPr>
                <w:sz w:val="18"/>
                <w:szCs w:val="18"/>
              </w:rPr>
              <w:t>）</w:t>
            </w:r>
          </w:p>
        </w:tc>
        <w:tc>
          <w:tcPr>
            <w:tcW w:w="1275" w:type="pct"/>
            <w:vAlign w:val="center"/>
          </w:tcPr>
          <w:p w14:paraId="42637821" w14:textId="77777777" w:rsidR="004F2EA3" w:rsidRPr="005B0AB0" w:rsidRDefault="004F2EA3" w:rsidP="00C948EE">
            <w:pPr>
              <w:jc w:val="center"/>
              <w:rPr>
                <w:sz w:val="18"/>
                <w:szCs w:val="18"/>
              </w:rPr>
            </w:pPr>
            <w:r w:rsidRPr="005B0AB0">
              <w:rPr>
                <w:sz w:val="18"/>
                <w:szCs w:val="18"/>
              </w:rPr>
              <w:t>N</w:t>
            </w:r>
          </w:p>
        </w:tc>
        <w:tc>
          <w:tcPr>
            <w:tcW w:w="1386" w:type="pct"/>
            <w:vAlign w:val="center"/>
          </w:tcPr>
          <w:p w14:paraId="7D045104" w14:textId="77777777" w:rsidR="004F2EA3" w:rsidRPr="005B0AB0" w:rsidRDefault="004F2EA3" w:rsidP="00C948EE">
            <w:pPr>
              <w:jc w:val="center"/>
              <w:rPr>
                <w:sz w:val="18"/>
                <w:szCs w:val="18"/>
              </w:rPr>
            </w:pPr>
            <w:r w:rsidRPr="005B0AB0">
              <w:rPr>
                <w:sz w:val="18"/>
                <w:szCs w:val="18"/>
              </w:rPr>
              <w:t>N</w:t>
            </w:r>
          </w:p>
        </w:tc>
        <w:tc>
          <w:tcPr>
            <w:tcW w:w="1385" w:type="pct"/>
            <w:vAlign w:val="center"/>
          </w:tcPr>
          <w:p w14:paraId="29A50E26" w14:textId="77777777" w:rsidR="004F2EA3" w:rsidRPr="005B0AB0" w:rsidRDefault="004F2EA3" w:rsidP="00C948EE">
            <w:pPr>
              <w:jc w:val="center"/>
              <w:rPr>
                <w:sz w:val="18"/>
                <w:szCs w:val="18"/>
              </w:rPr>
            </w:pPr>
            <w:r w:rsidRPr="005B0AB0">
              <w:rPr>
                <w:sz w:val="18"/>
                <w:szCs w:val="18"/>
              </w:rPr>
              <w:t>N</w:t>
            </w:r>
          </w:p>
        </w:tc>
      </w:tr>
      <w:tr w:rsidR="004F2EA3" w:rsidRPr="005B0AB0" w14:paraId="08DCC6F6" w14:textId="77777777" w:rsidTr="00C948EE">
        <w:tc>
          <w:tcPr>
            <w:tcW w:w="954" w:type="pct"/>
            <w:vAlign w:val="center"/>
          </w:tcPr>
          <w:p w14:paraId="312D0BB8" w14:textId="77777777" w:rsidR="004F2EA3" w:rsidRPr="005B0AB0" w:rsidRDefault="004F2EA3" w:rsidP="00C948EE">
            <w:pPr>
              <w:jc w:val="center"/>
              <w:rPr>
                <w:sz w:val="18"/>
                <w:szCs w:val="18"/>
              </w:rPr>
            </w:pPr>
            <w:r w:rsidRPr="005B0AB0">
              <w:rPr>
                <w:sz w:val="18"/>
                <w:szCs w:val="18"/>
              </w:rPr>
              <w:t>C</w:t>
            </w:r>
            <w:r w:rsidRPr="005B0AB0">
              <w:rPr>
                <w:sz w:val="18"/>
                <w:szCs w:val="18"/>
              </w:rPr>
              <w:t>临界</w:t>
            </w:r>
          </w:p>
        </w:tc>
        <w:tc>
          <w:tcPr>
            <w:tcW w:w="4046" w:type="pct"/>
            <w:gridSpan w:val="3"/>
            <w:vAlign w:val="center"/>
          </w:tcPr>
          <w:p w14:paraId="28275B0D"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w:t>
            </w:r>
            <w:r w:rsidRPr="005B0AB0">
              <w:rPr>
                <w:sz w:val="18"/>
                <w:szCs w:val="18"/>
              </w:rPr>
              <w:t>n=7</w:t>
            </w:r>
            <w:r w:rsidRPr="005B0AB0">
              <w:rPr>
                <w:sz w:val="18"/>
                <w:szCs w:val="18"/>
              </w:rPr>
              <w:t>时，科克伦检验</w:t>
            </w:r>
            <w:r w:rsidRPr="005B0AB0">
              <w:rPr>
                <w:sz w:val="18"/>
                <w:szCs w:val="18"/>
              </w:rPr>
              <w:t>5%</w:t>
            </w:r>
            <w:r w:rsidRPr="005B0AB0">
              <w:rPr>
                <w:sz w:val="18"/>
                <w:szCs w:val="18"/>
              </w:rPr>
              <w:t>临界值为</w:t>
            </w:r>
            <w:r w:rsidRPr="005B0AB0">
              <w:rPr>
                <w:sz w:val="18"/>
                <w:szCs w:val="18"/>
              </w:rPr>
              <w:t>0.336</w:t>
            </w:r>
            <w:r w:rsidRPr="005B0AB0">
              <w:rPr>
                <w:sz w:val="18"/>
                <w:szCs w:val="18"/>
              </w:rPr>
              <w:t>，</w:t>
            </w:r>
            <w:r w:rsidRPr="005B0AB0">
              <w:rPr>
                <w:sz w:val="18"/>
                <w:szCs w:val="18"/>
              </w:rPr>
              <w:t>1%</w:t>
            </w:r>
            <w:r w:rsidRPr="005B0AB0">
              <w:rPr>
                <w:sz w:val="18"/>
                <w:szCs w:val="18"/>
              </w:rPr>
              <w:t>临界值为</w:t>
            </w:r>
            <w:r w:rsidRPr="005B0AB0">
              <w:rPr>
                <w:sz w:val="18"/>
                <w:szCs w:val="18"/>
              </w:rPr>
              <w:t>0.393</w:t>
            </w:r>
            <w:r w:rsidRPr="005B0AB0">
              <w:rPr>
                <w:sz w:val="18"/>
                <w:szCs w:val="18"/>
              </w:rPr>
              <w:t>。</w:t>
            </w:r>
          </w:p>
        </w:tc>
      </w:tr>
    </w:tbl>
    <w:p w14:paraId="18C9788D"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Y</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04228102" w14:textId="77777777" w:rsidR="004F2EA3" w:rsidRPr="005B0AB0" w:rsidRDefault="004F2EA3" w:rsidP="004F2EA3">
      <w:pPr>
        <w:spacing w:line="312" w:lineRule="auto"/>
        <w:ind w:firstLineChars="200" w:firstLine="420"/>
        <w:rPr>
          <w:szCs w:val="21"/>
        </w:rPr>
      </w:pPr>
    </w:p>
    <w:p w14:paraId="3ABBDDA7" w14:textId="77777777" w:rsidR="004F2EA3" w:rsidRPr="005B0AB0" w:rsidRDefault="004F2EA3" w:rsidP="004F2EA3">
      <w:pPr>
        <w:spacing w:line="312" w:lineRule="auto"/>
        <w:jc w:val="center"/>
        <w:rPr>
          <w:szCs w:val="21"/>
        </w:rPr>
      </w:pPr>
      <w:r w:rsidRPr="005B0AB0">
        <w:rPr>
          <w:szCs w:val="21"/>
        </w:rPr>
        <w:t>表</w:t>
      </w:r>
      <w:r w:rsidRPr="005B0AB0">
        <w:rPr>
          <w:szCs w:val="21"/>
        </w:rPr>
        <w:t>A.4.2 La</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455"/>
        <w:gridCol w:w="1945"/>
        <w:gridCol w:w="2114"/>
        <w:gridCol w:w="2114"/>
        <w:gridCol w:w="2114"/>
      </w:tblGrid>
      <w:tr w:rsidR="004F2EA3" w:rsidRPr="00CE6F35" w14:paraId="4A666340" w14:textId="77777777" w:rsidTr="00C948EE">
        <w:tc>
          <w:tcPr>
            <w:tcW w:w="747" w:type="pct"/>
            <w:shd w:val="clear" w:color="auto" w:fill="auto"/>
            <w:vAlign w:val="center"/>
          </w:tcPr>
          <w:p w14:paraId="543324C9"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998" w:type="pct"/>
            <w:shd w:val="clear" w:color="auto" w:fill="auto"/>
            <w:vAlign w:val="center"/>
          </w:tcPr>
          <w:p w14:paraId="49171A0C"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085" w:type="pct"/>
            <w:shd w:val="clear" w:color="auto" w:fill="auto"/>
            <w:vAlign w:val="center"/>
          </w:tcPr>
          <w:p w14:paraId="164F0ED6"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085" w:type="pct"/>
            <w:shd w:val="clear" w:color="auto" w:fill="auto"/>
            <w:vAlign w:val="center"/>
          </w:tcPr>
          <w:p w14:paraId="71F8DE5D"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c>
          <w:tcPr>
            <w:tcW w:w="1085" w:type="pct"/>
            <w:shd w:val="clear" w:color="auto" w:fill="auto"/>
            <w:vAlign w:val="center"/>
          </w:tcPr>
          <w:p w14:paraId="73777F95"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4</w:t>
            </w:r>
          </w:p>
        </w:tc>
      </w:tr>
      <w:tr w:rsidR="004F2EA3" w:rsidRPr="00CE6F35" w14:paraId="5A9FD90F" w14:textId="77777777" w:rsidTr="00C948EE">
        <w:tc>
          <w:tcPr>
            <w:tcW w:w="747" w:type="pct"/>
            <w:shd w:val="clear" w:color="auto" w:fill="auto"/>
            <w:vAlign w:val="center"/>
          </w:tcPr>
          <w:p w14:paraId="54FA6C49"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998" w:type="pct"/>
            <w:shd w:val="clear" w:color="auto" w:fill="auto"/>
            <w:vAlign w:val="center"/>
          </w:tcPr>
          <w:p w14:paraId="261904C9" w14:textId="77777777" w:rsidR="004F2EA3" w:rsidRPr="00CE6F35" w:rsidRDefault="004F2EA3" w:rsidP="00C948EE">
            <w:pPr>
              <w:jc w:val="center"/>
              <w:rPr>
                <w:sz w:val="18"/>
                <w:szCs w:val="18"/>
              </w:rPr>
            </w:pPr>
            <w:r w:rsidRPr="00CE6F35">
              <w:rPr>
                <w:sz w:val="18"/>
                <w:szCs w:val="18"/>
              </w:rPr>
              <w:t>2</w:t>
            </w:r>
          </w:p>
        </w:tc>
        <w:tc>
          <w:tcPr>
            <w:tcW w:w="1085" w:type="pct"/>
            <w:shd w:val="clear" w:color="auto" w:fill="auto"/>
            <w:vAlign w:val="center"/>
          </w:tcPr>
          <w:p w14:paraId="28D96BD0" w14:textId="77777777" w:rsidR="004F2EA3" w:rsidRPr="00CE6F35" w:rsidRDefault="004F2EA3" w:rsidP="00C948EE">
            <w:pPr>
              <w:jc w:val="center"/>
              <w:rPr>
                <w:sz w:val="18"/>
                <w:szCs w:val="18"/>
              </w:rPr>
            </w:pPr>
            <w:r w:rsidRPr="00CE6F35">
              <w:rPr>
                <w:sz w:val="18"/>
                <w:szCs w:val="18"/>
              </w:rPr>
              <w:t>7</w:t>
            </w:r>
          </w:p>
        </w:tc>
        <w:tc>
          <w:tcPr>
            <w:tcW w:w="1085" w:type="pct"/>
            <w:shd w:val="clear" w:color="auto" w:fill="auto"/>
            <w:vAlign w:val="center"/>
          </w:tcPr>
          <w:p w14:paraId="3809C768" w14:textId="77777777" w:rsidR="004F2EA3" w:rsidRPr="00CE6F35" w:rsidRDefault="004F2EA3" w:rsidP="00C948EE">
            <w:pPr>
              <w:jc w:val="center"/>
              <w:rPr>
                <w:sz w:val="18"/>
                <w:szCs w:val="18"/>
              </w:rPr>
            </w:pPr>
            <w:r w:rsidRPr="00CE6F35">
              <w:rPr>
                <w:sz w:val="18"/>
                <w:szCs w:val="18"/>
              </w:rPr>
              <w:t>7</w:t>
            </w:r>
          </w:p>
        </w:tc>
        <w:tc>
          <w:tcPr>
            <w:tcW w:w="1085" w:type="pct"/>
            <w:shd w:val="clear" w:color="auto" w:fill="auto"/>
            <w:vAlign w:val="center"/>
          </w:tcPr>
          <w:p w14:paraId="6A33A723" w14:textId="77777777" w:rsidR="004F2EA3" w:rsidRPr="00CE6F35" w:rsidRDefault="004F2EA3" w:rsidP="00C948EE">
            <w:pPr>
              <w:jc w:val="center"/>
              <w:rPr>
                <w:sz w:val="18"/>
                <w:szCs w:val="18"/>
              </w:rPr>
            </w:pPr>
            <w:r w:rsidRPr="00CE6F35">
              <w:rPr>
                <w:sz w:val="18"/>
                <w:szCs w:val="18"/>
              </w:rPr>
              <w:t>2</w:t>
            </w:r>
          </w:p>
        </w:tc>
      </w:tr>
      <w:tr w:rsidR="004F2EA3" w:rsidRPr="00CE6F35" w14:paraId="115FAD30" w14:textId="77777777" w:rsidTr="00C948EE">
        <w:tc>
          <w:tcPr>
            <w:tcW w:w="747" w:type="pct"/>
            <w:shd w:val="clear" w:color="auto" w:fill="auto"/>
            <w:vAlign w:val="center"/>
          </w:tcPr>
          <w:p w14:paraId="4156EB24"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998" w:type="pct"/>
            <w:shd w:val="clear" w:color="auto" w:fill="auto"/>
            <w:vAlign w:val="center"/>
          </w:tcPr>
          <w:p w14:paraId="3E87A3FD" w14:textId="77777777" w:rsidR="004F2EA3" w:rsidRPr="00CE6F35" w:rsidRDefault="004F2EA3" w:rsidP="00C948EE">
            <w:pPr>
              <w:jc w:val="center"/>
              <w:rPr>
                <w:sz w:val="18"/>
                <w:szCs w:val="18"/>
              </w:rPr>
            </w:pPr>
            <w:r w:rsidRPr="00CE6F35">
              <w:rPr>
                <w:rFonts w:eastAsia="等线"/>
                <w:color w:val="000000"/>
                <w:sz w:val="18"/>
                <w:szCs w:val="18"/>
              </w:rPr>
              <w:t>0.000007</w:t>
            </w:r>
          </w:p>
        </w:tc>
        <w:tc>
          <w:tcPr>
            <w:tcW w:w="1085" w:type="pct"/>
            <w:shd w:val="clear" w:color="auto" w:fill="auto"/>
            <w:vAlign w:val="center"/>
          </w:tcPr>
          <w:p w14:paraId="74AAE791" w14:textId="77777777" w:rsidR="004F2EA3" w:rsidRPr="00CE6F35" w:rsidRDefault="004F2EA3" w:rsidP="00C948EE">
            <w:pPr>
              <w:jc w:val="center"/>
              <w:rPr>
                <w:sz w:val="18"/>
                <w:szCs w:val="18"/>
              </w:rPr>
            </w:pPr>
            <w:r w:rsidRPr="00CE6F35">
              <w:rPr>
                <w:rFonts w:eastAsia="等线"/>
                <w:color w:val="000000"/>
                <w:sz w:val="18"/>
                <w:szCs w:val="18"/>
              </w:rPr>
              <w:t>0.000018</w:t>
            </w:r>
          </w:p>
        </w:tc>
        <w:tc>
          <w:tcPr>
            <w:tcW w:w="1085" w:type="pct"/>
            <w:shd w:val="clear" w:color="auto" w:fill="auto"/>
            <w:vAlign w:val="center"/>
          </w:tcPr>
          <w:p w14:paraId="5B828A87" w14:textId="77777777" w:rsidR="004F2EA3" w:rsidRPr="00CE6F35" w:rsidRDefault="004F2EA3" w:rsidP="00C948EE">
            <w:pPr>
              <w:jc w:val="center"/>
              <w:rPr>
                <w:sz w:val="18"/>
                <w:szCs w:val="18"/>
              </w:rPr>
            </w:pPr>
            <w:r w:rsidRPr="00CE6F35">
              <w:rPr>
                <w:rFonts w:eastAsia="等线"/>
                <w:color w:val="000000"/>
                <w:sz w:val="18"/>
                <w:szCs w:val="18"/>
              </w:rPr>
              <w:t>0.000119</w:t>
            </w:r>
          </w:p>
        </w:tc>
        <w:tc>
          <w:tcPr>
            <w:tcW w:w="1085" w:type="pct"/>
            <w:shd w:val="clear" w:color="auto" w:fill="auto"/>
            <w:vAlign w:val="center"/>
          </w:tcPr>
          <w:p w14:paraId="3A0949C4"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0.001048</w:t>
            </w:r>
          </w:p>
        </w:tc>
      </w:tr>
      <w:tr w:rsidR="004F2EA3" w:rsidRPr="00CE6F35" w14:paraId="7B0FA490" w14:textId="77777777" w:rsidTr="00C948EE">
        <w:tc>
          <w:tcPr>
            <w:tcW w:w="747" w:type="pct"/>
            <w:shd w:val="clear" w:color="auto" w:fill="auto"/>
            <w:vAlign w:val="center"/>
          </w:tcPr>
          <w:p w14:paraId="1E83BAC5"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998" w:type="pct"/>
            <w:shd w:val="clear" w:color="auto" w:fill="auto"/>
            <w:vAlign w:val="center"/>
          </w:tcPr>
          <w:p w14:paraId="3EA0D11D" w14:textId="77777777" w:rsidR="004F2EA3" w:rsidRPr="00CE6F35" w:rsidRDefault="004F2EA3" w:rsidP="00C948EE">
            <w:pPr>
              <w:widowControl/>
              <w:jc w:val="center"/>
              <w:rPr>
                <w:kern w:val="0"/>
                <w:sz w:val="18"/>
                <w:szCs w:val="18"/>
              </w:rPr>
            </w:pPr>
            <w:r w:rsidRPr="00CE6F35">
              <w:rPr>
                <w:rFonts w:eastAsia="等线"/>
                <w:color w:val="000000"/>
                <w:sz w:val="18"/>
                <w:szCs w:val="18"/>
              </w:rPr>
              <w:t>4.59524E-11</w:t>
            </w:r>
          </w:p>
        </w:tc>
        <w:tc>
          <w:tcPr>
            <w:tcW w:w="1085" w:type="pct"/>
            <w:shd w:val="clear" w:color="auto" w:fill="auto"/>
            <w:vAlign w:val="center"/>
          </w:tcPr>
          <w:p w14:paraId="3A830C31" w14:textId="77777777" w:rsidR="004F2EA3" w:rsidRPr="00CE6F35" w:rsidRDefault="004F2EA3" w:rsidP="00C948EE">
            <w:pPr>
              <w:jc w:val="center"/>
              <w:rPr>
                <w:sz w:val="18"/>
                <w:szCs w:val="18"/>
              </w:rPr>
            </w:pPr>
            <w:r w:rsidRPr="00CE6F35">
              <w:rPr>
                <w:rFonts w:eastAsia="等线"/>
                <w:color w:val="000000"/>
                <w:sz w:val="18"/>
                <w:szCs w:val="18"/>
              </w:rPr>
              <w:t>3.14619E-10</w:t>
            </w:r>
          </w:p>
        </w:tc>
        <w:tc>
          <w:tcPr>
            <w:tcW w:w="1085" w:type="pct"/>
            <w:shd w:val="clear" w:color="auto" w:fill="auto"/>
            <w:vAlign w:val="center"/>
          </w:tcPr>
          <w:p w14:paraId="507798A7" w14:textId="77777777" w:rsidR="004F2EA3" w:rsidRPr="00CE6F35" w:rsidRDefault="004F2EA3" w:rsidP="00C948EE">
            <w:pPr>
              <w:jc w:val="center"/>
              <w:rPr>
                <w:sz w:val="18"/>
                <w:szCs w:val="18"/>
              </w:rPr>
            </w:pPr>
            <w:r w:rsidRPr="00CE6F35">
              <w:rPr>
                <w:rFonts w:eastAsia="等线"/>
                <w:color w:val="000000"/>
                <w:sz w:val="18"/>
                <w:szCs w:val="18"/>
              </w:rPr>
              <w:t>1.42619E-08</w:t>
            </w:r>
          </w:p>
        </w:tc>
        <w:tc>
          <w:tcPr>
            <w:tcW w:w="1085" w:type="pct"/>
            <w:shd w:val="clear" w:color="auto" w:fill="auto"/>
            <w:vAlign w:val="center"/>
          </w:tcPr>
          <w:p w14:paraId="17282B3E"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1.09905E-06</w:t>
            </w:r>
          </w:p>
        </w:tc>
      </w:tr>
      <w:tr w:rsidR="004F2EA3" w:rsidRPr="00CE6F35" w14:paraId="06BA0438" w14:textId="77777777" w:rsidTr="00C948EE">
        <w:tc>
          <w:tcPr>
            <w:tcW w:w="747" w:type="pct"/>
            <w:shd w:val="clear" w:color="auto" w:fill="auto"/>
            <w:vAlign w:val="center"/>
          </w:tcPr>
          <w:p w14:paraId="22292D9D" w14:textId="77777777" w:rsidR="004F2EA3" w:rsidRPr="00CE6F35" w:rsidRDefault="004F2EA3" w:rsidP="00C948EE">
            <w:pPr>
              <w:jc w:val="center"/>
              <w:rPr>
                <w:sz w:val="18"/>
                <w:szCs w:val="18"/>
              </w:rPr>
            </w:pPr>
            <w:r w:rsidRPr="00CE6F35">
              <w:rPr>
                <w:sz w:val="18"/>
                <w:szCs w:val="18"/>
              </w:rPr>
              <w:t>C</w:t>
            </w:r>
          </w:p>
        </w:tc>
        <w:tc>
          <w:tcPr>
            <w:tcW w:w="998" w:type="pct"/>
            <w:shd w:val="clear" w:color="auto" w:fill="auto"/>
            <w:vAlign w:val="center"/>
          </w:tcPr>
          <w:p w14:paraId="20C798E8" w14:textId="77777777" w:rsidR="004F2EA3" w:rsidRPr="00CE6F35" w:rsidRDefault="004F2EA3" w:rsidP="00C948EE">
            <w:pPr>
              <w:widowControl/>
              <w:jc w:val="center"/>
              <w:rPr>
                <w:kern w:val="0"/>
                <w:sz w:val="18"/>
                <w:szCs w:val="18"/>
              </w:rPr>
            </w:pPr>
            <w:r w:rsidRPr="00CE6F35">
              <w:rPr>
                <w:rFonts w:eastAsia="等线"/>
                <w:color w:val="000000"/>
                <w:sz w:val="18"/>
                <w:szCs w:val="18"/>
              </w:rPr>
              <w:t>0.28</w:t>
            </w:r>
          </w:p>
        </w:tc>
        <w:tc>
          <w:tcPr>
            <w:tcW w:w="1085" w:type="pct"/>
            <w:shd w:val="clear" w:color="auto" w:fill="auto"/>
            <w:vAlign w:val="center"/>
          </w:tcPr>
          <w:p w14:paraId="2441D0F4" w14:textId="77777777" w:rsidR="004F2EA3" w:rsidRPr="00CE6F35" w:rsidRDefault="004F2EA3" w:rsidP="00C948EE">
            <w:pPr>
              <w:jc w:val="center"/>
              <w:rPr>
                <w:sz w:val="18"/>
                <w:szCs w:val="18"/>
              </w:rPr>
            </w:pPr>
            <w:r w:rsidRPr="00CE6F35">
              <w:rPr>
                <w:rFonts w:eastAsia="等线"/>
                <w:color w:val="000000"/>
                <w:sz w:val="18"/>
                <w:szCs w:val="18"/>
              </w:rPr>
              <w:t>0.22</w:t>
            </w:r>
          </w:p>
        </w:tc>
        <w:tc>
          <w:tcPr>
            <w:tcW w:w="1085" w:type="pct"/>
            <w:shd w:val="clear" w:color="auto" w:fill="auto"/>
            <w:vAlign w:val="center"/>
          </w:tcPr>
          <w:p w14:paraId="0BF9DDDC" w14:textId="77777777" w:rsidR="004F2EA3" w:rsidRPr="00CE6F35" w:rsidRDefault="004F2EA3" w:rsidP="00C948EE">
            <w:pPr>
              <w:jc w:val="center"/>
              <w:rPr>
                <w:sz w:val="18"/>
                <w:szCs w:val="18"/>
              </w:rPr>
            </w:pPr>
            <w:r w:rsidRPr="00CE6F35">
              <w:rPr>
                <w:rFonts w:eastAsia="等线"/>
                <w:color w:val="000000"/>
                <w:sz w:val="18"/>
                <w:szCs w:val="18"/>
              </w:rPr>
              <w:t>0.21</w:t>
            </w:r>
          </w:p>
        </w:tc>
        <w:tc>
          <w:tcPr>
            <w:tcW w:w="1085" w:type="pct"/>
            <w:shd w:val="clear" w:color="auto" w:fill="auto"/>
            <w:vAlign w:val="center"/>
          </w:tcPr>
          <w:p w14:paraId="0BC103C3"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0.28</w:t>
            </w:r>
          </w:p>
        </w:tc>
      </w:tr>
      <w:tr w:rsidR="004F2EA3" w:rsidRPr="00CE6F35" w14:paraId="00C00CF6" w14:textId="77777777" w:rsidTr="00C948EE">
        <w:tc>
          <w:tcPr>
            <w:tcW w:w="747" w:type="pct"/>
            <w:shd w:val="clear" w:color="auto" w:fill="auto"/>
            <w:vAlign w:val="center"/>
          </w:tcPr>
          <w:p w14:paraId="29408A8C"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998" w:type="pct"/>
            <w:shd w:val="clear" w:color="auto" w:fill="auto"/>
            <w:vAlign w:val="center"/>
          </w:tcPr>
          <w:p w14:paraId="2C0FEB29"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79BD569D"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6FB0B341"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68D9A5F1" w14:textId="77777777" w:rsidR="004F2EA3" w:rsidRPr="00CE6F35" w:rsidRDefault="004F2EA3" w:rsidP="00C948EE">
            <w:pPr>
              <w:jc w:val="center"/>
              <w:rPr>
                <w:sz w:val="18"/>
                <w:szCs w:val="18"/>
              </w:rPr>
            </w:pPr>
            <w:r w:rsidRPr="00CE6F35">
              <w:rPr>
                <w:sz w:val="18"/>
                <w:szCs w:val="18"/>
              </w:rPr>
              <w:t>N</w:t>
            </w:r>
          </w:p>
        </w:tc>
      </w:tr>
      <w:tr w:rsidR="004F2EA3" w:rsidRPr="00CE6F35" w14:paraId="2F803469" w14:textId="77777777" w:rsidTr="00C948EE">
        <w:tc>
          <w:tcPr>
            <w:tcW w:w="747" w:type="pct"/>
            <w:shd w:val="clear" w:color="auto" w:fill="auto"/>
            <w:vAlign w:val="center"/>
          </w:tcPr>
          <w:p w14:paraId="62BDD6E3"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998" w:type="pct"/>
            <w:shd w:val="clear" w:color="auto" w:fill="auto"/>
            <w:vAlign w:val="center"/>
          </w:tcPr>
          <w:p w14:paraId="27E9B209"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4B5FD3F8"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36539C9F"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40AC5D33" w14:textId="77777777" w:rsidR="004F2EA3" w:rsidRPr="00CE6F35" w:rsidRDefault="004F2EA3" w:rsidP="00C948EE">
            <w:pPr>
              <w:jc w:val="center"/>
              <w:rPr>
                <w:sz w:val="18"/>
                <w:szCs w:val="18"/>
              </w:rPr>
            </w:pPr>
            <w:r w:rsidRPr="00CE6F35">
              <w:rPr>
                <w:sz w:val="18"/>
                <w:szCs w:val="18"/>
              </w:rPr>
              <w:t>N</w:t>
            </w:r>
          </w:p>
        </w:tc>
      </w:tr>
      <w:tr w:rsidR="004F2EA3" w:rsidRPr="005B0AB0" w14:paraId="737ECD22" w14:textId="77777777" w:rsidTr="00C948EE">
        <w:tc>
          <w:tcPr>
            <w:tcW w:w="747" w:type="pct"/>
            <w:shd w:val="clear" w:color="auto" w:fill="auto"/>
            <w:vAlign w:val="center"/>
          </w:tcPr>
          <w:p w14:paraId="6467738A"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4253" w:type="pct"/>
            <w:gridSpan w:val="4"/>
            <w:shd w:val="clear" w:color="auto" w:fill="auto"/>
            <w:vAlign w:val="center"/>
          </w:tcPr>
          <w:p w14:paraId="6FC85557" w14:textId="77777777" w:rsidR="004F2EA3" w:rsidRPr="005B0AB0"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0.336</w:t>
            </w:r>
            <w:r w:rsidRPr="00CE6F35">
              <w:rPr>
                <w:sz w:val="18"/>
                <w:szCs w:val="18"/>
              </w:rPr>
              <w:t>，</w:t>
            </w:r>
            <w:r w:rsidRPr="00CE6F35">
              <w:rPr>
                <w:sz w:val="18"/>
                <w:szCs w:val="18"/>
              </w:rPr>
              <w:t>1%</w:t>
            </w:r>
            <w:r w:rsidRPr="00CE6F35">
              <w:rPr>
                <w:sz w:val="18"/>
                <w:szCs w:val="18"/>
              </w:rPr>
              <w:t>临界值为</w:t>
            </w:r>
            <w:r w:rsidRPr="00CE6F35">
              <w:rPr>
                <w:sz w:val="18"/>
                <w:szCs w:val="18"/>
              </w:rPr>
              <w:t>0.393</w:t>
            </w:r>
            <w:r w:rsidRPr="00CE6F35">
              <w:rPr>
                <w:sz w:val="18"/>
                <w:szCs w:val="18"/>
              </w:rPr>
              <w:t>。</w:t>
            </w:r>
          </w:p>
        </w:tc>
      </w:tr>
    </w:tbl>
    <w:p w14:paraId="62908C28"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La</w:t>
      </w:r>
      <w:r w:rsidRPr="005B0AB0">
        <w:rPr>
          <w:szCs w:val="21"/>
          <w:vertAlign w:val="subscript"/>
        </w:rPr>
        <w:t xml:space="preserve"> 2</w:t>
      </w:r>
      <w:r w:rsidRPr="005B0AB0">
        <w:rPr>
          <w:szCs w:val="21"/>
        </w:rPr>
        <w:t>O</w:t>
      </w:r>
      <w:r w:rsidRPr="005B0AB0">
        <w:rPr>
          <w:szCs w:val="21"/>
          <w:vertAlign w:val="subscript"/>
        </w:rPr>
        <w:t>3</w:t>
      </w:r>
      <w:r w:rsidRPr="005B0AB0">
        <w:rPr>
          <w:szCs w:val="21"/>
        </w:rPr>
        <w:t>所有实验室的所有水平均为正确值，无歧离值，无离群值。</w:t>
      </w:r>
    </w:p>
    <w:p w14:paraId="5E5DCFA5" w14:textId="77777777" w:rsidR="004F2EA3" w:rsidRPr="005B0AB0" w:rsidRDefault="004F2EA3" w:rsidP="004F2EA3">
      <w:pPr>
        <w:spacing w:line="312" w:lineRule="auto"/>
        <w:jc w:val="center"/>
        <w:rPr>
          <w:szCs w:val="21"/>
        </w:rPr>
      </w:pPr>
    </w:p>
    <w:p w14:paraId="4FF3C31C" w14:textId="77777777" w:rsidR="004F2EA3" w:rsidRPr="005B0AB0" w:rsidRDefault="004F2EA3" w:rsidP="004F2EA3">
      <w:pPr>
        <w:spacing w:line="312" w:lineRule="auto"/>
        <w:jc w:val="center"/>
        <w:rPr>
          <w:szCs w:val="21"/>
        </w:rPr>
      </w:pPr>
      <w:r w:rsidRPr="005B0AB0">
        <w:rPr>
          <w:szCs w:val="21"/>
        </w:rPr>
        <w:t>表</w:t>
      </w:r>
      <w:r w:rsidRPr="005B0AB0">
        <w:rPr>
          <w:szCs w:val="21"/>
        </w:rPr>
        <w:t>A.4.3 CeO</w:t>
      </w:r>
      <w:r w:rsidRPr="005B0AB0">
        <w:rPr>
          <w:szCs w:val="21"/>
          <w:vertAlign w:val="subscript"/>
        </w:rPr>
        <w:t>2</w:t>
      </w:r>
      <w:r w:rsidRPr="005B0AB0">
        <w:rPr>
          <w:szCs w:val="21"/>
        </w:rPr>
        <w:t>柯克伦检验</w:t>
      </w:r>
    </w:p>
    <w:tbl>
      <w:tblPr>
        <w:tblStyle w:val="affff4"/>
        <w:tblW w:w="5000" w:type="pct"/>
        <w:tblLook w:val="04A0" w:firstRow="1" w:lastRow="0" w:firstColumn="1" w:lastColumn="0" w:noHBand="0" w:noVBand="1"/>
      </w:tblPr>
      <w:tblGrid>
        <w:gridCol w:w="1455"/>
        <w:gridCol w:w="1945"/>
        <w:gridCol w:w="2114"/>
        <w:gridCol w:w="2114"/>
        <w:gridCol w:w="2114"/>
      </w:tblGrid>
      <w:tr w:rsidR="004F2EA3" w:rsidRPr="00CE6F35" w14:paraId="2318E9F4" w14:textId="77777777" w:rsidTr="00C948EE">
        <w:tc>
          <w:tcPr>
            <w:tcW w:w="747" w:type="pct"/>
            <w:shd w:val="clear" w:color="auto" w:fill="auto"/>
            <w:vAlign w:val="center"/>
          </w:tcPr>
          <w:p w14:paraId="5590DEAA"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998" w:type="pct"/>
            <w:shd w:val="clear" w:color="auto" w:fill="auto"/>
            <w:vAlign w:val="center"/>
          </w:tcPr>
          <w:p w14:paraId="31BB0344"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085" w:type="pct"/>
            <w:shd w:val="clear" w:color="auto" w:fill="auto"/>
            <w:vAlign w:val="center"/>
          </w:tcPr>
          <w:p w14:paraId="6E790391"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085" w:type="pct"/>
            <w:shd w:val="clear" w:color="auto" w:fill="auto"/>
            <w:vAlign w:val="center"/>
          </w:tcPr>
          <w:p w14:paraId="338AD6E6"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c>
          <w:tcPr>
            <w:tcW w:w="1085" w:type="pct"/>
            <w:shd w:val="clear" w:color="auto" w:fill="auto"/>
            <w:vAlign w:val="center"/>
          </w:tcPr>
          <w:p w14:paraId="70630DE4"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4</w:t>
            </w:r>
          </w:p>
        </w:tc>
      </w:tr>
      <w:tr w:rsidR="004F2EA3" w:rsidRPr="00CE6F35" w14:paraId="36E39F0B" w14:textId="77777777" w:rsidTr="00C948EE">
        <w:tc>
          <w:tcPr>
            <w:tcW w:w="747" w:type="pct"/>
            <w:shd w:val="clear" w:color="auto" w:fill="auto"/>
            <w:vAlign w:val="center"/>
          </w:tcPr>
          <w:p w14:paraId="0DD3EE84"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998" w:type="pct"/>
            <w:shd w:val="clear" w:color="auto" w:fill="auto"/>
            <w:vAlign w:val="center"/>
          </w:tcPr>
          <w:p w14:paraId="1671EC43" w14:textId="77777777" w:rsidR="004F2EA3" w:rsidRPr="00CE6F35" w:rsidRDefault="004F2EA3" w:rsidP="00C948EE">
            <w:pPr>
              <w:jc w:val="center"/>
              <w:rPr>
                <w:sz w:val="18"/>
                <w:szCs w:val="18"/>
              </w:rPr>
            </w:pPr>
            <w:r w:rsidRPr="00CE6F35">
              <w:rPr>
                <w:sz w:val="18"/>
                <w:szCs w:val="18"/>
              </w:rPr>
              <w:t>2</w:t>
            </w:r>
          </w:p>
        </w:tc>
        <w:tc>
          <w:tcPr>
            <w:tcW w:w="1085" w:type="pct"/>
            <w:shd w:val="clear" w:color="auto" w:fill="auto"/>
            <w:vAlign w:val="center"/>
          </w:tcPr>
          <w:p w14:paraId="2B81838F" w14:textId="77777777" w:rsidR="004F2EA3" w:rsidRPr="00CE6F35" w:rsidRDefault="004F2EA3" w:rsidP="00C948EE">
            <w:pPr>
              <w:jc w:val="center"/>
              <w:rPr>
                <w:sz w:val="18"/>
                <w:szCs w:val="18"/>
              </w:rPr>
            </w:pPr>
            <w:r w:rsidRPr="00CE6F35">
              <w:rPr>
                <w:sz w:val="18"/>
                <w:szCs w:val="18"/>
              </w:rPr>
              <w:t>3</w:t>
            </w:r>
          </w:p>
        </w:tc>
        <w:tc>
          <w:tcPr>
            <w:tcW w:w="1085" w:type="pct"/>
            <w:shd w:val="clear" w:color="auto" w:fill="auto"/>
            <w:vAlign w:val="center"/>
          </w:tcPr>
          <w:p w14:paraId="22A0C7CA" w14:textId="77777777" w:rsidR="004F2EA3" w:rsidRPr="00CE6F35" w:rsidRDefault="004F2EA3" w:rsidP="00C948EE">
            <w:pPr>
              <w:jc w:val="center"/>
              <w:rPr>
                <w:sz w:val="18"/>
                <w:szCs w:val="18"/>
              </w:rPr>
            </w:pPr>
            <w:r w:rsidRPr="00CE6F35">
              <w:rPr>
                <w:sz w:val="18"/>
                <w:szCs w:val="18"/>
              </w:rPr>
              <w:t>2</w:t>
            </w:r>
          </w:p>
        </w:tc>
        <w:tc>
          <w:tcPr>
            <w:tcW w:w="1085" w:type="pct"/>
            <w:shd w:val="clear" w:color="auto" w:fill="auto"/>
            <w:vAlign w:val="center"/>
          </w:tcPr>
          <w:p w14:paraId="0D1D44C3" w14:textId="77777777" w:rsidR="004F2EA3" w:rsidRPr="00CE6F35" w:rsidRDefault="004F2EA3" w:rsidP="00C948EE">
            <w:pPr>
              <w:jc w:val="center"/>
              <w:rPr>
                <w:sz w:val="18"/>
                <w:szCs w:val="18"/>
              </w:rPr>
            </w:pPr>
            <w:r w:rsidRPr="00CE6F35">
              <w:rPr>
                <w:sz w:val="18"/>
                <w:szCs w:val="18"/>
              </w:rPr>
              <w:t>7</w:t>
            </w:r>
          </w:p>
        </w:tc>
      </w:tr>
      <w:tr w:rsidR="004F2EA3" w:rsidRPr="00CE6F35" w14:paraId="24097D46" w14:textId="77777777" w:rsidTr="00C948EE">
        <w:tc>
          <w:tcPr>
            <w:tcW w:w="747" w:type="pct"/>
            <w:shd w:val="clear" w:color="auto" w:fill="auto"/>
            <w:vAlign w:val="center"/>
          </w:tcPr>
          <w:p w14:paraId="5559374C"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998" w:type="pct"/>
            <w:shd w:val="clear" w:color="auto" w:fill="auto"/>
            <w:vAlign w:val="center"/>
          </w:tcPr>
          <w:p w14:paraId="5AAB3154" w14:textId="77777777" w:rsidR="004F2EA3" w:rsidRPr="00CE6F35" w:rsidRDefault="004F2EA3" w:rsidP="00C948EE">
            <w:pPr>
              <w:jc w:val="center"/>
              <w:rPr>
                <w:sz w:val="18"/>
                <w:szCs w:val="18"/>
              </w:rPr>
            </w:pPr>
            <w:r w:rsidRPr="00CE6F35">
              <w:rPr>
                <w:rFonts w:eastAsia="等线"/>
                <w:color w:val="000000"/>
                <w:sz w:val="18"/>
                <w:szCs w:val="18"/>
              </w:rPr>
              <w:t>0.000026</w:t>
            </w:r>
          </w:p>
        </w:tc>
        <w:tc>
          <w:tcPr>
            <w:tcW w:w="1085" w:type="pct"/>
            <w:shd w:val="clear" w:color="auto" w:fill="auto"/>
            <w:vAlign w:val="center"/>
          </w:tcPr>
          <w:p w14:paraId="749051BB" w14:textId="77777777" w:rsidR="004F2EA3" w:rsidRPr="00CE6F35" w:rsidRDefault="004F2EA3" w:rsidP="00C948EE">
            <w:pPr>
              <w:jc w:val="center"/>
              <w:rPr>
                <w:sz w:val="18"/>
                <w:szCs w:val="18"/>
              </w:rPr>
            </w:pPr>
            <w:r w:rsidRPr="00CE6F35">
              <w:rPr>
                <w:rFonts w:eastAsia="等线"/>
                <w:color w:val="000000"/>
                <w:sz w:val="18"/>
                <w:szCs w:val="18"/>
              </w:rPr>
              <w:t>0.000018</w:t>
            </w:r>
          </w:p>
        </w:tc>
        <w:tc>
          <w:tcPr>
            <w:tcW w:w="1085" w:type="pct"/>
            <w:shd w:val="clear" w:color="auto" w:fill="auto"/>
            <w:vAlign w:val="center"/>
          </w:tcPr>
          <w:p w14:paraId="5F9C7A8D" w14:textId="77777777" w:rsidR="004F2EA3" w:rsidRPr="00CE6F35" w:rsidRDefault="004F2EA3" w:rsidP="00C948EE">
            <w:pPr>
              <w:jc w:val="center"/>
              <w:rPr>
                <w:sz w:val="18"/>
                <w:szCs w:val="18"/>
              </w:rPr>
            </w:pPr>
            <w:r w:rsidRPr="00CE6F35">
              <w:rPr>
                <w:rFonts w:eastAsia="等线"/>
                <w:color w:val="000000"/>
                <w:sz w:val="18"/>
                <w:szCs w:val="18"/>
              </w:rPr>
              <w:t>0.000077</w:t>
            </w:r>
          </w:p>
        </w:tc>
        <w:tc>
          <w:tcPr>
            <w:tcW w:w="1085" w:type="pct"/>
            <w:shd w:val="clear" w:color="auto" w:fill="auto"/>
            <w:vAlign w:val="center"/>
          </w:tcPr>
          <w:p w14:paraId="11166ABD"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0.001412</w:t>
            </w:r>
          </w:p>
        </w:tc>
      </w:tr>
      <w:tr w:rsidR="004F2EA3" w:rsidRPr="00CE6F35" w14:paraId="4515371B" w14:textId="77777777" w:rsidTr="00C948EE">
        <w:tc>
          <w:tcPr>
            <w:tcW w:w="747" w:type="pct"/>
            <w:shd w:val="clear" w:color="auto" w:fill="auto"/>
            <w:vAlign w:val="center"/>
          </w:tcPr>
          <w:p w14:paraId="1B17AB24"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998" w:type="pct"/>
            <w:shd w:val="clear" w:color="auto" w:fill="auto"/>
            <w:vAlign w:val="center"/>
          </w:tcPr>
          <w:p w14:paraId="760D4D35" w14:textId="77777777" w:rsidR="004F2EA3" w:rsidRPr="00CE6F35" w:rsidRDefault="004F2EA3" w:rsidP="00C948EE">
            <w:pPr>
              <w:widowControl/>
              <w:jc w:val="center"/>
              <w:rPr>
                <w:kern w:val="0"/>
                <w:sz w:val="18"/>
                <w:szCs w:val="18"/>
              </w:rPr>
            </w:pPr>
            <w:r w:rsidRPr="00CE6F35">
              <w:rPr>
                <w:rFonts w:eastAsia="等线"/>
                <w:color w:val="000000"/>
                <w:sz w:val="18"/>
                <w:szCs w:val="18"/>
              </w:rPr>
              <w:t>6.57143E-10</w:t>
            </w:r>
          </w:p>
        </w:tc>
        <w:tc>
          <w:tcPr>
            <w:tcW w:w="1085" w:type="pct"/>
            <w:shd w:val="clear" w:color="auto" w:fill="auto"/>
            <w:vAlign w:val="center"/>
          </w:tcPr>
          <w:p w14:paraId="7757CEE1" w14:textId="77777777" w:rsidR="004F2EA3" w:rsidRPr="00CE6F35" w:rsidRDefault="004F2EA3" w:rsidP="00C948EE">
            <w:pPr>
              <w:jc w:val="center"/>
              <w:rPr>
                <w:sz w:val="18"/>
                <w:szCs w:val="18"/>
              </w:rPr>
            </w:pPr>
            <w:r w:rsidRPr="00CE6F35">
              <w:rPr>
                <w:rFonts w:eastAsia="等线"/>
                <w:color w:val="000000"/>
                <w:sz w:val="18"/>
                <w:szCs w:val="18"/>
              </w:rPr>
              <w:t>3.3881E-10</w:t>
            </w:r>
          </w:p>
        </w:tc>
        <w:tc>
          <w:tcPr>
            <w:tcW w:w="1085" w:type="pct"/>
            <w:shd w:val="clear" w:color="auto" w:fill="auto"/>
            <w:vAlign w:val="center"/>
          </w:tcPr>
          <w:p w14:paraId="7EA88BD7" w14:textId="77777777" w:rsidR="004F2EA3" w:rsidRPr="00CE6F35" w:rsidRDefault="004F2EA3" w:rsidP="00C948EE">
            <w:pPr>
              <w:jc w:val="center"/>
              <w:rPr>
                <w:sz w:val="18"/>
                <w:szCs w:val="18"/>
              </w:rPr>
            </w:pPr>
            <w:r w:rsidRPr="00CE6F35">
              <w:rPr>
                <w:rFonts w:eastAsia="等线"/>
                <w:color w:val="000000"/>
                <w:sz w:val="18"/>
                <w:szCs w:val="18"/>
              </w:rPr>
              <w:t>5.96667E-09</w:t>
            </w:r>
          </w:p>
        </w:tc>
        <w:tc>
          <w:tcPr>
            <w:tcW w:w="1085" w:type="pct"/>
            <w:shd w:val="clear" w:color="auto" w:fill="auto"/>
            <w:vAlign w:val="center"/>
          </w:tcPr>
          <w:p w14:paraId="2309ABEC"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1.99238E-06</w:t>
            </w:r>
          </w:p>
        </w:tc>
      </w:tr>
      <w:tr w:rsidR="004F2EA3" w:rsidRPr="00CE6F35" w14:paraId="7193ABBA" w14:textId="77777777" w:rsidTr="00C948EE">
        <w:tc>
          <w:tcPr>
            <w:tcW w:w="747" w:type="pct"/>
            <w:shd w:val="clear" w:color="auto" w:fill="auto"/>
            <w:vAlign w:val="center"/>
          </w:tcPr>
          <w:p w14:paraId="59EFCD64" w14:textId="77777777" w:rsidR="004F2EA3" w:rsidRPr="00CE6F35" w:rsidRDefault="004F2EA3" w:rsidP="00C948EE">
            <w:pPr>
              <w:jc w:val="center"/>
              <w:rPr>
                <w:sz w:val="18"/>
                <w:szCs w:val="18"/>
              </w:rPr>
            </w:pPr>
            <w:r w:rsidRPr="00CE6F35">
              <w:rPr>
                <w:sz w:val="18"/>
                <w:szCs w:val="18"/>
              </w:rPr>
              <w:t>C</w:t>
            </w:r>
          </w:p>
        </w:tc>
        <w:tc>
          <w:tcPr>
            <w:tcW w:w="998" w:type="pct"/>
            <w:shd w:val="clear" w:color="auto" w:fill="auto"/>
            <w:vAlign w:val="center"/>
          </w:tcPr>
          <w:p w14:paraId="5FA75336" w14:textId="77777777" w:rsidR="004F2EA3" w:rsidRPr="00CE6F35" w:rsidRDefault="004F2EA3" w:rsidP="00C948EE">
            <w:pPr>
              <w:widowControl/>
              <w:jc w:val="center"/>
              <w:rPr>
                <w:kern w:val="0"/>
                <w:sz w:val="18"/>
                <w:szCs w:val="18"/>
              </w:rPr>
            </w:pPr>
            <w:r w:rsidRPr="00CE6F35">
              <w:rPr>
                <w:rFonts w:eastAsia="等线"/>
                <w:color w:val="000000"/>
                <w:sz w:val="18"/>
                <w:szCs w:val="18"/>
              </w:rPr>
              <w:t>0.63</w:t>
            </w:r>
          </w:p>
        </w:tc>
        <w:tc>
          <w:tcPr>
            <w:tcW w:w="1085" w:type="pct"/>
            <w:shd w:val="clear" w:color="auto" w:fill="auto"/>
            <w:vAlign w:val="center"/>
          </w:tcPr>
          <w:p w14:paraId="31302F50" w14:textId="77777777" w:rsidR="004F2EA3" w:rsidRPr="00CE6F35" w:rsidRDefault="004F2EA3" w:rsidP="00C948EE">
            <w:pPr>
              <w:jc w:val="center"/>
              <w:rPr>
                <w:sz w:val="18"/>
                <w:szCs w:val="18"/>
              </w:rPr>
            </w:pPr>
            <w:r w:rsidRPr="00CE6F35">
              <w:rPr>
                <w:rFonts w:eastAsia="等线"/>
                <w:color w:val="000000"/>
                <w:sz w:val="18"/>
                <w:szCs w:val="18"/>
              </w:rPr>
              <w:t>0.23</w:t>
            </w:r>
          </w:p>
        </w:tc>
        <w:tc>
          <w:tcPr>
            <w:tcW w:w="1085" w:type="pct"/>
            <w:shd w:val="clear" w:color="auto" w:fill="auto"/>
            <w:vAlign w:val="center"/>
          </w:tcPr>
          <w:p w14:paraId="2093CABC" w14:textId="77777777" w:rsidR="004F2EA3" w:rsidRPr="00CE6F35" w:rsidRDefault="004F2EA3" w:rsidP="00C948EE">
            <w:pPr>
              <w:jc w:val="center"/>
              <w:rPr>
                <w:sz w:val="18"/>
                <w:szCs w:val="18"/>
              </w:rPr>
            </w:pPr>
            <w:r w:rsidRPr="00CE6F35">
              <w:rPr>
                <w:rFonts w:eastAsia="等线"/>
                <w:color w:val="000000"/>
                <w:sz w:val="18"/>
                <w:szCs w:val="18"/>
              </w:rPr>
              <w:t>0.25</w:t>
            </w:r>
          </w:p>
        </w:tc>
        <w:tc>
          <w:tcPr>
            <w:tcW w:w="1085" w:type="pct"/>
            <w:shd w:val="clear" w:color="auto" w:fill="auto"/>
            <w:vAlign w:val="center"/>
          </w:tcPr>
          <w:p w14:paraId="60D54A63"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0.39</w:t>
            </w:r>
          </w:p>
        </w:tc>
      </w:tr>
      <w:tr w:rsidR="004F2EA3" w:rsidRPr="00CE6F35" w14:paraId="6BC55ACD" w14:textId="77777777" w:rsidTr="00C948EE">
        <w:tc>
          <w:tcPr>
            <w:tcW w:w="747" w:type="pct"/>
            <w:shd w:val="clear" w:color="auto" w:fill="auto"/>
            <w:vAlign w:val="center"/>
          </w:tcPr>
          <w:p w14:paraId="492FF0C3"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998" w:type="pct"/>
            <w:shd w:val="clear" w:color="auto" w:fill="auto"/>
            <w:vAlign w:val="center"/>
          </w:tcPr>
          <w:p w14:paraId="4F343BC9" w14:textId="77777777" w:rsidR="004F2EA3" w:rsidRPr="00CE6F35" w:rsidRDefault="004F2EA3" w:rsidP="00C948EE">
            <w:pPr>
              <w:jc w:val="center"/>
              <w:rPr>
                <w:sz w:val="18"/>
                <w:szCs w:val="18"/>
              </w:rPr>
            </w:pPr>
            <w:r w:rsidRPr="00CE6F35">
              <w:rPr>
                <w:sz w:val="18"/>
                <w:szCs w:val="18"/>
              </w:rPr>
              <w:t>Y</w:t>
            </w:r>
          </w:p>
        </w:tc>
        <w:tc>
          <w:tcPr>
            <w:tcW w:w="1085" w:type="pct"/>
            <w:shd w:val="clear" w:color="auto" w:fill="auto"/>
            <w:vAlign w:val="center"/>
          </w:tcPr>
          <w:p w14:paraId="21E66AC8"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1F9B4F8D"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2447A659" w14:textId="77777777" w:rsidR="004F2EA3" w:rsidRPr="00CE6F35" w:rsidRDefault="004F2EA3" w:rsidP="00C948EE">
            <w:pPr>
              <w:jc w:val="center"/>
              <w:rPr>
                <w:sz w:val="18"/>
                <w:szCs w:val="18"/>
              </w:rPr>
            </w:pPr>
            <w:r w:rsidRPr="00CE6F35">
              <w:rPr>
                <w:sz w:val="18"/>
                <w:szCs w:val="18"/>
              </w:rPr>
              <w:t>N</w:t>
            </w:r>
          </w:p>
        </w:tc>
      </w:tr>
      <w:tr w:rsidR="004F2EA3" w:rsidRPr="00CE6F35" w14:paraId="41085429" w14:textId="77777777" w:rsidTr="00C948EE">
        <w:tc>
          <w:tcPr>
            <w:tcW w:w="747" w:type="pct"/>
            <w:shd w:val="clear" w:color="auto" w:fill="auto"/>
            <w:vAlign w:val="center"/>
          </w:tcPr>
          <w:p w14:paraId="0D396CB4"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998" w:type="pct"/>
            <w:shd w:val="clear" w:color="auto" w:fill="auto"/>
            <w:vAlign w:val="center"/>
          </w:tcPr>
          <w:p w14:paraId="6F0BDD2D" w14:textId="77777777" w:rsidR="004F2EA3" w:rsidRPr="00CE6F35" w:rsidRDefault="004F2EA3" w:rsidP="00C948EE">
            <w:pPr>
              <w:jc w:val="center"/>
              <w:rPr>
                <w:sz w:val="18"/>
                <w:szCs w:val="18"/>
              </w:rPr>
            </w:pPr>
            <w:r w:rsidRPr="00CE6F35">
              <w:rPr>
                <w:sz w:val="18"/>
                <w:szCs w:val="18"/>
              </w:rPr>
              <w:t>Y</w:t>
            </w:r>
          </w:p>
        </w:tc>
        <w:tc>
          <w:tcPr>
            <w:tcW w:w="1085" w:type="pct"/>
            <w:shd w:val="clear" w:color="auto" w:fill="auto"/>
            <w:vAlign w:val="center"/>
          </w:tcPr>
          <w:p w14:paraId="3530F27F"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31D3C263"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23D5180C" w14:textId="77777777" w:rsidR="004F2EA3" w:rsidRPr="00CE6F35" w:rsidRDefault="004F2EA3" w:rsidP="00C948EE">
            <w:pPr>
              <w:jc w:val="center"/>
              <w:rPr>
                <w:sz w:val="18"/>
                <w:szCs w:val="18"/>
              </w:rPr>
            </w:pPr>
            <w:r w:rsidRPr="00CE6F35">
              <w:rPr>
                <w:sz w:val="18"/>
                <w:szCs w:val="18"/>
              </w:rPr>
              <w:t>Y</w:t>
            </w:r>
          </w:p>
        </w:tc>
      </w:tr>
      <w:tr w:rsidR="004F2EA3" w:rsidRPr="00CE6F35" w14:paraId="45C1DFC3" w14:textId="77777777" w:rsidTr="00C948EE">
        <w:tc>
          <w:tcPr>
            <w:tcW w:w="747" w:type="pct"/>
            <w:shd w:val="clear" w:color="auto" w:fill="auto"/>
            <w:vAlign w:val="center"/>
          </w:tcPr>
          <w:p w14:paraId="77916D87"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3168" w:type="pct"/>
            <w:gridSpan w:val="3"/>
            <w:shd w:val="clear" w:color="auto" w:fill="auto"/>
            <w:vAlign w:val="center"/>
          </w:tcPr>
          <w:p w14:paraId="2123BC92" w14:textId="77777777" w:rsidR="004F2EA3" w:rsidRPr="00CE6F35" w:rsidRDefault="004F2EA3" w:rsidP="00C948EE">
            <w:pPr>
              <w:jc w:val="left"/>
              <w:rPr>
                <w:sz w:val="18"/>
                <w:szCs w:val="18"/>
              </w:rPr>
            </w:pPr>
            <w:r w:rsidRPr="00CE6F35">
              <w:rPr>
                <w:sz w:val="18"/>
                <w:szCs w:val="18"/>
              </w:rPr>
              <w:t>实验室数</w:t>
            </w:r>
            <w:r w:rsidRPr="00CE6F35">
              <w:rPr>
                <w:sz w:val="18"/>
                <w:szCs w:val="18"/>
              </w:rPr>
              <w:t>p=8</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0.336</w:t>
            </w:r>
            <w:r w:rsidRPr="00CE6F35">
              <w:rPr>
                <w:sz w:val="18"/>
                <w:szCs w:val="18"/>
              </w:rPr>
              <w:t>，</w:t>
            </w:r>
            <w:r w:rsidRPr="00CE6F35">
              <w:rPr>
                <w:sz w:val="18"/>
                <w:szCs w:val="18"/>
              </w:rPr>
              <w:t>1%</w:t>
            </w:r>
            <w:r w:rsidRPr="00CE6F35">
              <w:rPr>
                <w:sz w:val="18"/>
                <w:szCs w:val="18"/>
              </w:rPr>
              <w:t>临界值为</w:t>
            </w:r>
            <w:r w:rsidRPr="00CE6F35">
              <w:rPr>
                <w:sz w:val="18"/>
                <w:szCs w:val="18"/>
              </w:rPr>
              <w:t>0.393</w:t>
            </w:r>
            <w:r w:rsidRPr="00CE6F35">
              <w:rPr>
                <w:sz w:val="18"/>
                <w:szCs w:val="18"/>
              </w:rPr>
              <w:t>。</w:t>
            </w:r>
          </w:p>
        </w:tc>
        <w:tc>
          <w:tcPr>
            <w:tcW w:w="1085" w:type="pct"/>
            <w:shd w:val="clear" w:color="auto" w:fill="auto"/>
            <w:vAlign w:val="center"/>
          </w:tcPr>
          <w:p w14:paraId="7305EF7F" w14:textId="77777777" w:rsidR="004F2EA3" w:rsidRPr="00CE6F35" w:rsidRDefault="004F2EA3" w:rsidP="00C948EE">
            <w:pPr>
              <w:jc w:val="center"/>
              <w:rPr>
                <w:sz w:val="18"/>
                <w:szCs w:val="18"/>
              </w:rPr>
            </w:pPr>
          </w:p>
        </w:tc>
      </w:tr>
    </w:tbl>
    <w:p w14:paraId="39B202CC" w14:textId="77777777" w:rsidR="004F2EA3" w:rsidRPr="005B0AB0" w:rsidRDefault="004F2EA3" w:rsidP="004F2EA3">
      <w:pPr>
        <w:spacing w:line="312" w:lineRule="auto"/>
        <w:ind w:firstLineChars="200" w:firstLine="420"/>
        <w:rPr>
          <w:szCs w:val="21"/>
        </w:rPr>
      </w:pPr>
      <w:r w:rsidRPr="005B0AB0">
        <w:rPr>
          <w:szCs w:val="21"/>
        </w:rPr>
        <w:t>柯克伦检验的结果表明，水平</w:t>
      </w:r>
      <w:r w:rsidRPr="005B0AB0">
        <w:rPr>
          <w:szCs w:val="21"/>
        </w:rPr>
        <w:t>4CeO</w:t>
      </w:r>
      <w:r w:rsidRPr="005B0AB0">
        <w:rPr>
          <w:szCs w:val="21"/>
          <w:vertAlign w:val="subscript"/>
        </w:rPr>
        <w:t>2</w:t>
      </w:r>
      <w:r w:rsidRPr="005B0AB0">
        <w:rPr>
          <w:szCs w:val="21"/>
        </w:rPr>
        <w:t>实验室</w:t>
      </w:r>
      <w:r w:rsidRPr="005B0AB0">
        <w:rPr>
          <w:szCs w:val="21"/>
        </w:rPr>
        <w:t>7</w:t>
      </w:r>
      <w:r w:rsidRPr="005B0AB0">
        <w:rPr>
          <w:szCs w:val="21"/>
        </w:rPr>
        <w:t>为歧离值，计入后续统计计算；水平</w:t>
      </w:r>
      <w:r w:rsidRPr="005B0AB0">
        <w:rPr>
          <w:szCs w:val="21"/>
        </w:rPr>
        <w:t>1</w:t>
      </w:r>
      <w:r w:rsidRPr="005B0AB0">
        <w:rPr>
          <w:szCs w:val="21"/>
        </w:rPr>
        <w:t>的实验室</w:t>
      </w:r>
      <w:r w:rsidRPr="005B0AB0">
        <w:rPr>
          <w:szCs w:val="21"/>
        </w:rPr>
        <w:t>2</w:t>
      </w:r>
      <w:r w:rsidRPr="005B0AB0">
        <w:rPr>
          <w:szCs w:val="21"/>
        </w:rPr>
        <w:t>为离群值，剔除后继续进行科克伦检验。</w:t>
      </w:r>
    </w:p>
    <w:p w14:paraId="7D222678" w14:textId="4EBCB62B"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4</w:t>
      </w:r>
      <w:r w:rsidRPr="005B0AB0">
        <w:rPr>
          <w:szCs w:val="21"/>
        </w:rPr>
        <w:t xml:space="preserve"> CeO</w:t>
      </w:r>
      <w:r w:rsidRPr="005B0AB0">
        <w:rPr>
          <w:szCs w:val="21"/>
          <w:vertAlign w:val="subscript"/>
        </w:rPr>
        <w:t>2</w:t>
      </w:r>
      <w:r w:rsidRPr="005B0AB0">
        <w:rPr>
          <w:szCs w:val="21"/>
        </w:rPr>
        <w:t>柯克伦检验</w:t>
      </w:r>
    </w:p>
    <w:tbl>
      <w:tblPr>
        <w:tblStyle w:val="affff4"/>
        <w:tblW w:w="4872" w:type="pct"/>
        <w:tblLook w:val="04A0" w:firstRow="1" w:lastRow="0" w:firstColumn="1" w:lastColumn="0" w:noHBand="0" w:noVBand="1"/>
      </w:tblPr>
      <w:tblGrid>
        <w:gridCol w:w="2973"/>
        <w:gridCol w:w="6520"/>
      </w:tblGrid>
      <w:tr w:rsidR="004F2EA3" w:rsidRPr="00CE6F35" w14:paraId="37DFE2A3" w14:textId="77777777" w:rsidTr="00C948EE">
        <w:tc>
          <w:tcPr>
            <w:tcW w:w="1566" w:type="pct"/>
            <w:shd w:val="clear" w:color="auto" w:fill="auto"/>
            <w:vAlign w:val="center"/>
          </w:tcPr>
          <w:p w14:paraId="222ACC0C"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3434" w:type="pct"/>
            <w:shd w:val="clear" w:color="auto" w:fill="auto"/>
            <w:vAlign w:val="center"/>
          </w:tcPr>
          <w:p w14:paraId="5EE2A4FA"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r>
      <w:tr w:rsidR="004F2EA3" w:rsidRPr="00CE6F35" w14:paraId="626F456D" w14:textId="77777777" w:rsidTr="00C948EE">
        <w:tc>
          <w:tcPr>
            <w:tcW w:w="1566" w:type="pct"/>
            <w:shd w:val="clear" w:color="auto" w:fill="auto"/>
            <w:vAlign w:val="center"/>
          </w:tcPr>
          <w:p w14:paraId="23065C8F"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3434" w:type="pct"/>
            <w:shd w:val="clear" w:color="auto" w:fill="auto"/>
            <w:vAlign w:val="center"/>
          </w:tcPr>
          <w:p w14:paraId="4619AF84" w14:textId="77777777" w:rsidR="004F2EA3" w:rsidRPr="00CE6F35" w:rsidRDefault="004F2EA3" w:rsidP="00C948EE">
            <w:pPr>
              <w:jc w:val="center"/>
              <w:rPr>
                <w:sz w:val="18"/>
                <w:szCs w:val="18"/>
              </w:rPr>
            </w:pPr>
            <w:r w:rsidRPr="00CE6F35">
              <w:rPr>
                <w:sz w:val="18"/>
                <w:szCs w:val="18"/>
              </w:rPr>
              <w:t>7</w:t>
            </w:r>
          </w:p>
        </w:tc>
      </w:tr>
      <w:tr w:rsidR="004F2EA3" w:rsidRPr="00CE6F35" w14:paraId="07166895" w14:textId="77777777" w:rsidTr="00C948EE">
        <w:tc>
          <w:tcPr>
            <w:tcW w:w="1566" w:type="pct"/>
            <w:shd w:val="clear" w:color="auto" w:fill="auto"/>
            <w:vAlign w:val="center"/>
          </w:tcPr>
          <w:p w14:paraId="61C744B5"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3434" w:type="pct"/>
            <w:shd w:val="clear" w:color="auto" w:fill="auto"/>
            <w:vAlign w:val="center"/>
          </w:tcPr>
          <w:p w14:paraId="34A3B2FD" w14:textId="77777777" w:rsidR="004F2EA3" w:rsidRPr="00CE6F35" w:rsidRDefault="004F2EA3" w:rsidP="00C948EE">
            <w:pPr>
              <w:jc w:val="center"/>
              <w:rPr>
                <w:sz w:val="18"/>
                <w:szCs w:val="18"/>
              </w:rPr>
            </w:pPr>
            <w:r w:rsidRPr="00CE6F35">
              <w:rPr>
                <w:rFonts w:eastAsia="等线"/>
                <w:color w:val="000000"/>
                <w:sz w:val="18"/>
                <w:szCs w:val="18"/>
              </w:rPr>
              <w:t>0.000015</w:t>
            </w:r>
          </w:p>
        </w:tc>
      </w:tr>
      <w:tr w:rsidR="004F2EA3" w:rsidRPr="00CE6F35" w14:paraId="1109C25D" w14:textId="77777777" w:rsidTr="00C948EE">
        <w:tc>
          <w:tcPr>
            <w:tcW w:w="1566" w:type="pct"/>
            <w:shd w:val="clear" w:color="auto" w:fill="auto"/>
            <w:vAlign w:val="center"/>
          </w:tcPr>
          <w:p w14:paraId="01B6D959"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3434" w:type="pct"/>
            <w:shd w:val="clear" w:color="auto" w:fill="auto"/>
            <w:vAlign w:val="center"/>
          </w:tcPr>
          <w:p w14:paraId="5EBCEE2B" w14:textId="77777777" w:rsidR="004F2EA3" w:rsidRPr="00CE6F35" w:rsidRDefault="004F2EA3" w:rsidP="00C948EE">
            <w:pPr>
              <w:widowControl/>
              <w:jc w:val="center"/>
              <w:rPr>
                <w:kern w:val="0"/>
                <w:sz w:val="18"/>
                <w:szCs w:val="18"/>
              </w:rPr>
            </w:pPr>
            <w:r w:rsidRPr="00CE6F35">
              <w:rPr>
                <w:rFonts w:eastAsia="等线"/>
                <w:color w:val="000000"/>
                <w:sz w:val="18"/>
                <w:szCs w:val="18"/>
              </w:rPr>
              <w:t>2.23286E-10</w:t>
            </w:r>
          </w:p>
        </w:tc>
      </w:tr>
      <w:tr w:rsidR="004F2EA3" w:rsidRPr="00CE6F35" w14:paraId="2CC8F1C6" w14:textId="77777777" w:rsidTr="00C948EE">
        <w:tc>
          <w:tcPr>
            <w:tcW w:w="1566" w:type="pct"/>
            <w:shd w:val="clear" w:color="auto" w:fill="auto"/>
            <w:vAlign w:val="center"/>
          </w:tcPr>
          <w:p w14:paraId="3E7232FE" w14:textId="77777777" w:rsidR="004F2EA3" w:rsidRPr="00CE6F35" w:rsidRDefault="004F2EA3" w:rsidP="00C948EE">
            <w:pPr>
              <w:jc w:val="center"/>
              <w:rPr>
                <w:sz w:val="18"/>
                <w:szCs w:val="18"/>
              </w:rPr>
            </w:pPr>
            <w:r w:rsidRPr="00CE6F35">
              <w:rPr>
                <w:sz w:val="18"/>
                <w:szCs w:val="18"/>
              </w:rPr>
              <w:t>C</w:t>
            </w:r>
          </w:p>
        </w:tc>
        <w:tc>
          <w:tcPr>
            <w:tcW w:w="3434" w:type="pct"/>
            <w:shd w:val="clear" w:color="auto" w:fill="auto"/>
            <w:vAlign w:val="center"/>
          </w:tcPr>
          <w:p w14:paraId="3E1AFF82" w14:textId="77777777" w:rsidR="004F2EA3" w:rsidRPr="00CE6F35" w:rsidRDefault="004F2EA3" w:rsidP="00C948EE">
            <w:pPr>
              <w:widowControl/>
              <w:jc w:val="center"/>
              <w:rPr>
                <w:kern w:val="0"/>
                <w:sz w:val="18"/>
                <w:szCs w:val="18"/>
              </w:rPr>
            </w:pPr>
            <w:r w:rsidRPr="00CE6F35">
              <w:rPr>
                <w:rFonts w:eastAsia="等线"/>
                <w:color w:val="000000"/>
                <w:sz w:val="18"/>
                <w:szCs w:val="18"/>
              </w:rPr>
              <w:t>0.59</w:t>
            </w:r>
          </w:p>
        </w:tc>
      </w:tr>
      <w:tr w:rsidR="004F2EA3" w:rsidRPr="00CE6F35" w14:paraId="64E00AE6" w14:textId="77777777" w:rsidTr="00C948EE">
        <w:tc>
          <w:tcPr>
            <w:tcW w:w="1566" w:type="pct"/>
            <w:shd w:val="clear" w:color="auto" w:fill="auto"/>
            <w:vAlign w:val="center"/>
          </w:tcPr>
          <w:p w14:paraId="33F000B6"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3434" w:type="pct"/>
            <w:shd w:val="clear" w:color="auto" w:fill="auto"/>
            <w:vAlign w:val="center"/>
          </w:tcPr>
          <w:p w14:paraId="19582069" w14:textId="77777777" w:rsidR="004F2EA3" w:rsidRPr="00CE6F35" w:rsidRDefault="004F2EA3" w:rsidP="00C948EE">
            <w:pPr>
              <w:jc w:val="center"/>
              <w:rPr>
                <w:sz w:val="18"/>
                <w:szCs w:val="18"/>
              </w:rPr>
            </w:pPr>
            <w:r w:rsidRPr="00CE6F35">
              <w:rPr>
                <w:sz w:val="18"/>
                <w:szCs w:val="18"/>
              </w:rPr>
              <w:t>Y</w:t>
            </w:r>
          </w:p>
        </w:tc>
      </w:tr>
      <w:tr w:rsidR="004F2EA3" w:rsidRPr="00CE6F35" w14:paraId="5F0704EF" w14:textId="77777777" w:rsidTr="00C948EE">
        <w:tc>
          <w:tcPr>
            <w:tcW w:w="1566" w:type="pct"/>
            <w:shd w:val="clear" w:color="auto" w:fill="auto"/>
            <w:vAlign w:val="center"/>
          </w:tcPr>
          <w:p w14:paraId="020F0096"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3434" w:type="pct"/>
            <w:shd w:val="clear" w:color="auto" w:fill="auto"/>
            <w:vAlign w:val="center"/>
          </w:tcPr>
          <w:p w14:paraId="1496249B" w14:textId="77777777" w:rsidR="004F2EA3" w:rsidRPr="00CE6F35" w:rsidRDefault="004F2EA3" w:rsidP="00C948EE">
            <w:pPr>
              <w:jc w:val="center"/>
              <w:rPr>
                <w:sz w:val="18"/>
                <w:szCs w:val="18"/>
              </w:rPr>
            </w:pPr>
            <w:r w:rsidRPr="00CE6F35">
              <w:rPr>
                <w:sz w:val="18"/>
                <w:szCs w:val="18"/>
              </w:rPr>
              <w:t>Y</w:t>
            </w:r>
          </w:p>
        </w:tc>
      </w:tr>
      <w:tr w:rsidR="004F2EA3" w:rsidRPr="00CE6F35" w14:paraId="58567179" w14:textId="77777777" w:rsidTr="00C948EE">
        <w:tc>
          <w:tcPr>
            <w:tcW w:w="1566" w:type="pct"/>
            <w:shd w:val="clear" w:color="auto" w:fill="auto"/>
            <w:vAlign w:val="center"/>
          </w:tcPr>
          <w:p w14:paraId="2B551F44"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3434" w:type="pct"/>
            <w:shd w:val="clear" w:color="auto" w:fill="auto"/>
            <w:vAlign w:val="center"/>
          </w:tcPr>
          <w:p w14:paraId="7B9D3064" w14:textId="77777777" w:rsidR="004F2EA3" w:rsidRPr="00CE6F35" w:rsidRDefault="004F2EA3" w:rsidP="00C948EE">
            <w:pPr>
              <w:jc w:val="center"/>
              <w:rPr>
                <w:sz w:val="18"/>
                <w:szCs w:val="18"/>
              </w:rPr>
            </w:pPr>
            <w:r w:rsidRPr="00CE6F35">
              <w:rPr>
                <w:sz w:val="18"/>
                <w:szCs w:val="18"/>
              </w:rPr>
              <w:t>实验室数</w:t>
            </w:r>
            <w:r w:rsidRPr="00CE6F35">
              <w:rPr>
                <w:sz w:val="18"/>
                <w:szCs w:val="18"/>
              </w:rPr>
              <w:t>p=7</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0.373</w:t>
            </w:r>
            <w:r w:rsidRPr="00CE6F35">
              <w:rPr>
                <w:sz w:val="18"/>
                <w:szCs w:val="18"/>
              </w:rPr>
              <w:t>，</w:t>
            </w:r>
            <w:r w:rsidRPr="00CE6F35">
              <w:rPr>
                <w:sz w:val="18"/>
                <w:szCs w:val="18"/>
              </w:rPr>
              <w:t>1%</w:t>
            </w:r>
            <w:r w:rsidRPr="00CE6F35">
              <w:rPr>
                <w:sz w:val="18"/>
                <w:szCs w:val="18"/>
              </w:rPr>
              <w:t>临界值为</w:t>
            </w:r>
            <w:r w:rsidRPr="00CE6F35">
              <w:rPr>
                <w:sz w:val="18"/>
                <w:szCs w:val="18"/>
              </w:rPr>
              <w:t>0.435</w:t>
            </w:r>
            <w:r w:rsidRPr="00CE6F35">
              <w:rPr>
                <w:sz w:val="18"/>
                <w:szCs w:val="18"/>
              </w:rPr>
              <w:t>。</w:t>
            </w:r>
          </w:p>
        </w:tc>
      </w:tr>
    </w:tbl>
    <w:p w14:paraId="074C269F"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CeO</w:t>
      </w:r>
      <w:r w:rsidRPr="005B0AB0">
        <w:rPr>
          <w:szCs w:val="21"/>
          <w:vertAlign w:val="subscript"/>
        </w:rPr>
        <w:t>2</w:t>
      </w:r>
      <w:r w:rsidRPr="005B0AB0">
        <w:rPr>
          <w:szCs w:val="21"/>
        </w:rPr>
        <w:t>水平</w:t>
      </w:r>
      <w:r w:rsidRPr="005B0AB0">
        <w:rPr>
          <w:szCs w:val="21"/>
        </w:rPr>
        <w:t>1</w:t>
      </w:r>
      <w:r w:rsidRPr="005B0AB0">
        <w:rPr>
          <w:szCs w:val="21"/>
        </w:rPr>
        <w:t>的实验室</w:t>
      </w:r>
      <w:r w:rsidRPr="005B0AB0">
        <w:rPr>
          <w:szCs w:val="21"/>
        </w:rPr>
        <w:t>7</w:t>
      </w:r>
      <w:r w:rsidRPr="005B0AB0">
        <w:rPr>
          <w:szCs w:val="21"/>
        </w:rPr>
        <w:t>为离群值，剔除后继续进行科克伦检验。</w:t>
      </w:r>
    </w:p>
    <w:p w14:paraId="0F725850" w14:textId="732766B3"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5</w:t>
      </w:r>
      <w:r w:rsidRPr="005B0AB0">
        <w:rPr>
          <w:szCs w:val="21"/>
        </w:rPr>
        <w:t xml:space="preserve"> CeO</w:t>
      </w:r>
      <w:r w:rsidRPr="005B0AB0">
        <w:rPr>
          <w:szCs w:val="21"/>
          <w:vertAlign w:val="subscript"/>
        </w:rPr>
        <w:t>2</w:t>
      </w:r>
      <w:r w:rsidRPr="005B0AB0">
        <w:rPr>
          <w:szCs w:val="21"/>
        </w:rPr>
        <w:t>柯克伦检验</w:t>
      </w:r>
    </w:p>
    <w:tbl>
      <w:tblPr>
        <w:tblStyle w:val="affff4"/>
        <w:tblW w:w="4872" w:type="pct"/>
        <w:tblLook w:val="04A0" w:firstRow="1" w:lastRow="0" w:firstColumn="1" w:lastColumn="0" w:noHBand="0" w:noVBand="1"/>
      </w:tblPr>
      <w:tblGrid>
        <w:gridCol w:w="2973"/>
        <w:gridCol w:w="6520"/>
      </w:tblGrid>
      <w:tr w:rsidR="004F2EA3" w:rsidRPr="005B0AB0" w14:paraId="1A80661C" w14:textId="77777777" w:rsidTr="00C948EE">
        <w:tc>
          <w:tcPr>
            <w:tcW w:w="1566" w:type="pct"/>
            <w:shd w:val="clear" w:color="auto" w:fill="auto"/>
          </w:tcPr>
          <w:p w14:paraId="30B2B188"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3434" w:type="pct"/>
            <w:shd w:val="clear" w:color="auto" w:fill="auto"/>
            <w:vAlign w:val="center"/>
          </w:tcPr>
          <w:p w14:paraId="52517849"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r>
      <w:tr w:rsidR="004F2EA3" w:rsidRPr="005B0AB0" w14:paraId="2E42B189" w14:textId="77777777" w:rsidTr="00C948EE">
        <w:tc>
          <w:tcPr>
            <w:tcW w:w="1566" w:type="pct"/>
            <w:shd w:val="clear" w:color="auto" w:fill="auto"/>
          </w:tcPr>
          <w:p w14:paraId="4AD9EEA1"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3434" w:type="pct"/>
            <w:shd w:val="clear" w:color="auto" w:fill="auto"/>
          </w:tcPr>
          <w:p w14:paraId="25A461A5" w14:textId="77777777" w:rsidR="004F2EA3" w:rsidRPr="00CE6F35" w:rsidRDefault="004F2EA3" w:rsidP="00C948EE">
            <w:pPr>
              <w:jc w:val="center"/>
              <w:rPr>
                <w:sz w:val="18"/>
                <w:szCs w:val="18"/>
              </w:rPr>
            </w:pPr>
            <w:r w:rsidRPr="00CE6F35">
              <w:rPr>
                <w:sz w:val="18"/>
                <w:szCs w:val="18"/>
              </w:rPr>
              <w:t>3</w:t>
            </w:r>
          </w:p>
        </w:tc>
      </w:tr>
      <w:tr w:rsidR="004F2EA3" w:rsidRPr="005B0AB0" w14:paraId="0620EAF5" w14:textId="77777777" w:rsidTr="00C948EE">
        <w:tc>
          <w:tcPr>
            <w:tcW w:w="1566" w:type="pct"/>
            <w:shd w:val="clear" w:color="auto" w:fill="auto"/>
          </w:tcPr>
          <w:p w14:paraId="4FA1B042"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3434" w:type="pct"/>
            <w:shd w:val="clear" w:color="auto" w:fill="auto"/>
            <w:vAlign w:val="center"/>
          </w:tcPr>
          <w:p w14:paraId="08F3A581" w14:textId="77777777" w:rsidR="004F2EA3" w:rsidRPr="00CE6F35" w:rsidRDefault="004F2EA3" w:rsidP="00C948EE">
            <w:pPr>
              <w:jc w:val="center"/>
              <w:rPr>
                <w:sz w:val="18"/>
                <w:szCs w:val="18"/>
              </w:rPr>
            </w:pPr>
            <w:r w:rsidRPr="00CE6F35">
              <w:rPr>
                <w:sz w:val="18"/>
                <w:szCs w:val="18"/>
              </w:rPr>
              <w:t xml:space="preserve">0.000009 </w:t>
            </w:r>
          </w:p>
        </w:tc>
      </w:tr>
      <w:tr w:rsidR="004F2EA3" w:rsidRPr="005B0AB0" w14:paraId="5516EB5E" w14:textId="77777777" w:rsidTr="00C948EE">
        <w:tc>
          <w:tcPr>
            <w:tcW w:w="1566" w:type="pct"/>
            <w:shd w:val="clear" w:color="auto" w:fill="auto"/>
          </w:tcPr>
          <w:p w14:paraId="37E2691C" w14:textId="77777777" w:rsidR="004F2EA3" w:rsidRPr="00CE6F35" w:rsidRDefault="004F2EA3" w:rsidP="00C948EE">
            <w:pPr>
              <w:jc w:val="center"/>
              <w:rPr>
                <w:sz w:val="18"/>
                <w:szCs w:val="18"/>
              </w:rPr>
            </w:pPr>
            <w:r w:rsidRPr="00CE6F35">
              <w:rPr>
                <w:sz w:val="18"/>
                <w:szCs w:val="18"/>
              </w:rPr>
              <w:t>∑S2</w:t>
            </w:r>
          </w:p>
        </w:tc>
        <w:tc>
          <w:tcPr>
            <w:tcW w:w="3434" w:type="pct"/>
            <w:shd w:val="clear" w:color="auto" w:fill="auto"/>
            <w:vAlign w:val="center"/>
          </w:tcPr>
          <w:p w14:paraId="03E7222E" w14:textId="77777777" w:rsidR="004F2EA3" w:rsidRPr="00CE6F35" w:rsidRDefault="004F2EA3" w:rsidP="00C948EE">
            <w:pPr>
              <w:widowControl/>
              <w:jc w:val="center"/>
              <w:rPr>
                <w:sz w:val="18"/>
                <w:szCs w:val="18"/>
              </w:rPr>
            </w:pPr>
            <w:r w:rsidRPr="00CE6F35">
              <w:rPr>
                <w:sz w:val="18"/>
                <w:szCs w:val="18"/>
              </w:rPr>
              <w:t>7.40929E-11</w:t>
            </w:r>
          </w:p>
        </w:tc>
      </w:tr>
      <w:tr w:rsidR="004F2EA3" w:rsidRPr="005B0AB0" w14:paraId="1E44F43D" w14:textId="77777777" w:rsidTr="00C948EE">
        <w:tc>
          <w:tcPr>
            <w:tcW w:w="1566" w:type="pct"/>
            <w:shd w:val="clear" w:color="auto" w:fill="auto"/>
          </w:tcPr>
          <w:p w14:paraId="6B5058E0" w14:textId="77777777" w:rsidR="004F2EA3" w:rsidRPr="00CE6F35" w:rsidRDefault="004F2EA3" w:rsidP="00C948EE">
            <w:pPr>
              <w:jc w:val="center"/>
              <w:rPr>
                <w:sz w:val="18"/>
                <w:szCs w:val="18"/>
              </w:rPr>
            </w:pPr>
            <w:r w:rsidRPr="00CE6F35">
              <w:rPr>
                <w:sz w:val="18"/>
                <w:szCs w:val="18"/>
              </w:rPr>
              <w:t>C</w:t>
            </w:r>
          </w:p>
        </w:tc>
        <w:tc>
          <w:tcPr>
            <w:tcW w:w="3434" w:type="pct"/>
            <w:shd w:val="clear" w:color="auto" w:fill="auto"/>
            <w:vAlign w:val="center"/>
          </w:tcPr>
          <w:p w14:paraId="046E8084" w14:textId="77777777" w:rsidR="004F2EA3" w:rsidRPr="00CE6F35" w:rsidRDefault="004F2EA3" w:rsidP="00C948EE">
            <w:pPr>
              <w:widowControl/>
              <w:jc w:val="center"/>
              <w:rPr>
                <w:sz w:val="18"/>
                <w:szCs w:val="18"/>
              </w:rPr>
            </w:pPr>
            <w:r w:rsidRPr="00CE6F35">
              <w:rPr>
                <w:sz w:val="18"/>
                <w:szCs w:val="18"/>
              </w:rPr>
              <w:t xml:space="preserve">0.47 </w:t>
            </w:r>
          </w:p>
        </w:tc>
      </w:tr>
      <w:tr w:rsidR="004F2EA3" w:rsidRPr="005B0AB0" w14:paraId="79000148" w14:textId="77777777" w:rsidTr="00C948EE">
        <w:tc>
          <w:tcPr>
            <w:tcW w:w="1566" w:type="pct"/>
            <w:shd w:val="clear" w:color="auto" w:fill="auto"/>
          </w:tcPr>
          <w:p w14:paraId="565A890C"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3434" w:type="pct"/>
            <w:shd w:val="clear" w:color="auto" w:fill="auto"/>
          </w:tcPr>
          <w:p w14:paraId="6A4876BC" w14:textId="77777777" w:rsidR="004F2EA3" w:rsidRPr="00CE6F35" w:rsidRDefault="004F2EA3" w:rsidP="00C948EE">
            <w:pPr>
              <w:jc w:val="center"/>
              <w:rPr>
                <w:sz w:val="18"/>
                <w:szCs w:val="18"/>
              </w:rPr>
            </w:pPr>
            <w:r w:rsidRPr="00CE6F35">
              <w:rPr>
                <w:sz w:val="18"/>
                <w:szCs w:val="18"/>
              </w:rPr>
              <w:t>N</w:t>
            </w:r>
          </w:p>
        </w:tc>
      </w:tr>
      <w:tr w:rsidR="004F2EA3" w:rsidRPr="005B0AB0" w14:paraId="4D39C708" w14:textId="77777777" w:rsidTr="00C948EE">
        <w:tc>
          <w:tcPr>
            <w:tcW w:w="1566" w:type="pct"/>
            <w:shd w:val="clear" w:color="auto" w:fill="auto"/>
          </w:tcPr>
          <w:p w14:paraId="103E1215"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3434" w:type="pct"/>
            <w:shd w:val="clear" w:color="auto" w:fill="auto"/>
          </w:tcPr>
          <w:p w14:paraId="38486AE6" w14:textId="77777777" w:rsidR="004F2EA3" w:rsidRPr="00CE6F35" w:rsidRDefault="004F2EA3" w:rsidP="00C948EE">
            <w:pPr>
              <w:jc w:val="center"/>
              <w:rPr>
                <w:sz w:val="18"/>
                <w:szCs w:val="18"/>
              </w:rPr>
            </w:pPr>
            <w:r w:rsidRPr="00CE6F35">
              <w:rPr>
                <w:sz w:val="18"/>
                <w:szCs w:val="18"/>
              </w:rPr>
              <w:t>Y</w:t>
            </w:r>
          </w:p>
        </w:tc>
      </w:tr>
      <w:tr w:rsidR="004F2EA3" w:rsidRPr="005B0AB0" w14:paraId="5D84931D" w14:textId="77777777" w:rsidTr="00C948EE">
        <w:tc>
          <w:tcPr>
            <w:tcW w:w="1566" w:type="pct"/>
            <w:shd w:val="clear" w:color="auto" w:fill="auto"/>
          </w:tcPr>
          <w:p w14:paraId="3C9550B4"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3434" w:type="pct"/>
            <w:shd w:val="clear" w:color="auto" w:fill="auto"/>
          </w:tcPr>
          <w:p w14:paraId="4745D837" w14:textId="77777777" w:rsidR="004F2EA3" w:rsidRPr="00CE6F35" w:rsidRDefault="004F2EA3" w:rsidP="00C948EE">
            <w:pPr>
              <w:jc w:val="center"/>
              <w:rPr>
                <w:sz w:val="18"/>
                <w:szCs w:val="18"/>
              </w:rPr>
            </w:pPr>
            <w:r w:rsidRPr="00CE6F35">
              <w:rPr>
                <w:sz w:val="18"/>
                <w:szCs w:val="18"/>
              </w:rPr>
              <w:t>实验室数</w:t>
            </w:r>
            <w:r w:rsidRPr="00CE6F35">
              <w:rPr>
                <w:sz w:val="18"/>
                <w:szCs w:val="18"/>
              </w:rPr>
              <w:t>p=6</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0.0.418</w:t>
            </w:r>
            <w:r w:rsidRPr="00CE6F35">
              <w:rPr>
                <w:sz w:val="18"/>
                <w:szCs w:val="18"/>
              </w:rPr>
              <w:t>，</w:t>
            </w:r>
            <w:r w:rsidRPr="00CE6F35">
              <w:rPr>
                <w:sz w:val="18"/>
                <w:szCs w:val="18"/>
              </w:rPr>
              <w:t>1%</w:t>
            </w:r>
            <w:r w:rsidRPr="00CE6F35">
              <w:rPr>
                <w:sz w:val="18"/>
                <w:szCs w:val="18"/>
              </w:rPr>
              <w:t>临界值为</w:t>
            </w:r>
            <w:r w:rsidRPr="00CE6F35">
              <w:rPr>
                <w:sz w:val="18"/>
                <w:szCs w:val="18"/>
              </w:rPr>
              <w:t>0.487</w:t>
            </w:r>
            <w:r w:rsidRPr="00CE6F35">
              <w:rPr>
                <w:sz w:val="18"/>
                <w:szCs w:val="18"/>
              </w:rPr>
              <w:t>。</w:t>
            </w:r>
          </w:p>
        </w:tc>
      </w:tr>
    </w:tbl>
    <w:p w14:paraId="420CB745"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CeO</w:t>
      </w:r>
      <w:r w:rsidRPr="005B0AB0">
        <w:rPr>
          <w:szCs w:val="21"/>
          <w:vertAlign w:val="subscript"/>
        </w:rPr>
        <w:t>2</w:t>
      </w:r>
      <w:r w:rsidRPr="005B0AB0">
        <w:rPr>
          <w:szCs w:val="21"/>
        </w:rPr>
        <w:t>水平</w:t>
      </w:r>
      <w:r w:rsidRPr="005B0AB0">
        <w:rPr>
          <w:szCs w:val="21"/>
        </w:rPr>
        <w:t>1</w:t>
      </w:r>
      <w:r w:rsidRPr="005B0AB0">
        <w:rPr>
          <w:szCs w:val="21"/>
        </w:rPr>
        <w:t>的实验室</w:t>
      </w:r>
      <w:r w:rsidRPr="005B0AB0">
        <w:rPr>
          <w:szCs w:val="21"/>
        </w:rPr>
        <w:t>3</w:t>
      </w:r>
      <w:r w:rsidRPr="005B0AB0">
        <w:rPr>
          <w:szCs w:val="21"/>
        </w:rPr>
        <w:t>为岐离值，计入后续统计计算。</w:t>
      </w:r>
    </w:p>
    <w:p w14:paraId="7CDFB5F1" w14:textId="77777777" w:rsidR="004F2EA3" w:rsidRPr="005B0AB0" w:rsidRDefault="004F2EA3" w:rsidP="004F2EA3">
      <w:pPr>
        <w:spacing w:line="312" w:lineRule="auto"/>
        <w:rPr>
          <w:szCs w:val="21"/>
        </w:rPr>
      </w:pPr>
    </w:p>
    <w:p w14:paraId="2D53E3A0" w14:textId="798743EC"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6</w:t>
      </w:r>
      <w:r w:rsidRPr="005B0AB0">
        <w:rPr>
          <w:szCs w:val="21"/>
        </w:rPr>
        <w:t xml:space="preserve"> Pr</w:t>
      </w:r>
      <w:r w:rsidRPr="005B0AB0">
        <w:rPr>
          <w:szCs w:val="21"/>
          <w:vertAlign w:val="subscript"/>
        </w:rPr>
        <w:t>6</w:t>
      </w:r>
      <w:r w:rsidRPr="005B0AB0">
        <w:rPr>
          <w:szCs w:val="21"/>
        </w:rPr>
        <w:t>O</w:t>
      </w:r>
      <w:r w:rsidRPr="005B0AB0">
        <w:rPr>
          <w:szCs w:val="21"/>
          <w:vertAlign w:val="subscript"/>
        </w:rPr>
        <w:t>11</w:t>
      </w:r>
      <w:r w:rsidRPr="005B0AB0">
        <w:rPr>
          <w:szCs w:val="21"/>
        </w:rPr>
        <w:t>柯克伦检验</w:t>
      </w:r>
    </w:p>
    <w:tbl>
      <w:tblPr>
        <w:tblStyle w:val="affff4"/>
        <w:tblW w:w="5000" w:type="pct"/>
        <w:tblLook w:val="04A0" w:firstRow="1" w:lastRow="0" w:firstColumn="1" w:lastColumn="0" w:noHBand="0" w:noVBand="1"/>
      </w:tblPr>
      <w:tblGrid>
        <w:gridCol w:w="1455"/>
        <w:gridCol w:w="1945"/>
        <w:gridCol w:w="2114"/>
        <w:gridCol w:w="2114"/>
        <w:gridCol w:w="2114"/>
      </w:tblGrid>
      <w:tr w:rsidR="004F2EA3" w:rsidRPr="005B0AB0" w14:paraId="048A6323" w14:textId="77777777" w:rsidTr="00C948EE">
        <w:tc>
          <w:tcPr>
            <w:tcW w:w="747" w:type="pct"/>
            <w:shd w:val="clear" w:color="auto" w:fill="auto"/>
          </w:tcPr>
          <w:p w14:paraId="06503B62" w14:textId="77777777" w:rsidR="004F2EA3" w:rsidRPr="005B0AB0" w:rsidRDefault="004F2EA3" w:rsidP="00C948EE">
            <w:pPr>
              <w:jc w:val="center"/>
              <w:rPr>
                <w:sz w:val="18"/>
                <w:szCs w:val="18"/>
              </w:rPr>
            </w:pPr>
            <w:r w:rsidRPr="005B0AB0">
              <w:rPr>
                <w:sz w:val="18"/>
                <w:szCs w:val="18"/>
              </w:rPr>
              <w:t>实验室</w:t>
            </w:r>
            <w:proofErr w:type="spellStart"/>
            <w:r w:rsidRPr="005B0AB0">
              <w:rPr>
                <w:sz w:val="18"/>
                <w:szCs w:val="18"/>
              </w:rPr>
              <w:t>i</w:t>
            </w:r>
            <w:proofErr w:type="spellEnd"/>
          </w:p>
        </w:tc>
        <w:tc>
          <w:tcPr>
            <w:tcW w:w="998" w:type="pct"/>
            <w:shd w:val="clear" w:color="auto" w:fill="auto"/>
            <w:vAlign w:val="center"/>
          </w:tcPr>
          <w:p w14:paraId="4F02D24D"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85" w:type="pct"/>
            <w:shd w:val="clear" w:color="auto" w:fill="auto"/>
            <w:vAlign w:val="center"/>
          </w:tcPr>
          <w:p w14:paraId="3A4ABA8D"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5" w:type="pct"/>
            <w:shd w:val="clear" w:color="auto" w:fill="auto"/>
            <w:vAlign w:val="center"/>
          </w:tcPr>
          <w:p w14:paraId="5FE3803F"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5" w:type="pct"/>
            <w:shd w:val="clear" w:color="auto" w:fill="auto"/>
          </w:tcPr>
          <w:p w14:paraId="35BBE69A"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6FAE7C0E" w14:textId="77777777" w:rsidTr="00C948EE">
        <w:tc>
          <w:tcPr>
            <w:tcW w:w="747" w:type="pct"/>
            <w:shd w:val="clear" w:color="auto" w:fill="auto"/>
          </w:tcPr>
          <w:p w14:paraId="4C09EA3D" w14:textId="77777777" w:rsidR="004F2EA3" w:rsidRPr="005B0AB0" w:rsidRDefault="004F2EA3" w:rsidP="00C948EE">
            <w:pPr>
              <w:jc w:val="center"/>
              <w:rPr>
                <w:sz w:val="18"/>
                <w:szCs w:val="18"/>
              </w:rPr>
            </w:pPr>
            <w:r w:rsidRPr="005B0AB0">
              <w:rPr>
                <w:sz w:val="18"/>
                <w:szCs w:val="18"/>
              </w:rPr>
              <w:t>Smax</w:t>
            </w:r>
            <w:r w:rsidRPr="005B0AB0">
              <w:rPr>
                <w:sz w:val="18"/>
                <w:szCs w:val="18"/>
              </w:rPr>
              <w:t>实验室</w:t>
            </w:r>
          </w:p>
        </w:tc>
        <w:tc>
          <w:tcPr>
            <w:tcW w:w="998" w:type="pct"/>
            <w:shd w:val="clear" w:color="auto" w:fill="auto"/>
          </w:tcPr>
          <w:p w14:paraId="336C0CAA" w14:textId="77777777" w:rsidR="004F2EA3" w:rsidRPr="005B0AB0" w:rsidRDefault="004F2EA3" w:rsidP="00C948EE">
            <w:pPr>
              <w:jc w:val="center"/>
              <w:rPr>
                <w:sz w:val="18"/>
                <w:szCs w:val="18"/>
              </w:rPr>
            </w:pPr>
            <w:r w:rsidRPr="005B0AB0">
              <w:rPr>
                <w:sz w:val="18"/>
                <w:szCs w:val="18"/>
              </w:rPr>
              <w:t>3</w:t>
            </w:r>
          </w:p>
        </w:tc>
        <w:tc>
          <w:tcPr>
            <w:tcW w:w="1085" w:type="pct"/>
            <w:shd w:val="clear" w:color="auto" w:fill="auto"/>
          </w:tcPr>
          <w:p w14:paraId="532E9BD1" w14:textId="77777777" w:rsidR="004F2EA3" w:rsidRPr="005B0AB0" w:rsidRDefault="004F2EA3" w:rsidP="00C948EE">
            <w:pPr>
              <w:jc w:val="center"/>
              <w:rPr>
                <w:sz w:val="18"/>
                <w:szCs w:val="18"/>
              </w:rPr>
            </w:pPr>
            <w:r w:rsidRPr="005B0AB0">
              <w:rPr>
                <w:sz w:val="18"/>
                <w:szCs w:val="18"/>
              </w:rPr>
              <w:t>2</w:t>
            </w:r>
          </w:p>
        </w:tc>
        <w:tc>
          <w:tcPr>
            <w:tcW w:w="1085" w:type="pct"/>
            <w:shd w:val="clear" w:color="auto" w:fill="auto"/>
          </w:tcPr>
          <w:p w14:paraId="3E1C7465" w14:textId="77777777" w:rsidR="004F2EA3" w:rsidRPr="005B0AB0" w:rsidRDefault="004F2EA3" w:rsidP="00C948EE">
            <w:pPr>
              <w:jc w:val="center"/>
              <w:rPr>
                <w:sz w:val="18"/>
                <w:szCs w:val="18"/>
              </w:rPr>
            </w:pPr>
            <w:r w:rsidRPr="005B0AB0">
              <w:rPr>
                <w:sz w:val="18"/>
                <w:szCs w:val="18"/>
              </w:rPr>
              <w:t>2</w:t>
            </w:r>
          </w:p>
        </w:tc>
        <w:tc>
          <w:tcPr>
            <w:tcW w:w="1085" w:type="pct"/>
            <w:shd w:val="clear" w:color="auto" w:fill="auto"/>
          </w:tcPr>
          <w:p w14:paraId="64AA2DDE" w14:textId="77777777" w:rsidR="004F2EA3" w:rsidRPr="005B0AB0" w:rsidRDefault="004F2EA3" w:rsidP="00C948EE">
            <w:pPr>
              <w:jc w:val="center"/>
              <w:rPr>
                <w:sz w:val="18"/>
                <w:szCs w:val="18"/>
              </w:rPr>
            </w:pPr>
            <w:r w:rsidRPr="005B0AB0">
              <w:rPr>
                <w:sz w:val="18"/>
                <w:szCs w:val="18"/>
              </w:rPr>
              <w:t>7</w:t>
            </w:r>
          </w:p>
        </w:tc>
      </w:tr>
      <w:tr w:rsidR="004F2EA3" w:rsidRPr="005B0AB0" w14:paraId="5F78C41D" w14:textId="77777777" w:rsidTr="00C948EE">
        <w:tc>
          <w:tcPr>
            <w:tcW w:w="747" w:type="pct"/>
            <w:tcBorders>
              <w:top w:val="single" w:sz="4" w:space="0" w:color="auto"/>
              <w:bottom w:val="single" w:sz="4" w:space="0" w:color="auto"/>
              <w:right w:val="single" w:sz="4" w:space="0" w:color="auto"/>
            </w:tcBorders>
            <w:shd w:val="clear" w:color="auto" w:fill="auto"/>
          </w:tcPr>
          <w:p w14:paraId="13DA2032" w14:textId="77777777" w:rsidR="004F2EA3" w:rsidRPr="005B0AB0" w:rsidRDefault="004F2EA3" w:rsidP="00C948EE">
            <w:pPr>
              <w:jc w:val="center"/>
              <w:rPr>
                <w:sz w:val="18"/>
                <w:szCs w:val="18"/>
              </w:rPr>
            </w:pPr>
            <w:r w:rsidRPr="005B0AB0">
              <w:rPr>
                <w:sz w:val="18"/>
                <w:szCs w:val="18"/>
              </w:rPr>
              <w:t>Smax</w:t>
            </w:r>
            <w:r w:rsidRPr="005B0AB0">
              <w:rPr>
                <w:sz w:val="18"/>
                <w:szCs w:val="18"/>
              </w:rPr>
              <w:t>值</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3211E26D" w14:textId="77777777" w:rsidR="004F2EA3" w:rsidRPr="005B0AB0" w:rsidRDefault="004F2EA3" w:rsidP="00C948EE">
            <w:pPr>
              <w:jc w:val="center"/>
              <w:rPr>
                <w:sz w:val="18"/>
                <w:szCs w:val="18"/>
              </w:rPr>
            </w:pPr>
            <w:r w:rsidRPr="00CE6F35">
              <w:rPr>
                <w:sz w:val="18"/>
                <w:szCs w:val="18"/>
              </w:rPr>
              <w:t xml:space="preserve">0.000004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3283547" w14:textId="77777777" w:rsidR="004F2EA3" w:rsidRPr="005B0AB0" w:rsidRDefault="004F2EA3" w:rsidP="00C948EE">
            <w:pPr>
              <w:jc w:val="center"/>
              <w:rPr>
                <w:sz w:val="18"/>
                <w:szCs w:val="18"/>
              </w:rPr>
            </w:pPr>
            <w:r w:rsidRPr="00CE6F35">
              <w:rPr>
                <w:sz w:val="18"/>
                <w:szCs w:val="18"/>
              </w:rPr>
              <w:t xml:space="preserve">0.000020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890E225" w14:textId="77777777" w:rsidR="004F2EA3" w:rsidRPr="005B0AB0" w:rsidRDefault="004F2EA3" w:rsidP="00C948EE">
            <w:pPr>
              <w:jc w:val="center"/>
              <w:rPr>
                <w:sz w:val="18"/>
                <w:szCs w:val="18"/>
              </w:rPr>
            </w:pPr>
            <w:r w:rsidRPr="00CE6F35">
              <w:rPr>
                <w:sz w:val="18"/>
                <w:szCs w:val="18"/>
              </w:rPr>
              <w:t xml:space="preserve">0.000094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940A14D" w14:textId="77777777" w:rsidR="004F2EA3" w:rsidRPr="00CE6F35" w:rsidRDefault="004F2EA3" w:rsidP="00C948EE">
            <w:pPr>
              <w:jc w:val="center"/>
              <w:rPr>
                <w:sz w:val="18"/>
                <w:szCs w:val="18"/>
              </w:rPr>
            </w:pPr>
            <w:r w:rsidRPr="00CE6F35">
              <w:rPr>
                <w:sz w:val="18"/>
                <w:szCs w:val="18"/>
              </w:rPr>
              <w:t xml:space="preserve">0.001137 </w:t>
            </w:r>
          </w:p>
        </w:tc>
      </w:tr>
      <w:tr w:rsidR="004F2EA3" w:rsidRPr="005B0AB0" w14:paraId="1D4E8167" w14:textId="77777777" w:rsidTr="00C948EE">
        <w:tc>
          <w:tcPr>
            <w:tcW w:w="747" w:type="pct"/>
            <w:tcBorders>
              <w:top w:val="single" w:sz="4" w:space="0" w:color="auto"/>
              <w:bottom w:val="single" w:sz="4" w:space="0" w:color="auto"/>
              <w:right w:val="single" w:sz="4" w:space="0" w:color="auto"/>
            </w:tcBorders>
            <w:shd w:val="clear" w:color="auto" w:fill="auto"/>
          </w:tcPr>
          <w:p w14:paraId="37086EC4" w14:textId="77777777" w:rsidR="004F2EA3" w:rsidRPr="005B0AB0" w:rsidRDefault="004F2EA3" w:rsidP="00C948EE">
            <w:pPr>
              <w:jc w:val="center"/>
              <w:rPr>
                <w:sz w:val="18"/>
                <w:szCs w:val="18"/>
              </w:rPr>
            </w:pPr>
            <w:r w:rsidRPr="005B0AB0">
              <w:rPr>
                <w:sz w:val="18"/>
                <w:szCs w:val="18"/>
              </w:rPr>
              <w:t>∑S</w:t>
            </w:r>
            <w:r w:rsidRPr="00CE6F35">
              <w:rPr>
                <w:sz w:val="18"/>
                <w:szCs w:val="18"/>
              </w:rPr>
              <w:t>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98E3410" w14:textId="77777777" w:rsidR="004F2EA3" w:rsidRPr="00CE6F35" w:rsidRDefault="004F2EA3" w:rsidP="00C948EE">
            <w:pPr>
              <w:widowControl/>
              <w:jc w:val="center"/>
              <w:rPr>
                <w:sz w:val="18"/>
                <w:szCs w:val="18"/>
              </w:rPr>
            </w:pPr>
            <w:r w:rsidRPr="00CE6F35">
              <w:rPr>
                <w:sz w:val="18"/>
                <w:szCs w:val="18"/>
              </w:rPr>
              <w:t>1.5859E-11</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3F702201" w14:textId="77777777" w:rsidR="004F2EA3" w:rsidRPr="005B0AB0" w:rsidRDefault="004F2EA3" w:rsidP="00C948EE">
            <w:pPr>
              <w:jc w:val="center"/>
              <w:rPr>
                <w:sz w:val="18"/>
                <w:szCs w:val="18"/>
              </w:rPr>
            </w:pPr>
            <w:r w:rsidRPr="00CE6F35">
              <w:rPr>
                <w:sz w:val="18"/>
                <w:szCs w:val="18"/>
              </w:rPr>
              <w:t>4E-10</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D5522F" w14:textId="77777777" w:rsidR="004F2EA3" w:rsidRPr="005B0AB0" w:rsidRDefault="004F2EA3" w:rsidP="00C948EE">
            <w:pPr>
              <w:jc w:val="center"/>
              <w:rPr>
                <w:sz w:val="18"/>
                <w:szCs w:val="18"/>
              </w:rPr>
            </w:pPr>
            <w:r w:rsidRPr="00CE6F35">
              <w:rPr>
                <w:sz w:val="18"/>
                <w:szCs w:val="18"/>
              </w:rPr>
              <w:t>8.88095E-09</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BEBC66" w14:textId="77777777" w:rsidR="004F2EA3" w:rsidRPr="00CE6F35" w:rsidRDefault="004F2EA3" w:rsidP="00C948EE">
            <w:pPr>
              <w:jc w:val="center"/>
              <w:rPr>
                <w:sz w:val="18"/>
                <w:szCs w:val="18"/>
              </w:rPr>
            </w:pPr>
            <w:r w:rsidRPr="00CE6F35">
              <w:rPr>
                <w:sz w:val="18"/>
                <w:szCs w:val="18"/>
              </w:rPr>
              <w:t>1.29333E-06</w:t>
            </w:r>
          </w:p>
        </w:tc>
      </w:tr>
      <w:tr w:rsidR="004F2EA3" w:rsidRPr="005B0AB0" w14:paraId="1C945E3A" w14:textId="77777777" w:rsidTr="00C948EE">
        <w:tc>
          <w:tcPr>
            <w:tcW w:w="747" w:type="pct"/>
            <w:tcBorders>
              <w:top w:val="single" w:sz="4" w:space="0" w:color="auto"/>
              <w:bottom w:val="single" w:sz="4" w:space="0" w:color="auto"/>
              <w:right w:val="single" w:sz="4" w:space="0" w:color="auto"/>
            </w:tcBorders>
            <w:shd w:val="clear" w:color="auto" w:fill="auto"/>
          </w:tcPr>
          <w:p w14:paraId="67C718EB" w14:textId="77777777" w:rsidR="004F2EA3" w:rsidRPr="005B0AB0" w:rsidRDefault="004F2EA3" w:rsidP="00C948EE">
            <w:pPr>
              <w:jc w:val="center"/>
              <w:rPr>
                <w:sz w:val="18"/>
                <w:szCs w:val="18"/>
              </w:rPr>
            </w:pPr>
            <w:r w:rsidRPr="005B0AB0">
              <w:rPr>
                <w:sz w:val="18"/>
                <w:szCs w:val="18"/>
              </w:rPr>
              <w:t>C</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C13DAAB" w14:textId="77777777" w:rsidR="004F2EA3" w:rsidRPr="00CE6F35" w:rsidRDefault="004F2EA3" w:rsidP="00C948EE">
            <w:pPr>
              <w:widowControl/>
              <w:jc w:val="center"/>
              <w:rPr>
                <w:sz w:val="18"/>
                <w:szCs w:val="18"/>
              </w:rPr>
            </w:pPr>
            <w:r w:rsidRPr="00CE6F35">
              <w:rPr>
                <w:sz w:val="18"/>
                <w:szCs w:val="18"/>
              </w:rPr>
              <w:t xml:space="preserve">0.25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0B8B029" w14:textId="77777777" w:rsidR="004F2EA3" w:rsidRPr="005B0AB0" w:rsidRDefault="004F2EA3" w:rsidP="00C948EE">
            <w:pPr>
              <w:jc w:val="center"/>
              <w:rPr>
                <w:sz w:val="18"/>
                <w:szCs w:val="18"/>
              </w:rPr>
            </w:pPr>
            <w:r w:rsidRPr="00CE6F35">
              <w:rPr>
                <w:sz w:val="18"/>
                <w:szCs w:val="18"/>
              </w:rPr>
              <w:t xml:space="preserve">0.25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84AC6CC" w14:textId="77777777" w:rsidR="004F2EA3" w:rsidRPr="005B0AB0" w:rsidRDefault="004F2EA3" w:rsidP="00C948EE">
            <w:pPr>
              <w:jc w:val="center"/>
              <w:rPr>
                <w:sz w:val="18"/>
                <w:szCs w:val="18"/>
              </w:rPr>
            </w:pPr>
            <w:r w:rsidRPr="00CE6F35">
              <w:rPr>
                <w:sz w:val="18"/>
                <w:szCs w:val="18"/>
              </w:rPr>
              <w:t xml:space="preserve">0.38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7B958E6" w14:textId="77777777" w:rsidR="004F2EA3" w:rsidRPr="00CE6F35" w:rsidRDefault="004F2EA3" w:rsidP="00C948EE">
            <w:pPr>
              <w:jc w:val="center"/>
              <w:rPr>
                <w:sz w:val="18"/>
                <w:szCs w:val="18"/>
              </w:rPr>
            </w:pPr>
            <w:r w:rsidRPr="00CE6F35">
              <w:rPr>
                <w:sz w:val="18"/>
                <w:szCs w:val="18"/>
              </w:rPr>
              <w:t xml:space="preserve">0.27 </w:t>
            </w:r>
          </w:p>
        </w:tc>
      </w:tr>
      <w:tr w:rsidR="004F2EA3" w:rsidRPr="005B0AB0" w14:paraId="3ECC0D42" w14:textId="77777777" w:rsidTr="00C948EE">
        <w:tc>
          <w:tcPr>
            <w:tcW w:w="747" w:type="pct"/>
            <w:shd w:val="clear" w:color="auto" w:fill="auto"/>
          </w:tcPr>
          <w:p w14:paraId="02EF957D" w14:textId="77777777" w:rsidR="004F2EA3" w:rsidRPr="005B0AB0" w:rsidRDefault="004F2EA3" w:rsidP="00C948EE">
            <w:pPr>
              <w:jc w:val="center"/>
              <w:rPr>
                <w:sz w:val="18"/>
                <w:szCs w:val="18"/>
              </w:rPr>
            </w:pPr>
            <w:r w:rsidRPr="005B0AB0">
              <w:rPr>
                <w:sz w:val="18"/>
                <w:szCs w:val="18"/>
              </w:rPr>
              <w:t>离群值（</w:t>
            </w:r>
            <w:r w:rsidRPr="005B0AB0">
              <w:rPr>
                <w:sz w:val="18"/>
                <w:szCs w:val="18"/>
              </w:rPr>
              <w:t>Y/N</w:t>
            </w:r>
            <w:r w:rsidRPr="005B0AB0">
              <w:rPr>
                <w:sz w:val="18"/>
                <w:szCs w:val="18"/>
              </w:rPr>
              <w:t>）</w:t>
            </w:r>
          </w:p>
        </w:tc>
        <w:tc>
          <w:tcPr>
            <w:tcW w:w="998" w:type="pct"/>
            <w:shd w:val="clear" w:color="auto" w:fill="auto"/>
          </w:tcPr>
          <w:p w14:paraId="3C469BA6"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7BCE14D5"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2C0224F1"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69500B3D" w14:textId="77777777" w:rsidR="004F2EA3" w:rsidRPr="005B0AB0" w:rsidRDefault="004F2EA3" w:rsidP="00C948EE">
            <w:pPr>
              <w:jc w:val="center"/>
              <w:rPr>
                <w:sz w:val="18"/>
                <w:szCs w:val="18"/>
              </w:rPr>
            </w:pPr>
            <w:r w:rsidRPr="005B0AB0">
              <w:rPr>
                <w:sz w:val="18"/>
                <w:szCs w:val="18"/>
              </w:rPr>
              <w:t>N</w:t>
            </w:r>
          </w:p>
        </w:tc>
      </w:tr>
      <w:tr w:rsidR="004F2EA3" w:rsidRPr="005B0AB0" w14:paraId="3F2C08A7" w14:textId="77777777" w:rsidTr="00C948EE">
        <w:tc>
          <w:tcPr>
            <w:tcW w:w="747" w:type="pct"/>
            <w:shd w:val="clear" w:color="auto" w:fill="auto"/>
          </w:tcPr>
          <w:p w14:paraId="35257E9C" w14:textId="77777777" w:rsidR="004F2EA3" w:rsidRPr="005B0AB0" w:rsidRDefault="004F2EA3" w:rsidP="00C948EE">
            <w:pPr>
              <w:jc w:val="center"/>
              <w:rPr>
                <w:sz w:val="18"/>
                <w:szCs w:val="18"/>
              </w:rPr>
            </w:pPr>
            <w:r w:rsidRPr="005B0AB0">
              <w:rPr>
                <w:sz w:val="18"/>
                <w:szCs w:val="18"/>
              </w:rPr>
              <w:t>歧离值（</w:t>
            </w:r>
            <w:r w:rsidRPr="005B0AB0">
              <w:rPr>
                <w:sz w:val="18"/>
                <w:szCs w:val="18"/>
              </w:rPr>
              <w:t>Y/N</w:t>
            </w:r>
            <w:r w:rsidRPr="005B0AB0">
              <w:rPr>
                <w:sz w:val="18"/>
                <w:szCs w:val="18"/>
              </w:rPr>
              <w:t>）</w:t>
            </w:r>
          </w:p>
        </w:tc>
        <w:tc>
          <w:tcPr>
            <w:tcW w:w="998" w:type="pct"/>
            <w:shd w:val="clear" w:color="auto" w:fill="auto"/>
          </w:tcPr>
          <w:p w14:paraId="7A76F425"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4081289A"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35FF6AD9" w14:textId="77777777" w:rsidR="004F2EA3" w:rsidRPr="005B0AB0" w:rsidRDefault="004F2EA3" w:rsidP="00C948EE">
            <w:pPr>
              <w:jc w:val="center"/>
              <w:rPr>
                <w:sz w:val="18"/>
                <w:szCs w:val="18"/>
              </w:rPr>
            </w:pPr>
            <w:r w:rsidRPr="005B0AB0">
              <w:rPr>
                <w:sz w:val="18"/>
                <w:szCs w:val="18"/>
              </w:rPr>
              <w:t>Y</w:t>
            </w:r>
          </w:p>
        </w:tc>
        <w:tc>
          <w:tcPr>
            <w:tcW w:w="1085" w:type="pct"/>
            <w:shd w:val="clear" w:color="auto" w:fill="auto"/>
          </w:tcPr>
          <w:p w14:paraId="22B2C493" w14:textId="77777777" w:rsidR="004F2EA3" w:rsidRPr="005B0AB0" w:rsidRDefault="004F2EA3" w:rsidP="00C948EE">
            <w:pPr>
              <w:jc w:val="center"/>
              <w:rPr>
                <w:sz w:val="18"/>
                <w:szCs w:val="18"/>
              </w:rPr>
            </w:pPr>
            <w:r w:rsidRPr="005B0AB0">
              <w:rPr>
                <w:sz w:val="18"/>
                <w:szCs w:val="18"/>
              </w:rPr>
              <w:t>N</w:t>
            </w:r>
          </w:p>
        </w:tc>
      </w:tr>
      <w:tr w:rsidR="004F2EA3" w:rsidRPr="005B0AB0" w14:paraId="42A773BF" w14:textId="77777777" w:rsidTr="00C948EE">
        <w:tc>
          <w:tcPr>
            <w:tcW w:w="747" w:type="pct"/>
            <w:shd w:val="clear" w:color="auto" w:fill="auto"/>
          </w:tcPr>
          <w:p w14:paraId="1754D2ED" w14:textId="77777777" w:rsidR="004F2EA3" w:rsidRPr="005B0AB0" w:rsidRDefault="004F2EA3" w:rsidP="00C948EE">
            <w:pPr>
              <w:jc w:val="center"/>
              <w:rPr>
                <w:sz w:val="18"/>
                <w:szCs w:val="18"/>
              </w:rPr>
            </w:pPr>
            <w:r w:rsidRPr="005B0AB0">
              <w:rPr>
                <w:sz w:val="18"/>
                <w:szCs w:val="18"/>
              </w:rPr>
              <w:t>C</w:t>
            </w:r>
            <w:r w:rsidRPr="005B0AB0">
              <w:rPr>
                <w:sz w:val="18"/>
                <w:szCs w:val="18"/>
              </w:rPr>
              <w:t>临界</w:t>
            </w:r>
          </w:p>
        </w:tc>
        <w:tc>
          <w:tcPr>
            <w:tcW w:w="4253" w:type="pct"/>
            <w:gridSpan w:val="4"/>
            <w:shd w:val="clear" w:color="auto" w:fill="auto"/>
          </w:tcPr>
          <w:p w14:paraId="2C2C82EC"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w:t>
            </w:r>
            <w:r w:rsidRPr="005B0AB0">
              <w:rPr>
                <w:sz w:val="18"/>
                <w:szCs w:val="18"/>
              </w:rPr>
              <w:t>n=7</w:t>
            </w:r>
            <w:r w:rsidRPr="005B0AB0">
              <w:rPr>
                <w:sz w:val="18"/>
                <w:szCs w:val="18"/>
              </w:rPr>
              <w:t>时，科克伦检验</w:t>
            </w:r>
            <w:r w:rsidRPr="005B0AB0">
              <w:rPr>
                <w:sz w:val="18"/>
                <w:szCs w:val="18"/>
              </w:rPr>
              <w:t>5%</w:t>
            </w:r>
            <w:r w:rsidRPr="005B0AB0">
              <w:rPr>
                <w:sz w:val="18"/>
                <w:szCs w:val="18"/>
              </w:rPr>
              <w:t>临界值为</w:t>
            </w:r>
            <w:r w:rsidRPr="005B0AB0">
              <w:rPr>
                <w:sz w:val="18"/>
                <w:szCs w:val="18"/>
              </w:rPr>
              <w:t>0.336</w:t>
            </w:r>
            <w:r w:rsidRPr="005B0AB0">
              <w:rPr>
                <w:sz w:val="18"/>
                <w:szCs w:val="18"/>
              </w:rPr>
              <w:t>，</w:t>
            </w:r>
            <w:r w:rsidRPr="005B0AB0">
              <w:rPr>
                <w:sz w:val="18"/>
                <w:szCs w:val="18"/>
              </w:rPr>
              <w:t>1%</w:t>
            </w:r>
            <w:r w:rsidRPr="005B0AB0">
              <w:rPr>
                <w:sz w:val="18"/>
                <w:szCs w:val="18"/>
              </w:rPr>
              <w:t>临界值为</w:t>
            </w:r>
            <w:r w:rsidRPr="005B0AB0">
              <w:rPr>
                <w:sz w:val="18"/>
                <w:szCs w:val="18"/>
              </w:rPr>
              <w:t>0.393</w:t>
            </w:r>
            <w:r w:rsidRPr="005B0AB0">
              <w:rPr>
                <w:sz w:val="18"/>
                <w:szCs w:val="18"/>
              </w:rPr>
              <w:t>。</w:t>
            </w:r>
          </w:p>
        </w:tc>
      </w:tr>
    </w:tbl>
    <w:p w14:paraId="2D104253"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Pr</w:t>
      </w:r>
      <w:r w:rsidRPr="005B0AB0">
        <w:rPr>
          <w:szCs w:val="21"/>
          <w:vertAlign w:val="subscript"/>
        </w:rPr>
        <w:t>6</w:t>
      </w:r>
      <w:r w:rsidRPr="005B0AB0">
        <w:rPr>
          <w:szCs w:val="21"/>
        </w:rPr>
        <w:t>O</w:t>
      </w:r>
      <w:r w:rsidRPr="005B0AB0">
        <w:rPr>
          <w:szCs w:val="21"/>
          <w:vertAlign w:val="subscript"/>
        </w:rPr>
        <w:t>11</w:t>
      </w:r>
      <w:r w:rsidRPr="005B0AB0">
        <w:rPr>
          <w:szCs w:val="21"/>
        </w:rPr>
        <w:t>所有实验室的所有水平均无离群值</w:t>
      </w:r>
      <w:r w:rsidRPr="005B0AB0">
        <w:rPr>
          <w:szCs w:val="21"/>
        </w:rPr>
        <w:t xml:space="preserve">, </w:t>
      </w:r>
      <w:r w:rsidRPr="005B0AB0">
        <w:rPr>
          <w:szCs w:val="21"/>
        </w:rPr>
        <w:t>水平</w:t>
      </w:r>
      <w:r w:rsidRPr="005B0AB0">
        <w:rPr>
          <w:szCs w:val="21"/>
        </w:rPr>
        <w:t>3</w:t>
      </w:r>
      <w:r w:rsidRPr="005B0AB0">
        <w:rPr>
          <w:szCs w:val="21"/>
        </w:rPr>
        <w:t>的实验室</w:t>
      </w:r>
      <w:r w:rsidRPr="005B0AB0">
        <w:rPr>
          <w:szCs w:val="21"/>
        </w:rPr>
        <w:t>2</w:t>
      </w:r>
      <w:r w:rsidRPr="005B0AB0">
        <w:rPr>
          <w:szCs w:val="21"/>
        </w:rPr>
        <w:t>为岐离值，计入后续统计计算。</w:t>
      </w:r>
    </w:p>
    <w:p w14:paraId="63CD3F1F" w14:textId="77777777" w:rsidR="004F2EA3" w:rsidRPr="005B0AB0" w:rsidRDefault="004F2EA3" w:rsidP="004F2EA3">
      <w:pPr>
        <w:spacing w:line="312" w:lineRule="auto"/>
        <w:jc w:val="center"/>
        <w:rPr>
          <w:szCs w:val="21"/>
        </w:rPr>
      </w:pPr>
    </w:p>
    <w:p w14:paraId="056D52A3" w14:textId="77777777" w:rsidR="002C0B2A" w:rsidRDefault="002C0B2A" w:rsidP="004F2EA3">
      <w:pPr>
        <w:spacing w:line="312" w:lineRule="auto"/>
        <w:jc w:val="center"/>
        <w:rPr>
          <w:szCs w:val="21"/>
        </w:rPr>
      </w:pPr>
    </w:p>
    <w:p w14:paraId="53FB615A" w14:textId="1912E87A"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7</w:t>
      </w:r>
      <w:r w:rsidRPr="005B0AB0">
        <w:rPr>
          <w:szCs w:val="21"/>
        </w:rPr>
        <w:t xml:space="preserve"> Nd</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455"/>
        <w:gridCol w:w="1945"/>
        <w:gridCol w:w="2114"/>
        <w:gridCol w:w="2114"/>
        <w:gridCol w:w="2114"/>
      </w:tblGrid>
      <w:tr w:rsidR="004F2EA3" w:rsidRPr="005B0AB0" w14:paraId="03138B72" w14:textId="77777777" w:rsidTr="00C948EE">
        <w:tc>
          <w:tcPr>
            <w:tcW w:w="747" w:type="pct"/>
            <w:shd w:val="clear" w:color="auto" w:fill="auto"/>
            <w:vAlign w:val="center"/>
          </w:tcPr>
          <w:p w14:paraId="6DD29268" w14:textId="77777777" w:rsidR="004F2EA3" w:rsidRPr="005B0AB0" w:rsidRDefault="004F2EA3" w:rsidP="00C948EE">
            <w:pPr>
              <w:jc w:val="center"/>
              <w:rPr>
                <w:sz w:val="18"/>
                <w:szCs w:val="18"/>
              </w:rPr>
            </w:pPr>
            <w:r w:rsidRPr="005B0AB0">
              <w:rPr>
                <w:sz w:val="18"/>
                <w:szCs w:val="18"/>
              </w:rPr>
              <w:t>实验室</w:t>
            </w:r>
            <w:proofErr w:type="spellStart"/>
            <w:r w:rsidRPr="005B0AB0">
              <w:rPr>
                <w:sz w:val="18"/>
                <w:szCs w:val="18"/>
              </w:rPr>
              <w:t>i</w:t>
            </w:r>
            <w:proofErr w:type="spellEnd"/>
          </w:p>
        </w:tc>
        <w:tc>
          <w:tcPr>
            <w:tcW w:w="998" w:type="pct"/>
            <w:shd w:val="clear" w:color="auto" w:fill="auto"/>
            <w:vAlign w:val="center"/>
          </w:tcPr>
          <w:p w14:paraId="4247A26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85" w:type="pct"/>
            <w:shd w:val="clear" w:color="auto" w:fill="auto"/>
            <w:vAlign w:val="center"/>
          </w:tcPr>
          <w:p w14:paraId="512D5428"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5" w:type="pct"/>
            <w:shd w:val="clear" w:color="auto" w:fill="auto"/>
            <w:vAlign w:val="center"/>
          </w:tcPr>
          <w:p w14:paraId="5302521B"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5" w:type="pct"/>
            <w:shd w:val="clear" w:color="auto" w:fill="auto"/>
            <w:vAlign w:val="center"/>
          </w:tcPr>
          <w:p w14:paraId="1B14ABE7"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294B381E" w14:textId="77777777" w:rsidTr="00C948EE">
        <w:tc>
          <w:tcPr>
            <w:tcW w:w="747" w:type="pct"/>
            <w:shd w:val="clear" w:color="auto" w:fill="auto"/>
            <w:vAlign w:val="center"/>
          </w:tcPr>
          <w:p w14:paraId="1FD955AE" w14:textId="77777777" w:rsidR="004F2EA3" w:rsidRPr="005B0AB0" w:rsidRDefault="004F2EA3" w:rsidP="00C948EE">
            <w:pPr>
              <w:jc w:val="center"/>
              <w:rPr>
                <w:sz w:val="18"/>
                <w:szCs w:val="18"/>
              </w:rPr>
            </w:pPr>
            <w:r w:rsidRPr="005B0AB0">
              <w:rPr>
                <w:sz w:val="18"/>
                <w:szCs w:val="18"/>
              </w:rPr>
              <w:t>Smax</w:t>
            </w:r>
            <w:r w:rsidRPr="005B0AB0">
              <w:rPr>
                <w:sz w:val="18"/>
                <w:szCs w:val="18"/>
              </w:rPr>
              <w:t>实验室</w:t>
            </w:r>
          </w:p>
        </w:tc>
        <w:tc>
          <w:tcPr>
            <w:tcW w:w="998" w:type="pct"/>
            <w:shd w:val="clear" w:color="auto" w:fill="auto"/>
            <w:vAlign w:val="center"/>
          </w:tcPr>
          <w:p w14:paraId="6FB8AFB4" w14:textId="77777777" w:rsidR="004F2EA3" w:rsidRPr="005B0AB0" w:rsidRDefault="004F2EA3" w:rsidP="00C948EE">
            <w:pPr>
              <w:jc w:val="center"/>
              <w:rPr>
                <w:sz w:val="18"/>
                <w:szCs w:val="18"/>
              </w:rPr>
            </w:pPr>
            <w:r w:rsidRPr="005B0AB0">
              <w:rPr>
                <w:sz w:val="18"/>
                <w:szCs w:val="18"/>
              </w:rPr>
              <w:t>4</w:t>
            </w:r>
          </w:p>
        </w:tc>
        <w:tc>
          <w:tcPr>
            <w:tcW w:w="1085" w:type="pct"/>
            <w:shd w:val="clear" w:color="auto" w:fill="auto"/>
            <w:vAlign w:val="center"/>
          </w:tcPr>
          <w:p w14:paraId="1B3985C7" w14:textId="77777777" w:rsidR="004F2EA3" w:rsidRPr="005B0AB0" w:rsidRDefault="004F2EA3" w:rsidP="00C948EE">
            <w:pPr>
              <w:jc w:val="center"/>
              <w:rPr>
                <w:sz w:val="18"/>
                <w:szCs w:val="18"/>
              </w:rPr>
            </w:pPr>
            <w:r w:rsidRPr="005B0AB0">
              <w:rPr>
                <w:sz w:val="18"/>
                <w:szCs w:val="18"/>
              </w:rPr>
              <w:t>3</w:t>
            </w:r>
          </w:p>
        </w:tc>
        <w:tc>
          <w:tcPr>
            <w:tcW w:w="1085" w:type="pct"/>
            <w:shd w:val="clear" w:color="auto" w:fill="auto"/>
            <w:vAlign w:val="center"/>
          </w:tcPr>
          <w:p w14:paraId="08CDE0AA" w14:textId="77777777" w:rsidR="004F2EA3" w:rsidRPr="005B0AB0" w:rsidRDefault="004F2EA3" w:rsidP="00C948EE">
            <w:pPr>
              <w:jc w:val="center"/>
              <w:rPr>
                <w:sz w:val="18"/>
                <w:szCs w:val="18"/>
              </w:rPr>
            </w:pPr>
            <w:r w:rsidRPr="005B0AB0">
              <w:rPr>
                <w:sz w:val="18"/>
                <w:szCs w:val="18"/>
              </w:rPr>
              <w:t>2</w:t>
            </w:r>
          </w:p>
        </w:tc>
        <w:tc>
          <w:tcPr>
            <w:tcW w:w="1085" w:type="pct"/>
            <w:shd w:val="clear" w:color="auto" w:fill="auto"/>
            <w:vAlign w:val="center"/>
          </w:tcPr>
          <w:p w14:paraId="5D30842A" w14:textId="77777777" w:rsidR="004F2EA3" w:rsidRPr="005B0AB0" w:rsidRDefault="004F2EA3" w:rsidP="00C948EE">
            <w:pPr>
              <w:jc w:val="center"/>
              <w:rPr>
                <w:sz w:val="18"/>
                <w:szCs w:val="18"/>
              </w:rPr>
            </w:pPr>
            <w:r w:rsidRPr="005B0AB0">
              <w:rPr>
                <w:sz w:val="18"/>
                <w:szCs w:val="18"/>
              </w:rPr>
              <w:t>7</w:t>
            </w:r>
          </w:p>
        </w:tc>
      </w:tr>
      <w:tr w:rsidR="004F2EA3" w:rsidRPr="005B0AB0" w14:paraId="3A189719" w14:textId="77777777" w:rsidTr="00C948EE">
        <w:tc>
          <w:tcPr>
            <w:tcW w:w="747" w:type="pct"/>
            <w:shd w:val="clear" w:color="auto" w:fill="auto"/>
            <w:vAlign w:val="center"/>
          </w:tcPr>
          <w:p w14:paraId="45B4B037" w14:textId="77777777" w:rsidR="004F2EA3" w:rsidRPr="005B0AB0" w:rsidRDefault="004F2EA3" w:rsidP="00C948EE">
            <w:pPr>
              <w:jc w:val="center"/>
              <w:rPr>
                <w:sz w:val="18"/>
                <w:szCs w:val="18"/>
              </w:rPr>
            </w:pPr>
            <w:r w:rsidRPr="005B0AB0">
              <w:rPr>
                <w:sz w:val="18"/>
                <w:szCs w:val="18"/>
              </w:rPr>
              <w:t>Smax</w:t>
            </w:r>
            <w:r w:rsidRPr="005B0AB0">
              <w:rPr>
                <w:sz w:val="18"/>
                <w:szCs w:val="18"/>
              </w:rPr>
              <w:t>值</w:t>
            </w:r>
          </w:p>
        </w:tc>
        <w:tc>
          <w:tcPr>
            <w:tcW w:w="998" w:type="pct"/>
            <w:shd w:val="clear" w:color="auto" w:fill="auto"/>
            <w:vAlign w:val="center"/>
          </w:tcPr>
          <w:p w14:paraId="3FD8F53D" w14:textId="77777777" w:rsidR="004F2EA3" w:rsidRPr="005B0AB0" w:rsidRDefault="004F2EA3" w:rsidP="00C948EE">
            <w:pPr>
              <w:jc w:val="center"/>
              <w:rPr>
                <w:sz w:val="18"/>
                <w:szCs w:val="18"/>
              </w:rPr>
            </w:pPr>
            <w:r w:rsidRPr="00CE6F35">
              <w:rPr>
                <w:sz w:val="18"/>
                <w:szCs w:val="18"/>
              </w:rPr>
              <w:t>0.000007</w:t>
            </w:r>
          </w:p>
        </w:tc>
        <w:tc>
          <w:tcPr>
            <w:tcW w:w="1085" w:type="pct"/>
            <w:shd w:val="clear" w:color="auto" w:fill="auto"/>
            <w:vAlign w:val="center"/>
          </w:tcPr>
          <w:p w14:paraId="0144F50A" w14:textId="77777777" w:rsidR="004F2EA3" w:rsidRPr="005B0AB0" w:rsidRDefault="004F2EA3" w:rsidP="00C948EE">
            <w:pPr>
              <w:jc w:val="center"/>
              <w:rPr>
                <w:sz w:val="18"/>
                <w:szCs w:val="18"/>
              </w:rPr>
            </w:pPr>
            <w:r w:rsidRPr="00CE6F35">
              <w:rPr>
                <w:sz w:val="18"/>
                <w:szCs w:val="18"/>
              </w:rPr>
              <w:t>0.000023</w:t>
            </w:r>
          </w:p>
        </w:tc>
        <w:tc>
          <w:tcPr>
            <w:tcW w:w="1085" w:type="pct"/>
            <w:shd w:val="clear" w:color="auto" w:fill="auto"/>
            <w:vAlign w:val="center"/>
          </w:tcPr>
          <w:p w14:paraId="4D7925DF" w14:textId="77777777" w:rsidR="004F2EA3" w:rsidRPr="005B0AB0" w:rsidRDefault="004F2EA3" w:rsidP="00C948EE">
            <w:pPr>
              <w:jc w:val="center"/>
              <w:rPr>
                <w:sz w:val="18"/>
                <w:szCs w:val="18"/>
              </w:rPr>
            </w:pPr>
            <w:r w:rsidRPr="00CE6F35">
              <w:rPr>
                <w:sz w:val="18"/>
                <w:szCs w:val="18"/>
              </w:rPr>
              <w:t>0.000149</w:t>
            </w:r>
          </w:p>
        </w:tc>
        <w:tc>
          <w:tcPr>
            <w:tcW w:w="1085" w:type="pct"/>
            <w:shd w:val="clear" w:color="auto" w:fill="auto"/>
            <w:vAlign w:val="center"/>
          </w:tcPr>
          <w:p w14:paraId="3BAEC06B" w14:textId="77777777" w:rsidR="004F2EA3" w:rsidRPr="00CE6F35" w:rsidRDefault="004F2EA3" w:rsidP="00C948EE">
            <w:pPr>
              <w:jc w:val="center"/>
              <w:rPr>
                <w:sz w:val="18"/>
                <w:szCs w:val="18"/>
              </w:rPr>
            </w:pPr>
            <w:r w:rsidRPr="00CE6F35">
              <w:rPr>
                <w:sz w:val="18"/>
                <w:szCs w:val="18"/>
              </w:rPr>
              <w:t>0.001137</w:t>
            </w:r>
          </w:p>
        </w:tc>
      </w:tr>
      <w:tr w:rsidR="004F2EA3" w:rsidRPr="005B0AB0" w14:paraId="676C7413" w14:textId="77777777" w:rsidTr="00C948EE">
        <w:tc>
          <w:tcPr>
            <w:tcW w:w="747" w:type="pct"/>
            <w:shd w:val="clear" w:color="auto" w:fill="auto"/>
            <w:vAlign w:val="center"/>
          </w:tcPr>
          <w:p w14:paraId="5C6965D5" w14:textId="77777777" w:rsidR="004F2EA3" w:rsidRPr="005B0AB0" w:rsidRDefault="004F2EA3" w:rsidP="00C948EE">
            <w:pPr>
              <w:jc w:val="center"/>
              <w:rPr>
                <w:sz w:val="18"/>
                <w:szCs w:val="18"/>
              </w:rPr>
            </w:pPr>
            <w:r w:rsidRPr="005B0AB0">
              <w:rPr>
                <w:sz w:val="18"/>
                <w:szCs w:val="18"/>
              </w:rPr>
              <w:t>∑S</w:t>
            </w:r>
            <w:r w:rsidRPr="00CE6F35">
              <w:rPr>
                <w:sz w:val="18"/>
                <w:szCs w:val="18"/>
              </w:rPr>
              <w:t>2</w:t>
            </w:r>
          </w:p>
        </w:tc>
        <w:tc>
          <w:tcPr>
            <w:tcW w:w="998" w:type="pct"/>
            <w:shd w:val="clear" w:color="auto" w:fill="auto"/>
            <w:vAlign w:val="center"/>
          </w:tcPr>
          <w:p w14:paraId="52748EB8" w14:textId="77777777" w:rsidR="004F2EA3" w:rsidRPr="00CE6F35" w:rsidRDefault="004F2EA3" w:rsidP="00C948EE">
            <w:pPr>
              <w:widowControl/>
              <w:jc w:val="center"/>
              <w:rPr>
                <w:sz w:val="18"/>
                <w:szCs w:val="18"/>
              </w:rPr>
            </w:pPr>
            <w:r w:rsidRPr="00CE6F35">
              <w:rPr>
                <w:sz w:val="18"/>
                <w:szCs w:val="18"/>
              </w:rPr>
              <w:t>4.49524E-11</w:t>
            </w:r>
          </w:p>
        </w:tc>
        <w:tc>
          <w:tcPr>
            <w:tcW w:w="1085" w:type="pct"/>
            <w:shd w:val="clear" w:color="auto" w:fill="auto"/>
            <w:vAlign w:val="center"/>
          </w:tcPr>
          <w:p w14:paraId="5C9409BA" w14:textId="77777777" w:rsidR="004F2EA3" w:rsidRPr="005B0AB0" w:rsidRDefault="004F2EA3" w:rsidP="00C948EE">
            <w:pPr>
              <w:jc w:val="center"/>
              <w:rPr>
                <w:sz w:val="18"/>
                <w:szCs w:val="18"/>
              </w:rPr>
            </w:pPr>
            <w:r w:rsidRPr="00CE6F35">
              <w:rPr>
                <w:sz w:val="18"/>
                <w:szCs w:val="18"/>
              </w:rPr>
              <w:t>5.37952E-10</w:t>
            </w:r>
          </w:p>
        </w:tc>
        <w:tc>
          <w:tcPr>
            <w:tcW w:w="1085" w:type="pct"/>
            <w:shd w:val="clear" w:color="auto" w:fill="auto"/>
            <w:vAlign w:val="center"/>
          </w:tcPr>
          <w:p w14:paraId="3645F917" w14:textId="77777777" w:rsidR="004F2EA3" w:rsidRPr="005B0AB0" w:rsidRDefault="004F2EA3" w:rsidP="00C948EE">
            <w:pPr>
              <w:jc w:val="center"/>
              <w:rPr>
                <w:sz w:val="18"/>
                <w:szCs w:val="18"/>
              </w:rPr>
            </w:pPr>
            <w:r w:rsidRPr="00CE6F35">
              <w:rPr>
                <w:sz w:val="18"/>
                <w:szCs w:val="18"/>
              </w:rPr>
              <w:t>2.21905E-08</w:t>
            </w:r>
          </w:p>
        </w:tc>
        <w:tc>
          <w:tcPr>
            <w:tcW w:w="1085" w:type="pct"/>
            <w:shd w:val="clear" w:color="auto" w:fill="auto"/>
            <w:vAlign w:val="center"/>
          </w:tcPr>
          <w:p w14:paraId="3571BD00" w14:textId="77777777" w:rsidR="004F2EA3" w:rsidRPr="00CE6F35" w:rsidRDefault="004F2EA3" w:rsidP="00C948EE">
            <w:pPr>
              <w:jc w:val="center"/>
              <w:rPr>
                <w:sz w:val="18"/>
                <w:szCs w:val="18"/>
              </w:rPr>
            </w:pPr>
            <w:r w:rsidRPr="00CE6F35">
              <w:rPr>
                <w:sz w:val="18"/>
                <w:szCs w:val="18"/>
              </w:rPr>
              <w:t>1.29333E-06</w:t>
            </w:r>
          </w:p>
        </w:tc>
      </w:tr>
      <w:tr w:rsidR="004F2EA3" w:rsidRPr="005B0AB0" w14:paraId="0675B7D0" w14:textId="77777777" w:rsidTr="00C948EE">
        <w:tc>
          <w:tcPr>
            <w:tcW w:w="747" w:type="pct"/>
            <w:shd w:val="clear" w:color="auto" w:fill="auto"/>
            <w:vAlign w:val="center"/>
          </w:tcPr>
          <w:p w14:paraId="46ADFD41" w14:textId="77777777" w:rsidR="004F2EA3" w:rsidRPr="005B0AB0" w:rsidRDefault="004F2EA3" w:rsidP="00C948EE">
            <w:pPr>
              <w:jc w:val="center"/>
              <w:rPr>
                <w:sz w:val="18"/>
                <w:szCs w:val="18"/>
              </w:rPr>
            </w:pPr>
            <w:r w:rsidRPr="005B0AB0">
              <w:rPr>
                <w:sz w:val="18"/>
                <w:szCs w:val="18"/>
              </w:rPr>
              <w:t>C</w:t>
            </w:r>
          </w:p>
        </w:tc>
        <w:tc>
          <w:tcPr>
            <w:tcW w:w="998" w:type="pct"/>
            <w:shd w:val="clear" w:color="auto" w:fill="auto"/>
            <w:vAlign w:val="center"/>
          </w:tcPr>
          <w:p w14:paraId="1BD98639" w14:textId="77777777" w:rsidR="004F2EA3" w:rsidRPr="00CE6F35" w:rsidRDefault="004F2EA3" w:rsidP="00C948EE">
            <w:pPr>
              <w:widowControl/>
              <w:jc w:val="center"/>
              <w:rPr>
                <w:sz w:val="18"/>
                <w:szCs w:val="18"/>
              </w:rPr>
            </w:pPr>
            <w:r w:rsidRPr="00CE6F35">
              <w:rPr>
                <w:sz w:val="18"/>
                <w:szCs w:val="18"/>
              </w:rPr>
              <w:t>0.26</w:t>
            </w:r>
          </w:p>
        </w:tc>
        <w:tc>
          <w:tcPr>
            <w:tcW w:w="1085" w:type="pct"/>
            <w:shd w:val="clear" w:color="auto" w:fill="auto"/>
            <w:vAlign w:val="center"/>
          </w:tcPr>
          <w:p w14:paraId="02FF09DC" w14:textId="77777777" w:rsidR="004F2EA3" w:rsidRPr="005B0AB0" w:rsidRDefault="004F2EA3" w:rsidP="00C948EE">
            <w:pPr>
              <w:jc w:val="center"/>
              <w:rPr>
                <w:sz w:val="18"/>
                <w:szCs w:val="18"/>
              </w:rPr>
            </w:pPr>
            <w:r w:rsidRPr="00CE6F35">
              <w:rPr>
                <w:sz w:val="18"/>
                <w:szCs w:val="18"/>
              </w:rPr>
              <w:t>0.23</w:t>
            </w:r>
          </w:p>
        </w:tc>
        <w:tc>
          <w:tcPr>
            <w:tcW w:w="1085" w:type="pct"/>
            <w:shd w:val="clear" w:color="auto" w:fill="auto"/>
            <w:vAlign w:val="center"/>
          </w:tcPr>
          <w:p w14:paraId="0D29E589" w14:textId="77777777" w:rsidR="004F2EA3" w:rsidRPr="005B0AB0" w:rsidRDefault="004F2EA3" w:rsidP="00C948EE">
            <w:pPr>
              <w:jc w:val="center"/>
              <w:rPr>
                <w:sz w:val="18"/>
                <w:szCs w:val="18"/>
              </w:rPr>
            </w:pPr>
            <w:r w:rsidRPr="00CE6F35">
              <w:rPr>
                <w:sz w:val="18"/>
                <w:szCs w:val="18"/>
              </w:rPr>
              <w:t>0.36</w:t>
            </w:r>
          </w:p>
        </w:tc>
        <w:tc>
          <w:tcPr>
            <w:tcW w:w="1085" w:type="pct"/>
            <w:shd w:val="clear" w:color="auto" w:fill="auto"/>
            <w:vAlign w:val="center"/>
          </w:tcPr>
          <w:p w14:paraId="1B577D7C" w14:textId="77777777" w:rsidR="004F2EA3" w:rsidRPr="00CE6F35" w:rsidRDefault="004F2EA3" w:rsidP="00C948EE">
            <w:pPr>
              <w:jc w:val="center"/>
              <w:rPr>
                <w:sz w:val="18"/>
                <w:szCs w:val="18"/>
              </w:rPr>
            </w:pPr>
            <w:r w:rsidRPr="00CE6F35">
              <w:rPr>
                <w:sz w:val="18"/>
                <w:szCs w:val="18"/>
              </w:rPr>
              <w:t>0.20</w:t>
            </w:r>
          </w:p>
        </w:tc>
      </w:tr>
      <w:tr w:rsidR="004F2EA3" w:rsidRPr="005B0AB0" w14:paraId="5C920DA4" w14:textId="77777777" w:rsidTr="00C948EE">
        <w:tc>
          <w:tcPr>
            <w:tcW w:w="747" w:type="pct"/>
            <w:shd w:val="clear" w:color="auto" w:fill="auto"/>
            <w:vAlign w:val="center"/>
          </w:tcPr>
          <w:p w14:paraId="6D194C83" w14:textId="77777777" w:rsidR="004F2EA3" w:rsidRPr="005B0AB0" w:rsidRDefault="004F2EA3" w:rsidP="00C948EE">
            <w:pPr>
              <w:jc w:val="center"/>
              <w:rPr>
                <w:sz w:val="18"/>
                <w:szCs w:val="18"/>
              </w:rPr>
            </w:pPr>
            <w:r w:rsidRPr="005B0AB0">
              <w:rPr>
                <w:sz w:val="18"/>
                <w:szCs w:val="18"/>
              </w:rPr>
              <w:t>离群值（</w:t>
            </w:r>
            <w:r w:rsidRPr="005B0AB0">
              <w:rPr>
                <w:sz w:val="18"/>
                <w:szCs w:val="18"/>
              </w:rPr>
              <w:t>Y/N</w:t>
            </w:r>
            <w:r w:rsidRPr="005B0AB0">
              <w:rPr>
                <w:sz w:val="18"/>
                <w:szCs w:val="18"/>
              </w:rPr>
              <w:t>）</w:t>
            </w:r>
          </w:p>
        </w:tc>
        <w:tc>
          <w:tcPr>
            <w:tcW w:w="998" w:type="pct"/>
            <w:shd w:val="clear" w:color="auto" w:fill="auto"/>
            <w:vAlign w:val="center"/>
          </w:tcPr>
          <w:p w14:paraId="7E992AA5"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vAlign w:val="center"/>
          </w:tcPr>
          <w:p w14:paraId="5505F77F"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vAlign w:val="center"/>
          </w:tcPr>
          <w:p w14:paraId="60F4B134"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vAlign w:val="center"/>
          </w:tcPr>
          <w:p w14:paraId="263F1193" w14:textId="77777777" w:rsidR="004F2EA3" w:rsidRPr="005B0AB0" w:rsidRDefault="004F2EA3" w:rsidP="00C948EE">
            <w:pPr>
              <w:jc w:val="center"/>
              <w:rPr>
                <w:sz w:val="18"/>
                <w:szCs w:val="18"/>
              </w:rPr>
            </w:pPr>
            <w:r w:rsidRPr="005B0AB0">
              <w:rPr>
                <w:sz w:val="18"/>
                <w:szCs w:val="18"/>
              </w:rPr>
              <w:t>N</w:t>
            </w:r>
          </w:p>
        </w:tc>
      </w:tr>
      <w:tr w:rsidR="004F2EA3" w:rsidRPr="005B0AB0" w14:paraId="5738CB37" w14:textId="77777777" w:rsidTr="00C948EE">
        <w:tc>
          <w:tcPr>
            <w:tcW w:w="747" w:type="pct"/>
            <w:shd w:val="clear" w:color="auto" w:fill="auto"/>
            <w:vAlign w:val="center"/>
          </w:tcPr>
          <w:p w14:paraId="6A22333A" w14:textId="77777777" w:rsidR="004F2EA3" w:rsidRPr="005B0AB0" w:rsidRDefault="004F2EA3" w:rsidP="00C948EE">
            <w:pPr>
              <w:jc w:val="center"/>
              <w:rPr>
                <w:sz w:val="18"/>
                <w:szCs w:val="18"/>
              </w:rPr>
            </w:pPr>
            <w:r w:rsidRPr="005B0AB0">
              <w:rPr>
                <w:sz w:val="18"/>
                <w:szCs w:val="18"/>
              </w:rPr>
              <w:t>歧离值（</w:t>
            </w:r>
            <w:r w:rsidRPr="005B0AB0">
              <w:rPr>
                <w:sz w:val="18"/>
                <w:szCs w:val="18"/>
              </w:rPr>
              <w:t>Y/N</w:t>
            </w:r>
            <w:r w:rsidRPr="005B0AB0">
              <w:rPr>
                <w:sz w:val="18"/>
                <w:szCs w:val="18"/>
              </w:rPr>
              <w:t>）</w:t>
            </w:r>
          </w:p>
        </w:tc>
        <w:tc>
          <w:tcPr>
            <w:tcW w:w="998" w:type="pct"/>
            <w:shd w:val="clear" w:color="auto" w:fill="auto"/>
            <w:vAlign w:val="center"/>
          </w:tcPr>
          <w:p w14:paraId="3D14326E"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vAlign w:val="center"/>
          </w:tcPr>
          <w:p w14:paraId="4ADF7130"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vAlign w:val="center"/>
          </w:tcPr>
          <w:p w14:paraId="7906265C" w14:textId="77777777" w:rsidR="004F2EA3" w:rsidRPr="005B0AB0" w:rsidRDefault="004F2EA3" w:rsidP="00C948EE">
            <w:pPr>
              <w:jc w:val="center"/>
              <w:rPr>
                <w:sz w:val="18"/>
                <w:szCs w:val="18"/>
              </w:rPr>
            </w:pPr>
            <w:r w:rsidRPr="005B0AB0">
              <w:rPr>
                <w:sz w:val="18"/>
                <w:szCs w:val="18"/>
              </w:rPr>
              <w:t>Y</w:t>
            </w:r>
          </w:p>
        </w:tc>
        <w:tc>
          <w:tcPr>
            <w:tcW w:w="1085" w:type="pct"/>
            <w:shd w:val="clear" w:color="auto" w:fill="auto"/>
            <w:vAlign w:val="center"/>
          </w:tcPr>
          <w:p w14:paraId="7BFA9526" w14:textId="77777777" w:rsidR="004F2EA3" w:rsidRPr="005B0AB0" w:rsidRDefault="004F2EA3" w:rsidP="00C948EE">
            <w:pPr>
              <w:jc w:val="center"/>
              <w:rPr>
                <w:sz w:val="18"/>
                <w:szCs w:val="18"/>
              </w:rPr>
            </w:pPr>
            <w:r w:rsidRPr="005B0AB0">
              <w:rPr>
                <w:sz w:val="18"/>
                <w:szCs w:val="18"/>
              </w:rPr>
              <w:t>N</w:t>
            </w:r>
          </w:p>
        </w:tc>
      </w:tr>
      <w:tr w:rsidR="004F2EA3" w:rsidRPr="005B0AB0" w14:paraId="090EBF72" w14:textId="77777777" w:rsidTr="00C948EE">
        <w:tc>
          <w:tcPr>
            <w:tcW w:w="747" w:type="pct"/>
            <w:shd w:val="clear" w:color="auto" w:fill="auto"/>
            <w:vAlign w:val="center"/>
          </w:tcPr>
          <w:p w14:paraId="38D8D2ED" w14:textId="77777777" w:rsidR="004F2EA3" w:rsidRPr="005B0AB0" w:rsidRDefault="004F2EA3" w:rsidP="00C948EE">
            <w:pPr>
              <w:jc w:val="center"/>
              <w:rPr>
                <w:sz w:val="18"/>
                <w:szCs w:val="18"/>
              </w:rPr>
            </w:pPr>
            <w:r w:rsidRPr="005B0AB0">
              <w:rPr>
                <w:sz w:val="18"/>
                <w:szCs w:val="18"/>
              </w:rPr>
              <w:t>C</w:t>
            </w:r>
            <w:r w:rsidRPr="005B0AB0">
              <w:rPr>
                <w:sz w:val="18"/>
                <w:szCs w:val="18"/>
              </w:rPr>
              <w:t>临界</w:t>
            </w:r>
          </w:p>
        </w:tc>
        <w:tc>
          <w:tcPr>
            <w:tcW w:w="4253" w:type="pct"/>
            <w:gridSpan w:val="4"/>
            <w:shd w:val="clear" w:color="auto" w:fill="auto"/>
            <w:vAlign w:val="center"/>
          </w:tcPr>
          <w:p w14:paraId="71208EAF"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w:t>
            </w:r>
            <w:r w:rsidRPr="005B0AB0">
              <w:rPr>
                <w:sz w:val="18"/>
                <w:szCs w:val="18"/>
              </w:rPr>
              <w:t>n=7</w:t>
            </w:r>
            <w:r w:rsidRPr="005B0AB0">
              <w:rPr>
                <w:sz w:val="18"/>
                <w:szCs w:val="18"/>
              </w:rPr>
              <w:t>时，科克伦检验</w:t>
            </w:r>
            <w:r w:rsidRPr="005B0AB0">
              <w:rPr>
                <w:sz w:val="18"/>
                <w:szCs w:val="18"/>
              </w:rPr>
              <w:t>5%</w:t>
            </w:r>
            <w:r w:rsidRPr="005B0AB0">
              <w:rPr>
                <w:sz w:val="18"/>
                <w:szCs w:val="18"/>
              </w:rPr>
              <w:t>临界值为</w:t>
            </w:r>
            <w:r w:rsidRPr="005B0AB0">
              <w:rPr>
                <w:sz w:val="18"/>
                <w:szCs w:val="18"/>
              </w:rPr>
              <w:t>0.336</w:t>
            </w:r>
            <w:r w:rsidRPr="005B0AB0">
              <w:rPr>
                <w:sz w:val="18"/>
                <w:szCs w:val="18"/>
              </w:rPr>
              <w:t>，</w:t>
            </w:r>
            <w:r w:rsidRPr="005B0AB0">
              <w:rPr>
                <w:sz w:val="18"/>
                <w:szCs w:val="18"/>
              </w:rPr>
              <w:t>1%</w:t>
            </w:r>
            <w:r w:rsidRPr="005B0AB0">
              <w:rPr>
                <w:sz w:val="18"/>
                <w:szCs w:val="18"/>
              </w:rPr>
              <w:t>临界值为</w:t>
            </w:r>
            <w:r w:rsidRPr="005B0AB0">
              <w:rPr>
                <w:sz w:val="18"/>
                <w:szCs w:val="18"/>
              </w:rPr>
              <w:t>0.393</w:t>
            </w:r>
            <w:r w:rsidRPr="005B0AB0">
              <w:rPr>
                <w:sz w:val="18"/>
                <w:szCs w:val="18"/>
              </w:rPr>
              <w:t>。</w:t>
            </w:r>
          </w:p>
        </w:tc>
      </w:tr>
    </w:tbl>
    <w:p w14:paraId="62614ED3" w14:textId="4E07E12D" w:rsidR="004F2EA3" w:rsidRPr="005B0AB0" w:rsidRDefault="004F2EA3" w:rsidP="002C0B2A">
      <w:pPr>
        <w:spacing w:line="312" w:lineRule="auto"/>
        <w:ind w:firstLineChars="200" w:firstLine="420"/>
        <w:rPr>
          <w:szCs w:val="21"/>
        </w:rPr>
      </w:pPr>
      <w:r w:rsidRPr="005B0AB0">
        <w:rPr>
          <w:szCs w:val="21"/>
        </w:rPr>
        <w:t>柯克伦检验的结果表明，</w:t>
      </w:r>
      <w:r w:rsidRPr="005B0AB0">
        <w:rPr>
          <w:szCs w:val="21"/>
        </w:rPr>
        <w:t>Nd</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所有实验室的所有水平均无离群值</w:t>
      </w:r>
      <w:r w:rsidRPr="005B0AB0">
        <w:rPr>
          <w:szCs w:val="21"/>
        </w:rPr>
        <w:t xml:space="preserve">, </w:t>
      </w:r>
      <w:r w:rsidRPr="005B0AB0">
        <w:rPr>
          <w:szCs w:val="21"/>
        </w:rPr>
        <w:t>水平</w:t>
      </w:r>
      <w:r w:rsidRPr="005B0AB0">
        <w:rPr>
          <w:szCs w:val="21"/>
        </w:rPr>
        <w:t>3</w:t>
      </w:r>
      <w:r w:rsidRPr="005B0AB0">
        <w:rPr>
          <w:szCs w:val="21"/>
        </w:rPr>
        <w:t>的实验室</w:t>
      </w:r>
      <w:r w:rsidRPr="005B0AB0">
        <w:rPr>
          <w:szCs w:val="21"/>
        </w:rPr>
        <w:t>2</w:t>
      </w:r>
      <w:r w:rsidRPr="005B0AB0">
        <w:rPr>
          <w:szCs w:val="21"/>
        </w:rPr>
        <w:t>为岐离值，计入后续统计计算。</w:t>
      </w:r>
    </w:p>
    <w:p w14:paraId="4A19E02D" w14:textId="07ED87AB"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8</w:t>
      </w:r>
      <w:r w:rsidRPr="005B0AB0">
        <w:rPr>
          <w:szCs w:val="21"/>
        </w:rPr>
        <w:t xml:space="preserve"> Sm</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455"/>
        <w:gridCol w:w="1945"/>
        <w:gridCol w:w="2114"/>
        <w:gridCol w:w="2114"/>
        <w:gridCol w:w="2114"/>
      </w:tblGrid>
      <w:tr w:rsidR="004F2EA3" w:rsidRPr="00CE6F35" w14:paraId="06B5B728" w14:textId="77777777" w:rsidTr="00C948EE">
        <w:tc>
          <w:tcPr>
            <w:tcW w:w="747" w:type="pct"/>
            <w:shd w:val="clear" w:color="auto" w:fill="auto"/>
            <w:vAlign w:val="center"/>
          </w:tcPr>
          <w:p w14:paraId="5DB9EAEC"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998" w:type="pct"/>
            <w:shd w:val="clear" w:color="auto" w:fill="auto"/>
            <w:vAlign w:val="center"/>
          </w:tcPr>
          <w:p w14:paraId="40765200"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085" w:type="pct"/>
            <w:shd w:val="clear" w:color="auto" w:fill="auto"/>
            <w:vAlign w:val="center"/>
          </w:tcPr>
          <w:p w14:paraId="1634A3EB"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085" w:type="pct"/>
            <w:shd w:val="clear" w:color="auto" w:fill="auto"/>
            <w:vAlign w:val="center"/>
          </w:tcPr>
          <w:p w14:paraId="7C8120A5"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c>
          <w:tcPr>
            <w:tcW w:w="1085" w:type="pct"/>
            <w:shd w:val="clear" w:color="auto" w:fill="auto"/>
            <w:vAlign w:val="center"/>
          </w:tcPr>
          <w:p w14:paraId="00CE5594"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4</w:t>
            </w:r>
          </w:p>
        </w:tc>
      </w:tr>
      <w:tr w:rsidR="004F2EA3" w:rsidRPr="00CE6F35" w14:paraId="250D6C8C" w14:textId="77777777" w:rsidTr="00C948EE">
        <w:tc>
          <w:tcPr>
            <w:tcW w:w="747" w:type="pct"/>
            <w:shd w:val="clear" w:color="auto" w:fill="auto"/>
            <w:vAlign w:val="center"/>
          </w:tcPr>
          <w:p w14:paraId="04402957"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998" w:type="pct"/>
            <w:shd w:val="clear" w:color="auto" w:fill="auto"/>
            <w:vAlign w:val="center"/>
          </w:tcPr>
          <w:p w14:paraId="2C7EA93D" w14:textId="77777777" w:rsidR="004F2EA3" w:rsidRPr="00CE6F35" w:rsidRDefault="004F2EA3" w:rsidP="00C948EE">
            <w:pPr>
              <w:jc w:val="center"/>
              <w:rPr>
                <w:sz w:val="18"/>
                <w:szCs w:val="18"/>
              </w:rPr>
            </w:pPr>
            <w:r w:rsidRPr="00CE6F35">
              <w:rPr>
                <w:sz w:val="18"/>
                <w:szCs w:val="18"/>
              </w:rPr>
              <w:t>3</w:t>
            </w:r>
          </w:p>
        </w:tc>
        <w:tc>
          <w:tcPr>
            <w:tcW w:w="1085" w:type="pct"/>
            <w:shd w:val="clear" w:color="auto" w:fill="auto"/>
            <w:vAlign w:val="center"/>
          </w:tcPr>
          <w:p w14:paraId="122F54F4" w14:textId="77777777" w:rsidR="004F2EA3" w:rsidRPr="00CE6F35" w:rsidRDefault="004F2EA3" w:rsidP="00C948EE">
            <w:pPr>
              <w:jc w:val="center"/>
              <w:rPr>
                <w:sz w:val="18"/>
                <w:szCs w:val="18"/>
              </w:rPr>
            </w:pPr>
            <w:r w:rsidRPr="00CE6F35">
              <w:rPr>
                <w:sz w:val="18"/>
                <w:szCs w:val="18"/>
              </w:rPr>
              <w:t>2</w:t>
            </w:r>
          </w:p>
        </w:tc>
        <w:tc>
          <w:tcPr>
            <w:tcW w:w="1085" w:type="pct"/>
            <w:shd w:val="clear" w:color="auto" w:fill="auto"/>
            <w:vAlign w:val="center"/>
          </w:tcPr>
          <w:p w14:paraId="3CDAD0EC" w14:textId="77777777" w:rsidR="004F2EA3" w:rsidRPr="00CE6F35" w:rsidRDefault="004F2EA3" w:rsidP="00C948EE">
            <w:pPr>
              <w:jc w:val="center"/>
              <w:rPr>
                <w:sz w:val="18"/>
                <w:szCs w:val="18"/>
              </w:rPr>
            </w:pPr>
            <w:r w:rsidRPr="00CE6F35">
              <w:rPr>
                <w:sz w:val="18"/>
                <w:szCs w:val="18"/>
              </w:rPr>
              <w:t>2</w:t>
            </w:r>
          </w:p>
        </w:tc>
        <w:tc>
          <w:tcPr>
            <w:tcW w:w="1085" w:type="pct"/>
            <w:shd w:val="clear" w:color="auto" w:fill="auto"/>
            <w:vAlign w:val="center"/>
          </w:tcPr>
          <w:p w14:paraId="318DB960" w14:textId="77777777" w:rsidR="004F2EA3" w:rsidRPr="00CE6F35" w:rsidRDefault="004F2EA3" w:rsidP="00C948EE">
            <w:pPr>
              <w:jc w:val="center"/>
              <w:rPr>
                <w:sz w:val="18"/>
                <w:szCs w:val="18"/>
              </w:rPr>
            </w:pPr>
            <w:r w:rsidRPr="00CE6F35">
              <w:rPr>
                <w:sz w:val="18"/>
                <w:szCs w:val="18"/>
              </w:rPr>
              <w:t>7</w:t>
            </w:r>
          </w:p>
        </w:tc>
      </w:tr>
      <w:tr w:rsidR="004F2EA3" w:rsidRPr="00CE6F35" w14:paraId="7208C833" w14:textId="77777777" w:rsidTr="00C948EE">
        <w:tc>
          <w:tcPr>
            <w:tcW w:w="747" w:type="pct"/>
            <w:shd w:val="clear" w:color="auto" w:fill="auto"/>
            <w:vAlign w:val="center"/>
          </w:tcPr>
          <w:p w14:paraId="0F09F414"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998" w:type="pct"/>
            <w:shd w:val="clear" w:color="auto" w:fill="auto"/>
            <w:vAlign w:val="center"/>
          </w:tcPr>
          <w:p w14:paraId="0BE5661B" w14:textId="77777777" w:rsidR="004F2EA3" w:rsidRPr="00CE6F35" w:rsidRDefault="004F2EA3" w:rsidP="00C948EE">
            <w:pPr>
              <w:jc w:val="center"/>
              <w:rPr>
                <w:sz w:val="18"/>
                <w:szCs w:val="18"/>
              </w:rPr>
            </w:pPr>
            <w:r w:rsidRPr="00CE6F35">
              <w:rPr>
                <w:rFonts w:eastAsia="等线"/>
                <w:color w:val="000000"/>
                <w:sz w:val="18"/>
                <w:szCs w:val="18"/>
              </w:rPr>
              <w:t>0.000008</w:t>
            </w:r>
          </w:p>
        </w:tc>
        <w:tc>
          <w:tcPr>
            <w:tcW w:w="1085" w:type="pct"/>
            <w:shd w:val="clear" w:color="auto" w:fill="auto"/>
            <w:vAlign w:val="center"/>
          </w:tcPr>
          <w:p w14:paraId="7A8ACE2E" w14:textId="77777777" w:rsidR="004F2EA3" w:rsidRPr="00CE6F35" w:rsidRDefault="004F2EA3" w:rsidP="00C948EE">
            <w:pPr>
              <w:jc w:val="center"/>
              <w:rPr>
                <w:sz w:val="18"/>
                <w:szCs w:val="18"/>
              </w:rPr>
            </w:pPr>
            <w:r w:rsidRPr="00CE6F35">
              <w:rPr>
                <w:rFonts w:eastAsia="等线"/>
                <w:color w:val="000000"/>
                <w:sz w:val="18"/>
                <w:szCs w:val="18"/>
              </w:rPr>
              <w:t>0.000020</w:t>
            </w:r>
          </w:p>
        </w:tc>
        <w:tc>
          <w:tcPr>
            <w:tcW w:w="1085" w:type="pct"/>
            <w:shd w:val="clear" w:color="auto" w:fill="auto"/>
            <w:vAlign w:val="center"/>
          </w:tcPr>
          <w:p w14:paraId="3A14B9A4" w14:textId="77777777" w:rsidR="004F2EA3" w:rsidRPr="00CE6F35" w:rsidRDefault="004F2EA3" w:rsidP="00C948EE">
            <w:pPr>
              <w:jc w:val="center"/>
              <w:rPr>
                <w:sz w:val="18"/>
                <w:szCs w:val="18"/>
              </w:rPr>
            </w:pPr>
            <w:r w:rsidRPr="00CE6F35">
              <w:rPr>
                <w:rFonts w:eastAsia="等线"/>
                <w:color w:val="000000"/>
                <w:sz w:val="18"/>
                <w:szCs w:val="18"/>
              </w:rPr>
              <w:t>0.000114</w:t>
            </w:r>
          </w:p>
        </w:tc>
        <w:tc>
          <w:tcPr>
            <w:tcW w:w="1085" w:type="pct"/>
            <w:shd w:val="clear" w:color="auto" w:fill="auto"/>
            <w:vAlign w:val="center"/>
          </w:tcPr>
          <w:p w14:paraId="48229707"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0.000826</w:t>
            </w:r>
          </w:p>
        </w:tc>
      </w:tr>
      <w:tr w:rsidR="004F2EA3" w:rsidRPr="00CE6F35" w14:paraId="42B8B03E" w14:textId="77777777" w:rsidTr="00C948EE">
        <w:tc>
          <w:tcPr>
            <w:tcW w:w="747" w:type="pct"/>
            <w:shd w:val="clear" w:color="auto" w:fill="auto"/>
            <w:vAlign w:val="center"/>
          </w:tcPr>
          <w:p w14:paraId="55F53281"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998" w:type="pct"/>
            <w:shd w:val="clear" w:color="auto" w:fill="auto"/>
            <w:vAlign w:val="center"/>
          </w:tcPr>
          <w:p w14:paraId="3A9F60F2" w14:textId="77777777" w:rsidR="004F2EA3" w:rsidRPr="00CE6F35" w:rsidRDefault="004F2EA3" w:rsidP="00C948EE">
            <w:pPr>
              <w:widowControl/>
              <w:jc w:val="center"/>
              <w:rPr>
                <w:kern w:val="0"/>
                <w:sz w:val="18"/>
                <w:szCs w:val="18"/>
              </w:rPr>
            </w:pPr>
            <w:r w:rsidRPr="00CE6F35">
              <w:rPr>
                <w:rFonts w:eastAsia="等线"/>
                <w:color w:val="000000"/>
                <w:sz w:val="18"/>
                <w:szCs w:val="18"/>
              </w:rPr>
              <w:t>6.37914E-11</w:t>
            </w:r>
          </w:p>
        </w:tc>
        <w:tc>
          <w:tcPr>
            <w:tcW w:w="1085" w:type="pct"/>
            <w:shd w:val="clear" w:color="auto" w:fill="auto"/>
            <w:vAlign w:val="center"/>
          </w:tcPr>
          <w:p w14:paraId="0F56F4D7" w14:textId="77777777" w:rsidR="004F2EA3" w:rsidRPr="00CE6F35" w:rsidRDefault="004F2EA3" w:rsidP="00C948EE">
            <w:pPr>
              <w:jc w:val="center"/>
              <w:rPr>
                <w:sz w:val="18"/>
                <w:szCs w:val="18"/>
              </w:rPr>
            </w:pPr>
            <w:r w:rsidRPr="00CE6F35">
              <w:rPr>
                <w:rFonts w:eastAsia="等线"/>
                <w:color w:val="000000"/>
                <w:sz w:val="18"/>
                <w:szCs w:val="18"/>
              </w:rPr>
              <w:t>4.14286E-10</w:t>
            </w:r>
          </w:p>
        </w:tc>
        <w:tc>
          <w:tcPr>
            <w:tcW w:w="1085" w:type="pct"/>
            <w:shd w:val="clear" w:color="auto" w:fill="auto"/>
            <w:vAlign w:val="center"/>
          </w:tcPr>
          <w:p w14:paraId="15FB962E" w14:textId="77777777" w:rsidR="004F2EA3" w:rsidRPr="00CE6F35" w:rsidRDefault="004F2EA3" w:rsidP="00C948EE">
            <w:pPr>
              <w:jc w:val="center"/>
              <w:rPr>
                <w:sz w:val="18"/>
                <w:szCs w:val="18"/>
              </w:rPr>
            </w:pPr>
            <w:r w:rsidRPr="00CE6F35">
              <w:rPr>
                <w:rFonts w:eastAsia="等线"/>
                <w:color w:val="000000"/>
                <w:sz w:val="18"/>
                <w:szCs w:val="18"/>
              </w:rPr>
              <w:t>1.30619E-08</w:t>
            </w:r>
          </w:p>
        </w:tc>
        <w:tc>
          <w:tcPr>
            <w:tcW w:w="1085" w:type="pct"/>
            <w:shd w:val="clear" w:color="auto" w:fill="auto"/>
            <w:vAlign w:val="center"/>
          </w:tcPr>
          <w:p w14:paraId="6FBD0D6B"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6.82857E-07</w:t>
            </w:r>
          </w:p>
        </w:tc>
      </w:tr>
      <w:tr w:rsidR="004F2EA3" w:rsidRPr="00CE6F35" w14:paraId="20880A40" w14:textId="77777777" w:rsidTr="00C948EE">
        <w:tc>
          <w:tcPr>
            <w:tcW w:w="747" w:type="pct"/>
            <w:shd w:val="clear" w:color="auto" w:fill="auto"/>
            <w:vAlign w:val="center"/>
          </w:tcPr>
          <w:p w14:paraId="424E036E" w14:textId="77777777" w:rsidR="004F2EA3" w:rsidRPr="00CE6F35" w:rsidRDefault="004F2EA3" w:rsidP="00C948EE">
            <w:pPr>
              <w:jc w:val="center"/>
              <w:rPr>
                <w:sz w:val="18"/>
                <w:szCs w:val="18"/>
              </w:rPr>
            </w:pPr>
            <w:r w:rsidRPr="00CE6F35">
              <w:rPr>
                <w:sz w:val="18"/>
                <w:szCs w:val="18"/>
              </w:rPr>
              <w:t>C</w:t>
            </w:r>
          </w:p>
        </w:tc>
        <w:tc>
          <w:tcPr>
            <w:tcW w:w="998" w:type="pct"/>
            <w:shd w:val="clear" w:color="auto" w:fill="auto"/>
            <w:vAlign w:val="center"/>
          </w:tcPr>
          <w:p w14:paraId="45E662AF" w14:textId="77777777" w:rsidR="004F2EA3" w:rsidRPr="00CE6F35" w:rsidRDefault="004F2EA3" w:rsidP="00C948EE">
            <w:pPr>
              <w:widowControl/>
              <w:jc w:val="center"/>
              <w:rPr>
                <w:kern w:val="0"/>
                <w:sz w:val="18"/>
                <w:szCs w:val="18"/>
              </w:rPr>
            </w:pPr>
            <w:r w:rsidRPr="00CE6F35">
              <w:rPr>
                <w:rFonts w:eastAsia="等线"/>
                <w:color w:val="000000"/>
                <w:sz w:val="18"/>
                <w:szCs w:val="18"/>
              </w:rPr>
              <w:t>0.20</w:t>
            </w:r>
          </w:p>
        </w:tc>
        <w:tc>
          <w:tcPr>
            <w:tcW w:w="1085" w:type="pct"/>
            <w:shd w:val="clear" w:color="auto" w:fill="auto"/>
            <w:vAlign w:val="center"/>
          </w:tcPr>
          <w:p w14:paraId="3264B79B" w14:textId="77777777" w:rsidR="004F2EA3" w:rsidRPr="00CE6F35" w:rsidRDefault="004F2EA3" w:rsidP="00C948EE">
            <w:pPr>
              <w:jc w:val="center"/>
              <w:rPr>
                <w:sz w:val="18"/>
                <w:szCs w:val="18"/>
              </w:rPr>
            </w:pPr>
            <w:r w:rsidRPr="00CE6F35">
              <w:rPr>
                <w:rFonts w:eastAsia="等线"/>
                <w:color w:val="000000"/>
                <w:sz w:val="18"/>
                <w:szCs w:val="18"/>
              </w:rPr>
              <w:t>0.28</w:t>
            </w:r>
          </w:p>
        </w:tc>
        <w:tc>
          <w:tcPr>
            <w:tcW w:w="1085" w:type="pct"/>
            <w:shd w:val="clear" w:color="auto" w:fill="auto"/>
            <w:vAlign w:val="center"/>
          </w:tcPr>
          <w:p w14:paraId="5CE47B97" w14:textId="77777777" w:rsidR="004F2EA3" w:rsidRPr="00CE6F35" w:rsidRDefault="004F2EA3" w:rsidP="00C948EE">
            <w:pPr>
              <w:jc w:val="center"/>
              <w:rPr>
                <w:sz w:val="18"/>
                <w:szCs w:val="18"/>
              </w:rPr>
            </w:pPr>
            <w:r w:rsidRPr="00CE6F35">
              <w:rPr>
                <w:rFonts w:eastAsia="等线"/>
                <w:color w:val="000000"/>
                <w:sz w:val="18"/>
                <w:szCs w:val="18"/>
              </w:rPr>
              <w:t>0.27</w:t>
            </w:r>
          </w:p>
        </w:tc>
        <w:tc>
          <w:tcPr>
            <w:tcW w:w="1085" w:type="pct"/>
            <w:shd w:val="clear" w:color="auto" w:fill="auto"/>
            <w:vAlign w:val="center"/>
          </w:tcPr>
          <w:p w14:paraId="4466383B"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0.25</w:t>
            </w:r>
          </w:p>
        </w:tc>
      </w:tr>
      <w:tr w:rsidR="004F2EA3" w:rsidRPr="00CE6F35" w14:paraId="3A109217" w14:textId="77777777" w:rsidTr="00C948EE">
        <w:tc>
          <w:tcPr>
            <w:tcW w:w="747" w:type="pct"/>
            <w:shd w:val="clear" w:color="auto" w:fill="auto"/>
            <w:vAlign w:val="center"/>
          </w:tcPr>
          <w:p w14:paraId="1DFDF26C"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998" w:type="pct"/>
            <w:shd w:val="clear" w:color="auto" w:fill="auto"/>
            <w:vAlign w:val="center"/>
          </w:tcPr>
          <w:p w14:paraId="3249E36A"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57A62C9A"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1D09FAA5"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22E15898" w14:textId="77777777" w:rsidR="004F2EA3" w:rsidRPr="00CE6F35" w:rsidRDefault="004F2EA3" w:rsidP="00C948EE">
            <w:pPr>
              <w:jc w:val="center"/>
              <w:rPr>
                <w:sz w:val="18"/>
                <w:szCs w:val="18"/>
              </w:rPr>
            </w:pPr>
            <w:r w:rsidRPr="00CE6F35">
              <w:rPr>
                <w:sz w:val="18"/>
                <w:szCs w:val="18"/>
              </w:rPr>
              <w:t>N</w:t>
            </w:r>
          </w:p>
        </w:tc>
      </w:tr>
      <w:tr w:rsidR="004F2EA3" w:rsidRPr="00CE6F35" w14:paraId="160F5C59" w14:textId="77777777" w:rsidTr="00C948EE">
        <w:tc>
          <w:tcPr>
            <w:tcW w:w="747" w:type="pct"/>
            <w:shd w:val="clear" w:color="auto" w:fill="auto"/>
            <w:vAlign w:val="center"/>
          </w:tcPr>
          <w:p w14:paraId="28C15226"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998" w:type="pct"/>
            <w:shd w:val="clear" w:color="auto" w:fill="auto"/>
            <w:vAlign w:val="center"/>
          </w:tcPr>
          <w:p w14:paraId="1B7954D2"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18B7CE0A"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5E680FA0" w14:textId="77777777" w:rsidR="004F2EA3" w:rsidRPr="00CE6F35" w:rsidRDefault="004F2EA3" w:rsidP="00C948EE">
            <w:pPr>
              <w:jc w:val="center"/>
              <w:rPr>
                <w:sz w:val="18"/>
                <w:szCs w:val="18"/>
              </w:rPr>
            </w:pPr>
            <w:r w:rsidRPr="00CE6F35">
              <w:rPr>
                <w:sz w:val="18"/>
                <w:szCs w:val="18"/>
              </w:rPr>
              <w:t>N</w:t>
            </w:r>
          </w:p>
        </w:tc>
        <w:tc>
          <w:tcPr>
            <w:tcW w:w="1085" w:type="pct"/>
            <w:shd w:val="clear" w:color="auto" w:fill="auto"/>
            <w:vAlign w:val="center"/>
          </w:tcPr>
          <w:p w14:paraId="592C5D97" w14:textId="77777777" w:rsidR="004F2EA3" w:rsidRPr="00CE6F35" w:rsidRDefault="004F2EA3" w:rsidP="00C948EE">
            <w:pPr>
              <w:jc w:val="center"/>
              <w:rPr>
                <w:sz w:val="18"/>
                <w:szCs w:val="18"/>
              </w:rPr>
            </w:pPr>
            <w:r w:rsidRPr="00CE6F35">
              <w:rPr>
                <w:sz w:val="18"/>
                <w:szCs w:val="18"/>
              </w:rPr>
              <w:t>N</w:t>
            </w:r>
          </w:p>
        </w:tc>
      </w:tr>
      <w:tr w:rsidR="004F2EA3" w:rsidRPr="00CE6F35" w14:paraId="1225B0CA" w14:textId="77777777" w:rsidTr="00C948EE">
        <w:tc>
          <w:tcPr>
            <w:tcW w:w="747" w:type="pct"/>
            <w:shd w:val="clear" w:color="auto" w:fill="auto"/>
            <w:vAlign w:val="center"/>
          </w:tcPr>
          <w:p w14:paraId="66568AC9"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4253" w:type="pct"/>
            <w:gridSpan w:val="4"/>
            <w:shd w:val="clear" w:color="auto" w:fill="auto"/>
            <w:vAlign w:val="center"/>
          </w:tcPr>
          <w:p w14:paraId="211733A9"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0.336</w:t>
            </w:r>
            <w:r w:rsidRPr="00CE6F35">
              <w:rPr>
                <w:sz w:val="18"/>
                <w:szCs w:val="18"/>
              </w:rPr>
              <w:t>，</w:t>
            </w:r>
            <w:r w:rsidRPr="00CE6F35">
              <w:rPr>
                <w:sz w:val="18"/>
                <w:szCs w:val="18"/>
              </w:rPr>
              <w:t>1%</w:t>
            </w:r>
            <w:r w:rsidRPr="00CE6F35">
              <w:rPr>
                <w:sz w:val="18"/>
                <w:szCs w:val="18"/>
              </w:rPr>
              <w:t>临界值为</w:t>
            </w:r>
            <w:r w:rsidRPr="00CE6F35">
              <w:rPr>
                <w:sz w:val="18"/>
                <w:szCs w:val="18"/>
              </w:rPr>
              <w:t>0.393</w:t>
            </w:r>
            <w:r w:rsidRPr="00CE6F35">
              <w:rPr>
                <w:sz w:val="18"/>
                <w:szCs w:val="18"/>
              </w:rPr>
              <w:t>。</w:t>
            </w:r>
          </w:p>
        </w:tc>
      </w:tr>
    </w:tbl>
    <w:p w14:paraId="4AFBF96B"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Sm</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3F9C5503" w14:textId="77777777" w:rsidR="004F2EA3" w:rsidRPr="005B0AB0" w:rsidRDefault="004F2EA3" w:rsidP="004F2EA3">
      <w:pPr>
        <w:spacing w:line="312" w:lineRule="auto"/>
        <w:jc w:val="center"/>
        <w:rPr>
          <w:szCs w:val="21"/>
        </w:rPr>
      </w:pPr>
    </w:p>
    <w:p w14:paraId="6B763771" w14:textId="764713DD"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9</w:t>
      </w:r>
      <w:r w:rsidRPr="005B0AB0">
        <w:rPr>
          <w:szCs w:val="21"/>
        </w:rPr>
        <w:t xml:space="preserve"> Gd</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455"/>
        <w:gridCol w:w="1945"/>
        <w:gridCol w:w="2114"/>
        <w:gridCol w:w="2114"/>
        <w:gridCol w:w="2114"/>
      </w:tblGrid>
      <w:tr w:rsidR="004F2EA3" w:rsidRPr="005B0AB0" w14:paraId="4A410F79" w14:textId="77777777" w:rsidTr="00C948EE">
        <w:tc>
          <w:tcPr>
            <w:tcW w:w="747" w:type="pct"/>
            <w:shd w:val="clear" w:color="auto" w:fill="auto"/>
          </w:tcPr>
          <w:p w14:paraId="3139E4B6" w14:textId="77777777" w:rsidR="004F2EA3" w:rsidRPr="005B0AB0" w:rsidRDefault="004F2EA3" w:rsidP="00C948EE">
            <w:pPr>
              <w:jc w:val="center"/>
              <w:rPr>
                <w:sz w:val="18"/>
                <w:szCs w:val="18"/>
              </w:rPr>
            </w:pPr>
            <w:r w:rsidRPr="005B0AB0">
              <w:rPr>
                <w:sz w:val="18"/>
                <w:szCs w:val="18"/>
              </w:rPr>
              <w:t>实验室</w:t>
            </w:r>
            <w:proofErr w:type="spellStart"/>
            <w:r w:rsidRPr="005B0AB0">
              <w:rPr>
                <w:sz w:val="18"/>
                <w:szCs w:val="18"/>
              </w:rPr>
              <w:t>i</w:t>
            </w:r>
            <w:proofErr w:type="spellEnd"/>
          </w:p>
        </w:tc>
        <w:tc>
          <w:tcPr>
            <w:tcW w:w="998" w:type="pct"/>
            <w:shd w:val="clear" w:color="auto" w:fill="auto"/>
            <w:vAlign w:val="center"/>
          </w:tcPr>
          <w:p w14:paraId="1507DAEF"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85" w:type="pct"/>
            <w:shd w:val="clear" w:color="auto" w:fill="auto"/>
            <w:vAlign w:val="center"/>
          </w:tcPr>
          <w:p w14:paraId="6966BADE"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5" w:type="pct"/>
            <w:shd w:val="clear" w:color="auto" w:fill="auto"/>
            <w:vAlign w:val="center"/>
          </w:tcPr>
          <w:p w14:paraId="251BD1C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5" w:type="pct"/>
            <w:shd w:val="clear" w:color="auto" w:fill="auto"/>
          </w:tcPr>
          <w:p w14:paraId="374AC3AA" w14:textId="77777777" w:rsidR="004F2EA3" w:rsidRPr="005B0AB0" w:rsidRDefault="004F2EA3" w:rsidP="00C948EE">
            <w:pPr>
              <w:widowControl/>
              <w:jc w:val="center"/>
              <w:rPr>
                <w:sz w:val="18"/>
                <w:szCs w:val="18"/>
              </w:rPr>
            </w:pPr>
          </w:p>
        </w:tc>
      </w:tr>
      <w:tr w:rsidR="004F2EA3" w:rsidRPr="005B0AB0" w14:paraId="60F1C946" w14:textId="77777777" w:rsidTr="00C948EE">
        <w:tc>
          <w:tcPr>
            <w:tcW w:w="747" w:type="pct"/>
            <w:shd w:val="clear" w:color="auto" w:fill="auto"/>
          </w:tcPr>
          <w:p w14:paraId="3CFB7012" w14:textId="77777777" w:rsidR="004F2EA3" w:rsidRPr="005B0AB0" w:rsidRDefault="004F2EA3" w:rsidP="00C948EE">
            <w:pPr>
              <w:jc w:val="center"/>
              <w:rPr>
                <w:sz w:val="18"/>
                <w:szCs w:val="18"/>
              </w:rPr>
            </w:pPr>
            <w:r w:rsidRPr="005B0AB0">
              <w:rPr>
                <w:sz w:val="18"/>
                <w:szCs w:val="18"/>
              </w:rPr>
              <w:t>Smax</w:t>
            </w:r>
            <w:r w:rsidRPr="005B0AB0">
              <w:rPr>
                <w:sz w:val="18"/>
                <w:szCs w:val="18"/>
              </w:rPr>
              <w:t>实验室</w:t>
            </w:r>
          </w:p>
        </w:tc>
        <w:tc>
          <w:tcPr>
            <w:tcW w:w="998" w:type="pct"/>
            <w:shd w:val="clear" w:color="auto" w:fill="auto"/>
          </w:tcPr>
          <w:p w14:paraId="15073796" w14:textId="77777777" w:rsidR="004F2EA3" w:rsidRPr="005B0AB0" w:rsidRDefault="004F2EA3" w:rsidP="00C948EE">
            <w:pPr>
              <w:jc w:val="center"/>
              <w:rPr>
                <w:sz w:val="18"/>
                <w:szCs w:val="18"/>
              </w:rPr>
            </w:pPr>
            <w:r w:rsidRPr="005B0AB0">
              <w:rPr>
                <w:sz w:val="18"/>
                <w:szCs w:val="18"/>
              </w:rPr>
              <w:t>2</w:t>
            </w:r>
          </w:p>
        </w:tc>
        <w:tc>
          <w:tcPr>
            <w:tcW w:w="1085" w:type="pct"/>
            <w:shd w:val="clear" w:color="auto" w:fill="auto"/>
          </w:tcPr>
          <w:p w14:paraId="50EC2F30" w14:textId="77777777" w:rsidR="004F2EA3" w:rsidRPr="005B0AB0" w:rsidRDefault="004F2EA3" w:rsidP="00C948EE">
            <w:pPr>
              <w:jc w:val="center"/>
              <w:rPr>
                <w:sz w:val="18"/>
                <w:szCs w:val="18"/>
              </w:rPr>
            </w:pPr>
            <w:r w:rsidRPr="005B0AB0">
              <w:rPr>
                <w:sz w:val="18"/>
                <w:szCs w:val="18"/>
              </w:rPr>
              <w:t>7</w:t>
            </w:r>
          </w:p>
        </w:tc>
        <w:tc>
          <w:tcPr>
            <w:tcW w:w="1085" w:type="pct"/>
            <w:shd w:val="clear" w:color="auto" w:fill="auto"/>
          </w:tcPr>
          <w:p w14:paraId="0FDB1909" w14:textId="77777777" w:rsidR="004F2EA3" w:rsidRPr="005B0AB0" w:rsidRDefault="004F2EA3" w:rsidP="00C948EE">
            <w:pPr>
              <w:jc w:val="center"/>
              <w:rPr>
                <w:sz w:val="18"/>
                <w:szCs w:val="18"/>
              </w:rPr>
            </w:pPr>
            <w:r w:rsidRPr="005B0AB0">
              <w:rPr>
                <w:sz w:val="18"/>
                <w:szCs w:val="18"/>
              </w:rPr>
              <w:t>8</w:t>
            </w:r>
          </w:p>
        </w:tc>
        <w:tc>
          <w:tcPr>
            <w:tcW w:w="1085" w:type="pct"/>
            <w:shd w:val="clear" w:color="auto" w:fill="auto"/>
          </w:tcPr>
          <w:p w14:paraId="635C2484" w14:textId="77777777" w:rsidR="004F2EA3" w:rsidRPr="005B0AB0" w:rsidRDefault="004F2EA3" w:rsidP="00C948EE">
            <w:pPr>
              <w:jc w:val="center"/>
              <w:rPr>
                <w:sz w:val="18"/>
                <w:szCs w:val="18"/>
              </w:rPr>
            </w:pPr>
            <w:r w:rsidRPr="005B0AB0">
              <w:rPr>
                <w:sz w:val="18"/>
                <w:szCs w:val="18"/>
              </w:rPr>
              <w:t>2</w:t>
            </w:r>
          </w:p>
        </w:tc>
      </w:tr>
      <w:tr w:rsidR="004F2EA3" w:rsidRPr="005B0AB0" w14:paraId="3EACE13B" w14:textId="77777777" w:rsidTr="00C948EE">
        <w:tc>
          <w:tcPr>
            <w:tcW w:w="747" w:type="pct"/>
            <w:tcBorders>
              <w:top w:val="single" w:sz="4" w:space="0" w:color="auto"/>
              <w:bottom w:val="single" w:sz="4" w:space="0" w:color="auto"/>
              <w:right w:val="single" w:sz="4" w:space="0" w:color="auto"/>
            </w:tcBorders>
            <w:shd w:val="clear" w:color="auto" w:fill="auto"/>
          </w:tcPr>
          <w:p w14:paraId="36C35CCB" w14:textId="77777777" w:rsidR="004F2EA3" w:rsidRPr="005B0AB0" w:rsidRDefault="004F2EA3" w:rsidP="00C948EE">
            <w:pPr>
              <w:jc w:val="center"/>
              <w:rPr>
                <w:sz w:val="18"/>
                <w:szCs w:val="18"/>
              </w:rPr>
            </w:pPr>
            <w:r w:rsidRPr="005B0AB0">
              <w:rPr>
                <w:sz w:val="18"/>
                <w:szCs w:val="18"/>
              </w:rPr>
              <w:t>Smax</w:t>
            </w:r>
            <w:r w:rsidRPr="005B0AB0">
              <w:rPr>
                <w:sz w:val="18"/>
                <w:szCs w:val="18"/>
              </w:rPr>
              <w:t>值</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7FCBB3D4" w14:textId="77777777" w:rsidR="004F2EA3" w:rsidRPr="005B0AB0" w:rsidRDefault="004F2EA3" w:rsidP="00C948EE">
            <w:pPr>
              <w:jc w:val="center"/>
              <w:rPr>
                <w:sz w:val="18"/>
                <w:szCs w:val="18"/>
              </w:rPr>
            </w:pPr>
            <w:r w:rsidRPr="00CE6F35">
              <w:rPr>
                <w:sz w:val="18"/>
                <w:szCs w:val="18"/>
              </w:rPr>
              <w:t xml:space="preserve">0.000008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BED549" w14:textId="77777777" w:rsidR="004F2EA3" w:rsidRPr="005B0AB0" w:rsidRDefault="004F2EA3" w:rsidP="00C948EE">
            <w:pPr>
              <w:jc w:val="center"/>
              <w:rPr>
                <w:sz w:val="18"/>
                <w:szCs w:val="18"/>
              </w:rPr>
            </w:pPr>
            <w:r w:rsidRPr="00CE6F35">
              <w:rPr>
                <w:sz w:val="18"/>
                <w:szCs w:val="18"/>
              </w:rPr>
              <w:t xml:space="preserve">0.000030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809225D" w14:textId="77777777" w:rsidR="004F2EA3" w:rsidRPr="005B0AB0" w:rsidRDefault="004F2EA3" w:rsidP="00C948EE">
            <w:pPr>
              <w:jc w:val="center"/>
              <w:rPr>
                <w:sz w:val="18"/>
                <w:szCs w:val="18"/>
              </w:rPr>
            </w:pPr>
            <w:r w:rsidRPr="00CE6F35">
              <w:rPr>
                <w:sz w:val="18"/>
                <w:szCs w:val="18"/>
              </w:rPr>
              <w:t xml:space="preserve">0.000096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78499D" w14:textId="77777777" w:rsidR="004F2EA3" w:rsidRPr="00CE6F35" w:rsidRDefault="004F2EA3" w:rsidP="00C948EE">
            <w:pPr>
              <w:jc w:val="center"/>
              <w:rPr>
                <w:sz w:val="18"/>
                <w:szCs w:val="18"/>
              </w:rPr>
            </w:pPr>
            <w:r w:rsidRPr="00CE6F35">
              <w:rPr>
                <w:sz w:val="18"/>
                <w:szCs w:val="18"/>
              </w:rPr>
              <w:t xml:space="preserve">0.001024 </w:t>
            </w:r>
          </w:p>
        </w:tc>
      </w:tr>
      <w:tr w:rsidR="004F2EA3" w:rsidRPr="005B0AB0" w14:paraId="63D4F18B" w14:textId="77777777" w:rsidTr="00C948EE">
        <w:tc>
          <w:tcPr>
            <w:tcW w:w="747" w:type="pct"/>
            <w:tcBorders>
              <w:top w:val="single" w:sz="4" w:space="0" w:color="auto"/>
              <w:bottom w:val="single" w:sz="4" w:space="0" w:color="auto"/>
              <w:right w:val="single" w:sz="4" w:space="0" w:color="auto"/>
            </w:tcBorders>
            <w:shd w:val="clear" w:color="auto" w:fill="auto"/>
          </w:tcPr>
          <w:p w14:paraId="09495C12" w14:textId="77777777" w:rsidR="004F2EA3" w:rsidRPr="005B0AB0" w:rsidRDefault="004F2EA3" w:rsidP="00C948EE">
            <w:pPr>
              <w:jc w:val="center"/>
              <w:rPr>
                <w:sz w:val="18"/>
                <w:szCs w:val="18"/>
              </w:rPr>
            </w:pPr>
            <w:r w:rsidRPr="005B0AB0">
              <w:rPr>
                <w:sz w:val="18"/>
                <w:szCs w:val="18"/>
              </w:rPr>
              <w:t>∑S</w:t>
            </w:r>
            <w:r w:rsidRPr="00CE6F35">
              <w:rPr>
                <w:sz w:val="18"/>
                <w:szCs w:val="18"/>
              </w:rPr>
              <w:t>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E5DC487" w14:textId="77777777" w:rsidR="004F2EA3" w:rsidRPr="00CE6F35" w:rsidRDefault="004F2EA3" w:rsidP="00C948EE">
            <w:pPr>
              <w:widowControl/>
              <w:jc w:val="center"/>
              <w:rPr>
                <w:sz w:val="18"/>
                <w:szCs w:val="18"/>
              </w:rPr>
            </w:pPr>
            <w:r w:rsidRPr="00CE6F35">
              <w:rPr>
                <w:sz w:val="18"/>
                <w:szCs w:val="18"/>
              </w:rPr>
              <w:t>6.66667E-11</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E494C67" w14:textId="77777777" w:rsidR="004F2EA3" w:rsidRPr="005B0AB0" w:rsidRDefault="004F2EA3" w:rsidP="00C948EE">
            <w:pPr>
              <w:jc w:val="center"/>
              <w:rPr>
                <w:sz w:val="18"/>
                <w:szCs w:val="18"/>
              </w:rPr>
            </w:pPr>
            <w:r w:rsidRPr="00CE6F35">
              <w:rPr>
                <w:sz w:val="18"/>
                <w:szCs w:val="18"/>
              </w:rPr>
              <w:t>9.07667E-10</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D04F1B1" w14:textId="77777777" w:rsidR="004F2EA3" w:rsidRPr="005B0AB0" w:rsidRDefault="004F2EA3" w:rsidP="00C948EE">
            <w:pPr>
              <w:jc w:val="center"/>
              <w:rPr>
                <w:sz w:val="18"/>
                <w:szCs w:val="18"/>
              </w:rPr>
            </w:pPr>
            <w:r w:rsidRPr="00CE6F35">
              <w:rPr>
                <w:sz w:val="18"/>
                <w:szCs w:val="18"/>
              </w:rPr>
              <w:t>9.2E-09</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1B9112D" w14:textId="77777777" w:rsidR="004F2EA3" w:rsidRPr="00CE6F35" w:rsidRDefault="004F2EA3" w:rsidP="00C948EE">
            <w:pPr>
              <w:jc w:val="center"/>
              <w:rPr>
                <w:sz w:val="18"/>
                <w:szCs w:val="18"/>
              </w:rPr>
            </w:pPr>
            <w:r w:rsidRPr="00CE6F35">
              <w:rPr>
                <w:sz w:val="18"/>
                <w:szCs w:val="18"/>
              </w:rPr>
              <w:t>1.04952E-06</w:t>
            </w:r>
          </w:p>
        </w:tc>
      </w:tr>
      <w:tr w:rsidR="004F2EA3" w:rsidRPr="005B0AB0" w14:paraId="6CBC88AE" w14:textId="77777777" w:rsidTr="00C948EE">
        <w:tc>
          <w:tcPr>
            <w:tcW w:w="747" w:type="pct"/>
            <w:tcBorders>
              <w:top w:val="single" w:sz="4" w:space="0" w:color="auto"/>
              <w:bottom w:val="single" w:sz="4" w:space="0" w:color="auto"/>
              <w:right w:val="single" w:sz="4" w:space="0" w:color="auto"/>
            </w:tcBorders>
            <w:shd w:val="clear" w:color="auto" w:fill="auto"/>
          </w:tcPr>
          <w:p w14:paraId="7B43479F" w14:textId="77777777" w:rsidR="004F2EA3" w:rsidRPr="005B0AB0" w:rsidRDefault="004F2EA3" w:rsidP="00C948EE">
            <w:pPr>
              <w:jc w:val="center"/>
              <w:rPr>
                <w:sz w:val="18"/>
                <w:szCs w:val="18"/>
              </w:rPr>
            </w:pPr>
            <w:r w:rsidRPr="005B0AB0">
              <w:rPr>
                <w:sz w:val="18"/>
                <w:szCs w:val="18"/>
              </w:rPr>
              <w:t>C</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F1F8EB4" w14:textId="77777777" w:rsidR="004F2EA3" w:rsidRPr="00CE6F35" w:rsidRDefault="004F2EA3" w:rsidP="00C948EE">
            <w:pPr>
              <w:widowControl/>
              <w:jc w:val="center"/>
              <w:rPr>
                <w:sz w:val="18"/>
                <w:szCs w:val="18"/>
              </w:rPr>
            </w:pPr>
            <w:r w:rsidRPr="00CE6F35">
              <w:rPr>
                <w:sz w:val="18"/>
                <w:szCs w:val="18"/>
              </w:rPr>
              <w:t xml:space="preserve">0.29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8B2779D" w14:textId="77777777" w:rsidR="004F2EA3" w:rsidRPr="005B0AB0" w:rsidRDefault="004F2EA3" w:rsidP="00C948EE">
            <w:pPr>
              <w:jc w:val="center"/>
              <w:rPr>
                <w:sz w:val="18"/>
                <w:szCs w:val="18"/>
              </w:rPr>
            </w:pPr>
            <w:r w:rsidRPr="00CE6F35">
              <w:rPr>
                <w:sz w:val="18"/>
                <w:szCs w:val="18"/>
              </w:rPr>
              <w:t xml:space="preserve">0.47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A3B546" w14:textId="77777777" w:rsidR="004F2EA3" w:rsidRPr="005B0AB0" w:rsidRDefault="004F2EA3" w:rsidP="00C948EE">
            <w:pPr>
              <w:jc w:val="center"/>
              <w:rPr>
                <w:sz w:val="18"/>
                <w:szCs w:val="18"/>
              </w:rPr>
            </w:pPr>
            <w:r w:rsidRPr="00CE6F35">
              <w:rPr>
                <w:sz w:val="18"/>
                <w:szCs w:val="18"/>
              </w:rPr>
              <w:t xml:space="preserve">0.19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06E2635" w14:textId="77777777" w:rsidR="004F2EA3" w:rsidRPr="00CE6F35" w:rsidRDefault="004F2EA3" w:rsidP="00C948EE">
            <w:pPr>
              <w:jc w:val="center"/>
              <w:rPr>
                <w:sz w:val="18"/>
                <w:szCs w:val="18"/>
              </w:rPr>
            </w:pPr>
            <w:r w:rsidRPr="00CE6F35">
              <w:rPr>
                <w:sz w:val="18"/>
                <w:szCs w:val="18"/>
              </w:rPr>
              <w:t xml:space="preserve">0.31 </w:t>
            </w:r>
          </w:p>
        </w:tc>
      </w:tr>
      <w:tr w:rsidR="004F2EA3" w:rsidRPr="005B0AB0" w14:paraId="6BF9F121" w14:textId="77777777" w:rsidTr="00C948EE">
        <w:tc>
          <w:tcPr>
            <w:tcW w:w="747" w:type="pct"/>
            <w:shd w:val="clear" w:color="auto" w:fill="auto"/>
          </w:tcPr>
          <w:p w14:paraId="17D47BB7" w14:textId="77777777" w:rsidR="004F2EA3" w:rsidRPr="005B0AB0" w:rsidRDefault="004F2EA3" w:rsidP="00C948EE">
            <w:pPr>
              <w:jc w:val="center"/>
              <w:rPr>
                <w:sz w:val="18"/>
                <w:szCs w:val="18"/>
              </w:rPr>
            </w:pPr>
            <w:r w:rsidRPr="005B0AB0">
              <w:rPr>
                <w:sz w:val="18"/>
                <w:szCs w:val="18"/>
              </w:rPr>
              <w:t>离群值（</w:t>
            </w:r>
            <w:r w:rsidRPr="005B0AB0">
              <w:rPr>
                <w:sz w:val="18"/>
                <w:szCs w:val="18"/>
              </w:rPr>
              <w:t>Y/N</w:t>
            </w:r>
            <w:r w:rsidRPr="005B0AB0">
              <w:rPr>
                <w:sz w:val="18"/>
                <w:szCs w:val="18"/>
              </w:rPr>
              <w:t>）</w:t>
            </w:r>
          </w:p>
        </w:tc>
        <w:tc>
          <w:tcPr>
            <w:tcW w:w="998" w:type="pct"/>
            <w:shd w:val="clear" w:color="auto" w:fill="auto"/>
          </w:tcPr>
          <w:p w14:paraId="4D9AE2BD"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49F93C89" w14:textId="77777777" w:rsidR="004F2EA3" w:rsidRPr="005B0AB0" w:rsidRDefault="004F2EA3" w:rsidP="00C948EE">
            <w:pPr>
              <w:jc w:val="center"/>
              <w:rPr>
                <w:sz w:val="18"/>
                <w:szCs w:val="18"/>
              </w:rPr>
            </w:pPr>
            <w:r w:rsidRPr="005B0AB0">
              <w:rPr>
                <w:sz w:val="18"/>
                <w:szCs w:val="18"/>
              </w:rPr>
              <w:t>Y</w:t>
            </w:r>
          </w:p>
        </w:tc>
        <w:tc>
          <w:tcPr>
            <w:tcW w:w="1085" w:type="pct"/>
            <w:shd w:val="clear" w:color="auto" w:fill="auto"/>
          </w:tcPr>
          <w:p w14:paraId="79941F5E"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428463EA" w14:textId="77777777" w:rsidR="004F2EA3" w:rsidRPr="005B0AB0" w:rsidRDefault="004F2EA3" w:rsidP="00C948EE">
            <w:pPr>
              <w:jc w:val="center"/>
              <w:rPr>
                <w:sz w:val="18"/>
                <w:szCs w:val="18"/>
              </w:rPr>
            </w:pPr>
            <w:r w:rsidRPr="005B0AB0">
              <w:rPr>
                <w:sz w:val="18"/>
                <w:szCs w:val="18"/>
              </w:rPr>
              <w:t>N</w:t>
            </w:r>
          </w:p>
        </w:tc>
      </w:tr>
      <w:tr w:rsidR="004F2EA3" w:rsidRPr="005B0AB0" w14:paraId="258E84F7" w14:textId="77777777" w:rsidTr="00C948EE">
        <w:tc>
          <w:tcPr>
            <w:tcW w:w="747" w:type="pct"/>
            <w:shd w:val="clear" w:color="auto" w:fill="auto"/>
          </w:tcPr>
          <w:p w14:paraId="6EA4791E" w14:textId="77777777" w:rsidR="004F2EA3" w:rsidRPr="005B0AB0" w:rsidRDefault="004F2EA3" w:rsidP="00C948EE">
            <w:pPr>
              <w:jc w:val="center"/>
              <w:rPr>
                <w:sz w:val="18"/>
                <w:szCs w:val="18"/>
              </w:rPr>
            </w:pPr>
            <w:r w:rsidRPr="005B0AB0">
              <w:rPr>
                <w:sz w:val="18"/>
                <w:szCs w:val="18"/>
              </w:rPr>
              <w:t>歧离值（</w:t>
            </w:r>
            <w:r w:rsidRPr="005B0AB0">
              <w:rPr>
                <w:sz w:val="18"/>
                <w:szCs w:val="18"/>
              </w:rPr>
              <w:t>Y/N</w:t>
            </w:r>
            <w:r w:rsidRPr="005B0AB0">
              <w:rPr>
                <w:sz w:val="18"/>
                <w:szCs w:val="18"/>
              </w:rPr>
              <w:t>）</w:t>
            </w:r>
          </w:p>
        </w:tc>
        <w:tc>
          <w:tcPr>
            <w:tcW w:w="998" w:type="pct"/>
            <w:shd w:val="clear" w:color="auto" w:fill="auto"/>
          </w:tcPr>
          <w:p w14:paraId="36C77719"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1D30D606" w14:textId="77777777" w:rsidR="004F2EA3" w:rsidRPr="005B0AB0" w:rsidRDefault="004F2EA3" w:rsidP="00C948EE">
            <w:pPr>
              <w:jc w:val="center"/>
              <w:rPr>
                <w:sz w:val="18"/>
                <w:szCs w:val="18"/>
              </w:rPr>
            </w:pPr>
            <w:r w:rsidRPr="005B0AB0">
              <w:rPr>
                <w:sz w:val="18"/>
                <w:szCs w:val="18"/>
              </w:rPr>
              <w:t>Y</w:t>
            </w:r>
          </w:p>
        </w:tc>
        <w:tc>
          <w:tcPr>
            <w:tcW w:w="1085" w:type="pct"/>
            <w:shd w:val="clear" w:color="auto" w:fill="auto"/>
          </w:tcPr>
          <w:p w14:paraId="758F52C8"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1667C21D" w14:textId="77777777" w:rsidR="004F2EA3" w:rsidRPr="005B0AB0" w:rsidRDefault="004F2EA3" w:rsidP="00C948EE">
            <w:pPr>
              <w:jc w:val="center"/>
              <w:rPr>
                <w:sz w:val="18"/>
                <w:szCs w:val="18"/>
              </w:rPr>
            </w:pPr>
            <w:r w:rsidRPr="005B0AB0">
              <w:rPr>
                <w:sz w:val="18"/>
                <w:szCs w:val="18"/>
              </w:rPr>
              <w:t>N</w:t>
            </w:r>
          </w:p>
        </w:tc>
      </w:tr>
      <w:tr w:rsidR="004F2EA3" w:rsidRPr="005B0AB0" w14:paraId="54F4CED2" w14:textId="77777777" w:rsidTr="00C948EE">
        <w:tc>
          <w:tcPr>
            <w:tcW w:w="747" w:type="pct"/>
            <w:shd w:val="clear" w:color="auto" w:fill="auto"/>
          </w:tcPr>
          <w:p w14:paraId="678FB492" w14:textId="77777777" w:rsidR="004F2EA3" w:rsidRPr="005B0AB0" w:rsidRDefault="004F2EA3" w:rsidP="00C948EE">
            <w:pPr>
              <w:jc w:val="center"/>
              <w:rPr>
                <w:sz w:val="18"/>
                <w:szCs w:val="18"/>
              </w:rPr>
            </w:pPr>
            <w:r w:rsidRPr="005B0AB0">
              <w:rPr>
                <w:sz w:val="18"/>
                <w:szCs w:val="18"/>
              </w:rPr>
              <w:t>C</w:t>
            </w:r>
            <w:r w:rsidRPr="005B0AB0">
              <w:rPr>
                <w:sz w:val="18"/>
                <w:szCs w:val="18"/>
              </w:rPr>
              <w:t>临界</w:t>
            </w:r>
          </w:p>
        </w:tc>
        <w:tc>
          <w:tcPr>
            <w:tcW w:w="4253" w:type="pct"/>
            <w:gridSpan w:val="4"/>
            <w:shd w:val="clear" w:color="auto" w:fill="auto"/>
          </w:tcPr>
          <w:p w14:paraId="0F0F31C3"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w:t>
            </w:r>
            <w:r w:rsidRPr="005B0AB0">
              <w:rPr>
                <w:sz w:val="18"/>
                <w:szCs w:val="18"/>
              </w:rPr>
              <w:t>n=7</w:t>
            </w:r>
            <w:r w:rsidRPr="005B0AB0">
              <w:rPr>
                <w:sz w:val="18"/>
                <w:szCs w:val="18"/>
              </w:rPr>
              <w:t>时，科克伦检验</w:t>
            </w:r>
            <w:r w:rsidRPr="005B0AB0">
              <w:rPr>
                <w:sz w:val="18"/>
                <w:szCs w:val="18"/>
              </w:rPr>
              <w:t>5%</w:t>
            </w:r>
            <w:r w:rsidRPr="005B0AB0">
              <w:rPr>
                <w:sz w:val="18"/>
                <w:szCs w:val="18"/>
              </w:rPr>
              <w:t>临界值为</w:t>
            </w:r>
            <w:r w:rsidRPr="005B0AB0">
              <w:rPr>
                <w:sz w:val="18"/>
                <w:szCs w:val="18"/>
              </w:rPr>
              <w:t>0.336</w:t>
            </w:r>
            <w:r w:rsidRPr="005B0AB0">
              <w:rPr>
                <w:sz w:val="18"/>
                <w:szCs w:val="18"/>
              </w:rPr>
              <w:t>，</w:t>
            </w:r>
            <w:r w:rsidRPr="005B0AB0">
              <w:rPr>
                <w:sz w:val="18"/>
                <w:szCs w:val="18"/>
              </w:rPr>
              <w:t>1%</w:t>
            </w:r>
            <w:r w:rsidRPr="005B0AB0">
              <w:rPr>
                <w:sz w:val="18"/>
                <w:szCs w:val="18"/>
              </w:rPr>
              <w:t>临界值为</w:t>
            </w:r>
            <w:r w:rsidRPr="005B0AB0">
              <w:rPr>
                <w:sz w:val="18"/>
                <w:szCs w:val="18"/>
              </w:rPr>
              <w:t>0.393</w:t>
            </w:r>
            <w:r w:rsidRPr="005B0AB0">
              <w:rPr>
                <w:sz w:val="18"/>
                <w:szCs w:val="18"/>
              </w:rPr>
              <w:t>。</w:t>
            </w:r>
          </w:p>
        </w:tc>
      </w:tr>
    </w:tbl>
    <w:p w14:paraId="4EAF24FB"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Gd</w:t>
      </w:r>
      <w:r w:rsidRPr="005B0AB0">
        <w:rPr>
          <w:szCs w:val="21"/>
          <w:vertAlign w:val="subscript"/>
        </w:rPr>
        <w:t>2</w:t>
      </w:r>
      <w:r w:rsidRPr="005B0AB0">
        <w:rPr>
          <w:szCs w:val="21"/>
        </w:rPr>
        <w:t>O</w:t>
      </w:r>
      <w:r w:rsidRPr="005B0AB0">
        <w:rPr>
          <w:szCs w:val="21"/>
          <w:vertAlign w:val="subscript"/>
        </w:rPr>
        <w:t>3</w:t>
      </w:r>
      <w:r w:rsidRPr="005B0AB0">
        <w:rPr>
          <w:szCs w:val="21"/>
        </w:rPr>
        <w:t xml:space="preserve"> </w:t>
      </w:r>
      <w:r w:rsidRPr="005B0AB0">
        <w:rPr>
          <w:szCs w:val="21"/>
        </w:rPr>
        <w:t>实验室</w:t>
      </w:r>
      <w:r w:rsidRPr="005B0AB0">
        <w:rPr>
          <w:szCs w:val="21"/>
        </w:rPr>
        <w:t>7</w:t>
      </w:r>
      <w:r w:rsidRPr="005B0AB0">
        <w:rPr>
          <w:szCs w:val="21"/>
        </w:rPr>
        <w:t>的水平</w:t>
      </w:r>
      <w:r w:rsidRPr="005B0AB0">
        <w:rPr>
          <w:szCs w:val="21"/>
        </w:rPr>
        <w:t>2</w:t>
      </w:r>
      <w:r w:rsidRPr="005B0AB0">
        <w:rPr>
          <w:szCs w:val="21"/>
        </w:rPr>
        <w:t>为离群值，剔除后继续进行科克伦检验。</w:t>
      </w:r>
    </w:p>
    <w:p w14:paraId="302A9118" w14:textId="68EC07E9"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10</w:t>
      </w:r>
      <w:r w:rsidRPr="005B0AB0">
        <w:rPr>
          <w:szCs w:val="21"/>
        </w:rPr>
        <w:t xml:space="preserve"> Gd</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4872" w:type="pct"/>
        <w:tblLook w:val="04A0" w:firstRow="1" w:lastRow="0" w:firstColumn="1" w:lastColumn="0" w:noHBand="0" w:noVBand="1"/>
      </w:tblPr>
      <w:tblGrid>
        <w:gridCol w:w="2973"/>
        <w:gridCol w:w="6520"/>
      </w:tblGrid>
      <w:tr w:rsidR="004F2EA3" w:rsidRPr="005B0AB0" w14:paraId="6CB6034A" w14:textId="77777777" w:rsidTr="00C948EE">
        <w:tc>
          <w:tcPr>
            <w:tcW w:w="1566" w:type="pct"/>
            <w:shd w:val="clear" w:color="auto" w:fill="auto"/>
          </w:tcPr>
          <w:p w14:paraId="6C0D0C60" w14:textId="77777777" w:rsidR="004F2EA3" w:rsidRPr="005B0AB0" w:rsidRDefault="004F2EA3" w:rsidP="00C948EE">
            <w:pPr>
              <w:jc w:val="center"/>
              <w:rPr>
                <w:sz w:val="18"/>
                <w:szCs w:val="18"/>
              </w:rPr>
            </w:pPr>
            <w:r w:rsidRPr="005B0AB0">
              <w:rPr>
                <w:sz w:val="18"/>
                <w:szCs w:val="18"/>
              </w:rPr>
              <w:t>实验室</w:t>
            </w:r>
            <w:proofErr w:type="spellStart"/>
            <w:r w:rsidRPr="005B0AB0">
              <w:rPr>
                <w:sz w:val="18"/>
                <w:szCs w:val="18"/>
              </w:rPr>
              <w:t>i</w:t>
            </w:r>
            <w:proofErr w:type="spellEnd"/>
          </w:p>
        </w:tc>
        <w:tc>
          <w:tcPr>
            <w:tcW w:w="3434" w:type="pct"/>
            <w:shd w:val="clear" w:color="auto" w:fill="auto"/>
            <w:vAlign w:val="center"/>
          </w:tcPr>
          <w:p w14:paraId="4BA0A3BA"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r>
      <w:tr w:rsidR="004F2EA3" w:rsidRPr="005B0AB0" w14:paraId="6B3CA87D" w14:textId="77777777" w:rsidTr="00C948EE">
        <w:tc>
          <w:tcPr>
            <w:tcW w:w="1566" w:type="pct"/>
            <w:shd w:val="clear" w:color="auto" w:fill="auto"/>
          </w:tcPr>
          <w:p w14:paraId="1DA91D3B" w14:textId="77777777" w:rsidR="004F2EA3" w:rsidRPr="005B0AB0" w:rsidRDefault="004F2EA3" w:rsidP="00C948EE">
            <w:pPr>
              <w:jc w:val="center"/>
              <w:rPr>
                <w:sz w:val="18"/>
                <w:szCs w:val="18"/>
              </w:rPr>
            </w:pPr>
            <w:r w:rsidRPr="005B0AB0">
              <w:rPr>
                <w:sz w:val="18"/>
                <w:szCs w:val="18"/>
              </w:rPr>
              <w:t>Smax</w:t>
            </w:r>
            <w:r w:rsidRPr="005B0AB0">
              <w:rPr>
                <w:sz w:val="18"/>
                <w:szCs w:val="18"/>
              </w:rPr>
              <w:t>实验室</w:t>
            </w:r>
          </w:p>
        </w:tc>
        <w:tc>
          <w:tcPr>
            <w:tcW w:w="3434" w:type="pct"/>
            <w:shd w:val="clear" w:color="auto" w:fill="auto"/>
          </w:tcPr>
          <w:p w14:paraId="7BD310E9" w14:textId="77777777" w:rsidR="004F2EA3" w:rsidRPr="005B0AB0" w:rsidRDefault="004F2EA3" w:rsidP="00C948EE">
            <w:pPr>
              <w:jc w:val="center"/>
              <w:rPr>
                <w:sz w:val="18"/>
                <w:szCs w:val="18"/>
              </w:rPr>
            </w:pPr>
            <w:r w:rsidRPr="005B0AB0">
              <w:rPr>
                <w:sz w:val="18"/>
                <w:szCs w:val="18"/>
              </w:rPr>
              <w:t>3</w:t>
            </w:r>
          </w:p>
        </w:tc>
      </w:tr>
      <w:tr w:rsidR="004F2EA3" w:rsidRPr="005B0AB0" w14:paraId="41B85BD0" w14:textId="77777777" w:rsidTr="00C948EE">
        <w:tc>
          <w:tcPr>
            <w:tcW w:w="1566" w:type="pct"/>
            <w:shd w:val="clear" w:color="auto" w:fill="auto"/>
          </w:tcPr>
          <w:p w14:paraId="1118A857" w14:textId="77777777" w:rsidR="004F2EA3" w:rsidRPr="005B0AB0" w:rsidRDefault="004F2EA3" w:rsidP="00C948EE">
            <w:pPr>
              <w:jc w:val="center"/>
              <w:rPr>
                <w:sz w:val="18"/>
                <w:szCs w:val="18"/>
              </w:rPr>
            </w:pPr>
            <w:r w:rsidRPr="005B0AB0">
              <w:rPr>
                <w:sz w:val="18"/>
                <w:szCs w:val="18"/>
              </w:rPr>
              <w:t>Smax</w:t>
            </w:r>
            <w:r w:rsidRPr="005B0AB0">
              <w:rPr>
                <w:sz w:val="18"/>
                <w:szCs w:val="18"/>
              </w:rPr>
              <w:t>值</w:t>
            </w:r>
          </w:p>
        </w:tc>
        <w:tc>
          <w:tcPr>
            <w:tcW w:w="3434" w:type="pct"/>
            <w:shd w:val="clear" w:color="auto" w:fill="auto"/>
            <w:vAlign w:val="center"/>
          </w:tcPr>
          <w:p w14:paraId="79FEDEDA" w14:textId="77777777" w:rsidR="004F2EA3" w:rsidRPr="005B0AB0" w:rsidRDefault="004F2EA3" w:rsidP="00C948EE">
            <w:pPr>
              <w:jc w:val="center"/>
              <w:rPr>
                <w:sz w:val="18"/>
                <w:szCs w:val="18"/>
              </w:rPr>
            </w:pPr>
            <w:r w:rsidRPr="00CE6F35">
              <w:rPr>
                <w:sz w:val="18"/>
                <w:szCs w:val="18"/>
              </w:rPr>
              <w:t xml:space="preserve">0.000017 </w:t>
            </w:r>
          </w:p>
        </w:tc>
      </w:tr>
      <w:tr w:rsidR="004F2EA3" w:rsidRPr="005B0AB0" w14:paraId="246CE28F" w14:textId="77777777" w:rsidTr="00C948EE">
        <w:tc>
          <w:tcPr>
            <w:tcW w:w="1566" w:type="pct"/>
            <w:shd w:val="clear" w:color="auto" w:fill="auto"/>
          </w:tcPr>
          <w:p w14:paraId="58A715E6" w14:textId="77777777" w:rsidR="004F2EA3" w:rsidRPr="005B0AB0" w:rsidRDefault="004F2EA3" w:rsidP="00C948EE">
            <w:pPr>
              <w:jc w:val="center"/>
              <w:rPr>
                <w:sz w:val="18"/>
                <w:szCs w:val="18"/>
              </w:rPr>
            </w:pPr>
            <w:r w:rsidRPr="005B0AB0">
              <w:rPr>
                <w:sz w:val="18"/>
                <w:szCs w:val="18"/>
              </w:rPr>
              <w:t>∑S</w:t>
            </w:r>
            <w:r w:rsidRPr="00CE6F35">
              <w:rPr>
                <w:sz w:val="18"/>
                <w:szCs w:val="18"/>
              </w:rPr>
              <w:t>2</w:t>
            </w:r>
          </w:p>
        </w:tc>
        <w:tc>
          <w:tcPr>
            <w:tcW w:w="3434" w:type="pct"/>
            <w:shd w:val="clear" w:color="auto" w:fill="auto"/>
            <w:vAlign w:val="center"/>
          </w:tcPr>
          <w:p w14:paraId="1D000281" w14:textId="77777777" w:rsidR="004F2EA3" w:rsidRPr="00CE6F35" w:rsidRDefault="004F2EA3" w:rsidP="00C948EE">
            <w:pPr>
              <w:widowControl/>
              <w:jc w:val="center"/>
              <w:rPr>
                <w:sz w:val="18"/>
                <w:szCs w:val="18"/>
              </w:rPr>
            </w:pPr>
            <w:r w:rsidRPr="00CE6F35">
              <w:rPr>
                <w:sz w:val="18"/>
                <w:szCs w:val="18"/>
              </w:rPr>
              <w:t>2.8881E-10</w:t>
            </w:r>
          </w:p>
        </w:tc>
      </w:tr>
      <w:tr w:rsidR="004F2EA3" w:rsidRPr="005B0AB0" w14:paraId="5004B67D" w14:textId="77777777" w:rsidTr="00C948EE">
        <w:tc>
          <w:tcPr>
            <w:tcW w:w="1566" w:type="pct"/>
            <w:shd w:val="clear" w:color="auto" w:fill="auto"/>
          </w:tcPr>
          <w:p w14:paraId="003C5DAC" w14:textId="77777777" w:rsidR="004F2EA3" w:rsidRPr="005B0AB0" w:rsidRDefault="004F2EA3" w:rsidP="00C948EE">
            <w:pPr>
              <w:jc w:val="center"/>
              <w:rPr>
                <w:sz w:val="18"/>
                <w:szCs w:val="18"/>
              </w:rPr>
            </w:pPr>
            <w:r w:rsidRPr="005B0AB0">
              <w:rPr>
                <w:sz w:val="18"/>
                <w:szCs w:val="18"/>
              </w:rPr>
              <w:t>C</w:t>
            </w:r>
          </w:p>
        </w:tc>
        <w:tc>
          <w:tcPr>
            <w:tcW w:w="3434" w:type="pct"/>
            <w:shd w:val="clear" w:color="auto" w:fill="auto"/>
            <w:vAlign w:val="center"/>
          </w:tcPr>
          <w:p w14:paraId="26E23B2B" w14:textId="77777777" w:rsidR="004F2EA3" w:rsidRPr="00CE6F35" w:rsidRDefault="004F2EA3" w:rsidP="00C948EE">
            <w:pPr>
              <w:widowControl/>
              <w:jc w:val="center"/>
              <w:rPr>
                <w:sz w:val="18"/>
                <w:szCs w:val="18"/>
              </w:rPr>
            </w:pPr>
            <w:r w:rsidRPr="00CE6F35">
              <w:rPr>
                <w:sz w:val="18"/>
                <w:szCs w:val="18"/>
              </w:rPr>
              <w:t xml:space="preserve">0.28 </w:t>
            </w:r>
          </w:p>
        </w:tc>
      </w:tr>
      <w:tr w:rsidR="004F2EA3" w:rsidRPr="005B0AB0" w14:paraId="5535E02A" w14:textId="77777777" w:rsidTr="00C948EE">
        <w:tc>
          <w:tcPr>
            <w:tcW w:w="1566" w:type="pct"/>
            <w:shd w:val="clear" w:color="auto" w:fill="auto"/>
          </w:tcPr>
          <w:p w14:paraId="5FD9C7C7" w14:textId="77777777" w:rsidR="004F2EA3" w:rsidRPr="005B0AB0" w:rsidRDefault="004F2EA3" w:rsidP="00C948EE">
            <w:pPr>
              <w:jc w:val="center"/>
              <w:rPr>
                <w:sz w:val="18"/>
                <w:szCs w:val="18"/>
              </w:rPr>
            </w:pPr>
            <w:r w:rsidRPr="005B0AB0">
              <w:rPr>
                <w:sz w:val="18"/>
                <w:szCs w:val="18"/>
              </w:rPr>
              <w:t>离群值（</w:t>
            </w:r>
            <w:r w:rsidRPr="005B0AB0">
              <w:rPr>
                <w:sz w:val="18"/>
                <w:szCs w:val="18"/>
              </w:rPr>
              <w:t>Y/N</w:t>
            </w:r>
            <w:r w:rsidRPr="005B0AB0">
              <w:rPr>
                <w:sz w:val="18"/>
                <w:szCs w:val="18"/>
              </w:rPr>
              <w:t>）</w:t>
            </w:r>
          </w:p>
        </w:tc>
        <w:tc>
          <w:tcPr>
            <w:tcW w:w="3434" w:type="pct"/>
            <w:shd w:val="clear" w:color="auto" w:fill="auto"/>
          </w:tcPr>
          <w:p w14:paraId="40D20C7D" w14:textId="77777777" w:rsidR="004F2EA3" w:rsidRPr="005B0AB0" w:rsidRDefault="004F2EA3" w:rsidP="00C948EE">
            <w:pPr>
              <w:jc w:val="center"/>
              <w:rPr>
                <w:sz w:val="18"/>
                <w:szCs w:val="18"/>
              </w:rPr>
            </w:pPr>
            <w:r w:rsidRPr="005B0AB0">
              <w:rPr>
                <w:sz w:val="18"/>
                <w:szCs w:val="18"/>
              </w:rPr>
              <w:t>N</w:t>
            </w:r>
          </w:p>
        </w:tc>
      </w:tr>
      <w:tr w:rsidR="004F2EA3" w:rsidRPr="005B0AB0" w14:paraId="0C7D839F" w14:textId="77777777" w:rsidTr="00C948EE">
        <w:tc>
          <w:tcPr>
            <w:tcW w:w="1566" w:type="pct"/>
            <w:shd w:val="clear" w:color="auto" w:fill="auto"/>
          </w:tcPr>
          <w:p w14:paraId="0EE59369" w14:textId="77777777" w:rsidR="004F2EA3" w:rsidRPr="005B0AB0" w:rsidRDefault="004F2EA3" w:rsidP="00C948EE">
            <w:pPr>
              <w:jc w:val="center"/>
              <w:rPr>
                <w:sz w:val="18"/>
                <w:szCs w:val="18"/>
              </w:rPr>
            </w:pPr>
            <w:r w:rsidRPr="005B0AB0">
              <w:rPr>
                <w:sz w:val="18"/>
                <w:szCs w:val="18"/>
              </w:rPr>
              <w:t>歧离值（</w:t>
            </w:r>
            <w:r w:rsidRPr="005B0AB0">
              <w:rPr>
                <w:sz w:val="18"/>
                <w:szCs w:val="18"/>
              </w:rPr>
              <w:t>Y/N</w:t>
            </w:r>
            <w:r w:rsidRPr="005B0AB0">
              <w:rPr>
                <w:sz w:val="18"/>
                <w:szCs w:val="18"/>
              </w:rPr>
              <w:t>）</w:t>
            </w:r>
          </w:p>
        </w:tc>
        <w:tc>
          <w:tcPr>
            <w:tcW w:w="3434" w:type="pct"/>
            <w:shd w:val="clear" w:color="auto" w:fill="auto"/>
          </w:tcPr>
          <w:p w14:paraId="1854E90E" w14:textId="77777777" w:rsidR="004F2EA3" w:rsidRPr="005B0AB0" w:rsidRDefault="004F2EA3" w:rsidP="00C948EE">
            <w:pPr>
              <w:jc w:val="center"/>
              <w:rPr>
                <w:sz w:val="18"/>
                <w:szCs w:val="18"/>
              </w:rPr>
            </w:pPr>
            <w:r w:rsidRPr="005B0AB0">
              <w:rPr>
                <w:sz w:val="18"/>
                <w:szCs w:val="18"/>
              </w:rPr>
              <w:t>N</w:t>
            </w:r>
          </w:p>
        </w:tc>
      </w:tr>
      <w:tr w:rsidR="004F2EA3" w:rsidRPr="005B0AB0" w14:paraId="09E07448" w14:textId="77777777" w:rsidTr="00C948EE">
        <w:tc>
          <w:tcPr>
            <w:tcW w:w="1566" w:type="pct"/>
            <w:shd w:val="clear" w:color="auto" w:fill="auto"/>
          </w:tcPr>
          <w:p w14:paraId="462F33D1" w14:textId="77777777" w:rsidR="004F2EA3" w:rsidRPr="005B0AB0" w:rsidRDefault="004F2EA3" w:rsidP="00C948EE">
            <w:pPr>
              <w:jc w:val="center"/>
              <w:rPr>
                <w:sz w:val="18"/>
                <w:szCs w:val="18"/>
              </w:rPr>
            </w:pPr>
            <w:r w:rsidRPr="005B0AB0">
              <w:rPr>
                <w:sz w:val="18"/>
                <w:szCs w:val="18"/>
              </w:rPr>
              <w:t>C</w:t>
            </w:r>
            <w:r w:rsidRPr="005B0AB0">
              <w:rPr>
                <w:sz w:val="18"/>
                <w:szCs w:val="18"/>
              </w:rPr>
              <w:t>临界</w:t>
            </w:r>
          </w:p>
        </w:tc>
        <w:tc>
          <w:tcPr>
            <w:tcW w:w="3434" w:type="pct"/>
            <w:shd w:val="clear" w:color="auto" w:fill="auto"/>
          </w:tcPr>
          <w:p w14:paraId="1BE3B697" w14:textId="77777777" w:rsidR="004F2EA3" w:rsidRPr="005B0AB0" w:rsidRDefault="004F2EA3" w:rsidP="00C948EE">
            <w:pPr>
              <w:jc w:val="center"/>
              <w:rPr>
                <w:sz w:val="18"/>
                <w:szCs w:val="18"/>
              </w:rPr>
            </w:pPr>
            <w:r w:rsidRPr="005B0AB0">
              <w:rPr>
                <w:sz w:val="18"/>
                <w:szCs w:val="18"/>
              </w:rPr>
              <w:t>实验室数</w:t>
            </w:r>
            <w:r w:rsidRPr="005B0AB0">
              <w:rPr>
                <w:sz w:val="18"/>
                <w:szCs w:val="18"/>
              </w:rPr>
              <w:t>p=7</w:t>
            </w:r>
            <w:r w:rsidRPr="005B0AB0">
              <w:rPr>
                <w:sz w:val="18"/>
                <w:szCs w:val="18"/>
              </w:rPr>
              <w:t>，</w:t>
            </w:r>
            <w:r w:rsidRPr="005B0AB0">
              <w:rPr>
                <w:sz w:val="18"/>
                <w:szCs w:val="18"/>
              </w:rPr>
              <w:t>n=7</w:t>
            </w:r>
            <w:r w:rsidRPr="005B0AB0">
              <w:rPr>
                <w:sz w:val="18"/>
                <w:szCs w:val="18"/>
              </w:rPr>
              <w:t>时，科克伦检验</w:t>
            </w:r>
            <w:r w:rsidRPr="005B0AB0">
              <w:rPr>
                <w:sz w:val="18"/>
                <w:szCs w:val="18"/>
              </w:rPr>
              <w:t>5%</w:t>
            </w:r>
            <w:r w:rsidRPr="005B0AB0">
              <w:rPr>
                <w:sz w:val="18"/>
                <w:szCs w:val="18"/>
              </w:rPr>
              <w:t>临界值为</w:t>
            </w:r>
            <w:r w:rsidRPr="005B0AB0">
              <w:rPr>
                <w:sz w:val="18"/>
                <w:szCs w:val="18"/>
              </w:rPr>
              <w:t>0.373</w:t>
            </w:r>
            <w:r w:rsidRPr="005B0AB0">
              <w:rPr>
                <w:sz w:val="18"/>
                <w:szCs w:val="18"/>
              </w:rPr>
              <w:t>，</w:t>
            </w:r>
            <w:r w:rsidRPr="005B0AB0">
              <w:rPr>
                <w:sz w:val="18"/>
                <w:szCs w:val="18"/>
              </w:rPr>
              <w:t>1%</w:t>
            </w:r>
            <w:r w:rsidRPr="005B0AB0">
              <w:rPr>
                <w:sz w:val="18"/>
                <w:szCs w:val="18"/>
              </w:rPr>
              <w:t>临界值为</w:t>
            </w:r>
            <w:r w:rsidRPr="005B0AB0">
              <w:rPr>
                <w:sz w:val="18"/>
                <w:szCs w:val="18"/>
              </w:rPr>
              <w:t>0.435</w:t>
            </w:r>
            <w:r w:rsidRPr="005B0AB0">
              <w:rPr>
                <w:sz w:val="18"/>
                <w:szCs w:val="18"/>
              </w:rPr>
              <w:t>。</w:t>
            </w:r>
          </w:p>
        </w:tc>
      </w:tr>
    </w:tbl>
    <w:p w14:paraId="02D9B531"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Gd</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7508D3C4" w14:textId="77777777" w:rsidR="004F2EA3" w:rsidRPr="005B0AB0" w:rsidRDefault="004F2EA3" w:rsidP="004F2EA3">
      <w:pPr>
        <w:spacing w:line="312" w:lineRule="auto"/>
        <w:rPr>
          <w:szCs w:val="21"/>
        </w:rPr>
      </w:pPr>
    </w:p>
    <w:p w14:paraId="6EB10488" w14:textId="6FF6C3BB"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1</w:t>
      </w:r>
      <w:r w:rsidRPr="005B0AB0">
        <w:rPr>
          <w:szCs w:val="21"/>
        </w:rPr>
        <w:t xml:space="preserve"> Tb</w:t>
      </w:r>
      <w:r w:rsidRPr="005B0AB0">
        <w:rPr>
          <w:szCs w:val="21"/>
          <w:vertAlign w:val="subscript"/>
        </w:rPr>
        <w:t>4</w:t>
      </w:r>
      <w:r w:rsidRPr="005B0AB0">
        <w:rPr>
          <w:szCs w:val="21"/>
        </w:rPr>
        <w:t>O</w:t>
      </w:r>
      <w:r w:rsidRPr="005B0AB0">
        <w:rPr>
          <w:szCs w:val="21"/>
          <w:vertAlign w:val="subscript"/>
        </w:rPr>
        <w:t>7</w:t>
      </w:r>
      <w:r w:rsidRPr="005B0AB0">
        <w:rPr>
          <w:szCs w:val="21"/>
        </w:rPr>
        <w:t>柯克伦检验</w:t>
      </w:r>
    </w:p>
    <w:tbl>
      <w:tblPr>
        <w:tblStyle w:val="affff4"/>
        <w:tblW w:w="5000" w:type="pct"/>
        <w:tblLook w:val="04A0" w:firstRow="1" w:lastRow="0" w:firstColumn="1" w:lastColumn="0" w:noHBand="0" w:noVBand="1"/>
      </w:tblPr>
      <w:tblGrid>
        <w:gridCol w:w="1455"/>
        <w:gridCol w:w="1945"/>
        <w:gridCol w:w="2114"/>
        <w:gridCol w:w="2114"/>
        <w:gridCol w:w="2114"/>
      </w:tblGrid>
      <w:tr w:rsidR="004F2EA3" w:rsidRPr="005B0AB0" w14:paraId="20FBBB18" w14:textId="77777777" w:rsidTr="00C948EE">
        <w:tc>
          <w:tcPr>
            <w:tcW w:w="747" w:type="pct"/>
            <w:shd w:val="clear" w:color="auto" w:fill="auto"/>
          </w:tcPr>
          <w:p w14:paraId="1807CFC4" w14:textId="77777777" w:rsidR="004F2EA3" w:rsidRPr="005B0AB0" w:rsidRDefault="004F2EA3" w:rsidP="00C948EE">
            <w:pPr>
              <w:jc w:val="center"/>
              <w:rPr>
                <w:sz w:val="18"/>
                <w:szCs w:val="18"/>
              </w:rPr>
            </w:pPr>
            <w:r w:rsidRPr="005B0AB0">
              <w:rPr>
                <w:sz w:val="18"/>
                <w:szCs w:val="18"/>
              </w:rPr>
              <w:t>实验室</w:t>
            </w:r>
            <w:proofErr w:type="spellStart"/>
            <w:r w:rsidRPr="005B0AB0">
              <w:rPr>
                <w:sz w:val="18"/>
                <w:szCs w:val="18"/>
              </w:rPr>
              <w:t>i</w:t>
            </w:r>
            <w:proofErr w:type="spellEnd"/>
          </w:p>
        </w:tc>
        <w:tc>
          <w:tcPr>
            <w:tcW w:w="998" w:type="pct"/>
            <w:shd w:val="clear" w:color="auto" w:fill="auto"/>
            <w:vAlign w:val="center"/>
          </w:tcPr>
          <w:p w14:paraId="7EBA5D81"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85" w:type="pct"/>
            <w:shd w:val="clear" w:color="auto" w:fill="auto"/>
            <w:vAlign w:val="center"/>
          </w:tcPr>
          <w:p w14:paraId="4EA20CC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5" w:type="pct"/>
            <w:shd w:val="clear" w:color="auto" w:fill="auto"/>
            <w:vAlign w:val="center"/>
          </w:tcPr>
          <w:p w14:paraId="39D041B9"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5" w:type="pct"/>
            <w:shd w:val="clear" w:color="auto" w:fill="auto"/>
          </w:tcPr>
          <w:p w14:paraId="0576287B"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1D92E95D" w14:textId="77777777" w:rsidTr="00C948EE">
        <w:tc>
          <w:tcPr>
            <w:tcW w:w="747" w:type="pct"/>
            <w:shd w:val="clear" w:color="auto" w:fill="auto"/>
          </w:tcPr>
          <w:p w14:paraId="74455B56" w14:textId="77777777" w:rsidR="004F2EA3" w:rsidRPr="005B0AB0" w:rsidRDefault="004F2EA3" w:rsidP="00C948EE">
            <w:pPr>
              <w:jc w:val="center"/>
              <w:rPr>
                <w:sz w:val="18"/>
                <w:szCs w:val="18"/>
              </w:rPr>
            </w:pPr>
            <w:r w:rsidRPr="005B0AB0">
              <w:rPr>
                <w:sz w:val="18"/>
                <w:szCs w:val="18"/>
              </w:rPr>
              <w:t>Smax</w:t>
            </w:r>
            <w:r w:rsidRPr="005B0AB0">
              <w:rPr>
                <w:sz w:val="18"/>
                <w:szCs w:val="18"/>
              </w:rPr>
              <w:t>实验室</w:t>
            </w:r>
          </w:p>
        </w:tc>
        <w:tc>
          <w:tcPr>
            <w:tcW w:w="998" w:type="pct"/>
            <w:shd w:val="clear" w:color="auto" w:fill="auto"/>
          </w:tcPr>
          <w:p w14:paraId="23CDE75B" w14:textId="77777777" w:rsidR="004F2EA3" w:rsidRPr="005B0AB0" w:rsidRDefault="004F2EA3" w:rsidP="00C948EE">
            <w:pPr>
              <w:jc w:val="center"/>
              <w:rPr>
                <w:sz w:val="18"/>
                <w:szCs w:val="18"/>
              </w:rPr>
            </w:pPr>
            <w:r w:rsidRPr="005B0AB0">
              <w:rPr>
                <w:sz w:val="18"/>
                <w:szCs w:val="18"/>
              </w:rPr>
              <w:t>3</w:t>
            </w:r>
          </w:p>
        </w:tc>
        <w:tc>
          <w:tcPr>
            <w:tcW w:w="1085" w:type="pct"/>
            <w:shd w:val="clear" w:color="auto" w:fill="auto"/>
          </w:tcPr>
          <w:p w14:paraId="2D31644D" w14:textId="77777777" w:rsidR="004F2EA3" w:rsidRPr="005B0AB0" w:rsidRDefault="004F2EA3" w:rsidP="00C948EE">
            <w:pPr>
              <w:jc w:val="center"/>
              <w:rPr>
                <w:sz w:val="18"/>
                <w:szCs w:val="18"/>
              </w:rPr>
            </w:pPr>
            <w:r w:rsidRPr="005B0AB0">
              <w:rPr>
                <w:sz w:val="18"/>
                <w:szCs w:val="18"/>
              </w:rPr>
              <w:t>3</w:t>
            </w:r>
          </w:p>
        </w:tc>
        <w:tc>
          <w:tcPr>
            <w:tcW w:w="1085" w:type="pct"/>
            <w:shd w:val="clear" w:color="auto" w:fill="auto"/>
          </w:tcPr>
          <w:p w14:paraId="5AE1BA6F" w14:textId="77777777" w:rsidR="004F2EA3" w:rsidRPr="005B0AB0" w:rsidRDefault="004F2EA3" w:rsidP="00C948EE">
            <w:pPr>
              <w:jc w:val="center"/>
              <w:rPr>
                <w:sz w:val="18"/>
                <w:szCs w:val="18"/>
              </w:rPr>
            </w:pPr>
            <w:r w:rsidRPr="005B0AB0">
              <w:rPr>
                <w:sz w:val="18"/>
                <w:szCs w:val="18"/>
              </w:rPr>
              <w:t>2</w:t>
            </w:r>
          </w:p>
        </w:tc>
        <w:tc>
          <w:tcPr>
            <w:tcW w:w="1085" w:type="pct"/>
            <w:shd w:val="clear" w:color="auto" w:fill="auto"/>
          </w:tcPr>
          <w:p w14:paraId="20BA13B6" w14:textId="77777777" w:rsidR="004F2EA3" w:rsidRPr="005B0AB0" w:rsidRDefault="004F2EA3" w:rsidP="00C948EE">
            <w:pPr>
              <w:jc w:val="center"/>
              <w:rPr>
                <w:sz w:val="18"/>
                <w:szCs w:val="18"/>
              </w:rPr>
            </w:pPr>
            <w:r w:rsidRPr="005B0AB0">
              <w:rPr>
                <w:sz w:val="18"/>
                <w:szCs w:val="18"/>
              </w:rPr>
              <w:t>1</w:t>
            </w:r>
          </w:p>
        </w:tc>
      </w:tr>
      <w:tr w:rsidR="004F2EA3" w:rsidRPr="005B0AB0" w14:paraId="6360B30D" w14:textId="77777777" w:rsidTr="00C948EE">
        <w:tc>
          <w:tcPr>
            <w:tcW w:w="747" w:type="pct"/>
            <w:tcBorders>
              <w:top w:val="single" w:sz="4" w:space="0" w:color="auto"/>
              <w:bottom w:val="single" w:sz="4" w:space="0" w:color="auto"/>
              <w:right w:val="single" w:sz="4" w:space="0" w:color="auto"/>
            </w:tcBorders>
            <w:shd w:val="clear" w:color="auto" w:fill="auto"/>
          </w:tcPr>
          <w:p w14:paraId="280F49C3" w14:textId="77777777" w:rsidR="004F2EA3" w:rsidRPr="005B0AB0" w:rsidRDefault="004F2EA3" w:rsidP="00C948EE">
            <w:pPr>
              <w:jc w:val="center"/>
              <w:rPr>
                <w:sz w:val="18"/>
                <w:szCs w:val="18"/>
              </w:rPr>
            </w:pPr>
            <w:r w:rsidRPr="005B0AB0">
              <w:rPr>
                <w:sz w:val="18"/>
                <w:szCs w:val="18"/>
              </w:rPr>
              <w:t>Smax</w:t>
            </w:r>
            <w:r w:rsidRPr="005B0AB0">
              <w:rPr>
                <w:sz w:val="18"/>
                <w:szCs w:val="18"/>
              </w:rPr>
              <w:t>值</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D8D816C" w14:textId="77777777" w:rsidR="004F2EA3" w:rsidRPr="005B0AB0" w:rsidRDefault="004F2EA3" w:rsidP="00C948EE">
            <w:pPr>
              <w:jc w:val="center"/>
              <w:rPr>
                <w:sz w:val="18"/>
                <w:szCs w:val="18"/>
              </w:rPr>
            </w:pPr>
            <w:r w:rsidRPr="00CE6F35">
              <w:rPr>
                <w:sz w:val="18"/>
                <w:szCs w:val="18"/>
              </w:rPr>
              <w:t xml:space="preserve">0.000005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8AB064A" w14:textId="77777777" w:rsidR="004F2EA3" w:rsidRPr="005B0AB0" w:rsidRDefault="004F2EA3" w:rsidP="00C948EE">
            <w:pPr>
              <w:jc w:val="center"/>
              <w:rPr>
                <w:sz w:val="18"/>
                <w:szCs w:val="18"/>
              </w:rPr>
            </w:pPr>
            <w:r w:rsidRPr="00CE6F35">
              <w:rPr>
                <w:sz w:val="18"/>
                <w:szCs w:val="18"/>
              </w:rPr>
              <w:t xml:space="preserve">0.000017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41D410B" w14:textId="77777777" w:rsidR="004F2EA3" w:rsidRPr="005B0AB0" w:rsidRDefault="004F2EA3" w:rsidP="00C948EE">
            <w:pPr>
              <w:jc w:val="center"/>
              <w:rPr>
                <w:sz w:val="18"/>
                <w:szCs w:val="18"/>
              </w:rPr>
            </w:pPr>
            <w:r w:rsidRPr="00CE6F35">
              <w:rPr>
                <w:sz w:val="18"/>
                <w:szCs w:val="18"/>
              </w:rPr>
              <w:t xml:space="preserve">0.000089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154F5A5" w14:textId="77777777" w:rsidR="004F2EA3" w:rsidRPr="00CE6F35" w:rsidRDefault="004F2EA3" w:rsidP="00C948EE">
            <w:pPr>
              <w:jc w:val="center"/>
              <w:rPr>
                <w:sz w:val="18"/>
                <w:szCs w:val="18"/>
              </w:rPr>
            </w:pPr>
            <w:r w:rsidRPr="00CE6F35">
              <w:rPr>
                <w:sz w:val="18"/>
                <w:szCs w:val="18"/>
              </w:rPr>
              <w:t xml:space="preserve">0.000954 </w:t>
            </w:r>
          </w:p>
        </w:tc>
      </w:tr>
      <w:tr w:rsidR="004F2EA3" w:rsidRPr="005B0AB0" w14:paraId="0A319116" w14:textId="77777777" w:rsidTr="00C948EE">
        <w:tc>
          <w:tcPr>
            <w:tcW w:w="747" w:type="pct"/>
            <w:tcBorders>
              <w:top w:val="single" w:sz="4" w:space="0" w:color="auto"/>
              <w:bottom w:val="single" w:sz="4" w:space="0" w:color="auto"/>
              <w:right w:val="single" w:sz="4" w:space="0" w:color="auto"/>
            </w:tcBorders>
            <w:shd w:val="clear" w:color="auto" w:fill="auto"/>
          </w:tcPr>
          <w:p w14:paraId="0FC1DA29" w14:textId="77777777" w:rsidR="004F2EA3" w:rsidRPr="005B0AB0" w:rsidRDefault="004F2EA3" w:rsidP="00C948EE">
            <w:pPr>
              <w:jc w:val="center"/>
              <w:rPr>
                <w:sz w:val="18"/>
                <w:szCs w:val="18"/>
              </w:rPr>
            </w:pPr>
            <w:r w:rsidRPr="005B0AB0">
              <w:rPr>
                <w:sz w:val="18"/>
                <w:szCs w:val="18"/>
              </w:rPr>
              <w:t>∑S</w:t>
            </w:r>
            <w:r w:rsidRPr="00CE6F35">
              <w:rPr>
                <w:sz w:val="18"/>
                <w:szCs w:val="18"/>
              </w:rPr>
              <w:t>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1ADB019B" w14:textId="77777777" w:rsidR="004F2EA3" w:rsidRPr="00CE6F35" w:rsidRDefault="004F2EA3" w:rsidP="00C948EE">
            <w:pPr>
              <w:widowControl/>
              <w:jc w:val="center"/>
              <w:rPr>
                <w:sz w:val="18"/>
                <w:szCs w:val="18"/>
              </w:rPr>
            </w:pPr>
            <w:r w:rsidRPr="00CE6F35">
              <w:rPr>
                <w:sz w:val="18"/>
                <w:szCs w:val="18"/>
              </w:rPr>
              <w:t>2.87448E-11</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ED95F50" w14:textId="77777777" w:rsidR="004F2EA3" w:rsidRPr="005B0AB0" w:rsidRDefault="004F2EA3" w:rsidP="00C948EE">
            <w:pPr>
              <w:jc w:val="center"/>
              <w:rPr>
                <w:sz w:val="18"/>
                <w:szCs w:val="18"/>
              </w:rPr>
            </w:pPr>
            <w:r w:rsidRPr="00CE6F35">
              <w:rPr>
                <w:sz w:val="18"/>
                <w:szCs w:val="18"/>
              </w:rPr>
              <w:t>2.72476E-10</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42A6F41" w14:textId="77777777" w:rsidR="004F2EA3" w:rsidRPr="005B0AB0" w:rsidRDefault="004F2EA3" w:rsidP="00C948EE">
            <w:pPr>
              <w:jc w:val="center"/>
              <w:rPr>
                <w:sz w:val="18"/>
                <w:szCs w:val="18"/>
              </w:rPr>
            </w:pPr>
            <w:r w:rsidRPr="00CE6F35">
              <w:rPr>
                <w:sz w:val="18"/>
                <w:szCs w:val="18"/>
              </w:rPr>
              <w:t>7.9619E-09</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AFAFFBB" w14:textId="77777777" w:rsidR="004F2EA3" w:rsidRPr="00CE6F35" w:rsidRDefault="004F2EA3" w:rsidP="00C948EE">
            <w:pPr>
              <w:jc w:val="center"/>
              <w:rPr>
                <w:sz w:val="18"/>
                <w:szCs w:val="18"/>
              </w:rPr>
            </w:pPr>
            <w:r w:rsidRPr="00CE6F35">
              <w:rPr>
                <w:sz w:val="18"/>
                <w:szCs w:val="18"/>
              </w:rPr>
              <w:t>9.09524E-07</w:t>
            </w:r>
          </w:p>
        </w:tc>
      </w:tr>
      <w:tr w:rsidR="004F2EA3" w:rsidRPr="005B0AB0" w14:paraId="030F90E6" w14:textId="77777777" w:rsidTr="00C948EE">
        <w:tc>
          <w:tcPr>
            <w:tcW w:w="747" w:type="pct"/>
            <w:tcBorders>
              <w:top w:val="single" w:sz="4" w:space="0" w:color="auto"/>
              <w:bottom w:val="single" w:sz="4" w:space="0" w:color="auto"/>
              <w:right w:val="single" w:sz="4" w:space="0" w:color="auto"/>
            </w:tcBorders>
            <w:shd w:val="clear" w:color="auto" w:fill="auto"/>
          </w:tcPr>
          <w:p w14:paraId="2A97BF0D" w14:textId="77777777" w:rsidR="004F2EA3" w:rsidRPr="005B0AB0" w:rsidRDefault="004F2EA3" w:rsidP="00C948EE">
            <w:pPr>
              <w:jc w:val="center"/>
              <w:rPr>
                <w:sz w:val="18"/>
                <w:szCs w:val="18"/>
              </w:rPr>
            </w:pPr>
            <w:r w:rsidRPr="005B0AB0">
              <w:rPr>
                <w:sz w:val="18"/>
                <w:szCs w:val="18"/>
              </w:rPr>
              <w:t>C</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1A892932" w14:textId="77777777" w:rsidR="004F2EA3" w:rsidRPr="00CE6F35" w:rsidRDefault="004F2EA3" w:rsidP="00C948EE">
            <w:pPr>
              <w:widowControl/>
              <w:jc w:val="center"/>
              <w:rPr>
                <w:sz w:val="18"/>
                <w:szCs w:val="18"/>
              </w:rPr>
            </w:pPr>
            <w:r w:rsidRPr="00CE6F35">
              <w:rPr>
                <w:sz w:val="18"/>
                <w:szCs w:val="18"/>
              </w:rPr>
              <w:t xml:space="preserve">0.32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AFE23FB" w14:textId="77777777" w:rsidR="004F2EA3" w:rsidRPr="005B0AB0" w:rsidRDefault="004F2EA3" w:rsidP="00C948EE">
            <w:pPr>
              <w:jc w:val="center"/>
              <w:rPr>
                <w:sz w:val="18"/>
                <w:szCs w:val="18"/>
              </w:rPr>
            </w:pPr>
            <w:r w:rsidRPr="00CE6F35">
              <w:rPr>
                <w:sz w:val="18"/>
                <w:szCs w:val="18"/>
              </w:rPr>
              <w:t xml:space="preserve">0.24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2B70C3B" w14:textId="77777777" w:rsidR="004F2EA3" w:rsidRPr="005B0AB0" w:rsidRDefault="004F2EA3" w:rsidP="00C948EE">
            <w:pPr>
              <w:jc w:val="center"/>
              <w:rPr>
                <w:sz w:val="18"/>
                <w:szCs w:val="18"/>
              </w:rPr>
            </w:pPr>
            <w:r w:rsidRPr="00CE6F35">
              <w:rPr>
                <w:sz w:val="18"/>
                <w:szCs w:val="18"/>
              </w:rPr>
              <w:t xml:space="preserve">0.21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35D082D" w14:textId="77777777" w:rsidR="004F2EA3" w:rsidRPr="00CE6F35" w:rsidRDefault="004F2EA3" w:rsidP="00C948EE">
            <w:pPr>
              <w:jc w:val="center"/>
              <w:rPr>
                <w:sz w:val="18"/>
                <w:szCs w:val="18"/>
              </w:rPr>
            </w:pPr>
            <w:r w:rsidRPr="00CE6F35">
              <w:rPr>
                <w:sz w:val="18"/>
                <w:szCs w:val="18"/>
              </w:rPr>
              <w:t xml:space="preserve">0.19 </w:t>
            </w:r>
          </w:p>
        </w:tc>
      </w:tr>
      <w:tr w:rsidR="004F2EA3" w:rsidRPr="005B0AB0" w14:paraId="1B412BE5" w14:textId="77777777" w:rsidTr="00C948EE">
        <w:tc>
          <w:tcPr>
            <w:tcW w:w="747" w:type="pct"/>
            <w:shd w:val="clear" w:color="auto" w:fill="auto"/>
          </w:tcPr>
          <w:p w14:paraId="07368646" w14:textId="77777777" w:rsidR="004F2EA3" w:rsidRPr="005B0AB0" w:rsidRDefault="004F2EA3" w:rsidP="00C948EE">
            <w:pPr>
              <w:jc w:val="center"/>
              <w:rPr>
                <w:sz w:val="18"/>
                <w:szCs w:val="18"/>
              </w:rPr>
            </w:pPr>
            <w:r w:rsidRPr="005B0AB0">
              <w:rPr>
                <w:sz w:val="18"/>
                <w:szCs w:val="18"/>
              </w:rPr>
              <w:t>离群值（</w:t>
            </w:r>
            <w:r w:rsidRPr="005B0AB0">
              <w:rPr>
                <w:sz w:val="18"/>
                <w:szCs w:val="18"/>
              </w:rPr>
              <w:t>Y/N</w:t>
            </w:r>
            <w:r w:rsidRPr="005B0AB0">
              <w:rPr>
                <w:sz w:val="18"/>
                <w:szCs w:val="18"/>
              </w:rPr>
              <w:t>）</w:t>
            </w:r>
          </w:p>
        </w:tc>
        <w:tc>
          <w:tcPr>
            <w:tcW w:w="998" w:type="pct"/>
            <w:shd w:val="clear" w:color="auto" w:fill="auto"/>
          </w:tcPr>
          <w:p w14:paraId="51C9E02E"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48AA30BF"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441CFD75"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273444D3" w14:textId="77777777" w:rsidR="004F2EA3" w:rsidRPr="005B0AB0" w:rsidRDefault="004F2EA3" w:rsidP="00C948EE">
            <w:pPr>
              <w:jc w:val="center"/>
              <w:rPr>
                <w:sz w:val="18"/>
                <w:szCs w:val="18"/>
              </w:rPr>
            </w:pPr>
          </w:p>
        </w:tc>
      </w:tr>
      <w:tr w:rsidR="004F2EA3" w:rsidRPr="005B0AB0" w14:paraId="7626BF50" w14:textId="77777777" w:rsidTr="00C948EE">
        <w:tc>
          <w:tcPr>
            <w:tcW w:w="747" w:type="pct"/>
            <w:shd w:val="clear" w:color="auto" w:fill="auto"/>
          </w:tcPr>
          <w:p w14:paraId="2E3DB07B" w14:textId="77777777" w:rsidR="004F2EA3" w:rsidRPr="005B0AB0" w:rsidRDefault="004F2EA3" w:rsidP="00C948EE">
            <w:pPr>
              <w:jc w:val="center"/>
              <w:rPr>
                <w:sz w:val="18"/>
                <w:szCs w:val="18"/>
              </w:rPr>
            </w:pPr>
            <w:r w:rsidRPr="005B0AB0">
              <w:rPr>
                <w:sz w:val="18"/>
                <w:szCs w:val="18"/>
              </w:rPr>
              <w:t>歧离值（</w:t>
            </w:r>
            <w:r w:rsidRPr="005B0AB0">
              <w:rPr>
                <w:sz w:val="18"/>
                <w:szCs w:val="18"/>
              </w:rPr>
              <w:t>Y/N</w:t>
            </w:r>
            <w:r w:rsidRPr="005B0AB0">
              <w:rPr>
                <w:sz w:val="18"/>
                <w:szCs w:val="18"/>
              </w:rPr>
              <w:t>）</w:t>
            </w:r>
          </w:p>
        </w:tc>
        <w:tc>
          <w:tcPr>
            <w:tcW w:w="998" w:type="pct"/>
            <w:shd w:val="clear" w:color="auto" w:fill="auto"/>
          </w:tcPr>
          <w:p w14:paraId="0FA832AE"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42AD0870"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0329989E" w14:textId="77777777" w:rsidR="004F2EA3" w:rsidRPr="005B0AB0" w:rsidRDefault="004F2EA3" w:rsidP="00C948EE">
            <w:pPr>
              <w:jc w:val="center"/>
              <w:rPr>
                <w:sz w:val="18"/>
                <w:szCs w:val="18"/>
              </w:rPr>
            </w:pPr>
            <w:r w:rsidRPr="005B0AB0">
              <w:rPr>
                <w:sz w:val="18"/>
                <w:szCs w:val="18"/>
              </w:rPr>
              <w:t>N</w:t>
            </w:r>
          </w:p>
        </w:tc>
        <w:tc>
          <w:tcPr>
            <w:tcW w:w="1085" w:type="pct"/>
            <w:shd w:val="clear" w:color="auto" w:fill="auto"/>
          </w:tcPr>
          <w:p w14:paraId="6DD09666" w14:textId="77777777" w:rsidR="004F2EA3" w:rsidRPr="005B0AB0" w:rsidRDefault="004F2EA3" w:rsidP="00C948EE">
            <w:pPr>
              <w:jc w:val="center"/>
              <w:rPr>
                <w:sz w:val="18"/>
                <w:szCs w:val="18"/>
              </w:rPr>
            </w:pPr>
          </w:p>
        </w:tc>
      </w:tr>
      <w:tr w:rsidR="004F2EA3" w:rsidRPr="005B0AB0" w14:paraId="24DB56B4" w14:textId="77777777" w:rsidTr="00C948EE">
        <w:tc>
          <w:tcPr>
            <w:tcW w:w="747" w:type="pct"/>
            <w:shd w:val="clear" w:color="auto" w:fill="auto"/>
          </w:tcPr>
          <w:p w14:paraId="4786655C" w14:textId="77777777" w:rsidR="004F2EA3" w:rsidRPr="005B0AB0" w:rsidRDefault="004F2EA3" w:rsidP="00C948EE">
            <w:pPr>
              <w:jc w:val="center"/>
              <w:rPr>
                <w:sz w:val="18"/>
                <w:szCs w:val="18"/>
              </w:rPr>
            </w:pPr>
            <w:r w:rsidRPr="005B0AB0">
              <w:rPr>
                <w:sz w:val="18"/>
                <w:szCs w:val="18"/>
              </w:rPr>
              <w:t>C</w:t>
            </w:r>
            <w:r w:rsidRPr="005B0AB0">
              <w:rPr>
                <w:sz w:val="18"/>
                <w:szCs w:val="18"/>
              </w:rPr>
              <w:t>临界</w:t>
            </w:r>
          </w:p>
        </w:tc>
        <w:tc>
          <w:tcPr>
            <w:tcW w:w="4253" w:type="pct"/>
            <w:gridSpan w:val="4"/>
            <w:shd w:val="clear" w:color="auto" w:fill="auto"/>
          </w:tcPr>
          <w:p w14:paraId="09EB59A9"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w:t>
            </w:r>
            <w:r w:rsidRPr="005B0AB0">
              <w:rPr>
                <w:sz w:val="18"/>
                <w:szCs w:val="18"/>
              </w:rPr>
              <w:t>n=7</w:t>
            </w:r>
            <w:r w:rsidRPr="005B0AB0">
              <w:rPr>
                <w:sz w:val="18"/>
                <w:szCs w:val="18"/>
              </w:rPr>
              <w:t>时，科克伦检验</w:t>
            </w:r>
            <w:r w:rsidRPr="005B0AB0">
              <w:rPr>
                <w:sz w:val="18"/>
                <w:szCs w:val="18"/>
              </w:rPr>
              <w:t>5%</w:t>
            </w:r>
            <w:r w:rsidRPr="005B0AB0">
              <w:rPr>
                <w:sz w:val="18"/>
                <w:szCs w:val="18"/>
              </w:rPr>
              <w:t>临界值为</w:t>
            </w:r>
            <w:r w:rsidRPr="005B0AB0">
              <w:rPr>
                <w:sz w:val="18"/>
                <w:szCs w:val="18"/>
              </w:rPr>
              <w:t>0.336</w:t>
            </w:r>
            <w:r w:rsidRPr="005B0AB0">
              <w:rPr>
                <w:sz w:val="18"/>
                <w:szCs w:val="18"/>
              </w:rPr>
              <w:t>，</w:t>
            </w:r>
            <w:r w:rsidRPr="005B0AB0">
              <w:rPr>
                <w:sz w:val="18"/>
                <w:szCs w:val="18"/>
              </w:rPr>
              <w:t>1%</w:t>
            </w:r>
            <w:r w:rsidRPr="005B0AB0">
              <w:rPr>
                <w:sz w:val="18"/>
                <w:szCs w:val="18"/>
              </w:rPr>
              <w:t>临界值为</w:t>
            </w:r>
            <w:r w:rsidRPr="005B0AB0">
              <w:rPr>
                <w:sz w:val="18"/>
                <w:szCs w:val="18"/>
              </w:rPr>
              <w:t>0.393</w:t>
            </w:r>
            <w:r w:rsidRPr="005B0AB0">
              <w:rPr>
                <w:sz w:val="18"/>
                <w:szCs w:val="18"/>
              </w:rPr>
              <w:t>。</w:t>
            </w:r>
          </w:p>
        </w:tc>
      </w:tr>
    </w:tbl>
    <w:p w14:paraId="0D99F49C"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Tb</w:t>
      </w:r>
      <w:r w:rsidRPr="005B0AB0">
        <w:rPr>
          <w:szCs w:val="21"/>
          <w:vertAlign w:val="subscript"/>
        </w:rPr>
        <w:t>4</w:t>
      </w:r>
      <w:r w:rsidRPr="005B0AB0">
        <w:rPr>
          <w:szCs w:val="21"/>
        </w:rPr>
        <w:t>O</w:t>
      </w:r>
      <w:r w:rsidRPr="005B0AB0">
        <w:rPr>
          <w:szCs w:val="21"/>
          <w:vertAlign w:val="subscript"/>
        </w:rPr>
        <w:t>7</w:t>
      </w:r>
      <w:r w:rsidRPr="005B0AB0">
        <w:rPr>
          <w:szCs w:val="21"/>
        </w:rPr>
        <w:t>所有实验室的所有水平均为正确值，无歧离值，无离群值。</w:t>
      </w:r>
    </w:p>
    <w:p w14:paraId="6649C782" w14:textId="77777777" w:rsidR="004F2EA3" w:rsidRPr="005B0AB0" w:rsidRDefault="004F2EA3" w:rsidP="004F2EA3">
      <w:pPr>
        <w:spacing w:line="312" w:lineRule="auto"/>
        <w:jc w:val="center"/>
        <w:rPr>
          <w:szCs w:val="21"/>
        </w:rPr>
      </w:pPr>
    </w:p>
    <w:p w14:paraId="3777A0F7" w14:textId="2200EB92"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2</w:t>
      </w:r>
      <w:r w:rsidRPr="005B0AB0">
        <w:rPr>
          <w:szCs w:val="21"/>
        </w:rPr>
        <w:t xml:space="preserve"> Dy</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859"/>
        <w:gridCol w:w="2484"/>
        <w:gridCol w:w="2700"/>
        <w:gridCol w:w="2699"/>
      </w:tblGrid>
      <w:tr w:rsidR="004F2EA3" w:rsidRPr="005B0AB0" w14:paraId="1200C3A0" w14:textId="77777777" w:rsidTr="00C948EE">
        <w:tc>
          <w:tcPr>
            <w:tcW w:w="954" w:type="pct"/>
            <w:shd w:val="clear" w:color="auto" w:fill="auto"/>
          </w:tcPr>
          <w:p w14:paraId="0366FC4D" w14:textId="77777777" w:rsidR="004F2EA3" w:rsidRPr="005B0AB0" w:rsidRDefault="004F2EA3" w:rsidP="00C948EE">
            <w:pPr>
              <w:jc w:val="center"/>
              <w:rPr>
                <w:sz w:val="18"/>
                <w:szCs w:val="18"/>
              </w:rPr>
            </w:pPr>
            <w:r w:rsidRPr="005B0AB0">
              <w:rPr>
                <w:sz w:val="18"/>
                <w:szCs w:val="18"/>
              </w:rPr>
              <w:t>实验室</w:t>
            </w:r>
            <w:proofErr w:type="spellStart"/>
            <w:r w:rsidRPr="005B0AB0">
              <w:rPr>
                <w:sz w:val="18"/>
                <w:szCs w:val="18"/>
              </w:rPr>
              <w:t>i</w:t>
            </w:r>
            <w:proofErr w:type="spellEnd"/>
          </w:p>
        </w:tc>
        <w:tc>
          <w:tcPr>
            <w:tcW w:w="1275" w:type="pct"/>
            <w:shd w:val="clear" w:color="auto" w:fill="auto"/>
            <w:vAlign w:val="center"/>
          </w:tcPr>
          <w:p w14:paraId="20E9BDE9"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386" w:type="pct"/>
            <w:shd w:val="clear" w:color="auto" w:fill="auto"/>
            <w:vAlign w:val="center"/>
          </w:tcPr>
          <w:p w14:paraId="4227665E"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385" w:type="pct"/>
            <w:shd w:val="clear" w:color="auto" w:fill="auto"/>
            <w:vAlign w:val="center"/>
          </w:tcPr>
          <w:p w14:paraId="7C8EEC00"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r>
      <w:tr w:rsidR="004F2EA3" w:rsidRPr="005B0AB0" w14:paraId="3E65EF9F" w14:textId="77777777" w:rsidTr="00C948EE">
        <w:tc>
          <w:tcPr>
            <w:tcW w:w="954" w:type="pct"/>
            <w:shd w:val="clear" w:color="auto" w:fill="auto"/>
          </w:tcPr>
          <w:p w14:paraId="425D7BE9" w14:textId="77777777" w:rsidR="004F2EA3" w:rsidRPr="005B0AB0" w:rsidRDefault="004F2EA3" w:rsidP="00C948EE">
            <w:pPr>
              <w:jc w:val="center"/>
              <w:rPr>
                <w:sz w:val="18"/>
                <w:szCs w:val="18"/>
              </w:rPr>
            </w:pPr>
            <w:r w:rsidRPr="005B0AB0">
              <w:rPr>
                <w:sz w:val="18"/>
                <w:szCs w:val="18"/>
              </w:rPr>
              <w:t>Smax</w:t>
            </w:r>
            <w:r w:rsidRPr="005B0AB0">
              <w:rPr>
                <w:sz w:val="18"/>
                <w:szCs w:val="18"/>
              </w:rPr>
              <w:t>实验室</w:t>
            </w:r>
          </w:p>
        </w:tc>
        <w:tc>
          <w:tcPr>
            <w:tcW w:w="1275" w:type="pct"/>
            <w:shd w:val="clear" w:color="auto" w:fill="auto"/>
          </w:tcPr>
          <w:p w14:paraId="1767689F" w14:textId="77777777" w:rsidR="004F2EA3" w:rsidRPr="005B0AB0" w:rsidRDefault="004F2EA3" w:rsidP="00C948EE">
            <w:pPr>
              <w:jc w:val="center"/>
              <w:rPr>
                <w:sz w:val="18"/>
                <w:szCs w:val="18"/>
              </w:rPr>
            </w:pPr>
            <w:r w:rsidRPr="005B0AB0">
              <w:rPr>
                <w:sz w:val="18"/>
                <w:szCs w:val="18"/>
              </w:rPr>
              <w:t>3</w:t>
            </w:r>
          </w:p>
        </w:tc>
        <w:tc>
          <w:tcPr>
            <w:tcW w:w="1386" w:type="pct"/>
            <w:shd w:val="clear" w:color="auto" w:fill="auto"/>
          </w:tcPr>
          <w:p w14:paraId="75256078" w14:textId="77777777" w:rsidR="004F2EA3" w:rsidRPr="005B0AB0" w:rsidRDefault="004F2EA3" w:rsidP="00C948EE">
            <w:pPr>
              <w:jc w:val="center"/>
              <w:rPr>
                <w:sz w:val="18"/>
                <w:szCs w:val="18"/>
              </w:rPr>
            </w:pPr>
            <w:r w:rsidRPr="005B0AB0">
              <w:rPr>
                <w:sz w:val="18"/>
                <w:szCs w:val="18"/>
              </w:rPr>
              <w:t>2</w:t>
            </w:r>
          </w:p>
        </w:tc>
        <w:tc>
          <w:tcPr>
            <w:tcW w:w="1385" w:type="pct"/>
            <w:shd w:val="clear" w:color="auto" w:fill="auto"/>
          </w:tcPr>
          <w:p w14:paraId="35F2CB17" w14:textId="77777777" w:rsidR="004F2EA3" w:rsidRPr="005B0AB0" w:rsidRDefault="004F2EA3" w:rsidP="00C948EE">
            <w:pPr>
              <w:jc w:val="center"/>
              <w:rPr>
                <w:sz w:val="18"/>
                <w:szCs w:val="18"/>
              </w:rPr>
            </w:pPr>
            <w:r w:rsidRPr="005B0AB0">
              <w:rPr>
                <w:sz w:val="18"/>
                <w:szCs w:val="18"/>
              </w:rPr>
              <w:t>2</w:t>
            </w:r>
          </w:p>
        </w:tc>
      </w:tr>
      <w:tr w:rsidR="004F2EA3" w:rsidRPr="005B0AB0" w14:paraId="4D08DCB9" w14:textId="77777777" w:rsidTr="00C948EE">
        <w:tc>
          <w:tcPr>
            <w:tcW w:w="954" w:type="pct"/>
            <w:tcBorders>
              <w:top w:val="single" w:sz="4" w:space="0" w:color="auto"/>
              <w:bottom w:val="single" w:sz="4" w:space="0" w:color="auto"/>
              <w:right w:val="single" w:sz="4" w:space="0" w:color="auto"/>
            </w:tcBorders>
            <w:shd w:val="clear" w:color="auto" w:fill="auto"/>
          </w:tcPr>
          <w:p w14:paraId="67A67E6D" w14:textId="77777777" w:rsidR="004F2EA3" w:rsidRPr="005B0AB0" w:rsidRDefault="004F2EA3" w:rsidP="00C948EE">
            <w:pPr>
              <w:jc w:val="center"/>
              <w:rPr>
                <w:sz w:val="18"/>
                <w:szCs w:val="18"/>
              </w:rPr>
            </w:pPr>
            <w:r w:rsidRPr="005B0AB0">
              <w:rPr>
                <w:sz w:val="18"/>
                <w:szCs w:val="18"/>
              </w:rPr>
              <w:t>Smax</w:t>
            </w:r>
            <w:r w:rsidRPr="005B0AB0">
              <w:rPr>
                <w:sz w:val="18"/>
                <w:szCs w:val="18"/>
              </w:rPr>
              <w:t>值</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794D095D" w14:textId="77777777" w:rsidR="004F2EA3" w:rsidRPr="005B0AB0" w:rsidRDefault="004F2EA3" w:rsidP="00C948EE">
            <w:pPr>
              <w:jc w:val="center"/>
              <w:rPr>
                <w:sz w:val="18"/>
                <w:szCs w:val="18"/>
              </w:rPr>
            </w:pPr>
            <w:r w:rsidRPr="00CE6F35">
              <w:rPr>
                <w:sz w:val="18"/>
                <w:szCs w:val="18"/>
              </w:rPr>
              <w:t xml:space="preserve">0.000008 </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1B6D38F6" w14:textId="77777777" w:rsidR="004F2EA3" w:rsidRPr="005B0AB0" w:rsidRDefault="004F2EA3" w:rsidP="00C948EE">
            <w:pPr>
              <w:jc w:val="center"/>
              <w:rPr>
                <w:sz w:val="18"/>
                <w:szCs w:val="18"/>
              </w:rPr>
            </w:pPr>
            <w:r w:rsidRPr="00CE6F35">
              <w:rPr>
                <w:sz w:val="18"/>
                <w:szCs w:val="18"/>
              </w:rPr>
              <w:t xml:space="preserve">0.000025 </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482EF8BA" w14:textId="77777777" w:rsidR="004F2EA3" w:rsidRPr="005B0AB0" w:rsidRDefault="004F2EA3" w:rsidP="00C948EE">
            <w:pPr>
              <w:jc w:val="center"/>
              <w:rPr>
                <w:sz w:val="18"/>
                <w:szCs w:val="18"/>
              </w:rPr>
            </w:pPr>
            <w:r w:rsidRPr="00CE6F35">
              <w:rPr>
                <w:sz w:val="18"/>
                <w:szCs w:val="18"/>
              </w:rPr>
              <w:t xml:space="preserve">0.000115 </w:t>
            </w:r>
          </w:p>
        </w:tc>
      </w:tr>
      <w:tr w:rsidR="004F2EA3" w:rsidRPr="005B0AB0" w14:paraId="5AFE6615" w14:textId="77777777" w:rsidTr="00C948EE">
        <w:tc>
          <w:tcPr>
            <w:tcW w:w="954" w:type="pct"/>
            <w:tcBorders>
              <w:top w:val="single" w:sz="4" w:space="0" w:color="auto"/>
              <w:bottom w:val="single" w:sz="4" w:space="0" w:color="auto"/>
              <w:right w:val="single" w:sz="4" w:space="0" w:color="auto"/>
            </w:tcBorders>
            <w:shd w:val="clear" w:color="auto" w:fill="auto"/>
          </w:tcPr>
          <w:p w14:paraId="68088749" w14:textId="77777777" w:rsidR="004F2EA3" w:rsidRPr="005B0AB0" w:rsidRDefault="004F2EA3" w:rsidP="00C948EE">
            <w:pPr>
              <w:jc w:val="center"/>
              <w:rPr>
                <w:sz w:val="18"/>
                <w:szCs w:val="18"/>
              </w:rPr>
            </w:pPr>
            <w:r w:rsidRPr="005B0AB0">
              <w:rPr>
                <w:sz w:val="18"/>
                <w:szCs w:val="18"/>
              </w:rPr>
              <w:t>∑S</w:t>
            </w:r>
            <w:r w:rsidRPr="00CE6F35">
              <w:rPr>
                <w:sz w:val="18"/>
                <w:szCs w:val="18"/>
              </w:rPr>
              <w:t>2</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2A3AF2CF" w14:textId="77777777" w:rsidR="004F2EA3" w:rsidRPr="00CE6F35" w:rsidRDefault="004F2EA3" w:rsidP="00C948EE">
            <w:pPr>
              <w:widowControl/>
              <w:jc w:val="center"/>
              <w:rPr>
                <w:sz w:val="18"/>
                <w:szCs w:val="18"/>
              </w:rPr>
            </w:pPr>
            <w:r w:rsidRPr="00CE6F35">
              <w:rPr>
                <w:sz w:val="18"/>
                <w:szCs w:val="18"/>
              </w:rPr>
              <w:t>5.89095E-11</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3281A945" w14:textId="77777777" w:rsidR="004F2EA3" w:rsidRPr="005B0AB0" w:rsidRDefault="004F2EA3" w:rsidP="00C948EE">
            <w:pPr>
              <w:jc w:val="center"/>
              <w:rPr>
                <w:sz w:val="18"/>
                <w:szCs w:val="18"/>
              </w:rPr>
            </w:pPr>
            <w:r w:rsidRPr="00CE6F35">
              <w:rPr>
                <w:sz w:val="18"/>
                <w:szCs w:val="18"/>
              </w:rPr>
              <w:t>6.14286E-10</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33478D24" w14:textId="77777777" w:rsidR="004F2EA3" w:rsidRPr="005B0AB0" w:rsidRDefault="004F2EA3" w:rsidP="00C948EE">
            <w:pPr>
              <w:jc w:val="center"/>
              <w:rPr>
                <w:sz w:val="18"/>
                <w:szCs w:val="18"/>
              </w:rPr>
            </w:pPr>
            <w:r w:rsidRPr="00CE6F35">
              <w:rPr>
                <w:sz w:val="18"/>
                <w:szCs w:val="18"/>
              </w:rPr>
              <w:t>1.33E-08</w:t>
            </w:r>
          </w:p>
        </w:tc>
      </w:tr>
      <w:tr w:rsidR="004F2EA3" w:rsidRPr="005B0AB0" w14:paraId="46EFC3B9" w14:textId="77777777" w:rsidTr="00C948EE">
        <w:tc>
          <w:tcPr>
            <w:tcW w:w="954" w:type="pct"/>
            <w:tcBorders>
              <w:top w:val="single" w:sz="4" w:space="0" w:color="auto"/>
              <w:bottom w:val="single" w:sz="4" w:space="0" w:color="auto"/>
              <w:right w:val="single" w:sz="4" w:space="0" w:color="auto"/>
            </w:tcBorders>
            <w:shd w:val="clear" w:color="auto" w:fill="auto"/>
          </w:tcPr>
          <w:p w14:paraId="6C9F22D2" w14:textId="77777777" w:rsidR="004F2EA3" w:rsidRPr="005B0AB0" w:rsidRDefault="004F2EA3" w:rsidP="00C948EE">
            <w:pPr>
              <w:jc w:val="center"/>
              <w:rPr>
                <w:sz w:val="18"/>
                <w:szCs w:val="18"/>
              </w:rPr>
            </w:pPr>
            <w:r w:rsidRPr="005B0AB0">
              <w:rPr>
                <w:sz w:val="18"/>
                <w:szCs w:val="18"/>
              </w:rPr>
              <w:t>C</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3007C169" w14:textId="77777777" w:rsidR="004F2EA3" w:rsidRPr="00CE6F35" w:rsidRDefault="004F2EA3" w:rsidP="00C948EE">
            <w:pPr>
              <w:widowControl/>
              <w:jc w:val="center"/>
              <w:rPr>
                <w:sz w:val="18"/>
                <w:szCs w:val="18"/>
              </w:rPr>
            </w:pPr>
            <w:r w:rsidRPr="00CE6F35">
              <w:rPr>
                <w:sz w:val="18"/>
                <w:szCs w:val="18"/>
              </w:rPr>
              <w:t xml:space="preserve">0.28 </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34939B02" w14:textId="77777777" w:rsidR="004F2EA3" w:rsidRPr="005B0AB0" w:rsidRDefault="004F2EA3" w:rsidP="00C948EE">
            <w:pPr>
              <w:jc w:val="center"/>
              <w:rPr>
                <w:sz w:val="18"/>
                <w:szCs w:val="18"/>
              </w:rPr>
            </w:pPr>
            <w:r w:rsidRPr="00CE6F35">
              <w:rPr>
                <w:sz w:val="18"/>
                <w:szCs w:val="18"/>
              </w:rPr>
              <w:t xml:space="preserve">0.29 </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1DAE689B" w14:textId="77777777" w:rsidR="004F2EA3" w:rsidRPr="005B0AB0" w:rsidRDefault="004F2EA3" w:rsidP="00C948EE">
            <w:pPr>
              <w:jc w:val="center"/>
              <w:rPr>
                <w:sz w:val="18"/>
                <w:szCs w:val="18"/>
              </w:rPr>
            </w:pPr>
            <w:r w:rsidRPr="00CE6F35">
              <w:rPr>
                <w:sz w:val="18"/>
                <w:szCs w:val="18"/>
              </w:rPr>
              <w:t xml:space="preserve">0.46 </w:t>
            </w:r>
          </w:p>
        </w:tc>
      </w:tr>
      <w:tr w:rsidR="004F2EA3" w:rsidRPr="005B0AB0" w14:paraId="32F7E294" w14:textId="77777777" w:rsidTr="00C948EE">
        <w:tc>
          <w:tcPr>
            <w:tcW w:w="954" w:type="pct"/>
            <w:shd w:val="clear" w:color="auto" w:fill="auto"/>
          </w:tcPr>
          <w:p w14:paraId="773459A2" w14:textId="77777777" w:rsidR="004F2EA3" w:rsidRPr="005B0AB0" w:rsidRDefault="004F2EA3" w:rsidP="00C948EE">
            <w:pPr>
              <w:jc w:val="center"/>
              <w:rPr>
                <w:sz w:val="18"/>
                <w:szCs w:val="18"/>
              </w:rPr>
            </w:pPr>
            <w:r w:rsidRPr="005B0AB0">
              <w:rPr>
                <w:sz w:val="18"/>
                <w:szCs w:val="18"/>
              </w:rPr>
              <w:t>离群值（</w:t>
            </w:r>
            <w:r w:rsidRPr="005B0AB0">
              <w:rPr>
                <w:sz w:val="18"/>
                <w:szCs w:val="18"/>
              </w:rPr>
              <w:t>Y/N</w:t>
            </w:r>
            <w:r w:rsidRPr="005B0AB0">
              <w:rPr>
                <w:sz w:val="18"/>
                <w:szCs w:val="18"/>
              </w:rPr>
              <w:t>）</w:t>
            </w:r>
          </w:p>
        </w:tc>
        <w:tc>
          <w:tcPr>
            <w:tcW w:w="1275" w:type="pct"/>
            <w:shd w:val="clear" w:color="auto" w:fill="auto"/>
          </w:tcPr>
          <w:p w14:paraId="2E5F9C5B" w14:textId="77777777" w:rsidR="004F2EA3" w:rsidRPr="005B0AB0" w:rsidRDefault="004F2EA3" w:rsidP="00C948EE">
            <w:pPr>
              <w:jc w:val="center"/>
              <w:rPr>
                <w:sz w:val="18"/>
                <w:szCs w:val="18"/>
              </w:rPr>
            </w:pPr>
            <w:r w:rsidRPr="005B0AB0">
              <w:rPr>
                <w:sz w:val="18"/>
                <w:szCs w:val="18"/>
              </w:rPr>
              <w:t>N</w:t>
            </w:r>
          </w:p>
        </w:tc>
        <w:tc>
          <w:tcPr>
            <w:tcW w:w="1386" w:type="pct"/>
            <w:shd w:val="clear" w:color="auto" w:fill="auto"/>
          </w:tcPr>
          <w:p w14:paraId="24FE1651" w14:textId="77777777" w:rsidR="004F2EA3" w:rsidRPr="005B0AB0" w:rsidRDefault="004F2EA3" w:rsidP="00C948EE">
            <w:pPr>
              <w:jc w:val="center"/>
              <w:rPr>
                <w:sz w:val="18"/>
                <w:szCs w:val="18"/>
              </w:rPr>
            </w:pPr>
            <w:r w:rsidRPr="005B0AB0">
              <w:rPr>
                <w:sz w:val="18"/>
                <w:szCs w:val="18"/>
              </w:rPr>
              <w:t>N</w:t>
            </w:r>
          </w:p>
        </w:tc>
        <w:tc>
          <w:tcPr>
            <w:tcW w:w="1385" w:type="pct"/>
            <w:shd w:val="clear" w:color="auto" w:fill="auto"/>
          </w:tcPr>
          <w:p w14:paraId="42AAF14D" w14:textId="77777777" w:rsidR="004F2EA3" w:rsidRPr="005B0AB0" w:rsidRDefault="004F2EA3" w:rsidP="00C948EE">
            <w:pPr>
              <w:jc w:val="center"/>
              <w:rPr>
                <w:sz w:val="18"/>
                <w:szCs w:val="18"/>
              </w:rPr>
            </w:pPr>
            <w:r w:rsidRPr="005B0AB0">
              <w:rPr>
                <w:sz w:val="18"/>
                <w:szCs w:val="18"/>
              </w:rPr>
              <w:t>Y</w:t>
            </w:r>
          </w:p>
        </w:tc>
      </w:tr>
      <w:tr w:rsidR="004F2EA3" w:rsidRPr="005B0AB0" w14:paraId="6338FD57" w14:textId="77777777" w:rsidTr="00C948EE">
        <w:tc>
          <w:tcPr>
            <w:tcW w:w="954" w:type="pct"/>
            <w:shd w:val="clear" w:color="auto" w:fill="auto"/>
          </w:tcPr>
          <w:p w14:paraId="6ABC05CE" w14:textId="77777777" w:rsidR="004F2EA3" w:rsidRPr="005B0AB0" w:rsidRDefault="004F2EA3" w:rsidP="00C948EE">
            <w:pPr>
              <w:jc w:val="center"/>
              <w:rPr>
                <w:sz w:val="18"/>
                <w:szCs w:val="18"/>
              </w:rPr>
            </w:pPr>
            <w:r w:rsidRPr="005B0AB0">
              <w:rPr>
                <w:sz w:val="18"/>
                <w:szCs w:val="18"/>
              </w:rPr>
              <w:t>歧离值（</w:t>
            </w:r>
            <w:r w:rsidRPr="005B0AB0">
              <w:rPr>
                <w:sz w:val="18"/>
                <w:szCs w:val="18"/>
              </w:rPr>
              <w:t>Y/N</w:t>
            </w:r>
            <w:r w:rsidRPr="005B0AB0">
              <w:rPr>
                <w:sz w:val="18"/>
                <w:szCs w:val="18"/>
              </w:rPr>
              <w:t>）</w:t>
            </w:r>
          </w:p>
        </w:tc>
        <w:tc>
          <w:tcPr>
            <w:tcW w:w="1275" w:type="pct"/>
            <w:shd w:val="clear" w:color="auto" w:fill="auto"/>
          </w:tcPr>
          <w:p w14:paraId="4A3798F6" w14:textId="77777777" w:rsidR="004F2EA3" w:rsidRPr="005B0AB0" w:rsidRDefault="004F2EA3" w:rsidP="00C948EE">
            <w:pPr>
              <w:jc w:val="center"/>
              <w:rPr>
                <w:sz w:val="18"/>
                <w:szCs w:val="18"/>
              </w:rPr>
            </w:pPr>
            <w:r w:rsidRPr="005B0AB0">
              <w:rPr>
                <w:sz w:val="18"/>
                <w:szCs w:val="18"/>
              </w:rPr>
              <w:t>N</w:t>
            </w:r>
          </w:p>
        </w:tc>
        <w:tc>
          <w:tcPr>
            <w:tcW w:w="1386" w:type="pct"/>
            <w:shd w:val="clear" w:color="auto" w:fill="auto"/>
          </w:tcPr>
          <w:p w14:paraId="51F3E923" w14:textId="77777777" w:rsidR="004F2EA3" w:rsidRPr="005B0AB0" w:rsidRDefault="004F2EA3" w:rsidP="00C948EE">
            <w:pPr>
              <w:jc w:val="center"/>
              <w:rPr>
                <w:sz w:val="18"/>
                <w:szCs w:val="18"/>
              </w:rPr>
            </w:pPr>
            <w:r w:rsidRPr="005B0AB0">
              <w:rPr>
                <w:sz w:val="18"/>
                <w:szCs w:val="18"/>
              </w:rPr>
              <w:t>N</w:t>
            </w:r>
          </w:p>
        </w:tc>
        <w:tc>
          <w:tcPr>
            <w:tcW w:w="1385" w:type="pct"/>
            <w:shd w:val="clear" w:color="auto" w:fill="auto"/>
          </w:tcPr>
          <w:p w14:paraId="1543C067" w14:textId="77777777" w:rsidR="004F2EA3" w:rsidRPr="005B0AB0" w:rsidRDefault="004F2EA3" w:rsidP="00C948EE">
            <w:pPr>
              <w:jc w:val="center"/>
              <w:rPr>
                <w:sz w:val="18"/>
                <w:szCs w:val="18"/>
              </w:rPr>
            </w:pPr>
            <w:r w:rsidRPr="005B0AB0">
              <w:rPr>
                <w:sz w:val="18"/>
                <w:szCs w:val="18"/>
              </w:rPr>
              <w:t>Y</w:t>
            </w:r>
          </w:p>
        </w:tc>
      </w:tr>
      <w:tr w:rsidR="004F2EA3" w:rsidRPr="005B0AB0" w14:paraId="028629A7" w14:textId="77777777" w:rsidTr="00C948EE">
        <w:tc>
          <w:tcPr>
            <w:tcW w:w="954" w:type="pct"/>
            <w:shd w:val="clear" w:color="auto" w:fill="auto"/>
          </w:tcPr>
          <w:p w14:paraId="1C5BEF37" w14:textId="77777777" w:rsidR="004F2EA3" w:rsidRPr="005B0AB0" w:rsidRDefault="004F2EA3" w:rsidP="00C948EE">
            <w:pPr>
              <w:jc w:val="center"/>
              <w:rPr>
                <w:sz w:val="18"/>
                <w:szCs w:val="18"/>
              </w:rPr>
            </w:pPr>
            <w:r w:rsidRPr="005B0AB0">
              <w:rPr>
                <w:sz w:val="18"/>
                <w:szCs w:val="18"/>
              </w:rPr>
              <w:t>C</w:t>
            </w:r>
            <w:r w:rsidRPr="005B0AB0">
              <w:rPr>
                <w:sz w:val="18"/>
                <w:szCs w:val="18"/>
              </w:rPr>
              <w:t>临界</w:t>
            </w:r>
          </w:p>
        </w:tc>
        <w:tc>
          <w:tcPr>
            <w:tcW w:w="4046" w:type="pct"/>
            <w:gridSpan w:val="3"/>
            <w:shd w:val="clear" w:color="auto" w:fill="auto"/>
          </w:tcPr>
          <w:p w14:paraId="0DF4C715"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w:t>
            </w:r>
            <w:r w:rsidRPr="005B0AB0">
              <w:rPr>
                <w:sz w:val="18"/>
                <w:szCs w:val="18"/>
              </w:rPr>
              <w:t>n=7</w:t>
            </w:r>
            <w:r w:rsidRPr="005B0AB0">
              <w:rPr>
                <w:sz w:val="18"/>
                <w:szCs w:val="18"/>
              </w:rPr>
              <w:t>时，科克伦检验</w:t>
            </w:r>
            <w:r w:rsidRPr="005B0AB0">
              <w:rPr>
                <w:sz w:val="18"/>
                <w:szCs w:val="18"/>
              </w:rPr>
              <w:t>5%</w:t>
            </w:r>
            <w:r w:rsidRPr="005B0AB0">
              <w:rPr>
                <w:sz w:val="18"/>
                <w:szCs w:val="18"/>
              </w:rPr>
              <w:t>临界值为</w:t>
            </w:r>
            <w:r w:rsidRPr="005B0AB0">
              <w:rPr>
                <w:sz w:val="18"/>
                <w:szCs w:val="18"/>
              </w:rPr>
              <w:t>0.336</w:t>
            </w:r>
            <w:r w:rsidRPr="005B0AB0">
              <w:rPr>
                <w:sz w:val="18"/>
                <w:szCs w:val="18"/>
              </w:rPr>
              <w:t>，</w:t>
            </w:r>
            <w:r w:rsidRPr="005B0AB0">
              <w:rPr>
                <w:sz w:val="18"/>
                <w:szCs w:val="18"/>
              </w:rPr>
              <w:t>1%</w:t>
            </w:r>
            <w:r w:rsidRPr="005B0AB0">
              <w:rPr>
                <w:sz w:val="18"/>
                <w:szCs w:val="18"/>
              </w:rPr>
              <w:t>临界值为</w:t>
            </w:r>
            <w:r w:rsidRPr="005B0AB0">
              <w:rPr>
                <w:sz w:val="18"/>
                <w:szCs w:val="18"/>
              </w:rPr>
              <w:t>0.393</w:t>
            </w:r>
            <w:r w:rsidRPr="005B0AB0">
              <w:rPr>
                <w:sz w:val="18"/>
                <w:szCs w:val="18"/>
              </w:rPr>
              <w:t>。</w:t>
            </w:r>
          </w:p>
        </w:tc>
      </w:tr>
    </w:tbl>
    <w:p w14:paraId="6FF8A7E8"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Dy</w:t>
      </w:r>
      <w:r w:rsidRPr="005B0AB0">
        <w:rPr>
          <w:szCs w:val="21"/>
          <w:vertAlign w:val="subscript"/>
        </w:rPr>
        <w:t>2</w:t>
      </w:r>
      <w:r w:rsidRPr="005B0AB0">
        <w:rPr>
          <w:szCs w:val="21"/>
        </w:rPr>
        <w:t>O</w:t>
      </w:r>
      <w:r w:rsidRPr="005B0AB0">
        <w:rPr>
          <w:szCs w:val="21"/>
          <w:vertAlign w:val="subscript"/>
        </w:rPr>
        <w:t>3</w:t>
      </w:r>
      <w:r w:rsidRPr="005B0AB0">
        <w:rPr>
          <w:szCs w:val="21"/>
        </w:rPr>
        <w:t>所有实验室</w:t>
      </w:r>
      <w:r w:rsidRPr="005B0AB0">
        <w:rPr>
          <w:szCs w:val="21"/>
        </w:rPr>
        <w:t>2</w:t>
      </w:r>
      <w:r w:rsidRPr="005B0AB0">
        <w:rPr>
          <w:szCs w:val="21"/>
        </w:rPr>
        <w:t>的水平</w:t>
      </w:r>
      <w:r w:rsidRPr="005B0AB0">
        <w:rPr>
          <w:szCs w:val="21"/>
        </w:rPr>
        <w:t>3</w:t>
      </w:r>
      <w:r w:rsidRPr="005B0AB0">
        <w:rPr>
          <w:szCs w:val="21"/>
        </w:rPr>
        <w:t>为离群值，剔除后继续进行科克伦检验。</w:t>
      </w:r>
    </w:p>
    <w:p w14:paraId="314E70FC" w14:textId="4F1372C9" w:rsidR="004F2EA3" w:rsidRPr="005B0AB0" w:rsidRDefault="004F2EA3" w:rsidP="004F2EA3">
      <w:pPr>
        <w:spacing w:line="312" w:lineRule="auto"/>
        <w:jc w:val="center"/>
        <w:rPr>
          <w:szCs w:val="21"/>
        </w:rPr>
      </w:pPr>
      <w:r w:rsidRPr="005B0AB0">
        <w:rPr>
          <w:szCs w:val="21"/>
        </w:rPr>
        <w:t>表</w:t>
      </w:r>
      <w:r w:rsidRPr="005B0AB0">
        <w:rPr>
          <w:szCs w:val="21"/>
        </w:rPr>
        <w:t>A.4.</w:t>
      </w:r>
      <w:r>
        <w:rPr>
          <w:szCs w:val="21"/>
        </w:rPr>
        <w:t>1</w:t>
      </w:r>
      <w:r w:rsidR="002C0B2A">
        <w:rPr>
          <w:rFonts w:hint="eastAsia"/>
          <w:szCs w:val="21"/>
        </w:rPr>
        <w:t>3</w:t>
      </w:r>
      <w:r w:rsidRPr="005B0AB0">
        <w:rPr>
          <w:szCs w:val="21"/>
        </w:rPr>
        <w:t xml:space="preserve"> Dy</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4872" w:type="pct"/>
        <w:tblLook w:val="04A0" w:firstRow="1" w:lastRow="0" w:firstColumn="1" w:lastColumn="0" w:noHBand="0" w:noVBand="1"/>
      </w:tblPr>
      <w:tblGrid>
        <w:gridCol w:w="2973"/>
        <w:gridCol w:w="6520"/>
      </w:tblGrid>
      <w:tr w:rsidR="004F2EA3" w:rsidRPr="005B0AB0" w14:paraId="47698983" w14:textId="77777777" w:rsidTr="00C948EE">
        <w:tc>
          <w:tcPr>
            <w:tcW w:w="1566" w:type="pct"/>
            <w:shd w:val="clear" w:color="auto" w:fill="auto"/>
            <w:vAlign w:val="center"/>
          </w:tcPr>
          <w:p w14:paraId="29514E23"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3434" w:type="pct"/>
            <w:shd w:val="clear" w:color="auto" w:fill="auto"/>
            <w:vAlign w:val="center"/>
          </w:tcPr>
          <w:p w14:paraId="2F2F5F58"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5B0AB0" w14:paraId="62BDEAB8" w14:textId="77777777" w:rsidTr="00C948EE">
        <w:tc>
          <w:tcPr>
            <w:tcW w:w="1566" w:type="pct"/>
            <w:shd w:val="clear" w:color="auto" w:fill="auto"/>
            <w:vAlign w:val="center"/>
          </w:tcPr>
          <w:p w14:paraId="36CD3890"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3434" w:type="pct"/>
            <w:shd w:val="clear" w:color="auto" w:fill="auto"/>
            <w:vAlign w:val="center"/>
          </w:tcPr>
          <w:p w14:paraId="79FFBB35" w14:textId="77777777" w:rsidR="004F2EA3" w:rsidRPr="00CE6F35" w:rsidRDefault="004F2EA3" w:rsidP="00C948EE">
            <w:pPr>
              <w:jc w:val="center"/>
              <w:rPr>
                <w:sz w:val="18"/>
                <w:szCs w:val="18"/>
              </w:rPr>
            </w:pPr>
            <w:r w:rsidRPr="00CE6F35">
              <w:rPr>
                <w:sz w:val="18"/>
                <w:szCs w:val="18"/>
              </w:rPr>
              <w:t>1</w:t>
            </w:r>
          </w:p>
        </w:tc>
      </w:tr>
      <w:tr w:rsidR="004F2EA3" w:rsidRPr="005B0AB0" w14:paraId="5B83F1AA" w14:textId="77777777" w:rsidTr="00C948EE">
        <w:tc>
          <w:tcPr>
            <w:tcW w:w="1566" w:type="pct"/>
            <w:shd w:val="clear" w:color="auto" w:fill="auto"/>
            <w:vAlign w:val="center"/>
          </w:tcPr>
          <w:p w14:paraId="2AE28876"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3434" w:type="pct"/>
            <w:shd w:val="clear" w:color="auto" w:fill="auto"/>
            <w:vAlign w:val="center"/>
          </w:tcPr>
          <w:p w14:paraId="4F99D4C2" w14:textId="77777777" w:rsidR="004F2EA3" w:rsidRPr="00CE6F35" w:rsidRDefault="004F2EA3" w:rsidP="00C948EE">
            <w:pPr>
              <w:jc w:val="center"/>
              <w:rPr>
                <w:sz w:val="18"/>
                <w:szCs w:val="18"/>
              </w:rPr>
            </w:pPr>
            <w:r w:rsidRPr="00CE6F35">
              <w:rPr>
                <w:rFonts w:eastAsia="等线"/>
                <w:color w:val="000000"/>
                <w:sz w:val="18"/>
                <w:szCs w:val="18"/>
              </w:rPr>
              <w:t>0.000072</w:t>
            </w:r>
          </w:p>
        </w:tc>
      </w:tr>
      <w:tr w:rsidR="004F2EA3" w:rsidRPr="005B0AB0" w14:paraId="4DA0D8E8" w14:textId="77777777" w:rsidTr="00C948EE">
        <w:tc>
          <w:tcPr>
            <w:tcW w:w="1566" w:type="pct"/>
            <w:shd w:val="clear" w:color="auto" w:fill="auto"/>
            <w:vAlign w:val="center"/>
          </w:tcPr>
          <w:p w14:paraId="6FDAE2C4"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3434" w:type="pct"/>
            <w:shd w:val="clear" w:color="auto" w:fill="auto"/>
            <w:vAlign w:val="center"/>
          </w:tcPr>
          <w:p w14:paraId="3B3A7B81" w14:textId="77777777" w:rsidR="004F2EA3" w:rsidRPr="00CE6F35" w:rsidRDefault="004F2EA3" w:rsidP="00C948EE">
            <w:pPr>
              <w:widowControl/>
              <w:jc w:val="center"/>
              <w:rPr>
                <w:kern w:val="0"/>
                <w:sz w:val="18"/>
                <w:szCs w:val="18"/>
              </w:rPr>
            </w:pPr>
            <w:r w:rsidRPr="00CE6F35">
              <w:rPr>
                <w:rFonts w:eastAsia="等线"/>
                <w:color w:val="000000"/>
                <w:sz w:val="18"/>
                <w:szCs w:val="18"/>
              </w:rPr>
              <w:t>5.23333E-09</w:t>
            </w:r>
          </w:p>
        </w:tc>
      </w:tr>
      <w:tr w:rsidR="004F2EA3" w:rsidRPr="005B0AB0" w14:paraId="5FCE2323" w14:textId="77777777" w:rsidTr="00C948EE">
        <w:tc>
          <w:tcPr>
            <w:tcW w:w="1566" w:type="pct"/>
            <w:shd w:val="clear" w:color="auto" w:fill="auto"/>
            <w:vAlign w:val="center"/>
          </w:tcPr>
          <w:p w14:paraId="2EAE1C57" w14:textId="77777777" w:rsidR="004F2EA3" w:rsidRPr="00CE6F35" w:rsidRDefault="004F2EA3" w:rsidP="00C948EE">
            <w:pPr>
              <w:jc w:val="center"/>
              <w:rPr>
                <w:sz w:val="18"/>
                <w:szCs w:val="18"/>
              </w:rPr>
            </w:pPr>
            <w:r w:rsidRPr="00CE6F35">
              <w:rPr>
                <w:sz w:val="18"/>
                <w:szCs w:val="18"/>
              </w:rPr>
              <w:t>C</w:t>
            </w:r>
          </w:p>
        </w:tc>
        <w:tc>
          <w:tcPr>
            <w:tcW w:w="3434" w:type="pct"/>
            <w:shd w:val="clear" w:color="auto" w:fill="auto"/>
            <w:vAlign w:val="center"/>
          </w:tcPr>
          <w:p w14:paraId="68820A33" w14:textId="77777777" w:rsidR="004F2EA3" w:rsidRPr="00CE6F35" w:rsidRDefault="004F2EA3" w:rsidP="00C948EE">
            <w:pPr>
              <w:widowControl/>
              <w:jc w:val="center"/>
              <w:rPr>
                <w:kern w:val="0"/>
                <w:sz w:val="18"/>
                <w:szCs w:val="18"/>
              </w:rPr>
            </w:pPr>
            <w:r w:rsidRPr="00CE6F35">
              <w:rPr>
                <w:rFonts w:eastAsia="等线"/>
                <w:color w:val="000000"/>
                <w:sz w:val="18"/>
                <w:szCs w:val="18"/>
              </w:rPr>
              <w:t>0.33</w:t>
            </w:r>
          </w:p>
        </w:tc>
      </w:tr>
      <w:tr w:rsidR="004F2EA3" w:rsidRPr="005B0AB0" w14:paraId="4DFEE4F1" w14:textId="77777777" w:rsidTr="00C948EE">
        <w:tc>
          <w:tcPr>
            <w:tcW w:w="1566" w:type="pct"/>
            <w:shd w:val="clear" w:color="auto" w:fill="auto"/>
            <w:vAlign w:val="center"/>
          </w:tcPr>
          <w:p w14:paraId="0226E30A"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3434" w:type="pct"/>
            <w:shd w:val="clear" w:color="auto" w:fill="auto"/>
            <w:vAlign w:val="center"/>
          </w:tcPr>
          <w:p w14:paraId="28E0AAA3" w14:textId="77777777" w:rsidR="004F2EA3" w:rsidRPr="00CE6F35" w:rsidRDefault="004F2EA3" w:rsidP="00C948EE">
            <w:pPr>
              <w:jc w:val="center"/>
              <w:rPr>
                <w:sz w:val="18"/>
                <w:szCs w:val="18"/>
              </w:rPr>
            </w:pPr>
            <w:r w:rsidRPr="00CE6F35">
              <w:rPr>
                <w:sz w:val="18"/>
                <w:szCs w:val="18"/>
              </w:rPr>
              <w:t>N</w:t>
            </w:r>
          </w:p>
        </w:tc>
      </w:tr>
      <w:tr w:rsidR="004F2EA3" w:rsidRPr="005B0AB0" w14:paraId="42875393" w14:textId="77777777" w:rsidTr="00C948EE">
        <w:tc>
          <w:tcPr>
            <w:tcW w:w="1566" w:type="pct"/>
            <w:shd w:val="clear" w:color="auto" w:fill="auto"/>
            <w:vAlign w:val="center"/>
          </w:tcPr>
          <w:p w14:paraId="46A1C519"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3434" w:type="pct"/>
            <w:shd w:val="clear" w:color="auto" w:fill="auto"/>
            <w:vAlign w:val="center"/>
          </w:tcPr>
          <w:p w14:paraId="471317DD" w14:textId="77777777" w:rsidR="004F2EA3" w:rsidRPr="00CE6F35" w:rsidRDefault="004F2EA3" w:rsidP="00C948EE">
            <w:pPr>
              <w:jc w:val="center"/>
              <w:rPr>
                <w:sz w:val="18"/>
                <w:szCs w:val="18"/>
              </w:rPr>
            </w:pPr>
            <w:r w:rsidRPr="00CE6F35">
              <w:rPr>
                <w:sz w:val="18"/>
                <w:szCs w:val="18"/>
              </w:rPr>
              <w:t>N</w:t>
            </w:r>
          </w:p>
        </w:tc>
      </w:tr>
      <w:tr w:rsidR="004F2EA3" w:rsidRPr="005B0AB0" w14:paraId="72ECBC70" w14:textId="77777777" w:rsidTr="00C948EE">
        <w:tc>
          <w:tcPr>
            <w:tcW w:w="1566" w:type="pct"/>
            <w:shd w:val="clear" w:color="auto" w:fill="auto"/>
            <w:vAlign w:val="center"/>
          </w:tcPr>
          <w:p w14:paraId="5C9E0385"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3434" w:type="pct"/>
            <w:shd w:val="clear" w:color="auto" w:fill="auto"/>
            <w:vAlign w:val="center"/>
          </w:tcPr>
          <w:p w14:paraId="34F9EC58" w14:textId="77777777" w:rsidR="004F2EA3" w:rsidRPr="00CE6F35" w:rsidRDefault="004F2EA3" w:rsidP="00C948EE">
            <w:pPr>
              <w:jc w:val="center"/>
              <w:rPr>
                <w:sz w:val="18"/>
                <w:szCs w:val="18"/>
              </w:rPr>
            </w:pPr>
            <w:r w:rsidRPr="00CE6F35">
              <w:rPr>
                <w:sz w:val="18"/>
                <w:szCs w:val="18"/>
              </w:rPr>
              <w:t>实验室数</w:t>
            </w:r>
            <w:r w:rsidRPr="00CE6F35">
              <w:rPr>
                <w:sz w:val="18"/>
                <w:szCs w:val="18"/>
              </w:rPr>
              <w:t>p=7</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0.373</w:t>
            </w:r>
            <w:r w:rsidRPr="00CE6F35">
              <w:rPr>
                <w:sz w:val="18"/>
                <w:szCs w:val="18"/>
              </w:rPr>
              <w:t>，</w:t>
            </w:r>
            <w:r w:rsidRPr="00CE6F35">
              <w:rPr>
                <w:sz w:val="18"/>
                <w:szCs w:val="18"/>
              </w:rPr>
              <w:t>1%</w:t>
            </w:r>
            <w:r w:rsidRPr="00CE6F35">
              <w:rPr>
                <w:sz w:val="18"/>
                <w:szCs w:val="18"/>
              </w:rPr>
              <w:t>临界值为</w:t>
            </w:r>
            <w:r w:rsidRPr="00CE6F35">
              <w:rPr>
                <w:sz w:val="18"/>
                <w:szCs w:val="18"/>
              </w:rPr>
              <w:t>0.435</w:t>
            </w:r>
            <w:r w:rsidRPr="00CE6F35">
              <w:rPr>
                <w:sz w:val="18"/>
                <w:szCs w:val="18"/>
              </w:rPr>
              <w:t>。</w:t>
            </w:r>
          </w:p>
        </w:tc>
      </w:tr>
    </w:tbl>
    <w:p w14:paraId="7F061809"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Dy</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27D4FB25" w14:textId="77777777" w:rsidR="004F2EA3" w:rsidRPr="005B0AB0" w:rsidRDefault="004F2EA3" w:rsidP="004F2EA3">
      <w:pPr>
        <w:spacing w:line="312" w:lineRule="auto"/>
        <w:rPr>
          <w:szCs w:val="21"/>
        </w:rPr>
      </w:pPr>
    </w:p>
    <w:p w14:paraId="30B3873F" w14:textId="5CDFA2DF"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4</w:t>
      </w:r>
      <w:r w:rsidRPr="005B0AB0">
        <w:rPr>
          <w:szCs w:val="21"/>
        </w:rPr>
        <w:t xml:space="preserve"> Ho</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859"/>
        <w:gridCol w:w="2484"/>
        <w:gridCol w:w="2700"/>
        <w:gridCol w:w="2699"/>
      </w:tblGrid>
      <w:tr w:rsidR="004F2EA3" w:rsidRPr="00CE6F35" w14:paraId="1E360BFC" w14:textId="77777777" w:rsidTr="00C948EE">
        <w:tc>
          <w:tcPr>
            <w:tcW w:w="954" w:type="pct"/>
            <w:shd w:val="clear" w:color="auto" w:fill="auto"/>
            <w:vAlign w:val="center"/>
          </w:tcPr>
          <w:p w14:paraId="72583654"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1275" w:type="pct"/>
            <w:shd w:val="clear" w:color="auto" w:fill="auto"/>
            <w:vAlign w:val="center"/>
          </w:tcPr>
          <w:p w14:paraId="3D29286E"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386" w:type="pct"/>
            <w:shd w:val="clear" w:color="auto" w:fill="auto"/>
            <w:vAlign w:val="center"/>
          </w:tcPr>
          <w:p w14:paraId="6F00DDCC"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385" w:type="pct"/>
            <w:shd w:val="clear" w:color="auto" w:fill="auto"/>
            <w:vAlign w:val="center"/>
          </w:tcPr>
          <w:p w14:paraId="0F49D326"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CE6F35" w14:paraId="05C1280A" w14:textId="77777777" w:rsidTr="00C948EE">
        <w:tc>
          <w:tcPr>
            <w:tcW w:w="954" w:type="pct"/>
            <w:shd w:val="clear" w:color="auto" w:fill="auto"/>
            <w:vAlign w:val="center"/>
          </w:tcPr>
          <w:p w14:paraId="1A767859"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1275" w:type="pct"/>
            <w:shd w:val="clear" w:color="auto" w:fill="auto"/>
            <w:vAlign w:val="center"/>
          </w:tcPr>
          <w:p w14:paraId="4DF3B1D8" w14:textId="77777777" w:rsidR="004F2EA3" w:rsidRPr="00CE6F35" w:rsidRDefault="004F2EA3" w:rsidP="00C948EE">
            <w:pPr>
              <w:jc w:val="center"/>
              <w:rPr>
                <w:sz w:val="18"/>
                <w:szCs w:val="18"/>
              </w:rPr>
            </w:pPr>
            <w:r w:rsidRPr="00CE6F35">
              <w:rPr>
                <w:sz w:val="18"/>
                <w:szCs w:val="18"/>
              </w:rPr>
              <w:t>3</w:t>
            </w:r>
          </w:p>
        </w:tc>
        <w:tc>
          <w:tcPr>
            <w:tcW w:w="1386" w:type="pct"/>
            <w:shd w:val="clear" w:color="auto" w:fill="auto"/>
            <w:vAlign w:val="center"/>
          </w:tcPr>
          <w:p w14:paraId="18FA7833" w14:textId="77777777" w:rsidR="004F2EA3" w:rsidRPr="00CE6F35" w:rsidRDefault="004F2EA3" w:rsidP="00C948EE">
            <w:pPr>
              <w:jc w:val="center"/>
              <w:rPr>
                <w:sz w:val="18"/>
                <w:szCs w:val="18"/>
              </w:rPr>
            </w:pPr>
            <w:r w:rsidRPr="00CE6F35">
              <w:rPr>
                <w:sz w:val="18"/>
                <w:szCs w:val="18"/>
              </w:rPr>
              <w:t>7</w:t>
            </w:r>
          </w:p>
        </w:tc>
        <w:tc>
          <w:tcPr>
            <w:tcW w:w="1385" w:type="pct"/>
            <w:shd w:val="clear" w:color="auto" w:fill="auto"/>
            <w:vAlign w:val="center"/>
          </w:tcPr>
          <w:p w14:paraId="5BE1F000" w14:textId="77777777" w:rsidR="004F2EA3" w:rsidRPr="00CE6F35" w:rsidRDefault="004F2EA3" w:rsidP="00C948EE">
            <w:pPr>
              <w:jc w:val="center"/>
              <w:rPr>
                <w:sz w:val="18"/>
                <w:szCs w:val="18"/>
              </w:rPr>
            </w:pPr>
            <w:r w:rsidRPr="00CE6F35">
              <w:rPr>
                <w:sz w:val="18"/>
                <w:szCs w:val="18"/>
              </w:rPr>
              <w:t>7</w:t>
            </w:r>
          </w:p>
        </w:tc>
      </w:tr>
      <w:tr w:rsidR="004F2EA3" w:rsidRPr="00CE6F35" w14:paraId="34695F59" w14:textId="77777777" w:rsidTr="00C948EE">
        <w:tc>
          <w:tcPr>
            <w:tcW w:w="954" w:type="pct"/>
            <w:shd w:val="clear" w:color="auto" w:fill="auto"/>
            <w:vAlign w:val="center"/>
          </w:tcPr>
          <w:p w14:paraId="5E29BAA8"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1275" w:type="pct"/>
            <w:shd w:val="clear" w:color="auto" w:fill="auto"/>
            <w:vAlign w:val="center"/>
          </w:tcPr>
          <w:p w14:paraId="01EAB3A0" w14:textId="77777777" w:rsidR="004F2EA3" w:rsidRPr="00CE6F35" w:rsidRDefault="004F2EA3" w:rsidP="00C948EE">
            <w:pPr>
              <w:jc w:val="center"/>
              <w:rPr>
                <w:sz w:val="18"/>
                <w:szCs w:val="18"/>
              </w:rPr>
            </w:pPr>
            <w:r w:rsidRPr="00CE6F35">
              <w:rPr>
                <w:rFonts w:eastAsia="等线"/>
                <w:color w:val="000000"/>
                <w:sz w:val="18"/>
                <w:szCs w:val="18"/>
              </w:rPr>
              <w:t>0.000005</w:t>
            </w:r>
          </w:p>
        </w:tc>
        <w:tc>
          <w:tcPr>
            <w:tcW w:w="1386" w:type="pct"/>
            <w:shd w:val="clear" w:color="auto" w:fill="auto"/>
            <w:vAlign w:val="center"/>
          </w:tcPr>
          <w:p w14:paraId="23F9A684" w14:textId="77777777" w:rsidR="004F2EA3" w:rsidRPr="00CE6F35" w:rsidRDefault="004F2EA3" w:rsidP="00C948EE">
            <w:pPr>
              <w:jc w:val="center"/>
              <w:rPr>
                <w:sz w:val="18"/>
                <w:szCs w:val="18"/>
              </w:rPr>
            </w:pPr>
            <w:r w:rsidRPr="00CE6F35">
              <w:rPr>
                <w:rFonts w:eastAsia="等线"/>
                <w:color w:val="000000"/>
                <w:sz w:val="18"/>
                <w:szCs w:val="18"/>
              </w:rPr>
              <w:t>0.000020</w:t>
            </w:r>
          </w:p>
        </w:tc>
        <w:tc>
          <w:tcPr>
            <w:tcW w:w="1385" w:type="pct"/>
            <w:shd w:val="clear" w:color="auto" w:fill="auto"/>
            <w:vAlign w:val="center"/>
          </w:tcPr>
          <w:p w14:paraId="3B75E1EF" w14:textId="77777777" w:rsidR="004F2EA3" w:rsidRPr="00CE6F35" w:rsidRDefault="004F2EA3" w:rsidP="00C948EE">
            <w:pPr>
              <w:jc w:val="center"/>
              <w:rPr>
                <w:sz w:val="18"/>
                <w:szCs w:val="18"/>
              </w:rPr>
            </w:pPr>
            <w:r w:rsidRPr="00CE6F35">
              <w:rPr>
                <w:rFonts w:eastAsia="等线"/>
                <w:color w:val="000000"/>
                <w:sz w:val="18"/>
                <w:szCs w:val="18"/>
              </w:rPr>
              <w:t>0.000127</w:t>
            </w:r>
          </w:p>
        </w:tc>
      </w:tr>
      <w:tr w:rsidR="004F2EA3" w:rsidRPr="00CE6F35" w14:paraId="0646C2C7" w14:textId="77777777" w:rsidTr="00C948EE">
        <w:tc>
          <w:tcPr>
            <w:tcW w:w="954" w:type="pct"/>
            <w:shd w:val="clear" w:color="auto" w:fill="auto"/>
            <w:vAlign w:val="center"/>
          </w:tcPr>
          <w:p w14:paraId="497BA4C9"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1275" w:type="pct"/>
            <w:shd w:val="clear" w:color="auto" w:fill="auto"/>
            <w:vAlign w:val="center"/>
          </w:tcPr>
          <w:p w14:paraId="276D897D" w14:textId="77777777" w:rsidR="004F2EA3" w:rsidRPr="00CE6F35" w:rsidRDefault="004F2EA3" w:rsidP="00C948EE">
            <w:pPr>
              <w:widowControl/>
              <w:jc w:val="center"/>
              <w:rPr>
                <w:kern w:val="0"/>
                <w:sz w:val="18"/>
                <w:szCs w:val="18"/>
              </w:rPr>
            </w:pPr>
            <w:r w:rsidRPr="00CE6F35">
              <w:rPr>
                <w:rFonts w:eastAsia="等线"/>
                <w:color w:val="000000"/>
                <w:sz w:val="18"/>
                <w:szCs w:val="18"/>
              </w:rPr>
              <w:t>2.69424E-11</w:t>
            </w:r>
          </w:p>
        </w:tc>
        <w:tc>
          <w:tcPr>
            <w:tcW w:w="1386" w:type="pct"/>
            <w:shd w:val="clear" w:color="auto" w:fill="auto"/>
            <w:vAlign w:val="center"/>
          </w:tcPr>
          <w:p w14:paraId="30404B6A" w14:textId="77777777" w:rsidR="004F2EA3" w:rsidRPr="00CE6F35" w:rsidRDefault="004F2EA3" w:rsidP="00C948EE">
            <w:pPr>
              <w:jc w:val="center"/>
              <w:rPr>
                <w:sz w:val="18"/>
                <w:szCs w:val="18"/>
              </w:rPr>
            </w:pPr>
            <w:r w:rsidRPr="00CE6F35">
              <w:rPr>
                <w:rFonts w:eastAsia="等线"/>
                <w:color w:val="000000"/>
                <w:sz w:val="18"/>
                <w:szCs w:val="18"/>
              </w:rPr>
              <w:t>4.06667E-10</w:t>
            </w:r>
          </w:p>
        </w:tc>
        <w:tc>
          <w:tcPr>
            <w:tcW w:w="1385" w:type="pct"/>
            <w:shd w:val="clear" w:color="auto" w:fill="auto"/>
            <w:vAlign w:val="center"/>
          </w:tcPr>
          <w:p w14:paraId="2D99F488" w14:textId="77777777" w:rsidR="004F2EA3" w:rsidRPr="00CE6F35" w:rsidRDefault="004F2EA3" w:rsidP="00C948EE">
            <w:pPr>
              <w:jc w:val="center"/>
              <w:rPr>
                <w:sz w:val="18"/>
                <w:szCs w:val="18"/>
              </w:rPr>
            </w:pPr>
            <w:r w:rsidRPr="00CE6F35">
              <w:rPr>
                <w:rFonts w:eastAsia="等线"/>
                <w:color w:val="000000"/>
                <w:sz w:val="18"/>
                <w:szCs w:val="18"/>
              </w:rPr>
              <w:t>1.60143E-08</w:t>
            </w:r>
          </w:p>
        </w:tc>
      </w:tr>
      <w:tr w:rsidR="004F2EA3" w:rsidRPr="00CE6F35" w14:paraId="7CF195E1" w14:textId="77777777" w:rsidTr="00C948EE">
        <w:tc>
          <w:tcPr>
            <w:tcW w:w="954" w:type="pct"/>
            <w:shd w:val="clear" w:color="auto" w:fill="auto"/>
            <w:vAlign w:val="center"/>
          </w:tcPr>
          <w:p w14:paraId="63AAF6B3" w14:textId="77777777" w:rsidR="004F2EA3" w:rsidRPr="00CE6F35" w:rsidRDefault="004F2EA3" w:rsidP="00C948EE">
            <w:pPr>
              <w:jc w:val="center"/>
              <w:rPr>
                <w:sz w:val="18"/>
                <w:szCs w:val="18"/>
              </w:rPr>
            </w:pPr>
            <w:r w:rsidRPr="00CE6F35">
              <w:rPr>
                <w:sz w:val="18"/>
                <w:szCs w:val="18"/>
              </w:rPr>
              <w:t>C</w:t>
            </w:r>
          </w:p>
        </w:tc>
        <w:tc>
          <w:tcPr>
            <w:tcW w:w="1275" w:type="pct"/>
            <w:shd w:val="clear" w:color="auto" w:fill="auto"/>
            <w:vAlign w:val="center"/>
          </w:tcPr>
          <w:p w14:paraId="30C729E3" w14:textId="77777777" w:rsidR="004F2EA3" w:rsidRPr="00CE6F35" w:rsidRDefault="004F2EA3" w:rsidP="00C948EE">
            <w:pPr>
              <w:widowControl/>
              <w:jc w:val="center"/>
              <w:rPr>
                <w:kern w:val="0"/>
                <w:sz w:val="18"/>
                <w:szCs w:val="18"/>
              </w:rPr>
            </w:pPr>
            <w:r w:rsidRPr="00CE6F35">
              <w:rPr>
                <w:rFonts w:eastAsia="等线"/>
                <w:color w:val="000000"/>
                <w:sz w:val="18"/>
                <w:szCs w:val="18"/>
              </w:rPr>
              <w:t>0.40</w:t>
            </w:r>
          </w:p>
        </w:tc>
        <w:tc>
          <w:tcPr>
            <w:tcW w:w="1386" w:type="pct"/>
            <w:shd w:val="clear" w:color="auto" w:fill="auto"/>
            <w:vAlign w:val="center"/>
          </w:tcPr>
          <w:p w14:paraId="639EC2C7" w14:textId="77777777" w:rsidR="004F2EA3" w:rsidRPr="00CE6F35" w:rsidRDefault="004F2EA3" w:rsidP="00C948EE">
            <w:pPr>
              <w:jc w:val="center"/>
              <w:rPr>
                <w:sz w:val="18"/>
                <w:szCs w:val="18"/>
              </w:rPr>
            </w:pPr>
            <w:r w:rsidRPr="00CE6F35">
              <w:rPr>
                <w:rFonts w:eastAsia="等线"/>
                <w:color w:val="000000"/>
                <w:sz w:val="18"/>
                <w:szCs w:val="18"/>
              </w:rPr>
              <w:t>0.29</w:t>
            </w:r>
          </w:p>
        </w:tc>
        <w:tc>
          <w:tcPr>
            <w:tcW w:w="1385" w:type="pct"/>
            <w:shd w:val="clear" w:color="auto" w:fill="auto"/>
            <w:vAlign w:val="center"/>
          </w:tcPr>
          <w:p w14:paraId="5CA339E9" w14:textId="77777777" w:rsidR="004F2EA3" w:rsidRPr="00CE6F35" w:rsidRDefault="004F2EA3" w:rsidP="00C948EE">
            <w:pPr>
              <w:jc w:val="center"/>
              <w:rPr>
                <w:sz w:val="18"/>
                <w:szCs w:val="18"/>
              </w:rPr>
            </w:pPr>
            <w:r w:rsidRPr="00CE6F35">
              <w:rPr>
                <w:rFonts w:eastAsia="等线"/>
                <w:color w:val="000000"/>
                <w:sz w:val="18"/>
                <w:szCs w:val="18"/>
              </w:rPr>
              <w:t>0.35</w:t>
            </w:r>
          </w:p>
        </w:tc>
      </w:tr>
      <w:tr w:rsidR="004F2EA3" w:rsidRPr="00CE6F35" w14:paraId="1F19DA8C" w14:textId="77777777" w:rsidTr="00C948EE">
        <w:tc>
          <w:tcPr>
            <w:tcW w:w="954" w:type="pct"/>
            <w:shd w:val="clear" w:color="auto" w:fill="auto"/>
            <w:vAlign w:val="center"/>
          </w:tcPr>
          <w:p w14:paraId="5B0FCAB4"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1275" w:type="pct"/>
            <w:shd w:val="clear" w:color="auto" w:fill="auto"/>
            <w:vAlign w:val="center"/>
          </w:tcPr>
          <w:p w14:paraId="07E03FE0" w14:textId="77777777" w:rsidR="004F2EA3" w:rsidRPr="00CE6F35" w:rsidRDefault="004F2EA3" w:rsidP="00C948EE">
            <w:pPr>
              <w:jc w:val="center"/>
              <w:rPr>
                <w:sz w:val="18"/>
                <w:szCs w:val="18"/>
              </w:rPr>
            </w:pPr>
            <w:r w:rsidRPr="00CE6F35">
              <w:rPr>
                <w:sz w:val="18"/>
                <w:szCs w:val="18"/>
              </w:rPr>
              <w:t>Y</w:t>
            </w:r>
          </w:p>
        </w:tc>
        <w:tc>
          <w:tcPr>
            <w:tcW w:w="1386" w:type="pct"/>
            <w:shd w:val="clear" w:color="auto" w:fill="auto"/>
            <w:vAlign w:val="center"/>
          </w:tcPr>
          <w:p w14:paraId="40FF17BE"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153EA3AD" w14:textId="77777777" w:rsidR="004F2EA3" w:rsidRPr="00CE6F35" w:rsidRDefault="004F2EA3" w:rsidP="00C948EE">
            <w:pPr>
              <w:jc w:val="center"/>
              <w:rPr>
                <w:sz w:val="18"/>
                <w:szCs w:val="18"/>
              </w:rPr>
            </w:pPr>
            <w:r w:rsidRPr="00CE6F35">
              <w:rPr>
                <w:sz w:val="18"/>
                <w:szCs w:val="18"/>
              </w:rPr>
              <w:t>N</w:t>
            </w:r>
          </w:p>
        </w:tc>
      </w:tr>
      <w:tr w:rsidR="004F2EA3" w:rsidRPr="00CE6F35" w14:paraId="39007DD2" w14:textId="77777777" w:rsidTr="00C948EE">
        <w:tc>
          <w:tcPr>
            <w:tcW w:w="954" w:type="pct"/>
            <w:shd w:val="clear" w:color="auto" w:fill="auto"/>
            <w:vAlign w:val="center"/>
          </w:tcPr>
          <w:p w14:paraId="3DE1F743"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1275" w:type="pct"/>
            <w:shd w:val="clear" w:color="auto" w:fill="auto"/>
            <w:vAlign w:val="center"/>
          </w:tcPr>
          <w:p w14:paraId="20D7AD58" w14:textId="77777777" w:rsidR="004F2EA3" w:rsidRPr="00CE6F35" w:rsidRDefault="004F2EA3" w:rsidP="00C948EE">
            <w:pPr>
              <w:jc w:val="center"/>
              <w:rPr>
                <w:sz w:val="18"/>
                <w:szCs w:val="18"/>
              </w:rPr>
            </w:pPr>
            <w:r w:rsidRPr="00CE6F35">
              <w:rPr>
                <w:sz w:val="18"/>
                <w:szCs w:val="18"/>
              </w:rPr>
              <w:t>Y</w:t>
            </w:r>
          </w:p>
        </w:tc>
        <w:tc>
          <w:tcPr>
            <w:tcW w:w="1386" w:type="pct"/>
            <w:shd w:val="clear" w:color="auto" w:fill="auto"/>
            <w:vAlign w:val="center"/>
          </w:tcPr>
          <w:p w14:paraId="0D21C0F2"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62F3AB53" w14:textId="77777777" w:rsidR="004F2EA3" w:rsidRPr="00CE6F35" w:rsidRDefault="004F2EA3" w:rsidP="00C948EE">
            <w:pPr>
              <w:jc w:val="center"/>
              <w:rPr>
                <w:sz w:val="18"/>
                <w:szCs w:val="18"/>
              </w:rPr>
            </w:pPr>
            <w:r w:rsidRPr="00CE6F35">
              <w:rPr>
                <w:sz w:val="18"/>
                <w:szCs w:val="18"/>
              </w:rPr>
              <w:t>Y</w:t>
            </w:r>
          </w:p>
        </w:tc>
      </w:tr>
      <w:tr w:rsidR="004F2EA3" w:rsidRPr="00CE6F35" w14:paraId="4B6ED0EE" w14:textId="77777777" w:rsidTr="00C948EE">
        <w:tc>
          <w:tcPr>
            <w:tcW w:w="954" w:type="pct"/>
            <w:shd w:val="clear" w:color="auto" w:fill="auto"/>
            <w:vAlign w:val="center"/>
          </w:tcPr>
          <w:p w14:paraId="62E7C5FE"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4046" w:type="pct"/>
            <w:gridSpan w:val="3"/>
            <w:shd w:val="clear" w:color="auto" w:fill="auto"/>
            <w:vAlign w:val="center"/>
          </w:tcPr>
          <w:p w14:paraId="70A37FE8"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0.336</w:t>
            </w:r>
            <w:r w:rsidRPr="00CE6F35">
              <w:rPr>
                <w:sz w:val="18"/>
                <w:szCs w:val="18"/>
              </w:rPr>
              <w:t>，</w:t>
            </w:r>
            <w:r w:rsidRPr="00CE6F35">
              <w:rPr>
                <w:sz w:val="18"/>
                <w:szCs w:val="18"/>
              </w:rPr>
              <w:t>1%</w:t>
            </w:r>
            <w:r w:rsidRPr="00CE6F35">
              <w:rPr>
                <w:sz w:val="18"/>
                <w:szCs w:val="18"/>
              </w:rPr>
              <w:t>临界值为</w:t>
            </w:r>
            <w:r w:rsidRPr="00CE6F35">
              <w:rPr>
                <w:sz w:val="18"/>
                <w:szCs w:val="18"/>
              </w:rPr>
              <w:t>0.393</w:t>
            </w:r>
            <w:r w:rsidRPr="00CE6F35">
              <w:rPr>
                <w:sz w:val="18"/>
                <w:szCs w:val="18"/>
              </w:rPr>
              <w:t>。</w:t>
            </w:r>
          </w:p>
        </w:tc>
      </w:tr>
    </w:tbl>
    <w:p w14:paraId="755218CB"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Ho</w:t>
      </w:r>
      <w:r w:rsidRPr="005B0AB0">
        <w:rPr>
          <w:szCs w:val="21"/>
          <w:vertAlign w:val="subscript"/>
        </w:rPr>
        <w:t>2</w:t>
      </w:r>
      <w:r w:rsidRPr="005B0AB0">
        <w:rPr>
          <w:szCs w:val="21"/>
        </w:rPr>
        <w:t>O</w:t>
      </w:r>
      <w:r w:rsidRPr="005B0AB0">
        <w:rPr>
          <w:szCs w:val="21"/>
          <w:vertAlign w:val="subscript"/>
        </w:rPr>
        <w:t>3</w:t>
      </w:r>
      <w:r w:rsidRPr="005B0AB0">
        <w:rPr>
          <w:szCs w:val="21"/>
        </w:rPr>
        <w:t>实验室</w:t>
      </w:r>
      <w:r w:rsidRPr="005B0AB0">
        <w:rPr>
          <w:szCs w:val="21"/>
        </w:rPr>
        <w:t>3</w:t>
      </w:r>
      <w:r w:rsidRPr="005B0AB0">
        <w:rPr>
          <w:szCs w:val="21"/>
        </w:rPr>
        <w:t>的所有水平</w:t>
      </w:r>
      <w:r w:rsidRPr="005B0AB0">
        <w:rPr>
          <w:szCs w:val="21"/>
        </w:rPr>
        <w:t>1</w:t>
      </w:r>
      <w:r w:rsidRPr="005B0AB0">
        <w:rPr>
          <w:szCs w:val="21"/>
        </w:rPr>
        <w:t>为离群值，剔除后继续进行柯克伦检验；实验室</w:t>
      </w:r>
      <w:r w:rsidRPr="005B0AB0">
        <w:rPr>
          <w:szCs w:val="21"/>
        </w:rPr>
        <w:t>7</w:t>
      </w:r>
      <w:r w:rsidRPr="005B0AB0">
        <w:rPr>
          <w:szCs w:val="21"/>
        </w:rPr>
        <w:t>的水平</w:t>
      </w:r>
      <w:r w:rsidRPr="005B0AB0">
        <w:rPr>
          <w:szCs w:val="21"/>
        </w:rPr>
        <w:t>3</w:t>
      </w:r>
      <w:r w:rsidRPr="005B0AB0">
        <w:rPr>
          <w:szCs w:val="21"/>
        </w:rPr>
        <w:t>为岐离值，计入后续统计计算。</w:t>
      </w:r>
    </w:p>
    <w:p w14:paraId="698E17E2" w14:textId="41ED4D32"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5</w:t>
      </w:r>
      <w:r w:rsidRPr="005B0AB0">
        <w:rPr>
          <w:szCs w:val="21"/>
        </w:rPr>
        <w:t xml:space="preserve"> Ho</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4872" w:type="pct"/>
        <w:tblLook w:val="04A0" w:firstRow="1" w:lastRow="0" w:firstColumn="1" w:lastColumn="0" w:noHBand="0" w:noVBand="1"/>
      </w:tblPr>
      <w:tblGrid>
        <w:gridCol w:w="2973"/>
        <w:gridCol w:w="6520"/>
      </w:tblGrid>
      <w:tr w:rsidR="004F2EA3" w:rsidRPr="00CE6F35" w14:paraId="40E12A7C" w14:textId="77777777" w:rsidTr="00C948EE">
        <w:tc>
          <w:tcPr>
            <w:tcW w:w="1566" w:type="pct"/>
            <w:shd w:val="clear" w:color="auto" w:fill="auto"/>
            <w:vAlign w:val="center"/>
          </w:tcPr>
          <w:p w14:paraId="0B3727ED"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3434" w:type="pct"/>
            <w:shd w:val="clear" w:color="auto" w:fill="auto"/>
            <w:vAlign w:val="center"/>
          </w:tcPr>
          <w:p w14:paraId="5E035503"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r>
      <w:tr w:rsidR="004F2EA3" w:rsidRPr="00CE6F35" w14:paraId="71E8A7EB" w14:textId="77777777" w:rsidTr="00C948EE">
        <w:tc>
          <w:tcPr>
            <w:tcW w:w="1566" w:type="pct"/>
            <w:shd w:val="clear" w:color="auto" w:fill="auto"/>
            <w:vAlign w:val="center"/>
          </w:tcPr>
          <w:p w14:paraId="19279B16"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3434" w:type="pct"/>
            <w:shd w:val="clear" w:color="auto" w:fill="auto"/>
            <w:vAlign w:val="center"/>
          </w:tcPr>
          <w:p w14:paraId="1F754BC6" w14:textId="77777777" w:rsidR="004F2EA3" w:rsidRPr="00CE6F35" w:rsidRDefault="004F2EA3" w:rsidP="00C948EE">
            <w:pPr>
              <w:jc w:val="center"/>
              <w:rPr>
                <w:sz w:val="18"/>
                <w:szCs w:val="18"/>
              </w:rPr>
            </w:pPr>
            <w:r w:rsidRPr="00CE6F35">
              <w:rPr>
                <w:sz w:val="18"/>
                <w:szCs w:val="18"/>
              </w:rPr>
              <w:t>2</w:t>
            </w:r>
          </w:p>
        </w:tc>
      </w:tr>
      <w:tr w:rsidR="004F2EA3" w:rsidRPr="00CE6F35" w14:paraId="5E103D40" w14:textId="77777777" w:rsidTr="00C948EE">
        <w:tc>
          <w:tcPr>
            <w:tcW w:w="1566" w:type="pct"/>
            <w:shd w:val="clear" w:color="auto" w:fill="auto"/>
            <w:vAlign w:val="center"/>
          </w:tcPr>
          <w:p w14:paraId="057EDD08"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3434" w:type="pct"/>
            <w:shd w:val="clear" w:color="auto" w:fill="auto"/>
            <w:vAlign w:val="center"/>
          </w:tcPr>
          <w:p w14:paraId="6EF23CB7" w14:textId="77777777" w:rsidR="004F2EA3" w:rsidRPr="00CE6F35" w:rsidRDefault="004F2EA3" w:rsidP="00C948EE">
            <w:pPr>
              <w:jc w:val="center"/>
              <w:rPr>
                <w:sz w:val="18"/>
                <w:szCs w:val="18"/>
              </w:rPr>
            </w:pPr>
            <w:r w:rsidRPr="00CE6F35">
              <w:rPr>
                <w:rFonts w:eastAsia="等线"/>
                <w:color w:val="000000"/>
                <w:sz w:val="18"/>
                <w:szCs w:val="18"/>
              </w:rPr>
              <w:t>0.000004</w:t>
            </w:r>
          </w:p>
        </w:tc>
      </w:tr>
      <w:tr w:rsidR="004F2EA3" w:rsidRPr="00CE6F35" w14:paraId="0E332B64" w14:textId="77777777" w:rsidTr="00C948EE">
        <w:tc>
          <w:tcPr>
            <w:tcW w:w="1566" w:type="pct"/>
            <w:shd w:val="clear" w:color="auto" w:fill="auto"/>
            <w:vAlign w:val="center"/>
          </w:tcPr>
          <w:p w14:paraId="300ABB5C"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3434" w:type="pct"/>
            <w:shd w:val="clear" w:color="auto" w:fill="auto"/>
            <w:vAlign w:val="center"/>
          </w:tcPr>
          <w:p w14:paraId="26C27C9C" w14:textId="77777777" w:rsidR="004F2EA3" w:rsidRPr="00CE6F35" w:rsidRDefault="004F2EA3" w:rsidP="00C948EE">
            <w:pPr>
              <w:widowControl/>
              <w:jc w:val="center"/>
              <w:rPr>
                <w:kern w:val="0"/>
                <w:sz w:val="18"/>
                <w:szCs w:val="18"/>
              </w:rPr>
            </w:pPr>
            <w:r w:rsidRPr="00CE6F35">
              <w:rPr>
                <w:rFonts w:eastAsia="等线"/>
                <w:color w:val="000000"/>
                <w:sz w:val="18"/>
                <w:szCs w:val="18"/>
              </w:rPr>
              <w:t>1.26667E-11</w:t>
            </w:r>
          </w:p>
        </w:tc>
      </w:tr>
      <w:tr w:rsidR="004F2EA3" w:rsidRPr="00CE6F35" w14:paraId="44538AC2" w14:textId="77777777" w:rsidTr="00C948EE">
        <w:tc>
          <w:tcPr>
            <w:tcW w:w="1566" w:type="pct"/>
            <w:shd w:val="clear" w:color="auto" w:fill="auto"/>
            <w:vAlign w:val="center"/>
          </w:tcPr>
          <w:p w14:paraId="5C145014" w14:textId="77777777" w:rsidR="004F2EA3" w:rsidRPr="00CE6F35" w:rsidRDefault="004F2EA3" w:rsidP="00C948EE">
            <w:pPr>
              <w:jc w:val="center"/>
              <w:rPr>
                <w:sz w:val="18"/>
                <w:szCs w:val="18"/>
              </w:rPr>
            </w:pPr>
            <w:r w:rsidRPr="00CE6F35">
              <w:rPr>
                <w:sz w:val="18"/>
                <w:szCs w:val="18"/>
              </w:rPr>
              <w:t>C</w:t>
            </w:r>
          </w:p>
        </w:tc>
        <w:tc>
          <w:tcPr>
            <w:tcW w:w="3434" w:type="pct"/>
            <w:shd w:val="clear" w:color="auto" w:fill="auto"/>
            <w:vAlign w:val="center"/>
          </w:tcPr>
          <w:p w14:paraId="1250E450" w14:textId="77777777" w:rsidR="004F2EA3" w:rsidRPr="00CE6F35" w:rsidRDefault="004F2EA3" w:rsidP="00C948EE">
            <w:pPr>
              <w:widowControl/>
              <w:jc w:val="center"/>
              <w:rPr>
                <w:kern w:val="0"/>
                <w:sz w:val="18"/>
                <w:szCs w:val="18"/>
              </w:rPr>
            </w:pPr>
            <w:r w:rsidRPr="00CE6F35">
              <w:rPr>
                <w:rFonts w:eastAsia="等线"/>
                <w:color w:val="000000"/>
                <w:sz w:val="18"/>
                <w:szCs w:val="18"/>
              </w:rPr>
              <w:t>0.32</w:t>
            </w:r>
          </w:p>
        </w:tc>
      </w:tr>
      <w:tr w:rsidR="004F2EA3" w:rsidRPr="00CE6F35" w14:paraId="32D6A320" w14:textId="77777777" w:rsidTr="00C948EE">
        <w:tc>
          <w:tcPr>
            <w:tcW w:w="1566" w:type="pct"/>
            <w:shd w:val="clear" w:color="auto" w:fill="auto"/>
            <w:vAlign w:val="center"/>
          </w:tcPr>
          <w:p w14:paraId="53FF0912"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3434" w:type="pct"/>
            <w:shd w:val="clear" w:color="auto" w:fill="auto"/>
            <w:vAlign w:val="center"/>
          </w:tcPr>
          <w:p w14:paraId="7A0BD426" w14:textId="77777777" w:rsidR="004F2EA3" w:rsidRPr="00CE6F35" w:rsidRDefault="004F2EA3" w:rsidP="00C948EE">
            <w:pPr>
              <w:jc w:val="center"/>
              <w:rPr>
                <w:sz w:val="18"/>
                <w:szCs w:val="18"/>
              </w:rPr>
            </w:pPr>
            <w:r w:rsidRPr="00CE6F35">
              <w:rPr>
                <w:sz w:val="18"/>
                <w:szCs w:val="18"/>
              </w:rPr>
              <w:t>N</w:t>
            </w:r>
          </w:p>
        </w:tc>
      </w:tr>
      <w:tr w:rsidR="004F2EA3" w:rsidRPr="00CE6F35" w14:paraId="5D5DD095" w14:textId="77777777" w:rsidTr="00C948EE">
        <w:tc>
          <w:tcPr>
            <w:tcW w:w="1566" w:type="pct"/>
            <w:shd w:val="clear" w:color="auto" w:fill="auto"/>
            <w:vAlign w:val="center"/>
          </w:tcPr>
          <w:p w14:paraId="6F3CDD10"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3434" w:type="pct"/>
            <w:shd w:val="clear" w:color="auto" w:fill="auto"/>
            <w:vAlign w:val="center"/>
          </w:tcPr>
          <w:p w14:paraId="0CF991DF" w14:textId="77777777" w:rsidR="004F2EA3" w:rsidRPr="00CE6F35" w:rsidRDefault="004F2EA3" w:rsidP="00C948EE">
            <w:pPr>
              <w:jc w:val="center"/>
              <w:rPr>
                <w:sz w:val="18"/>
                <w:szCs w:val="18"/>
              </w:rPr>
            </w:pPr>
            <w:r w:rsidRPr="00CE6F35">
              <w:rPr>
                <w:sz w:val="18"/>
                <w:szCs w:val="18"/>
              </w:rPr>
              <w:t>N</w:t>
            </w:r>
          </w:p>
        </w:tc>
      </w:tr>
      <w:tr w:rsidR="004F2EA3" w:rsidRPr="00CE6F35" w14:paraId="64482AE7" w14:textId="77777777" w:rsidTr="00C948EE">
        <w:tc>
          <w:tcPr>
            <w:tcW w:w="1566" w:type="pct"/>
            <w:shd w:val="clear" w:color="auto" w:fill="auto"/>
            <w:vAlign w:val="center"/>
          </w:tcPr>
          <w:p w14:paraId="7317C349"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3434" w:type="pct"/>
            <w:shd w:val="clear" w:color="auto" w:fill="auto"/>
            <w:vAlign w:val="center"/>
          </w:tcPr>
          <w:p w14:paraId="71ABBB95" w14:textId="77777777" w:rsidR="004F2EA3" w:rsidRPr="00CE6F35" w:rsidRDefault="004F2EA3" w:rsidP="00C948EE">
            <w:pPr>
              <w:jc w:val="center"/>
              <w:rPr>
                <w:sz w:val="18"/>
                <w:szCs w:val="18"/>
              </w:rPr>
            </w:pPr>
            <w:r w:rsidRPr="00CE6F35">
              <w:rPr>
                <w:sz w:val="18"/>
                <w:szCs w:val="18"/>
              </w:rPr>
              <w:t>实验室数</w:t>
            </w:r>
            <w:r w:rsidRPr="00CE6F35">
              <w:rPr>
                <w:sz w:val="18"/>
                <w:szCs w:val="18"/>
              </w:rPr>
              <w:t>p=7</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0.373</w:t>
            </w:r>
            <w:r w:rsidRPr="00CE6F35">
              <w:rPr>
                <w:sz w:val="18"/>
                <w:szCs w:val="18"/>
              </w:rPr>
              <w:t>，</w:t>
            </w:r>
            <w:r w:rsidRPr="00CE6F35">
              <w:rPr>
                <w:sz w:val="18"/>
                <w:szCs w:val="18"/>
              </w:rPr>
              <w:t>1%</w:t>
            </w:r>
            <w:r w:rsidRPr="00CE6F35">
              <w:rPr>
                <w:sz w:val="18"/>
                <w:szCs w:val="18"/>
              </w:rPr>
              <w:t>临界值为</w:t>
            </w:r>
            <w:r w:rsidRPr="00CE6F35">
              <w:rPr>
                <w:sz w:val="18"/>
                <w:szCs w:val="18"/>
              </w:rPr>
              <w:t>0.435</w:t>
            </w:r>
            <w:r w:rsidRPr="00CE6F35">
              <w:rPr>
                <w:sz w:val="18"/>
                <w:szCs w:val="18"/>
              </w:rPr>
              <w:t>。</w:t>
            </w:r>
          </w:p>
        </w:tc>
      </w:tr>
    </w:tbl>
    <w:p w14:paraId="3FA2CFC9"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Ho</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640A3320" w14:textId="77777777" w:rsidR="004F2EA3" w:rsidRPr="005B0AB0" w:rsidRDefault="004F2EA3" w:rsidP="004F2EA3">
      <w:pPr>
        <w:spacing w:line="312" w:lineRule="auto"/>
        <w:rPr>
          <w:szCs w:val="21"/>
        </w:rPr>
      </w:pPr>
    </w:p>
    <w:p w14:paraId="76583C0C" w14:textId="61042A01"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6</w:t>
      </w:r>
      <w:r w:rsidRPr="005B0AB0">
        <w:rPr>
          <w:szCs w:val="21"/>
        </w:rPr>
        <w:t xml:space="preserve"> Er</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859"/>
        <w:gridCol w:w="2484"/>
        <w:gridCol w:w="2700"/>
        <w:gridCol w:w="2699"/>
      </w:tblGrid>
      <w:tr w:rsidR="004F2EA3" w:rsidRPr="00CE6F35" w14:paraId="773B3FEE" w14:textId="77777777" w:rsidTr="00C948EE">
        <w:tc>
          <w:tcPr>
            <w:tcW w:w="954" w:type="pct"/>
            <w:shd w:val="clear" w:color="auto" w:fill="auto"/>
            <w:vAlign w:val="center"/>
          </w:tcPr>
          <w:p w14:paraId="32048801"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1275" w:type="pct"/>
            <w:shd w:val="clear" w:color="auto" w:fill="auto"/>
            <w:vAlign w:val="center"/>
          </w:tcPr>
          <w:p w14:paraId="72E25AB6"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386" w:type="pct"/>
            <w:shd w:val="clear" w:color="auto" w:fill="auto"/>
            <w:vAlign w:val="center"/>
          </w:tcPr>
          <w:p w14:paraId="70BEFBD7"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385" w:type="pct"/>
            <w:shd w:val="clear" w:color="auto" w:fill="auto"/>
            <w:vAlign w:val="center"/>
          </w:tcPr>
          <w:p w14:paraId="69D04D88"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CE6F35" w14:paraId="6044FD36" w14:textId="77777777" w:rsidTr="00C948EE">
        <w:tc>
          <w:tcPr>
            <w:tcW w:w="954" w:type="pct"/>
            <w:shd w:val="clear" w:color="auto" w:fill="auto"/>
            <w:vAlign w:val="center"/>
          </w:tcPr>
          <w:p w14:paraId="37109262"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1275" w:type="pct"/>
            <w:shd w:val="clear" w:color="auto" w:fill="auto"/>
            <w:vAlign w:val="center"/>
          </w:tcPr>
          <w:p w14:paraId="11CC9C6F" w14:textId="77777777" w:rsidR="004F2EA3" w:rsidRPr="00CE6F35" w:rsidRDefault="004F2EA3" w:rsidP="00C948EE">
            <w:pPr>
              <w:jc w:val="center"/>
              <w:rPr>
                <w:sz w:val="18"/>
                <w:szCs w:val="18"/>
              </w:rPr>
            </w:pPr>
            <w:r w:rsidRPr="00CE6F35">
              <w:rPr>
                <w:sz w:val="18"/>
                <w:szCs w:val="18"/>
              </w:rPr>
              <w:t>3</w:t>
            </w:r>
          </w:p>
        </w:tc>
        <w:tc>
          <w:tcPr>
            <w:tcW w:w="1386" w:type="pct"/>
            <w:shd w:val="clear" w:color="auto" w:fill="auto"/>
            <w:vAlign w:val="center"/>
          </w:tcPr>
          <w:p w14:paraId="719A1833" w14:textId="77777777" w:rsidR="004F2EA3" w:rsidRPr="00CE6F35" w:rsidRDefault="004F2EA3" w:rsidP="00C948EE">
            <w:pPr>
              <w:jc w:val="center"/>
              <w:rPr>
                <w:sz w:val="18"/>
                <w:szCs w:val="18"/>
              </w:rPr>
            </w:pPr>
            <w:r w:rsidRPr="00CE6F35">
              <w:rPr>
                <w:sz w:val="18"/>
                <w:szCs w:val="18"/>
              </w:rPr>
              <w:t>7</w:t>
            </w:r>
          </w:p>
        </w:tc>
        <w:tc>
          <w:tcPr>
            <w:tcW w:w="1385" w:type="pct"/>
            <w:shd w:val="clear" w:color="auto" w:fill="auto"/>
            <w:vAlign w:val="center"/>
          </w:tcPr>
          <w:p w14:paraId="3F9F607A" w14:textId="77777777" w:rsidR="004F2EA3" w:rsidRPr="00CE6F35" w:rsidRDefault="004F2EA3" w:rsidP="00C948EE">
            <w:pPr>
              <w:jc w:val="center"/>
              <w:rPr>
                <w:sz w:val="18"/>
                <w:szCs w:val="18"/>
              </w:rPr>
            </w:pPr>
            <w:r w:rsidRPr="00CE6F35">
              <w:rPr>
                <w:sz w:val="18"/>
                <w:szCs w:val="18"/>
              </w:rPr>
              <w:t>2</w:t>
            </w:r>
          </w:p>
        </w:tc>
      </w:tr>
      <w:tr w:rsidR="004F2EA3" w:rsidRPr="00CE6F35" w14:paraId="6155D136" w14:textId="77777777" w:rsidTr="00C948EE">
        <w:tc>
          <w:tcPr>
            <w:tcW w:w="954" w:type="pct"/>
            <w:shd w:val="clear" w:color="auto" w:fill="auto"/>
            <w:vAlign w:val="center"/>
          </w:tcPr>
          <w:p w14:paraId="51B2F91A"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1275" w:type="pct"/>
            <w:shd w:val="clear" w:color="auto" w:fill="auto"/>
            <w:vAlign w:val="center"/>
          </w:tcPr>
          <w:p w14:paraId="5A0B3748" w14:textId="77777777" w:rsidR="004F2EA3" w:rsidRPr="00CE6F35" w:rsidRDefault="004F2EA3" w:rsidP="00C948EE">
            <w:pPr>
              <w:jc w:val="center"/>
              <w:rPr>
                <w:sz w:val="18"/>
                <w:szCs w:val="18"/>
              </w:rPr>
            </w:pPr>
            <w:r w:rsidRPr="00CE6F35">
              <w:rPr>
                <w:rFonts w:eastAsia="等线"/>
                <w:color w:val="000000"/>
                <w:sz w:val="18"/>
                <w:szCs w:val="18"/>
              </w:rPr>
              <w:t>0.000006</w:t>
            </w:r>
          </w:p>
        </w:tc>
        <w:tc>
          <w:tcPr>
            <w:tcW w:w="1386" w:type="pct"/>
            <w:shd w:val="clear" w:color="auto" w:fill="auto"/>
            <w:vAlign w:val="center"/>
          </w:tcPr>
          <w:p w14:paraId="7B54A104" w14:textId="77777777" w:rsidR="004F2EA3" w:rsidRPr="00CE6F35" w:rsidRDefault="004F2EA3" w:rsidP="00C948EE">
            <w:pPr>
              <w:jc w:val="center"/>
              <w:rPr>
                <w:sz w:val="18"/>
                <w:szCs w:val="18"/>
              </w:rPr>
            </w:pPr>
            <w:r w:rsidRPr="00CE6F35">
              <w:rPr>
                <w:rFonts w:eastAsia="等线"/>
                <w:color w:val="000000"/>
                <w:sz w:val="18"/>
                <w:szCs w:val="18"/>
              </w:rPr>
              <w:t>0.000026</w:t>
            </w:r>
          </w:p>
        </w:tc>
        <w:tc>
          <w:tcPr>
            <w:tcW w:w="1385" w:type="pct"/>
            <w:shd w:val="clear" w:color="auto" w:fill="auto"/>
            <w:vAlign w:val="center"/>
          </w:tcPr>
          <w:p w14:paraId="78B20AD0" w14:textId="77777777" w:rsidR="004F2EA3" w:rsidRPr="00CE6F35" w:rsidRDefault="004F2EA3" w:rsidP="00C948EE">
            <w:pPr>
              <w:jc w:val="center"/>
              <w:rPr>
                <w:sz w:val="18"/>
                <w:szCs w:val="18"/>
              </w:rPr>
            </w:pPr>
            <w:r w:rsidRPr="00CE6F35">
              <w:rPr>
                <w:rFonts w:eastAsia="等线"/>
                <w:color w:val="000000"/>
                <w:sz w:val="18"/>
                <w:szCs w:val="18"/>
              </w:rPr>
              <w:t>0.000101</w:t>
            </w:r>
          </w:p>
        </w:tc>
      </w:tr>
      <w:tr w:rsidR="004F2EA3" w:rsidRPr="00CE6F35" w14:paraId="25204086" w14:textId="77777777" w:rsidTr="00C948EE">
        <w:tc>
          <w:tcPr>
            <w:tcW w:w="954" w:type="pct"/>
            <w:shd w:val="clear" w:color="auto" w:fill="auto"/>
            <w:vAlign w:val="center"/>
          </w:tcPr>
          <w:p w14:paraId="3447E400"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1275" w:type="pct"/>
            <w:shd w:val="clear" w:color="auto" w:fill="auto"/>
            <w:vAlign w:val="center"/>
          </w:tcPr>
          <w:p w14:paraId="4502B69B" w14:textId="77777777" w:rsidR="004F2EA3" w:rsidRPr="00CE6F35" w:rsidRDefault="004F2EA3" w:rsidP="00C948EE">
            <w:pPr>
              <w:widowControl/>
              <w:jc w:val="center"/>
              <w:rPr>
                <w:kern w:val="0"/>
                <w:sz w:val="18"/>
                <w:szCs w:val="18"/>
              </w:rPr>
            </w:pPr>
            <w:r w:rsidRPr="00CE6F35">
              <w:rPr>
                <w:rFonts w:eastAsia="等线"/>
                <w:color w:val="000000"/>
                <w:sz w:val="18"/>
                <w:szCs w:val="18"/>
              </w:rPr>
              <w:t>4.00748E-11</w:t>
            </w:r>
          </w:p>
        </w:tc>
        <w:tc>
          <w:tcPr>
            <w:tcW w:w="1386" w:type="pct"/>
            <w:shd w:val="clear" w:color="auto" w:fill="auto"/>
            <w:vAlign w:val="center"/>
          </w:tcPr>
          <w:p w14:paraId="142433A6" w14:textId="77777777" w:rsidR="004F2EA3" w:rsidRPr="00CE6F35" w:rsidRDefault="004F2EA3" w:rsidP="00C948EE">
            <w:pPr>
              <w:jc w:val="center"/>
              <w:rPr>
                <w:sz w:val="18"/>
                <w:szCs w:val="18"/>
              </w:rPr>
            </w:pPr>
            <w:r w:rsidRPr="00CE6F35">
              <w:rPr>
                <w:rFonts w:eastAsia="等线"/>
                <w:color w:val="000000"/>
                <w:sz w:val="18"/>
                <w:szCs w:val="18"/>
              </w:rPr>
              <w:t>6.51286E-10</w:t>
            </w:r>
          </w:p>
        </w:tc>
        <w:tc>
          <w:tcPr>
            <w:tcW w:w="1385" w:type="pct"/>
            <w:shd w:val="clear" w:color="auto" w:fill="auto"/>
            <w:vAlign w:val="center"/>
          </w:tcPr>
          <w:p w14:paraId="4BDE2AE4" w14:textId="77777777" w:rsidR="004F2EA3" w:rsidRPr="00CE6F35" w:rsidRDefault="004F2EA3" w:rsidP="00C948EE">
            <w:pPr>
              <w:jc w:val="center"/>
              <w:rPr>
                <w:sz w:val="18"/>
                <w:szCs w:val="18"/>
              </w:rPr>
            </w:pPr>
            <w:r w:rsidRPr="00CE6F35">
              <w:rPr>
                <w:rFonts w:eastAsia="等线"/>
                <w:color w:val="000000"/>
                <w:sz w:val="18"/>
                <w:szCs w:val="18"/>
              </w:rPr>
              <w:t>1.01333E-08</w:t>
            </w:r>
          </w:p>
        </w:tc>
      </w:tr>
      <w:tr w:rsidR="004F2EA3" w:rsidRPr="00CE6F35" w14:paraId="329B8710" w14:textId="77777777" w:rsidTr="00C948EE">
        <w:tc>
          <w:tcPr>
            <w:tcW w:w="954" w:type="pct"/>
            <w:shd w:val="clear" w:color="auto" w:fill="auto"/>
            <w:vAlign w:val="center"/>
          </w:tcPr>
          <w:p w14:paraId="61582A65" w14:textId="77777777" w:rsidR="004F2EA3" w:rsidRPr="00CE6F35" w:rsidRDefault="004F2EA3" w:rsidP="00C948EE">
            <w:pPr>
              <w:jc w:val="center"/>
              <w:rPr>
                <w:sz w:val="18"/>
                <w:szCs w:val="18"/>
              </w:rPr>
            </w:pPr>
            <w:r w:rsidRPr="00CE6F35">
              <w:rPr>
                <w:sz w:val="18"/>
                <w:szCs w:val="18"/>
              </w:rPr>
              <w:t>C</w:t>
            </w:r>
          </w:p>
        </w:tc>
        <w:tc>
          <w:tcPr>
            <w:tcW w:w="1275" w:type="pct"/>
            <w:shd w:val="clear" w:color="auto" w:fill="auto"/>
            <w:vAlign w:val="center"/>
          </w:tcPr>
          <w:p w14:paraId="0E5F5D1B" w14:textId="77777777" w:rsidR="004F2EA3" w:rsidRPr="00CE6F35" w:rsidRDefault="004F2EA3" w:rsidP="00C948EE">
            <w:pPr>
              <w:widowControl/>
              <w:jc w:val="center"/>
              <w:rPr>
                <w:kern w:val="0"/>
                <w:sz w:val="18"/>
                <w:szCs w:val="18"/>
              </w:rPr>
            </w:pPr>
            <w:r w:rsidRPr="00CE6F35">
              <w:rPr>
                <w:rFonts w:eastAsia="等线"/>
                <w:color w:val="000000"/>
                <w:sz w:val="18"/>
                <w:szCs w:val="18"/>
              </w:rPr>
              <w:t>0.36</w:t>
            </w:r>
          </w:p>
        </w:tc>
        <w:tc>
          <w:tcPr>
            <w:tcW w:w="1386" w:type="pct"/>
            <w:shd w:val="clear" w:color="auto" w:fill="auto"/>
            <w:vAlign w:val="center"/>
          </w:tcPr>
          <w:p w14:paraId="7B83844F" w14:textId="77777777" w:rsidR="004F2EA3" w:rsidRPr="00CE6F35" w:rsidRDefault="004F2EA3" w:rsidP="00C948EE">
            <w:pPr>
              <w:jc w:val="center"/>
              <w:rPr>
                <w:sz w:val="18"/>
                <w:szCs w:val="18"/>
              </w:rPr>
            </w:pPr>
            <w:r w:rsidRPr="00CE6F35">
              <w:rPr>
                <w:rFonts w:eastAsia="等线"/>
                <w:color w:val="000000"/>
                <w:sz w:val="18"/>
                <w:szCs w:val="18"/>
              </w:rPr>
              <w:t>0.40</w:t>
            </w:r>
          </w:p>
        </w:tc>
        <w:tc>
          <w:tcPr>
            <w:tcW w:w="1385" w:type="pct"/>
            <w:shd w:val="clear" w:color="auto" w:fill="auto"/>
            <w:vAlign w:val="center"/>
          </w:tcPr>
          <w:p w14:paraId="7F77D10B" w14:textId="77777777" w:rsidR="004F2EA3" w:rsidRPr="00CE6F35" w:rsidRDefault="004F2EA3" w:rsidP="00C948EE">
            <w:pPr>
              <w:jc w:val="center"/>
              <w:rPr>
                <w:sz w:val="18"/>
                <w:szCs w:val="18"/>
              </w:rPr>
            </w:pPr>
            <w:r w:rsidRPr="00CE6F35">
              <w:rPr>
                <w:rFonts w:eastAsia="等线"/>
                <w:color w:val="000000"/>
                <w:sz w:val="18"/>
                <w:szCs w:val="18"/>
              </w:rPr>
              <w:t>0.26</w:t>
            </w:r>
          </w:p>
        </w:tc>
      </w:tr>
      <w:tr w:rsidR="004F2EA3" w:rsidRPr="00CE6F35" w14:paraId="2D140FB1" w14:textId="77777777" w:rsidTr="00C948EE">
        <w:tc>
          <w:tcPr>
            <w:tcW w:w="954" w:type="pct"/>
            <w:shd w:val="clear" w:color="auto" w:fill="auto"/>
            <w:vAlign w:val="center"/>
          </w:tcPr>
          <w:p w14:paraId="1399323A"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1275" w:type="pct"/>
            <w:shd w:val="clear" w:color="auto" w:fill="auto"/>
            <w:vAlign w:val="center"/>
          </w:tcPr>
          <w:p w14:paraId="7728A47F" w14:textId="77777777" w:rsidR="004F2EA3" w:rsidRPr="00CE6F35" w:rsidRDefault="004F2EA3" w:rsidP="00C948EE">
            <w:pPr>
              <w:jc w:val="center"/>
              <w:rPr>
                <w:sz w:val="18"/>
                <w:szCs w:val="18"/>
              </w:rPr>
            </w:pPr>
            <w:r w:rsidRPr="00CE6F35">
              <w:rPr>
                <w:sz w:val="18"/>
                <w:szCs w:val="18"/>
              </w:rPr>
              <w:t>N</w:t>
            </w:r>
          </w:p>
        </w:tc>
        <w:tc>
          <w:tcPr>
            <w:tcW w:w="1386" w:type="pct"/>
            <w:shd w:val="clear" w:color="auto" w:fill="auto"/>
            <w:vAlign w:val="center"/>
          </w:tcPr>
          <w:p w14:paraId="6D3B9CA3" w14:textId="77777777" w:rsidR="004F2EA3" w:rsidRPr="00CE6F35" w:rsidRDefault="004F2EA3" w:rsidP="00C948EE">
            <w:pPr>
              <w:jc w:val="center"/>
              <w:rPr>
                <w:sz w:val="18"/>
                <w:szCs w:val="18"/>
              </w:rPr>
            </w:pPr>
            <w:r w:rsidRPr="00CE6F35">
              <w:rPr>
                <w:sz w:val="18"/>
                <w:szCs w:val="18"/>
              </w:rPr>
              <w:t>Y</w:t>
            </w:r>
          </w:p>
        </w:tc>
        <w:tc>
          <w:tcPr>
            <w:tcW w:w="1385" w:type="pct"/>
            <w:shd w:val="clear" w:color="auto" w:fill="auto"/>
            <w:vAlign w:val="center"/>
          </w:tcPr>
          <w:p w14:paraId="22F506D6" w14:textId="77777777" w:rsidR="004F2EA3" w:rsidRPr="00CE6F35" w:rsidRDefault="004F2EA3" w:rsidP="00C948EE">
            <w:pPr>
              <w:jc w:val="center"/>
              <w:rPr>
                <w:sz w:val="18"/>
                <w:szCs w:val="18"/>
              </w:rPr>
            </w:pPr>
            <w:r w:rsidRPr="00CE6F35">
              <w:rPr>
                <w:sz w:val="18"/>
                <w:szCs w:val="18"/>
              </w:rPr>
              <w:t>N</w:t>
            </w:r>
          </w:p>
        </w:tc>
      </w:tr>
      <w:tr w:rsidR="004F2EA3" w:rsidRPr="00CE6F35" w14:paraId="2D92FA30" w14:textId="77777777" w:rsidTr="00C948EE">
        <w:tc>
          <w:tcPr>
            <w:tcW w:w="954" w:type="pct"/>
            <w:shd w:val="clear" w:color="auto" w:fill="auto"/>
            <w:vAlign w:val="center"/>
          </w:tcPr>
          <w:p w14:paraId="75AACBDE"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1275" w:type="pct"/>
            <w:shd w:val="clear" w:color="auto" w:fill="auto"/>
            <w:vAlign w:val="center"/>
          </w:tcPr>
          <w:p w14:paraId="345C0A4C" w14:textId="77777777" w:rsidR="004F2EA3" w:rsidRPr="00CE6F35" w:rsidRDefault="004F2EA3" w:rsidP="00C948EE">
            <w:pPr>
              <w:jc w:val="center"/>
              <w:rPr>
                <w:sz w:val="18"/>
                <w:szCs w:val="18"/>
              </w:rPr>
            </w:pPr>
            <w:r w:rsidRPr="00CE6F35">
              <w:rPr>
                <w:sz w:val="18"/>
                <w:szCs w:val="18"/>
              </w:rPr>
              <w:t>Y</w:t>
            </w:r>
          </w:p>
        </w:tc>
        <w:tc>
          <w:tcPr>
            <w:tcW w:w="1386" w:type="pct"/>
            <w:shd w:val="clear" w:color="auto" w:fill="auto"/>
            <w:vAlign w:val="center"/>
          </w:tcPr>
          <w:p w14:paraId="4A03C8D2" w14:textId="77777777" w:rsidR="004F2EA3" w:rsidRPr="00CE6F35" w:rsidRDefault="004F2EA3" w:rsidP="00C948EE">
            <w:pPr>
              <w:jc w:val="center"/>
              <w:rPr>
                <w:sz w:val="18"/>
                <w:szCs w:val="18"/>
              </w:rPr>
            </w:pPr>
            <w:r w:rsidRPr="00CE6F35">
              <w:rPr>
                <w:sz w:val="18"/>
                <w:szCs w:val="18"/>
              </w:rPr>
              <w:t>Y</w:t>
            </w:r>
          </w:p>
        </w:tc>
        <w:tc>
          <w:tcPr>
            <w:tcW w:w="1385" w:type="pct"/>
            <w:shd w:val="clear" w:color="auto" w:fill="auto"/>
            <w:vAlign w:val="center"/>
          </w:tcPr>
          <w:p w14:paraId="0E3BF782" w14:textId="77777777" w:rsidR="004F2EA3" w:rsidRPr="00CE6F35" w:rsidRDefault="004F2EA3" w:rsidP="00C948EE">
            <w:pPr>
              <w:jc w:val="center"/>
              <w:rPr>
                <w:sz w:val="18"/>
                <w:szCs w:val="18"/>
              </w:rPr>
            </w:pPr>
            <w:r w:rsidRPr="00CE6F35">
              <w:rPr>
                <w:sz w:val="18"/>
                <w:szCs w:val="18"/>
              </w:rPr>
              <w:t>N</w:t>
            </w:r>
          </w:p>
        </w:tc>
      </w:tr>
      <w:tr w:rsidR="004F2EA3" w:rsidRPr="00CE6F35" w14:paraId="659158CC" w14:textId="77777777" w:rsidTr="00C948EE">
        <w:tc>
          <w:tcPr>
            <w:tcW w:w="954" w:type="pct"/>
            <w:shd w:val="clear" w:color="auto" w:fill="auto"/>
            <w:vAlign w:val="center"/>
          </w:tcPr>
          <w:p w14:paraId="7A94D39C"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4046" w:type="pct"/>
            <w:gridSpan w:val="3"/>
            <w:shd w:val="clear" w:color="auto" w:fill="auto"/>
            <w:vAlign w:val="center"/>
          </w:tcPr>
          <w:p w14:paraId="3A86EF26"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0.336</w:t>
            </w:r>
            <w:r w:rsidRPr="00CE6F35">
              <w:rPr>
                <w:sz w:val="18"/>
                <w:szCs w:val="18"/>
              </w:rPr>
              <w:t>，</w:t>
            </w:r>
            <w:r w:rsidRPr="00CE6F35">
              <w:rPr>
                <w:sz w:val="18"/>
                <w:szCs w:val="18"/>
              </w:rPr>
              <w:t>1%</w:t>
            </w:r>
            <w:r w:rsidRPr="00CE6F35">
              <w:rPr>
                <w:sz w:val="18"/>
                <w:szCs w:val="18"/>
              </w:rPr>
              <w:t>临界值为</w:t>
            </w:r>
            <w:r w:rsidRPr="00CE6F35">
              <w:rPr>
                <w:sz w:val="18"/>
                <w:szCs w:val="18"/>
              </w:rPr>
              <w:t>0.393</w:t>
            </w:r>
            <w:r w:rsidRPr="00CE6F35">
              <w:rPr>
                <w:sz w:val="18"/>
                <w:szCs w:val="18"/>
              </w:rPr>
              <w:t>。</w:t>
            </w:r>
          </w:p>
        </w:tc>
      </w:tr>
    </w:tbl>
    <w:p w14:paraId="14087BB4"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Er</w:t>
      </w:r>
      <w:r w:rsidRPr="005B0AB0">
        <w:rPr>
          <w:szCs w:val="21"/>
          <w:vertAlign w:val="subscript"/>
        </w:rPr>
        <w:t>2</w:t>
      </w:r>
      <w:r w:rsidRPr="005B0AB0">
        <w:rPr>
          <w:szCs w:val="21"/>
        </w:rPr>
        <w:t>O</w:t>
      </w:r>
      <w:r w:rsidRPr="005B0AB0">
        <w:rPr>
          <w:szCs w:val="21"/>
          <w:vertAlign w:val="subscript"/>
        </w:rPr>
        <w:t>3</w:t>
      </w:r>
      <w:r w:rsidRPr="005B0AB0">
        <w:rPr>
          <w:szCs w:val="21"/>
        </w:rPr>
        <w:t>实验室</w:t>
      </w:r>
      <w:r w:rsidRPr="005B0AB0">
        <w:rPr>
          <w:szCs w:val="21"/>
        </w:rPr>
        <w:t>7</w:t>
      </w:r>
      <w:r w:rsidRPr="005B0AB0">
        <w:rPr>
          <w:szCs w:val="21"/>
        </w:rPr>
        <w:t>的水平</w:t>
      </w:r>
      <w:r w:rsidRPr="005B0AB0">
        <w:rPr>
          <w:szCs w:val="21"/>
        </w:rPr>
        <w:t>2</w:t>
      </w:r>
      <w:r w:rsidRPr="005B0AB0">
        <w:rPr>
          <w:szCs w:val="21"/>
        </w:rPr>
        <w:t>为离群值，剔除后继续进行柯克伦检验；实验室</w:t>
      </w:r>
      <w:r w:rsidRPr="005B0AB0">
        <w:rPr>
          <w:szCs w:val="21"/>
        </w:rPr>
        <w:t>3</w:t>
      </w:r>
      <w:r w:rsidRPr="005B0AB0">
        <w:rPr>
          <w:szCs w:val="21"/>
        </w:rPr>
        <w:t>的水平</w:t>
      </w:r>
      <w:r w:rsidRPr="005B0AB0">
        <w:rPr>
          <w:szCs w:val="21"/>
        </w:rPr>
        <w:t>1</w:t>
      </w:r>
      <w:r w:rsidRPr="005B0AB0">
        <w:rPr>
          <w:szCs w:val="21"/>
        </w:rPr>
        <w:t>为岐离值，计入后续统计计算。</w:t>
      </w:r>
    </w:p>
    <w:p w14:paraId="247E69F4" w14:textId="752B12FF"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7</w:t>
      </w:r>
      <w:r w:rsidRPr="005B0AB0">
        <w:rPr>
          <w:szCs w:val="21"/>
        </w:rPr>
        <w:t xml:space="preserve"> Er</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4872" w:type="pct"/>
        <w:tblLook w:val="04A0" w:firstRow="1" w:lastRow="0" w:firstColumn="1" w:lastColumn="0" w:noHBand="0" w:noVBand="1"/>
      </w:tblPr>
      <w:tblGrid>
        <w:gridCol w:w="2973"/>
        <w:gridCol w:w="6520"/>
      </w:tblGrid>
      <w:tr w:rsidR="004F2EA3" w:rsidRPr="00CE6F35" w14:paraId="506F5D0E" w14:textId="77777777" w:rsidTr="00C948EE">
        <w:tc>
          <w:tcPr>
            <w:tcW w:w="1566" w:type="pct"/>
            <w:shd w:val="clear" w:color="auto" w:fill="auto"/>
            <w:vAlign w:val="center"/>
          </w:tcPr>
          <w:p w14:paraId="20B38D02"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3434" w:type="pct"/>
            <w:shd w:val="clear" w:color="auto" w:fill="auto"/>
            <w:vAlign w:val="center"/>
          </w:tcPr>
          <w:p w14:paraId="233557A0"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r>
      <w:tr w:rsidR="004F2EA3" w:rsidRPr="00CE6F35" w14:paraId="6C617DF6" w14:textId="77777777" w:rsidTr="00C948EE">
        <w:tc>
          <w:tcPr>
            <w:tcW w:w="1566" w:type="pct"/>
            <w:shd w:val="clear" w:color="auto" w:fill="auto"/>
            <w:vAlign w:val="center"/>
          </w:tcPr>
          <w:p w14:paraId="5B51CA4F"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3434" w:type="pct"/>
            <w:shd w:val="clear" w:color="auto" w:fill="auto"/>
            <w:vAlign w:val="center"/>
          </w:tcPr>
          <w:p w14:paraId="6BCB2BF0" w14:textId="77777777" w:rsidR="004F2EA3" w:rsidRPr="00CE6F35" w:rsidRDefault="004F2EA3" w:rsidP="00C948EE">
            <w:pPr>
              <w:jc w:val="center"/>
              <w:rPr>
                <w:sz w:val="18"/>
                <w:szCs w:val="18"/>
              </w:rPr>
            </w:pPr>
            <w:r w:rsidRPr="00CE6F35">
              <w:rPr>
                <w:sz w:val="18"/>
                <w:szCs w:val="18"/>
              </w:rPr>
              <w:t>3</w:t>
            </w:r>
          </w:p>
        </w:tc>
      </w:tr>
      <w:tr w:rsidR="004F2EA3" w:rsidRPr="00CE6F35" w14:paraId="111A734A" w14:textId="77777777" w:rsidTr="00C948EE">
        <w:tc>
          <w:tcPr>
            <w:tcW w:w="1566" w:type="pct"/>
            <w:shd w:val="clear" w:color="auto" w:fill="auto"/>
            <w:vAlign w:val="center"/>
          </w:tcPr>
          <w:p w14:paraId="732A363B"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3434" w:type="pct"/>
            <w:shd w:val="clear" w:color="auto" w:fill="auto"/>
            <w:vAlign w:val="center"/>
          </w:tcPr>
          <w:p w14:paraId="356F7CFB" w14:textId="77777777" w:rsidR="004F2EA3" w:rsidRPr="00CE6F35" w:rsidRDefault="004F2EA3" w:rsidP="00C948EE">
            <w:pPr>
              <w:jc w:val="center"/>
              <w:rPr>
                <w:sz w:val="18"/>
                <w:szCs w:val="18"/>
              </w:rPr>
            </w:pPr>
            <w:r w:rsidRPr="00CE6F35">
              <w:rPr>
                <w:rFonts w:eastAsia="等线"/>
                <w:color w:val="000000"/>
                <w:sz w:val="18"/>
                <w:szCs w:val="18"/>
              </w:rPr>
              <w:t>0.000014</w:t>
            </w:r>
          </w:p>
        </w:tc>
      </w:tr>
      <w:tr w:rsidR="004F2EA3" w:rsidRPr="00CE6F35" w14:paraId="7366B022" w14:textId="77777777" w:rsidTr="00C948EE">
        <w:tc>
          <w:tcPr>
            <w:tcW w:w="1566" w:type="pct"/>
            <w:shd w:val="clear" w:color="auto" w:fill="auto"/>
            <w:vAlign w:val="center"/>
          </w:tcPr>
          <w:p w14:paraId="3EC5AA03"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3434" w:type="pct"/>
            <w:shd w:val="clear" w:color="auto" w:fill="auto"/>
            <w:vAlign w:val="center"/>
          </w:tcPr>
          <w:p w14:paraId="4017FD8C" w14:textId="77777777" w:rsidR="004F2EA3" w:rsidRPr="00CE6F35" w:rsidRDefault="004F2EA3" w:rsidP="00C948EE">
            <w:pPr>
              <w:widowControl/>
              <w:jc w:val="center"/>
              <w:rPr>
                <w:kern w:val="0"/>
                <w:sz w:val="18"/>
                <w:szCs w:val="18"/>
              </w:rPr>
            </w:pPr>
            <w:r w:rsidRPr="00CE6F35">
              <w:rPr>
                <w:rFonts w:eastAsia="等线"/>
                <w:color w:val="000000"/>
                <w:sz w:val="18"/>
                <w:szCs w:val="18"/>
              </w:rPr>
              <w:t>2.07905E-10</w:t>
            </w:r>
          </w:p>
        </w:tc>
      </w:tr>
      <w:tr w:rsidR="004F2EA3" w:rsidRPr="00CE6F35" w14:paraId="44F9F344" w14:textId="77777777" w:rsidTr="00C948EE">
        <w:tc>
          <w:tcPr>
            <w:tcW w:w="1566" w:type="pct"/>
            <w:shd w:val="clear" w:color="auto" w:fill="auto"/>
            <w:vAlign w:val="center"/>
          </w:tcPr>
          <w:p w14:paraId="4580051B" w14:textId="77777777" w:rsidR="004F2EA3" w:rsidRPr="00CE6F35" w:rsidRDefault="004F2EA3" w:rsidP="00C948EE">
            <w:pPr>
              <w:jc w:val="center"/>
              <w:rPr>
                <w:sz w:val="18"/>
                <w:szCs w:val="18"/>
              </w:rPr>
            </w:pPr>
            <w:r w:rsidRPr="00CE6F35">
              <w:rPr>
                <w:sz w:val="18"/>
                <w:szCs w:val="18"/>
              </w:rPr>
              <w:t>C</w:t>
            </w:r>
          </w:p>
        </w:tc>
        <w:tc>
          <w:tcPr>
            <w:tcW w:w="3434" w:type="pct"/>
            <w:shd w:val="clear" w:color="auto" w:fill="auto"/>
            <w:vAlign w:val="center"/>
          </w:tcPr>
          <w:p w14:paraId="5B50C748" w14:textId="77777777" w:rsidR="004F2EA3" w:rsidRPr="00CE6F35" w:rsidRDefault="004F2EA3" w:rsidP="00C948EE">
            <w:pPr>
              <w:widowControl/>
              <w:jc w:val="center"/>
              <w:rPr>
                <w:kern w:val="0"/>
                <w:sz w:val="18"/>
                <w:szCs w:val="18"/>
              </w:rPr>
            </w:pPr>
            <w:r w:rsidRPr="00CE6F35">
              <w:rPr>
                <w:rFonts w:eastAsia="等线"/>
                <w:color w:val="000000"/>
                <w:sz w:val="18"/>
                <w:szCs w:val="18"/>
              </w:rPr>
              <w:t>0.21</w:t>
            </w:r>
          </w:p>
        </w:tc>
      </w:tr>
      <w:tr w:rsidR="004F2EA3" w:rsidRPr="00CE6F35" w14:paraId="1DF0FA24" w14:textId="77777777" w:rsidTr="00C948EE">
        <w:tc>
          <w:tcPr>
            <w:tcW w:w="1566" w:type="pct"/>
            <w:shd w:val="clear" w:color="auto" w:fill="auto"/>
            <w:vAlign w:val="center"/>
          </w:tcPr>
          <w:p w14:paraId="43F656F0"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3434" w:type="pct"/>
            <w:shd w:val="clear" w:color="auto" w:fill="auto"/>
            <w:vAlign w:val="center"/>
          </w:tcPr>
          <w:p w14:paraId="5C7209DB" w14:textId="77777777" w:rsidR="004F2EA3" w:rsidRPr="00CE6F35" w:rsidRDefault="004F2EA3" w:rsidP="00C948EE">
            <w:pPr>
              <w:jc w:val="center"/>
              <w:rPr>
                <w:sz w:val="18"/>
                <w:szCs w:val="18"/>
              </w:rPr>
            </w:pPr>
            <w:r w:rsidRPr="00CE6F35">
              <w:rPr>
                <w:sz w:val="18"/>
                <w:szCs w:val="18"/>
              </w:rPr>
              <w:t>N</w:t>
            </w:r>
          </w:p>
        </w:tc>
      </w:tr>
      <w:tr w:rsidR="004F2EA3" w:rsidRPr="00CE6F35" w14:paraId="408457F4" w14:textId="77777777" w:rsidTr="00C948EE">
        <w:tc>
          <w:tcPr>
            <w:tcW w:w="1566" w:type="pct"/>
            <w:shd w:val="clear" w:color="auto" w:fill="auto"/>
            <w:vAlign w:val="center"/>
          </w:tcPr>
          <w:p w14:paraId="40B8F9EA"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3434" w:type="pct"/>
            <w:shd w:val="clear" w:color="auto" w:fill="auto"/>
            <w:vAlign w:val="center"/>
          </w:tcPr>
          <w:p w14:paraId="135860C0" w14:textId="77777777" w:rsidR="004F2EA3" w:rsidRPr="00CE6F35" w:rsidRDefault="004F2EA3" w:rsidP="00C948EE">
            <w:pPr>
              <w:jc w:val="center"/>
              <w:rPr>
                <w:sz w:val="18"/>
                <w:szCs w:val="18"/>
              </w:rPr>
            </w:pPr>
            <w:r w:rsidRPr="00CE6F35">
              <w:rPr>
                <w:sz w:val="18"/>
                <w:szCs w:val="18"/>
              </w:rPr>
              <w:t>N</w:t>
            </w:r>
          </w:p>
        </w:tc>
      </w:tr>
      <w:tr w:rsidR="004F2EA3" w:rsidRPr="00CE6F35" w14:paraId="0934F64A" w14:textId="77777777" w:rsidTr="00C948EE">
        <w:tc>
          <w:tcPr>
            <w:tcW w:w="1566" w:type="pct"/>
            <w:shd w:val="clear" w:color="auto" w:fill="auto"/>
            <w:vAlign w:val="center"/>
          </w:tcPr>
          <w:p w14:paraId="302EF9F1"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3434" w:type="pct"/>
            <w:shd w:val="clear" w:color="auto" w:fill="auto"/>
            <w:vAlign w:val="center"/>
          </w:tcPr>
          <w:p w14:paraId="15376546" w14:textId="77777777" w:rsidR="004F2EA3" w:rsidRPr="00CE6F35" w:rsidRDefault="004F2EA3" w:rsidP="00C948EE">
            <w:pPr>
              <w:jc w:val="center"/>
              <w:rPr>
                <w:sz w:val="18"/>
                <w:szCs w:val="18"/>
              </w:rPr>
            </w:pPr>
            <w:r w:rsidRPr="00CE6F35">
              <w:rPr>
                <w:sz w:val="18"/>
                <w:szCs w:val="18"/>
              </w:rPr>
              <w:t>实验室数</w:t>
            </w:r>
            <w:r w:rsidRPr="00CE6F35">
              <w:rPr>
                <w:sz w:val="18"/>
                <w:szCs w:val="18"/>
              </w:rPr>
              <w:t>p=7</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0.373</w:t>
            </w:r>
            <w:r w:rsidRPr="00CE6F35">
              <w:rPr>
                <w:sz w:val="18"/>
                <w:szCs w:val="18"/>
              </w:rPr>
              <w:t>，</w:t>
            </w:r>
            <w:r w:rsidRPr="00CE6F35">
              <w:rPr>
                <w:sz w:val="18"/>
                <w:szCs w:val="18"/>
              </w:rPr>
              <w:t>1%</w:t>
            </w:r>
            <w:r w:rsidRPr="00CE6F35">
              <w:rPr>
                <w:sz w:val="18"/>
                <w:szCs w:val="18"/>
              </w:rPr>
              <w:t>临界值为</w:t>
            </w:r>
            <w:r w:rsidRPr="00CE6F35">
              <w:rPr>
                <w:sz w:val="18"/>
                <w:szCs w:val="18"/>
              </w:rPr>
              <w:t>0.435</w:t>
            </w:r>
            <w:r w:rsidRPr="00CE6F35">
              <w:rPr>
                <w:sz w:val="18"/>
                <w:szCs w:val="18"/>
              </w:rPr>
              <w:t>。</w:t>
            </w:r>
          </w:p>
        </w:tc>
      </w:tr>
    </w:tbl>
    <w:p w14:paraId="4FD92FC7"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Er</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5A0AB64A" w14:textId="77777777" w:rsidR="004F2EA3" w:rsidRPr="005B0AB0" w:rsidRDefault="004F2EA3" w:rsidP="004F2EA3">
      <w:pPr>
        <w:spacing w:line="312" w:lineRule="auto"/>
        <w:rPr>
          <w:szCs w:val="21"/>
        </w:rPr>
      </w:pPr>
    </w:p>
    <w:p w14:paraId="68001C48" w14:textId="14FD83CE"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8</w:t>
      </w:r>
      <w:r w:rsidR="002C0B2A">
        <w:rPr>
          <w:szCs w:val="21"/>
        </w:rPr>
        <w:t xml:space="preserve"> </w:t>
      </w:r>
      <w:r w:rsidRPr="005B0AB0">
        <w:rPr>
          <w:szCs w:val="21"/>
        </w:rPr>
        <w:t>Yb</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859"/>
        <w:gridCol w:w="2484"/>
        <w:gridCol w:w="2700"/>
        <w:gridCol w:w="2699"/>
      </w:tblGrid>
      <w:tr w:rsidR="004F2EA3" w:rsidRPr="00CE6F35" w14:paraId="5B44C057" w14:textId="77777777" w:rsidTr="00C948EE">
        <w:trPr>
          <w:tblHeader/>
        </w:trPr>
        <w:tc>
          <w:tcPr>
            <w:tcW w:w="954" w:type="pct"/>
            <w:shd w:val="clear" w:color="auto" w:fill="auto"/>
            <w:vAlign w:val="center"/>
          </w:tcPr>
          <w:p w14:paraId="6749E978"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1275" w:type="pct"/>
            <w:shd w:val="clear" w:color="auto" w:fill="auto"/>
            <w:vAlign w:val="center"/>
          </w:tcPr>
          <w:p w14:paraId="198E8F57"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386" w:type="pct"/>
            <w:shd w:val="clear" w:color="auto" w:fill="auto"/>
            <w:vAlign w:val="center"/>
          </w:tcPr>
          <w:p w14:paraId="0D1DC1EB"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385" w:type="pct"/>
            <w:shd w:val="clear" w:color="auto" w:fill="auto"/>
            <w:vAlign w:val="center"/>
          </w:tcPr>
          <w:p w14:paraId="49A50885"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CE6F35" w14:paraId="35122797" w14:textId="77777777" w:rsidTr="00C948EE">
        <w:tc>
          <w:tcPr>
            <w:tcW w:w="954" w:type="pct"/>
            <w:shd w:val="clear" w:color="auto" w:fill="auto"/>
            <w:vAlign w:val="center"/>
          </w:tcPr>
          <w:p w14:paraId="7793A444"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1275" w:type="pct"/>
            <w:shd w:val="clear" w:color="auto" w:fill="auto"/>
            <w:vAlign w:val="center"/>
          </w:tcPr>
          <w:p w14:paraId="7611BCA9" w14:textId="77777777" w:rsidR="004F2EA3" w:rsidRPr="00CE6F35" w:rsidRDefault="004F2EA3" w:rsidP="00C948EE">
            <w:pPr>
              <w:jc w:val="center"/>
              <w:rPr>
                <w:sz w:val="18"/>
                <w:szCs w:val="18"/>
              </w:rPr>
            </w:pPr>
            <w:r w:rsidRPr="00CE6F35">
              <w:rPr>
                <w:sz w:val="18"/>
                <w:szCs w:val="18"/>
              </w:rPr>
              <w:t>2</w:t>
            </w:r>
          </w:p>
        </w:tc>
        <w:tc>
          <w:tcPr>
            <w:tcW w:w="1386" w:type="pct"/>
            <w:shd w:val="clear" w:color="auto" w:fill="auto"/>
            <w:vAlign w:val="center"/>
          </w:tcPr>
          <w:p w14:paraId="217F9842" w14:textId="77777777" w:rsidR="004F2EA3" w:rsidRPr="00CE6F35" w:rsidRDefault="004F2EA3" w:rsidP="00C948EE">
            <w:pPr>
              <w:jc w:val="center"/>
              <w:rPr>
                <w:sz w:val="18"/>
                <w:szCs w:val="18"/>
              </w:rPr>
            </w:pPr>
            <w:r w:rsidRPr="00CE6F35">
              <w:rPr>
                <w:sz w:val="18"/>
                <w:szCs w:val="18"/>
              </w:rPr>
              <w:t>3</w:t>
            </w:r>
          </w:p>
        </w:tc>
        <w:tc>
          <w:tcPr>
            <w:tcW w:w="1385" w:type="pct"/>
            <w:shd w:val="clear" w:color="auto" w:fill="auto"/>
            <w:vAlign w:val="center"/>
          </w:tcPr>
          <w:p w14:paraId="3700CF01" w14:textId="77777777" w:rsidR="004F2EA3" w:rsidRPr="00CE6F35" w:rsidRDefault="004F2EA3" w:rsidP="00C948EE">
            <w:pPr>
              <w:jc w:val="center"/>
              <w:rPr>
                <w:sz w:val="18"/>
                <w:szCs w:val="18"/>
              </w:rPr>
            </w:pPr>
            <w:r w:rsidRPr="00CE6F35">
              <w:rPr>
                <w:sz w:val="18"/>
                <w:szCs w:val="18"/>
              </w:rPr>
              <w:t>2</w:t>
            </w:r>
          </w:p>
        </w:tc>
      </w:tr>
      <w:tr w:rsidR="004F2EA3" w:rsidRPr="00CE6F35" w14:paraId="083D09A7" w14:textId="77777777" w:rsidTr="00C948EE">
        <w:tc>
          <w:tcPr>
            <w:tcW w:w="954" w:type="pct"/>
            <w:shd w:val="clear" w:color="auto" w:fill="auto"/>
            <w:vAlign w:val="center"/>
          </w:tcPr>
          <w:p w14:paraId="1485979C"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1275" w:type="pct"/>
            <w:shd w:val="clear" w:color="auto" w:fill="auto"/>
            <w:vAlign w:val="center"/>
          </w:tcPr>
          <w:p w14:paraId="641607A6" w14:textId="77777777" w:rsidR="004F2EA3" w:rsidRPr="00CE6F35" w:rsidRDefault="004F2EA3" w:rsidP="00C948EE">
            <w:pPr>
              <w:jc w:val="center"/>
              <w:rPr>
                <w:sz w:val="18"/>
                <w:szCs w:val="18"/>
              </w:rPr>
            </w:pPr>
            <w:r w:rsidRPr="00CE6F35">
              <w:rPr>
                <w:rFonts w:eastAsia="等线"/>
                <w:color w:val="000000"/>
                <w:sz w:val="18"/>
                <w:szCs w:val="18"/>
              </w:rPr>
              <w:t>0.000008</w:t>
            </w:r>
          </w:p>
        </w:tc>
        <w:tc>
          <w:tcPr>
            <w:tcW w:w="1386" w:type="pct"/>
            <w:shd w:val="clear" w:color="auto" w:fill="auto"/>
            <w:vAlign w:val="center"/>
          </w:tcPr>
          <w:p w14:paraId="3C304C30" w14:textId="77777777" w:rsidR="004F2EA3" w:rsidRPr="00CE6F35" w:rsidRDefault="004F2EA3" w:rsidP="00C948EE">
            <w:pPr>
              <w:jc w:val="center"/>
              <w:rPr>
                <w:sz w:val="18"/>
                <w:szCs w:val="18"/>
              </w:rPr>
            </w:pPr>
            <w:r w:rsidRPr="00CE6F35">
              <w:rPr>
                <w:rFonts w:eastAsia="等线"/>
                <w:color w:val="000000"/>
                <w:sz w:val="18"/>
                <w:szCs w:val="18"/>
              </w:rPr>
              <w:t>0.000015</w:t>
            </w:r>
          </w:p>
        </w:tc>
        <w:tc>
          <w:tcPr>
            <w:tcW w:w="1385" w:type="pct"/>
            <w:shd w:val="clear" w:color="auto" w:fill="auto"/>
            <w:vAlign w:val="center"/>
          </w:tcPr>
          <w:p w14:paraId="23E7A1F5" w14:textId="77777777" w:rsidR="004F2EA3" w:rsidRPr="00CE6F35" w:rsidRDefault="004F2EA3" w:rsidP="00C948EE">
            <w:pPr>
              <w:jc w:val="center"/>
              <w:rPr>
                <w:sz w:val="18"/>
                <w:szCs w:val="18"/>
              </w:rPr>
            </w:pPr>
            <w:r w:rsidRPr="00CE6F35">
              <w:rPr>
                <w:rFonts w:eastAsia="等线"/>
                <w:color w:val="000000"/>
                <w:sz w:val="18"/>
                <w:szCs w:val="18"/>
              </w:rPr>
              <w:t>0.000142</w:t>
            </w:r>
          </w:p>
        </w:tc>
      </w:tr>
      <w:tr w:rsidR="004F2EA3" w:rsidRPr="00CE6F35" w14:paraId="3E7DC337" w14:textId="77777777" w:rsidTr="00C948EE">
        <w:tc>
          <w:tcPr>
            <w:tcW w:w="954" w:type="pct"/>
            <w:shd w:val="clear" w:color="auto" w:fill="auto"/>
            <w:vAlign w:val="center"/>
          </w:tcPr>
          <w:p w14:paraId="28A7F062"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1275" w:type="pct"/>
            <w:shd w:val="clear" w:color="auto" w:fill="auto"/>
            <w:vAlign w:val="center"/>
          </w:tcPr>
          <w:p w14:paraId="4DBDB997" w14:textId="77777777" w:rsidR="004F2EA3" w:rsidRPr="00CE6F35" w:rsidRDefault="004F2EA3" w:rsidP="00C948EE">
            <w:pPr>
              <w:widowControl/>
              <w:jc w:val="center"/>
              <w:rPr>
                <w:kern w:val="0"/>
                <w:sz w:val="18"/>
                <w:szCs w:val="18"/>
              </w:rPr>
            </w:pPr>
            <w:r w:rsidRPr="00CE6F35">
              <w:rPr>
                <w:rFonts w:eastAsia="等线"/>
                <w:color w:val="000000"/>
                <w:sz w:val="18"/>
                <w:szCs w:val="18"/>
              </w:rPr>
              <w:t>5.89048E-11</w:t>
            </w:r>
          </w:p>
        </w:tc>
        <w:tc>
          <w:tcPr>
            <w:tcW w:w="1386" w:type="pct"/>
            <w:shd w:val="clear" w:color="auto" w:fill="auto"/>
            <w:vAlign w:val="center"/>
          </w:tcPr>
          <w:p w14:paraId="0285B578" w14:textId="77777777" w:rsidR="004F2EA3" w:rsidRPr="00CE6F35" w:rsidRDefault="004F2EA3" w:rsidP="00C948EE">
            <w:pPr>
              <w:jc w:val="center"/>
              <w:rPr>
                <w:sz w:val="18"/>
                <w:szCs w:val="18"/>
              </w:rPr>
            </w:pPr>
            <w:r w:rsidRPr="00CE6F35">
              <w:rPr>
                <w:rFonts w:eastAsia="等线"/>
                <w:color w:val="000000"/>
                <w:sz w:val="18"/>
                <w:szCs w:val="18"/>
              </w:rPr>
              <w:t>2.32619E-10</w:t>
            </w:r>
          </w:p>
        </w:tc>
        <w:tc>
          <w:tcPr>
            <w:tcW w:w="1385" w:type="pct"/>
            <w:shd w:val="clear" w:color="auto" w:fill="auto"/>
            <w:vAlign w:val="center"/>
          </w:tcPr>
          <w:p w14:paraId="5E8F6760" w14:textId="77777777" w:rsidR="004F2EA3" w:rsidRPr="00CE6F35" w:rsidRDefault="004F2EA3" w:rsidP="00C948EE">
            <w:pPr>
              <w:jc w:val="center"/>
              <w:rPr>
                <w:sz w:val="18"/>
                <w:szCs w:val="18"/>
              </w:rPr>
            </w:pPr>
            <w:r w:rsidRPr="00CE6F35">
              <w:rPr>
                <w:rFonts w:eastAsia="等线"/>
                <w:color w:val="000000"/>
                <w:sz w:val="18"/>
                <w:szCs w:val="18"/>
              </w:rPr>
              <w:t>2.00333E-08</w:t>
            </w:r>
          </w:p>
        </w:tc>
      </w:tr>
      <w:tr w:rsidR="004F2EA3" w:rsidRPr="00CE6F35" w14:paraId="20021822" w14:textId="77777777" w:rsidTr="00C948EE">
        <w:tc>
          <w:tcPr>
            <w:tcW w:w="954" w:type="pct"/>
            <w:shd w:val="clear" w:color="auto" w:fill="auto"/>
            <w:vAlign w:val="center"/>
          </w:tcPr>
          <w:p w14:paraId="79B6F0B1" w14:textId="77777777" w:rsidR="004F2EA3" w:rsidRPr="00CE6F35" w:rsidRDefault="004F2EA3" w:rsidP="00C948EE">
            <w:pPr>
              <w:jc w:val="center"/>
              <w:rPr>
                <w:sz w:val="18"/>
                <w:szCs w:val="18"/>
              </w:rPr>
            </w:pPr>
            <w:r w:rsidRPr="00CE6F35">
              <w:rPr>
                <w:sz w:val="18"/>
                <w:szCs w:val="18"/>
              </w:rPr>
              <w:t>C</w:t>
            </w:r>
          </w:p>
        </w:tc>
        <w:tc>
          <w:tcPr>
            <w:tcW w:w="1275" w:type="pct"/>
            <w:shd w:val="clear" w:color="auto" w:fill="auto"/>
            <w:vAlign w:val="center"/>
          </w:tcPr>
          <w:p w14:paraId="7A3C9CB9" w14:textId="77777777" w:rsidR="004F2EA3" w:rsidRPr="00CE6F35" w:rsidRDefault="004F2EA3" w:rsidP="00C948EE">
            <w:pPr>
              <w:widowControl/>
              <w:jc w:val="center"/>
              <w:rPr>
                <w:kern w:val="0"/>
                <w:sz w:val="18"/>
                <w:szCs w:val="18"/>
              </w:rPr>
            </w:pPr>
            <w:r w:rsidRPr="00CE6F35">
              <w:rPr>
                <w:rFonts w:eastAsia="等线"/>
                <w:color w:val="000000"/>
                <w:sz w:val="18"/>
                <w:szCs w:val="18"/>
              </w:rPr>
              <w:t>0.28</w:t>
            </w:r>
          </w:p>
        </w:tc>
        <w:tc>
          <w:tcPr>
            <w:tcW w:w="1386" w:type="pct"/>
            <w:shd w:val="clear" w:color="auto" w:fill="auto"/>
            <w:vAlign w:val="center"/>
          </w:tcPr>
          <w:p w14:paraId="0255711A" w14:textId="77777777" w:rsidR="004F2EA3" w:rsidRPr="00CE6F35" w:rsidRDefault="004F2EA3" w:rsidP="00C948EE">
            <w:pPr>
              <w:jc w:val="center"/>
              <w:rPr>
                <w:sz w:val="18"/>
                <w:szCs w:val="18"/>
              </w:rPr>
            </w:pPr>
            <w:r w:rsidRPr="00CE6F35">
              <w:rPr>
                <w:rFonts w:eastAsia="等线"/>
                <w:color w:val="000000"/>
                <w:sz w:val="18"/>
                <w:szCs w:val="18"/>
              </w:rPr>
              <w:t>0.17</w:t>
            </w:r>
          </w:p>
        </w:tc>
        <w:tc>
          <w:tcPr>
            <w:tcW w:w="1385" w:type="pct"/>
            <w:shd w:val="clear" w:color="auto" w:fill="auto"/>
            <w:vAlign w:val="center"/>
          </w:tcPr>
          <w:p w14:paraId="22E0AAB8" w14:textId="77777777" w:rsidR="004F2EA3" w:rsidRPr="00CE6F35" w:rsidRDefault="004F2EA3" w:rsidP="00C948EE">
            <w:pPr>
              <w:jc w:val="center"/>
              <w:rPr>
                <w:sz w:val="18"/>
                <w:szCs w:val="18"/>
              </w:rPr>
            </w:pPr>
            <w:r w:rsidRPr="00CE6F35">
              <w:rPr>
                <w:rFonts w:eastAsia="等线"/>
                <w:color w:val="000000"/>
                <w:sz w:val="18"/>
                <w:szCs w:val="18"/>
              </w:rPr>
              <w:t>0.29</w:t>
            </w:r>
          </w:p>
        </w:tc>
      </w:tr>
      <w:tr w:rsidR="004F2EA3" w:rsidRPr="00CE6F35" w14:paraId="16414C76" w14:textId="77777777" w:rsidTr="00C948EE">
        <w:tc>
          <w:tcPr>
            <w:tcW w:w="954" w:type="pct"/>
            <w:shd w:val="clear" w:color="auto" w:fill="auto"/>
            <w:vAlign w:val="center"/>
          </w:tcPr>
          <w:p w14:paraId="0B649F2E"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1275" w:type="pct"/>
            <w:shd w:val="clear" w:color="auto" w:fill="auto"/>
            <w:vAlign w:val="center"/>
          </w:tcPr>
          <w:p w14:paraId="2E3B5E7C" w14:textId="77777777" w:rsidR="004F2EA3" w:rsidRPr="00CE6F35" w:rsidRDefault="004F2EA3" w:rsidP="00C948EE">
            <w:pPr>
              <w:jc w:val="center"/>
              <w:rPr>
                <w:sz w:val="18"/>
                <w:szCs w:val="18"/>
              </w:rPr>
            </w:pPr>
            <w:r w:rsidRPr="00CE6F35">
              <w:rPr>
                <w:sz w:val="18"/>
                <w:szCs w:val="18"/>
              </w:rPr>
              <w:t>N</w:t>
            </w:r>
          </w:p>
        </w:tc>
        <w:tc>
          <w:tcPr>
            <w:tcW w:w="1386" w:type="pct"/>
            <w:shd w:val="clear" w:color="auto" w:fill="auto"/>
            <w:vAlign w:val="center"/>
          </w:tcPr>
          <w:p w14:paraId="36A48C6B"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61ABC8C0" w14:textId="77777777" w:rsidR="004F2EA3" w:rsidRPr="00CE6F35" w:rsidRDefault="004F2EA3" w:rsidP="00C948EE">
            <w:pPr>
              <w:jc w:val="center"/>
              <w:rPr>
                <w:sz w:val="18"/>
                <w:szCs w:val="18"/>
              </w:rPr>
            </w:pPr>
            <w:r w:rsidRPr="00CE6F35">
              <w:rPr>
                <w:sz w:val="18"/>
                <w:szCs w:val="18"/>
              </w:rPr>
              <w:t>N</w:t>
            </w:r>
          </w:p>
        </w:tc>
      </w:tr>
      <w:tr w:rsidR="004F2EA3" w:rsidRPr="00CE6F35" w14:paraId="49F71CB7" w14:textId="77777777" w:rsidTr="00C948EE">
        <w:tc>
          <w:tcPr>
            <w:tcW w:w="954" w:type="pct"/>
            <w:shd w:val="clear" w:color="auto" w:fill="auto"/>
            <w:vAlign w:val="center"/>
          </w:tcPr>
          <w:p w14:paraId="621F151F"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1275" w:type="pct"/>
            <w:shd w:val="clear" w:color="auto" w:fill="auto"/>
            <w:vAlign w:val="center"/>
          </w:tcPr>
          <w:p w14:paraId="5D7A2053" w14:textId="77777777" w:rsidR="004F2EA3" w:rsidRPr="00CE6F35" w:rsidRDefault="004F2EA3" w:rsidP="00C948EE">
            <w:pPr>
              <w:jc w:val="center"/>
              <w:rPr>
                <w:sz w:val="18"/>
                <w:szCs w:val="18"/>
              </w:rPr>
            </w:pPr>
            <w:r w:rsidRPr="00CE6F35">
              <w:rPr>
                <w:sz w:val="18"/>
                <w:szCs w:val="18"/>
              </w:rPr>
              <w:t>N</w:t>
            </w:r>
          </w:p>
        </w:tc>
        <w:tc>
          <w:tcPr>
            <w:tcW w:w="1386" w:type="pct"/>
            <w:shd w:val="clear" w:color="auto" w:fill="auto"/>
            <w:vAlign w:val="center"/>
          </w:tcPr>
          <w:p w14:paraId="3136F6BB"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24A430F6" w14:textId="77777777" w:rsidR="004F2EA3" w:rsidRPr="00CE6F35" w:rsidRDefault="004F2EA3" w:rsidP="00C948EE">
            <w:pPr>
              <w:jc w:val="center"/>
              <w:rPr>
                <w:sz w:val="18"/>
                <w:szCs w:val="18"/>
              </w:rPr>
            </w:pPr>
            <w:r w:rsidRPr="00CE6F35">
              <w:rPr>
                <w:sz w:val="18"/>
                <w:szCs w:val="18"/>
              </w:rPr>
              <w:t>N</w:t>
            </w:r>
          </w:p>
        </w:tc>
      </w:tr>
      <w:tr w:rsidR="004F2EA3" w:rsidRPr="00CE6F35" w14:paraId="5D958B3F" w14:textId="77777777" w:rsidTr="00C948EE">
        <w:tc>
          <w:tcPr>
            <w:tcW w:w="954" w:type="pct"/>
            <w:shd w:val="clear" w:color="auto" w:fill="auto"/>
            <w:vAlign w:val="center"/>
          </w:tcPr>
          <w:p w14:paraId="28158008"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4046" w:type="pct"/>
            <w:gridSpan w:val="3"/>
            <w:shd w:val="clear" w:color="auto" w:fill="auto"/>
            <w:vAlign w:val="center"/>
          </w:tcPr>
          <w:p w14:paraId="5BDD8DCB"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0.336</w:t>
            </w:r>
            <w:r w:rsidRPr="00CE6F35">
              <w:rPr>
                <w:sz w:val="18"/>
                <w:szCs w:val="18"/>
              </w:rPr>
              <w:t>，</w:t>
            </w:r>
            <w:r w:rsidRPr="00CE6F35">
              <w:rPr>
                <w:sz w:val="18"/>
                <w:szCs w:val="18"/>
              </w:rPr>
              <w:t>1%</w:t>
            </w:r>
            <w:r w:rsidRPr="00CE6F35">
              <w:rPr>
                <w:sz w:val="18"/>
                <w:szCs w:val="18"/>
              </w:rPr>
              <w:t>临界值为</w:t>
            </w:r>
            <w:r w:rsidRPr="00CE6F35">
              <w:rPr>
                <w:sz w:val="18"/>
                <w:szCs w:val="18"/>
              </w:rPr>
              <w:t>0.393</w:t>
            </w:r>
            <w:r w:rsidRPr="00CE6F35">
              <w:rPr>
                <w:sz w:val="18"/>
                <w:szCs w:val="18"/>
              </w:rPr>
              <w:t>。</w:t>
            </w:r>
          </w:p>
        </w:tc>
      </w:tr>
    </w:tbl>
    <w:p w14:paraId="4D0BDC4F"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Yb</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5B0F962B" w14:textId="77777777" w:rsidR="004F2EA3" w:rsidRPr="005B0AB0" w:rsidRDefault="004F2EA3" w:rsidP="004F2EA3">
      <w:pPr>
        <w:spacing w:line="312" w:lineRule="auto"/>
        <w:jc w:val="center"/>
        <w:rPr>
          <w:szCs w:val="21"/>
        </w:rPr>
      </w:pPr>
    </w:p>
    <w:p w14:paraId="0000D6CD" w14:textId="52A97BC0" w:rsidR="004F2EA3" w:rsidRPr="005B0AB0" w:rsidRDefault="004F2EA3" w:rsidP="004F2EA3">
      <w:pPr>
        <w:spacing w:line="312" w:lineRule="auto"/>
        <w:jc w:val="center"/>
        <w:rPr>
          <w:szCs w:val="21"/>
        </w:rPr>
      </w:pPr>
      <w:r w:rsidRPr="005B0AB0">
        <w:rPr>
          <w:szCs w:val="21"/>
        </w:rPr>
        <w:t>表</w:t>
      </w:r>
      <w:r w:rsidRPr="005B0AB0">
        <w:rPr>
          <w:szCs w:val="21"/>
        </w:rPr>
        <w:t>A.4.1</w:t>
      </w:r>
      <w:r w:rsidR="002C0B2A">
        <w:rPr>
          <w:rFonts w:hint="eastAsia"/>
          <w:szCs w:val="21"/>
        </w:rPr>
        <w:t>9</w:t>
      </w:r>
      <w:r w:rsidRPr="005B0AB0">
        <w:rPr>
          <w:szCs w:val="21"/>
        </w:rPr>
        <w:t xml:space="preserve"> Lu</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859"/>
        <w:gridCol w:w="2484"/>
        <w:gridCol w:w="2700"/>
        <w:gridCol w:w="2699"/>
      </w:tblGrid>
      <w:tr w:rsidR="004F2EA3" w:rsidRPr="00CE6F35" w14:paraId="6FF3C079" w14:textId="77777777" w:rsidTr="00C948EE">
        <w:tc>
          <w:tcPr>
            <w:tcW w:w="954" w:type="pct"/>
            <w:shd w:val="clear" w:color="auto" w:fill="auto"/>
            <w:vAlign w:val="center"/>
          </w:tcPr>
          <w:p w14:paraId="3B3D2E85"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1275" w:type="pct"/>
            <w:shd w:val="clear" w:color="auto" w:fill="auto"/>
            <w:vAlign w:val="center"/>
          </w:tcPr>
          <w:p w14:paraId="352E7910"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386" w:type="pct"/>
            <w:shd w:val="clear" w:color="auto" w:fill="auto"/>
            <w:vAlign w:val="center"/>
          </w:tcPr>
          <w:p w14:paraId="52E72CC9"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385" w:type="pct"/>
            <w:shd w:val="clear" w:color="auto" w:fill="auto"/>
            <w:vAlign w:val="center"/>
          </w:tcPr>
          <w:p w14:paraId="09ADE9EC"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CE6F35" w14:paraId="3ACBD546" w14:textId="77777777" w:rsidTr="00C948EE">
        <w:tc>
          <w:tcPr>
            <w:tcW w:w="954" w:type="pct"/>
            <w:shd w:val="clear" w:color="auto" w:fill="auto"/>
            <w:vAlign w:val="center"/>
          </w:tcPr>
          <w:p w14:paraId="752BD592"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1275" w:type="pct"/>
            <w:shd w:val="clear" w:color="auto" w:fill="auto"/>
            <w:vAlign w:val="center"/>
          </w:tcPr>
          <w:p w14:paraId="2DAD265F" w14:textId="77777777" w:rsidR="004F2EA3" w:rsidRPr="00CE6F35" w:rsidRDefault="004F2EA3" w:rsidP="00C948EE">
            <w:pPr>
              <w:jc w:val="center"/>
              <w:rPr>
                <w:sz w:val="18"/>
                <w:szCs w:val="18"/>
              </w:rPr>
            </w:pPr>
            <w:r w:rsidRPr="00CE6F35">
              <w:rPr>
                <w:sz w:val="18"/>
                <w:szCs w:val="18"/>
              </w:rPr>
              <w:t>3</w:t>
            </w:r>
          </w:p>
        </w:tc>
        <w:tc>
          <w:tcPr>
            <w:tcW w:w="1386" w:type="pct"/>
            <w:shd w:val="clear" w:color="auto" w:fill="auto"/>
            <w:vAlign w:val="center"/>
          </w:tcPr>
          <w:p w14:paraId="66A5C661" w14:textId="77777777" w:rsidR="004F2EA3" w:rsidRPr="00CE6F35" w:rsidRDefault="004F2EA3" w:rsidP="00C948EE">
            <w:pPr>
              <w:jc w:val="center"/>
              <w:rPr>
                <w:sz w:val="18"/>
                <w:szCs w:val="18"/>
              </w:rPr>
            </w:pPr>
            <w:r w:rsidRPr="00CE6F35">
              <w:rPr>
                <w:sz w:val="18"/>
                <w:szCs w:val="18"/>
              </w:rPr>
              <w:t>3</w:t>
            </w:r>
          </w:p>
        </w:tc>
        <w:tc>
          <w:tcPr>
            <w:tcW w:w="1385" w:type="pct"/>
            <w:shd w:val="clear" w:color="auto" w:fill="auto"/>
            <w:vAlign w:val="center"/>
          </w:tcPr>
          <w:p w14:paraId="00B8561A" w14:textId="77777777" w:rsidR="004F2EA3" w:rsidRPr="00CE6F35" w:rsidRDefault="004F2EA3" w:rsidP="00C948EE">
            <w:pPr>
              <w:jc w:val="center"/>
              <w:rPr>
                <w:sz w:val="18"/>
                <w:szCs w:val="18"/>
              </w:rPr>
            </w:pPr>
            <w:r w:rsidRPr="00CE6F35">
              <w:rPr>
                <w:sz w:val="18"/>
                <w:szCs w:val="18"/>
              </w:rPr>
              <w:t>7</w:t>
            </w:r>
          </w:p>
        </w:tc>
      </w:tr>
      <w:tr w:rsidR="004F2EA3" w:rsidRPr="00CE6F35" w14:paraId="3E244C71" w14:textId="77777777" w:rsidTr="00C948EE">
        <w:tc>
          <w:tcPr>
            <w:tcW w:w="954" w:type="pct"/>
            <w:shd w:val="clear" w:color="auto" w:fill="auto"/>
            <w:vAlign w:val="center"/>
          </w:tcPr>
          <w:p w14:paraId="38C1B041"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1275" w:type="pct"/>
            <w:shd w:val="clear" w:color="auto" w:fill="auto"/>
            <w:vAlign w:val="center"/>
          </w:tcPr>
          <w:p w14:paraId="79937A09" w14:textId="77777777" w:rsidR="004F2EA3" w:rsidRPr="00CE6F35" w:rsidRDefault="004F2EA3" w:rsidP="00C948EE">
            <w:pPr>
              <w:jc w:val="center"/>
              <w:rPr>
                <w:sz w:val="18"/>
                <w:szCs w:val="18"/>
              </w:rPr>
            </w:pPr>
            <w:r w:rsidRPr="00CE6F35">
              <w:rPr>
                <w:rFonts w:eastAsia="等线"/>
                <w:color w:val="000000"/>
                <w:sz w:val="18"/>
                <w:szCs w:val="18"/>
              </w:rPr>
              <w:t>0.000006</w:t>
            </w:r>
          </w:p>
        </w:tc>
        <w:tc>
          <w:tcPr>
            <w:tcW w:w="1386" w:type="pct"/>
            <w:shd w:val="clear" w:color="auto" w:fill="auto"/>
            <w:vAlign w:val="center"/>
          </w:tcPr>
          <w:p w14:paraId="29BDB5F7" w14:textId="77777777" w:rsidR="004F2EA3" w:rsidRPr="00CE6F35" w:rsidRDefault="004F2EA3" w:rsidP="00C948EE">
            <w:pPr>
              <w:jc w:val="center"/>
              <w:rPr>
                <w:sz w:val="18"/>
                <w:szCs w:val="18"/>
              </w:rPr>
            </w:pPr>
            <w:r w:rsidRPr="00CE6F35">
              <w:rPr>
                <w:rFonts w:eastAsia="等线"/>
                <w:color w:val="000000"/>
                <w:sz w:val="18"/>
                <w:szCs w:val="18"/>
              </w:rPr>
              <w:t>0.000017</w:t>
            </w:r>
          </w:p>
        </w:tc>
        <w:tc>
          <w:tcPr>
            <w:tcW w:w="1385" w:type="pct"/>
            <w:shd w:val="clear" w:color="auto" w:fill="auto"/>
            <w:vAlign w:val="center"/>
          </w:tcPr>
          <w:p w14:paraId="6DFA8098" w14:textId="77777777" w:rsidR="004F2EA3" w:rsidRPr="00CE6F35" w:rsidRDefault="004F2EA3" w:rsidP="00C948EE">
            <w:pPr>
              <w:jc w:val="center"/>
              <w:rPr>
                <w:sz w:val="18"/>
                <w:szCs w:val="18"/>
              </w:rPr>
            </w:pPr>
            <w:r w:rsidRPr="00CE6F35">
              <w:rPr>
                <w:rFonts w:eastAsia="等线"/>
                <w:color w:val="000000"/>
                <w:sz w:val="18"/>
                <w:szCs w:val="18"/>
              </w:rPr>
              <w:t>0.000109</w:t>
            </w:r>
          </w:p>
        </w:tc>
      </w:tr>
      <w:tr w:rsidR="004F2EA3" w:rsidRPr="00CE6F35" w14:paraId="00D29576" w14:textId="77777777" w:rsidTr="00C948EE">
        <w:tc>
          <w:tcPr>
            <w:tcW w:w="954" w:type="pct"/>
            <w:shd w:val="clear" w:color="auto" w:fill="auto"/>
            <w:vAlign w:val="center"/>
          </w:tcPr>
          <w:p w14:paraId="11956365"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1275" w:type="pct"/>
            <w:shd w:val="clear" w:color="auto" w:fill="auto"/>
            <w:vAlign w:val="center"/>
          </w:tcPr>
          <w:p w14:paraId="2B12D317" w14:textId="77777777" w:rsidR="004F2EA3" w:rsidRPr="00CE6F35" w:rsidRDefault="004F2EA3" w:rsidP="00C948EE">
            <w:pPr>
              <w:widowControl/>
              <w:jc w:val="center"/>
              <w:rPr>
                <w:kern w:val="0"/>
                <w:sz w:val="18"/>
                <w:szCs w:val="18"/>
              </w:rPr>
            </w:pPr>
            <w:r w:rsidRPr="00CE6F35">
              <w:rPr>
                <w:rFonts w:eastAsia="等线"/>
                <w:color w:val="000000"/>
                <w:sz w:val="18"/>
                <w:szCs w:val="18"/>
              </w:rPr>
              <w:t>4.08095E-11</w:t>
            </w:r>
          </w:p>
        </w:tc>
        <w:tc>
          <w:tcPr>
            <w:tcW w:w="1386" w:type="pct"/>
            <w:shd w:val="clear" w:color="auto" w:fill="auto"/>
            <w:vAlign w:val="center"/>
          </w:tcPr>
          <w:p w14:paraId="0C38D214" w14:textId="77777777" w:rsidR="004F2EA3" w:rsidRPr="00CE6F35" w:rsidRDefault="004F2EA3" w:rsidP="00C948EE">
            <w:pPr>
              <w:jc w:val="center"/>
              <w:rPr>
                <w:sz w:val="18"/>
                <w:szCs w:val="18"/>
              </w:rPr>
            </w:pPr>
            <w:r w:rsidRPr="00CE6F35">
              <w:rPr>
                <w:rFonts w:eastAsia="等线"/>
                <w:color w:val="000000"/>
                <w:sz w:val="18"/>
                <w:szCs w:val="18"/>
              </w:rPr>
              <w:t>2.75143E-10</w:t>
            </w:r>
          </w:p>
        </w:tc>
        <w:tc>
          <w:tcPr>
            <w:tcW w:w="1385" w:type="pct"/>
            <w:shd w:val="clear" w:color="auto" w:fill="auto"/>
            <w:vAlign w:val="center"/>
          </w:tcPr>
          <w:p w14:paraId="7AE00FFF" w14:textId="77777777" w:rsidR="004F2EA3" w:rsidRPr="00CE6F35" w:rsidRDefault="004F2EA3" w:rsidP="00C948EE">
            <w:pPr>
              <w:jc w:val="center"/>
              <w:rPr>
                <w:sz w:val="18"/>
                <w:szCs w:val="18"/>
              </w:rPr>
            </w:pPr>
            <w:r w:rsidRPr="00CE6F35">
              <w:rPr>
                <w:rFonts w:eastAsia="等线"/>
                <w:color w:val="000000"/>
                <w:sz w:val="18"/>
                <w:szCs w:val="18"/>
              </w:rPr>
              <w:t>1.19619E-08</w:t>
            </w:r>
          </w:p>
        </w:tc>
      </w:tr>
      <w:tr w:rsidR="004F2EA3" w:rsidRPr="00CE6F35" w14:paraId="1572C405" w14:textId="77777777" w:rsidTr="00C948EE">
        <w:tc>
          <w:tcPr>
            <w:tcW w:w="954" w:type="pct"/>
            <w:shd w:val="clear" w:color="auto" w:fill="auto"/>
            <w:vAlign w:val="center"/>
          </w:tcPr>
          <w:p w14:paraId="29BC9208" w14:textId="77777777" w:rsidR="004F2EA3" w:rsidRPr="00CE6F35" w:rsidRDefault="004F2EA3" w:rsidP="00C948EE">
            <w:pPr>
              <w:jc w:val="center"/>
              <w:rPr>
                <w:sz w:val="18"/>
                <w:szCs w:val="18"/>
              </w:rPr>
            </w:pPr>
            <w:r w:rsidRPr="00CE6F35">
              <w:rPr>
                <w:sz w:val="18"/>
                <w:szCs w:val="18"/>
              </w:rPr>
              <w:t>C</w:t>
            </w:r>
          </w:p>
        </w:tc>
        <w:tc>
          <w:tcPr>
            <w:tcW w:w="1275" w:type="pct"/>
            <w:shd w:val="clear" w:color="auto" w:fill="auto"/>
            <w:vAlign w:val="center"/>
          </w:tcPr>
          <w:p w14:paraId="423AFF4B" w14:textId="77777777" w:rsidR="004F2EA3" w:rsidRPr="00CE6F35" w:rsidRDefault="004F2EA3" w:rsidP="00C948EE">
            <w:pPr>
              <w:widowControl/>
              <w:jc w:val="center"/>
              <w:rPr>
                <w:kern w:val="0"/>
                <w:sz w:val="18"/>
                <w:szCs w:val="18"/>
              </w:rPr>
            </w:pPr>
            <w:r w:rsidRPr="00CE6F35">
              <w:rPr>
                <w:rFonts w:eastAsia="等线"/>
                <w:color w:val="000000"/>
                <w:sz w:val="18"/>
                <w:szCs w:val="18"/>
              </w:rPr>
              <w:t>0.401</w:t>
            </w:r>
          </w:p>
        </w:tc>
        <w:tc>
          <w:tcPr>
            <w:tcW w:w="1386" w:type="pct"/>
            <w:shd w:val="clear" w:color="auto" w:fill="auto"/>
            <w:vAlign w:val="center"/>
          </w:tcPr>
          <w:p w14:paraId="6C60C309" w14:textId="77777777" w:rsidR="004F2EA3" w:rsidRPr="00CE6F35" w:rsidRDefault="004F2EA3" w:rsidP="00C948EE">
            <w:pPr>
              <w:jc w:val="center"/>
              <w:rPr>
                <w:sz w:val="18"/>
                <w:szCs w:val="18"/>
              </w:rPr>
            </w:pPr>
            <w:r w:rsidRPr="00CE6F35">
              <w:rPr>
                <w:rFonts w:eastAsia="等线"/>
                <w:color w:val="000000"/>
                <w:sz w:val="18"/>
                <w:szCs w:val="18"/>
              </w:rPr>
              <w:t>0.283</w:t>
            </w:r>
          </w:p>
        </w:tc>
        <w:tc>
          <w:tcPr>
            <w:tcW w:w="1385" w:type="pct"/>
            <w:shd w:val="clear" w:color="auto" w:fill="auto"/>
            <w:vAlign w:val="center"/>
          </w:tcPr>
          <w:p w14:paraId="5727303F" w14:textId="77777777" w:rsidR="004F2EA3" w:rsidRPr="00CE6F35" w:rsidRDefault="004F2EA3" w:rsidP="00C948EE">
            <w:pPr>
              <w:jc w:val="center"/>
              <w:rPr>
                <w:sz w:val="18"/>
                <w:szCs w:val="18"/>
              </w:rPr>
            </w:pPr>
            <w:r w:rsidRPr="00CE6F35">
              <w:rPr>
                <w:rFonts w:eastAsia="等线"/>
                <w:color w:val="000000"/>
                <w:sz w:val="18"/>
                <w:szCs w:val="18"/>
              </w:rPr>
              <w:t>0.263</w:t>
            </w:r>
          </w:p>
        </w:tc>
      </w:tr>
      <w:tr w:rsidR="004F2EA3" w:rsidRPr="00CE6F35" w14:paraId="1DEE3D7E" w14:textId="77777777" w:rsidTr="00C948EE">
        <w:tc>
          <w:tcPr>
            <w:tcW w:w="954" w:type="pct"/>
            <w:shd w:val="clear" w:color="auto" w:fill="auto"/>
            <w:vAlign w:val="center"/>
          </w:tcPr>
          <w:p w14:paraId="6ED6B334"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1275" w:type="pct"/>
            <w:shd w:val="clear" w:color="auto" w:fill="auto"/>
            <w:vAlign w:val="center"/>
          </w:tcPr>
          <w:p w14:paraId="3DA5C55B" w14:textId="77777777" w:rsidR="004F2EA3" w:rsidRPr="00CE6F35" w:rsidRDefault="004F2EA3" w:rsidP="00C948EE">
            <w:pPr>
              <w:jc w:val="center"/>
              <w:rPr>
                <w:sz w:val="18"/>
                <w:szCs w:val="18"/>
              </w:rPr>
            </w:pPr>
            <w:r w:rsidRPr="00CE6F35">
              <w:rPr>
                <w:sz w:val="18"/>
                <w:szCs w:val="18"/>
              </w:rPr>
              <w:t>Y</w:t>
            </w:r>
          </w:p>
        </w:tc>
        <w:tc>
          <w:tcPr>
            <w:tcW w:w="1386" w:type="pct"/>
            <w:shd w:val="clear" w:color="auto" w:fill="auto"/>
            <w:vAlign w:val="center"/>
          </w:tcPr>
          <w:p w14:paraId="1B910A74"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264AC82D" w14:textId="77777777" w:rsidR="004F2EA3" w:rsidRPr="00CE6F35" w:rsidRDefault="004F2EA3" w:rsidP="00C948EE">
            <w:pPr>
              <w:jc w:val="center"/>
              <w:rPr>
                <w:sz w:val="18"/>
                <w:szCs w:val="18"/>
              </w:rPr>
            </w:pPr>
            <w:r w:rsidRPr="00CE6F35">
              <w:rPr>
                <w:sz w:val="18"/>
                <w:szCs w:val="18"/>
              </w:rPr>
              <w:t>N</w:t>
            </w:r>
          </w:p>
        </w:tc>
      </w:tr>
      <w:tr w:rsidR="004F2EA3" w:rsidRPr="00CE6F35" w14:paraId="2C4F38D0" w14:textId="77777777" w:rsidTr="00C948EE">
        <w:tc>
          <w:tcPr>
            <w:tcW w:w="954" w:type="pct"/>
            <w:shd w:val="clear" w:color="auto" w:fill="auto"/>
            <w:vAlign w:val="center"/>
          </w:tcPr>
          <w:p w14:paraId="57B9C7C4"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1275" w:type="pct"/>
            <w:shd w:val="clear" w:color="auto" w:fill="auto"/>
            <w:vAlign w:val="center"/>
          </w:tcPr>
          <w:p w14:paraId="0D317E80" w14:textId="77777777" w:rsidR="004F2EA3" w:rsidRPr="00CE6F35" w:rsidRDefault="004F2EA3" w:rsidP="00C948EE">
            <w:pPr>
              <w:jc w:val="center"/>
              <w:rPr>
                <w:sz w:val="18"/>
                <w:szCs w:val="18"/>
              </w:rPr>
            </w:pPr>
            <w:r w:rsidRPr="00CE6F35">
              <w:rPr>
                <w:sz w:val="18"/>
                <w:szCs w:val="18"/>
              </w:rPr>
              <w:t>Y</w:t>
            </w:r>
          </w:p>
        </w:tc>
        <w:tc>
          <w:tcPr>
            <w:tcW w:w="1386" w:type="pct"/>
            <w:shd w:val="clear" w:color="auto" w:fill="auto"/>
            <w:vAlign w:val="center"/>
          </w:tcPr>
          <w:p w14:paraId="3ECEB53D"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1B0BBC9B" w14:textId="77777777" w:rsidR="004F2EA3" w:rsidRPr="00CE6F35" w:rsidRDefault="004F2EA3" w:rsidP="00C948EE">
            <w:pPr>
              <w:jc w:val="center"/>
              <w:rPr>
                <w:sz w:val="18"/>
                <w:szCs w:val="18"/>
              </w:rPr>
            </w:pPr>
            <w:r w:rsidRPr="00CE6F35">
              <w:rPr>
                <w:sz w:val="18"/>
                <w:szCs w:val="18"/>
              </w:rPr>
              <w:t>N</w:t>
            </w:r>
          </w:p>
        </w:tc>
      </w:tr>
      <w:tr w:rsidR="004F2EA3" w:rsidRPr="00CE6F35" w14:paraId="7AA951E3" w14:textId="77777777" w:rsidTr="00C948EE">
        <w:tc>
          <w:tcPr>
            <w:tcW w:w="954" w:type="pct"/>
            <w:shd w:val="clear" w:color="auto" w:fill="auto"/>
            <w:vAlign w:val="center"/>
          </w:tcPr>
          <w:p w14:paraId="7643475F"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4046" w:type="pct"/>
            <w:gridSpan w:val="3"/>
            <w:shd w:val="clear" w:color="auto" w:fill="auto"/>
            <w:vAlign w:val="center"/>
          </w:tcPr>
          <w:p w14:paraId="0E15F01D"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0.336</w:t>
            </w:r>
            <w:r w:rsidRPr="00CE6F35">
              <w:rPr>
                <w:sz w:val="18"/>
                <w:szCs w:val="18"/>
              </w:rPr>
              <w:t>，</w:t>
            </w:r>
            <w:r w:rsidRPr="00CE6F35">
              <w:rPr>
                <w:sz w:val="18"/>
                <w:szCs w:val="18"/>
              </w:rPr>
              <w:t>1%</w:t>
            </w:r>
            <w:r w:rsidRPr="00CE6F35">
              <w:rPr>
                <w:sz w:val="18"/>
                <w:szCs w:val="18"/>
              </w:rPr>
              <w:t>临界值为</w:t>
            </w:r>
            <w:r w:rsidRPr="00CE6F35">
              <w:rPr>
                <w:sz w:val="18"/>
                <w:szCs w:val="18"/>
              </w:rPr>
              <w:t>0.393</w:t>
            </w:r>
            <w:r w:rsidRPr="00CE6F35">
              <w:rPr>
                <w:sz w:val="18"/>
                <w:szCs w:val="18"/>
              </w:rPr>
              <w:t>。</w:t>
            </w:r>
          </w:p>
        </w:tc>
      </w:tr>
    </w:tbl>
    <w:p w14:paraId="4CB76B00"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Lu</w:t>
      </w:r>
      <w:r w:rsidRPr="005B0AB0">
        <w:rPr>
          <w:szCs w:val="21"/>
          <w:vertAlign w:val="subscript"/>
        </w:rPr>
        <w:t>2</w:t>
      </w:r>
      <w:r w:rsidRPr="005B0AB0">
        <w:rPr>
          <w:szCs w:val="21"/>
        </w:rPr>
        <w:t>O</w:t>
      </w:r>
      <w:r w:rsidRPr="005B0AB0">
        <w:rPr>
          <w:szCs w:val="21"/>
          <w:vertAlign w:val="subscript"/>
        </w:rPr>
        <w:t>3</w:t>
      </w:r>
      <w:r w:rsidRPr="005B0AB0">
        <w:rPr>
          <w:szCs w:val="21"/>
        </w:rPr>
        <w:t>实验室</w:t>
      </w:r>
      <w:r w:rsidRPr="005B0AB0">
        <w:rPr>
          <w:szCs w:val="21"/>
        </w:rPr>
        <w:t>3</w:t>
      </w:r>
      <w:r w:rsidRPr="005B0AB0">
        <w:rPr>
          <w:szCs w:val="21"/>
        </w:rPr>
        <w:t>的水平均</w:t>
      </w:r>
      <w:r w:rsidRPr="005B0AB0">
        <w:rPr>
          <w:szCs w:val="21"/>
        </w:rPr>
        <w:t>1</w:t>
      </w:r>
      <w:r w:rsidRPr="005B0AB0">
        <w:rPr>
          <w:szCs w:val="21"/>
        </w:rPr>
        <w:t>为离群值，剔除后继续进行柯克伦检验。</w:t>
      </w:r>
    </w:p>
    <w:p w14:paraId="3390AA74" w14:textId="53F2BFF1" w:rsidR="004F2EA3" w:rsidRPr="005B0AB0" w:rsidRDefault="004F2EA3" w:rsidP="004F2EA3">
      <w:pPr>
        <w:spacing w:line="312" w:lineRule="auto"/>
        <w:jc w:val="center"/>
        <w:rPr>
          <w:szCs w:val="21"/>
        </w:rPr>
      </w:pPr>
      <w:r w:rsidRPr="005B0AB0">
        <w:rPr>
          <w:szCs w:val="21"/>
        </w:rPr>
        <w:t>表</w:t>
      </w:r>
      <w:r w:rsidRPr="005B0AB0">
        <w:rPr>
          <w:szCs w:val="21"/>
        </w:rPr>
        <w:t>A.4.</w:t>
      </w:r>
      <w:r w:rsidR="002C0B2A">
        <w:rPr>
          <w:rFonts w:hint="eastAsia"/>
          <w:szCs w:val="21"/>
        </w:rPr>
        <w:t>20</w:t>
      </w:r>
      <w:r w:rsidRPr="005B0AB0">
        <w:rPr>
          <w:szCs w:val="21"/>
        </w:rPr>
        <w:t xml:space="preserve"> Lu</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4872" w:type="pct"/>
        <w:tblLook w:val="04A0" w:firstRow="1" w:lastRow="0" w:firstColumn="1" w:lastColumn="0" w:noHBand="0" w:noVBand="1"/>
      </w:tblPr>
      <w:tblGrid>
        <w:gridCol w:w="2973"/>
        <w:gridCol w:w="6520"/>
      </w:tblGrid>
      <w:tr w:rsidR="004F2EA3" w:rsidRPr="00CE6F35" w14:paraId="5C61A8DE" w14:textId="77777777" w:rsidTr="00C948EE">
        <w:tc>
          <w:tcPr>
            <w:tcW w:w="1566" w:type="pct"/>
            <w:shd w:val="clear" w:color="auto" w:fill="auto"/>
            <w:vAlign w:val="center"/>
          </w:tcPr>
          <w:p w14:paraId="4FE7FA9B"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3434" w:type="pct"/>
            <w:shd w:val="clear" w:color="auto" w:fill="auto"/>
            <w:vAlign w:val="center"/>
          </w:tcPr>
          <w:p w14:paraId="1185FDAE"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r>
      <w:tr w:rsidR="004F2EA3" w:rsidRPr="00CE6F35" w14:paraId="5746A796" w14:textId="77777777" w:rsidTr="00C948EE">
        <w:tc>
          <w:tcPr>
            <w:tcW w:w="1566" w:type="pct"/>
            <w:shd w:val="clear" w:color="auto" w:fill="auto"/>
            <w:vAlign w:val="center"/>
          </w:tcPr>
          <w:p w14:paraId="29983061"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3434" w:type="pct"/>
            <w:shd w:val="clear" w:color="auto" w:fill="auto"/>
            <w:vAlign w:val="center"/>
          </w:tcPr>
          <w:p w14:paraId="4E84CA03" w14:textId="77777777" w:rsidR="004F2EA3" w:rsidRPr="00CE6F35" w:rsidRDefault="004F2EA3" w:rsidP="00C948EE">
            <w:pPr>
              <w:jc w:val="center"/>
              <w:rPr>
                <w:sz w:val="18"/>
                <w:szCs w:val="18"/>
              </w:rPr>
            </w:pPr>
            <w:r w:rsidRPr="00CE6F35">
              <w:rPr>
                <w:sz w:val="18"/>
                <w:szCs w:val="18"/>
              </w:rPr>
              <w:t>2</w:t>
            </w:r>
          </w:p>
        </w:tc>
      </w:tr>
      <w:tr w:rsidR="004F2EA3" w:rsidRPr="00CE6F35" w14:paraId="562BE260" w14:textId="77777777" w:rsidTr="00C948EE">
        <w:tc>
          <w:tcPr>
            <w:tcW w:w="1566" w:type="pct"/>
            <w:shd w:val="clear" w:color="auto" w:fill="auto"/>
            <w:vAlign w:val="center"/>
          </w:tcPr>
          <w:p w14:paraId="4C97FECE"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3434" w:type="pct"/>
            <w:shd w:val="clear" w:color="auto" w:fill="auto"/>
            <w:vAlign w:val="center"/>
          </w:tcPr>
          <w:p w14:paraId="7E171274" w14:textId="77777777" w:rsidR="004F2EA3" w:rsidRPr="00CE6F35" w:rsidRDefault="004F2EA3" w:rsidP="00C948EE">
            <w:pPr>
              <w:jc w:val="center"/>
              <w:rPr>
                <w:sz w:val="18"/>
                <w:szCs w:val="18"/>
              </w:rPr>
            </w:pPr>
            <w:r w:rsidRPr="00CE6F35">
              <w:rPr>
                <w:rFonts w:eastAsia="等线"/>
                <w:color w:val="000000"/>
                <w:sz w:val="18"/>
                <w:szCs w:val="18"/>
              </w:rPr>
              <w:t>0.000004</w:t>
            </w:r>
          </w:p>
        </w:tc>
      </w:tr>
      <w:tr w:rsidR="004F2EA3" w:rsidRPr="00CE6F35" w14:paraId="681CC248" w14:textId="77777777" w:rsidTr="00C948EE">
        <w:tc>
          <w:tcPr>
            <w:tcW w:w="1566" w:type="pct"/>
            <w:shd w:val="clear" w:color="auto" w:fill="auto"/>
            <w:vAlign w:val="center"/>
          </w:tcPr>
          <w:p w14:paraId="6C986EFD"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3434" w:type="pct"/>
            <w:shd w:val="clear" w:color="auto" w:fill="auto"/>
            <w:vAlign w:val="center"/>
          </w:tcPr>
          <w:p w14:paraId="2EE6D241" w14:textId="77777777" w:rsidR="004F2EA3" w:rsidRPr="00CE6F35" w:rsidRDefault="004F2EA3" w:rsidP="00C948EE">
            <w:pPr>
              <w:widowControl/>
              <w:jc w:val="center"/>
              <w:rPr>
                <w:kern w:val="0"/>
                <w:sz w:val="18"/>
                <w:szCs w:val="18"/>
              </w:rPr>
            </w:pPr>
            <w:r w:rsidRPr="00CE6F35">
              <w:rPr>
                <w:rFonts w:eastAsia="等线"/>
                <w:color w:val="000000"/>
                <w:sz w:val="18"/>
                <w:szCs w:val="18"/>
              </w:rPr>
              <w:t>1.71429E-11</w:t>
            </w:r>
          </w:p>
        </w:tc>
      </w:tr>
      <w:tr w:rsidR="004F2EA3" w:rsidRPr="00CE6F35" w14:paraId="5579EE84" w14:textId="77777777" w:rsidTr="00C948EE">
        <w:tc>
          <w:tcPr>
            <w:tcW w:w="1566" w:type="pct"/>
            <w:shd w:val="clear" w:color="auto" w:fill="auto"/>
            <w:vAlign w:val="center"/>
          </w:tcPr>
          <w:p w14:paraId="3256269D" w14:textId="77777777" w:rsidR="004F2EA3" w:rsidRPr="00CE6F35" w:rsidRDefault="004F2EA3" w:rsidP="00C948EE">
            <w:pPr>
              <w:jc w:val="center"/>
              <w:rPr>
                <w:sz w:val="18"/>
                <w:szCs w:val="18"/>
              </w:rPr>
            </w:pPr>
            <w:r w:rsidRPr="00CE6F35">
              <w:rPr>
                <w:sz w:val="18"/>
                <w:szCs w:val="18"/>
              </w:rPr>
              <w:t>C</w:t>
            </w:r>
          </w:p>
        </w:tc>
        <w:tc>
          <w:tcPr>
            <w:tcW w:w="3434" w:type="pct"/>
            <w:shd w:val="clear" w:color="auto" w:fill="auto"/>
            <w:vAlign w:val="center"/>
          </w:tcPr>
          <w:p w14:paraId="2E142270" w14:textId="77777777" w:rsidR="004F2EA3" w:rsidRPr="00CE6F35" w:rsidRDefault="004F2EA3" w:rsidP="00C948EE">
            <w:pPr>
              <w:widowControl/>
              <w:jc w:val="center"/>
              <w:rPr>
                <w:kern w:val="0"/>
                <w:sz w:val="18"/>
                <w:szCs w:val="18"/>
              </w:rPr>
            </w:pPr>
            <w:r w:rsidRPr="00CE6F35">
              <w:rPr>
                <w:rFonts w:eastAsia="等线"/>
                <w:color w:val="000000"/>
                <w:sz w:val="18"/>
                <w:szCs w:val="18"/>
              </w:rPr>
              <w:t>0.281</w:t>
            </w:r>
          </w:p>
        </w:tc>
      </w:tr>
      <w:tr w:rsidR="004F2EA3" w:rsidRPr="00CE6F35" w14:paraId="5D5F0C51" w14:textId="77777777" w:rsidTr="00C948EE">
        <w:tc>
          <w:tcPr>
            <w:tcW w:w="1566" w:type="pct"/>
            <w:shd w:val="clear" w:color="auto" w:fill="auto"/>
            <w:vAlign w:val="center"/>
          </w:tcPr>
          <w:p w14:paraId="41C010E6"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3434" w:type="pct"/>
            <w:shd w:val="clear" w:color="auto" w:fill="auto"/>
            <w:vAlign w:val="center"/>
          </w:tcPr>
          <w:p w14:paraId="00552452" w14:textId="77777777" w:rsidR="004F2EA3" w:rsidRPr="00CE6F35" w:rsidRDefault="004F2EA3" w:rsidP="00C948EE">
            <w:pPr>
              <w:jc w:val="center"/>
              <w:rPr>
                <w:sz w:val="18"/>
                <w:szCs w:val="18"/>
              </w:rPr>
            </w:pPr>
            <w:r w:rsidRPr="00CE6F35">
              <w:rPr>
                <w:sz w:val="18"/>
                <w:szCs w:val="18"/>
              </w:rPr>
              <w:t>N</w:t>
            </w:r>
          </w:p>
        </w:tc>
      </w:tr>
      <w:tr w:rsidR="004F2EA3" w:rsidRPr="00CE6F35" w14:paraId="020CEBB8" w14:textId="77777777" w:rsidTr="00C948EE">
        <w:tc>
          <w:tcPr>
            <w:tcW w:w="1566" w:type="pct"/>
            <w:shd w:val="clear" w:color="auto" w:fill="auto"/>
            <w:vAlign w:val="center"/>
          </w:tcPr>
          <w:p w14:paraId="226877EA"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3434" w:type="pct"/>
            <w:shd w:val="clear" w:color="auto" w:fill="auto"/>
            <w:vAlign w:val="center"/>
          </w:tcPr>
          <w:p w14:paraId="1CCD10DF" w14:textId="77777777" w:rsidR="004F2EA3" w:rsidRPr="00CE6F35" w:rsidRDefault="004F2EA3" w:rsidP="00C948EE">
            <w:pPr>
              <w:jc w:val="center"/>
              <w:rPr>
                <w:sz w:val="18"/>
                <w:szCs w:val="18"/>
              </w:rPr>
            </w:pPr>
            <w:r w:rsidRPr="00CE6F35">
              <w:rPr>
                <w:sz w:val="18"/>
                <w:szCs w:val="18"/>
              </w:rPr>
              <w:t>N</w:t>
            </w:r>
          </w:p>
        </w:tc>
      </w:tr>
      <w:tr w:rsidR="004F2EA3" w:rsidRPr="00CE6F35" w14:paraId="6DBF0B8A" w14:textId="77777777" w:rsidTr="00C948EE">
        <w:tc>
          <w:tcPr>
            <w:tcW w:w="1566" w:type="pct"/>
            <w:shd w:val="clear" w:color="auto" w:fill="auto"/>
            <w:vAlign w:val="center"/>
          </w:tcPr>
          <w:p w14:paraId="44BBA7DE"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3434" w:type="pct"/>
            <w:shd w:val="clear" w:color="auto" w:fill="auto"/>
            <w:vAlign w:val="center"/>
          </w:tcPr>
          <w:p w14:paraId="6E23C810" w14:textId="77777777" w:rsidR="004F2EA3" w:rsidRPr="00CE6F35" w:rsidRDefault="004F2EA3" w:rsidP="00C948EE">
            <w:pPr>
              <w:jc w:val="center"/>
              <w:rPr>
                <w:sz w:val="18"/>
                <w:szCs w:val="18"/>
              </w:rPr>
            </w:pPr>
            <w:r w:rsidRPr="00CE6F35">
              <w:rPr>
                <w:sz w:val="18"/>
                <w:szCs w:val="18"/>
              </w:rPr>
              <w:t>实验室数</w:t>
            </w:r>
            <w:r w:rsidRPr="00CE6F35">
              <w:rPr>
                <w:sz w:val="18"/>
                <w:szCs w:val="18"/>
              </w:rPr>
              <w:t>p=7</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0.373</w:t>
            </w:r>
            <w:r w:rsidRPr="00CE6F35">
              <w:rPr>
                <w:sz w:val="18"/>
                <w:szCs w:val="18"/>
              </w:rPr>
              <w:t>，</w:t>
            </w:r>
            <w:r w:rsidRPr="00CE6F35">
              <w:rPr>
                <w:sz w:val="18"/>
                <w:szCs w:val="18"/>
              </w:rPr>
              <w:t>1%</w:t>
            </w:r>
            <w:r w:rsidRPr="00CE6F35">
              <w:rPr>
                <w:sz w:val="18"/>
                <w:szCs w:val="18"/>
              </w:rPr>
              <w:t>临界值为</w:t>
            </w:r>
            <w:r w:rsidRPr="00CE6F35">
              <w:rPr>
                <w:sz w:val="18"/>
                <w:szCs w:val="18"/>
              </w:rPr>
              <w:t>0.435</w:t>
            </w:r>
            <w:r w:rsidRPr="00CE6F35">
              <w:rPr>
                <w:sz w:val="18"/>
                <w:szCs w:val="18"/>
              </w:rPr>
              <w:t>。</w:t>
            </w:r>
          </w:p>
        </w:tc>
      </w:tr>
    </w:tbl>
    <w:p w14:paraId="552AA58B"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Lu</w:t>
      </w:r>
      <w:r w:rsidRPr="005B0AB0">
        <w:rPr>
          <w:szCs w:val="21"/>
          <w:vertAlign w:val="subscript"/>
        </w:rPr>
        <w:t>2</w:t>
      </w:r>
      <w:r w:rsidRPr="005B0AB0">
        <w:rPr>
          <w:szCs w:val="21"/>
        </w:rPr>
        <w:t>O</w:t>
      </w:r>
      <w:r w:rsidRPr="005B0AB0">
        <w:rPr>
          <w:szCs w:val="21"/>
          <w:vertAlign w:val="subscript"/>
        </w:rPr>
        <w:t>3</w:t>
      </w:r>
      <w:r w:rsidRPr="005B0AB0">
        <w:rPr>
          <w:szCs w:val="21"/>
        </w:rPr>
        <w:t>所有实验室均为正确值，无歧离值，无离群值。</w:t>
      </w:r>
    </w:p>
    <w:p w14:paraId="601D9B70" w14:textId="77777777" w:rsidR="004F2EA3" w:rsidRPr="005B0AB0" w:rsidRDefault="004F2EA3" w:rsidP="004F2EA3">
      <w:pPr>
        <w:spacing w:line="312" w:lineRule="auto"/>
        <w:rPr>
          <w:szCs w:val="21"/>
        </w:rPr>
      </w:pPr>
    </w:p>
    <w:p w14:paraId="6AE0FEA3" w14:textId="641BC9A0" w:rsidR="004F2EA3" w:rsidRPr="005B0AB0" w:rsidRDefault="004F2EA3" w:rsidP="004F2EA3">
      <w:pPr>
        <w:spacing w:line="312" w:lineRule="auto"/>
        <w:jc w:val="center"/>
        <w:rPr>
          <w:szCs w:val="21"/>
        </w:rPr>
      </w:pPr>
      <w:r w:rsidRPr="005B0AB0">
        <w:rPr>
          <w:szCs w:val="21"/>
        </w:rPr>
        <w:t>表</w:t>
      </w:r>
      <w:r w:rsidRPr="005B0AB0">
        <w:rPr>
          <w:szCs w:val="21"/>
        </w:rPr>
        <w:t>A.4.</w:t>
      </w:r>
      <w:r>
        <w:rPr>
          <w:szCs w:val="21"/>
        </w:rPr>
        <w:t>2</w:t>
      </w:r>
      <w:r w:rsidR="002C0B2A">
        <w:rPr>
          <w:rFonts w:hint="eastAsia"/>
          <w:szCs w:val="21"/>
        </w:rPr>
        <w:t>1</w:t>
      </w:r>
      <w:r>
        <w:rPr>
          <w:szCs w:val="21"/>
        </w:rPr>
        <w:t xml:space="preserve"> </w:t>
      </w:r>
      <w:r w:rsidRPr="005B0AB0">
        <w:rPr>
          <w:szCs w:val="21"/>
        </w:rPr>
        <w:t>Tm</w:t>
      </w:r>
      <w:r w:rsidRPr="005B0AB0">
        <w:rPr>
          <w:szCs w:val="21"/>
          <w:vertAlign w:val="subscript"/>
        </w:rPr>
        <w:t>2</w:t>
      </w:r>
      <w:r w:rsidRPr="005B0AB0">
        <w:rPr>
          <w:szCs w:val="21"/>
        </w:rPr>
        <w:t>O</w:t>
      </w:r>
      <w:r w:rsidRPr="005B0AB0">
        <w:rPr>
          <w:szCs w:val="21"/>
          <w:vertAlign w:val="subscript"/>
        </w:rPr>
        <w:t>3</w:t>
      </w:r>
      <w:r w:rsidRPr="005B0AB0">
        <w:rPr>
          <w:szCs w:val="21"/>
        </w:rPr>
        <w:t>柯克伦检验</w:t>
      </w:r>
    </w:p>
    <w:tbl>
      <w:tblPr>
        <w:tblStyle w:val="affff4"/>
        <w:tblW w:w="5000" w:type="pct"/>
        <w:tblLook w:val="04A0" w:firstRow="1" w:lastRow="0" w:firstColumn="1" w:lastColumn="0" w:noHBand="0" w:noVBand="1"/>
      </w:tblPr>
      <w:tblGrid>
        <w:gridCol w:w="1859"/>
        <w:gridCol w:w="2484"/>
        <w:gridCol w:w="2700"/>
        <w:gridCol w:w="2699"/>
      </w:tblGrid>
      <w:tr w:rsidR="004F2EA3" w:rsidRPr="00CE6F35" w14:paraId="72F0BFD0" w14:textId="77777777" w:rsidTr="00C948EE">
        <w:tc>
          <w:tcPr>
            <w:tcW w:w="954" w:type="pct"/>
            <w:shd w:val="clear" w:color="auto" w:fill="auto"/>
            <w:vAlign w:val="center"/>
          </w:tcPr>
          <w:p w14:paraId="5495A315" w14:textId="77777777" w:rsidR="004F2EA3" w:rsidRPr="00CE6F35" w:rsidRDefault="004F2EA3" w:rsidP="00C948EE">
            <w:pPr>
              <w:jc w:val="center"/>
              <w:rPr>
                <w:sz w:val="18"/>
                <w:szCs w:val="18"/>
              </w:rPr>
            </w:pPr>
            <w:r w:rsidRPr="00CE6F35">
              <w:rPr>
                <w:sz w:val="18"/>
                <w:szCs w:val="18"/>
              </w:rPr>
              <w:t>实验室</w:t>
            </w:r>
            <w:proofErr w:type="spellStart"/>
            <w:r w:rsidRPr="00CE6F35">
              <w:rPr>
                <w:sz w:val="18"/>
                <w:szCs w:val="18"/>
              </w:rPr>
              <w:t>i</w:t>
            </w:r>
            <w:proofErr w:type="spellEnd"/>
          </w:p>
        </w:tc>
        <w:tc>
          <w:tcPr>
            <w:tcW w:w="1275" w:type="pct"/>
            <w:shd w:val="clear" w:color="auto" w:fill="auto"/>
            <w:vAlign w:val="center"/>
          </w:tcPr>
          <w:p w14:paraId="0B9E3DD0"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386" w:type="pct"/>
            <w:shd w:val="clear" w:color="auto" w:fill="auto"/>
            <w:vAlign w:val="center"/>
          </w:tcPr>
          <w:p w14:paraId="50B61E97"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385" w:type="pct"/>
            <w:shd w:val="clear" w:color="auto" w:fill="auto"/>
            <w:vAlign w:val="center"/>
          </w:tcPr>
          <w:p w14:paraId="75C07260"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CE6F35" w14:paraId="16563D06" w14:textId="77777777" w:rsidTr="00C948EE">
        <w:tc>
          <w:tcPr>
            <w:tcW w:w="954" w:type="pct"/>
            <w:shd w:val="clear" w:color="auto" w:fill="auto"/>
            <w:vAlign w:val="center"/>
          </w:tcPr>
          <w:p w14:paraId="18FB80FB" w14:textId="77777777" w:rsidR="004F2EA3" w:rsidRPr="00CE6F35" w:rsidRDefault="004F2EA3" w:rsidP="00C948EE">
            <w:pPr>
              <w:jc w:val="center"/>
              <w:rPr>
                <w:sz w:val="18"/>
                <w:szCs w:val="18"/>
              </w:rPr>
            </w:pPr>
            <w:r w:rsidRPr="00CE6F35">
              <w:rPr>
                <w:sz w:val="18"/>
                <w:szCs w:val="18"/>
              </w:rPr>
              <w:t>Smax</w:t>
            </w:r>
            <w:r w:rsidRPr="00CE6F35">
              <w:rPr>
                <w:sz w:val="18"/>
                <w:szCs w:val="18"/>
              </w:rPr>
              <w:t>实验室</w:t>
            </w:r>
          </w:p>
        </w:tc>
        <w:tc>
          <w:tcPr>
            <w:tcW w:w="1275" w:type="pct"/>
            <w:shd w:val="clear" w:color="auto" w:fill="auto"/>
            <w:vAlign w:val="center"/>
          </w:tcPr>
          <w:p w14:paraId="038FDEC0" w14:textId="77777777" w:rsidR="004F2EA3" w:rsidRPr="00CE6F35" w:rsidRDefault="004F2EA3" w:rsidP="00C948EE">
            <w:pPr>
              <w:jc w:val="center"/>
              <w:rPr>
                <w:sz w:val="18"/>
                <w:szCs w:val="18"/>
              </w:rPr>
            </w:pPr>
            <w:r w:rsidRPr="00CE6F35">
              <w:rPr>
                <w:sz w:val="18"/>
                <w:szCs w:val="18"/>
              </w:rPr>
              <w:t>1</w:t>
            </w:r>
          </w:p>
        </w:tc>
        <w:tc>
          <w:tcPr>
            <w:tcW w:w="1386" w:type="pct"/>
            <w:shd w:val="clear" w:color="auto" w:fill="auto"/>
            <w:vAlign w:val="center"/>
          </w:tcPr>
          <w:p w14:paraId="41611CC1" w14:textId="77777777" w:rsidR="004F2EA3" w:rsidRPr="00CE6F35" w:rsidRDefault="004F2EA3" w:rsidP="00C948EE">
            <w:pPr>
              <w:jc w:val="center"/>
              <w:rPr>
                <w:sz w:val="18"/>
                <w:szCs w:val="18"/>
              </w:rPr>
            </w:pPr>
            <w:r w:rsidRPr="00CE6F35">
              <w:rPr>
                <w:sz w:val="18"/>
                <w:szCs w:val="18"/>
              </w:rPr>
              <w:t>5</w:t>
            </w:r>
          </w:p>
        </w:tc>
        <w:tc>
          <w:tcPr>
            <w:tcW w:w="1385" w:type="pct"/>
            <w:shd w:val="clear" w:color="auto" w:fill="auto"/>
            <w:vAlign w:val="center"/>
          </w:tcPr>
          <w:p w14:paraId="4598EA03" w14:textId="77777777" w:rsidR="004F2EA3" w:rsidRPr="00CE6F35" w:rsidRDefault="004F2EA3" w:rsidP="00C948EE">
            <w:pPr>
              <w:jc w:val="center"/>
              <w:rPr>
                <w:sz w:val="18"/>
                <w:szCs w:val="18"/>
              </w:rPr>
            </w:pPr>
            <w:r w:rsidRPr="00CE6F35">
              <w:rPr>
                <w:sz w:val="18"/>
                <w:szCs w:val="18"/>
              </w:rPr>
              <w:t>2</w:t>
            </w:r>
          </w:p>
        </w:tc>
      </w:tr>
      <w:tr w:rsidR="004F2EA3" w:rsidRPr="00CE6F35" w14:paraId="698558B3" w14:textId="77777777" w:rsidTr="00C948EE">
        <w:tc>
          <w:tcPr>
            <w:tcW w:w="954" w:type="pct"/>
            <w:shd w:val="clear" w:color="auto" w:fill="auto"/>
            <w:vAlign w:val="center"/>
          </w:tcPr>
          <w:p w14:paraId="056FD10C" w14:textId="77777777" w:rsidR="004F2EA3" w:rsidRPr="00CE6F35" w:rsidRDefault="004F2EA3" w:rsidP="00C948EE">
            <w:pPr>
              <w:jc w:val="center"/>
              <w:rPr>
                <w:sz w:val="18"/>
                <w:szCs w:val="18"/>
              </w:rPr>
            </w:pPr>
            <w:r w:rsidRPr="00CE6F35">
              <w:rPr>
                <w:sz w:val="18"/>
                <w:szCs w:val="18"/>
              </w:rPr>
              <w:t>Smax</w:t>
            </w:r>
            <w:r w:rsidRPr="00CE6F35">
              <w:rPr>
                <w:sz w:val="18"/>
                <w:szCs w:val="18"/>
              </w:rPr>
              <w:t>值</w:t>
            </w:r>
          </w:p>
        </w:tc>
        <w:tc>
          <w:tcPr>
            <w:tcW w:w="1275" w:type="pct"/>
            <w:shd w:val="clear" w:color="auto" w:fill="auto"/>
            <w:vAlign w:val="center"/>
          </w:tcPr>
          <w:p w14:paraId="2DB35FE0" w14:textId="77777777" w:rsidR="004F2EA3" w:rsidRPr="00CE6F35" w:rsidRDefault="004F2EA3" w:rsidP="00C948EE">
            <w:pPr>
              <w:jc w:val="center"/>
              <w:rPr>
                <w:sz w:val="18"/>
                <w:szCs w:val="18"/>
              </w:rPr>
            </w:pPr>
            <w:r w:rsidRPr="00CE6F35">
              <w:rPr>
                <w:rFonts w:eastAsia="等线"/>
                <w:color w:val="000000"/>
                <w:sz w:val="18"/>
                <w:szCs w:val="18"/>
              </w:rPr>
              <w:t>0.000007</w:t>
            </w:r>
          </w:p>
        </w:tc>
        <w:tc>
          <w:tcPr>
            <w:tcW w:w="1386" w:type="pct"/>
            <w:shd w:val="clear" w:color="auto" w:fill="auto"/>
            <w:vAlign w:val="center"/>
          </w:tcPr>
          <w:p w14:paraId="5571D5C9" w14:textId="77777777" w:rsidR="004F2EA3" w:rsidRPr="00CE6F35" w:rsidRDefault="004F2EA3" w:rsidP="00C948EE">
            <w:pPr>
              <w:jc w:val="center"/>
              <w:rPr>
                <w:sz w:val="18"/>
                <w:szCs w:val="18"/>
              </w:rPr>
            </w:pPr>
            <w:r w:rsidRPr="00CE6F35">
              <w:rPr>
                <w:rFonts w:eastAsia="等线"/>
                <w:color w:val="000000"/>
                <w:sz w:val="18"/>
                <w:szCs w:val="18"/>
              </w:rPr>
              <w:t>0.000018</w:t>
            </w:r>
          </w:p>
        </w:tc>
        <w:tc>
          <w:tcPr>
            <w:tcW w:w="1385" w:type="pct"/>
            <w:shd w:val="clear" w:color="auto" w:fill="auto"/>
            <w:vAlign w:val="center"/>
          </w:tcPr>
          <w:p w14:paraId="0B236FD1" w14:textId="77777777" w:rsidR="004F2EA3" w:rsidRPr="00CE6F35" w:rsidRDefault="004F2EA3" w:rsidP="00C948EE">
            <w:pPr>
              <w:jc w:val="center"/>
              <w:rPr>
                <w:sz w:val="18"/>
                <w:szCs w:val="18"/>
              </w:rPr>
            </w:pPr>
            <w:r w:rsidRPr="00CE6F35">
              <w:rPr>
                <w:rFonts w:eastAsia="等线"/>
                <w:color w:val="000000"/>
                <w:sz w:val="18"/>
                <w:szCs w:val="18"/>
              </w:rPr>
              <w:t>0.000151</w:t>
            </w:r>
          </w:p>
        </w:tc>
      </w:tr>
      <w:tr w:rsidR="004F2EA3" w:rsidRPr="00CE6F35" w14:paraId="59557BFC" w14:textId="77777777" w:rsidTr="00C948EE">
        <w:tc>
          <w:tcPr>
            <w:tcW w:w="954" w:type="pct"/>
            <w:shd w:val="clear" w:color="auto" w:fill="auto"/>
            <w:vAlign w:val="center"/>
          </w:tcPr>
          <w:p w14:paraId="3BA8B893" w14:textId="77777777" w:rsidR="004F2EA3" w:rsidRPr="00CE6F35" w:rsidRDefault="004F2EA3" w:rsidP="00C948EE">
            <w:pPr>
              <w:jc w:val="center"/>
              <w:rPr>
                <w:sz w:val="18"/>
                <w:szCs w:val="18"/>
              </w:rPr>
            </w:pPr>
            <w:r w:rsidRPr="00CE6F35">
              <w:rPr>
                <w:sz w:val="18"/>
                <w:szCs w:val="18"/>
              </w:rPr>
              <w:t>∑S</w:t>
            </w:r>
            <w:r w:rsidRPr="00CE6F35">
              <w:rPr>
                <w:sz w:val="18"/>
                <w:szCs w:val="18"/>
                <w:vertAlign w:val="superscript"/>
              </w:rPr>
              <w:t>2</w:t>
            </w:r>
          </w:p>
        </w:tc>
        <w:tc>
          <w:tcPr>
            <w:tcW w:w="1275" w:type="pct"/>
            <w:shd w:val="clear" w:color="auto" w:fill="auto"/>
            <w:vAlign w:val="center"/>
          </w:tcPr>
          <w:p w14:paraId="52BDA84F" w14:textId="77777777" w:rsidR="004F2EA3" w:rsidRPr="00CE6F35" w:rsidRDefault="004F2EA3" w:rsidP="00C948EE">
            <w:pPr>
              <w:widowControl/>
              <w:jc w:val="center"/>
              <w:rPr>
                <w:kern w:val="0"/>
                <w:sz w:val="18"/>
                <w:szCs w:val="18"/>
              </w:rPr>
            </w:pPr>
            <w:r w:rsidRPr="00CE6F35">
              <w:rPr>
                <w:rFonts w:eastAsia="等线"/>
                <w:color w:val="000000"/>
                <w:sz w:val="18"/>
                <w:szCs w:val="18"/>
              </w:rPr>
              <w:t>5.36667E-11</w:t>
            </w:r>
          </w:p>
        </w:tc>
        <w:tc>
          <w:tcPr>
            <w:tcW w:w="1386" w:type="pct"/>
            <w:shd w:val="clear" w:color="auto" w:fill="auto"/>
            <w:vAlign w:val="center"/>
          </w:tcPr>
          <w:p w14:paraId="50EEAE6C" w14:textId="77777777" w:rsidR="004F2EA3" w:rsidRPr="00CE6F35" w:rsidRDefault="004F2EA3" w:rsidP="00C948EE">
            <w:pPr>
              <w:jc w:val="center"/>
              <w:rPr>
                <w:sz w:val="18"/>
                <w:szCs w:val="18"/>
              </w:rPr>
            </w:pPr>
            <w:r w:rsidRPr="00CE6F35">
              <w:rPr>
                <w:rFonts w:eastAsia="等线"/>
                <w:color w:val="000000"/>
                <w:sz w:val="18"/>
                <w:szCs w:val="18"/>
              </w:rPr>
              <w:t>3.24905E-10</w:t>
            </w:r>
          </w:p>
        </w:tc>
        <w:tc>
          <w:tcPr>
            <w:tcW w:w="1385" w:type="pct"/>
            <w:shd w:val="clear" w:color="auto" w:fill="auto"/>
            <w:vAlign w:val="center"/>
          </w:tcPr>
          <w:p w14:paraId="6FA64943" w14:textId="77777777" w:rsidR="004F2EA3" w:rsidRPr="00CE6F35" w:rsidRDefault="004F2EA3" w:rsidP="00C948EE">
            <w:pPr>
              <w:jc w:val="center"/>
              <w:rPr>
                <w:sz w:val="18"/>
                <w:szCs w:val="18"/>
              </w:rPr>
            </w:pPr>
            <w:r w:rsidRPr="00CE6F35">
              <w:rPr>
                <w:rFonts w:eastAsia="等线"/>
                <w:color w:val="000000"/>
                <w:sz w:val="18"/>
                <w:szCs w:val="18"/>
              </w:rPr>
              <w:t>2.2881E-08</w:t>
            </w:r>
          </w:p>
        </w:tc>
      </w:tr>
      <w:tr w:rsidR="004F2EA3" w:rsidRPr="00CE6F35" w14:paraId="7F7564D7" w14:textId="77777777" w:rsidTr="00C948EE">
        <w:tc>
          <w:tcPr>
            <w:tcW w:w="954" w:type="pct"/>
            <w:shd w:val="clear" w:color="auto" w:fill="auto"/>
            <w:vAlign w:val="center"/>
          </w:tcPr>
          <w:p w14:paraId="3F825B12" w14:textId="77777777" w:rsidR="004F2EA3" w:rsidRPr="00CE6F35" w:rsidRDefault="004F2EA3" w:rsidP="00C948EE">
            <w:pPr>
              <w:jc w:val="center"/>
              <w:rPr>
                <w:sz w:val="18"/>
                <w:szCs w:val="18"/>
              </w:rPr>
            </w:pPr>
            <w:r w:rsidRPr="00CE6F35">
              <w:rPr>
                <w:sz w:val="18"/>
                <w:szCs w:val="18"/>
              </w:rPr>
              <w:t>C</w:t>
            </w:r>
          </w:p>
        </w:tc>
        <w:tc>
          <w:tcPr>
            <w:tcW w:w="1275" w:type="pct"/>
            <w:shd w:val="clear" w:color="auto" w:fill="auto"/>
            <w:vAlign w:val="center"/>
          </w:tcPr>
          <w:p w14:paraId="06ECAA4B" w14:textId="77777777" w:rsidR="004F2EA3" w:rsidRPr="00CE6F35" w:rsidRDefault="004F2EA3" w:rsidP="00C948EE">
            <w:pPr>
              <w:widowControl/>
              <w:jc w:val="center"/>
              <w:rPr>
                <w:kern w:val="0"/>
                <w:sz w:val="18"/>
                <w:szCs w:val="18"/>
              </w:rPr>
            </w:pPr>
            <w:r w:rsidRPr="00CE6F35">
              <w:rPr>
                <w:rFonts w:eastAsia="等线"/>
                <w:color w:val="000000"/>
                <w:sz w:val="18"/>
                <w:szCs w:val="18"/>
              </w:rPr>
              <w:t>0.380</w:t>
            </w:r>
          </w:p>
        </w:tc>
        <w:tc>
          <w:tcPr>
            <w:tcW w:w="1386" w:type="pct"/>
            <w:shd w:val="clear" w:color="auto" w:fill="auto"/>
            <w:vAlign w:val="center"/>
          </w:tcPr>
          <w:p w14:paraId="404DB02D" w14:textId="77777777" w:rsidR="004F2EA3" w:rsidRPr="00CE6F35" w:rsidRDefault="004F2EA3" w:rsidP="00C948EE">
            <w:pPr>
              <w:jc w:val="center"/>
              <w:rPr>
                <w:sz w:val="18"/>
                <w:szCs w:val="18"/>
              </w:rPr>
            </w:pPr>
            <w:r w:rsidRPr="00CE6F35">
              <w:rPr>
                <w:rFonts w:eastAsia="等线"/>
                <w:color w:val="000000"/>
                <w:sz w:val="18"/>
                <w:szCs w:val="18"/>
              </w:rPr>
              <w:t>0.211</w:t>
            </w:r>
          </w:p>
        </w:tc>
        <w:tc>
          <w:tcPr>
            <w:tcW w:w="1385" w:type="pct"/>
            <w:shd w:val="clear" w:color="auto" w:fill="auto"/>
            <w:vAlign w:val="center"/>
          </w:tcPr>
          <w:p w14:paraId="7F6C7946" w14:textId="77777777" w:rsidR="004F2EA3" w:rsidRPr="00CE6F35" w:rsidRDefault="004F2EA3" w:rsidP="00C948EE">
            <w:pPr>
              <w:jc w:val="center"/>
              <w:rPr>
                <w:sz w:val="18"/>
                <w:szCs w:val="18"/>
              </w:rPr>
            </w:pPr>
            <w:r w:rsidRPr="00CE6F35">
              <w:rPr>
                <w:rFonts w:eastAsia="等线"/>
                <w:color w:val="000000"/>
                <w:sz w:val="18"/>
                <w:szCs w:val="18"/>
              </w:rPr>
              <w:t>0.291</w:t>
            </w:r>
          </w:p>
        </w:tc>
      </w:tr>
      <w:tr w:rsidR="004F2EA3" w:rsidRPr="00CE6F35" w14:paraId="29CF1DC5" w14:textId="77777777" w:rsidTr="00C948EE">
        <w:tc>
          <w:tcPr>
            <w:tcW w:w="954" w:type="pct"/>
            <w:shd w:val="clear" w:color="auto" w:fill="auto"/>
            <w:vAlign w:val="center"/>
          </w:tcPr>
          <w:p w14:paraId="55AA9A65" w14:textId="77777777" w:rsidR="004F2EA3" w:rsidRPr="00CE6F35" w:rsidRDefault="004F2EA3" w:rsidP="00C948EE">
            <w:pPr>
              <w:jc w:val="center"/>
              <w:rPr>
                <w:sz w:val="18"/>
                <w:szCs w:val="18"/>
              </w:rPr>
            </w:pPr>
            <w:r w:rsidRPr="00CE6F35">
              <w:rPr>
                <w:sz w:val="18"/>
                <w:szCs w:val="18"/>
              </w:rPr>
              <w:t>离群值（</w:t>
            </w:r>
            <w:r w:rsidRPr="00CE6F35">
              <w:rPr>
                <w:sz w:val="18"/>
                <w:szCs w:val="18"/>
              </w:rPr>
              <w:t>Y/N</w:t>
            </w:r>
            <w:r w:rsidRPr="00CE6F35">
              <w:rPr>
                <w:sz w:val="18"/>
                <w:szCs w:val="18"/>
              </w:rPr>
              <w:t>）</w:t>
            </w:r>
          </w:p>
        </w:tc>
        <w:tc>
          <w:tcPr>
            <w:tcW w:w="1275" w:type="pct"/>
            <w:shd w:val="clear" w:color="auto" w:fill="auto"/>
            <w:vAlign w:val="center"/>
          </w:tcPr>
          <w:p w14:paraId="0CF1EC23" w14:textId="77777777" w:rsidR="004F2EA3" w:rsidRPr="00CE6F35" w:rsidRDefault="004F2EA3" w:rsidP="00C948EE">
            <w:pPr>
              <w:jc w:val="center"/>
              <w:rPr>
                <w:sz w:val="18"/>
                <w:szCs w:val="18"/>
              </w:rPr>
            </w:pPr>
            <w:r w:rsidRPr="00CE6F35">
              <w:rPr>
                <w:sz w:val="18"/>
                <w:szCs w:val="18"/>
              </w:rPr>
              <w:t>N</w:t>
            </w:r>
          </w:p>
        </w:tc>
        <w:tc>
          <w:tcPr>
            <w:tcW w:w="1386" w:type="pct"/>
            <w:shd w:val="clear" w:color="auto" w:fill="auto"/>
            <w:vAlign w:val="center"/>
          </w:tcPr>
          <w:p w14:paraId="37FCAD38"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738E0127" w14:textId="77777777" w:rsidR="004F2EA3" w:rsidRPr="00CE6F35" w:rsidRDefault="004F2EA3" w:rsidP="00C948EE">
            <w:pPr>
              <w:jc w:val="center"/>
              <w:rPr>
                <w:sz w:val="18"/>
                <w:szCs w:val="18"/>
              </w:rPr>
            </w:pPr>
            <w:r w:rsidRPr="00CE6F35">
              <w:rPr>
                <w:sz w:val="18"/>
                <w:szCs w:val="18"/>
              </w:rPr>
              <w:t>N</w:t>
            </w:r>
          </w:p>
        </w:tc>
      </w:tr>
      <w:tr w:rsidR="004F2EA3" w:rsidRPr="00CE6F35" w14:paraId="0D1FCE6E" w14:textId="77777777" w:rsidTr="00C948EE">
        <w:tc>
          <w:tcPr>
            <w:tcW w:w="954" w:type="pct"/>
            <w:shd w:val="clear" w:color="auto" w:fill="auto"/>
            <w:vAlign w:val="center"/>
          </w:tcPr>
          <w:p w14:paraId="09B5D7ED" w14:textId="77777777" w:rsidR="004F2EA3" w:rsidRPr="00CE6F35" w:rsidRDefault="004F2EA3" w:rsidP="00C948EE">
            <w:pPr>
              <w:jc w:val="center"/>
              <w:rPr>
                <w:sz w:val="18"/>
                <w:szCs w:val="18"/>
              </w:rPr>
            </w:pPr>
            <w:r w:rsidRPr="00CE6F35">
              <w:rPr>
                <w:sz w:val="18"/>
                <w:szCs w:val="18"/>
              </w:rPr>
              <w:t>歧离值（</w:t>
            </w:r>
            <w:r w:rsidRPr="00CE6F35">
              <w:rPr>
                <w:sz w:val="18"/>
                <w:szCs w:val="18"/>
              </w:rPr>
              <w:t>Y/N</w:t>
            </w:r>
            <w:r w:rsidRPr="00CE6F35">
              <w:rPr>
                <w:sz w:val="18"/>
                <w:szCs w:val="18"/>
              </w:rPr>
              <w:t>）</w:t>
            </w:r>
          </w:p>
        </w:tc>
        <w:tc>
          <w:tcPr>
            <w:tcW w:w="1275" w:type="pct"/>
            <w:shd w:val="clear" w:color="auto" w:fill="auto"/>
            <w:vAlign w:val="center"/>
          </w:tcPr>
          <w:p w14:paraId="20294BE8" w14:textId="77777777" w:rsidR="004F2EA3" w:rsidRPr="00CE6F35" w:rsidRDefault="004F2EA3" w:rsidP="00C948EE">
            <w:pPr>
              <w:jc w:val="center"/>
              <w:rPr>
                <w:sz w:val="18"/>
                <w:szCs w:val="18"/>
              </w:rPr>
            </w:pPr>
            <w:r w:rsidRPr="00CE6F35">
              <w:rPr>
                <w:sz w:val="18"/>
                <w:szCs w:val="18"/>
              </w:rPr>
              <w:t>N</w:t>
            </w:r>
          </w:p>
        </w:tc>
        <w:tc>
          <w:tcPr>
            <w:tcW w:w="1386" w:type="pct"/>
            <w:shd w:val="clear" w:color="auto" w:fill="auto"/>
            <w:vAlign w:val="center"/>
          </w:tcPr>
          <w:p w14:paraId="6B51CE95" w14:textId="77777777" w:rsidR="004F2EA3" w:rsidRPr="00CE6F35" w:rsidRDefault="004F2EA3" w:rsidP="00C948EE">
            <w:pPr>
              <w:jc w:val="center"/>
              <w:rPr>
                <w:sz w:val="18"/>
                <w:szCs w:val="18"/>
              </w:rPr>
            </w:pPr>
            <w:r w:rsidRPr="00CE6F35">
              <w:rPr>
                <w:sz w:val="18"/>
                <w:szCs w:val="18"/>
              </w:rPr>
              <w:t>N</w:t>
            </w:r>
          </w:p>
        </w:tc>
        <w:tc>
          <w:tcPr>
            <w:tcW w:w="1385" w:type="pct"/>
            <w:shd w:val="clear" w:color="auto" w:fill="auto"/>
            <w:vAlign w:val="center"/>
          </w:tcPr>
          <w:p w14:paraId="3C6F1906" w14:textId="77777777" w:rsidR="004F2EA3" w:rsidRPr="00CE6F35" w:rsidRDefault="004F2EA3" w:rsidP="00C948EE">
            <w:pPr>
              <w:jc w:val="center"/>
              <w:rPr>
                <w:sz w:val="18"/>
                <w:szCs w:val="18"/>
              </w:rPr>
            </w:pPr>
            <w:r w:rsidRPr="00CE6F35">
              <w:rPr>
                <w:sz w:val="18"/>
                <w:szCs w:val="18"/>
              </w:rPr>
              <w:t>N</w:t>
            </w:r>
          </w:p>
        </w:tc>
      </w:tr>
      <w:tr w:rsidR="004F2EA3" w:rsidRPr="00CE6F35" w14:paraId="231BBADB" w14:textId="77777777" w:rsidTr="00C948EE">
        <w:tc>
          <w:tcPr>
            <w:tcW w:w="954" w:type="pct"/>
            <w:shd w:val="clear" w:color="auto" w:fill="auto"/>
            <w:vAlign w:val="center"/>
          </w:tcPr>
          <w:p w14:paraId="183EFDDF" w14:textId="77777777" w:rsidR="004F2EA3" w:rsidRPr="00CE6F35" w:rsidRDefault="004F2EA3" w:rsidP="00C948EE">
            <w:pPr>
              <w:jc w:val="center"/>
              <w:rPr>
                <w:sz w:val="18"/>
                <w:szCs w:val="18"/>
              </w:rPr>
            </w:pPr>
            <w:r w:rsidRPr="00CE6F35">
              <w:rPr>
                <w:sz w:val="18"/>
                <w:szCs w:val="18"/>
              </w:rPr>
              <w:t>C</w:t>
            </w:r>
            <w:r w:rsidRPr="00CE6F35">
              <w:rPr>
                <w:sz w:val="18"/>
                <w:szCs w:val="18"/>
              </w:rPr>
              <w:t>临界</w:t>
            </w:r>
          </w:p>
        </w:tc>
        <w:tc>
          <w:tcPr>
            <w:tcW w:w="4046" w:type="pct"/>
            <w:gridSpan w:val="3"/>
            <w:shd w:val="clear" w:color="auto" w:fill="auto"/>
            <w:vAlign w:val="center"/>
          </w:tcPr>
          <w:p w14:paraId="439E186C" w14:textId="77777777" w:rsidR="004F2EA3" w:rsidRPr="00CE6F35" w:rsidRDefault="004F2EA3" w:rsidP="00C948EE">
            <w:pPr>
              <w:jc w:val="center"/>
              <w:rPr>
                <w:sz w:val="18"/>
                <w:szCs w:val="18"/>
              </w:rPr>
            </w:pPr>
            <w:r w:rsidRPr="00CE6F35">
              <w:rPr>
                <w:sz w:val="18"/>
                <w:szCs w:val="18"/>
              </w:rPr>
              <w:t>实验室数</w:t>
            </w:r>
            <w:r w:rsidRPr="00CE6F35">
              <w:rPr>
                <w:sz w:val="18"/>
                <w:szCs w:val="18"/>
              </w:rPr>
              <w:t>p=6</w:t>
            </w:r>
            <w:r w:rsidRPr="00CE6F35">
              <w:rPr>
                <w:sz w:val="18"/>
                <w:szCs w:val="18"/>
              </w:rPr>
              <w:t>，</w:t>
            </w:r>
            <w:r w:rsidRPr="00CE6F35">
              <w:rPr>
                <w:sz w:val="18"/>
                <w:szCs w:val="18"/>
              </w:rPr>
              <w:t>n=7</w:t>
            </w:r>
            <w:r w:rsidRPr="00CE6F35">
              <w:rPr>
                <w:sz w:val="18"/>
                <w:szCs w:val="18"/>
              </w:rPr>
              <w:t>时，科克伦检验</w:t>
            </w:r>
            <w:r w:rsidRPr="00CE6F35">
              <w:rPr>
                <w:sz w:val="18"/>
                <w:szCs w:val="18"/>
              </w:rPr>
              <w:t>5%</w:t>
            </w:r>
            <w:r w:rsidRPr="00CE6F35">
              <w:rPr>
                <w:sz w:val="18"/>
                <w:szCs w:val="18"/>
              </w:rPr>
              <w:t>临界值为</w:t>
            </w:r>
            <w:r w:rsidRPr="00CE6F35">
              <w:rPr>
                <w:sz w:val="18"/>
                <w:szCs w:val="18"/>
              </w:rPr>
              <w:t>0.418</w:t>
            </w:r>
            <w:r w:rsidRPr="00CE6F35">
              <w:rPr>
                <w:sz w:val="18"/>
                <w:szCs w:val="18"/>
              </w:rPr>
              <w:t>，</w:t>
            </w:r>
            <w:r w:rsidRPr="00CE6F35">
              <w:rPr>
                <w:sz w:val="18"/>
                <w:szCs w:val="18"/>
              </w:rPr>
              <w:t>1%</w:t>
            </w:r>
            <w:r w:rsidRPr="00CE6F35">
              <w:rPr>
                <w:sz w:val="18"/>
                <w:szCs w:val="18"/>
              </w:rPr>
              <w:t>临界值为</w:t>
            </w:r>
            <w:r w:rsidRPr="00CE6F35">
              <w:rPr>
                <w:sz w:val="18"/>
                <w:szCs w:val="18"/>
              </w:rPr>
              <w:t>0.487</w:t>
            </w:r>
            <w:r w:rsidRPr="00CE6F35">
              <w:rPr>
                <w:sz w:val="18"/>
                <w:szCs w:val="18"/>
              </w:rPr>
              <w:t>。</w:t>
            </w:r>
          </w:p>
        </w:tc>
      </w:tr>
    </w:tbl>
    <w:p w14:paraId="79DC324E" w14:textId="77777777" w:rsidR="004F2EA3" w:rsidRPr="005B0AB0" w:rsidRDefault="004F2EA3" w:rsidP="004F2EA3">
      <w:pPr>
        <w:spacing w:line="312" w:lineRule="auto"/>
        <w:ind w:firstLineChars="200" w:firstLine="420"/>
        <w:rPr>
          <w:szCs w:val="21"/>
        </w:rPr>
      </w:pPr>
      <w:r w:rsidRPr="005B0AB0">
        <w:rPr>
          <w:szCs w:val="21"/>
        </w:rPr>
        <w:t>柯克伦检验的结果表明，</w:t>
      </w:r>
      <w:r w:rsidRPr="005B0AB0">
        <w:rPr>
          <w:szCs w:val="21"/>
        </w:rPr>
        <w:t>Tm</w:t>
      </w:r>
      <w:r w:rsidRPr="005B0AB0">
        <w:rPr>
          <w:szCs w:val="21"/>
          <w:vertAlign w:val="subscript"/>
        </w:rPr>
        <w:t>2</w:t>
      </w:r>
      <w:r w:rsidRPr="005B0AB0">
        <w:rPr>
          <w:szCs w:val="21"/>
        </w:rPr>
        <w:t>O</w:t>
      </w:r>
      <w:r w:rsidRPr="005B0AB0">
        <w:rPr>
          <w:szCs w:val="21"/>
          <w:vertAlign w:val="subscript"/>
        </w:rPr>
        <w:t>3</w:t>
      </w:r>
      <w:r w:rsidRPr="005B0AB0">
        <w:rPr>
          <w:szCs w:val="21"/>
        </w:rPr>
        <w:t>所有实验室的所有水平均为正确值，无歧离值，无离群值。</w:t>
      </w:r>
    </w:p>
    <w:p w14:paraId="0F82D6DF" w14:textId="77777777" w:rsidR="004F2EA3" w:rsidRDefault="004F2EA3" w:rsidP="004F2EA3">
      <w:pPr>
        <w:spacing w:line="312" w:lineRule="auto"/>
        <w:rPr>
          <w:szCs w:val="21"/>
        </w:rPr>
      </w:pPr>
    </w:p>
    <w:p w14:paraId="2979D84B" w14:textId="77777777" w:rsidR="004F2EA3" w:rsidRDefault="004F2EA3" w:rsidP="004F2EA3">
      <w:pPr>
        <w:spacing w:line="312" w:lineRule="auto"/>
        <w:rPr>
          <w:szCs w:val="21"/>
        </w:rPr>
      </w:pPr>
    </w:p>
    <w:p w14:paraId="426B8053" w14:textId="77777777" w:rsidR="004F2EA3" w:rsidRPr="005B0AB0" w:rsidRDefault="004F2EA3" w:rsidP="004F2EA3">
      <w:pPr>
        <w:spacing w:line="312" w:lineRule="auto"/>
        <w:rPr>
          <w:szCs w:val="21"/>
        </w:rPr>
      </w:pPr>
    </w:p>
    <w:p w14:paraId="3126CA24" w14:textId="77777777" w:rsidR="004F2EA3" w:rsidRPr="005B0AB0" w:rsidRDefault="004F2EA3" w:rsidP="004F2EA3">
      <w:pPr>
        <w:spacing w:beforeLines="100" w:before="312" w:line="312" w:lineRule="auto"/>
        <w:rPr>
          <w:rFonts w:eastAsia="黑体"/>
          <w:szCs w:val="21"/>
        </w:rPr>
      </w:pPr>
      <w:r w:rsidRPr="005B0AB0">
        <w:rPr>
          <w:rFonts w:eastAsia="黑体"/>
          <w:szCs w:val="21"/>
        </w:rPr>
        <w:t xml:space="preserve">2.2  </w:t>
      </w:r>
      <w:r w:rsidRPr="005B0AB0">
        <w:rPr>
          <w:rFonts w:eastAsia="黑体"/>
          <w:szCs w:val="21"/>
        </w:rPr>
        <w:t>格拉布斯检验</w:t>
      </w:r>
    </w:p>
    <w:p w14:paraId="3825A6B0" w14:textId="77777777" w:rsidR="004F2EA3" w:rsidRPr="005B0AB0" w:rsidRDefault="004F2EA3" w:rsidP="004F2EA3">
      <w:pPr>
        <w:spacing w:line="312" w:lineRule="auto"/>
        <w:ind w:firstLineChars="200" w:firstLine="420"/>
        <w:rPr>
          <w:szCs w:val="21"/>
        </w:rPr>
      </w:pPr>
      <w:r w:rsidRPr="005B0AB0">
        <w:rPr>
          <w:szCs w:val="21"/>
        </w:rPr>
        <w:t>按柯克伦检验统计量计算结果如表</w:t>
      </w:r>
      <w:r w:rsidRPr="005B0AB0">
        <w:rPr>
          <w:szCs w:val="21"/>
        </w:rPr>
        <w:t>A.5</w:t>
      </w:r>
      <w:r w:rsidRPr="005B0AB0">
        <w:rPr>
          <w:szCs w:val="21"/>
        </w:rPr>
        <w:t>。</w:t>
      </w:r>
    </w:p>
    <w:p w14:paraId="17787F16" w14:textId="77777777" w:rsidR="004F2EA3" w:rsidRPr="005B0AB0" w:rsidRDefault="004F2EA3" w:rsidP="004F2EA3">
      <w:pPr>
        <w:spacing w:line="312" w:lineRule="auto"/>
        <w:jc w:val="center"/>
        <w:rPr>
          <w:szCs w:val="21"/>
        </w:rPr>
      </w:pPr>
      <w:r w:rsidRPr="005B0AB0">
        <w:rPr>
          <w:szCs w:val="21"/>
        </w:rPr>
        <w:t>表</w:t>
      </w:r>
      <w:r w:rsidRPr="005B0AB0">
        <w:rPr>
          <w:szCs w:val="21"/>
        </w:rPr>
        <w:t>A.5.1  Y</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665"/>
        <w:gridCol w:w="2644"/>
        <w:gridCol w:w="2689"/>
      </w:tblGrid>
      <w:tr w:rsidR="004F2EA3" w:rsidRPr="00CE6F35" w14:paraId="1D937B17" w14:textId="77777777" w:rsidTr="00C948EE">
        <w:trPr>
          <w:trHeight w:val="340"/>
          <w:tblHeader/>
          <w:jc w:val="center"/>
        </w:trPr>
        <w:tc>
          <w:tcPr>
            <w:tcW w:w="895" w:type="pct"/>
            <w:vAlign w:val="center"/>
          </w:tcPr>
          <w:p w14:paraId="04B03DF8" w14:textId="77777777" w:rsidR="004F2EA3" w:rsidRPr="00CE6F35" w:rsidRDefault="004F2EA3" w:rsidP="00C948EE">
            <w:pPr>
              <w:jc w:val="center"/>
              <w:rPr>
                <w:sz w:val="18"/>
                <w:szCs w:val="18"/>
              </w:rPr>
            </w:pPr>
            <w:r w:rsidRPr="00CE6F35">
              <w:rPr>
                <w:sz w:val="18"/>
                <w:szCs w:val="18"/>
              </w:rPr>
              <w:t>统计量</w:t>
            </w:r>
          </w:p>
        </w:tc>
        <w:tc>
          <w:tcPr>
            <w:tcW w:w="1368" w:type="pct"/>
            <w:vAlign w:val="center"/>
          </w:tcPr>
          <w:p w14:paraId="784617CD"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357" w:type="pct"/>
            <w:vAlign w:val="center"/>
          </w:tcPr>
          <w:p w14:paraId="340C02F8"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380" w:type="pct"/>
            <w:vAlign w:val="center"/>
          </w:tcPr>
          <w:p w14:paraId="4BDAA25C"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CE6F35" w14:paraId="01D88BC0" w14:textId="77777777" w:rsidTr="00C948EE">
        <w:trPr>
          <w:trHeight w:val="340"/>
          <w:jc w:val="center"/>
        </w:trPr>
        <w:tc>
          <w:tcPr>
            <w:tcW w:w="895" w:type="pct"/>
            <w:vAlign w:val="center"/>
          </w:tcPr>
          <w:p w14:paraId="3DE5E8C3" w14:textId="77777777" w:rsidR="004F2EA3" w:rsidRPr="00CE6F35" w:rsidRDefault="004F2EA3" w:rsidP="00C948EE">
            <w:pPr>
              <w:jc w:val="center"/>
              <w:rPr>
                <w:sz w:val="18"/>
                <w:szCs w:val="18"/>
              </w:rPr>
            </w:pPr>
            <w:r w:rsidRPr="00CE6F35">
              <w:rPr>
                <w:sz w:val="18"/>
                <w:szCs w:val="18"/>
              </w:rPr>
              <w:t>均值的平均值</w:t>
            </w:r>
          </w:p>
        </w:tc>
        <w:tc>
          <w:tcPr>
            <w:tcW w:w="1368" w:type="pct"/>
            <w:shd w:val="clear" w:color="auto" w:fill="auto"/>
            <w:vAlign w:val="center"/>
          </w:tcPr>
          <w:p w14:paraId="381F5EA7" w14:textId="77777777" w:rsidR="004F2EA3" w:rsidRPr="00CE6F35" w:rsidRDefault="004F2EA3" w:rsidP="00C948EE">
            <w:pPr>
              <w:widowControl/>
              <w:jc w:val="center"/>
              <w:rPr>
                <w:kern w:val="0"/>
                <w:sz w:val="18"/>
                <w:szCs w:val="18"/>
              </w:rPr>
            </w:pPr>
            <w:r w:rsidRPr="00CE6F35">
              <w:rPr>
                <w:rFonts w:eastAsia="等线"/>
                <w:color w:val="000000"/>
                <w:sz w:val="18"/>
                <w:szCs w:val="18"/>
              </w:rPr>
              <w:t>0.00014</w:t>
            </w:r>
          </w:p>
        </w:tc>
        <w:tc>
          <w:tcPr>
            <w:tcW w:w="1357" w:type="pct"/>
            <w:vAlign w:val="center"/>
          </w:tcPr>
          <w:p w14:paraId="267EF008" w14:textId="77777777" w:rsidR="004F2EA3" w:rsidRPr="00CE6F35" w:rsidRDefault="004F2EA3" w:rsidP="00C948EE">
            <w:pPr>
              <w:jc w:val="center"/>
              <w:rPr>
                <w:sz w:val="18"/>
                <w:szCs w:val="18"/>
              </w:rPr>
            </w:pPr>
            <w:r w:rsidRPr="00CE6F35">
              <w:rPr>
                <w:sz w:val="18"/>
                <w:szCs w:val="18"/>
              </w:rPr>
              <w:t>0.0031</w:t>
            </w:r>
          </w:p>
        </w:tc>
        <w:tc>
          <w:tcPr>
            <w:tcW w:w="1380" w:type="pct"/>
            <w:shd w:val="clear" w:color="auto" w:fill="auto"/>
            <w:vAlign w:val="center"/>
          </w:tcPr>
          <w:p w14:paraId="6ECB21B2" w14:textId="77777777" w:rsidR="004F2EA3" w:rsidRPr="00CE6F35" w:rsidRDefault="004F2EA3" w:rsidP="00C948EE">
            <w:pPr>
              <w:jc w:val="center"/>
              <w:rPr>
                <w:sz w:val="18"/>
                <w:szCs w:val="18"/>
              </w:rPr>
            </w:pPr>
            <w:r w:rsidRPr="00CE6F35">
              <w:rPr>
                <w:rFonts w:eastAsia="等线"/>
                <w:color w:val="000000"/>
                <w:sz w:val="18"/>
                <w:szCs w:val="18"/>
              </w:rPr>
              <w:t>0.0042</w:t>
            </w:r>
          </w:p>
        </w:tc>
      </w:tr>
      <w:tr w:rsidR="004F2EA3" w:rsidRPr="00CE6F35" w14:paraId="05576CD6" w14:textId="77777777" w:rsidTr="00C948EE">
        <w:trPr>
          <w:trHeight w:val="340"/>
          <w:jc w:val="center"/>
        </w:trPr>
        <w:tc>
          <w:tcPr>
            <w:tcW w:w="895" w:type="pct"/>
            <w:vAlign w:val="center"/>
          </w:tcPr>
          <w:p w14:paraId="6B75EF62" w14:textId="77777777" w:rsidR="004F2EA3" w:rsidRPr="00CE6F35" w:rsidRDefault="004F2EA3" w:rsidP="00C948EE">
            <w:pPr>
              <w:jc w:val="center"/>
              <w:rPr>
                <w:sz w:val="18"/>
                <w:szCs w:val="18"/>
              </w:rPr>
            </w:pPr>
            <w:r w:rsidRPr="00CE6F35">
              <w:rPr>
                <w:sz w:val="18"/>
                <w:szCs w:val="18"/>
              </w:rPr>
              <w:t>均值的标准差</w:t>
            </w:r>
          </w:p>
        </w:tc>
        <w:tc>
          <w:tcPr>
            <w:tcW w:w="1368" w:type="pct"/>
            <w:shd w:val="clear" w:color="auto" w:fill="auto"/>
            <w:vAlign w:val="center"/>
          </w:tcPr>
          <w:p w14:paraId="266D6A02"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1.40E-05</w:t>
            </w:r>
          </w:p>
        </w:tc>
        <w:tc>
          <w:tcPr>
            <w:tcW w:w="1357" w:type="pct"/>
            <w:vAlign w:val="center"/>
          </w:tcPr>
          <w:p w14:paraId="4E888C64" w14:textId="77777777" w:rsidR="004F2EA3" w:rsidRPr="00CE6F35" w:rsidRDefault="004F2EA3" w:rsidP="00C948EE">
            <w:pPr>
              <w:jc w:val="center"/>
              <w:rPr>
                <w:sz w:val="18"/>
                <w:szCs w:val="18"/>
              </w:rPr>
            </w:pPr>
            <w:r w:rsidRPr="00CE6F35">
              <w:rPr>
                <w:sz w:val="18"/>
                <w:szCs w:val="18"/>
              </w:rPr>
              <w:t>7.14138E-05</w:t>
            </w:r>
          </w:p>
        </w:tc>
        <w:tc>
          <w:tcPr>
            <w:tcW w:w="1380" w:type="pct"/>
            <w:shd w:val="clear" w:color="auto" w:fill="auto"/>
            <w:vAlign w:val="center"/>
          </w:tcPr>
          <w:p w14:paraId="677EC4F9" w14:textId="77777777" w:rsidR="004F2EA3" w:rsidRPr="00CE6F35" w:rsidRDefault="004F2EA3" w:rsidP="00C948EE">
            <w:pPr>
              <w:jc w:val="center"/>
              <w:rPr>
                <w:sz w:val="18"/>
                <w:szCs w:val="18"/>
              </w:rPr>
            </w:pPr>
            <w:r w:rsidRPr="00CE6F35">
              <w:rPr>
                <w:rFonts w:eastAsia="等线"/>
                <w:color w:val="000000"/>
                <w:sz w:val="18"/>
                <w:szCs w:val="18"/>
              </w:rPr>
              <w:t>0.0003</w:t>
            </w:r>
          </w:p>
        </w:tc>
      </w:tr>
      <w:tr w:rsidR="004F2EA3" w:rsidRPr="00CE6F35" w14:paraId="39AA8508" w14:textId="77777777" w:rsidTr="00C948EE">
        <w:trPr>
          <w:trHeight w:val="340"/>
          <w:jc w:val="center"/>
        </w:trPr>
        <w:tc>
          <w:tcPr>
            <w:tcW w:w="895" w:type="pct"/>
            <w:vAlign w:val="center"/>
          </w:tcPr>
          <w:p w14:paraId="05F70232" w14:textId="77777777" w:rsidR="004F2EA3" w:rsidRPr="00CE6F35" w:rsidRDefault="004F2EA3" w:rsidP="00C948EE">
            <w:pPr>
              <w:jc w:val="center"/>
              <w:rPr>
                <w:sz w:val="18"/>
                <w:szCs w:val="18"/>
              </w:rPr>
            </w:pPr>
            <w:r w:rsidRPr="00CE6F35">
              <w:rPr>
                <w:sz w:val="18"/>
                <w:szCs w:val="18"/>
              </w:rPr>
              <w:t>最大均值</w:t>
            </w:r>
          </w:p>
        </w:tc>
        <w:tc>
          <w:tcPr>
            <w:tcW w:w="1368" w:type="pct"/>
            <w:shd w:val="clear" w:color="auto" w:fill="auto"/>
            <w:vAlign w:val="center"/>
          </w:tcPr>
          <w:p w14:paraId="701BF155" w14:textId="77777777" w:rsidR="004F2EA3" w:rsidRPr="00CE6F35" w:rsidRDefault="004F2EA3" w:rsidP="00C948EE">
            <w:pPr>
              <w:jc w:val="center"/>
              <w:rPr>
                <w:sz w:val="18"/>
                <w:szCs w:val="18"/>
              </w:rPr>
            </w:pPr>
            <w:r w:rsidRPr="00CE6F35">
              <w:rPr>
                <w:rFonts w:eastAsia="等线"/>
                <w:color w:val="000000"/>
                <w:sz w:val="18"/>
                <w:szCs w:val="18"/>
              </w:rPr>
              <w:t>0.00016</w:t>
            </w:r>
          </w:p>
        </w:tc>
        <w:tc>
          <w:tcPr>
            <w:tcW w:w="1357" w:type="pct"/>
            <w:vAlign w:val="center"/>
          </w:tcPr>
          <w:p w14:paraId="7B063A6B"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0.00063</w:t>
            </w:r>
          </w:p>
        </w:tc>
        <w:tc>
          <w:tcPr>
            <w:tcW w:w="1380" w:type="pct"/>
            <w:vAlign w:val="center"/>
          </w:tcPr>
          <w:p w14:paraId="38FC147B" w14:textId="77777777" w:rsidR="004F2EA3" w:rsidRPr="00CE6F35" w:rsidRDefault="004F2EA3" w:rsidP="00C948EE">
            <w:pPr>
              <w:jc w:val="center"/>
              <w:rPr>
                <w:sz w:val="18"/>
                <w:szCs w:val="18"/>
              </w:rPr>
            </w:pPr>
            <w:r w:rsidRPr="00CE6F35">
              <w:rPr>
                <w:sz w:val="18"/>
                <w:szCs w:val="18"/>
              </w:rPr>
              <w:t>0.0046</w:t>
            </w:r>
          </w:p>
        </w:tc>
      </w:tr>
      <w:tr w:rsidR="004F2EA3" w:rsidRPr="00CE6F35" w14:paraId="4094526A" w14:textId="77777777" w:rsidTr="00C948EE">
        <w:trPr>
          <w:trHeight w:val="340"/>
          <w:jc w:val="center"/>
        </w:trPr>
        <w:tc>
          <w:tcPr>
            <w:tcW w:w="895" w:type="pct"/>
            <w:vAlign w:val="center"/>
          </w:tcPr>
          <w:p w14:paraId="5DBE4F48" w14:textId="77777777" w:rsidR="004F2EA3" w:rsidRPr="00CE6F35" w:rsidRDefault="004F2EA3" w:rsidP="00C948EE">
            <w:pPr>
              <w:jc w:val="center"/>
              <w:rPr>
                <w:sz w:val="18"/>
                <w:szCs w:val="18"/>
              </w:rPr>
            </w:pPr>
            <w:r w:rsidRPr="00CE6F35">
              <w:rPr>
                <w:sz w:val="18"/>
                <w:szCs w:val="18"/>
              </w:rPr>
              <w:t>最小均值</w:t>
            </w:r>
          </w:p>
        </w:tc>
        <w:tc>
          <w:tcPr>
            <w:tcW w:w="1368" w:type="pct"/>
            <w:vAlign w:val="center"/>
          </w:tcPr>
          <w:p w14:paraId="68F47304" w14:textId="77777777" w:rsidR="004F2EA3" w:rsidRPr="00CE6F35" w:rsidRDefault="004F2EA3" w:rsidP="00C948EE">
            <w:pPr>
              <w:jc w:val="center"/>
              <w:rPr>
                <w:sz w:val="18"/>
                <w:szCs w:val="18"/>
              </w:rPr>
            </w:pPr>
            <w:r w:rsidRPr="00CE6F35">
              <w:rPr>
                <w:sz w:val="18"/>
                <w:szCs w:val="18"/>
              </w:rPr>
              <w:t>0.00012</w:t>
            </w:r>
          </w:p>
        </w:tc>
        <w:tc>
          <w:tcPr>
            <w:tcW w:w="1357" w:type="pct"/>
            <w:vAlign w:val="center"/>
          </w:tcPr>
          <w:p w14:paraId="04ED55F2"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0.00056</w:t>
            </w:r>
          </w:p>
        </w:tc>
        <w:tc>
          <w:tcPr>
            <w:tcW w:w="1380" w:type="pct"/>
            <w:vAlign w:val="center"/>
          </w:tcPr>
          <w:p w14:paraId="2006D133"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0.0039</w:t>
            </w:r>
          </w:p>
        </w:tc>
      </w:tr>
      <w:tr w:rsidR="004F2EA3" w:rsidRPr="00CE6F35" w14:paraId="507B5B2F" w14:textId="77777777" w:rsidTr="00C948EE">
        <w:trPr>
          <w:trHeight w:val="340"/>
          <w:jc w:val="center"/>
        </w:trPr>
        <w:tc>
          <w:tcPr>
            <w:tcW w:w="895" w:type="pct"/>
            <w:vAlign w:val="center"/>
          </w:tcPr>
          <w:p w14:paraId="152A91E4" w14:textId="77777777" w:rsidR="004F2EA3" w:rsidRPr="00CE6F35" w:rsidRDefault="004F2EA3" w:rsidP="00C948EE">
            <w:pPr>
              <w:jc w:val="center"/>
              <w:rPr>
                <w:sz w:val="18"/>
                <w:szCs w:val="18"/>
              </w:rPr>
            </w:pPr>
            <w:proofErr w:type="spellStart"/>
            <w:r w:rsidRPr="00CE6F35">
              <w:rPr>
                <w:sz w:val="18"/>
                <w:szCs w:val="18"/>
              </w:rPr>
              <w:t>Gmax</w:t>
            </w:r>
            <w:proofErr w:type="spellEnd"/>
          </w:p>
        </w:tc>
        <w:tc>
          <w:tcPr>
            <w:tcW w:w="1368" w:type="pct"/>
            <w:vAlign w:val="center"/>
          </w:tcPr>
          <w:p w14:paraId="1D2B8217" w14:textId="77777777" w:rsidR="004F2EA3" w:rsidRPr="00CE6F35" w:rsidRDefault="004F2EA3" w:rsidP="00C948EE">
            <w:pPr>
              <w:widowControl/>
              <w:jc w:val="center"/>
              <w:rPr>
                <w:kern w:val="0"/>
                <w:sz w:val="18"/>
                <w:szCs w:val="18"/>
              </w:rPr>
            </w:pPr>
            <w:r w:rsidRPr="00CE6F35">
              <w:rPr>
                <w:sz w:val="18"/>
                <w:szCs w:val="18"/>
              </w:rPr>
              <w:t>1.050</w:t>
            </w:r>
          </w:p>
        </w:tc>
        <w:tc>
          <w:tcPr>
            <w:tcW w:w="1357" w:type="pct"/>
            <w:vAlign w:val="center"/>
          </w:tcPr>
          <w:p w14:paraId="292A70EB" w14:textId="77777777" w:rsidR="004F2EA3" w:rsidRPr="00CE6F35" w:rsidRDefault="004F2EA3" w:rsidP="00C948EE">
            <w:pPr>
              <w:jc w:val="center"/>
              <w:rPr>
                <w:sz w:val="18"/>
                <w:szCs w:val="18"/>
              </w:rPr>
            </w:pPr>
            <w:r w:rsidRPr="00CE6F35">
              <w:rPr>
                <w:sz w:val="18"/>
                <w:szCs w:val="18"/>
              </w:rPr>
              <w:t>1.326</w:t>
            </w:r>
          </w:p>
        </w:tc>
        <w:tc>
          <w:tcPr>
            <w:tcW w:w="1380" w:type="pct"/>
            <w:vAlign w:val="center"/>
          </w:tcPr>
          <w:p w14:paraId="5C3AA290" w14:textId="77777777" w:rsidR="004F2EA3" w:rsidRPr="00CE6F35" w:rsidRDefault="004F2EA3" w:rsidP="00C948EE">
            <w:pPr>
              <w:jc w:val="center"/>
              <w:rPr>
                <w:sz w:val="18"/>
                <w:szCs w:val="18"/>
              </w:rPr>
            </w:pPr>
            <w:r w:rsidRPr="00CE6F35">
              <w:rPr>
                <w:sz w:val="18"/>
                <w:szCs w:val="18"/>
              </w:rPr>
              <w:t>1.579</w:t>
            </w:r>
          </w:p>
        </w:tc>
      </w:tr>
      <w:tr w:rsidR="004F2EA3" w:rsidRPr="00CE6F35" w14:paraId="2F72C759" w14:textId="77777777" w:rsidTr="00C948EE">
        <w:trPr>
          <w:trHeight w:val="340"/>
          <w:jc w:val="center"/>
        </w:trPr>
        <w:tc>
          <w:tcPr>
            <w:tcW w:w="895" w:type="pct"/>
            <w:vAlign w:val="center"/>
          </w:tcPr>
          <w:p w14:paraId="2765F0FE" w14:textId="77777777" w:rsidR="004F2EA3" w:rsidRPr="00CE6F35" w:rsidRDefault="004F2EA3" w:rsidP="00C948EE">
            <w:pPr>
              <w:jc w:val="center"/>
              <w:rPr>
                <w:sz w:val="18"/>
                <w:szCs w:val="18"/>
              </w:rPr>
            </w:pPr>
            <w:proofErr w:type="spellStart"/>
            <w:r w:rsidRPr="00CE6F35">
              <w:rPr>
                <w:sz w:val="18"/>
                <w:szCs w:val="18"/>
              </w:rPr>
              <w:t>Gmin</w:t>
            </w:r>
            <w:proofErr w:type="spellEnd"/>
          </w:p>
        </w:tc>
        <w:tc>
          <w:tcPr>
            <w:tcW w:w="1368" w:type="pct"/>
            <w:vAlign w:val="center"/>
          </w:tcPr>
          <w:p w14:paraId="0CDB0EBA" w14:textId="77777777" w:rsidR="004F2EA3" w:rsidRPr="00CE6F35" w:rsidRDefault="004F2EA3" w:rsidP="00C948EE">
            <w:pPr>
              <w:jc w:val="center"/>
              <w:rPr>
                <w:sz w:val="18"/>
                <w:szCs w:val="18"/>
              </w:rPr>
            </w:pPr>
            <w:r w:rsidRPr="00CE6F35">
              <w:rPr>
                <w:sz w:val="18"/>
                <w:szCs w:val="18"/>
              </w:rPr>
              <w:t>1.900</w:t>
            </w:r>
          </w:p>
        </w:tc>
        <w:tc>
          <w:tcPr>
            <w:tcW w:w="1357" w:type="pct"/>
            <w:vAlign w:val="center"/>
          </w:tcPr>
          <w:p w14:paraId="4AD0AFDD" w14:textId="77777777" w:rsidR="004F2EA3" w:rsidRPr="00CE6F35" w:rsidRDefault="004F2EA3" w:rsidP="00C948EE">
            <w:pPr>
              <w:jc w:val="center"/>
              <w:rPr>
                <w:sz w:val="18"/>
                <w:szCs w:val="18"/>
              </w:rPr>
            </w:pPr>
            <w:r w:rsidRPr="00CE6F35">
              <w:rPr>
                <w:sz w:val="18"/>
                <w:szCs w:val="18"/>
              </w:rPr>
              <w:t>1.175</w:t>
            </w:r>
          </w:p>
        </w:tc>
        <w:tc>
          <w:tcPr>
            <w:tcW w:w="1380" w:type="pct"/>
            <w:vAlign w:val="center"/>
          </w:tcPr>
          <w:p w14:paraId="42F79743" w14:textId="77777777" w:rsidR="004F2EA3" w:rsidRPr="00CE6F35" w:rsidRDefault="004F2EA3" w:rsidP="00C948EE">
            <w:pPr>
              <w:jc w:val="center"/>
              <w:rPr>
                <w:sz w:val="18"/>
                <w:szCs w:val="18"/>
              </w:rPr>
            </w:pPr>
            <w:r w:rsidRPr="00CE6F35">
              <w:rPr>
                <w:sz w:val="18"/>
                <w:szCs w:val="18"/>
              </w:rPr>
              <w:t>1.133</w:t>
            </w:r>
          </w:p>
        </w:tc>
      </w:tr>
      <w:tr w:rsidR="004F2EA3" w:rsidRPr="00CE6F35" w14:paraId="0B2F0D9B" w14:textId="77777777" w:rsidTr="00C948EE">
        <w:trPr>
          <w:trHeight w:val="319"/>
          <w:jc w:val="center"/>
        </w:trPr>
        <w:tc>
          <w:tcPr>
            <w:tcW w:w="895" w:type="pct"/>
            <w:vAlign w:val="center"/>
          </w:tcPr>
          <w:p w14:paraId="61566B49" w14:textId="77777777" w:rsidR="004F2EA3" w:rsidRPr="00CE6F35" w:rsidRDefault="004F2EA3" w:rsidP="00C948EE">
            <w:pPr>
              <w:jc w:val="center"/>
              <w:rPr>
                <w:sz w:val="18"/>
                <w:szCs w:val="18"/>
              </w:rPr>
            </w:pPr>
            <w:r w:rsidRPr="00CE6F35">
              <w:rPr>
                <w:sz w:val="18"/>
                <w:szCs w:val="18"/>
              </w:rPr>
              <w:t>G</w:t>
            </w:r>
            <w:r w:rsidRPr="00CE6F35">
              <w:rPr>
                <w:sz w:val="18"/>
                <w:szCs w:val="18"/>
              </w:rPr>
              <w:t>临界值</w:t>
            </w:r>
          </w:p>
        </w:tc>
        <w:tc>
          <w:tcPr>
            <w:tcW w:w="4105" w:type="pct"/>
            <w:gridSpan w:val="3"/>
            <w:vAlign w:val="center"/>
          </w:tcPr>
          <w:p w14:paraId="4B5EB413"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时，</w:t>
            </w:r>
            <w:r w:rsidRPr="00CE6F35">
              <w:rPr>
                <w:sz w:val="18"/>
                <w:szCs w:val="18"/>
              </w:rPr>
              <w:t>G</w:t>
            </w:r>
            <w:r w:rsidRPr="00CE6F35">
              <w:rPr>
                <w:sz w:val="18"/>
                <w:szCs w:val="18"/>
              </w:rPr>
              <w:t>临界值：上</w:t>
            </w:r>
            <w:r w:rsidRPr="00CE6F35">
              <w:rPr>
                <w:sz w:val="18"/>
                <w:szCs w:val="18"/>
              </w:rPr>
              <w:t>1%</w:t>
            </w:r>
            <w:r w:rsidRPr="00CE6F35">
              <w:rPr>
                <w:sz w:val="18"/>
                <w:szCs w:val="18"/>
              </w:rPr>
              <w:t>点时为</w:t>
            </w:r>
            <w:r w:rsidRPr="00CE6F35">
              <w:rPr>
                <w:sz w:val="18"/>
                <w:szCs w:val="18"/>
              </w:rPr>
              <w:t>2.274</w:t>
            </w:r>
            <w:r w:rsidRPr="00CE6F35">
              <w:rPr>
                <w:sz w:val="18"/>
                <w:szCs w:val="18"/>
              </w:rPr>
              <w:t>；上</w:t>
            </w:r>
            <w:r w:rsidRPr="00CE6F35">
              <w:rPr>
                <w:sz w:val="18"/>
                <w:szCs w:val="18"/>
              </w:rPr>
              <w:t>5%</w:t>
            </w:r>
            <w:r w:rsidRPr="00CE6F35">
              <w:rPr>
                <w:sz w:val="18"/>
                <w:szCs w:val="18"/>
              </w:rPr>
              <w:t>点时为</w:t>
            </w:r>
            <w:r w:rsidRPr="00CE6F35">
              <w:rPr>
                <w:sz w:val="18"/>
                <w:szCs w:val="18"/>
              </w:rPr>
              <w:t>2.126</w:t>
            </w:r>
            <w:r w:rsidRPr="00CE6F35">
              <w:rPr>
                <w:sz w:val="18"/>
                <w:szCs w:val="18"/>
              </w:rPr>
              <w:t>。</w:t>
            </w:r>
          </w:p>
        </w:tc>
      </w:tr>
    </w:tbl>
    <w:p w14:paraId="2729987A"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Y</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01CB3766" w14:textId="77777777" w:rsidR="004F2EA3" w:rsidRPr="005B0AB0" w:rsidRDefault="004F2EA3" w:rsidP="004F2EA3">
      <w:pPr>
        <w:spacing w:line="312" w:lineRule="auto"/>
        <w:ind w:firstLineChars="200" w:firstLine="420"/>
        <w:rPr>
          <w:szCs w:val="21"/>
        </w:rPr>
      </w:pPr>
    </w:p>
    <w:p w14:paraId="6C18E492" w14:textId="77777777" w:rsidR="004F2EA3" w:rsidRPr="005B0AB0" w:rsidRDefault="004F2EA3" w:rsidP="004F2EA3">
      <w:pPr>
        <w:spacing w:line="312" w:lineRule="auto"/>
        <w:jc w:val="center"/>
        <w:rPr>
          <w:szCs w:val="21"/>
        </w:rPr>
      </w:pPr>
      <w:r w:rsidRPr="005B0AB0">
        <w:rPr>
          <w:szCs w:val="21"/>
        </w:rPr>
        <w:t>表</w:t>
      </w:r>
      <w:r w:rsidRPr="005B0AB0">
        <w:rPr>
          <w:szCs w:val="21"/>
        </w:rPr>
        <w:t>A.5.2  La</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2108"/>
        <w:gridCol w:w="2108"/>
      </w:tblGrid>
      <w:tr w:rsidR="004F2EA3" w:rsidRPr="005B0AB0" w14:paraId="28F6E784" w14:textId="77777777" w:rsidTr="00C948EE">
        <w:trPr>
          <w:trHeight w:val="340"/>
          <w:tblHeader/>
          <w:jc w:val="center"/>
        </w:trPr>
        <w:tc>
          <w:tcPr>
            <w:tcW w:w="701" w:type="pct"/>
            <w:shd w:val="clear" w:color="auto" w:fill="auto"/>
            <w:vAlign w:val="center"/>
          </w:tcPr>
          <w:p w14:paraId="1205AECE" w14:textId="77777777" w:rsidR="004F2EA3" w:rsidRPr="005B0AB0" w:rsidRDefault="004F2EA3" w:rsidP="00C948EE">
            <w:pPr>
              <w:jc w:val="center"/>
              <w:rPr>
                <w:sz w:val="18"/>
                <w:szCs w:val="18"/>
              </w:rPr>
            </w:pPr>
            <w:r w:rsidRPr="005B0AB0">
              <w:rPr>
                <w:sz w:val="18"/>
                <w:szCs w:val="18"/>
              </w:rPr>
              <w:t>统计量</w:t>
            </w:r>
          </w:p>
        </w:tc>
        <w:tc>
          <w:tcPr>
            <w:tcW w:w="1072" w:type="pct"/>
            <w:shd w:val="clear" w:color="auto" w:fill="auto"/>
            <w:vAlign w:val="center"/>
          </w:tcPr>
          <w:p w14:paraId="7F0FBF51"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63" w:type="pct"/>
            <w:shd w:val="clear" w:color="auto" w:fill="auto"/>
            <w:vAlign w:val="center"/>
          </w:tcPr>
          <w:p w14:paraId="1A2B864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2" w:type="pct"/>
            <w:shd w:val="clear" w:color="auto" w:fill="auto"/>
            <w:vAlign w:val="center"/>
          </w:tcPr>
          <w:p w14:paraId="12CA40F6"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2" w:type="pct"/>
            <w:shd w:val="clear" w:color="auto" w:fill="auto"/>
          </w:tcPr>
          <w:p w14:paraId="742ACC9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2DD47928"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231C6AC7" w14:textId="77777777" w:rsidR="004F2EA3" w:rsidRPr="005B0AB0" w:rsidRDefault="004F2EA3" w:rsidP="00C948EE">
            <w:pPr>
              <w:jc w:val="center"/>
              <w:rPr>
                <w:sz w:val="18"/>
                <w:szCs w:val="18"/>
              </w:rPr>
            </w:pPr>
            <w:r w:rsidRPr="005B0AB0">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4391423" w14:textId="77777777" w:rsidR="004F2EA3" w:rsidRPr="00CE6F35" w:rsidRDefault="004F2EA3" w:rsidP="00C948EE">
            <w:pPr>
              <w:widowControl/>
              <w:jc w:val="center"/>
              <w:rPr>
                <w:sz w:val="18"/>
                <w:szCs w:val="18"/>
              </w:rPr>
            </w:pPr>
            <w:r w:rsidRPr="00CE6F35">
              <w:rPr>
                <w:sz w:val="18"/>
                <w:szCs w:val="18"/>
              </w:rPr>
              <w:t xml:space="preserve">0.00010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6CC62CE6" w14:textId="77777777" w:rsidR="004F2EA3" w:rsidRPr="005B0AB0" w:rsidRDefault="004F2EA3" w:rsidP="00C948EE">
            <w:pPr>
              <w:jc w:val="center"/>
              <w:rPr>
                <w:sz w:val="18"/>
                <w:szCs w:val="18"/>
              </w:rPr>
            </w:pPr>
            <w:r w:rsidRPr="00CE6F35">
              <w:rPr>
                <w:sz w:val="18"/>
                <w:szCs w:val="18"/>
              </w:rPr>
              <w:t xml:space="preserve">0.00060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9B55783" w14:textId="77777777" w:rsidR="004F2EA3" w:rsidRPr="005B0AB0" w:rsidRDefault="004F2EA3" w:rsidP="00C948EE">
            <w:pPr>
              <w:jc w:val="center"/>
              <w:rPr>
                <w:sz w:val="18"/>
                <w:szCs w:val="18"/>
              </w:rPr>
            </w:pPr>
            <w:r w:rsidRPr="00CE6F35">
              <w:rPr>
                <w:sz w:val="18"/>
                <w:szCs w:val="18"/>
              </w:rPr>
              <w:t xml:space="preserve">0.0042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CEAFC0F" w14:textId="77777777" w:rsidR="004F2EA3" w:rsidRPr="00CE6F35" w:rsidRDefault="004F2EA3" w:rsidP="00C948EE">
            <w:pPr>
              <w:jc w:val="center"/>
              <w:rPr>
                <w:sz w:val="18"/>
                <w:szCs w:val="18"/>
              </w:rPr>
            </w:pPr>
            <w:r w:rsidRPr="00CE6F35">
              <w:rPr>
                <w:sz w:val="18"/>
                <w:szCs w:val="18"/>
              </w:rPr>
              <w:t xml:space="preserve">0.042 </w:t>
            </w:r>
          </w:p>
        </w:tc>
      </w:tr>
      <w:tr w:rsidR="004F2EA3" w:rsidRPr="005B0AB0" w14:paraId="149CF13E"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4B38C5BA" w14:textId="77777777" w:rsidR="004F2EA3" w:rsidRPr="005B0AB0" w:rsidRDefault="004F2EA3" w:rsidP="00C948EE">
            <w:pPr>
              <w:jc w:val="center"/>
              <w:rPr>
                <w:sz w:val="18"/>
                <w:szCs w:val="18"/>
              </w:rPr>
            </w:pPr>
            <w:r w:rsidRPr="005B0AB0">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C065460" w14:textId="77777777" w:rsidR="004F2EA3" w:rsidRPr="00CE6F35" w:rsidRDefault="004F2EA3" w:rsidP="00C948EE">
            <w:pPr>
              <w:widowControl/>
              <w:jc w:val="center"/>
              <w:rPr>
                <w:sz w:val="18"/>
                <w:szCs w:val="18"/>
              </w:rPr>
            </w:pPr>
            <w:r w:rsidRPr="00CE6F35">
              <w:rPr>
                <w:sz w:val="18"/>
                <w:szCs w:val="18"/>
              </w:rPr>
              <w:t>7.18E-06</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9DFBE9D" w14:textId="77777777" w:rsidR="004F2EA3" w:rsidRPr="005B0AB0" w:rsidRDefault="004F2EA3" w:rsidP="00C948EE">
            <w:pPr>
              <w:jc w:val="center"/>
              <w:rPr>
                <w:sz w:val="18"/>
                <w:szCs w:val="18"/>
              </w:rPr>
            </w:pPr>
            <w:r w:rsidRPr="00CE6F35">
              <w:rPr>
                <w:sz w:val="18"/>
                <w:szCs w:val="18"/>
              </w:rPr>
              <w:t>3.75E-05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7A081C7" w14:textId="77777777" w:rsidR="004F2EA3" w:rsidRPr="005B0AB0" w:rsidRDefault="004F2EA3" w:rsidP="00C948EE">
            <w:pPr>
              <w:jc w:val="center"/>
              <w:rPr>
                <w:sz w:val="18"/>
                <w:szCs w:val="18"/>
              </w:rPr>
            </w:pPr>
            <w:r w:rsidRPr="00CE6F35">
              <w:rPr>
                <w:sz w:val="18"/>
                <w:szCs w:val="18"/>
              </w:rPr>
              <w:t xml:space="preserve">0.0003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39F62C6" w14:textId="77777777" w:rsidR="004F2EA3" w:rsidRPr="00CE6F35" w:rsidRDefault="004F2EA3" w:rsidP="00C948EE">
            <w:pPr>
              <w:jc w:val="center"/>
              <w:rPr>
                <w:sz w:val="18"/>
                <w:szCs w:val="18"/>
              </w:rPr>
            </w:pPr>
            <w:r w:rsidRPr="00CE6F35">
              <w:rPr>
                <w:sz w:val="18"/>
                <w:szCs w:val="18"/>
              </w:rPr>
              <w:t xml:space="preserve">0.0033 </w:t>
            </w:r>
          </w:p>
        </w:tc>
      </w:tr>
      <w:tr w:rsidR="004F2EA3" w:rsidRPr="005B0AB0" w14:paraId="44FE12A4"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63DF8A8C" w14:textId="77777777" w:rsidR="004F2EA3" w:rsidRPr="005B0AB0" w:rsidRDefault="004F2EA3" w:rsidP="00C948EE">
            <w:pPr>
              <w:jc w:val="center"/>
              <w:rPr>
                <w:sz w:val="18"/>
                <w:szCs w:val="18"/>
              </w:rPr>
            </w:pPr>
            <w:r w:rsidRPr="005B0AB0">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1D31173" w14:textId="77777777" w:rsidR="004F2EA3" w:rsidRPr="005B0AB0" w:rsidRDefault="004F2EA3" w:rsidP="00C948EE">
            <w:pPr>
              <w:jc w:val="center"/>
              <w:rPr>
                <w:sz w:val="18"/>
                <w:szCs w:val="18"/>
              </w:rPr>
            </w:pPr>
            <w:r w:rsidRPr="00CE6F35">
              <w:rPr>
                <w:sz w:val="18"/>
                <w:szCs w:val="18"/>
              </w:rPr>
              <w:t>0.00011</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69513487" w14:textId="77777777" w:rsidR="004F2EA3" w:rsidRPr="00CE6F35" w:rsidRDefault="004F2EA3" w:rsidP="00C948EE">
            <w:pPr>
              <w:widowControl/>
              <w:jc w:val="center"/>
              <w:rPr>
                <w:sz w:val="18"/>
                <w:szCs w:val="18"/>
              </w:rPr>
            </w:pPr>
            <w:r w:rsidRPr="00CE6F35">
              <w:rPr>
                <w:sz w:val="18"/>
                <w:szCs w:val="18"/>
              </w:rPr>
              <w:t xml:space="preserve">0.00067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B591162" w14:textId="77777777" w:rsidR="004F2EA3" w:rsidRPr="005B0AB0" w:rsidRDefault="004F2EA3" w:rsidP="00C948EE">
            <w:pPr>
              <w:jc w:val="center"/>
              <w:rPr>
                <w:sz w:val="18"/>
                <w:szCs w:val="18"/>
              </w:rPr>
            </w:pPr>
            <w:r w:rsidRPr="00CE6F35">
              <w:rPr>
                <w:sz w:val="18"/>
                <w:szCs w:val="18"/>
              </w:rPr>
              <w:t xml:space="preserve">0.0042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2FCBD7C" w14:textId="77777777" w:rsidR="004F2EA3" w:rsidRPr="005B0AB0" w:rsidRDefault="004F2EA3" w:rsidP="00C948EE">
            <w:pPr>
              <w:jc w:val="center"/>
              <w:rPr>
                <w:sz w:val="18"/>
                <w:szCs w:val="18"/>
              </w:rPr>
            </w:pPr>
            <w:r w:rsidRPr="00CE6F35">
              <w:rPr>
                <w:sz w:val="18"/>
                <w:szCs w:val="18"/>
              </w:rPr>
              <w:t xml:space="preserve">0.047 </w:t>
            </w:r>
          </w:p>
        </w:tc>
      </w:tr>
      <w:tr w:rsidR="004F2EA3" w:rsidRPr="005B0AB0" w14:paraId="014E429B"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621DFA30" w14:textId="77777777" w:rsidR="004F2EA3" w:rsidRPr="005B0AB0" w:rsidRDefault="004F2EA3" w:rsidP="00C948EE">
            <w:pPr>
              <w:jc w:val="center"/>
              <w:rPr>
                <w:sz w:val="18"/>
                <w:szCs w:val="18"/>
              </w:rPr>
            </w:pPr>
            <w:r w:rsidRPr="005B0AB0">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bottom"/>
          </w:tcPr>
          <w:p w14:paraId="3313F0C2" w14:textId="77777777" w:rsidR="004F2EA3" w:rsidRPr="005B0AB0" w:rsidRDefault="004F2EA3" w:rsidP="00C948EE">
            <w:pPr>
              <w:jc w:val="center"/>
              <w:rPr>
                <w:sz w:val="18"/>
                <w:szCs w:val="18"/>
              </w:rPr>
            </w:pPr>
            <w:r w:rsidRPr="005B0AB0">
              <w:rPr>
                <w:sz w:val="18"/>
                <w:szCs w:val="18"/>
              </w:rPr>
              <w:t>0.000089</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F081CD8" w14:textId="77777777" w:rsidR="004F2EA3" w:rsidRPr="00CE6F35" w:rsidRDefault="004F2EA3" w:rsidP="00C948EE">
            <w:pPr>
              <w:widowControl/>
              <w:jc w:val="center"/>
              <w:rPr>
                <w:sz w:val="18"/>
                <w:szCs w:val="18"/>
              </w:rPr>
            </w:pPr>
            <w:r w:rsidRPr="00CE6F35">
              <w:rPr>
                <w:sz w:val="18"/>
                <w:szCs w:val="18"/>
              </w:rPr>
              <w:t xml:space="preserve">0.00056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5474032" w14:textId="77777777" w:rsidR="004F2EA3" w:rsidRPr="00CE6F35" w:rsidRDefault="004F2EA3" w:rsidP="00C948EE">
            <w:pPr>
              <w:widowControl/>
              <w:jc w:val="center"/>
              <w:rPr>
                <w:sz w:val="18"/>
                <w:szCs w:val="18"/>
              </w:rPr>
            </w:pPr>
            <w:r w:rsidRPr="00CE6F35">
              <w:rPr>
                <w:sz w:val="18"/>
                <w:szCs w:val="18"/>
              </w:rPr>
              <w:t xml:space="preserve">0.0039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9767AB4" w14:textId="77777777" w:rsidR="004F2EA3" w:rsidRPr="00CE6F35" w:rsidRDefault="004F2EA3" w:rsidP="00C948EE">
            <w:pPr>
              <w:widowControl/>
              <w:jc w:val="center"/>
              <w:rPr>
                <w:sz w:val="18"/>
                <w:szCs w:val="18"/>
              </w:rPr>
            </w:pPr>
            <w:r w:rsidRPr="00CE6F35">
              <w:rPr>
                <w:sz w:val="18"/>
                <w:szCs w:val="18"/>
              </w:rPr>
              <w:t xml:space="preserve">0.037 </w:t>
            </w:r>
          </w:p>
        </w:tc>
      </w:tr>
      <w:tr w:rsidR="004F2EA3" w:rsidRPr="005B0AB0" w14:paraId="2140B9BC"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325DE769"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7837C57" w14:textId="77777777" w:rsidR="004F2EA3" w:rsidRPr="00CE6F35" w:rsidRDefault="004F2EA3" w:rsidP="00C948EE">
            <w:pPr>
              <w:widowControl/>
              <w:jc w:val="center"/>
              <w:rPr>
                <w:sz w:val="18"/>
                <w:szCs w:val="18"/>
              </w:rPr>
            </w:pPr>
            <w:r w:rsidRPr="005B0AB0">
              <w:rPr>
                <w:sz w:val="18"/>
                <w:szCs w:val="18"/>
              </w:rPr>
              <w:t>1.930</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6A45E8BC" w14:textId="77777777" w:rsidR="004F2EA3" w:rsidRPr="005B0AB0" w:rsidRDefault="004F2EA3" w:rsidP="00C948EE">
            <w:pPr>
              <w:jc w:val="center"/>
              <w:rPr>
                <w:sz w:val="18"/>
                <w:szCs w:val="18"/>
              </w:rPr>
            </w:pPr>
            <w:r w:rsidRPr="00CE6F35">
              <w:rPr>
                <w:sz w:val="18"/>
                <w:szCs w:val="18"/>
              </w:rPr>
              <w:t xml:space="preserve">2.059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6FE75A0" w14:textId="77777777" w:rsidR="004F2EA3" w:rsidRPr="005B0AB0" w:rsidRDefault="004F2EA3" w:rsidP="00C948EE">
            <w:pPr>
              <w:jc w:val="center"/>
              <w:rPr>
                <w:sz w:val="18"/>
                <w:szCs w:val="18"/>
              </w:rPr>
            </w:pPr>
            <w:r w:rsidRPr="00CE6F35">
              <w:rPr>
                <w:sz w:val="18"/>
                <w:szCs w:val="18"/>
              </w:rPr>
              <w:t xml:space="preserve">1.270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AF3423C" w14:textId="77777777" w:rsidR="004F2EA3" w:rsidRPr="005B0AB0" w:rsidRDefault="004F2EA3" w:rsidP="00C948EE">
            <w:pPr>
              <w:jc w:val="center"/>
              <w:rPr>
                <w:sz w:val="18"/>
                <w:szCs w:val="18"/>
              </w:rPr>
            </w:pPr>
            <w:r w:rsidRPr="00CE6F35">
              <w:rPr>
                <w:sz w:val="18"/>
                <w:szCs w:val="18"/>
              </w:rPr>
              <w:t xml:space="preserve">1.323 </w:t>
            </w:r>
          </w:p>
        </w:tc>
      </w:tr>
      <w:tr w:rsidR="004F2EA3" w:rsidRPr="005B0AB0" w14:paraId="7298C9A6"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4B223524"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A5D89BB" w14:textId="77777777" w:rsidR="004F2EA3" w:rsidRPr="005B0AB0" w:rsidRDefault="004F2EA3" w:rsidP="00C948EE">
            <w:pPr>
              <w:jc w:val="center"/>
              <w:rPr>
                <w:sz w:val="18"/>
                <w:szCs w:val="18"/>
              </w:rPr>
            </w:pPr>
            <w:r w:rsidRPr="005B0AB0">
              <w:rPr>
                <w:sz w:val="18"/>
                <w:szCs w:val="18"/>
              </w:rPr>
              <w:t>1.512</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179BB19" w14:textId="77777777" w:rsidR="004F2EA3" w:rsidRPr="005B0AB0" w:rsidRDefault="004F2EA3" w:rsidP="00C948EE">
            <w:pPr>
              <w:jc w:val="center"/>
              <w:rPr>
                <w:sz w:val="18"/>
                <w:szCs w:val="18"/>
              </w:rPr>
            </w:pPr>
            <w:r w:rsidRPr="00CE6F35">
              <w:rPr>
                <w:sz w:val="18"/>
                <w:szCs w:val="18"/>
              </w:rPr>
              <w:t xml:space="preserve">0.951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60BAB23" w14:textId="77777777" w:rsidR="004F2EA3" w:rsidRPr="005B0AB0" w:rsidRDefault="004F2EA3" w:rsidP="00C948EE">
            <w:pPr>
              <w:jc w:val="center"/>
              <w:rPr>
                <w:sz w:val="18"/>
                <w:szCs w:val="18"/>
              </w:rPr>
            </w:pPr>
            <w:r w:rsidRPr="00CE6F35">
              <w:rPr>
                <w:sz w:val="18"/>
                <w:szCs w:val="18"/>
              </w:rPr>
              <w:t xml:space="preserve">1.593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8B13DB2" w14:textId="77777777" w:rsidR="004F2EA3" w:rsidRPr="005B0AB0" w:rsidRDefault="004F2EA3" w:rsidP="00C948EE">
            <w:pPr>
              <w:jc w:val="center"/>
              <w:rPr>
                <w:sz w:val="18"/>
                <w:szCs w:val="18"/>
              </w:rPr>
            </w:pPr>
            <w:r w:rsidRPr="00CE6F35">
              <w:rPr>
                <w:sz w:val="18"/>
                <w:szCs w:val="18"/>
              </w:rPr>
              <w:t xml:space="preserve">1.420 </w:t>
            </w:r>
          </w:p>
        </w:tc>
      </w:tr>
      <w:tr w:rsidR="004F2EA3" w:rsidRPr="005B0AB0" w14:paraId="0EA4A7C2" w14:textId="77777777" w:rsidTr="00C948EE">
        <w:trPr>
          <w:trHeight w:val="319"/>
          <w:jc w:val="center"/>
        </w:trPr>
        <w:tc>
          <w:tcPr>
            <w:tcW w:w="701" w:type="pct"/>
            <w:shd w:val="clear" w:color="auto" w:fill="auto"/>
            <w:vAlign w:val="center"/>
          </w:tcPr>
          <w:p w14:paraId="6A7CEC66"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9" w:type="pct"/>
            <w:gridSpan w:val="4"/>
            <w:shd w:val="clear" w:color="auto" w:fill="auto"/>
            <w:vAlign w:val="center"/>
          </w:tcPr>
          <w:p w14:paraId="5585F213"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5DC483AF"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La</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56FCB1FB" w14:textId="77777777" w:rsidR="004F2EA3" w:rsidRPr="005B0AB0" w:rsidRDefault="004F2EA3" w:rsidP="004F2EA3">
      <w:pPr>
        <w:spacing w:line="312" w:lineRule="auto"/>
        <w:ind w:firstLineChars="200" w:firstLine="420"/>
        <w:rPr>
          <w:szCs w:val="21"/>
        </w:rPr>
      </w:pPr>
    </w:p>
    <w:p w14:paraId="3744C91E" w14:textId="77777777" w:rsidR="004F2EA3" w:rsidRPr="005B0AB0" w:rsidRDefault="004F2EA3" w:rsidP="004F2EA3">
      <w:pPr>
        <w:spacing w:line="312" w:lineRule="auto"/>
        <w:jc w:val="center"/>
        <w:rPr>
          <w:szCs w:val="21"/>
        </w:rPr>
      </w:pPr>
      <w:r w:rsidRPr="005B0AB0">
        <w:rPr>
          <w:szCs w:val="21"/>
        </w:rPr>
        <w:t>表</w:t>
      </w:r>
      <w:r w:rsidRPr="005B0AB0">
        <w:rPr>
          <w:szCs w:val="21"/>
        </w:rPr>
        <w:t>A.5.3  CeO</w:t>
      </w:r>
      <w:r w:rsidRPr="005B0AB0">
        <w:rPr>
          <w:szCs w:val="21"/>
          <w:vertAlign w:val="subscript"/>
        </w:rPr>
        <w:t>2</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2108"/>
        <w:gridCol w:w="2108"/>
      </w:tblGrid>
      <w:tr w:rsidR="004F2EA3" w:rsidRPr="005B0AB0" w14:paraId="41701756" w14:textId="77777777" w:rsidTr="00C948EE">
        <w:trPr>
          <w:trHeight w:val="340"/>
          <w:tblHeader/>
          <w:jc w:val="center"/>
        </w:trPr>
        <w:tc>
          <w:tcPr>
            <w:tcW w:w="701" w:type="pct"/>
            <w:shd w:val="clear" w:color="auto" w:fill="auto"/>
            <w:vAlign w:val="center"/>
          </w:tcPr>
          <w:p w14:paraId="64E4630E" w14:textId="77777777" w:rsidR="004F2EA3" w:rsidRPr="005B0AB0" w:rsidRDefault="004F2EA3" w:rsidP="00C948EE">
            <w:pPr>
              <w:jc w:val="center"/>
              <w:rPr>
                <w:sz w:val="18"/>
                <w:szCs w:val="18"/>
              </w:rPr>
            </w:pPr>
            <w:r w:rsidRPr="005B0AB0">
              <w:rPr>
                <w:sz w:val="18"/>
                <w:szCs w:val="18"/>
              </w:rPr>
              <w:t>统计量</w:t>
            </w:r>
          </w:p>
        </w:tc>
        <w:tc>
          <w:tcPr>
            <w:tcW w:w="1072" w:type="pct"/>
            <w:shd w:val="clear" w:color="auto" w:fill="auto"/>
            <w:vAlign w:val="center"/>
          </w:tcPr>
          <w:p w14:paraId="28B90427"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r w:rsidRPr="005B0AB0">
              <w:rPr>
                <w:sz w:val="18"/>
                <w:szCs w:val="18"/>
              </w:rPr>
              <w:t>（</w:t>
            </w:r>
            <w:r w:rsidRPr="005B0AB0">
              <w:rPr>
                <w:sz w:val="18"/>
                <w:szCs w:val="18"/>
              </w:rPr>
              <w:t>p=6</w:t>
            </w:r>
            <w:r w:rsidRPr="005B0AB0">
              <w:rPr>
                <w:sz w:val="18"/>
                <w:szCs w:val="18"/>
              </w:rPr>
              <w:t>）</w:t>
            </w:r>
          </w:p>
        </w:tc>
        <w:tc>
          <w:tcPr>
            <w:tcW w:w="1063" w:type="pct"/>
            <w:shd w:val="clear" w:color="auto" w:fill="auto"/>
            <w:vAlign w:val="center"/>
          </w:tcPr>
          <w:p w14:paraId="5CE10D81"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r w:rsidRPr="005B0AB0">
              <w:rPr>
                <w:sz w:val="18"/>
                <w:szCs w:val="18"/>
              </w:rPr>
              <w:t>（</w:t>
            </w:r>
            <w:r w:rsidRPr="005B0AB0">
              <w:rPr>
                <w:sz w:val="18"/>
                <w:szCs w:val="18"/>
              </w:rPr>
              <w:t>p=8</w:t>
            </w:r>
            <w:r w:rsidRPr="005B0AB0">
              <w:rPr>
                <w:sz w:val="18"/>
                <w:szCs w:val="18"/>
              </w:rPr>
              <w:t>）</w:t>
            </w:r>
          </w:p>
        </w:tc>
        <w:tc>
          <w:tcPr>
            <w:tcW w:w="1082" w:type="pct"/>
            <w:shd w:val="clear" w:color="auto" w:fill="auto"/>
            <w:vAlign w:val="center"/>
          </w:tcPr>
          <w:p w14:paraId="40CFF6B0"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r w:rsidRPr="005B0AB0">
              <w:rPr>
                <w:sz w:val="18"/>
                <w:szCs w:val="18"/>
              </w:rPr>
              <w:t>（</w:t>
            </w:r>
            <w:r w:rsidRPr="005B0AB0">
              <w:rPr>
                <w:sz w:val="18"/>
                <w:szCs w:val="18"/>
              </w:rPr>
              <w:t>p=8</w:t>
            </w:r>
            <w:r w:rsidRPr="005B0AB0">
              <w:rPr>
                <w:sz w:val="18"/>
                <w:szCs w:val="18"/>
              </w:rPr>
              <w:t>）</w:t>
            </w:r>
          </w:p>
        </w:tc>
        <w:tc>
          <w:tcPr>
            <w:tcW w:w="1082" w:type="pct"/>
            <w:shd w:val="clear" w:color="auto" w:fill="auto"/>
          </w:tcPr>
          <w:p w14:paraId="05379C34"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r w:rsidRPr="005B0AB0">
              <w:rPr>
                <w:sz w:val="18"/>
                <w:szCs w:val="18"/>
              </w:rPr>
              <w:t>（</w:t>
            </w:r>
            <w:r w:rsidRPr="005B0AB0">
              <w:rPr>
                <w:sz w:val="18"/>
                <w:szCs w:val="18"/>
              </w:rPr>
              <w:t>p=8</w:t>
            </w:r>
            <w:r w:rsidRPr="005B0AB0">
              <w:rPr>
                <w:sz w:val="18"/>
                <w:szCs w:val="18"/>
              </w:rPr>
              <w:t>）</w:t>
            </w:r>
          </w:p>
        </w:tc>
      </w:tr>
      <w:tr w:rsidR="004F2EA3" w:rsidRPr="005B0AB0" w14:paraId="7E72E431"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043C0AAC" w14:textId="77777777" w:rsidR="004F2EA3" w:rsidRPr="005B0AB0" w:rsidRDefault="004F2EA3" w:rsidP="00C948EE">
            <w:pPr>
              <w:jc w:val="center"/>
              <w:rPr>
                <w:sz w:val="18"/>
                <w:szCs w:val="18"/>
              </w:rPr>
            </w:pPr>
            <w:r w:rsidRPr="005B0AB0">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0E722674" w14:textId="77777777" w:rsidR="004F2EA3" w:rsidRPr="00CE6F35" w:rsidRDefault="004F2EA3" w:rsidP="00C948EE">
            <w:pPr>
              <w:widowControl/>
              <w:jc w:val="center"/>
              <w:rPr>
                <w:sz w:val="18"/>
                <w:szCs w:val="18"/>
              </w:rPr>
            </w:pPr>
            <w:r w:rsidRPr="00CE6F35">
              <w:rPr>
                <w:sz w:val="18"/>
                <w:szCs w:val="18"/>
              </w:rPr>
              <w:t xml:space="preserve">0.00030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C39EBEF" w14:textId="77777777" w:rsidR="004F2EA3" w:rsidRPr="005B0AB0" w:rsidRDefault="004F2EA3" w:rsidP="00C948EE">
            <w:pPr>
              <w:jc w:val="center"/>
              <w:rPr>
                <w:sz w:val="18"/>
                <w:szCs w:val="18"/>
              </w:rPr>
            </w:pPr>
            <w:r w:rsidRPr="00CE6F35">
              <w:rPr>
                <w:sz w:val="18"/>
                <w:szCs w:val="18"/>
              </w:rPr>
              <w:t xml:space="preserve">0.00071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51D07B7" w14:textId="77777777" w:rsidR="004F2EA3" w:rsidRPr="005B0AB0" w:rsidRDefault="004F2EA3" w:rsidP="00C948EE">
            <w:pPr>
              <w:jc w:val="center"/>
              <w:rPr>
                <w:sz w:val="18"/>
                <w:szCs w:val="18"/>
              </w:rPr>
            </w:pPr>
            <w:r w:rsidRPr="00CE6F35">
              <w:rPr>
                <w:sz w:val="18"/>
                <w:szCs w:val="18"/>
              </w:rPr>
              <w:t xml:space="preserve">0.0042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5BDD3CB" w14:textId="77777777" w:rsidR="004F2EA3" w:rsidRPr="00CE6F35" w:rsidRDefault="004F2EA3" w:rsidP="00C948EE">
            <w:pPr>
              <w:jc w:val="center"/>
              <w:rPr>
                <w:sz w:val="18"/>
                <w:szCs w:val="18"/>
              </w:rPr>
            </w:pPr>
            <w:r w:rsidRPr="00CE6F35">
              <w:rPr>
                <w:sz w:val="18"/>
                <w:szCs w:val="18"/>
              </w:rPr>
              <w:t xml:space="preserve">0.044 </w:t>
            </w:r>
          </w:p>
        </w:tc>
      </w:tr>
      <w:tr w:rsidR="004F2EA3" w:rsidRPr="005B0AB0" w14:paraId="0B61A056"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18A916A7" w14:textId="77777777" w:rsidR="004F2EA3" w:rsidRPr="005B0AB0" w:rsidRDefault="004F2EA3" w:rsidP="00C948EE">
            <w:pPr>
              <w:jc w:val="center"/>
              <w:rPr>
                <w:sz w:val="18"/>
                <w:szCs w:val="18"/>
              </w:rPr>
            </w:pPr>
            <w:r w:rsidRPr="005B0AB0">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9D6B90B" w14:textId="77777777" w:rsidR="004F2EA3" w:rsidRPr="00CE6F35" w:rsidRDefault="004F2EA3" w:rsidP="00C948EE">
            <w:pPr>
              <w:widowControl/>
              <w:jc w:val="center"/>
              <w:rPr>
                <w:sz w:val="18"/>
                <w:szCs w:val="18"/>
              </w:rPr>
            </w:pPr>
            <w:r w:rsidRPr="00CE6F35">
              <w:rPr>
                <w:sz w:val="18"/>
                <w:szCs w:val="18"/>
              </w:rPr>
              <w:t>2.61E-05</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D85B390" w14:textId="77777777" w:rsidR="004F2EA3" w:rsidRPr="005B0AB0" w:rsidRDefault="004F2EA3" w:rsidP="00C948EE">
            <w:pPr>
              <w:jc w:val="center"/>
              <w:rPr>
                <w:sz w:val="18"/>
                <w:szCs w:val="18"/>
              </w:rPr>
            </w:pPr>
            <w:r w:rsidRPr="00CE6F35">
              <w:rPr>
                <w:sz w:val="18"/>
                <w:szCs w:val="18"/>
              </w:rPr>
              <w:t xml:space="preserve">0.0001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D46699C" w14:textId="77777777" w:rsidR="004F2EA3" w:rsidRPr="005B0AB0" w:rsidRDefault="004F2EA3" w:rsidP="00C948EE">
            <w:pPr>
              <w:jc w:val="center"/>
              <w:rPr>
                <w:sz w:val="18"/>
                <w:szCs w:val="18"/>
              </w:rPr>
            </w:pPr>
            <w:r w:rsidRPr="00CE6F35">
              <w:rPr>
                <w:sz w:val="18"/>
                <w:szCs w:val="18"/>
              </w:rPr>
              <w:t xml:space="preserve">0.00015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14E7EC2" w14:textId="77777777" w:rsidR="004F2EA3" w:rsidRPr="00CE6F35" w:rsidRDefault="004F2EA3" w:rsidP="00C948EE">
            <w:pPr>
              <w:jc w:val="center"/>
              <w:rPr>
                <w:sz w:val="18"/>
                <w:szCs w:val="18"/>
              </w:rPr>
            </w:pPr>
            <w:r w:rsidRPr="00CE6F35">
              <w:rPr>
                <w:sz w:val="18"/>
                <w:szCs w:val="18"/>
              </w:rPr>
              <w:t xml:space="preserve">0.0028 </w:t>
            </w:r>
          </w:p>
        </w:tc>
      </w:tr>
      <w:tr w:rsidR="004F2EA3" w:rsidRPr="005B0AB0" w14:paraId="75E01D15"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3B50BE23" w14:textId="77777777" w:rsidR="004F2EA3" w:rsidRPr="005B0AB0" w:rsidRDefault="004F2EA3" w:rsidP="00C948EE">
            <w:pPr>
              <w:jc w:val="center"/>
              <w:rPr>
                <w:sz w:val="18"/>
                <w:szCs w:val="18"/>
              </w:rPr>
            </w:pPr>
            <w:r w:rsidRPr="005B0AB0">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39B15B7" w14:textId="77777777" w:rsidR="004F2EA3" w:rsidRPr="005B0AB0" w:rsidRDefault="004F2EA3" w:rsidP="00C948EE">
            <w:pPr>
              <w:jc w:val="center"/>
              <w:rPr>
                <w:sz w:val="18"/>
                <w:szCs w:val="18"/>
              </w:rPr>
            </w:pPr>
            <w:r w:rsidRPr="00CE6F35">
              <w:rPr>
                <w:sz w:val="18"/>
                <w:szCs w:val="18"/>
              </w:rPr>
              <w:t xml:space="preserve">0.00034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0F9CCE86" w14:textId="77777777" w:rsidR="004F2EA3" w:rsidRPr="00CE6F35" w:rsidRDefault="004F2EA3" w:rsidP="00C948EE">
            <w:pPr>
              <w:widowControl/>
              <w:jc w:val="center"/>
              <w:rPr>
                <w:sz w:val="18"/>
                <w:szCs w:val="18"/>
              </w:rPr>
            </w:pPr>
            <w:r w:rsidRPr="00CE6F35">
              <w:rPr>
                <w:sz w:val="18"/>
                <w:szCs w:val="18"/>
              </w:rPr>
              <w:t xml:space="preserve">0.00078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DAB9145" w14:textId="77777777" w:rsidR="004F2EA3" w:rsidRPr="005B0AB0" w:rsidRDefault="004F2EA3" w:rsidP="00C948EE">
            <w:pPr>
              <w:jc w:val="center"/>
              <w:rPr>
                <w:sz w:val="18"/>
                <w:szCs w:val="18"/>
              </w:rPr>
            </w:pPr>
            <w:r w:rsidRPr="00CE6F35">
              <w:rPr>
                <w:sz w:val="18"/>
                <w:szCs w:val="18"/>
              </w:rPr>
              <w:t xml:space="preserve">0.0044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9F0CC73" w14:textId="77777777" w:rsidR="004F2EA3" w:rsidRPr="005B0AB0" w:rsidRDefault="004F2EA3" w:rsidP="00C948EE">
            <w:pPr>
              <w:jc w:val="center"/>
              <w:rPr>
                <w:sz w:val="18"/>
                <w:szCs w:val="18"/>
              </w:rPr>
            </w:pPr>
            <w:r w:rsidRPr="00CE6F35">
              <w:rPr>
                <w:sz w:val="18"/>
                <w:szCs w:val="18"/>
              </w:rPr>
              <w:t xml:space="preserve">0.047 </w:t>
            </w:r>
          </w:p>
        </w:tc>
      </w:tr>
      <w:tr w:rsidR="004F2EA3" w:rsidRPr="005B0AB0" w14:paraId="26756A23"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31C8AF82" w14:textId="77777777" w:rsidR="004F2EA3" w:rsidRPr="005B0AB0" w:rsidRDefault="004F2EA3" w:rsidP="00C948EE">
            <w:pPr>
              <w:jc w:val="center"/>
              <w:rPr>
                <w:sz w:val="18"/>
                <w:szCs w:val="18"/>
              </w:rPr>
            </w:pPr>
            <w:r w:rsidRPr="005B0AB0">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B01D1E2" w14:textId="77777777" w:rsidR="004F2EA3" w:rsidRPr="005B0AB0" w:rsidRDefault="004F2EA3" w:rsidP="00C948EE">
            <w:pPr>
              <w:jc w:val="center"/>
              <w:rPr>
                <w:sz w:val="18"/>
                <w:szCs w:val="18"/>
              </w:rPr>
            </w:pPr>
            <w:r w:rsidRPr="00CE6F35">
              <w:rPr>
                <w:sz w:val="18"/>
                <w:szCs w:val="18"/>
              </w:rPr>
              <w:t xml:space="preserve">0.00027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0FDDCC22" w14:textId="77777777" w:rsidR="004F2EA3" w:rsidRPr="00CE6F35" w:rsidRDefault="004F2EA3" w:rsidP="00C948EE">
            <w:pPr>
              <w:widowControl/>
              <w:jc w:val="center"/>
              <w:rPr>
                <w:sz w:val="18"/>
                <w:szCs w:val="18"/>
              </w:rPr>
            </w:pPr>
            <w:r w:rsidRPr="00CE6F35">
              <w:rPr>
                <w:sz w:val="18"/>
                <w:szCs w:val="18"/>
              </w:rPr>
              <w:t xml:space="preserve">0.00064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AECDFBC" w14:textId="77777777" w:rsidR="004F2EA3" w:rsidRPr="00CE6F35" w:rsidRDefault="004F2EA3" w:rsidP="00C948EE">
            <w:pPr>
              <w:widowControl/>
              <w:jc w:val="center"/>
              <w:rPr>
                <w:sz w:val="18"/>
                <w:szCs w:val="18"/>
              </w:rPr>
            </w:pPr>
            <w:r w:rsidRPr="00CE6F35">
              <w:rPr>
                <w:sz w:val="18"/>
                <w:szCs w:val="18"/>
              </w:rPr>
              <w:t xml:space="preserve">0.0040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C500FA7" w14:textId="77777777" w:rsidR="004F2EA3" w:rsidRPr="00CE6F35" w:rsidRDefault="004F2EA3" w:rsidP="00C948EE">
            <w:pPr>
              <w:widowControl/>
              <w:jc w:val="center"/>
              <w:rPr>
                <w:sz w:val="18"/>
                <w:szCs w:val="18"/>
              </w:rPr>
            </w:pPr>
            <w:r w:rsidRPr="00CE6F35">
              <w:rPr>
                <w:sz w:val="18"/>
                <w:szCs w:val="18"/>
              </w:rPr>
              <w:t xml:space="preserve">0.040 </w:t>
            </w:r>
          </w:p>
        </w:tc>
      </w:tr>
      <w:tr w:rsidR="004F2EA3" w:rsidRPr="005B0AB0" w14:paraId="55C6AFB8"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01758CEC"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5ABE2CC" w14:textId="77777777" w:rsidR="004F2EA3" w:rsidRPr="00CE6F35" w:rsidRDefault="004F2EA3" w:rsidP="00C948EE">
            <w:pPr>
              <w:widowControl/>
              <w:jc w:val="center"/>
              <w:rPr>
                <w:sz w:val="18"/>
                <w:szCs w:val="18"/>
              </w:rPr>
            </w:pPr>
            <w:r w:rsidRPr="00CE6F35">
              <w:rPr>
                <w:sz w:val="18"/>
                <w:szCs w:val="18"/>
              </w:rPr>
              <w:t xml:space="preserve">1.604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E287443" w14:textId="77777777" w:rsidR="004F2EA3" w:rsidRPr="005B0AB0" w:rsidRDefault="004F2EA3" w:rsidP="00C948EE">
            <w:pPr>
              <w:jc w:val="center"/>
              <w:rPr>
                <w:sz w:val="18"/>
                <w:szCs w:val="18"/>
              </w:rPr>
            </w:pPr>
            <w:r w:rsidRPr="00CE6F35">
              <w:rPr>
                <w:sz w:val="18"/>
                <w:szCs w:val="18"/>
              </w:rPr>
              <w:t xml:space="preserve">1.389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10136F8" w14:textId="77777777" w:rsidR="004F2EA3" w:rsidRPr="005B0AB0" w:rsidRDefault="004F2EA3" w:rsidP="00C948EE">
            <w:pPr>
              <w:jc w:val="center"/>
              <w:rPr>
                <w:sz w:val="18"/>
                <w:szCs w:val="18"/>
              </w:rPr>
            </w:pPr>
            <w:r w:rsidRPr="00CE6F35">
              <w:rPr>
                <w:sz w:val="18"/>
                <w:szCs w:val="18"/>
              </w:rPr>
              <w:t xml:space="preserve">1.061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6A6BDA8" w14:textId="77777777" w:rsidR="004F2EA3" w:rsidRPr="005B0AB0" w:rsidRDefault="004F2EA3" w:rsidP="00C948EE">
            <w:pPr>
              <w:jc w:val="center"/>
              <w:rPr>
                <w:sz w:val="18"/>
                <w:szCs w:val="18"/>
              </w:rPr>
            </w:pPr>
            <w:r w:rsidRPr="00CE6F35">
              <w:rPr>
                <w:sz w:val="18"/>
                <w:szCs w:val="18"/>
              </w:rPr>
              <w:t xml:space="preserve">1.123 </w:t>
            </w:r>
          </w:p>
        </w:tc>
      </w:tr>
      <w:tr w:rsidR="004F2EA3" w:rsidRPr="005B0AB0" w14:paraId="17D0E4B7"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42500FF1"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480722F" w14:textId="77777777" w:rsidR="004F2EA3" w:rsidRPr="005B0AB0" w:rsidRDefault="004F2EA3" w:rsidP="00C948EE">
            <w:pPr>
              <w:jc w:val="center"/>
              <w:rPr>
                <w:sz w:val="18"/>
                <w:szCs w:val="18"/>
              </w:rPr>
            </w:pPr>
            <w:r w:rsidRPr="00CE6F35">
              <w:rPr>
                <w:sz w:val="18"/>
                <w:szCs w:val="18"/>
              </w:rPr>
              <w:t xml:space="preserve">1.162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EA9428D" w14:textId="77777777" w:rsidR="004F2EA3" w:rsidRPr="005B0AB0" w:rsidRDefault="004F2EA3" w:rsidP="00C948EE">
            <w:pPr>
              <w:jc w:val="center"/>
              <w:rPr>
                <w:sz w:val="18"/>
                <w:szCs w:val="18"/>
              </w:rPr>
            </w:pPr>
            <w:r w:rsidRPr="00CE6F35">
              <w:rPr>
                <w:sz w:val="18"/>
                <w:szCs w:val="18"/>
              </w:rPr>
              <w:t xml:space="preserve">1.283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E6AEE04" w14:textId="77777777" w:rsidR="004F2EA3" w:rsidRPr="005B0AB0" w:rsidRDefault="004F2EA3" w:rsidP="00C948EE">
            <w:pPr>
              <w:jc w:val="center"/>
              <w:rPr>
                <w:sz w:val="18"/>
                <w:szCs w:val="18"/>
              </w:rPr>
            </w:pPr>
            <w:r w:rsidRPr="00CE6F35">
              <w:rPr>
                <w:sz w:val="18"/>
                <w:szCs w:val="18"/>
              </w:rPr>
              <w:t xml:space="preserve">1.704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73A04A4" w14:textId="77777777" w:rsidR="004F2EA3" w:rsidRPr="005B0AB0" w:rsidRDefault="004F2EA3" w:rsidP="00C948EE">
            <w:pPr>
              <w:jc w:val="center"/>
              <w:rPr>
                <w:sz w:val="18"/>
                <w:szCs w:val="18"/>
              </w:rPr>
            </w:pPr>
            <w:r w:rsidRPr="00CE6F35">
              <w:rPr>
                <w:sz w:val="18"/>
                <w:szCs w:val="18"/>
              </w:rPr>
              <w:t xml:space="preserve">1.320 </w:t>
            </w:r>
          </w:p>
        </w:tc>
      </w:tr>
      <w:tr w:rsidR="004F2EA3" w:rsidRPr="005B0AB0" w14:paraId="2B13684A" w14:textId="77777777" w:rsidTr="00C948EE">
        <w:trPr>
          <w:trHeight w:val="319"/>
          <w:jc w:val="center"/>
        </w:trPr>
        <w:tc>
          <w:tcPr>
            <w:tcW w:w="701" w:type="pct"/>
            <w:shd w:val="clear" w:color="auto" w:fill="auto"/>
            <w:vAlign w:val="center"/>
          </w:tcPr>
          <w:p w14:paraId="43E311DA"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9" w:type="pct"/>
            <w:gridSpan w:val="4"/>
            <w:shd w:val="clear" w:color="auto" w:fill="auto"/>
            <w:vAlign w:val="center"/>
          </w:tcPr>
          <w:p w14:paraId="7930BC12" w14:textId="77777777" w:rsidR="004F2EA3" w:rsidRPr="005B0AB0" w:rsidRDefault="004F2EA3" w:rsidP="00C948EE">
            <w:pPr>
              <w:jc w:val="center"/>
              <w:rPr>
                <w:sz w:val="18"/>
                <w:szCs w:val="18"/>
              </w:rPr>
            </w:pPr>
            <w:r w:rsidRPr="005B0AB0">
              <w:rPr>
                <w:sz w:val="18"/>
                <w:szCs w:val="18"/>
              </w:rPr>
              <w:t>实验室数</w:t>
            </w:r>
            <w:r w:rsidRPr="005B0AB0">
              <w:rPr>
                <w:sz w:val="18"/>
                <w:szCs w:val="18"/>
              </w:rPr>
              <w:t>p=6</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1.193</w:t>
            </w:r>
            <w:r w:rsidRPr="005B0AB0">
              <w:rPr>
                <w:sz w:val="18"/>
                <w:szCs w:val="18"/>
              </w:rPr>
              <w:t>；上</w:t>
            </w:r>
            <w:r w:rsidRPr="005B0AB0">
              <w:rPr>
                <w:sz w:val="18"/>
                <w:szCs w:val="18"/>
              </w:rPr>
              <w:t>5%</w:t>
            </w:r>
            <w:r w:rsidRPr="005B0AB0">
              <w:rPr>
                <w:sz w:val="18"/>
                <w:szCs w:val="18"/>
              </w:rPr>
              <w:t>点时为</w:t>
            </w:r>
            <w:r w:rsidRPr="005B0AB0">
              <w:rPr>
                <w:sz w:val="18"/>
                <w:szCs w:val="18"/>
              </w:rPr>
              <w:t>1.877</w:t>
            </w:r>
            <w:r w:rsidRPr="005B0AB0">
              <w:rPr>
                <w:sz w:val="18"/>
                <w:szCs w:val="18"/>
              </w:rPr>
              <w:t>。</w:t>
            </w:r>
          </w:p>
          <w:p w14:paraId="5DAC039C"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2294B8F3"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CeO</w:t>
      </w:r>
      <w:r w:rsidRPr="005B0AB0">
        <w:rPr>
          <w:szCs w:val="21"/>
          <w:vertAlign w:val="subscript"/>
        </w:rPr>
        <w:t>2</w:t>
      </w:r>
      <w:r w:rsidRPr="005B0AB0">
        <w:rPr>
          <w:szCs w:val="21"/>
        </w:rPr>
        <w:t>无离群值，水平</w:t>
      </w:r>
      <w:r w:rsidRPr="005B0AB0">
        <w:rPr>
          <w:szCs w:val="21"/>
        </w:rPr>
        <w:t>1</w:t>
      </w:r>
      <w:r w:rsidRPr="005B0AB0">
        <w:rPr>
          <w:szCs w:val="21"/>
        </w:rPr>
        <w:t>有歧离值，计入后续统计计算。</w:t>
      </w:r>
    </w:p>
    <w:p w14:paraId="3E88027E" w14:textId="77777777" w:rsidR="004F2EA3" w:rsidRPr="005B0AB0" w:rsidRDefault="004F2EA3" w:rsidP="004F2EA3">
      <w:pPr>
        <w:spacing w:line="312" w:lineRule="auto"/>
        <w:ind w:firstLineChars="200" w:firstLine="420"/>
        <w:rPr>
          <w:szCs w:val="21"/>
        </w:rPr>
      </w:pPr>
    </w:p>
    <w:p w14:paraId="02D468CE" w14:textId="77777777" w:rsidR="004F2EA3" w:rsidRDefault="004F2EA3" w:rsidP="004F2EA3">
      <w:pPr>
        <w:spacing w:line="312" w:lineRule="auto"/>
        <w:jc w:val="center"/>
        <w:rPr>
          <w:szCs w:val="21"/>
        </w:rPr>
      </w:pPr>
    </w:p>
    <w:p w14:paraId="29C54FD3" w14:textId="77777777" w:rsidR="004F2EA3" w:rsidRDefault="004F2EA3" w:rsidP="004F2EA3">
      <w:pPr>
        <w:spacing w:line="312" w:lineRule="auto"/>
        <w:jc w:val="center"/>
        <w:rPr>
          <w:szCs w:val="21"/>
        </w:rPr>
      </w:pPr>
    </w:p>
    <w:p w14:paraId="119412D8" w14:textId="77777777" w:rsidR="004F2EA3" w:rsidRDefault="004F2EA3" w:rsidP="004F2EA3">
      <w:pPr>
        <w:spacing w:line="312" w:lineRule="auto"/>
        <w:jc w:val="center"/>
        <w:rPr>
          <w:szCs w:val="21"/>
        </w:rPr>
      </w:pPr>
    </w:p>
    <w:p w14:paraId="78A3B3FE" w14:textId="77777777" w:rsidR="004F2EA3" w:rsidRPr="005B0AB0" w:rsidRDefault="004F2EA3" w:rsidP="004F2EA3">
      <w:pPr>
        <w:spacing w:line="312" w:lineRule="auto"/>
        <w:jc w:val="center"/>
        <w:rPr>
          <w:szCs w:val="21"/>
        </w:rPr>
      </w:pPr>
      <w:r w:rsidRPr="005B0AB0">
        <w:rPr>
          <w:szCs w:val="21"/>
        </w:rPr>
        <w:t>表</w:t>
      </w:r>
      <w:r w:rsidRPr="005B0AB0">
        <w:rPr>
          <w:szCs w:val="21"/>
        </w:rPr>
        <w:t>A.5.4  Pr</w:t>
      </w:r>
      <w:r w:rsidRPr="005B0AB0">
        <w:rPr>
          <w:szCs w:val="21"/>
          <w:vertAlign w:val="subscript"/>
        </w:rPr>
        <w:t>6</w:t>
      </w:r>
      <w:r w:rsidRPr="005B0AB0">
        <w:rPr>
          <w:szCs w:val="21"/>
        </w:rPr>
        <w:t>O</w:t>
      </w:r>
      <w:r w:rsidRPr="005B0AB0">
        <w:rPr>
          <w:szCs w:val="21"/>
          <w:vertAlign w:val="subscript"/>
        </w:rPr>
        <w:t>11</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2108"/>
        <w:gridCol w:w="2108"/>
      </w:tblGrid>
      <w:tr w:rsidR="004F2EA3" w:rsidRPr="005B0AB0" w14:paraId="1AE1ABD5" w14:textId="77777777" w:rsidTr="00C948EE">
        <w:trPr>
          <w:trHeight w:val="340"/>
          <w:tblHeader/>
          <w:jc w:val="center"/>
        </w:trPr>
        <w:tc>
          <w:tcPr>
            <w:tcW w:w="701" w:type="pct"/>
            <w:shd w:val="clear" w:color="auto" w:fill="auto"/>
            <w:vAlign w:val="center"/>
          </w:tcPr>
          <w:p w14:paraId="3B3D1B13" w14:textId="77777777" w:rsidR="004F2EA3" w:rsidRPr="005B0AB0" w:rsidRDefault="004F2EA3" w:rsidP="00C948EE">
            <w:pPr>
              <w:jc w:val="center"/>
              <w:rPr>
                <w:sz w:val="18"/>
                <w:szCs w:val="18"/>
              </w:rPr>
            </w:pPr>
            <w:r w:rsidRPr="005B0AB0">
              <w:rPr>
                <w:sz w:val="18"/>
                <w:szCs w:val="18"/>
              </w:rPr>
              <w:t>统计量</w:t>
            </w:r>
          </w:p>
        </w:tc>
        <w:tc>
          <w:tcPr>
            <w:tcW w:w="1072" w:type="pct"/>
            <w:shd w:val="clear" w:color="auto" w:fill="auto"/>
            <w:vAlign w:val="center"/>
          </w:tcPr>
          <w:p w14:paraId="32446EDC"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63" w:type="pct"/>
            <w:shd w:val="clear" w:color="auto" w:fill="auto"/>
            <w:vAlign w:val="center"/>
          </w:tcPr>
          <w:p w14:paraId="065DC84A"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2" w:type="pct"/>
            <w:shd w:val="clear" w:color="auto" w:fill="auto"/>
            <w:vAlign w:val="center"/>
          </w:tcPr>
          <w:p w14:paraId="56D9749B"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2" w:type="pct"/>
            <w:shd w:val="clear" w:color="auto" w:fill="auto"/>
          </w:tcPr>
          <w:p w14:paraId="6F5B4136"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0E8E8134"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5E89BD8E" w14:textId="77777777" w:rsidR="004F2EA3" w:rsidRPr="005B0AB0" w:rsidRDefault="004F2EA3" w:rsidP="00C948EE">
            <w:pPr>
              <w:jc w:val="center"/>
              <w:rPr>
                <w:sz w:val="18"/>
                <w:szCs w:val="18"/>
              </w:rPr>
            </w:pPr>
            <w:r w:rsidRPr="005B0AB0">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539CCBF" w14:textId="77777777" w:rsidR="004F2EA3" w:rsidRPr="00CE6F35" w:rsidRDefault="004F2EA3" w:rsidP="00C948EE">
            <w:pPr>
              <w:widowControl/>
              <w:jc w:val="center"/>
              <w:rPr>
                <w:sz w:val="18"/>
                <w:szCs w:val="18"/>
              </w:rPr>
            </w:pPr>
            <w:r w:rsidRPr="00CE6F35">
              <w:rPr>
                <w:sz w:val="18"/>
                <w:szCs w:val="18"/>
              </w:rPr>
              <w:t xml:space="preserve">0.000083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570A542" w14:textId="77777777" w:rsidR="004F2EA3" w:rsidRPr="005B0AB0" w:rsidRDefault="004F2EA3" w:rsidP="00C948EE">
            <w:pPr>
              <w:jc w:val="center"/>
              <w:rPr>
                <w:sz w:val="18"/>
                <w:szCs w:val="18"/>
              </w:rPr>
            </w:pPr>
            <w:r w:rsidRPr="00CE6F35">
              <w:rPr>
                <w:sz w:val="18"/>
                <w:szCs w:val="18"/>
              </w:rPr>
              <w:t xml:space="preserve">0.00057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D80C810" w14:textId="77777777" w:rsidR="004F2EA3" w:rsidRPr="005B0AB0" w:rsidRDefault="004F2EA3" w:rsidP="00C948EE">
            <w:pPr>
              <w:jc w:val="center"/>
              <w:rPr>
                <w:sz w:val="18"/>
                <w:szCs w:val="18"/>
              </w:rPr>
            </w:pPr>
            <w:r w:rsidRPr="00CE6F35">
              <w:rPr>
                <w:sz w:val="18"/>
                <w:szCs w:val="18"/>
              </w:rPr>
              <w:t xml:space="preserve">0.0039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0880E04" w14:textId="77777777" w:rsidR="004F2EA3" w:rsidRPr="00CE6F35" w:rsidRDefault="004F2EA3" w:rsidP="00C948EE">
            <w:pPr>
              <w:jc w:val="center"/>
              <w:rPr>
                <w:sz w:val="18"/>
                <w:szCs w:val="18"/>
              </w:rPr>
            </w:pPr>
            <w:r w:rsidRPr="00CE6F35">
              <w:rPr>
                <w:sz w:val="18"/>
                <w:szCs w:val="18"/>
              </w:rPr>
              <w:t xml:space="preserve">0.042 </w:t>
            </w:r>
          </w:p>
        </w:tc>
      </w:tr>
      <w:tr w:rsidR="004F2EA3" w:rsidRPr="005B0AB0" w14:paraId="12814FE4"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0BFF61E3" w14:textId="77777777" w:rsidR="004F2EA3" w:rsidRPr="005B0AB0" w:rsidRDefault="004F2EA3" w:rsidP="00C948EE">
            <w:pPr>
              <w:jc w:val="center"/>
              <w:rPr>
                <w:sz w:val="18"/>
                <w:szCs w:val="18"/>
              </w:rPr>
            </w:pPr>
            <w:r w:rsidRPr="005B0AB0">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F5B0B91" w14:textId="77777777" w:rsidR="004F2EA3" w:rsidRPr="00CE6F35" w:rsidRDefault="004F2EA3" w:rsidP="00C948EE">
            <w:pPr>
              <w:widowControl/>
              <w:jc w:val="center"/>
              <w:rPr>
                <w:sz w:val="18"/>
                <w:szCs w:val="18"/>
              </w:rPr>
            </w:pPr>
            <w:r w:rsidRPr="00CE6F35">
              <w:rPr>
                <w:sz w:val="18"/>
                <w:szCs w:val="18"/>
              </w:rPr>
              <w:t>6.49E-06</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2D7AC2B" w14:textId="77777777" w:rsidR="004F2EA3" w:rsidRPr="005B0AB0" w:rsidRDefault="004F2EA3" w:rsidP="00C948EE">
            <w:pPr>
              <w:jc w:val="center"/>
              <w:rPr>
                <w:sz w:val="18"/>
                <w:szCs w:val="18"/>
              </w:rPr>
            </w:pPr>
            <w:r w:rsidRPr="00CE6F35">
              <w:rPr>
                <w:sz w:val="18"/>
                <w:szCs w:val="18"/>
              </w:rPr>
              <w:t>2.89E-05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6F4B613" w14:textId="77777777" w:rsidR="004F2EA3" w:rsidRPr="005B0AB0" w:rsidRDefault="004F2EA3" w:rsidP="00C948EE">
            <w:pPr>
              <w:jc w:val="center"/>
              <w:rPr>
                <w:sz w:val="18"/>
                <w:szCs w:val="18"/>
              </w:rPr>
            </w:pPr>
            <w:r w:rsidRPr="00CE6F35">
              <w:rPr>
                <w:sz w:val="18"/>
                <w:szCs w:val="18"/>
              </w:rPr>
              <w:t xml:space="preserve">0.00010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4F9E98B" w14:textId="77777777" w:rsidR="004F2EA3" w:rsidRPr="00CE6F35" w:rsidRDefault="004F2EA3" w:rsidP="00C948EE">
            <w:pPr>
              <w:jc w:val="center"/>
              <w:rPr>
                <w:sz w:val="18"/>
                <w:szCs w:val="18"/>
              </w:rPr>
            </w:pPr>
            <w:r w:rsidRPr="00CE6F35">
              <w:rPr>
                <w:sz w:val="18"/>
                <w:szCs w:val="18"/>
              </w:rPr>
              <w:t xml:space="preserve">0.0029 </w:t>
            </w:r>
          </w:p>
        </w:tc>
      </w:tr>
      <w:tr w:rsidR="004F2EA3" w:rsidRPr="005B0AB0" w14:paraId="441D848A"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05E2A1DE" w14:textId="77777777" w:rsidR="004F2EA3" w:rsidRPr="005B0AB0" w:rsidRDefault="004F2EA3" w:rsidP="00C948EE">
            <w:pPr>
              <w:jc w:val="center"/>
              <w:rPr>
                <w:sz w:val="18"/>
                <w:szCs w:val="18"/>
              </w:rPr>
            </w:pPr>
            <w:r w:rsidRPr="005B0AB0">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268726D" w14:textId="77777777" w:rsidR="004F2EA3" w:rsidRPr="005B0AB0" w:rsidRDefault="004F2EA3" w:rsidP="00C948EE">
            <w:pPr>
              <w:jc w:val="center"/>
              <w:rPr>
                <w:sz w:val="18"/>
                <w:szCs w:val="18"/>
              </w:rPr>
            </w:pPr>
            <w:r w:rsidRPr="00CE6F35">
              <w:rPr>
                <w:sz w:val="18"/>
                <w:szCs w:val="18"/>
              </w:rPr>
              <w:t xml:space="preserve">0.00010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BFAA2F4" w14:textId="77777777" w:rsidR="004F2EA3" w:rsidRPr="00CE6F35" w:rsidRDefault="004F2EA3" w:rsidP="00C948EE">
            <w:pPr>
              <w:widowControl/>
              <w:jc w:val="center"/>
              <w:rPr>
                <w:sz w:val="18"/>
                <w:szCs w:val="18"/>
              </w:rPr>
            </w:pPr>
            <w:r w:rsidRPr="00CE6F35">
              <w:rPr>
                <w:sz w:val="18"/>
                <w:szCs w:val="18"/>
              </w:rPr>
              <w:t xml:space="preserve">0.00062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94A3EF0" w14:textId="77777777" w:rsidR="004F2EA3" w:rsidRPr="005B0AB0" w:rsidRDefault="004F2EA3" w:rsidP="00C948EE">
            <w:pPr>
              <w:jc w:val="center"/>
              <w:rPr>
                <w:sz w:val="18"/>
                <w:szCs w:val="18"/>
              </w:rPr>
            </w:pPr>
            <w:r w:rsidRPr="00CE6F35">
              <w:rPr>
                <w:sz w:val="18"/>
                <w:szCs w:val="18"/>
              </w:rPr>
              <w:t xml:space="preserve">0.0041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05D3DEC" w14:textId="77777777" w:rsidR="004F2EA3" w:rsidRPr="005B0AB0" w:rsidRDefault="004F2EA3" w:rsidP="00C948EE">
            <w:pPr>
              <w:jc w:val="center"/>
              <w:rPr>
                <w:sz w:val="18"/>
                <w:szCs w:val="18"/>
              </w:rPr>
            </w:pPr>
            <w:r w:rsidRPr="00CE6F35">
              <w:rPr>
                <w:sz w:val="18"/>
                <w:szCs w:val="18"/>
              </w:rPr>
              <w:t xml:space="preserve">0.045 </w:t>
            </w:r>
          </w:p>
        </w:tc>
      </w:tr>
      <w:tr w:rsidR="004F2EA3" w:rsidRPr="005B0AB0" w14:paraId="10D673A6"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3B727B13" w14:textId="77777777" w:rsidR="004F2EA3" w:rsidRPr="005B0AB0" w:rsidRDefault="004F2EA3" w:rsidP="00C948EE">
            <w:pPr>
              <w:jc w:val="center"/>
              <w:rPr>
                <w:sz w:val="18"/>
                <w:szCs w:val="18"/>
              </w:rPr>
            </w:pPr>
            <w:r w:rsidRPr="005B0AB0">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1E852AF" w14:textId="77777777" w:rsidR="004F2EA3" w:rsidRPr="005B0AB0" w:rsidRDefault="004F2EA3" w:rsidP="00C948EE">
            <w:pPr>
              <w:jc w:val="center"/>
              <w:rPr>
                <w:sz w:val="18"/>
                <w:szCs w:val="18"/>
              </w:rPr>
            </w:pPr>
            <w:r w:rsidRPr="00CE6F35">
              <w:rPr>
                <w:sz w:val="18"/>
                <w:szCs w:val="18"/>
              </w:rPr>
              <w:t xml:space="preserve">0.000076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38B8C1B1" w14:textId="77777777" w:rsidR="004F2EA3" w:rsidRPr="00CE6F35" w:rsidRDefault="004F2EA3" w:rsidP="00C948EE">
            <w:pPr>
              <w:widowControl/>
              <w:jc w:val="center"/>
              <w:rPr>
                <w:sz w:val="18"/>
                <w:szCs w:val="18"/>
              </w:rPr>
            </w:pPr>
            <w:r w:rsidRPr="00CE6F35">
              <w:rPr>
                <w:sz w:val="18"/>
                <w:szCs w:val="18"/>
              </w:rPr>
              <w:t xml:space="preserve">0.00053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2EB6D08" w14:textId="77777777" w:rsidR="004F2EA3" w:rsidRPr="00CE6F35" w:rsidRDefault="004F2EA3" w:rsidP="00C948EE">
            <w:pPr>
              <w:widowControl/>
              <w:jc w:val="center"/>
              <w:rPr>
                <w:sz w:val="18"/>
                <w:szCs w:val="18"/>
              </w:rPr>
            </w:pPr>
            <w:r w:rsidRPr="00CE6F35">
              <w:rPr>
                <w:sz w:val="18"/>
                <w:szCs w:val="18"/>
              </w:rPr>
              <w:t xml:space="preserve">0.0038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CC29B8E" w14:textId="77777777" w:rsidR="004F2EA3" w:rsidRPr="00CE6F35" w:rsidRDefault="004F2EA3" w:rsidP="00C948EE">
            <w:pPr>
              <w:widowControl/>
              <w:jc w:val="center"/>
              <w:rPr>
                <w:sz w:val="18"/>
                <w:szCs w:val="18"/>
              </w:rPr>
            </w:pPr>
            <w:r w:rsidRPr="00CE6F35">
              <w:rPr>
                <w:sz w:val="18"/>
                <w:szCs w:val="18"/>
              </w:rPr>
              <w:t xml:space="preserve">0.037 </w:t>
            </w:r>
          </w:p>
        </w:tc>
      </w:tr>
      <w:tr w:rsidR="004F2EA3" w:rsidRPr="005B0AB0" w14:paraId="7D39D987"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0E1F71B6"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75A14C1" w14:textId="77777777" w:rsidR="004F2EA3" w:rsidRPr="00CE6F35" w:rsidRDefault="004F2EA3" w:rsidP="00C948EE">
            <w:pPr>
              <w:widowControl/>
              <w:jc w:val="center"/>
              <w:rPr>
                <w:sz w:val="18"/>
                <w:szCs w:val="18"/>
              </w:rPr>
            </w:pPr>
            <w:r w:rsidRPr="00CE6F35">
              <w:rPr>
                <w:sz w:val="18"/>
                <w:szCs w:val="18"/>
              </w:rPr>
              <w:t xml:space="preserve">2.110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05DB0E74" w14:textId="77777777" w:rsidR="004F2EA3" w:rsidRPr="005B0AB0" w:rsidRDefault="004F2EA3" w:rsidP="00C948EE">
            <w:pPr>
              <w:jc w:val="center"/>
              <w:rPr>
                <w:sz w:val="18"/>
                <w:szCs w:val="18"/>
              </w:rPr>
            </w:pPr>
            <w:r w:rsidRPr="00CE6F35">
              <w:rPr>
                <w:sz w:val="18"/>
                <w:szCs w:val="18"/>
              </w:rPr>
              <w:t xml:space="preserve">1.503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FC61F8E" w14:textId="77777777" w:rsidR="004F2EA3" w:rsidRPr="005B0AB0" w:rsidRDefault="004F2EA3" w:rsidP="00C948EE">
            <w:pPr>
              <w:jc w:val="center"/>
              <w:rPr>
                <w:sz w:val="18"/>
                <w:szCs w:val="18"/>
              </w:rPr>
            </w:pPr>
            <w:r w:rsidRPr="00CE6F35">
              <w:rPr>
                <w:sz w:val="18"/>
                <w:szCs w:val="18"/>
              </w:rPr>
              <w:t xml:space="preserve">1.221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EB552E5" w14:textId="77777777" w:rsidR="004F2EA3" w:rsidRPr="005B0AB0" w:rsidRDefault="004F2EA3" w:rsidP="00C948EE">
            <w:pPr>
              <w:jc w:val="center"/>
              <w:rPr>
                <w:sz w:val="18"/>
                <w:szCs w:val="18"/>
              </w:rPr>
            </w:pPr>
            <w:r w:rsidRPr="00CE6F35">
              <w:rPr>
                <w:sz w:val="18"/>
                <w:szCs w:val="18"/>
              </w:rPr>
              <w:t xml:space="preserve">1.164 </w:t>
            </w:r>
          </w:p>
        </w:tc>
      </w:tr>
      <w:tr w:rsidR="004F2EA3" w:rsidRPr="005B0AB0" w14:paraId="3E9BD4B6"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2F5B150B"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4430A5B" w14:textId="77777777" w:rsidR="004F2EA3" w:rsidRPr="005B0AB0" w:rsidRDefault="004F2EA3" w:rsidP="00C948EE">
            <w:pPr>
              <w:jc w:val="center"/>
              <w:rPr>
                <w:sz w:val="18"/>
                <w:szCs w:val="18"/>
              </w:rPr>
            </w:pPr>
            <w:r w:rsidRPr="00CE6F35">
              <w:rPr>
                <w:sz w:val="18"/>
                <w:szCs w:val="18"/>
              </w:rPr>
              <w:t xml:space="preserve">1.169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AF12A37" w14:textId="77777777" w:rsidR="004F2EA3" w:rsidRPr="005B0AB0" w:rsidRDefault="004F2EA3" w:rsidP="00C948EE">
            <w:pPr>
              <w:jc w:val="center"/>
              <w:rPr>
                <w:sz w:val="18"/>
                <w:szCs w:val="18"/>
              </w:rPr>
            </w:pPr>
            <w:r w:rsidRPr="00CE6F35">
              <w:rPr>
                <w:sz w:val="18"/>
                <w:szCs w:val="18"/>
              </w:rPr>
              <w:t xml:space="preserve">1.340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0ED3BB4" w14:textId="77777777" w:rsidR="004F2EA3" w:rsidRPr="005B0AB0" w:rsidRDefault="004F2EA3" w:rsidP="00C948EE">
            <w:pPr>
              <w:jc w:val="center"/>
              <w:rPr>
                <w:sz w:val="18"/>
                <w:szCs w:val="18"/>
              </w:rPr>
            </w:pPr>
            <w:r w:rsidRPr="00CE6F35">
              <w:rPr>
                <w:sz w:val="18"/>
                <w:szCs w:val="18"/>
              </w:rPr>
              <w:t xml:space="preserve">1.802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81812F4" w14:textId="77777777" w:rsidR="004F2EA3" w:rsidRPr="005B0AB0" w:rsidRDefault="004F2EA3" w:rsidP="00C948EE">
            <w:pPr>
              <w:jc w:val="center"/>
              <w:rPr>
                <w:sz w:val="18"/>
                <w:szCs w:val="18"/>
              </w:rPr>
            </w:pPr>
            <w:r w:rsidRPr="00CE6F35">
              <w:rPr>
                <w:sz w:val="18"/>
                <w:szCs w:val="18"/>
              </w:rPr>
              <w:t xml:space="preserve">1.453 </w:t>
            </w:r>
          </w:p>
        </w:tc>
      </w:tr>
      <w:tr w:rsidR="004F2EA3" w:rsidRPr="005B0AB0" w14:paraId="546C524F" w14:textId="77777777" w:rsidTr="00C948EE">
        <w:trPr>
          <w:trHeight w:val="319"/>
          <w:jc w:val="center"/>
        </w:trPr>
        <w:tc>
          <w:tcPr>
            <w:tcW w:w="701" w:type="pct"/>
            <w:shd w:val="clear" w:color="auto" w:fill="auto"/>
            <w:vAlign w:val="center"/>
          </w:tcPr>
          <w:p w14:paraId="7B3C26B0"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9" w:type="pct"/>
            <w:gridSpan w:val="4"/>
            <w:shd w:val="clear" w:color="auto" w:fill="auto"/>
            <w:vAlign w:val="center"/>
          </w:tcPr>
          <w:p w14:paraId="4DA52AEB"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5A9E91D7"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Pr</w:t>
      </w:r>
      <w:r w:rsidRPr="005B0AB0">
        <w:rPr>
          <w:szCs w:val="21"/>
          <w:vertAlign w:val="subscript"/>
        </w:rPr>
        <w:t>6</w:t>
      </w:r>
      <w:r w:rsidRPr="005B0AB0">
        <w:rPr>
          <w:szCs w:val="21"/>
        </w:rPr>
        <w:t>O</w:t>
      </w:r>
      <w:r w:rsidRPr="005B0AB0">
        <w:rPr>
          <w:szCs w:val="21"/>
          <w:vertAlign w:val="subscript"/>
        </w:rPr>
        <w:t>11</w:t>
      </w:r>
      <w:r w:rsidRPr="005B0AB0">
        <w:rPr>
          <w:szCs w:val="21"/>
        </w:rPr>
        <w:t>无离群值，无歧离值。</w:t>
      </w:r>
    </w:p>
    <w:p w14:paraId="104DC996" w14:textId="77777777" w:rsidR="004F2EA3" w:rsidRPr="005B0AB0" w:rsidRDefault="004F2EA3" w:rsidP="004F2EA3">
      <w:pPr>
        <w:spacing w:line="312" w:lineRule="auto"/>
        <w:ind w:firstLineChars="200" w:firstLine="420"/>
        <w:rPr>
          <w:szCs w:val="21"/>
        </w:rPr>
      </w:pPr>
    </w:p>
    <w:p w14:paraId="133B493A" w14:textId="77777777" w:rsidR="004F2EA3" w:rsidRPr="005B0AB0" w:rsidRDefault="004F2EA3" w:rsidP="004F2EA3">
      <w:pPr>
        <w:spacing w:line="312" w:lineRule="auto"/>
        <w:jc w:val="center"/>
        <w:rPr>
          <w:szCs w:val="21"/>
        </w:rPr>
      </w:pPr>
      <w:r w:rsidRPr="005B0AB0">
        <w:rPr>
          <w:szCs w:val="21"/>
        </w:rPr>
        <w:t>表</w:t>
      </w:r>
      <w:r w:rsidRPr="005B0AB0">
        <w:rPr>
          <w:szCs w:val="21"/>
        </w:rPr>
        <w:t>A.5.5  Nd</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2108"/>
        <w:gridCol w:w="2108"/>
      </w:tblGrid>
      <w:tr w:rsidR="004F2EA3" w:rsidRPr="005B0AB0" w14:paraId="7A38BA2C" w14:textId="77777777" w:rsidTr="00C948EE">
        <w:trPr>
          <w:trHeight w:val="340"/>
          <w:tblHeader/>
          <w:jc w:val="center"/>
        </w:trPr>
        <w:tc>
          <w:tcPr>
            <w:tcW w:w="701" w:type="pct"/>
            <w:shd w:val="clear" w:color="auto" w:fill="auto"/>
            <w:vAlign w:val="center"/>
          </w:tcPr>
          <w:p w14:paraId="6474DF5B" w14:textId="77777777" w:rsidR="004F2EA3" w:rsidRPr="005B0AB0" w:rsidRDefault="004F2EA3" w:rsidP="00C948EE">
            <w:pPr>
              <w:jc w:val="center"/>
              <w:rPr>
                <w:sz w:val="18"/>
                <w:szCs w:val="18"/>
              </w:rPr>
            </w:pPr>
            <w:r w:rsidRPr="005B0AB0">
              <w:rPr>
                <w:sz w:val="18"/>
                <w:szCs w:val="18"/>
              </w:rPr>
              <w:t>统计量</w:t>
            </w:r>
          </w:p>
        </w:tc>
        <w:tc>
          <w:tcPr>
            <w:tcW w:w="1072" w:type="pct"/>
            <w:shd w:val="clear" w:color="auto" w:fill="auto"/>
            <w:vAlign w:val="center"/>
          </w:tcPr>
          <w:p w14:paraId="72A9831E"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63" w:type="pct"/>
            <w:shd w:val="clear" w:color="auto" w:fill="auto"/>
            <w:vAlign w:val="center"/>
          </w:tcPr>
          <w:p w14:paraId="6C1806AA"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2" w:type="pct"/>
            <w:shd w:val="clear" w:color="auto" w:fill="auto"/>
            <w:vAlign w:val="center"/>
          </w:tcPr>
          <w:p w14:paraId="70C48FD5"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2" w:type="pct"/>
            <w:shd w:val="clear" w:color="auto" w:fill="auto"/>
          </w:tcPr>
          <w:p w14:paraId="3FCEC3C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08D41269"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6D4B1BDF" w14:textId="77777777" w:rsidR="004F2EA3" w:rsidRPr="005B0AB0" w:rsidRDefault="004F2EA3" w:rsidP="00C948EE">
            <w:pPr>
              <w:jc w:val="center"/>
              <w:rPr>
                <w:sz w:val="18"/>
                <w:szCs w:val="18"/>
              </w:rPr>
            </w:pPr>
            <w:r w:rsidRPr="005B0AB0">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5793DCF" w14:textId="77777777" w:rsidR="004F2EA3" w:rsidRPr="00CE6F35" w:rsidRDefault="004F2EA3" w:rsidP="00C948EE">
            <w:pPr>
              <w:widowControl/>
              <w:jc w:val="center"/>
              <w:rPr>
                <w:sz w:val="18"/>
                <w:szCs w:val="18"/>
              </w:rPr>
            </w:pPr>
            <w:r w:rsidRPr="00CE6F35">
              <w:rPr>
                <w:sz w:val="18"/>
                <w:szCs w:val="18"/>
              </w:rPr>
              <w:t xml:space="preserve">0.00010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7451B85" w14:textId="77777777" w:rsidR="004F2EA3" w:rsidRPr="005B0AB0" w:rsidRDefault="004F2EA3" w:rsidP="00C948EE">
            <w:pPr>
              <w:jc w:val="center"/>
              <w:rPr>
                <w:sz w:val="18"/>
                <w:szCs w:val="18"/>
              </w:rPr>
            </w:pPr>
            <w:r w:rsidRPr="00CE6F35">
              <w:rPr>
                <w:sz w:val="18"/>
                <w:szCs w:val="18"/>
              </w:rPr>
              <w:t xml:space="preserve">0.00062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13D97C1" w14:textId="77777777" w:rsidR="004F2EA3" w:rsidRPr="005B0AB0" w:rsidRDefault="004F2EA3" w:rsidP="00C948EE">
            <w:pPr>
              <w:jc w:val="center"/>
              <w:rPr>
                <w:sz w:val="18"/>
                <w:szCs w:val="18"/>
              </w:rPr>
            </w:pPr>
            <w:r w:rsidRPr="00CE6F35">
              <w:rPr>
                <w:sz w:val="18"/>
                <w:szCs w:val="18"/>
              </w:rPr>
              <w:t xml:space="preserve">0.0040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2F3AA2A" w14:textId="77777777" w:rsidR="004F2EA3" w:rsidRPr="00CE6F35" w:rsidRDefault="004F2EA3" w:rsidP="00C948EE">
            <w:pPr>
              <w:jc w:val="center"/>
              <w:rPr>
                <w:sz w:val="18"/>
                <w:szCs w:val="18"/>
              </w:rPr>
            </w:pPr>
            <w:r w:rsidRPr="00CE6F35">
              <w:rPr>
                <w:sz w:val="18"/>
                <w:szCs w:val="18"/>
              </w:rPr>
              <w:t xml:space="preserve">0.043 </w:t>
            </w:r>
          </w:p>
        </w:tc>
      </w:tr>
      <w:tr w:rsidR="004F2EA3" w:rsidRPr="005B0AB0" w14:paraId="5D8605DE"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4AD2F114" w14:textId="77777777" w:rsidR="004F2EA3" w:rsidRPr="005B0AB0" w:rsidRDefault="004F2EA3" w:rsidP="00C948EE">
            <w:pPr>
              <w:jc w:val="center"/>
              <w:rPr>
                <w:sz w:val="18"/>
                <w:szCs w:val="18"/>
              </w:rPr>
            </w:pPr>
            <w:r w:rsidRPr="005B0AB0">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977692E" w14:textId="77777777" w:rsidR="004F2EA3" w:rsidRPr="00CE6F35" w:rsidRDefault="004F2EA3" w:rsidP="00C948EE">
            <w:pPr>
              <w:widowControl/>
              <w:jc w:val="center"/>
              <w:rPr>
                <w:sz w:val="18"/>
                <w:szCs w:val="18"/>
              </w:rPr>
            </w:pPr>
            <w:r w:rsidRPr="00CE6F35">
              <w:rPr>
                <w:sz w:val="18"/>
                <w:szCs w:val="18"/>
              </w:rPr>
              <w:t>7.93E-06</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50AC62E" w14:textId="77777777" w:rsidR="004F2EA3" w:rsidRPr="005B0AB0" w:rsidRDefault="004F2EA3" w:rsidP="00C948EE">
            <w:pPr>
              <w:jc w:val="center"/>
              <w:rPr>
                <w:sz w:val="18"/>
                <w:szCs w:val="18"/>
              </w:rPr>
            </w:pPr>
            <w:r w:rsidRPr="00CE6F35">
              <w:rPr>
                <w:sz w:val="18"/>
                <w:szCs w:val="18"/>
              </w:rPr>
              <w:t>4.55E-05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9619C97" w14:textId="77777777" w:rsidR="004F2EA3" w:rsidRPr="005B0AB0" w:rsidRDefault="004F2EA3" w:rsidP="00C948EE">
            <w:pPr>
              <w:jc w:val="center"/>
              <w:rPr>
                <w:sz w:val="18"/>
                <w:szCs w:val="18"/>
              </w:rPr>
            </w:pPr>
            <w:r w:rsidRPr="00CE6F35">
              <w:rPr>
                <w:sz w:val="18"/>
                <w:szCs w:val="18"/>
              </w:rPr>
              <w:t xml:space="preserve">0.00029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0C12A72" w14:textId="77777777" w:rsidR="004F2EA3" w:rsidRPr="00CE6F35" w:rsidRDefault="004F2EA3" w:rsidP="00C948EE">
            <w:pPr>
              <w:jc w:val="center"/>
              <w:rPr>
                <w:sz w:val="18"/>
                <w:szCs w:val="18"/>
              </w:rPr>
            </w:pPr>
            <w:r w:rsidRPr="00CE6F35">
              <w:rPr>
                <w:sz w:val="18"/>
                <w:szCs w:val="18"/>
              </w:rPr>
              <w:t xml:space="preserve">0.0013 </w:t>
            </w:r>
          </w:p>
        </w:tc>
      </w:tr>
      <w:tr w:rsidR="004F2EA3" w:rsidRPr="005B0AB0" w14:paraId="4DA81875"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799C0729" w14:textId="77777777" w:rsidR="004F2EA3" w:rsidRPr="005B0AB0" w:rsidRDefault="004F2EA3" w:rsidP="00C948EE">
            <w:pPr>
              <w:jc w:val="center"/>
              <w:rPr>
                <w:sz w:val="18"/>
                <w:szCs w:val="18"/>
              </w:rPr>
            </w:pPr>
            <w:r w:rsidRPr="005B0AB0">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1CBB736" w14:textId="77777777" w:rsidR="004F2EA3" w:rsidRPr="005B0AB0" w:rsidRDefault="004F2EA3" w:rsidP="00C948EE">
            <w:pPr>
              <w:jc w:val="center"/>
              <w:rPr>
                <w:sz w:val="18"/>
                <w:szCs w:val="18"/>
              </w:rPr>
            </w:pPr>
            <w:r w:rsidRPr="00CE6F35">
              <w:rPr>
                <w:sz w:val="18"/>
                <w:szCs w:val="18"/>
              </w:rPr>
              <w:t xml:space="preserve">0.00011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F40949E" w14:textId="77777777" w:rsidR="004F2EA3" w:rsidRPr="00CE6F35" w:rsidRDefault="004F2EA3" w:rsidP="00C948EE">
            <w:pPr>
              <w:widowControl/>
              <w:jc w:val="center"/>
              <w:rPr>
                <w:sz w:val="18"/>
                <w:szCs w:val="18"/>
              </w:rPr>
            </w:pPr>
            <w:r w:rsidRPr="00CE6F35">
              <w:rPr>
                <w:sz w:val="18"/>
                <w:szCs w:val="18"/>
              </w:rPr>
              <w:t xml:space="preserve">0.00066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B9250EE" w14:textId="77777777" w:rsidR="004F2EA3" w:rsidRPr="005B0AB0" w:rsidRDefault="004F2EA3" w:rsidP="00C948EE">
            <w:pPr>
              <w:jc w:val="center"/>
              <w:rPr>
                <w:sz w:val="18"/>
                <w:szCs w:val="18"/>
              </w:rPr>
            </w:pPr>
            <w:r w:rsidRPr="00CE6F35">
              <w:rPr>
                <w:sz w:val="18"/>
                <w:szCs w:val="18"/>
              </w:rPr>
              <w:t xml:space="preserve">0.0045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737AB02" w14:textId="77777777" w:rsidR="004F2EA3" w:rsidRPr="005B0AB0" w:rsidRDefault="004F2EA3" w:rsidP="00C948EE">
            <w:pPr>
              <w:jc w:val="center"/>
              <w:rPr>
                <w:sz w:val="18"/>
                <w:szCs w:val="18"/>
              </w:rPr>
            </w:pPr>
            <w:r w:rsidRPr="00CE6F35">
              <w:rPr>
                <w:sz w:val="18"/>
                <w:szCs w:val="18"/>
              </w:rPr>
              <w:t xml:space="preserve">0.045 </w:t>
            </w:r>
          </w:p>
        </w:tc>
      </w:tr>
      <w:tr w:rsidR="004F2EA3" w:rsidRPr="005B0AB0" w14:paraId="17DD9A35"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44BF2B34" w14:textId="77777777" w:rsidR="004F2EA3" w:rsidRPr="005B0AB0" w:rsidRDefault="004F2EA3" w:rsidP="00C948EE">
            <w:pPr>
              <w:jc w:val="center"/>
              <w:rPr>
                <w:sz w:val="18"/>
                <w:szCs w:val="18"/>
              </w:rPr>
            </w:pPr>
            <w:r w:rsidRPr="005B0AB0">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4E9368A" w14:textId="77777777" w:rsidR="004F2EA3" w:rsidRPr="005B0AB0" w:rsidRDefault="004F2EA3" w:rsidP="00C948EE">
            <w:pPr>
              <w:jc w:val="center"/>
              <w:rPr>
                <w:sz w:val="18"/>
                <w:szCs w:val="18"/>
              </w:rPr>
            </w:pPr>
            <w:r w:rsidRPr="00CE6F35">
              <w:rPr>
                <w:sz w:val="18"/>
                <w:szCs w:val="18"/>
              </w:rPr>
              <w:t xml:space="preserve">0.000087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31DE455E" w14:textId="77777777" w:rsidR="004F2EA3" w:rsidRPr="00CE6F35" w:rsidRDefault="004F2EA3" w:rsidP="00C948EE">
            <w:pPr>
              <w:widowControl/>
              <w:jc w:val="center"/>
              <w:rPr>
                <w:sz w:val="18"/>
                <w:szCs w:val="18"/>
              </w:rPr>
            </w:pPr>
            <w:r w:rsidRPr="00CE6F35">
              <w:rPr>
                <w:sz w:val="18"/>
                <w:szCs w:val="18"/>
              </w:rPr>
              <w:t xml:space="preserve">0.00054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717FD18" w14:textId="77777777" w:rsidR="004F2EA3" w:rsidRPr="00CE6F35" w:rsidRDefault="004F2EA3" w:rsidP="00C948EE">
            <w:pPr>
              <w:widowControl/>
              <w:jc w:val="center"/>
              <w:rPr>
                <w:sz w:val="18"/>
                <w:szCs w:val="18"/>
              </w:rPr>
            </w:pPr>
            <w:r w:rsidRPr="00CE6F35">
              <w:rPr>
                <w:sz w:val="18"/>
                <w:szCs w:val="18"/>
              </w:rPr>
              <w:t xml:space="preserve">0.0037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E55424F" w14:textId="77777777" w:rsidR="004F2EA3" w:rsidRPr="00CE6F35" w:rsidRDefault="004F2EA3" w:rsidP="00C948EE">
            <w:pPr>
              <w:widowControl/>
              <w:jc w:val="center"/>
              <w:rPr>
                <w:sz w:val="18"/>
                <w:szCs w:val="18"/>
              </w:rPr>
            </w:pPr>
            <w:r w:rsidRPr="00CE6F35">
              <w:rPr>
                <w:sz w:val="18"/>
                <w:szCs w:val="18"/>
              </w:rPr>
              <w:t xml:space="preserve">0.041 </w:t>
            </w:r>
          </w:p>
        </w:tc>
      </w:tr>
      <w:tr w:rsidR="004F2EA3" w:rsidRPr="005B0AB0" w14:paraId="5D0F2E0D"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2B719E00"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0C72910" w14:textId="77777777" w:rsidR="004F2EA3" w:rsidRPr="00CE6F35" w:rsidRDefault="004F2EA3" w:rsidP="00C948EE">
            <w:pPr>
              <w:widowControl/>
              <w:jc w:val="center"/>
              <w:rPr>
                <w:sz w:val="18"/>
                <w:szCs w:val="18"/>
              </w:rPr>
            </w:pPr>
            <w:r w:rsidRPr="00CE6F35">
              <w:rPr>
                <w:sz w:val="18"/>
                <w:szCs w:val="18"/>
              </w:rPr>
              <w:t xml:space="preserve">1.949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337F1418" w14:textId="77777777" w:rsidR="004F2EA3" w:rsidRPr="005B0AB0" w:rsidRDefault="004F2EA3" w:rsidP="00C948EE">
            <w:pPr>
              <w:jc w:val="center"/>
              <w:rPr>
                <w:sz w:val="18"/>
                <w:szCs w:val="18"/>
              </w:rPr>
            </w:pPr>
            <w:r w:rsidRPr="00CE6F35">
              <w:rPr>
                <w:sz w:val="18"/>
                <w:szCs w:val="18"/>
              </w:rPr>
              <w:t xml:space="preserve">0.916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D32A8EC" w14:textId="77777777" w:rsidR="004F2EA3" w:rsidRPr="005B0AB0" w:rsidRDefault="004F2EA3" w:rsidP="00C948EE">
            <w:pPr>
              <w:jc w:val="center"/>
              <w:rPr>
                <w:sz w:val="18"/>
                <w:szCs w:val="18"/>
              </w:rPr>
            </w:pPr>
            <w:r w:rsidRPr="00CE6F35">
              <w:rPr>
                <w:sz w:val="18"/>
                <w:szCs w:val="18"/>
              </w:rPr>
              <w:t xml:space="preserve">1.716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B873529" w14:textId="77777777" w:rsidR="004F2EA3" w:rsidRPr="005B0AB0" w:rsidRDefault="004F2EA3" w:rsidP="00C948EE">
            <w:pPr>
              <w:jc w:val="center"/>
              <w:rPr>
                <w:sz w:val="18"/>
                <w:szCs w:val="18"/>
              </w:rPr>
            </w:pPr>
            <w:r w:rsidRPr="00CE6F35">
              <w:rPr>
                <w:sz w:val="18"/>
                <w:szCs w:val="18"/>
              </w:rPr>
              <w:t xml:space="preserve">1.731 </w:t>
            </w:r>
          </w:p>
        </w:tc>
      </w:tr>
      <w:tr w:rsidR="004F2EA3" w:rsidRPr="005B0AB0" w14:paraId="1BA3DD28" w14:textId="77777777" w:rsidTr="00C948EE">
        <w:trPr>
          <w:trHeight w:val="340"/>
          <w:jc w:val="center"/>
        </w:trPr>
        <w:tc>
          <w:tcPr>
            <w:tcW w:w="701" w:type="pct"/>
            <w:tcBorders>
              <w:top w:val="single" w:sz="4" w:space="0" w:color="auto"/>
              <w:bottom w:val="single" w:sz="4" w:space="0" w:color="auto"/>
              <w:right w:val="single" w:sz="4" w:space="0" w:color="auto"/>
            </w:tcBorders>
            <w:shd w:val="clear" w:color="auto" w:fill="auto"/>
            <w:vAlign w:val="center"/>
          </w:tcPr>
          <w:p w14:paraId="2A667F7E"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935C54A" w14:textId="77777777" w:rsidR="004F2EA3" w:rsidRPr="005B0AB0" w:rsidRDefault="004F2EA3" w:rsidP="00C948EE">
            <w:pPr>
              <w:jc w:val="center"/>
              <w:rPr>
                <w:sz w:val="18"/>
                <w:szCs w:val="18"/>
              </w:rPr>
            </w:pPr>
            <w:r w:rsidRPr="00CE6F35">
              <w:rPr>
                <w:sz w:val="18"/>
                <w:szCs w:val="18"/>
              </w:rPr>
              <w:t xml:space="preserve">0.999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EDE6A6B" w14:textId="77777777" w:rsidR="004F2EA3" w:rsidRPr="005B0AB0" w:rsidRDefault="004F2EA3" w:rsidP="00C948EE">
            <w:pPr>
              <w:jc w:val="center"/>
              <w:rPr>
                <w:sz w:val="18"/>
                <w:szCs w:val="18"/>
              </w:rPr>
            </w:pPr>
            <w:r w:rsidRPr="00CE6F35">
              <w:rPr>
                <w:sz w:val="18"/>
                <w:szCs w:val="18"/>
              </w:rPr>
              <w:t xml:space="preserve">1.741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5A5701A" w14:textId="77777777" w:rsidR="004F2EA3" w:rsidRPr="005B0AB0" w:rsidRDefault="004F2EA3" w:rsidP="00C948EE">
            <w:pPr>
              <w:jc w:val="center"/>
              <w:rPr>
                <w:sz w:val="18"/>
                <w:szCs w:val="18"/>
              </w:rPr>
            </w:pPr>
            <w:r w:rsidRPr="00CE6F35">
              <w:rPr>
                <w:sz w:val="18"/>
                <w:szCs w:val="18"/>
              </w:rPr>
              <w:t xml:space="preserve">1.173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6CA5823" w14:textId="77777777" w:rsidR="004F2EA3" w:rsidRPr="005B0AB0" w:rsidRDefault="004F2EA3" w:rsidP="00C948EE">
            <w:pPr>
              <w:jc w:val="center"/>
              <w:rPr>
                <w:sz w:val="18"/>
                <w:szCs w:val="18"/>
              </w:rPr>
            </w:pPr>
            <w:r w:rsidRPr="00CE6F35">
              <w:rPr>
                <w:sz w:val="18"/>
                <w:szCs w:val="18"/>
              </w:rPr>
              <w:t xml:space="preserve">1.325 </w:t>
            </w:r>
          </w:p>
        </w:tc>
      </w:tr>
      <w:tr w:rsidR="004F2EA3" w:rsidRPr="005B0AB0" w14:paraId="03DB935B" w14:textId="77777777" w:rsidTr="00C948EE">
        <w:trPr>
          <w:trHeight w:val="319"/>
          <w:jc w:val="center"/>
        </w:trPr>
        <w:tc>
          <w:tcPr>
            <w:tcW w:w="701" w:type="pct"/>
            <w:shd w:val="clear" w:color="auto" w:fill="auto"/>
            <w:vAlign w:val="center"/>
          </w:tcPr>
          <w:p w14:paraId="786801F9"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9" w:type="pct"/>
            <w:gridSpan w:val="4"/>
            <w:shd w:val="clear" w:color="auto" w:fill="auto"/>
            <w:vAlign w:val="center"/>
          </w:tcPr>
          <w:p w14:paraId="4920A15F"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19B0B55F"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Nd</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2B2AB08A" w14:textId="77777777" w:rsidR="004F2EA3" w:rsidRPr="005B0AB0" w:rsidRDefault="004F2EA3" w:rsidP="004F2EA3">
      <w:pPr>
        <w:spacing w:line="312" w:lineRule="auto"/>
        <w:ind w:firstLineChars="200" w:firstLine="420"/>
        <w:rPr>
          <w:szCs w:val="21"/>
        </w:rPr>
      </w:pPr>
    </w:p>
    <w:p w14:paraId="1FC36C5C" w14:textId="77777777" w:rsidR="004F2EA3" w:rsidRPr="005B0AB0" w:rsidRDefault="004F2EA3" w:rsidP="004F2EA3">
      <w:pPr>
        <w:spacing w:line="312" w:lineRule="auto"/>
        <w:jc w:val="center"/>
        <w:rPr>
          <w:szCs w:val="21"/>
        </w:rPr>
      </w:pPr>
      <w:r w:rsidRPr="005B0AB0">
        <w:rPr>
          <w:szCs w:val="21"/>
        </w:rPr>
        <w:t>表</w:t>
      </w:r>
      <w:r w:rsidRPr="005B0AB0">
        <w:rPr>
          <w:szCs w:val="21"/>
        </w:rPr>
        <w:t>A.5.6 Sm</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2108"/>
        <w:gridCol w:w="2108"/>
      </w:tblGrid>
      <w:tr w:rsidR="004F2EA3" w:rsidRPr="005B0AB0" w14:paraId="5230B79F" w14:textId="77777777" w:rsidTr="00C948EE">
        <w:trPr>
          <w:trHeight w:val="340"/>
          <w:tblHeader/>
          <w:jc w:val="center"/>
        </w:trPr>
        <w:tc>
          <w:tcPr>
            <w:tcW w:w="701" w:type="pct"/>
            <w:vAlign w:val="center"/>
          </w:tcPr>
          <w:p w14:paraId="2720D12D" w14:textId="77777777" w:rsidR="004F2EA3" w:rsidRPr="005B0AB0" w:rsidRDefault="004F2EA3" w:rsidP="00C948EE">
            <w:pPr>
              <w:jc w:val="center"/>
              <w:rPr>
                <w:sz w:val="18"/>
                <w:szCs w:val="18"/>
              </w:rPr>
            </w:pPr>
            <w:r w:rsidRPr="005B0AB0">
              <w:rPr>
                <w:sz w:val="18"/>
                <w:szCs w:val="18"/>
              </w:rPr>
              <w:t>统计量</w:t>
            </w:r>
          </w:p>
        </w:tc>
        <w:tc>
          <w:tcPr>
            <w:tcW w:w="1072" w:type="pct"/>
            <w:vAlign w:val="center"/>
          </w:tcPr>
          <w:p w14:paraId="31057754"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63" w:type="pct"/>
            <w:vAlign w:val="center"/>
          </w:tcPr>
          <w:p w14:paraId="39BF8C09"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2" w:type="pct"/>
            <w:vAlign w:val="center"/>
          </w:tcPr>
          <w:p w14:paraId="046C09CB"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2" w:type="pct"/>
          </w:tcPr>
          <w:p w14:paraId="3FC06007"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33FE936E"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320128C0" w14:textId="77777777" w:rsidR="004F2EA3" w:rsidRPr="005B0AB0" w:rsidRDefault="004F2EA3" w:rsidP="00C948EE">
            <w:pPr>
              <w:jc w:val="center"/>
              <w:rPr>
                <w:sz w:val="18"/>
                <w:szCs w:val="18"/>
              </w:rPr>
            </w:pPr>
            <w:r w:rsidRPr="005B0AB0">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1852D5B" w14:textId="77777777" w:rsidR="004F2EA3" w:rsidRPr="00CE6F35" w:rsidRDefault="004F2EA3" w:rsidP="00C948EE">
            <w:pPr>
              <w:widowControl/>
              <w:jc w:val="center"/>
              <w:rPr>
                <w:sz w:val="18"/>
                <w:szCs w:val="18"/>
              </w:rPr>
            </w:pPr>
            <w:r w:rsidRPr="00CE6F35">
              <w:rPr>
                <w:sz w:val="18"/>
                <w:szCs w:val="18"/>
              </w:rPr>
              <w:t xml:space="preserve">0.00015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D29F392" w14:textId="77777777" w:rsidR="004F2EA3" w:rsidRPr="005B0AB0" w:rsidRDefault="004F2EA3" w:rsidP="00C948EE">
            <w:pPr>
              <w:jc w:val="center"/>
              <w:rPr>
                <w:sz w:val="18"/>
                <w:szCs w:val="18"/>
              </w:rPr>
            </w:pPr>
            <w:r w:rsidRPr="00CE6F35">
              <w:rPr>
                <w:sz w:val="18"/>
                <w:szCs w:val="18"/>
              </w:rPr>
              <w:t xml:space="preserve">0.00062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D71F716" w14:textId="77777777" w:rsidR="004F2EA3" w:rsidRPr="005B0AB0" w:rsidRDefault="004F2EA3" w:rsidP="00C948EE">
            <w:pPr>
              <w:jc w:val="center"/>
              <w:rPr>
                <w:sz w:val="18"/>
                <w:szCs w:val="18"/>
              </w:rPr>
            </w:pPr>
            <w:r w:rsidRPr="00CE6F35">
              <w:rPr>
                <w:sz w:val="18"/>
                <w:szCs w:val="18"/>
              </w:rPr>
              <w:t xml:space="preserve">0.0041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820F908" w14:textId="77777777" w:rsidR="004F2EA3" w:rsidRPr="00CE6F35" w:rsidRDefault="004F2EA3" w:rsidP="00C948EE">
            <w:pPr>
              <w:jc w:val="center"/>
              <w:rPr>
                <w:sz w:val="18"/>
                <w:szCs w:val="18"/>
              </w:rPr>
            </w:pPr>
            <w:r w:rsidRPr="00CE6F35">
              <w:rPr>
                <w:sz w:val="18"/>
                <w:szCs w:val="18"/>
              </w:rPr>
              <w:t xml:space="preserve">0.043 </w:t>
            </w:r>
          </w:p>
        </w:tc>
      </w:tr>
      <w:tr w:rsidR="004F2EA3" w:rsidRPr="005B0AB0" w14:paraId="1C75085A"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486AAF8A" w14:textId="77777777" w:rsidR="004F2EA3" w:rsidRPr="005B0AB0" w:rsidRDefault="004F2EA3" w:rsidP="00C948EE">
            <w:pPr>
              <w:jc w:val="center"/>
              <w:rPr>
                <w:sz w:val="18"/>
                <w:szCs w:val="18"/>
              </w:rPr>
            </w:pPr>
            <w:r w:rsidRPr="005B0AB0">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FDD0D09" w14:textId="77777777" w:rsidR="004F2EA3" w:rsidRPr="00CE6F35" w:rsidRDefault="004F2EA3" w:rsidP="00C948EE">
            <w:pPr>
              <w:widowControl/>
              <w:jc w:val="center"/>
              <w:rPr>
                <w:sz w:val="18"/>
                <w:szCs w:val="18"/>
              </w:rPr>
            </w:pPr>
            <w:r w:rsidRPr="00CE6F35">
              <w:rPr>
                <w:sz w:val="18"/>
                <w:szCs w:val="18"/>
              </w:rPr>
              <w:t>1.11E-05</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E49EC30" w14:textId="77777777" w:rsidR="004F2EA3" w:rsidRPr="005B0AB0" w:rsidRDefault="004F2EA3" w:rsidP="00C948EE">
            <w:pPr>
              <w:jc w:val="center"/>
              <w:rPr>
                <w:sz w:val="18"/>
                <w:szCs w:val="18"/>
              </w:rPr>
            </w:pPr>
            <w:r w:rsidRPr="00CE6F35">
              <w:rPr>
                <w:sz w:val="18"/>
                <w:szCs w:val="18"/>
              </w:rPr>
              <w:t>3.84E-05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4F69FB8" w14:textId="77777777" w:rsidR="004F2EA3" w:rsidRPr="005B0AB0" w:rsidRDefault="004F2EA3" w:rsidP="00C948EE">
            <w:pPr>
              <w:jc w:val="center"/>
              <w:rPr>
                <w:sz w:val="18"/>
                <w:szCs w:val="18"/>
              </w:rPr>
            </w:pPr>
            <w:r w:rsidRPr="00CE6F35">
              <w:rPr>
                <w:sz w:val="18"/>
                <w:szCs w:val="18"/>
              </w:rPr>
              <w:t xml:space="preserve">0.00021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45A04BF" w14:textId="77777777" w:rsidR="004F2EA3" w:rsidRPr="00CE6F35" w:rsidRDefault="004F2EA3" w:rsidP="00C948EE">
            <w:pPr>
              <w:jc w:val="center"/>
              <w:rPr>
                <w:sz w:val="18"/>
                <w:szCs w:val="18"/>
              </w:rPr>
            </w:pPr>
            <w:r w:rsidRPr="00CE6F35">
              <w:rPr>
                <w:sz w:val="18"/>
                <w:szCs w:val="18"/>
              </w:rPr>
              <w:t xml:space="preserve">0.0014 </w:t>
            </w:r>
          </w:p>
        </w:tc>
      </w:tr>
      <w:tr w:rsidR="004F2EA3" w:rsidRPr="005B0AB0" w14:paraId="76770AD2"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50CE2CED" w14:textId="77777777" w:rsidR="004F2EA3" w:rsidRPr="005B0AB0" w:rsidRDefault="004F2EA3" w:rsidP="00C948EE">
            <w:pPr>
              <w:jc w:val="center"/>
              <w:rPr>
                <w:sz w:val="18"/>
                <w:szCs w:val="18"/>
              </w:rPr>
            </w:pPr>
            <w:r w:rsidRPr="005B0AB0">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09E5DD6" w14:textId="77777777" w:rsidR="004F2EA3" w:rsidRPr="005B0AB0" w:rsidRDefault="004F2EA3" w:rsidP="00C948EE">
            <w:pPr>
              <w:jc w:val="center"/>
              <w:rPr>
                <w:sz w:val="18"/>
                <w:szCs w:val="18"/>
              </w:rPr>
            </w:pPr>
            <w:r w:rsidRPr="00CE6F35">
              <w:rPr>
                <w:sz w:val="18"/>
                <w:szCs w:val="18"/>
              </w:rPr>
              <w:t xml:space="preserve">0.00016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6829723" w14:textId="77777777" w:rsidR="004F2EA3" w:rsidRPr="00CE6F35" w:rsidRDefault="004F2EA3" w:rsidP="00C948EE">
            <w:pPr>
              <w:widowControl/>
              <w:jc w:val="center"/>
              <w:rPr>
                <w:sz w:val="18"/>
                <w:szCs w:val="18"/>
              </w:rPr>
            </w:pPr>
            <w:r w:rsidRPr="00CE6F35">
              <w:rPr>
                <w:sz w:val="18"/>
                <w:szCs w:val="18"/>
              </w:rPr>
              <w:t xml:space="preserve">0.00068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AECDC9F" w14:textId="77777777" w:rsidR="004F2EA3" w:rsidRPr="005B0AB0" w:rsidRDefault="004F2EA3" w:rsidP="00C948EE">
            <w:pPr>
              <w:jc w:val="center"/>
              <w:rPr>
                <w:sz w:val="18"/>
                <w:szCs w:val="18"/>
              </w:rPr>
            </w:pPr>
            <w:r w:rsidRPr="00CE6F35">
              <w:rPr>
                <w:sz w:val="18"/>
                <w:szCs w:val="18"/>
              </w:rPr>
              <w:t xml:space="preserve">0.0044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BD8C7D4" w14:textId="77777777" w:rsidR="004F2EA3" w:rsidRPr="005B0AB0" w:rsidRDefault="004F2EA3" w:rsidP="00C948EE">
            <w:pPr>
              <w:jc w:val="center"/>
              <w:rPr>
                <w:sz w:val="18"/>
                <w:szCs w:val="18"/>
              </w:rPr>
            </w:pPr>
            <w:r w:rsidRPr="00CE6F35">
              <w:rPr>
                <w:sz w:val="18"/>
                <w:szCs w:val="18"/>
              </w:rPr>
              <w:t xml:space="preserve">0.045 </w:t>
            </w:r>
          </w:p>
        </w:tc>
      </w:tr>
      <w:tr w:rsidR="004F2EA3" w:rsidRPr="005B0AB0" w14:paraId="157700A7"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4FE70F67" w14:textId="77777777" w:rsidR="004F2EA3" w:rsidRPr="005B0AB0" w:rsidRDefault="004F2EA3" w:rsidP="00C948EE">
            <w:pPr>
              <w:jc w:val="center"/>
              <w:rPr>
                <w:sz w:val="18"/>
                <w:szCs w:val="18"/>
              </w:rPr>
            </w:pPr>
            <w:r w:rsidRPr="005B0AB0">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E46B8A8" w14:textId="77777777" w:rsidR="004F2EA3" w:rsidRPr="005B0AB0" w:rsidRDefault="004F2EA3" w:rsidP="00C948EE">
            <w:pPr>
              <w:jc w:val="center"/>
              <w:rPr>
                <w:sz w:val="18"/>
                <w:szCs w:val="18"/>
              </w:rPr>
            </w:pPr>
            <w:r w:rsidRPr="00CE6F35">
              <w:rPr>
                <w:sz w:val="18"/>
                <w:szCs w:val="18"/>
              </w:rPr>
              <w:t xml:space="preserve">0.00013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A2707DC" w14:textId="77777777" w:rsidR="004F2EA3" w:rsidRPr="00CE6F35" w:rsidRDefault="004F2EA3" w:rsidP="00C948EE">
            <w:pPr>
              <w:widowControl/>
              <w:jc w:val="center"/>
              <w:rPr>
                <w:sz w:val="18"/>
                <w:szCs w:val="18"/>
              </w:rPr>
            </w:pPr>
            <w:r w:rsidRPr="00CE6F35">
              <w:rPr>
                <w:sz w:val="18"/>
                <w:szCs w:val="18"/>
              </w:rPr>
              <w:t xml:space="preserve">0.00057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6653C18" w14:textId="77777777" w:rsidR="004F2EA3" w:rsidRPr="00CE6F35" w:rsidRDefault="004F2EA3" w:rsidP="00C948EE">
            <w:pPr>
              <w:widowControl/>
              <w:jc w:val="center"/>
              <w:rPr>
                <w:sz w:val="18"/>
                <w:szCs w:val="18"/>
              </w:rPr>
            </w:pPr>
            <w:r w:rsidRPr="00CE6F35">
              <w:rPr>
                <w:sz w:val="18"/>
                <w:szCs w:val="18"/>
              </w:rPr>
              <w:t xml:space="preserve">0.0038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4BF2EE5" w14:textId="77777777" w:rsidR="004F2EA3" w:rsidRPr="00CE6F35" w:rsidRDefault="004F2EA3" w:rsidP="00C948EE">
            <w:pPr>
              <w:widowControl/>
              <w:jc w:val="center"/>
              <w:rPr>
                <w:sz w:val="18"/>
                <w:szCs w:val="18"/>
              </w:rPr>
            </w:pPr>
            <w:r w:rsidRPr="00CE6F35">
              <w:rPr>
                <w:sz w:val="18"/>
                <w:szCs w:val="18"/>
              </w:rPr>
              <w:t xml:space="preserve">0.041 </w:t>
            </w:r>
          </w:p>
        </w:tc>
      </w:tr>
      <w:tr w:rsidR="004F2EA3" w:rsidRPr="005B0AB0" w14:paraId="08A24336"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1160CB01"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958B204" w14:textId="77777777" w:rsidR="004F2EA3" w:rsidRPr="00CE6F35" w:rsidRDefault="004F2EA3" w:rsidP="00C948EE">
            <w:pPr>
              <w:widowControl/>
              <w:jc w:val="center"/>
              <w:rPr>
                <w:sz w:val="18"/>
                <w:szCs w:val="18"/>
              </w:rPr>
            </w:pPr>
            <w:r w:rsidRPr="00CE6F35">
              <w:rPr>
                <w:sz w:val="18"/>
                <w:szCs w:val="18"/>
              </w:rPr>
              <w:t xml:space="preserve">1.567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6AB21652" w14:textId="77777777" w:rsidR="004F2EA3" w:rsidRPr="005B0AB0" w:rsidRDefault="004F2EA3" w:rsidP="00C948EE">
            <w:pPr>
              <w:jc w:val="center"/>
              <w:rPr>
                <w:sz w:val="18"/>
                <w:szCs w:val="18"/>
              </w:rPr>
            </w:pPr>
            <w:r w:rsidRPr="00CE6F35">
              <w:rPr>
                <w:sz w:val="18"/>
                <w:szCs w:val="18"/>
              </w:rPr>
              <w:t xml:space="preserve">1.559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D0F43F2" w14:textId="77777777" w:rsidR="004F2EA3" w:rsidRPr="005B0AB0" w:rsidRDefault="004F2EA3" w:rsidP="00C948EE">
            <w:pPr>
              <w:jc w:val="center"/>
              <w:rPr>
                <w:sz w:val="18"/>
                <w:szCs w:val="18"/>
              </w:rPr>
            </w:pPr>
            <w:r w:rsidRPr="00CE6F35">
              <w:rPr>
                <w:sz w:val="18"/>
                <w:szCs w:val="18"/>
              </w:rPr>
              <w:t xml:space="preserve">1.273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DAE73ED" w14:textId="77777777" w:rsidR="004F2EA3" w:rsidRPr="005B0AB0" w:rsidRDefault="004F2EA3" w:rsidP="00C948EE">
            <w:pPr>
              <w:jc w:val="center"/>
              <w:rPr>
                <w:sz w:val="18"/>
                <w:szCs w:val="18"/>
              </w:rPr>
            </w:pPr>
            <w:r w:rsidRPr="00CE6F35">
              <w:rPr>
                <w:sz w:val="18"/>
                <w:szCs w:val="18"/>
              </w:rPr>
              <w:t xml:space="preserve">1.650 </w:t>
            </w:r>
          </w:p>
        </w:tc>
      </w:tr>
      <w:tr w:rsidR="004F2EA3" w:rsidRPr="005B0AB0" w14:paraId="6F1AE23B"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53F9289C"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897D924" w14:textId="77777777" w:rsidR="004F2EA3" w:rsidRPr="005B0AB0" w:rsidRDefault="004F2EA3" w:rsidP="00C948EE">
            <w:pPr>
              <w:jc w:val="center"/>
              <w:rPr>
                <w:sz w:val="18"/>
                <w:szCs w:val="18"/>
              </w:rPr>
            </w:pPr>
            <w:r w:rsidRPr="00CE6F35">
              <w:rPr>
                <w:sz w:val="18"/>
                <w:szCs w:val="18"/>
              </w:rPr>
              <w:t xml:space="preserve">1.629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4720635" w14:textId="77777777" w:rsidR="004F2EA3" w:rsidRPr="005B0AB0" w:rsidRDefault="004F2EA3" w:rsidP="00C948EE">
            <w:pPr>
              <w:jc w:val="center"/>
              <w:rPr>
                <w:sz w:val="18"/>
                <w:szCs w:val="18"/>
              </w:rPr>
            </w:pPr>
            <w:r w:rsidRPr="00CE6F35">
              <w:rPr>
                <w:sz w:val="18"/>
                <w:szCs w:val="18"/>
              </w:rPr>
              <w:t xml:space="preserve">1.376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564E7B5" w14:textId="77777777" w:rsidR="004F2EA3" w:rsidRPr="005B0AB0" w:rsidRDefault="004F2EA3" w:rsidP="00C948EE">
            <w:pPr>
              <w:jc w:val="center"/>
              <w:rPr>
                <w:sz w:val="18"/>
                <w:szCs w:val="18"/>
              </w:rPr>
            </w:pPr>
            <w:r w:rsidRPr="00CE6F35">
              <w:rPr>
                <w:sz w:val="18"/>
                <w:szCs w:val="18"/>
              </w:rPr>
              <w:t xml:space="preserve">1.318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B19FD65" w14:textId="77777777" w:rsidR="004F2EA3" w:rsidRPr="005B0AB0" w:rsidRDefault="004F2EA3" w:rsidP="00C948EE">
            <w:pPr>
              <w:jc w:val="center"/>
              <w:rPr>
                <w:sz w:val="18"/>
                <w:szCs w:val="18"/>
              </w:rPr>
            </w:pPr>
            <w:r w:rsidRPr="00CE6F35">
              <w:rPr>
                <w:sz w:val="18"/>
                <w:szCs w:val="18"/>
              </w:rPr>
              <w:t xml:space="preserve">1.367 </w:t>
            </w:r>
          </w:p>
        </w:tc>
      </w:tr>
      <w:tr w:rsidR="004F2EA3" w:rsidRPr="005B0AB0" w14:paraId="0305EE28" w14:textId="77777777" w:rsidTr="00C948EE">
        <w:trPr>
          <w:trHeight w:val="319"/>
          <w:jc w:val="center"/>
        </w:trPr>
        <w:tc>
          <w:tcPr>
            <w:tcW w:w="701" w:type="pct"/>
            <w:vAlign w:val="center"/>
          </w:tcPr>
          <w:p w14:paraId="7565E9C4"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9" w:type="pct"/>
            <w:gridSpan w:val="4"/>
            <w:vAlign w:val="center"/>
          </w:tcPr>
          <w:p w14:paraId="61C5F99D"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158E1A26"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Sm</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078DDE54" w14:textId="77777777" w:rsidR="004F2EA3" w:rsidRPr="005B0AB0" w:rsidRDefault="004F2EA3" w:rsidP="004F2EA3">
      <w:pPr>
        <w:spacing w:line="312" w:lineRule="auto"/>
        <w:ind w:firstLineChars="200" w:firstLine="420"/>
        <w:rPr>
          <w:szCs w:val="21"/>
        </w:rPr>
      </w:pPr>
    </w:p>
    <w:p w14:paraId="689701AC" w14:textId="77777777" w:rsidR="004F2EA3" w:rsidRPr="005B0AB0" w:rsidRDefault="004F2EA3" w:rsidP="004F2EA3">
      <w:pPr>
        <w:spacing w:line="312" w:lineRule="auto"/>
        <w:jc w:val="center"/>
        <w:rPr>
          <w:szCs w:val="21"/>
        </w:rPr>
      </w:pPr>
      <w:r w:rsidRPr="005B0AB0">
        <w:rPr>
          <w:szCs w:val="21"/>
        </w:rPr>
        <w:t>表</w:t>
      </w:r>
      <w:r w:rsidRPr="005B0AB0">
        <w:rPr>
          <w:szCs w:val="21"/>
        </w:rPr>
        <w:t>A.5.7 Gd</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2108"/>
        <w:gridCol w:w="2108"/>
      </w:tblGrid>
      <w:tr w:rsidR="004F2EA3" w:rsidRPr="005B0AB0" w14:paraId="13A5FC81" w14:textId="77777777" w:rsidTr="00C948EE">
        <w:trPr>
          <w:trHeight w:val="340"/>
          <w:tblHeader/>
          <w:jc w:val="center"/>
        </w:trPr>
        <w:tc>
          <w:tcPr>
            <w:tcW w:w="701" w:type="pct"/>
            <w:vAlign w:val="center"/>
          </w:tcPr>
          <w:p w14:paraId="0428166E" w14:textId="77777777" w:rsidR="004F2EA3" w:rsidRPr="005B0AB0" w:rsidRDefault="004F2EA3" w:rsidP="00C948EE">
            <w:pPr>
              <w:jc w:val="center"/>
              <w:rPr>
                <w:sz w:val="18"/>
                <w:szCs w:val="18"/>
              </w:rPr>
            </w:pPr>
            <w:r w:rsidRPr="005B0AB0">
              <w:rPr>
                <w:sz w:val="18"/>
                <w:szCs w:val="18"/>
              </w:rPr>
              <w:t>统计量</w:t>
            </w:r>
          </w:p>
        </w:tc>
        <w:tc>
          <w:tcPr>
            <w:tcW w:w="1072" w:type="pct"/>
            <w:vAlign w:val="center"/>
          </w:tcPr>
          <w:p w14:paraId="10F11F81"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r w:rsidRPr="005B0AB0">
              <w:rPr>
                <w:sz w:val="18"/>
                <w:szCs w:val="18"/>
              </w:rPr>
              <w:t>（</w:t>
            </w:r>
            <w:r w:rsidRPr="005B0AB0">
              <w:rPr>
                <w:sz w:val="18"/>
                <w:szCs w:val="18"/>
              </w:rPr>
              <w:t>p=8</w:t>
            </w:r>
            <w:r w:rsidRPr="005B0AB0">
              <w:rPr>
                <w:sz w:val="18"/>
                <w:szCs w:val="18"/>
              </w:rPr>
              <w:t>）</w:t>
            </w:r>
          </w:p>
        </w:tc>
        <w:tc>
          <w:tcPr>
            <w:tcW w:w="1063" w:type="pct"/>
            <w:vAlign w:val="center"/>
          </w:tcPr>
          <w:p w14:paraId="0D524B6B"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r w:rsidRPr="005B0AB0">
              <w:rPr>
                <w:sz w:val="18"/>
                <w:szCs w:val="18"/>
              </w:rPr>
              <w:t>（</w:t>
            </w:r>
            <w:r w:rsidRPr="005B0AB0">
              <w:rPr>
                <w:sz w:val="18"/>
                <w:szCs w:val="18"/>
              </w:rPr>
              <w:t>p=7</w:t>
            </w:r>
            <w:r w:rsidRPr="005B0AB0">
              <w:rPr>
                <w:sz w:val="18"/>
                <w:szCs w:val="18"/>
              </w:rPr>
              <w:t>）</w:t>
            </w:r>
          </w:p>
        </w:tc>
        <w:tc>
          <w:tcPr>
            <w:tcW w:w="1082" w:type="pct"/>
            <w:vAlign w:val="center"/>
          </w:tcPr>
          <w:p w14:paraId="2923FA26"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r w:rsidRPr="005B0AB0">
              <w:rPr>
                <w:sz w:val="18"/>
                <w:szCs w:val="18"/>
              </w:rPr>
              <w:t>（</w:t>
            </w:r>
            <w:r w:rsidRPr="005B0AB0">
              <w:rPr>
                <w:sz w:val="18"/>
                <w:szCs w:val="18"/>
              </w:rPr>
              <w:t>p=8</w:t>
            </w:r>
            <w:r w:rsidRPr="005B0AB0">
              <w:rPr>
                <w:sz w:val="18"/>
                <w:szCs w:val="18"/>
              </w:rPr>
              <w:t>）</w:t>
            </w:r>
          </w:p>
        </w:tc>
        <w:tc>
          <w:tcPr>
            <w:tcW w:w="1082" w:type="pct"/>
          </w:tcPr>
          <w:p w14:paraId="6440591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r w:rsidRPr="005B0AB0">
              <w:rPr>
                <w:sz w:val="18"/>
                <w:szCs w:val="18"/>
              </w:rPr>
              <w:t>（</w:t>
            </w:r>
            <w:r w:rsidRPr="005B0AB0">
              <w:rPr>
                <w:sz w:val="18"/>
                <w:szCs w:val="18"/>
              </w:rPr>
              <w:t>p=8</w:t>
            </w:r>
            <w:r w:rsidRPr="005B0AB0">
              <w:rPr>
                <w:sz w:val="18"/>
                <w:szCs w:val="18"/>
              </w:rPr>
              <w:t>）</w:t>
            </w:r>
          </w:p>
        </w:tc>
      </w:tr>
      <w:tr w:rsidR="004F2EA3" w:rsidRPr="005B0AB0" w14:paraId="4CE192A2"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61D4A918" w14:textId="77777777" w:rsidR="004F2EA3" w:rsidRPr="005B0AB0" w:rsidRDefault="004F2EA3" w:rsidP="00C948EE">
            <w:pPr>
              <w:jc w:val="center"/>
              <w:rPr>
                <w:sz w:val="18"/>
                <w:szCs w:val="18"/>
              </w:rPr>
            </w:pPr>
            <w:r w:rsidRPr="005B0AB0">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667DB74" w14:textId="77777777" w:rsidR="004F2EA3" w:rsidRPr="00CE6F35" w:rsidRDefault="004F2EA3" w:rsidP="00C948EE">
            <w:pPr>
              <w:widowControl/>
              <w:jc w:val="center"/>
              <w:rPr>
                <w:sz w:val="18"/>
                <w:szCs w:val="18"/>
              </w:rPr>
            </w:pPr>
            <w:r w:rsidRPr="00CE6F35">
              <w:rPr>
                <w:sz w:val="18"/>
                <w:szCs w:val="18"/>
              </w:rPr>
              <w:t xml:space="preserve">0.00015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95AD3E5" w14:textId="77777777" w:rsidR="004F2EA3" w:rsidRPr="005B0AB0" w:rsidRDefault="004F2EA3" w:rsidP="00C948EE">
            <w:pPr>
              <w:jc w:val="center"/>
              <w:rPr>
                <w:sz w:val="18"/>
                <w:szCs w:val="18"/>
              </w:rPr>
            </w:pPr>
            <w:r w:rsidRPr="00CE6F35">
              <w:rPr>
                <w:sz w:val="18"/>
                <w:szCs w:val="18"/>
              </w:rPr>
              <w:t xml:space="preserve">0.00059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C7FE177" w14:textId="77777777" w:rsidR="004F2EA3" w:rsidRPr="005B0AB0" w:rsidRDefault="004F2EA3" w:rsidP="00C948EE">
            <w:pPr>
              <w:jc w:val="center"/>
              <w:rPr>
                <w:sz w:val="18"/>
                <w:szCs w:val="18"/>
              </w:rPr>
            </w:pPr>
            <w:r w:rsidRPr="00CE6F35">
              <w:rPr>
                <w:sz w:val="18"/>
                <w:szCs w:val="18"/>
              </w:rPr>
              <w:t xml:space="preserve">0.0038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0F973F1" w14:textId="77777777" w:rsidR="004F2EA3" w:rsidRPr="00CE6F35" w:rsidRDefault="004F2EA3" w:rsidP="00C948EE">
            <w:pPr>
              <w:jc w:val="center"/>
              <w:rPr>
                <w:sz w:val="18"/>
                <w:szCs w:val="18"/>
              </w:rPr>
            </w:pPr>
            <w:r w:rsidRPr="00CE6F35">
              <w:rPr>
                <w:sz w:val="18"/>
                <w:szCs w:val="18"/>
              </w:rPr>
              <w:t xml:space="preserve">0.041 </w:t>
            </w:r>
          </w:p>
        </w:tc>
      </w:tr>
      <w:tr w:rsidR="004F2EA3" w:rsidRPr="005B0AB0" w14:paraId="6B2D85F5"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04C31F88" w14:textId="77777777" w:rsidR="004F2EA3" w:rsidRPr="005B0AB0" w:rsidRDefault="004F2EA3" w:rsidP="00C948EE">
            <w:pPr>
              <w:jc w:val="center"/>
              <w:rPr>
                <w:sz w:val="18"/>
                <w:szCs w:val="18"/>
              </w:rPr>
            </w:pPr>
            <w:r w:rsidRPr="005B0AB0">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C9D4D3E" w14:textId="77777777" w:rsidR="004F2EA3" w:rsidRPr="00CE6F35" w:rsidRDefault="004F2EA3" w:rsidP="00C948EE">
            <w:pPr>
              <w:widowControl/>
              <w:jc w:val="center"/>
              <w:rPr>
                <w:sz w:val="18"/>
                <w:szCs w:val="18"/>
              </w:rPr>
            </w:pPr>
            <w:r w:rsidRPr="00CE6F35">
              <w:rPr>
                <w:sz w:val="18"/>
                <w:szCs w:val="18"/>
              </w:rPr>
              <w:t>1.82E-05</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9A91D23" w14:textId="77777777" w:rsidR="004F2EA3" w:rsidRPr="005B0AB0" w:rsidRDefault="004F2EA3" w:rsidP="00C948EE">
            <w:pPr>
              <w:jc w:val="center"/>
              <w:rPr>
                <w:sz w:val="18"/>
                <w:szCs w:val="18"/>
              </w:rPr>
            </w:pPr>
            <w:r w:rsidRPr="00CE6F35">
              <w:rPr>
                <w:sz w:val="18"/>
                <w:szCs w:val="18"/>
              </w:rPr>
              <w:t>4.64E-05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7CFAAD8" w14:textId="77777777" w:rsidR="004F2EA3" w:rsidRPr="005B0AB0" w:rsidRDefault="004F2EA3" w:rsidP="00C948EE">
            <w:pPr>
              <w:jc w:val="center"/>
              <w:rPr>
                <w:sz w:val="18"/>
                <w:szCs w:val="18"/>
              </w:rPr>
            </w:pPr>
            <w:r w:rsidRPr="00CE6F35">
              <w:rPr>
                <w:sz w:val="18"/>
                <w:szCs w:val="18"/>
              </w:rPr>
              <w:t xml:space="preserve">0.00021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4DA0638" w14:textId="77777777" w:rsidR="004F2EA3" w:rsidRPr="00CE6F35" w:rsidRDefault="004F2EA3" w:rsidP="00C948EE">
            <w:pPr>
              <w:jc w:val="center"/>
              <w:rPr>
                <w:sz w:val="18"/>
                <w:szCs w:val="18"/>
              </w:rPr>
            </w:pPr>
            <w:r w:rsidRPr="00CE6F35">
              <w:rPr>
                <w:sz w:val="18"/>
                <w:szCs w:val="18"/>
              </w:rPr>
              <w:t xml:space="preserve">0.0028 </w:t>
            </w:r>
          </w:p>
        </w:tc>
      </w:tr>
      <w:tr w:rsidR="004F2EA3" w:rsidRPr="005B0AB0" w14:paraId="667D183E"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4C78EC55" w14:textId="77777777" w:rsidR="004F2EA3" w:rsidRPr="005B0AB0" w:rsidRDefault="004F2EA3" w:rsidP="00C948EE">
            <w:pPr>
              <w:jc w:val="center"/>
              <w:rPr>
                <w:sz w:val="18"/>
                <w:szCs w:val="18"/>
              </w:rPr>
            </w:pPr>
            <w:r w:rsidRPr="005B0AB0">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60F5B1C" w14:textId="77777777" w:rsidR="004F2EA3" w:rsidRPr="005B0AB0" w:rsidRDefault="004F2EA3" w:rsidP="00C948EE">
            <w:pPr>
              <w:jc w:val="center"/>
              <w:rPr>
                <w:sz w:val="18"/>
                <w:szCs w:val="18"/>
              </w:rPr>
            </w:pPr>
            <w:r w:rsidRPr="00CE6F35">
              <w:rPr>
                <w:sz w:val="18"/>
                <w:szCs w:val="18"/>
              </w:rPr>
              <w:t xml:space="preserve">0.00018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6272008" w14:textId="77777777" w:rsidR="004F2EA3" w:rsidRPr="00CE6F35" w:rsidRDefault="004F2EA3" w:rsidP="00C948EE">
            <w:pPr>
              <w:widowControl/>
              <w:jc w:val="center"/>
              <w:rPr>
                <w:sz w:val="18"/>
                <w:szCs w:val="18"/>
              </w:rPr>
            </w:pPr>
            <w:r w:rsidRPr="00CE6F35">
              <w:rPr>
                <w:sz w:val="18"/>
                <w:szCs w:val="18"/>
              </w:rPr>
              <w:t xml:space="preserve">0.00069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604AB19" w14:textId="77777777" w:rsidR="004F2EA3" w:rsidRPr="005B0AB0" w:rsidRDefault="004F2EA3" w:rsidP="00C948EE">
            <w:pPr>
              <w:jc w:val="center"/>
              <w:rPr>
                <w:sz w:val="18"/>
                <w:szCs w:val="18"/>
              </w:rPr>
            </w:pPr>
            <w:r w:rsidRPr="00CE6F35">
              <w:rPr>
                <w:sz w:val="18"/>
                <w:szCs w:val="18"/>
              </w:rPr>
              <w:t xml:space="preserve">0.0040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C24AFE7" w14:textId="77777777" w:rsidR="004F2EA3" w:rsidRPr="005B0AB0" w:rsidRDefault="004F2EA3" w:rsidP="00C948EE">
            <w:pPr>
              <w:jc w:val="center"/>
              <w:rPr>
                <w:sz w:val="18"/>
                <w:szCs w:val="18"/>
              </w:rPr>
            </w:pPr>
            <w:r w:rsidRPr="00CE6F35">
              <w:rPr>
                <w:sz w:val="18"/>
                <w:szCs w:val="18"/>
              </w:rPr>
              <w:t xml:space="preserve">0.044 </w:t>
            </w:r>
          </w:p>
        </w:tc>
      </w:tr>
      <w:tr w:rsidR="004F2EA3" w:rsidRPr="005B0AB0" w14:paraId="0027D0FF"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6817EEDE" w14:textId="77777777" w:rsidR="004F2EA3" w:rsidRPr="005B0AB0" w:rsidRDefault="004F2EA3" w:rsidP="00C948EE">
            <w:pPr>
              <w:jc w:val="center"/>
              <w:rPr>
                <w:sz w:val="18"/>
                <w:szCs w:val="18"/>
              </w:rPr>
            </w:pPr>
            <w:r w:rsidRPr="005B0AB0">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933AD83" w14:textId="77777777" w:rsidR="004F2EA3" w:rsidRPr="005B0AB0" w:rsidRDefault="004F2EA3" w:rsidP="00C948EE">
            <w:pPr>
              <w:jc w:val="center"/>
              <w:rPr>
                <w:sz w:val="18"/>
                <w:szCs w:val="18"/>
              </w:rPr>
            </w:pPr>
            <w:r w:rsidRPr="00CE6F35">
              <w:rPr>
                <w:sz w:val="18"/>
                <w:szCs w:val="18"/>
              </w:rPr>
              <w:t xml:space="preserve">0.00012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E9465E3" w14:textId="77777777" w:rsidR="004F2EA3" w:rsidRPr="00CE6F35" w:rsidRDefault="004F2EA3" w:rsidP="00C948EE">
            <w:pPr>
              <w:widowControl/>
              <w:jc w:val="center"/>
              <w:rPr>
                <w:sz w:val="18"/>
                <w:szCs w:val="18"/>
              </w:rPr>
            </w:pPr>
            <w:r w:rsidRPr="00CE6F35">
              <w:rPr>
                <w:sz w:val="18"/>
                <w:szCs w:val="18"/>
              </w:rPr>
              <w:t xml:space="preserve">0.00055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E159380" w14:textId="77777777" w:rsidR="004F2EA3" w:rsidRPr="00CE6F35" w:rsidRDefault="004F2EA3" w:rsidP="00C948EE">
            <w:pPr>
              <w:widowControl/>
              <w:jc w:val="center"/>
              <w:rPr>
                <w:sz w:val="18"/>
                <w:szCs w:val="18"/>
              </w:rPr>
            </w:pPr>
            <w:r w:rsidRPr="00CE6F35">
              <w:rPr>
                <w:sz w:val="18"/>
                <w:szCs w:val="18"/>
              </w:rPr>
              <w:t xml:space="preserve">0.0035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CC86DC5" w14:textId="77777777" w:rsidR="004F2EA3" w:rsidRPr="00CE6F35" w:rsidRDefault="004F2EA3" w:rsidP="00C948EE">
            <w:pPr>
              <w:widowControl/>
              <w:jc w:val="center"/>
              <w:rPr>
                <w:sz w:val="18"/>
                <w:szCs w:val="18"/>
              </w:rPr>
            </w:pPr>
            <w:r w:rsidRPr="00CE6F35">
              <w:rPr>
                <w:sz w:val="18"/>
                <w:szCs w:val="18"/>
              </w:rPr>
              <w:t xml:space="preserve">0.037 </w:t>
            </w:r>
          </w:p>
        </w:tc>
      </w:tr>
      <w:tr w:rsidR="004F2EA3" w:rsidRPr="005B0AB0" w14:paraId="26EEA683"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1289837B"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085CC0B" w14:textId="77777777" w:rsidR="004F2EA3" w:rsidRPr="00CE6F35" w:rsidRDefault="004F2EA3" w:rsidP="00C948EE">
            <w:pPr>
              <w:widowControl/>
              <w:jc w:val="center"/>
              <w:rPr>
                <w:sz w:val="18"/>
                <w:szCs w:val="18"/>
              </w:rPr>
            </w:pPr>
            <w:r w:rsidRPr="00CE6F35">
              <w:rPr>
                <w:sz w:val="18"/>
                <w:szCs w:val="18"/>
              </w:rPr>
              <w:t xml:space="preserve">1.500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67F19957" w14:textId="77777777" w:rsidR="004F2EA3" w:rsidRPr="005B0AB0" w:rsidRDefault="004F2EA3" w:rsidP="00C948EE">
            <w:pPr>
              <w:jc w:val="center"/>
              <w:rPr>
                <w:sz w:val="18"/>
                <w:szCs w:val="18"/>
              </w:rPr>
            </w:pPr>
            <w:r w:rsidRPr="00CE6F35">
              <w:rPr>
                <w:sz w:val="18"/>
                <w:szCs w:val="18"/>
              </w:rPr>
              <w:t xml:space="preserve">2.057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A949EBC" w14:textId="77777777" w:rsidR="004F2EA3" w:rsidRPr="005B0AB0" w:rsidRDefault="004F2EA3" w:rsidP="00C948EE">
            <w:pPr>
              <w:jc w:val="center"/>
              <w:rPr>
                <w:sz w:val="18"/>
                <w:szCs w:val="18"/>
              </w:rPr>
            </w:pPr>
            <w:r w:rsidRPr="00CE6F35">
              <w:rPr>
                <w:sz w:val="18"/>
                <w:szCs w:val="18"/>
              </w:rPr>
              <w:t xml:space="preserve">0.983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29A5CFF" w14:textId="77777777" w:rsidR="004F2EA3" w:rsidRPr="005B0AB0" w:rsidRDefault="004F2EA3" w:rsidP="00C948EE">
            <w:pPr>
              <w:jc w:val="center"/>
              <w:rPr>
                <w:sz w:val="18"/>
                <w:szCs w:val="18"/>
              </w:rPr>
            </w:pPr>
            <w:r w:rsidRPr="00CE6F35">
              <w:rPr>
                <w:sz w:val="18"/>
                <w:szCs w:val="18"/>
              </w:rPr>
              <w:t xml:space="preserve">1.280 </w:t>
            </w:r>
          </w:p>
        </w:tc>
      </w:tr>
      <w:tr w:rsidR="004F2EA3" w:rsidRPr="005B0AB0" w14:paraId="5A1B66CF"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2C76BD71"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24E6753" w14:textId="77777777" w:rsidR="004F2EA3" w:rsidRPr="005B0AB0" w:rsidRDefault="004F2EA3" w:rsidP="00C948EE">
            <w:pPr>
              <w:jc w:val="center"/>
              <w:rPr>
                <w:sz w:val="18"/>
                <w:szCs w:val="18"/>
              </w:rPr>
            </w:pPr>
            <w:r w:rsidRPr="00CE6F35">
              <w:rPr>
                <w:sz w:val="18"/>
                <w:szCs w:val="18"/>
              </w:rPr>
              <w:t xml:space="preserve">1.578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4DEBBBB" w14:textId="77777777" w:rsidR="004F2EA3" w:rsidRPr="005B0AB0" w:rsidRDefault="004F2EA3" w:rsidP="00C948EE">
            <w:pPr>
              <w:jc w:val="center"/>
              <w:rPr>
                <w:sz w:val="18"/>
                <w:szCs w:val="18"/>
              </w:rPr>
            </w:pPr>
            <w:r w:rsidRPr="00CE6F35">
              <w:rPr>
                <w:sz w:val="18"/>
                <w:szCs w:val="18"/>
              </w:rPr>
              <w:t xml:space="preserve">0.815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FD4FA4F" w14:textId="77777777" w:rsidR="004F2EA3" w:rsidRPr="005B0AB0" w:rsidRDefault="004F2EA3" w:rsidP="00C948EE">
            <w:pPr>
              <w:jc w:val="center"/>
              <w:rPr>
                <w:sz w:val="18"/>
                <w:szCs w:val="18"/>
              </w:rPr>
            </w:pPr>
            <w:r w:rsidRPr="00CE6F35">
              <w:rPr>
                <w:sz w:val="18"/>
                <w:szCs w:val="18"/>
              </w:rPr>
              <w:t xml:space="preserve">1.925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8936877" w14:textId="77777777" w:rsidR="004F2EA3" w:rsidRPr="005B0AB0" w:rsidRDefault="004F2EA3" w:rsidP="00C948EE">
            <w:pPr>
              <w:jc w:val="center"/>
              <w:rPr>
                <w:sz w:val="18"/>
                <w:szCs w:val="18"/>
              </w:rPr>
            </w:pPr>
            <w:r w:rsidRPr="00CE6F35">
              <w:rPr>
                <w:sz w:val="18"/>
                <w:szCs w:val="18"/>
              </w:rPr>
              <w:t xml:space="preserve">1.504 </w:t>
            </w:r>
          </w:p>
        </w:tc>
      </w:tr>
      <w:tr w:rsidR="004F2EA3" w:rsidRPr="005B0AB0" w14:paraId="3A923352" w14:textId="77777777" w:rsidTr="00C948EE">
        <w:trPr>
          <w:trHeight w:val="319"/>
          <w:jc w:val="center"/>
        </w:trPr>
        <w:tc>
          <w:tcPr>
            <w:tcW w:w="701" w:type="pct"/>
            <w:vAlign w:val="center"/>
          </w:tcPr>
          <w:p w14:paraId="6843FB46"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9" w:type="pct"/>
            <w:gridSpan w:val="4"/>
            <w:vAlign w:val="center"/>
          </w:tcPr>
          <w:p w14:paraId="130B91BC" w14:textId="77777777" w:rsidR="004F2EA3" w:rsidRPr="005B0AB0" w:rsidRDefault="004F2EA3" w:rsidP="00C948EE">
            <w:pPr>
              <w:jc w:val="center"/>
              <w:rPr>
                <w:sz w:val="18"/>
                <w:szCs w:val="18"/>
              </w:rPr>
            </w:pPr>
            <w:r w:rsidRPr="005B0AB0">
              <w:rPr>
                <w:sz w:val="18"/>
                <w:szCs w:val="18"/>
              </w:rPr>
              <w:t>实验室数</w:t>
            </w:r>
            <w:r w:rsidRPr="005B0AB0">
              <w:rPr>
                <w:sz w:val="18"/>
                <w:szCs w:val="18"/>
              </w:rPr>
              <w:t>p=7</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2.139</w:t>
            </w:r>
            <w:r w:rsidRPr="005B0AB0">
              <w:rPr>
                <w:sz w:val="18"/>
                <w:szCs w:val="18"/>
              </w:rPr>
              <w:t>；上</w:t>
            </w:r>
            <w:r w:rsidRPr="005B0AB0">
              <w:rPr>
                <w:sz w:val="18"/>
                <w:szCs w:val="18"/>
              </w:rPr>
              <w:t>5%</w:t>
            </w:r>
            <w:r w:rsidRPr="005B0AB0">
              <w:rPr>
                <w:sz w:val="18"/>
                <w:szCs w:val="18"/>
              </w:rPr>
              <w:t>点时为</w:t>
            </w:r>
            <w:r w:rsidRPr="005B0AB0">
              <w:rPr>
                <w:sz w:val="18"/>
                <w:szCs w:val="18"/>
              </w:rPr>
              <w:t>2.020</w:t>
            </w:r>
            <w:r w:rsidRPr="005B0AB0">
              <w:rPr>
                <w:sz w:val="18"/>
                <w:szCs w:val="18"/>
              </w:rPr>
              <w:t>。</w:t>
            </w:r>
          </w:p>
          <w:p w14:paraId="3DE2A2F4"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15C7B1F9"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Gd</w:t>
      </w:r>
      <w:r w:rsidRPr="005B0AB0">
        <w:rPr>
          <w:szCs w:val="21"/>
          <w:vertAlign w:val="subscript"/>
        </w:rPr>
        <w:t>2</w:t>
      </w:r>
      <w:r w:rsidRPr="005B0AB0">
        <w:rPr>
          <w:szCs w:val="21"/>
        </w:rPr>
        <w:t>O</w:t>
      </w:r>
      <w:r w:rsidRPr="005B0AB0">
        <w:rPr>
          <w:szCs w:val="21"/>
          <w:vertAlign w:val="subscript"/>
        </w:rPr>
        <w:t>3</w:t>
      </w:r>
      <w:r w:rsidRPr="005B0AB0">
        <w:rPr>
          <w:szCs w:val="21"/>
        </w:rPr>
        <w:t>无离群值，水平</w:t>
      </w:r>
      <w:r w:rsidRPr="005B0AB0">
        <w:rPr>
          <w:szCs w:val="21"/>
        </w:rPr>
        <w:t>2</w:t>
      </w:r>
      <w:r w:rsidRPr="005B0AB0">
        <w:rPr>
          <w:szCs w:val="21"/>
        </w:rPr>
        <w:t>有歧离值，计入后续统计计算。</w:t>
      </w:r>
    </w:p>
    <w:p w14:paraId="2903677D" w14:textId="77777777" w:rsidR="004F2EA3" w:rsidRPr="005B0AB0" w:rsidRDefault="004F2EA3" w:rsidP="004F2EA3">
      <w:pPr>
        <w:spacing w:line="312" w:lineRule="auto"/>
        <w:ind w:firstLineChars="200" w:firstLine="420"/>
        <w:rPr>
          <w:szCs w:val="21"/>
        </w:rPr>
      </w:pPr>
    </w:p>
    <w:p w14:paraId="02A5EB93"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8</w:t>
      </w:r>
      <w:r w:rsidRPr="005B0AB0">
        <w:rPr>
          <w:szCs w:val="21"/>
        </w:rPr>
        <w:t xml:space="preserve"> Tb</w:t>
      </w:r>
      <w:r w:rsidRPr="005B0AB0">
        <w:rPr>
          <w:szCs w:val="21"/>
          <w:vertAlign w:val="subscript"/>
        </w:rPr>
        <w:t>4</w:t>
      </w:r>
      <w:r w:rsidRPr="005B0AB0">
        <w:rPr>
          <w:szCs w:val="21"/>
        </w:rPr>
        <w:t>O</w:t>
      </w:r>
      <w:r w:rsidRPr="005B0AB0">
        <w:rPr>
          <w:szCs w:val="21"/>
          <w:vertAlign w:val="subscript"/>
        </w:rPr>
        <w:t>7</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2108"/>
        <w:gridCol w:w="2108"/>
      </w:tblGrid>
      <w:tr w:rsidR="004F2EA3" w:rsidRPr="005B0AB0" w14:paraId="31A2121E" w14:textId="77777777" w:rsidTr="00C948EE">
        <w:trPr>
          <w:trHeight w:val="340"/>
          <w:tblHeader/>
          <w:jc w:val="center"/>
        </w:trPr>
        <w:tc>
          <w:tcPr>
            <w:tcW w:w="701" w:type="pct"/>
            <w:vAlign w:val="center"/>
          </w:tcPr>
          <w:p w14:paraId="324B0C9E" w14:textId="77777777" w:rsidR="004F2EA3" w:rsidRPr="005B0AB0" w:rsidRDefault="004F2EA3" w:rsidP="00C948EE">
            <w:pPr>
              <w:jc w:val="center"/>
              <w:rPr>
                <w:sz w:val="18"/>
                <w:szCs w:val="18"/>
              </w:rPr>
            </w:pPr>
            <w:r w:rsidRPr="005B0AB0">
              <w:rPr>
                <w:sz w:val="18"/>
                <w:szCs w:val="18"/>
              </w:rPr>
              <w:t>统计量</w:t>
            </w:r>
          </w:p>
        </w:tc>
        <w:tc>
          <w:tcPr>
            <w:tcW w:w="1072" w:type="pct"/>
            <w:vAlign w:val="center"/>
          </w:tcPr>
          <w:p w14:paraId="042FD54F"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063" w:type="pct"/>
            <w:vAlign w:val="center"/>
          </w:tcPr>
          <w:p w14:paraId="3A16DBE4"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082" w:type="pct"/>
            <w:vAlign w:val="center"/>
          </w:tcPr>
          <w:p w14:paraId="19FE8968"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c>
          <w:tcPr>
            <w:tcW w:w="1082" w:type="pct"/>
          </w:tcPr>
          <w:p w14:paraId="54EA0A82"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4</w:t>
            </w:r>
          </w:p>
        </w:tc>
      </w:tr>
      <w:tr w:rsidR="004F2EA3" w:rsidRPr="005B0AB0" w14:paraId="1579F0AB"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319DCA2A" w14:textId="77777777" w:rsidR="004F2EA3" w:rsidRPr="005B0AB0" w:rsidRDefault="004F2EA3" w:rsidP="00C948EE">
            <w:pPr>
              <w:jc w:val="center"/>
              <w:rPr>
                <w:sz w:val="18"/>
                <w:szCs w:val="18"/>
              </w:rPr>
            </w:pPr>
            <w:r w:rsidRPr="005B0AB0">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0D6168C1" w14:textId="77777777" w:rsidR="004F2EA3" w:rsidRPr="00CE6F35" w:rsidRDefault="004F2EA3" w:rsidP="00C948EE">
            <w:pPr>
              <w:widowControl/>
              <w:jc w:val="center"/>
              <w:rPr>
                <w:sz w:val="18"/>
                <w:szCs w:val="18"/>
              </w:rPr>
            </w:pPr>
            <w:r w:rsidRPr="00CE6F35">
              <w:rPr>
                <w:sz w:val="18"/>
                <w:szCs w:val="18"/>
              </w:rPr>
              <w:t xml:space="preserve">0.000091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6CFC7021" w14:textId="77777777" w:rsidR="004F2EA3" w:rsidRPr="005B0AB0" w:rsidRDefault="004F2EA3" w:rsidP="00C948EE">
            <w:pPr>
              <w:jc w:val="center"/>
              <w:rPr>
                <w:sz w:val="18"/>
                <w:szCs w:val="18"/>
              </w:rPr>
            </w:pPr>
            <w:r w:rsidRPr="00CE6F35">
              <w:rPr>
                <w:sz w:val="18"/>
                <w:szCs w:val="18"/>
              </w:rPr>
              <w:t xml:space="preserve">0.00058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B668EC9" w14:textId="77777777" w:rsidR="004F2EA3" w:rsidRPr="005B0AB0" w:rsidRDefault="004F2EA3" w:rsidP="00C948EE">
            <w:pPr>
              <w:jc w:val="center"/>
              <w:rPr>
                <w:sz w:val="18"/>
                <w:szCs w:val="18"/>
              </w:rPr>
            </w:pPr>
            <w:r w:rsidRPr="00CE6F35">
              <w:rPr>
                <w:sz w:val="18"/>
                <w:szCs w:val="18"/>
              </w:rPr>
              <w:t xml:space="preserve">0.0040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88084F9" w14:textId="77777777" w:rsidR="004F2EA3" w:rsidRPr="00CE6F35" w:rsidRDefault="004F2EA3" w:rsidP="00C948EE">
            <w:pPr>
              <w:jc w:val="center"/>
              <w:rPr>
                <w:sz w:val="18"/>
                <w:szCs w:val="18"/>
              </w:rPr>
            </w:pPr>
            <w:r w:rsidRPr="00CE6F35">
              <w:rPr>
                <w:sz w:val="18"/>
                <w:szCs w:val="18"/>
              </w:rPr>
              <w:t xml:space="preserve">0.042 </w:t>
            </w:r>
          </w:p>
        </w:tc>
      </w:tr>
      <w:tr w:rsidR="004F2EA3" w:rsidRPr="005B0AB0" w14:paraId="3CED9C0A"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02128A0B" w14:textId="77777777" w:rsidR="004F2EA3" w:rsidRPr="005B0AB0" w:rsidRDefault="004F2EA3" w:rsidP="00C948EE">
            <w:pPr>
              <w:jc w:val="center"/>
              <w:rPr>
                <w:sz w:val="18"/>
                <w:szCs w:val="18"/>
              </w:rPr>
            </w:pPr>
            <w:r w:rsidRPr="005B0AB0">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C468B22" w14:textId="77777777" w:rsidR="004F2EA3" w:rsidRPr="00CE6F35" w:rsidRDefault="004F2EA3" w:rsidP="00C948EE">
            <w:pPr>
              <w:widowControl/>
              <w:jc w:val="center"/>
              <w:rPr>
                <w:sz w:val="18"/>
                <w:szCs w:val="18"/>
              </w:rPr>
            </w:pPr>
            <w:r w:rsidRPr="00CE6F35">
              <w:rPr>
                <w:sz w:val="18"/>
                <w:szCs w:val="18"/>
              </w:rPr>
              <w:t>4.86E-06</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954679A" w14:textId="77777777" w:rsidR="004F2EA3" w:rsidRPr="005B0AB0" w:rsidRDefault="004F2EA3" w:rsidP="00C948EE">
            <w:pPr>
              <w:jc w:val="center"/>
              <w:rPr>
                <w:sz w:val="18"/>
                <w:szCs w:val="18"/>
              </w:rPr>
            </w:pPr>
            <w:r w:rsidRPr="00CE6F35">
              <w:rPr>
                <w:sz w:val="18"/>
                <w:szCs w:val="18"/>
              </w:rPr>
              <w:t>3.92E-05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6175E08" w14:textId="77777777" w:rsidR="004F2EA3" w:rsidRPr="005B0AB0" w:rsidRDefault="004F2EA3" w:rsidP="00C948EE">
            <w:pPr>
              <w:jc w:val="center"/>
              <w:rPr>
                <w:sz w:val="18"/>
                <w:szCs w:val="18"/>
              </w:rPr>
            </w:pPr>
            <w:r w:rsidRPr="00CE6F35">
              <w:rPr>
                <w:sz w:val="18"/>
                <w:szCs w:val="18"/>
              </w:rPr>
              <w:t xml:space="preserve">0.00013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97F1FA4" w14:textId="77777777" w:rsidR="004F2EA3" w:rsidRPr="00CE6F35" w:rsidRDefault="004F2EA3" w:rsidP="00C948EE">
            <w:pPr>
              <w:jc w:val="center"/>
              <w:rPr>
                <w:sz w:val="18"/>
                <w:szCs w:val="18"/>
              </w:rPr>
            </w:pPr>
            <w:r w:rsidRPr="00CE6F35">
              <w:rPr>
                <w:sz w:val="18"/>
                <w:szCs w:val="18"/>
              </w:rPr>
              <w:t xml:space="preserve">0.0020 </w:t>
            </w:r>
          </w:p>
        </w:tc>
      </w:tr>
      <w:tr w:rsidR="004F2EA3" w:rsidRPr="005B0AB0" w14:paraId="225C051E"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0287EDB9" w14:textId="77777777" w:rsidR="004F2EA3" w:rsidRPr="005B0AB0" w:rsidRDefault="004F2EA3" w:rsidP="00C948EE">
            <w:pPr>
              <w:jc w:val="center"/>
              <w:rPr>
                <w:sz w:val="18"/>
                <w:szCs w:val="18"/>
              </w:rPr>
            </w:pPr>
            <w:r w:rsidRPr="005B0AB0">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3B78DA0" w14:textId="77777777" w:rsidR="004F2EA3" w:rsidRPr="005B0AB0" w:rsidRDefault="004F2EA3" w:rsidP="00C948EE">
            <w:pPr>
              <w:jc w:val="center"/>
              <w:rPr>
                <w:sz w:val="18"/>
                <w:szCs w:val="18"/>
              </w:rPr>
            </w:pPr>
            <w:r w:rsidRPr="00CE6F35">
              <w:rPr>
                <w:sz w:val="18"/>
                <w:szCs w:val="18"/>
              </w:rPr>
              <w:t xml:space="preserve">0.00010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3C10E8B" w14:textId="77777777" w:rsidR="004F2EA3" w:rsidRPr="00CE6F35" w:rsidRDefault="004F2EA3" w:rsidP="00C948EE">
            <w:pPr>
              <w:widowControl/>
              <w:jc w:val="center"/>
              <w:rPr>
                <w:sz w:val="18"/>
                <w:szCs w:val="18"/>
              </w:rPr>
            </w:pPr>
            <w:r w:rsidRPr="00CE6F35">
              <w:rPr>
                <w:sz w:val="18"/>
                <w:szCs w:val="18"/>
              </w:rPr>
              <w:t xml:space="preserve">0.00066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057A5B1" w14:textId="77777777" w:rsidR="004F2EA3" w:rsidRPr="005B0AB0" w:rsidRDefault="004F2EA3" w:rsidP="00C948EE">
            <w:pPr>
              <w:jc w:val="center"/>
              <w:rPr>
                <w:sz w:val="18"/>
                <w:szCs w:val="18"/>
              </w:rPr>
            </w:pPr>
            <w:r w:rsidRPr="00CE6F35">
              <w:rPr>
                <w:sz w:val="18"/>
                <w:szCs w:val="18"/>
              </w:rPr>
              <w:t xml:space="preserve">0.0042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D7C3DCE" w14:textId="77777777" w:rsidR="004F2EA3" w:rsidRPr="005B0AB0" w:rsidRDefault="004F2EA3" w:rsidP="00C948EE">
            <w:pPr>
              <w:jc w:val="center"/>
              <w:rPr>
                <w:sz w:val="18"/>
                <w:szCs w:val="18"/>
              </w:rPr>
            </w:pPr>
            <w:r w:rsidRPr="00CE6F35">
              <w:rPr>
                <w:sz w:val="18"/>
                <w:szCs w:val="18"/>
              </w:rPr>
              <w:t xml:space="preserve">0.045 </w:t>
            </w:r>
          </w:p>
        </w:tc>
      </w:tr>
      <w:tr w:rsidR="004F2EA3" w:rsidRPr="005B0AB0" w14:paraId="3260AB33"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3F3D1E59" w14:textId="77777777" w:rsidR="004F2EA3" w:rsidRPr="005B0AB0" w:rsidRDefault="004F2EA3" w:rsidP="00C948EE">
            <w:pPr>
              <w:jc w:val="center"/>
              <w:rPr>
                <w:sz w:val="18"/>
                <w:szCs w:val="18"/>
              </w:rPr>
            </w:pPr>
            <w:r w:rsidRPr="005B0AB0">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6C21CFE" w14:textId="77777777" w:rsidR="004F2EA3" w:rsidRPr="005B0AB0" w:rsidRDefault="004F2EA3" w:rsidP="00C948EE">
            <w:pPr>
              <w:jc w:val="center"/>
              <w:rPr>
                <w:sz w:val="18"/>
                <w:szCs w:val="18"/>
              </w:rPr>
            </w:pPr>
            <w:r w:rsidRPr="00CE6F35">
              <w:rPr>
                <w:sz w:val="18"/>
                <w:szCs w:val="18"/>
              </w:rPr>
              <w:t xml:space="preserve">0.000085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FDEFBE2" w14:textId="77777777" w:rsidR="004F2EA3" w:rsidRPr="00CE6F35" w:rsidRDefault="004F2EA3" w:rsidP="00C948EE">
            <w:pPr>
              <w:widowControl/>
              <w:jc w:val="center"/>
              <w:rPr>
                <w:sz w:val="18"/>
                <w:szCs w:val="18"/>
              </w:rPr>
            </w:pPr>
            <w:r w:rsidRPr="00CE6F35">
              <w:rPr>
                <w:sz w:val="18"/>
                <w:szCs w:val="18"/>
              </w:rPr>
              <w:t xml:space="preserve">0.00055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28721579" w14:textId="77777777" w:rsidR="004F2EA3" w:rsidRPr="00CE6F35" w:rsidRDefault="004F2EA3" w:rsidP="00C948EE">
            <w:pPr>
              <w:widowControl/>
              <w:jc w:val="center"/>
              <w:rPr>
                <w:sz w:val="18"/>
                <w:szCs w:val="18"/>
              </w:rPr>
            </w:pPr>
            <w:r w:rsidRPr="00CE6F35">
              <w:rPr>
                <w:sz w:val="18"/>
                <w:szCs w:val="18"/>
              </w:rPr>
              <w:t xml:space="preserve">0.0038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3BAE8CE9" w14:textId="77777777" w:rsidR="004F2EA3" w:rsidRPr="00CE6F35" w:rsidRDefault="004F2EA3" w:rsidP="00C948EE">
            <w:pPr>
              <w:widowControl/>
              <w:jc w:val="center"/>
              <w:rPr>
                <w:sz w:val="18"/>
                <w:szCs w:val="18"/>
              </w:rPr>
            </w:pPr>
            <w:r w:rsidRPr="00CE6F35">
              <w:rPr>
                <w:sz w:val="18"/>
                <w:szCs w:val="18"/>
              </w:rPr>
              <w:t xml:space="preserve">0.041 </w:t>
            </w:r>
          </w:p>
        </w:tc>
      </w:tr>
      <w:tr w:rsidR="004F2EA3" w:rsidRPr="005B0AB0" w14:paraId="78F13454"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4194943A"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C074098" w14:textId="77777777" w:rsidR="004F2EA3" w:rsidRPr="00CE6F35" w:rsidRDefault="004F2EA3" w:rsidP="00C948EE">
            <w:pPr>
              <w:widowControl/>
              <w:jc w:val="center"/>
              <w:rPr>
                <w:sz w:val="18"/>
                <w:szCs w:val="18"/>
              </w:rPr>
            </w:pPr>
            <w:r w:rsidRPr="00CE6F35">
              <w:rPr>
                <w:sz w:val="18"/>
                <w:szCs w:val="18"/>
              </w:rPr>
              <w:t xml:space="preserve">1.198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3D460B05" w14:textId="77777777" w:rsidR="004F2EA3" w:rsidRPr="005B0AB0" w:rsidRDefault="004F2EA3" w:rsidP="00C948EE">
            <w:pPr>
              <w:jc w:val="center"/>
              <w:rPr>
                <w:sz w:val="18"/>
                <w:szCs w:val="18"/>
              </w:rPr>
            </w:pPr>
            <w:r w:rsidRPr="00CE6F35">
              <w:rPr>
                <w:sz w:val="18"/>
                <w:szCs w:val="18"/>
              </w:rPr>
              <w:t xml:space="preserve">1.999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32185C6" w14:textId="77777777" w:rsidR="004F2EA3" w:rsidRPr="005B0AB0" w:rsidRDefault="004F2EA3" w:rsidP="00C948EE">
            <w:pPr>
              <w:jc w:val="center"/>
              <w:rPr>
                <w:sz w:val="18"/>
                <w:szCs w:val="18"/>
              </w:rPr>
            </w:pPr>
            <w:r w:rsidRPr="00CE6F35">
              <w:rPr>
                <w:sz w:val="18"/>
                <w:szCs w:val="18"/>
              </w:rPr>
              <w:t xml:space="preserve">1.356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815D74A" w14:textId="77777777" w:rsidR="004F2EA3" w:rsidRPr="005B0AB0" w:rsidRDefault="004F2EA3" w:rsidP="00C948EE">
            <w:pPr>
              <w:jc w:val="center"/>
              <w:rPr>
                <w:sz w:val="18"/>
                <w:szCs w:val="18"/>
              </w:rPr>
            </w:pPr>
            <w:r w:rsidRPr="00CE6F35">
              <w:rPr>
                <w:sz w:val="18"/>
                <w:szCs w:val="18"/>
              </w:rPr>
              <w:t xml:space="preserve">1.650 </w:t>
            </w:r>
          </w:p>
        </w:tc>
      </w:tr>
      <w:tr w:rsidR="004F2EA3" w:rsidRPr="005B0AB0" w14:paraId="3CF66B74"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587183DC"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5DC66D1" w14:textId="77777777" w:rsidR="004F2EA3" w:rsidRPr="005B0AB0" w:rsidRDefault="004F2EA3" w:rsidP="00C948EE">
            <w:pPr>
              <w:jc w:val="center"/>
              <w:rPr>
                <w:sz w:val="18"/>
                <w:szCs w:val="18"/>
              </w:rPr>
            </w:pPr>
            <w:r w:rsidRPr="00CE6F35">
              <w:rPr>
                <w:sz w:val="18"/>
                <w:szCs w:val="18"/>
              </w:rPr>
              <w:t xml:space="preserve">1.212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36115E0" w14:textId="77777777" w:rsidR="004F2EA3" w:rsidRPr="005B0AB0" w:rsidRDefault="004F2EA3" w:rsidP="00C948EE">
            <w:pPr>
              <w:jc w:val="center"/>
              <w:rPr>
                <w:sz w:val="18"/>
                <w:szCs w:val="18"/>
              </w:rPr>
            </w:pPr>
            <w:r w:rsidRPr="00CE6F35">
              <w:rPr>
                <w:sz w:val="18"/>
                <w:szCs w:val="18"/>
              </w:rPr>
              <w:t xml:space="preserve">1.006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7E9103D2" w14:textId="77777777" w:rsidR="004F2EA3" w:rsidRPr="005B0AB0" w:rsidRDefault="004F2EA3" w:rsidP="00C948EE">
            <w:pPr>
              <w:jc w:val="center"/>
              <w:rPr>
                <w:sz w:val="18"/>
                <w:szCs w:val="18"/>
              </w:rPr>
            </w:pPr>
            <w:r w:rsidRPr="00CE6F35">
              <w:rPr>
                <w:sz w:val="18"/>
                <w:szCs w:val="18"/>
              </w:rPr>
              <w:t xml:space="preserve">1.539 </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1C4C7A24" w14:textId="77777777" w:rsidR="004F2EA3" w:rsidRPr="005B0AB0" w:rsidRDefault="004F2EA3" w:rsidP="00C948EE">
            <w:pPr>
              <w:jc w:val="center"/>
              <w:rPr>
                <w:sz w:val="18"/>
                <w:szCs w:val="18"/>
              </w:rPr>
            </w:pPr>
            <w:r w:rsidRPr="00CE6F35">
              <w:rPr>
                <w:sz w:val="18"/>
                <w:szCs w:val="18"/>
              </w:rPr>
              <w:t xml:space="preserve">1.367 </w:t>
            </w:r>
          </w:p>
        </w:tc>
      </w:tr>
      <w:tr w:rsidR="004F2EA3" w:rsidRPr="005B0AB0" w14:paraId="2CDA02CF" w14:textId="77777777" w:rsidTr="00C948EE">
        <w:trPr>
          <w:trHeight w:val="319"/>
          <w:jc w:val="center"/>
        </w:trPr>
        <w:tc>
          <w:tcPr>
            <w:tcW w:w="701" w:type="pct"/>
            <w:vAlign w:val="center"/>
          </w:tcPr>
          <w:p w14:paraId="548519B4"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9" w:type="pct"/>
            <w:gridSpan w:val="4"/>
            <w:vAlign w:val="center"/>
          </w:tcPr>
          <w:p w14:paraId="1138030F"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42AA870E"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Tb</w:t>
      </w:r>
      <w:r w:rsidRPr="005B0AB0">
        <w:rPr>
          <w:szCs w:val="21"/>
          <w:vertAlign w:val="subscript"/>
        </w:rPr>
        <w:t>4</w:t>
      </w:r>
      <w:r w:rsidRPr="005B0AB0">
        <w:rPr>
          <w:szCs w:val="21"/>
        </w:rPr>
        <w:t>O</w:t>
      </w:r>
      <w:r w:rsidRPr="005B0AB0">
        <w:rPr>
          <w:szCs w:val="21"/>
          <w:vertAlign w:val="subscript"/>
        </w:rPr>
        <w:t>7</w:t>
      </w:r>
      <w:r w:rsidRPr="005B0AB0">
        <w:rPr>
          <w:szCs w:val="21"/>
        </w:rPr>
        <w:t>无离群值，无歧离值。</w:t>
      </w:r>
    </w:p>
    <w:p w14:paraId="230C0558" w14:textId="77777777" w:rsidR="004F2EA3" w:rsidRPr="005B0AB0" w:rsidRDefault="004F2EA3" w:rsidP="004F2EA3">
      <w:pPr>
        <w:spacing w:line="312" w:lineRule="auto"/>
        <w:ind w:firstLineChars="200" w:firstLine="420"/>
        <w:rPr>
          <w:szCs w:val="21"/>
        </w:rPr>
      </w:pPr>
    </w:p>
    <w:p w14:paraId="1F35D1F8"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9</w:t>
      </w:r>
      <w:r w:rsidRPr="005B0AB0">
        <w:rPr>
          <w:szCs w:val="21"/>
        </w:rPr>
        <w:t xml:space="preserve"> Dy</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97"/>
        <w:gridCol w:w="2695"/>
        <w:gridCol w:w="3082"/>
      </w:tblGrid>
      <w:tr w:rsidR="004F2EA3" w:rsidRPr="005B0AB0" w14:paraId="25BD1D93" w14:textId="77777777" w:rsidTr="00C948EE">
        <w:trPr>
          <w:trHeight w:val="340"/>
          <w:tblHeader/>
          <w:jc w:val="center"/>
        </w:trPr>
        <w:tc>
          <w:tcPr>
            <w:tcW w:w="702" w:type="pct"/>
            <w:vAlign w:val="center"/>
          </w:tcPr>
          <w:p w14:paraId="6EC4D821" w14:textId="77777777" w:rsidR="004F2EA3" w:rsidRPr="005B0AB0" w:rsidRDefault="004F2EA3" w:rsidP="00C948EE">
            <w:pPr>
              <w:jc w:val="center"/>
              <w:rPr>
                <w:sz w:val="18"/>
                <w:szCs w:val="18"/>
              </w:rPr>
            </w:pPr>
            <w:bookmarkStart w:id="5" w:name="_Hlk111988471"/>
            <w:r w:rsidRPr="005B0AB0">
              <w:rPr>
                <w:sz w:val="18"/>
                <w:szCs w:val="18"/>
              </w:rPr>
              <w:t>统计量</w:t>
            </w:r>
          </w:p>
        </w:tc>
        <w:tc>
          <w:tcPr>
            <w:tcW w:w="1333" w:type="pct"/>
            <w:vAlign w:val="center"/>
          </w:tcPr>
          <w:p w14:paraId="10A45D4E"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r w:rsidRPr="005B0AB0">
              <w:rPr>
                <w:sz w:val="18"/>
                <w:szCs w:val="18"/>
              </w:rPr>
              <w:t>（</w:t>
            </w:r>
            <w:r w:rsidRPr="005B0AB0">
              <w:rPr>
                <w:sz w:val="18"/>
                <w:szCs w:val="18"/>
              </w:rPr>
              <w:t>p=8</w:t>
            </w:r>
            <w:r w:rsidRPr="005B0AB0">
              <w:rPr>
                <w:sz w:val="18"/>
                <w:szCs w:val="18"/>
              </w:rPr>
              <w:t>）</w:t>
            </w:r>
          </w:p>
        </w:tc>
        <w:tc>
          <w:tcPr>
            <w:tcW w:w="1383" w:type="pct"/>
            <w:vAlign w:val="center"/>
          </w:tcPr>
          <w:p w14:paraId="0C9C41CC"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r w:rsidRPr="005B0AB0">
              <w:rPr>
                <w:sz w:val="18"/>
                <w:szCs w:val="18"/>
              </w:rPr>
              <w:t>（</w:t>
            </w:r>
            <w:r w:rsidRPr="005B0AB0">
              <w:rPr>
                <w:sz w:val="18"/>
                <w:szCs w:val="18"/>
              </w:rPr>
              <w:t>p=8</w:t>
            </w:r>
            <w:r w:rsidRPr="005B0AB0">
              <w:rPr>
                <w:sz w:val="18"/>
                <w:szCs w:val="18"/>
              </w:rPr>
              <w:t>）</w:t>
            </w:r>
          </w:p>
        </w:tc>
        <w:tc>
          <w:tcPr>
            <w:tcW w:w="1583" w:type="pct"/>
            <w:vAlign w:val="center"/>
          </w:tcPr>
          <w:p w14:paraId="6194D505"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r w:rsidRPr="005B0AB0">
              <w:rPr>
                <w:sz w:val="18"/>
                <w:szCs w:val="18"/>
              </w:rPr>
              <w:t>（</w:t>
            </w:r>
            <w:r w:rsidRPr="005B0AB0">
              <w:rPr>
                <w:sz w:val="18"/>
                <w:szCs w:val="18"/>
              </w:rPr>
              <w:t>p=7</w:t>
            </w:r>
            <w:r w:rsidRPr="005B0AB0">
              <w:rPr>
                <w:sz w:val="18"/>
                <w:szCs w:val="18"/>
              </w:rPr>
              <w:t>）</w:t>
            </w:r>
          </w:p>
        </w:tc>
      </w:tr>
      <w:tr w:rsidR="004F2EA3" w:rsidRPr="005B0AB0" w14:paraId="65B92CEF" w14:textId="77777777" w:rsidTr="00C948EE">
        <w:trPr>
          <w:trHeight w:val="340"/>
          <w:jc w:val="center"/>
        </w:trPr>
        <w:tc>
          <w:tcPr>
            <w:tcW w:w="702" w:type="pct"/>
            <w:tcBorders>
              <w:top w:val="single" w:sz="4" w:space="0" w:color="auto"/>
              <w:bottom w:val="single" w:sz="4" w:space="0" w:color="auto"/>
              <w:right w:val="single" w:sz="4" w:space="0" w:color="auto"/>
            </w:tcBorders>
            <w:vAlign w:val="center"/>
          </w:tcPr>
          <w:p w14:paraId="6324546F" w14:textId="77777777" w:rsidR="004F2EA3" w:rsidRPr="005B0AB0" w:rsidRDefault="004F2EA3" w:rsidP="00C948EE">
            <w:pPr>
              <w:jc w:val="center"/>
              <w:rPr>
                <w:sz w:val="18"/>
                <w:szCs w:val="18"/>
              </w:rPr>
            </w:pPr>
            <w:r w:rsidRPr="005B0AB0">
              <w:rPr>
                <w:sz w:val="18"/>
                <w:szCs w:val="18"/>
              </w:rPr>
              <w:t>均值的平均值</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3C823D5" w14:textId="77777777" w:rsidR="004F2EA3" w:rsidRPr="00CE6F35" w:rsidRDefault="004F2EA3" w:rsidP="00C948EE">
            <w:pPr>
              <w:widowControl/>
              <w:jc w:val="center"/>
              <w:rPr>
                <w:sz w:val="18"/>
                <w:szCs w:val="18"/>
              </w:rPr>
            </w:pPr>
            <w:r w:rsidRPr="00CE6F35">
              <w:rPr>
                <w:sz w:val="18"/>
                <w:szCs w:val="18"/>
              </w:rPr>
              <w:t xml:space="preserve">0.00012 </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30135F5F" w14:textId="77777777" w:rsidR="004F2EA3" w:rsidRPr="005B0AB0" w:rsidRDefault="004F2EA3" w:rsidP="00C948EE">
            <w:pPr>
              <w:jc w:val="center"/>
              <w:rPr>
                <w:sz w:val="18"/>
                <w:szCs w:val="18"/>
              </w:rPr>
            </w:pPr>
            <w:r w:rsidRPr="00CE6F35">
              <w:rPr>
                <w:sz w:val="18"/>
                <w:szCs w:val="18"/>
              </w:rPr>
              <w:t xml:space="preserve">0.00061 </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723E93CE" w14:textId="77777777" w:rsidR="004F2EA3" w:rsidRPr="00CE6F35" w:rsidRDefault="004F2EA3" w:rsidP="00C948EE">
            <w:pPr>
              <w:jc w:val="center"/>
              <w:rPr>
                <w:sz w:val="18"/>
                <w:szCs w:val="18"/>
              </w:rPr>
            </w:pPr>
            <w:r w:rsidRPr="00CE6F35">
              <w:rPr>
                <w:sz w:val="18"/>
                <w:szCs w:val="18"/>
              </w:rPr>
              <w:t xml:space="preserve">0.0041 </w:t>
            </w:r>
          </w:p>
        </w:tc>
      </w:tr>
      <w:tr w:rsidR="004F2EA3" w:rsidRPr="005B0AB0" w14:paraId="004B969C" w14:textId="77777777" w:rsidTr="00C948EE">
        <w:trPr>
          <w:trHeight w:val="340"/>
          <w:jc w:val="center"/>
        </w:trPr>
        <w:tc>
          <w:tcPr>
            <w:tcW w:w="702" w:type="pct"/>
            <w:tcBorders>
              <w:top w:val="single" w:sz="4" w:space="0" w:color="auto"/>
              <w:bottom w:val="single" w:sz="4" w:space="0" w:color="auto"/>
              <w:right w:val="single" w:sz="4" w:space="0" w:color="auto"/>
            </w:tcBorders>
            <w:vAlign w:val="center"/>
          </w:tcPr>
          <w:p w14:paraId="0BFDCAA2" w14:textId="77777777" w:rsidR="004F2EA3" w:rsidRPr="005B0AB0" w:rsidRDefault="004F2EA3" w:rsidP="00C948EE">
            <w:pPr>
              <w:jc w:val="center"/>
              <w:rPr>
                <w:sz w:val="18"/>
                <w:szCs w:val="18"/>
              </w:rPr>
            </w:pPr>
            <w:r w:rsidRPr="005B0AB0">
              <w:rPr>
                <w:sz w:val="18"/>
                <w:szCs w:val="18"/>
              </w:rPr>
              <w:t>均值的标准差</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2535B5B" w14:textId="77777777" w:rsidR="004F2EA3" w:rsidRPr="00CE6F35" w:rsidRDefault="004F2EA3" w:rsidP="00C948EE">
            <w:pPr>
              <w:widowControl/>
              <w:jc w:val="center"/>
              <w:rPr>
                <w:sz w:val="18"/>
                <w:szCs w:val="18"/>
              </w:rPr>
            </w:pPr>
            <w:r w:rsidRPr="00CE6F35">
              <w:rPr>
                <w:sz w:val="18"/>
                <w:szCs w:val="18"/>
              </w:rPr>
              <w:t>9.11E-06</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72E475DE" w14:textId="77777777" w:rsidR="004F2EA3" w:rsidRPr="005B0AB0" w:rsidRDefault="004F2EA3" w:rsidP="00C948EE">
            <w:pPr>
              <w:jc w:val="center"/>
              <w:rPr>
                <w:sz w:val="18"/>
                <w:szCs w:val="18"/>
              </w:rPr>
            </w:pPr>
            <w:r w:rsidRPr="00CE6F35">
              <w:rPr>
                <w:sz w:val="18"/>
                <w:szCs w:val="18"/>
              </w:rPr>
              <w:t>4.03E-05</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18AAE40" w14:textId="77777777" w:rsidR="004F2EA3" w:rsidRPr="00CE6F35" w:rsidRDefault="004F2EA3" w:rsidP="00C948EE">
            <w:pPr>
              <w:jc w:val="center"/>
              <w:rPr>
                <w:sz w:val="18"/>
                <w:szCs w:val="18"/>
              </w:rPr>
            </w:pPr>
            <w:r w:rsidRPr="00CE6F35">
              <w:rPr>
                <w:sz w:val="18"/>
                <w:szCs w:val="18"/>
              </w:rPr>
              <w:t xml:space="preserve">0.00020 </w:t>
            </w:r>
          </w:p>
        </w:tc>
      </w:tr>
      <w:tr w:rsidR="004F2EA3" w:rsidRPr="005B0AB0" w14:paraId="05F0DEC8" w14:textId="77777777" w:rsidTr="00C948EE">
        <w:trPr>
          <w:trHeight w:val="340"/>
          <w:jc w:val="center"/>
        </w:trPr>
        <w:tc>
          <w:tcPr>
            <w:tcW w:w="702" w:type="pct"/>
            <w:tcBorders>
              <w:top w:val="single" w:sz="4" w:space="0" w:color="auto"/>
              <w:bottom w:val="single" w:sz="4" w:space="0" w:color="auto"/>
              <w:right w:val="single" w:sz="4" w:space="0" w:color="auto"/>
            </w:tcBorders>
            <w:vAlign w:val="center"/>
          </w:tcPr>
          <w:p w14:paraId="6EDD8B7A" w14:textId="77777777" w:rsidR="004F2EA3" w:rsidRPr="005B0AB0" w:rsidRDefault="004F2EA3" w:rsidP="00C948EE">
            <w:pPr>
              <w:jc w:val="center"/>
              <w:rPr>
                <w:sz w:val="18"/>
                <w:szCs w:val="18"/>
              </w:rPr>
            </w:pPr>
            <w:r w:rsidRPr="005B0AB0">
              <w:rPr>
                <w:sz w:val="18"/>
                <w:szCs w:val="18"/>
              </w:rPr>
              <w:t>最大均值</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43CB8FD" w14:textId="77777777" w:rsidR="004F2EA3" w:rsidRPr="005B0AB0" w:rsidRDefault="004F2EA3" w:rsidP="00C948EE">
            <w:pPr>
              <w:jc w:val="center"/>
              <w:rPr>
                <w:sz w:val="18"/>
                <w:szCs w:val="18"/>
              </w:rPr>
            </w:pPr>
            <w:r w:rsidRPr="00CE6F35">
              <w:rPr>
                <w:sz w:val="18"/>
                <w:szCs w:val="18"/>
              </w:rPr>
              <w:t xml:space="preserve">0.00013 </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689198E6" w14:textId="77777777" w:rsidR="004F2EA3" w:rsidRPr="00CE6F35" w:rsidRDefault="004F2EA3" w:rsidP="00C948EE">
            <w:pPr>
              <w:widowControl/>
              <w:jc w:val="center"/>
              <w:rPr>
                <w:sz w:val="18"/>
                <w:szCs w:val="18"/>
              </w:rPr>
            </w:pPr>
            <w:r w:rsidRPr="00CE6F35">
              <w:rPr>
                <w:sz w:val="18"/>
                <w:szCs w:val="18"/>
              </w:rPr>
              <w:t xml:space="preserve">0.00071 </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4A3AB56" w14:textId="77777777" w:rsidR="004F2EA3" w:rsidRPr="005B0AB0" w:rsidRDefault="004F2EA3" w:rsidP="00C948EE">
            <w:pPr>
              <w:jc w:val="center"/>
              <w:rPr>
                <w:sz w:val="18"/>
                <w:szCs w:val="18"/>
              </w:rPr>
            </w:pPr>
            <w:r w:rsidRPr="00CE6F35">
              <w:rPr>
                <w:sz w:val="18"/>
                <w:szCs w:val="18"/>
              </w:rPr>
              <w:t xml:space="preserve">0.0044 </w:t>
            </w:r>
          </w:p>
        </w:tc>
      </w:tr>
      <w:tr w:rsidR="004F2EA3" w:rsidRPr="005B0AB0" w14:paraId="589E8927" w14:textId="77777777" w:rsidTr="00C948EE">
        <w:trPr>
          <w:trHeight w:val="340"/>
          <w:jc w:val="center"/>
        </w:trPr>
        <w:tc>
          <w:tcPr>
            <w:tcW w:w="702" w:type="pct"/>
            <w:tcBorders>
              <w:top w:val="single" w:sz="4" w:space="0" w:color="auto"/>
              <w:bottom w:val="single" w:sz="4" w:space="0" w:color="auto"/>
              <w:right w:val="single" w:sz="4" w:space="0" w:color="auto"/>
            </w:tcBorders>
            <w:vAlign w:val="center"/>
          </w:tcPr>
          <w:p w14:paraId="049F5EA6" w14:textId="77777777" w:rsidR="004F2EA3" w:rsidRPr="005B0AB0" w:rsidRDefault="004F2EA3" w:rsidP="00C948EE">
            <w:pPr>
              <w:jc w:val="center"/>
              <w:rPr>
                <w:sz w:val="18"/>
                <w:szCs w:val="18"/>
              </w:rPr>
            </w:pPr>
            <w:r w:rsidRPr="005B0AB0">
              <w:rPr>
                <w:sz w:val="18"/>
                <w:szCs w:val="18"/>
              </w:rPr>
              <w:t>最小均值</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0FEBE6C" w14:textId="77777777" w:rsidR="004F2EA3" w:rsidRPr="005B0AB0" w:rsidRDefault="004F2EA3" w:rsidP="00C948EE">
            <w:pPr>
              <w:jc w:val="center"/>
              <w:rPr>
                <w:sz w:val="18"/>
                <w:szCs w:val="18"/>
              </w:rPr>
            </w:pPr>
            <w:r w:rsidRPr="00CE6F35">
              <w:rPr>
                <w:sz w:val="18"/>
                <w:szCs w:val="18"/>
              </w:rPr>
              <w:t xml:space="preserve">0.00010 </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77DC374F" w14:textId="77777777" w:rsidR="004F2EA3" w:rsidRPr="00CE6F35" w:rsidRDefault="004F2EA3" w:rsidP="00C948EE">
            <w:pPr>
              <w:widowControl/>
              <w:jc w:val="center"/>
              <w:rPr>
                <w:sz w:val="18"/>
                <w:szCs w:val="18"/>
              </w:rPr>
            </w:pPr>
            <w:r w:rsidRPr="00CE6F35">
              <w:rPr>
                <w:sz w:val="18"/>
                <w:szCs w:val="18"/>
              </w:rPr>
              <w:t xml:space="preserve">0.00058 </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642B820" w14:textId="77777777" w:rsidR="004F2EA3" w:rsidRPr="00CE6F35" w:rsidRDefault="004F2EA3" w:rsidP="00C948EE">
            <w:pPr>
              <w:widowControl/>
              <w:jc w:val="center"/>
              <w:rPr>
                <w:sz w:val="18"/>
                <w:szCs w:val="18"/>
              </w:rPr>
            </w:pPr>
            <w:r w:rsidRPr="00CE6F35">
              <w:rPr>
                <w:sz w:val="18"/>
                <w:szCs w:val="18"/>
              </w:rPr>
              <w:t xml:space="preserve">0.0038 </w:t>
            </w:r>
          </w:p>
        </w:tc>
      </w:tr>
      <w:tr w:rsidR="004F2EA3" w:rsidRPr="005B0AB0" w14:paraId="686C4593" w14:textId="77777777" w:rsidTr="00C948EE">
        <w:trPr>
          <w:trHeight w:val="340"/>
          <w:jc w:val="center"/>
        </w:trPr>
        <w:tc>
          <w:tcPr>
            <w:tcW w:w="702" w:type="pct"/>
            <w:tcBorders>
              <w:top w:val="single" w:sz="4" w:space="0" w:color="auto"/>
              <w:bottom w:val="single" w:sz="4" w:space="0" w:color="auto"/>
              <w:right w:val="single" w:sz="4" w:space="0" w:color="auto"/>
            </w:tcBorders>
            <w:vAlign w:val="center"/>
          </w:tcPr>
          <w:p w14:paraId="55007BBA"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E977141" w14:textId="77777777" w:rsidR="004F2EA3" w:rsidRPr="00CE6F35" w:rsidRDefault="004F2EA3" w:rsidP="00C948EE">
            <w:pPr>
              <w:widowControl/>
              <w:jc w:val="center"/>
              <w:rPr>
                <w:sz w:val="18"/>
                <w:szCs w:val="18"/>
              </w:rPr>
            </w:pPr>
            <w:r w:rsidRPr="00CE6F35">
              <w:rPr>
                <w:sz w:val="18"/>
                <w:szCs w:val="18"/>
              </w:rPr>
              <w:t xml:space="preserve">1.562 </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62E0868E" w14:textId="77777777" w:rsidR="004F2EA3" w:rsidRPr="005B0AB0" w:rsidRDefault="004F2EA3" w:rsidP="00C948EE">
            <w:pPr>
              <w:jc w:val="center"/>
              <w:rPr>
                <w:sz w:val="18"/>
                <w:szCs w:val="18"/>
              </w:rPr>
            </w:pPr>
            <w:r w:rsidRPr="00CE6F35">
              <w:rPr>
                <w:sz w:val="18"/>
                <w:szCs w:val="18"/>
              </w:rPr>
              <w:t xml:space="preserve">2.362 </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A96DB6A" w14:textId="77777777" w:rsidR="004F2EA3" w:rsidRPr="005B0AB0" w:rsidRDefault="004F2EA3" w:rsidP="00C948EE">
            <w:pPr>
              <w:jc w:val="center"/>
              <w:rPr>
                <w:sz w:val="18"/>
                <w:szCs w:val="18"/>
              </w:rPr>
            </w:pPr>
            <w:r w:rsidRPr="00CE6F35">
              <w:rPr>
                <w:sz w:val="18"/>
                <w:szCs w:val="18"/>
              </w:rPr>
              <w:t xml:space="preserve">1.423 </w:t>
            </w:r>
          </w:p>
        </w:tc>
      </w:tr>
      <w:tr w:rsidR="004F2EA3" w:rsidRPr="005B0AB0" w14:paraId="19AEF29B" w14:textId="77777777" w:rsidTr="00C948EE">
        <w:trPr>
          <w:trHeight w:val="340"/>
          <w:jc w:val="center"/>
        </w:trPr>
        <w:tc>
          <w:tcPr>
            <w:tcW w:w="702" w:type="pct"/>
            <w:tcBorders>
              <w:top w:val="single" w:sz="4" w:space="0" w:color="auto"/>
              <w:bottom w:val="single" w:sz="4" w:space="0" w:color="auto"/>
              <w:right w:val="single" w:sz="4" w:space="0" w:color="auto"/>
            </w:tcBorders>
            <w:vAlign w:val="center"/>
          </w:tcPr>
          <w:p w14:paraId="1CB610F7"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FB5912D" w14:textId="77777777" w:rsidR="004F2EA3" w:rsidRPr="005B0AB0" w:rsidRDefault="004F2EA3" w:rsidP="00C948EE">
            <w:pPr>
              <w:jc w:val="center"/>
              <w:rPr>
                <w:sz w:val="18"/>
                <w:szCs w:val="18"/>
              </w:rPr>
            </w:pPr>
            <w:r w:rsidRPr="00CE6F35">
              <w:rPr>
                <w:sz w:val="18"/>
                <w:szCs w:val="18"/>
              </w:rPr>
              <w:t xml:space="preserve">1.310 </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438F1CBA" w14:textId="77777777" w:rsidR="004F2EA3" w:rsidRPr="005B0AB0" w:rsidRDefault="004F2EA3" w:rsidP="00C948EE">
            <w:pPr>
              <w:jc w:val="center"/>
              <w:rPr>
                <w:sz w:val="18"/>
                <w:szCs w:val="18"/>
              </w:rPr>
            </w:pPr>
            <w:r w:rsidRPr="00CE6F35">
              <w:rPr>
                <w:sz w:val="18"/>
                <w:szCs w:val="18"/>
              </w:rPr>
              <w:t xml:space="preserve">0.897 </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44DD9F2" w14:textId="77777777" w:rsidR="004F2EA3" w:rsidRPr="005B0AB0" w:rsidRDefault="004F2EA3" w:rsidP="00C948EE">
            <w:pPr>
              <w:jc w:val="center"/>
              <w:rPr>
                <w:sz w:val="18"/>
                <w:szCs w:val="18"/>
              </w:rPr>
            </w:pPr>
            <w:r w:rsidRPr="00CE6F35">
              <w:rPr>
                <w:sz w:val="18"/>
                <w:szCs w:val="18"/>
              </w:rPr>
              <w:t>1.509</w:t>
            </w:r>
          </w:p>
        </w:tc>
      </w:tr>
      <w:tr w:rsidR="004F2EA3" w:rsidRPr="005B0AB0" w14:paraId="3F327687" w14:textId="77777777" w:rsidTr="00C948EE">
        <w:trPr>
          <w:trHeight w:val="319"/>
          <w:jc w:val="center"/>
        </w:trPr>
        <w:tc>
          <w:tcPr>
            <w:tcW w:w="702" w:type="pct"/>
            <w:vAlign w:val="center"/>
          </w:tcPr>
          <w:p w14:paraId="679DE80B"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4298" w:type="pct"/>
            <w:gridSpan w:val="3"/>
            <w:vAlign w:val="center"/>
          </w:tcPr>
          <w:p w14:paraId="2FDBCFA1" w14:textId="77777777" w:rsidR="004F2EA3" w:rsidRPr="005B0AB0" w:rsidRDefault="004F2EA3" w:rsidP="00C948EE">
            <w:pPr>
              <w:jc w:val="center"/>
              <w:rPr>
                <w:sz w:val="18"/>
                <w:szCs w:val="18"/>
              </w:rPr>
            </w:pPr>
            <w:r w:rsidRPr="005B0AB0">
              <w:rPr>
                <w:sz w:val="18"/>
                <w:szCs w:val="18"/>
              </w:rPr>
              <w:t>实验室数</w:t>
            </w:r>
            <w:r w:rsidRPr="005B0AB0">
              <w:rPr>
                <w:sz w:val="18"/>
                <w:szCs w:val="18"/>
              </w:rPr>
              <w:t>p=7</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2.139</w:t>
            </w:r>
            <w:r w:rsidRPr="005B0AB0">
              <w:rPr>
                <w:sz w:val="18"/>
                <w:szCs w:val="18"/>
              </w:rPr>
              <w:t>；上</w:t>
            </w:r>
            <w:r w:rsidRPr="005B0AB0">
              <w:rPr>
                <w:sz w:val="18"/>
                <w:szCs w:val="18"/>
              </w:rPr>
              <w:t>5%</w:t>
            </w:r>
            <w:r w:rsidRPr="005B0AB0">
              <w:rPr>
                <w:sz w:val="18"/>
                <w:szCs w:val="18"/>
              </w:rPr>
              <w:t>点时为</w:t>
            </w:r>
            <w:r w:rsidRPr="005B0AB0">
              <w:rPr>
                <w:sz w:val="18"/>
                <w:szCs w:val="18"/>
              </w:rPr>
              <w:t>2.020</w:t>
            </w:r>
            <w:r w:rsidRPr="005B0AB0">
              <w:rPr>
                <w:sz w:val="18"/>
                <w:szCs w:val="18"/>
              </w:rPr>
              <w:t>。</w:t>
            </w:r>
          </w:p>
          <w:p w14:paraId="1EB920F7"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bookmarkEnd w:id="5"/>
    <w:p w14:paraId="0DF9E7DF"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Dy</w:t>
      </w:r>
      <w:r w:rsidRPr="005B0AB0">
        <w:rPr>
          <w:szCs w:val="21"/>
          <w:vertAlign w:val="subscript"/>
        </w:rPr>
        <w:t>2</w:t>
      </w:r>
      <w:r w:rsidRPr="005B0AB0">
        <w:rPr>
          <w:szCs w:val="21"/>
        </w:rPr>
        <w:t>O</w:t>
      </w:r>
      <w:r w:rsidRPr="005B0AB0">
        <w:rPr>
          <w:szCs w:val="21"/>
          <w:vertAlign w:val="subscript"/>
        </w:rPr>
        <w:t>3</w:t>
      </w:r>
      <w:r w:rsidRPr="005B0AB0">
        <w:rPr>
          <w:szCs w:val="21"/>
        </w:rPr>
        <w:t>水平</w:t>
      </w:r>
      <w:r w:rsidRPr="005B0AB0">
        <w:rPr>
          <w:szCs w:val="21"/>
        </w:rPr>
        <w:t>2</w:t>
      </w:r>
      <w:r w:rsidRPr="005B0AB0">
        <w:rPr>
          <w:szCs w:val="21"/>
        </w:rPr>
        <w:t>的实验室</w:t>
      </w:r>
      <w:r w:rsidRPr="005B0AB0">
        <w:rPr>
          <w:szCs w:val="21"/>
        </w:rPr>
        <w:t>3</w:t>
      </w:r>
      <w:r w:rsidRPr="005B0AB0">
        <w:rPr>
          <w:szCs w:val="21"/>
        </w:rPr>
        <w:t>有离群值，剔除后进行格拉布斯检验。</w:t>
      </w:r>
    </w:p>
    <w:p w14:paraId="47410CC9" w14:textId="77777777" w:rsidR="004F2EA3" w:rsidRPr="005B0AB0" w:rsidRDefault="004F2EA3" w:rsidP="004F2EA3">
      <w:pPr>
        <w:spacing w:line="312" w:lineRule="auto"/>
        <w:jc w:val="center"/>
        <w:rPr>
          <w:szCs w:val="21"/>
        </w:rPr>
      </w:pPr>
    </w:p>
    <w:p w14:paraId="25944C65"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10</w:t>
      </w:r>
      <w:r w:rsidRPr="005B0AB0">
        <w:rPr>
          <w:szCs w:val="21"/>
        </w:rPr>
        <w:t xml:space="preserve"> Dy</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86"/>
      </w:tblGrid>
      <w:tr w:rsidR="004F2EA3" w:rsidRPr="005B0AB0" w14:paraId="41035CFC" w14:textId="77777777" w:rsidTr="00C948EE">
        <w:trPr>
          <w:trHeight w:val="340"/>
          <w:tblHeader/>
          <w:jc w:val="center"/>
        </w:trPr>
        <w:tc>
          <w:tcPr>
            <w:tcW w:w="1671" w:type="pct"/>
            <w:vAlign w:val="center"/>
          </w:tcPr>
          <w:p w14:paraId="45437C35" w14:textId="77777777" w:rsidR="004F2EA3" w:rsidRPr="005B0AB0" w:rsidRDefault="004F2EA3" w:rsidP="00C948EE">
            <w:pPr>
              <w:jc w:val="center"/>
              <w:rPr>
                <w:sz w:val="18"/>
                <w:szCs w:val="18"/>
              </w:rPr>
            </w:pPr>
            <w:r w:rsidRPr="005B0AB0">
              <w:rPr>
                <w:sz w:val="18"/>
                <w:szCs w:val="18"/>
              </w:rPr>
              <w:t>统计量</w:t>
            </w:r>
          </w:p>
        </w:tc>
        <w:tc>
          <w:tcPr>
            <w:tcW w:w="3329" w:type="pct"/>
            <w:vAlign w:val="center"/>
          </w:tcPr>
          <w:p w14:paraId="4900DBF7"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r w:rsidRPr="005B0AB0">
              <w:rPr>
                <w:sz w:val="18"/>
                <w:szCs w:val="18"/>
              </w:rPr>
              <w:t>（</w:t>
            </w:r>
            <w:r w:rsidRPr="005B0AB0">
              <w:rPr>
                <w:sz w:val="18"/>
                <w:szCs w:val="18"/>
              </w:rPr>
              <w:t>p=7</w:t>
            </w:r>
            <w:r w:rsidRPr="005B0AB0">
              <w:rPr>
                <w:sz w:val="18"/>
                <w:szCs w:val="18"/>
              </w:rPr>
              <w:t>）</w:t>
            </w:r>
          </w:p>
        </w:tc>
      </w:tr>
      <w:tr w:rsidR="004F2EA3" w:rsidRPr="005B0AB0" w14:paraId="6E654046" w14:textId="77777777" w:rsidTr="00C948EE">
        <w:trPr>
          <w:trHeight w:val="340"/>
          <w:jc w:val="center"/>
        </w:trPr>
        <w:tc>
          <w:tcPr>
            <w:tcW w:w="1671" w:type="pct"/>
            <w:vAlign w:val="center"/>
          </w:tcPr>
          <w:p w14:paraId="3913099D" w14:textId="77777777" w:rsidR="004F2EA3" w:rsidRPr="005B0AB0" w:rsidRDefault="004F2EA3" w:rsidP="00C948EE">
            <w:pPr>
              <w:jc w:val="center"/>
              <w:rPr>
                <w:sz w:val="18"/>
                <w:szCs w:val="18"/>
              </w:rPr>
            </w:pPr>
            <w:r w:rsidRPr="005B0AB0">
              <w:rPr>
                <w:sz w:val="18"/>
                <w:szCs w:val="18"/>
              </w:rPr>
              <w:t>均值的平均值</w:t>
            </w:r>
          </w:p>
        </w:tc>
        <w:tc>
          <w:tcPr>
            <w:tcW w:w="3329" w:type="pct"/>
            <w:shd w:val="clear" w:color="auto" w:fill="auto"/>
            <w:vAlign w:val="center"/>
          </w:tcPr>
          <w:p w14:paraId="2A648C40" w14:textId="77777777" w:rsidR="004F2EA3" w:rsidRPr="00CE6F35" w:rsidRDefault="004F2EA3" w:rsidP="00C948EE">
            <w:pPr>
              <w:jc w:val="center"/>
              <w:rPr>
                <w:sz w:val="18"/>
                <w:szCs w:val="18"/>
              </w:rPr>
            </w:pPr>
            <w:r w:rsidRPr="00CE6F35">
              <w:rPr>
                <w:sz w:val="18"/>
                <w:szCs w:val="18"/>
              </w:rPr>
              <w:t xml:space="preserve">0.00060 </w:t>
            </w:r>
          </w:p>
        </w:tc>
      </w:tr>
      <w:tr w:rsidR="004F2EA3" w:rsidRPr="005B0AB0" w14:paraId="0C600240" w14:textId="77777777" w:rsidTr="00C948EE">
        <w:trPr>
          <w:trHeight w:val="340"/>
          <w:jc w:val="center"/>
        </w:trPr>
        <w:tc>
          <w:tcPr>
            <w:tcW w:w="1671" w:type="pct"/>
            <w:vAlign w:val="center"/>
          </w:tcPr>
          <w:p w14:paraId="3D5FB324" w14:textId="77777777" w:rsidR="004F2EA3" w:rsidRPr="005B0AB0" w:rsidRDefault="004F2EA3" w:rsidP="00C948EE">
            <w:pPr>
              <w:jc w:val="center"/>
              <w:rPr>
                <w:sz w:val="18"/>
                <w:szCs w:val="18"/>
              </w:rPr>
            </w:pPr>
            <w:r w:rsidRPr="005B0AB0">
              <w:rPr>
                <w:sz w:val="18"/>
                <w:szCs w:val="18"/>
              </w:rPr>
              <w:t>均值的标准差</w:t>
            </w:r>
          </w:p>
        </w:tc>
        <w:tc>
          <w:tcPr>
            <w:tcW w:w="3329" w:type="pct"/>
            <w:shd w:val="clear" w:color="auto" w:fill="auto"/>
            <w:vAlign w:val="center"/>
          </w:tcPr>
          <w:p w14:paraId="1B6853B5" w14:textId="77777777" w:rsidR="004F2EA3" w:rsidRPr="00CE6F35" w:rsidRDefault="004F2EA3" w:rsidP="00C948EE">
            <w:pPr>
              <w:jc w:val="center"/>
              <w:rPr>
                <w:sz w:val="18"/>
                <w:szCs w:val="18"/>
              </w:rPr>
            </w:pPr>
            <w:r w:rsidRPr="00CE6F35">
              <w:rPr>
                <w:sz w:val="18"/>
                <w:szCs w:val="18"/>
              </w:rPr>
              <w:t>1.34E-05</w:t>
            </w:r>
          </w:p>
        </w:tc>
      </w:tr>
      <w:tr w:rsidR="004F2EA3" w:rsidRPr="005B0AB0" w14:paraId="7311BC72" w14:textId="77777777" w:rsidTr="00C948EE">
        <w:trPr>
          <w:trHeight w:val="340"/>
          <w:jc w:val="center"/>
        </w:trPr>
        <w:tc>
          <w:tcPr>
            <w:tcW w:w="1671" w:type="pct"/>
            <w:vAlign w:val="center"/>
          </w:tcPr>
          <w:p w14:paraId="5A430D44" w14:textId="77777777" w:rsidR="004F2EA3" w:rsidRPr="005B0AB0" w:rsidRDefault="004F2EA3" w:rsidP="00C948EE">
            <w:pPr>
              <w:jc w:val="center"/>
              <w:rPr>
                <w:sz w:val="18"/>
                <w:szCs w:val="18"/>
              </w:rPr>
            </w:pPr>
            <w:r w:rsidRPr="005B0AB0">
              <w:rPr>
                <w:sz w:val="18"/>
                <w:szCs w:val="18"/>
              </w:rPr>
              <w:t>最大均值</w:t>
            </w:r>
          </w:p>
        </w:tc>
        <w:tc>
          <w:tcPr>
            <w:tcW w:w="3329" w:type="pct"/>
            <w:shd w:val="clear" w:color="auto" w:fill="auto"/>
            <w:vAlign w:val="center"/>
          </w:tcPr>
          <w:p w14:paraId="5960D67F" w14:textId="77777777" w:rsidR="004F2EA3" w:rsidRPr="005B0AB0" w:rsidRDefault="004F2EA3" w:rsidP="00C948EE">
            <w:pPr>
              <w:jc w:val="center"/>
              <w:rPr>
                <w:sz w:val="18"/>
                <w:szCs w:val="18"/>
              </w:rPr>
            </w:pPr>
            <w:r w:rsidRPr="00CE6F35">
              <w:rPr>
                <w:sz w:val="18"/>
                <w:szCs w:val="18"/>
              </w:rPr>
              <w:t xml:space="preserve">0.00062 </w:t>
            </w:r>
          </w:p>
        </w:tc>
      </w:tr>
      <w:tr w:rsidR="004F2EA3" w:rsidRPr="005B0AB0" w14:paraId="52DB7846" w14:textId="77777777" w:rsidTr="00C948EE">
        <w:trPr>
          <w:trHeight w:val="340"/>
          <w:jc w:val="center"/>
        </w:trPr>
        <w:tc>
          <w:tcPr>
            <w:tcW w:w="1671" w:type="pct"/>
            <w:vAlign w:val="center"/>
          </w:tcPr>
          <w:p w14:paraId="0A775A5A" w14:textId="77777777" w:rsidR="004F2EA3" w:rsidRPr="005B0AB0" w:rsidRDefault="004F2EA3" w:rsidP="00C948EE">
            <w:pPr>
              <w:jc w:val="center"/>
              <w:rPr>
                <w:sz w:val="18"/>
                <w:szCs w:val="18"/>
              </w:rPr>
            </w:pPr>
            <w:r w:rsidRPr="005B0AB0">
              <w:rPr>
                <w:sz w:val="18"/>
                <w:szCs w:val="18"/>
              </w:rPr>
              <w:t>最小均值</w:t>
            </w:r>
          </w:p>
        </w:tc>
        <w:tc>
          <w:tcPr>
            <w:tcW w:w="3329" w:type="pct"/>
            <w:shd w:val="clear" w:color="auto" w:fill="auto"/>
            <w:vAlign w:val="center"/>
          </w:tcPr>
          <w:p w14:paraId="1FD1E8C4" w14:textId="77777777" w:rsidR="004F2EA3" w:rsidRPr="00CE6F35" w:rsidRDefault="004F2EA3" w:rsidP="00C948EE">
            <w:pPr>
              <w:widowControl/>
              <w:jc w:val="center"/>
              <w:rPr>
                <w:sz w:val="18"/>
                <w:szCs w:val="18"/>
              </w:rPr>
            </w:pPr>
            <w:r w:rsidRPr="00CE6F35">
              <w:rPr>
                <w:sz w:val="18"/>
                <w:szCs w:val="18"/>
              </w:rPr>
              <w:t xml:space="preserve">0.00058 </w:t>
            </w:r>
          </w:p>
        </w:tc>
      </w:tr>
      <w:tr w:rsidR="004F2EA3" w:rsidRPr="005B0AB0" w14:paraId="4F77B117" w14:textId="77777777" w:rsidTr="00C948EE">
        <w:trPr>
          <w:trHeight w:val="340"/>
          <w:jc w:val="center"/>
        </w:trPr>
        <w:tc>
          <w:tcPr>
            <w:tcW w:w="1671" w:type="pct"/>
            <w:vAlign w:val="center"/>
          </w:tcPr>
          <w:p w14:paraId="48A203CD"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3329" w:type="pct"/>
            <w:shd w:val="clear" w:color="auto" w:fill="auto"/>
            <w:vAlign w:val="center"/>
          </w:tcPr>
          <w:p w14:paraId="0A78984E" w14:textId="77777777" w:rsidR="004F2EA3" w:rsidRPr="005B0AB0" w:rsidRDefault="004F2EA3" w:rsidP="00C948EE">
            <w:pPr>
              <w:jc w:val="center"/>
              <w:rPr>
                <w:sz w:val="18"/>
                <w:szCs w:val="18"/>
              </w:rPr>
            </w:pPr>
            <w:r w:rsidRPr="00CE6F35">
              <w:rPr>
                <w:sz w:val="18"/>
                <w:szCs w:val="18"/>
              </w:rPr>
              <w:t xml:space="preserve">1.064 </w:t>
            </w:r>
          </w:p>
        </w:tc>
      </w:tr>
      <w:tr w:rsidR="004F2EA3" w:rsidRPr="005B0AB0" w14:paraId="2A56C040" w14:textId="77777777" w:rsidTr="00C948EE">
        <w:trPr>
          <w:trHeight w:val="340"/>
          <w:jc w:val="center"/>
        </w:trPr>
        <w:tc>
          <w:tcPr>
            <w:tcW w:w="1671" w:type="pct"/>
            <w:vAlign w:val="center"/>
          </w:tcPr>
          <w:p w14:paraId="3DD1A782"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3329" w:type="pct"/>
            <w:shd w:val="clear" w:color="auto" w:fill="auto"/>
            <w:vAlign w:val="center"/>
          </w:tcPr>
          <w:p w14:paraId="2F13EC23" w14:textId="77777777" w:rsidR="004F2EA3" w:rsidRPr="005B0AB0" w:rsidRDefault="004F2EA3" w:rsidP="00C948EE">
            <w:pPr>
              <w:jc w:val="center"/>
              <w:rPr>
                <w:sz w:val="18"/>
                <w:szCs w:val="18"/>
              </w:rPr>
            </w:pPr>
            <w:r w:rsidRPr="00CE6F35">
              <w:rPr>
                <w:sz w:val="18"/>
                <w:szCs w:val="18"/>
              </w:rPr>
              <w:t>(1.818)</w:t>
            </w:r>
          </w:p>
        </w:tc>
      </w:tr>
      <w:tr w:rsidR="004F2EA3" w:rsidRPr="005B0AB0" w14:paraId="5B2F6B6C" w14:textId="77777777" w:rsidTr="00C948EE">
        <w:trPr>
          <w:trHeight w:val="319"/>
          <w:jc w:val="center"/>
        </w:trPr>
        <w:tc>
          <w:tcPr>
            <w:tcW w:w="1671" w:type="pct"/>
            <w:vAlign w:val="center"/>
          </w:tcPr>
          <w:p w14:paraId="5D1A204E"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3329" w:type="pct"/>
            <w:vAlign w:val="center"/>
          </w:tcPr>
          <w:p w14:paraId="4E562DFF" w14:textId="77777777" w:rsidR="004F2EA3" w:rsidRPr="005B0AB0" w:rsidRDefault="004F2EA3" w:rsidP="00C948EE">
            <w:pPr>
              <w:jc w:val="center"/>
              <w:rPr>
                <w:sz w:val="18"/>
                <w:szCs w:val="18"/>
              </w:rPr>
            </w:pPr>
            <w:r w:rsidRPr="005B0AB0">
              <w:rPr>
                <w:sz w:val="18"/>
                <w:szCs w:val="18"/>
              </w:rPr>
              <w:t>实验室数</w:t>
            </w:r>
            <w:r w:rsidRPr="005B0AB0">
              <w:rPr>
                <w:sz w:val="18"/>
                <w:szCs w:val="18"/>
              </w:rPr>
              <w:t>p=7</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2.139</w:t>
            </w:r>
            <w:r w:rsidRPr="005B0AB0">
              <w:rPr>
                <w:sz w:val="18"/>
                <w:szCs w:val="18"/>
              </w:rPr>
              <w:t>；上</w:t>
            </w:r>
            <w:r w:rsidRPr="005B0AB0">
              <w:rPr>
                <w:sz w:val="18"/>
                <w:szCs w:val="18"/>
              </w:rPr>
              <w:t>5%</w:t>
            </w:r>
            <w:r w:rsidRPr="005B0AB0">
              <w:rPr>
                <w:sz w:val="18"/>
                <w:szCs w:val="18"/>
              </w:rPr>
              <w:t>点时为</w:t>
            </w:r>
            <w:r w:rsidRPr="005B0AB0">
              <w:rPr>
                <w:sz w:val="18"/>
                <w:szCs w:val="18"/>
              </w:rPr>
              <w:t>2.020</w:t>
            </w:r>
            <w:r w:rsidRPr="005B0AB0">
              <w:rPr>
                <w:sz w:val="18"/>
                <w:szCs w:val="18"/>
              </w:rPr>
              <w:t>。</w:t>
            </w:r>
          </w:p>
        </w:tc>
      </w:tr>
    </w:tbl>
    <w:p w14:paraId="4538FBA1"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Dy</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361A30D2" w14:textId="77777777" w:rsidR="004F2EA3" w:rsidRPr="005B0AB0" w:rsidRDefault="004F2EA3" w:rsidP="004F2EA3">
      <w:pPr>
        <w:spacing w:line="312" w:lineRule="auto"/>
        <w:jc w:val="center"/>
        <w:rPr>
          <w:szCs w:val="21"/>
        </w:rPr>
      </w:pPr>
    </w:p>
    <w:p w14:paraId="25CFC042"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11</w:t>
      </w:r>
      <w:r w:rsidRPr="005B0AB0">
        <w:rPr>
          <w:szCs w:val="21"/>
        </w:rPr>
        <w:t xml:space="preserve"> Ho</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9"/>
        <w:gridCol w:w="2071"/>
        <w:gridCol w:w="4216"/>
      </w:tblGrid>
      <w:tr w:rsidR="004F2EA3" w:rsidRPr="005B0AB0" w14:paraId="32B460E5" w14:textId="77777777" w:rsidTr="00C948EE">
        <w:trPr>
          <w:trHeight w:val="340"/>
          <w:tblHeader/>
          <w:jc w:val="center"/>
        </w:trPr>
        <w:tc>
          <w:tcPr>
            <w:tcW w:w="701" w:type="pct"/>
            <w:vAlign w:val="center"/>
          </w:tcPr>
          <w:p w14:paraId="2E0F60E5" w14:textId="77777777" w:rsidR="004F2EA3" w:rsidRPr="00CE6F35" w:rsidRDefault="004F2EA3" w:rsidP="00C948EE">
            <w:pPr>
              <w:jc w:val="center"/>
              <w:rPr>
                <w:sz w:val="18"/>
                <w:szCs w:val="18"/>
              </w:rPr>
            </w:pPr>
            <w:r w:rsidRPr="00CE6F35">
              <w:rPr>
                <w:sz w:val="18"/>
                <w:szCs w:val="18"/>
              </w:rPr>
              <w:t>统计量</w:t>
            </w:r>
          </w:p>
        </w:tc>
        <w:tc>
          <w:tcPr>
            <w:tcW w:w="1072" w:type="pct"/>
            <w:vAlign w:val="center"/>
          </w:tcPr>
          <w:p w14:paraId="1F04FE85"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r w:rsidRPr="00CE6F35">
              <w:rPr>
                <w:sz w:val="18"/>
                <w:szCs w:val="18"/>
              </w:rPr>
              <w:t>（</w:t>
            </w:r>
            <w:r w:rsidRPr="00CE6F35">
              <w:rPr>
                <w:sz w:val="18"/>
                <w:szCs w:val="18"/>
              </w:rPr>
              <w:t>p=7</w:t>
            </w:r>
            <w:r w:rsidRPr="00CE6F35">
              <w:rPr>
                <w:sz w:val="18"/>
                <w:szCs w:val="18"/>
              </w:rPr>
              <w:t>）</w:t>
            </w:r>
          </w:p>
        </w:tc>
        <w:tc>
          <w:tcPr>
            <w:tcW w:w="1063" w:type="pct"/>
            <w:vAlign w:val="center"/>
          </w:tcPr>
          <w:p w14:paraId="1DA4F92E"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r w:rsidRPr="00CE6F35">
              <w:rPr>
                <w:sz w:val="18"/>
                <w:szCs w:val="18"/>
              </w:rPr>
              <w:t>（</w:t>
            </w:r>
            <w:r w:rsidRPr="00CE6F35">
              <w:rPr>
                <w:sz w:val="18"/>
                <w:szCs w:val="18"/>
              </w:rPr>
              <w:t>p=8</w:t>
            </w:r>
            <w:r w:rsidRPr="00CE6F35">
              <w:rPr>
                <w:sz w:val="18"/>
                <w:szCs w:val="18"/>
              </w:rPr>
              <w:t>）</w:t>
            </w:r>
          </w:p>
        </w:tc>
        <w:tc>
          <w:tcPr>
            <w:tcW w:w="2164" w:type="pct"/>
            <w:vAlign w:val="center"/>
          </w:tcPr>
          <w:p w14:paraId="5CF80A6A"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r w:rsidRPr="00CE6F35">
              <w:rPr>
                <w:sz w:val="18"/>
                <w:szCs w:val="18"/>
              </w:rPr>
              <w:t>（</w:t>
            </w:r>
            <w:r w:rsidRPr="00CE6F35">
              <w:rPr>
                <w:sz w:val="18"/>
                <w:szCs w:val="18"/>
              </w:rPr>
              <w:t>p=8</w:t>
            </w:r>
            <w:r w:rsidRPr="00CE6F35">
              <w:rPr>
                <w:sz w:val="18"/>
                <w:szCs w:val="18"/>
              </w:rPr>
              <w:t>）</w:t>
            </w:r>
          </w:p>
        </w:tc>
      </w:tr>
      <w:tr w:rsidR="004F2EA3" w:rsidRPr="005B0AB0" w14:paraId="1AB38C39"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4CF6099B" w14:textId="77777777" w:rsidR="004F2EA3" w:rsidRPr="00CE6F35" w:rsidRDefault="004F2EA3" w:rsidP="00C948EE">
            <w:pPr>
              <w:jc w:val="center"/>
              <w:rPr>
                <w:sz w:val="18"/>
                <w:szCs w:val="18"/>
              </w:rPr>
            </w:pPr>
            <w:r w:rsidRPr="00CE6F35">
              <w:rPr>
                <w:sz w:val="18"/>
                <w:szCs w:val="18"/>
              </w:rPr>
              <w:t>均值的平均值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5DB660A" w14:textId="77777777" w:rsidR="004F2EA3" w:rsidRPr="00CE6F35" w:rsidRDefault="004F2EA3" w:rsidP="00C948EE">
            <w:pPr>
              <w:widowControl/>
              <w:jc w:val="center"/>
              <w:rPr>
                <w:kern w:val="0"/>
                <w:sz w:val="18"/>
                <w:szCs w:val="18"/>
              </w:rPr>
            </w:pPr>
            <w:r w:rsidRPr="00CE6F35">
              <w:rPr>
                <w:rFonts w:eastAsia="等线"/>
                <w:color w:val="000000"/>
                <w:sz w:val="18"/>
                <w:szCs w:val="18"/>
              </w:rPr>
              <w:t>0.000087</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CE6423C" w14:textId="77777777" w:rsidR="004F2EA3" w:rsidRPr="00CE6F35" w:rsidRDefault="004F2EA3" w:rsidP="00C948EE">
            <w:pPr>
              <w:jc w:val="center"/>
              <w:rPr>
                <w:sz w:val="18"/>
                <w:szCs w:val="18"/>
              </w:rPr>
            </w:pPr>
            <w:r w:rsidRPr="00CE6F35">
              <w:rPr>
                <w:rFonts w:eastAsia="等线"/>
                <w:color w:val="000000"/>
                <w:sz w:val="18"/>
                <w:szCs w:val="18"/>
              </w:rPr>
              <w:t>0.00060</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4887BEE7"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0.0042</w:t>
            </w:r>
          </w:p>
        </w:tc>
      </w:tr>
      <w:tr w:rsidR="004F2EA3" w:rsidRPr="005B0AB0" w14:paraId="13631E55"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75171430" w14:textId="77777777" w:rsidR="004F2EA3" w:rsidRPr="00CE6F35" w:rsidRDefault="004F2EA3" w:rsidP="00C948EE">
            <w:pPr>
              <w:jc w:val="center"/>
              <w:rPr>
                <w:sz w:val="18"/>
                <w:szCs w:val="18"/>
              </w:rPr>
            </w:pPr>
            <w:r w:rsidRPr="00CE6F35">
              <w:rPr>
                <w:sz w:val="18"/>
                <w:szCs w:val="18"/>
              </w:rPr>
              <w:t>均值的标准差</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16E5918"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7.32E-06</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15CB7AC" w14:textId="77777777" w:rsidR="004F2EA3" w:rsidRPr="00CE6F35" w:rsidRDefault="004F2EA3" w:rsidP="00C948EE">
            <w:pPr>
              <w:jc w:val="center"/>
              <w:rPr>
                <w:sz w:val="18"/>
                <w:szCs w:val="18"/>
              </w:rPr>
            </w:pPr>
            <w:r w:rsidRPr="00CE6F35">
              <w:rPr>
                <w:rFonts w:eastAsia="等线"/>
                <w:color w:val="000000"/>
                <w:sz w:val="18"/>
                <w:szCs w:val="18"/>
              </w:rPr>
              <w:t>0.000056</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6CFF2609"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0.00011</w:t>
            </w:r>
          </w:p>
        </w:tc>
      </w:tr>
      <w:tr w:rsidR="004F2EA3" w:rsidRPr="005B0AB0" w14:paraId="344750CF"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5C8F6E7B" w14:textId="77777777" w:rsidR="004F2EA3" w:rsidRPr="00CE6F35" w:rsidRDefault="004F2EA3" w:rsidP="00C948EE">
            <w:pPr>
              <w:jc w:val="center"/>
              <w:rPr>
                <w:sz w:val="18"/>
                <w:szCs w:val="18"/>
              </w:rPr>
            </w:pPr>
            <w:r w:rsidRPr="00CE6F35">
              <w:rPr>
                <w:sz w:val="18"/>
                <w:szCs w:val="18"/>
              </w:rPr>
              <w:t>最大均值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058E4917" w14:textId="77777777" w:rsidR="004F2EA3" w:rsidRPr="00CE6F35" w:rsidRDefault="004F2EA3" w:rsidP="00C948EE">
            <w:pPr>
              <w:jc w:val="center"/>
              <w:rPr>
                <w:sz w:val="18"/>
                <w:szCs w:val="18"/>
              </w:rPr>
            </w:pPr>
            <w:r w:rsidRPr="00CE6F35">
              <w:rPr>
                <w:rFonts w:eastAsia="等线"/>
                <w:color w:val="000000"/>
                <w:sz w:val="18"/>
                <w:szCs w:val="18"/>
              </w:rPr>
              <w:t>0.00010</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3E96BA1E"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0.00069</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376EE4AB" w14:textId="77777777" w:rsidR="004F2EA3" w:rsidRPr="00CE6F35" w:rsidRDefault="004F2EA3" w:rsidP="00C948EE">
            <w:pPr>
              <w:jc w:val="center"/>
              <w:rPr>
                <w:sz w:val="18"/>
                <w:szCs w:val="18"/>
              </w:rPr>
            </w:pPr>
            <w:r w:rsidRPr="00CE6F35">
              <w:rPr>
                <w:rFonts w:eastAsia="等线"/>
                <w:color w:val="000000"/>
                <w:sz w:val="18"/>
                <w:szCs w:val="18"/>
              </w:rPr>
              <w:t>0.0043</w:t>
            </w:r>
          </w:p>
        </w:tc>
      </w:tr>
      <w:tr w:rsidR="004F2EA3" w:rsidRPr="005B0AB0" w14:paraId="5301B831"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2EF3E320" w14:textId="77777777" w:rsidR="004F2EA3" w:rsidRPr="00CE6F35" w:rsidRDefault="004F2EA3" w:rsidP="00C948EE">
            <w:pPr>
              <w:jc w:val="center"/>
              <w:rPr>
                <w:sz w:val="18"/>
                <w:szCs w:val="18"/>
              </w:rPr>
            </w:pPr>
            <w:r w:rsidRPr="00CE6F35">
              <w:rPr>
                <w:sz w:val="18"/>
                <w:szCs w:val="18"/>
              </w:rPr>
              <w:t>最小均值</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D5D18DE" w14:textId="77777777" w:rsidR="004F2EA3" w:rsidRPr="00CE6F35" w:rsidRDefault="004F2EA3" w:rsidP="00C948EE">
            <w:pPr>
              <w:jc w:val="center"/>
              <w:rPr>
                <w:sz w:val="18"/>
                <w:szCs w:val="18"/>
              </w:rPr>
            </w:pPr>
            <w:r w:rsidRPr="00CE6F35">
              <w:rPr>
                <w:rFonts w:eastAsia="等线"/>
                <w:color w:val="000000"/>
                <w:sz w:val="18"/>
                <w:szCs w:val="18"/>
              </w:rPr>
              <w:t>0.000076</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78FD91C"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0.00053</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4488E68E"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0.0040</w:t>
            </w:r>
          </w:p>
        </w:tc>
      </w:tr>
      <w:tr w:rsidR="004F2EA3" w:rsidRPr="005B0AB0" w14:paraId="7291FCF7"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04040B24" w14:textId="77777777" w:rsidR="004F2EA3" w:rsidRPr="00CE6F35" w:rsidRDefault="004F2EA3" w:rsidP="00C948EE">
            <w:pPr>
              <w:jc w:val="center"/>
              <w:rPr>
                <w:sz w:val="18"/>
                <w:szCs w:val="18"/>
              </w:rPr>
            </w:pPr>
            <w:proofErr w:type="spellStart"/>
            <w:r w:rsidRPr="00CE6F35">
              <w:rPr>
                <w:sz w:val="18"/>
                <w:szCs w:val="18"/>
              </w:rPr>
              <w:t>Gmax</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A2C27AA" w14:textId="77777777" w:rsidR="004F2EA3" w:rsidRPr="00CE6F35" w:rsidRDefault="004F2EA3" w:rsidP="00C948EE">
            <w:pPr>
              <w:widowControl/>
              <w:jc w:val="center"/>
              <w:rPr>
                <w:kern w:val="0"/>
                <w:sz w:val="18"/>
                <w:szCs w:val="18"/>
              </w:rPr>
            </w:pPr>
            <w:r w:rsidRPr="00CE6F35">
              <w:rPr>
                <w:rFonts w:eastAsia="等线"/>
                <w:color w:val="000000"/>
                <w:sz w:val="18"/>
                <w:szCs w:val="18"/>
              </w:rPr>
              <w:t>1.124</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AFA7873" w14:textId="77777777" w:rsidR="004F2EA3" w:rsidRPr="00CE6F35" w:rsidRDefault="004F2EA3" w:rsidP="00C948EE">
            <w:pPr>
              <w:jc w:val="center"/>
              <w:rPr>
                <w:sz w:val="18"/>
                <w:szCs w:val="18"/>
              </w:rPr>
            </w:pPr>
            <w:r w:rsidRPr="00CE6F35">
              <w:rPr>
                <w:rFonts w:eastAsia="等线"/>
                <w:color w:val="000000"/>
                <w:sz w:val="18"/>
                <w:szCs w:val="18"/>
              </w:rPr>
              <w:t>1.613</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75EBCFDB" w14:textId="77777777" w:rsidR="004F2EA3" w:rsidRPr="00CE6F35" w:rsidRDefault="004F2EA3" w:rsidP="00C948EE">
            <w:pPr>
              <w:jc w:val="center"/>
              <w:rPr>
                <w:sz w:val="18"/>
                <w:szCs w:val="18"/>
              </w:rPr>
            </w:pPr>
            <w:r w:rsidRPr="00CE6F35">
              <w:rPr>
                <w:rFonts w:eastAsia="等线"/>
                <w:color w:val="000000"/>
                <w:sz w:val="18"/>
                <w:szCs w:val="18"/>
              </w:rPr>
              <w:t>1.179</w:t>
            </w:r>
          </w:p>
        </w:tc>
      </w:tr>
      <w:tr w:rsidR="004F2EA3" w:rsidRPr="005B0AB0" w14:paraId="09F58AD6"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65A28C09" w14:textId="77777777" w:rsidR="004F2EA3" w:rsidRPr="00CE6F35" w:rsidRDefault="004F2EA3" w:rsidP="00C948EE">
            <w:pPr>
              <w:jc w:val="center"/>
              <w:rPr>
                <w:sz w:val="18"/>
                <w:szCs w:val="18"/>
              </w:rPr>
            </w:pPr>
            <w:proofErr w:type="spellStart"/>
            <w:r w:rsidRPr="00CE6F35">
              <w:rPr>
                <w:sz w:val="18"/>
                <w:szCs w:val="18"/>
              </w:rPr>
              <w:t>Gmin</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7E31C4C" w14:textId="77777777" w:rsidR="004F2EA3" w:rsidRPr="00CE6F35" w:rsidRDefault="004F2EA3" w:rsidP="00C948EE">
            <w:pPr>
              <w:jc w:val="center"/>
              <w:rPr>
                <w:sz w:val="18"/>
                <w:szCs w:val="18"/>
              </w:rPr>
            </w:pPr>
            <w:r w:rsidRPr="00CE6F35">
              <w:rPr>
                <w:rFonts w:eastAsia="等线"/>
                <w:color w:val="000000"/>
                <w:sz w:val="18"/>
                <w:szCs w:val="18"/>
              </w:rPr>
              <w:t>1.453</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4EC16015" w14:textId="77777777" w:rsidR="004F2EA3" w:rsidRPr="00CE6F35" w:rsidRDefault="004F2EA3" w:rsidP="00C948EE">
            <w:pPr>
              <w:jc w:val="center"/>
              <w:rPr>
                <w:sz w:val="18"/>
                <w:szCs w:val="18"/>
              </w:rPr>
            </w:pPr>
            <w:r w:rsidRPr="00CE6F35">
              <w:rPr>
                <w:rFonts w:eastAsia="等线"/>
                <w:color w:val="000000"/>
                <w:sz w:val="18"/>
                <w:szCs w:val="18"/>
              </w:rPr>
              <w:t>1.118</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6B8FE29D" w14:textId="77777777" w:rsidR="004F2EA3" w:rsidRPr="00CE6F35" w:rsidRDefault="004F2EA3" w:rsidP="00C948EE">
            <w:pPr>
              <w:jc w:val="center"/>
              <w:rPr>
                <w:sz w:val="18"/>
                <w:szCs w:val="18"/>
              </w:rPr>
            </w:pPr>
            <w:r w:rsidRPr="00CE6F35">
              <w:rPr>
                <w:rFonts w:eastAsia="等线"/>
                <w:color w:val="000000"/>
                <w:sz w:val="18"/>
                <w:szCs w:val="18"/>
              </w:rPr>
              <w:t>1.869</w:t>
            </w:r>
          </w:p>
        </w:tc>
      </w:tr>
      <w:tr w:rsidR="004F2EA3" w:rsidRPr="005B0AB0" w14:paraId="5600F12B" w14:textId="77777777" w:rsidTr="00C948EE">
        <w:trPr>
          <w:trHeight w:val="319"/>
          <w:jc w:val="center"/>
        </w:trPr>
        <w:tc>
          <w:tcPr>
            <w:tcW w:w="701" w:type="pct"/>
            <w:vAlign w:val="center"/>
          </w:tcPr>
          <w:p w14:paraId="2BDBF981" w14:textId="77777777" w:rsidR="004F2EA3" w:rsidRPr="00CE6F35" w:rsidRDefault="004F2EA3" w:rsidP="00C948EE">
            <w:pPr>
              <w:jc w:val="center"/>
              <w:rPr>
                <w:sz w:val="18"/>
                <w:szCs w:val="18"/>
              </w:rPr>
            </w:pPr>
            <w:r w:rsidRPr="00CE6F35">
              <w:rPr>
                <w:sz w:val="18"/>
                <w:szCs w:val="18"/>
              </w:rPr>
              <w:t>G</w:t>
            </w:r>
            <w:r w:rsidRPr="00CE6F35">
              <w:rPr>
                <w:sz w:val="18"/>
                <w:szCs w:val="18"/>
              </w:rPr>
              <w:t>临界值</w:t>
            </w:r>
          </w:p>
        </w:tc>
        <w:tc>
          <w:tcPr>
            <w:tcW w:w="4299" w:type="pct"/>
            <w:gridSpan w:val="3"/>
            <w:vAlign w:val="center"/>
          </w:tcPr>
          <w:p w14:paraId="30FF8176" w14:textId="77777777" w:rsidR="004F2EA3" w:rsidRPr="00CE6F35" w:rsidRDefault="004F2EA3" w:rsidP="00C948EE">
            <w:pPr>
              <w:jc w:val="center"/>
              <w:rPr>
                <w:sz w:val="18"/>
                <w:szCs w:val="18"/>
              </w:rPr>
            </w:pPr>
            <w:r w:rsidRPr="00CE6F35">
              <w:rPr>
                <w:sz w:val="18"/>
                <w:szCs w:val="18"/>
              </w:rPr>
              <w:t>实验室数</w:t>
            </w:r>
            <w:r w:rsidRPr="00CE6F35">
              <w:rPr>
                <w:sz w:val="18"/>
                <w:szCs w:val="18"/>
              </w:rPr>
              <w:t>p=7</w:t>
            </w:r>
            <w:r w:rsidRPr="00CE6F35">
              <w:rPr>
                <w:sz w:val="18"/>
                <w:szCs w:val="18"/>
              </w:rPr>
              <w:t>时，</w:t>
            </w:r>
            <w:r w:rsidRPr="00CE6F35">
              <w:rPr>
                <w:sz w:val="18"/>
                <w:szCs w:val="18"/>
              </w:rPr>
              <w:t>G</w:t>
            </w:r>
            <w:r w:rsidRPr="00CE6F35">
              <w:rPr>
                <w:sz w:val="18"/>
                <w:szCs w:val="18"/>
              </w:rPr>
              <w:t>临界值：上</w:t>
            </w:r>
            <w:r w:rsidRPr="00CE6F35">
              <w:rPr>
                <w:sz w:val="18"/>
                <w:szCs w:val="18"/>
              </w:rPr>
              <w:t>1%</w:t>
            </w:r>
            <w:r w:rsidRPr="00CE6F35">
              <w:rPr>
                <w:sz w:val="18"/>
                <w:szCs w:val="18"/>
              </w:rPr>
              <w:t>点时为</w:t>
            </w:r>
            <w:r w:rsidRPr="00CE6F35">
              <w:rPr>
                <w:sz w:val="18"/>
                <w:szCs w:val="18"/>
              </w:rPr>
              <w:t>2.139</w:t>
            </w:r>
            <w:r w:rsidRPr="00CE6F35">
              <w:rPr>
                <w:sz w:val="18"/>
                <w:szCs w:val="18"/>
              </w:rPr>
              <w:t>；上</w:t>
            </w:r>
            <w:r w:rsidRPr="00CE6F35">
              <w:rPr>
                <w:sz w:val="18"/>
                <w:szCs w:val="18"/>
              </w:rPr>
              <w:t>5%</w:t>
            </w:r>
            <w:r w:rsidRPr="00CE6F35">
              <w:rPr>
                <w:sz w:val="18"/>
                <w:szCs w:val="18"/>
              </w:rPr>
              <w:t>点时为</w:t>
            </w:r>
            <w:r w:rsidRPr="00CE6F35">
              <w:rPr>
                <w:sz w:val="18"/>
                <w:szCs w:val="18"/>
              </w:rPr>
              <w:t>2.020</w:t>
            </w:r>
            <w:r w:rsidRPr="00CE6F35">
              <w:rPr>
                <w:sz w:val="18"/>
                <w:szCs w:val="18"/>
              </w:rPr>
              <w:t>。</w:t>
            </w:r>
          </w:p>
          <w:p w14:paraId="55165D2A"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时，</w:t>
            </w:r>
            <w:r w:rsidRPr="00CE6F35">
              <w:rPr>
                <w:sz w:val="18"/>
                <w:szCs w:val="18"/>
              </w:rPr>
              <w:t>G</w:t>
            </w:r>
            <w:r w:rsidRPr="00CE6F35">
              <w:rPr>
                <w:sz w:val="18"/>
                <w:szCs w:val="18"/>
              </w:rPr>
              <w:t>临界值：上</w:t>
            </w:r>
            <w:r w:rsidRPr="00CE6F35">
              <w:rPr>
                <w:sz w:val="18"/>
                <w:szCs w:val="18"/>
              </w:rPr>
              <w:t>1%</w:t>
            </w:r>
            <w:r w:rsidRPr="00CE6F35">
              <w:rPr>
                <w:sz w:val="18"/>
                <w:szCs w:val="18"/>
              </w:rPr>
              <w:t>点时为</w:t>
            </w:r>
            <w:r w:rsidRPr="00CE6F35">
              <w:rPr>
                <w:sz w:val="18"/>
                <w:szCs w:val="18"/>
              </w:rPr>
              <w:t>2.274</w:t>
            </w:r>
            <w:r w:rsidRPr="00CE6F35">
              <w:rPr>
                <w:sz w:val="18"/>
                <w:szCs w:val="18"/>
              </w:rPr>
              <w:t>；上</w:t>
            </w:r>
            <w:r w:rsidRPr="00CE6F35">
              <w:rPr>
                <w:sz w:val="18"/>
                <w:szCs w:val="18"/>
              </w:rPr>
              <w:t>5%</w:t>
            </w:r>
            <w:r w:rsidRPr="00CE6F35">
              <w:rPr>
                <w:sz w:val="18"/>
                <w:szCs w:val="18"/>
              </w:rPr>
              <w:t>点时为</w:t>
            </w:r>
            <w:r w:rsidRPr="00CE6F35">
              <w:rPr>
                <w:sz w:val="18"/>
                <w:szCs w:val="18"/>
              </w:rPr>
              <w:t>2.126</w:t>
            </w:r>
            <w:r w:rsidRPr="00CE6F35">
              <w:rPr>
                <w:sz w:val="18"/>
                <w:szCs w:val="18"/>
              </w:rPr>
              <w:t>。</w:t>
            </w:r>
          </w:p>
        </w:tc>
      </w:tr>
    </w:tbl>
    <w:p w14:paraId="7D30E173"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Ho</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5745E905" w14:textId="77777777" w:rsidR="004F2EA3" w:rsidRPr="005B0AB0" w:rsidRDefault="004F2EA3" w:rsidP="004F2EA3">
      <w:pPr>
        <w:spacing w:line="312" w:lineRule="auto"/>
        <w:ind w:firstLineChars="200" w:firstLine="420"/>
        <w:rPr>
          <w:szCs w:val="21"/>
        </w:rPr>
      </w:pPr>
    </w:p>
    <w:p w14:paraId="3009428E"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12</w:t>
      </w:r>
      <w:r w:rsidRPr="005B0AB0">
        <w:rPr>
          <w:szCs w:val="21"/>
        </w:rPr>
        <w:t xml:space="preserve"> Er</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739"/>
        <w:gridCol w:w="2693"/>
        <w:gridCol w:w="2944"/>
      </w:tblGrid>
      <w:tr w:rsidR="004F2EA3" w:rsidRPr="00CE6F35" w14:paraId="012A5791" w14:textId="77777777" w:rsidTr="00C948EE">
        <w:trPr>
          <w:trHeight w:val="340"/>
          <w:tblHeader/>
          <w:jc w:val="center"/>
        </w:trPr>
        <w:tc>
          <w:tcPr>
            <w:tcW w:w="701" w:type="pct"/>
            <w:vAlign w:val="center"/>
          </w:tcPr>
          <w:p w14:paraId="6E4AFDFA" w14:textId="77777777" w:rsidR="004F2EA3" w:rsidRPr="00CE6F35" w:rsidRDefault="004F2EA3" w:rsidP="00C948EE">
            <w:pPr>
              <w:jc w:val="center"/>
              <w:rPr>
                <w:sz w:val="18"/>
                <w:szCs w:val="18"/>
              </w:rPr>
            </w:pPr>
            <w:r w:rsidRPr="00CE6F35">
              <w:rPr>
                <w:sz w:val="18"/>
                <w:szCs w:val="18"/>
              </w:rPr>
              <w:t>统计量</w:t>
            </w:r>
          </w:p>
        </w:tc>
        <w:tc>
          <w:tcPr>
            <w:tcW w:w="1406" w:type="pct"/>
            <w:vAlign w:val="center"/>
          </w:tcPr>
          <w:p w14:paraId="4DFE4918"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r w:rsidRPr="00CE6F35">
              <w:rPr>
                <w:sz w:val="18"/>
                <w:szCs w:val="18"/>
              </w:rPr>
              <w:t>（</w:t>
            </w:r>
            <w:r w:rsidRPr="00CE6F35">
              <w:rPr>
                <w:sz w:val="18"/>
                <w:szCs w:val="18"/>
              </w:rPr>
              <w:t>p=8</w:t>
            </w:r>
            <w:r w:rsidRPr="00CE6F35">
              <w:rPr>
                <w:sz w:val="18"/>
                <w:szCs w:val="18"/>
              </w:rPr>
              <w:t>）</w:t>
            </w:r>
          </w:p>
        </w:tc>
        <w:tc>
          <w:tcPr>
            <w:tcW w:w="1382" w:type="pct"/>
            <w:vAlign w:val="center"/>
          </w:tcPr>
          <w:p w14:paraId="2F46FF80"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r w:rsidRPr="00CE6F35">
              <w:rPr>
                <w:sz w:val="18"/>
                <w:szCs w:val="18"/>
              </w:rPr>
              <w:t>（</w:t>
            </w:r>
            <w:r w:rsidRPr="00CE6F35">
              <w:rPr>
                <w:sz w:val="18"/>
                <w:szCs w:val="18"/>
              </w:rPr>
              <w:t>p=7</w:t>
            </w:r>
            <w:r w:rsidRPr="00CE6F35">
              <w:rPr>
                <w:sz w:val="18"/>
                <w:szCs w:val="18"/>
              </w:rPr>
              <w:t>）</w:t>
            </w:r>
          </w:p>
        </w:tc>
        <w:tc>
          <w:tcPr>
            <w:tcW w:w="1511" w:type="pct"/>
            <w:vAlign w:val="center"/>
          </w:tcPr>
          <w:p w14:paraId="51C4ACE9"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r w:rsidRPr="00CE6F35">
              <w:rPr>
                <w:sz w:val="18"/>
                <w:szCs w:val="18"/>
              </w:rPr>
              <w:t>（</w:t>
            </w:r>
            <w:r w:rsidRPr="00CE6F35">
              <w:rPr>
                <w:sz w:val="18"/>
                <w:szCs w:val="18"/>
              </w:rPr>
              <w:t>p=8</w:t>
            </w:r>
            <w:r w:rsidRPr="00CE6F35">
              <w:rPr>
                <w:sz w:val="18"/>
                <w:szCs w:val="18"/>
              </w:rPr>
              <w:t>）</w:t>
            </w:r>
          </w:p>
        </w:tc>
      </w:tr>
      <w:tr w:rsidR="004F2EA3" w:rsidRPr="00CE6F35" w14:paraId="4C3A8042" w14:textId="77777777" w:rsidTr="00C948EE">
        <w:trPr>
          <w:trHeight w:val="340"/>
          <w:jc w:val="center"/>
        </w:trPr>
        <w:tc>
          <w:tcPr>
            <w:tcW w:w="701" w:type="pct"/>
            <w:vAlign w:val="center"/>
          </w:tcPr>
          <w:p w14:paraId="506DFEE3" w14:textId="77777777" w:rsidR="004F2EA3" w:rsidRPr="00CE6F35" w:rsidRDefault="004F2EA3" w:rsidP="00C948EE">
            <w:pPr>
              <w:jc w:val="center"/>
              <w:rPr>
                <w:sz w:val="18"/>
                <w:szCs w:val="18"/>
              </w:rPr>
            </w:pPr>
            <w:r w:rsidRPr="00CE6F35">
              <w:rPr>
                <w:sz w:val="18"/>
                <w:szCs w:val="18"/>
              </w:rPr>
              <w:t>均值的平均值</w:t>
            </w:r>
          </w:p>
        </w:tc>
        <w:tc>
          <w:tcPr>
            <w:tcW w:w="1406" w:type="pct"/>
            <w:shd w:val="clear" w:color="auto" w:fill="auto"/>
            <w:vAlign w:val="center"/>
          </w:tcPr>
          <w:p w14:paraId="26D8208F" w14:textId="77777777" w:rsidR="004F2EA3" w:rsidRPr="00CE6F35" w:rsidRDefault="004F2EA3" w:rsidP="00C948EE">
            <w:pPr>
              <w:widowControl/>
              <w:jc w:val="center"/>
              <w:rPr>
                <w:kern w:val="0"/>
                <w:sz w:val="18"/>
                <w:szCs w:val="18"/>
              </w:rPr>
            </w:pPr>
            <w:r w:rsidRPr="00CE6F35">
              <w:rPr>
                <w:rFonts w:eastAsia="等线"/>
                <w:color w:val="000000"/>
                <w:sz w:val="18"/>
                <w:szCs w:val="18"/>
              </w:rPr>
              <w:t>0.00010</w:t>
            </w:r>
          </w:p>
        </w:tc>
        <w:tc>
          <w:tcPr>
            <w:tcW w:w="1382" w:type="pct"/>
            <w:shd w:val="clear" w:color="auto" w:fill="auto"/>
            <w:vAlign w:val="center"/>
          </w:tcPr>
          <w:p w14:paraId="4C65E7F0" w14:textId="77777777" w:rsidR="004F2EA3" w:rsidRPr="00CE6F35" w:rsidRDefault="004F2EA3" w:rsidP="00C948EE">
            <w:pPr>
              <w:jc w:val="center"/>
              <w:rPr>
                <w:sz w:val="18"/>
                <w:szCs w:val="18"/>
              </w:rPr>
            </w:pPr>
            <w:r w:rsidRPr="00CE6F35">
              <w:rPr>
                <w:rFonts w:eastAsia="等线"/>
                <w:color w:val="000000"/>
                <w:sz w:val="18"/>
                <w:szCs w:val="18"/>
              </w:rPr>
              <w:t>0.00056</w:t>
            </w:r>
          </w:p>
        </w:tc>
        <w:tc>
          <w:tcPr>
            <w:tcW w:w="1511" w:type="pct"/>
            <w:shd w:val="clear" w:color="auto" w:fill="auto"/>
            <w:vAlign w:val="center"/>
          </w:tcPr>
          <w:p w14:paraId="7C7FC1CB"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0.0040</w:t>
            </w:r>
          </w:p>
        </w:tc>
      </w:tr>
      <w:tr w:rsidR="004F2EA3" w:rsidRPr="00CE6F35" w14:paraId="49208BF9" w14:textId="77777777" w:rsidTr="00C948EE">
        <w:trPr>
          <w:trHeight w:val="340"/>
          <w:jc w:val="center"/>
        </w:trPr>
        <w:tc>
          <w:tcPr>
            <w:tcW w:w="701" w:type="pct"/>
            <w:vAlign w:val="center"/>
          </w:tcPr>
          <w:p w14:paraId="7B573306" w14:textId="77777777" w:rsidR="004F2EA3" w:rsidRPr="00CE6F35" w:rsidRDefault="004F2EA3" w:rsidP="00C948EE">
            <w:pPr>
              <w:jc w:val="center"/>
              <w:rPr>
                <w:sz w:val="18"/>
                <w:szCs w:val="18"/>
              </w:rPr>
            </w:pPr>
            <w:r w:rsidRPr="00CE6F35">
              <w:rPr>
                <w:sz w:val="18"/>
                <w:szCs w:val="18"/>
              </w:rPr>
              <w:t>均值的标准差</w:t>
            </w:r>
          </w:p>
        </w:tc>
        <w:tc>
          <w:tcPr>
            <w:tcW w:w="1406" w:type="pct"/>
            <w:shd w:val="clear" w:color="auto" w:fill="auto"/>
            <w:vAlign w:val="center"/>
          </w:tcPr>
          <w:p w14:paraId="5B4D5F38"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1.11E-05</w:t>
            </w:r>
          </w:p>
        </w:tc>
        <w:tc>
          <w:tcPr>
            <w:tcW w:w="1382" w:type="pct"/>
            <w:shd w:val="clear" w:color="auto" w:fill="auto"/>
            <w:vAlign w:val="center"/>
          </w:tcPr>
          <w:p w14:paraId="424AD2DE" w14:textId="77777777" w:rsidR="004F2EA3" w:rsidRPr="00CE6F35" w:rsidRDefault="004F2EA3" w:rsidP="00C948EE">
            <w:pPr>
              <w:jc w:val="center"/>
              <w:rPr>
                <w:sz w:val="18"/>
                <w:szCs w:val="18"/>
              </w:rPr>
            </w:pPr>
            <w:r w:rsidRPr="00CE6F35">
              <w:rPr>
                <w:rFonts w:eastAsia="等线"/>
                <w:color w:val="000000"/>
                <w:sz w:val="18"/>
                <w:szCs w:val="18"/>
              </w:rPr>
              <w:t>6.66E-05</w:t>
            </w:r>
          </w:p>
        </w:tc>
        <w:tc>
          <w:tcPr>
            <w:tcW w:w="1511" w:type="pct"/>
            <w:shd w:val="clear" w:color="auto" w:fill="auto"/>
            <w:vAlign w:val="center"/>
          </w:tcPr>
          <w:p w14:paraId="4B885B3A"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0.00023</w:t>
            </w:r>
          </w:p>
        </w:tc>
      </w:tr>
      <w:tr w:rsidR="004F2EA3" w:rsidRPr="00CE6F35" w14:paraId="2E5C2D43" w14:textId="77777777" w:rsidTr="00C948EE">
        <w:trPr>
          <w:trHeight w:val="340"/>
          <w:jc w:val="center"/>
        </w:trPr>
        <w:tc>
          <w:tcPr>
            <w:tcW w:w="701" w:type="pct"/>
            <w:vAlign w:val="center"/>
          </w:tcPr>
          <w:p w14:paraId="00A6A960" w14:textId="77777777" w:rsidR="004F2EA3" w:rsidRPr="00CE6F35" w:rsidRDefault="004F2EA3" w:rsidP="00C948EE">
            <w:pPr>
              <w:jc w:val="center"/>
              <w:rPr>
                <w:sz w:val="18"/>
                <w:szCs w:val="18"/>
              </w:rPr>
            </w:pPr>
            <w:r w:rsidRPr="00CE6F35">
              <w:rPr>
                <w:sz w:val="18"/>
                <w:szCs w:val="18"/>
              </w:rPr>
              <w:t>最大均值</w:t>
            </w:r>
          </w:p>
        </w:tc>
        <w:tc>
          <w:tcPr>
            <w:tcW w:w="1406" w:type="pct"/>
            <w:shd w:val="clear" w:color="auto" w:fill="auto"/>
            <w:vAlign w:val="center"/>
          </w:tcPr>
          <w:p w14:paraId="14BC7A28" w14:textId="77777777" w:rsidR="004F2EA3" w:rsidRPr="00CE6F35" w:rsidRDefault="004F2EA3" w:rsidP="00C948EE">
            <w:pPr>
              <w:jc w:val="center"/>
              <w:rPr>
                <w:sz w:val="18"/>
                <w:szCs w:val="18"/>
              </w:rPr>
            </w:pPr>
            <w:r w:rsidRPr="00CE6F35">
              <w:rPr>
                <w:rFonts w:eastAsia="等线"/>
                <w:color w:val="000000"/>
                <w:sz w:val="18"/>
                <w:szCs w:val="18"/>
              </w:rPr>
              <w:t>0.00011</w:t>
            </w:r>
          </w:p>
        </w:tc>
        <w:tc>
          <w:tcPr>
            <w:tcW w:w="1382" w:type="pct"/>
            <w:shd w:val="clear" w:color="auto" w:fill="auto"/>
            <w:vAlign w:val="center"/>
          </w:tcPr>
          <w:p w14:paraId="1DA6FF71"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0.00068</w:t>
            </w:r>
          </w:p>
        </w:tc>
        <w:tc>
          <w:tcPr>
            <w:tcW w:w="1511" w:type="pct"/>
            <w:shd w:val="clear" w:color="auto" w:fill="auto"/>
            <w:vAlign w:val="center"/>
          </w:tcPr>
          <w:p w14:paraId="2AA245CA" w14:textId="77777777" w:rsidR="004F2EA3" w:rsidRPr="00CE6F35" w:rsidRDefault="004F2EA3" w:rsidP="00C948EE">
            <w:pPr>
              <w:jc w:val="center"/>
              <w:rPr>
                <w:sz w:val="18"/>
                <w:szCs w:val="18"/>
              </w:rPr>
            </w:pPr>
            <w:r w:rsidRPr="00CE6F35">
              <w:rPr>
                <w:rFonts w:eastAsia="等线"/>
                <w:color w:val="000000"/>
                <w:sz w:val="18"/>
                <w:szCs w:val="18"/>
              </w:rPr>
              <w:t>0.0043</w:t>
            </w:r>
          </w:p>
        </w:tc>
      </w:tr>
      <w:tr w:rsidR="004F2EA3" w:rsidRPr="00CE6F35" w14:paraId="101692E9" w14:textId="77777777" w:rsidTr="00C948EE">
        <w:trPr>
          <w:trHeight w:val="340"/>
          <w:jc w:val="center"/>
        </w:trPr>
        <w:tc>
          <w:tcPr>
            <w:tcW w:w="701" w:type="pct"/>
            <w:vAlign w:val="center"/>
          </w:tcPr>
          <w:p w14:paraId="2141417D" w14:textId="77777777" w:rsidR="004F2EA3" w:rsidRPr="00CE6F35" w:rsidRDefault="004F2EA3" w:rsidP="00C948EE">
            <w:pPr>
              <w:jc w:val="center"/>
              <w:rPr>
                <w:sz w:val="18"/>
                <w:szCs w:val="18"/>
              </w:rPr>
            </w:pPr>
            <w:r w:rsidRPr="00CE6F35">
              <w:rPr>
                <w:sz w:val="18"/>
                <w:szCs w:val="18"/>
              </w:rPr>
              <w:t>最小均值</w:t>
            </w:r>
          </w:p>
        </w:tc>
        <w:tc>
          <w:tcPr>
            <w:tcW w:w="1406" w:type="pct"/>
            <w:shd w:val="clear" w:color="auto" w:fill="auto"/>
            <w:vAlign w:val="center"/>
          </w:tcPr>
          <w:p w14:paraId="5F7A27F2" w14:textId="77777777" w:rsidR="004F2EA3" w:rsidRPr="00CE6F35" w:rsidRDefault="004F2EA3" w:rsidP="00C948EE">
            <w:pPr>
              <w:jc w:val="center"/>
              <w:rPr>
                <w:sz w:val="18"/>
                <w:szCs w:val="18"/>
              </w:rPr>
            </w:pPr>
            <w:r w:rsidRPr="00CE6F35">
              <w:rPr>
                <w:rFonts w:eastAsia="等线"/>
                <w:color w:val="000000"/>
                <w:sz w:val="18"/>
                <w:szCs w:val="18"/>
              </w:rPr>
              <w:t>0.000077</w:t>
            </w:r>
          </w:p>
        </w:tc>
        <w:tc>
          <w:tcPr>
            <w:tcW w:w="1382" w:type="pct"/>
            <w:shd w:val="clear" w:color="auto" w:fill="auto"/>
            <w:vAlign w:val="center"/>
          </w:tcPr>
          <w:p w14:paraId="6C5B54B4"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0.00050</w:t>
            </w:r>
          </w:p>
        </w:tc>
        <w:tc>
          <w:tcPr>
            <w:tcW w:w="1511" w:type="pct"/>
            <w:shd w:val="clear" w:color="auto" w:fill="auto"/>
            <w:vAlign w:val="center"/>
          </w:tcPr>
          <w:p w14:paraId="06CD6133"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0.0037</w:t>
            </w:r>
          </w:p>
        </w:tc>
      </w:tr>
      <w:tr w:rsidR="004F2EA3" w:rsidRPr="00CE6F35" w14:paraId="742F518C" w14:textId="77777777" w:rsidTr="00C948EE">
        <w:trPr>
          <w:trHeight w:val="340"/>
          <w:jc w:val="center"/>
        </w:trPr>
        <w:tc>
          <w:tcPr>
            <w:tcW w:w="701" w:type="pct"/>
            <w:vAlign w:val="center"/>
          </w:tcPr>
          <w:p w14:paraId="4D0E9CA8" w14:textId="77777777" w:rsidR="004F2EA3" w:rsidRPr="00CE6F35" w:rsidRDefault="004F2EA3" w:rsidP="00C948EE">
            <w:pPr>
              <w:jc w:val="center"/>
              <w:rPr>
                <w:sz w:val="18"/>
                <w:szCs w:val="18"/>
              </w:rPr>
            </w:pPr>
            <w:proofErr w:type="spellStart"/>
            <w:r w:rsidRPr="00CE6F35">
              <w:rPr>
                <w:sz w:val="18"/>
                <w:szCs w:val="18"/>
              </w:rPr>
              <w:t>Gmax</w:t>
            </w:r>
            <w:proofErr w:type="spellEnd"/>
          </w:p>
        </w:tc>
        <w:tc>
          <w:tcPr>
            <w:tcW w:w="1406" w:type="pct"/>
            <w:shd w:val="clear" w:color="auto" w:fill="auto"/>
            <w:vAlign w:val="center"/>
          </w:tcPr>
          <w:p w14:paraId="449CB2B8" w14:textId="77777777" w:rsidR="004F2EA3" w:rsidRPr="00CE6F35" w:rsidRDefault="004F2EA3" w:rsidP="00C948EE">
            <w:pPr>
              <w:widowControl/>
              <w:jc w:val="center"/>
              <w:rPr>
                <w:kern w:val="0"/>
                <w:sz w:val="18"/>
                <w:szCs w:val="18"/>
              </w:rPr>
            </w:pPr>
            <w:r w:rsidRPr="00CE6F35">
              <w:rPr>
                <w:rFonts w:eastAsia="等线"/>
                <w:color w:val="000000"/>
                <w:sz w:val="18"/>
                <w:szCs w:val="18"/>
              </w:rPr>
              <w:t>1.259</w:t>
            </w:r>
          </w:p>
        </w:tc>
        <w:tc>
          <w:tcPr>
            <w:tcW w:w="1382" w:type="pct"/>
            <w:shd w:val="clear" w:color="auto" w:fill="auto"/>
            <w:vAlign w:val="center"/>
          </w:tcPr>
          <w:p w14:paraId="4A8126F1" w14:textId="77777777" w:rsidR="004F2EA3" w:rsidRPr="00CE6F35" w:rsidRDefault="004F2EA3" w:rsidP="00C948EE">
            <w:pPr>
              <w:jc w:val="center"/>
              <w:rPr>
                <w:sz w:val="18"/>
                <w:szCs w:val="18"/>
              </w:rPr>
            </w:pPr>
            <w:r w:rsidRPr="00CE6F35">
              <w:rPr>
                <w:rFonts w:eastAsia="等线"/>
                <w:color w:val="000000"/>
                <w:sz w:val="18"/>
                <w:szCs w:val="18"/>
              </w:rPr>
              <w:t>1.758</w:t>
            </w:r>
          </w:p>
        </w:tc>
        <w:tc>
          <w:tcPr>
            <w:tcW w:w="1511" w:type="pct"/>
            <w:shd w:val="clear" w:color="auto" w:fill="auto"/>
            <w:vAlign w:val="center"/>
          </w:tcPr>
          <w:p w14:paraId="57BFCD2E" w14:textId="77777777" w:rsidR="004F2EA3" w:rsidRPr="00CE6F35" w:rsidRDefault="004F2EA3" w:rsidP="00C948EE">
            <w:pPr>
              <w:jc w:val="center"/>
              <w:rPr>
                <w:sz w:val="18"/>
                <w:szCs w:val="18"/>
              </w:rPr>
            </w:pPr>
            <w:r w:rsidRPr="00CE6F35">
              <w:rPr>
                <w:rFonts w:eastAsia="等线"/>
                <w:color w:val="000000"/>
                <w:sz w:val="18"/>
                <w:szCs w:val="18"/>
              </w:rPr>
              <w:t>1.237</w:t>
            </w:r>
          </w:p>
        </w:tc>
      </w:tr>
      <w:tr w:rsidR="004F2EA3" w:rsidRPr="00CE6F35" w14:paraId="4E9CEF47" w14:textId="77777777" w:rsidTr="00C948EE">
        <w:trPr>
          <w:trHeight w:val="340"/>
          <w:jc w:val="center"/>
        </w:trPr>
        <w:tc>
          <w:tcPr>
            <w:tcW w:w="701" w:type="pct"/>
            <w:vAlign w:val="center"/>
          </w:tcPr>
          <w:p w14:paraId="56586104" w14:textId="77777777" w:rsidR="004F2EA3" w:rsidRPr="00CE6F35" w:rsidRDefault="004F2EA3" w:rsidP="00C948EE">
            <w:pPr>
              <w:jc w:val="center"/>
              <w:rPr>
                <w:sz w:val="18"/>
                <w:szCs w:val="18"/>
              </w:rPr>
            </w:pPr>
            <w:proofErr w:type="spellStart"/>
            <w:r w:rsidRPr="00CE6F35">
              <w:rPr>
                <w:sz w:val="18"/>
                <w:szCs w:val="18"/>
              </w:rPr>
              <w:t>Gmin</w:t>
            </w:r>
            <w:proofErr w:type="spellEnd"/>
          </w:p>
        </w:tc>
        <w:tc>
          <w:tcPr>
            <w:tcW w:w="1406" w:type="pct"/>
            <w:shd w:val="clear" w:color="auto" w:fill="auto"/>
            <w:vAlign w:val="center"/>
          </w:tcPr>
          <w:p w14:paraId="178ECBB8" w14:textId="77777777" w:rsidR="004F2EA3" w:rsidRPr="00CE6F35" w:rsidRDefault="004F2EA3" w:rsidP="00C948EE">
            <w:pPr>
              <w:jc w:val="center"/>
              <w:rPr>
                <w:sz w:val="18"/>
                <w:szCs w:val="18"/>
              </w:rPr>
            </w:pPr>
            <w:r w:rsidRPr="00CE6F35">
              <w:rPr>
                <w:rFonts w:eastAsia="等线"/>
                <w:color w:val="000000"/>
                <w:sz w:val="18"/>
                <w:szCs w:val="18"/>
              </w:rPr>
              <w:t>1.741</w:t>
            </w:r>
          </w:p>
        </w:tc>
        <w:tc>
          <w:tcPr>
            <w:tcW w:w="1382" w:type="pct"/>
            <w:shd w:val="clear" w:color="auto" w:fill="auto"/>
            <w:vAlign w:val="center"/>
          </w:tcPr>
          <w:p w14:paraId="5C2A0F95" w14:textId="77777777" w:rsidR="004F2EA3" w:rsidRPr="00CE6F35" w:rsidRDefault="004F2EA3" w:rsidP="00C948EE">
            <w:pPr>
              <w:jc w:val="center"/>
              <w:rPr>
                <w:sz w:val="18"/>
                <w:szCs w:val="18"/>
              </w:rPr>
            </w:pPr>
            <w:r w:rsidRPr="00CE6F35">
              <w:rPr>
                <w:rFonts w:eastAsia="等线"/>
                <w:color w:val="000000"/>
                <w:sz w:val="18"/>
                <w:szCs w:val="18"/>
              </w:rPr>
              <w:t>0.978</w:t>
            </w:r>
          </w:p>
        </w:tc>
        <w:tc>
          <w:tcPr>
            <w:tcW w:w="1511" w:type="pct"/>
            <w:shd w:val="clear" w:color="auto" w:fill="auto"/>
            <w:vAlign w:val="center"/>
          </w:tcPr>
          <w:p w14:paraId="54A4BABE" w14:textId="77777777" w:rsidR="004F2EA3" w:rsidRPr="00CE6F35" w:rsidRDefault="004F2EA3" w:rsidP="00C948EE">
            <w:pPr>
              <w:jc w:val="center"/>
              <w:rPr>
                <w:sz w:val="18"/>
                <w:szCs w:val="18"/>
              </w:rPr>
            </w:pPr>
            <w:r w:rsidRPr="00CE6F35">
              <w:rPr>
                <w:rFonts w:eastAsia="等线"/>
                <w:color w:val="000000"/>
                <w:sz w:val="18"/>
                <w:szCs w:val="18"/>
              </w:rPr>
              <w:t>1.521</w:t>
            </w:r>
          </w:p>
        </w:tc>
      </w:tr>
      <w:tr w:rsidR="004F2EA3" w:rsidRPr="00CE6F35" w14:paraId="49F5026A" w14:textId="77777777" w:rsidTr="00C948EE">
        <w:trPr>
          <w:trHeight w:val="319"/>
          <w:jc w:val="center"/>
        </w:trPr>
        <w:tc>
          <w:tcPr>
            <w:tcW w:w="701" w:type="pct"/>
            <w:vAlign w:val="center"/>
          </w:tcPr>
          <w:p w14:paraId="759451FA" w14:textId="77777777" w:rsidR="004F2EA3" w:rsidRPr="00CE6F35" w:rsidRDefault="004F2EA3" w:rsidP="00C948EE">
            <w:pPr>
              <w:jc w:val="center"/>
              <w:rPr>
                <w:sz w:val="18"/>
                <w:szCs w:val="18"/>
              </w:rPr>
            </w:pPr>
            <w:r w:rsidRPr="00CE6F35">
              <w:rPr>
                <w:sz w:val="18"/>
                <w:szCs w:val="18"/>
              </w:rPr>
              <w:t>G</w:t>
            </w:r>
            <w:r w:rsidRPr="00CE6F35">
              <w:rPr>
                <w:sz w:val="18"/>
                <w:szCs w:val="18"/>
              </w:rPr>
              <w:t>临界值</w:t>
            </w:r>
          </w:p>
        </w:tc>
        <w:tc>
          <w:tcPr>
            <w:tcW w:w="4299" w:type="pct"/>
            <w:gridSpan w:val="3"/>
            <w:vAlign w:val="center"/>
          </w:tcPr>
          <w:p w14:paraId="5619E632" w14:textId="77777777" w:rsidR="004F2EA3" w:rsidRPr="00CE6F35" w:rsidRDefault="004F2EA3" w:rsidP="00C948EE">
            <w:pPr>
              <w:jc w:val="center"/>
              <w:rPr>
                <w:sz w:val="18"/>
                <w:szCs w:val="18"/>
              </w:rPr>
            </w:pPr>
            <w:r w:rsidRPr="00CE6F35">
              <w:rPr>
                <w:sz w:val="18"/>
                <w:szCs w:val="18"/>
              </w:rPr>
              <w:t>实验室数</w:t>
            </w:r>
            <w:r w:rsidRPr="00CE6F35">
              <w:rPr>
                <w:sz w:val="18"/>
                <w:szCs w:val="18"/>
              </w:rPr>
              <w:t>p=7</w:t>
            </w:r>
            <w:r w:rsidRPr="00CE6F35">
              <w:rPr>
                <w:sz w:val="18"/>
                <w:szCs w:val="18"/>
              </w:rPr>
              <w:t>时，</w:t>
            </w:r>
            <w:r w:rsidRPr="00CE6F35">
              <w:rPr>
                <w:sz w:val="18"/>
                <w:szCs w:val="18"/>
              </w:rPr>
              <w:t>G</w:t>
            </w:r>
            <w:r w:rsidRPr="00CE6F35">
              <w:rPr>
                <w:sz w:val="18"/>
                <w:szCs w:val="18"/>
              </w:rPr>
              <w:t>临界值：上</w:t>
            </w:r>
            <w:r w:rsidRPr="00CE6F35">
              <w:rPr>
                <w:sz w:val="18"/>
                <w:szCs w:val="18"/>
              </w:rPr>
              <w:t>1%</w:t>
            </w:r>
            <w:r w:rsidRPr="00CE6F35">
              <w:rPr>
                <w:sz w:val="18"/>
                <w:szCs w:val="18"/>
              </w:rPr>
              <w:t>点时为</w:t>
            </w:r>
            <w:r w:rsidRPr="00CE6F35">
              <w:rPr>
                <w:sz w:val="18"/>
                <w:szCs w:val="18"/>
              </w:rPr>
              <w:t>2.139</w:t>
            </w:r>
            <w:r w:rsidRPr="00CE6F35">
              <w:rPr>
                <w:sz w:val="18"/>
                <w:szCs w:val="18"/>
              </w:rPr>
              <w:t>；上</w:t>
            </w:r>
            <w:r w:rsidRPr="00CE6F35">
              <w:rPr>
                <w:sz w:val="18"/>
                <w:szCs w:val="18"/>
              </w:rPr>
              <w:t>5%</w:t>
            </w:r>
            <w:r w:rsidRPr="00CE6F35">
              <w:rPr>
                <w:sz w:val="18"/>
                <w:szCs w:val="18"/>
              </w:rPr>
              <w:t>点时为</w:t>
            </w:r>
            <w:r w:rsidRPr="00CE6F35">
              <w:rPr>
                <w:sz w:val="18"/>
                <w:szCs w:val="18"/>
              </w:rPr>
              <w:t>2.020</w:t>
            </w:r>
            <w:r w:rsidRPr="00CE6F35">
              <w:rPr>
                <w:sz w:val="18"/>
                <w:szCs w:val="18"/>
              </w:rPr>
              <w:t>。</w:t>
            </w:r>
          </w:p>
          <w:p w14:paraId="3AA0E81A"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时，</w:t>
            </w:r>
            <w:r w:rsidRPr="00CE6F35">
              <w:rPr>
                <w:sz w:val="18"/>
                <w:szCs w:val="18"/>
              </w:rPr>
              <w:t>G</w:t>
            </w:r>
            <w:r w:rsidRPr="00CE6F35">
              <w:rPr>
                <w:sz w:val="18"/>
                <w:szCs w:val="18"/>
              </w:rPr>
              <w:t>临界值：上</w:t>
            </w:r>
            <w:r w:rsidRPr="00CE6F35">
              <w:rPr>
                <w:sz w:val="18"/>
                <w:szCs w:val="18"/>
              </w:rPr>
              <w:t>1%</w:t>
            </w:r>
            <w:r w:rsidRPr="00CE6F35">
              <w:rPr>
                <w:sz w:val="18"/>
                <w:szCs w:val="18"/>
              </w:rPr>
              <w:t>点时为</w:t>
            </w:r>
            <w:r w:rsidRPr="00CE6F35">
              <w:rPr>
                <w:sz w:val="18"/>
                <w:szCs w:val="18"/>
              </w:rPr>
              <w:t>2.274</w:t>
            </w:r>
            <w:r w:rsidRPr="00CE6F35">
              <w:rPr>
                <w:sz w:val="18"/>
                <w:szCs w:val="18"/>
              </w:rPr>
              <w:t>；上</w:t>
            </w:r>
            <w:r w:rsidRPr="00CE6F35">
              <w:rPr>
                <w:sz w:val="18"/>
                <w:szCs w:val="18"/>
              </w:rPr>
              <w:t>5%</w:t>
            </w:r>
            <w:r w:rsidRPr="00CE6F35">
              <w:rPr>
                <w:sz w:val="18"/>
                <w:szCs w:val="18"/>
              </w:rPr>
              <w:t>点时为</w:t>
            </w:r>
            <w:r w:rsidRPr="00CE6F35">
              <w:rPr>
                <w:sz w:val="18"/>
                <w:szCs w:val="18"/>
              </w:rPr>
              <w:t>2.126</w:t>
            </w:r>
            <w:r w:rsidRPr="00CE6F35">
              <w:rPr>
                <w:sz w:val="18"/>
                <w:szCs w:val="18"/>
              </w:rPr>
              <w:t>。</w:t>
            </w:r>
          </w:p>
        </w:tc>
      </w:tr>
    </w:tbl>
    <w:p w14:paraId="576A7599"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Er2O3</w:t>
      </w:r>
      <w:r w:rsidRPr="005B0AB0">
        <w:rPr>
          <w:szCs w:val="21"/>
        </w:rPr>
        <w:t>无离群值，无歧离值。</w:t>
      </w:r>
    </w:p>
    <w:p w14:paraId="2A2E474C" w14:textId="77777777" w:rsidR="004F2EA3" w:rsidRPr="005B0AB0" w:rsidRDefault="004F2EA3" w:rsidP="004F2EA3">
      <w:pPr>
        <w:spacing w:line="312" w:lineRule="auto"/>
        <w:ind w:firstLineChars="200" w:firstLine="420"/>
        <w:rPr>
          <w:szCs w:val="21"/>
        </w:rPr>
      </w:pPr>
    </w:p>
    <w:p w14:paraId="4C720AD8"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13</w:t>
      </w:r>
      <w:r w:rsidRPr="005B0AB0">
        <w:rPr>
          <w:szCs w:val="21"/>
        </w:rPr>
        <w:t xml:space="preserve"> Yb</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5"/>
        <w:gridCol w:w="2550"/>
        <w:gridCol w:w="3227"/>
      </w:tblGrid>
      <w:tr w:rsidR="004F2EA3" w:rsidRPr="005B0AB0" w14:paraId="5F149879" w14:textId="77777777" w:rsidTr="00C948EE">
        <w:trPr>
          <w:trHeight w:val="340"/>
          <w:tblHeader/>
          <w:jc w:val="center"/>
        </w:trPr>
        <w:tc>
          <w:tcPr>
            <w:tcW w:w="1016" w:type="pct"/>
            <w:vAlign w:val="center"/>
          </w:tcPr>
          <w:p w14:paraId="4E16F14F" w14:textId="77777777" w:rsidR="004F2EA3" w:rsidRPr="005B0AB0" w:rsidRDefault="004F2EA3" w:rsidP="00C948EE">
            <w:pPr>
              <w:jc w:val="center"/>
              <w:rPr>
                <w:sz w:val="18"/>
                <w:szCs w:val="18"/>
              </w:rPr>
            </w:pPr>
            <w:r w:rsidRPr="005B0AB0">
              <w:rPr>
                <w:sz w:val="18"/>
                <w:szCs w:val="18"/>
              </w:rPr>
              <w:t>统计量</w:t>
            </w:r>
          </w:p>
        </w:tc>
        <w:tc>
          <w:tcPr>
            <w:tcW w:w="1019" w:type="pct"/>
            <w:vAlign w:val="center"/>
          </w:tcPr>
          <w:p w14:paraId="613452AB"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1</w:t>
            </w:r>
          </w:p>
        </w:tc>
        <w:tc>
          <w:tcPr>
            <w:tcW w:w="1309" w:type="pct"/>
            <w:vAlign w:val="center"/>
          </w:tcPr>
          <w:p w14:paraId="2F544456"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2</w:t>
            </w:r>
          </w:p>
        </w:tc>
        <w:tc>
          <w:tcPr>
            <w:tcW w:w="1656" w:type="pct"/>
            <w:vAlign w:val="center"/>
          </w:tcPr>
          <w:p w14:paraId="4ECE6564" w14:textId="77777777" w:rsidR="004F2EA3" w:rsidRPr="005B0AB0" w:rsidRDefault="004F2EA3" w:rsidP="00C948EE">
            <w:pPr>
              <w:widowControl/>
              <w:jc w:val="center"/>
              <w:rPr>
                <w:sz w:val="18"/>
                <w:szCs w:val="18"/>
              </w:rPr>
            </w:pPr>
            <w:r w:rsidRPr="005B0AB0">
              <w:rPr>
                <w:sz w:val="18"/>
                <w:szCs w:val="18"/>
              </w:rPr>
              <w:t>水平</w:t>
            </w:r>
            <w:r w:rsidRPr="005B0AB0">
              <w:rPr>
                <w:sz w:val="18"/>
                <w:szCs w:val="18"/>
              </w:rPr>
              <w:t>3</w:t>
            </w:r>
          </w:p>
        </w:tc>
      </w:tr>
      <w:tr w:rsidR="004F2EA3" w:rsidRPr="005B0AB0" w14:paraId="15210B34" w14:textId="77777777" w:rsidTr="00C948EE">
        <w:trPr>
          <w:trHeight w:val="340"/>
          <w:jc w:val="center"/>
        </w:trPr>
        <w:tc>
          <w:tcPr>
            <w:tcW w:w="1016" w:type="pct"/>
            <w:tcBorders>
              <w:top w:val="single" w:sz="4" w:space="0" w:color="auto"/>
              <w:bottom w:val="single" w:sz="4" w:space="0" w:color="auto"/>
              <w:right w:val="single" w:sz="4" w:space="0" w:color="auto"/>
            </w:tcBorders>
            <w:vAlign w:val="center"/>
          </w:tcPr>
          <w:p w14:paraId="342A506B" w14:textId="77777777" w:rsidR="004F2EA3" w:rsidRPr="005B0AB0" w:rsidRDefault="004F2EA3" w:rsidP="00C948EE">
            <w:pPr>
              <w:jc w:val="center"/>
              <w:rPr>
                <w:sz w:val="18"/>
                <w:szCs w:val="18"/>
              </w:rPr>
            </w:pPr>
            <w:r w:rsidRPr="005B0AB0">
              <w:rPr>
                <w:sz w:val="18"/>
                <w:szCs w:val="18"/>
              </w:rPr>
              <w:t>均值的平均值</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565BF961" w14:textId="77777777" w:rsidR="004F2EA3" w:rsidRPr="00CE6F35" w:rsidRDefault="004F2EA3" w:rsidP="00C948EE">
            <w:pPr>
              <w:widowControl/>
              <w:jc w:val="center"/>
              <w:rPr>
                <w:sz w:val="18"/>
                <w:szCs w:val="18"/>
              </w:rPr>
            </w:pPr>
            <w:r w:rsidRPr="00CE6F35">
              <w:rPr>
                <w:sz w:val="18"/>
                <w:szCs w:val="18"/>
              </w:rPr>
              <w:t xml:space="preserve">0.00010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17AD648" w14:textId="77777777" w:rsidR="004F2EA3" w:rsidRPr="005B0AB0" w:rsidRDefault="004F2EA3" w:rsidP="00C948EE">
            <w:pPr>
              <w:jc w:val="center"/>
              <w:rPr>
                <w:sz w:val="18"/>
                <w:szCs w:val="18"/>
              </w:rPr>
            </w:pPr>
            <w:r w:rsidRPr="00CE6F35">
              <w:rPr>
                <w:sz w:val="18"/>
                <w:szCs w:val="18"/>
              </w:rPr>
              <w:t xml:space="preserve">0.00059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007B4C0C" w14:textId="77777777" w:rsidR="004F2EA3" w:rsidRPr="00CE6F35" w:rsidRDefault="004F2EA3" w:rsidP="00C948EE">
            <w:pPr>
              <w:jc w:val="center"/>
              <w:rPr>
                <w:sz w:val="18"/>
                <w:szCs w:val="18"/>
              </w:rPr>
            </w:pPr>
            <w:r w:rsidRPr="00CE6F35">
              <w:rPr>
                <w:sz w:val="18"/>
                <w:szCs w:val="18"/>
              </w:rPr>
              <w:t xml:space="preserve">0.0041 </w:t>
            </w:r>
          </w:p>
        </w:tc>
      </w:tr>
      <w:tr w:rsidR="004F2EA3" w:rsidRPr="005B0AB0" w14:paraId="707BF40D" w14:textId="77777777" w:rsidTr="00C948EE">
        <w:trPr>
          <w:trHeight w:val="340"/>
          <w:jc w:val="center"/>
        </w:trPr>
        <w:tc>
          <w:tcPr>
            <w:tcW w:w="1016" w:type="pct"/>
            <w:tcBorders>
              <w:top w:val="single" w:sz="4" w:space="0" w:color="auto"/>
              <w:bottom w:val="single" w:sz="4" w:space="0" w:color="auto"/>
              <w:right w:val="single" w:sz="4" w:space="0" w:color="auto"/>
            </w:tcBorders>
            <w:vAlign w:val="center"/>
          </w:tcPr>
          <w:p w14:paraId="2FB78F20" w14:textId="77777777" w:rsidR="004F2EA3" w:rsidRPr="005B0AB0" w:rsidRDefault="004F2EA3" w:rsidP="00C948EE">
            <w:pPr>
              <w:jc w:val="center"/>
              <w:rPr>
                <w:sz w:val="18"/>
                <w:szCs w:val="18"/>
              </w:rPr>
            </w:pPr>
            <w:r w:rsidRPr="005B0AB0">
              <w:rPr>
                <w:sz w:val="18"/>
                <w:szCs w:val="18"/>
              </w:rPr>
              <w:t>均值的标准差</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2FFA9DAC" w14:textId="77777777" w:rsidR="004F2EA3" w:rsidRPr="00CE6F35" w:rsidRDefault="004F2EA3" w:rsidP="00C948EE">
            <w:pPr>
              <w:widowControl/>
              <w:jc w:val="center"/>
              <w:rPr>
                <w:sz w:val="18"/>
                <w:szCs w:val="18"/>
              </w:rPr>
            </w:pPr>
            <w:r w:rsidRPr="00CE6F35">
              <w:rPr>
                <w:sz w:val="18"/>
                <w:szCs w:val="18"/>
              </w:rPr>
              <w:t>8.87E-06</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C7FA5EA" w14:textId="77777777" w:rsidR="004F2EA3" w:rsidRPr="005B0AB0" w:rsidRDefault="004F2EA3" w:rsidP="00C948EE">
            <w:pPr>
              <w:jc w:val="center"/>
              <w:rPr>
                <w:sz w:val="18"/>
                <w:szCs w:val="18"/>
              </w:rPr>
            </w:pPr>
            <w:r w:rsidRPr="00CE6F35">
              <w:rPr>
                <w:sz w:val="18"/>
                <w:szCs w:val="18"/>
              </w:rPr>
              <w:t>3.15E-05</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080CDCB6" w14:textId="77777777" w:rsidR="004F2EA3" w:rsidRPr="00CE6F35" w:rsidRDefault="004F2EA3" w:rsidP="00C948EE">
            <w:pPr>
              <w:jc w:val="center"/>
              <w:rPr>
                <w:sz w:val="18"/>
                <w:szCs w:val="18"/>
              </w:rPr>
            </w:pPr>
            <w:r w:rsidRPr="00CE6F35">
              <w:rPr>
                <w:sz w:val="18"/>
                <w:szCs w:val="18"/>
              </w:rPr>
              <w:t xml:space="preserve">0.00029 </w:t>
            </w:r>
          </w:p>
        </w:tc>
      </w:tr>
      <w:tr w:rsidR="004F2EA3" w:rsidRPr="005B0AB0" w14:paraId="3A5FE3DF" w14:textId="77777777" w:rsidTr="00C948EE">
        <w:trPr>
          <w:trHeight w:val="340"/>
          <w:jc w:val="center"/>
        </w:trPr>
        <w:tc>
          <w:tcPr>
            <w:tcW w:w="1016" w:type="pct"/>
            <w:tcBorders>
              <w:top w:val="single" w:sz="4" w:space="0" w:color="auto"/>
              <w:bottom w:val="single" w:sz="4" w:space="0" w:color="auto"/>
              <w:right w:val="single" w:sz="4" w:space="0" w:color="auto"/>
            </w:tcBorders>
            <w:vAlign w:val="center"/>
          </w:tcPr>
          <w:p w14:paraId="5E4E90EE" w14:textId="77777777" w:rsidR="004F2EA3" w:rsidRPr="005B0AB0" w:rsidRDefault="004F2EA3" w:rsidP="00C948EE">
            <w:pPr>
              <w:jc w:val="center"/>
              <w:rPr>
                <w:sz w:val="18"/>
                <w:szCs w:val="18"/>
              </w:rPr>
            </w:pPr>
            <w:r w:rsidRPr="005B0AB0">
              <w:rPr>
                <w:sz w:val="18"/>
                <w:szCs w:val="18"/>
              </w:rPr>
              <w:t>最大均值</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071ADE32" w14:textId="77777777" w:rsidR="004F2EA3" w:rsidRPr="005B0AB0" w:rsidRDefault="004F2EA3" w:rsidP="00C948EE">
            <w:pPr>
              <w:jc w:val="center"/>
              <w:rPr>
                <w:sz w:val="18"/>
                <w:szCs w:val="18"/>
              </w:rPr>
            </w:pPr>
            <w:r w:rsidRPr="00CE6F35">
              <w:rPr>
                <w:sz w:val="18"/>
                <w:szCs w:val="18"/>
              </w:rPr>
              <w:t xml:space="preserve">0.00011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CCACE93" w14:textId="77777777" w:rsidR="004F2EA3" w:rsidRPr="00CE6F35" w:rsidRDefault="004F2EA3" w:rsidP="00C948EE">
            <w:pPr>
              <w:widowControl/>
              <w:jc w:val="center"/>
              <w:rPr>
                <w:sz w:val="18"/>
                <w:szCs w:val="18"/>
              </w:rPr>
            </w:pPr>
            <w:r w:rsidRPr="00CE6F35">
              <w:rPr>
                <w:sz w:val="18"/>
                <w:szCs w:val="18"/>
              </w:rPr>
              <w:t xml:space="preserve">0.00064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7B63AFE5" w14:textId="77777777" w:rsidR="004F2EA3" w:rsidRPr="005B0AB0" w:rsidRDefault="004F2EA3" w:rsidP="00C948EE">
            <w:pPr>
              <w:jc w:val="center"/>
              <w:rPr>
                <w:sz w:val="18"/>
                <w:szCs w:val="18"/>
              </w:rPr>
            </w:pPr>
            <w:r w:rsidRPr="00CE6F35">
              <w:rPr>
                <w:sz w:val="18"/>
                <w:szCs w:val="18"/>
              </w:rPr>
              <w:t xml:space="preserve">0.0045 </w:t>
            </w:r>
          </w:p>
        </w:tc>
      </w:tr>
      <w:tr w:rsidR="004F2EA3" w:rsidRPr="005B0AB0" w14:paraId="3AB6BE2A" w14:textId="77777777" w:rsidTr="00C948EE">
        <w:trPr>
          <w:trHeight w:val="340"/>
          <w:jc w:val="center"/>
        </w:trPr>
        <w:tc>
          <w:tcPr>
            <w:tcW w:w="1016" w:type="pct"/>
            <w:tcBorders>
              <w:top w:val="single" w:sz="4" w:space="0" w:color="auto"/>
              <w:bottom w:val="single" w:sz="4" w:space="0" w:color="auto"/>
              <w:right w:val="single" w:sz="4" w:space="0" w:color="auto"/>
            </w:tcBorders>
            <w:vAlign w:val="center"/>
          </w:tcPr>
          <w:p w14:paraId="0BB5A946" w14:textId="77777777" w:rsidR="004F2EA3" w:rsidRPr="005B0AB0" w:rsidRDefault="004F2EA3" w:rsidP="00C948EE">
            <w:pPr>
              <w:jc w:val="center"/>
              <w:rPr>
                <w:sz w:val="18"/>
                <w:szCs w:val="18"/>
              </w:rPr>
            </w:pPr>
            <w:r w:rsidRPr="005B0AB0">
              <w:rPr>
                <w:sz w:val="18"/>
                <w:szCs w:val="18"/>
              </w:rPr>
              <w:t>最小均值</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532B8BF0" w14:textId="77777777" w:rsidR="004F2EA3" w:rsidRPr="005B0AB0" w:rsidRDefault="004F2EA3" w:rsidP="00C948EE">
            <w:pPr>
              <w:jc w:val="center"/>
              <w:rPr>
                <w:sz w:val="18"/>
                <w:szCs w:val="18"/>
              </w:rPr>
            </w:pPr>
            <w:r w:rsidRPr="00CE6F35">
              <w:rPr>
                <w:sz w:val="18"/>
                <w:szCs w:val="18"/>
              </w:rPr>
              <w:t xml:space="preserve">0.000083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8A46827" w14:textId="77777777" w:rsidR="004F2EA3" w:rsidRPr="00CE6F35" w:rsidRDefault="004F2EA3" w:rsidP="00C948EE">
            <w:pPr>
              <w:widowControl/>
              <w:jc w:val="center"/>
              <w:rPr>
                <w:sz w:val="18"/>
                <w:szCs w:val="18"/>
              </w:rPr>
            </w:pPr>
            <w:r w:rsidRPr="00CE6F35">
              <w:rPr>
                <w:sz w:val="18"/>
                <w:szCs w:val="18"/>
              </w:rPr>
              <w:t xml:space="preserve">0.00055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663C8492" w14:textId="77777777" w:rsidR="004F2EA3" w:rsidRPr="00CE6F35" w:rsidRDefault="004F2EA3" w:rsidP="00C948EE">
            <w:pPr>
              <w:widowControl/>
              <w:jc w:val="center"/>
              <w:rPr>
                <w:sz w:val="18"/>
                <w:szCs w:val="18"/>
              </w:rPr>
            </w:pPr>
            <w:r w:rsidRPr="00CE6F35">
              <w:rPr>
                <w:sz w:val="18"/>
                <w:szCs w:val="18"/>
              </w:rPr>
              <w:t xml:space="preserve">0.0038 </w:t>
            </w:r>
          </w:p>
        </w:tc>
      </w:tr>
      <w:tr w:rsidR="004F2EA3" w:rsidRPr="005B0AB0" w14:paraId="10546839" w14:textId="77777777" w:rsidTr="00C948EE">
        <w:trPr>
          <w:trHeight w:val="340"/>
          <w:jc w:val="center"/>
        </w:trPr>
        <w:tc>
          <w:tcPr>
            <w:tcW w:w="1016" w:type="pct"/>
            <w:tcBorders>
              <w:top w:val="single" w:sz="4" w:space="0" w:color="auto"/>
              <w:bottom w:val="single" w:sz="4" w:space="0" w:color="auto"/>
              <w:right w:val="single" w:sz="4" w:space="0" w:color="auto"/>
            </w:tcBorders>
            <w:vAlign w:val="center"/>
          </w:tcPr>
          <w:p w14:paraId="0FAA2508" w14:textId="77777777" w:rsidR="004F2EA3" w:rsidRPr="005B0AB0" w:rsidRDefault="004F2EA3" w:rsidP="00C948EE">
            <w:pPr>
              <w:jc w:val="center"/>
              <w:rPr>
                <w:sz w:val="18"/>
                <w:szCs w:val="18"/>
              </w:rPr>
            </w:pPr>
            <w:proofErr w:type="spellStart"/>
            <w:r w:rsidRPr="005B0AB0">
              <w:rPr>
                <w:sz w:val="18"/>
                <w:szCs w:val="18"/>
              </w:rPr>
              <w:t>Gmax</w:t>
            </w:r>
            <w:proofErr w:type="spellEnd"/>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0D5B5A3C" w14:textId="77777777" w:rsidR="004F2EA3" w:rsidRPr="00CE6F35" w:rsidRDefault="004F2EA3" w:rsidP="00C948EE">
            <w:pPr>
              <w:widowControl/>
              <w:jc w:val="center"/>
              <w:rPr>
                <w:sz w:val="18"/>
                <w:szCs w:val="18"/>
              </w:rPr>
            </w:pPr>
            <w:r w:rsidRPr="00CE6F35">
              <w:rPr>
                <w:sz w:val="18"/>
                <w:szCs w:val="18"/>
              </w:rPr>
              <w:t xml:space="preserve">1.414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4A1575D" w14:textId="77777777" w:rsidR="004F2EA3" w:rsidRPr="005B0AB0" w:rsidRDefault="004F2EA3" w:rsidP="00C948EE">
            <w:pPr>
              <w:jc w:val="center"/>
              <w:rPr>
                <w:sz w:val="18"/>
                <w:szCs w:val="18"/>
              </w:rPr>
            </w:pPr>
            <w:r w:rsidRPr="00CE6F35">
              <w:rPr>
                <w:sz w:val="18"/>
                <w:szCs w:val="18"/>
              </w:rPr>
              <w:t xml:space="preserve">1.636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3CA13AAA" w14:textId="77777777" w:rsidR="004F2EA3" w:rsidRPr="005B0AB0" w:rsidRDefault="004F2EA3" w:rsidP="00C948EE">
            <w:pPr>
              <w:jc w:val="center"/>
              <w:rPr>
                <w:sz w:val="18"/>
                <w:szCs w:val="18"/>
              </w:rPr>
            </w:pPr>
            <w:r w:rsidRPr="00CE6F35">
              <w:rPr>
                <w:sz w:val="18"/>
                <w:szCs w:val="18"/>
              </w:rPr>
              <w:t xml:space="preserve">1.444 </w:t>
            </w:r>
          </w:p>
        </w:tc>
      </w:tr>
      <w:tr w:rsidR="004F2EA3" w:rsidRPr="005B0AB0" w14:paraId="43138586" w14:textId="77777777" w:rsidTr="00C948EE">
        <w:trPr>
          <w:trHeight w:val="340"/>
          <w:jc w:val="center"/>
        </w:trPr>
        <w:tc>
          <w:tcPr>
            <w:tcW w:w="1016" w:type="pct"/>
            <w:tcBorders>
              <w:top w:val="single" w:sz="4" w:space="0" w:color="auto"/>
              <w:bottom w:val="single" w:sz="4" w:space="0" w:color="auto"/>
              <w:right w:val="single" w:sz="4" w:space="0" w:color="auto"/>
            </w:tcBorders>
            <w:vAlign w:val="center"/>
          </w:tcPr>
          <w:p w14:paraId="112F0BBB" w14:textId="77777777" w:rsidR="004F2EA3" w:rsidRPr="005B0AB0" w:rsidRDefault="004F2EA3" w:rsidP="00C948EE">
            <w:pPr>
              <w:jc w:val="center"/>
              <w:rPr>
                <w:sz w:val="18"/>
                <w:szCs w:val="18"/>
              </w:rPr>
            </w:pPr>
            <w:proofErr w:type="spellStart"/>
            <w:r w:rsidRPr="005B0AB0">
              <w:rPr>
                <w:sz w:val="18"/>
                <w:szCs w:val="18"/>
              </w:rPr>
              <w:t>Gmin</w:t>
            </w:r>
            <w:proofErr w:type="spellEnd"/>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54E1C12D" w14:textId="77777777" w:rsidR="004F2EA3" w:rsidRPr="005B0AB0" w:rsidRDefault="004F2EA3" w:rsidP="00C948EE">
            <w:pPr>
              <w:jc w:val="center"/>
              <w:rPr>
                <w:sz w:val="18"/>
                <w:szCs w:val="18"/>
              </w:rPr>
            </w:pPr>
            <w:r w:rsidRPr="00CE6F35">
              <w:rPr>
                <w:sz w:val="18"/>
                <w:szCs w:val="18"/>
              </w:rPr>
              <w:t xml:space="preserve">1.801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3BCB6AF" w14:textId="77777777" w:rsidR="004F2EA3" w:rsidRPr="005B0AB0" w:rsidRDefault="004F2EA3" w:rsidP="00C948EE">
            <w:pPr>
              <w:jc w:val="center"/>
              <w:rPr>
                <w:sz w:val="18"/>
                <w:szCs w:val="18"/>
              </w:rPr>
            </w:pPr>
            <w:r w:rsidRPr="00CE6F35">
              <w:rPr>
                <w:sz w:val="18"/>
                <w:szCs w:val="18"/>
              </w:rPr>
              <w:t xml:space="preserve">1.422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29B94186" w14:textId="77777777" w:rsidR="004F2EA3" w:rsidRPr="005B0AB0" w:rsidRDefault="004F2EA3" w:rsidP="00C948EE">
            <w:pPr>
              <w:jc w:val="center"/>
              <w:rPr>
                <w:sz w:val="18"/>
                <w:szCs w:val="18"/>
              </w:rPr>
            </w:pPr>
            <w:r w:rsidRPr="00CE6F35">
              <w:rPr>
                <w:sz w:val="18"/>
                <w:szCs w:val="18"/>
              </w:rPr>
              <w:t xml:space="preserve">1.231 </w:t>
            </w:r>
          </w:p>
        </w:tc>
      </w:tr>
      <w:tr w:rsidR="004F2EA3" w:rsidRPr="005B0AB0" w14:paraId="1D54CCFB" w14:textId="77777777" w:rsidTr="00C948EE">
        <w:trPr>
          <w:trHeight w:val="319"/>
          <w:jc w:val="center"/>
        </w:trPr>
        <w:tc>
          <w:tcPr>
            <w:tcW w:w="1016" w:type="pct"/>
            <w:vAlign w:val="center"/>
          </w:tcPr>
          <w:p w14:paraId="5EF64955" w14:textId="77777777" w:rsidR="004F2EA3" w:rsidRPr="005B0AB0" w:rsidRDefault="004F2EA3" w:rsidP="00C948EE">
            <w:pPr>
              <w:jc w:val="center"/>
              <w:rPr>
                <w:sz w:val="18"/>
                <w:szCs w:val="18"/>
              </w:rPr>
            </w:pPr>
            <w:r w:rsidRPr="005B0AB0">
              <w:rPr>
                <w:sz w:val="18"/>
                <w:szCs w:val="18"/>
              </w:rPr>
              <w:t>G</w:t>
            </w:r>
            <w:r w:rsidRPr="005B0AB0">
              <w:rPr>
                <w:sz w:val="18"/>
                <w:szCs w:val="18"/>
              </w:rPr>
              <w:t>临界值</w:t>
            </w:r>
          </w:p>
        </w:tc>
        <w:tc>
          <w:tcPr>
            <w:tcW w:w="3984" w:type="pct"/>
            <w:gridSpan w:val="3"/>
            <w:vAlign w:val="center"/>
          </w:tcPr>
          <w:p w14:paraId="2968320C" w14:textId="77777777" w:rsidR="004F2EA3" w:rsidRPr="005B0AB0" w:rsidRDefault="004F2EA3" w:rsidP="00C948EE">
            <w:pPr>
              <w:jc w:val="center"/>
              <w:rPr>
                <w:sz w:val="18"/>
                <w:szCs w:val="18"/>
              </w:rPr>
            </w:pPr>
            <w:r w:rsidRPr="005B0AB0">
              <w:rPr>
                <w:sz w:val="18"/>
                <w:szCs w:val="18"/>
              </w:rPr>
              <w:t>实验室数</w:t>
            </w:r>
            <w:r w:rsidRPr="005B0AB0">
              <w:rPr>
                <w:sz w:val="18"/>
                <w:szCs w:val="18"/>
              </w:rPr>
              <w:t>p=8</w:t>
            </w:r>
            <w:r w:rsidRPr="005B0AB0">
              <w:rPr>
                <w:sz w:val="18"/>
                <w:szCs w:val="18"/>
              </w:rPr>
              <w:t>时，</w:t>
            </w:r>
            <w:r w:rsidRPr="005B0AB0">
              <w:rPr>
                <w:sz w:val="18"/>
                <w:szCs w:val="18"/>
              </w:rPr>
              <w:t>G</w:t>
            </w:r>
            <w:r w:rsidRPr="005B0AB0">
              <w:rPr>
                <w:sz w:val="18"/>
                <w:szCs w:val="18"/>
              </w:rPr>
              <w:t>临界值：上</w:t>
            </w:r>
            <w:r w:rsidRPr="005B0AB0">
              <w:rPr>
                <w:sz w:val="18"/>
                <w:szCs w:val="18"/>
              </w:rPr>
              <w:t>1%</w:t>
            </w:r>
            <w:r w:rsidRPr="005B0AB0">
              <w:rPr>
                <w:sz w:val="18"/>
                <w:szCs w:val="18"/>
              </w:rPr>
              <w:t>点时为</w:t>
            </w:r>
            <w:r w:rsidRPr="005B0AB0">
              <w:rPr>
                <w:sz w:val="18"/>
                <w:szCs w:val="18"/>
              </w:rPr>
              <w:t>2.274</w:t>
            </w:r>
            <w:r w:rsidRPr="005B0AB0">
              <w:rPr>
                <w:sz w:val="18"/>
                <w:szCs w:val="18"/>
              </w:rPr>
              <w:t>；上</w:t>
            </w:r>
            <w:r w:rsidRPr="005B0AB0">
              <w:rPr>
                <w:sz w:val="18"/>
                <w:szCs w:val="18"/>
              </w:rPr>
              <w:t>5%</w:t>
            </w:r>
            <w:r w:rsidRPr="005B0AB0">
              <w:rPr>
                <w:sz w:val="18"/>
                <w:szCs w:val="18"/>
              </w:rPr>
              <w:t>点时为</w:t>
            </w:r>
            <w:r w:rsidRPr="005B0AB0">
              <w:rPr>
                <w:sz w:val="18"/>
                <w:szCs w:val="18"/>
              </w:rPr>
              <w:t>2.126</w:t>
            </w:r>
            <w:r w:rsidRPr="005B0AB0">
              <w:rPr>
                <w:sz w:val="18"/>
                <w:szCs w:val="18"/>
              </w:rPr>
              <w:t>。</w:t>
            </w:r>
          </w:p>
        </w:tc>
      </w:tr>
    </w:tbl>
    <w:p w14:paraId="59486BC2"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Yb</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4A5AE29E" w14:textId="77777777" w:rsidR="004F2EA3" w:rsidRPr="005B0AB0" w:rsidRDefault="004F2EA3" w:rsidP="004F2EA3">
      <w:pPr>
        <w:spacing w:line="312" w:lineRule="auto"/>
        <w:ind w:firstLineChars="200" w:firstLine="420"/>
        <w:rPr>
          <w:szCs w:val="21"/>
        </w:rPr>
      </w:pPr>
    </w:p>
    <w:p w14:paraId="1BB4ABE1" w14:textId="77777777" w:rsidR="004F2EA3" w:rsidRDefault="004F2EA3" w:rsidP="004F2EA3">
      <w:pPr>
        <w:spacing w:line="312" w:lineRule="auto"/>
        <w:jc w:val="center"/>
        <w:rPr>
          <w:szCs w:val="21"/>
        </w:rPr>
      </w:pPr>
    </w:p>
    <w:p w14:paraId="7D32A077" w14:textId="77777777" w:rsidR="004F2EA3" w:rsidRDefault="004F2EA3" w:rsidP="004F2EA3">
      <w:pPr>
        <w:spacing w:line="312" w:lineRule="auto"/>
        <w:jc w:val="center"/>
        <w:rPr>
          <w:szCs w:val="21"/>
        </w:rPr>
      </w:pPr>
    </w:p>
    <w:p w14:paraId="1A42EB3F" w14:textId="77777777" w:rsidR="004F2EA3" w:rsidRDefault="004F2EA3" w:rsidP="004F2EA3">
      <w:pPr>
        <w:spacing w:line="312" w:lineRule="auto"/>
        <w:jc w:val="center"/>
        <w:rPr>
          <w:szCs w:val="21"/>
        </w:rPr>
      </w:pPr>
    </w:p>
    <w:p w14:paraId="144786AA"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14</w:t>
      </w:r>
      <w:r w:rsidRPr="005B0AB0">
        <w:rPr>
          <w:szCs w:val="21"/>
        </w:rPr>
        <w:t xml:space="preserve"> Lu</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459"/>
        <w:gridCol w:w="3117"/>
        <w:gridCol w:w="2800"/>
      </w:tblGrid>
      <w:tr w:rsidR="004F2EA3" w:rsidRPr="00CE6F35" w14:paraId="7FD25DFB" w14:textId="77777777" w:rsidTr="00C948EE">
        <w:trPr>
          <w:trHeight w:val="340"/>
          <w:tblHeader/>
          <w:jc w:val="center"/>
        </w:trPr>
        <w:tc>
          <w:tcPr>
            <w:tcW w:w="701" w:type="pct"/>
            <w:shd w:val="clear" w:color="auto" w:fill="auto"/>
            <w:vAlign w:val="center"/>
          </w:tcPr>
          <w:p w14:paraId="1705D2C5" w14:textId="77777777" w:rsidR="004F2EA3" w:rsidRPr="00CE6F35" w:rsidRDefault="004F2EA3" w:rsidP="00C948EE">
            <w:pPr>
              <w:jc w:val="center"/>
              <w:rPr>
                <w:sz w:val="18"/>
                <w:szCs w:val="18"/>
              </w:rPr>
            </w:pPr>
            <w:r w:rsidRPr="00CE6F35">
              <w:rPr>
                <w:sz w:val="18"/>
                <w:szCs w:val="18"/>
              </w:rPr>
              <w:t>统计量</w:t>
            </w:r>
          </w:p>
        </w:tc>
        <w:tc>
          <w:tcPr>
            <w:tcW w:w="1262" w:type="pct"/>
            <w:shd w:val="clear" w:color="auto" w:fill="auto"/>
            <w:vAlign w:val="center"/>
          </w:tcPr>
          <w:p w14:paraId="55738D15"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1</w:t>
            </w:r>
          </w:p>
        </w:tc>
        <w:tc>
          <w:tcPr>
            <w:tcW w:w="1600" w:type="pct"/>
            <w:shd w:val="clear" w:color="auto" w:fill="auto"/>
            <w:vAlign w:val="center"/>
          </w:tcPr>
          <w:p w14:paraId="4CF83D56"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2</w:t>
            </w:r>
          </w:p>
        </w:tc>
        <w:tc>
          <w:tcPr>
            <w:tcW w:w="1438" w:type="pct"/>
            <w:shd w:val="clear" w:color="auto" w:fill="auto"/>
            <w:vAlign w:val="center"/>
          </w:tcPr>
          <w:p w14:paraId="6A55FCDB" w14:textId="77777777" w:rsidR="004F2EA3" w:rsidRPr="00CE6F35" w:rsidRDefault="004F2EA3" w:rsidP="00C948EE">
            <w:pPr>
              <w:widowControl/>
              <w:jc w:val="center"/>
              <w:rPr>
                <w:sz w:val="18"/>
                <w:szCs w:val="18"/>
              </w:rPr>
            </w:pPr>
            <w:r w:rsidRPr="00CE6F35">
              <w:rPr>
                <w:sz w:val="18"/>
                <w:szCs w:val="18"/>
              </w:rPr>
              <w:t>水平</w:t>
            </w:r>
            <w:r w:rsidRPr="00CE6F35">
              <w:rPr>
                <w:sz w:val="18"/>
                <w:szCs w:val="18"/>
              </w:rPr>
              <w:t>3</w:t>
            </w:r>
          </w:p>
        </w:tc>
      </w:tr>
      <w:tr w:rsidR="004F2EA3" w:rsidRPr="00CE6F35" w14:paraId="4A010F74" w14:textId="77777777" w:rsidTr="00C948EE">
        <w:trPr>
          <w:trHeight w:val="340"/>
          <w:jc w:val="center"/>
        </w:trPr>
        <w:tc>
          <w:tcPr>
            <w:tcW w:w="701" w:type="pct"/>
            <w:shd w:val="clear" w:color="auto" w:fill="auto"/>
            <w:vAlign w:val="center"/>
          </w:tcPr>
          <w:p w14:paraId="446C7320" w14:textId="77777777" w:rsidR="004F2EA3" w:rsidRPr="00CE6F35" w:rsidRDefault="004F2EA3" w:rsidP="00C948EE">
            <w:pPr>
              <w:jc w:val="center"/>
              <w:rPr>
                <w:sz w:val="18"/>
                <w:szCs w:val="18"/>
              </w:rPr>
            </w:pPr>
            <w:r w:rsidRPr="00CE6F35">
              <w:rPr>
                <w:sz w:val="18"/>
                <w:szCs w:val="18"/>
              </w:rPr>
              <w:t>均值的平均值</w:t>
            </w:r>
          </w:p>
        </w:tc>
        <w:tc>
          <w:tcPr>
            <w:tcW w:w="1262" w:type="pct"/>
            <w:shd w:val="clear" w:color="auto" w:fill="auto"/>
            <w:vAlign w:val="center"/>
          </w:tcPr>
          <w:p w14:paraId="0F895FBB" w14:textId="77777777" w:rsidR="004F2EA3" w:rsidRPr="00CE6F35" w:rsidRDefault="004F2EA3" w:rsidP="00C948EE">
            <w:pPr>
              <w:widowControl/>
              <w:jc w:val="center"/>
              <w:rPr>
                <w:kern w:val="0"/>
                <w:sz w:val="18"/>
                <w:szCs w:val="18"/>
              </w:rPr>
            </w:pPr>
            <w:r w:rsidRPr="00CE6F35">
              <w:rPr>
                <w:rFonts w:eastAsia="等线"/>
                <w:color w:val="000000"/>
                <w:sz w:val="18"/>
                <w:szCs w:val="18"/>
              </w:rPr>
              <w:t>0.000093</w:t>
            </w:r>
          </w:p>
        </w:tc>
        <w:tc>
          <w:tcPr>
            <w:tcW w:w="1600" w:type="pct"/>
            <w:shd w:val="clear" w:color="auto" w:fill="auto"/>
            <w:vAlign w:val="center"/>
          </w:tcPr>
          <w:p w14:paraId="242A38E4" w14:textId="77777777" w:rsidR="004F2EA3" w:rsidRPr="00CE6F35" w:rsidRDefault="004F2EA3" w:rsidP="00C948EE">
            <w:pPr>
              <w:jc w:val="center"/>
              <w:rPr>
                <w:sz w:val="18"/>
                <w:szCs w:val="18"/>
              </w:rPr>
            </w:pPr>
            <w:r w:rsidRPr="00CE6F35">
              <w:rPr>
                <w:rFonts w:eastAsia="等线"/>
                <w:color w:val="000000"/>
                <w:sz w:val="18"/>
                <w:szCs w:val="18"/>
              </w:rPr>
              <w:t>0.00061</w:t>
            </w:r>
          </w:p>
        </w:tc>
        <w:tc>
          <w:tcPr>
            <w:tcW w:w="1438" w:type="pct"/>
            <w:shd w:val="clear" w:color="auto" w:fill="auto"/>
            <w:vAlign w:val="center"/>
          </w:tcPr>
          <w:p w14:paraId="02D53FE6"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0.0041</w:t>
            </w:r>
          </w:p>
        </w:tc>
      </w:tr>
      <w:tr w:rsidR="004F2EA3" w:rsidRPr="00CE6F35" w14:paraId="0C2EF7E3" w14:textId="77777777" w:rsidTr="00C948EE">
        <w:trPr>
          <w:trHeight w:val="340"/>
          <w:jc w:val="center"/>
        </w:trPr>
        <w:tc>
          <w:tcPr>
            <w:tcW w:w="701" w:type="pct"/>
            <w:shd w:val="clear" w:color="auto" w:fill="auto"/>
            <w:vAlign w:val="center"/>
          </w:tcPr>
          <w:p w14:paraId="25BAB820" w14:textId="77777777" w:rsidR="004F2EA3" w:rsidRPr="00CE6F35" w:rsidRDefault="004F2EA3" w:rsidP="00C948EE">
            <w:pPr>
              <w:jc w:val="center"/>
              <w:rPr>
                <w:sz w:val="18"/>
                <w:szCs w:val="18"/>
              </w:rPr>
            </w:pPr>
            <w:r w:rsidRPr="00CE6F35">
              <w:rPr>
                <w:sz w:val="18"/>
                <w:szCs w:val="18"/>
              </w:rPr>
              <w:t>均值的标准差</w:t>
            </w:r>
          </w:p>
        </w:tc>
        <w:tc>
          <w:tcPr>
            <w:tcW w:w="1262" w:type="pct"/>
            <w:shd w:val="clear" w:color="auto" w:fill="auto"/>
            <w:vAlign w:val="center"/>
          </w:tcPr>
          <w:p w14:paraId="07366C16"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8.83E-06</w:t>
            </w:r>
          </w:p>
        </w:tc>
        <w:tc>
          <w:tcPr>
            <w:tcW w:w="1600" w:type="pct"/>
            <w:shd w:val="clear" w:color="auto" w:fill="auto"/>
            <w:vAlign w:val="center"/>
          </w:tcPr>
          <w:p w14:paraId="4DDD2DE8" w14:textId="77777777" w:rsidR="004F2EA3" w:rsidRPr="00CE6F35" w:rsidRDefault="004F2EA3" w:rsidP="00C948EE">
            <w:pPr>
              <w:jc w:val="center"/>
              <w:rPr>
                <w:sz w:val="18"/>
                <w:szCs w:val="18"/>
              </w:rPr>
            </w:pPr>
            <w:r w:rsidRPr="00CE6F35">
              <w:rPr>
                <w:rFonts w:eastAsia="等线"/>
                <w:color w:val="000000"/>
                <w:sz w:val="18"/>
                <w:szCs w:val="18"/>
              </w:rPr>
              <w:t>3.15E-05</w:t>
            </w:r>
          </w:p>
        </w:tc>
        <w:tc>
          <w:tcPr>
            <w:tcW w:w="1438" w:type="pct"/>
            <w:shd w:val="clear" w:color="auto" w:fill="auto"/>
            <w:vAlign w:val="center"/>
          </w:tcPr>
          <w:p w14:paraId="3936F3AD"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0.00020</w:t>
            </w:r>
          </w:p>
        </w:tc>
      </w:tr>
      <w:tr w:rsidR="004F2EA3" w:rsidRPr="00CE6F35" w14:paraId="66185F1F" w14:textId="77777777" w:rsidTr="00C948EE">
        <w:trPr>
          <w:trHeight w:val="340"/>
          <w:jc w:val="center"/>
        </w:trPr>
        <w:tc>
          <w:tcPr>
            <w:tcW w:w="701" w:type="pct"/>
            <w:shd w:val="clear" w:color="auto" w:fill="auto"/>
            <w:vAlign w:val="center"/>
          </w:tcPr>
          <w:p w14:paraId="00E8703F" w14:textId="77777777" w:rsidR="004F2EA3" w:rsidRPr="00CE6F35" w:rsidRDefault="004F2EA3" w:rsidP="00C948EE">
            <w:pPr>
              <w:jc w:val="center"/>
              <w:rPr>
                <w:sz w:val="18"/>
                <w:szCs w:val="18"/>
              </w:rPr>
            </w:pPr>
            <w:r w:rsidRPr="00CE6F35">
              <w:rPr>
                <w:sz w:val="18"/>
                <w:szCs w:val="18"/>
              </w:rPr>
              <w:t>最大均值</w:t>
            </w:r>
          </w:p>
        </w:tc>
        <w:tc>
          <w:tcPr>
            <w:tcW w:w="1262" w:type="pct"/>
            <w:shd w:val="clear" w:color="auto" w:fill="auto"/>
            <w:vAlign w:val="center"/>
          </w:tcPr>
          <w:p w14:paraId="7026DDE0" w14:textId="77777777" w:rsidR="004F2EA3" w:rsidRPr="00CE6F35" w:rsidRDefault="004F2EA3" w:rsidP="00C948EE">
            <w:pPr>
              <w:jc w:val="center"/>
              <w:rPr>
                <w:sz w:val="18"/>
                <w:szCs w:val="18"/>
              </w:rPr>
            </w:pPr>
            <w:r w:rsidRPr="00CE6F35">
              <w:rPr>
                <w:rFonts w:eastAsia="等线"/>
                <w:color w:val="000000"/>
                <w:sz w:val="18"/>
                <w:szCs w:val="18"/>
              </w:rPr>
              <w:t>0.00011</w:t>
            </w:r>
          </w:p>
        </w:tc>
        <w:tc>
          <w:tcPr>
            <w:tcW w:w="1600" w:type="pct"/>
            <w:shd w:val="clear" w:color="auto" w:fill="auto"/>
            <w:vAlign w:val="center"/>
          </w:tcPr>
          <w:p w14:paraId="1E1AD509"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0.00066</w:t>
            </w:r>
          </w:p>
        </w:tc>
        <w:tc>
          <w:tcPr>
            <w:tcW w:w="1438" w:type="pct"/>
            <w:shd w:val="clear" w:color="auto" w:fill="auto"/>
            <w:vAlign w:val="center"/>
          </w:tcPr>
          <w:p w14:paraId="066B86A0" w14:textId="77777777" w:rsidR="004F2EA3" w:rsidRPr="00CE6F35" w:rsidRDefault="004F2EA3" w:rsidP="00C948EE">
            <w:pPr>
              <w:jc w:val="center"/>
              <w:rPr>
                <w:sz w:val="18"/>
                <w:szCs w:val="18"/>
              </w:rPr>
            </w:pPr>
            <w:r w:rsidRPr="00CE6F35">
              <w:rPr>
                <w:rFonts w:eastAsia="等线"/>
                <w:color w:val="000000"/>
                <w:sz w:val="18"/>
                <w:szCs w:val="18"/>
              </w:rPr>
              <w:t>0.0043</w:t>
            </w:r>
          </w:p>
        </w:tc>
      </w:tr>
      <w:tr w:rsidR="004F2EA3" w:rsidRPr="00CE6F35" w14:paraId="6CA0232D" w14:textId="77777777" w:rsidTr="00C948EE">
        <w:trPr>
          <w:trHeight w:val="340"/>
          <w:jc w:val="center"/>
        </w:trPr>
        <w:tc>
          <w:tcPr>
            <w:tcW w:w="701" w:type="pct"/>
            <w:shd w:val="clear" w:color="auto" w:fill="auto"/>
            <w:vAlign w:val="center"/>
          </w:tcPr>
          <w:p w14:paraId="50060E8A" w14:textId="77777777" w:rsidR="004F2EA3" w:rsidRPr="00CE6F35" w:rsidRDefault="004F2EA3" w:rsidP="00C948EE">
            <w:pPr>
              <w:jc w:val="center"/>
              <w:rPr>
                <w:sz w:val="18"/>
                <w:szCs w:val="18"/>
              </w:rPr>
            </w:pPr>
            <w:r w:rsidRPr="00CE6F35">
              <w:rPr>
                <w:sz w:val="18"/>
                <w:szCs w:val="18"/>
              </w:rPr>
              <w:t>最小均值</w:t>
            </w:r>
          </w:p>
        </w:tc>
        <w:tc>
          <w:tcPr>
            <w:tcW w:w="1262" w:type="pct"/>
            <w:shd w:val="clear" w:color="auto" w:fill="auto"/>
            <w:vAlign w:val="center"/>
          </w:tcPr>
          <w:p w14:paraId="13689BA7" w14:textId="77777777" w:rsidR="004F2EA3" w:rsidRPr="00CE6F35" w:rsidRDefault="004F2EA3" w:rsidP="00C948EE">
            <w:pPr>
              <w:jc w:val="center"/>
              <w:rPr>
                <w:sz w:val="18"/>
                <w:szCs w:val="18"/>
              </w:rPr>
            </w:pPr>
            <w:r w:rsidRPr="00CE6F35">
              <w:rPr>
                <w:rFonts w:eastAsia="等线"/>
                <w:color w:val="000000"/>
                <w:sz w:val="18"/>
                <w:szCs w:val="18"/>
              </w:rPr>
              <w:t>0.000079</w:t>
            </w:r>
          </w:p>
        </w:tc>
        <w:tc>
          <w:tcPr>
            <w:tcW w:w="1600" w:type="pct"/>
            <w:shd w:val="clear" w:color="auto" w:fill="auto"/>
            <w:vAlign w:val="center"/>
          </w:tcPr>
          <w:p w14:paraId="2F280F24" w14:textId="77777777" w:rsidR="004F2EA3" w:rsidRPr="00CE6F35" w:rsidRDefault="004F2EA3" w:rsidP="00C948EE">
            <w:pPr>
              <w:widowControl/>
              <w:jc w:val="center"/>
              <w:rPr>
                <w:rFonts w:eastAsia="等线"/>
                <w:color w:val="000000"/>
                <w:kern w:val="0"/>
                <w:sz w:val="18"/>
                <w:szCs w:val="18"/>
              </w:rPr>
            </w:pPr>
            <w:r w:rsidRPr="00CE6F35">
              <w:rPr>
                <w:rFonts w:eastAsia="等线"/>
                <w:color w:val="000000"/>
                <w:sz w:val="18"/>
                <w:szCs w:val="18"/>
              </w:rPr>
              <w:t>0.00050</w:t>
            </w:r>
          </w:p>
        </w:tc>
        <w:tc>
          <w:tcPr>
            <w:tcW w:w="1438" w:type="pct"/>
            <w:shd w:val="clear" w:color="auto" w:fill="auto"/>
            <w:vAlign w:val="center"/>
          </w:tcPr>
          <w:p w14:paraId="2ED997C5"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0.0037</w:t>
            </w:r>
          </w:p>
        </w:tc>
      </w:tr>
      <w:tr w:rsidR="004F2EA3" w:rsidRPr="00CE6F35" w14:paraId="07772209" w14:textId="77777777" w:rsidTr="00C948EE">
        <w:trPr>
          <w:trHeight w:val="340"/>
          <w:jc w:val="center"/>
        </w:trPr>
        <w:tc>
          <w:tcPr>
            <w:tcW w:w="701" w:type="pct"/>
            <w:shd w:val="clear" w:color="auto" w:fill="auto"/>
            <w:vAlign w:val="center"/>
          </w:tcPr>
          <w:p w14:paraId="5672618B" w14:textId="77777777" w:rsidR="004F2EA3" w:rsidRPr="00CE6F35" w:rsidRDefault="004F2EA3" w:rsidP="00C948EE">
            <w:pPr>
              <w:jc w:val="center"/>
              <w:rPr>
                <w:sz w:val="18"/>
                <w:szCs w:val="18"/>
              </w:rPr>
            </w:pPr>
            <w:proofErr w:type="spellStart"/>
            <w:r w:rsidRPr="00CE6F35">
              <w:rPr>
                <w:sz w:val="18"/>
                <w:szCs w:val="18"/>
              </w:rPr>
              <w:t>Gmax</w:t>
            </w:r>
            <w:proofErr w:type="spellEnd"/>
          </w:p>
        </w:tc>
        <w:tc>
          <w:tcPr>
            <w:tcW w:w="1262" w:type="pct"/>
            <w:shd w:val="clear" w:color="auto" w:fill="auto"/>
            <w:vAlign w:val="center"/>
          </w:tcPr>
          <w:p w14:paraId="7D14F66C" w14:textId="77777777" w:rsidR="004F2EA3" w:rsidRPr="00CE6F35" w:rsidRDefault="004F2EA3" w:rsidP="00C948EE">
            <w:pPr>
              <w:widowControl/>
              <w:jc w:val="center"/>
              <w:rPr>
                <w:kern w:val="0"/>
                <w:sz w:val="18"/>
                <w:szCs w:val="18"/>
              </w:rPr>
            </w:pPr>
            <w:r w:rsidRPr="00CE6F35">
              <w:rPr>
                <w:rFonts w:eastAsia="等线"/>
                <w:color w:val="000000"/>
                <w:sz w:val="18"/>
                <w:szCs w:val="18"/>
              </w:rPr>
              <w:t>1.652</w:t>
            </w:r>
          </w:p>
        </w:tc>
        <w:tc>
          <w:tcPr>
            <w:tcW w:w="1600" w:type="pct"/>
            <w:shd w:val="clear" w:color="auto" w:fill="auto"/>
            <w:vAlign w:val="center"/>
          </w:tcPr>
          <w:p w14:paraId="283E80C7" w14:textId="77777777" w:rsidR="004F2EA3" w:rsidRPr="00CE6F35" w:rsidRDefault="004F2EA3" w:rsidP="00C948EE">
            <w:pPr>
              <w:jc w:val="center"/>
              <w:rPr>
                <w:sz w:val="18"/>
                <w:szCs w:val="18"/>
              </w:rPr>
            </w:pPr>
            <w:r w:rsidRPr="00CE6F35">
              <w:rPr>
                <w:rFonts w:eastAsia="等线"/>
                <w:color w:val="000000"/>
                <w:sz w:val="18"/>
                <w:szCs w:val="18"/>
              </w:rPr>
              <w:t>1.031</w:t>
            </w:r>
          </w:p>
        </w:tc>
        <w:tc>
          <w:tcPr>
            <w:tcW w:w="1438" w:type="pct"/>
            <w:shd w:val="clear" w:color="auto" w:fill="auto"/>
            <w:vAlign w:val="center"/>
          </w:tcPr>
          <w:p w14:paraId="00DF095F" w14:textId="77777777" w:rsidR="004F2EA3" w:rsidRPr="00CE6F35" w:rsidRDefault="004F2EA3" w:rsidP="00C948EE">
            <w:pPr>
              <w:jc w:val="center"/>
              <w:rPr>
                <w:sz w:val="18"/>
                <w:szCs w:val="18"/>
              </w:rPr>
            </w:pPr>
            <w:r w:rsidRPr="00CE6F35">
              <w:rPr>
                <w:rFonts w:eastAsia="等线"/>
                <w:color w:val="000000"/>
                <w:sz w:val="18"/>
                <w:szCs w:val="18"/>
              </w:rPr>
              <w:t>0.924</w:t>
            </w:r>
          </w:p>
        </w:tc>
      </w:tr>
      <w:tr w:rsidR="004F2EA3" w:rsidRPr="00CE6F35" w14:paraId="41F1AE28" w14:textId="77777777" w:rsidTr="00C948EE">
        <w:trPr>
          <w:trHeight w:val="340"/>
          <w:jc w:val="center"/>
        </w:trPr>
        <w:tc>
          <w:tcPr>
            <w:tcW w:w="701" w:type="pct"/>
            <w:shd w:val="clear" w:color="auto" w:fill="auto"/>
            <w:vAlign w:val="center"/>
          </w:tcPr>
          <w:p w14:paraId="0061604F" w14:textId="77777777" w:rsidR="004F2EA3" w:rsidRPr="00CE6F35" w:rsidRDefault="004F2EA3" w:rsidP="00C948EE">
            <w:pPr>
              <w:jc w:val="center"/>
              <w:rPr>
                <w:sz w:val="18"/>
                <w:szCs w:val="18"/>
              </w:rPr>
            </w:pPr>
            <w:proofErr w:type="spellStart"/>
            <w:r w:rsidRPr="00CE6F35">
              <w:rPr>
                <w:sz w:val="18"/>
                <w:szCs w:val="18"/>
              </w:rPr>
              <w:t>Gmin</w:t>
            </w:r>
            <w:proofErr w:type="spellEnd"/>
          </w:p>
        </w:tc>
        <w:tc>
          <w:tcPr>
            <w:tcW w:w="1262" w:type="pct"/>
            <w:shd w:val="clear" w:color="auto" w:fill="auto"/>
            <w:vAlign w:val="center"/>
          </w:tcPr>
          <w:p w14:paraId="32B855AF" w14:textId="77777777" w:rsidR="004F2EA3" w:rsidRPr="00CE6F35" w:rsidRDefault="004F2EA3" w:rsidP="00C948EE">
            <w:pPr>
              <w:jc w:val="center"/>
              <w:rPr>
                <w:sz w:val="18"/>
                <w:szCs w:val="18"/>
              </w:rPr>
            </w:pPr>
            <w:r w:rsidRPr="00CE6F35">
              <w:rPr>
                <w:rFonts w:eastAsia="等线"/>
                <w:color w:val="000000"/>
                <w:sz w:val="18"/>
                <w:szCs w:val="18"/>
              </w:rPr>
              <w:t>1.534</w:t>
            </w:r>
          </w:p>
        </w:tc>
        <w:tc>
          <w:tcPr>
            <w:tcW w:w="1600" w:type="pct"/>
            <w:shd w:val="clear" w:color="auto" w:fill="auto"/>
            <w:vAlign w:val="center"/>
          </w:tcPr>
          <w:p w14:paraId="64BBE564" w14:textId="77777777" w:rsidR="004F2EA3" w:rsidRPr="00CE6F35" w:rsidRDefault="004F2EA3" w:rsidP="00C948EE">
            <w:pPr>
              <w:jc w:val="center"/>
              <w:rPr>
                <w:sz w:val="18"/>
                <w:szCs w:val="18"/>
              </w:rPr>
            </w:pPr>
            <w:r w:rsidRPr="00CE6F35">
              <w:rPr>
                <w:rFonts w:eastAsia="等线"/>
                <w:color w:val="000000"/>
                <w:sz w:val="18"/>
                <w:szCs w:val="18"/>
              </w:rPr>
              <w:t>2.006</w:t>
            </w:r>
          </w:p>
        </w:tc>
        <w:tc>
          <w:tcPr>
            <w:tcW w:w="1438" w:type="pct"/>
            <w:shd w:val="clear" w:color="auto" w:fill="auto"/>
            <w:vAlign w:val="center"/>
          </w:tcPr>
          <w:p w14:paraId="175C1080" w14:textId="77777777" w:rsidR="004F2EA3" w:rsidRPr="00CE6F35" w:rsidRDefault="004F2EA3" w:rsidP="00C948EE">
            <w:pPr>
              <w:jc w:val="center"/>
              <w:rPr>
                <w:sz w:val="18"/>
                <w:szCs w:val="18"/>
              </w:rPr>
            </w:pPr>
            <w:r w:rsidRPr="00CE6F35">
              <w:rPr>
                <w:rFonts w:eastAsia="等线"/>
                <w:color w:val="000000"/>
                <w:sz w:val="18"/>
                <w:szCs w:val="18"/>
              </w:rPr>
              <w:t>2.161</w:t>
            </w:r>
          </w:p>
        </w:tc>
      </w:tr>
      <w:tr w:rsidR="004F2EA3" w:rsidRPr="00CE6F35" w14:paraId="33CB0B4B" w14:textId="77777777" w:rsidTr="00C948EE">
        <w:trPr>
          <w:trHeight w:val="319"/>
          <w:jc w:val="center"/>
        </w:trPr>
        <w:tc>
          <w:tcPr>
            <w:tcW w:w="701" w:type="pct"/>
            <w:shd w:val="clear" w:color="auto" w:fill="auto"/>
            <w:vAlign w:val="center"/>
          </w:tcPr>
          <w:p w14:paraId="6FB2FC16" w14:textId="77777777" w:rsidR="004F2EA3" w:rsidRPr="00CE6F35" w:rsidRDefault="004F2EA3" w:rsidP="00C948EE">
            <w:pPr>
              <w:jc w:val="center"/>
              <w:rPr>
                <w:sz w:val="18"/>
                <w:szCs w:val="18"/>
              </w:rPr>
            </w:pPr>
            <w:r w:rsidRPr="00CE6F35">
              <w:rPr>
                <w:sz w:val="18"/>
                <w:szCs w:val="18"/>
              </w:rPr>
              <w:t>G</w:t>
            </w:r>
            <w:r w:rsidRPr="00CE6F35">
              <w:rPr>
                <w:sz w:val="18"/>
                <w:szCs w:val="18"/>
              </w:rPr>
              <w:t>临界值</w:t>
            </w:r>
          </w:p>
        </w:tc>
        <w:tc>
          <w:tcPr>
            <w:tcW w:w="4299" w:type="pct"/>
            <w:gridSpan w:val="3"/>
            <w:shd w:val="clear" w:color="auto" w:fill="auto"/>
            <w:vAlign w:val="center"/>
          </w:tcPr>
          <w:p w14:paraId="407DC3BD" w14:textId="77777777" w:rsidR="004F2EA3" w:rsidRPr="00CE6F35" w:rsidRDefault="004F2EA3" w:rsidP="00C948EE">
            <w:pPr>
              <w:jc w:val="center"/>
              <w:rPr>
                <w:sz w:val="18"/>
                <w:szCs w:val="18"/>
              </w:rPr>
            </w:pPr>
            <w:r w:rsidRPr="00CE6F35">
              <w:rPr>
                <w:sz w:val="18"/>
                <w:szCs w:val="18"/>
              </w:rPr>
              <w:t>实验室数</w:t>
            </w:r>
            <w:r w:rsidRPr="00CE6F35">
              <w:rPr>
                <w:sz w:val="18"/>
                <w:szCs w:val="18"/>
              </w:rPr>
              <w:t>p=8</w:t>
            </w:r>
            <w:r w:rsidRPr="00CE6F35">
              <w:rPr>
                <w:sz w:val="18"/>
                <w:szCs w:val="18"/>
              </w:rPr>
              <w:t>时，</w:t>
            </w:r>
            <w:r w:rsidRPr="00CE6F35">
              <w:rPr>
                <w:sz w:val="18"/>
                <w:szCs w:val="18"/>
              </w:rPr>
              <w:t>G</w:t>
            </w:r>
            <w:r w:rsidRPr="00CE6F35">
              <w:rPr>
                <w:sz w:val="18"/>
                <w:szCs w:val="18"/>
              </w:rPr>
              <w:t>临界值：上</w:t>
            </w:r>
            <w:r w:rsidRPr="00CE6F35">
              <w:rPr>
                <w:sz w:val="18"/>
                <w:szCs w:val="18"/>
              </w:rPr>
              <w:t>1%</w:t>
            </w:r>
            <w:r w:rsidRPr="00CE6F35">
              <w:rPr>
                <w:sz w:val="18"/>
                <w:szCs w:val="18"/>
              </w:rPr>
              <w:t>点时为</w:t>
            </w:r>
            <w:r w:rsidRPr="00CE6F35">
              <w:rPr>
                <w:sz w:val="18"/>
                <w:szCs w:val="18"/>
              </w:rPr>
              <w:t>2.274</w:t>
            </w:r>
            <w:r w:rsidRPr="00CE6F35">
              <w:rPr>
                <w:sz w:val="18"/>
                <w:szCs w:val="18"/>
              </w:rPr>
              <w:t>；上</w:t>
            </w:r>
            <w:r w:rsidRPr="00CE6F35">
              <w:rPr>
                <w:sz w:val="18"/>
                <w:szCs w:val="18"/>
              </w:rPr>
              <w:t>5%</w:t>
            </w:r>
            <w:r w:rsidRPr="00CE6F35">
              <w:rPr>
                <w:sz w:val="18"/>
                <w:szCs w:val="18"/>
              </w:rPr>
              <w:t>点时为</w:t>
            </w:r>
            <w:r w:rsidRPr="00CE6F35">
              <w:rPr>
                <w:sz w:val="18"/>
                <w:szCs w:val="18"/>
              </w:rPr>
              <w:t>2.126</w:t>
            </w:r>
            <w:r w:rsidRPr="00CE6F35">
              <w:rPr>
                <w:sz w:val="18"/>
                <w:szCs w:val="18"/>
              </w:rPr>
              <w:t>。</w:t>
            </w:r>
          </w:p>
        </w:tc>
      </w:tr>
    </w:tbl>
    <w:p w14:paraId="0F7D09BA"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Lu</w:t>
      </w:r>
      <w:r w:rsidRPr="005B0AB0">
        <w:rPr>
          <w:szCs w:val="21"/>
          <w:vertAlign w:val="subscript"/>
        </w:rPr>
        <w:t>2</w:t>
      </w:r>
      <w:r w:rsidRPr="005B0AB0">
        <w:rPr>
          <w:szCs w:val="21"/>
        </w:rPr>
        <w:t>O</w:t>
      </w:r>
      <w:r w:rsidRPr="005B0AB0">
        <w:rPr>
          <w:szCs w:val="21"/>
          <w:vertAlign w:val="subscript"/>
        </w:rPr>
        <w:t>3</w:t>
      </w:r>
      <w:r w:rsidRPr="005B0AB0">
        <w:rPr>
          <w:szCs w:val="21"/>
        </w:rPr>
        <w:t>无离群值，水平</w:t>
      </w:r>
      <w:r w:rsidRPr="005B0AB0">
        <w:rPr>
          <w:szCs w:val="21"/>
        </w:rPr>
        <w:t>3</w:t>
      </w:r>
      <w:r w:rsidRPr="005B0AB0">
        <w:rPr>
          <w:szCs w:val="21"/>
        </w:rPr>
        <w:t>有歧离值，计入后续统计计算。</w:t>
      </w:r>
    </w:p>
    <w:p w14:paraId="4AEAD101" w14:textId="77777777" w:rsidR="004F2EA3" w:rsidRPr="005B0AB0" w:rsidRDefault="004F2EA3" w:rsidP="004F2EA3">
      <w:pPr>
        <w:spacing w:line="312" w:lineRule="auto"/>
        <w:ind w:firstLineChars="200" w:firstLine="420"/>
        <w:rPr>
          <w:szCs w:val="21"/>
        </w:rPr>
      </w:pPr>
    </w:p>
    <w:p w14:paraId="2D60E230" w14:textId="77777777" w:rsidR="004F2EA3" w:rsidRPr="005B0AB0" w:rsidRDefault="004F2EA3" w:rsidP="004F2EA3">
      <w:pPr>
        <w:spacing w:line="312" w:lineRule="auto"/>
        <w:jc w:val="center"/>
        <w:rPr>
          <w:szCs w:val="21"/>
        </w:rPr>
      </w:pPr>
      <w:r w:rsidRPr="005B0AB0">
        <w:rPr>
          <w:szCs w:val="21"/>
        </w:rPr>
        <w:t>表</w:t>
      </w:r>
      <w:r w:rsidRPr="005B0AB0">
        <w:rPr>
          <w:szCs w:val="21"/>
        </w:rPr>
        <w:t>A.5.</w:t>
      </w:r>
      <w:r>
        <w:rPr>
          <w:szCs w:val="21"/>
        </w:rPr>
        <w:t>15</w:t>
      </w:r>
      <w:r w:rsidRPr="005B0AB0">
        <w:rPr>
          <w:szCs w:val="21"/>
        </w:rPr>
        <w:t xml:space="preserve"> Tm</w:t>
      </w:r>
      <w:r w:rsidRPr="005B0AB0">
        <w:rPr>
          <w:szCs w:val="21"/>
          <w:vertAlign w:val="subscript"/>
        </w:rPr>
        <w:t>2</w:t>
      </w:r>
      <w:r w:rsidRPr="005B0AB0">
        <w:rPr>
          <w:szCs w:val="21"/>
        </w:rPr>
        <w:t>O</w:t>
      </w:r>
      <w:r w:rsidRPr="005B0AB0">
        <w:rPr>
          <w:szCs w:val="21"/>
          <w:vertAlign w:val="subscript"/>
        </w:rPr>
        <w:t>3</w:t>
      </w:r>
      <w:r w:rsidRPr="005B0AB0">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599"/>
        <w:gridCol w:w="2550"/>
        <w:gridCol w:w="3227"/>
      </w:tblGrid>
      <w:tr w:rsidR="004F2EA3" w:rsidRPr="005B0AB0" w14:paraId="457626D4" w14:textId="77777777" w:rsidTr="00C948EE">
        <w:trPr>
          <w:trHeight w:val="340"/>
          <w:tblHeader/>
          <w:jc w:val="center"/>
        </w:trPr>
        <w:tc>
          <w:tcPr>
            <w:tcW w:w="701" w:type="pct"/>
            <w:vAlign w:val="center"/>
          </w:tcPr>
          <w:p w14:paraId="78D22892"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统计量</w:t>
            </w:r>
          </w:p>
        </w:tc>
        <w:tc>
          <w:tcPr>
            <w:tcW w:w="1334" w:type="pct"/>
            <w:vAlign w:val="center"/>
          </w:tcPr>
          <w:p w14:paraId="316B60C7"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水平</w:t>
            </w:r>
            <w:r w:rsidRPr="00CE6F35">
              <w:rPr>
                <w:rFonts w:eastAsia="等线"/>
                <w:color w:val="000000"/>
                <w:sz w:val="18"/>
                <w:szCs w:val="18"/>
              </w:rPr>
              <w:t>1</w:t>
            </w:r>
          </w:p>
        </w:tc>
        <w:tc>
          <w:tcPr>
            <w:tcW w:w="1309" w:type="pct"/>
            <w:vAlign w:val="center"/>
          </w:tcPr>
          <w:p w14:paraId="7F6C6FF5"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水平</w:t>
            </w:r>
            <w:r w:rsidRPr="00CE6F35">
              <w:rPr>
                <w:rFonts w:eastAsia="等线"/>
                <w:color w:val="000000"/>
                <w:sz w:val="18"/>
                <w:szCs w:val="18"/>
              </w:rPr>
              <w:t>2</w:t>
            </w:r>
          </w:p>
        </w:tc>
        <w:tc>
          <w:tcPr>
            <w:tcW w:w="1656" w:type="pct"/>
            <w:vAlign w:val="center"/>
          </w:tcPr>
          <w:p w14:paraId="7E0FF6A5"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水平</w:t>
            </w:r>
            <w:r w:rsidRPr="00CE6F35">
              <w:rPr>
                <w:rFonts w:eastAsia="等线"/>
                <w:color w:val="000000"/>
                <w:sz w:val="18"/>
                <w:szCs w:val="18"/>
              </w:rPr>
              <w:t>3</w:t>
            </w:r>
          </w:p>
        </w:tc>
      </w:tr>
      <w:tr w:rsidR="004F2EA3" w:rsidRPr="005B0AB0" w14:paraId="287D8C4B"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60BC7BD7"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均值的平均值</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39E7C55E"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 xml:space="preserve">0.00010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B8B6DF6"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0.00062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7F061C6D"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0.0040 </w:t>
            </w:r>
          </w:p>
        </w:tc>
      </w:tr>
      <w:tr w:rsidR="004F2EA3" w:rsidRPr="005B0AB0" w14:paraId="4652CDB7"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737BD51C"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均值的标准差</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70AB9864"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9.55E-06</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2023309"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1.55E-05</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296C99BE"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0.00016 </w:t>
            </w:r>
          </w:p>
        </w:tc>
      </w:tr>
      <w:tr w:rsidR="004F2EA3" w:rsidRPr="005B0AB0" w14:paraId="3D58626D"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71AABF18"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最大均值</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3E71DED9"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0.00012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17F10A9"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 xml:space="preserve">0.00063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72AEF776"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0.0042 </w:t>
            </w:r>
          </w:p>
        </w:tc>
      </w:tr>
      <w:tr w:rsidR="004F2EA3" w:rsidRPr="005B0AB0" w14:paraId="71AC06F3"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02C4D37B"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最小均值</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53F1CE07"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0.000087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E79D329"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 xml:space="preserve">0.00059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22A6BCF7"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 xml:space="preserve">0.0038 </w:t>
            </w:r>
          </w:p>
        </w:tc>
      </w:tr>
      <w:tr w:rsidR="004F2EA3" w:rsidRPr="005B0AB0" w14:paraId="213B5449"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6F939375" w14:textId="77777777" w:rsidR="004F2EA3" w:rsidRPr="00CE6F35" w:rsidRDefault="004F2EA3" w:rsidP="00C948EE">
            <w:pPr>
              <w:jc w:val="center"/>
              <w:rPr>
                <w:rFonts w:eastAsia="等线"/>
                <w:color w:val="000000"/>
                <w:sz w:val="18"/>
                <w:szCs w:val="18"/>
              </w:rPr>
            </w:pPr>
            <w:proofErr w:type="spellStart"/>
            <w:r w:rsidRPr="00CE6F35">
              <w:rPr>
                <w:rFonts w:eastAsia="等线"/>
                <w:color w:val="000000"/>
                <w:sz w:val="18"/>
                <w:szCs w:val="18"/>
              </w:rPr>
              <w:t>Gmax</w:t>
            </w:r>
            <w:proofErr w:type="spellEnd"/>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0B8CE106" w14:textId="77777777" w:rsidR="004F2EA3" w:rsidRPr="00CE6F35" w:rsidRDefault="004F2EA3" w:rsidP="00C948EE">
            <w:pPr>
              <w:widowControl/>
              <w:jc w:val="center"/>
              <w:rPr>
                <w:rFonts w:eastAsia="等线"/>
                <w:color w:val="000000"/>
                <w:sz w:val="18"/>
                <w:szCs w:val="18"/>
              </w:rPr>
            </w:pPr>
            <w:r w:rsidRPr="00CE6F35">
              <w:rPr>
                <w:rFonts w:eastAsia="等线"/>
                <w:color w:val="000000"/>
                <w:sz w:val="18"/>
                <w:szCs w:val="18"/>
              </w:rPr>
              <w:t xml:space="preserve">1.399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6A15DD9"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0.741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679A3049"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1.674 </w:t>
            </w:r>
          </w:p>
        </w:tc>
      </w:tr>
      <w:tr w:rsidR="004F2EA3" w:rsidRPr="005B0AB0" w14:paraId="6F1163B1" w14:textId="77777777" w:rsidTr="00C948EE">
        <w:trPr>
          <w:trHeight w:val="340"/>
          <w:jc w:val="center"/>
        </w:trPr>
        <w:tc>
          <w:tcPr>
            <w:tcW w:w="701" w:type="pct"/>
            <w:tcBorders>
              <w:top w:val="single" w:sz="4" w:space="0" w:color="auto"/>
              <w:bottom w:val="single" w:sz="4" w:space="0" w:color="auto"/>
              <w:right w:val="single" w:sz="4" w:space="0" w:color="auto"/>
            </w:tcBorders>
            <w:vAlign w:val="center"/>
          </w:tcPr>
          <w:p w14:paraId="7C1D4058" w14:textId="77777777" w:rsidR="004F2EA3" w:rsidRPr="00CE6F35" w:rsidRDefault="004F2EA3" w:rsidP="00C948EE">
            <w:pPr>
              <w:jc w:val="center"/>
              <w:rPr>
                <w:rFonts w:eastAsia="等线"/>
                <w:color w:val="000000"/>
                <w:sz w:val="18"/>
                <w:szCs w:val="18"/>
              </w:rPr>
            </w:pPr>
            <w:proofErr w:type="spellStart"/>
            <w:r w:rsidRPr="00CE6F35">
              <w:rPr>
                <w:rFonts w:eastAsia="等线"/>
                <w:color w:val="000000"/>
                <w:sz w:val="18"/>
                <w:szCs w:val="18"/>
              </w:rPr>
              <w:t>Gmin</w:t>
            </w:r>
            <w:proofErr w:type="spellEnd"/>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093A6948"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1.654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0E5A5A2"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1.859 </w:t>
            </w: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250FED5A"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 xml:space="preserve">1.363 </w:t>
            </w:r>
          </w:p>
        </w:tc>
      </w:tr>
      <w:tr w:rsidR="004F2EA3" w:rsidRPr="005B0AB0" w14:paraId="7178F13C" w14:textId="77777777" w:rsidTr="00C948EE">
        <w:trPr>
          <w:trHeight w:val="319"/>
          <w:jc w:val="center"/>
        </w:trPr>
        <w:tc>
          <w:tcPr>
            <w:tcW w:w="701" w:type="pct"/>
            <w:vAlign w:val="center"/>
          </w:tcPr>
          <w:p w14:paraId="092A80E1"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G</w:t>
            </w:r>
            <w:r w:rsidRPr="00CE6F35">
              <w:rPr>
                <w:rFonts w:eastAsia="等线"/>
                <w:color w:val="000000"/>
                <w:sz w:val="18"/>
                <w:szCs w:val="18"/>
              </w:rPr>
              <w:t>临界值</w:t>
            </w:r>
          </w:p>
        </w:tc>
        <w:tc>
          <w:tcPr>
            <w:tcW w:w="4299" w:type="pct"/>
            <w:gridSpan w:val="3"/>
            <w:vAlign w:val="center"/>
          </w:tcPr>
          <w:p w14:paraId="3E9EE9B7" w14:textId="77777777" w:rsidR="004F2EA3" w:rsidRPr="00CE6F35" w:rsidRDefault="004F2EA3" w:rsidP="00C948EE">
            <w:pPr>
              <w:jc w:val="center"/>
              <w:rPr>
                <w:rFonts w:eastAsia="等线"/>
                <w:color w:val="000000"/>
                <w:sz w:val="18"/>
                <w:szCs w:val="18"/>
              </w:rPr>
            </w:pPr>
            <w:r w:rsidRPr="00CE6F35">
              <w:rPr>
                <w:rFonts w:eastAsia="等线"/>
                <w:color w:val="000000"/>
                <w:sz w:val="18"/>
                <w:szCs w:val="18"/>
              </w:rPr>
              <w:t>实验室数</w:t>
            </w:r>
            <w:r w:rsidRPr="00CE6F35">
              <w:rPr>
                <w:rFonts w:eastAsia="等线"/>
                <w:color w:val="000000"/>
                <w:sz w:val="18"/>
                <w:szCs w:val="18"/>
              </w:rPr>
              <w:t>p=6</w:t>
            </w:r>
            <w:r w:rsidRPr="00CE6F35">
              <w:rPr>
                <w:rFonts w:eastAsia="等线"/>
                <w:color w:val="000000"/>
                <w:sz w:val="18"/>
                <w:szCs w:val="18"/>
              </w:rPr>
              <w:t>时，</w:t>
            </w:r>
            <w:r w:rsidRPr="00CE6F35">
              <w:rPr>
                <w:rFonts w:eastAsia="等线"/>
                <w:color w:val="000000"/>
                <w:sz w:val="18"/>
                <w:szCs w:val="18"/>
              </w:rPr>
              <w:t>G</w:t>
            </w:r>
            <w:r w:rsidRPr="00CE6F35">
              <w:rPr>
                <w:rFonts w:eastAsia="等线"/>
                <w:color w:val="000000"/>
                <w:sz w:val="18"/>
                <w:szCs w:val="18"/>
              </w:rPr>
              <w:t>临界值：上</w:t>
            </w:r>
            <w:r w:rsidRPr="00CE6F35">
              <w:rPr>
                <w:rFonts w:eastAsia="等线"/>
                <w:color w:val="000000"/>
                <w:sz w:val="18"/>
                <w:szCs w:val="18"/>
              </w:rPr>
              <w:t>1%</w:t>
            </w:r>
            <w:r w:rsidRPr="00CE6F35">
              <w:rPr>
                <w:rFonts w:eastAsia="等线"/>
                <w:color w:val="000000"/>
                <w:sz w:val="18"/>
                <w:szCs w:val="18"/>
              </w:rPr>
              <w:t>点时为</w:t>
            </w:r>
            <w:r w:rsidRPr="00CE6F35">
              <w:rPr>
                <w:rFonts w:eastAsia="等线"/>
                <w:color w:val="000000"/>
                <w:sz w:val="18"/>
                <w:szCs w:val="18"/>
              </w:rPr>
              <w:t>1.973</w:t>
            </w:r>
            <w:r w:rsidRPr="00CE6F35">
              <w:rPr>
                <w:rFonts w:eastAsia="等线"/>
                <w:color w:val="000000"/>
                <w:sz w:val="18"/>
                <w:szCs w:val="18"/>
              </w:rPr>
              <w:t>；上</w:t>
            </w:r>
            <w:r w:rsidRPr="00CE6F35">
              <w:rPr>
                <w:rFonts w:eastAsia="等线"/>
                <w:color w:val="000000"/>
                <w:sz w:val="18"/>
                <w:szCs w:val="18"/>
              </w:rPr>
              <w:t>5%</w:t>
            </w:r>
            <w:r w:rsidRPr="00CE6F35">
              <w:rPr>
                <w:rFonts w:eastAsia="等线"/>
                <w:color w:val="000000"/>
                <w:sz w:val="18"/>
                <w:szCs w:val="18"/>
              </w:rPr>
              <w:t>点时为</w:t>
            </w:r>
            <w:r w:rsidRPr="00CE6F35">
              <w:rPr>
                <w:rFonts w:eastAsia="等线"/>
                <w:color w:val="000000"/>
                <w:sz w:val="18"/>
                <w:szCs w:val="18"/>
              </w:rPr>
              <w:t>1.884</w:t>
            </w:r>
            <w:r w:rsidRPr="00CE6F35">
              <w:rPr>
                <w:rFonts w:eastAsia="等线"/>
                <w:color w:val="000000"/>
                <w:sz w:val="18"/>
                <w:szCs w:val="18"/>
              </w:rPr>
              <w:t>。</w:t>
            </w:r>
          </w:p>
        </w:tc>
      </w:tr>
    </w:tbl>
    <w:p w14:paraId="47CB903E" w14:textId="77777777" w:rsidR="004F2EA3" w:rsidRPr="005B0AB0" w:rsidRDefault="004F2EA3" w:rsidP="004F2EA3">
      <w:pPr>
        <w:spacing w:line="312" w:lineRule="auto"/>
        <w:ind w:firstLineChars="200" w:firstLine="420"/>
        <w:rPr>
          <w:szCs w:val="21"/>
        </w:rPr>
      </w:pPr>
      <w:r w:rsidRPr="005B0AB0">
        <w:rPr>
          <w:szCs w:val="21"/>
        </w:rPr>
        <w:t>格拉布斯检验显示，</w:t>
      </w:r>
      <w:r w:rsidRPr="005B0AB0">
        <w:rPr>
          <w:szCs w:val="21"/>
        </w:rPr>
        <w:t>Tm</w:t>
      </w:r>
      <w:r w:rsidRPr="005B0AB0">
        <w:rPr>
          <w:szCs w:val="21"/>
          <w:vertAlign w:val="subscript"/>
        </w:rPr>
        <w:t>2</w:t>
      </w:r>
      <w:r w:rsidRPr="005B0AB0">
        <w:rPr>
          <w:szCs w:val="21"/>
        </w:rPr>
        <w:t>O</w:t>
      </w:r>
      <w:r w:rsidRPr="005B0AB0">
        <w:rPr>
          <w:szCs w:val="21"/>
          <w:vertAlign w:val="subscript"/>
        </w:rPr>
        <w:t>3</w:t>
      </w:r>
      <w:r w:rsidRPr="005B0AB0">
        <w:rPr>
          <w:szCs w:val="21"/>
        </w:rPr>
        <w:t>无离群值，无歧离值。</w:t>
      </w:r>
    </w:p>
    <w:p w14:paraId="676987B1" w14:textId="77777777" w:rsidR="004F2EA3" w:rsidRPr="00C5742B" w:rsidRDefault="004F2EA3" w:rsidP="004F2EA3">
      <w:pPr>
        <w:spacing w:line="312" w:lineRule="auto"/>
        <w:rPr>
          <w:szCs w:val="21"/>
        </w:rPr>
      </w:pPr>
    </w:p>
    <w:p w14:paraId="56878417" w14:textId="77777777" w:rsidR="004F2EA3" w:rsidRDefault="004F2EA3" w:rsidP="004F2EA3">
      <w:pPr>
        <w:spacing w:beforeLines="50" w:before="156" w:afterLines="50" w:after="156" w:line="312" w:lineRule="auto"/>
        <w:rPr>
          <w:rFonts w:ascii="黑体" w:eastAsia="黑体" w:hAnsi="黑体"/>
          <w:szCs w:val="21"/>
        </w:rPr>
      </w:pPr>
      <w:r w:rsidRPr="00FB4706">
        <w:rPr>
          <w:rFonts w:ascii="黑体" w:eastAsia="黑体" w:hAnsi="黑体"/>
          <w:szCs w:val="21"/>
        </w:rPr>
        <w:t>2</w:t>
      </w:r>
      <w:r w:rsidRPr="00FB4706">
        <w:rPr>
          <w:rFonts w:ascii="黑体" w:eastAsia="黑体" w:hAnsi="黑体" w:hint="eastAsia"/>
          <w:szCs w:val="21"/>
        </w:rPr>
        <w:t>.3</w:t>
      </w:r>
      <w:r w:rsidRPr="00FB4706">
        <w:rPr>
          <w:rFonts w:ascii="黑体" w:eastAsia="黑体" w:hAnsi="黑体" w:hint="eastAsia"/>
          <w:szCs w:val="21"/>
        </w:rPr>
        <w:tab/>
      </w:r>
      <w:r w:rsidRPr="00FB4706">
        <w:rPr>
          <w:rFonts w:eastAsia="黑体"/>
          <w:szCs w:val="21"/>
        </w:rPr>
        <w:t>S</w:t>
      </w:r>
      <w:r w:rsidRPr="00FB4706">
        <w:rPr>
          <w:rFonts w:eastAsia="黑体"/>
          <w:szCs w:val="21"/>
          <w:vertAlign w:val="subscript"/>
        </w:rPr>
        <w:t>r</w:t>
      </w:r>
      <w:r w:rsidRPr="00FB4706">
        <w:rPr>
          <w:rFonts w:eastAsia="黑体" w:hAnsi="黑体"/>
          <w:szCs w:val="21"/>
        </w:rPr>
        <w:t>、</w:t>
      </w:r>
      <w:r w:rsidRPr="00FB4706">
        <w:rPr>
          <w:rFonts w:eastAsia="黑体"/>
          <w:szCs w:val="21"/>
        </w:rPr>
        <w:t>S</w:t>
      </w:r>
      <w:r w:rsidRPr="00FB4706">
        <w:rPr>
          <w:rFonts w:eastAsia="黑体"/>
          <w:szCs w:val="21"/>
          <w:vertAlign w:val="subscript"/>
        </w:rPr>
        <w:t>R</w:t>
      </w:r>
      <w:r w:rsidRPr="00FB4706">
        <w:rPr>
          <w:rFonts w:eastAsia="黑体" w:hAnsi="黑体"/>
          <w:szCs w:val="21"/>
        </w:rPr>
        <w:t>、</w:t>
      </w:r>
      <w:r w:rsidRPr="00FB4706">
        <w:rPr>
          <w:rFonts w:eastAsia="黑体"/>
          <w:szCs w:val="21"/>
        </w:rPr>
        <w:t>r</w:t>
      </w:r>
      <w:r w:rsidRPr="00FB4706">
        <w:rPr>
          <w:rFonts w:eastAsia="黑体" w:hAnsi="黑体"/>
          <w:szCs w:val="21"/>
        </w:rPr>
        <w:t>与</w:t>
      </w:r>
      <w:r w:rsidRPr="00FB4706">
        <w:rPr>
          <w:rFonts w:eastAsia="黑体"/>
          <w:szCs w:val="21"/>
        </w:rPr>
        <w:t>R</w:t>
      </w:r>
      <w:r w:rsidRPr="00FB4706">
        <w:rPr>
          <w:rFonts w:ascii="黑体" w:eastAsia="黑体" w:hAnsi="黑体" w:hint="eastAsia"/>
          <w:szCs w:val="21"/>
        </w:rPr>
        <w:t>的计算</w:t>
      </w:r>
    </w:p>
    <w:p w14:paraId="27E34AB0" w14:textId="77777777" w:rsidR="004F2EA3" w:rsidRPr="00E367EF" w:rsidRDefault="004F2EA3" w:rsidP="004F2EA3">
      <w:pPr>
        <w:spacing w:beforeLines="50" w:before="156" w:afterLines="50" w:after="156" w:line="312" w:lineRule="auto"/>
        <w:ind w:firstLineChars="200" w:firstLine="420"/>
        <w:rPr>
          <w:rFonts w:eastAsiaTheme="minorEastAsia"/>
          <w:szCs w:val="21"/>
        </w:rPr>
      </w:pPr>
      <w:r w:rsidRPr="00E367EF">
        <w:rPr>
          <w:rFonts w:eastAsiaTheme="minorEastAsia"/>
          <w:szCs w:val="21"/>
        </w:rPr>
        <w:t>按照</w:t>
      </w:r>
      <w:r w:rsidRPr="00E367EF">
        <w:rPr>
          <w:rFonts w:eastAsiaTheme="minorEastAsia"/>
          <w:szCs w:val="21"/>
        </w:rPr>
        <w:t>GB/T 6379.2-2004,</w:t>
      </w:r>
      <w:r w:rsidRPr="00E367EF">
        <w:rPr>
          <w:rFonts w:eastAsiaTheme="minorEastAsia"/>
          <w:szCs w:val="21"/>
        </w:rPr>
        <w:t>对剔除利群之后剩余个实验室后的实验数据进行统计，计算本方法的重复性限和再现性限</w:t>
      </w:r>
      <w:r>
        <w:rPr>
          <w:rFonts w:eastAsiaTheme="minorEastAsia" w:hint="eastAsia"/>
          <w:szCs w:val="21"/>
        </w:rPr>
        <w:t>，结果见表</w:t>
      </w:r>
      <w:r>
        <w:rPr>
          <w:rFonts w:eastAsiaTheme="minorEastAsia" w:hint="eastAsia"/>
          <w:szCs w:val="21"/>
        </w:rPr>
        <w:t>A</w:t>
      </w:r>
      <w:r>
        <w:rPr>
          <w:rFonts w:eastAsiaTheme="minorEastAsia"/>
          <w:szCs w:val="21"/>
        </w:rPr>
        <w:t>.6</w:t>
      </w:r>
      <w:r w:rsidRPr="00E367EF">
        <w:rPr>
          <w:rFonts w:eastAsiaTheme="minorEastAsia"/>
          <w:szCs w:val="21"/>
        </w:rPr>
        <w:t>。</w:t>
      </w:r>
    </w:p>
    <w:p w14:paraId="55B4FDBB" w14:textId="77777777" w:rsidR="004F2EA3" w:rsidRPr="00B111E4" w:rsidRDefault="004F2EA3" w:rsidP="004F2EA3">
      <w:pPr>
        <w:spacing w:line="312" w:lineRule="auto"/>
        <w:jc w:val="center"/>
        <w:rPr>
          <w:sz w:val="18"/>
          <w:szCs w:val="18"/>
        </w:rPr>
      </w:pPr>
      <w:r w:rsidRPr="00B111E4">
        <w:rPr>
          <w:rFonts w:hint="eastAsia"/>
          <w:sz w:val="18"/>
          <w:szCs w:val="18"/>
        </w:rPr>
        <w:t>表</w:t>
      </w:r>
      <w:r w:rsidRPr="00B111E4">
        <w:rPr>
          <w:rFonts w:hint="eastAsia"/>
          <w:sz w:val="18"/>
          <w:szCs w:val="18"/>
        </w:rPr>
        <w:t>A.</w:t>
      </w:r>
      <w:r w:rsidRPr="00B111E4">
        <w:rPr>
          <w:sz w:val="18"/>
          <w:szCs w:val="18"/>
        </w:rPr>
        <w:t>6</w:t>
      </w:r>
      <w:r w:rsidRPr="00B111E4">
        <w:rPr>
          <w:rFonts w:hint="eastAsia"/>
          <w:sz w:val="18"/>
          <w:szCs w:val="18"/>
        </w:rPr>
        <w:t xml:space="preserve"> </w:t>
      </w:r>
      <w:r w:rsidRPr="00B111E4">
        <w:rPr>
          <w:rFonts w:hint="eastAsia"/>
          <w:sz w:val="18"/>
          <w:szCs w:val="18"/>
        </w:rPr>
        <w:t>重复性限（</w:t>
      </w:r>
      <w:r w:rsidRPr="00B111E4">
        <w:rPr>
          <w:rFonts w:eastAsiaTheme="minorEastAsia"/>
          <w:i/>
          <w:iCs/>
          <w:kern w:val="0"/>
          <w:sz w:val="18"/>
          <w:szCs w:val="18"/>
        </w:rPr>
        <w:t>r</w:t>
      </w:r>
      <w:r w:rsidRPr="00B111E4">
        <w:rPr>
          <w:rFonts w:hint="eastAsia"/>
          <w:sz w:val="18"/>
          <w:szCs w:val="18"/>
        </w:rPr>
        <w:t>）和再现性限（</w:t>
      </w:r>
      <w:r w:rsidRPr="00B111E4">
        <w:rPr>
          <w:rFonts w:eastAsiaTheme="minorEastAsia"/>
          <w:i/>
          <w:iCs/>
          <w:kern w:val="0"/>
          <w:sz w:val="18"/>
          <w:szCs w:val="18"/>
        </w:rPr>
        <w:t>R</w:t>
      </w:r>
      <w:r w:rsidRPr="00B111E4">
        <w:rPr>
          <w:rFonts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535"/>
        <w:gridCol w:w="1535"/>
        <w:gridCol w:w="1533"/>
        <w:gridCol w:w="1533"/>
      </w:tblGrid>
      <w:tr w:rsidR="004F2EA3" w:rsidRPr="00B111E4" w14:paraId="744FFF90" w14:textId="77777777" w:rsidTr="00C948EE">
        <w:trPr>
          <w:trHeight w:val="270"/>
        </w:trPr>
        <w:tc>
          <w:tcPr>
            <w:tcW w:w="925" w:type="pct"/>
            <w:vAlign w:val="center"/>
          </w:tcPr>
          <w:p w14:paraId="1B76C6D4" w14:textId="77777777" w:rsidR="004F2EA3" w:rsidRPr="00B111E4" w:rsidRDefault="004F2EA3" w:rsidP="00C948EE">
            <w:pPr>
              <w:widowControl/>
              <w:jc w:val="center"/>
              <w:rPr>
                <w:rFonts w:eastAsiaTheme="minorEastAsia"/>
                <w:kern w:val="0"/>
                <w:sz w:val="18"/>
                <w:szCs w:val="18"/>
              </w:rPr>
            </w:pPr>
            <w:r w:rsidRPr="00B111E4">
              <w:rPr>
                <w:rFonts w:eastAsiaTheme="minorEastAsia"/>
                <w:kern w:val="0"/>
                <w:sz w:val="18"/>
                <w:szCs w:val="18"/>
              </w:rPr>
              <w:t>元素</w:t>
            </w:r>
          </w:p>
        </w:tc>
        <w:tc>
          <w:tcPr>
            <w:tcW w:w="925" w:type="pct"/>
            <w:shd w:val="clear" w:color="auto" w:fill="auto"/>
            <w:noWrap/>
            <w:vAlign w:val="center"/>
          </w:tcPr>
          <w:p w14:paraId="36B668F7" w14:textId="77777777" w:rsidR="004F2EA3" w:rsidRPr="00B111E4" w:rsidRDefault="004F2EA3" w:rsidP="00C948EE">
            <w:pPr>
              <w:widowControl/>
              <w:jc w:val="center"/>
              <w:rPr>
                <w:rFonts w:eastAsiaTheme="minorEastAsia"/>
                <w:kern w:val="0"/>
                <w:sz w:val="18"/>
                <w:szCs w:val="18"/>
              </w:rPr>
            </w:pPr>
            <w:r w:rsidRPr="00B111E4">
              <w:rPr>
                <w:rFonts w:eastAsiaTheme="minorEastAsia"/>
                <w:i/>
                <w:iCs/>
                <w:kern w:val="0"/>
                <w:sz w:val="18"/>
                <w:szCs w:val="18"/>
              </w:rPr>
              <w:t>w</w:t>
            </w:r>
            <w:r w:rsidRPr="00B111E4">
              <w:rPr>
                <w:rFonts w:eastAsiaTheme="minorEastAsia"/>
                <w:kern w:val="0"/>
                <w:sz w:val="18"/>
                <w:szCs w:val="18"/>
              </w:rPr>
              <w:t>/%</w:t>
            </w:r>
          </w:p>
        </w:tc>
        <w:tc>
          <w:tcPr>
            <w:tcW w:w="788" w:type="pct"/>
            <w:shd w:val="clear" w:color="auto" w:fill="auto"/>
            <w:noWrap/>
            <w:vAlign w:val="center"/>
          </w:tcPr>
          <w:p w14:paraId="0EE59D2E" w14:textId="77777777" w:rsidR="004F2EA3" w:rsidRPr="00B111E4" w:rsidRDefault="004F2EA3" w:rsidP="00C948EE">
            <w:pPr>
              <w:widowControl/>
              <w:jc w:val="center"/>
              <w:rPr>
                <w:rFonts w:eastAsiaTheme="minorEastAsia"/>
                <w:kern w:val="0"/>
                <w:sz w:val="18"/>
                <w:szCs w:val="18"/>
              </w:rPr>
            </w:pPr>
            <w:r w:rsidRPr="00B111E4">
              <w:rPr>
                <w:rFonts w:eastAsiaTheme="minorEastAsia"/>
                <w:kern w:val="0"/>
                <w:sz w:val="18"/>
                <w:szCs w:val="18"/>
              </w:rPr>
              <w:t>S</w:t>
            </w:r>
            <w:r w:rsidRPr="00B111E4">
              <w:rPr>
                <w:rFonts w:eastAsiaTheme="minorEastAsia"/>
                <w:i/>
                <w:iCs/>
                <w:kern w:val="0"/>
                <w:sz w:val="18"/>
                <w:szCs w:val="18"/>
                <w:vertAlign w:val="subscript"/>
              </w:rPr>
              <w:t>r</w:t>
            </w:r>
          </w:p>
        </w:tc>
        <w:tc>
          <w:tcPr>
            <w:tcW w:w="788" w:type="pct"/>
            <w:shd w:val="clear" w:color="auto" w:fill="auto"/>
            <w:noWrap/>
            <w:vAlign w:val="center"/>
          </w:tcPr>
          <w:p w14:paraId="19CBB233" w14:textId="77777777" w:rsidR="004F2EA3" w:rsidRPr="00B111E4" w:rsidRDefault="004F2EA3" w:rsidP="00C948EE">
            <w:pPr>
              <w:widowControl/>
              <w:jc w:val="center"/>
              <w:rPr>
                <w:rFonts w:eastAsiaTheme="minorEastAsia"/>
                <w:kern w:val="0"/>
                <w:sz w:val="18"/>
                <w:szCs w:val="18"/>
              </w:rPr>
            </w:pPr>
            <w:r w:rsidRPr="00B111E4">
              <w:rPr>
                <w:rFonts w:eastAsiaTheme="minorEastAsia"/>
                <w:kern w:val="0"/>
                <w:sz w:val="18"/>
                <w:szCs w:val="18"/>
              </w:rPr>
              <w:t>S</w:t>
            </w:r>
            <w:r w:rsidRPr="00B111E4">
              <w:rPr>
                <w:rFonts w:eastAsiaTheme="minorEastAsia"/>
                <w:i/>
                <w:iCs/>
                <w:kern w:val="0"/>
                <w:sz w:val="18"/>
                <w:szCs w:val="18"/>
                <w:vertAlign w:val="subscript"/>
              </w:rPr>
              <w:t>R</w:t>
            </w:r>
          </w:p>
        </w:tc>
        <w:tc>
          <w:tcPr>
            <w:tcW w:w="787" w:type="pct"/>
            <w:shd w:val="clear" w:color="auto" w:fill="auto"/>
            <w:noWrap/>
            <w:vAlign w:val="center"/>
          </w:tcPr>
          <w:p w14:paraId="368002C1" w14:textId="77777777" w:rsidR="004F2EA3" w:rsidRPr="00B111E4" w:rsidRDefault="004F2EA3" w:rsidP="00C948EE">
            <w:pPr>
              <w:widowControl/>
              <w:jc w:val="center"/>
              <w:rPr>
                <w:rFonts w:eastAsiaTheme="minorEastAsia"/>
                <w:i/>
                <w:iCs/>
                <w:kern w:val="0"/>
                <w:sz w:val="18"/>
                <w:szCs w:val="18"/>
              </w:rPr>
            </w:pPr>
            <w:r w:rsidRPr="00B111E4">
              <w:rPr>
                <w:rFonts w:eastAsiaTheme="minorEastAsia"/>
                <w:i/>
                <w:iCs/>
                <w:kern w:val="0"/>
                <w:sz w:val="18"/>
                <w:szCs w:val="18"/>
              </w:rPr>
              <w:t>r</w:t>
            </w:r>
          </w:p>
        </w:tc>
        <w:tc>
          <w:tcPr>
            <w:tcW w:w="787" w:type="pct"/>
            <w:vAlign w:val="center"/>
          </w:tcPr>
          <w:p w14:paraId="67F670BD" w14:textId="77777777" w:rsidR="004F2EA3" w:rsidRPr="00B111E4" w:rsidRDefault="004F2EA3" w:rsidP="00C948EE">
            <w:pPr>
              <w:widowControl/>
              <w:jc w:val="center"/>
              <w:rPr>
                <w:rFonts w:eastAsiaTheme="minorEastAsia"/>
                <w:i/>
                <w:iCs/>
                <w:kern w:val="0"/>
                <w:sz w:val="18"/>
                <w:szCs w:val="18"/>
              </w:rPr>
            </w:pPr>
            <w:r w:rsidRPr="00B111E4">
              <w:rPr>
                <w:rFonts w:eastAsiaTheme="minorEastAsia"/>
                <w:i/>
                <w:iCs/>
                <w:kern w:val="0"/>
                <w:sz w:val="18"/>
                <w:szCs w:val="18"/>
              </w:rPr>
              <w:t>R</w:t>
            </w:r>
          </w:p>
        </w:tc>
      </w:tr>
      <w:tr w:rsidR="004F2EA3" w:rsidRPr="00B111E4" w14:paraId="12FD80BD" w14:textId="77777777" w:rsidTr="00C948EE">
        <w:trPr>
          <w:trHeight w:val="270"/>
        </w:trPr>
        <w:tc>
          <w:tcPr>
            <w:tcW w:w="925" w:type="pct"/>
            <w:vMerge w:val="restart"/>
            <w:vAlign w:val="center"/>
          </w:tcPr>
          <w:p w14:paraId="3C0C2FA6" w14:textId="77777777" w:rsidR="004F2EA3" w:rsidRPr="00B111E4" w:rsidRDefault="004F2EA3" w:rsidP="00C948EE">
            <w:pPr>
              <w:widowControl/>
              <w:jc w:val="center"/>
              <w:rPr>
                <w:rFonts w:eastAsiaTheme="minorEastAsia"/>
                <w:kern w:val="0"/>
                <w:sz w:val="18"/>
                <w:szCs w:val="18"/>
              </w:rPr>
            </w:pPr>
            <w:r w:rsidRPr="00B111E4">
              <w:rPr>
                <w:rFonts w:eastAsiaTheme="minorEastAsia"/>
                <w:kern w:val="0"/>
                <w:sz w:val="18"/>
                <w:szCs w:val="18"/>
              </w:rPr>
              <w:t>Y</w:t>
            </w:r>
            <w:r w:rsidRPr="00B111E4">
              <w:rPr>
                <w:rFonts w:eastAsiaTheme="minorEastAsia"/>
                <w:kern w:val="0"/>
                <w:sz w:val="18"/>
                <w:szCs w:val="18"/>
                <w:vertAlign w:val="subscript"/>
              </w:rPr>
              <w:t>2</w:t>
            </w:r>
            <w:r w:rsidRPr="00B111E4">
              <w:rPr>
                <w:rFonts w:eastAsiaTheme="minorEastAsia"/>
                <w:kern w:val="0"/>
                <w:sz w:val="18"/>
                <w:szCs w:val="18"/>
              </w:rPr>
              <w:t>O</w:t>
            </w:r>
            <w:r w:rsidRPr="00B111E4">
              <w:rPr>
                <w:rFonts w:eastAsiaTheme="minorEastAsia"/>
                <w:kern w:val="0"/>
                <w:sz w:val="18"/>
                <w:szCs w:val="18"/>
                <w:vertAlign w:val="subscript"/>
              </w:rPr>
              <w:t>3</w:t>
            </w:r>
          </w:p>
        </w:tc>
        <w:tc>
          <w:tcPr>
            <w:tcW w:w="925" w:type="pct"/>
            <w:shd w:val="clear" w:color="auto" w:fill="auto"/>
            <w:noWrap/>
            <w:vAlign w:val="center"/>
          </w:tcPr>
          <w:p w14:paraId="3A8CC25B"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0.00014</w:t>
            </w:r>
          </w:p>
        </w:tc>
        <w:tc>
          <w:tcPr>
            <w:tcW w:w="788" w:type="pct"/>
            <w:shd w:val="clear" w:color="auto" w:fill="auto"/>
            <w:noWrap/>
            <w:vAlign w:val="center"/>
          </w:tcPr>
          <w:p w14:paraId="4508E8BC"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0.0000049</w:t>
            </w:r>
          </w:p>
        </w:tc>
        <w:tc>
          <w:tcPr>
            <w:tcW w:w="788" w:type="pct"/>
            <w:shd w:val="clear" w:color="auto" w:fill="auto"/>
            <w:noWrap/>
            <w:vAlign w:val="center"/>
          </w:tcPr>
          <w:p w14:paraId="01D55FAC"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0.00001</w:t>
            </w:r>
          </w:p>
        </w:tc>
        <w:tc>
          <w:tcPr>
            <w:tcW w:w="787" w:type="pct"/>
            <w:shd w:val="clear" w:color="auto" w:fill="auto"/>
            <w:noWrap/>
            <w:vAlign w:val="center"/>
          </w:tcPr>
          <w:p w14:paraId="71C4081F"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0.00001</w:t>
            </w:r>
          </w:p>
        </w:tc>
        <w:tc>
          <w:tcPr>
            <w:tcW w:w="787" w:type="pct"/>
            <w:vAlign w:val="center"/>
          </w:tcPr>
          <w:p w14:paraId="087887C7"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0.00004</w:t>
            </w:r>
          </w:p>
        </w:tc>
      </w:tr>
      <w:tr w:rsidR="004F2EA3" w:rsidRPr="00B111E4" w14:paraId="58CF4B05" w14:textId="77777777" w:rsidTr="00C948EE">
        <w:trPr>
          <w:trHeight w:val="270"/>
        </w:trPr>
        <w:tc>
          <w:tcPr>
            <w:tcW w:w="925" w:type="pct"/>
            <w:vMerge/>
            <w:vAlign w:val="center"/>
          </w:tcPr>
          <w:p w14:paraId="224082EB" w14:textId="77777777" w:rsidR="004F2EA3" w:rsidRPr="00B111E4" w:rsidRDefault="004F2EA3" w:rsidP="00C948EE">
            <w:pPr>
              <w:widowControl/>
              <w:jc w:val="center"/>
              <w:rPr>
                <w:rFonts w:eastAsiaTheme="minorEastAsia"/>
                <w:kern w:val="0"/>
                <w:sz w:val="18"/>
                <w:szCs w:val="18"/>
              </w:rPr>
            </w:pPr>
          </w:p>
        </w:tc>
        <w:tc>
          <w:tcPr>
            <w:tcW w:w="925" w:type="pct"/>
            <w:shd w:val="clear" w:color="auto" w:fill="auto"/>
            <w:noWrap/>
            <w:vAlign w:val="center"/>
          </w:tcPr>
          <w:p w14:paraId="1FEB23F3"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0.00059</w:t>
            </w:r>
          </w:p>
        </w:tc>
        <w:tc>
          <w:tcPr>
            <w:tcW w:w="788" w:type="pct"/>
            <w:shd w:val="clear" w:color="auto" w:fill="auto"/>
            <w:noWrap/>
            <w:vAlign w:val="center"/>
          </w:tcPr>
          <w:p w14:paraId="1ACEEC0F"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0.0000123</w:t>
            </w:r>
          </w:p>
        </w:tc>
        <w:tc>
          <w:tcPr>
            <w:tcW w:w="788" w:type="pct"/>
            <w:shd w:val="clear" w:color="auto" w:fill="auto"/>
            <w:noWrap/>
            <w:vAlign w:val="center"/>
          </w:tcPr>
          <w:p w14:paraId="0F42B991"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0.00003</w:t>
            </w:r>
          </w:p>
        </w:tc>
        <w:tc>
          <w:tcPr>
            <w:tcW w:w="787" w:type="pct"/>
            <w:shd w:val="clear" w:color="auto" w:fill="auto"/>
            <w:noWrap/>
            <w:vAlign w:val="center"/>
          </w:tcPr>
          <w:p w14:paraId="0DD5B969"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0.00003</w:t>
            </w:r>
          </w:p>
        </w:tc>
        <w:tc>
          <w:tcPr>
            <w:tcW w:w="787" w:type="pct"/>
            <w:vAlign w:val="center"/>
          </w:tcPr>
          <w:p w14:paraId="5B369A6E"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0.00009</w:t>
            </w:r>
          </w:p>
        </w:tc>
      </w:tr>
      <w:tr w:rsidR="004F2EA3" w:rsidRPr="00B111E4" w14:paraId="713B5FEA" w14:textId="77777777" w:rsidTr="00C948EE">
        <w:trPr>
          <w:trHeight w:val="245"/>
        </w:trPr>
        <w:tc>
          <w:tcPr>
            <w:tcW w:w="925" w:type="pct"/>
            <w:vMerge/>
            <w:vAlign w:val="center"/>
          </w:tcPr>
          <w:p w14:paraId="237DEF96" w14:textId="77777777" w:rsidR="004F2EA3" w:rsidRPr="00B111E4" w:rsidRDefault="004F2EA3" w:rsidP="00C948EE">
            <w:pPr>
              <w:widowControl/>
              <w:jc w:val="center"/>
              <w:rPr>
                <w:rFonts w:eastAsiaTheme="minorEastAsia"/>
                <w:kern w:val="0"/>
                <w:sz w:val="18"/>
                <w:szCs w:val="18"/>
              </w:rPr>
            </w:pPr>
          </w:p>
        </w:tc>
        <w:tc>
          <w:tcPr>
            <w:tcW w:w="925" w:type="pct"/>
            <w:shd w:val="clear" w:color="auto" w:fill="auto"/>
            <w:noWrap/>
            <w:vAlign w:val="center"/>
          </w:tcPr>
          <w:p w14:paraId="315D0F21"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0.0042</w:t>
            </w:r>
          </w:p>
        </w:tc>
        <w:tc>
          <w:tcPr>
            <w:tcW w:w="788" w:type="pct"/>
            <w:shd w:val="clear" w:color="auto" w:fill="auto"/>
            <w:noWrap/>
            <w:vAlign w:val="center"/>
          </w:tcPr>
          <w:p w14:paraId="5A1A4352"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0.0000697</w:t>
            </w:r>
          </w:p>
        </w:tc>
        <w:tc>
          <w:tcPr>
            <w:tcW w:w="788" w:type="pct"/>
            <w:shd w:val="clear" w:color="auto" w:fill="auto"/>
            <w:noWrap/>
            <w:vAlign w:val="center"/>
          </w:tcPr>
          <w:p w14:paraId="3C9594EE"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0.00026</w:t>
            </w:r>
          </w:p>
        </w:tc>
        <w:tc>
          <w:tcPr>
            <w:tcW w:w="787" w:type="pct"/>
            <w:shd w:val="clear" w:color="auto" w:fill="auto"/>
            <w:noWrap/>
            <w:vAlign w:val="center"/>
          </w:tcPr>
          <w:p w14:paraId="517F36C4" w14:textId="77777777" w:rsidR="004F2EA3" w:rsidRPr="00B111E4" w:rsidRDefault="004F2EA3" w:rsidP="00C948EE">
            <w:pPr>
              <w:widowControl/>
              <w:jc w:val="center"/>
              <w:rPr>
                <w:rFonts w:eastAsia="等线"/>
                <w:color w:val="000000"/>
                <w:sz w:val="18"/>
                <w:szCs w:val="18"/>
              </w:rPr>
            </w:pPr>
            <w:r w:rsidRPr="00B111E4">
              <w:rPr>
                <w:rFonts w:eastAsia="等线"/>
                <w:color w:val="000000"/>
                <w:sz w:val="18"/>
                <w:szCs w:val="18"/>
              </w:rPr>
              <w:t>0.0002</w:t>
            </w:r>
          </w:p>
        </w:tc>
        <w:tc>
          <w:tcPr>
            <w:tcW w:w="787" w:type="pct"/>
            <w:vAlign w:val="center"/>
          </w:tcPr>
          <w:p w14:paraId="1864E1E9"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0.0008</w:t>
            </w:r>
          </w:p>
        </w:tc>
      </w:tr>
      <w:tr w:rsidR="004F2EA3" w:rsidRPr="00B111E4" w14:paraId="5024F8D7" w14:textId="77777777" w:rsidTr="00C948EE">
        <w:trPr>
          <w:trHeight w:val="270"/>
        </w:trPr>
        <w:tc>
          <w:tcPr>
            <w:tcW w:w="925" w:type="pct"/>
            <w:vMerge w:val="restart"/>
            <w:vAlign w:val="center"/>
          </w:tcPr>
          <w:p w14:paraId="0DDB7DA9" w14:textId="77777777" w:rsidR="004F2EA3" w:rsidRPr="00B111E4" w:rsidRDefault="004F2EA3" w:rsidP="00C948EE">
            <w:pPr>
              <w:widowControl/>
              <w:jc w:val="center"/>
              <w:rPr>
                <w:sz w:val="18"/>
                <w:szCs w:val="18"/>
              </w:rPr>
            </w:pPr>
            <w:r w:rsidRPr="00B111E4">
              <w:rPr>
                <w:rFonts w:eastAsia="等线"/>
                <w:color w:val="000000"/>
                <w:sz w:val="18"/>
                <w:szCs w:val="18"/>
              </w:rPr>
              <w:t>La</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3870745E" w14:textId="77777777" w:rsidR="004F2EA3" w:rsidRPr="00B111E4" w:rsidRDefault="004F2EA3" w:rsidP="00C948EE">
            <w:pPr>
              <w:widowControl/>
              <w:jc w:val="center"/>
              <w:rPr>
                <w:sz w:val="18"/>
                <w:szCs w:val="18"/>
              </w:rPr>
            </w:pPr>
            <w:r w:rsidRPr="00B111E4">
              <w:rPr>
                <w:rFonts w:eastAsiaTheme="minorEastAsia"/>
                <w:kern w:val="0"/>
                <w:sz w:val="18"/>
                <w:szCs w:val="18"/>
              </w:rPr>
              <w:t>0.00010</w:t>
            </w:r>
          </w:p>
        </w:tc>
        <w:tc>
          <w:tcPr>
            <w:tcW w:w="788" w:type="pct"/>
            <w:shd w:val="clear" w:color="auto" w:fill="auto"/>
            <w:noWrap/>
            <w:vAlign w:val="center"/>
          </w:tcPr>
          <w:p w14:paraId="4D2D07EC" w14:textId="77777777" w:rsidR="004F2EA3" w:rsidRPr="00B111E4" w:rsidRDefault="004F2EA3" w:rsidP="00C948EE">
            <w:pPr>
              <w:jc w:val="center"/>
              <w:rPr>
                <w:sz w:val="18"/>
                <w:szCs w:val="18"/>
              </w:rPr>
            </w:pPr>
            <w:r w:rsidRPr="00B111E4">
              <w:rPr>
                <w:sz w:val="18"/>
                <w:szCs w:val="18"/>
              </w:rPr>
              <w:t>0.0000045</w:t>
            </w:r>
          </w:p>
        </w:tc>
        <w:tc>
          <w:tcPr>
            <w:tcW w:w="788" w:type="pct"/>
            <w:shd w:val="clear" w:color="auto" w:fill="auto"/>
            <w:noWrap/>
            <w:vAlign w:val="center"/>
          </w:tcPr>
          <w:p w14:paraId="5395D767"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36756F1F"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vAlign w:val="center"/>
          </w:tcPr>
          <w:p w14:paraId="5234D6E5" w14:textId="77777777" w:rsidR="004F2EA3" w:rsidRPr="00B111E4" w:rsidRDefault="004F2EA3" w:rsidP="00C948EE">
            <w:pPr>
              <w:jc w:val="center"/>
              <w:rPr>
                <w:sz w:val="18"/>
                <w:szCs w:val="18"/>
              </w:rPr>
            </w:pPr>
            <w:r w:rsidRPr="00B111E4">
              <w:rPr>
                <w:sz w:val="18"/>
                <w:szCs w:val="18"/>
              </w:rPr>
              <w:t>0.00002</w:t>
            </w:r>
          </w:p>
        </w:tc>
      </w:tr>
      <w:tr w:rsidR="004F2EA3" w:rsidRPr="00B111E4" w14:paraId="7E189A09" w14:textId="77777777" w:rsidTr="00C948EE">
        <w:trPr>
          <w:trHeight w:val="270"/>
        </w:trPr>
        <w:tc>
          <w:tcPr>
            <w:tcW w:w="925" w:type="pct"/>
            <w:vMerge/>
            <w:vAlign w:val="center"/>
          </w:tcPr>
          <w:p w14:paraId="356B2E4B" w14:textId="77777777" w:rsidR="004F2EA3" w:rsidRPr="00B111E4" w:rsidRDefault="004F2EA3" w:rsidP="00C948EE">
            <w:pPr>
              <w:widowControl/>
              <w:jc w:val="center"/>
              <w:rPr>
                <w:sz w:val="18"/>
                <w:szCs w:val="18"/>
              </w:rPr>
            </w:pPr>
          </w:p>
        </w:tc>
        <w:tc>
          <w:tcPr>
            <w:tcW w:w="925" w:type="pct"/>
            <w:shd w:val="clear" w:color="auto" w:fill="auto"/>
            <w:noWrap/>
            <w:vAlign w:val="center"/>
          </w:tcPr>
          <w:p w14:paraId="6BDBB315" w14:textId="77777777" w:rsidR="004F2EA3" w:rsidRPr="00B111E4" w:rsidRDefault="004F2EA3" w:rsidP="00C948EE">
            <w:pPr>
              <w:widowControl/>
              <w:jc w:val="center"/>
              <w:rPr>
                <w:sz w:val="18"/>
                <w:szCs w:val="18"/>
              </w:rPr>
            </w:pPr>
            <w:r w:rsidRPr="00B111E4">
              <w:rPr>
                <w:sz w:val="18"/>
                <w:szCs w:val="18"/>
              </w:rPr>
              <w:t>0.00060</w:t>
            </w:r>
          </w:p>
        </w:tc>
        <w:tc>
          <w:tcPr>
            <w:tcW w:w="788" w:type="pct"/>
            <w:shd w:val="clear" w:color="auto" w:fill="auto"/>
            <w:noWrap/>
            <w:vAlign w:val="center"/>
          </w:tcPr>
          <w:p w14:paraId="6672238A" w14:textId="77777777" w:rsidR="004F2EA3" w:rsidRPr="00B111E4" w:rsidRDefault="004F2EA3" w:rsidP="00C948EE">
            <w:pPr>
              <w:jc w:val="center"/>
              <w:rPr>
                <w:sz w:val="18"/>
                <w:szCs w:val="18"/>
              </w:rPr>
            </w:pPr>
            <w:r w:rsidRPr="00B111E4">
              <w:rPr>
                <w:sz w:val="18"/>
                <w:szCs w:val="18"/>
              </w:rPr>
              <w:t>0.0000134</w:t>
            </w:r>
          </w:p>
        </w:tc>
        <w:tc>
          <w:tcPr>
            <w:tcW w:w="788" w:type="pct"/>
            <w:shd w:val="clear" w:color="auto" w:fill="auto"/>
            <w:noWrap/>
            <w:vAlign w:val="center"/>
          </w:tcPr>
          <w:p w14:paraId="43CA492A" w14:textId="77777777" w:rsidR="004F2EA3" w:rsidRPr="00B111E4" w:rsidRDefault="004F2EA3" w:rsidP="00C948EE">
            <w:pPr>
              <w:jc w:val="center"/>
              <w:rPr>
                <w:sz w:val="18"/>
                <w:szCs w:val="18"/>
              </w:rPr>
            </w:pPr>
            <w:r w:rsidRPr="00B111E4">
              <w:rPr>
                <w:sz w:val="18"/>
                <w:szCs w:val="18"/>
              </w:rPr>
              <w:t>0.00004</w:t>
            </w:r>
          </w:p>
        </w:tc>
        <w:tc>
          <w:tcPr>
            <w:tcW w:w="787" w:type="pct"/>
            <w:shd w:val="clear" w:color="auto" w:fill="auto"/>
            <w:noWrap/>
            <w:vAlign w:val="center"/>
          </w:tcPr>
          <w:p w14:paraId="4265968A" w14:textId="77777777" w:rsidR="004F2EA3" w:rsidRPr="00B111E4" w:rsidRDefault="004F2EA3" w:rsidP="00C948EE">
            <w:pPr>
              <w:jc w:val="center"/>
              <w:rPr>
                <w:sz w:val="18"/>
                <w:szCs w:val="18"/>
              </w:rPr>
            </w:pPr>
            <w:r w:rsidRPr="00B111E4">
              <w:rPr>
                <w:sz w:val="18"/>
                <w:szCs w:val="18"/>
              </w:rPr>
              <w:t>0.00004</w:t>
            </w:r>
          </w:p>
        </w:tc>
        <w:tc>
          <w:tcPr>
            <w:tcW w:w="787" w:type="pct"/>
            <w:shd w:val="clear" w:color="auto" w:fill="auto"/>
            <w:vAlign w:val="center"/>
          </w:tcPr>
          <w:p w14:paraId="4E4D1482" w14:textId="77777777" w:rsidR="004F2EA3" w:rsidRPr="00B111E4" w:rsidRDefault="004F2EA3" w:rsidP="00C948EE">
            <w:pPr>
              <w:jc w:val="center"/>
              <w:rPr>
                <w:sz w:val="18"/>
                <w:szCs w:val="18"/>
              </w:rPr>
            </w:pPr>
            <w:r w:rsidRPr="00B111E4">
              <w:rPr>
                <w:sz w:val="18"/>
                <w:szCs w:val="18"/>
              </w:rPr>
              <w:t>0.00011</w:t>
            </w:r>
          </w:p>
        </w:tc>
      </w:tr>
      <w:tr w:rsidR="004F2EA3" w:rsidRPr="00B111E4" w14:paraId="22E305B6" w14:textId="77777777" w:rsidTr="00C948EE">
        <w:trPr>
          <w:trHeight w:val="270"/>
        </w:trPr>
        <w:tc>
          <w:tcPr>
            <w:tcW w:w="925" w:type="pct"/>
            <w:vMerge/>
            <w:vAlign w:val="center"/>
          </w:tcPr>
          <w:p w14:paraId="10DA512B" w14:textId="77777777" w:rsidR="004F2EA3" w:rsidRPr="00B111E4" w:rsidRDefault="004F2EA3" w:rsidP="00C948EE">
            <w:pPr>
              <w:widowControl/>
              <w:jc w:val="center"/>
              <w:rPr>
                <w:sz w:val="18"/>
                <w:szCs w:val="18"/>
              </w:rPr>
            </w:pPr>
          </w:p>
        </w:tc>
        <w:tc>
          <w:tcPr>
            <w:tcW w:w="925" w:type="pct"/>
            <w:shd w:val="clear" w:color="auto" w:fill="auto"/>
            <w:noWrap/>
            <w:vAlign w:val="center"/>
          </w:tcPr>
          <w:p w14:paraId="2268A8E1" w14:textId="77777777" w:rsidR="004F2EA3" w:rsidRPr="00B111E4" w:rsidRDefault="004F2EA3" w:rsidP="00C948EE">
            <w:pPr>
              <w:widowControl/>
              <w:jc w:val="center"/>
              <w:rPr>
                <w:sz w:val="18"/>
                <w:szCs w:val="18"/>
              </w:rPr>
            </w:pPr>
            <w:r w:rsidRPr="00B111E4">
              <w:rPr>
                <w:sz w:val="18"/>
                <w:szCs w:val="18"/>
              </w:rPr>
              <w:t>0.0041</w:t>
            </w:r>
          </w:p>
        </w:tc>
        <w:tc>
          <w:tcPr>
            <w:tcW w:w="788" w:type="pct"/>
            <w:shd w:val="clear" w:color="auto" w:fill="auto"/>
            <w:noWrap/>
            <w:vAlign w:val="center"/>
          </w:tcPr>
          <w:p w14:paraId="24237371" w14:textId="77777777" w:rsidR="004F2EA3" w:rsidRPr="00B111E4" w:rsidRDefault="004F2EA3" w:rsidP="00C948EE">
            <w:pPr>
              <w:jc w:val="center"/>
              <w:rPr>
                <w:sz w:val="18"/>
                <w:szCs w:val="18"/>
              </w:rPr>
            </w:pPr>
            <w:r w:rsidRPr="00B111E4">
              <w:rPr>
                <w:sz w:val="18"/>
                <w:szCs w:val="18"/>
              </w:rPr>
              <w:t>0.0000922</w:t>
            </w:r>
          </w:p>
        </w:tc>
        <w:tc>
          <w:tcPr>
            <w:tcW w:w="788" w:type="pct"/>
            <w:shd w:val="clear" w:color="auto" w:fill="auto"/>
            <w:noWrap/>
            <w:vAlign w:val="center"/>
          </w:tcPr>
          <w:p w14:paraId="7F107643" w14:textId="77777777" w:rsidR="004F2EA3" w:rsidRPr="00B111E4" w:rsidRDefault="004F2EA3" w:rsidP="00C948EE">
            <w:pPr>
              <w:jc w:val="center"/>
              <w:rPr>
                <w:sz w:val="18"/>
                <w:szCs w:val="18"/>
              </w:rPr>
            </w:pPr>
            <w:r w:rsidRPr="00B111E4">
              <w:rPr>
                <w:sz w:val="18"/>
                <w:szCs w:val="18"/>
              </w:rPr>
              <w:t>0.00016</w:t>
            </w:r>
          </w:p>
        </w:tc>
        <w:tc>
          <w:tcPr>
            <w:tcW w:w="787" w:type="pct"/>
            <w:shd w:val="clear" w:color="auto" w:fill="auto"/>
            <w:noWrap/>
            <w:vAlign w:val="center"/>
          </w:tcPr>
          <w:p w14:paraId="3595DBBB" w14:textId="77777777" w:rsidR="004F2EA3" w:rsidRPr="00B111E4" w:rsidRDefault="004F2EA3" w:rsidP="00C948EE">
            <w:pPr>
              <w:jc w:val="center"/>
              <w:rPr>
                <w:sz w:val="18"/>
                <w:szCs w:val="18"/>
              </w:rPr>
            </w:pPr>
            <w:r w:rsidRPr="00B111E4">
              <w:rPr>
                <w:sz w:val="18"/>
                <w:szCs w:val="18"/>
              </w:rPr>
              <w:t>0.0003</w:t>
            </w:r>
          </w:p>
        </w:tc>
        <w:tc>
          <w:tcPr>
            <w:tcW w:w="787" w:type="pct"/>
            <w:shd w:val="clear" w:color="auto" w:fill="auto"/>
            <w:vAlign w:val="center"/>
          </w:tcPr>
          <w:p w14:paraId="511B6448" w14:textId="77777777" w:rsidR="004F2EA3" w:rsidRPr="00B111E4" w:rsidRDefault="004F2EA3" w:rsidP="00C948EE">
            <w:pPr>
              <w:jc w:val="center"/>
              <w:rPr>
                <w:sz w:val="18"/>
                <w:szCs w:val="18"/>
              </w:rPr>
            </w:pPr>
            <w:r w:rsidRPr="00B111E4">
              <w:rPr>
                <w:sz w:val="18"/>
                <w:szCs w:val="18"/>
              </w:rPr>
              <w:t>0.0005</w:t>
            </w:r>
          </w:p>
        </w:tc>
      </w:tr>
      <w:tr w:rsidR="004F2EA3" w:rsidRPr="00B111E4" w14:paraId="3FCAD341" w14:textId="77777777" w:rsidTr="00C948EE">
        <w:trPr>
          <w:trHeight w:val="270"/>
        </w:trPr>
        <w:tc>
          <w:tcPr>
            <w:tcW w:w="925" w:type="pct"/>
            <w:vMerge/>
            <w:vAlign w:val="center"/>
          </w:tcPr>
          <w:p w14:paraId="7A5ECBA4" w14:textId="77777777" w:rsidR="004F2EA3" w:rsidRPr="00B111E4" w:rsidRDefault="004F2EA3" w:rsidP="00C948EE">
            <w:pPr>
              <w:widowControl/>
              <w:jc w:val="center"/>
              <w:rPr>
                <w:sz w:val="18"/>
                <w:szCs w:val="18"/>
              </w:rPr>
            </w:pPr>
          </w:p>
        </w:tc>
        <w:tc>
          <w:tcPr>
            <w:tcW w:w="925" w:type="pct"/>
            <w:shd w:val="clear" w:color="auto" w:fill="auto"/>
            <w:noWrap/>
            <w:vAlign w:val="center"/>
          </w:tcPr>
          <w:p w14:paraId="21B73915" w14:textId="77777777" w:rsidR="004F2EA3" w:rsidRPr="00B111E4" w:rsidRDefault="004F2EA3" w:rsidP="00C948EE">
            <w:pPr>
              <w:widowControl/>
              <w:jc w:val="center"/>
              <w:rPr>
                <w:sz w:val="18"/>
                <w:szCs w:val="18"/>
              </w:rPr>
            </w:pPr>
            <w:r w:rsidRPr="00B111E4">
              <w:rPr>
                <w:sz w:val="18"/>
                <w:szCs w:val="18"/>
              </w:rPr>
              <w:t>0.042</w:t>
            </w:r>
          </w:p>
        </w:tc>
        <w:tc>
          <w:tcPr>
            <w:tcW w:w="788" w:type="pct"/>
            <w:shd w:val="clear" w:color="auto" w:fill="auto"/>
            <w:noWrap/>
            <w:vAlign w:val="center"/>
          </w:tcPr>
          <w:p w14:paraId="0D15A0B1" w14:textId="77777777" w:rsidR="004F2EA3" w:rsidRPr="00B111E4" w:rsidRDefault="004F2EA3" w:rsidP="00C948EE">
            <w:pPr>
              <w:jc w:val="center"/>
              <w:rPr>
                <w:sz w:val="18"/>
                <w:szCs w:val="18"/>
              </w:rPr>
            </w:pPr>
            <w:r w:rsidRPr="00B111E4">
              <w:rPr>
                <w:sz w:val="18"/>
                <w:szCs w:val="18"/>
              </w:rPr>
              <w:t>0.00070</w:t>
            </w:r>
          </w:p>
        </w:tc>
        <w:tc>
          <w:tcPr>
            <w:tcW w:w="788" w:type="pct"/>
            <w:shd w:val="clear" w:color="auto" w:fill="auto"/>
            <w:noWrap/>
            <w:vAlign w:val="center"/>
          </w:tcPr>
          <w:p w14:paraId="11C25369" w14:textId="77777777" w:rsidR="004F2EA3" w:rsidRPr="00B111E4" w:rsidRDefault="004F2EA3" w:rsidP="00C948EE">
            <w:pPr>
              <w:jc w:val="center"/>
              <w:rPr>
                <w:sz w:val="18"/>
                <w:szCs w:val="18"/>
              </w:rPr>
            </w:pPr>
            <w:r w:rsidRPr="00B111E4">
              <w:rPr>
                <w:sz w:val="18"/>
                <w:szCs w:val="18"/>
              </w:rPr>
              <w:t>0.00338</w:t>
            </w:r>
          </w:p>
        </w:tc>
        <w:tc>
          <w:tcPr>
            <w:tcW w:w="787" w:type="pct"/>
            <w:shd w:val="clear" w:color="auto" w:fill="auto"/>
            <w:noWrap/>
            <w:vAlign w:val="center"/>
          </w:tcPr>
          <w:p w14:paraId="6706A3F5" w14:textId="77777777" w:rsidR="004F2EA3" w:rsidRPr="00B111E4" w:rsidRDefault="004F2EA3" w:rsidP="00C948EE">
            <w:pPr>
              <w:jc w:val="center"/>
              <w:rPr>
                <w:sz w:val="18"/>
                <w:szCs w:val="18"/>
              </w:rPr>
            </w:pPr>
            <w:r w:rsidRPr="00B111E4">
              <w:rPr>
                <w:sz w:val="18"/>
                <w:szCs w:val="18"/>
              </w:rPr>
              <w:t>0.002</w:t>
            </w:r>
          </w:p>
        </w:tc>
        <w:tc>
          <w:tcPr>
            <w:tcW w:w="787" w:type="pct"/>
            <w:shd w:val="clear" w:color="auto" w:fill="auto"/>
            <w:vAlign w:val="center"/>
          </w:tcPr>
          <w:p w14:paraId="04CCCC6B" w14:textId="77777777" w:rsidR="004F2EA3" w:rsidRPr="00B111E4" w:rsidRDefault="004F2EA3" w:rsidP="00C948EE">
            <w:pPr>
              <w:jc w:val="center"/>
              <w:rPr>
                <w:sz w:val="18"/>
                <w:szCs w:val="18"/>
              </w:rPr>
            </w:pPr>
            <w:r w:rsidRPr="00B111E4">
              <w:rPr>
                <w:sz w:val="18"/>
                <w:szCs w:val="18"/>
              </w:rPr>
              <w:t>0.010</w:t>
            </w:r>
          </w:p>
        </w:tc>
      </w:tr>
      <w:tr w:rsidR="004F2EA3" w:rsidRPr="00B111E4" w14:paraId="2BAD74F0" w14:textId="77777777" w:rsidTr="00C948EE">
        <w:trPr>
          <w:trHeight w:val="270"/>
        </w:trPr>
        <w:tc>
          <w:tcPr>
            <w:tcW w:w="925" w:type="pct"/>
            <w:vMerge w:val="restart"/>
            <w:vAlign w:val="center"/>
          </w:tcPr>
          <w:p w14:paraId="631728CC" w14:textId="77777777" w:rsidR="004F2EA3" w:rsidRPr="00B111E4" w:rsidRDefault="004F2EA3" w:rsidP="00C948EE">
            <w:pPr>
              <w:widowControl/>
              <w:jc w:val="center"/>
              <w:rPr>
                <w:sz w:val="18"/>
                <w:szCs w:val="18"/>
              </w:rPr>
            </w:pPr>
            <w:r w:rsidRPr="00B111E4">
              <w:rPr>
                <w:rFonts w:eastAsia="等线"/>
                <w:color w:val="000000"/>
                <w:sz w:val="18"/>
                <w:szCs w:val="18"/>
              </w:rPr>
              <w:t>CeO</w:t>
            </w:r>
            <w:r w:rsidRPr="00B111E4">
              <w:rPr>
                <w:rFonts w:eastAsia="等线"/>
                <w:color w:val="000000"/>
                <w:sz w:val="18"/>
                <w:szCs w:val="18"/>
                <w:vertAlign w:val="subscript"/>
              </w:rPr>
              <w:t>2</w:t>
            </w:r>
          </w:p>
        </w:tc>
        <w:tc>
          <w:tcPr>
            <w:tcW w:w="925" w:type="pct"/>
            <w:shd w:val="clear" w:color="auto" w:fill="auto"/>
            <w:noWrap/>
            <w:vAlign w:val="center"/>
          </w:tcPr>
          <w:p w14:paraId="0A84FF31" w14:textId="77777777" w:rsidR="004F2EA3" w:rsidRPr="00B111E4" w:rsidRDefault="004F2EA3" w:rsidP="00C948EE">
            <w:pPr>
              <w:widowControl/>
              <w:jc w:val="center"/>
              <w:rPr>
                <w:sz w:val="18"/>
                <w:szCs w:val="18"/>
              </w:rPr>
            </w:pPr>
            <w:r w:rsidRPr="00B111E4">
              <w:rPr>
                <w:rFonts w:eastAsiaTheme="minorEastAsia"/>
                <w:kern w:val="0"/>
                <w:sz w:val="18"/>
                <w:szCs w:val="18"/>
              </w:rPr>
              <w:t>0.00030</w:t>
            </w:r>
          </w:p>
        </w:tc>
        <w:tc>
          <w:tcPr>
            <w:tcW w:w="788" w:type="pct"/>
            <w:shd w:val="clear" w:color="auto" w:fill="auto"/>
            <w:noWrap/>
            <w:vAlign w:val="center"/>
          </w:tcPr>
          <w:p w14:paraId="2B3EAF8D" w14:textId="77777777" w:rsidR="004F2EA3" w:rsidRPr="00B111E4" w:rsidRDefault="004F2EA3" w:rsidP="00C948EE">
            <w:pPr>
              <w:jc w:val="center"/>
              <w:rPr>
                <w:sz w:val="18"/>
                <w:szCs w:val="18"/>
              </w:rPr>
            </w:pPr>
            <w:r w:rsidRPr="00B111E4">
              <w:rPr>
                <w:sz w:val="18"/>
                <w:szCs w:val="18"/>
              </w:rPr>
              <w:t>0.0000051</w:t>
            </w:r>
          </w:p>
        </w:tc>
        <w:tc>
          <w:tcPr>
            <w:tcW w:w="788" w:type="pct"/>
            <w:shd w:val="clear" w:color="auto" w:fill="auto"/>
            <w:noWrap/>
            <w:vAlign w:val="center"/>
          </w:tcPr>
          <w:p w14:paraId="1EE18945"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4D5BD5C3" w14:textId="77777777" w:rsidR="004F2EA3" w:rsidRPr="00B111E4" w:rsidRDefault="004F2EA3" w:rsidP="00C948EE">
            <w:pPr>
              <w:jc w:val="center"/>
              <w:rPr>
                <w:sz w:val="18"/>
                <w:szCs w:val="18"/>
              </w:rPr>
            </w:pPr>
            <w:r w:rsidRPr="00B111E4">
              <w:rPr>
                <w:sz w:val="18"/>
                <w:szCs w:val="18"/>
              </w:rPr>
              <w:t>0.00003</w:t>
            </w:r>
          </w:p>
        </w:tc>
        <w:tc>
          <w:tcPr>
            <w:tcW w:w="787" w:type="pct"/>
            <w:shd w:val="clear" w:color="auto" w:fill="auto"/>
            <w:vAlign w:val="center"/>
          </w:tcPr>
          <w:p w14:paraId="57246E6F" w14:textId="77777777" w:rsidR="004F2EA3" w:rsidRPr="00B111E4" w:rsidRDefault="004F2EA3" w:rsidP="00C948EE">
            <w:pPr>
              <w:jc w:val="center"/>
              <w:rPr>
                <w:sz w:val="18"/>
                <w:szCs w:val="18"/>
              </w:rPr>
            </w:pPr>
            <w:r w:rsidRPr="00B111E4">
              <w:rPr>
                <w:sz w:val="18"/>
                <w:szCs w:val="18"/>
              </w:rPr>
              <w:t>0.00008</w:t>
            </w:r>
          </w:p>
        </w:tc>
      </w:tr>
      <w:tr w:rsidR="004F2EA3" w:rsidRPr="00B111E4" w14:paraId="1DA97F02" w14:textId="77777777" w:rsidTr="00C948EE">
        <w:trPr>
          <w:trHeight w:val="270"/>
        </w:trPr>
        <w:tc>
          <w:tcPr>
            <w:tcW w:w="925" w:type="pct"/>
            <w:vMerge/>
            <w:vAlign w:val="center"/>
          </w:tcPr>
          <w:p w14:paraId="386BE225" w14:textId="77777777" w:rsidR="004F2EA3" w:rsidRPr="00B111E4" w:rsidRDefault="004F2EA3" w:rsidP="00C948EE">
            <w:pPr>
              <w:widowControl/>
              <w:jc w:val="center"/>
              <w:rPr>
                <w:sz w:val="18"/>
                <w:szCs w:val="18"/>
              </w:rPr>
            </w:pPr>
          </w:p>
        </w:tc>
        <w:tc>
          <w:tcPr>
            <w:tcW w:w="925" w:type="pct"/>
            <w:shd w:val="clear" w:color="auto" w:fill="auto"/>
            <w:noWrap/>
            <w:vAlign w:val="center"/>
          </w:tcPr>
          <w:p w14:paraId="1DCF7FCF" w14:textId="77777777" w:rsidR="004F2EA3" w:rsidRPr="00B111E4" w:rsidRDefault="004F2EA3" w:rsidP="00C948EE">
            <w:pPr>
              <w:widowControl/>
              <w:jc w:val="center"/>
              <w:rPr>
                <w:sz w:val="18"/>
                <w:szCs w:val="18"/>
              </w:rPr>
            </w:pPr>
            <w:r w:rsidRPr="00B111E4">
              <w:rPr>
                <w:sz w:val="18"/>
                <w:szCs w:val="18"/>
              </w:rPr>
              <w:t>0.00071</w:t>
            </w:r>
          </w:p>
        </w:tc>
        <w:tc>
          <w:tcPr>
            <w:tcW w:w="788" w:type="pct"/>
            <w:shd w:val="clear" w:color="auto" w:fill="auto"/>
            <w:noWrap/>
            <w:vAlign w:val="center"/>
          </w:tcPr>
          <w:p w14:paraId="3C66DDEC" w14:textId="77777777" w:rsidR="004F2EA3" w:rsidRPr="00B111E4" w:rsidRDefault="004F2EA3" w:rsidP="00C948EE">
            <w:pPr>
              <w:jc w:val="center"/>
              <w:rPr>
                <w:sz w:val="18"/>
                <w:szCs w:val="18"/>
              </w:rPr>
            </w:pPr>
            <w:r w:rsidRPr="00B111E4">
              <w:rPr>
                <w:sz w:val="18"/>
                <w:szCs w:val="18"/>
              </w:rPr>
              <w:t>0.0000136</w:t>
            </w:r>
          </w:p>
        </w:tc>
        <w:tc>
          <w:tcPr>
            <w:tcW w:w="788" w:type="pct"/>
            <w:shd w:val="clear" w:color="auto" w:fill="auto"/>
            <w:noWrap/>
            <w:vAlign w:val="center"/>
          </w:tcPr>
          <w:p w14:paraId="515C89A4" w14:textId="77777777" w:rsidR="004F2EA3" w:rsidRPr="00B111E4" w:rsidRDefault="004F2EA3" w:rsidP="00C948EE">
            <w:pPr>
              <w:jc w:val="center"/>
              <w:rPr>
                <w:sz w:val="18"/>
                <w:szCs w:val="18"/>
              </w:rPr>
            </w:pPr>
            <w:r w:rsidRPr="00B111E4">
              <w:rPr>
                <w:sz w:val="18"/>
                <w:szCs w:val="18"/>
              </w:rPr>
              <w:t>0.00006</w:t>
            </w:r>
          </w:p>
        </w:tc>
        <w:tc>
          <w:tcPr>
            <w:tcW w:w="787" w:type="pct"/>
            <w:shd w:val="clear" w:color="auto" w:fill="auto"/>
            <w:noWrap/>
            <w:vAlign w:val="center"/>
          </w:tcPr>
          <w:p w14:paraId="6619296C" w14:textId="77777777" w:rsidR="004F2EA3" w:rsidRPr="00B111E4" w:rsidRDefault="004F2EA3" w:rsidP="00C948EE">
            <w:pPr>
              <w:jc w:val="center"/>
              <w:rPr>
                <w:sz w:val="18"/>
                <w:szCs w:val="18"/>
              </w:rPr>
            </w:pPr>
            <w:r w:rsidRPr="00B111E4">
              <w:rPr>
                <w:sz w:val="18"/>
                <w:szCs w:val="18"/>
              </w:rPr>
              <w:t>0.00004</w:t>
            </w:r>
          </w:p>
        </w:tc>
        <w:tc>
          <w:tcPr>
            <w:tcW w:w="787" w:type="pct"/>
            <w:shd w:val="clear" w:color="auto" w:fill="auto"/>
            <w:vAlign w:val="center"/>
          </w:tcPr>
          <w:p w14:paraId="6E57140F" w14:textId="77777777" w:rsidR="004F2EA3" w:rsidRPr="00B111E4" w:rsidRDefault="004F2EA3" w:rsidP="00C948EE">
            <w:pPr>
              <w:jc w:val="center"/>
              <w:rPr>
                <w:sz w:val="18"/>
                <w:szCs w:val="18"/>
              </w:rPr>
            </w:pPr>
            <w:r w:rsidRPr="00B111E4">
              <w:rPr>
                <w:sz w:val="18"/>
                <w:szCs w:val="18"/>
              </w:rPr>
              <w:t>0.00016</w:t>
            </w:r>
          </w:p>
        </w:tc>
      </w:tr>
      <w:tr w:rsidR="004F2EA3" w:rsidRPr="00B111E4" w14:paraId="78416206" w14:textId="77777777" w:rsidTr="00C948EE">
        <w:trPr>
          <w:trHeight w:val="270"/>
        </w:trPr>
        <w:tc>
          <w:tcPr>
            <w:tcW w:w="925" w:type="pct"/>
            <w:vMerge/>
            <w:vAlign w:val="center"/>
          </w:tcPr>
          <w:p w14:paraId="0A7A3770" w14:textId="77777777" w:rsidR="004F2EA3" w:rsidRPr="00B111E4" w:rsidRDefault="004F2EA3" w:rsidP="00C948EE">
            <w:pPr>
              <w:widowControl/>
              <w:jc w:val="center"/>
              <w:rPr>
                <w:sz w:val="18"/>
                <w:szCs w:val="18"/>
              </w:rPr>
            </w:pPr>
          </w:p>
        </w:tc>
        <w:tc>
          <w:tcPr>
            <w:tcW w:w="925" w:type="pct"/>
            <w:shd w:val="clear" w:color="auto" w:fill="auto"/>
            <w:noWrap/>
            <w:vAlign w:val="center"/>
          </w:tcPr>
          <w:p w14:paraId="0DAD70A6"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0.0042</w:t>
            </w:r>
          </w:p>
        </w:tc>
        <w:tc>
          <w:tcPr>
            <w:tcW w:w="788" w:type="pct"/>
            <w:shd w:val="clear" w:color="auto" w:fill="auto"/>
            <w:noWrap/>
            <w:vAlign w:val="center"/>
          </w:tcPr>
          <w:p w14:paraId="51C7432E"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0.000054</w:t>
            </w:r>
          </w:p>
        </w:tc>
        <w:tc>
          <w:tcPr>
            <w:tcW w:w="788" w:type="pct"/>
            <w:shd w:val="clear" w:color="auto" w:fill="auto"/>
            <w:noWrap/>
            <w:vAlign w:val="center"/>
          </w:tcPr>
          <w:p w14:paraId="6469225C"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0.00016</w:t>
            </w:r>
          </w:p>
        </w:tc>
        <w:tc>
          <w:tcPr>
            <w:tcW w:w="787" w:type="pct"/>
            <w:shd w:val="clear" w:color="auto" w:fill="auto"/>
            <w:noWrap/>
            <w:vAlign w:val="center"/>
          </w:tcPr>
          <w:p w14:paraId="30581DC8"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0.0002</w:t>
            </w:r>
          </w:p>
        </w:tc>
        <w:tc>
          <w:tcPr>
            <w:tcW w:w="787" w:type="pct"/>
            <w:shd w:val="clear" w:color="auto" w:fill="auto"/>
            <w:vAlign w:val="center"/>
          </w:tcPr>
          <w:p w14:paraId="3F7B4CE2"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0.0004</w:t>
            </w:r>
          </w:p>
        </w:tc>
      </w:tr>
      <w:tr w:rsidR="004F2EA3" w:rsidRPr="00B111E4" w14:paraId="28A3C9E7" w14:textId="77777777" w:rsidTr="00C948EE">
        <w:trPr>
          <w:trHeight w:val="270"/>
        </w:trPr>
        <w:tc>
          <w:tcPr>
            <w:tcW w:w="925" w:type="pct"/>
            <w:vMerge/>
            <w:vAlign w:val="center"/>
          </w:tcPr>
          <w:p w14:paraId="7F5A7DE8" w14:textId="77777777" w:rsidR="004F2EA3" w:rsidRPr="00B111E4" w:rsidRDefault="004F2EA3" w:rsidP="00C948EE">
            <w:pPr>
              <w:widowControl/>
              <w:jc w:val="center"/>
              <w:rPr>
                <w:sz w:val="18"/>
                <w:szCs w:val="18"/>
              </w:rPr>
            </w:pPr>
          </w:p>
        </w:tc>
        <w:tc>
          <w:tcPr>
            <w:tcW w:w="925" w:type="pct"/>
            <w:shd w:val="clear" w:color="auto" w:fill="auto"/>
            <w:noWrap/>
            <w:vAlign w:val="center"/>
          </w:tcPr>
          <w:p w14:paraId="4D9D25B1" w14:textId="77777777" w:rsidR="004F2EA3" w:rsidRPr="00B111E4" w:rsidRDefault="004F2EA3" w:rsidP="00C948EE">
            <w:pPr>
              <w:widowControl/>
              <w:jc w:val="center"/>
              <w:rPr>
                <w:rFonts w:eastAsia="等线"/>
                <w:color w:val="000000"/>
                <w:kern w:val="0"/>
                <w:sz w:val="18"/>
                <w:szCs w:val="18"/>
              </w:rPr>
            </w:pPr>
            <w:r w:rsidRPr="00B111E4">
              <w:rPr>
                <w:rFonts w:eastAsia="等线"/>
                <w:color w:val="000000"/>
                <w:sz w:val="18"/>
                <w:szCs w:val="18"/>
              </w:rPr>
              <w:t>0.044</w:t>
            </w:r>
          </w:p>
        </w:tc>
        <w:tc>
          <w:tcPr>
            <w:tcW w:w="788" w:type="pct"/>
            <w:shd w:val="clear" w:color="auto" w:fill="auto"/>
            <w:noWrap/>
            <w:vAlign w:val="center"/>
          </w:tcPr>
          <w:p w14:paraId="20BBCD3F" w14:textId="77777777" w:rsidR="004F2EA3" w:rsidRPr="00B111E4" w:rsidRDefault="004F2EA3" w:rsidP="00C948EE">
            <w:pPr>
              <w:jc w:val="center"/>
              <w:rPr>
                <w:sz w:val="18"/>
                <w:szCs w:val="18"/>
              </w:rPr>
            </w:pPr>
            <w:r w:rsidRPr="00B111E4">
              <w:rPr>
                <w:rFonts w:eastAsia="等线"/>
                <w:color w:val="000000"/>
                <w:sz w:val="18"/>
                <w:szCs w:val="18"/>
              </w:rPr>
              <w:t>0.00080</w:t>
            </w:r>
          </w:p>
        </w:tc>
        <w:tc>
          <w:tcPr>
            <w:tcW w:w="788" w:type="pct"/>
            <w:shd w:val="clear" w:color="auto" w:fill="auto"/>
            <w:noWrap/>
            <w:vAlign w:val="center"/>
          </w:tcPr>
          <w:p w14:paraId="5FBDAA79" w14:textId="77777777" w:rsidR="004F2EA3" w:rsidRPr="00B111E4" w:rsidRDefault="004F2EA3" w:rsidP="00C948EE">
            <w:pPr>
              <w:jc w:val="center"/>
              <w:rPr>
                <w:sz w:val="18"/>
                <w:szCs w:val="18"/>
              </w:rPr>
            </w:pPr>
            <w:r w:rsidRPr="00B111E4">
              <w:rPr>
                <w:rFonts w:eastAsia="等线"/>
                <w:color w:val="000000"/>
                <w:sz w:val="18"/>
                <w:szCs w:val="18"/>
              </w:rPr>
              <w:t>0.0029</w:t>
            </w:r>
          </w:p>
        </w:tc>
        <w:tc>
          <w:tcPr>
            <w:tcW w:w="787" w:type="pct"/>
            <w:shd w:val="clear" w:color="auto" w:fill="auto"/>
            <w:noWrap/>
            <w:vAlign w:val="center"/>
          </w:tcPr>
          <w:p w14:paraId="0A41D3D4" w14:textId="77777777" w:rsidR="004F2EA3" w:rsidRPr="00B111E4" w:rsidRDefault="004F2EA3" w:rsidP="00C948EE">
            <w:pPr>
              <w:jc w:val="center"/>
              <w:rPr>
                <w:sz w:val="18"/>
                <w:szCs w:val="18"/>
              </w:rPr>
            </w:pPr>
            <w:r w:rsidRPr="00B111E4">
              <w:rPr>
                <w:rFonts w:eastAsia="等线"/>
                <w:color w:val="000000"/>
                <w:sz w:val="18"/>
                <w:szCs w:val="18"/>
              </w:rPr>
              <w:t>0.002</w:t>
            </w:r>
          </w:p>
        </w:tc>
        <w:tc>
          <w:tcPr>
            <w:tcW w:w="787" w:type="pct"/>
            <w:shd w:val="clear" w:color="auto" w:fill="auto"/>
            <w:vAlign w:val="center"/>
          </w:tcPr>
          <w:p w14:paraId="1A6826C3" w14:textId="77777777" w:rsidR="004F2EA3" w:rsidRPr="00B111E4" w:rsidRDefault="004F2EA3" w:rsidP="00C948EE">
            <w:pPr>
              <w:jc w:val="center"/>
              <w:rPr>
                <w:sz w:val="18"/>
                <w:szCs w:val="18"/>
              </w:rPr>
            </w:pPr>
            <w:r w:rsidRPr="00B111E4">
              <w:rPr>
                <w:rFonts w:eastAsia="等线"/>
                <w:color w:val="000000"/>
                <w:sz w:val="18"/>
                <w:szCs w:val="18"/>
              </w:rPr>
              <w:t>0.008</w:t>
            </w:r>
          </w:p>
        </w:tc>
      </w:tr>
      <w:tr w:rsidR="004F2EA3" w:rsidRPr="00B111E4" w14:paraId="5419F50E" w14:textId="77777777" w:rsidTr="00C948EE">
        <w:trPr>
          <w:trHeight w:val="270"/>
        </w:trPr>
        <w:tc>
          <w:tcPr>
            <w:tcW w:w="925" w:type="pct"/>
            <w:vMerge w:val="restart"/>
            <w:vAlign w:val="center"/>
          </w:tcPr>
          <w:p w14:paraId="2E856C33" w14:textId="77777777" w:rsidR="004F2EA3" w:rsidRPr="00B111E4" w:rsidRDefault="004F2EA3" w:rsidP="00C948EE">
            <w:pPr>
              <w:widowControl/>
              <w:jc w:val="center"/>
              <w:rPr>
                <w:sz w:val="18"/>
                <w:szCs w:val="18"/>
              </w:rPr>
            </w:pPr>
            <w:r w:rsidRPr="00B111E4">
              <w:rPr>
                <w:rFonts w:eastAsia="等线"/>
                <w:color w:val="000000"/>
                <w:sz w:val="18"/>
                <w:szCs w:val="18"/>
              </w:rPr>
              <w:t>Pr</w:t>
            </w:r>
            <w:r w:rsidRPr="00B111E4">
              <w:rPr>
                <w:rFonts w:eastAsia="等线"/>
                <w:color w:val="000000"/>
                <w:sz w:val="18"/>
                <w:szCs w:val="18"/>
                <w:vertAlign w:val="subscript"/>
              </w:rPr>
              <w:t>6</w:t>
            </w:r>
            <w:r w:rsidRPr="00B111E4">
              <w:rPr>
                <w:rFonts w:eastAsia="等线"/>
                <w:color w:val="000000"/>
                <w:sz w:val="18"/>
                <w:szCs w:val="18"/>
              </w:rPr>
              <w:t>O</w:t>
            </w:r>
            <w:r w:rsidRPr="00B111E4">
              <w:rPr>
                <w:rFonts w:eastAsia="等线"/>
                <w:color w:val="000000"/>
                <w:sz w:val="18"/>
                <w:szCs w:val="18"/>
                <w:vertAlign w:val="subscript"/>
              </w:rPr>
              <w:t>11</w:t>
            </w:r>
          </w:p>
        </w:tc>
        <w:tc>
          <w:tcPr>
            <w:tcW w:w="925" w:type="pct"/>
            <w:shd w:val="clear" w:color="auto" w:fill="auto"/>
            <w:noWrap/>
            <w:vAlign w:val="center"/>
          </w:tcPr>
          <w:p w14:paraId="4F94ACBB" w14:textId="77777777" w:rsidR="004F2EA3" w:rsidRPr="00B111E4" w:rsidRDefault="004F2EA3" w:rsidP="00C948EE">
            <w:pPr>
              <w:widowControl/>
              <w:jc w:val="center"/>
              <w:rPr>
                <w:sz w:val="18"/>
                <w:szCs w:val="18"/>
              </w:rPr>
            </w:pPr>
            <w:r w:rsidRPr="00B111E4">
              <w:rPr>
                <w:sz w:val="18"/>
                <w:szCs w:val="18"/>
              </w:rPr>
              <w:t>0.00010</w:t>
            </w:r>
          </w:p>
        </w:tc>
        <w:tc>
          <w:tcPr>
            <w:tcW w:w="788" w:type="pct"/>
            <w:shd w:val="clear" w:color="auto" w:fill="auto"/>
            <w:noWrap/>
            <w:vAlign w:val="center"/>
          </w:tcPr>
          <w:p w14:paraId="15B3515C" w14:textId="77777777" w:rsidR="004F2EA3" w:rsidRPr="00B111E4" w:rsidRDefault="004F2EA3" w:rsidP="00C948EE">
            <w:pPr>
              <w:jc w:val="center"/>
              <w:rPr>
                <w:sz w:val="18"/>
                <w:szCs w:val="18"/>
              </w:rPr>
            </w:pPr>
            <w:r w:rsidRPr="00B111E4">
              <w:rPr>
                <w:sz w:val="18"/>
                <w:szCs w:val="18"/>
              </w:rPr>
              <w:t>0.0000028</w:t>
            </w:r>
          </w:p>
        </w:tc>
        <w:tc>
          <w:tcPr>
            <w:tcW w:w="788" w:type="pct"/>
            <w:shd w:val="clear" w:color="auto" w:fill="auto"/>
            <w:noWrap/>
            <w:vAlign w:val="center"/>
          </w:tcPr>
          <w:p w14:paraId="1B44FE95"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40E74A88"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vAlign w:val="center"/>
          </w:tcPr>
          <w:p w14:paraId="04232A49" w14:textId="77777777" w:rsidR="004F2EA3" w:rsidRPr="00B111E4" w:rsidRDefault="004F2EA3" w:rsidP="00C948EE">
            <w:pPr>
              <w:jc w:val="center"/>
              <w:rPr>
                <w:sz w:val="18"/>
                <w:szCs w:val="18"/>
              </w:rPr>
            </w:pPr>
            <w:r w:rsidRPr="00B111E4">
              <w:rPr>
                <w:sz w:val="18"/>
                <w:szCs w:val="18"/>
              </w:rPr>
              <w:t>0.00002</w:t>
            </w:r>
          </w:p>
        </w:tc>
      </w:tr>
      <w:tr w:rsidR="004F2EA3" w:rsidRPr="00B111E4" w14:paraId="785CB01D" w14:textId="77777777" w:rsidTr="00C948EE">
        <w:trPr>
          <w:trHeight w:val="270"/>
        </w:trPr>
        <w:tc>
          <w:tcPr>
            <w:tcW w:w="925" w:type="pct"/>
            <w:vMerge/>
            <w:vAlign w:val="center"/>
          </w:tcPr>
          <w:p w14:paraId="02DAFF51" w14:textId="77777777" w:rsidR="004F2EA3" w:rsidRPr="00B111E4" w:rsidRDefault="004F2EA3" w:rsidP="00C948EE">
            <w:pPr>
              <w:widowControl/>
              <w:jc w:val="center"/>
              <w:rPr>
                <w:sz w:val="18"/>
                <w:szCs w:val="18"/>
              </w:rPr>
            </w:pPr>
          </w:p>
        </w:tc>
        <w:tc>
          <w:tcPr>
            <w:tcW w:w="925" w:type="pct"/>
            <w:shd w:val="clear" w:color="auto" w:fill="auto"/>
            <w:noWrap/>
            <w:vAlign w:val="center"/>
          </w:tcPr>
          <w:p w14:paraId="2681891D" w14:textId="77777777" w:rsidR="004F2EA3" w:rsidRPr="00B111E4" w:rsidRDefault="004F2EA3" w:rsidP="00C948EE">
            <w:pPr>
              <w:widowControl/>
              <w:jc w:val="center"/>
              <w:rPr>
                <w:sz w:val="18"/>
                <w:szCs w:val="18"/>
              </w:rPr>
            </w:pPr>
            <w:r w:rsidRPr="00B111E4">
              <w:rPr>
                <w:sz w:val="18"/>
                <w:szCs w:val="18"/>
              </w:rPr>
              <w:t>0.00057</w:t>
            </w:r>
          </w:p>
        </w:tc>
        <w:tc>
          <w:tcPr>
            <w:tcW w:w="788" w:type="pct"/>
            <w:shd w:val="clear" w:color="auto" w:fill="auto"/>
            <w:noWrap/>
            <w:vAlign w:val="center"/>
          </w:tcPr>
          <w:p w14:paraId="5275EA57" w14:textId="77777777" w:rsidR="004F2EA3" w:rsidRPr="00B111E4" w:rsidRDefault="004F2EA3" w:rsidP="00C948EE">
            <w:pPr>
              <w:jc w:val="center"/>
              <w:rPr>
                <w:sz w:val="18"/>
                <w:szCs w:val="18"/>
              </w:rPr>
            </w:pPr>
            <w:r w:rsidRPr="00B111E4">
              <w:rPr>
                <w:sz w:val="18"/>
                <w:szCs w:val="18"/>
              </w:rPr>
              <w:t>0.000014</w:t>
            </w:r>
          </w:p>
        </w:tc>
        <w:tc>
          <w:tcPr>
            <w:tcW w:w="788" w:type="pct"/>
            <w:shd w:val="clear" w:color="auto" w:fill="auto"/>
            <w:noWrap/>
            <w:vAlign w:val="center"/>
          </w:tcPr>
          <w:p w14:paraId="10ABDD0E" w14:textId="77777777" w:rsidR="004F2EA3" w:rsidRPr="00B111E4" w:rsidRDefault="004F2EA3" w:rsidP="00C948EE">
            <w:pPr>
              <w:jc w:val="center"/>
              <w:rPr>
                <w:sz w:val="18"/>
                <w:szCs w:val="18"/>
              </w:rPr>
            </w:pPr>
            <w:r w:rsidRPr="00B111E4">
              <w:rPr>
                <w:sz w:val="18"/>
                <w:szCs w:val="18"/>
              </w:rPr>
              <w:t>0.00003</w:t>
            </w:r>
          </w:p>
        </w:tc>
        <w:tc>
          <w:tcPr>
            <w:tcW w:w="787" w:type="pct"/>
            <w:shd w:val="clear" w:color="auto" w:fill="auto"/>
            <w:noWrap/>
            <w:vAlign w:val="center"/>
          </w:tcPr>
          <w:p w14:paraId="2C4C2692" w14:textId="77777777" w:rsidR="004F2EA3" w:rsidRPr="00B111E4" w:rsidRDefault="004F2EA3" w:rsidP="00C948EE">
            <w:pPr>
              <w:jc w:val="center"/>
              <w:rPr>
                <w:sz w:val="18"/>
                <w:szCs w:val="18"/>
              </w:rPr>
            </w:pPr>
            <w:r w:rsidRPr="00B111E4">
              <w:rPr>
                <w:sz w:val="18"/>
                <w:szCs w:val="18"/>
              </w:rPr>
              <w:t>0.00004</w:t>
            </w:r>
          </w:p>
        </w:tc>
        <w:tc>
          <w:tcPr>
            <w:tcW w:w="787" w:type="pct"/>
            <w:shd w:val="clear" w:color="auto" w:fill="auto"/>
            <w:vAlign w:val="center"/>
          </w:tcPr>
          <w:p w14:paraId="007089A2" w14:textId="77777777" w:rsidR="004F2EA3" w:rsidRPr="00B111E4" w:rsidRDefault="004F2EA3" w:rsidP="00C948EE">
            <w:pPr>
              <w:jc w:val="center"/>
              <w:rPr>
                <w:sz w:val="18"/>
                <w:szCs w:val="18"/>
              </w:rPr>
            </w:pPr>
            <w:r w:rsidRPr="00B111E4">
              <w:rPr>
                <w:sz w:val="18"/>
                <w:szCs w:val="18"/>
              </w:rPr>
              <w:t>0.00010</w:t>
            </w:r>
          </w:p>
        </w:tc>
      </w:tr>
      <w:tr w:rsidR="004F2EA3" w:rsidRPr="00B111E4" w14:paraId="47132E68" w14:textId="77777777" w:rsidTr="00C948EE">
        <w:trPr>
          <w:trHeight w:val="270"/>
        </w:trPr>
        <w:tc>
          <w:tcPr>
            <w:tcW w:w="925" w:type="pct"/>
            <w:vMerge/>
            <w:vAlign w:val="center"/>
          </w:tcPr>
          <w:p w14:paraId="16DD4572" w14:textId="77777777" w:rsidR="004F2EA3" w:rsidRPr="00B111E4" w:rsidRDefault="004F2EA3" w:rsidP="00C948EE">
            <w:pPr>
              <w:widowControl/>
              <w:jc w:val="center"/>
              <w:rPr>
                <w:sz w:val="18"/>
                <w:szCs w:val="18"/>
              </w:rPr>
            </w:pPr>
          </w:p>
        </w:tc>
        <w:tc>
          <w:tcPr>
            <w:tcW w:w="925" w:type="pct"/>
            <w:shd w:val="clear" w:color="auto" w:fill="auto"/>
            <w:noWrap/>
            <w:vAlign w:val="center"/>
          </w:tcPr>
          <w:p w14:paraId="41BDDDA3" w14:textId="77777777" w:rsidR="004F2EA3" w:rsidRPr="00B111E4" w:rsidRDefault="004F2EA3" w:rsidP="00C948EE">
            <w:pPr>
              <w:widowControl/>
              <w:jc w:val="center"/>
              <w:rPr>
                <w:sz w:val="18"/>
                <w:szCs w:val="18"/>
              </w:rPr>
            </w:pPr>
            <w:r w:rsidRPr="00B111E4">
              <w:rPr>
                <w:sz w:val="18"/>
                <w:szCs w:val="18"/>
              </w:rPr>
              <w:t>0.0039</w:t>
            </w:r>
          </w:p>
        </w:tc>
        <w:tc>
          <w:tcPr>
            <w:tcW w:w="788" w:type="pct"/>
            <w:shd w:val="clear" w:color="auto" w:fill="auto"/>
            <w:noWrap/>
            <w:vAlign w:val="center"/>
          </w:tcPr>
          <w:p w14:paraId="2BEC8B09" w14:textId="77777777" w:rsidR="004F2EA3" w:rsidRPr="00B111E4" w:rsidRDefault="004F2EA3" w:rsidP="00C948EE">
            <w:pPr>
              <w:jc w:val="center"/>
              <w:rPr>
                <w:sz w:val="18"/>
                <w:szCs w:val="18"/>
              </w:rPr>
            </w:pPr>
            <w:r w:rsidRPr="00B111E4">
              <w:rPr>
                <w:sz w:val="18"/>
                <w:szCs w:val="18"/>
              </w:rPr>
              <w:t>0.000054</w:t>
            </w:r>
          </w:p>
        </w:tc>
        <w:tc>
          <w:tcPr>
            <w:tcW w:w="788" w:type="pct"/>
            <w:shd w:val="clear" w:color="auto" w:fill="auto"/>
            <w:noWrap/>
            <w:vAlign w:val="center"/>
          </w:tcPr>
          <w:p w14:paraId="2C9EA36D" w14:textId="77777777" w:rsidR="004F2EA3" w:rsidRPr="00B111E4" w:rsidRDefault="004F2EA3" w:rsidP="00C948EE">
            <w:pPr>
              <w:jc w:val="center"/>
              <w:rPr>
                <w:sz w:val="18"/>
                <w:szCs w:val="18"/>
              </w:rPr>
            </w:pPr>
            <w:r w:rsidRPr="00B111E4">
              <w:rPr>
                <w:sz w:val="18"/>
                <w:szCs w:val="18"/>
              </w:rPr>
              <w:t>0.00012</w:t>
            </w:r>
          </w:p>
        </w:tc>
        <w:tc>
          <w:tcPr>
            <w:tcW w:w="787" w:type="pct"/>
            <w:shd w:val="clear" w:color="auto" w:fill="auto"/>
            <w:noWrap/>
            <w:vAlign w:val="center"/>
          </w:tcPr>
          <w:p w14:paraId="5CF04731" w14:textId="77777777" w:rsidR="004F2EA3" w:rsidRPr="00B111E4" w:rsidRDefault="004F2EA3" w:rsidP="00C948EE">
            <w:pPr>
              <w:jc w:val="center"/>
              <w:rPr>
                <w:sz w:val="18"/>
                <w:szCs w:val="18"/>
              </w:rPr>
            </w:pPr>
            <w:r w:rsidRPr="00B111E4">
              <w:rPr>
                <w:sz w:val="18"/>
                <w:szCs w:val="18"/>
              </w:rPr>
              <w:t>0.0002</w:t>
            </w:r>
          </w:p>
        </w:tc>
        <w:tc>
          <w:tcPr>
            <w:tcW w:w="787" w:type="pct"/>
            <w:shd w:val="clear" w:color="auto" w:fill="auto"/>
            <w:vAlign w:val="center"/>
          </w:tcPr>
          <w:p w14:paraId="08E7FE4B" w14:textId="77777777" w:rsidR="004F2EA3" w:rsidRPr="00B111E4" w:rsidRDefault="004F2EA3" w:rsidP="00C948EE">
            <w:pPr>
              <w:jc w:val="center"/>
              <w:rPr>
                <w:sz w:val="18"/>
                <w:szCs w:val="18"/>
              </w:rPr>
            </w:pPr>
            <w:r w:rsidRPr="00B111E4">
              <w:rPr>
                <w:sz w:val="18"/>
                <w:szCs w:val="18"/>
              </w:rPr>
              <w:t>0.0003</w:t>
            </w:r>
          </w:p>
        </w:tc>
      </w:tr>
      <w:tr w:rsidR="004F2EA3" w:rsidRPr="00B111E4" w14:paraId="11671753" w14:textId="77777777" w:rsidTr="00C948EE">
        <w:trPr>
          <w:trHeight w:val="270"/>
        </w:trPr>
        <w:tc>
          <w:tcPr>
            <w:tcW w:w="925" w:type="pct"/>
            <w:vMerge/>
            <w:vAlign w:val="center"/>
          </w:tcPr>
          <w:p w14:paraId="45E8173C" w14:textId="77777777" w:rsidR="004F2EA3" w:rsidRPr="00B111E4" w:rsidRDefault="004F2EA3" w:rsidP="00C948EE">
            <w:pPr>
              <w:widowControl/>
              <w:jc w:val="center"/>
              <w:rPr>
                <w:sz w:val="18"/>
                <w:szCs w:val="18"/>
              </w:rPr>
            </w:pPr>
          </w:p>
        </w:tc>
        <w:tc>
          <w:tcPr>
            <w:tcW w:w="925" w:type="pct"/>
            <w:shd w:val="clear" w:color="auto" w:fill="auto"/>
            <w:noWrap/>
            <w:vAlign w:val="center"/>
          </w:tcPr>
          <w:p w14:paraId="73D02F43" w14:textId="77777777" w:rsidR="004F2EA3" w:rsidRPr="00B111E4" w:rsidRDefault="004F2EA3" w:rsidP="00C948EE">
            <w:pPr>
              <w:widowControl/>
              <w:jc w:val="center"/>
              <w:rPr>
                <w:sz w:val="18"/>
                <w:szCs w:val="18"/>
              </w:rPr>
            </w:pPr>
            <w:r w:rsidRPr="00B111E4">
              <w:rPr>
                <w:sz w:val="18"/>
                <w:szCs w:val="18"/>
              </w:rPr>
              <w:t>0.042</w:t>
            </w:r>
          </w:p>
        </w:tc>
        <w:tc>
          <w:tcPr>
            <w:tcW w:w="788" w:type="pct"/>
            <w:shd w:val="clear" w:color="auto" w:fill="auto"/>
            <w:noWrap/>
            <w:vAlign w:val="center"/>
          </w:tcPr>
          <w:p w14:paraId="14B20EB6" w14:textId="77777777" w:rsidR="004F2EA3" w:rsidRPr="00B111E4" w:rsidRDefault="004F2EA3" w:rsidP="00C948EE">
            <w:pPr>
              <w:jc w:val="center"/>
              <w:rPr>
                <w:sz w:val="18"/>
                <w:szCs w:val="18"/>
              </w:rPr>
            </w:pPr>
            <w:r w:rsidRPr="00B111E4">
              <w:rPr>
                <w:sz w:val="18"/>
                <w:szCs w:val="18"/>
              </w:rPr>
              <w:t>0.00078</w:t>
            </w:r>
          </w:p>
        </w:tc>
        <w:tc>
          <w:tcPr>
            <w:tcW w:w="788" w:type="pct"/>
            <w:shd w:val="clear" w:color="auto" w:fill="auto"/>
            <w:noWrap/>
            <w:vAlign w:val="center"/>
          </w:tcPr>
          <w:p w14:paraId="0DEB08DA" w14:textId="77777777" w:rsidR="004F2EA3" w:rsidRPr="00B111E4" w:rsidRDefault="004F2EA3" w:rsidP="00C948EE">
            <w:pPr>
              <w:jc w:val="center"/>
              <w:rPr>
                <w:sz w:val="18"/>
                <w:szCs w:val="18"/>
              </w:rPr>
            </w:pPr>
            <w:r w:rsidRPr="00B111E4">
              <w:rPr>
                <w:sz w:val="18"/>
                <w:szCs w:val="18"/>
              </w:rPr>
              <w:t>0.0032</w:t>
            </w:r>
          </w:p>
        </w:tc>
        <w:tc>
          <w:tcPr>
            <w:tcW w:w="787" w:type="pct"/>
            <w:shd w:val="clear" w:color="auto" w:fill="auto"/>
            <w:noWrap/>
            <w:vAlign w:val="center"/>
          </w:tcPr>
          <w:p w14:paraId="0CBF5789" w14:textId="77777777" w:rsidR="004F2EA3" w:rsidRPr="00B111E4" w:rsidRDefault="004F2EA3" w:rsidP="00C948EE">
            <w:pPr>
              <w:jc w:val="center"/>
              <w:rPr>
                <w:sz w:val="18"/>
                <w:szCs w:val="18"/>
              </w:rPr>
            </w:pPr>
            <w:r w:rsidRPr="00B111E4">
              <w:rPr>
                <w:sz w:val="18"/>
                <w:szCs w:val="18"/>
              </w:rPr>
              <w:t>0.002</w:t>
            </w:r>
          </w:p>
        </w:tc>
        <w:tc>
          <w:tcPr>
            <w:tcW w:w="787" w:type="pct"/>
            <w:shd w:val="clear" w:color="auto" w:fill="auto"/>
            <w:vAlign w:val="center"/>
          </w:tcPr>
          <w:p w14:paraId="238DC90F" w14:textId="77777777" w:rsidR="004F2EA3" w:rsidRPr="00B111E4" w:rsidRDefault="004F2EA3" w:rsidP="00C948EE">
            <w:pPr>
              <w:jc w:val="center"/>
              <w:rPr>
                <w:sz w:val="18"/>
                <w:szCs w:val="18"/>
              </w:rPr>
            </w:pPr>
            <w:r w:rsidRPr="00B111E4">
              <w:rPr>
                <w:sz w:val="18"/>
                <w:szCs w:val="18"/>
              </w:rPr>
              <w:t>0.009</w:t>
            </w:r>
          </w:p>
        </w:tc>
      </w:tr>
      <w:tr w:rsidR="004F2EA3" w:rsidRPr="00B111E4" w14:paraId="30998169" w14:textId="77777777" w:rsidTr="00C948EE">
        <w:trPr>
          <w:trHeight w:val="270"/>
        </w:trPr>
        <w:tc>
          <w:tcPr>
            <w:tcW w:w="925" w:type="pct"/>
            <w:vMerge w:val="restart"/>
            <w:vAlign w:val="center"/>
          </w:tcPr>
          <w:p w14:paraId="3AF67A95" w14:textId="77777777" w:rsidR="004F2EA3" w:rsidRPr="00B111E4" w:rsidRDefault="004F2EA3" w:rsidP="00C948EE">
            <w:pPr>
              <w:widowControl/>
              <w:jc w:val="center"/>
              <w:rPr>
                <w:sz w:val="18"/>
                <w:szCs w:val="18"/>
              </w:rPr>
            </w:pPr>
            <w:r w:rsidRPr="00B111E4">
              <w:rPr>
                <w:rFonts w:eastAsia="等线"/>
                <w:color w:val="000000"/>
                <w:sz w:val="18"/>
                <w:szCs w:val="18"/>
              </w:rPr>
              <w:t>Nd</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1CC97F25" w14:textId="77777777" w:rsidR="004F2EA3" w:rsidRPr="00B111E4" w:rsidRDefault="004F2EA3" w:rsidP="00C948EE">
            <w:pPr>
              <w:widowControl/>
              <w:jc w:val="center"/>
              <w:rPr>
                <w:sz w:val="18"/>
                <w:szCs w:val="18"/>
              </w:rPr>
            </w:pPr>
            <w:r w:rsidRPr="00B111E4">
              <w:rPr>
                <w:sz w:val="18"/>
                <w:szCs w:val="18"/>
              </w:rPr>
              <w:t>0.00010</w:t>
            </w:r>
          </w:p>
        </w:tc>
        <w:tc>
          <w:tcPr>
            <w:tcW w:w="788" w:type="pct"/>
            <w:shd w:val="clear" w:color="auto" w:fill="auto"/>
            <w:noWrap/>
            <w:vAlign w:val="center"/>
          </w:tcPr>
          <w:p w14:paraId="791F802F" w14:textId="77777777" w:rsidR="004F2EA3" w:rsidRPr="00B111E4" w:rsidRDefault="004F2EA3" w:rsidP="00C948EE">
            <w:pPr>
              <w:jc w:val="center"/>
              <w:rPr>
                <w:sz w:val="18"/>
                <w:szCs w:val="18"/>
              </w:rPr>
            </w:pPr>
            <w:r w:rsidRPr="00B111E4">
              <w:rPr>
                <w:sz w:val="18"/>
                <w:szCs w:val="18"/>
              </w:rPr>
              <w:t>0.0000047</w:t>
            </w:r>
          </w:p>
        </w:tc>
        <w:tc>
          <w:tcPr>
            <w:tcW w:w="788" w:type="pct"/>
            <w:shd w:val="clear" w:color="auto" w:fill="auto"/>
            <w:noWrap/>
            <w:vAlign w:val="center"/>
          </w:tcPr>
          <w:p w14:paraId="488591CC"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4737095D"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vAlign w:val="center"/>
          </w:tcPr>
          <w:p w14:paraId="256F0EDA" w14:textId="77777777" w:rsidR="004F2EA3" w:rsidRPr="00B111E4" w:rsidRDefault="004F2EA3" w:rsidP="00C948EE">
            <w:pPr>
              <w:jc w:val="center"/>
              <w:rPr>
                <w:sz w:val="18"/>
                <w:szCs w:val="18"/>
              </w:rPr>
            </w:pPr>
            <w:r w:rsidRPr="00B111E4">
              <w:rPr>
                <w:sz w:val="18"/>
                <w:szCs w:val="18"/>
              </w:rPr>
              <w:t>0.00003</w:t>
            </w:r>
          </w:p>
        </w:tc>
      </w:tr>
      <w:tr w:rsidR="004F2EA3" w:rsidRPr="00B111E4" w14:paraId="728F0896" w14:textId="77777777" w:rsidTr="00C948EE">
        <w:trPr>
          <w:trHeight w:val="270"/>
        </w:trPr>
        <w:tc>
          <w:tcPr>
            <w:tcW w:w="925" w:type="pct"/>
            <w:vMerge/>
            <w:vAlign w:val="center"/>
          </w:tcPr>
          <w:p w14:paraId="0C06662D" w14:textId="77777777" w:rsidR="004F2EA3" w:rsidRPr="00B111E4" w:rsidRDefault="004F2EA3" w:rsidP="00C948EE">
            <w:pPr>
              <w:widowControl/>
              <w:jc w:val="center"/>
              <w:rPr>
                <w:sz w:val="18"/>
                <w:szCs w:val="18"/>
              </w:rPr>
            </w:pPr>
          </w:p>
        </w:tc>
        <w:tc>
          <w:tcPr>
            <w:tcW w:w="925" w:type="pct"/>
            <w:shd w:val="clear" w:color="auto" w:fill="auto"/>
            <w:noWrap/>
            <w:vAlign w:val="center"/>
          </w:tcPr>
          <w:p w14:paraId="6C8A7555" w14:textId="77777777" w:rsidR="004F2EA3" w:rsidRPr="00B111E4" w:rsidRDefault="004F2EA3" w:rsidP="00C948EE">
            <w:pPr>
              <w:widowControl/>
              <w:jc w:val="center"/>
              <w:rPr>
                <w:sz w:val="18"/>
                <w:szCs w:val="18"/>
              </w:rPr>
            </w:pPr>
            <w:r w:rsidRPr="00B111E4">
              <w:rPr>
                <w:sz w:val="18"/>
                <w:szCs w:val="18"/>
              </w:rPr>
              <w:t>0.00062</w:t>
            </w:r>
          </w:p>
        </w:tc>
        <w:tc>
          <w:tcPr>
            <w:tcW w:w="788" w:type="pct"/>
            <w:shd w:val="clear" w:color="auto" w:fill="auto"/>
            <w:noWrap/>
            <w:vAlign w:val="center"/>
          </w:tcPr>
          <w:p w14:paraId="16C4256F" w14:textId="77777777" w:rsidR="004F2EA3" w:rsidRPr="00B111E4" w:rsidRDefault="004F2EA3" w:rsidP="00C948EE">
            <w:pPr>
              <w:jc w:val="center"/>
              <w:rPr>
                <w:sz w:val="18"/>
                <w:szCs w:val="18"/>
              </w:rPr>
            </w:pPr>
            <w:r w:rsidRPr="00B111E4">
              <w:rPr>
                <w:sz w:val="18"/>
                <w:szCs w:val="18"/>
              </w:rPr>
              <w:t>0.000017</w:t>
            </w:r>
          </w:p>
        </w:tc>
        <w:tc>
          <w:tcPr>
            <w:tcW w:w="788" w:type="pct"/>
            <w:shd w:val="clear" w:color="auto" w:fill="auto"/>
            <w:noWrap/>
            <w:vAlign w:val="center"/>
          </w:tcPr>
          <w:p w14:paraId="7DDCC7FF" w14:textId="77777777" w:rsidR="004F2EA3" w:rsidRPr="00B111E4" w:rsidRDefault="004F2EA3" w:rsidP="00C948EE">
            <w:pPr>
              <w:jc w:val="center"/>
              <w:rPr>
                <w:sz w:val="18"/>
                <w:szCs w:val="18"/>
              </w:rPr>
            </w:pPr>
            <w:r w:rsidRPr="00B111E4">
              <w:rPr>
                <w:sz w:val="18"/>
                <w:szCs w:val="18"/>
              </w:rPr>
              <w:t>0.00005</w:t>
            </w:r>
          </w:p>
        </w:tc>
        <w:tc>
          <w:tcPr>
            <w:tcW w:w="787" w:type="pct"/>
            <w:shd w:val="clear" w:color="auto" w:fill="auto"/>
            <w:noWrap/>
            <w:vAlign w:val="center"/>
          </w:tcPr>
          <w:p w14:paraId="19F17614" w14:textId="77777777" w:rsidR="004F2EA3" w:rsidRPr="00B111E4" w:rsidRDefault="004F2EA3" w:rsidP="00C948EE">
            <w:pPr>
              <w:jc w:val="center"/>
              <w:rPr>
                <w:sz w:val="18"/>
                <w:szCs w:val="18"/>
              </w:rPr>
            </w:pPr>
            <w:r w:rsidRPr="00B111E4">
              <w:rPr>
                <w:sz w:val="18"/>
                <w:szCs w:val="18"/>
              </w:rPr>
              <w:t>0.00005</w:t>
            </w:r>
          </w:p>
        </w:tc>
        <w:tc>
          <w:tcPr>
            <w:tcW w:w="787" w:type="pct"/>
            <w:shd w:val="clear" w:color="auto" w:fill="auto"/>
            <w:vAlign w:val="center"/>
          </w:tcPr>
          <w:p w14:paraId="5F4B9B3B" w14:textId="77777777" w:rsidR="004F2EA3" w:rsidRPr="00B111E4" w:rsidRDefault="004F2EA3" w:rsidP="00C948EE">
            <w:pPr>
              <w:jc w:val="center"/>
              <w:rPr>
                <w:sz w:val="18"/>
                <w:szCs w:val="18"/>
              </w:rPr>
            </w:pPr>
            <w:r w:rsidRPr="00B111E4">
              <w:rPr>
                <w:sz w:val="18"/>
                <w:szCs w:val="18"/>
              </w:rPr>
              <w:t>0.00014</w:t>
            </w:r>
          </w:p>
        </w:tc>
      </w:tr>
      <w:tr w:rsidR="004F2EA3" w:rsidRPr="00B111E4" w14:paraId="1493E1E4" w14:textId="77777777" w:rsidTr="00C948EE">
        <w:trPr>
          <w:trHeight w:val="270"/>
        </w:trPr>
        <w:tc>
          <w:tcPr>
            <w:tcW w:w="925" w:type="pct"/>
            <w:vMerge/>
            <w:vAlign w:val="center"/>
          </w:tcPr>
          <w:p w14:paraId="744960BE" w14:textId="77777777" w:rsidR="004F2EA3" w:rsidRPr="00B111E4" w:rsidRDefault="004F2EA3" w:rsidP="00C948EE">
            <w:pPr>
              <w:widowControl/>
              <w:jc w:val="center"/>
              <w:rPr>
                <w:sz w:val="18"/>
                <w:szCs w:val="18"/>
              </w:rPr>
            </w:pPr>
          </w:p>
        </w:tc>
        <w:tc>
          <w:tcPr>
            <w:tcW w:w="925" w:type="pct"/>
            <w:shd w:val="clear" w:color="auto" w:fill="auto"/>
            <w:noWrap/>
            <w:vAlign w:val="center"/>
          </w:tcPr>
          <w:p w14:paraId="3E115BC6" w14:textId="77777777" w:rsidR="004F2EA3" w:rsidRPr="00B111E4" w:rsidRDefault="004F2EA3" w:rsidP="00C948EE">
            <w:pPr>
              <w:widowControl/>
              <w:jc w:val="center"/>
              <w:rPr>
                <w:sz w:val="18"/>
                <w:szCs w:val="18"/>
              </w:rPr>
            </w:pPr>
            <w:r w:rsidRPr="00B111E4">
              <w:rPr>
                <w:sz w:val="18"/>
                <w:szCs w:val="18"/>
              </w:rPr>
              <w:t>0.0040</w:t>
            </w:r>
          </w:p>
        </w:tc>
        <w:tc>
          <w:tcPr>
            <w:tcW w:w="788" w:type="pct"/>
            <w:shd w:val="clear" w:color="auto" w:fill="auto"/>
            <w:noWrap/>
            <w:vAlign w:val="center"/>
          </w:tcPr>
          <w:p w14:paraId="3AFA936C" w14:textId="77777777" w:rsidR="004F2EA3" w:rsidRPr="00B111E4" w:rsidRDefault="004F2EA3" w:rsidP="00C948EE">
            <w:pPr>
              <w:jc w:val="center"/>
              <w:rPr>
                <w:sz w:val="18"/>
                <w:szCs w:val="18"/>
              </w:rPr>
            </w:pPr>
            <w:r w:rsidRPr="00B111E4">
              <w:rPr>
                <w:sz w:val="18"/>
                <w:szCs w:val="18"/>
              </w:rPr>
              <w:t>0.000088</w:t>
            </w:r>
          </w:p>
        </w:tc>
        <w:tc>
          <w:tcPr>
            <w:tcW w:w="788" w:type="pct"/>
            <w:shd w:val="clear" w:color="auto" w:fill="auto"/>
            <w:noWrap/>
            <w:vAlign w:val="center"/>
          </w:tcPr>
          <w:p w14:paraId="39F65D91" w14:textId="77777777" w:rsidR="004F2EA3" w:rsidRPr="00B111E4" w:rsidRDefault="004F2EA3" w:rsidP="00C948EE">
            <w:pPr>
              <w:jc w:val="center"/>
              <w:rPr>
                <w:sz w:val="18"/>
                <w:szCs w:val="18"/>
              </w:rPr>
            </w:pPr>
            <w:r w:rsidRPr="00B111E4">
              <w:rPr>
                <w:sz w:val="18"/>
                <w:szCs w:val="18"/>
              </w:rPr>
              <w:t>0.00030</w:t>
            </w:r>
          </w:p>
        </w:tc>
        <w:tc>
          <w:tcPr>
            <w:tcW w:w="787" w:type="pct"/>
            <w:shd w:val="clear" w:color="auto" w:fill="auto"/>
            <w:noWrap/>
            <w:vAlign w:val="center"/>
          </w:tcPr>
          <w:p w14:paraId="3B705A85" w14:textId="77777777" w:rsidR="004F2EA3" w:rsidRPr="00B111E4" w:rsidRDefault="004F2EA3" w:rsidP="00C948EE">
            <w:pPr>
              <w:jc w:val="center"/>
              <w:rPr>
                <w:sz w:val="18"/>
                <w:szCs w:val="18"/>
              </w:rPr>
            </w:pPr>
            <w:r w:rsidRPr="00B111E4">
              <w:rPr>
                <w:sz w:val="18"/>
                <w:szCs w:val="18"/>
              </w:rPr>
              <w:t>0.0003</w:t>
            </w:r>
          </w:p>
        </w:tc>
        <w:tc>
          <w:tcPr>
            <w:tcW w:w="787" w:type="pct"/>
            <w:shd w:val="clear" w:color="auto" w:fill="auto"/>
            <w:vAlign w:val="center"/>
          </w:tcPr>
          <w:p w14:paraId="604D67CC" w14:textId="77777777" w:rsidR="004F2EA3" w:rsidRPr="00B111E4" w:rsidRDefault="004F2EA3" w:rsidP="00C948EE">
            <w:pPr>
              <w:jc w:val="center"/>
              <w:rPr>
                <w:sz w:val="18"/>
                <w:szCs w:val="18"/>
              </w:rPr>
            </w:pPr>
            <w:r w:rsidRPr="00B111E4">
              <w:rPr>
                <w:sz w:val="18"/>
                <w:szCs w:val="18"/>
              </w:rPr>
              <w:t>0.0009</w:t>
            </w:r>
          </w:p>
        </w:tc>
      </w:tr>
      <w:tr w:rsidR="004F2EA3" w:rsidRPr="00B111E4" w14:paraId="5CD66B1C" w14:textId="77777777" w:rsidTr="00C948EE">
        <w:trPr>
          <w:trHeight w:val="270"/>
        </w:trPr>
        <w:tc>
          <w:tcPr>
            <w:tcW w:w="925" w:type="pct"/>
            <w:vMerge/>
            <w:vAlign w:val="center"/>
          </w:tcPr>
          <w:p w14:paraId="084DA712" w14:textId="77777777" w:rsidR="004F2EA3" w:rsidRPr="00B111E4" w:rsidRDefault="004F2EA3" w:rsidP="00C948EE">
            <w:pPr>
              <w:widowControl/>
              <w:jc w:val="center"/>
              <w:rPr>
                <w:sz w:val="18"/>
                <w:szCs w:val="18"/>
              </w:rPr>
            </w:pPr>
          </w:p>
        </w:tc>
        <w:tc>
          <w:tcPr>
            <w:tcW w:w="925" w:type="pct"/>
            <w:shd w:val="clear" w:color="auto" w:fill="auto"/>
            <w:noWrap/>
            <w:vAlign w:val="center"/>
          </w:tcPr>
          <w:p w14:paraId="260F1CB5" w14:textId="77777777" w:rsidR="004F2EA3" w:rsidRPr="00B111E4" w:rsidRDefault="004F2EA3" w:rsidP="00C948EE">
            <w:pPr>
              <w:widowControl/>
              <w:jc w:val="center"/>
              <w:rPr>
                <w:sz w:val="18"/>
                <w:szCs w:val="18"/>
              </w:rPr>
            </w:pPr>
            <w:r w:rsidRPr="00B111E4">
              <w:rPr>
                <w:sz w:val="18"/>
                <w:szCs w:val="18"/>
              </w:rPr>
              <w:t>0.043</w:t>
            </w:r>
          </w:p>
        </w:tc>
        <w:tc>
          <w:tcPr>
            <w:tcW w:w="788" w:type="pct"/>
            <w:shd w:val="clear" w:color="auto" w:fill="auto"/>
            <w:noWrap/>
            <w:vAlign w:val="center"/>
          </w:tcPr>
          <w:p w14:paraId="2CCD03F4" w14:textId="77777777" w:rsidR="004F2EA3" w:rsidRPr="00B111E4" w:rsidRDefault="004F2EA3" w:rsidP="00C948EE">
            <w:pPr>
              <w:jc w:val="center"/>
              <w:rPr>
                <w:sz w:val="18"/>
                <w:szCs w:val="18"/>
              </w:rPr>
            </w:pPr>
            <w:r w:rsidRPr="00B111E4">
              <w:rPr>
                <w:sz w:val="18"/>
                <w:szCs w:val="18"/>
              </w:rPr>
              <w:t>0.00091</w:t>
            </w:r>
          </w:p>
        </w:tc>
        <w:tc>
          <w:tcPr>
            <w:tcW w:w="788" w:type="pct"/>
            <w:shd w:val="clear" w:color="auto" w:fill="auto"/>
            <w:noWrap/>
            <w:vAlign w:val="center"/>
          </w:tcPr>
          <w:p w14:paraId="501D63F5" w14:textId="77777777" w:rsidR="004F2EA3" w:rsidRPr="00B111E4" w:rsidRDefault="004F2EA3" w:rsidP="00C948EE">
            <w:pPr>
              <w:jc w:val="center"/>
              <w:rPr>
                <w:sz w:val="18"/>
                <w:szCs w:val="18"/>
              </w:rPr>
            </w:pPr>
            <w:r w:rsidRPr="00B111E4">
              <w:rPr>
                <w:sz w:val="18"/>
                <w:szCs w:val="18"/>
              </w:rPr>
              <w:t>0.0016</w:t>
            </w:r>
          </w:p>
        </w:tc>
        <w:tc>
          <w:tcPr>
            <w:tcW w:w="787" w:type="pct"/>
            <w:shd w:val="clear" w:color="auto" w:fill="auto"/>
            <w:noWrap/>
            <w:vAlign w:val="center"/>
          </w:tcPr>
          <w:p w14:paraId="12909050" w14:textId="77777777" w:rsidR="004F2EA3" w:rsidRPr="00B111E4" w:rsidRDefault="004F2EA3" w:rsidP="00C948EE">
            <w:pPr>
              <w:jc w:val="center"/>
              <w:rPr>
                <w:sz w:val="18"/>
                <w:szCs w:val="18"/>
              </w:rPr>
            </w:pPr>
            <w:r w:rsidRPr="00B111E4">
              <w:rPr>
                <w:sz w:val="18"/>
                <w:szCs w:val="18"/>
              </w:rPr>
              <w:t>0.003</w:t>
            </w:r>
          </w:p>
        </w:tc>
        <w:tc>
          <w:tcPr>
            <w:tcW w:w="787" w:type="pct"/>
            <w:shd w:val="clear" w:color="auto" w:fill="auto"/>
            <w:vAlign w:val="center"/>
          </w:tcPr>
          <w:p w14:paraId="4EFD0C87" w14:textId="77777777" w:rsidR="004F2EA3" w:rsidRPr="00B111E4" w:rsidRDefault="004F2EA3" w:rsidP="00C948EE">
            <w:pPr>
              <w:jc w:val="center"/>
              <w:rPr>
                <w:sz w:val="18"/>
                <w:szCs w:val="18"/>
              </w:rPr>
            </w:pPr>
            <w:r w:rsidRPr="00B111E4">
              <w:rPr>
                <w:sz w:val="18"/>
                <w:szCs w:val="18"/>
              </w:rPr>
              <w:t>0.005</w:t>
            </w:r>
          </w:p>
        </w:tc>
      </w:tr>
      <w:tr w:rsidR="004F2EA3" w:rsidRPr="00B111E4" w14:paraId="7217274C" w14:textId="77777777" w:rsidTr="00C948EE">
        <w:trPr>
          <w:trHeight w:val="270"/>
        </w:trPr>
        <w:tc>
          <w:tcPr>
            <w:tcW w:w="925" w:type="pct"/>
            <w:vMerge w:val="restart"/>
            <w:vAlign w:val="center"/>
          </w:tcPr>
          <w:p w14:paraId="28D809BC" w14:textId="77777777" w:rsidR="004F2EA3" w:rsidRPr="00B111E4" w:rsidRDefault="004F2EA3" w:rsidP="00C948EE">
            <w:pPr>
              <w:widowControl/>
              <w:jc w:val="center"/>
              <w:rPr>
                <w:sz w:val="18"/>
                <w:szCs w:val="18"/>
              </w:rPr>
            </w:pPr>
            <w:r w:rsidRPr="00B111E4">
              <w:rPr>
                <w:rFonts w:eastAsia="等线"/>
                <w:color w:val="000000"/>
                <w:sz w:val="18"/>
                <w:szCs w:val="18"/>
              </w:rPr>
              <w:t>Sm</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02FA2EBE" w14:textId="77777777" w:rsidR="004F2EA3" w:rsidRPr="00B111E4" w:rsidRDefault="004F2EA3" w:rsidP="00C948EE">
            <w:pPr>
              <w:widowControl/>
              <w:jc w:val="center"/>
              <w:rPr>
                <w:sz w:val="18"/>
                <w:szCs w:val="18"/>
              </w:rPr>
            </w:pPr>
            <w:r w:rsidRPr="00B111E4">
              <w:rPr>
                <w:sz w:val="18"/>
                <w:szCs w:val="18"/>
              </w:rPr>
              <w:t>0.00015</w:t>
            </w:r>
          </w:p>
        </w:tc>
        <w:tc>
          <w:tcPr>
            <w:tcW w:w="788" w:type="pct"/>
            <w:shd w:val="clear" w:color="auto" w:fill="auto"/>
            <w:noWrap/>
            <w:vAlign w:val="center"/>
          </w:tcPr>
          <w:p w14:paraId="52DFE066" w14:textId="77777777" w:rsidR="004F2EA3" w:rsidRPr="00B111E4" w:rsidRDefault="004F2EA3" w:rsidP="00C948EE">
            <w:pPr>
              <w:jc w:val="center"/>
              <w:rPr>
                <w:sz w:val="18"/>
                <w:szCs w:val="18"/>
              </w:rPr>
            </w:pPr>
            <w:r w:rsidRPr="00B111E4">
              <w:rPr>
                <w:sz w:val="18"/>
                <w:szCs w:val="18"/>
              </w:rPr>
              <w:t>0.0000063</w:t>
            </w:r>
          </w:p>
        </w:tc>
        <w:tc>
          <w:tcPr>
            <w:tcW w:w="788" w:type="pct"/>
            <w:shd w:val="clear" w:color="auto" w:fill="auto"/>
            <w:noWrap/>
            <w:vAlign w:val="center"/>
          </w:tcPr>
          <w:p w14:paraId="71B09DCB"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1FA26571" w14:textId="77777777" w:rsidR="004F2EA3" w:rsidRPr="00B111E4" w:rsidRDefault="004F2EA3" w:rsidP="00C948EE">
            <w:pPr>
              <w:jc w:val="center"/>
              <w:rPr>
                <w:sz w:val="18"/>
                <w:szCs w:val="18"/>
              </w:rPr>
            </w:pPr>
            <w:r w:rsidRPr="00B111E4">
              <w:rPr>
                <w:sz w:val="18"/>
                <w:szCs w:val="18"/>
              </w:rPr>
              <w:t>0.00002</w:t>
            </w:r>
          </w:p>
        </w:tc>
        <w:tc>
          <w:tcPr>
            <w:tcW w:w="787" w:type="pct"/>
            <w:shd w:val="clear" w:color="auto" w:fill="auto"/>
            <w:vAlign w:val="center"/>
          </w:tcPr>
          <w:p w14:paraId="341A5AB8" w14:textId="77777777" w:rsidR="004F2EA3" w:rsidRPr="00B111E4" w:rsidRDefault="004F2EA3" w:rsidP="00C948EE">
            <w:pPr>
              <w:jc w:val="center"/>
              <w:rPr>
                <w:sz w:val="18"/>
                <w:szCs w:val="18"/>
              </w:rPr>
            </w:pPr>
            <w:r w:rsidRPr="00B111E4">
              <w:rPr>
                <w:sz w:val="18"/>
                <w:szCs w:val="18"/>
              </w:rPr>
              <w:t>0.00004</w:t>
            </w:r>
          </w:p>
        </w:tc>
      </w:tr>
      <w:tr w:rsidR="004F2EA3" w:rsidRPr="00B111E4" w14:paraId="3DDF7B32" w14:textId="77777777" w:rsidTr="00C948EE">
        <w:trPr>
          <w:trHeight w:val="270"/>
        </w:trPr>
        <w:tc>
          <w:tcPr>
            <w:tcW w:w="925" w:type="pct"/>
            <w:vMerge/>
            <w:vAlign w:val="center"/>
          </w:tcPr>
          <w:p w14:paraId="7D4B825F" w14:textId="77777777" w:rsidR="004F2EA3" w:rsidRPr="00B111E4" w:rsidRDefault="004F2EA3" w:rsidP="00C948EE">
            <w:pPr>
              <w:widowControl/>
              <w:jc w:val="center"/>
              <w:rPr>
                <w:sz w:val="18"/>
                <w:szCs w:val="18"/>
              </w:rPr>
            </w:pPr>
          </w:p>
        </w:tc>
        <w:tc>
          <w:tcPr>
            <w:tcW w:w="925" w:type="pct"/>
            <w:shd w:val="clear" w:color="auto" w:fill="auto"/>
            <w:noWrap/>
            <w:vAlign w:val="center"/>
          </w:tcPr>
          <w:p w14:paraId="54D568C7" w14:textId="77777777" w:rsidR="004F2EA3" w:rsidRPr="00B111E4" w:rsidRDefault="004F2EA3" w:rsidP="00C948EE">
            <w:pPr>
              <w:widowControl/>
              <w:jc w:val="center"/>
              <w:rPr>
                <w:sz w:val="18"/>
                <w:szCs w:val="18"/>
              </w:rPr>
            </w:pPr>
            <w:r w:rsidRPr="00B111E4">
              <w:rPr>
                <w:sz w:val="18"/>
                <w:szCs w:val="18"/>
              </w:rPr>
              <w:t>0.00064</w:t>
            </w:r>
          </w:p>
        </w:tc>
        <w:tc>
          <w:tcPr>
            <w:tcW w:w="788" w:type="pct"/>
            <w:shd w:val="clear" w:color="auto" w:fill="auto"/>
            <w:noWrap/>
            <w:vAlign w:val="center"/>
          </w:tcPr>
          <w:p w14:paraId="1A217449" w14:textId="77777777" w:rsidR="004F2EA3" w:rsidRPr="00B111E4" w:rsidRDefault="004F2EA3" w:rsidP="00C948EE">
            <w:pPr>
              <w:jc w:val="center"/>
              <w:rPr>
                <w:sz w:val="18"/>
                <w:szCs w:val="18"/>
              </w:rPr>
            </w:pPr>
            <w:r w:rsidRPr="00B111E4">
              <w:rPr>
                <w:sz w:val="18"/>
                <w:szCs w:val="18"/>
              </w:rPr>
              <w:t>0.000014</w:t>
            </w:r>
          </w:p>
        </w:tc>
        <w:tc>
          <w:tcPr>
            <w:tcW w:w="788" w:type="pct"/>
            <w:shd w:val="clear" w:color="auto" w:fill="auto"/>
            <w:noWrap/>
            <w:vAlign w:val="center"/>
          </w:tcPr>
          <w:p w14:paraId="1076CDC5" w14:textId="77777777" w:rsidR="004F2EA3" w:rsidRPr="00B111E4" w:rsidRDefault="004F2EA3" w:rsidP="00C948EE">
            <w:pPr>
              <w:jc w:val="center"/>
              <w:rPr>
                <w:sz w:val="18"/>
                <w:szCs w:val="18"/>
              </w:rPr>
            </w:pPr>
            <w:r w:rsidRPr="00B111E4">
              <w:rPr>
                <w:sz w:val="18"/>
                <w:szCs w:val="18"/>
              </w:rPr>
              <w:t>0.00004</w:t>
            </w:r>
          </w:p>
        </w:tc>
        <w:tc>
          <w:tcPr>
            <w:tcW w:w="787" w:type="pct"/>
            <w:shd w:val="clear" w:color="auto" w:fill="auto"/>
            <w:noWrap/>
            <w:vAlign w:val="center"/>
          </w:tcPr>
          <w:p w14:paraId="38C0A95A" w14:textId="77777777" w:rsidR="004F2EA3" w:rsidRPr="00B111E4" w:rsidRDefault="004F2EA3" w:rsidP="00C948EE">
            <w:pPr>
              <w:jc w:val="center"/>
              <w:rPr>
                <w:sz w:val="18"/>
                <w:szCs w:val="18"/>
              </w:rPr>
            </w:pPr>
            <w:r w:rsidRPr="00B111E4">
              <w:rPr>
                <w:sz w:val="18"/>
                <w:szCs w:val="18"/>
              </w:rPr>
              <w:t>0.00004</w:t>
            </w:r>
          </w:p>
        </w:tc>
        <w:tc>
          <w:tcPr>
            <w:tcW w:w="787" w:type="pct"/>
            <w:shd w:val="clear" w:color="auto" w:fill="auto"/>
            <w:vAlign w:val="center"/>
          </w:tcPr>
          <w:p w14:paraId="522DB0AB" w14:textId="77777777" w:rsidR="004F2EA3" w:rsidRPr="00B111E4" w:rsidRDefault="004F2EA3" w:rsidP="00C948EE">
            <w:pPr>
              <w:jc w:val="center"/>
              <w:rPr>
                <w:sz w:val="18"/>
                <w:szCs w:val="18"/>
              </w:rPr>
            </w:pPr>
            <w:r w:rsidRPr="00B111E4">
              <w:rPr>
                <w:sz w:val="18"/>
                <w:szCs w:val="18"/>
              </w:rPr>
              <w:t>0.00012</w:t>
            </w:r>
          </w:p>
        </w:tc>
      </w:tr>
      <w:tr w:rsidR="004F2EA3" w:rsidRPr="00B111E4" w14:paraId="300C24E7" w14:textId="77777777" w:rsidTr="00C948EE">
        <w:trPr>
          <w:trHeight w:val="270"/>
        </w:trPr>
        <w:tc>
          <w:tcPr>
            <w:tcW w:w="925" w:type="pct"/>
            <w:vMerge/>
            <w:vAlign w:val="center"/>
          </w:tcPr>
          <w:p w14:paraId="4185F64B" w14:textId="77777777" w:rsidR="004F2EA3" w:rsidRPr="00B111E4" w:rsidRDefault="004F2EA3" w:rsidP="00C948EE">
            <w:pPr>
              <w:widowControl/>
              <w:jc w:val="center"/>
              <w:rPr>
                <w:sz w:val="18"/>
                <w:szCs w:val="18"/>
              </w:rPr>
            </w:pPr>
          </w:p>
        </w:tc>
        <w:tc>
          <w:tcPr>
            <w:tcW w:w="925" w:type="pct"/>
            <w:shd w:val="clear" w:color="auto" w:fill="auto"/>
            <w:noWrap/>
            <w:vAlign w:val="center"/>
          </w:tcPr>
          <w:p w14:paraId="4B467FE0" w14:textId="77777777" w:rsidR="004F2EA3" w:rsidRPr="00B111E4" w:rsidRDefault="004F2EA3" w:rsidP="00C948EE">
            <w:pPr>
              <w:widowControl/>
              <w:jc w:val="center"/>
              <w:rPr>
                <w:sz w:val="18"/>
                <w:szCs w:val="18"/>
              </w:rPr>
            </w:pPr>
            <w:r w:rsidRPr="00B111E4">
              <w:rPr>
                <w:sz w:val="18"/>
                <w:szCs w:val="18"/>
              </w:rPr>
              <w:t>0.0039</w:t>
            </w:r>
          </w:p>
        </w:tc>
        <w:tc>
          <w:tcPr>
            <w:tcW w:w="788" w:type="pct"/>
            <w:shd w:val="clear" w:color="auto" w:fill="auto"/>
            <w:noWrap/>
            <w:vAlign w:val="center"/>
          </w:tcPr>
          <w:p w14:paraId="6AA48C0A" w14:textId="77777777" w:rsidR="004F2EA3" w:rsidRPr="00B111E4" w:rsidRDefault="004F2EA3" w:rsidP="00C948EE">
            <w:pPr>
              <w:jc w:val="center"/>
              <w:rPr>
                <w:sz w:val="18"/>
                <w:szCs w:val="18"/>
              </w:rPr>
            </w:pPr>
            <w:r w:rsidRPr="00B111E4">
              <w:rPr>
                <w:sz w:val="18"/>
                <w:szCs w:val="18"/>
              </w:rPr>
              <w:t>0.000078</w:t>
            </w:r>
          </w:p>
        </w:tc>
        <w:tc>
          <w:tcPr>
            <w:tcW w:w="788" w:type="pct"/>
            <w:shd w:val="clear" w:color="auto" w:fill="auto"/>
            <w:noWrap/>
            <w:vAlign w:val="center"/>
          </w:tcPr>
          <w:p w14:paraId="459D4967" w14:textId="77777777" w:rsidR="004F2EA3" w:rsidRPr="00B111E4" w:rsidRDefault="004F2EA3" w:rsidP="00C948EE">
            <w:pPr>
              <w:jc w:val="center"/>
              <w:rPr>
                <w:sz w:val="18"/>
                <w:szCs w:val="18"/>
              </w:rPr>
            </w:pPr>
            <w:r w:rsidRPr="00B111E4">
              <w:rPr>
                <w:sz w:val="18"/>
                <w:szCs w:val="18"/>
              </w:rPr>
              <w:t>0.00023</w:t>
            </w:r>
          </w:p>
        </w:tc>
        <w:tc>
          <w:tcPr>
            <w:tcW w:w="787" w:type="pct"/>
            <w:shd w:val="clear" w:color="auto" w:fill="auto"/>
            <w:noWrap/>
            <w:vAlign w:val="center"/>
          </w:tcPr>
          <w:p w14:paraId="3E15D23B" w14:textId="77777777" w:rsidR="004F2EA3" w:rsidRPr="00B111E4" w:rsidRDefault="004F2EA3" w:rsidP="00C948EE">
            <w:pPr>
              <w:jc w:val="center"/>
              <w:rPr>
                <w:sz w:val="18"/>
                <w:szCs w:val="18"/>
              </w:rPr>
            </w:pPr>
            <w:r w:rsidRPr="00B111E4">
              <w:rPr>
                <w:sz w:val="18"/>
                <w:szCs w:val="18"/>
              </w:rPr>
              <w:t>0.0002</w:t>
            </w:r>
          </w:p>
        </w:tc>
        <w:tc>
          <w:tcPr>
            <w:tcW w:w="787" w:type="pct"/>
            <w:shd w:val="clear" w:color="auto" w:fill="auto"/>
            <w:vAlign w:val="center"/>
          </w:tcPr>
          <w:p w14:paraId="662EE4CB" w14:textId="77777777" w:rsidR="004F2EA3" w:rsidRPr="00B111E4" w:rsidRDefault="004F2EA3" w:rsidP="00C948EE">
            <w:pPr>
              <w:jc w:val="center"/>
              <w:rPr>
                <w:sz w:val="18"/>
                <w:szCs w:val="18"/>
              </w:rPr>
            </w:pPr>
            <w:r w:rsidRPr="00B111E4">
              <w:rPr>
                <w:sz w:val="18"/>
                <w:szCs w:val="18"/>
              </w:rPr>
              <w:t>0.0007</w:t>
            </w:r>
          </w:p>
        </w:tc>
      </w:tr>
      <w:tr w:rsidR="004F2EA3" w:rsidRPr="00B111E4" w14:paraId="1E12901A" w14:textId="77777777" w:rsidTr="00C948EE">
        <w:trPr>
          <w:trHeight w:val="270"/>
        </w:trPr>
        <w:tc>
          <w:tcPr>
            <w:tcW w:w="925" w:type="pct"/>
            <w:vMerge/>
            <w:vAlign w:val="center"/>
          </w:tcPr>
          <w:p w14:paraId="5CF06DA2" w14:textId="77777777" w:rsidR="004F2EA3" w:rsidRPr="00B111E4" w:rsidRDefault="004F2EA3" w:rsidP="00C948EE">
            <w:pPr>
              <w:widowControl/>
              <w:jc w:val="center"/>
              <w:rPr>
                <w:sz w:val="18"/>
                <w:szCs w:val="18"/>
              </w:rPr>
            </w:pPr>
          </w:p>
        </w:tc>
        <w:tc>
          <w:tcPr>
            <w:tcW w:w="925" w:type="pct"/>
            <w:shd w:val="clear" w:color="auto" w:fill="auto"/>
            <w:noWrap/>
            <w:vAlign w:val="center"/>
          </w:tcPr>
          <w:p w14:paraId="0EAAD724" w14:textId="77777777" w:rsidR="004F2EA3" w:rsidRPr="00B111E4" w:rsidRDefault="004F2EA3" w:rsidP="00C948EE">
            <w:pPr>
              <w:widowControl/>
              <w:jc w:val="center"/>
              <w:rPr>
                <w:sz w:val="18"/>
                <w:szCs w:val="18"/>
              </w:rPr>
            </w:pPr>
            <w:r w:rsidRPr="00B111E4">
              <w:rPr>
                <w:sz w:val="18"/>
                <w:szCs w:val="18"/>
              </w:rPr>
              <w:t>0.044</w:t>
            </w:r>
          </w:p>
        </w:tc>
        <w:tc>
          <w:tcPr>
            <w:tcW w:w="788" w:type="pct"/>
            <w:shd w:val="clear" w:color="auto" w:fill="auto"/>
            <w:noWrap/>
            <w:vAlign w:val="center"/>
          </w:tcPr>
          <w:p w14:paraId="4B0C3A26" w14:textId="77777777" w:rsidR="004F2EA3" w:rsidRPr="00B111E4" w:rsidRDefault="004F2EA3" w:rsidP="00C948EE">
            <w:pPr>
              <w:jc w:val="center"/>
              <w:rPr>
                <w:sz w:val="18"/>
                <w:szCs w:val="18"/>
              </w:rPr>
            </w:pPr>
            <w:r w:rsidRPr="00B111E4">
              <w:rPr>
                <w:sz w:val="18"/>
                <w:szCs w:val="18"/>
              </w:rPr>
              <w:t>0.00059</w:t>
            </w:r>
          </w:p>
        </w:tc>
        <w:tc>
          <w:tcPr>
            <w:tcW w:w="788" w:type="pct"/>
            <w:shd w:val="clear" w:color="auto" w:fill="auto"/>
            <w:noWrap/>
            <w:vAlign w:val="center"/>
          </w:tcPr>
          <w:p w14:paraId="2F1F94E1" w14:textId="77777777" w:rsidR="004F2EA3" w:rsidRPr="00B111E4" w:rsidRDefault="004F2EA3" w:rsidP="00C948EE">
            <w:pPr>
              <w:jc w:val="center"/>
              <w:rPr>
                <w:sz w:val="18"/>
                <w:szCs w:val="18"/>
              </w:rPr>
            </w:pPr>
            <w:r w:rsidRPr="00B111E4">
              <w:rPr>
                <w:sz w:val="18"/>
                <w:szCs w:val="18"/>
              </w:rPr>
              <w:t>0.0016</w:t>
            </w:r>
          </w:p>
        </w:tc>
        <w:tc>
          <w:tcPr>
            <w:tcW w:w="787" w:type="pct"/>
            <w:shd w:val="clear" w:color="auto" w:fill="auto"/>
            <w:noWrap/>
            <w:vAlign w:val="center"/>
          </w:tcPr>
          <w:p w14:paraId="699F43BE" w14:textId="77777777" w:rsidR="004F2EA3" w:rsidRPr="00B111E4" w:rsidRDefault="004F2EA3" w:rsidP="00C948EE">
            <w:pPr>
              <w:jc w:val="center"/>
              <w:rPr>
                <w:sz w:val="18"/>
                <w:szCs w:val="18"/>
              </w:rPr>
            </w:pPr>
            <w:r w:rsidRPr="00B111E4">
              <w:rPr>
                <w:sz w:val="18"/>
                <w:szCs w:val="18"/>
              </w:rPr>
              <w:t>0.002</w:t>
            </w:r>
          </w:p>
        </w:tc>
        <w:tc>
          <w:tcPr>
            <w:tcW w:w="787" w:type="pct"/>
            <w:shd w:val="clear" w:color="auto" w:fill="auto"/>
            <w:vAlign w:val="center"/>
          </w:tcPr>
          <w:p w14:paraId="1DF6BF38" w14:textId="77777777" w:rsidR="004F2EA3" w:rsidRPr="00B111E4" w:rsidRDefault="004F2EA3" w:rsidP="00C948EE">
            <w:pPr>
              <w:jc w:val="center"/>
              <w:rPr>
                <w:sz w:val="18"/>
                <w:szCs w:val="18"/>
              </w:rPr>
            </w:pPr>
            <w:r w:rsidRPr="00B111E4">
              <w:rPr>
                <w:sz w:val="18"/>
                <w:szCs w:val="18"/>
              </w:rPr>
              <w:t>0.005</w:t>
            </w:r>
          </w:p>
        </w:tc>
      </w:tr>
      <w:tr w:rsidR="004F2EA3" w:rsidRPr="00B111E4" w14:paraId="55BEE4CB" w14:textId="77777777" w:rsidTr="00C948EE">
        <w:trPr>
          <w:trHeight w:val="270"/>
        </w:trPr>
        <w:tc>
          <w:tcPr>
            <w:tcW w:w="925" w:type="pct"/>
            <w:vMerge w:val="restart"/>
            <w:vAlign w:val="center"/>
          </w:tcPr>
          <w:p w14:paraId="492EF73B" w14:textId="77777777" w:rsidR="004F2EA3" w:rsidRPr="00B111E4" w:rsidRDefault="004F2EA3" w:rsidP="00C948EE">
            <w:pPr>
              <w:widowControl/>
              <w:jc w:val="center"/>
              <w:rPr>
                <w:sz w:val="18"/>
                <w:szCs w:val="18"/>
              </w:rPr>
            </w:pPr>
            <w:r w:rsidRPr="00B111E4">
              <w:rPr>
                <w:rFonts w:eastAsia="等线"/>
                <w:color w:val="000000"/>
                <w:sz w:val="18"/>
                <w:szCs w:val="18"/>
              </w:rPr>
              <w:t>Gd</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29CF7EB5" w14:textId="77777777" w:rsidR="004F2EA3" w:rsidRPr="00B111E4" w:rsidRDefault="004F2EA3" w:rsidP="00C948EE">
            <w:pPr>
              <w:widowControl/>
              <w:jc w:val="center"/>
              <w:rPr>
                <w:sz w:val="18"/>
                <w:szCs w:val="18"/>
              </w:rPr>
            </w:pPr>
            <w:r w:rsidRPr="00B111E4">
              <w:rPr>
                <w:sz w:val="18"/>
                <w:szCs w:val="18"/>
              </w:rPr>
              <w:t>0.00015</w:t>
            </w:r>
          </w:p>
        </w:tc>
        <w:tc>
          <w:tcPr>
            <w:tcW w:w="788" w:type="pct"/>
            <w:shd w:val="clear" w:color="auto" w:fill="auto"/>
            <w:noWrap/>
            <w:vAlign w:val="center"/>
          </w:tcPr>
          <w:p w14:paraId="183CAB4A" w14:textId="77777777" w:rsidR="004F2EA3" w:rsidRPr="00B111E4" w:rsidRDefault="004F2EA3" w:rsidP="00C948EE">
            <w:pPr>
              <w:jc w:val="center"/>
              <w:rPr>
                <w:sz w:val="18"/>
                <w:szCs w:val="18"/>
              </w:rPr>
            </w:pPr>
            <w:r w:rsidRPr="00B111E4">
              <w:rPr>
                <w:sz w:val="18"/>
                <w:szCs w:val="18"/>
              </w:rPr>
              <w:t>0.0000054</w:t>
            </w:r>
          </w:p>
        </w:tc>
        <w:tc>
          <w:tcPr>
            <w:tcW w:w="788" w:type="pct"/>
            <w:shd w:val="clear" w:color="auto" w:fill="auto"/>
            <w:noWrap/>
            <w:vAlign w:val="center"/>
          </w:tcPr>
          <w:p w14:paraId="6A83FEF0" w14:textId="77777777" w:rsidR="004F2EA3" w:rsidRPr="00B111E4" w:rsidRDefault="004F2EA3" w:rsidP="00C948EE">
            <w:pPr>
              <w:jc w:val="center"/>
              <w:rPr>
                <w:sz w:val="18"/>
                <w:szCs w:val="18"/>
              </w:rPr>
            </w:pPr>
            <w:r w:rsidRPr="00B111E4">
              <w:rPr>
                <w:sz w:val="18"/>
                <w:szCs w:val="18"/>
              </w:rPr>
              <w:t>0.00002</w:t>
            </w:r>
          </w:p>
        </w:tc>
        <w:tc>
          <w:tcPr>
            <w:tcW w:w="787" w:type="pct"/>
            <w:shd w:val="clear" w:color="auto" w:fill="auto"/>
            <w:noWrap/>
            <w:vAlign w:val="center"/>
          </w:tcPr>
          <w:p w14:paraId="64D81AD9" w14:textId="77777777" w:rsidR="004F2EA3" w:rsidRPr="00B111E4" w:rsidRDefault="004F2EA3" w:rsidP="00C948EE">
            <w:pPr>
              <w:jc w:val="center"/>
              <w:rPr>
                <w:sz w:val="18"/>
                <w:szCs w:val="18"/>
              </w:rPr>
            </w:pPr>
            <w:r w:rsidRPr="00B111E4">
              <w:rPr>
                <w:sz w:val="18"/>
                <w:szCs w:val="18"/>
              </w:rPr>
              <w:t>0.00002</w:t>
            </w:r>
          </w:p>
        </w:tc>
        <w:tc>
          <w:tcPr>
            <w:tcW w:w="787" w:type="pct"/>
            <w:shd w:val="clear" w:color="auto" w:fill="auto"/>
            <w:vAlign w:val="center"/>
          </w:tcPr>
          <w:p w14:paraId="518AD29E" w14:textId="77777777" w:rsidR="004F2EA3" w:rsidRPr="00B111E4" w:rsidRDefault="004F2EA3" w:rsidP="00C948EE">
            <w:pPr>
              <w:jc w:val="center"/>
              <w:rPr>
                <w:sz w:val="18"/>
                <w:szCs w:val="18"/>
              </w:rPr>
            </w:pPr>
            <w:r w:rsidRPr="00B111E4">
              <w:rPr>
                <w:sz w:val="18"/>
                <w:szCs w:val="18"/>
              </w:rPr>
              <w:t>0.00005</w:t>
            </w:r>
          </w:p>
        </w:tc>
      </w:tr>
      <w:tr w:rsidR="004F2EA3" w:rsidRPr="00B111E4" w14:paraId="2FA47757" w14:textId="77777777" w:rsidTr="00C948EE">
        <w:trPr>
          <w:trHeight w:val="270"/>
        </w:trPr>
        <w:tc>
          <w:tcPr>
            <w:tcW w:w="925" w:type="pct"/>
            <w:vMerge/>
            <w:vAlign w:val="center"/>
          </w:tcPr>
          <w:p w14:paraId="175C2115" w14:textId="77777777" w:rsidR="004F2EA3" w:rsidRPr="00B111E4" w:rsidRDefault="004F2EA3" w:rsidP="00C948EE">
            <w:pPr>
              <w:widowControl/>
              <w:jc w:val="center"/>
              <w:rPr>
                <w:sz w:val="18"/>
                <w:szCs w:val="18"/>
              </w:rPr>
            </w:pPr>
          </w:p>
        </w:tc>
        <w:tc>
          <w:tcPr>
            <w:tcW w:w="925" w:type="pct"/>
            <w:shd w:val="clear" w:color="auto" w:fill="auto"/>
            <w:noWrap/>
            <w:vAlign w:val="center"/>
          </w:tcPr>
          <w:p w14:paraId="446DD43B" w14:textId="77777777" w:rsidR="004F2EA3" w:rsidRPr="00B111E4" w:rsidRDefault="004F2EA3" w:rsidP="00C948EE">
            <w:pPr>
              <w:widowControl/>
              <w:jc w:val="center"/>
              <w:rPr>
                <w:sz w:val="18"/>
                <w:szCs w:val="18"/>
              </w:rPr>
            </w:pPr>
            <w:r w:rsidRPr="00B111E4">
              <w:rPr>
                <w:sz w:val="18"/>
                <w:szCs w:val="18"/>
              </w:rPr>
              <w:t>0.00059</w:t>
            </w:r>
          </w:p>
        </w:tc>
        <w:tc>
          <w:tcPr>
            <w:tcW w:w="788" w:type="pct"/>
            <w:shd w:val="clear" w:color="auto" w:fill="auto"/>
            <w:noWrap/>
            <w:vAlign w:val="center"/>
          </w:tcPr>
          <w:p w14:paraId="4473BEB7" w14:textId="77777777" w:rsidR="004F2EA3" w:rsidRPr="00B111E4" w:rsidRDefault="004F2EA3" w:rsidP="00C948EE">
            <w:pPr>
              <w:jc w:val="center"/>
              <w:rPr>
                <w:sz w:val="18"/>
                <w:szCs w:val="18"/>
              </w:rPr>
            </w:pPr>
            <w:r w:rsidRPr="00B111E4">
              <w:rPr>
                <w:sz w:val="18"/>
                <w:szCs w:val="18"/>
              </w:rPr>
              <w:t>0.000012</w:t>
            </w:r>
          </w:p>
        </w:tc>
        <w:tc>
          <w:tcPr>
            <w:tcW w:w="788" w:type="pct"/>
            <w:shd w:val="clear" w:color="auto" w:fill="auto"/>
            <w:noWrap/>
            <w:vAlign w:val="center"/>
          </w:tcPr>
          <w:p w14:paraId="27683FCF" w14:textId="77777777" w:rsidR="004F2EA3" w:rsidRPr="00B111E4" w:rsidRDefault="004F2EA3" w:rsidP="00C948EE">
            <w:pPr>
              <w:jc w:val="center"/>
              <w:rPr>
                <w:sz w:val="18"/>
                <w:szCs w:val="18"/>
              </w:rPr>
            </w:pPr>
            <w:r w:rsidRPr="00B111E4">
              <w:rPr>
                <w:sz w:val="18"/>
                <w:szCs w:val="18"/>
              </w:rPr>
              <w:t>0.00005</w:t>
            </w:r>
          </w:p>
        </w:tc>
        <w:tc>
          <w:tcPr>
            <w:tcW w:w="787" w:type="pct"/>
            <w:shd w:val="clear" w:color="auto" w:fill="auto"/>
            <w:noWrap/>
            <w:vAlign w:val="center"/>
          </w:tcPr>
          <w:p w14:paraId="6564AD0E" w14:textId="77777777" w:rsidR="004F2EA3" w:rsidRPr="00B111E4" w:rsidRDefault="004F2EA3" w:rsidP="00C948EE">
            <w:pPr>
              <w:jc w:val="center"/>
              <w:rPr>
                <w:sz w:val="18"/>
                <w:szCs w:val="18"/>
              </w:rPr>
            </w:pPr>
            <w:r w:rsidRPr="00B111E4">
              <w:rPr>
                <w:sz w:val="18"/>
                <w:szCs w:val="18"/>
              </w:rPr>
              <w:t>0.00003</w:t>
            </w:r>
          </w:p>
        </w:tc>
        <w:tc>
          <w:tcPr>
            <w:tcW w:w="787" w:type="pct"/>
            <w:shd w:val="clear" w:color="auto" w:fill="auto"/>
            <w:vAlign w:val="center"/>
          </w:tcPr>
          <w:p w14:paraId="624FEF84" w14:textId="77777777" w:rsidR="004F2EA3" w:rsidRPr="00B111E4" w:rsidRDefault="004F2EA3" w:rsidP="00C948EE">
            <w:pPr>
              <w:jc w:val="center"/>
              <w:rPr>
                <w:sz w:val="18"/>
                <w:szCs w:val="18"/>
              </w:rPr>
            </w:pPr>
            <w:r w:rsidRPr="00B111E4">
              <w:rPr>
                <w:sz w:val="18"/>
                <w:szCs w:val="18"/>
              </w:rPr>
              <w:t>0.00014</w:t>
            </w:r>
          </w:p>
        </w:tc>
      </w:tr>
      <w:tr w:rsidR="004F2EA3" w:rsidRPr="00B111E4" w14:paraId="5153C855" w14:textId="77777777" w:rsidTr="00C948EE">
        <w:trPr>
          <w:trHeight w:val="270"/>
        </w:trPr>
        <w:tc>
          <w:tcPr>
            <w:tcW w:w="925" w:type="pct"/>
            <w:vMerge/>
            <w:vAlign w:val="center"/>
          </w:tcPr>
          <w:p w14:paraId="53831D05" w14:textId="77777777" w:rsidR="004F2EA3" w:rsidRPr="00B111E4" w:rsidRDefault="004F2EA3" w:rsidP="00C948EE">
            <w:pPr>
              <w:widowControl/>
              <w:jc w:val="center"/>
              <w:rPr>
                <w:sz w:val="18"/>
                <w:szCs w:val="18"/>
              </w:rPr>
            </w:pPr>
          </w:p>
        </w:tc>
        <w:tc>
          <w:tcPr>
            <w:tcW w:w="925" w:type="pct"/>
            <w:shd w:val="clear" w:color="auto" w:fill="auto"/>
            <w:noWrap/>
            <w:vAlign w:val="center"/>
          </w:tcPr>
          <w:p w14:paraId="67FD2F8A" w14:textId="77777777" w:rsidR="004F2EA3" w:rsidRPr="00B111E4" w:rsidRDefault="004F2EA3" w:rsidP="00C948EE">
            <w:pPr>
              <w:widowControl/>
              <w:jc w:val="center"/>
              <w:rPr>
                <w:sz w:val="18"/>
                <w:szCs w:val="18"/>
              </w:rPr>
            </w:pPr>
            <w:r w:rsidRPr="00B111E4">
              <w:rPr>
                <w:sz w:val="18"/>
                <w:szCs w:val="18"/>
              </w:rPr>
              <w:t>0.0038</w:t>
            </w:r>
          </w:p>
        </w:tc>
        <w:tc>
          <w:tcPr>
            <w:tcW w:w="788" w:type="pct"/>
            <w:shd w:val="clear" w:color="auto" w:fill="auto"/>
            <w:noWrap/>
            <w:vAlign w:val="center"/>
          </w:tcPr>
          <w:p w14:paraId="7715C275" w14:textId="77777777" w:rsidR="004F2EA3" w:rsidRPr="00B111E4" w:rsidRDefault="004F2EA3" w:rsidP="00C948EE">
            <w:pPr>
              <w:jc w:val="center"/>
              <w:rPr>
                <w:sz w:val="18"/>
                <w:szCs w:val="18"/>
              </w:rPr>
            </w:pPr>
            <w:r w:rsidRPr="00B111E4">
              <w:rPr>
                <w:sz w:val="18"/>
                <w:szCs w:val="18"/>
              </w:rPr>
              <w:t>0.000077</w:t>
            </w:r>
          </w:p>
        </w:tc>
        <w:tc>
          <w:tcPr>
            <w:tcW w:w="788" w:type="pct"/>
            <w:shd w:val="clear" w:color="auto" w:fill="auto"/>
            <w:noWrap/>
            <w:vAlign w:val="center"/>
          </w:tcPr>
          <w:p w14:paraId="18D1EFFA" w14:textId="77777777" w:rsidR="004F2EA3" w:rsidRPr="00B111E4" w:rsidRDefault="004F2EA3" w:rsidP="00C948EE">
            <w:pPr>
              <w:jc w:val="center"/>
              <w:rPr>
                <w:sz w:val="18"/>
                <w:szCs w:val="18"/>
              </w:rPr>
            </w:pPr>
            <w:r w:rsidRPr="00B111E4">
              <w:rPr>
                <w:sz w:val="18"/>
                <w:szCs w:val="18"/>
              </w:rPr>
              <w:t>0.00017</w:t>
            </w:r>
          </w:p>
        </w:tc>
        <w:tc>
          <w:tcPr>
            <w:tcW w:w="787" w:type="pct"/>
            <w:shd w:val="clear" w:color="auto" w:fill="auto"/>
            <w:noWrap/>
            <w:vAlign w:val="center"/>
          </w:tcPr>
          <w:p w14:paraId="48F00BD5" w14:textId="77777777" w:rsidR="004F2EA3" w:rsidRPr="00B111E4" w:rsidRDefault="004F2EA3" w:rsidP="00C948EE">
            <w:pPr>
              <w:jc w:val="center"/>
              <w:rPr>
                <w:sz w:val="18"/>
                <w:szCs w:val="18"/>
              </w:rPr>
            </w:pPr>
            <w:r w:rsidRPr="00B111E4">
              <w:rPr>
                <w:sz w:val="18"/>
                <w:szCs w:val="18"/>
              </w:rPr>
              <w:t>0.0002</w:t>
            </w:r>
          </w:p>
        </w:tc>
        <w:tc>
          <w:tcPr>
            <w:tcW w:w="787" w:type="pct"/>
            <w:shd w:val="clear" w:color="auto" w:fill="auto"/>
            <w:vAlign w:val="center"/>
          </w:tcPr>
          <w:p w14:paraId="3C02C531" w14:textId="77777777" w:rsidR="004F2EA3" w:rsidRPr="00B111E4" w:rsidRDefault="004F2EA3" w:rsidP="00C948EE">
            <w:pPr>
              <w:jc w:val="center"/>
              <w:rPr>
                <w:sz w:val="18"/>
                <w:szCs w:val="18"/>
              </w:rPr>
            </w:pPr>
            <w:r w:rsidRPr="00B111E4">
              <w:rPr>
                <w:sz w:val="18"/>
                <w:szCs w:val="18"/>
              </w:rPr>
              <w:t>0.0005</w:t>
            </w:r>
          </w:p>
        </w:tc>
      </w:tr>
      <w:tr w:rsidR="004F2EA3" w:rsidRPr="00B111E4" w14:paraId="2BCD80E8" w14:textId="77777777" w:rsidTr="00C948EE">
        <w:trPr>
          <w:trHeight w:val="270"/>
        </w:trPr>
        <w:tc>
          <w:tcPr>
            <w:tcW w:w="925" w:type="pct"/>
            <w:vMerge/>
            <w:vAlign w:val="center"/>
          </w:tcPr>
          <w:p w14:paraId="1639556D" w14:textId="77777777" w:rsidR="004F2EA3" w:rsidRPr="00B111E4" w:rsidRDefault="004F2EA3" w:rsidP="00C948EE">
            <w:pPr>
              <w:widowControl/>
              <w:jc w:val="center"/>
              <w:rPr>
                <w:sz w:val="18"/>
                <w:szCs w:val="18"/>
              </w:rPr>
            </w:pPr>
          </w:p>
        </w:tc>
        <w:tc>
          <w:tcPr>
            <w:tcW w:w="925" w:type="pct"/>
            <w:shd w:val="clear" w:color="auto" w:fill="auto"/>
            <w:noWrap/>
            <w:vAlign w:val="center"/>
          </w:tcPr>
          <w:p w14:paraId="308EE355" w14:textId="77777777" w:rsidR="004F2EA3" w:rsidRPr="00B111E4" w:rsidRDefault="004F2EA3" w:rsidP="00C948EE">
            <w:pPr>
              <w:widowControl/>
              <w:jc w:val="center"/>
              <w:rPr>
                <w:sz w:val="18"/>
                <w:szCs w:val="18"/>
              </w:rPr>
            </w:pPr>
            <w:r w:rsidRPr="00B111E4">
              <w:rPr>
                <w:sz w:val="18"/>
                <w:szCs w:val="18"/>
              </w:rPr>
              <w:t>0.041</w:t>
            </w:r>
          </w:p>
        </w:tc>
        <w:tc>
          <w:tcPr>
            <w:tcW w:w="788" w:type="pct"/>
            <w:shd w:val="clear" w:color="auto" w:fill="auto"/>
            <w:noWrap/>
            <w:vAlign w:val="center"/>
          </w:tcPr>
          <w:p w14:paraId="74B3F836" w14:textId="77777777" w:rsidR="004F2EA3" w:rsidRPr="00B111E4" w:rsidRDefault="004F2EA3" w:rsidP="00C948EE">
            <w:pPr>
              <w:jc w:val="center"/>
              <w:rPr>
                <w:sz w:val="18"/>
                <w:szCs w:val="18"/>
              </w:rPr>
            </w:pPr>
            <w:r w:rsidRPr="00B111E4">
              <w:rPr>
                <w:sz w:val="18"/>
                <w:szCs w:val="18"/>
              </w:rPr>
              <w:t>0.00065</w:t>
            </w:r>
          </w:p>
        </w:tc>
        <w:tc>
          <w:tcPr>
            <w:tcW w:w="788" w:type="pct"/>
            <w:shd w:val="clear" w:color="auto" w:fill="auto"/>
            <w:noWrap/>
            <w:vAlign w:val="center"/>
          </w:tcPr>
          <w:p w14:paraId="374622A2" w14:textId="77777777" w:rsidR="004F2EA3" w:rsidRPr="00B111E4" w:rsidRDefault="004F2EA3" w:rsidP="00C948EE">
            <w:pPr>
              <w:jc w:val="center"/>
              <w:rPr>
                <w:sz w:val="18"/>
                <w:szCs w:val="18"/>
              </w:rPr>
            </w:pPr>
            <w:r w:rsidRPr="00B111E4">
              <w:rPr>
                <w:sz w:val="18"/>
                <w:szCs w:val="18"/>
              </w:rPr>
              <w:t>0.0029</w:t>
            </w:r>
          </w:p>
        </w:tc>
        <w:tc>
          <w:tcPr>
            <w:tcW w:w="787" w:type="pct"/>
            <w:shd w:val="clear" w:color="auto" w:fill="auto"/>
            <w:noWrap/>
            <w:vAlign w:val="center"/>
          </w:tcPr>
          <w:p w14:paraId="18AB73CD" w14:textId="77777777" w:rsidR="004F2EA3" w:rsidRPr="00B111E4" w:rsidRDefault="004F2EA3" w:rsidP="00C948EE">
            <w:pPr>
              <w:jc w:val="center"/>
              <w:rPr>
                <w:sz w:val="18"/>
                <w:szCs w:val="18"/>
              </w:rPr>
            </w:pPr>
            <w:r w:rsidRPr="00B111E4">
              <w:rPr>
                <w:sz w:val="18"/>
                <w:szCs w:val="18"/>
              </w:rPr>
              <w:t>0.002</w:t>
            </w:r>
          </w:p>
        </w:tc>
        <w:tc>
          <w:tcPr>
            <w:tcW w:w="787" w:type="pct"/>
            <w:shd w:val="clear" w:color="auto" w:fill="auto"/>
            <w:vAlign w:val="center"/>
          </w:tcPr>
          <w:p w14:paraId="048635E0" w14:textId="77777777" w:rsidR="004F2EA3" w:rsidRPr="00B111E4" w:rsidRDefault="004F2EA3" w:rsidP="00C948EE">
            <w:pPr>
              <w:jc w:val="center"/>
              <w:rPr>
                <w:sz w:val="18"/>
                <w:szCs w:val="18"/>
              </w:rPr>
            </w:pPr>
            <w:r w:rsidRPr="00B111E4">
              <w:rPr>
                <w:sz w:val="18"/>
                <w:szCs w:val="18"/>
              </w:rPr>
              <w:t>0.008</w:t>
            </w:r>
          </w:p>
        </w:tc>
      </w:tr>
      <w:tr w:rsidR="004F2EA3" w:rsidRPr="00B111E4" w14:paraId="49592321" w14:textId="77777777" w:rsidTr="00C948EE">
        <w:trPr>
          <w:trHeight w:val="270"/>
        </w:trPr>
        <w:tc>
          <w:tcPr>
            <w:tcW w:w="925" w:type="pct"/>
            <w:vMerge w:val="restart"/>
            <w:vAlign w:val="center"/>
          </w:tcPr>
          <w:p w14:paraId="05D71668" w14:textId="77777777" w:rsidR="004F2EA3" w:rsidRPr="00B111E4" w:rsidRDefault="004F2EA3" w:rsidP="00C948EE">
            <w:pPr>
              <w:widowControl/>
              <w:jc w:val="center"/>
              <w:rPr>
                <w:sz w:val="18"/>
                <w:szCs w:val="18"/>
              </w:rPr>
            </w:pPr>
            <w:r w:rsidRPr="00B111E4">
              <w:rPr>
                <w:rFonts w:eastAsia="等线"/>
                <w:color w:val="000000"/>
                <w:sz w:val="18"/>
                <w:szCs w:val="18"/>
              </w:rPr>
              <w:t>Tb</w:t>
            </w:r>
            <w:r w:rsidRPr="00B111E4">
              <w:rPr>
                <w:rFonts w:eastAsia="等线"/>
                <w:color w:val="000000"/>
                <w:sz w:val="18"/>
                <w:szCs w:val="18"/>
                <w:vertAlign w:val="subscript"/>
              </w:rPr>
              <w:t>4</w:t>
            </w:r>
            <w:r w:rsidRPr="00B111E4">
              <w:rPr>
                <w:rFonts w:eastAsia="等线"/>
                <w:color w:val="000000"/>
                <w:sz w:val="18"/>
                <w:szCs w:val="18"/>
              </w:rPr>
              <w:t>O</w:t>
            </w:r>
            <w:r w:rsidRPr="00B111E4">
              <w:rPr>
                <w:rFonts w:eastAsia="等线"/>
                <w:color w:val="000000"/>
                <w:sz w:val="18"/>
                <w:szCs w:val="18"/>
                <w:vertAlign w:val="subscript"/>
              </w:rPr>
              <w:t>7</w:t>
            </w:r>
          </w:p>
        </w:tc>
        <w:tc>
          <w:tcPr>
            <w:tcW w:w="925" w:type="pct"/>
            <w:shd w:val="clear" w:color="auto" w:fill="auto"/>
            <w:noWrap/>
            <w:vAlign w:val="center"/>
          </w:tcPr>
          <w:p w14:paraId="27834A42" w14:textId="77777777" w:rsidR="004F2EA3" w:rsidRPr="00B111E4" w:rsidRDefault="004F2EA3" w:rsidP="00C948EE">
            <w:pPr>
              <w:widowControl/>
              <w:jc w:val="center"/>
              <w:rPr>
                <w:sz w:val="18"/>
                <w:szCs w:val="18"/>
              </w:rPr>
            </w:pPr>
            <w:r w:rsidRPr="00B111E4">
              <w:rPr>
                <w:sz w:val="18"/>
                <w:szCs w:val="18"/>
              </w:rPr>
              <w:t>0.00009</w:t>
            </w:r>
          </w:p>
        </w:tc>
        <w:tc>
          <w:tcPr>
            <w:tcW w:w="788" w:type="pct"/>
            <w:shd w:val="clear" w:color="auto" w:fill="auto"/>
            <w:noWrap/>
            <w:vAlign w:val="center"/>
          </w:tcPr>
          <w:p w14:paraId="72C47B79" w14:textId="77777777" w:rsidR="004F2EA3" w:rsidRPr="00B111E4" w:rsidRDefault="004F2EA3" w:rsidP="00C948EE">
            <w:pPr>
              <w:jc w:val="center"/>
              <w:rPr>
                <w:sz w:val="18"/>
                <w:szCs w:val="18"/>
              </w:rPr>
            </w:pPr>
            <w:r w:rsidRPr="00B111E4">
              <w:rPr>
                <w:sz w:val="18"/>
                <w:szCs w:val="18"/>
              </w:rPr>
              <w:t>0.0000033</w:t>
            </w:r>
          </w:p>
        </w:tc>
        <w:tc>
          <w:tcPr>
            <w:tcW w:w="788" w:type="pct"/>
            <w:shd w:val="clear" w:color="auto" w:fill="auto"/>
            <w:noWrap/>
            <w:vAlign w:val="center"/>
          </w:tcPr>
          <w:p w14:paraId="76C1C551" w14:textId="77777777" w:rsidR="004F2EA3" w:rsidRPr="00B111E4" w:rsidRDefault="004F2EA3" w:rsidP="00C948EE">
            <w:pPr>
              <w:jc w:val="center"/>
              <w:rPr>
                <w:sz w:val="18"/>
                <w:szCs w:val="18"/>
              </w:rPr>
            </w:pPr>
            <w:r w:rsidRPr="00B111E4">
              <w:rPr>
                <w:sz w:val="18"/>
                <w:szCs w:val="18"/>
              </w:rPr>
              <w:t>0.000006</w:t>
            </w:r>
          </w:p>
        </w:tc>
        <w:tc>
          <w:tcPr>
            <w:tcW w:w="787" w:type="pct"/>
            <w:shd w:val="clear" w:color="auto" w:fill="auto"/>
            <w:noWrap/>
            <w:vAlign w:val="center"/>
          </w:tcPr>
          <w:p w14:paraId="02BBB814"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vAlign w:val="center"/>
          </w:tcPr>
          <w:p w14:paraId="76919048" w14:textId="77777777" w:rsidR="004F2EA3" w:rsidRPr="00B111E4" w:rsidRDefault="004F2EA3" w:rsidP="00C948EE">
            <w:pPr>
              <w:jc w:val="center"/>
              <w:rPr>
                <w:sz w:val="18"/>
                <w:szCs w:val="18"/>
              </w:rPr>
            </w:pPr>
            <w:r w:rsidRPr="00B111E4">
              <w:rPr>
                <w:sz w:val="18"/>
                <w:szCs w:val="18"/>
              </w:rPr>
              <w:t>0.00002</w:t>
            </w:r>
          </w:p>
        </w:tc>
      </w:tr>
      <w:tr w:rsidR="004F2EA3" w:rsidRPr="00B111E4" w14:paraId="37C78123" w14:textId="77777777" w:rsidTr="00C948EE">
        <w:trPr>
          <w:trHeight w:val="270"/>
        </w:trPr>
        <w:tc>
          <w:tcPr>
            <w:tcW w:w="925" w:type="pct"/>
            <w:vMerge/>
            <w:vAlign w:val="center"/>
          </w:tcPr>
          <w:p w14:paraId="7BA5750A" w14:textId="77777777" w:rsidR="004F2EA3" w:rsidRPr="00B111E4" w:rsidRDefault="004F2EA3" w:rsidP="00C948EE">
            <w:pPr>
              <w:widowControl/>
              <w:jc w:val="center"/>
              <w:rPr>
                <w:sz w:val="18"/>
                <w:szCs w:val="18"/>
              </w:rPr>
            </w:pPr>
          </w:p>
        </w:tc>
        <w:tc>
          <w:tcPr>
            <w:tcW w:w="925" w:type="pct"/>
            <w:shd w:val="clear" w:color="auto" w:fill="auto"/>
            <w:noWrap/>
            <w:vAlign w:val="center"/>
          </w:tcPr>
          <w:p w14:paraId="1587E87D" w14:textId="77777777" w:rsidR="004F2EA3" w:rsidRPr="00B111E4" w:rsidRDefault="004F2EA3" w:rsidP="00C948EE">
            <w:pPr>
              <w:widowControl/>
              <w:jc w:val="center"/>
              <w:rPr>
                <w:sz w:val="18"/>
                <w:szCs w:val="18"/>
              </w:rPr>
            </w:pPr>
            <w:r w:rsidRPr="00B111E4">
              <w:rPr>
                <w:sz w:val="18"/>
                <w:szCs w:val="18"/>
              </w:rPr>
              <w:t>0.00058</w:t>
            </w:r>
          </w:p>
        </w:tc>
        <w:tc>
          <w:tcPr>
            <w:tcW w:w="788" w:type="pct"/>
            <w:shd w:val="clear" w:color="auto" w:fill="auto"/>
            <w:noWrap/>
            <w:vAlign w:val="center"/>
          </w:tcPr>
          <w:p w14:paraId="19EEAD99" w14:textId="77777777" w:rsidR="004F2EA3" w:rsidRPr="00B111E4" w:rsidRDefault="004F2EA3" w:rsidP="00C948EE">
            <w:pPr>
              <w:jc w:val="center"/>
              <w:rPr>
                <w:sz w:val="18"/>
                <w:szCs w:val="18"/>
              </w:rPr>
            </w:pPr>
            <w:r w:rsidRPr="00B111E4">
              <w:rPr>
                <w:sz w:val="18"/>
                <w:szCs w:val="18"/>
              </w:rPr>
              <w:t>0.000012</w:t>
            </w:r>
          </w:p>
        </w:tc>
        <w:tc>
          <w:tcPr>
            <w:tcW w:w="788" w:type="pct"/>
            <w:shd w:val="clear" w:color="auto" w:fill="auto"/>
            <w:noWrap/>
            <w:vAlign w:val="center"/>
          </w:tcPr>
          <w:p w14:paraId="7486842C" w14:textId="77777777" w:rsidR="004F2EA3" w:rsidRPr="00B111E4" w:rsidRDefault="004F2EA3" w:rsidP="00C948EE">
            <w:pPr>
              <w:jc w:val="center"/>
              <w:rPr>
                <w:sz w:val="18"/>
                <w:szCs w:val="18"/>
              </w:rPr>
            </w:pPr>
            <w:r w:rsidRPr="00B111E4">
              <w:rPr>
                <w:sz w:val="18"/>
                <w:szCs w:val="18"/>
              </w:rPr>
              <w:t>0.00004</w:t>
            </w:r>
          </w:p>
        </w:tc>
        <w:tc>
          <w:tcPr>
            <w:tcW w:w="787" w:type="pct"/>
            <w:shd w:val="clear" w:color="auto" w:fill="auto"/>
            <w:noWrap/>
            <w:vAlign w:val="center"/>
          </w:tcPr>
          <w:p w14:paraId="678971A9" w14:textId="77777777" w:rsidR="004F2EA3" w:rsidRPr="00B111E4" w:rsidRDefault="004F2EA3" w:rsidP="00C948EE">
            <w:pPr>
              <w:jc w:val="center"/>
              <w:rPr>
                <w:sz w:val="18"/>
                <w:szCs w:val="18"/>
              </w:rPr>
            </w:pPr>
            <w:r w:rsidRPr="00B111E4">
              <w:rPr>
                <w:sz w:val="18"/>
                <w:szCs w:val="18"/>
              </w:rPr>
              <w:t>0.00003</w:t>
            </w:r>
          </w:p>
        </w:tc>
        <w:tc>
          <w:tcPr>
            <w:tcW w:w="787" w:type="pct"/>
            <w:shd w:val="clear" w:color="auto" w:fill="auto"/>
            <w:vAlign w:val="center"/>
          </w:tcPr>
          <w:p w14:paraId="1EDA4CF8" w14:textId="77777777" w:rsidR="004F2EA3" w:rsidRPr="00B111E4" w:rsidRDefault="004F2EA3" w:rsidP="00C948EE">
            <w:pPr>
              <w:jc w:val="center"/>
              <w:rPr>
                <w:sz w:val="18"/>
                <w:szCs w:val="18"/>
              </w:rPr>
            </w:pPr>
            <w:r w:rsidRPr="00B111E4">
              <w:rPr>
                <w:sz w:val="18"/>
                <w:szCs w:val="18"/>
              </w:rPr>
              <w:t>0.00012</w:t>
            </w:r>
          </w:p>
        </w:tc>
      </w:tr>
      <w:tr w:rsidR="004F2EA3" w:rsidRPr="00B111E4" w14:paraId="548E6C8E" w14:textId="77777777" w:rsidTr="00C948EE">
        <w:trPr>
          <w:trHeight w:val="270"/>
        </w:trPr>
        <w:tc>
          <w:tcPr>
            <w:tcW w:w="925" w:type="pct"/>
            <w:vMerge/>
            <w:vAlign w:val="center"/>
          </w:tcPr>
          <w:p w14:paraId="7BB1FAA5" w14:textId="77777777" w:rsidR="004F2EA3" w:rsidRPr="00B111E4" w:rsidRDefault="004F2EA3" w:rsidP="00C948EE">
            <w:pPr>
              <w:widowControl/>
              <w:jc w:val="center"/>
              <w:rPr>
                <w:sz w:val="18"/>
                <w:szCs w:val="18"/>
              </w:rPr>
            </w:pPr>
          </w:p>
        </w:tc>
        <w:tc>
          <w:tcPr>
            <w:tcW w:w="925" w:type="pct"/>
            <w:shd w:val="clear" w:color="auto" w:fill="auto"/>
            <w:noWrap/>
            <w:vAlign w:val="center"/>
          </w:tcPr>
          <w:p w14:paraId="75E99176" w14:textId="77777777" w:rsidR="004F2EA3" w:rsidRPr="00B111E4" w:rsidRDefault="004F2EA3" w:rsidP="00C948EE">
            <w:pPr>
              <w:widowControl/>
              <w:jc w:val="center"/>
              <w:rPr>
                <w:sz w:val="18"/>
                <w:szCs w:val="18"/>
              </w:rPr>
            </w:pPr>
            <w:r w:rsidRPr="00B111E4">
              <w:rPr>
                <w:sz w:val="18"/>
                <w:szCs w:val="18"/>
              </w:rPr>
              <w:t>0.0040</w:t>
            </w:r>
          </w:p>
        </w:tc>
        <w:tc>
          <w:tcPr>
            <w:tcW w:w="788" w:type="pct"/>
            <w:shd w:val="clear" w:color="auto" w:fill="auto"/>
            <w:noWrap/>
            <w:vAlign w:val="center"/>
          </w:tcPr>
          <w:p w14:paraId="1C7E5015" w14:textId="77777777" w:rsidR="004F2EA3" w:rsidRPr="00B111E4" w:rsidRDefault="004F2EA3" w:rsidP="00C948EE">
            <w:pPr>
              <w:jc w:val="center"/>
              <w:rPr>
                <w:sz w:val="18"/>
                <w:szCs w:val="18"/>
              </w:rPr>
            </w:pPr>
            <w:r w:rsidRPr="00B111E4">
              <w:rPr>
                <w:sz w:val="18"/>
                <w:szCs w:val="18"/>
              </w:rPr>
              <w:t>0.000068</w:t>
            </w:r>
          </w:p>
        </w:tc>
        <w:tc>
          <w:tcPr>
            <w:tcW w:w="788" w:type="pct"/>
            <w:shd w:val="clear" w:color="auto" w:fill="auto"/>
            <w:noWrap/>
            <w:vAlign w:val="center"/>
          </w:tcPr>
          <w:p w14:paraId="34D304FB" w14:textId="77777777" w:rsidR="004F2EA3" w:rsidRPr="00B111E4" w:rsidRDefault="004F2EA3" w:rsidP="00C948EE">
            <w:pPr>
              <w:jc w:val="center"/>
              <w:rPr>
                <w:sz w:val="18"/>
                <w:szCs w:val="18"/>
              </w:rPr>
            </w:pPr>
            <w:r w:rsidRPr="00B111E4">
              <w:rPr>
                <w:sz w:val="18"/>
                <w:szCs w:val="18"/>
              </w:rPr>
              <w:t>0.00015</w:t>
            </w:r>
          </w:p>
        </w:tc>
        <w:tc>
          <w:tcPr>
            <w:tcW w:w="787" w:type="pct"/>
            <w:shd w:val="clear" w:color="auto" w:fill="auto"/>
            <w:noWrap/>
            <w:vAlign w:val="center"/>
          </w:tcPr>
          <w:p w14:paraId="1E72D260" w14:textId="77777777" w:rsidR="004F2EA3" w:rsidRPr="00B111E4" w:rsidRDefault="004F2EA3" w:rsidP="00C948EE">
            <w:pPr>
              <w:jc w:val="center"/>
              <w:rPr>
                <w:sz w:val="18"/>
                <w:szCs w:val="18"/>
              </w:rPr>
            </w:pPr>
            <w:r w:rsidRPr="00B111E4">
              <w:rPr>
                <w:sz w:val="18"/>
                <w:szCs w:val="18"/>
              </w:rPr>
              <w:t>0.0002</w:t>
            </w:r>
          </w:p>
        </w:tc>
        <w:tc>
          <w:tcPr>
            <w:tcW w:w="787" w:type="pct"/>
            <w:shd w:val="clear" w:color="auto" w:fill="auto"/>
            <w:vAlign w:val="center"/>
          </w:tcPr>
          <w:p w14:paraId="35FD6167" w14:textId="77777777" w:rsidR="004F2EA3" w:rsidRPr="00B111E4" w:rsidRDefault="004F2EA3" w:rsidP="00C948EE">
            <w:pPr>
              <w:jc w:val="center"/>
              <w:rPr>
                <w:sz w:val="18"/>
                <w:szCs w:val="18"/>
              </w:rPr>
            </w:pPr>
            <w:r w:rsidRPr="00B111E4">
              <w:rPr>
                <w:sz w:val="18"/>
                <w:szCs w:val="18"/>
              </w:rPr>
              <w:t>0.0004</w:t>
            </w:r>
          </w:p>
        </w:tc>
      </w:tr>
      <w:tr w:rsidR="004F2EA3" w:rsidRPr="00B111E4" w14:paraId="73508CEE" w14:textId="77777777" w:rsidTr="00C948EE">
        <w:trPr>
          <w:trHeight w:val="270"/>
        </w:trPr>
        <w:tc>
          <w:tcPr>
            <w:tcW w:w="925" w:type="pct"/>
            <w:vMerge/>
            <w:vAlign w:val="center"/>
          </w:tcPr>
          <w:p w14:paraId="76E77001" w14:textId="77777777" w:rsidR="004F2EA3" w:rsidRPr="00B111E4" w:rsidRDefault="004F2EA3" w:rsidP="00C948EE">
            <w:pPr>
              <w:widowControl/>
              <w:jc w:val="center"/>
              <w:rPr>
                <w:sz w:val="18"/>
                <w:szCs w:val="18"/>
              </w:rPr>
            </w:pPr>
          </w:p>
        </w:tc>
        <w:tc>
          <w:tcPr>
            <w:tcW w:w="925" w:type="pct"/>
            <w:shd w:val="clear" w:color="auto" w:fill="auto"/>
            <w:noWrap/>
            <w:vAlign w:val="center"/>
          </w:tcPr>
          <w:p w14:paraId="27C0D033" w14:textId="77777777" w:rsidR="004F2EA3" w:rsidRPr="00B111E4" w:rsidRDefault="004F2EA3" w:rsidP="00C948EE">
            <w:pPr>
              <w:widowControl/>
              <w:jc w:val="center"/>
              <w:rPr>
                <w:sz w:val="18"/>
                <w:szCs w:val="18"/>
              </w:rPr>
            </w:pPr>
            <w:r w:rsidRPr="00B111E4">
              <w:rPr>
                <w:sz w:val="18"/>
                <w:szCs w:val="18"/>
              </w:rPr>
              <w:t>0.042</w:t>
            </w:r>
          </w:p>
        </w:tc>
        <w:tc>
          <w:tcPr>
            <w:tcW w:w="788" w:type="pct"/>
            <w:shd w:val="clear" w:color="auto" w:fill="auto"/>
            <w:noWrap/>
            <w:vAlign w:val="center"/>
          </w:tcPr>
          <w:p w14:paraId="2AFFF57E" w14:textId="77777777" w:rsidR="004F2EA3" w:rsidRPr="00B111E4" w:rsidRDefault="004F2EA3" w:rsidP="00C948EE">
            <w:pPr>
              <w:jc w:val="center"/>
              <w:rPr>
                <w:sz w:val="18"/>
                <w:szCs w:val="18"/>
              </w:rPr>
            </w:pPr>
            <w:r w:rsidRPr="00B111E4">
              <w:rPr>
                <w:sz w:val="18"/>
                <w:szCs w:val="18"/>
              </w:rPr>
              <w:t>0.00077</w:t>
            </w:r>
          </w:p>
        </w:tc>
        <w:tc>
          <w:tcPr>
            <w:tcW w:w="788" w:type="pct"/>
            <w:shd w:val="clear" w:color="auto" w:fill="auto"/>
            <w:noWrap/>
            <w:vAlign w:val="center"/>
          </w:tcPr>
          <w:p w14:paraId="3879A8C2" w14:textId="77777777" w:rsidR="004F2EA3" w:rsidRPr="00B111E4" w:rsidRDefault="004F2EA3" w:rsidP="00C948EE">
            <w:pPr>
              <w:jc w:val="center"/>
              <w:rPr>
                <w:sz w:val="18"/>
                <w:szCs w:val="18"/>
              </w:rPr>
            </w:pPr>
            <w:r w:rsidRPr="00B111E4">
              <w:rPr>
                <w:sz w:val="18"/>
                <w:szCs w:val="18"/>
              </w:rPr>
              <w:t>0.0022</w:t>
            </w:r>
          </w:p>
        </w:tc>
        <w:tc>
          <w:tcPr>
            <w:tcW w:w="787" w:type="pct"/>
            <w:shd w:val="clear" w:color="auto" w:fill="auto"/>
            <w:noWrap/>
            <w:vAlign w:val="center"/>
          </w:tcPr>
          <w:p w14:paraId="2E4BE6FB" w14:textId="77777777" w:rsidR="004F2EA3" w:rsidRPr="00B111E4" w:rsidRDefault="004F2EA3" w:rsidP="00C948EE">
            <w:pPr>
              <w:jc w:val="center"/>
              <w:rPr>
                <w:sz w:val="18"/>
                <w:szCs w:val="18"/>
              </w:rPr>
            </w:pPr>
            <w:r w:rsidRPr="00B111E4">
              <w:rPr>
                <w:sz w:val="18"/>
                <w:szCs w:val="18"/>
              </w:rPr>
              <w:t>0.002</w:t>
            </w:r>
          </w:p>
        </w:tc>
        <w:tc>
          <w:tcPr>
            <w:tcW w:w="787" w:type="pct"/>
            <w:shd w:val="clear" w:color="auto" w:fill="auto"/>
            <w:vAlign w:val="center"/>
          </w:tcPr>
          <w:p w14:paraId="30E8F01E" w14:textId="77777777" w:rsidR="004F2EA3" w:rsidRPr="00B111E4" w:rsidRDefault="004F2EA3" w:rsidP="00C948EE">
            <w:pPr>
              <w:jc w:val="center"/>
              <w:rPr>
                <w:sz w:val="18"/>
                <w:szCs w:val="18"/>
              </w:rPr>
            </w:pPr>
            <w:r w:rsidRPr="00B111E4">
              <w:rPr>
                <w:sz w:val="18"/>
                <w:szCs w:val="18"/>
              </w:rPr>
              <w:t>0.006</w:t>
            </w:r>
          </w:p>
        </w:tc>
      </w:tr>
      <w:tr w:rsidR="004F2EA3" w:rsidRPr="00B111E4" w14:paraId="5018E8C9" w14:textId="77777777" w:rsidTr="00C948EE">
        <w:trPr>
          <w:trHeight w:val="270"/>
        </w:trPr>
        <w:tc>
          <w:tcPr>
            <w:tcW w:w="925" w:type="pct"/>
            <w:vMerge w:val="restart"/>
            <w:vAlign w:val="center"/>
          </w:tcPr>
          <w:p w14:paraId="743B8516" w14:textId="77777777" w:rsidR="004F2EA3" w:rsidRPr="00B111E4" w:rsidRDefault="004F2EA3" w:rsidP="00C948EE">
            <w:pPr>
              <w:widowControl/>
              <w:jc w:val="center"/>
              <w:rPr>
                <w:sz w:val="18"/>
                <w:szCs w:val="18"/>
              </w:rPr>
            </w:pPr>
            <w:r w:rsidRPr="00B111E4">
              <w:rPr>
                <w:rFonts w:eastAsia="等线"/>
                <w:color w:val="000000"/>
                <w:sz w:val="18"/>
                <w:szCs w:val="18"/>
              </w:rPr>
              <w:t>Dy</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2A6D9C4C" w14:textId="77777777" w:rsidR="004F2EA3" w:rsidRPr="00B111E4" w:rsidRDefault="004F2EA3" w:rsidP="00C948EE">
            <w:pPr>
              <w:widowControl/>
              <w:jc w:val="center"/>
              <w:rPr>
                <w:sz w:val="18"/>
                <w:szCs w:val="18"/>
              </w:rPr>
            </w:pPr>
            <w:r w:rsidRPr="00B111E4">
              <w:rPr>
                <w:sz w:val="18"/>
                <w:szCs w:val="18"/>
              </w:rPr>
              <w:t>0.00012</w:t>
            </w:r>
          </w:p>
        </w:tc>
        <w:tc>
          <w:tcPr>
            <w:tcW w:w="788" w:type="pct"/>
            <w:shd w:val="clear" w:color="auto" w:fill="auto"/>
            <w:noWrap/>
            <w:vAlign w:val="center"/>
          </w:tcPr>
          <w:p w14:paraId="4A11DA76" w14:textId="77777777" w:rsidR="004F2EA3" w:rsidRPr="00B111E4" w:rsidRDefault="004F2EA3" w:rsidP="00C948EE">
            <w:pPr>
              <w:jc w:val="center"/>
              <w:rPr>
                <w:sz w:val="18"/>
                <w:szCs w:val="18"/>
              </w:rPr>
            </w:pPr>
            <w:r w:rsidRPr="00B111E4">
              <w:rPr>
                <w:sz w:val="18"/>
                <w:szCs w:val="18"/>
              </w:rPr>
              <w:t>0.0000052</w:t>
            </w:r>
          </w:p>
        </w:tc>
        <w:tc>
          <w:tcPr>
            <w:tcW w:w="788" w:type="pct"/>
            <w:shd w:val="clear" w:color="auto" w:fill="auto"/>
            <w:noWrap/>
            <w:vAlign w:val="center"/>
          </w:tcPr>
          <w:p w14:paraId="29F6CC51"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7C090508" w14:textId="77777777" w:rsidR="004F2EA3" w:rsidRPr="00B111E4" w:rsidRDefault="004F2EA3" w:rsidP="00C948EE">
            <w:pPr>
              <w:jc w:val="center"/>
              <w:rPr>
                <w:sz w:val="18"/>
                <w:szCs w:val="18"/>
              </w:rPr>
            </w:pPr>
            <w:r w:rsidRPr="00B111E4">
              <w:rPr>
                <w:sz w:val="18"/>
                <w:szCs w:val="18"/>
              </w:rPr>
              <w:t>0.00002</w:t>
            </w:r>
          </w:p>
        </w:tc>
        <w:tc>
          <w:tcPr>
            <w:tcW w:w="787" w:type="pct"/>
            <w:vAlign w:val="center"/>
          </w:tcPr>
          <w:p w14:paraId="0112FA4C" w14:textId="77777777" w:rsidR="004F2EA3" w:rsidRPr="00B111E4" w:rsidRDefault="004F2EA3" w:rsidP="00C948EE">
            <w:pPr>
              <w:jc w:val="center"/>
              <w:rPr>
                <w:sz w:val="18"/>
                <w:szCs w:val="18"/>
              </w:rPr>
            </w:pPr>
            <w:r w:rsidRPr="00B111E4">
              <w:rPr>
                <w:sz w:val="18"/>
                <w:szCs w:val="18"/>
              </w:rPr>
              <w:t>0.00003</w:t>
            </w:r>
          </w:p>
        </w:tc>
      </w:tr>
      <w:tr w:rsidR="004F2EA3" w:rsidRPr="00B111E4" w14:paraId="45C85F34" w14:textId="77777777" w:rsidTr="00C948EE">
        <w:trPr>
          <w:trHeight w:val="270"/>
        </w:trPr>
        <w:tc>
          <w:tcPr>
            <w:tcW w:w="925" w:type="pct"/>
            <w:vMerge/>
            <w:vAlign w:val="center"/>
          </w:tcPr>
          <w:p w14:paraId="66A7432E" w14:textId="77777777" w:rsidR="004F2EA3" w:rsidRPr="00B111E4" w:rsidRDefault="004F2EA3" w:rsidP="00C948EE">
            <w:pPr>
              <w:widowControl/>
              <w:jc w:val="center"/>
              <w:rPr>
                <w:sz w:val="18"/>
                <w:szCs w:val="18"/>
              </w:rPr>
            </w:pPr>
          </w:p>
        </w:tc>
        <w:tc>
          <w:tcPr>
            <w:tcW w:w="925" w:type="pct"/>
            <w:shd w:val="clear" w:color="auto" w:fill="auto"/>
            <w:noWrap/>
            <w:vAlign w:val="center"/>
          </w:tcPr>
          <w:p w14:paraId="39C9310D" w14:textId="77777777" w:rsidR="004F2EA3" w:rsidRPr="00B111E4" w:rsidRDefault="004F2EA3" w:rsidP="00C948EE">
            <w:pPr>
              <w:widowControl/>
              <w:jc w:val="center"/>
              <w:rPr>
                <w:sz w:val="18"/>
                <w:szCs w:val="18"/>
              </w:rPr>
            </w:pPr>
            <w:r w:rsidRPr="00B111E4">
              <w:rPr>
                <w:sz w:val="18"/>
                <w:szCs w:val="18"/>
              </w:rPr>
              <w:t>0.00060</w:t>
            </w:r>
          </w:p>
        </w:tc>
        <w:tc>
          <w:tcPr>
            <w:tcW w:w="788" w:type="pct"/>
            <w:shd w:val="clear" w:color="auto" w:fill="auto"/>
            <w:noWrap/>
            <w:vAlign w:val="center"/>
          </w:tcPr>
          <w:p w14:paraId="766B846E" w14:textId="77777777" w:rsidR="004F2EA3" w:rsidRPr="00B111E4" w:rsidRDefault="004F2EA3" w:rsidP="00C948EE">
            <w:pPr>
              <w:jc w:val="center"/>
              <w:rPr>
                <w:sz w:val="18"/>
                <w:szCs w:val="18"/>
              </w:rPr>
            </w:pPr>
            <w:r w:rsidRPr="00B111E4">
              <w:rPr>
                <w:sz w:val="18"/>
                <w:szCs w:val="18"/>
              </w:rPr>
              <w:t>0.000017</w:t>
            </w:r>
          </w:p>
        </w:tc>
        <w:tc>
          <w:tcPr>
            <w:tcW w:w="788" w:type="pct"/>
            <w:shd w:val="clear" w:color="auto" w:fill="auto"/>
            <w:noWrap/>
            <w:vAlign w:val="center"/>
          </w:tcPr>
          <w:p w14:paraId="15C45F75" w14:textId="77777777" w:rsidR="004F2EA3" w:rsidRPr="00B111E4" w:rsidRDefault="004F2EA3" w:rsidP="00C948EE">
            <w:pPr>
              <w:jc w:val="center"/>
              <w:rPr>
                <w:sz w:val="18"/>
                <w:szCs w:val="18"/>
              </w:rPr>
            </w:pPr>
            <w:r w:rsidRPr="00B111E4">
              <w:rPr>
                <w:sz w:val="18"/>
                <w:szCs w:val="18"/>
              </w:rPr>
              <w:t>0.00002</w:t>
            </w:r>
          </w:p>
        </w:tc>
        <w:tc>
          <w:tcPr>
            <w:tcW w:w="787" w:type="pct"/>
            <w:shd w:val="clear" w:color="auto" w:fill="auto"/>
            <w:noWrap/>
            <w:vAlign w:val="center"/>
          </w:tcPr>
          <w:p w14:paraId="298EC9C5" w14:textId="77777777" w:rsidR="004F2EA3" w:rsidRPr="00B111E4" w:rsidRDefault="004F2EA3" w:rsidP="00C948EE">
            <w:pPr>
              <w:jc w:val="center"/>
              <w:rPr>
                <w:sz w:val="18"/>
                <w:szCs w:val="18"/>
              </w:rPr>
            </w:pPr>
            <w:r w:rsidRPr="00B111E4">
              <w:rPr>
                <w:sz w:val="18"/>
                <w:szCs w:val="18"/>
              </w:rPr>
              <w:t>0.00005</w:t>
            </w:r>
          </w:p>
        </w:tc>
        <w:tc>
          <w:tcPr>
            <w:tcW w:w="787" w:type="pct"/>
            <w:vAlign w:val="center"/>
          </w:tcPr>
          <w:p w14:paraId="65DF623B" w14:textId="77777777" w:rsidR="004F2EA3" w:rsidRPr="00B111E4" w:rsidRDefault="004F2EA3" w:rsidP="00C948EE">
            <w:pPr>
              <w:jc w:val="center"/>
              <w:rPr>
                <w:sz w:val="18"/>
                <w:szCs w:val="18"/>
              </w:rPr>
            </w:pPr>
            <w:r w:rsidRPr="00B111E4">
              <w:rPr>
                <w:sz w:val="18"/>
                <w:szCs w:val="18"/>
              </w:rPr>
              <w:t>0.00006</w:t>
            </w:r>
          </w:p>
        </w:tc>
      </w:tr>
      <w:tr w:rsidR="004F2EA3" w:rsidRPr="00B111E4" w14:paraId="28290B96" w14:textId="77777777" w:rsidTr="00C948EE">
        <w:trPr>
          <w:trHeight w:val="270"/>
        </w:trPr>
        <w:tc>
          <w:tcPr>
            <w:tcW w:w="925" w:type="pct"/>
            <w:vMerge/>
            <w:vAlign w:val="center"/>
          </w:tcPr>
          <w:p w14:paraId="32F92BB4" w14:textId="77777777" w:rsidR="004F2EA3" w:rsidRPr="00B111E4" w:rsidRDefault="004F2EA3" w:rsidP="00C948EE">
            <w:pPr>
              <w:widowControl/>
              <w:jc w:val="center"/>
              <w:rPr>
                <w:sz w:val="18"/>
                <w:szCs w:val="18"/>
              </w:rPr>
            </w:pPr>
          </w:p>
        </w:tc>
        <w:tc>
          <w:tcPr>
            <w:tcW w:w="925" w:type="pct"/>
            <w:shd w:val="clear" w:color="auto" w:fill="auto"/>
            <w:noWrap/>
            <w:vAlign w:val="center"/>
          </w:tcPr>
          <w:p w14:paraId="1C0E5BC1" w14:textId="77777777" w:rsidR="004F2EA3" w:rsidRPr="00B111E4" w:rsidRDefault="004F2EA3" w:rsidP="00C948EE">
            <w:pPr>
              <w:widowControl/>
              <w:jc w:val="center"/>
              <w:rPr>
                <w:sz w:val="18"/>
                <w:szCs w:val="18"/>
              </w:rPr>
            </w:pPr>
            <w:r w:rsidRPr="00B111E4">
              <w:rPr>
                <w:sz w:val="18"/>
                <w:szCs w:val="18"/>
              </w:rPr>
              <w:t>0.0041</w:t>
            </w:r>
          </w:p>
        </w:tc>
        <w:tc>
          <w:tcPr>
            <w:tcW w:w="788" w:type="pct"/>
            <w:shd w:val="clear" w:color="auto" w:fill="auto"/>
            <w:noWrap/>
            <w:vAlign w:val="center"/>
          </w:tcPr>
          <w:p w14:paraId="6DE2B9E7" w14:textId="77777777" w:rsidR="004F2EA3" w:rsidRPr="00B111E4" w:rsidRDefault="004F2EA3" w:rsidP="00C948EE">
            <w:pPr>
              <w:jc w:val="center"/>
              <w:rPr>
                <w:sz w:val="18"/>
                <w:szCs w:val="18"/>
              </w:rPr>
            </w:pPr>
            <w:r w:rsidRPr="00B111E4">
              <w:rPr>
                <w:sz w:val="18"/>
                <w:szCs w:val="18"/>
              </w:rPr>
              <w:t>0.0000475</w:t>
            </w:r>
          </w:p>
        </w:tc>
        <w:tc>
          <w:tcPr>
            <w:tcW w:w="788" w:type="pct"/>
            <w:shd w:val="clear" w:color="auto" w:fill="auto"/>
            <w:noWrap/>
            <w:vAlign w:val="center"/>
          </w:tcPr>
          <w:p w14:paraId="2E02B500" w14:textId="77777777" w:rsidR="004F2EA3" w:rsidRPr="00B111E4" w:rsidRDefault="004F2EA3" w:rsidP="00C948EE">
            <w:pPr>
              <w:jc w:val="center"/>
              <w:rPr>
                <w:sz w:val="18"/>
                <w:szCs w:val="18"/>
              </w:rPr>
            </w:pPr>
            <w:r w:rsidRPr="00B111E4">
              <w:rPr>
                <w:sz w:val="18"/>
                <w:szCs w:val="18"/>
              </w:rPr>
              <w:t>0.00020</w:t>
            </w:r>
          </w:p>
        </w:tc>
        <w:tc>
          <w:tcPr>
            <w:tcW w:w="787" w:type="pct"/>
            <w:shd w:val="clear" w:color="auto" w:fill="auto"/>
            <w:noWrap/>
            <w:vAlign w:val="center"/>
          </w:tcPr>
          <w:p w14:paraId="38E69200" w14:textId="77777777" w:rsidR="004F2EA3" w:rsidRPr="00B111E4" w:rsidRDefault="004F2EA3" w:rsidP="00C948EE">
            <w:pPr>
              <w:jc w:val="center"/>
              <w:rPr>
                <w:sz w:val="18"/>
                <w:szCs w:val="18"/>
              </w:rPr>
            </w:pPr>
            <w:r w:rsidRPr="00B111E4">
              <w:rPr>
                <w:sz w:val="18"/>
                <w:szCs w:val="18"/>
              </w:rPr>
              <w:t>0.0001</w:t>
            </w:r>
          </w:p>
        </w:tc>
        <w:tc>
          <w:tcPr>
            <w:tcW w:w="787" w:type="pct"/>
            <w:vAlign w:val="center"/>
          </w:tcPr>
          <w:p w14:paraId="007BCB0B" w14:textId="77777777" w:rsidR="004F2EA3" w:rsidRPr="00B111E4" w:rsidRDefault="004F2EA3" w:rsidP="00C948EE">
            <w:pPr>
              <w:jc w:val="center"/>
              <w:rPr>
                <w:sz w:val="18"/>
                <w:szCs w:val="18"/>
              </w:rPr>
            </w:pPr>
            <w:r w:rsidRPr="00B111E4">
              <w:rPr>
                <w:sz w:val="18"/>
                <w:szCs w:val="18"/>
              </w:rPr>
              <w:t>0.0006</w:t>
            </w:r>
          </w:p>
        </w:tc>
      </w:tr>
      <w:tr w:rsidR="004F2EA3" w:rsidRPr="00B111E4" w14:paraId="6F75E161" w14:textId="77777777" w:rsidTr="00C948EE">
        <w:trPr>
          <w:trHeight w:val="270"/>
        </w:trPr>
        <w:tc>
          <w:tcPr>
            <w:tcW w:w="925" w:type="pct"/>
            <w:vMerge w:val="restart"/>
            <w:vAlign w:val="center"/>
          </w:tcPr>
          <w:p w14:paraId="49AE41E0" w14:textId="77777777" w:rsidR="004F2EA3" w:rsidRPr="00B111E4" w:rsidRDefault="004F2EA3" w:rsidP="00C948EE">
            <w:pPr>
              <w:widowControl/>
              <w:jc w:val="center"/>
              <w:rPr>
                <w:sz w:val="18"/>
                <w:szCs w:val="18"/>
              </w:rPr>
            </w:pPr>
            <w:r w:rsidRPr="00B111E4">
              <w:rPr>
                <w:rFonts w:eastAsia="等线"/>
                <w:color w:val="000000"/>
                <w:sz w:val="18"/>
                <w:szCs w:val="18"/>
              </w:rPr>
              <w:t>Ho</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3D21FF30" w14:textId="77777777" w:rsidR="004F2EA3" w:rsidRPr="00B111E4" w:rsidRDefault="004F2EA3" w:rsidP="00C948EE">
            <w:pPr>
              <w:widowControl/>
              <w:jc w:val="center"/>
              <w:rPr>
                <w:sz w:val="18"/>
                <w:szCs w:val="18"/>
              </w:rPr>
            </w:pPr>
            <w:r w:rsidRPr="00B111E4">
              <w:rPr>
                <w:sz w:val="18"/>
                <w:szCs w:val="18"/>
              </w:rPr>
              <w:t>0.00010</w:t>
            </w:r>
          </w:p>
        </w:tc>
        <w:tc>
          <w:tcPr>
            <w:tcW w:w="788" w:type="pct"/>
            <w:shd w:val="clear" w:color="auto" w:fill="auto"/>
            <w:noWrap/>
            <w:vAlign w:val="center"/>
          </w:tcPr>
          <w:p w14:paraId="5C479746" w14:textId="77777777" w:rsidR="004F2EA3" w:rsidRPr="00B111E4" w:rsidRDefault="004F2EA3" w:rsidP="00C948EE">
            <w:pPr>
              <w:jc w:val="center"/>
              <w:rPr>
                <w:sz w:val="18"/>
                <w:szCs w:val="18"/>
              </w:rPr>
            </w:pPr>
            <w:r w:rsidRPr="00B111E4">
              <w:rPr>
                <w:sz w:val="18"/>
                <w:szCs w:val="18"/>
              </w:rPr>
              <w:t>0.0000024</w:t>
            </w:r>
          </w:p>
        </w:tc>
        <w:tc>
          <w:tcPr>
            <w:tcW w:w="788" w:type="pct"/>
            <w:shd w:val="clear" w:color="auto" w:fill="auto"/>
            <w:noWrap/>
            <w:vAlign w:val="center"/>
          </w:tcPr>
          <w:p w14:paraId="4183332B"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614ED12F" w14:textId="77777777" w:rsidR="004F2EA3" w:rsidRPr="00B111E4" w:rsidRDefault="004F2EA3" w:rsidP="00C948EE">
            <w:pPr>
              <w:jc w:val="center"/>
              <w:rPr>
                <w:sz w:val="18"/>
                <w:szCs w:val="18"/>
              </w:rPr>
            </w:pPr>
            <w:r w:rsidRPr="00B111E4">
              <w:rPr>
                <w:sz w:val="18"/>
                <w:szCs w:val="18"/>
              </w:rPr>
              <w:t>0.00001</w:t>
            </w:r>
          </w:p>
        </w:tc>
        <w:tc>
          <w:tcPr>
            <w:tcW w:w="787" w:type="pct"/>
            <w:vAlign w:val="center"/>
          </w:tcPr>
          <w:p w14:paraId="27BBECBD" w14:textId="77777777" w:rsidR="004F2EA3" w:rsidRPr="00B111E4" w:rsidRDefault="004F2EA3" w:rsidP="00C948EE">
            <w:pPr>
              <w:jc w:val="center"/>
              <w:rPr>
                <w:sz w:val="18"/>
                <w:szCs w:val="18"/>
              </w:rPr>
            </w:pPr>
            <w:r w:rsidRPr="00B111E4">
              <w:rPr>
                <w:sz w:val="18"/>
                <w:szCs w:val="18"/>
              </w:rPr>
              <w:t>0.00002</w:t>
            </w:r>
          </w:p>
        </w:tc>
      </w:tr>
      <w:tr w:rsidR="004F2EA3" w:rsidRPr="00B111E4" w14:paraId="15897787" w14:textId="77777777" w:rsidTr="00C948EE">
        <w:trPr>
          <w:trHeight w:val="270"/>
        </w:trPr>
        <w:tc>
          <w:tcPr>
            <w:tcW w:w="925" w:type="pct"/>
            <w:vMerge/>
            <w:vAlign w:val="center"/>
          </w:tcPr>
          <w:p w14:paraId="18543476" w14:textId="77777777" w:rsidR="004F2EA3" w:rsidRPr="00B111E4" w:rsidRDefault="004F2EA3" w:rsidP="00C948EE">
            <w:pPr>
              <w:widowControl/>
              <w:jc w:val="center"/>
              <w:rPr>
                <w:sz w:val="18"/>
                <w:szCs w:val="18"/>
              </w:rPr>
            </w:pPr>
          </w:p>
        </w:tc>
        <w:tc>
          <w:tcPr>
            <w:tcW w:w="925" w:type="pct"/>
            <w:shd w:val="clear" w:color="auto" w:fill="auto"/>
            <w:noWrap/>
            <w:vAlign w:val="center"/>
          </w:tcPr>
          <w:p w14:paraId="716D4DD5" w14:textId="77777777" w:rsidR="004F2EA3" w:rsidRPr="00B111E4" w:rsidRDefault="004F2EA3" w:rsidP="00C948EE">
            <w:pPr>
              <w:widowControl/>
              <w:jc w:val="center"/>
              <w:rPr>
                <w:sz w:val="18"/>
                <w:szCs w:val="18"/>
              </w:rPr>
            </w:pPr>
            <w:r w:rsidRPr="00B111E4">
              <w:rPr>
                <w:sz w:val="18"/>
                <w:szCs w:val="18"/>
              </w:rPr>
              <w:t>0.00060</w:t>
            </w:r>
          </w:p>
        </w:tc>
        <w:tc>
          <w:tcPr>
            <w:tcW w:w="788" w:type="pct"/>
            <w:shd w:val="clear" w:color="auto" w:fill="auto"/>
            <w:noWrap/>
            <w:vAlign w:val="center"/>
          </w:tcPr>
          <w:p w14:paraId="094FE2B6" w14:textId="77777777" w:rsidR="004F2EA3" w:rsidRPr="00B111E4" w:rsidRDefault="004F2EA3" w:rsidP="00C948EE">
            <w:pPr>
              <w:jc w:val="center"/>
              <w:rPr>
                <w:sz w:val="18"/>
                <w:szCs w:val="18"/>
              </w:rPr>
            </w:pPr>
            <w:r w:rsidRPr="00B111E4">
              <w:rPr>
                <w:sz w:val="18"/>
                <w:szCs w:val="18"/>
              </w:rPr>
              <w:t>0.000013</w:t>
            </w:r>
          </w:p>
        </w:tc>
        <w:tc>
          <w:tcPr>
            <w:tcW w:w="788" w:type="pct"/>
            <w:shd w:val="clear" w:color="auto" w:fill="auto"/>
            <w:noWrap/>
            <w:vAlign w:val="center"/>
          </w:tcPr>
          <w:p w14:paraId="58B91D2F" w14:textId="77777777" w:rsidR="004F2EA3" w:rsidRPr="00B111E4" w:rsidRDefault="004F2EA3" w:rsidP="00C948EE">
            <w:pPr>
              <w:jc w:val="center"/>
              <w:rPr>
                <w:sz w:val="18"/>
                <w:szCs w:val="18"/>
              </w:rPr>
            </w:pPr>
            <w:r w:rsidRPr="00B111E4">
              <w:rPr>
                <w:sz w:val="18"/>
                <w:szCs w:val="18"/>
              </w:rPr>
              <w:t>0.00006</w:t>
            </w:r>
          </w:p>
        </w:tc>
        <w:tc>
          <w:tcPr>
            <w:tcW w:w="787" w:type="pct"/>
            <w:shd w:val="clear" w:color="auto" w:fill="auto"/>
            <w:noWrap/>
            <w:vAlign w:val="center"/>
          </w:tcPr>
          <w:p w14:paraId="50A16F56" w14:textId="77777777" w:rsidR="004F2EA3" w:rsidRPr="00B111E4" w:rsidRDefault="004F2EA3" w:rsidP="00C948EE">
            <w:pPr>
              <w:jc w:val="center"/>
              <w:rPr>
                <w:sz w:val="18"/>
                <w:szCs w:val="18"/>
              </w:rPr>
            </w:pPr>
            <w:r w:rsidRPr="00B111E4">
              <w:rPr>
                <w:sz w:val="18"/>
                <w:szCs w:val="18"/>
              </w:rPr>
              <w:t>0.00004</w:t>
            </w:r>
          </w:p>
        </w:tc>
        <w:tc>
          <w:tcPr>
            <w:tcW w:w="787" w:type="pct"/>
            <w:vAlign w:val="center"/>
          </w:tcPr>
          <w:p w14:paraId="5C391939" w14:textId="77777777" w:rsidR="004F2EA3" w:rsidRPr="00B111E4" w:rsidRDefault="004F2EA3" w:rsidP="00C948EE">
            <w:pPr>
              <w:jc w:val="center"/>
              <w:rPr>
                <w:sz w:val="18"/>
                <w:szCs w:val="18"/>
              </w:rPr>
            </w:pPr>
            <w:r w:rsidRPr="00B111E4">
              <w:rPr>
                <w:sz w:val="18"/>
                <w:szCs w:val="18"/>
              </w:rPr>
              <w:t>0.00016</w:t>
            </w:r>
          </w:p>
        </w:tc>
      </w:tr>
      <w:tr w:rsidR="004F2EA3" w:rsidRPr="00B111E4" w14:paraId="52121CF7" w14:textId="77777777" w:rsidTr="00C948EE">
        <w:trPr>
          <w:trHeight w:val="270"/>
        </w:trPr>
        <w:tc>
          <w:tcPr>
            <w:tcW w:w="925" w:type="pct"/>
            <w:vMerge/>
            <w:vAlign w:val="center"/>
          </w:tcPr>
          <w:p w14:paraId="55BB2506" w14:textId="77777777" w:rsidR="004F2EA3" w:rsidRPr="00B111E4" w:rsidRDefault="004F2EA3" w:rsidP="00C948EE">
            <w:pPr>
              <w:widowControl/>
              <w:jc w:val="center"/>
              <w:rPr>
                <w:sz w:val="18"/>
                <w:szCs w:val="18"/>
              </w:rPr>
            </w:pPr>
          </w:p>
        </w:tc>
        <w:tc>
          <w:tcPr>
            <w:tcW w:w="925" w:type="pct"/>
            <w:shd w:val="clear" w:color="auto" w:fill="auto"/>
            <w:noWrap/>
            <w:vAlign w:val="center"/>
          </w:tcPr>
          <w:p w14:paraId="07882CC0" w14:textId="77777777" w:rsidR="004F2EA3" w:rsidRPr="00B111E4" w:rsidRDefault="004F2EA3" w:rsidP="00C948EE">
            <w:pPr>
              <w:widowControl/>
              <w:jc w:val="center"/>
              <w:rPr>
                <w:sz w:val="18"/>
                <w:szCs w:val="18"/>
              </w:rPr>
            </w:pPr>
            <w:r w:rsidRPr="00B111E4">
              <w:rPr>
                <w:sz w:val="18"/>
                <w:szCs w:val="18"/>
              </w:rPr>
              <w:t>0.0042</w:t>
            </w:r>
          </w:p>
        </w:tc>
        <w:tc>
          <w:tcPr>
            <w:tcW w:w="788" w:type="pct"/>
            <w:shd w:val="clear" w:color="auto" w:fill="auto"/>
            <w:noWrap/>
            <w:vAlign w:val="center"/>
          </w:tcPr>
          <w:p w14:paraId="0E2985DD" w14:textId="77777777" w:rsidR="004F2EA3" w:rsidRPr="00B111E4" w:rsidRDefault="004F2EA3" w:rsidP="00C948EE">
            <w:pPr>
              <w:jc w:val="center"/>
              <w:rPr>
                <w:sz w:val="18"/>
                <w:szCs w:val="18"/>
              </w:rPr>
            </w:pPr>
            <w:r w:rsidRPr="00B111E4">
              <w:rPr>
                <w:sz w:val="18"/>
                <w:szCs w:val="18"/>
              </w:rPr>
              <w:t>0.000075</w:t>
            </w:r>
          </w:p>
        </w:tc>
        <w:tc>
          <w:tcPr>
            <w:tcW w:w="788" w:type="pct"/>
            <w:shd w:val="clear" w:color="auto" w:fill="auto"/>
            <w:noWrap/>
            <w:vAlign w:val="center"/>
          </w:tcPr>
          <w:p w14:paraId="6A012708" w14:textId="77777777" w:rsidR="004F2EA3" w:rsidRPr="00B111E4" w:rsidRDefault="004F2EA3" w:rsidP="00C948EE">
            <w:pPr>
              <w:jc w:val="center"/>
              <w:rPr>
                <w:sz w:val="18"/>
                <w:szCs w:val="18"/>
              </w:rPr>
            </w:pPr>
            <w:r w:rsidRPr="00B111E4">
              <w:rPr>
                <w:sz w:val="18"/>
                <w:szCs w:val="18"/>
              </w:rPr>
              <w:t>0.00013</w:t>
            </w:r>
          </w:p>
        </w:tc>
        <w:tc>
          <w:tcPr>
            <w:tcW w:w="787" w:type="pct"/>
            <w:shd w:val="clear" w:color="auto" w:fill="auto"/>
            <w:noWrap/>
            <w:vAlign w:val="center"/>
          </w:tcPr>
          <w:p w14:paraId="49433D24" w14:textId="77777777" w:rsidR="004F2EA3" w:rsidRPr="00B111E4" w:rsidRDefault="004F2EA3" w:rsidP="00C948EE">
            <w:pPr>
              <w:jc w:val="center"/>
              <w:rPr>
                <w:sz w:val="18"/>
                <w:szCs w:val="18"/>
              </w:rPr>
            </w:pPr>
            <w:r w:rsidRPr="00B111E4">
              <w:rPr>
                <w:sz w:val="18"/>
                <w:szCs w:val="18"/>
              </w:rPr>
              <w:t>0.0002</w:t>
            </w:r>
          </w:p>
        </w:tc>
        <w:tc>
          <w:tcPr>
            <w:tcW w:w="787" w:type="pct"/>
            <w:vAlign w:val="center"/>
          </w:tcPr>
          <w:p w14:paraId="338D62C0" w14:textId="77777777" w:rsidR="004F2EA3" w:rsidRPr="00B111E4" w:rsidRDefault="004F2EA3" w:rsidP="00C948EE">
            <w:pPr>
              <w:jc w:val="center"/>
              <w:rPr>
                <w:sz w:val="18"/>
                <w:szCs w:val="18"/>
              </w:rPr>
            </w:pPr>
            <w:r w:rsidRPr="00B111E4">
              <w:rPr>
                <w:sz w:val="18"/>
                <w:szCs w:val="18"/>
              </w:rPr>
              <w:t>0.0004</w:t>
            </w:r>
          </w:p>
        </w:tc>
      </w:tr>
      <w:tr w:rsidR="004F2EA3" w:rsidRPr="00B111E4" w14:paraId="2E50772B" w14:textId="77777777" w:rsidTr="00C948EE">
        <w:trPr>
          <w:trHeight w:val="270"/>
        </w:trPr>
        <w:tc>
          <w:tcPr>
            <w:tcW w:w="925" w:type="pct"/>
            <w:vMerge w:val="restart"/>
            <w:vAlign w:val="center"/>
          </w:tcPr>
          <w:p w14:paraId="1BEE18EF" w14:textId="77777777" w:rsidR="004F2EA3" w:rsidRPr="00B111E4" w:rsidRDefault="004F2EA3" w:rsidP="00C948EE">
            <w:pPr>
              <w:widowControl/>
              <w:jc w:val="center"/>
              <w:rPr>
                <w:sz w:val="18"/>
                <w:szCs w:val="18"/>
              </w:rPr>
            </w:pPr>
            <w:r w:rsidRPr="00B111E4">
              <w:rPr>
                <w:rFonts w:eastAsia="等线"/>
                <w:color w:val="000000"/>
                <w:sz w:val="18"/>
                <w:szCs w:val="18"/>
              </w:rPr>
              <w:t>Er</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183F3D34" w14:textId="77777777" w:rsidR="004F2EA3" w:rsidRPr="00B111E4" w:rsidRDefault="004F2EA3" w:rsidP="00C948EE">
            <w:pPr>
              <w:widowControl/>
              <w:jc w:val="center"/>
              <w:rPr>
                <w:sz w:val="18"/>
                <w:szCs w:val="18"/>
              </w:rPr>
            </w:pPr>
            <w:r w:rsidRPr="00B111E4">
              <w:rPr>
                <w:sz w:val="18"/>
                <w:szCs w:val="18"/>
              </w:rPr>
              <w:t>0.00011</w:t>
            </w:r>
          </w:p>
        </w:tc>
        <w:tc>
          <w:tcPr>
            <w:tcW w:w="788" w:type="pct"/>
            <w:shd w:val="clear" w:color="auto" w:fill="auto"/>
            <w:noWrap/>
            <w:vAlign w:val="center"/>
          </w:tcPr>
          <w:p w14:paraId="4D1BA618" w14:textId="77777777" w:rsidR="004F2EA3" w:rsidRPr="00B111E4" w:rsidRDefault="004F2EA3" w:rsidP="00C948EE">
            <w:pPr>
              <w:jc w:val="center"/>
              <w:rPr>
                <w:sz w:val="18"/>
                <w:szCs w:val="18"/>
              </w:rPr>
            </w:pPr>
            <w:r w:rsidRPr="00B111E4">
              <w:rPr>
                <w:sz w:val="18"/>
                <w:szCs w:val="18"/>
              </w:rPr>
              <w:t>0.0000037</w:t>
            </w:r>
          </w:p>
        </w:tc>
        <w:tc>
          <w:tcPr>
            <w:tcW w:w="788" w:type="pct"/>
            <w:shd w:val="clear" w:color="auto" w:fill="auto"/>
            <w:noWrap/>
            <w:vAlign w:val="center"/>
          </w:tcPr>
          <w:p w14:paraId="38BFB505"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2D90538A" w14:textId="77777777" w:rsidR="004F2EA3" w:rsidRPr="00B111E4" w:rsidRDefault="004F2EA3" w:rsidP="00C948EE">
            <w:pPr>
              <w:jc w:val="center"/>
              <w:rPr>
                <w:sz w:val="18"/>
                <w:szCs w:val="18"/>
              </w:rPr>
            </w:pPr>
            <w:r w:rsidRPr="00B111E4">
              <w:rPr>
                <w:sz w:val="18"/>
                <w:szCs w:val="18"/>
              </w:rPr>
              <w:t>0.00001</w:t>
            </w:r>
          </w:p>
        </w:tc>
        <w:tc>
          <w:tcPr>
            <w:tcW w:w="787" w:type="pct"/>
            <w:vAlign w:val="center"/>
          </w:tcPr>
          <w:p w14:paraId="14E19CFE" w14:textId="77777777" w:rsidR="004F2EA3" w:rsidRPr="00B111E4" w:rsidRDefault="004F2EA3" w:rsidP="00C948EE">
            <w:pPr>
              <w:jc w:val="center"/>
              <w:rPr>
                <w:sz w:val="18"/>
                <w:szCs w:val="18"/>
              </w:rPr>
            </w:pPr>
            <w:r w:rsidRPr="00B111E4">
              <w:rPr>
                <w:sz w:val="18"/>
                <w:szCs w:val="18"/>
              </w:rPr>
              <w:t>0.00003</w:t>
            </w:r>
          </w:p>
        </w:tc>
      </w:tr>
      <w:tr w:rsidR="004F2EA3" w:rsidRPr="00B111E4" w14:paraId="7CA24B52" w14:textId="77777777" w:rsidTr="00C948EE">
        <w:trPr>
          <w:trHeight w:val="270"/>
        </w:trPr>
        <w:tc>
          <w:tcPr>
            <w:tcW w:w="925" w:type="pct"/>
            <w:vMerge/>
            <w:vAlign w:val="center"/>
          </w:tcPr>
          <w:p w14:paraId="5FF87D9E" w14:textId="77777777" w:rsidR="004F2EA3" w:rsidRPr="00B111E4" w:rsidRDefault="004F2EA3" w:rsidP="00C948EE">
            <w:pPr>
              <w:widowControl/>
              <w:jc w:val="center"/>
              <w:rPr>
                <w:sz w:val="18"/>
                <w:szCs w:val="18"/>
              </w:rPr>
            </w:pPr>
          </w:p>
        </w:tc>
        <w:tc>
          <w:tcPr>
            <w:tcW w:w="925" w:type="pct"/>
            <w:shd w:val="clear" w:color="auto" w:fill="auto"/>
            <w:noWrap/>
            <w:vAlign w:val="center"/>
          </w:tcPr>
          <w:p w14:paraId="5AF7FDCC" w14:textId="77777777" w:rsidR="004F2EA3" w:rsidRPr="00B111E4" w:rsidRDefault="004F2EA3" w:rsidP="00C948EE">
            <w:pPr>
              <w:widowControl/>
              <w:jc w:val="center"/>
              <w:rPr>
                <w:sz w:val="18"/>
                <w:szCs w:val="18"/>
              </w:rPr>
            </w:pPr>
            <w:r w:rsidRPr="00B111E4">
              <w:rPr>
                <w:sz w:val="18"/>
                <w:szCs w:val="18"/>
              </w:rPr>
              <w:t>0.00056</w:t>
            </w:r>
          </w:p>
        </w:tc>
        <w:tc>
          <w:tcPr>
            <w:tcW w:w="788" w:type="pct"/>
            <w:shd w:val="clear" w:color="auto" w:fill="auto"/>
            <w:noWrap/>
            <w:vAlign w:val="center"/>
          </w:tcPr>
          <w:p w14:paraId="76D06E6C" w14:textId="77777777" w:rsidR="004F2EA3" w:rsidRPr="00B111E4" w:rsidRDefault="004F2EA3" w:rsidP="00C948EE">
            <w:pPr>
              <w:jc w:val="center"/>
              <w:rPr>
                <w:sz w:val="18"/>
                <w:szCs w:val="18"/>
              </w:rPr>
            </w:pPr>
            <w:r w:rsidRPr="00B111E4">
              <w:rPr>
                <w:sz w:val="18"/>
                <w:szCs w:val="18"/>
              </w:rPr>
              <w:t>0.000012</w:t>
            </w:r>
          </w:p>
        </w:tc>
        <w:tc>
          <w:tcPr>
            <w:tcW w:w="788" w:type="pct"/>
            <w:shd w:val="clear" w:color="auto" w:fill="auto"/>
            <w:noWrap/>
            <w:vAlign w:val="center"/>
          </w:tcPr>
          <w:p w14:paraId="352913FB" w14:textId="77777777" w:rsidR="004F2EA3" w:rsidRPr="00B111E4" w:rsidRDefault="004F2EA3" w:rsidP="00C948EE">
            <w:pPr>
              <w:jc w:val="center"/>
              <w:rPr>
                <w:sz w:val="18"/>
                <w:szCs w:val="18"/>
              </w:rPr>
            </w:pPr>
            <w:r w:rsidRPr="00B111E4">
              <w:rPr>
                <w:sz w:val="18"/>
                <w:szCs w:val="18"/>
              </w:rPr>
              <w:t>0.00007</w:t>
            </w:r>
          </w:p>
        </w:tc>
        <w:tc>
          <w:tcPr>
            <w:tcW w:w="787" w:type="pct"/>
            <w:shd w:val="clear" w:color="auto" w:fill="auto"/>
            <w:noWrap/>
            <w:vAlign w:val="center"/>
          </w:tcPr>
          <w:p w14:paraId="03F049A5" w14:textId="77777777" w:rsidR="004F2EA3" w:rsidRPr="00B111E4" w:rsidRDefault="004F2EA3" w:rsidP="00C948EE">
            <w:pPr>
              <w:jc w:val="center"/>
              <w:rPr>
                <w:sz w:val="18"/>
                <w:szCs w:val="18"/>
              </w:rPr>
            </w:pPr>
            <w:r w:rsidRPr="00B111E4">
              <w:rPr>
                <w:sz w:val="18"/>
                <w:szCs w:val="18"/>
              </w:rPr>
              <w:t>0.00003</w:t>
            </w:r>
          </w:p>
        </w:tc>
        <w:tc>
          <w:tcPr>
            <w:tcW w:w="787" w:type="pct"/>
            <w:vAlign w:val="center"/>
          </w:tcPr>
          <w:p w14:paraId="34460107" w14:textId="77777777" w:rsidR="004F2EA3" w:rsidRPr="00B111E4" w:rsidRDefault="004F2EA3" w:rsidP="00C948EE">
            <w:pPr>
              <w:jc w:val="center"/>
              <w:rPr>
                <w:sz w:val="18"/>
                <w:szCs w:val="18"/>
              </w:rPr>
            </w:pPr>
            <w:r w:rsidRPr="00B111E4">
              <w:rPr>
                <w:sz w:val="18"/>
                <w:szCs w:val="18"/>
              </w:rPr>
              <w:t>0.00019</w:t>
            </w:r>
          </w:p>
        </w:tc>
      </w:tr>
      <w:tr w:rsidR="004F2EA3" w:rsidRPr="00B111E4" w14:paraId="242963AB" w14:textId="77777777" w:rsidTr="00C948EE">
        <w:trPr>
          <w:trHeight w:val="270"/>
        </w:trPr>
        <w:tc>
          <w:tcPr>
            <w:tcW w:w="925" w:type="pct"/>
            <w:vMerge/>
            <w:vAlign w:val="center"/>
          </w:tcPr>
          <w:p w14:paraId="79308A90" w14:textId="77777777" w:rsidR="004F2EA3" w:rsidRPr="00B111E4" w:rsidRDefault="004F2EA3" w:rsidP="00C948EE">
            <w:pPr>
              <w:widowControl/>
              <w:jc w:val="center"/>
              <w:rPr>
                <w:sz w:val="18"/>
                <w:szCs w:val="18"/>
              </w:rPr>
            </w:pPr>
          </w:p>
        </w:tc>
        <w:tc>
          <w:tcPr>
            <w:tcW w:w="925" w:type="pct"/>
            <w:shd w:val="clear" w:color="auto" w:fill="auto"/>
            <w:noWrap/>
            <w:vAlign w:val="center"/>
          </w:tcPr>
          <w:p w14:paraId="5640A73A" w14:textId="77777777" w:rsidR="004F2EA3" w:rsidRPr="00B111E4" w:rsidRDefault="004F2EA3" w:rsidP="00C948EE">
            <w:pPr>
              <w:widowControl/>
              <w:jc w:val="center"/>
              <w:rPr>
                <w:sz w:val="18"/>
                <w:szCs w:val="18"/>
              </w:rPr>
            </w:pPr>
            <w:r w:rsidRPr="00B111E4">
              <w:rPr>
                <w:sz w:val="18"/>
                <w:szCs w:val="18"/>
              </w:rPr>
              <w:t>0.0040</w:t>
            </w:r>
          </w:p>
        </w:tc>
        <w:tc>
          <w:tcPr>
            <w:tcW w:w="788" w:type="pct"/>
            <w:shd w:val="clear" w:color="auto" w:fill="auto"/>
            <w:noWrap/>
            <w:vAlign w:val="center"/>
          </w:tcPr>
          <w:p w14:paraId="095C5216" w14:textId="77777777" w:rsidR="004F2EA3" w:rsidRPr="00B111E4" w:rsidRDefault="004F2EA3" w:rsidP="00C948EE">
            <w:pPr>
              <w:jc w:val="center"/>
              <w:rPr>
                <w:sz w:val="18"/>
                <w:szCs w:val="18"/>
              </w:rPr>
            </w:pPr>
            <w:r w:rsidRPr="00B111E4">
              <w:rPr>
                <w:sz w:val="18"/>
                <w:szCs w:val="18"/>
              </w:rPr>
              <w:t>0.000070</w:t>
            </w:r>
          </w:p>
        </w:tc>
        <w:tc>
          <w:tcPr>
            <w:tcW w:w="788" w:type="pct"/>
            <w:shd w:val="clear" w:color="auto" w:fill="auto"/>
            <w:noWrap/>
            <w:vAlign w:val="center"/>
          </w:tcPr>
          <w:p w14:paraId="35C5CCB1" w14:textId="77777777" w:rsidR="004F2EA3" w:rsidRPr="00B111E4" w:rsidRDefault="004F2EA3" w:rsidP="00C948EE">
            <w:pPr>
              <w:jc w:val="center"/>
              <w:rPr>
                <w:sz w:val="18"/>
                <w:szCs w:val="18"/>
              </w:rPr>
            </w:pPr>
            <w:r w:rsidRPr="00B111E4">
              <w:rPr>
                <w:sz w:val="18"/>
                <w:szCs w:val="18"/>
              </w:rPr>
              <w:t>0.00024</w:t>
            </w:r>
          </w:p>
        </w:tc>
        <w:tc>
          <w:tcPr>
            <w:tcW w:w="787" w:type="pct"/>
            <w:shd w:val="clear" w:color="auto" w:fill="auto"/>
            <w:noWrap/>
            <w:vAlign w:val="center"/>
          </w:tcPr>
          <w:p w14:paraId="004A6CB5" w14:textId="77777777" w:rsidR="004F2EA3" w:rsidRPr="00B111E4" w:rsidRDefault="004F2EA3" w:rsidP="00C948EE">
            <w:pPr>
              <w:jc w:val="center"/>
              <w:rPr>
                <w:sz w:val="18"/>
                <w:szCs w:val="18"/>
              </w:rPr>
            </w:pPr>
            <w:r w:rsidRPr="00B111E4">
              <w:rPr>
                <w:sz w:val="18"/>
                <w:szCs w:val="18"/>
              </w:rPr>
              <w:t>0.0002</w:t>
            </w:r>
          </w:p>
        </w:tc>
        <w:tc>
          <w:tcPr>
            <w:tcW w:w="787" w:type="pct"/>
            <w:vAlign w:val="center"/>
          </w:tcPr>
          <w:p w14:paraId="42391D64" w14:textId="77777777" w:rsidR="004F2EA3" w:rsidRPr="00B111E4" w:rsidRDefault="004F2EA3" w:rsidP="00C948EE">
            <w:pPr>
              <w:jc w:val="center"/>
              <w:rPr>
                <w:sz w:val="18"/>
                <w:szCs w:val="18"/>
              </w:rPr>
            </w:pPr>
            <w:r w:rsidRPr="00B111E4">
              <w:rPr>
                <w:sz w:val="18"/>
                <w:szCs w:val="18"/>
              </w:rPr>
              <w:t>0.0007</w:t>
            </w:r>
          </w:p>
        </w:tc>
      </w:tr>
      <w:tr w:rsidR="004F2EA3" w:rsidRPr="00B111E4" w14:paraId="756FE5F9" w14:textId="77777777" w:rsidTr="00C948EE">
        <w:trPr>
          <w:trHeight w:val="270"/>
        </w:trPr>
        <w:tc>
          <w:tcPr>
            <w:tcW w:w="925" w:type="pct"/>
            <w:vMerge w:val="restart"/>
            <w:vAlign w:val="center"/>
          </w:tcPr>
          <w:p w14:paraId="62E14CEB" w14:textId="77777777" w:rsidR="004F2EA3" w:rsidRPr="00B111E4" w:rsidRDefault="004F2EA3" w:rsidP="00C948EE">
            <w:pPr>
              <w:widowControl/>
              <w:jc w:val="center"/>
              <w:rPr>
                <w:sz w:val="18"/>
                <w:szCs w:val="18"/>
              </w:rPr>
            </w:pPr>
            <w:r w:rsidRPr="00B111E4">
              <w:rPr>
                <w:rFonts w:eastAsia="等线"/>
                <w:color w:val="000000"/>
                <w:sz w:val="18"/>
                <w:szCs w:val="18"/>
              </w:rPr>
              <w:t>Yb</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7850BD3E" w14:textId="77777777" w:rsidR="004F2EA3" w:rsidRPr="00B111E4" w:rsidRDefault="004F2EA3" w:rsidP="00C948EE">
            <w:pPr>
              <w:widowControl/>
              <w:jc w:val="center"/>
              <w:rPr>
                <w:sz w:val="18"/>
                <w:szCs w:val="18"/>
              </w:rPr>
            </w:pPr>
            <w:r w:rsidRPr="00B111E4">
              <w:rPr>
                <w:sz w:val="18"/>
                <w:szCs w:val="18"/>
              </w:rPr>
              <w:t>0.00010</w:t>
            </w:r>
          </w:p>
        </w:tc>
        <w:tc>
          <w:tcPr>
            <w:tcW w:w="788" w:type="pct"/>
            <w:shd w:val="clear" w:color="auto" w:fill="auto"/>
            <w:noWrap/>
            <w:vAlign w:val="center"/>
          </w:tcPr>
          <w:p w14:paraId="4C78E69D" w14:textId="77777777" w:rsidR="004F2EA3" w:rsidRPr="00B111E4" w:rsidRDefault="004F2EA3" w:rsidP="00C948EE">
            <w:pPr>
              <w:jc w:val="center"/>
              <w:rPr>
                <w:sz w:val="18"/>
                <w:szCs w:val="18"/>
              </w:rPr>
            </w:pPr>
            <w:r w:rsidRPr="00B111E4">
              <w:rPr>
                <w:sz w:val="18"/>
                <w:szCs w:val="18"/>
              </w:rPr>
              <w:t>0.000005</w:t>
            </w:r>
          </w:p>
        </w:tc>
        <w:tc>
          <w:tcPr>
            <w:tcW w:w="788" w:type="pct"/>
            <w:shd w:val="clear" w:color="auto" w:fill="auto"/>
            <w:noWrap/>
            <w:vAlign w:val="center"/>
          </w:tcPr>
          <w:p w14:paraId="5533EEE0"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445FD90C" w14:textId="77777777" w:rsidR="004F2EA3" w:rsidRPr="00B111E4" w:rsidRDefault="004F2EA3" w:rsidP="00C948EE">
            <w:pPr>
              <w:jc w:val="center"/>
              <w:rPr>
                <w:sz w:val="18"/>
                <w:szCs w:val="18"/>
              </w:rPr>
            </w:pPr>
            <w:r w:rsidRPr="00B111E4">
              <w:rPr>
                <w:sz w:val="18"/>
                <w:szCs w:val="18"/>
              </w:rPr>
              <w:t>0.00001</w:t>
            </w:r>
          </w:p>
        </w:tc>
        <w:tc>
          <w:tcPr>
            <w:tcW w:w="787" w:type="pct"/>
            <w:vAlign w:val="center"/>
          </w:tcPr>
          <w:p w14:paraId="2C167AC0" w14:textId="77777777" w:rsidR="004F2EA3" w:rsidRPr="00B111E4" w:rsidRDefault="004F2EA3" w:rsidP="00C948EE">
            <w:pPr>
              <w:jc w:val="center"/>
              <w:rPr>
                <w:sz w:val="18"/>
                <w:szCs w:val="18"/>
              </w:rPr>
            </w:pPr>
            <w:r w:rsidRPr="00B111E4">
              <w:rPr>
                <w:sz w:val="18"/>
                <w:szCs w:val="18"/>
              </w:rPr>
              <w:t>0.00003</w:t>
            </w:r>
          </w:p>
        </w:tc>
      </w:tr>
      <w:tr w:rsidR="004F2EA3" w:rsidRPr="00B111E4" w14:paraId="5815279E" w14:textId="77777777" w:rsidTr="00C948EE">
        <w:trPr>
          <w:trHeight w:val="270"/>
        </w:trPr>
        <w:tc>
          <w:tcPr>
            <w:tcW w:w="925" w:type="pct"/>
            <w:vMerge/>
            <w:vAlign w:val="center"/>
          </w:tcPr>
          <w:p w14:paraId="60D67392" w14:textId="77777777" w:rsidR="004F2EA3" w:rsidRPr="00B111E4" w:rsidRDefault="004F2EA3" w:rsidP="00C948EE">
            <w:pPr>
              <w:widowControl/>
              <w:jc w:val="center"/>
              <w:rPr>
                <w:sz w:val="18"/>
                <w:szCs w:val="18"/>
              </w:rPr>
            </w:pPr>
          </w:p>
        </w:tc>
        <w:tc>
          <w:tcPr>
            <w:tcW w:w="925" w:type="pct"/>
            <w:shd w:val="clear" w:color="auto" w:fill="auto"/>
            <w:noWrap/>
            <w:vAlign w:val="center"/>
          </w:tcPr>
          <w:p w14:paraId="1E1C9A75" w14:textId="77777777" w:rsidR="004F2EA3" w:rsidRPr="00B111E4" w:rsidRDefault="004F2EA3" w:rsidP="00C948EE">
            <w:pPr>
              <w:widowControl/>
              <w:jc w:val="center"/>
              <w:rPr>
                <w:sz w:val="18"/>
                <w:szCs w:val="18"/>
              </w:rPr>
            </w:pPr>
            <w:r w:rsidRPr="00B111E4">
              <w:rPr>
                <w:sz w:val="18"/>
                <w:szCs w:val="18"/>
              </w:rPr>
              <w:t>0.00059</w:t>
            </w:r>
          </w:p>
        </w:tc>
        <w:tc>
          <w:tcPr>
            <w:tcW w:w="788" w:type="pct"/>
            <w:shd w:val="clear" w:color="auto" w:fill="auto"/>
            <w:noWrap/>
            <w:vAlign w:val="center"/>
          </w:tcPr>
          <w:p w14:paraId="4A5E3BFE" w14:textId="77777777" w:rsidR="004F2EA3" w:rsidRPr="00B111E4" w:rsidRDefault="004F2EA3" w:rsidP="00C948EE">
            <w:pPr>
              <w:jc w:val="center"/>
              <w:rPr>
                <w:sz w:val="18"/>
                <w:szCs w:val="18"/>
              </w:rPr>
            </w:pPr>
            <w:r w:rsidRPr="00B111E4">
              <w:rPr>
                <w:sz w:val="18"/>
                <w:szCs w:val="18"/>
              </w:rPr>
              <w:t>0.000013</w:t>
            </w:r>
          </w:p>
        </w:tc>
        <w:tc>
          <w:tcPr>
            <w:tcW w:w="788" w:type="pct"/>
            <w:shd w:val="clear" w:color="auto" w:fill="auto"/>
            <w:noWrap/>
            <w:vAlign w:val="center"/>
          </w:tcPr>
          <w:p w14:paraId="1C304FAD" w14:textId="77777777" w:rsidR="004F2EA3" w:rsidRPr="00B111E4" w:rsidRDefault="004F2EA3" w:rsidP="00C948EE">
            <w:pPr>
              <w:jc w:val="center"/>
              <w:rPr>
                <w:sz w:val="18"/>
                <w:szCs w:val="18"/>
              </w:rPr>
            </w:pPr>
            <w:r w:rsidRPr="00B111E4">
              <w:rPr>
                <w:sz w:val="18"/>
                <w:szCs w:val="18"/>
              </w:rPr>
              <w:t>0.00003</w:t>
            </w:r>
          </w:p>
        </w:tc>
        <w:tc>
          <w:tcPr>
            <w:tcW w:w="787" w:type="pct"/>
            <w:shd w:val="clear" w:color="auto" w:fill="auto"/>
            <w:noWrap/>
            <w:vAlign w:val="center"/>
          </w:tcPr>
          <w:p w14:paraId="046D4F82" w14:textId="77777777" w:rsidR="004F2EA3" w:rsidRPr="00B111E4" w:rsidRDefault="004F2EA3" w:rsidP="00C948EE">
            <w:pPr>
              <w:jc w:val="center"/>
              <w:rPr>
                <w:sz w:val="18"/>
                <w:szCs w:val="18"/>
              </w:rPr>
            </w:pPr>
            <w:r w:rsidRPr="00B111E4">
              <w:rPr>
                <w:sz w:val="18"/>
                <w:szCs w:val="18"/>
              </w:rPr>
              <w:t>0.00004</w:t>
            </w:r>
          </w:p>
        </w:tc>
        <w:tc>
          <w:tcPr>
            <w:tcW w:w="787" w:type="pct"/>
            <w:vAlign w:val="center"/>
          </w:tcPr>
          <w:p w14:paraId="708FCF6B" w14:textId="77777777" w:rsidR="004F2EA3" w:rsidRPr="00B111E4" w:rsidRDefault="004F2EA3" w:rsidP="00C948EE">
            <w:pPr>
              <w:jc w:val="center"/>
              <w:rPr>
                <w:sz w:val="18"/>
                <w:szCs w:val="18"/>
              </w:rPr>
            </w:pPr>
            <w:r w:rsidRPr="00B111E4">
              <w:rPr>
                <w:sz w:val="18"/>
                <w:szCs w:val="18"/>
              </w:rPr>
              <w:t>0.00010</w:t>
            </w:r>
          </w:p>
        </w:tc>
      </w:tr>
      <w:tr w:rsidR="004F2EA3" w:rsidRPr="00B111E4" w14:paraId="202A1045" w14:textId="77777777" w:rsidTr="00C948EE">
        <w:trPr>
          <w:trHeight w:val="270"/>
        </w:trPr>
        <w:tc>
          <w:tcPr>
            <w:tcW w:w="925" w:type="pct"/>
            <w:vMerge/>
            <w:vAlign w:val="center"/>
          </w:tcPr>
          <w:p w14:paraId="3E9DBA08" w14:textId="77777777" w:rsidR="004F2EA3" w:rsidRPr="00B111E4" w:rsidRDefault="004F2EA3" w:rsidP="00C948EE">
            <w:pPr>
              <w:widowControl/>
              <w:jc w:val="center"/>
              <w:rPr>
                <w:sz w:val="18"/>
                <w:szCs w:val="18"/>
              </w:rPr>
            </w:pPr>
          </w:p>
        </w:tc>
        <w:tc>
          <w:tcPr>
            <w:tcW w:w="925" w:type="pct"/>
            <w:shd w:val="clear" w:color="auto" w:fill="auto"/>
            <w:noWrap/>
            <w:vAlign w:val="center"/>
          </w:tcPr>
          <w:p w14:paraId="43F69262" w14:textId="77777777" w:rsidR="004F2EA3" w:rsidRPr="00B111E4" w:rsidRDefault="004F2EA3" w:rsidP="00C948EE">
            <w:pPr>
              <w:widowControl/>
              <w:jc w:val="center"/>
              <w:rPr>
                <w:sz w:val="18"/>
                <w:szCs w:val="18"/>
              </w:rPr>
            </w:pPr>
            <w:r w:rsidRPr="00B111E4">
              <w:rPr>
                <w:sz w:val="18"/>
                <w:szCs w:val="18"/>
              </w:rPr>
              <w:t>0.0041</w:t>
            </w:r>
          </w:p>
        </w:tc>
        <w:tc>
          <w:tcPr>
            <w:tcW w:w="788" w:type="pct"/>
            <w:shd w:val="clear" w:color="auto" w:fill="auto"/>
            <w:noWrap/>
            <w:vAlign w:val="center"/>
          </w:tcPr>
          <w:p w14:paraId="655A8C65" w14:textId="77777777" w:rsidR="004F2EA3" w:rsidRPr="00B111E4" w:rsidRDefault="004F2EA3" w:rsidP="00C948EE">
            <w:pPr>
              <w:jc w:val="center"/>
              <w:rPr>
                <w:sz w:val="18"/>
                <w:szCs w:val="18"/>
              </w:rPr>
            </w:pPr>
            <w:r w:rsidRPr="00B111E4">
              <w:rPr>
                <w:sz w:val="18"/>
                <w:szCs w:val="18"/>
              </w:rPr>
              <w:t>0.000092</w:t>
            </w:r>
          </w:p>
        </w:tc>
        <w:tc>
          <w:tcPr>
            <w:tcW w:w="788" w:type="pct"/>
            <w:shd w:val="clear" w:color="auto" w:fill="auto"/>
            <w:noWrap/>
            <w:vAlign w:val="center"/>
          </w:tcPr>
          <w:p w14:paraId="5DC8F3E1" w14:textId="77777777" w:rsidR="004F2EA3" w:rsidRPr="00B111E4" w:rsidRDefault="004F2EA3" w:rsidP="00C948EE">
            <w:pPr>
              <w:jc w:val="center"/>
              <w:rPr>
                <w:sz w:val="18"/>
                <w:szCs w:val="18"/>
              </w:rPr>
            </w:pPr>
            <w:r w:rsidRPr="00B111E4">
              <w:rPr>
                <w:sz w:val="18"/>
                <w:szCs w:val="18"/>
              </w:rPr>
              <w:t>0.00031</w:t>
            </w:r>
          </w:p>
        </w:tc>
        <w:tc>
          <w:tcPr>
            <w:tcW w:w="787" w:type="pct"/>
            <w:shd w:val="clear" w:color="auto" w:fill="auto"/>
            <w:noWrap/>
            <w:vAlign w:val="center"/>
          </w:tcPr>
          <w:p w14:paraId="0140DBE1" w14:textId="77777777" w:rsidR="004F2EA3" w:rsidRPr="00B111E4" w:rsidRDefault="004F2EA3" w:rsidP="00C948EE">
            <w:pPr>
              <w:jc w:val="center"/>
              <w:rPr>
                <w:sz w:val="18"/>
                <w:szCs w:val="18"/>
              </w:rPr>
            </w:pPr>
            <w:r w:rsidRPr="00B111E4">
              <w:rPr>
                <w:sz w:val="18"/>
                <w:szCs w:val="18"/>
              </w:rPr>
              <w:t>0.0003</w:t>
            </w:r>
          </w:p>
        </w:tc>
        <w:tc>
          <w:tcPr>
            <w:tcW w:w="787" w:type="pct"/>
            <w:vAlign w:val="center"/>
          </w:tcPr>
          <w:p w14:paraId="303FF1C0" w14:textId="77777777" w:rsidR="004F2EA3" w:rsidRPr="00B111E4" w:rsidRDefault="004F2EA3" w:rsidP="00C948EE">
            <w:pPr>
              <w:jc w:val="center"/>
              <w:rPr>
                <w:sz w:val="18"/>
                <w:szCs w:val="18"/>
              </w:rPr>
            </w:pPr>
            <w:r w:rsidRPr="00B111E4">
              <w:rPr>
                <w:sz w:val="18"/>
                <w:szCs w:val="18"/>
              </w:rPr>
              <w:t>0.0009</w:t>
            </w:r>
          </w:p>
        </w:tc>
      </w:tr>
      <w:tr w:rsidR="004F2EA3" w:rsidRPr="00B111E4" w14:paraId="18DDF068" w14:textId="77777777" w:rsidTr="00C948EE">
        <w:trPr>
          <w:trHeight w:val="270"/>
        </w:trPr>
        <w:tc>
          <w:tcPr>
            <w:tcW w:w="925" w:type="pct"/>
            <w:vMerge w:val="restart"/>
            <w:vAlign w:val="center"/>
          </w:tcPr>
          <w:p w14:paraId="08BEEAEB" w14:textId="77777777" w:rsidR="004F2EA3" w:rsidRPr="00B111E4" w:rsidRDefault="004F2EA3" w:rsidP="00C948EE">
            <w:pPr>
              <w:widowControl/>
              <w:jc w:val="center"/>
              <w:rPr>
                <w:sz w:val="18"/>
                <w:szCs w:val="18"/>
              </w:rPr>
            </w:pPr>
            <w:r w:rsidRPr="00B111E4">
              <w:rPr>
                <w:rFonts w:eastAsia="等线"/>
                <w:color w:val="000000"/>
                <w:sz w:val="18"/>
                <w:szCs w:val="18"/>
              </w:rPr>
              <w:t>Lu</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1F46EBEA" w14:textId="77777777" w:rsidR="004F2EA3" w:rsidRPr="00B111E4" w:rsidRDefault="004F2EA3" w:rsidP="00C948EE">
            <w:pPr>
              <w:widowControl/>
              <w:jc w:val="center"/>
              <w:rPr>
                <w:sz w:val="18"/>
                <w:szCs w:val="18"/>
              </w:rPr>
            </w:pPr>
            <w:r w:rsidRPr="00B111E4">
              <w:rPr>
                <w:sz w:val="18"/>
                <w:szCs w:val="18"/>
              </w:rPr>
              <w:t>0.00011</w:t>
            </w:r>
          </w:p>
        </w:tc>
        <w:tc>
          <w:tcPr>
            <w:tcW w:w="788" w:type="pct"/>
            <w:shd w:val="clear" w:color="auto" w:fill="auto"/>
            <w:noWrap/>
            <w:vAlign w:val="center"/>
          </w:tcPr>
          <w:p w14:paraId="7ED5241E" w14:textId="77777777" w:rsidR="004F2EA3" w:rsidRPr="00B111E4" w:rsidRDefault="004F2EA3" w:rsidP="00C948EE">
            <w:pPr>
              <w:jc w:val="center"/>
              <w:rPr>
                <w:sz w:val="18"/>
                <w:szCs w:val="18"/>
              </w:rPr>
            </w:pPr>
            <w:r w:rsidRPr="00B111E4">
              <w:rPr>
                <w:sz w:val="18"/>
                <w:szCs w:val="18"/>
              </w:rPr>
              <w:t>0.000003</w:t>
            </w:r>
          </w:p>
        </w:tc>
        <w:tc>
          <w:tcPr>
            <w:tcW w:w="788" w:type="pct"/>
            <w:shd w:val="clear" w:color="auto" w:fill="auto"/>
            <w:noWrap/>
            <w:vAlign w:val="center"/>
          </w:tcPr>
          <w:p w14:paraId="51D78C9E" w14:textId="77777777" w:rsidR="004F2EA3" w:rsidRPr="00B111E4" w:rsidRDefault="004F2EA3" w:rsidP="00C948EE">
            <w:pPr>
              <w:jc w:val="center"/>
              <w:rPr>
                <w:sz w:val="18"/>
                <w:szCs w:val="18"/>
              </w:rPr>
            </w:pPr>
            <w:r w:rsidRPr="00B111E4">
              <w:rPr>
                <w:sz w:val="18"/>
                <w:szCs w:val="18"/>
              </w:rPr>
              <w:t>0.00001</w:t>
            </w:r>
          </w:p>
        </w:tc>
        <w:tc>
          <w:tcPr>
            <w:tcW w:w="787" w:type="pct"/>
            <w:shd w:val="clear" w:color="auto" w:fill="auto"/>
            <w:noWrap/>
            <w:vAlign w:val="center"/>
          </w:tcPr>
          <w:p w14:paraId="553A796A" w14:textId="77777777" w:rsidR="004F2EA3" w:rsidRPr="00B111E4" w:rsidRDefault="004F2EA3" w:rsidP="00C948EE">
            <w:pPr>
              <w:jc w:val="center"/>
              <w:rPr>
                <w:sz w:val="18"/>
                <w:szCs w:val="18"/>
              </w:rPr>
            </w:pPr>
            <w:r w:rsidRPr="00B111E4">
              <w:rPr>
                <w:sz w:val="18"/>
                <w:szCs w:val="18"/>
              </w:rPr>
              <w:t>0.00001</w:t>
            </w:r>
          </w:p>
        </w:tc>
        <w:tc>
          <w:tcPr>
            <w:tcW w:w="787" w:type="pct"/>
            <w:vAlign w:val="center"/>
          </w:tcPr>
          <w:p w14:paraId="3F50C68D" w14:textId="77777777" w:rsidR="004F2EA3" w:rsidRPr="00B111E4" w:rsidRDefault="004F2EA3" w:rsidP="00C948EE">
            <w:pPr>
              <w:jc w:val="center"/>
              <w:rPr>
                <w:sz w:val="18"/>
                <w:szCs w:val="18"/>
              </w:rPr>
            </w:pPr>
            <w:r w:rsidRPr="00B111E4">
              <w:rPr>
                <w:sz w:val="18"/>
                <w:szCs w:val="18"/>
              </w:rPr>
              <w:t>0.00003</w:t>
            </w:r>
          </w:p>
        </w:tc>
      </w:tr>
      <w:tr w:rsidR="004F2EA3" w:rsidRPr="00B111E4" w14:paraId="33106E2F" w14:textId="77777777" w:rsidTr="00C948EE">
        <w:trPr>
          <w:trHeight w:val="270"/>
        </w:trPr>
        <w:tc>
          <w:tcPr>
            <w:tcW w:w="925" w:type="pct"/>
            <w:vMerge/>
            <w:vAlign w:val="center"/>
          </w:tcPr>
          <w:p w14:paraId="155C8FD0" w14:textId="77777777" w:rsidR="004F2EA3" w:rsidRPr="00B111E4" w:rsidRDefault="004F2EA3" w:rsidP="00C948EE">
            <w:pPr>
              <w:widowControl/>
              <w:jc w:val="center"/>
              <w:rPr>
                <w:sz w:val="18"/>
                <w:szCs w:val="18"/>
              </w:rPr>
            </w:pPr>
          </w:p>
        </w:tc>
        <w:tc>
          <w:tcPr>
            <w:tcW w:w="925" w:type="pct"/>
            <w:shd w:val="clear" w:color="auto" w:fill="auto"/>
            <w:noWrap/>
            <w:vAlign w:val="center"/>
          </w:tcPr>
          <w:p w14:paraId="1B05E3B9" w14:textId="77777777" w:rsidR="004F2EA3" w:rsidRPr="00B111E4" w:rsidRDefault="004F2EA3" w:rsidP="00C948EE">
            <w:pPr>
              <w:widowControl/>
              <w:jc w:val="center"/>
              <w:rPr>
                <w:sz w:val="18"/>
                <w:szCs w:val="18"/>
              </w:rPr>
            </w:pPr>
            <w:r w:rsidRPr="00B111E4">
              <w:rPr>
                <w:sz w:val="18"/>
                <w:szCs w:val="18"/>
              </w:rPr>
              <w:t>0.00061</w:t>
            </w:r>
          </w:p>
        </w:tc>
        <w:tc>
          <w:tcPr>
            <w:tcW w:w="788" w:type="pct"/>
            <w:shd w:val="clear" w:color="auto" w:fill="auto"/>
            <w:noWrap/>
            <w:vAlign w:val="center"/>
          </w:tcPr>
          <w:p w14:paraId="4BFDFCC9" w14:textId="77777777" w:rsidR="004F2EA3" w:rsidRPr="00B111E4" w:rsidRDefault="004F2EA3" w:rsidP="00C948EE">
            <w:pPr>
              <w:jc w:val="center"/>
              <w:rPr>
                <w:sz w:val="18"/>
                <w:szCs w:val="18"/>
              </w:rPr>
            </w:pPr>
            <w:r w:rsidRPr="00B111E4">
              <w:rPr>
                <w:rFonts w:eastAsia="等线"/>
                <w:color w:val="000000"/>
                <w:sz w:val="18"/>
                <w:szCs w:val="18"/>
              </w:rPr>
              <w:t>0.000011</w:t>
            </w:r>
          </w:p>
        </w:tc>
        <w:tc>
          <w:tcPr>
            <w:tcW w:w="788" w:type="pct"/>
            <w:shd w:val="clear" w:color="auto" w:fill="auto"/>
            <w:noWrap/>
            <w:vAlign w:val="center"/>
          </w:tcPr>
          <w:p w14:paraId="69D776EB" w14:textId="77777777" w:rsidR="004F2EA3" w:rsidRPr="00B111E4" w:rsidRDefault="004F2EA3" w:rsidP="00C948EE">
            <w:pPr>
              <w:jc w:val="center"/>
              <w:rPr>
                <w:sz w:val="18"/>
                <w:szCs w:val="18"/>
              </w:rPr>
            </w:pPr>
            <w:r w:rsidRPr="00B111E4">
              <w:rPr>
                <w:rFonts w:eastAsia="等线"/>
                <w:color w:val="000000"/>
                <w:sz w:val="18"/>
                <w:szCs w:val="18"/>
              </w:rPr>
              <w:t>0.00005</w:t>
            </w:r>
          </w:p>
        </w:tc>
        <w:tc>
          <w:tcPr>
            <w:tcW w:w="787" w:type="pct"/>
            <w:shd w:val="clear" w:color="auto" w:fill="auto"/>
            <w:noWrap/>
            <w:vAlign w:val="center"/>
          </w:tcPr>
          <w:p w14:paraId="09FA15A7" w14:textId="77777777" w:rsidR="004F2EA3" w:rsidRPr="00B111E4" w:rsidRDefault="004F2EA3" w:rsidP="00C948EE">
            <w:pPr>
              <w:jc w:val="center"/>
              <w:rPr>
                <w:sz w:val="18"/>
                <w:szCs w:val="18"/>
              </w:rPr>
            </w:pPr>
            <w:r w:rsidRPr="00B111E4">
              <w:rPr>
                <w:rFonts w:eastAsia="等线"/>
                <w:color w:val="000000"/>
                <w:sz w:val="18"/>
                <w:szCs w:val="18"/>
              </w:rPr>
              <w:t>0.00003</w:t>
            </w:r>
          </w:p>
        </w:tc>
        <w:tc>
          <w:tcPr>
            <w:tcW w:w="787" w:type="pct"/>
            <w:vAlign w:val="center"/>
          </w:tcPr>
          <w:p w14:paraId="5A1D59F2" w14:textId="77777777" w:rsidR="004F2EA3" w:rsidRPr="00B111E4" w:rsidRDefault="004F2EA3" w:rsidP="00C948EE">
            <w:pPr>
              <w:jc w:val="center"/>
              <w:rPr>
                <w:sz w:val="18"/>
                <w:szCs w:val="18"/>
              </w:rPr>
            </w:pPr>
            <w:r w:rsidRPr="00B111E4">
              <w:rPr>
                <w:sz w:val="18"/>
                <w:szCs w:val="18"/>
              </w:rPr>
              <w:t>0.00015</w:t>
            </w:r>
          </w:p>
        </w:tc>
      </w:tr>
      <w:tr w:rsidR="004F2EA3" w:rsidRPr="00B111E4" w14:paraId="0476F1EF" w14:textId="77777777" w:rsidTr="00C948EE">
        <w:trPr>
          <w:trHeight w:val="270"/>
        </w:trPr>
        <w:tc>
          <w:tcPr>
            <w:tcW w:w="925" w:type="pct"/>
            <w:vMerge/>
            <w:vAlign w:val="center"/>
          </w:tcPr>
          <w:p w14:paraId="185FCFAD" w14:textId="77777777" w:rsidR="004F2EA3" w:rsidRPr="00B111E4" w:rsidRDefault="004F2EA3" w:rsidP="00C948EE">
            <w:pPr>
              <w:widowControl/>
              <w:jc w:val="center"/>
              <w:rPr>
                <w:sz w:val="18"/>
                <w:szCs w:val="18"/>
              </w:rPr>
            </w:pPr>
          </w:p>
        </w:tc>
        <w:tc>
          <w:tcPr>
            <w:tcW w:w="925" w:type="pct"/>
            <w:shd w:val="clear" w:color="auto" w:fill="auto"/>
            <w:noWrap/>
            <w:vAlign w:val="center"/>
          </w:tcPr>
          <w:p w14:paraId="2EAEE814" w14:textId="77777777" w:rsidR="004F2EA3" w:rsidRPr="00B111E4" w:rsidRDefault="004F2EA3" w:rsidP="00C948EE">
            <w:pPr>
              <w:widowControl/>
              <w:jc w:val="center"/>
              <w:rPr>
                <w:sz w:val="18"/>
                <w:szCs w:val="18"/>
              </w:rPr>
            </w:pPr>
            <w:r w:rsidRPr="00B111E4">
              <w:rPr>
                <w:sz w:val="18"/>
                <w:szCs w:val="18"/>
              </w:rPr>
              <w:t>0.0041</w:t>
            </w:r>
          </w:p>
        </w:tc>
        <w:tc>
          <w:tcPr>
            <w:tcW w:w="788" w:type="pct"/>
            <w:shd w:val="clear" w:color="auto" w:fill="auto"/>
            <w:noWrap/>
            <w:vAlign w:val="center"/>
          </w:tcPr>
          <w:p w14:paraId="070A2501" w14:textId="77777777" w:rsidR="004F2EA3" w:rsidRPr="00B111E4" w:rsidRDefault="004F2EA3" w:rsidP="00C948EE">
            <w:pPr>
              <w:jc w:val="center"/>
              <w:rPr>
                <w:sz w:val="18"/>
                <w:szCs w:val="18"/>
              </w:rPr>
            </w:pPr>
            <w:r w:rsidRPr="00B111E4">
              <w:rPr>
                <w:sz w:val="18"/>
                <w:szCs w:val="18"/>
              </w:rPr>
              <w:t>0.000075</w:t>
            </w:r>
          </w:p>
        </w:tc>
        <w:tc>
          <w:tcPr>
            <w:tcW w:w="788" w:type="pct"/>
            <w:shd w:val="clear" w:color="auto" w:fill="auto"/>
            <w:noWrap/>
            <w:vAlign w:val="center"/>
          </w:tcPr>
          <w:p w14:paraId="2B3A53C2" w14:textId="77777777" w:rsidR="004F2EA3" w:rsidRPr="00B111E4" w:rsidRDefault="004F2EA3" w:rsidP="00C948EE">
            <w:pPr>
              <w:jc w:val="center"/>
              <w:rPr>
                <w:sz w:val="18"/>
                <w:szCs w:val="18"/>
              </w:rPr>
            </w:pPr>
            <w:r w:rsidRPr="00B111E4">
              <w:rPr>
                <w:sz w:val="18"/>
                <w:szCs w:val="18"/>
              </w:rPr>
              <w:t>0.00021</w:t>
            </w:r>
          </w:p>
        </w:tc>
        <w:tc>
          <w:tcPr>
            <w:tcW w:w="787" w:type="pct"/>
            <w:shd w:val="clear" w:color="auto" w:fill="auto"/>
            <w:noWrap/>
            <w:vAlign w:val="center"/>
          </w:tcPr>
          <w:p w14:paraId="77ABFC62" w14:textId="77777777" w:rsidR="004F2EA3" w:rsidRPr="00B111E4" w:rsidRDefault="004F2EA3" w:rsidP="00C948EE">
            <w:pPr>
              <w:jc w:val="center"/>
              <w:rPr>
                <w:sz w:val="18"/>
                <w:szCs w:val="18"/>
              </w:rPr>
            </w:pPr>
            <w:r w:rsidRPr="00B111E4">
              <w:rPr>
                <w:sz w:val="18"/>
                <w:szCs w:val="18"/>
              </w:rPr>
              <w:t>0.0002</w:t>
            </w:r>
          </w:p>
        </w:tc>
        <w:tc>
          <w:tcPr>
            <w:tcW w:w="787" w:type="pct"/>
            <w:vAlign w:val="center"/>
          </w:tcPr>
          <w:p w14:paraId="1BFE43AD" w14:textId="77777777" w:rsidR="004F2EA3" w:rsidRPr="00B111E4" w:rsidRDefault="004F2EA3" w:rsidP="00C948EE">
            <w:pPr>
              <w:jc w:val="center"/>
              <w:rPr>
                <w:sz w:val="18"/>
                <w:szCs w:val="18"/>
              </w:rPr>
            </w:pPr>
            <w:r w:rsidRPr="00B111E4">
              <w:rPr>
                <w:sz w:val="18"/>
                <w:szCs w:val="18"/>
              </w:rPr>
              <w:t>0.0006</w:t>
            </w:r>
          </w:p>
        </w:tc>
      </w:tr>
      <w:tr w:rsidR="004F2EA3" w:rsidRPr="00B111E4" w14:paraId="461C71C0" w14:textId="77777777" w:rsidTr="00C948EE">
        <w:trPr>
          <w:trHeight w:val="270"/>
        </w:trPr>
        <w:tc>
          <w:tcPr>
            <w:tcW w:w="925" w:type="pct"/>
            <w:vMerge w:val="restart"/>
            <w:vAlign w:val="center"/>
          </w:tcPr>
          <w:p w14:paraId="622C0622" w14:textId="77777777" w:rsidR="004F2EA3" w:rsidRPr="00B111E4" w:rsidRDefault="004F2EA3" w:rsidP="00C948EE">
            <w:pPr>
              <w:widowControl/>
              <w:jc w:val="center"/>
              <w:rPr>
                <w:sz w:val="18"/>
                <w:szCs w:val="18"/>
              </w:rPr>
            </w:pPr>
            <w:r w:rsidRPr="00B111E4">
              <w:rPr>
                <w:rFonts w:eastAsia="等线"/>
                <w:color w:val="000000"/>
                <w:sz w:val="18"/>
                <w:szCs w:val="18"/>
              </w:rPr>
              <w:t>Tm</w:t>
            </w:r>
            <w:r w:rsidRPr="00B111E4">
              <w:rPr>
                <w:rFonts w:eastAsia="等线"/>
                <w:color w:val="000000"/>
                <w:sz w:val="18"/>
                <w:szCs w:val="18"/>
                <w:vertAlign w:val="subscript"/>
              </w:rPr>
              <w:t>2</w:t>
            </w:r>
            <w:r w:rsidRPr="00B111E4">
              <w:rPr>
                <w:rFonts w:eastAsia="等线"/>
                <w:color w:val="000000"/>
                <w:sz w:val="18"/>
                <w:szCs w:val="18"/>
              </w:rPr>
              <w:t>O</w:t>
            </w:r>
            <w:r w:rsidRPr="00B111E4">
              <w:rPr>
                <w:rFonts w:eastAsia="等线"/>
                <w:color w:val="000000"/>
                <w:sz w:val="18"/>
                <w:szCs w:val="18"/>
                <w:vertAlign w:val="subscript"/>
              </w:rPr>
              <w:t>3</w:t>
            </w:r>
          </w:p>
        </w:tc>
        <w:tc>
          <w:tcPr>
            <w:tcW w:w="925" w:type="pct"/>
            <w:shd w:val="clear" w:color="auto" w:fill="auto"/>
            <w:noWrap/>
            <w:vAlign w:val="center"/>
          </w:tcPr>
          <w:p w14:paraId="4DF43BEA" w14:textId="77777777" w:rsidR="004F2EA3" w:rsidRPr="00B111E4" w:rsidRDefault="004F2EA3" w:rsidP="00C948EE">
            <w:pPr>
              <w:widowControl/>
              <w:jc w:val="center"/>
              <w:rPr>
                <w:sz w:val="18"/>
                <w:szCs w:val="18"/>
              </w:rPr>
            </w:pPr>
            <w:r w:rsidRPr="00B111E4">
              <w:rPr>
                <w:sz w:val="18"/>
                <w:szCs w:val="18"/>
              </w:rPr>
              <w:t>0.00012</w:t>
            </w:r>
          </w:p>
        </w:tc>
        <w:tc>
          <w:tcPr>
            <w:tcW w:w="788" w:type="pct"/>
            <w:shd w:val="clear" w:color="auto" w:fill="auto"/>
            <w:noWrap/>
            <w:vAlign w:val="center"/>
          </w:tcPr>
          <w:p w14:paraId="2DAB59A0"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0.0000049</w:t>
            </w:r>
          </w:p>
        </w:tc>
        <w:tc>
          <w:tcPr>
            <w:tcW w:w="788" w:type="pct"/>
            <w:shd w:val="clear" w:color="auto" w:fill="auto"/>
            <w:noWrap/>
            <w:vAlign w:val="center"/>
          </w:tcPr>
          <w:p w14:paraId="219A0BE5"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0.00001</w:t>
            </w:r>
          </w:p>
        </w:tc>
        <w:tc>
          <w:tcPr>
            <w:tcW w:w="787" w:type="pct"/>
            <w:shd w:val="clear" w:color="auto" w:fill="auto"/>
            <w:noWrap/>
            <w:vAlign w:val="center"/>
          </w:tcPr>
          <w:p w14:paraId="2DC70F95"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0.00001</w:t>
            </w:r>
          </w:p>
        </w:tc>
        <w:tc>
          <w:tcPr>
            <w:tcW w:w="787" w:type="pct"/>
            <w:vAlign w:val="center"/>
          </w:tcPr>
          <w:p w14:paraId="48AD943B" w14:textId="77777777" w:rsidR="004F2EA3" w:rsidRPr="00B111E4" w:rsidRDefault="004F2EA3" w:rsidP="00C948EE">
            <w:pPr>
              <w:jc w:val="center"/>
              <w:rPr>
                <w:sz w:val="18"/>
                <w:szCs w:val="18"/>
              </w:rPr>
            </w:pPr>
            <w:r w:rsidRPr="00B111E4">
              <w:rPr>
                <w:sz w:val="18"/>
                <w:szCs w:val="18"/>
              </w:rPr>
              <w:t>0.00003</w:t>
            </w:r>
          </w:p>
        </w:tc>
      </w:tr>
      <w:tr w:rsidR="004F2EA3" w:rsidRPr="00B111E4" w14:paraId="320C62F0" w14:textId="77777777" w:rsidTr="00C948EE">
        <w:trPr>
          <w:trHeight w:val="270"/>
        </w:trPr>
        <w:tc>
          <w:tcPr>
            <w:tcW w:w="925" w:type="pct"/>
            <w:vMerge/>
            <w:vAlign w:val="center"/>
          </w:tcPr>
          <w:p w14:paraId="4C44B62E" w14:textId="77777777" w:rsidR="004F2EA3" w:rsidRPr="00B111E4" w:rsidRDefault="004F2EA3" w:rsidP="00C948EE">
            <w:pPr>
              <w:widowControl/>
              <w:jc w:val="center"/>
              <w:rPr>
                <w:sz w:val="18"/>
                <w:szCs w:val="18"/>
              </w:rPr>
            </w:pPr>
          </w:p>
        </w:tc>
        <w:tc>
          <w:tcPr>
            <w:tcW w:w="925" w:type="pct"/>
            <w:shd w:val="clear" w:color="auto" w:fill="auto"/>
            <w:noWrap/>
            <w:vAlign w:val="center"/>
          </w:tcPr>
          <w:p w14:paraId="030DDDFA" w14:textId="77777777" w:rsidR="004F2EA3" w:rsidRPr="00B111E4" w:rsidRDefault="004F2EA3" w:rsidP="00C948EE">
            <w:pPr>
              <w:widowControl/>
              <w:jc w:val="center"/>
              <w:rPr>
                <w:sz w:val="18"/>
                <w:szCs w:val="18"/>
              </w:rPr>
            </w:pPr>
            <w:r w:rsidRPr="00B111E4">
              <w:rPr>
                <w:sz w:val="18"/>
                <w:szCs w:val="18"/>
              </w:rPr>
              <w:t>0.00062</w:t>
            </w:r>
          </w:p>
        </w:tc>
        <w:tc>
          <w:tcPr>
            <w:tcW w:w="788" w:type="pct"/>
            <w:shd w:val="clear" w:color="auto" w:fill="auto"/>
            <w:noWrap/>
            <w:vAlign w:val="center"/>
          </w:tcPr>
          <w:p w14:paraId="46097C70"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0.000016</w:t>
            </w:r>
          </w:p>
        </w:tc>
        <w:tc>
          <w:tcPr>
            <w:tcW w:w="788" w:type="pct"/>
            <w:shd w:val="clear" w:color="auto" w:fill="auto"/>
            <w:noWrap/>
            <w:vAlign w:val="center"/>
          </w:tcPr>
          <w:p w14:paraId="74F7AC81"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0.00002</w:t>
            </w:r>
          </w:p>
        </w:tc>
        <w:tc>
          <w:tcPr>
            <w:tcW w:w="787" w:type="pct"/>
            <w:shd w:val="clear" w:color="auto" w:fill="auto"/>
            <w:noWrap/>
            <w:vAlign w:val="center"/>
          </w:tcPr>
          <w:p w14:paraId="5CA1BD35"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0.00005</w:t>
            </w:r>
          </w:p>
        </w:tc>
        <w:tc>
          <w:tcPr>
            <w:tcW w:w="787" w:type="pct"/>
            <w:vAlign w:val="center"/>
          </w:tcPr>
          <w:p w14:paraId="43E48D45" w14:textId="77777777" w:rsidR="004F2EA3" w:rsidRPr="00B111E4" w:rsidRDefault="004F2EA3" w:rsidP="00C948EE">
            <w:pPr>
              <w:jc w:val="center"/>
              <w:rPr>
                <w:sz w:val="18"/>
                <w:szCs w:val="18"/>
              </w:rPr>
            </w:pPr>
            <w:r w:rsidRPr="00B111E4">
              <w:rPr>
                <w:sz w:val="18"/>
                <w:szCs w:val="18"/>
              </w:rPr>
              <w:t>0.00006</w:t>
            </w:r>
          </w:p>
        </w:tc>
      </w:tr>
      <w:tr w:rsidR="004F2EA3" w:rsidRPr="00B111E4" w14:paraId="7D7E775E" w14:textId="77777777" w:rsidTr="00C948EE">
        <w:trPr>
          <w:trHeight w:val="270"/>
        </w:trPr>
        <w:tc>
          <w:tcPr>
            <w:tcW w:w="925" w:type="pct"/>
            <w:vMerge/>
            <w:vAlign w:val="center"/>
          </w:tcPr>
          <w:p w14:paraId="203C66FC" w14:textId="77777777" w:rsidR="004F2EA3" w:rsidRPr="00B111E4" w:rsidRDefault="004F2EA3" w:rsidP="00C948EE">
            <w:pPr>
              <w:widowControl/>
              <w:jc w:val="center"/>
              <w:rPr>
                <w:sz w:val="18"/>
                <w:szCs w:val="18"/>
              </w:rPr>
            </w:pPr>
          </w:p>
        </w:tc>
        <w:tc>
          <w:tcPr>
            <w:tcW w:w="925" w:type="pct"/>
            <w:shd w:val="clear" w:color="auto" w:fill="auto"/>
            <w:noWrap/>
            <w:vAlign w:val="center"/>
          </w:tcPr>
          <w:p w14:paraId="48478433" w14:textId="77777777" w:rsidR="004F2EA3" w:rsidRPr="00B111E4" w:rsidRDefault="004F2EA3" w:rsidP="00C948EE">
            <w:pPr>
              <w:widowControl/>
              <w:jc w:val="center"/>
              <w:rPr>
                <w:sz w:val="18"/>
                <w:szCs w:val="18"/>
              </w:rPr>
            </w:pPr>
            <w:r w:rsidRPr="00B111E4">
              <w:rPr>
                <w:sz w:val="18"/>
                <w:szCs w:val="18"/>
              </w:rPr>
              <w:t>0.0040</w:t>
            </w:r>
          </w:p>
        </w:tc>
        <w:tc>
          <w:tcPr>
            <w:tcW w:w="788" w:type="pct"/>
            <w:shd w:val="clear" w:color="auto" w:fill="auto"/>
            <w:noWrap/>
            <w:vAlign w:val="center"/>
          </w:tcPr>
          <w:p w14:paraId="7AA76A45"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0.00011</w:t>
            </w:r>
          </w:p>
        </w:tc>
        <w:tc>
          <w:tcPr>
            <w:tcW w:w="788" w:type="pct"/>
            <w:shd w:val="clear" w:color="auto" w:fill="auto"/>
            <w:noWrap/>
            <w:vAlign w:val="center"/>
          </w:tcPr>
          <w:p w14:paraId="03A4DFCB"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0.00019</w:t>
            </w:r>
          </w:p>
        </w:tc>
        <w:tc>
          <w:tcPr>
            <w:tcW w:w="787" w:type="pct"/>
            <w:shd w:val="clear" w:color="auto" w:fill="auto"/>
            <w:noWrap/>
            <w:vAlign w:val="center"/>
          </w:tcPr>
          <w:p w14:paraId="672A12A2" w14:textId="77777777" w:rsidR="004F2EA3" w:rsidRPr="00B111E4" w:rsidRDefault="004F2EA3" w:rsidP="00C948EE">
            <w:pPr>
              <w:jc w:val="center"/>
              <w:rPr>
                <w:rFonts w:eastAsia="等线"/>
                <w:color w:val="000000"/>
                <w:sz w:val="18"/>
                <w:szCs w:val="18"/>
              </w:rPr>
            </w:pPr>
            <w:r w:rsidRPr="00B111E4">
              <w:rPr>
                <w:rFonts w:eastAsia="等线"/>
                <w:color w:val="000000"/>
                <w:sz w:val="18"/>
                <w:szCs w:val="18"/>
              </w:rPr>
              <w:t>0.0003</w:t>
            </w:r>
          </w:p>
        </w:tc>
        <w:tc>
          <w:tcPr>
            <w:tcW w:w="787" w:type="pct"/>
            <w:vAlign w:val="center"/>
          </w:tcPr>
          <w:p w14:paraId="5419D147" w14:textId="77777777" w:rsidR="004F2EA3" w:rsidRPr="00B111E4" w:rsidRDefault="004F2EA3" w:rsidP="00C948EE">
            <w:pPr>
              <w:jc w:val="center"/>
              <w:rPr>
                <w:sz w:val="18"/>
                <w:szCs w:val="18"/>
              </w:rPr>
            </w:pPr>
            <w:r w:rsidRPr="00B111E4">
              <w:rPr>
                <w:sz w:val="18"/>
                <w:szCs w:val="18"/>
              </w:rPr>
              <w:t>0.0005</w:t>
            </w:r>
          </w:p>
        </w:tc>
      </w:tr>
    </w:tbl>
    <w:p w14:paraId="701B44B7" w14:textId="77777777" w:rsidR="00CA283F" w:rsidRPr="00FB4706" w:rsidRDefault="00CA283F" w:rsidP="007F5E3C">
      <w:pPr>
        <w:widowControl/>
        <w:spacing w:line="312" w:lineRule="auto"/>
        <w:rPr>
          <w:szCs w:val="21"/>
        </w:rPr>
      </w:pPr>
    </w:p>
    <w:sectPr w:rsidR="00CA283F" w:rsidRPr="00FB4706">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5EEA" w14:textId="77777777" w:rsidR="006A2895" w:rsidRDefault="006A2895">
      <w:r>
        <w:separator/>
      </w:r>
    </w:p>
  </w:endnote>
  <w:endnote w:type="continuationSeparator" w:id="0">
    <w:p w14:paraId="50F8D594" w14:textId="77777777" w:rsidR="006A2895" w:rsidRDefault="006A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033" w14:textId="77777777" w:rsidR="00B376A0" w:rsidRDefault="00B376A0">
    <w:pPr>
      <w:pStyle w:val="affd"/>
      <w:jc w:val="center"/>
    </w:pPr>
    <w:r>
      <w:fldChar w:fldCharType="begin"/>
    </w:r>
    <w:r>
      <w:instrText xml:space="preserve"> PAGE   \* MERGEFORMAT </w:instrText>
    </w:r>
    <w:r>
      <w:fldChar w:fldCharType="separate"/>
    </w:r>
    <w:r w:rsidR="004B2975" w:rsidRPr="004B2975">
      <w:rPr>
        <w:noProof/>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D8A5" w14:textId="77777777" w:rsidR="006A2895" w:rsidRDefault="006A2895">
      <w:r>
        <w:separator/>
      </w:r>
    </w:p>
  </w:footnote>
  <w:footnote w:type="continuationSeparator" w:id="0">
    <w:p w14:paraId="3BC30133" w14:textId="77777777" w:rsidR="006A2895" w:rsidRDefault="006A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7511" w14:textId="77777777" w:rsidR="00B376A0" w:rsidRDefault="00B376A0">
    <w:pPr>
      <w:pStyle w:val="aff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F478323D"/>
    <w:multiLevelType w:val="singleLevel"/>
    <w:tmpl w:val="F478323D"/>
    <w:lvl w:ilvl="0">
      <w:start w:val="4"/>
      <w:numFmt w:val="chineseCounting"/>
      <w:suff w:val="nothing"/>
      <w:lvlText w:val="%1、"/>
      <w:lvlJc w:val="left"/>
      <w:rPr>
        <w:rFonts w:hint="eastAsia"/>
      </w:rPr>
    </w:lvl>
  </w:abstractNum>
  <w:abstractNum w:abstractNumId="2"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13EF5A51"/>
    <w:multiLevelType w:val="multilevel"/>
    <w:tmpl w:val="13EF5A5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color w:val="000000"/>
        <w:spacing w:val="0"/>
        <w:position w:val="0"/>
        <w:u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BF372B9"/>
    <w:multiLevelType w:val="singleLevel"/>
    <w:tmpl w:val="3BF372B9"/>
    <w:lvl w:ilvl="0">
      <w:start w:val="1"/>
      <w:numFmt w:val="decimal"/>
      <w:lvlText w:val="%1."/>
      <w:lvlJc w:val="left"/>
      <w:pPr>
        <w:tabs>
          <w:tab w:val="left" w:pos="312"/>
        </w:tabs>
        <w:ind w:left="120" w:firstLine="0"/>
      </w:pPr>
    </w:lvl>
  </w:abstractNum>
  <w:abstractNum w:abstractNumId="5" w15:restartNumberingAfterBreak="0">
    <w:nsid w:val="3F834055"/>
    <w:multiLevelType w:val="multilevel"/>
    <w:tmpl w:val="3F8340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68683F"/>
    <w:multiLevelType w:val="hybridMultilevel"/>
    <w:tmpl w:val="99942A1C"/>
    <w:lvl w:ilvl="0" w:tplc="1E92503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7217376">
    <w:abstractNumId w:val="2"/>
  </w:num>
  <w:num w:numId="2" w16cid:durableId="1519154758">
    <w:abstractNumId w:val="0"/>
  </w:num>
  <w:num w:numId="3" w16cid:durableId="822890004">
    <w:abstractNumId w:val="6"/>
  </w:num>
  <w:num w:numId="4" w16cid:durableId="69156665">
    <w:abstractNumId w:val="3"/>
  </w:num>
  <w:num w:numId="5" w16cid:durableId="1092355814">
    <w:abstractNumId w:val="5"/>
  </w:num>
  <w:num w:numId="6" w16cid:durableId="1479150151">
    <w:abstractNumId w:val="1"/>
  </w:num>
  <w:num w:numId="7" w16cid:durableId="1886596227">
    <w:abstractNumId w:val="4"/>
  </w:num>
  <w:num w:numId="8" w16cid:durableId="874585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46620"/>
    <w:rsid w:val="00047D95"/>
    <w:rsid w:val="00050085"/>
    <w:rsid w:val="0005146E"/>
    <w:rsid w:val="0005350B"/>
    <w:rsid w:val="00061D34"/>
    <w:rsid w:val="00061D46"/>
    <w:rsid w:val="00062070"/>
    <w:rsid w:val="0006432D"/>
    <w:rsid w:val="0006477B"/>
    <w:rsid w:val="00066DFC"/>
    <w:rsid w:val="0006723D"/>
    <w:rsid w:val="00072756"/>
    <w:rsid w:val="00073C3A"/>
    <w:rsid w:val="00074719"/>
    <w:rsid w:val="00081A9E"/>
    <w:rsid w:val="00083A57"/>
    <w:rsid w:val="000842C3"/>
    <w:rsid w:val="00085404"/>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D6334"/>
    <w:rsid w:val="000D7360"/>
    <w:rsid w:val="000E068C"/>
    <w:rsid w:val="000E26F7"/>
    <w:rsid w:val="000E3741"/>
    <w:rsid w:val="000E37CA"/>
    <w:rsid w:val="000E5B60"/>
    <w:rsid w:val="000E6E9C"/>
    <w:rsid w:val="000E7ED5"/>
    <w:rsid w:val="000E7EDF"/>
    <w:rsid w:val="000F1FD1"/>
    <w:rsid w:val="000F224C"/>
    <w:rsid w:val="000F3489"/>
    <w:rsid w:val="0010034F"/>
    <w:rsid w:val="00100D28"/>
    <w:rsid w:val="001074F0"/>
    <w:rsid w:val="00110508"/>
    <w:rsid w:val="001115A6"/>
    <w:rsid w:val="00112CBC"/>
    <w:rsid w:val="0011570F"/>
    <w:rsid w:val="00116D8F"/>
    <w:rsid w:val="00122903"/>
    <w:rsid w:val="001241A8"/>
    <w:rsid w:val="0012792A"/>
    <w:rsid w:val="001345DA"/>
    <w:rsid w:val="00134E2D"/>
    <w:rsid w:val="00135E64"/>
    <w:rsid w:val="00136064"/>
    <w:rsid w:val="00137D4C"/>
    <w:rsid w:val="001424D5"/>
    <w:rsid w:val="001438F6"/>
    <w:rsid w:val="0015171C"/>
    <w:rsid w:val="00151F1C"/>
    <w:rsid w:val="00152747"/>
    <w:rsid w:val="00154608"/>
    <w:rsid w:val="00156452"/>
    <w:rsid w:val="00163B6C"/>
    <w:rsid w:val="001645BF"/>
    <w:rsid w:val="0016567C"/>
    <w:rsid w:val="00166ED4"/>
    <w:rsid w:val="001700C8"/>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1EF4"/>
    <w:rsid w:val="001D200A"/>
    <w:rsid w:val="001D24F0"/>
    <w:rsid w:val="001D57BC"/>
    <w:rsid w:val="001D6080"/>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344C3"/>
    <w:rsid w:val="002347B6"/>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00F2"/>
    <w:rsid w:val="002B10D8"/>
    <w:rsid w:val="002B1184"/>
    <w:rsid w:val="002B1448"/>
    <w:rsid w:val="002B1476"/>
    <w:rsid w:val="002B1CDE"/>
    <w:rsid w:val="002B1E00"/>
    <w:rsid w:val="002B1EB8"/>
    <w:rsid w:val="002B39F3"/>
    <w:rsid w:val="002B6730"/>
    <w:rsid w:val="002B6D40"/>
    <w:rsid w:val="002B743A"/>
    <w:rsid w:val="002B7F73"/>
    <w:rsid w:val="002C0B2A"/>
    <w:rsid w:val="002C2432"/>
    <w:rsid w:val="002C5386"/>
    <w:rsid w:val="002C6032"/>
    <w:rsid w:val="002D4DC6"/>
    <w:rsid w:val="002D542A"/>
    <w:rsid w:val="002D7674"/>
    <w:rsid w:val="002E0737"/>
    <w:rsid w:val="002E1898"/>
    <w:rsid w:val="002F1734"/>
    <w:rsid w:val="002F3670"/>
    <w:rsid w:val="002F5A53"/>
    <w:rsid w:val="00301691"/>
    <w:rsid w:val="003017C7"/>
    <w:rsid w:val="00302CA7"/>
    <w:rsid w:val="00305AB4"/>
    <w:rsid w:val="003070AE"/>
    <w:rsid w:val="00311372"/>
    <w:rsid w:val="0031608B"/>
    <w:rsid w:val="00326D67"/>
    <w:rsid w:val="00331DA0"/>
    <w:rsid w:val="003320EC"/>
    <w:rsid w:val="003336E8"/>
    <w:rsid w:val="00333F1C"/>
    <w:rsid w:val="00336817"/>
    <w:rsid w:val="003371FA"/>
    <w:rsid w:val="00340092"/>
    <w:rsid w:val="003402ED"/>
    <w:rsid w:val="003406E3"/>
    <w:rsid w:val="003430B3"/>
    <w:rsid w:val="00345C90"/>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4DF7"/>
    <w:rsid w:val="003B3203"/>
    <w:rsid w:val="003B4C78"/>
    <w:rsid w:val="003B65F5"/>
    <w:rsid w:val="003B7E75"/>
    <w:rsid w:val="003B7F17"/>
    <w:rsid w:val="003C0CDA"/>
    <w:rsid w:val="003C1F6D"/>
    <w:rsid w:val="003C25C6"/>
    <w:rsid w:val="003C492E"/>
    <w:rsid w:val="003C5392"/>
    <w:rsid w:val="003C5F0B"/>
    <w:rsid w:val="003C7814"/>
    <w:rsid w:val="003D0CCD"/>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827"/>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80F24"/>
    <w:rsid w:val="004814CC"/>
    <w:rsid w:val="00483671"/>
    <w:rsid w:val="004837ED"/>
    <w:rsid w:val="0048575A"/>
    <w:rsid w:val="00493E0A"/>
    <w:rsid w:val="0049424A"/>
    <w:rsid w:val="0049618F"/>
    <w:rsid w:val="004961DA"/>
    <w:rsid w:val="004A28AA"/>
    <w:rsid w:val="004A2C5B"/>
    <w:rsid w:val="004A3A2A"/>
    <w:rsid w:val="004A513C"/>
    <w:rsid w:val="004B2975"/>
    <w:rsid w:val="004B415A"/>
    <w:rsid w:val="004B41B0"/>
    <w:rsid w:val="004B5F05"/>
    <w:rsid w:val="004C0C60"/>
    <w:rsid w:val="004C11AF"/>
    <w:rsid w:val="004C144D"/>
    <w:rsid w:val="004C63B3"/>
    <w:rsid w:val="004C6DE0"/>
    <w:rsid w:val="004D1285"/>
    <w:rsid w:val="004D46E0"/>
    <w:rsid w:val="004E282E"/>
    <w:rsid w:val="004E7AD9"/>
    <w:rsid w:val="004F0AC8"/>
    <w:rsid w:val="004F2EA3"/>
    <w:rsid w:val="004F59CD"/>
    <w:rsid w:val="00500439"/>
    <w:rsid w:val="00502321"/>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2A66"/>
    <w:rsid w:val="00554A02"/>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FAD"/>
    <w:rsid w:val="005B16F8"/>
    <w:rsid w:val="005B2B1D"/>
    <w:rsid w:val="005B3B2F"/>
    <w:rsid w:val="005B4088"/>
    <w:rsid w:val="005B42D0"/>
    <w:rsid w:val="005B4F50"/>
    <w:rsid w:val="005B602A"/>
    <w:rsid w:val="005B65D7"/>
    <w:rsid w:val="005C04B7"/>
    <w:rsid w:val="005C0D74"/>
    <w:rsid w:val="005C1E9B"/>
    <w:rsid w:val="005C2AE2"/>
    <w:rsid w:val="005C6623"/>
    <w:rsid w:val="005C6E0A"/>
    <w:rsid w:val="005C76D7"/>
    <w:rsid w:val="005D1372"/>
    <w:rsid w:val="005D255E"/>
    <w:rsid w:val="005D4AAF"/>
    <w:rsid w:val="005D5B2C"/>
    <w:rsid w:val="005D7867"/>
    <w:rsid w:val="005E030E"/>
    <w:rsid w:val="005E2C35"/>
    <w:rsid w:val="005E48F0"/>
    <w:rsid w:val="005E578E"/>
    <w:rsid w:val="005F7971"/>
    <w:rsid w:val="00600224"/>
    <w:rsid w:val="00607C62"/>
    <w:rsid w:val="00607F6D"/>
    <w:rsid w:val="00610273"/>
    <w:rsid w:val="006102D3"/>
    <w:rsid w:val="00613007"/>
    <w:rsid w:val="00615CFD"/>
    <w:rsid w:val="006237B0"/>
    <w:rsid w:val="0063380C"/>
    <w:rsid w:val="0063508A"/>
    <w:rsid w:val="00636BDB"/>
    <w:rsid w:val="00636F2E"/>
    <w:rsid w:val="00642493"/>
    <w:rsid w:val="006437BE"/>
    <w:rsid w:val="00644B14"/>
    <w:rsid w:val="00645CDE"/>
    <w:rsid w:val="00646DA6"/>
    <w:rsid w:val="00646F53"/>
    <w:rsid w:val="0065133E"/>
    <w:rsid w:val="00653DEA"/>
    <w:rsid w:val="006555BA"/>
    <w:rsid w:val="00657FDB"/>
    <w:rsid w:val="006619E4"/>
    <w:rsid w:val="0066318E"/>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2895"/>
    <w:rsid w:val="006A3F86"/>
    <w:rsid w:val="006A6B27"/>
    <w:rsid w:val="006A71CE"/>
    <w:rsid w:val="006B011C"/>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591B"/>
    <w:rsid w:val="00726914"/>
    <w:rsid w:val="00726C2F"/>
    <w:rsid w:val="00727AB4"/>
    <w:rsid w:val="00727D50"/>
    <w:rsid w:val="007415D6"/>
    <w:rsid w:val="007435C7"/>
    <w:rsid w:val="007436BB"/>
    <w:rsid w:val="00745D4F"/>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055C"/>
    <w:rsid w:val="007F335B"/>
    <w:rsid w:val="007F3D28"/>
    <w:rsid w:val="007F4259"/>
    <w:rsid w:val="007F42A2"/>
    <w:rsid w:val="007F5E3C"/>
    <w:rsid w:val="00800AEB"/>
    <w:rsid w:val="00801948"/>
    <w:rsid w:val="008029FF"/>
    <w:rsid w:val="008036B5"/>
    <w:rsid w:val="008039DF"/>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72C9E"/>
    <w:rsid w:val="00873AC3"/>
    <w:rsid w:val="00880BF7"/>
    <w:rsid w:val="00880F82"/>
    <w:rsid w:val="00881B81"/>
    <w:rsid w:val="00892D33"/>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2D9F"/>
    <w:rsid w:val="008F58FF"/>
    <w:rsid w:val="008F5C0C"/>
    <w:rsid w:val="00907A92"/>
    <w:rsid w:val="009118E6"/>
    <w:rsid w:val="0091772E"/>
    <w:rsid w:val="00920149"/>
    <w:rsid w:val="0092194B"/>
    <w:rsid w:val="009227CD"/>
    <w:rsid w:val="009254EF"/>
    <w:rsid w:val="009256A5"/>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F87"/>
    <w:rsid w:val="00976E83"/>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571D"/>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1F76"/>
    <w:rsid w:val="00A976FA"/>
    <w:rsid w:val="00A97C9F"/>
    <w:rsid w:val="00AA2645"/>
    <w:rsid w:val="00AA265A"/>
    <w:rsid w:val="00AA31A2"/>
    <w:rsid w:val="00AA540B"/>
    <w:rsid w:val="00AB10A7"/>
    <w:rsid w:val="00AB171A"/>
    <w:rsid w:val="00AB640E"/>
    <w:rsid w:val="00AC1627"/>
    <w:rsid w:val="00AC20AF"/>
    <w:rsid w:val="00AC3393"/>
    <w:rsid w:val="00AC475D"/>
    <w:rsid w:val="00AC5F01"/>
    <w:rsid w:val="00AD0DDB"/>
    <w:rsid w:val="00AD2240"/>
    <w:rsid w:val="00AD2E9B"/>
    <w:rsid w:val="00AD7DDD"/>
    <w:rsid w:val="00AE1106"/>
    <w:rsid w:val="00AE24F5"/>
    <w:rsid w:val="00AE3993"/>
    <w:rsid w:val="00AE7126"/>
    <w:rsid w:val="00AE723E"/>
    <w:rsid w:val="00AE728B"/>
    <w:rsid w:val="00AF4851"/>
    <w:rsid w:val="00B01873"/>
    <w:rsid w:val="00B01E95"/>
    <w:rsid w:val="00B02AD7"/>
    <w:rsid w:val="00B072E8"/>
    <w:rsid w:val="00B111E4"/>
    <w:rsid w:val="00B13F4A"/>
    <w:rsid w:val="00B1517C"/>
    <w:rsid w:val="00B154A8"/>
    <w:rsid w:val="00B220F1"/>
    <w:rsid w:val="00B251A5"/>
    <w:rsid w:val="00B25B50"/>
    <w:rsid w:val="00B2693C"/>
    <w:rsid w:val="00B269C0"/>
    <w:rsid w:val="00B2769A"/>
    <w:rsid w:val="00B27EB5"/>
    <w:rsid w:val="00B33660"/>
    <w:rsid w:val="00B3625D"/>
    <w:rsid w:val="00B36291"/>
    <w:rsid w:val="00B376A0"/>
    <w:rsid w:val="00B457AF"/>
    <w:rsid w:val="00B4737D"/>
    <w:rsid w:val="00B508A5"/>
    <w:rsid w:val="00B510D2"/>
    <w:rsid w:val="00B52556"/>
    <w:rsid w:val="00B54154"/>
    <w:rsid w:val="00B54159"/>
    <w:rsid w:val="00B5610F"/>
    <w:rsid w:val="00B563D6"/>
    <w:rsid w:val="00B56E03"/>
    <w:rsid w:val="00B57954"/>
    <w:rsid w:val="00B60049"/>
    <w:rsid w:val="00B62071"/>
    <w:rsid w:val="00B623AB"/>
    <w:rsid w:val="00B62A7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5483"/>
    <w:rsid w:val="00B974DF"/>
    <w:rsid w:val="00B97A1D"/>
    <w:rsid w:val="00B97BD9"/>
    <w:rsid w:val="00BA16C8"/>
    <w:rsid w:val="00BA1787"/>
    <w:rsid w:val="00BA17DA"/>
    <w:rsid w:val="00BA5146"/>
    <w:rsid w:val="00BB21D6"/>
    <w:rsid w:val="00BB29B0"/>
    <w:rsid w:val="00BB6830"/>
    <w:rsid w:val="00BB7322"/>
    <w:rsid w:val="00BC1EBE"/>
    <w:rsid w:val="00BC677B"/>
    <w:rsid w:val="00BC7247"/>
    <w:rsid w:val="00BD1292"/>
    <w:rsid w:val="00BD3E12"/>
    <w:rsid w:val="00BE07C9"/>
    <w:rsid w:val="00BE7122"/>
    <w:rsid w:val="00BF013A"/>
    <w:rsid w:val="00BF1244"/>
    <w:rsid w:val="00BF592D"/>
    <w:rsid w:val="00BF6444"/>
    <w:rsid w:val="00C02390"/>
    <w:rsid w:val="00C0251B"/>
    <w:rsid w:val="00C027EA"/>
    <w:rsid w:val="00C1097A"/>
    <w:rsid w:val="00C1245C"/>
    <w:rsid w:val="00C15AC4"/>
    <w:rsid w:val="00C16FCF"/>
    <w:rsid w:val="00C17DCE"/>
    <w:rsid w:val="00C22C6B"/>
    <w:rsid w:val="00C2348C"/>
    <w:rsid w:val="00C24CA2"/>
    <w:rsid w:val="00C27544"/>
    <w:rsid w:val="00C2763A"/>
    <w:rsid w:val="00C317D1"/>
    <w:rsid w:val="00C32990"/>
    <w:rsid w:val="00C33B55"/>
    <w:rsid w:val="00C35D4C"/>
    <w:rsid w:val="00C40DAE"/>
    <w:rsid w:val="00C417FC"/>
    <w:rsid w:val="00C5372F"/>
    <w:rsid w:val="00C57F39"/>
    <w:rsid w:val="00C62684"/>
    <w:rsid w:val="00C63201"/>
    <w:rsid w:val="00C659BF"/>
    <w:rsid w:val="00C65B29"/>
    <w:rsid w:val="00C66710"/>
    <w:rsid w:val="00C76442"/>
    <w:rsid w:val="00C76B98"/>
    <w:rsid w:val="00C831AB"/>
    <w:rsid w:val="00C85A32"/>
    <w:rsid w:val="00C8649E"/>
    <w:rsid w:val="00C901F6"/>
    <w:rsid w:val="00C915A4"/>
    <w:rsid w:val="00C92209"/>
    <w:rsid w:val="00C954FC"/>
    <w:rsid w:val="00C96A7D"/>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CF7E52"/>
    <w:rsid w:val="00D00049"/>
    <w:rsid w:val="00D0344B"/>
    <w:rsid w:val="00D052FF"/>
    <w:rsid w:val="00D053A8"/>
    <w:rsid w:val="00D05572"/>
    <w:rsid w:val="00D059BD"/>
    <w:rsid w:val="00D06868"/>
    <w:rsid w:val="00D10123"/>
    <w:rsid w:val="00D14B3A"/>
    <w:rsid w:val="00D23C7C"/>
    <w:rsid w:val="00D2514B"/>
    <w:rsid w:val="00D3251C"/>
    <w:rsid w:val="00D3293E"/>
    <w:rsid w:val="00D358A0"/>
    <w:rsid w:val="00D364E8"/>
    <w:rsid w:val="00D37E79"/>
    <w:rsid w:val="00D40031"/>
    <w:rsid w:val="00D45373"/>
    <w:rsid w:val="00D46973"/>
    <w:rsid w:val="00D5684E"/>
    <w:rsid w:val="00D60CF1"/>
    <w:rsid w:val="00D611D9"/>
    <w:rsid w:val="00D61D4E"/>
    <w:rsid w:val="00D627A0"/>
    <w:rsid w:val="00D62BBB"/>
    <w:rsid w:val="00D63D6E"/>
    <w:rsid w:val="00D64543"/>
    <w:rsid w:val="00D65801"/>
    <w:rsid w:val="00D66B5D"/>
    <w:rsid w:val="00D66FE0"/>
    <w:rsid w:val="00D67E36"/>
    <w:rsid w:val="00D7159F"/>
    <w:rsid w:val="00D77C0E"/>
    <w:rsid w:val="00D812CF"/>
    <w:rsid w:val="00D81811"/>
    <w:rsid w:val="00D81A5C"/>
    <w:rsid w:val="00D92B70"/>
    <w:rsid w:val="00D9464C"/>
    <w:rsid w:val="00D979B0"/>
    <w:rsid w:val="00DA0918"/>
    <w:rsid w:val="00DA2967"/>
    <w:rsid w:val="00DA43A9"/>
    <w:rsid w:val="00DA4676"/>
    <w:rsid w:val="00DA55D0"/>
    <w:rsid w:val="00DA582E"/>
    <w:rsid w:val="00DC271C"/>
    <w:rsid w:val="00DC60EE"/>
    <w:rsid w:val="00DC799B"/>
    <w:rsid w:val="00DD06C6"/>
    <w:rsid w:val="00DD33FA"/>
    <w:rsid w:val="00DD3BAF"/>
    <w:rsid w:val="00DD6D4E"/>
    <w:rsid w:val="00DD70C1"/>
    <w:rsid w:val="00DE2AFA"/>
    <w:rsid w:val="00DE4206"/>
    <w:rsid w:val="00DE68A7"/>
    <w:rsid w:val="00DE6BD9"/>
    <w:rsid w:val="00DF4E97"/>
    <w:rsid w:val="00E01E44"/>
    <w:rsid w:val="00E02A78"/>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34533"/>
    <w:rsid w:val="00E45521"/>
    <w:rsid w:val="00E50610"/>
    <w:rsid w:val="00E50944"/>
    <w:rsid w:val="00E51658"/>
    <w:rsid w:val="00E51966"/>
    <w:rsid w:val="00E52C95"/>
    <w:rsid w:val="00E55128"/>
    <w:rsid w:val="00E5542E"/>
    <w:rsid w:val="00E60000"/>
    <w:rsid w:val="00E73FAC"/>
    <w:rsid w:val="00E75019"/>
    <w:rsid w:val="00E76EF5"/>
    <w:rsid w:val="00E76F9F"/>
    <w:rsid w:val="00E861EA"/>
    <w:rsid w:val="00E87DEF"/>
    <w:rsid w:val="00E966A3"/>
    <w:rsid w:val="00E97A93"/>
    <w:rsid w:val="00EA3F4A"/>
    <w:rsid w:val="00EA4584"/>
    <w:rsid w:val="00EA545B"/>
    <w:rsid w:val="00EA5E1E"/>
    <w:rsid w:val="00EA7123"/>
    <w:rsid w:val="00EB2ABF"/>
    <w:rsid w:val="00EB4EEB"/>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351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C9"/>
    <w:rsid w:val="00F87499"/>
    <w:rsid w:val="00F87729"/>
    <w:rsid w:val="00F92A5D"/>
    <w:rsid w:val="00F93070"/>
    <w:rsid w:val="00F95351"/>
    <w:rsid w:val="00FA2949"/>
    <w:rsid w:val="00FA3AD1"/>
    <w:rsid w:val="00FB4706"/>
    <w:rsid w:val="00FB5882"/>
    <w:rsid w:val="00FB7CDE"/>
    <w:rsid w:val="00FC1558"/>
    <w:rsid w:val="00FC4C72"/>
    <w:rsid w:val="00FD01B2"/>
    <w:rsid w:val="00FD1EA7"/>
    <w:rsid w:val="00FD27A1"/>
    <w:rsid w:val="00FD684E"/>
    <w:rsid w:val="00FE33BB"/>
    <w:rsid w:val="00FE3922"/>
    <w:rsid w:val="00FE6B87"/>
    <w:rsid w:val="00FE7DF6"/>
    <w:rsid w:val="00FF595B"/>
    <w:rsid w:val="00FF6D53"/>
    <w:rsid w:val="00FF7B8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8BFB2"/>
  <w15:docId w15:val="{B0FB95AA-ACC9-48A0-95FE-000DF62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uiPriority w:val="9"/>
    <w:qFormat/>
    <w:pPr>
      <w:keepNext/>
      <w:keepLines/>
      <w:spacing w:before="260" w:after="260" w:line="416" w:lineRule="auto"/>
      <w:outlineLvl w:val="2"/>
    </w:pPr>
    <w:rPr>
      <w:b/>
      <w:bCs/>
      <w:sz w:val="32"/>
      <w:szCs w:val="32"/>
    </w:rPr>
  </w:style>
  <w:style w:type="paragraph" w:styleId="4">
    <w:name w:val="heading 4"/>
    <w:basedOn w:val="a6"/>
    <w:next w:val="a6"/>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uiPriority w:val="9"/>
    <w:qFormat/>
    <w:pPr>
      <w:keepNext/>
      <w:keepLines/>
      <w:spacing w:before="280" w:after="290" w:line="376" w:lineRule="auto"/>
      <w:outlineLvl w:val="4"/>
    </w:pPr>
    <w:rPr>
      <w:b/>
      <w:bCs/>
      <w:sz w:val="28"/>
      <w:szCs w:val="28"/>
    </w:rPr>
  </w:style>
  <w:style w:type="paragraph" w:styleId="6">
    <w:name w:val="heading 6"/>
    <w:basedOn w:val="a6"/>
    <w:next w:val="a6"/>
    <w:link w:val="60"/>
    <w:uiPriority w:val="9"/>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uiPriority w:val="9"/>
    <w:qFormat/>
    <w:pPr>
      <w:keepNext/>
      <w:keepLines/>
      <w:spacing w:before="240" w:after="64" w:line="320" w:lineRule="auto"/>
      <w:outlineLvl w:val="6"/>
    </w:pPr>
    <w:rPr>
      <w:b/>
      <w:bCs/>
      <w:sz w:val="24"/>
    </w:rPr>
  </w:style>
  <w:style w:type="paragraph" w:styleId="8">
    <w:name w:val="heading 8"/>
    <w:basedOn w:val="a6"/>
    <w:next w:val="a6"/>
    <w:link w:val="80"/>
    <w:uiPriority w:val="9"/>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uiPriority w:val="9"/>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uiPriority w:val="35"/>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uiPriority w:val="99"/>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uiPriority w:val="10"/>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uiPriority w:val="9"/>
    <w:qFormat/>
    <w:rPr>
      <w:b/>
      <w:bCs/>
      <w:kern w:val="44"/>
      <w:sz w:val="44"/>
      <w:szCs w:val="44"/>
    </w:rPr>
  </w:style>
  <w:style w:type="character" w:customStyle="1" w:styleId="20">
    <w:name w:val="标题 2 字符"/>
    <w:basedOn w:val="a7"/>
    <w:link w:val="2"/>
    <w:uiPriority w:val="9"/>
    <w:qFormat/>
    <w:rPr>
      <w:rFonts w:ascii="Arial" w:eastAsia="黑体" w:hAnsi="Arial"/>
      <w:b/>
      <w:bCs/>
      <w:kern w:val="2"/>
      <w:sz w:val="32"/>
      <w:szCs w:val="32"/>
    </w:rPr>
  </w:style>
  <w:style w:type="character" w:customStyle="1" w:styleId="30">
    <w:name w:val="标题 3 字符"/>
    <w:basedOn w:val="a7"/>
    <w:link w:val="3"/>
    <w:uiPriority w:val="9"/>
    <w:qFormat/>
    <w:rPr>
      <w:b/>
      <w:bCs/>
      <w:kern w:val="2"/>
      <w:sz w:val="32"/>
      <w:szCs w:val="32"/>
    </w:rPr>
  </w:style>
  <w:style w:type="character" w:customStyle="1" w:styleId="40">
    <w:name w:val="标题 4 字符"/>
    <w:basedOn w:val="a7"/>
    <w:link w:val="4"/>
    <w:uiPriority w:val="9"/>
    <w:qFormat/>
    <w:rPr>
      <w:rFonts w:ascii="Arial" w:eastAsia="黑体" w:hAnsi="Arial"/>
      <w:b/>
      <w:bCs/>
      <w:kern w:val="2"/>
      <w:sz w:val="28"/>
      <w:szCs w:val="28"/>
    </w:rPr>
  </w:style>
  <w:style w:type="character" w:customStyle="1" w:styleId="50">
    <w:name w:val="标题 5 字符"/>
    <w:basedOn w:val="a7"/>
    <w:link w:val="5"/>
    <w:uiPriority w:val="9"/>
    <w:qFormat/>
    <w:rPr>
      <w:b/>
      <w:bCs/>
      <w:kern w:val="2"/>
      <w:sz w:val="28"/>
      <w:szCs w:val="28"/>
    </w:rPr>
  </w:style>
  <w:style w:type="character" w:customStyle="1" w:styleId="60">
    <w:name w:val="标题 6 字符"/>
    <w:basedOn w:val="a7"/>
    <w:link w:val="6"/>
    <w:uiPriority w:val="9"/>
    <w:qFormat/>
    <w:rPr>
      <w:rFonts w:ascii="Arial" w:eastAsia="黑体" w:hAnsi="Arial"/>
      <w:b/>
      <w:bCs/>
      <w:kern w:val="2"/>
      <w:sz w:val="24"/>
      <w:szCs w:val="24"/>
    </w:rPr>
  </w:style>
  <w:style w:type="character" w:customStyle="1" w:styleId="70">
    <w:name w:val="标题 7 字符"/>
    <w:basedOn w:val="a7"/>
    <w:link w:val="7"/>
    <w:uiPriority w:val="9"/>
    <w:qFormat/>
    <w:rPr>
      <w:b/>
      <w:bCs/>
      <w:kern w:val="2"/>
      <w:sz w:val="24"/>
      <w:szCs w:val="24"/>
    </w:rPr>
  </w:style>
  <w:style w:type="character" w:customStyle="1" w:styleId="80">
    <w:name w:val="标题 8 字符"/>
    <w:basedOn w:val="a7"/>
    <w:link w:val="8"/>
    <w:uiPriority w:val="9"/>
    <w:qFormat/>
    <w:rPr>
      <w:rFonts w:ascii="Arial" w:eastAsia="黑体" w:hAnsi="Arial"/>
      <w:kern w:val="2"/>
      <w:sz w:val="24"/>
      <w:szCs w:val="24"/>
    </w:rPr>
  </w:style>
  <w:style w:type="character" w:customStyle="1" w:styleId="90">
    <w:name w:val="标题 9 字符"/>
    <w:basedOn w:val="a7"/>
    <w:link w:val="9"/>
    <w:uiPriority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qFormat/>
    <w:rPr>
      <w:kern w:val="2"/>
      <w:sz w:val="18"/>
      <w:szCs w:val="24"/>
    </w:rPr>
  </w:style>
  <w:style w:type="paragraph" w:customStyle="1" w:styleId="12">
    <w:name w:val="列出段落1"/>
    <w:basedOn w:val="a6"/>
    <w:uiPriority w:val="34"/>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uiPriority w:val="99"/>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styleId="affffff9">
    <w:name w:val="Revision"/>
    <w:hidden/>
    <w:uiPriority w:val="99"/>
    <w:semiHidden/>
    <w:rsid w:val="00066DFC"/>
    <w:rPr>
      <w:kern w:val="2"/>
      <w:sz w:val="21"/>
      <w:szCs w:val="24"/>
    </w:rPr>
  </w:style>
  <w:style w:type="character" w:customStyle="1" w:styleId="font21">
    <w:name w:val="font21"/>
    <w:basedOn w:val="a7"/>
    <w:qFormat/>
    <w:rsid w:val="004F2EA3"/>
    <w:rPr>
      <w:rFonts w:ascii="Times New Roman" w:hAnsi="Times New Roman" w:cs="Times New Roman" w:hint="default"/>
      <w:color w:val="000000"/>
      <w:sz w:val="21"/>
      <w:szCs w:val="21"/>
      <w:u w:val="none"/>
      <w:vertAlign w:val="subscript"/>
    </w:rPr>
  </w:style>
  <w:style w:type="character" w:customStyle="1" w:styleId="font11">
    <w:name w:val="font11"/>
    <w:basedOn w:val="a7"/>
    <w:rsid w:val="004F2EA3"/>
    <w:rPr>
      <w:rFonts w:ascii="Times New Roman" w:hAnsi="Times New Roman" w:cs="Times New Roman" w:hint="default"/>
      <w:color w:val="000000"/>
      <w:sz w:val="21"/>
      <w:szCs w:val="21"/>
      <w:u w:val="none"/>
    </w:rPr>
  </w:style>
  <w:style w:type="character" w:customStyle="1" w:styleId="Char1">
    <w:name w:val="日期 Char"/>
    <w:basedOn w:val="a7"/>
    <w:link w:val="15"/>
    <w:qFormat/>
    <w:rsid w:val="004F2EA3"/>
  </w:style>
  <w:style w:type="paragraph" w:customStyle="1" w:styleId="15">
    <w:name w:val="日期1"/>
    <w:basedOn w:val="a6"/>
    <w:next w:val="a6"/>
    <w:link w:val="Char1"/>
    <w:qFormat/>
    <w:rsid w:val="004F2EA3"/>
    <w:pPr>
      <w:ind w:leftChars="2500" w:left="100"/>
    </w:pPr>
    <w:rPr>
      <w:kern w:val="0"/>
      <w:sz w:val="20"/>
      <w:szCs w:val="20"/>
    </w:rPr>
  </w:style>
  <w:style w:type="paragraph" w:customStyle="1" w:styleId="p0">
    <w:name w:val="p0"/>
    <w:basedOn w:val="a6"/>
    <w:qFormat/>
    <w:rsid w:val="004F2EA3"/>
    <w:pPr>
      <w:widowControl/>
    </w:pPr>
    <w:rPr>
      <w:rFonts w:ascii="Calibri" w:hAnsi="Calibri" w:cs="宋体"/>
      <w:kern w:val="0"/>
      <w:szCs w:val="21"/>
    </w:rPr>
  </w:style>
  <w:style w:type="paragraph" w:customStyle="1" w:styleId="p15">
    <w:name w:val="p15"/>
    <w:basedOn w:val="a6"/>
    <w:qFormat/>
    <w:rsid w:val="004F2EA3"/>
    <w:pPr>
      <w:widowControl/>
      <w:ind w:firstLine="420"/>
    </w:pPr>
    <w:rPr>
      <w:rFonts w:ascii="Calibri" w:hAnsi="Calibri" w:cs="宋体"/>
      <w:kern w:val="0"/>
      <w:szCs w:val="21"/>
    </w:rPr>
  </w:style>
  <w:style w:type="paragraph" w:customStyle="1" w:styleId="p16">
    <w:name w:val="p16"/>
    <w:basedOn w:val="a6"/>
    <w:qFormat/>
    <w:rsid w:val="004F2EA3"/>
    <w:pPr>
      <w:widowControl/>
    </w:pPr>
    <w:rPr>
      <w:rFonts w:ascii="Calibri" w:hAnsi="Calibri" w:cs="宋体"/>
      <w:kern w:val="0"/>
      <w:szCs w:val="21"/>
    </w:rPr>
  </w:style>
  <w:style w:type="paragraph" w:customStyle="1" w:styleId="p17">
    <w:name w:val="p17"/>
    <w:basedOn w:val="a6"/>
    <w:qFormat/>
    <w:rsid w:val="004F2EA3"/>
    <w:pPr>
      <w:widowControl/>
      <w:ind w:firstLine="420"/>
    </w:pPr>
    <w:rPr>
      <w:rFonts w:ascii="Calibri" w:hAnsi="Calibri" w:cs="宋体"/>
      <w:kern w:val="0"/>
      <w:szCs w:val="21"/>
    </w:rPr>
  </w:style>
  <w:style w:type="paragraph" w:customStyle="1" w:styleId="2e">
    <w:name w:val="列出段落2"/>
    <w:basedOn w:val="a6"/>
    <w:qFormat/>
    <w:rsid w:val="004F2EA3"/>
    <w:pPr>
      <w:ind w:firstLineChars="200" w:firstLine="420"/>
    </w:pPr>
    <w:rPr>
      <w:rFonts w:ascii="Calibri" w:hAnsi="Calibri"/>
      <w:szCs w:val="22"/>
    </w:rPr>
  </w:style>
  <w:style w:type="paragraph" w:customStyle="1" w:styleId="Default">
    <w:name w:val="Default"/>
    <w:unhideWhenUsed/>
    <w:qFormat/>
    <w:rsid w:val="004F2EA3"/>
    <w:pPr>
      <w:widowControl w:val="0"/>
      <w:autoSpaceDE w:val="0"/>
      <w:autoSpaceDN w:val="0"/>
    </w:pPr>
    <w:rPr>
      <w:rFonts w:ascii="仿宋_GB2312" w:eastAsia="仿宋_GB2312" w:hAnsi="仿宋_GB2312" w:hint="eastAsia"/>
      <w:color w:val="000000"/>
      <w:sz w:val="24"/>
    </w:rPr>
  </w:style>
  <w:style w:type="paragraph" w:customStyle="1" w:styleId="3a">
    <w:name w:val="列出段落3"/>
    <w:basedOn w:val="a6"/>
    <w:uiPriority w:val="99"/>
    <w:qFormat/>
    <w:rsid w:val="004F2EA3"/>
    <w:pPr>
      <w:ind w:firstLineChars="200" w:firstLine="420"/>
    </w:pPr>
    <w:rPr>
      <w:rFonts w:ascii="Calibri" w:hAnsi="Calibri" w:cs="黑体"/>
      <w:szCs w:val="22"/>
    </w:rPr>
  </w:style>
  <w:style w:type="paragraph" w:customStyle="1" w:styleId="46">
    <w:name w:val="列出段落4"/>
    <w:basedOn w:val="a6"/>
    <w:uiPriority w:val="99"/>
    <w:qFormat/>
    <w:rsid w:val="004F2EA3"/>
    <w:pPr>
      <w:widowControl/>
      <w:adjustRightInd w:val="0"/>
      <w:snapToGrid w:val="0"/>
      <w:spacing w:after="200"/>
      <w:ind w:firstLineChars="200" w:firstLine="420"/>
      <w:jc w:val="left"/>
    </w:pPr>
    <w:rPr>
      <w:rFonts w:ascii="Tahoma" w:eastAsia="微软雅黑" w:hAnsi="Tahoma" w:cs="黑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9665">
      <w:bodyDiv w:val="1"/>
      <w:marLeft w:val="0"/>
      <w:marRight w:val="0"/>
      <w:marTop w:val="0"/>
      <w:marBottom w:val="0"/>
      <w:divBdr>
        <w:top w:val="none" w:sz="0" w:space="0" w:color="auto"/>
        <w:left w:val="none" w:sz="0" w:space="0" w:color="auto"/>
        <w:bottom w:val="none" w:sz="0" w:space="0" w:color="auto"/>
        <w:right w:val="none" w:sz="0" w:space="0" w:color="auto"/>
      </w:divBdr>
      <w:divsChild>
        <w:div w:id="1616138394">
          <w:marLeft w:val="0"/>
          <w:marRight w:val="0"/>
          <w:marTop w:val="0"/>
          <w:marBottom w:val="0"/>
          <w:divBdr>
            <w:top w:val="none" w:sz="0" w:space="0" w:color="auto"/>
            <w:left w:val="none" w:sz="0" w:space="0" w:color="auto"/>
            <w:bottom w:val="none" w:sz="0" w:space="0" w:color="auto"/>
            <w:right w:val="none" w:sz="0" w:space="0" w:color="auto"/>
          </w:divBdr>
        </w:div>
        <w:div w:id="889537575">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 w:id="878975511">
          <w:marLeft w:val="0"/>
          <w:marRight w:val="0"/>
          <w:marTop w:val="0"/>
          <w:marBottom w:val="0"/>
          <w:divBdr>
            <w:top w:val="none" w:sz="0" w:space="0" w:color="auto"/>
            <w:left w:val="none" w:sz="0" w:space="0" w:color="auto"/>
            <w:bottom w:val="none" w:sz="0" w:space="0" w:color="auto"/>
            <w:right w:val="none" w:sz="0" w:space="0" w:color="auto"/>
          </w:divBdr>
        </w:div>
        <w:div w:id="1693921833">
          <w:marLeft w:val="0"/>
          <w:marRight w:val="0"/>
          <w:marTop w:val="0"/>
          <w:marBottom w:val="0"/>
          <w:divBdr>
            <w:top w:val="none" w:sz="0" w:space="0" w:color="auto"/>
            <w:left w:val="none" w:sz="0" w:space="0" w:color="auto"/>
            <w:bottom w:val="none" w:sz="0" w:space="0" w:color="auto"/>
            <w:right w:val="none" w:sz="0" w:space="0" w:color="auto"/>
          </w:divBdr>
        </w:div>
        <w:div w:id="1631784130">
          <w:marLeft w:val="0"/>
          <w:marRight w:val="0"/>
          <w:marTop w:val="0"/>
          <w:marBottom w:val="0"/>
          <w:divBdr>
            <w:top w:val="none" w:sz="0" w:space="0" w:color="auto"/>
            <w:left w:val="none" w:sz="0" w:space="0" w:color="auto"/>
            <w:bottom w:val="none" w:sz="0" w:space="0" w:color="auto"/>
            <w:right w:val="none" w:sz="0" w:space="0" w:color="auto"/>
          </w:divBdr>
        </w:div>
        <w:div w:id="220557307">
          <w:marLeft w:val="0"/>
          <w:marRight w:val="0"/>
          <w:marTop w:val="0"/>
          <w:marBottom w:val="0"/>
          <w:divBdr>
            <w:top w:val="none" w:sz="0" w:space="0" w:color="auto"/>
            <w:left w:val="none" w:sz="0" w:space="0" w:color="auto"/>
            <w:bottom w:val="none" w:sz="0" w:space="0" w:color="auto"/>
            <w:right w:val="none" w:sz="0" w:space="0" w:color="auto"/>
          </w:divBdr>
        </w:div>
        <w:div w:id="735083640">
          <w:marLeft w:val="0"/>
          <w:marRight w:val="0"/>
          <w:marTop w:val="0"/>
          <w:marBottom w:val="0"/>
          <w:divBdr>
            <w:top w:val="none" w:sz="0" w:space="0" w:color="auto"/>
            <w:left w:val="none" w:sz="0" w:space="0" w:color="auto"/>
            <w:bottom w:val="none" w:sz="0" w:space="0" w:color="auto"/>
            <w:right w:val="none" w:sz="0" w:space="0" w:color="auto"/>
          </w:divBdr>
        </w:div>
        <w:div w:id="1085687309">
          <w:marLeft w:val="0"/>
          <w:marRight w:val="0"/>
          <w:marTop w:val="0"/>
          <w:marBottom w:val="0"/>
          <w:divBdr>
            <w:top w:val="none" w:sz="0" w:space="0" w:color="auto"/>
            <w:left w:val="none" w:sz="0" w:space="0" w:color="auto"/>
            <w:bottom w:val="none" w:sz="0" w:space="0" w:color="auto"/>
            <w:right w:val="none" w:sz="0" w:space="0" w:color="auto"/>
          </w:divBdr>
        </w:div>
        <w:div w:id="2136409397">
          <w:marLeft w:val="0"/>
          <w:marRight w:val="0"/>
          <w:marTop w:val="0"/>
          <w:marBottom w:val="0"/>
          <w:divBdr>
            <w:top w:val="none" w:sz="0" w:space="0" w:color="auto"/>
            <w:left w:val="none" w:sz="0" w:space="0" w:color="auto"/>
            <w:bottom w:val="none" w:sz="0" w:space="0" w:color="auto"/>
            <w:right w:val="none" w:sz="0" w:space="0" w:color="auto"/>
          </w:divBdr>
        </w:div>
        <w:div w:id="1330408096">
          <w:marLeft w:val="0"/>
          <w:marRight w:val="0"/>
          <w:marTop w:val="0"/>
          <w:marBottom w:val="0"/>
          <w:divBdr>
            <w:top w:val="none" w:sz="0" w:space="0" w:color="auto"/>
            <w:left w:val="none" w:sz="0" w:space="0" w:color="auto"/>
            <w:bottom w:val="none" w:sz="0" w:space="0" w:color="auto"/>
            <w:right w:val="none" w:sz="0" w:space="0" w:color="auto"/>
          </w:divBdr>
        </w:div>
        <w:div w:id="851574805">
          <w:marLeft w:val="0"/>
          <w:marRight w:val="0"/>
          <w:marTop w:val="0"/>
          <w:marBottom w:val="0"/>
          <w:divBdr>
            <w:top w:val="none" w:sz="0" w:space="0" w:color="auto"/>
            <w:left w:val="none" w:sz="0" w:space="0" w:color="auto"/>
            <w:bottom w:val="none" w:sz="0" w:space="0" w:color="auto"/>
            <w:right w:val="none" w:sz="0" w:space="0" w:color="auto"/>
          </w:divBdr>
        </w:div>
        <w:div w:id="786120608">
          <w:marLeft w:val="0"/>
          <w:marRight w:val="0"/>
          <w:marTop w:val="0"/>
          <w:marBottom w:val="0"/>
          <w:divBdr>
            <w:top w:val="none" w:sz="0" w:space="0" w:color="auto"/>
            <w:left w:val="none" w:sz="0" w:space="0" w:color="auto"/>
            <w:bottom w:val="none" w:sz="0" w:space="0" w:color="auto"/>
            <w:right w:val="none" w:sz="0" w:space="0" w:color="auto"/>
          </w:divBdr>
        </w:div>
        <w:div w:id="1870726550">
          <w:marLeft w:val="0"/>
          <w:marRight w:val="0"/>
          <w:marTop w:val="0"/>
          <w:marBottom w:val="0"/>
          <w:divBdr>
            <w:top w:val="none" w:sz="0" w:space="0" w:color="auto"/>
            <w:left w:val="none" w:sz="0" w:space="0" w:color="auto"/>
            <w:bottom w:val="none" w:sz="0" w:space="0" w:color="auto"/>
            <w:right w:val="none" w:sz="0" w:space="0" w:color="auto"/>
          </w:divBdr>
        </w:div>
        <w:div w:id="1123696060">
          <w:marLeft w:val="0"/>
          <w:marRight w:val="0"/>
          <w:marTop w:val="0"/>
          <w:marBottom w:val="0"/>
          <w:divBdr>
            <w:top w:val="none" w:sz="0" w:space="0" w:color="auto"/>
            <w:left w:val="none" w:sz="0" w:space="0" w:color="auto"/>
            <w:bottom w:val="none" w:sz="0" w:space="0" w:color="auto"/>
            <w:right w:val="none" w:sz="0" w:space="0" w:color="auto"/>
          </w:divBdr>
        </w:div>
      </w:divsChild>
    </w:div>
    <w:div w:id="554901643">
      <w:bodyDiv w:val="1"/>
      <w:marLeft w:val="0"/>
      <w:marRight w:val="0"/>
      <w:marTop w:val="0"/>
      <w:marBottom w:val="0"/>
      <w:divBdr>
        <w:top w:val="none" w:sz="0" w:space="0" w:color="auto"/>
        <w:left w:val="none" w:sz="0" w:space="0" w:color="auto"/>
        <w:bottom w:val="none" w:sz="0" w:space="0" w:color="auto"/>
        <w:right w:val="none" w:sz="0" w:space="0" w:color="auto"/>
      </w:divBdr>
      <w:divsChild>
        <w:div w:id="274874323">
          <w:marLeft w:val="0"/>
          <w:marRight w:val="0"/>
          <w:marTop w:val="0"/>
          <w:marBottom w:val="0"/>
          <w:divBdr>
            <w:top w:val="none" w:sz="0" w:space="0" w:color="auto"/>
            <w:left w:val="none" w:sz="0" w:space="0" w:color="auto"/>
            <w:bottom w:val="none" w:sz="0" w:space="0" w:color="auto"/>
            <w:right w:val="none" w:sz="0" w:space="0" w:color="auto"/>
          </w:divBdr>
        </w:div>
        <w:div w:id="776484864">
          <w:marLeft w:val="0"/>
          <w:marRight w:val="0"/>
          <w:marTop w:val="0"/>
          <w:marBottom w:val="0"/>
          <w:divBdr>
            <w:top w:val="none" w:sz="0" w:space="0" w:color="auto"/>
            <w:left w:val="none" w:sz="0" w:space="0" w:color="auto"/>
            <w:bottom w:val="none" w:sz="0" w:space="0" w:color="auto"/>
            <w:right w:val="none" w:sz="0" w:space="0" w:color="auto"/>
          </w:divBdr>
        </w:div>
      </w:divsChild>
    </w:div>
    <w:div w:id="1573546291">
      <w:bodyDiv w:val="1"/>
      <w:marLeft w:val="0"/>
      <w:marRight w:val="0"/>
      <w:marTop w:val="0"/>
      <w:marBottom w:val="0"/>
      <w:divBdr>
        <w:top w:val="none" w:sz="0" w:space="0" w:color="auto"/>
        <w:left w:val="none" w:sz="0" w:space="0" w:color="auto"/>
        <w:bottom w:val="none" w:sz="0" w:space="0" w:color="auto"/>
        <w:right w:val="none" w:sz="0" w:space="0" w:color="auto"/>
      </w:divBdr>
      <w:divsChild>
        <w:div w:id="803961113">
          <w:marLeft w:val="0"/>
          <w:marRight w:val="0"/>
          <w:marTop w:val="0"/>
          <w:marBottom w:val="0"/>
          <w:divBdr>
            <w:top w:val="none" w:sz="0" w:space="0" w:color="auto"/>
            <w:left w:val="none" w:sz="0" w:space="0" w:color="auto"/>
            <w:bottom w:val="none" w:sz="0" w:space="0" w:color="auto"/>
            <w:right w:val="none" w:sz="0" w:space="0" w:color="auto"/>
          </w:divBdr>
        </w:div>
      </w:divsChild>
    </w:div>
    <w:div w:id="1984311253">
      <w:bodyDiv w:val="1"/>
      <w:marLeft w:val="0"/>
      <w:marRight w:val="0"/>
      <w:marTop w:val="0"/>
      <w:marBottom w:val="0"/>
      <w:divBdr>
        <w:top w:val="none" w:sz="0" w:space="0" w:color="auto"/>
        <w:left w:val="none" w:sz="0" w:space="0" w:color="auto"/>
        <w:bottom w:val="none" w:sz="0" w:space="0" w:color="auto"/>
        <w:right w:val="none" w:sz="0" w:space="0" w:color="auto"/>
      </w:divBdr>
      <w:divsChild>
        <w:div w:id="1605570255">
          <w:marLeft w:val="0"/>
          <w:marRight w:val="0"/>
          <w:marTop w:val="0"/>
          <w:marBottom w:val="0"/>
          <w:divBdr>
            <w:top w:val="none" w:sz="0" w:space="0" w:color="auto"/>
            <w:left w:val="none" w:sz="0" w:space="0" w:color="auto"/>
            <w:bottom w:val="none" w:sz="0" w:space="0" w:color="auto"/>
            <w:right w:val="none" w:sz="0" w:space="0" w:color="auto"/>
          </w:divBdr>
        </w:div>
        <w:div w:id="643851501">
          <w:marLeft w:val="0"/>
          <w:marRight w:val="0"/>
          <w:marTop w:val="0"/>
          <w:marBottom w:val="0"/>
          <w:divBdr>
            <w:top w:val="none" w:sz="0" w:space="0" w:color="auto"/>
            <w:left w:val="none" w:sz="0" w:space="0" w:color="auto"/>
            <w:bottom w:val="none" w:sz="0" w:space="0" w:color="auto"/>
            <w:right w:val="none" w:sz="0" w:space="0" w:color="auto"/>
          </w:divBdr>
        </w:div>
        <w:div w:id="1888755339">
          <w:marLeft w:val="0"/>
          <w:marRight w:val="0"/>
          <w:marTop w:val="0"/>
          <w:marBottom w:val="0"/>
          <w:divBdr>
            <w:top w:val="none" w:sz="0" w:space="0" w:color="auto"/>
            <w:left w:val="none" w:sz="0" w:space="0" w:color="auto"/>
            <w:bottom w:val="none" w:sz="0" w:space="0" w:color="auto"/>
            <w:right w:val="none" w:sz="0" w:space="0" w:color="auto"/>
          </w:divBdr>
        </w:div>
        <w:div w:id="1030036709">
          <w:marLeft w:val="0"/>
          <w:marRight w:val="0"/>
          <w:marTop w:val="0"/>
          <w:marBottom w:val="0"/>
          <w:divBdr>
            <w:top w:val="none" w:sz="0" w:space="0" w:color="auto"/>
            <w:left w:val="none" w:sz="0" w:space="0" w:color="auto"/>
            <w:bottom w:val="none" w:sz="0" w:space="0" w:color="auto"/>
            <w:right w:val="none" w:sz="0" w:space="0" w:color="auto"/>
          </w:divBdr>
        </w:div>
        <w:div w:id="88544352">
          <w:marLeft w:val="0"/>
          <w:marRight w:val="0"/>
          <w:marTop w:val="0"/>
          <w:marBottom w:val="0"/>
          <w:divBdr>
            <w:top w:val="none" w:sz="0" w:space="0" w:color="auto"/>
            <w:left w:val="none" w:sz="0" w:space="0" w:color="auto"/>
            <w:bottom w:val="none" w:sz="0" w:space="0" w:color="auto"/>
            <w:right w:val="none" w:sz="0" w:space="0" w:color="auto"/>
          </w:divBdr>
        </w:div>
        <w:div w:id="698236372">
          <w:marLeft w:val="0"/>
          <w:marRight w:val="0"/>
          <w:marTop w:val="0"/>
          <w:marBottom w:val="0"/>
          <w:divBdr>
            <w:top w:val="none" w:sz="0" w:space="0" w:color="auto"/>
            <w:left w:val="none" w:sz="0" w:space="0" w:color="auto"/>
            <w:bottom w:val="none" w:sz="0" w:space="0" w:color="auto"/>
            <w:right w:val="none" w:sz="0" w:space="0" w:color="auto"/>
          </w:divBdr>
        </w:div>
        <w:div w:id="2135324694">
          <w:marLeft w:val="0"/>
          <w:marRight w:val="0"/>
          <w:marTop w:val="0"/>
          <w:marBottom w:val="0"/>
          <w:divBdr>
            <w:top w:val="none" w:sz="0" w:space="0" w:color="auto"/>
            <w:left w:val="none" w:sz="0" w:space="0" w:color="auto"/>
            <w:bottom w:val="none" w:sz="0" w:space="0" w:color="auto"/>
            <w:right w:val="none" w:sz="0" w:space="0" w:color="auto"/>
          </w:divBdr>
        </w:div>
        <w:div w:id="438530116">
          <w:marLeft w:val="0"/>
          <w:marRight w:val="0"/>
          <w:marTop w:val="0"/>
          <w:marBottom w:val="0"/>
          <w:divBdr>
            <w:top w:val="none" w:sz="0" w:space="0" w:color="auto"/>
            <w:left w:val="none" w:sz="0" w:space="0" w:color="auto"/>
            <w:bottom w:val="none" w:sz="0" w:space="0" w:color="auto"/>
            <w:right w:val="none" w:sz="0" w:space="0" w:color="auto"/>
          </w:divBdr>
        </w:div>
        <w:div w:id="2055300884">
          <w:marLeft w:val="0"/>
          <w:marRight w:val="0"/>
          <w:marTop w:val="0"/>
          <w:marBottom w:val="0"/>
          <w:divBdr>
            <w:top w:val="none" w:sz="0" w:space="0" w:color="auto"/>
            <w:left w:val="none" w:sz="0" w:space="0" w:color="auto"/>
            <w:bottom w:val="none" w:sz="0" w:space="0" w:color="auto"/>
            <w:right w:val="none" w:sz="0" w:space="0" w:color="auto"/>
          </w:divBdr>
        </w:div>
        <w:div w:id="15155289">
          <w:marLeft w:val="0"/>
          <w:marRight w:val="0"/>
          <w:marTop w:val="0"/>
          <w:marBottom w:val="0"/>
          <w:divBdr>
            <w:top w:val="none" w:sz="0" w:space="0" w:color="auto"/>
            <w:left w:val="none" w:sz="0" w:space="0" w:color="auto"/>
            <w:bottom w:val="none" w:sz="0" w:space="0" w:color="auto"/>
            <w:right w:val="none" w:sz="0" w:space="0" w:color="auto"/>
          </w:divBdr>
        </w:div>
        <w:div w:id="606885739">
          <w:marLeft w:val="0"/>
          <w:marRight w:val="0"/>
          <w:marTop w:val="0"/>
          <w:marBottom w:val="0"/>
          <w:divBdr>
            <w:top w:val="none" w:sz="0" w:space="0" w:color="auto"/>
            <w:left w:val="none" w:sz="0" w:space="0" w:color="auto"/>
            <w:bottom w:val="none" w:sz="0" w:space="0" w:color="auto"/>
            <w:right w:val="none" w:sz="0" w:space="0" w:color="auto"/>
          </w:divBdr>
        </w:div>
        <w:div w:id="1047070186">
          <w:marLeft w:val="0"/>
          <w:marRight w:val="0"/>
          <w:marTop w:val="0"/>
          <w:marBottom w:val="0"/>
          <w:divBdr>
            <w:top w:val="none" w:sz="0" w:space="0" w:color="auto"/>
            <w:left w:val="none" w:sz="0" w:space="0" w:color="auto"/>
            <w:bottom w:val="none" w:sz="0" w:space="0" w:color="auto"/>
            <w:right w:val="none" w:sz="0" w:space="0" w:color="auto"/>
          </w:divBdr>
        </w:div>
        <w:div w:id="1944455564">
          <w:marLeft w:val="0"/>
          <w:marRight w:val="0"/>
          <w:marTop w:val="0"/>
          <w:marBottom w:val="0"/>
          <w:divBdr>
            <w:top w:val="none" w:sz="0" w:space="0" w:color="auto"/>
            <w:left w:val="none" w:sz="0" w:space="0" w:color="auto"/>
            <w:bottom w:val="none" w:sz="0" w:space="0" w:color="auto"/>
            <w:right w:val="none" w:sz="0" w:space="0" w:color="auto"/>
          </w:divBdr>
        </w:div>
        <w:div w:id="1229148515">
          <w:marLeft w:val="0"/>
          <w:marRight w:val="0"/>
          <w:marTop w:val="0"/>
          <w:marBottom w:val="0"/>
          <w:divBdr>
            <w:top w:val="none" w:sz="0" w:space="0" w:color="auto"/>
            <w:left w:val="none" w:sz="0" w:space="0" w:color="auto"/>
            <w:bottom w:val="none" w:sz="0" w:space="0" w:color="auto"/>
            <w:right w:val="none" w:sz="0" w:space="0" w:color="auto"/>
          </w:divBdr>
        </w:div>
        <w:div w:id="1677153151">
          <w:marLeft w:val="0"/>
          <w:marRight w:val="0"/>
          <w:marTop w:val="0"/>
          <w:marBottom w:val="0"/>
          <w:divBdr>
            <w:top w:val="none" w:sz="0" w:space="0" w:color="auto"/>
            <w:left w:val="none" w:sz="0" w:space="0" w:color="auto"/>
            <w:bottom w:val="none" w:sz="0" w:space="0" w:color="auto"/>
            <w:right w:val="none" w:sz="0" w:space="0" w:color="auto"/>
          </w:divBdr>
        </w:div>
      </w:divsChild>
    </w:div>
    <w:div w:id="2010518884">
      <w:bodyDiv w:val="1"/>
      <w:marLeft w:val="0"/>
      <w:marRight w:val="0"/>
      <w:marTop w:val="0"/>
      <w:marBottom w:val="0"/>
      <w:divBdr>
        <w:top w:val="none" w:sz="0" w:space="0" w:color="auto"/>
        <w:left w:val="none" w:sz="0" w:space="0" w:color="auto"/>
        <w:bottom w:val="none" w:sz="0" w:space="0" w:color="auto"/>
        <w:right w:val="none" w:sz="0" w:space="0" w:color="auto"/>
      </w:divBdr>
      <w:divsChild>
        <w:div w:id="994602917">
          <w:marLeft w:val="0"/>
          <w:marRight w:val="0"/>
          <w:marTop w:val="0"/>
          <w:marBottom w:val="0"/>
          <w:divBdr>
            <w:top w:val="none" w:sz="0" w:space="0" w:color="auto"/>
            <w:left w:val="none" w:sz="0" w:space="0" w:color="auto"/>
            <w:bottom w:val="none" w:sz="0" w:space="0" w:color="auto"/>
            <w:right w:val="none" w:sz="0" w:space="0" w:color="auto"/>
          </w:divBdr>
        </w:div>
      </w:divsChild>
    </w:div>
    <w:div w:id="2016228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1356E-D9CC-40A8-99A1-F3D73ECB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9734</Words>
  <Characters>55490</Characters>
  <Application>Microsoft Office Word</Application>
  <DocSecurity>0</DocSecurity>
  <Lines>462</Lines>
  <Paragraphs>130</Paragraphs>
  <ScaleCrop>false</ScaleCrop>
  <Company>www.xunchi.com</Company>
  <LinksUpToDate>false</LinksUpToDate>
  <CharactersWithSpaces>65094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yangxueru@qd.cutc.net</cp:lastModifiedBy>
  <cp:revision>2</cp:revision>
  <cp:lastPrinted>2018-08-20T12:57:00Z</cp:lastPrinted>
  <dcterms:created xsi:type="dcterms:W3CDTF">2022-08-21T13:05:00Z</dcterms:created>
  <dcterms:modified xsi:type="dcterms:W3CDTF">2022-08-21T13:05:00Z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