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863"/>
        <w:gridCol w:w="5595"/>
        <w:gridCol w:w="1661"/>
        <w:gridCol w:w="1039"/>
        <w:gridCol w:w="3054"/>
      </w:tblGrid>
      <w:tr w:rsidR="004F46D2" w14:paraId="4CAB2290" w14:textId="77777777">
        <w:trPr>
          <w:trHeight w:val="520"/>
        </w:trPr>
        <w:tc>
          <w:tcPr>
            <w:tcW w:w="129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8D2C9" w14:textId="77777777" w:rsidR="004F46D2" w:rsidRDefault="004F0E2E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标准意见汇总处理表</w:t>
            </w:r>
            <w:commentRangeStart w:id="0"/>
            <w:commentRangeEnd w:id="0"/>
            <w:r>
              <w:commentReference w:id="0"/>
            </w:r>
          </w:p>
        </w:tc>
      </w:tr>
      <w:tr w:rsidR="004F46D2" w14:paraId="7E4030BB" w14:textId="77777777">
        <w:trPr>
          <w:trHeight w:val="270"/>
        </w:trPr>
        <w:tc>
          <w:tcPr>
            <w:tcW w:w="129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9DB55" w14:textId="77777777" w:rsidR="004F46D2" w:rsidRDefault="004F0E2E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标准项目名称：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有色金属工业测量设备</w:t>
            </w: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B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C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分类管理规范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承办人：许建 </w:t>
            </w:r>
          </w:p>
        </w:tc>
      </w:tr>
      <w:tr w:rsidR="004F46D2" w14:paraId="60C1D058" w14:textId="77777777">
        <w:trPr>
          <w:trHeight w:val="270"/>
        </w:trPr>
        <w:tc>
          <w:tcPr>
            <w:tcW w:w="129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A6280" w14:textId="77777777" w:rsidR="004F46D2" w:rsidRDefault="004F0E2E">
            <w:pPr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标准项目负责起草单位：白银有色集团股份有限公司         电话：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0943-8812439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2022年7月8日填写</w:t>
            </w:r>
          </w:p>
        </w:tc>
      </w:tr>
      <w:tr w:rsidR="004F46D2" w14:paraId="2818D67C" w14:textId="77777777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2A5F3" w14:textId="77777777" w:rsidR="004F46D2" w:rsidRDefault="004F0E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16EC" w14:textId="77777777" w:rsidR="004F46D2" w:rsidRDefault="004F0E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标准章条编号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D25B0" w14:textId="77777777" w:rsidR="004F46D2" w:rsidRDefault="004F0E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意见内容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B57F" w14:textId="77777777" w:rsidR="004F46D2" w:rsidRDefault="004F0E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提出单位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7379" w14:textId="77777777" w:rsidR="004F46D2" w:rsidRDefault="004F0E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处理意见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0B47D" w14:textId="77777777" w:rsidR="004F46D2" w:rsidRDefault="004F0E2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 注</w:t>
            </w:r>
          </w:p>
        </w:tc>
      </w:tr>
      <w:tr w:rsidR="004F46D2" w14:paraId="2C7DF356" w14:textId="77777777">
        <w:trPr>
          <w:trHeight w:val="13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919ED" w14:textId="77777777" w:rsidR="004F46D2" w:rsidRDefault="004F0E2E" w:rsidP="004F46D2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492DC" w14:textId="77777777" w:rsidR="004F46D2" w:rsidRDefault="004F0E2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2BBC5" w14:textId="77777777" w:rsidR="004F46D2" w:rsidRDefault="004F0E2E">
            <w:pPr>
              <w:overflowPunct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标准中将ABC测量设备作术语解释没有必要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30BC" w14:textId="77777777" w:rsidR="004F46D2" w:rsidRDefault="004F0E2E">
            <w:pPr>
              <w:jc w:val="center"/>
              <w:rPr>
                <w:rStyle w:val="a4"/>
                <w:rFonts w:cs="宋体"/>
                <w:b w:val="0"/>
              </w:rPr>
            </w:pPr>
            <w:r>
              <w:rPr>
                <w:rStyle w:val="a4"/>
                <w:rFonts w:ascii="宋体" w:hAnsi="宋体" w:cs="宋体"/>
                <w:b w:val="0"/>
                <w:bCs w:val="0"/>
              </w:rPr>
              <w:t>江西省计量测试学会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C70AB" w14:textId="524990A0" w:rsidR="004F46D2" w:rsidRDefault="00CC5A7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待讨论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B17D4" w14:textId="77777777" w:rsidR="004F46D2" w:rsidRDefault="004F0E2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规范有必要保留A、B、C测量设备的定义</w:t>
            </w:r>
          </w:p>
        </w:tc>
      </w:tr>
      <w:tr w:rsidR="004F46D2" w14:paraId="6613F3EC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D037B" w14:textId="77777777" w:rsidR="004F46D2" w:rsidRDefault="004F0E2E" w:rsidP="004F46D2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6C55" w14:textId="77777777" w:rsidR="004F46D2" w:rsidRDefault="004F0E2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4、5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7F363" w14:textId="77777777" w:rsidR="004F46D2" w:rsidRDefault="004F0E2E">
            <w:pPr>
              <w:overflowPunct w:val="0"/>
              <w:adjustRightInd w:val="0"/>
              <w:snapToGrid w:val="0"/>
              <w:jc w:val="center"/>
              <w:rPr>
                <w:rFonts w:ascii="宋体" w:hAnsi="宋体" w:cs="黑体"/>
                <w:szCs w:val="21"/>
              </w:rPr>
            </w:pPr>
            <w:bookmarkStart w:id="1" w:name="_Toc27283"/>
            <w:bookmarkStart w:id="2" w:name="_Toc26848"/>
            <w:bookmarkStart w:id="3" w:name="_Toc6775"/>
            <w:bookmarkStart w:id="4" w:name="_Toc254"/>
            <w:bookmarkStart w:id="5" w:name="_Toc11373"/>
            <w:r>
              <w:rPr>
                <w:rFonts w:ascii="宋体" w:hAnsi="宋体" w:hint="eastAsia"/>
                <w:szCs w:val="21"/>
              </w:rPr>
              <w:t>将“</w:t>
            </w:r>
            <w:r>
              <w:rPr>
                <w:rFonts w:ascii="宋体" w:hAnsi="宋体" w:cs="黑体" w:hint="eastAsia"/>
                <w:szCs w:val="21"/>
              </w:rPr>
              <w:t>4 管理范围</w:t>
            </w:r>
            <w:r>
              <w:rPr>
                <w:rFonts w:ascii="宋体" w:hAnsi="宋体" w:hint="eastAsia"/>
                <w:szCs w:val="21"/>
              </w:rPr>
              <w:t>”</w:t>
            </w:r>
            <w:bookmarkEnd w:id="1"/>
            <w:bookmarkEnd w:id="2"/>
            <w:bookmarkEnd w:id="3"/>
            <w:bookmarkEnd w:id="4"/>
            <w:bookmarkEnd w:id="5"/>
            <w:r>
              <w:rPr>
                <w:rFonts w:ascii="宋体" w:hAnsi="宋体" w:cs="黑体" w:hint="eastAsia"/>
                <w:szCs w:val="21"/>
              </w:rPr>
              <w:t>修改为：“4测量设备分类”</w:t>
            </w:r>
          </w:p>
          <w:p w14:paraId="12F0F635" w14:textId="77777777" w:rsidR="004F46D2" w:rsidRDefault="004F0E2E">
            <w:pPr>
              <w:overflowPunct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将“5 管理办法”修改为“5 分类管理”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0F8B" w14:textId="77777777" w:rsidR="004F46D2" w:rsidRDefault="004F0E2E">
            <w:pPr>
              <w:jc w:val="center"/>
              <w:rPr>
                <w:rStyle w:val="a4"/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Style w:val="a4"/>
                <w:rFonts w:ascii="宋体" w:hAnsi="宋体" w:cs="宋体"/>
                <w:b w:val="0"/>
                <w:bCs w:val="0"/>
              </w:rPr>
              <w:t>江西省计量测试学会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B1B7D" w14:textId="77777777" w:rsidR="004F46D2" w:rsidRDefault="004F0E2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A7C00" w14:textId="77777777" w:rsidR="004F46D2" w:rsidRDefault="004F0E2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为了符合格式要求，并且通篇标题的表达方式科学合理，且修改前后表述意思一致</w:t>
            </w:r>
          </w:p>
        </w:tc>
      </w:tr>
      <w:tr w:rsidR="004F46D2" w14:paraId="52971EE4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1A28A" w14:textId="77777777" w:rsidR="004F46D2" w:rsidRDefault="004F0E2E" w:rsidP="004F46D2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560FF" w14:textId="77777777" w:rsidR="004F46D2" w:rsidRDefault="004F0E2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700CF" w14:textId="77777777" w:rsidR="004F46D2" w:rsidRDefault="004F0E2E">
            <w:pPr>
              <w:overflowPunct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测量设备的使用应按照国家相关法律法规要求、位置用途和影响程度进行分类。测量设备依据管理要求分三类，分别为A类、B类、C类，当需要时，可增加D类。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EDCD" w14:textId="77777777" w:rsidR="004F46D2" w:rsidRDefault="004F0E2E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江西省计量测试学会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D9AD3" w14:textId="77777777" w:rsidR="004F46D2" w:rsidRDefault="004F0E2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待讨论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98A30" w14:textId="77777777" w:rsidR="004F46D2" w:rsidRDefault="004F0E2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未提供详细D类测量设备相关管理范围</w:t>
            </w:r>
          </w:p>
        </w:tc>
      </w:tr>
      <w:tr w:rsidR="004F46D2" w14:paraId="7E0E1BFE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8E74D" w14:textId="77777777" w:rsidR="004F46D2" w:rsidRDefault="004F0E2E" w:rsidP="004F46D2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E199D" w14:textId="77777777" w:rsidR="004F46D2" w:rsidRDefault="004F0E2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4.2.1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96F0E" w14:textId="77777777" w:rsidR="004F46D2" w:rsidRDefault="004F0E2E">
            <w:pPr>
              <w:overflowPunct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删除：“2020年第42号文《市场监管总局关于调整实施强制管理的计量器具目录的公告》，改为凡列入国家市场监督管理总局公布的《实施强制管理的计量器具目录》（含后续调整的目录）中，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64FD0" w14:textId="77777777" w:rsidR="004F46D2" w:rsidRDefault="004F0E2E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江西省计量测试学会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D5B3" w14:textId="77777777" w:rsidR="004F46D2" w:rsidRDefault="004F0E2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30686" w14:textId="77777777" w:rsidR="004F46D2" w:rsidRDefault="004F46D2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4F46D2" w14:paraId="398BC2E9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4CCE4" w14:textId="77777777" w:rsidR="004F46D2" w:rsidRDefault="004F0E2E" w:rsidP="004F46D2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3D25" w14:textId="77777777" w:rsidR="004F46D2" w:rsidRDefault="004F46D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760B9" w14:textId="77777777" w:rsidR="004F46D2" w:rsidRDefault="004F0E2E">
            <w:pPr>
              <w:overflowPunct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建议增加测量设备类型的标识管理：测量设备分类完成后，应对使用中的测量设备进行标识，以防止误用。测量设备分类标识可现场标签标识、编号标识（XXXXA或B或C），并与测量设备台账或目录相一致。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68075" w14:textId="77777777" w:rsidR="004F46D2" w:rsidRDefault="004F0E2E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江西省计量测试学会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AEE09" w14:textId="77777777" w:rsidR="004F46D2" w:rsidRDefault="004F0E2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待讨论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8777" w14:textId="77777777" w:rsidR="004F46D2" w:rsidRDefault="004F46D2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4F46D2" w14:paraId="302073F7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14707" w14:textId="77777777" w:rsidR="004F46D2" w:rsidRDefault="004F0E2E" w:rsidP="004F46D2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9DFA" w14:textId="77777777" w:rsidR="004F46D2" w:rsidRDefault="004F46D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4FC5" w14:textId="77777777" w:rsidR="004F46D2" w:rsidRDefault="004F0E2E">
            <w:pPr>
              <w:overflowPunct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前言中主要技术变化描述篇幅过大，建议删减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40B23" w14:textId="77777777" w:rsidR="004F46D2" w:rsidRDefault="004F0E2E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江西省计量测试学会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C1E00" w14:textId="77777777" w:rsidR="004F46D2" w:rsidRDefault="004F0E2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待讨论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A922" w14:textId="77777777" w:rsidR="004F46D2" w:rsidRDefault="004F0E2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已采纳江西耐乐对前言的技术要求</w:t>
            </w:r>
          </w:p>
        </w:tc>
      </w:tr>
      <w:tr w:rsidR="004F46D2" w14:paraId="22E45843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D92CF" w14:textId="77777777" w:rsidR="004F46D2" w:rsidRDefault="004F0E2E" w:rsidP="004F46D2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6055C" w14:textId="77777777" w:rsidR="004F46D2" w:rsidRDefault="00E047F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5.3.6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8856C" w14:textId="77777777" w:rsidR="00E047F5" w:rsidRDefault="00E047F5" w:rsidP="00E04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47F5">
              <w:rPr>
                <w:rFonts w:asciiTheme="minorEastAsia" w:eastAsiaTheme="minorEastAsia" w:hAnsiTheme="minorEastAsia" w:hint="eastAsia"/>
                <w:szCs w:val="21"/>
              </w:rPr>
              <w:t>将5.3.6“测量准确度要求较高”</w:t>
            </w:r>
          </w:p>
          <w:p w14:paraId="75B34265" w14:textId="77777777" w:rsidR="004F46D2" w:rsidRPr="00E047F5" w:rsidRDefault="00E047F5" w:rsidP="00E04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47F5">
              <w:rPr>
                <w:rFonts w:asciiTheme="minorEastAsia" w:eastAsiaTheme="minorEastAsia" w:hAnsiTheme="minorEastAsia" w:hint="eastAsia"/>
                <w:szCs w:val="21"/>
              </w:rPr>
              <w:t>改为“测量准确度有一定要求”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70570" w14:textId="77777777" w:rsidR="004F46D2" w:rsidRPr="00E047F5" w:rsidRDefault="004F0E2E" w:rsidP="00E047F5">
            <w:pPr>
              <w:jc w:val="center"/>
              <w:rPr>
                <w:rStyle w:val="a4"/>
                <w:rFonts w:asciiTheme="minorEastAsia" w:eastAsiaTheme="minorEastAsia" w:hAnsiTheme="minorEastAsia" w:cs="宋体"/>
                <w:b w:val="0"/>
                <w:bCs w:val="0"/>
                <w:szCs w:val="21"/>
              </w:rPr>
            </w:pPr>
            <w:r w:rsidRPr="00E047F5">
              <w:rPr>
                <w:rStyle w:val="a4"/>
                <w:rFonts w:asciiTheme="minorEastAsia" w:eastAsiaTheme="minorEastAsia" w:hAnsiTheme="minorEastAsia" w:cs="宋体" w:hint="eastAsia"/>
                <w:b w:val="0"/>
                <w:bCs w:val="0"/>
                <w:szCs w:val="21"/>
              </w:rPr>
              <w:t>中铝材料应用研究院有限公司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977F" w14:textId="77777777" w:rsidR="004F46D2" w:rsidRPr="00E047F5" w:rsidRDefault="00E047F5" w:rsidP="00E047F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895B6" w14:textId="77777777" w:rsidR="004F46D2" w:rsidRPr="00E047F5" w:rsidRDefault="004F46D2" w:rsidP="00E047F5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E776E" w14:paraId="118C7FCB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AC075" w14:textId="77777777" w:rsidR="005E776E" w:rsidRDefault="005E776E" w:rsidP="004F46D2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6123B" w14:textId="77777777" w:rsidR="005E776E" w:rsidRDefault="005E776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5.4.1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65772" w14:textId="77777777" w:rsidR="005E776E" w:rsidRPr="005E776E" w:rsidRDefault="005E776E" w:rsidP="00E04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76E">
              <w:rPr>
                <w:rFonts w:asciiTheme="minorEastAsia" w:eastAsiaTheme="minorEastAsia" w:hAnsiTheme="minorEastAsia" w:hint="eastAsia"/>
                <w:szCs w:val="21"/>
              </w:rPr>
              <w:t>删除5.4.1中“无须实行周期检定”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58D8E" w14:textId="77777777" w:rsidR="005E776E" w:rsidRPr="00E047F5" w:rsidRDefault="005E776E" w:rsidP="00B3551A">
            <w:pPr>
              <w:jc w:val="center"/>
              <w:rPr>
                <w:rStyle w:val="a4"/>
                <w:rFonts w:asciiTheme="minorEastAsia" w:eastAsiaTheme="minorEastAsia" w:hAnsiTheme="minorEastAsia" w:cs="宋体"/>
                <w:b w:val="0"/>
                <w:bCs w:val="0"/>
                <w:szCs w:val="21"/>
              </w:rPr>
            </w:pPr>
            <w:r w:rsidRPr="00E047F5">
              <w:rPr>
                <w:rStyle w:val="a4"/>
                <w:rFonts w:asciiTheme="minorEastAsia" w:eastAsiaTheme="minorEastAsia" w:hAnsiTheme="minorEastAsia" w:cs="宋体" w:hint="eastAsia"/>
                <w:b w:val="0"/>
                <w:bCs w:val="0"/>
                <w:szCs w:val="21"/>
              </w:rPr>
              <w:t>中铝材料应用研究院有限公司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42B99" w14:textId="77777777" w:rsidR="005E776E" w:rsidRPr="00E047F5" w:rsidRDefault="005E776E" w:rsidP="00B355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94A18" w14:textId="77777777" w:rsidR="005E776E" w:rsidRPr="005E776E" w:rsidRDefault="005E776E" w:rsidP="00E047F5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E776E" w14:paraId="755FFEC4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F5900" w14:textId="77777777" w:rsidR="005E776E" w:rsidRDefault="005E776E" w:rsidP="004F46D2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62F11" w14:textId="77777777" w:rsidR="005E776E" w:rsidRPr="005E776E" w:rsidRDefault="005E776E" w:rsidP="005E776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5.4.1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85F64" w14:textId="77777777" w:rsidR="005E776E" w:rsidRPr="005E776E" w:rsidRDefault="005E776E" w:rsidP="005E77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76E">
              <w:rPr>
                <w:rFonts w:asciiTheme="minorEastAsia" w:eastAsiaTheme="minorEastAsia" w:hAnsiTheme="minorEastAsia" w:hint="eastAsia"/>
                <w:szCs w:val="21"/>
              </w:rPr>
              <w:t>将5.4.1“能源管理等方面很小”改为“能源管理等方面影响很小”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04C5B" w14:textId="77777777" w:rsidR="005E776E" w:rsidRPr="00E047F5" w:rsidRDefault="005E776E" w:rsidP="00B3551A">
            <w:pPr>
              <w:jc w:val="center"/>
              <w:rPr>
                <w:rStyle w:val="a4"/>
                <w:rFonts w:asciiTheme="minorEastAsia" w:eastAsiaTheme="minorEastAsia" w:hAnsiTheme="minorEastAsia" w:cs="宋体"/>
                <w:b w:val="0"/>
                <w:bCs w:val="0"/>
                <w:szCs w:val="21"/>
              </w:rPr>
            </w:pPr>
            <w:r w:rsidRPr="00E047F5">
              <w:rPr>
                <w:rStyle w:val="a4"/>
                <w:rFonts w:asciiTheme="minorEastAsia" w:eastAsiaTheme="minorEastAsia" w:hAnsiTheme="minorEastAsia" w:cs="宋体" w:hint="eastAsia"/>
                <w:b w:val="0"/>
                <w:bCs w:val="0"/>
                <w:szCs w:val="21"/>
              </w:rPr>
              <w:t>中铝材料应用研究院有限公司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E0E69" w14:textId="77777777" w:rsidR="005E776E" w:rsidRPr="00E047F5" w:rsidRDefault="005E776E" w:rsidP="00B355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B9355" w14:textId="77777777" w:rsidR="005E776E" w:rsidRPr="005E776E" w:rsidRDefault="005E776E" w:rsidP="005E776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E776E" w14:paraId="0F9811CC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D8BB4" w14:textId="77777777" w:rsidR="005E776E" w:rsidRDefault="007B73CF" w:rsidP="004F46D2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64D0" w14:textId="77777777" w:rsidR="005E776E" w:rsidRDefault="005E776E" w:rsidP="005E776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5.4.6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531C" w14:textId="77777777" w:rsidR="005E776E" w:rsidRPr="005E776E" w:rsidRDefault="005E776E" w:rsidP="005E77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76E">
              <w:rPr>
                <w:rFonts w:asciiTheme="minorEastAsia" w:eastAsiaTheme="minorEastAsia" w:hAnsiTheme="minorEastAsia" w:hint="eastAsia"/>
                <w:szCs w:val="21"/>
              </w:rPr>
              <w:t>将5.4.6改为“成套设备配套的不能拆卸的指示类仪表</w:t>
            </w:r>
            <w:r w:rsidRPr="005E776E">
              <w:rPr>
                <w:rFonts w:asciiTheme="minorEastAsia" w:eastAsiaTheme="minorEastAsia" w:hAnsiTheme="minorEastAsia"/>
                <w:szCs w:val="21"/>
              </w:rPr>
              <w:t>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620F4" w14:textId="35F19FE4" w:rsidR="005E776E" w:rsidRPr="00E047F5" w:rsidRDefault="00CC5A75" w:rsidP="00B3551A">
            <w:pPr>
              <w:jc w:val="center"/>
              <w:rPr>
                <w:rStyle w:val="a4"/>
                <w:rFonts w:asciiTheme="minorEastAsia" w:eastAsiaTheme="minorEastAsia" w:hAnsiTheme="minorEastAsia" w:cs="宋体"/>
                <w:b w:val="0"/>
                <w:bCs w:val="0"/>
                <w:szCs w:val="21"/>
              </w:rPr>
            </w:pPr>
            <w:r>
              <w:rPr>
                <w:rStyle w:val="a4"/>
                <w:rFonts w:asciiTheme="minorEastAsia" w:eastAsiaTheme="minorEastAsia" w:hAnsiTheme="minorEastAsia" w:cs="宋体" w:hint="eastAsia"/>
                <w:b w:val="0"/>
                <w:bCs w:val="0"/>
                <w:szCs w:val="21"/>
              </w:rPr>
              <w:t>云南铜业股份有限公司西南铜业分公司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B0AEF" w14:textId="77777777" w:rsidR="005E776E" w:rsidRPr="00E047F5" w:rsidRDefault="005E776E" w:rsidP="00B355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F2194" w14:textId="77777777" w:rsidR="005E776E" w:rsidRPr="005E776E" w:rsidRDefault="005E776E" w:rsidP="005E776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E776E" w14:paraId="46210554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F6938" w14:textId="77777777" w:rsidR="005E776E" w:rsidRDefault="007B73CF" w:rsidP="005E776E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46655" w14:textId="77777777" w:rsidR="005E776E" w:rsidRDefault="005E776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5.2.6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68E51" w14:textId="77777777" w:rsidR="005E776E" w:rsidRPr="00E047F5" w:rsidRDefault="005E776E" w:rsidP="00E04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47F5">
              <w:rPr>
                <w:rFonts w:asciiTheme="minorEastAsia" w:eastAsiaTheme="minorEastAsia" w:hAnsiTheme="minorEastAsia" w:hint="eastAsia"/>
                <w:szCs w:val="21"/>
              </w:rPr>
              <w:t>将5.2.6内容重新修订，并列入7其他要求中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7F2E" w14:textId="74E3B786" w:rsidR="005E776E" w:rsidRDefault="00CC5A75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Theme="minorEastAsia" w:eastAsiaTheme="minorEastAsia" w:hAnsiTheme="minorEastAsia" w:cs="宋体" w:hint="eastAsia"/>
                <w:b w:val="0"/>
                <w:bCs w:val="0"/>
                <w:szCs w:val="21"/>
              </w:rPr>
              <w:t>云南铜业股份有限公司西南铜业分公司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0C09" w14:textId="77777777" w:rsidR="005E776E" w:rsidRDefault="005E77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86B8" w14:textId="77777777" w:rsidR="005E776E" w:rsidRDefault="005E776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E776E" w14:paraId="1FEFDBAE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6421A" w14:textId="77777777" w:rsidR="005E776E" w:rsidRDefault="007B73CF" w:rsidP="005E776E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2D06F" w14:textId="77777777" w:rsidR="005E776E" w:rsidRDefault="005E776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5.2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32F3C" w14:textId="77777777" w:rsidR="005E776E" w:rsidRPr="00E047F5" w:rsidRDefault="005E776E" w:rsidP="00E04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47F5">
              <w:rPr>
                <w:rFonts w:asciiTheme="minorEastAsia" w:eastAsiaTheme="minorEastAsia" w:hAnsiTheme="minorEastAsia" w:hint="eastAsia"/>
                <w:szCs w:val="21"/>
              </w:rPr>
              <w:t>在5.2中增加条款“精度等级高、稳定性差、使用环境恶劣、使用频繁的测量设备”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7BC67" w14:textId="77777777" w:rsidR="005E776E" w:rsidRDefault="005E776E" w:rsidP="00B3551A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大冶有色金属有限责任公司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3B0AF" w14:textId="77777777" w:rsidR="005E776E" w:rsidRDefault="005E776E" w:rsidP="00B355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DE751" w14:textId="77777777" w:rsidR="005E776E" w:rsidRDefault="005E776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E776E" w14:paraId="4501BBE7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B601A" w14:textId="77777777" w:rsidR="005E776E" w:rsidRDefault="007B73CF" w:rsidP="004F46D2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2A0A2" w14:textId="77777777" w:rsidR="005E776E" w:rsidRDefault="005E776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全文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942DD" w14:textId="77777777" w:rsidR="005E776E" w:rsidRPr="00E047F5" w:rsidRDefault="005E776E" w:rsidP="00E04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47F5">
              <w:rPr>
                <w:rFonts w:asciiTheme="minorEastAsia" w:eastAsiaTheme="minorEastAsia" w:hAnsiTheme="minorEastAsia" w:hint="eastAsia"/>
                <w:szCs w:val="21"/>
              </w:rPr>
              <w:t>将全文测量数据改为“测量准确度”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F438" w14:textId="77777777" w:rsidR="005E776E" w:rsidRDefault="005E776E" w:rsidP="00B3551A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大冶有色金属有限责任公司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403AD" w14:textId="77777777" w:rsidR="005E776E" w:rsidRDefault="005E776E" w:rsidP="00B355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DDCF0" w14:textId="77777777" w:rsidR="005E776E" w:rsidRDefault="005E776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E776E" w14:paraId="02F7CB33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6927" w14:textId="77777777" w:rsidR="005E776E" w:rsidRDefault="007B73CF" w:rsidP="00E047F5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EE04" w14:textId="77777777" w:rsidR="005E776E" w:rsidRPr="00DC6C74" w:rsidRDefault="005E776E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FB1D8" w14:textId="77777777" w:rsidR="005E776E" w:rsidRPr="00DC6C74" w:rsidRDefault="005E776E" w:rsidP="00B35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C74">
              <w:rPr>
                <w:rFonts w:asciiTheme="minorEastAsia" w:eastAsiaTheme="minorEastAsia" w:hAnsiTheme="minorEastAsia" w:hint="eastAsia"/>
                <w:szCs w:val="21"/>
              </w:rPr>
              <w:t>合并1适用范围和2主要内容为“1范围”，并将内容改为“本文件规定了测量设备的分类及其管理办法，适用于有色金属企业测量设备的分类管理，同时也可以作为其他行业测量设备管理的参考”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693A0" w14:textId="77777777" w:rsidR="005E776E" w:rsidRDefault="005E776E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中铝沈阳有色金属加工有限公司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A17BF" w14:textId="77777777" w:rsidR="005E776E" w:rsidRDefault="005E77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E42F" w14:textId="77777777" w:rsidR="005E776E" w:rsidRDefault="005E776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E776E" w14:paraId="78DB3DA4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B1B32" w14:textId="77777777" w:rsidR="005E776E" w:rsidRPr="005E776E" w:rsidRDefault="007B73CF" w:rsidP="00B3551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F4BCC" w14:textId="77777777" w:rsidR="005E776E" w:rsidRPr="005E776E" w:rsidRDefault="005E776E" w:rsidP="00B3551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5E776E">
              <w:rPr>
                <w:rFonts w:ascii="宋体" w:hAnsi="宋体" w:cs="宋体" w:hint="eastAsia"/>
                <w:kern w:val="0"/>
                <w:szCs w:val="21"/>
              </w:rPr>
              <w:t>5.4.5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9A9D" w14:textId="77777777" w:rsidR="005E776E" w:rsidRPr="005E776E" w:rsidRDefault="005E776E" w:rsidP="00B3551A">
            <w:pPr>
              <w:jc w:val="left"/>
              <w:rPr>
                <w:rFonts w:ascii="宋体" w:hAnsi="宋体"/>
                <w:szCs w:val="21"/>
              </w:rPr>
            </w:pPr>
            <w:r w:rsidRPr="005E776E">
              <w:rPr>
                <w:rFonts w:ascii="宋体" w:hAnsi="宋体" w:hint="eastAsia"/>
                <w:szCs w:val="21"/>
              </w:rPr>
              <w:t>删除5.4.5“例如金属液体温度测定使用的一次性热电偶等”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75A25" w14:textId="77777777" w:rsidR="005E776E" w:rsidRDefault="005E776E" w:rsidP="00B3551A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中铝沈阳有色金属加工有限公司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A0080" w14:textId="77777777" w:rsidR="005E776E" w:rsidRDefault="005E776E" w:rsidP="00B355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21E24" w14:textId="77777777" w:rsidR="005E776E" w:rsidRDefault="005E776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E776E" w14:paraId="3F03A24F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8B25E" w14:textId="77777777" w:rsidR="005E776E" w:rsidRPr="005E776E" w:rsidRDefault="007B73CF" w:rsidP="00B3551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F884E" w14:textId="77777777" w:rsidR="005E776E" w:rsidRPr="005E776E" w:rsidRDefault="005E776E" w:rsidP="00B3551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5.4.1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CEF1B" w14:textId="77777777" w:rsidR="005E776E" w:rsidRPr="005E776E" w:rsidRDefault="005E776E" w:rsidP="005E776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E776E">
              <w:rPr>
                <w:rFonts w:asciiTheme="minorEastAsia" w:eastAsiaTheme="minorEastAsia" w:hAnsiTheme="minorEastAsia" w:hint="eastAsia"/>
                <w:szCs w:val="21"/>
              </w:rPr>
              <w:t>将5.4.1改为“国家明令允许首次检定、失准报废或实行有效期管理、限期使用、到期更换的测量设备”，并删除“5.4.7”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D9F53" w14:textId="77777777" w:rsidR="005E776E" w:rsidRDefault="005E776E" w:rsidP="00B3551A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中铝沈阳有色金属加工有限公司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5F5B0" w14:textId="77777777" w:rsidR="005E776E" w:rsidRDefault="005E776E" w:rsidP="00B355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F462B" w14:textId="77777777" w:rsidR="005E776E" w:rsidRDefault="005E776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5E776E" w14:paraId="328E14D9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7D81" w14:textId="77777777" w:rsidR="005E776E" w:rsidRDefault="005E776E" w:rsidP="007B73CF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B73CF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9784F" w14:textId="77777777" w:rsidR="005E776E" w:rsidRDefault="005E776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93C40" w14:textId="77777777" w:rsidR="005E776E" w:rsidRPr="005E776E" w:rsidRDefault="005E776E" w:rsidP="005E776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E776E">
              <w:rPr>
                <w:rFonts w:asciiTheme="minorEastAsia" w:eastAsiaTheme="minorEastAsia" w:hAnsiTheme="minorEastAsia" w:hint="eastAsia"/>
                <w:szCs w:val="21"/>
              </w:rPr>
              <w:t>增加通则为6.1，增加6.1.1“封存的测量设备重新启用前，应进行计量确认，确认有效后方可投入使用”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93D05" w14:textId="77777777" w:rsidR="005E776E" w:rsidRDefault="005E776E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湖南有色金属研究院有限责任公司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8D29" w14:textId="77777777" w:rsidR="005E776E" w:rsidRDefault="005E77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2150B" w14:textId="77777777" w:rsidR="005E776E" w:rsidRDefault="005E776E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22EED557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2981C" w14:textId="77777777" w:rsidR="001924F7" w:rsidRDefault="007B73CF" w:rsidP="001924F7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22464" w14:textId="77777777" w:rsidR="001924F7" w:rsidRDefault="001924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6.2.1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AEF56" w14:textId="77777777" w:rsidR="001924F7" w:rsidRPr="001924F7" w:rsidRDefault="001924F7" w:rsidP="00192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删除6.2.1“化的程序”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9C60" w14:textId="77777777" w:rsidR="001924F7" w:rsidRDefault="001924F7" w:rsidP="00B3551A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湖南有色金属研究院有限责任公</w:t>
            </w: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lastRenderedPageBreak/>
              <w:t>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B217" w14:textId="77777777" w:rsidR="001924F7" w:rsidRDefault="001924F7" w:rsidP="00B355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046E" w14:textId="77777777" w:rsidR="001924F7" w:rsidRDefault="001924F7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3F9A0EAD" w14:textId="77777777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B3B3B" w14:textId="77777777" w:rsidR="001924F7" w:rsidRDefault="007B73CF" w:rsidP="001924F7">
            <w:pPr>
              <w:spacing w:beforeLines="50" w:before="156" w:afterLines="50" w:after="156"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C0AFD" w14:textId="77777777" w:rsidR="001924F7" w:rsidRDefault="001924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7.1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93D4" w14:textId="77777777" w:rsidR="001924F7" w:rsidRPr="001924F7" w:rsidRDefault="001924F7" w:rsidP="00192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将7.1“计量确认状态标识可分为合格、准用、封存和报废四类”改为“</w:t>
            </w:r>
            <w:r w:rsidRPr="001924F7">
              <w:rPr>
                <w:rFonts w:asciiTheme="minorEastAsia" w:eastAsiaTheme="minorEastAsia" w:hAnsiTheme="minorEastAsia"/>
                <w:szCs w:val="21"/>
              </w:rPr>
              <w:t>…</w:t>
            </w: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可分为合格、不合格两类”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A190A" w14:textId="77777777" w:rsidR="001924F7" w:rsidRDefault="001924F7" w:rsidP="00B3551A">
            <w:pPr>
              <w:jc w:val="center"/>
              <w:rPr>
                <w:rStyle w:val="a4"/>
                <w:rFonts w:ascii="宋体" w:hAnsi="宋体" w:cs="宋体"/>
                <w:b w:val="0"/>
                <w:bCs w:val="0"/>
              </w:rPr>
            </w:pPr>
            <w:r>
              <w:rPr>
                <w:rStyle w:val="a4"/>
                <w:rFonts w:ascii="宋体" w:hAnsi="宋体" w:cs="宋体" w:hint="eastAsia"/>
                <w:b w:val="0"/>
                <w:bCs w:val="0"/>
              </w:rPr>
              <w:t>湖南有色金属研究院有限责任公司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F5332" w14:textId="77777777" w:rsidR="001924F7" w:rsidRDefault="001924F7" w:rsidP="00B3551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798B4" w14:textId="77777777" w:rsidR="001924F7" w:rsidRDefault="001924F7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5D67E427" w14:textId="77777777" w:rsidTr="00DC6C74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4ADD8" w14:textId="2266F3F6" w:rsidR="001924F7" w:rsidRPr="00DC6C74" w:rsidRDefault="00CC5A75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F6C8" w14:textId="77777777" w:rsidR="001924F7" w:rsidRPr="00DC6C74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14326" w14:textId="77777777" w:rsidR="001924F7" w:rsidRPr="00DC6C74" w:rsidRDefault="001924F7" w:rsidP="00DC6C74">
            <w:pPr>
              <w:jc w:val="center"/>
              <w:rPr>
                <w:rStyle w:val="NormalCharacter"/>
                <w:rFonts w:asciiTheme="minorEastAsia" w:eastAsiaTheme="minorEastAsia" w:hAnsiTheme="minorEastAsia"/>
                <w:szCs w:val="21"/>
              </w:rPr>
            </w:pPr>
            <w:r w:rsidRPr="00DC6C74">
              <w:rPr>
                <w:rFonts w:asciiTheme="minorEastAsia" w:eastAsiaTheme="minorEastAsia" w:hAnsiTheme="minorEastAsia" w:hint="eastAsia"/>
                <w:szCs w:val="21"/>
              </w:rPr>
              <w:t>完善</w:t>
            </w:r>
            <w:r w:rsidRPr="00DC6C74">
              <w:rPr>
                <w:rFonts w:asciiTheme="minorEastAsia" w:eastAsiaTheme="minorEastAsia" w:hAnsiTheme="minorEastAsia"/>
                <w:szCs w:val="21"/>
              </w:rPr>
              <w:t>ICS 77</w:t>
            </w:r>
            <w:r w:rsidRPr="00DC6C74">
              <w:rPr>
                <w:rFonts w:asciiTheme="minorEastAsia" w:eastAsiaTheme="minorEastAsia" w:hAnsiTheme="minorEastAsia" w:hint="eastAsia"/>
                <w:szCs w:val="21"/>
              </w:rPr>
              <w:t xml:space="preserve">为 </w:t>
            </w:r>
            <w:r w:rsidRPr="00DC6C74">
              <w:rPr>
                <w:rFonts w:asciiTheme="minorEastAsia" w:eastAsiaTheme="minorEastAsia" w:hAnsiTheme="minorEastAsia"/>
                <w:szCs w:val="21"/>
              </w:rPr>
              <w:t>ICS 77.020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A099C" w14:textId="77777777" w:rsidR="001924F7" w:rsidRPr="00DC6C74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6C74">
              <w:rPr>
                <w:rFonts w:asciiTheme="minorEastAsia" w:eastAsiaTheme="minorEastAsia" w:hAnsiTheme="minorEastAsia" w:hint="eastAsia"/>
                <w:szCs w:val="21"/>
              </w:rPr>
              <w:t>金钼股份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F6270" w14:textId="77777777" w:rsidR="001924F7" w:rsidRPr="00DC6C74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6C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4871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3B054E8D" w14:textId="77777777" w:rsidTr="00DC6C74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8827B" w14:textId="186FFC38" w:rsidR="001924F7" w:rsidRPr="00DC6C74" w:rsidRDefault="00CC5A75" w:rsidP="007B73CF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2B27A" w14:textId="77777777" w:rsidR="001924F7" w:rsidRPr="00DC6C74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5CDA8" w14:textId="77777777" w:rsidR="001924F7" w:rsidRPr="00DC6C74" w:rsidRDefault="001924F7" w:rsidP="00DC6C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C74">
              <w:rPr>
                <w:rFonts w:asciiTheme="minorEastAsia" w:eastAsiaTheme="minorEastAsia" w:hAnsiTheme="minorEastAsia" w:hint="eastAsia"/>
                <w:szCs w:val="21"/>
              </w:rPr>
              <w:t>将规范名称英文名称“Non</w:t>
            </w:r>
            <w:r w:rsidRPr="00DC6C74">
              <w:rPr>
                <w:rFonts w:asciiTheme="minorEastAsia" w:eastAsiaTheme="minorEastAsia" w:hAnsiTheme="minorEastAsia"/>
                <w:szCs w:val="21"/>
              </w:rPr>
              <w:t>-ferrous Industry”</w:t>
            </w:r>
            <w:r w:rsidRPr="00DC6C74">
              <w:rPr>
                <w:rFonts w:asciiTheme="minorEastAsia" w:eastAsiaTheme="minorEastAsia" w:hAnsiTheme="minorEastAsia" w:hint="eastAsia"/>
                <w:szCs w:val="21"/>
              </w:rPr>
              <w:t>改为“</w:t>
            </w:r>
            <w:r w:rsidRPr="00DC6C74">
              <w:rPr>
                <w:rFonts w:asciiTheme="minorEastAsia" w:eastAsiaTheme="minorEastAsia" w:hAnsiTheme="minorEastAsia"/>
                <w:szCs w:val="21"/>
              </w:rPr>
              <w:t>n</w:t>
            </w:r>
            <w:r w:rsidRPr="00DC6C74">
              <w:rPr>
                <w:rFonts w:asciiTheme="minorEastAsia" w:eastAsiaTheme="minorEastAsia" w:hAnsiTheme="minorEastAsia" w:hint="eastAsia"/>
                <w:szCs w:val="21"/>
              </w:rPr>
              <w:t>on</w:t>
            </w:r>
            <w:r w:rsidRPr="00DC6C74">
              <w:rPr>
                <w:rFonts w:asciiTheme="minorEastAsia" w:eastAsiaTheme="minorEastAsia" w:hAnsiTheme="minorEastAsia"/>
                <w:szCs w:val="21"/>
              </w:rPr>
              <w:t>-ferrous industry”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F8FFB" w14:textId="77777777" w:rsidR="001924F7" w:rsidRPr="00DC6C74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6C74">
              <w:rPr>
                <w:rFonts w:asciiTheme="minorEastAsia" w:eastAsiaTheme="minorEastAsia" w:hAnsiTheme="minorEastAsia" w:hint="eastAsia"/>
                <w:szCs w:val="21"/>
              </w:rPr>
              <w:t>金钼股份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363E1" w14:textId="77777777" w:rsidR="001924F7" w:rsidRPr="00DC6C74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6C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B8474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1CACEA5E" w14:textId="77777777" w:rsidTr="00DC6C74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4D17" w14:textId="03533B64" w:rsidR="001924F7" w:rsidRPr="00E047F5" w:rsidRDefault="00CC5A75" w:rsidP="007B73CF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14B56" w14:textId="77777777" w:rsidR="001924F7" w:rsidRPr="00E047F5" w:rsidRDefault="001924F7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4163C" w14:textId="77777777" w:rsidR="001924F7" w:rsidRPr="00E047F5" w:rsidRDefault="001924F7" w:rsidP="00E04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47F5">
              <w:rPr>
                <w:rFonts w:asciiTheme="minorEastAsia" w:eastAsiaTheme="minorEastAsia" w:hAnsiTheme="minorEastAsia" w:hint="eastAsia"/>
                <w:szCs w:val="21"/>
              </w:rPr>
              <w:t>删除引用文件“G</w:t>
            </w:r>
            <w:r w:rsidRPr="00E047F5">
              <w:rPr>
                <w:rFonts w:asciiTheme="minorEastAsia" w:eastAsiaTheme="minorEastAsia" w:hAnsiTheme="minorEastAsia"/>
                <w:szCs w:val="21"/>
              </w:rPr>
              <w:t>B/T 1</w:t>
            </w:r>
            <w:r w:rsidRPr="00E047F5">
              <w:rPr>
                <w:rFonts w:asciiTheme="minorEastAsia" w:eastAsiaTheme="minorEastAsia" w:hAnsiTheme="minorEastAsia" w:hint="eastAsia"/>
                <w:szCs w:val="21"/>
              </w:rPr>
              <w:t>9022、G</w:t>
            </w:r>
            <w:r w:rsidRPr="00E047F5">
              <w:rPr>
                <w:rFonts w:asciiTheme="minorEastAsia" w:eastAsiaTheme="minorEastAsia" w:hAnsiTheme="minorEastAsia"/>
                <w:szCs w:val="21"/>
              </w:rPr>
              <w:t xml:space="preserve">B/T </w:t>
            </w:r>
            <w:r w:rsidRPr="00E047F5">
              <w:rPr>
                <w:rFonts w:asciiTheme="minorEastAsia" w:eastAsiaTheme="minorEastAsia" w:hAnsiTheme="minorEastAsia" w:hint="eastAsia"/>
                <w:szCs w:val="21"/>
              </w:rPr>
              <w:t>20902、J</w:t>
            </w:r>
            <w:r w:rsidRPr="00E047F5">
              <w:rPr>
                <w:rFonts w:asciiTheme="minorEastAsia" w:eastAsiaTheme="minorEastAsia" w:hAnsiTheme="minorEastAsia"/>
                <w:szCs w:val="21"/>
              </w:rPr>
              <w:t>JF 1139</w:t>
            </w:r>
            <w:r w:rsidRPr="00E047F5">
              <w:rPr>
                <w:rFonts w:asciiTheme="minorEastAsia" w:eastAsiaTheme="minorEastAsia" w:hAnsiTheme="minorEastAsia" w:hint="eastAsia"/>
                <w:szCs w:val="21"/>
              </w:rPr>
              <w:t>”，并将以上三个文件列为参考文献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5B62A" w14:textId="77777777" w:rsidR="001924F7" w:rsidRPr="00E047F5" w:rsidRDefault="001924F7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047F5">
              <w:rPr>
                <w:rFonts w:asciiTheme="minorEastAsia" w:eastAsiaTheme="minorEastAsia" w:hAnsiTheme="minorEastAsia" w:hint="eastAsia"/>
                <w:szCs w:val="21"/>
              </w:rPr>
              <w:t>金钼股份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A5635" w14:textId="77777777" w:rsidR="001924F7" w:rsidRPr="00E047F5" w:rsidRDefault="001924F7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047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E6ED" w14:textId="77777777" w:rsidR="001924F7" w:rsidRPr="00E047F5" w:rsidRDefault="001924F7" w:rsidP="00E047F5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2D323C7E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7CA94" w14:textId="139E8596" w:rsidR="001924F7" w:rsidRPr="00E047F5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34C9C" w14:textId="77777777" w:rsidR="001924F7" w:rsidRDefault="001924F7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EC307" w14:textId="77777777" w:rsidR="001924F7" w:rsidRPr="00E047F5" w:rsidRDefault="001924F7" w:rsidP="00E047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47F5">
              <w:rPr>
                <w:rFonts w:asciiTheme="minorEastAsia" w:hAnsiTheme="minorEastAsia" w:hint="eastAsia"/>
                <w:szCs w:val="21"/>
              </w:rPr>
              <w:t>将“下列文件中的条款，通过本标准的引用而成为本标准的条款。凡是不注日期的引用文件，其最新版本适用于本标准”改为“下列文件中的内容，通过文本中的规范性引用而构成本文件必不可少的条款。其中，注日期的引用文件，仅该日期对应的版本适用于本文件，不注日期的引用文件，其最新版本适用于本文件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CD2E4" w14:textId="77777777" w:rsidR="001924F7" w:rsidRPr="00E047F5" w:rsidRDefault="001924F7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C6C74">
              <w:rPr>
                <w:rFonts w:asciiTheme="minorEastAsia" w:eastAsiaTheme="minorEastAsia" w:hAnsiTheme="minorEastAsia" w:hint="eastAsia"/>
                <w:szCs w:val="21"/>
              </w:rPr>
              <w:t>西北有色金属研究院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3254F" w14:textId="77777777" w:rsidR="001924F7" w:rsidRPr="00E047F5" w:rsidRDefault="001924F7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B0F2F" w14:textId="77777777" w:rsidR="001924F7" w:rsidRPr="00E047F5" w:rsidRDefault="001924F7" w:rsidP="00E047F5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40B68751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76D02" w14:textId="5B5FC7A0" w:rsidR="001924F7" w:rsidRPr="00DC6C74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F19D" w14:textId="77777777" w:rsidR="001924F7" w:rsidRPr="00DC6C74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1908" w14:textId="77777777" w:rsidR="001924F7" w:rsidRPr="00E047F5" w:rsidRDefault="001924F7" w:rsidP="00E047F5">
            <w:pPr>
              <w:jc w:val="center"/>
              <w:rPr>
                <w:rStyle w:val="NormalCharacter"/>
                <w:rFonts w:asciiTheme="minorEastAsia" w:eastAsiaTheme="minorEastAsia" w:hAnsiTheme="minorEastAsia"/>
                <w:szCs w:val="21"/>
              </w:rPr>
            </w:pPr>
            <w:r w:rsidRPr="00E047F5">
              <w:rPr>
                <w:rFonts w:asciiTheme="minorEastAsia" w:hAnsiTheme="minorEastAsia" w:hint="eastAsia"/>
                <w:szCs w:val="21"/>
              </w:rPr>
              <w:t>在4术语和定义中，对于不需要自行定义的术语引用J</w:t>
            </w:r>
            <w:r w:rsidRPr="00E047F5">
              <w:rPr>
                <w:rFonts w:asciiTheme="minorEastAsia" w:hAnsiTheme="minorEastAsia"/>
                <w:szCs w:val="21"/>
              </w:rPr>
              <w:t>JF 1001</w:t>
            </w:r>
            <w:r w:rsidRPr="00E047F5">
              <w:rPr>
                <w:rFonts w:asciiTheme="minorEastAsia" w:hAnsiTheme="minorEastAsia" w:hint="eastAsia"/>
                <w:szCs w:val="21"/>
              </w:rPr>
              <w:t>《通用计量术语及定义》，并添加5.2.1、5.3.1、5.4.1修改后的内容，完善4.3测量设备的定义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C31A2" w14:textId="77777777" w:rsidR="001924F7" w:rsidRPr="00DC6C74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C6C74">
              <w:rPr>
                <w:rFonts w:asciiTheme="minorEastAsia" w:eastAsiaTheme="minorEastAsia" w:hAnsiTheme="minorEastAsia" w:hint="eastAsia"/>
                <w:szCs w:val="21"/>
              </w:rPr>
              <w:t>西北有色金属研究院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8D2A4" w14:textId="77777777" w:rsidR="001924F7" w:rsidRPr="00DC6C74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BFA9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586F74C1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20EDC" w14:textId="6FFB54E9" w:rsidR="001924F7" w:rsidRPr="00DC6C74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0DEFE" w14:textId="77777777" w:rsidR="001924F7" w:rsidRPr="00E047F5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047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7A4A4" w14:textId="77777777" w:rsidR="001924F7" w:rsidRPr="00E047F5" w:rsidRDefault="001924F7" w:rsidP="00E04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47F5">
              <w:rPr>
                <w:rFonts w:asciiTheme="minorEastAsia" w:eastAsiaTheme="minorEastAsia" w:hAnsiTheme="minorEastAsia" w:hint="eastAsia"/>
                <w:szCs w:val="21"/>
              </w:rPr>
              <w:t>将5.1测量设备的分类“法制要求、计量要求、位置、用途和重要程度”改为 “法制要求、用途和影响程度”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416D9" w14:textId="77777777" w:rsidR="001924F7" w:rsidRPr="00DC6C74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C6C74">
              <w:rPr>
                <w:rFonts w:asciiTheme="minorEastAsia" w:eastAsiaTheme="minorEastAsia" w:hAnsiTheme="minorEastAsia" w:hint="eastAsia"/>
                <w:szCs w:val="21"/>
              </w:rPr>
              <w:t>西北有色金属研究院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D528E" w14:textId="77777777" w:rsidR="001924F7" w:rsidRPr="00DC6C74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4F59D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2C4AD78E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FF75" w14:textId="1215E6A1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B0231" w14:textId="77777777" w:rsidR="001924F7" w:rsidRPr="00E047F5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047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5.2.2.1</w:t>
            </w:r>
          </w:p>
          <w:p w14:paraId="7F901812" w14:textId="77777777" w:rsidR="001924F7" w:rsidRPr="00E047F5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047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5.2.2.2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578F" w14:textId="77777777" w:rsidR="001924F7" w:rsidRPr="00E047F5" w:rsidRDefault="001924F7" w:rsidP="00E047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047F5">
              <w:rPr>
                <w:rFonts w:asciiTheme="minorEastAsia" w:eastAsiaTheme="minorEastAsia" w:hAnsiTheme="minorEastAsia" w:hint="eastAsia"/>
                <w:szCs w:val="21"/>
              </w:rPr>
              <w:t>5.2.2.1和5.2.2.2和5.2.2为并列关系，改为5.2.3和5.2.4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EDE1" w14:textId="492CC884" w:rsidR="001924F7" w:rsidRPr="00DC6C74" w:rsidRDefault="00CC5A75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西北矿冶研究院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9DEA" w14:textId="77777777" w:rsidR="001924F7" w:rsidRPr="00DC6C74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BF74C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0EACD2CE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C3E39" w14:textId="4CE22446" w:rsidR="001924F7" w:rsidRPr="005E776E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F02A" w14:textId="77777777" w:rsidR="001924F7" w:rsidRPr="001924F7" w:rsidRDefault="001924F7" w:rsidP="001924F7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924F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6.2.2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964D5" w14:textId="77777777" w:rsidR="001924F7" w:rsidRPr="001924F7" w:rsidRDefault="001924F7" w:rsidP="00192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将</w:t>
            </w:r>
            <w:r w:rsidRPr="001924F7">
              <w:rPr>
                <w:rFonts w:asciiTheme="minorEastAsia" w:eastAsiaTheme="minorEastAsia" w:hAnsiTheme="minorEastAsia"/>
                <w:szCs w:val="21"/>
              </w:rPr>
              <w:t>6.</w:t>
            </w:r>
            <w:r w:rsidRPr="001924F7">
              <w:rPr>
                <w:rFonts w:asciiTheme="minorEastAsia" w:eastAsiaTheme="minorEastAsia" w:hAnsiTheme="minorEastAsia" w:hint="eastAsia"/>
                <w:szCs w:val="21"/>
              </w:rPr>
              <w:t>2.2</w:t>
            </w:r>
            <w:r w:rsidRPr="001924F7">
              <w:rPr>
                <w:rFonts w:asciiTheme="minorEastAsia" w:eastAsiaTheme="minorEastAsia" w:hAnsiTheme="minorEastAsia"/>
                <w:szCs w:val="21"/>
              </w:rPr>
              <w:t xml:space="preserve"> 中“</w:t>
            </w:r>
            <w:r w:rsidRPr="001924F7">
              <w:rPr>
                <w:rFonts w:asciiTheme="minorEastAsia" w:eastAsiaTheme="minorEastAsia" w:hAnsiTheme="minorEastAsia" w:hint="eastAsia"/>
                <w:szCs w:val="21"/>
              </w:rPr>
              <w:t>按国家计量检定规程确定的检定/校准周期进行</w:t>
            </w:r>
            <w:r w:rsidRPr="001924F7">
              <w:rPr>
                <w:rFonts w:asciiTheme="minorEastAsia" w:eastAsiaTheme="minorEastAsia" w:hAnsiTheme="minorEastAsia"/>
                <w:szCs w:val="21"/>
              </w:rPr>
              <w:t>”改为“</w:t>
            </w:r>
            <w:r w:rsidRPr="001924F7">
              <w:rPr>
                <w:rFonts w:asciiTheme="minorEastAsia" w:eastAsiaTheme="minorEastAsia" w:hAnsiTheme="minorEastAsia" w:hint="eastAsia"/>
                <w:szCs w:val="21"/>
              </w:rPr>
              <w:t>按国家计量检定规程确定的检定周期和校准间隔进行”，并删除“如J</w:t>
            </w:r>
            <w:r w:rsidRPr="001924F7">
              <w:rPr>
                <w:rFonts w:asciiTheme="minorEastAsia" w:eastAsiaTheme="minorEastAsia" w:hAnsiTheme="minorEastAsia"/>
                <w:szCs w:val="21"/>
              </w:rPr>
              <w:t>JF1139</w:t>
            </w:r>
            <w:r w:rsidRPr="001924F7">
              <w:rPr>
                <w:rFonts w:asciiTheme="minorEastAsia" w:eastAsiaTheme="minorEastAsia" w:hAnsiTheme="minorEastAsia" w:hint="eastAsia"/>
                <w:szCs w:val="21"/>
              </w:rPr>
              <w:t>、C</w:t>
            </w:r>
            <w:r w:rsidRPr="001924F7">
              <w:rPr>
                <w:rFonts w:asciiTheme="minorEastAsia" w:eastAsiaTheme="minorEastAsia" w:hAnsiTheme="minorEastAsia"/>
                <w:szCs w:val="21"/>
              </w:rPr>
              <w:t>NAS-TRL-004</w:t>
            </w:r>
            <w:r w:rsidRPr="001924F7">
              <w:rPr>
                <w:rFonts w:asciiTheme="minorEastAsia" w:eastAsiaTheme="minorEastAsia" w:hAnsiTheme="minorEastAsia" w:hint="eastAsia"/>
                <w:szCs w:val="21"/>
              </w:rPr>
              <w:t>等”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E16AC" w14:textId="01FB9224" w:rsidR="001924F7" w:rsidRPr="00DC6C74" w:rsidRDefault="00CC5A75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西北矿冶研究院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88F69" w14:textId="77777777" w:rsidR="001924F7" w:rsidRPr="00DC6C74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2A18E" w14:textId="77777777" w:rsidR="001924F7" w:rsidRPr="005E776E" w:rsidRDefault="001924F7" w:rsidP="00DC6C7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924F7" w14:paraId="687658C6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FD306" w14:textId="3C09F95A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F4AC5" w14:textId="77777777" w:rsidR="001924F7" w:rsidRPr="00E047F5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5.4.5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44D3F" w14:textId="77777777" w:rsidR="001924F7" w:rsidRPr="005E776E" w:rsidRDefault="001924F7" w:rsidP="005E77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76E">
              <w:rPr>
                <w:rFonts w:asciiTheme="minorEastAsia" w:eastAsiaTheme="minorEastAsia" w:hAnsiTheme="minorEastAsia" w:hint="eastAsia"/>
                <w:szCs w:val="21"/>
              </w:rPr>
              <w:t>将5.4.5中“低值易耗的无严格准确度要求”改为“低值易耗且无严格准确度要求”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3004" w14:textId="77777777" w:rsidR="001924F7" w:rsidRPr="00E047F5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047F5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北方铜业股份有限公司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30A41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D42BF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0ED34D58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9766" w14:textId="2207E6E0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4D402" w14:textId="77777777" w:rsidR="001924F7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6.2.3</w:t>
            </w:r>
          </w:p>
          <w:p w14:paraId="0F163429" w14:textId="77777777" w:rsidR="001924F7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6.2.4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BBDCB" w14:textId="77777777" w:rsidR="001924F7" w:rsidRPr="001924F7" w:rsidRDefault="001924F7" w:rsidP="00192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删除6.2.3、6.2.4中的“条办法”，并将“按</w:t>
            </w:r>
            <w:r w:rsidRPr="001924F7">
              <w:rPr>
                <w:rFonts w:asciiTheme="minorEastAsia" w:eastAsiaTheme="minorEastAsia" w:hAnsiTheme="minorEastAsia"/>
                <w:szCs w:val="21"/>
              </w:rPr>
              <w:t>…</w:t>
            </w:r>
            <w:r w:rsidRPr="001924F7">
              <w:rPr>
                <w:rFonts w:asciiTheme="minorEastAsia" w:eastAsiaTheme="minorEastAsia" w:hAnsiTheme="minorEastAsia" w:hint="eastAsia"/>
                <w:szCs w:val="21"/>
              </w:rPr>
              <w:t>进行”改为“按</w:t>
            </w:r>
            <w:r w:rsidRPr="001924F7">
              <w:rPr>
                <w:rFonts w:asciiTheme="minorEastAsia" w:eastAsiaTheme="minorEastAsia" w:hAnsiTheme="minorEastAsia"/>
                <w:szCs w:val="21"/>
              </w:rPr>
              <w:t>…</w:t>
            </w:r>
            <w:r w:rsidRPr="001924F7">
              <w:rPr>
                <w:rFonts w:asciiTheme="minorEastAsia" w:eastAsiaTheme="minorEastAsia" w:hAnsiTheme="minorEastAsia" w:hint="eastAsia"/>
                <w:szCs w:val="21"/>
              </w:rPr>
              <w:t>执行”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CF7BA" w14:textId="77777777" w:rsidR="001924F7" w:rsidRPr="00E047F5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047F5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北方铜业股份有限公司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87262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54E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3B01A008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AF40C" w14:textId="65F77F2F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14A59" w14:textId="77777777" w:rsidR="001924F7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6.1.1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17F1" w14:textId="77777777" w:rsidR="001924F7" w:rsidRPr="005E776E" w:rsidRDefault="001924F7" w:rsidP="005E77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76E">
              <w:rPr>
                <w:rFonts w:asciiTheme="minorEastAsia" w:eastAsiaTheme="minorEastAsia" w:hAnsiTheme="minorEastAsia" w:hint="eastAsia"/>
                <w:szCs w:val="21"/>
              </w:rPr>
              <w:t>将原6.1.1 中“溯源间隔不宜超出《国家计量检定规程》/《计量校准规范》规定的最长检定/校准周期”改为“溯源周期不应该超出《国家计量检定规程》规定的最长检定周期和《计量校准规范》推荐的复校时间间隔”，删除“文件化的程序”中的“化的程序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49B3" w14:textId="77777777" w:rsidR="001924F7" w:rsidRPr="005E776E" w:rsidRDefault="001924F7" w:rsidP="00B3551A">
            <w:pPr>
              <w:widowControl/>
              <w:snapToGrid w:val="0"/>
              <w:jc w:val="center"/>
              <w:textAlignment w:val="center"/>
              <w:rPr>
                <w:rStyle w:val="a4"/>
                <w:rFonts w:ascii="宋体" w:hAnsi="宋体" w:cs="宋体"/>
                <w:b w:val="0"/>
                <w:color w:val="070707"/>
                <w:szCs w:val="21"/>
              </w:rPr>
            </w:pPr>
            <w:r w:rsidRPr="005E776E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富民薪冶工贸有限公司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2700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E1613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2442FD58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53789" w14:textId="02825892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05A6F" w14:textId="77777777" w:rsidR="001924F7" w:rsidRPr="001924F7" w:rsidRDefault="001924F7" w:rsidP="001924F7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6.2.5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A4219" w14:textId="77777777" w:rsidR="001924F7" w:rsidRPr="001924F7" w:rsidRDefault="001924F7" w:rsidP="00192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将6.2.5改为“需封存或报废的B类测量设备，应进行相关审批程序，按6.1.8执行”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709A" w14:textId="77777777" w:rsidR="001924F7" w:rsidRPr="005E776E" w:rsidRDefault="001924F7" w:rsidP="00B3551A">
            <w:pPr>
              <w:widowControl/>
              <w:snapToGrid w:val="0"/>
              <w:jc w:val="center"/>
              <w:textAlignment w:val="center"/>
              <w:rPr>
                <w:rStyle w:val="a4"/>
                <w:rFonts w:ascii="宋体" w:hAnsi="宋体" w:cs="宋体"/>
                <w:b w:val="0"/>
                <w:color w:val="070707"/>
                <w:szCs w:val="21"/>
              </w:rPr>
            </w:pPr>
            <w:r w:rsidRPr="005E776E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富民薪冶工贸有限公司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B4A4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0B23F" w14:textId="77777777" w:rsidR="001924F7" w:rsidRPr="001924F7" w:rsidRDefault="001924F7" w:rsidP="001924F7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5F4AA506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E65F" w14:textId="49B81C56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B9656" w14:textId="77777777" w:rsidR="001924F7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6.1.2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35A8D" w14:textId="77777777" w:rsidR="001924F7" w:rsidRPr="005E776E" w:rsidRDefault="001924F7" w:rsidP="005E77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76E">
              <w:rPr>
                <w:rFonts w:asciiTheme="minorEastAsia" w:eastAsiaTheme="minorEastAsia" w:hAnsiTheme="minorEastAsia" w:hint="eastAsia"/>
                <w:szCs w:val="21"/>
              </w:rPr>
              <w:t>删除6.1.2 “企业最高计量标准应获得计量标准考核证书且在有效期内”，并将《中华人民共和国强制检定的工作计量器具检定管理办法》列为参考文献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5B010" w14:textId="77777777" w:rsidR="001924F7" w:rsidRPr="005E776E" w:rsidRDefault="001924F7" w:rsidP="00B3551A">
            <w:pPr>
              <w:widowControl/>
              <w:snapToGrid w:val="0"/>
              <w:jc w:val="center"/>
              <w:textAlignment w:val="center"/>
              <w:rPr>
                <w:rStyle w:val="a4"/>
                <w:rFonts w:ascii="宋体" w:hAnsi="宋体" w:cs="宋体"/>
                <w:b w:val="0"/>
                <w:color w:val="070707"/>
                <w:szCs w:val="21"/>
              </w:rPr>
            </w:pPr>
            <w:r w:rsidRPr="005E776E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山东恒邦冶炼股份有限公司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00B50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ECA10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35A45B14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9AF85" w14:textId="1E9691A0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F6114" w14:textId="77777777" w:rsidR="001924F7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BF4FD" w14:textId="77777777" w:rsidR="001924F7" w:rsidRPr="001924F7" w:rsidRDefault="001924F7" w:rsidP="00192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将6.3中所有“计量确认”改为“计量特性确认”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54A5" w14:textId="77777777" w:rsidR="001924F7" w:rsidRPr="005E776E" w:rsidRDefault="001924F7" w:rsidP="00B3551A">
            <w:pPr>
              <w:widowControl/>
              <w:snapToGrid w:val="0"/>
              <w:jc w:val="center"/>
              <w:textAlignment w:val="center"/>
              <w:rPr>
                <w:rStyle w:val="a4"/>
                <w:rFonts w:ascii="宋体" w:hAnsi="宋体" w:cs="宋体"/>
                <w:b w:val="0"/>
                <w:color w:val="070707"/>
                <w:szCs w:val="21"/>
              </w:rPr>
            </w:pPr>
            <w:r w:rsidRPr="005E776E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山东恒邦冶炼股份有限公司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61A67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FC0CD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493D6BB6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6E99A" w14:textId="64F9A9E3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CA2E5" w14:textId="77777777" w:rsidR="001924F7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6.1.3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1FF09" w14:textId="77777777" w:rsidR="001924F7" w:rsidRPr="005E776E" w:rsidRDefault="001924F7" w:rsidP="005E77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776E">
              <w:rPr>
                <w:rFonts w:asciiTheme="minorEastAsia" w:eastAsiaTheme="minorEastAsia" w:hAnsiTheme="minorEastAsia" w:hint="eastAsia"/>
                <w:szCs w:val="21"/>
              </w:rPr>
              <w:t>删除6.1.3“如J</w:t>
            </w:r>
            <w:r w:rsidRPr="005E776E">
              <w:rPr>
                <w:rFonts w:asciiTheme="minorEastAsia" w:eastAsiaTheme="minorEastAsia" w:hAnsiTheme="minorEastAsia"/>
                <w:szCs w:val="21"/>
              </w:rPr>
              <w:t>JF1139</w:t>
            </w:r>
            <w:r w:rsidRPr="005E776E">
              <w:rPr>
                <w:rFonts w:asciiTheme="minorEastAsia" w:eastAsiaTheme="minorEastAsia" w:hAnsiTheme="minorEastAsia" w:hint="eastAsia"/>
                <w:szCs w:val="21"/>
              </w:rPr>
              <w:t>、C</w:t>
            </w:r>
            <w:r w:rsidRPr="005E776E">
              <w:rPr>
                <w:rFonts w:asciiTheme="minorEastAsia" w:eastAsiaTheme="minorEastAsia" w:hAnsiTheme="minorEastAsia"/>
                <w:szCs w:val="21"/>
              </w:rPr>
              <w:t>NAS-TRL-004</w:t>
            </w:r>
            <w:r w:rsidRPr="005E776E">
              <w:rPr>
                <w:rFonts w:asciiTheme="minorEastAsia" w:eastAsiaTheme="minorEastAsia" w:hAnsiTheme="minorEastAsia" w:hint="eastAsia"/>
                <w:szCs w:val="21"/>
              </w:rPr>
              <w:t>等”，并将J</w:t>
            </w:r>
            <w:r w:rsidRPr="005E776E">
              <w:rPr>
                <w:rFonts w:asciiTheme="minorEastAsia" w:eastAsiaTheme="minorEastAsia" w:hAnsiTheme="minorEastAsia"/>
                <w:szCs w:val="21"/>
              </w:rPr>
              <w:t>JF1139</w:t>
            </w:r>
            <w:r w:rsidRPr="005E776E">
              <w:rPr>
                <w:rFonts w:asciiTheme="minorEastAsia" w:eastAsiaTheme="minorEastAsia" w:hAnsiTheme="minorEastAsia" w:hint="eastAsia"/>
                <w:szCs w:val="21"/>
              </w:rPr>
              <w:t>列为参考文献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1DFEE" w14:textId="77777777" w:rsidR="001924F7" w:rsidRPr="005E776E" w:rsidRDefault="001924F7" w:rsidP="00B3551A">
            <w:pPr>
              <w:widowControl/>
              <w:snapToGrid w:val="0"/>
              <w:jc w:val="center"/>
              <w:textAlignment w:val="center"/>
              <w:rPr>
                <w:rStyle w:val="a4"/>
                <w:rFonts w:ascii="宋体" w:hAnsi="宋体" w:cs="宋体"/>
                <w:b w:val="0"/>
                <w:color w:val="070707"/>
                <w:szCs w:val="21"/>
              </w:rPr>
            </w:pPr>
            <w:r w:rsidRPr="005E776E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新疆众鑫矿业有限责任公司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850E6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4848A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12739B85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A0D31" w14:textId="26B17E8D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8F61B" w14:textId="77777777" w:rsidR="001924F7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6.3.4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3376" w14:textId="77777777" w:rsidR="001924F7" w:rsidRPr="001924F7" w:rsidRDefault="001924F7" w:rsidP="00192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删除将6.3.4，并将6.3.4列入7其它要求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124E9" w14:textId="77777777" w:rsidR="001924F7" w:rsidRPr="005E776E" w:rsidRDefault="001924F7" w:rsidP="00B3551A">
            <w:pPr>
              <w:widowControl/>
              <w:snapToGrid w:val="0"/>
              <w:jc w:val="center"/>
              <w:textAlignment w:val="center"/>
              <w:rPr>
                <w:rStyle w:val="a4"/>
                <w:rFonts w:ascii="宋体" w:hAnsi="宋体" w:cs="宋体"/>
                <w:b w:val="0"/>
                <w:color w:val="070707"/>
                <w:szCs w:val="21"/>
              </w:rPr>
            </w:pPr>
            <w:r w:rsidRPr="005E776E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新疆众鑫矿业有限责任公司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1DFD3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4920B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6F0AA720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209E4" w14:textId="15C80E7C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26218" w14:textId="77777777" w:rsidR="001924F7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6.1.7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A0CB6" w14:textId="77777777" w:rsidR="001924F7" w:rsidRPr="001924F7" w:rsidRDefault="001924F7" w:rsidP="00192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删除6.1.7，并将该条款列入7其它要求中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65B5C" w14:textId="77777777" w:rsidR="001924F7" w:rsidRPr="005E776E" w:rsidRDefault="001924F7" w:rsidP="00B3551A">
            <w:pPr>
              <w:widowControl/>
              <w:snapToGrid w:val="0"/>
              <w:jc w:val="center"/>
              <w:textAlignment w:val="center"/>
              <w:rPr>
                <w:rStyle w:val="a4"/>
                <w:rFonts w:ascii="宋体" w:hAnsi="宋体" w:cs="宋体"/>
                <w:b w:val="0"/>
                <w:color w:val="070707"/>
                <w:szCs w:val="21"/>
              </w:rPr>
            </w:pPr>
            <w:r w:rsidRPr="005E776E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中国恩菲工程技术有限公司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BCFEE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D2DF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57B7CF19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690B" w14:textId="391305C9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C8C8F" w14:textId="77777777" w:rsidR="001924F7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6.3.5</w:t>
            </w:r>
          </w:p>
          <w:p w14:paraId="51892151" w14:textId="77777777" w:rsidR="001924F7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6.3.6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FF253" w14:textId="77777777" w:rsidR="001924F7" w:rsidRPr="001924F7" w:rsidRDefault="001924F7" w:rsidP="00192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合并6.3.5和6.3.6内容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02216" w14:textId="77777777" w:rsidR="001924F7" w:rsidRPr="005E776E" w:rsidRDefault="001924F7" w:rsidP="00B3551A">
            <w:pPr>
              <w:widowControl/>
              <w:snapToGrid w:val="0"/>
              <w:jc w:val="center"/>
              <w:textAlignment w:val="center"/>
              <w:rPr>
                <w:rStyle w:val="a4"/>
                <w:rFonts w:ascii="宋体" w:hAnsi="宋体" w:cs="宋体"/>
                <w:b w:val="0"/>
                <w:color w:val="070707"/>
                <w:szCs w:val="21"/>
              </w:rPr>
            </w:pPr>
            <w:r w:rsidRPr="005E776E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中国恩菲工程技术有限公司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67DB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096F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1F9B3FF5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0E1E0" w14:textId="1A30A400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62883" w14:textId="77777777" w:rsidR="001924F7" w:rsidRDefault="001924F7" w:rsidP="00DC6C7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6.1.8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D1723" w14:textId="77777777" w:rsidR="001924F7" w:rsidRPr="001924F7" w:rsidRDefault="001924F7" w:rsidP="001924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将6.1.8改为“需封存或报废的A类测量设备，应进行相关审批程序，并粘贴相应状态标识”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D62C6" w14:textId="77777777" w:rsidR="001924F7" w:rsidRPr="005E776E" w:rsidRDefault="001924F7" w:rsidP="00B3551A">
            <w:pPr>
              <w:widowControl/>
              <w:snapToGrid w:val="0"/>
              <w:jc w:val="center"/>
              <w:textAlignment w:val="center"/>
              <w:rPr>
                <w:rStyle w:val="a4"/>
                <w:rFonts w:ascii="宋体" w:hAnsi="宋体" w:cs="宋体"/>
                <w:b w:val="0"/>
                <w:color w:val="070707"/>
                <w:szCs w:val="21"/>
              </w:rPr>
            </w:pPr>
            <w:r w:rsidRPr="005E776E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中条山有色金属集团有限公司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2FD3B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75DC" w14:textId="77777777" w:rsidR="001924F7" w:rsidRPr="00DC6C74" w:rsidRDefault="001924F7" w:rsidP="00DC6C74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24F7" w14:paraId="4A8D5391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154FA" w14:textId="4C841F5C" w:rsidR="001924F7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AC6C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7.3</w:t>
            </w:r>
          </w:p>
          <w:p w14:paraId="6BC48E83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7.4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C2B47" w14:textId="77777777" w:rsidR="001924F7" w:rsidRPr="001924F7" w:rsidRDefault="001924F7" w:rsidP="00B355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4F7">
              <w:rPr>
                <w:rFonts w:asciiTheme="minorEastAsia" w:eastAsiaTheme="minorEastAsia" w:hAnsiTheme="minorEastAsia" w:hint="eastAsia"/>
                <w:szCs w:val="21"/>
              </w:rPr>
              <w:t>删除7.3和7.4，并将7.3和7.4的内容列到6.1通则中，分别列为6.1.2和6.1.3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2E03" w14:textId="77777777" w:rsidR="001924F7" w:rsidRPr="005E776E" w:rsidRDefault="001924F7" w:rsidP="00B3551A">
            <w:pPr>
              <w:widowControl/>
              <w:snapToGrid w:val="0"/>
              <w:jc w:val="center"/>
              <w:textAlignment w:val="center"/>
              <w:rPr>
                <w:rStyle w:val="a4"/>
                <w:rFonts w:ascii="宋体" w:hAnsi="宋体" w:cs="宋体"/>
                <w:b w:val="0"/>
                <w:color w:val="070707"/>
                <w:szCs w:val="21"/>
              </w:rPr>
            </w:pPr>
            <w:r w:rsidRPr="005E776E"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中条山有色金属集团有限公司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32699" w14:textId="77777777" w:rsidR="001924F7" w:rsidRDefault="001924F7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78A6" w14:textId="77777777" w:rsidR="001924F7" w:rsidRPr="00DC6C74" w:rsidRDefault="001924F7" w:rsidP="00B3551A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CC5A75" w14:paraId="79CC6A94" w14:textId="77777777" w:rsidTr="00E047F5">
        <w:trPr>
          <w:trHeight w:val="44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A3DB" w14:textId="53067C37" w:rsidR="00CC5A75" w:rsidRDefault="00CC5A75" w:rsidP="00E047F5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ECE51" w14:textId="77777777" w:rsidR="00CC5A75" w:rsidRDefault="00CC5A75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DD762" w14:textId="18CDE0CE" w:rsidR="00CC5A75" w:rsidRPr="001924F7" w:rsidRDefault="00CC5A75" w:rsidP="00B3551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无意见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CC243" w14:textId="5A30AF8C" w:rsidR="00CC5A75" w:rsidRPr="005E776E" w:rsidRDefault="00CC5A75" w:rsidP="00B3551A">
            <w:pPr>
              <w:widowControl/>
              <w:snapToGrid w:val="0"/>
              <w:jc w:val="center"/>
              <w:textAlignment w:val="center"/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</w:pPr>
            <w:r>
              <w:rPr>
                <w:rStyle w:val="a4"/>
                <w:rFonts w:ascii="宋体" w:hAnsi="宋体" w:cs="宋体" w:hint="eastAsia"/>
                <w:b w:val="0"/>
                <w:color w:val="070707"/>
                <w:szCs w:val="21"/>
              </w:rPr>
              <w:t>白银有色集团股份有限公司检测控制中心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5613F" w14:textId="77777777" w:rsidR="00CC5A75" w:rsidRDefault="00CC5A75" w:rsidP="00B3551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0B714" w14:textId="77777777" w:rsidR="00CC5A75" w:rsidRPr="00DC6C74" w:rsidRDefault="00CC5A75" w:rsidP="00B3551A">
            <w:pPr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14:paraId="2ACBC4A8" w14:textId="4A19C4FD" w:rsidR="001924F7" w:rsidRDefault="001924F7" w:rsidP="001924F7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说明</w:t>
      </w:r>
      <w:r>
        <w:rPr>
          <w:color w:val="FF0000"/>
          <w:szCs w:val="21"/>
        </w:rPr>
        <w:t>:(1)</w:t>
      </w:r>
      <w:r>
        <w:rPr>
          <w:rFonts w:hint="eastAsia"/>
          <w:color w:val="FF0000"/>
          <w:szCs w:val="21"/>
        </w:rPr>
        <w:t>发送</w:t>
      </w:r>
      <w:r>
        <w:rPr>
          <w:color w:val="FF0000"/>
          <w:szCs w:val="21"/>
        </w:rPr>
        <w:t>&lt;</w:t>
      </w:r>
      <w:r>
        <w:rPr>
          <w:rFonts w:hint="eastAsia"/>
          <w:color w:val="FF0000"/>
          <w:szCs w:val="21"/>
        </w:rPr>
        <w:t>征求意见稿</w:t>
      </w:r>
      <w:r>
        <w:rPr>
          <w:color w:val="FF0000"/>
          <w:szCs w:val="21"/>
        </w:rPr>
        <w:t>&gt;</w:t>
      </w:r>
      <w:r>
        <w:rPr>
          <w:rFonts w:hint="eastAsia"/>
          <w:color w:val="FF0000"/>
          <w:szCs w:val="21"/>
        </w:rPr>
        <w:t>的单位个数</w:t>
      </w:r>
      <w:r>
        <w:rPr>
          <w:color w:val="FF0000"/>
          <w:szCs w:val="21"/>
        </w:rPr>
        <w:t>:</w:t>
      </w:r>
      <w:r>
        <w:rPr>
          <w:rFonts w:hint="eastAsia"/>
          <w:color w:val="FF0000"/>
          <w:szCs w:val="21"/>
        </w:rPr>
        <w:t>1</w:t>
      </w:r>
      <w:r w:rsidR="00CC5A75">
        <w:rPr>
          <w:color w:val="FF0000"/>
          <w:szCs w:val="21"/>
        </w:rPr>
        <w:t>7</w:t>
      </w:r>
      <w:r>
        <w:rPr>
          <w:rFonts w:hint="eastAsia"/>
          <w:color w:val="FF0000"/>
          <w:szCs w:val="21"/>
        </w:rPr>
        <w:t>个</w:t>
      </w:r>
    </w:p>
    <w:p w14:paraId="664438D8" w14:textId="4F39257B" w:rsidR="001924F7" w:rsidRDefault="001924F7" w:rsidP="001924F7">
      <w:pPr>
        <w:rPr>
          <w:color w:val="FF0000"/>
          <w:szCs w:val="21"/>
        </w:rPr>
      </w:pPr>
      <w:r>
        <w:rPr>
          <w:color w:val="FF0000"/>
          <w:szCs w:val="21"/>
        </w:rPr>
        <w:tab/>
        <w:t>(2)</w:t>
      </w:r>
      <w:r>
        <w:rPr>
          <w:rFonts w:hint="eastAsia"/>
          <w:color w:val="FF0000"/>
          <w:szCs w:val="21"/>
        </w:rPr>
        <w:t>收到</w:t>
      </w:r>
      <w:r>
        <w:rPr>
          <w:color w:val="FF0000"/>
          <w:szCs w:val="21"/>
        </w:rPr>
        <w:t>&lt;</w:t>
      </w:r>
      <w:r>
        <w:rPr>
          <w:rFonts w:hint="eastAsia"/>
          <w:color w:val="FF0000"/>
          <w:szCs w:val="21"/>
        </w:rPr>
        <w:t>征求意见稿</w:t>
      </w:r>
      <w:r>
        <w:rPr>
          <w:color w:val="FF0000"/>
          <w:szCs w:val="21"/>
        </w:rPr>
        <w:t>&gt;</w:t>
      </w:r>
      <w:r>
        <w:rPr>
          <w:rFonts w:hint="eastAsia"/>
          <w:color w:val="FF0000"/>
          <w:szCs w:val="21"/>
        </w:rPr>
        <w:t>后</w:t>
      </w:r>
      <w:r>
        <w:rPr>
          <w:color w:val="FF0000"/>
          <w:szCs w:val="21"/>
        </w:rPr>
        <w:t>,</w:t>
      </w:r>
      <w:r>
        <w:rPr>
          <w:rFonts w:hint="eastAsia"/>
          <w:color w:val="FF0000"/>
          <w:szCs w:val="21"/>
        </w:rPr>
        <w:t>回函的单位数</w:t>
      </w:r>
      <w:r>
        <w:rPr>
          <w:color w:val="FF0000"/>
          <w:szCs w:val="21"/>
        </w:rPr>
        <w:t xml:space="preserve">: </w:t>
      </w:r>
      <w:r>
        <w:rPr>
          <w:rFonts w:hint="eastAsia"/>
          <w:color w:val="FF0000"/>
          <w:szCs w:val="21"/>
        </w:rPr>
        <w:t>1</w:t>
      </w:r>
      <w:r w:rsidR="00CC5A75">
        <w:rPr>
          <w:color w:val="FF0000"/>
          <w:szCs w:val="21"/>
        </w:rPr>
        <w:t>7</w:t>
      </w:r>
      <w:r>
        <w:rPr>
          <w:rFonts w:hint="eastAsia"/>
          <w:color w:val="FF0000"/>
          <w:szCs w:val="21"/>
        </w:rPr>
        <w:t>个</w:t>
      </w:r>
    </w:p>
    <w:p w14:paraId="6245B22C" w14:textId="35C758A3" w:rsidR="001924F7" w:rsidRDefault="001924F7" w:rsidP="001924F7">
      <w:pPr>
        <w:rPr>
          <w:color w:val="FF0000"/>
          <w:szCs w:val="21"/>
        </w:rPr>
      </w:pPr>
      <w:r>
        <w:rPr>
          <w:color w:val="FF0000"/>
          <w:szCs w:val="21"/>
        </w:rPr>
        <w:tab/>
        <w:t>(3)</w:t>
      </w:r>
      <w:r>
        <w:rPr>
          <w:rFonts w:hint="eastAsia"/>
          <w:color w:val="FF0000"/>
          <w:szCs w:val="21"/>
        </w:rPr>
        <w:t>收到</w:t>
      </w:r>
      <w:r>
        <w:rPr>
          <w:color w:val="FF0000"/>
          <w:szCs w:val="21"/>
        </w:rPr>
        <w:t>&lt;</w:t>
      </w:r>
      <w:r>
        <w:rPr>
          <w:rFonts w:hint="eastAsia"/>
          <w:color w:val="FF0000"/>
          <w:szCs w:val="21"/>
        </w:rPr>
        <w:t>征求意见稿</w:t>
      </w:r>
      <w:r>
        <w:rPr>
          <w:color w:val="FF0000"/>
          <w:szCs w:val="21"/>
        </w:rPr>
        <w:t>&gt;</w:t>
      </w:r>
      <w:r>
        <w:rPr>
          <w:rFonts w:hint="eastAsia"/>
          <w:color w:val="FF0000"/>
          <w:szCs w:val="21"/>
        </w:rPr>
        <w:t>后</w:t>
      </w:r>
      <w:r>
        <w:rPr>
          <w:color w:val="FF0000"/>
          <w:szCs w:val="21"/>
        </w:rPr>
        <w:t>,</w:t>
      </w:r>
      <w:r>
        <w:rPr>
          <w:rFonts w:hint="eastAsia"/>
          <w:color w:val="FF0000"/>
          <w:szCs w:val="21"/>
        </w:rPr>
        <w:t>回函并有建议或意见的单位数</w:t>
      </w:r>
      <w:r>
        <w:rPr>
          <w:color w:val="FF0000"/>
          <w:szCs w:val="21"/>
        </w:rPr>
        <w:t>:</w:t>
      </w:r>
      <w:r>
        <w:rPr>
          <w:rFonts w:hint="eastAsia"/>
          <w:color w:val="FF0000"/>
          <w:szCs w:val="21"/>
        </w:rPr>
        <w:t>1</w:t>
      </w:r>
      <w:r w:rsidR="00CC5A75">
        <w:rPr>
          <w:color w:val="FF0000"/>
          <w:szCs w:val="21"/>
        </w:rPr>
        <w:t>6</w:t>
      </w:r>
      <w:r>
        <w:rPr>
          <w:rFonts w:hint="eastAsia"/>
          <w:color w:val="FF0000"/>
          <w:szCs w:val="21"/>
        </w:rPr>
        <w:t>个</w:t>
      </w:r>
    </w:p>
    <w:p w14:paraId="26D13DEB" w14:textId="77777777" w:rsidR="001924F7" w:rsidRDefault="001924F7" w:rsidP="001924F7">
      <w:pPr>
        <w:rPr>
          <w:color w:val="FF0000"/>
          <w:szCs w:val="21"/>
        </w:rPr>
      </w:pPr>
      <w:r>
        <w:rPr>
          <w:color w:val="FF0000"/>
          <w:szCs w:val="21"/>
        </w:rPr>
        <w:tab/>
        <w:t>(4)</w:t>
      </w:r>
      <w:r>
        <w:rPr>
          <w:rFonts w:hint="eastAsia"/>
          <w:color w:val="FF0000"/>
          <w:szCs w:val="21"/>
        </w:rPr>
        <w:t>没有回函的单位数</w:t>
      </w:r>
      <w:r>
        <w:rPr>
          <w:color w:val="FF0000"/>
          <w:szCs w:val="21"/>
        </w:rPr>
        <w:t>:</w:t>
      </w:r>
      <w:r>
        <w:rPr>
          <w:rFonts w:hint="eastAsia"/>
          <w:color w:val="FF0000"/>
          <w:szCs w:val="21"/>
        </w:rPr>
        <w:t>0</w:t>
      </w:r>
      <w:r>
        <w:rPr>
          <w:rFonts w:hint="eastAsia"/>
          <w:color w:val="FF0000"/>
          <w:szCs w:val="21"/>
        </w:rPr>
        <w:t>个</w:t>
      </w:r>
    </w:p>
    <w:p w14:paraId="4441247B" w14:textId="77777777" w:rsidR="004F46D2" w:rsidRDefault="004F46D2" w:rsidP="001924F7"/>
    <w:sectPr w:rsidR="004F46D2" w:rsidSect="004F46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s" w:date="2022-07-14T17:17:00Z" w:initials="">
    <w:p w14:paraId="122160CC" w14:textId="77777777" w:rsidR="004F46D2" w:rsidRDefault="004F0E2E">
      <w:pPr>
        <w:pStyle w:val="a3"/>
      </w:pPr>
      <w:r>
        <w:rPr>
          <w:rFonts w:hint="eastAsia"/>
        </w:rPr>
        <w:t>意见处理汇总表不能是起草署名单位的意见，是需要广泛发给行业内的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2160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2160CC" w16cid:durableId="268062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A1216"/>
    <w:multiLevelType w:val="hybridMultilevel"/>
    <w:tmpl w:val="200E2C7E"/>
    <w:lvl w:ilvl="0" w:tplc="BE5EB0B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163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DA72DD"/>
    <w:rsid w:val="001924F7"/>
    <w:rsid w:val="00343DEF"/>
    <w:rsid w:val="004F0E2E"/>
    <w:rsid w:val="004F46D2"/>
    <w:rsid w:val="005E776E"/>
    <w:rsid w:val="007B73CF"/>
    <w:rsid w:val="00A828FF"/>
    <w:rsid w:val="00AA635F"/>
    <w:rsid w:val="00CC5A75"/>
    <w:rsid w:val="00DC6C74"/>
    <w:rsid w:val="00E047F5"/>
    <w:rsid w:val="03085998"/>
    <w:rsid w:val="2AAE18EB"/>
    <w:rsid w:val="33246767"/>
    <w:rsid w:val="4ADA72DD"/>
    <w:rsid w:val="66BA0FE4"/>
    <w:rsid w:val="7AA0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C95C7"/>
  <w15:docId w15:val="{BF074705-D42B-460C-8969-FEB21E2B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6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rsid w:val="004F46D2"/>
    <w:pPr>
      <w:jc w:val="left"/>
    </w:pPr>
    <w:rPr>
      <w:sz w:val="24"/>
      <w:szCs w:val="21"/>
    </w:rPr>
  </w:style>
  <w:style w:type="character" w:styleId="a4">
    <w:name w:val="Strong"/>
    <w:basedOn w:val="a0"/>
    <w:uiPriority w:val="99"/>
    <w:qFormat/>
    <w:rsid w:val="004F46D2"/>
    <w:rPr>
      <w:rFonts w:cs="Times New Roman"/>
      <w:b/>
      <w:bCs/>
    </w:rPr>
  </w:style>
  <w:style w:type="character" w:styleId="a5">
    <w:name w:val="annotation reference"/>
    <w:basedOn w:val="a0"/>
    <w:rsid w:val="004F46D2"/>
    <w:rPr>
      <w:sz w:val="21"/>
      <w:szCs w:val="21"/>
    </w:rPr>
  </w:style>
  <w:style w:type="paragraph" w:styleId="a6">
    <w:name w:val="Balloon Text"/>
    <w:basedOn w:val="a"/>
    <w:link w:val="a7"/>
    <w:rsid w:val="00DC6C74"/>
    <w:rPr>
      <w:sz w:val="16"/>
      <w:szCs w:val="16"/>
    </w:rPr>
  </w:style>
  <w:style w:type="character" w:customStyle="1" w:styleId="a7">
    <w:name w:val="批注框文本 字符"/>
    <w:basedOn w:val="a0"/>
    <w:link w:val="a6"/>
    <w:rsid w:val="00DC6C74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NormalCharacter">
    <w:name w:val="NormalCharacter"/>
    <w:uiPriority w:val="99"/>
    <w:qFormat/>
    <w:rsid w:val="00DC6C74"/>
  </w:style>
  <w:style w:type="paragraph" w:styleId="a8">
    <w:name w:val="List Paragraph"/>
    <w:basedOn w:val="a"/>
    <w:uiPriority w:val="34"/>
    <w:qFormat/>
    <w:rsid w:val="00DC6C7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493</Words>
  <Characters>2815</Characters>
  <Application>Microsoft Office Word</Application>
  <DocSecurity>0</DocSecurity>
  <Lines>23</Lines>
  <Paragraphs>6</Paragraphs>
  <ScaleCrop>false</ScaleCrop>
  <Company>CHINA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郝温柔</dc:creator>
  <cp:lastModifiedBy>330279404@qq.com</cp:lastModifiedBy>
  <cp:revision>2</cp:revision>
  <dcterms:created xsi:type="dcterms:W3CDTF">2022-07-18T14:56:00Z</dcterms:created>
  <dcterms:modified xsi:type="dcterms:W3CDTF">2022-07-18T14:56:00Z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F680027D8277443882D6FA571F4DDDB2</vt:lpwstr>
  </property>
</Properties>
</file>