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bookmarkStart w:id="1" w:name="SectionMark2"/>
    <w:p w14:paraId="70A33345" w14:textId="77777777" w:rsidR="00ED7543" w:rsidRPr="00A02577" w:rsidRDefault="00472DBB">
      <w:pPr>
        <w:pStyle w:val="af0"/>
        <w:numPr>
          <w:ilvl w:val="0"/>
          <w:numId w:val="0"/>
        </w:numPr>
        <w:jc w:val="both"/>
        <w:rPr>
          <w:rFonts w:ascii="Times New Roman"/>
        </w:rPr>
        <w:sectPr w:rsidR="00ED7543" w:rsidRPr="00A02577">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0" w:gutter="0"/>
          <w:pgNumType w:fmt="upperRoman" w:start="1"/>
          <w:cols w:space="720"/>
          <w:titlePg/>
          <w:docGrid w:type="lines" w:linePitch="312"/>
        </w:sectPr>
      </w:pPr>
      <w:r w:rsidRPr="00A02577">
        <w:rPr>
          <w:rFonts w:ascii="Times New Roman"/>
          <w:noProof/>
        </w:rPr>
        <mc:AlternateContent>
          <mc:Choice Requires="wps">
            <w:drawing>
              <wp:anchor distT="0" distB="0" distL="114300" distR="114300" simplePos="0" relativeHeight="251665408" behindDoc="0" locked="0" layoutInCell="0" allowOverlap="1" wp14:anchorId="773E9D10" wp14:editId="381C69FF">
                <wp:simplePos x="0" y="0"/>
                <wp:positionH relativeFrom="column">
                  <wp:posOffset>-9525</wp:posOffset>
                </wp:positionH>
                <wp:positionV relativeFrom="paragraph">
                  <wp:posOffset>8863965</wp:posOffset>
                </wp:positionV>
                <wp:extent cx="6121400" cy="0"/>
                <wp:effectExtent l="14605" t="9525" r="7620" b="9525"/>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xmlns:oel="http://schemas.microsoft.com/office/2019/extlst">
            <w:pict>
              <v:line w14:anchorId="4DD68BDC" id="直接连接符 8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5pt,697.95pt" to="481.25pt,6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" o:allowincell="f" strokecolor="#800008" strokeweight="1pt"/>
            </w:pict>
          </mc:Fallback>
        </mc:AlternateContent>
      </w:r>
      <w:r w:rsidRPr="00A02577">
        <w:rPr>
          <w:rFonts w:ascii="Times New Roman"/>
          <w:noProof/>
        </w:rPr>
        <mc:AlternateContent>
          <mc:Choice Requires="wps">
            <w:drawing>
              <wp:anchor distT="0" distB="0" distL="114300" distR="114300" simplePos="0" relativeHeight="251664384" behindDoc="0" locked="0" layoutInCell="0" allowOverlap="1" wp14:anchorId="351B26CA" wp14:editId="6DABF456">
                <wp:simplePos x="0" y="0"/>
                <wp:positionH relativeFrom="column">
                  <wp:posOffset>0</wp:posOffset>
                </wp:positionH>
                <wp:positionV relativeFrom="paragraph">
                  <wp:posOffset>2416175</wp:posOffset>
                </wp:positionV>
                <wp:extent cx="6121400" cy="0"/>
                <wp:effectExtent l="14605" t="10160" r="7620" b="889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xmlns:oel="http://schemas.microsoft.com/office/2019/extlst">
            <w:pict>
              <v:line w14:anchorId="4F6614E4" id="直接连接符 8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90.25pt" to="482pt,1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" o:allowincell="f" strokecolor="#800008" strokeweight="1pt"/>
            </w:pict>
          </mc:Fallback>
        </mc:AlternateContent>
      </w:r>
      <w:r w:rsidRPr="00A02577">
        <w:rPr>
          <w:rFonts w:ascii="Times New Roman"/>
          <w:noProof/>
        </w:rPr>
        <mc:AlternateContent>
          <mc:Choice Requires="wps">
            <w:drawing>
              <wp:anchor distT="0" distB="0" distL="114300" distR="114300" simplePos="0" relativeHeight="251663360" behindDoc="0" locked="0" layoutInCell="1" allowOverlap="1" wp14:anchorId="78C98917" wp14:editId="669D2F50">
                <wp:simplePos x="0" y="0"/>
                <wp:positionH relativeFrom="column">
                  <wp:posOffset>4843145</wp:posOffset>
                </wp:positionH>
                <wp:positionV relativeFrom="paragraph">
                  <wp:posOffset>9121140</wp:posOffset>
                </wp:positionV>
                <wp:extent cx="457200" cy="323850"/>
                <wp:effectExtent l="9525" t="9525" r="9525" b="9525"/>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cmpd="sng">
                          <a:solidFill>
                            <a:srgbClr val="FFFFFF"/>
                          </a:solidFill>
                          <a:miter lim="800000"/>
                        </a:ln>
                      </wps:spPr>
                      <wps:txbx>
                        <w:txbxContent>
                          <w:p w14:paraId="7D325168" w14:textId="77777777" w:rsidR="00ED7543" w:rsidRDefault="00472DBB">
                            <w:pPr>
                              <w:rPr>
                                <w:rFonts w:ascii="黑体" w:eastAsia="黑体"/>
                                <w:sz w:val="28"/>
                                <w:szCs w:val="28"/>
                              </w:rPr>
                            </w:pPr>
                            <w:r>
                              <w:rPr>
                                <w:rFonts w:ascii="黑体" w:eastAsia="黑体" w:hint="eastAsia"/>
                                <w:sz w:val="28"/>
                                <w:szCs w:val="28"/>
                              </w:rPr>
                              <w:t>发 布</w:t>
                            </w:r>
                          </w:p>
                        </w:txbxContent>
                      </wps:txbx>
                      <wps:bodyPr rot="0" vert="horz" wrap="square" lIns="0" tIns="0" rIns="0" bIns="0" anchor="t" anchorCtr="0" upright="1">
                        <a:noAutofit/>
                      </wps:bodyPr>
                    </wps:wsp>
                  </a:graphicData>
                </a:graphic>
              </wp:anchor>
            </w:drawing>
          </mc:Choice>
          <mc:Fallback xmlns:oel="http://schemas.microsoft.com/office/2019/extlst">
            <w:pict>
              <v:shapetype w14:anchorId="78C98917" id="_x0000_t202" coordsize="21600,21600" o:spt="202" path="m,l,21600r21600,l21600,xe">
                <v:stroke joinstyle="miter"/>
                <v:path gradientshapeok="t" o:connecttype="rect"/>
              </v:shapetype>
              <v:shape id="文本框 82" o:spid="_x0000_s1026" type="#_x0000_t202" style="position:absolute;left:0;text-align:left;margin-left:381.35pt;margin-top:718.2pt;width:36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" strokecolor="white">
                <v:textbox inset="0,0,0,0">
                  <w:txbxContent>
                    <w:p w14:paraId="7D325168" w14:textId="77777777" w:rsidR="00ED7543" w:rsidRDefault="00472DBB">
                      <w:pPr>
                        <w:rPr>
                          <w:rFonts w:ascii="黑体" w:eastAsia="黑体"/>
                          <w:sz w:val="28"/>
                          <w:szCs w:val="28"/>
                        </w:rPr>
                      </w:pPr>
                      <w:r>
                        <w:rPr>
                          <w:rFonts w:ascii="黑体" w:eastAsia="黑体" w:hint="eastAsia"/>
                          <w:sz w:val="28"/>
                          <w:szCs w:val="28"/>
                        </w:rPr>
                        <w:t>发 布</w:t>
                      </w:r>
                    </w:p>
                  </w:txbxContent>
                </v:textbox>
              </v:shape>
            </w:pict>
          </mc:Fallback>
        </mc:AlternateContent>
      </w:r>
      <w:r w:rsidRPr="00A02577">
        <w:rPr>
          <w:rFonts w:ascii="Times New Roman"/>
          <w:noProof/>
        </w:rPr>
        <mc:AlternateContent>
          <mc:Choice Requires="wps">
            <w:drawing>
              <wp:anchor distT="0" distB="0" distL="114300" distR="114300" simplePos="0" relativeHeight="251660288" behindDoc="0" locked="0" layoutInCell="1" allowOverlap="1" wp14:anchorId="372D08EC" wp14:editId="55BC1F0C">
                <wp:simplePos x="0" y="0"/>
                <wp:positionH relativeFrom="column">
                  <wp:posOffset>-9525</wp:posOffset>
                </wp:positionH>
                <wp:positionV relativeFrom="paragraph">
                  <wp:posOffset>8856345</wp:posOffset>
                </wp:positionV>
                <wp:extent cx="6121400" cy="0"/>
                <wp:effectExtent l="14605" t="11430" r="7620" b="762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xmlns:oel="http://schemas.microsoft.com/office/2019/extlst">
            <w:pict>
              <v:line w14:anchorId="787986C3" id="直接连接符 8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697.35pt" to="481.25pt,6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" strokecolor="white" strokeweight="1pt"/>
            </w:pict>
          </mc:Fallback>
        </mc:AlternateContent>
      </w:r>
      <w:r w:rsidRPr="00A02577">
        <w:rPr>
          <w:rFonts w:ascii="Times New Roman"/>
          <w:noProof/>
        </w:rPr>
        <mc:AlternateContent>
          <mc:Choice Requires="wps">
            <w:drawing>
              <wp:anchor distT="0" distB="0" distL="114300" distR="114300" simplePos="0" relativeHeight="251662336" behindDoc="0" locked="1" layoutInCell="1" allowOverlap="1" wp14:anchorId="2CFFFCFB" wp14:editId="7398F90E">
                <wp:simplePos x="0" y="0"/>
                <wp:positionH relativeFrom="margin">
                  <wp:posOffset>857250</wp:posOffset>
                </wp:positionH>
                <wp:positionV relativeFrom="margin">
                  <wp:posOffset>9181465</wp:posOffset>
                </wp:positionV>
                <wp:extent cx="3815715" cy="406400"/>
                <wp:effectExtent l="0" t="3175" r="0" b="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solidFill>
                          <a:srgbClr val="FFFFFF"/>
                        </a:solidFill>
                        <a:ln>
                          <a:noFill/>
                        </a:ln>
                      </wps:spPr>
                      <wps:txbx>
                        <w:txbxContent>
                          <w:p w14:paraId="4C6E5935" w14:textId="77777777" w:rsidR="00ED7543" w:rsidRDefault="00472DBB">
                            <w:pPr>
                              <w:pStyle w:val="afffb"/>
                              <w:spacing w:line="0" w:lineRule="atLeast"/>
                              <w:jc w:val="distribute"/>
                              <w:rPr>
                                <w:rFonts w:hAnsi="宋体"/>
                                <w:spacing w:val="-40"/>
                                <w:w w:val="100"/>
                                <w:szCs w:val="36"/>
                              </w:rPr>
                            </w:pPr>
                            <w:r>
                              <w:rPr>
                                <w:rFonts w:hAnsi="宋体" w:hint="eastAsia"/>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xmlns:oel="http://schemas.microsoft.com/office/2019/extlst">
            <w:pict>
              <v:shape w14:anchorId="2CFFFCFB" id="文本框 80" o:spid="_x0000_s1027" type="#_x0000_t202" style="position:absolute;left:0;text-align:left;margin-left:67.5pt;margin-top:722.95pt;width:300.45pt;height:32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" stroked="f">
                <v:textbox inset="0,0,1mm,0">
                  <w:txbxContent>
                    <w:p w14:paraId="4C6E5935" w14:textId="77777777" w:rsidR="00ED7543" w:rsidRDefault="00472DBB">
                      <w:pPr>
                        <w:pStyle w:val="afffb"/>
                        <w:spacing w:line="0" w:lineRule="atLeast"/>
                        <w:jc w:val="distribute"/>
                        <w:rPr>
                          <w:rFonts w:hAnsi="宋体"/>
                          <w:spacing w:val="-40"/>
                          <w:w w:val="100"/>
                          <w:szCs w:val="36"/>
                        </w:rPr>
                      </w:pPr>
                      <w:r>
                        <w:rPr>
                          <w:rFonts w:hAnsi="宋体" w:hint="eastAsia"/>
                          <w:spacing w:val="-40"/>
                          <w:w w:val="100"/>
                          <w:szCs w:val="36"/>
                        </w:rPr>
                        <w:t>中华人民共和国工业和信息化部</w:t>
                      </w:r>
                    </w:p>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9264" behindDoc="0" locked="0" layoutInCell="0" allowOverlap="1" wp14:anchorId="4E97800D" wp14:editId="25185734">
                <wp:simplePos x="0" y="0"/>
                <wp:positionH relativeFrom="column">
                  <wp:posOffset>0</wp:posOffset>
                </wp:positionH>
                <wp:positionV relativeFrom="paragraph">
                  <wp:posOffset>2406650</wp:posOffset>
                </wp:positionV>
                <wp:extent cx="6121400" cy="0"/>
                <wp:effectExtent l="14605" t="10160" r="7620" b="889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xmlns:oel="http://schemas.microsoft.com/office/2019/extlst">
            <w:pict>
              <v:line w14:anchorId="1A6A9151" id="直接连接符 7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9.5pt" to="48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" o:allowincell="f" strokecolor="white" strokeweight="1pt"/>
            </w:pict>
          </mc:Fallback>
        </mc:AlternateContent>
      </w:r>
      <w:r w:rsidRPr="00A02577">
        <w:rPr>
          <w:rFonts w:ascii="Times New Roman"/>
          <w:noProof/>
        </w:rPr>
        <mc:AlternateContent>
          <mc:Choice Requires="wps">
            <w:drawing>
              <wp:anchor distT="0" distB="0" distL="114300" distR="114300" simplePos="0" relativeHeight="251661312" behindDoc="0" locked="1" layoutInCell="0" allowOverlap="1" wp14:anchorId="31D62F9F" wp14:editId="00EDB66A">
                <wp:simplePos x="0" y="0"/>
                <wp:positionH relativeFrom="margin">
                  <wp:posOffset>0</wp:posOffset>
                </wp:positionH>
                <wp:positionV relativeFrom="margin">
                  <wp:posOffset>0</wp:posOffset>
                </wp:positionV>
                <wp:extent cx="2540000" cy="657860"/>
                <wp:effectExtent l="0" t="3810" r="0" b="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0E3EEE62" w14:textId="659C322A" w:rsidR="00ED7543" w:rsidRDefault="00472DBB">
                            <w:pPr>
                              <w:pStyle w:val="afffff0"/>
                              <w:rPr>
                                <w:rFonts w:ascii="黑体" w:hAnsi="黑体"/>
                              </w:rPr>
                            </w:pPr>
                            <w:r>
                              <w:rPr>
                                <w:rFonts w:ascii="黑体" w:hAnsi="黑体"/>
                                <w:b/>
                                <w:bCs/>
                              </w:rPr>
                              <w:t>ICS</w:t>
                            </w:r>
                            <w:r>
                              <w:rPr>
                                <w:rFonts w:ascii="黑体" w:hAnsi="黑体" w:hint="eastAsia"/>
                              </w:rPr>
                              <w:t xml:space="preserve"> </w:t>
                            </w:r>
                            <w:r>
                              <w:rPr>
                                <w:rFonts w:ascii="黑体" w:hAnsi="黑体"/>
                              </w:rPr>
                              <w:t>77</w:t>
                            </w:r>
                            <w:r>
                              <w:rPr>
                                <w:rFonts w:ascii="黑体" w:hAnsi="黑体" w:hint="eastAsia"/>
                              </w:rPr>
                              <w:t>.150</w:t>
                            </w:r>
                            <w:r>
                              <w:rPr>
                                <w:rFonts w:ascii="黑体" w:hAnsi="黑体"/>
                              </w:rPr>
                              <w:t>.40</w:t>
                            </w:r>
                          </w:p>
                          <w:p w14:paraId="1F4BD4CF" w14:textId="77777777" w:rsidR="00ED7543" w:rsidRDefault="00472DBB">
                            <w:pPr>
                              <w:pStyle w:val="afffff0"/>
                              <w:rPr>
                                <w:rFonts w:ascii="黑体" w:hAnsi="黑体"/>
                              </w:rPr>
                            </w:pPr>
                            <w:r>
                              <w:rPr>
                                <w:rFonts w:ascii="黑体" w:hAnsi="黑体" w:hint="eastAsia"/>
                              </w:rPr>
                              <w:t xml:space="preserve">CCS H </w:t>
                            </w:r>
                            <w:r>
                              <w:rPr>
                                <w:rFonts w:ascii="黑体" w:hAnsi="黑体"/>
                              </w:rPr>
                              <w:t>62</w:t>
                            </w:r>
                          </w:p>
                        </w:txbxContent>
                      </wps:txbx>
                      <wps:bodyPr rot="0" vert="horz" wrap="square" lIns="0" tIns="0" rIns="0" bIns="0" anchor="t" anchorCtr="0" upright="1">
                        <a:noAutofit/>
                      </wps:bodyPr>
                    </wps:wsp>
                  </a:graphicData>
                </a:graphic>
              </wp:anchor>
            </w:drawing>
          </mc:Choice>
          <mc:Fallback xmlns:oel="http://schemas.microsoft.com/office/2019/extlst">
            <w:pict>
              <v:shape w14:anchorId="31D62F9F" id="文本框 78" o:spid="_x0000_s1028" type="#_x0000_t202" style="position:absolute;left:0;text-align:left;margin-left:0;margin-top:0;width:200pt;height:51.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5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y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MyG3/nsAQAAwQMAAA4AAAAAAAAAAAAAAAAALgIAAGRycy9lMm9Eb2MueG1s&#10;UEsBAi0AFAAGAAgAAAAhAAcPQrfaAAAABQEAAA8AAAAAAAAAAAAAAAAARgQAAGRycy9kb3ducmV2&#10;LnhtbFBLBQYAAAAABAAEAPMAAABNBQAAAAA=&#10;" o:allowincell="f" stroked="f">
                <v:textbox inset="0,0,0,0">
                  <w:txbxContent>
                    <w:p w14:paraId="0E3EEE62" w14:textId="659C322A" w:rsidR="00ED7543" w:rsidRDefault="00472DBB">
                      <w:pPr>
                        <w:pStyle w:val="afffff0"/>
                        <w:rPr>
                          <w:rFonts w:ascii="黑体" w:hAnsi="黑体"/>
                        </w:rPr>
                      </w:pPr>
                      <w:r>
                        <w:rPr>
                          <w:rFonts w:ascii="黑体" w:hAnsi="黑体"/>
                          <w:b/>
                          <w:bCs/>
                        </w:rPr>
                        <w:t>ICS</w:t>
                      </w:r>
                      <w:r>
                        <w:rPr>
                          <w:rFonts w:ascii="黑体" w:hAnsi="黑体" w:hint="eastAsia"/>
                        </w:rPr>
                        <w:t xml:space="preserve"> </w:t>
                      </w:r>
                      <w:r>
                        <w:rPr>
                          <w:rFonts w:ascii="黑体" w:hAnsi="黑体"/>
                        </w:rPr>
                        <w:t>77</w:t>
                      </w:r>
                      <w:r>
                        <w:rPr>
                          <w:rFonts w:ascii="黑体" w:hAnsi="黑体" w:hint="eastAsia"/>
                        </w:rPr>
                        <w:t>.150</w:t>
                      </w:r>
                      <w:r>
                        <w:rPr>
                          <w:rFonts w:ascii="黑体" w:hAnsi="黑体"/>
                        </w:rPr>
                        <w:t>.40</w:t>
                      </w:r>
                    </w:p>
                    <w:p w14:paraId="1F4BD4CF" w14:textId="77777777" w:rsidR="00ED7543" w:rsidRDefault="00472DBB">
                      <w:pPr>
                        <w:pStyle w:val="afffff0"/>
                        <w:rPr>
                          <w:rFonts w:ascii="黑体" w:hAnsi="黑体"/>
                        </w:rPr>
                      </w:pPr>
                      <w:r>
                        <w:rPr>
                          <w:rFonts w:ascii="黑体" w:hAnsi="黑体" w:hint="eastAsia"/>
                        </w:rPr>
                        <w:t xml:space="preserve">CCS H </w:t>
                      </w:r>
                      <w:r>
                        <w:rPr>
                          <w:rFonts w:ascii="黑体" w:hAnsi="黑体"/>
                        </w:rPr>
                        <w:t>62</w:t>
                      </w:r>
                    </w:p>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8240" behindDoc="0" locked="1" layoutInCell="1" allowOverlap="1" wp14:anchorId="3A7BB735" wp14:editId="373036A9">
                <wp:simplePos x="0" y="0"/>
                <wp:positionH relativeFrom="margin">
                  <wp:posOffset>4095750</wp:posOffset>
                </wp:positionH>
                <wp:positionV relativeFrom="margin">
                  <wp:posOffset>8536305</wp:posOffset>
                </wp:positionV>
                <wp:extent cx="2019300" cy="312420"/>
                <wp:effectExtent l="0" t="0" r="4445" b="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53BE3D6F" w14:textId="77777777" w:rsidR="00ED7543" w:rsidRDefault="00472DBB">
                            <w:pPr>
                              <w:pStyle w:val="affffc"/>
                              <w:ind w:firstLine="420"/>
                              <w:rPr>
                                <w:rFonts w:ascii="黑体" w:hAnsi="黑体"/>
                              </w:rPr>
                            </w:pPr>
                            <w:r>
                              <w:rPr>
                                <w:rFonts w:ascii="黑体" w:hAnsi="黑体" w:hint="eastAsia"/>
                              </w:rPr>
                              <w:t>202X-XX-XX实施</w:t>
                            </w:r>
                          </w:p>
                        </w:txbxContent>
                      </wps:txbx>
                      <wps:bodyPr rot="0" vert="horz" wrap="square" lIns="0" tIns="0" rIns="0" bIns="0" anchor="t" anchorCtr="0" upright="1">
                        <a:noAutofit/>
                      </wps:bodyPr>
                    </wps:wsp>
                  </a:graphicData>
                </a:graphic>
              </wp:anchor>
            </w:drawing>
          </mc:Choice>
          <mc:Fallback xmlns:oel="http://schemas.microsoft.com/office/2019/extlst">
            <w:pict>
              <v:shape w14:anchorId="3A7BB735" id="文本框 77" o:spid="_x0000_s1029" type="#_x0000_t202" style="position:absolute;left:0;text-align:left;margin-left:322.5pt;margin-top:672.15pt;width:159pt;height:24.6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" stroked="f">
                <v:textbox inset="0,0,0,0">
                  <w:txbxContent>
                    <w:p w14:paraId="53BE3D6F" w14:textId="77777777" w:rsidR="00ED7543" w:rsidRDefault="00472DBB">
                      <w:pPr>
                        <w:pStyle w:val="affffc"/>
                        <w:ind w:firstLine="420"/>
                        <w:rPr>
                          <w:rFonts w:ascii="黑体" w:hAnsi="黑体"/>
                        </w:rPr>
                      </w:pPr>
                      <w:r>
                        <w:rPr>
                          <w:rFonts w:ascii="黑体" w:hAnsi="黑体" w:hint="eastAsia"/>
                        </w:rPr>
                        <w:t>202X-XX-XX</w:t>
                      </w:r>
                      <w:r>
                        <w:rPr>
                          <w:rFonts w:ascii="黑体" w:hAnsi="黑体" w:hint="eastAsia"/>
                        </w:rPr>
                        <w:t>实施</w:t>
                      </w:r>
                    </w:p>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7216" behindDoc="0" locked="1" layoutInCell="1" allowOverlap="1" wp14:anchorId="4FADBE7F" wp14:editId="5771E474">
                <wp:simplePos x="0" y="0"/>
                <wp:positionH relativeFrom="margin">
                  <wp:posOffset>-9525</wp:posOffset>
                </wp:positionH>
                <wp:positionV relativeFrom="margin">
                  <wp:posOffset>8536305</wp:posOffset>
                </wp:positionV>
                <wp:extent cx="2019300" cy="312420"/>
                <wp:effectExtent l="0" t="0" r="4445" b="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A60B265" w14:textId="77777777" w:rsidR="00ED7543" w:rsidRDefault="00472DBB">
                            <w:pPr>
                              <w:pStyle w:val="afffc"/>
                              <w:rPr>
                                <w:rFonts w:ascii="黑体" w:hAnsi="黑体"/>
                              </w:rPr>
                            </w:pPr>
                            <w:r>
                              <w:rPr>
                                <w:rFonts w:ascii="黑体" w:hAnsi="黑体" w:hint="eastAsia"/>
                              </w:rPr>
                              <w:t>202X-XX-XX发布</w:t>
                            </w:r>
                          </w:p>
                        </w:txbxContent>
                      </wps:txbx>
                      <wps:bodyPr rot="0" vert="horz" wrap="square" lIns="0" tIns="0" rIns="0" bIns="0" anchor="t" anchorCtr="0" upright="1">
                        <a:noAutofit/>
                      </wps:bodyPr>
                    </wps:wsp>
                  </a:graphicData>
                </a:graphic>
              </wp:anchor>
            </w:drawing>
          </mc:Choice>
          <mc:Fallback xmlns:oel="http://schemas.microsoft.com/office/2019/extlst">
            <w:pict>
              <v:shape w14:anchorId="4FADBE7F" id="文本框 76" o:spid="_x0000_s1030" type="#_x0000_t202" style="position:absolute;left:0;text-align:left;margin-left:-.75pt;margin-top:672.15pt;width:159pt;height:24.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" stroked="f">
                <v:textbox inset="0,0,0,0">
                  <w:txbxContent>
                    <w:p w14:paraId="2A60B265" w14:textId="77777777" w:rsidR="00ED7543" w:rsidRDefault="00472DBB">
                      <w:pPr>
                        <w:pStyle w:val="afffc"/>
                        <w:rPr>
                          <w:rFonts w:ascii="黑体" w:hAnsi="黑体"/>
                        </w:rPr>
                      </w:pPr>
                      <w:r>
                        <w:rPr>
                          <w:rFonts w:ascii="黑体" w:hAnsi="黑体" w:hint="eastAsia"/>
                        </w:rPr>
                        <w:t>202X-XX-XX</w:t>
                      </w:r>
                      <w:r>
                        <w:rPr>
                          <w:rFonts w:ascii="黑体" w:hAnsi="黑体" w:hint="eastAsia"/>
                        </w:rPr>
                        <w:t>发布</w:t>
                      </w:r>
                    </w:p>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6192" behindDoc="0" locked="1" layoutInCell="0" allowOverlap="1" wp14:anchorId="47561992" wp14:editId="4D1FD14D">
                <wp:simplePos x="0" y="0"/>
                <wp:positionH relativeFrom="margin">
                  <wp:posOffset>0</wp:posOffset>
                </wp:positionH>
                <wp:positionV relativeFrom="margin">
                  <wp:posOffset>3778250</wp:posOffset>
                </wp:positionV>
                <wp:extent cx="5969000" cy="4290695"/>
                <wp:effectExtent l="0" t="635" r="0" b="4445"/>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290695"/>
                        </a:xfrm>
                        <a:prstGeom prst="rect">
                          <a:avLst/>
                        </a:prstGeom>
                        <a:solidFill>
                          <a:srgbClr val="FFFFFF"/>
                        </a:solidFill>
                        <a:ln>
                          <a:noFill/>
                        </a:ln>
                      </wps:spPr>
                      <wps:txbx>
                        <w:txbxContent>
                          <w:p w14:paraId="19F6AC58" w14:textId="77777777" w:rsidR="00ED7543" w:rsidRDefault="00472DBB">
                            <w:pPr>
                              <w:pStyle w:val="afffe"/>
                            </w:pPr>
                            <w:r>
                              <w:rPr>
                                <w:rFonts w:hint="eastAsia"/>
                              </w:rPr>
                              <w:t>集成电路封装用镍阳极</w:t>
                            </w:r>
                          </w:p>
                          <w:p w14:paraId="273E7EB1" w14:textId="0B3A13ED" w:rsidR="00ED7543" w:rsidRDefault="00472DBB">
                            <w:pPr>
                              <w:pStyle w:val="affff2"/>
                              <w:spacing w:before="360"/>
                              <w:rPr>
                                <w:rFonts w:ascii="Times New Roman" w:eastAsia="黑体"/>
                              </w:rPr>
                            </w:pPr>
                            <w:r>
                              <w:rPr>
                                <w:rFonts w:ascii="Times New Roman" w:eastAsia="黑体"/>
                              </w:rPr>
                              <w:t>Nickel anode for integrated circuit packaging</w:t>
                            </w:r>
                          </w:p>
                          <w:p w14:paraId="238F1429" w14:textId="5D9DD2EE" w:rsidR="00ED7543" w:rsidRDefault="00472DBB">
                            <w:pPr>
                              <w:pStyle w:val="affff2"/>
                              <w:rPr>
                                <w:sz w:val="44"/>
                              </w:rPr>
                            </w:pPr>
                            <w:r>
                              <w:rPr>
                                <w:rFonts w:hint="eastAsia"/>
                                <w:sz w:val="44"/>
                              </w:rPr>
                              <w:t>（</w:t>
                            </w:r>
                            <w:r w:rsidR="00DD3E08">
                              <w:rPr>
                                <w:rFonts w:hint="eastAsia"/>
                                <w:sz w:val="44"/>
                              </w:rPr>
                              <w:t>预审</w:t>
                            </w:r>
                            <w:r>
                              <w:rPr>
                                <w:rFonts w:hint="eastAsia"/>
                                <w:sz w:val="44"/>
                              </w:rPr>
                              <w:t>稿）</w:t>
                            </w:r>
                          </w:p>
                          <w:p w14:paraId="430523CA" w14:textId="77777777" w:rsidR="00ED7543" w:rsidRDefault="00ED7543">
                            <w:pPr>
                              <w:pStyle w:val="affff0"/>
                            </w:pPr>
                          </w:p>
                          <w:p w14:paraId="373ACD62" w14:textId="77777777" w:rsidR="00ED7543" w:rsidRDefault="00ED7543">
                            <w:pPr>
                              <w:pStyle w:val="affff"/>
                            </w:pPr>
                          </w:p>
                          <w:p w14:paraId="65E5E9A3" w14:textId="77777777" w:rsidR="00ED7543" w:rsidRDefault="00ED7543"/>
                        </w:txbxContent>
                      </wps:txbx>
                      <wps:bodyPr rot="0" vert="horz" wrap="square" lIns="0" tIns="0" rIns="0" bIns="0" anchor="t" anchorCtr="0" upright="1">
                        <a:noAutofit/>
                      </wps:bodyPr>
                    </wps:wsp>
                  </a:graphicData>
                </a:graphic>
              </wp:anchor>
            </w:drawing>
          </mc:Choice>
          <mc:Fallback xmlns:oel="http://schemas.microsoft.com/office/2019/extlst">
            <w:pict>
              <v:shape w14:anchorId="47561992" id="文本框 75" o:spid="_x0000_s1031" type="#_x0000_t202" style="position:absolute;left:0;text-align:left;margin-left:0;margin-top:297.5pt;width:470pt;height:337.85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" o:allowincell="f" stroked="f">
                <v:textbox inset="0,0,0,0">
                  <w:txbxContent>
                    <w:p w14:paraId="19F6AC58" w14:textId="77777777" w:rsidR="00ED7543" w:rsidRDefault="00472DBB">
                      <w:pPr>
                        <w:pStyle w:val="afffe"/>
                      </w:pPr>
                      <w:r>
                        <w:rPr>
                          <w:rFonts w:hint="eastAsia"/>
                        </w:rPr>
                        <w:t>集成电路封装用镍阳极</w:t>
                      </w:r>
                    </w:p>
                    <w:p w14:paraId="273E7EB1" w14:textId="0B3A13ED" w:rsidR="00ED7543" w:rsidRDefault="00472DBB">
                      <w:pPr>
                        <w:pStyle w:val="affff2"/>
                        <w:spacing w:before="360"/>
                        <w:rPr>
                          <w:rFonts w:ascii="Times New Roman" w:eastAsia="黑体"/>
                        </w:rPr>
                      </w:pPr>
                      <w:r>
                        <w:rPr>
                          <w:rFonts w:ascii="Times New Roman" w:eastAsia="黑体"/>
                        </w:rPr>
                        <w:t>Nickel anode for integrated circuit packaging</w:t>
                      </w:r>
                    </w:p>
                    <w:p w14:paraId="238F1429" w14:textId="5D9DD2EE" w:rsidR="00ED7543" w:rsidRDefault="00472DBB">
                      <w:pPr>
                        <w:pStyle w:val="affff2"/>
                        <w:rPr>
                          <w:sz w:val="44"/>
                        </w:rPr>
                      </w:pPr>
                      <w:r>
                        <w:rPr>
                          <w:rFonts w:hint="eastAsia"/>
                          <w:sz w:val="44"/>
                        </w:rPr>
                        <w:t>（</w:t>
                      </w:r>
                      <w:r w:rsidR="00DD3E08">
                        <w:rPr>
                          <w:rFonts w:hint="eastAsia"/>
                          <w:sz w:val="44"/>
                        </w:rPr>
                        <w:t>预审</w:t>
                      </w:r>
                      <w:r>
                        <w:rPr>
                          <w:rFonts w:hint="eastAsia"/>
                          <w:sz w:val="44"/>
                        </w:rPr>
                        <w:t>稿）</w:t>
                      </w:r>
                    </w:p>
                    <w:p w14:paraId="430523CA" w14:textId="77777777" w:rsidR="00ED7543" w:rsidRDefault="00ED7543">
                      <w:pPr>
                        <w:pStyle w:val="affff0"/>
                      </w:pPr>
                    </w:p>
                    <w:p w14:paraId="373ACD62" w14:textId="77777777" w:rsidR="00ED7543" w:rsidRDefault="00ED7543">
                      <w:pPr>
                        <w:pStyle w:val="affff"/>
                      </w:pPr>
                    </w:p>
                    <w:p w14:paraId="65E5E9A3" w14:textId="77777777" w:rsidR="00ED7543" w:rsidRDefault="00ED7543"/>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1072" behindDoc="0" locked="1" layoutInCell="1" allowOverlap="1" wp14:anchorId="58AD59F4" wp14:editId="0D60BD76">
                <wp:simplePos x="0" y="0"/>
                <wp:positionH relativeFrom="margin">
                  <wp:posOffset>-209550</wp:posOffset>
                </wp:positionH>
                <wp:positionV relativeFrom="margin">
                  <wp:posOffset>1809750</wp:posOffset>
                </wp:positionV>
                <wp:extent cx="6057900" cy="860425"/>
                <wp:effectExtent l="0" t="3810" r="4445" b="254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0425"/>
                        </a:xfrm>
                        <a:prstGeom prst="rect">
                          <a:avLst/>
                        </a:prstGeom>
                        <a:solidFill>
                          <a:srgbClr val="FFFFFF"/>
                        </a:solidFill>
                        <a:ln>
                          <a:noFill/>
                        </a:ln>
                      </wps:spPr>
                      <wps:txbx>
                        <w:txbxContent>
                          <w:p w14:paraId="110ADCB2" w14:textId="77777777" w:rsidR="00ED7543" w:rsidRDefault="00472DBB">
                            <w:pPr>
                              <w:pStyle w:val="10"/>
                              <w:spacing w:before="0" w:line="280" w:lineRule="exact"/>
                              <w:rPr>
                                <w:rFonts w:eastAsia="黑体"/>
                                <w:b/>
                              </w:rPr>
                            </w:pPr>
                            <w:r>
                              <w:rPr>
                                <w:rFonts w:eastAsia="黑体" w:hint="eastAsia"/>
                                <w:b/>
                              </w:rPr>
                              <w:t>YS</w:t>
                            </w:r>
                            <w:r>
                              <w:rPr>
                                <w:rFonts w:eastAsia="黑体"/>
                                <w:b/>
                              </w:rPr>
                              <w:t>/T</w:t>
                            </w:r>
                            <w:r>
                              <w:rPr>
                                <w:rFonts w:ascii="黑体" w:eastAsia="黑体" w:hAnsi="黑体"/>
                                <w:b/>
                              </w:rPr>
                              <w:t xml:space="preserve"> </w:t>
                            </w:r>
                            <w:r>
                              <w:rPr>
                                <w:rFonts w:ascii="黑体" w:eastAsia="黑体" w:hAnsi="黑体" w:hint="eastAsia"/>
                              </w:rPr>
                              <w:t>XXXXX</w:t>
                            </w:r>
                            <w:r>
                              <w:rPr>
                                <w:rFonts w:ascii="黑体" w:eastAsia="黑体" w:hAnsi="黑体"/>
                              </w:rPr>
                              <w:t>-XXXX</w:t>
                            </w:r>
                          </w:p>
                          <w:p w14:paraId="68C14CD0" w14:textId="77777777" w:rsidR="00ED7543" w:rsidRDefault="00ED7543">
                            <w:pPr>
                              <w:pStyle w:val="10"/>
                            </w:pPr>
                          </w:p>
                          <w:p w14:paraId="5AACB196" w14:textId="77777777" w:rsidR="00ED7543" w:rsidRDefault="00ED7543">
                            <w:pPr>
                              <w:pStyle w:val="10"/>
                            </w:pPr>
                          </w:p>
                          <w:p w14:paraId="2E25A228" w14:textId="77777777" w:rsidR="00ED7543" w:rsidRDefault="00ED7543">
                            <w:pPr>
                              <w:pStyle w:val="10"/>
                            </w:pPr>
                          </w:p>
                          <w:p w14:paraId="74CAAA20" w14:textId="77777777" w:rsidR="00ED7543" w:rsidRDefault="00ED7543">
                            <w:pPr>
                              <w:pStyle w:val="10"/>
                            </w:pPr>
                          </w:p>
                          <w:p w14:paraId="1DED8669" w14:textId="77777777" w:rsidR="00ED7543" w:rsidRDefault="00ED7543">
                            <w:pPr>
                              <w:pStyle w:val="10"/>
                            </w:pPr>
                          </w:p>
                          <w:p w14:paraId="3C4A3C7E" w14:textId="77777777" w:rsidR="00ED7543" w:rsidRDefault="00ED7543">
                            <w:pPr>
                              <w:pStyle w:val="10"/>
                            </w:pPr>
                          </w:p>
                        </w:txbxContent>
                      </wps:txbx>
                      <wps:bodyPr rot="0" vert="horz" wrap="square" lIns="0" tIns="0" rIns="0" bIns="0" anchor="t" anchorCtr="0" upright="1">
                        <a:noAutofit/>
                      </wps:bodyPr>
                    </wps:wsp>
                  </a:graphicData>
                </a:graphic>
              </wp:anchor>
            </w:drawing>
          </mc:Choice>
          <mc:Fallback xmlns:oel="http://schemas.microsoft.com/office/2019/extlst">
            <w:pict>
              <v:shape w14:anchorId="58AD59F4" id="文本框 74" o:spid="_x0000_s1032" type="#_x0000_t202" style="position:absolute;left:0;text-align:left;margin-left:-16.5pt;margin-top:142.5pt;width:477pt;height:67.75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" stroked="f">
                <v:textbox inset="0,0,0,0">
                  <w:txbxContent>
                    <w:p w14:paraId="110ADCB2" w14:textId="77777777" w:rsidR="00ED7543" w:rsidRDefault="00472DBB">
                      <w:pPr>
                        <w:pStyle w:val="10"/>
                        <w:spacing w:before="0" w:line="280" w:lineRule="exact"/>
                        <w:rPr>
                          <w:rFonts w:eastAsia="黑体"/>
                          <w:b/>
                        </w:rPr>
                      </w:pPr>
                      <w:r>
                        <w:rPr>
                          <w:rFonts w:eastAsia="黑体" w:hint="eastAsia"/>
                          <w:b/>
                        </w:rPr>
                        <w:t>YS</w:t>
                      </w:r>
                      <w:r>
                        <w:rPr>
                          <w:rFonts w:eastAsia="黑体"/>
                          <w:b/>
                        </w:rPr>
                        <w:t>/T</w:t>
                      </w:r>
                      <w:r>
                        <w:rPr>
                          <w:rFonts w:ascii="黑体" w:eastAsia="黑体" w:hAnsi="黑体"/>
                          <w:b/>
                        </w:rPr>
                        <w:t xml:space="preserve"> </w:t>
                      </w:r>
                      <w:r>
                        <w:rPr>
                          <w:rFonts w:ascii="黑体" w:eastAsia="黑体" w:hAnsi="黑体" w:hint="eastAsia"/>
                        </w:rPr>
                        <w:t>XXXXX</w:t>
                      </w:r>
                      <w:r>
                        <w:rPr>
                          <w:rFonts w:ascii="黑体" w:eastAsia="黑体" w:hAnsi="黑体"/>
                        </w:rPr>
                        <w:t>-XXXX</w:t>
                      </w:r>
                    </w:p>
                    <w:p w14:paraId="68C14CD0" w14:textId="77777777" w:rsidR="00ED7543" w:rsidRDefault="00ED7543">
                      <w:pPr>
                        <w:pStyle w:val="10"/>
                      </w:pPr>
                    </w:p>
                    <w:p w14:paraId="5AACB196" w14:textId="77777777" w:rsidR="00ED7543" w:rsidRDefault="00ED7543">
                      <w:pPr>
                        <w:pStyle w:val="10"/>
                      </w:pPr>
                    </w:p>
                    <w:p w14:paraId="2E25A228" w14:textId="77777777" w:rsidR="00ED7543" w:rsidRDefault="00ED7543">
                      <w:pPr>
                        <w:pStyle w:val="10"/>
                      </w:pPr>
                    </w:p>
                    <w:p w14:paraId="74CAAA20" w14:textId="77777777" w:rsidR="00ED7543" w:rsidRDefault="00ED7543">
                      <w:pPr>
                        <w:pStyle w:val="10"/>
                      </w:pPr>
                    </w:p>
                    <w:p w14:paraId="1DED8669" w14:textId="77777777" w:rsidR="00ED7543" w:rsidRDefault="00ED7543">
                      <w:pPr>
                        <w:pStyle w:val="10"/>
                      </w:pPr>
                    </w:p>
                    <w:p w14:paraId="3C4A3C7E" w14:textId="77777777" w:rsidR="00ED7543" w:rsidRDefault="00ED7543">
                      <w:pPr>
                        <w:pStyle w:val="10"/>
                      </w:pPr>
                    </w:p>
                  </w:txbxContent>
                </v:textbox>
                <w10:wrap anchorx="margin" anchory="margin"/>
                <w10:anchorlock/>
              </v:shape>
            </w:pict>
          </mc:Fallback>
        </mc:AlternateContent>
      </w:r>
      <w:r w:rsidRPr="00A02577">
        <w:rPr>
          <w:rFonts w:ascii="Times New Roman"/>
          <w:noProof/>
        </w:rPr>
        <mc:AlternateContent>
          <mc:Choice Requires="wps">
            <w:drawing>
              <wp:anchor distT="0" distB="0" distL="114300" distR="114300" simplePos="0" relativeHeight="251654144" behindDoc="0" locked="1" layoutInCell="0" allowOverlap="1" wp14:anchorId="535106D9" wp14:editId="66808866">
                <wp:simplePos x="0" y="0"/>
                <wp:positionH relativeFrom="margin">
                  <wp:posOffset>-76200</wp:posOffset>
                </wp:positionH>
                <wp:positionV relativeFrom="margin">
                  <wp:posOffset>1134745</wp:posOffset>
                </wp:positionV>
                <wp:extent cx="6120130" cy="391160"/>
                <wp:effectExtent l="0" t="0" r="0" b="381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17A21B40" w14:textId="77777777" w:rsidR="00ED7543" w:rsidRDefault="00472DBB">
                            <w:pPr>
                              <w:pStyle w:val="afff2"/>
                            </w:pPr>
                            <w:r>
                              <w:rPr>
                                <w:rFonts w:hint="eastAsia"/>
                              </w:rPr>
                              <w:t>中华人民共和国行业标准</w:t>
                            </w:r>
                          </w:p>
                        </w:txbxContent>
                      </wps:txbx>
                      <wps:bodyPr rot="0" vert="horz" wrap="square" lIns="0" tIns="0" rIns="0" bIns="0" anchor="t" anchorCtr="0" upright="1">
                        <a:noAutofit/>
                      </wps:bodyPr>
                    </wps:wsp>
                  </a:graphicData>
                </a:graphic>
              </wp:anchor>
            </w:drawing>
          </mc:Choice>
          <mc:Fallback xmlns:oel="http://schemas.microsoft.com/office/2019/extlst">
            <w:pict>
              <v:shape w14:anchorId="535106D9" id="文本框 73" o:spid="_x0000_s1033" type="#_x0000_t202" style="position:absolute;left:0;text-align:left;margin-left:-6pt;margin-top:89.35pt;width:481.9pt;height:30.8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Am7AEAAMEDAAAOAAAAZHJzL2Uyb0RvYy54bWysU1Fv0zAQfkfiP1h+p2k2qUD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" o:allowincell="f" stroked="f">
                <v:textbox inset="0,0,0,0">
                  <w:txbxContent>
                    <w:p w14:paraId="17A21B40" w14:textId="77777777" w:rsidR="00ED7543" w:rsidRDefault="00472DBB">
                      <w:pPr>
                        <w:pStyle w:val="afff2"/>
                      </w:pPr>
                      <w:r>
                        <w:rPr>
                          <w:rFonts w:hint="eastAsia"/>
                        </w:rPr>
                        <w:t>中华人民共和国行业标准</w:t>
                      </w:r>
                    </w:p>
                  </w:txbxContent>
                </v:textbox>
                <w10:wrap anchorx="margin" anchory="margin"/>
                <w10:anchorlock/>
              </v:shape>
            </w:pict>
          </mc:Fallback>
        </mc:AlternateContent>
      </w:r>
    </w:p>
    <w:bookmarkEnd w:id="0"/>
    <w:p w14:paraId="40FC1288" w14:textId="77777777" w:rsidR="00ED7543" w:rsidRPr="00A02577" w:rsidRDefault="00472DBB">
      <w:pPr>
        <w:pStyle w:val="af0"/>
        <w:numPr>
          <w:ilvl w:val="0"/>
          <w:numId w:val="0"/>
        </w:numPr>
        <w:rPr>
          <w:rFonts w:ascii="Times New Roman"/>
        </w:rPr>
      </w:pPr>
      <w:r w:rsidRPr="00A02577">
        <w:rPr>
          <w:rFonts w:ascii="Times New Roman"/>
        </w:rPr>
        <w:lastRenderedPageBreak/>
        <w:t>前</w:t>
      </w:r>
      <w:r w:rsidRPr="00A02577">
        <w:rPr>
          <w:rFonts w:ascii="Times New Roman"/>
        </w:rPr>
        <w:t xml:space="preserve">    </w:t>
      </w:r>
      <w:r w:rsidRPr="00A02577">
        <w:rPr>
          <w:rFonts w:ascii="Times New Roman"/>
        </w:rPr>
        <w:t>言</w:t>
      </w:r>
    </w:p>
    <w:p w14:paraId="215FD2A9" w14:textId="77777777" w:rsidR="00ED7543" w:rsidRPr="00A02577" w:rsidRDefault="00472DBB">
      <w:pPr>
        <w:pStyle w:val="afff9"/>
        <w:ind w:firstLine="420"/>
        <w:rPr>
          <w:rFonts w:ascii="Times New Roman"/>
        </w:rPr>
      </w:pPr>
      <w:r w:rsidRPr="00A02577">
        <w:rPr>
          <w:rFonts w:ascii="Times New Roman"/>
        </w:rPr>
        <w:t>本文件按照</w:t>
      </w:r>
      <w:r w:rsidRPr="00A02577">
        <w:rPr>
          <w:rFonts w:ascii="Times New Roman"/>
        </w:rPr>
        <w:t>GB/T 1.1-2020</w:t>
      </w:r>
      <w:r w:rsidRPr="00A02577">
        <w:rPr>
          <w:rFonts w:ascii="Times New Roman"/>
        </w:rPr>
        <w:t>《标准化工作导则</w:t>
      </w:r>
      <w:r w:rsidRPr="00A02577">
        <w:rPr>
          <w:rFonts w:ascii="Times New Roman"/>
        </w:rPr>
        <w:t xml:space="preserve"> </w:t>
      </w:r>
      <w:r w:rsidRPr="00A02577">
        <w:rPr>
          <w:rFonts w:ascii="Times New Roman"/>
        </w:rPr>
        <w:t>第</w:t>
      </w:r>
      <w:r w:rsidRPr="00A02577">
        <w:rPr>
          <w:rFonts w:ascii="Times New Roman"/>
        </w:rPr>
        <w:t>1</w:t>
      </w:r>
      <w:r w:rsidRPr="00A02577">
        <w:rPr>
          <w:rFonts w:ascii="Times New Roman"/>
        </w:rPr>
        <w:t>部分：标准化文件的结构和起草规则》的规定起草。</w:t>
      </w:r>
    </w:p>
    <w:p w14:paraId="74215C68" w14:textId="77777777" w:rsidR="00ED7543" w:rsidRPr="00A02577" w:rsidRDefault="00472DBB">
      <w:pPr>
        <w:pStyle w:val="afff9"/>
        <w:ind w:firstLine="420"/>
        <w:rPr>
          <w:rFonts w:ascii="Times New Roman"/>
        </w:rPr>
      </w:pPr>
      <w:r w:rsidRPr="00A02577">
        <w:rPr>
          <w:rFonts w:ascii="Times New Roman"/>
          <w:szCs w:val="21"/>
        </w:rPr>
        <w:t>请注意本文件的某些内容可能涉及专利，本文件的发布机构不承担识别专利的责任。</w:t>
      </w:r>
    </w:p>
    <w:p w14:paraId="3EE2F8C5" w14:textId="77777777" w:rsidR="00ED7543" w:rsidRPr="00A02577" w:rsidRDefault="00472DBB">
      <w:pPr>
        <w:pStyle w:val="afff9"/>
        <w:ind w:firstLine="420"/>
        <w:rPr>
          <w:rFonts w:ascii="Times New Roman"/>
        </w:rPr>
      </w:pPr>
      <w:r w:rsidRPr="00A02577">
        <w:rPr>
          <w:rFonts w:ascii="Times New Roman"/>
        </w:rPr>
        <w:t>本文件由全国有色金属标准化技术委员会（</w:t>
      </w:r>
      <w:r w:rsidRPr="00A02577">
        <w:rPr>
          <w:rFonts w:ascii="Times New Roman"/>
        </w:rPr>
        <w:t>SAC/TC 243</w:t>
      </w:r>
      <w:r w:rsidRPr="00A02577">
        <w:rPr>
          <w:rFonts w:ascii="Times New Roman"/>
        </w:rPr>
        <w:t>）归口。</w:t>
      </w:r>
    </w:p>
    <w:p w14:paraId="246E6221" w14:textId="77777777" w:rsidR="00ED7543" w:rsidRPr="00A02577" w:rsidRDefault="00472DBB">
      <w:pPr>
        <w:pStyle w:val="afff9"/>
        <w:ind w:firstLine="420"/>
        <w:rPr>
          <w:rFonts w:ascii="Times New Roman"/>
        </w:rPr>
      </w:pPr>
      <w:r w:rsidRPr="00A02577">
        <w:rPr>
          <w:rFonts w:ascii="Times New Roman"/>
        </w:rPr>
        <w:t>本文件起草单位：有研亿金新材料有限公司、宁波江丰电子材料股份有限公司。</w:t>
      </w:r>
    </w:p>
    <w:p w14:paraId="39B7472F" w14:textId="77777777" w:rsidR="00ED7543" w:rsidRPr="00A02577" w:rsidRDefault="00472DBB">
      <w:pPr>
        <w:ind w:firstLineChars="200" w:firstLine="420"/>
      </w:pPr>
      <w:r w:rsidRPr="00A02577">
        <w:rPr>
          <w:kern w:val="0"/>
        </w:rPr>
        <w:t>本</w:t>
      </w:r>
      <w:r w:rsidRPr="00A02577">
        <w:t>文件</w:t>
      </w:r>
      <w:r w:rsidRPr="00A02577">
        <w:rPr>
          <w:kern w:val="0"/>
        </w:rPr>
        <w:t>主要起草人：</w:t>
      </w:r>
      <w:r w:rsidRPr="00A02577">
        <w:rPr>
          <w:color w:val="FF0000"/>
        </w:rPr>
        <w:t xml:space="preserve"> </w:t>
      </w:r>
    </w:p>
    <w:p w14:paraId="47329C95" w14:textId="77777777" w:rsidR="00ED7543" w:rsidRPr="00A02577" w:rsidRDefault="00ED7543">
      <w:pPr>
        <w:pStyle w:val="afff9"/>
        <w:ind w:firstLine="420"/>
        <w:rPr>
          <w:rFonts w:ascii="Times New Roman"/>
        </w:rPr>
      </w:pPr>
    </w:p>
    <w:p w14:paraId="643E59F4" w14:textId="77777777" w:rsidR="00ED7543" w:rsidRPr="00A02577" w:rsidRDefault="00ED7543">
      <w:pPr>
        <w:pStyle w:val="afff9"/>
        <w:ind w:firstLine="420"/>
        <w:rPr>
          <w:rFonts w:ascii="Times New Roman"/>
        </w:rPr>
        <w:sectPr w:rsidR="00ED7543" w:rsidRPr="00A02577">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425"/>
          <w:docGrid w:type="lines" w:linePitch="312"/>
        </w:sectPr>
      </w:pPr>
    </w:p>
    <w:p w14:paraId="470DC65F" w14:textId="77777777" w:rsidR="00ED7543" w:rsidRPr="00A02577" w:rsidRDefault="00472DBB">
      <w:pPr>
        <w:pStyle w:val="affff8"/>
        <w:rPr>
          <w:rFonts w:ascii="Times New Roman"/>
        </w:rPr>
      </w:pPr>
      <w:bookmarkStart w:id="2" w:name="SectionMark4"/>
      <w:bookmarkEnd w:id="1"/>
      <w:r w:rsidRPr="00A02577">
        <w:rPr>
          <w:rFonts w:ascii="Times New Roman"/>
        </w:rPr>
        <w:lastRenderedPageBreak/>
        <w:t>集成电路封装用镍阳极</w:t>
      </w:r>
    </w:p>
    <w:bookmarkEnd w:id="2"/>
    <w:p w14:paraId="76801774" w14:textId="77777777" w:rsidR="00ED7543" w:rsidRPr="00A02577" w:rsidRDefault="00472DBB">
      <w:pPr>
        <w:pStyle w:val="af1"/>
        <w:spacing w:beforeLines="100" w:before="312" w:afterLines="100" w:after="312"/>
        <w:rPr>
          <w:rFonts w:ascii="Times New Roman"/>
        </w:rPr>
      </w:pPr>
      <w:r w:rsidRPr="00A02577">
        <w:rPr>
          <w:rFonts w:ascii="Times New Roman"/>
        </w:rPr>
        <w:t>范围</w:t>
      </w:r>
    </w:p>
    <w:p w14:paraId="2B10C164" w14:textId="78134E7D" w:rsidR="00ED7543" w:rsidRPr="00A02577" w:rsidRDefault="00472DBB">
      <w:pPr>
        <w:ind w:firstLineChars="200" w:firstLine="420"/>
      </w:pPr>
      <w:r w:rsidRPr="00A02577">
        <w:t>本文件规定了集成电路封装用镍阳极（以下简称</w:t>
      </w:r>
      <w:r w:rsidR="00227B72" w:rsidRPr="001906F6">
        <w:rPr>
          <w:rFonts w:hint="eastAsia"/>
          <w:color w:val="000000" w:themeColor="text1"/>
        </w:rPr>
        <w:t>“</w:t>
      </w:r>
      <w:r w:rsidRPr="001906F6">
        <w:rPr>
          <w:color w:val="000000" w:themeColor="text1"/>
        </w:rPr>
        <w:t>镍阳极</w:t>
      </w:r>
      <w:r w:rsidR="00227B72" w:rsidRPr="001906F6">
        <w:rPr>
          <w:rFonts w:hint="eastAsia"/>
          <w:color w:val="000000" w:themeColor="text1"/>
        </w:rPr>
        <w:t>”</w:t>
      </w:r>
      <w:r w:rsidRPr="001906F6">
        <w:rPr>
          <w:color w:val="000000" w:themeColor="text1"/>
        </w:rPr>
        <w:t>）的</w:t>
      </w:r>
      <w:r w:rsidR="00D643C2" w:rsidRPr="001906F6">
        <w:rPr>
          <w:rFonts w:hint="eastAsia"/>
          <w:color w:val="000000" w:themeColor="text1"/>
        </w:rPr>
        <w:t>分类</w:t>
      </w:r>
      <w:r w:rsidR="00045DA8" w:rsidRPr="001906F6">
        <w:rPr>
          <w:rFonts w:hint="eastAsia"/>
          <w:color w:val="000000" w:themeColor="text1"/>
        </w:rPr>
        <w:t>和标记</w:t>
      </w:r>
      <w:r w:rsidR="00D643C2" w:rsidRPr="001906F6">
        <w:rPr>
          <w:rFonts w:hint="eastAsia"/>
          <w:color w:val="000000" w:themeColor="text1"/>
        </w:rPr>
        <w:t>、</w:t>
      </w:r>
      <w:r w:rsidR="00045DA8" w:rsidRPr="001906F6">
        <w:rPr>
          <w:rFonts w:hint="eastAsia"/>
          <w:color w:val="000000" w:themeColor="text1"/>
        </w:rPr>
        <w:t>技术</w:t>
      </w:r>
      <w:r w:rsidRPr="001906F6">
        <w:rPr>
          <w:color w:val="000000" w:themeColor="text1"/>
        </w:rPr>
        <w:t>要求、试验方法、检验规则</w:t>
      </w:r>
      <w:r w:rsidR="00D643C2" w:rsidRPr="001906F6">
        <w:rPr>
          <w:rFonts w:hint="eastAsia"/>
          <w:color w:val="000000" w:themeColor="text1"/>
        </w:rPr>
        <w:t>、</w:t>
      </w:r>
      <w:r w:rsidRPr="001906F6">
        <w:rPr>
          <w:color w:val="000000" w:themeColor="text1"/>
        </w:rPr>
        <w:t>标志、包装、运输、贮存</w:t>
      </w:r>
      <w:r w:rsidR="00D643C2" w:rsidRPr="001906F6">
        <w:rPr>
          <w:rFonts w:hint="eastAsia"/>
          <w:color w:val="000000" w:themeColor="text1"/>
        </w:rPr>
        <w:t>和</w:t>
      </w:r>
      <w:r w:rsidRPr="001906F6">
        <w:rPr>
          <w:color w:val="000000" w:themeColor="text1"/>
        </w:rPr>
        <w:t>随行文件和订货</w:t>
      </w:r>
      <w:r w:rsidR="00045DA8" w:rsidRPr="001906F6">
        <w:rPr>
          <w:rFonts w:hint="eastAsia"/>
          <w:color w:val="000000" w:themeColor="text1"/>
        </w:rPr>
        <w:t>单</w:t>
      </w:r>
      <w:r w:rsidRPr="001906F6">
        <w:rPr>
          <w:color w:val="000000" w:themeColor="text1"/>
        </w:rPr>
        <w:t>内容</w:t>
      </w:r>
      <w:r w:rsidRPr="00A02577">
        <w:t>。</w:t>
      </w:r>
    </w:p>
    <w:p w14:paraId="3CD7E3BC" w14:textId="00A1C864" w:rsidR="00ED7543" w:rsidRPr="00A02577" w:rsidRDefault="00472DBB">
      <w:pPr>
        <w:ind w:firstLineChars="200" w:firstLine="420"/>
      </w:pPr>
      <w:r w:rsidRPr="00A02577">
        <w:t>本文件适用于集成电路封装用的镍阳极产品。</w:t>
      </w:r>
      <w:r w:rsidRPr="00A02577">
        <w:t xml:space="preserve"> </w:t>
      </w:r>
    </w:p>
    <w:p w14:paraId="414864EF" w14:textId="77777777" w:rsidR="00ED7543" w:rsidRPr="00A02577" w:rsidRDefault="00472DBB">
      <w:pPr>
        <w:pStyle w:val="af1"/>
        <w:spacing w:beforeLines="100" w:before="312" w:afterLines="100" w:after="312"/>
        <w:rPr>
          <w:rFonts w:ascii="Times New Roman"/>
        </w:rPr>
      </w:pPr>
      <w:r w:rsidRPr="00A02577">
        <w:rPr>
          <w:rFonts w:ascii="Times New Roman"/>
        </w:rPr>
        <w:t>规范性引用文件</w:t>
      </w:r>
    </w:p>
    <w:p w14:paraId="1155032A" w14:textId="77777777" w:rsidR="00ED7543" w:rsidRPr="00A02577" w:rsidRDefault="00472DBB">
      <w:pPr>
        <w:ind w:firstLineChars="200" w:firstLine="420"/>
      </w:pPr>
      <w:r w:rsidRPr="00A02577">
        <w:t>下列文件中的内容通过文中的规范性引用而构成本文件必不可少的条款。其中，注日期的引用文件，仅该日期对应的版本适用于本文件；不注日期的引用文件，其最新版本</w:t>
      </w:r>
      <w:r w:rsidRPr="00A02577">
        <w:t>(</w:t>
      </w:r>
      <w:r w:rsidRPr="00A02577">
        <w:t>包括所有的修改单</w:t>
      </w:r>
      <w:r w:rsidRPr="00A02577">
        <w:t>)</w:t>
      </w:r>
      <w:r w:rsidRPr="00A02577">
        <w:t>适用于本文件。</w:t>
      </w:r>
    </w:p>
    <w:p w14:paraId="056709AD" w14:textId="5BB01B65" w:rsidR="00ED7543" w:rsidRPr="00DF6D79" w:rsidRDefault="00472DBB">
      <w:pPr>
        <w:pStyle w:val="afff9"/>
        <w:ind w:firstLine="420"/>
        <w:rPr>
          <w:rFonts w:ascii="Times New Roman"/>
          <w:color w:val="FF0000"/>
        </w:rPr>
      </w:pPr>
      <w:bookmarkStart w:id="3" w:name="_Hlk101735035"/>
      <w:r w:rsidRPr="00DF6D79">
        <w:rPr>
          <w:rFonts w:ascii="Times New Roman"/>
          <w:color w:val="000000" w:themeColor="text1"/>
        </w:rPr>
        <w:t xml:space="preserve">GB/T 1804 </w:t>
      </w:r>
      <w:r w:rsidRPr="00DF6D79">
        <w:rPr>
          <w:rFonts w:ascii="Times New Roman"/>
          <w:color w:val="000000" w:themeColor="text1"/>
        </w:rPr>
        <w:t>一般公差</w:t>
      </w:r>
      <w:r w:rsidRPr="00DF6D79">
        <w:rPr>
          <w:rFonts w:ascii="Times New Roman"/>
          <w:color w:val="000000" w:themeColor="text1"/>
        </w:rPr>
        <w:t xml:space="preserve"> </w:t>
      </w:r>
      <w:r w:rsidRPr="00DF6D79">
        <w:rPr>
          <w:rFonts w:ascii="Times New Roman"/>
          <w:color w:val="000000" w:themeColor="text1"/>
        </w:rPr>
        <w:t>未注公差的线性和角度尺寸的公差</w:t>
      </w:r>
      <w:r w:rsidR="0061115E" w:rsidRPr="00DF6D79">
        <w:rPr>
          <w:rFonts w:ascii="Times New Roman" w:hint="eastAsia"/>
          <w:color w:val="FF0000"/>
        </w:rPr>
        <w:t xml:space="preserve"> </w:t>
      </w:r>
      <w:r w:rsidR="0061115E" w:rsidRPr="00DF6D79">
        <w:rPr>
          <w:rFonts w:ascii="Times New Roman"/>
          <w:color w:val="FF0000"/>
        </w:rPr>
        <w:t xml:space="preserve"> </w:t>
      </w:r>
    </w:p>
    <w:p w14:paraId="2F8F466C" w14:textId="40A8EF43" w:rsidR="00880A50" w:rsidRDefault="00BF5196" w:rsidP="00880A50">
      <w:pPr>
        <w:pStyle w:val="afff9"/>
        <w:ind w:firstLine="420"/>
        <w:rPr>
          <w:rFonts w:ascii="Times New Roman"/>
        </w:rPr>
      </w:pPr>
      <w:hyperlink r:id="rId19" w:tgtFrame="_blank" w:history="1">
        <w:r w:rsidR="00472DBB" w:rsidRPr="00A02577">
          <w:rPr>
            <w:rFonts w:ascii="Times New Roman"/>
          </w:rPr>
          <w:t>GB/T 6394</w:t>
        </w:r>
        <w:r w:rsidR="0043296C">
          <w:rPr>
            <w:rFonts w:ascii="Times New Roman"/>
          </w:rPr>
          <w:t xml:space="preserve"> </w:t>
        </w:r>
        <w:r w:rsidR="00472DBB" w:rsidRPr="00A02577">
          <w:rPr>
            <w:rFonts w:ascii="Times New Roman"/>
          </w:rPr>
          <w:t>金属平均晶粒度测定方法</w:t>
        </w:r>
      </w:hyperlink>
    </w:p>
    <w:p w14:paraId="6CF4F083" w14:textId="7B7651C7" w:rsidR="0085347F" w:rsidRDefault="0085347F" w:rsidP="00541E16">
      <w:pPr>
        <w:pStyle w:val="afff9"/>
        <w:ind w:firstLine="420"/>
        <w:rPr>
          <w:rFonts w:ascii="Times New Roman"/>
        </w:rPr>
      </w:pPr>
      <w:bookmarkStart w:id="4" w:name="_Hlk19573436"/>
      <w:r w:rsidRPr="004A06AD">
        <w:rPr>
          <w:rFonts w:ascii="Times New Roman"/>
        </w:rPr>
        <w:t xml:space="preserve">GB/T 8647 </w:t>
      </w:r>
      <w:r w:rsidRPr="004A06AD">
        <w:rPr>
          <w:rFonts w:ascii="Times New Roman"/>
        </w:rPr>
        <w:t>镍化学分析方法</w:t>
      </w:r>
    </w:p>
    <w:p w14:paraId="3C1E9D88" w14:textId="29154014" w:rsidR="00541E16" w:rsidRPr="004A06AD" w:rsidRDefault="00541E16" w:rsidP="00541E16">
      <w:pPr>
        <w:pStyle w:val="afff9"/>
        <w:ind w:firstLine="420"/>
        <w:rPr>
          <w:rFonts w:ascii="Times New Roman"/>
        </w:rPr>
      </w:pPr>
      <w:r w:rsidRPr="004A06AD">
        <w:rPr>
          <w:rFonts w:ascii="Times New Roman"/>
        </w:rPr>
        <w:t xml:space="preserve">GB/T 8647.8 </w:t>
      </w:r>
      <w:r w:rsidRPr="004A06AD">
        <w:rPr>
          <w:rFonts w:ascii="Times New Roman"/>
        </w:rPr>
        <w:t>镍化学分析方法　硫量的测定　高频感应炉燃烧红外吸收法</w:t>
      </w:r>
    </w:p>
    <w:p w14:paraId="1A01C772" w14:textId="372A7F72" w:rsidR="00ED7543" w:rsidRDefault="00472DBB" w:rsidP="005B4F8F">
      <w:pPr>
        <w:pStyle w:val="afff9"/>
        <w:ind w:firstLine="420"/>
        <w:rPr>
          <w:rFonts w:ascii="Times New Roman"/>
        </w:rPr>
      </w:pPr>
      <w:r w:rsidRPr="00A02577">
        <w:rPr>
          <w:rFonts w:ascii="Times New Roman"/>
        </w:rPr>
        <w:t>GB/T 8170</w:t>
      </w:r>
      <w:r w:rsidR="00B21306" w:rsidRPr="00A02577">
        <w:rPr>
          <w:rFonts w:ascii="Times New Roman"/>
        </w:rPr>
        <w:t xml:space="preserve"> </w:t>
      </w:r>
      <w:r w:rsidR="00B21306" w:rsidRPr="00A02577">
        <w:rPr>
          <w:rFonts w:ascii="Times New Roman"/>
        </w:rPr>
        <w:t>数值修约规则与极限数值的表示和判定</w:t>
      </w:r>
      <w:bookmarkEnd w:id="4"/>
      <w:r w:rsidR="005B4F8F">
        <w:rPr>
          <w:rFonts w:ascii="Times New Roman"/>
        </w:rPr>
        <w:t xml:space="preserve"> </w:t>
      </w:r>
    </w:p>
    <w:p w14:paraId="3AB2115C" w14:textId="3359EA6F" w:rsidR="00C211A0" w:rsidRPr="004F3DE5" w:rsidRDefault="00C211A0" w:rsidP="004F3DE5">
      <w:pPr>
        <w:snapToGrid w:val="0"/>
        <w:ind w:firstLineChars="200" w:firstLine="420"/>
        <w:rPr>
          <w:rFonts w:ascii="宋体" w:hAnsi="宋体"/>
          <w:szCs w:val="21"/>
        </w:rPr>
      </w:pPr>
      <w:r w:rsidRPr="00C211A0">
        <w:rPr>
          <w:rFonts w:hint="eastAsia"/>
        </w:rPr>
        <w:t>G</w:t>
      </w:r>
      <w:r w:rsidRPr="00C211A0">
        <w:t>B</w:t>
      </w:r>
      <w:r>
        <w:t xml:space="preserve">/T </w:t>
      </w:r>
      <w:r w:rsidRPr="00C211A0">
        <w:t>2828.1</w:t>
      </w:r>
      <w:r>
        <w:t xml:space="preserve"> </w:t>
      </w:r>
      <w:r w:rsidRPr="00D752FB">
        <w:rPr>
          <w:rFonts w:ascii="宋体" w:hAnsi="宋体" w:hint="eastAsia"/>
          <w:szCs w:val="21"/>
        </w:rPr>
        <w:t>计数抽样检验程序 第1部分:按接收质量限(AQL)检索的逐批检验抽样计划</w:t>
      </w:r>
    </w:p>
    <w:bookmarkEnd w:id="3"/>
    <w:p w14:paraId="514D1D1B" w14:textId="77777777" w:rsidR="00ED7543" w:rsidRPr="00A02577" w:rsidRDefault="00472DBB">
      <w:pPr>
        <w:pStyle w:val="af1"/>
        <w:spacing w:beforeLines="100" w:before="312" w:afterLines="100" w:after="312"/>
        <w:rPr>
          <w:rFonts w:ascii="Times New Roman"/>
        </w:rPr>
      </w:pPr>
      <w:r w:rsidRPr="00C211A0">
        <w:rPr>
          <w:rFonts w:ascii="Times New Roman"/>
        </w:rPr>
        <w:t>术语</w:t>
      </w:r>
      <w:r w:rsidRPr="00A02577">
        <w:rPr>
          <w:rFonts w:ascii="Times New Roman"/>
        </w:rPr>
        <w:t>和定义</w:t>
      </w:r>
    </w:p>
    <w:p w14:paraId="16627399" w14:textId="77777777" w:rsidR="00ED7543" w:rsidRPr="00A02577" w:rsidRDefault="00472DBB">
      <w:pPr>
        <w:pStyle w:val="afff9"/>
        <w:ind w:firstLine="420"/>
        <w:rPr>
          <w:rFonts w:ascii="Times New Roman"/>
        </w:rPr>
      </w:pPr>
      <w:r w:rsidRPr="00A02577">
        <w:rPr>
          <w:rFonts w:ascii="Times New Roman"/>
        </w:rPr>
        <w:t>下列术语和定义适用于本文件。</w:t>
      </w:r>
    </w:p>
    <w:p w14:paraId="59F95F71" w14:textId="77777777" w:rsidR="00ED7543" w:rsidRPr="00A02577" w:rsidRDefault="00472DBB" w:rsidP="00B21306">
      <w:pPr>
        <w:pStyle w:val="afff9"/>
        <w:ind w:firstLineChars="0" w:firstLine="0"/>
        <w:rPr>
          <w:rFonts w:ascii="Times New Roman" w:eastAsia="黑体"/>
        </w:rPr>
      </w:pPr>
      <w:r w:rsidRPr="00A02577">
        <w:rPr>
          <w:rFonts w:ascii="Times New Roman" w:eastAsia="黑体"/>
        </w:rPr>
        <w:t>3.1</w:t>
      </w:r>
    </w:p>
    <w:p w14:paraId="4ECF47FE" w14:textId="4C4E5C37" w:rsidR="00ED7543" w:rsidRDefault="00472DBB">
      <w:pPr>
        <w:pStyle w:val="afff9"/>
        <w:ind w:firstLine="420"/>
        <w:rPr>
          <w:rFonts w:ascii="Times New Roman" w:eastAsia="黑体"/>
        </w:rPr>
      </w:pPr>
      <w:bookmarkStart w:id="5" w:name="_Hlk104542486"/>
      <w:r w:rsidRPr="00A02577">
        <w:rPr>
          <w:rFonts w:ascii="Times New Roman" w:eastAsia="黑体"/>
        </w:rPr>
        <w:t>镍阳极</w:t>
      </w:r>
      <w:bookmarkEnd w:id="5"/>
      <w:r w:rsidRPr="00A02577">
        <w:rPr>
          <w:rFonts w:ascii="Times New Roman" w:eastAsia="黑体"/>
        </w:rPr>
        <w:t xml:space="preserve"> Nickel anode</w:t>
      </w:r>
    </w:p>
    <w:p w14:paraId="7534987F" w14:textId="02A2B65E" w:rsidR="00045DA8" w:rsidRPr="00A02577" w:rsidRDefault="00F44338">
      <w:pPr>
        <w:pStyle w:val="afff9"/>
        <w:ind w:firstLine="420"/>
        <w:rPr>
          <w:rFonts w:ascii="Times New Roman" w:eastAsia="黑体"/>
        </w:rPr>
      </w:pPr>
      <w:r w:rsidRPr="00F44338">
        <w:rPr>
          <w:rFonts w:ascii="Times New Roman" w:hint="eastAsia"/>
        </w:rPr>
        <w:t>阳极是化学电池中，能使电解质发生氧化反应的电极，是电镀制程中供应镀层金属的来源</w:t>
      </w:r>
      <w:r w:rsidRPr="00F44338">
        <w:rPr>
          <w:rFonts w:ascii="Times New Roman" w:hint="eastAsia"/>
        </w:rPr>
        <w:t>,</w:t>
      </w:r>
      <w:r w:rsidRPr="00F44338">
        <w:rPr>
          <w:rFonts w:ascii="Times New Roman" w:hint="eastAsia"/>
        </w:rPr>
        <w:t>与阴极（</w:t>
      </w:r>
      <w:r w:rsidRPr="00F44338">
        <w:rPr>
          <w:rFonts w:ascii="Times New Roman" w:hint="eastAsia"/>
        </w:rPr>
        <w:t>Cathode</w:t>
      </w:r>
      <w:r w:rsidRPr="00F44338">
        <w:rPr>
          <w:rFonts w:ascii="Times New Roman" w:hint="eastAsia"/>
        </w:rPr>
        <w:t>）相对应。镍阳极特指在集成电路封装中采用电化学电镀（</w:t>
      </w:r>
      <w:r w:rsidRPr="00F44338">
        <w:rPr>
          <w:rFonts w:ascii="Times New Roman" w:hint="eastAsia"/>
        </w:rPr>
        <w:t>Electro-Chemical Plating</w:t>
      </w:r>
      <w:r w:rsidRPr="00F44338">
        <w:rPr>
          <w:rFonts w:ascii="Times New Roman" w:hint="eastAsia"/>
        </w:rPr>
        <w:t>）工艺制备高纯镍金属镀层的阳极。</w:t>
      </w:r>
    </w:p>
    <w:p w14:paraId="6E6CF493" w14:textId="4206F9CD" w:rsidR="00ED7543" w:rsidRPr="00F44338" w:rsidRDefault="00911316">
      <w:pPr>
        <w:pStyle w:val="af1"/>
        <w:spacing w:beforeLines="100" w:before="312" w:afterLines="100" w:after="312"/>
        <w:rPr>
          <w:rFonts w:ascii="Times New Roman"/>
          <w:color w:val="000000" w:themeColor="text1"/>
        </w:rPr>
      </w:pPr>
      <w:r w:rsidRPr="00F44338">
        <w:rPr>
          <w:rFonts w:ascii="Times New Roman"/>
          <w:color w:val="000000" w:themeColor="text1"/>
        </w:rPr>
        <w:t>分类</w:t>
      </w:r>
      <w:r w:rsidR="00227B72" w:rsidRPr="00F44338">
        <w:rPr>
          <w:rFonts w:ascii="Times New Roman" w:hint="eastAsia"/>
          <w:color w:val="000000" w:themeColor="text1"/>
        </w:rPr>
        <w:t>和标记</w:t>
      </w:r>
    </w:p>
    <w:p w14:paraId="3BBE3FB9" w14:textId="4D43DFF0" w:rsidR="00911316" w:rsidRPr="00A02577" w:rsidRDefault="00A82198" w:rsidP="00911316">
      <w:pPr>
        <w:pStyle w:val="af2"/>
        <w:tabs>
          <w:tab w:val="left" w:pos="420"/>
        </w:tabs>
        <w:spacing w:beforeLines="50" w:before="156" w:afterLines="50" w:after="156"/>
        <w:rPr>
          <w:rFonts w:ascii="Times New Roman"/>
        </w:rPr>
      </w:pPr>
      <w:r>
        <w:rPr>
          <w:rFonts w:ascii="Times New Roman" w:hint="eastAsia"/>
        </w:rPr>
        <w:t>分类</w:t>
      </w:r>
    </w:p>
    <w:p w14:paraId="5FCE92ED" w14:textId="042199D8" w:rsidR="00227B72" w:rsidRPr="00526DBE" w:rsidRDefault="00227B72" w:rsidP="00526DBE">
      <w:pPr>
        <w:pStyle w:val="af2"/>
        <w:numPr>
          <w:ilvl w:val="0"/>
          <w:numId w:val="0"/>
        </w:numPr>
        <w:tabs>
          <w:tab w:val="left" w:pos="420"/>
        </w:tabs>
        <w:spacing w:beforeLines="50" w:before="156" w:afterLines="50" w:after="156"/>
        <w:ind w:firstLineChars="200" w:firstLine="420"/>
        <w:rPr>
          <w:rFonts w:ascii="Times New Roman" w:eastAsia="宋体"/>
        </w:rPr>
      </w:pPr>
      <w:r w:rsidRPr="00F44338">
        <w:rPr>
          <w:rFonts w:asciiTheme="minorEastAsia" w:eastAsiaTheme="minorEastAsia" w:hAnsiTheme="minorEastAsia"/>
          <w:color w:val="000000" w:themeColor="text1"/>
        </w:rPr>
        <w:t>镍阳极</w:t>
      </w:r>
      <w:r w:rsidRPr="00F44338">
        <w:rPr>
          <w:rFonts w:asciiTheme="minorEastAsia" w:eastAsiaTheme="minorEastAsia" w:hAnsiTheme="minorEastAsia" w:hint="eastAsia"/>
          <w:color w:val="000000" w:themeColor="text1"/>
        </w:rPr>
        <w:t>的</w:t>
      </w:r>
      <w:r w:rsidR="006418C2" w:rsidRPr="00F44338">
        <w:rPr>
          <w:rFonts w:ascii="Times New Roman" w:eastAsia="宋体" w:hint="eastAsia"/>
          <w:color w:val="000000" w:themeColor="text1"/>
          <w:szCs w:val="21"/>
        </w:rPr>
        <w:t>牌</w:t>
      </w:r>
      <w:r w:rsidR="006418C2">
        <w:rPr>
          <w:rFonts w:ascii="Times New Roman" w:eastAsia="宋体" w:hint="eastAsia"/>
          <w:szCs w:val="21"/>
        </w:rPr>
        <w:t>号、</w:t>
      </w:r>
      <w:r w:rsidR="007634EE">
        <w:rPr>
          <w:rFonts w:ascii="Times New Roman" w:eastAsia="宋体" w:hint="eastAsia"/>
          <w:szCs w:val="21"/>
        </w:rPr>
        <w:t>形状</w:t>
      </w:r>
      <w:r w:rsidR="006418C2">
        <w:rPr>
          <w:rFonts w:ascii="Times New Roman" w:eastAsia="宋体" w:hint="eastAsia"/>
          <w:szCs w:val="21"/>
        </w:rPr>
        <w:t>及状态见表</w:t>
      </w:r>
      <w:r w:rsidR="006418C2">
        <w:rPr>
          <w:rFonts w:ascii="Times New Roman" w:eastAsia="宋体" w:hint="eastAsia"/>
          <w:szCs w:val="21"/>
        </w:rPr>
        <w:t>1</w:t>
      </w:r>
      <w:r w:rsidR="006418C2">
        <w:rPr>
          <w:rFonts w:ascii="Times New Roman" w:eastAsia="宋体" w:hint="eastAsia"/>
          <w:szCs w:val="21"/>
        </w:rPr>
        <w:t>，</w:t>
      </w:r>
      <w:r w:rsidR="007634EE">
        <w:rPr>
          <w:rFonts w:ascii="Times New Roman" w:eastAsia="宋体" w:hint="eastAsia"/>
        </w:rPr>
        <w:t>形状</w:t>
      </w:r>
      <w:r w:rsidR="00727CA9" w:rsidRPr="00E87133">
        <w:rPr>
          <w:rFonts w:ascii="Times New Roman" w:eastAsia="宋体" w:hint="eastAsia"/>
        </w:rPr>
        <w:t>示意图</w:t>
      </w:r>
      <w:r w:rsidR="00A82198" w:rsidRPr="00E87133">
        <w:rPr>
          <w:rFonts w:ascii="Times New Roman" w:eastAsia="宋体" w:hint="eastAsia"/>
        </w:rPr>
        <w:t>见图</w:t>
      </w:r>
      <w:r w:rsidR="00A82198" w:rsidRPr="00E87133">
        <w:rPr>
          <w:rFonts w:ascii="Times New Roman" w:eastAsia="宋体" w:hint="eastAsia"/>
        </w:rPr>
        <w:t>1</w:t>
      </w:r>
      <w:r w:rsidR="00A82198" w:rsidRPr="00E87133">
        <w:rPr>
          <w:rFonts w:ascii="Times New Roman" w:eastAsia="宋体" w:hint="eastAsia"/>
        </w:rPr>
        <w:t>。</w:t>
      </w:r>
    </w:p>
    <w:p w14:paraId="27F12C1F" w14:textId="2ACF906A" w:rsidR="006418C2" w:rsidRPr="00227B72" w:rsidRDefault="006418C2" w:rsidP="000818AC">
      <w:pPr>
        <w:pStyle w:val="afff9"/>
        <w:ind w:firstLine="420"/>
        <w:rPr>
          <w:rFonts w:ascii="黑体" w:eastAsia="黑体" w:hAnsi="黑体"/>
          <w:szCs w:val="21"/>
        </w:rPr>
      </w:pPr>
      <w:r>
        <w:t xml:space="preserve"> </w:t>
      </w:r>
      <w:r w:rsidR="00227B72">
        <w:t xml:space="preserve">                    </w:t>
      </w:r>
      <w:r w:rsidRPr="00F44338">
        <w:rPr>
          <w:rFonts w:ascii="黑体" w:eastAsia="黑体" w:hAnsi="黑体"/>
          <w:color w:val="000000" w:themeColor="text1"/>
        </w:rPr>
        <w:t xml:space="preserve"> </w:t>
      </w:r>
      <w:r w:rsidRPr="00F44338">
        <w:rPr>
          <w:rFonts w:ascii="黑体" w:eastAsia="黑体" w:hAnsi="黑体" w:hint="eastAsia"/>
          <w:color w:val="000000" w:themeColor="text1"/>
          <w:szCs w:val="21"/>
        </w:rPr>
        <w:t>表1</w:t>
      </w:r>
      <w:r w:rsidRPr="00F44338">
        <w:rPr>
          <w:rFonts w:ascii="黑体" w:eastAsia="黑体" w:hAnsi="黑体"/>
          <w:color w:val="000000" w:themeColor="text1"/>
          <w:szCs w:val="21"/>
        </w:rPr>
        <w:t xml:space="preserve"> </w:t>
      </w:r>
      <w:r w:rsidR="00227B72" w:rsidRPr="00F44338">
        <w:rPr>
          <w:rFonts w:ascii="Times New Roman" w:eastAsia="黑体"/>
          <w:color w:val="000000" w:themeColor="text1"/>
          <w:szCs w:val="21"/>
        </w:rPr>
        <w:t>镍阳极</w:t>
      </w:r>
      <w:r w:rsidR="00227B72" w:rsidRPr="00F44338">
        <w:rPr>
          <w:rFonts w:ascii="Times New Roman" w:eastAsia="黑体" w:hint="eastAsia"/>
          <w:color w:val="000000" w:themeColor="text1"/>
          <w:szCs w:val="21"/>
        </w:rPr>
        <w:t>的</w:t>
      </w:r>
      <w:r w:rsidR="0079603F" w:rsidRPr="00F44338">
        <w:rPr>
          <w:rFonts w:ascii="黑体" w:eastAsia="黑体" w:hAnsi="黑体" w:hint="eastAsia"/>
          <w:color w:val="000000" w:themeColor="text1"/>
          <w:szCs w:val="21"/>
        </w:rPr>
        <w:t>牌号、</w:t>
      </w:r>
      <w:r w:rsidR="00A64833" w:rsidRPr="00F44338">
        <w:rPr>
          <w:rFonts w:ascii="黑体" w:eastAsia="黑体" w:hAnsi="黑体" w:hint="eastAsia"/>
          <w:color w:val="000000" w:themeColor="text1"/>
          <w:szCs w:val="21"/>
        </w:rPr>
        <w:t>形状</w:t>
      </w:r>
      <w:r w:rsidR="0079603F" w:rsidRPr="00F44338">
        <w:rPr>
          <w:rFonts w:ascii="黑体" w:eastAsia="黑体" w:hAnsi="黑体" w:hint="eastAsia"/>
          <w:color w:val="000000" w:themeColor="text1"/>
          <w:szCs w:val="21"/>
        </w:rPr>
        <w:t>及状态</w:t>
      </w:r>
    </w:p>
    <w:tbl>
      <w:tblPr>
        <w:tblStyle w:val="affa"/>
        <w:tblW w:w="0" w:type="auto"/>
        <w:tblInd w:w="137" w:type="dxa"/>
        <w:tblLook w:val="04A0" w:firstRow="1" w:lastRow="0" w:firstColumn="1" w:lastColumn="0" w:noHBand="0" w:noVBand="1"/>
      </w:tblPr>
      <w:tblGrid>
        <w:gridCol w:w="2271"/>
        <w:gridCol w:w="2549"/>
        <w:gridCol w:w="2835"/>
      </w:tblGrid>
      <w:tr w:rsidR="006418C2" w:rsidRPr="000818AC" w14:paraId="6C3703A6" w14:textId="77777777" w:rsidTr="00227B72">
        <w:tc>
          <w:tcPr>
            <w:tcW w:w="2271" w:type="dxa"/>
            <w:vAlign w:val="center"/>
          </w:tcPr>
          <w:p w14:paraId="3EB7149A" w14:textId="15171AD9" w:rsidR="006418C2" w:rsidRPr="000818AC" w:rsidRDefault="006418C2" w:rsidP="000818AC">
            <w:pPr>
              <w:pStyle w:val="afff9"/>
              <w:ind w:firstLineChars="0" w:firstLine="0"/>
              <w:jc w:val="center"/>
              <w:rPr>
                <w:sz w:val="18"/>
                <w:szCs w:val="16"/>
              </w:rPr>
            </w:pPr>
            <w:r w:rsidRPr="000818AC">
              <w:rPr>
                <w:rFonts w:hint="eastAsia"/>
                <w:sz w:val="18"/>
                <w:szCs w:val="16"/>
              </w:rPr>
              <w:t>牌号</w:t>
            </w:r>
          </w:p>
        </w:tc>
        <w:tc>
          <w:tcPr>
            <w:tcW w:w="2549" w:type="dxa"/>
            <w:vAlign w:val="center"/>
          </w:tcPr>
          <w:p w14:paraId="109E3396" w14:textId="06457AB6" w:rsidR="006418C2" w:rsidRPr="000818AC" w:rsidRDefault="00A64833" w:rsidP="000818AC">
            <w:pPr>
              <w:pStyle w:val="afff9"/>
              <w:ind w:firstLineChars="0" w:firstLine="0"/>
              <w:jc w:val="center"/>
              <w:rPr>
                <w:sz w:val="18"/>
                <w:szCs w:val="16"/>
              </w:rPr>
            </w:pPr>
            <w:r w:rsidRPr="007634EE">
              <w:rPr>
                <w:rFonts w:hint="eastAsia"/>
                <w:color w:val="000000" w:themeColor="text1"/>
                <w:sz w:val="18"/>
                <w:szCs w:val="16"/>
              </w:rPr>
              <w:t>形状</w:t>
            </w:r>
          </w:p>
        </w:tc>
        <w:tc>
          <w:tcPr>
            <w:tcW w:w="2835" w:type="dxa"/>
            <w:vAlign w:val="center"/>
          </w:tcPr>
          <w:p w14:paraId="202DBA97" w14:textId="09358095" w:rsidR="006418C2" w:rsidRPr="000818AC" w:rsidRDefault="006418C2" w:rsidP="000818AC">
            <w:pPr>
              <w:pStyle w:val="afff9"/>
              <w:ind w:firstLineChars="0" w:firstLine="0"/>
              <w:jc w:val="center"/>
              <w:rPr>
                <w:sz w:val="18"/>
                <w:szCs w:val="16"/>
              </w:rPr>
            </w:pPr>
            <w:r w:rsidRPr="000818AC">
              <w:rPr>
                <w:rFonts w:hint="eastAsia"/>
                <w:sz w:val="18"/>
                <w:szCs w:val="16"/>
              </w:rPr>
              <w:t>状态</w:t>
            </w:r>
          </w:p>
        </w:tc>
      </w:tr>
      <w:tr w:rsidR="006418C2" w:rsidRPr="000818AC" w14:paraId="4F31882A" w14:textId="77777777" w:rsidTr="00227B72">
        <w:tc>
          <w:tcPr>
            <w:tcW w:w="2271" w:type="dxa"/>
            <w:vAlign w:val="center"/>
          </w:tcPr>
          <w:p w14:paraId="1593EDD8" w14:textId="6C4B41DB" w:rsidR="006418C2" w:rsidRPr="000818AC" w:rsidRDefault="006418C2" w:rsidP="000818AC">
            <w:pPr>
              <w:pStyle w:val="afff9"/>
              <w:ind w:firstLineChars="0" w:firstLine="0"/>
              <w:jc w:val="center"/>
              <w:rPr>
                <w:sz w:val="18"/>
                <w:szCs w:val="16"/>
              </w:rPr>
            </w:pPr>
            <w:r w:rsidRPr="000818AC">
              <w:rPr>
                <w:rFonts w:hint="eastAsia"/>
                <w:sz w:val="18"/>
                <w:szCs w:val="16"/>
              </w:rPr>
              <w:t>N</w:t>
            </w:r>
            <w:r w:rsidRPr="000818AC">
              <w:rPr>
                <w:sz w:val="18"/>
                <w:szCs w:val="16"/>
              </w:rPr>
              <w:t>YS1</w:t>
            </w:r>
          </w:p>
        </w:tc>
        <w:tc>
          <w:tcPr>
            <w:tcW w:w="2549" w:type="dxa"/>
            <w:vAlign w:val="center"/>
          </w:tcPr>
          <w:p w14:paraId="671838BB" w14:textId="74C10A72" w:rsidR="006418C2" w:rsidRPr="000818AC" w:rsidRDefault="006418C2" w:rsidP="000818AC">
            <w:pPr>
              <w:pStyle w:val="afff9"/>
              <w:ind w:firstLineChars="0" w:firstLine="0"/>
              <w:jc w:val="center"/>
              <w:rPr>
                <w:sz w:val="18"/>
                <w:szCs w:val="16"/>
              </w:rPr>
            </w:pPr>
            <w:r w:rsidRPr="000818AC">
              <w:rPr>
                <w:rFonts w:hint="eastAsia"/>
                <w:sz w:val="18"/>
                <w:szCs w:val="16"/>
              </w:rPr>
              <w:t>盘形</w:t>
            </w:r>
          </w:p>
        </w:tc>
        <w:tc>
          <w:tcPr>
            <w:tcW w:w="2835" w:type="dxa"/>
            <w:vAlign w:val="center"/>
          </w:tcPr>
          <w:p w14:paraId="27453FCB" w14:textId="2B91C9DF" w:rsidR="006418C2" w:rsidRPr="000818AC" w:rsidRDefault="006418C2" w:rsidP="000818AC">
            <w:pPr>
              <w:pStyle w:val="afff9"/>
              <w:ind w:firstLineChars="0" w:firstLine="0"/>
              <w:jc w:val="center"/>
              <w:rPr>
                <w:sz w:val="18"/>
                <w:szCs w:val="16"/>
              </w:rPr>
            </w:pPr>
            <w:r w:rsidRPr="000818AC">
              <w:rPr>
                <w:rFonts w:hint="eastAsia"/>
                <w:sz w:val="18"/>
                <w:szCs w:val="16"/>
              </w:rPr>
              <w:t>退火态</w:t>
            </w:r>
          </w:p>
        </w:tc>
      </w:tr>
      <w:tr w:rsidR="006418C2" w:rsidRPr="000818AC" w14:paraId="40EB7718" w14:textId="77777777" w:rsidTr="00227B72">
        <w:tc>
          <w:tcPr>
            <w:tcW w:w="2271" w:type="dxa"/>
            <w:vAlign w:val="center"/>
          </w:tcPr>
          <w:p w14:paraId="3A4185D4" w14:textId="6EFF2EE0" w:rsidR="006418C2" w:rsidRPr="000818AC" w:rsidRDefault="006418C2" w:rsidP="000818AC">
            <w:pPr>
              <w:pStyle w:val="afff9"/>
              <w:ind w:firstLineChars="0" w:firstLine="0"/>
              <w:jc w:val="center"/>
              <w:rPr>
                <w:sz w:val="18"/>
                <w:szCs w:val="16"/>
              </w:rPr>
            </w:pPr>
            <w:r w:rsidRPr="000818AC">
              <w:rPr>
                <w:rFonts w:hint="eastAsia"/>
                <w:sz w:val="18"/>
                <w:szCs w:val="16"/>
              </w:rPr>
              <w:t>N</w:t>
            </w:r>
            <w:r w:rsidRPr="000818AC">
              <w:rPr>
                <w:sz w:val="18"/>
                <w:szCs w:val="16"/>
              </w:rPr>
              <w:t>YS2</w:t>
            </w:r>
          </w:p>
        </w:tc>
        <w:tc>
          <w:tcPr>
            <w:tcW w:w="2549" w:type="dxa"/>
            <w:vAlign w:val="center"/>
          </w:tcPr>
          <w:p w14:paraId="7EB7F64C" w14:textId="19773923" w:rsidR="006418C2" w:rsidRPr="000818AC" w:rsidRDefault="006418C2" w:rsidP="000818AC">
            <w:pPr>
              <w:pStyle w:val="afff9"/>
              <w:ind w:firstLineChars="0" w:firstLine="0"/>
              <w:jc w:val="center"/>
              <w:rPr>
                <w:sz w:val="18"/>
                <w:szCs w:val="16"/>
              </w:rPr>
            </w:pPr>
            <w:r w:rsidRPr="000818AC">
              <w:rPr>
                <w:rFonts w:hint="eastAsia"/>
                <w:sz w:val="18"/>
                <w:szCs w:val="16"/>
              </w:rPr>
              <w:t>粒状（柱状、片状和球状）</w:t>
            </w:r>
          </w:p>
        </w:tc>
        <w:tc>
          <w:tcPr>
            <w:tcW w:w="2835" w:type="dxa"/>
            <w:vAlign w:val="center"/>
          </w:tcPr>
          <w:p w14:paraId="7270AB1B" w14:textId="2D96E0B0" w:rsidR="006418C2" w:rsidRPr="000818AC" w:rsidRDefault="006418C2" w:rsidP="000818AC">
            <w:pPr>
              <w:pStyle w:val="afff9"/>
              <w:ind w:firstLineChars="0" w:firstLine="0"/>
              <w:jc w:val="center"/>
              <w:rPr>
                <w:sz w:val="18"/>
                <w:szCs w:val="16"/>
              </w:rPr>
            </w:pPr>
            <w:r w:rsidRPr="000818AC">
              <w:rPr>
                <w:rFonts w:hint="eastAsia"/>
                <w:sz w:val="18"/>
                <w:szCs w:val="16"/>
              </w:rPr>
              <w:t>铸态、退火态</w:t>
            </w:r>
          </w:p>
        </w:tc>
      </w:tr>
      <w:tr w:rsidR="00A64833" w:rsidRPr="000818AC" w14:paraId="43553C6F" w14:textId="77777777" w:rsidTr="002C08F6">
        <w:tc>
          <w:tcPr>
            <w:tcW w:w="7655" w:type="dxa"/>
            <w:gridSpan w:val="3"/>
            <w:vAlign w:val="center"/>
          </w:tcPr>
          <w:p w14:paraId="4745297B" w14:textId="3C3D5C4F" w:rsidR="00A64833" w:rsidRPr="000818AC" w:rsidRDefault="00A64833" w:rsidP="00A64833">
            <w:pPr>
              <w:pStyle w:val="afff9"/>
              <w:ind w:firstLine="360"/>
              <w:rPr>
                <w:sz w:val="18"/>
                <w:szCs w:val="16"/>
              </w:rPr>
            </w:pPr>
            <w:r w:rsidRPr="007634EE">
              <w:rPr>
                <w:rFonts w:ascii="Times New Roman" w:eastAsia="黑体"/>
                <w:color w:val="000000" w:themeColor="text1"/>
                <w:sz w:val="18"/>
                <w:szCs w:val="18"/>
              </w:rPr>
              <w:t>注：</w:t>
            </w:r>
            <w:r w:rsidRPr="007634EE">
              <w:rPr>
                <w:rFonts w:ascii="Times New Roman"/>
                <w:color w:val="000000" w:themeColor="text1"/>
                <w:sz w:val="18"/>
                <w:szCs w:val="18"/>
              </w:rPr>
              <w:t>需方有特殊要求时，由供需双方商定。</w:t>
            </w:r>
          </w:p>
        </w:tc>
      </w:tr>
    </w:tbl>
    <w:p w14:paraId="2D7101D3" w14:textId="62AEC913" w:rsidR="004C29F8" w:rsidRDefault="004C29F8" w:rsidP="00526DBE">
      <w:pPr>
        <w:pStyle w:val="afff9"/>
        <w:ind w:firstLineChars="0" w:firstLine="0"/>
      </w:pPr>
    </w:p>
    <w:p w14:paraId="6A7D8342" w14:textId="6664CEAB" w:rsidR="004C29F8" w:rsidRPr="000818AC" w:rsidRDefault="00D910B2" w:rsidP="000818AC">
      <w:pPr>
        <w:pStyle w:val="afff9"/>
        <w:ind w:firstLine="420"/>
      </w:pPr>
      <w:r>
        <w:rPr>
          <w:rFonts w:hint="eastAsia"/>
          <w:noProof/>
        </w:rPr>
        <w:drawing>
          <wp:anchor distT="0" distB="0" distL="114300" distR="114300" simplePos="0" relativeHeight="251674624" behindDoc="0" locked="0" layoutInCell="1" allowOverlap="1" wp14:anchorId="41D72C1C" wp14:editId="1D61FEDB">
            <wp:simplePos x="0" y="0"/>
            <wp:positionH relativeFrom="column">
              <wp:posOffset>111760</wp:posOffset>
            </wp:positionH>
            <wp:positionV relativeFrom="paragraph">
              <wp:posOffset>20955</wp:posOffset>
            </wp:positionV>
            <wp:extent cx="2987040" cy="1187450"/>
            <wp:effectExtent l="0" t="0" r="381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704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DD1EF" w14:textId="5A5EC2EC" w:rsidR="00911316" w:rsidRPr="00A02577" w:rsidRDefault="00BE655D" w:rsidP="00911316">
      <w:pPr>
        <w:pStyle w:val="af2"/>
        <w:numPr>
          <w:ilvl w:val="0"/>
          <w:numId w:val="0"/>
        </w:numPr>
        <w:tabs>
          <w:tab w:val="left" w:pos="420"/>
        </w:tabs>
        <w:spacing w:beforeLines="50" w:before="156" w:afterLines="50" w:after="156"/>
        <w:ind w:firstLineChars="300" w:firstLine="630"/>
        <w:rPr>
          <w:rFonts w:ascii="Times New Roman" w:eastAsia="宋体"/>
        </w:rPr>
      </w:pPr>
      <w:r>
        <w:rPr>
          <w:rFonts w:ascii="Times New Roman" w:hint="eastAsia"/>
          <w:noProof/>
        </w:rPr>
        <w:drawing>
          <wp:anchor distT="0" distB="0" distL="114300" distR="114300" simplePos="0" relativeHeight="251675648" behindDoc="0" locked="0" layoutInCell="1" allowOverlap="1" wp14:anchorId="2B5EC8E6" wp14:editId="677632D6">
            <wp:simplePos x="0" y="0"/>
            <wp:positionH relativeFrom="column">
              <wp:posOffset>3272155</wp:posOffset>
            </wp:positionH>
            <wp:positionV relativeFrom="paragraph">
              <wp:posOffset>275590</wp:posOffset>
            </wp:positionV>
            <wp:extent cx="1498600" cy="487316"/>
            <wp:effectExtent l="0" t="0" r="6350" b="825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8600" cy="4873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5E255" w14:textId="52492008" w:rsidR="00ED7543" w:rsidRPr="00A02577" w:rsidRDefault="00ED7543" w:rsidP="00911316">
      <w:pPr>
        <w:pStyle w:val="af2"/>
        <w:numPr>
          <w:ilvl w:val="0"/>
          <w:numId w:val="0"/>
        </w:numPr>
        <w:tabs>
          <w:tab w:val="left" w:pos="420"/>
        </w:tabs>
        <w:spacing w:beforeLines="50" w:before="156" w:afterLines="50" w:after="156"/>
        <w:ind w:firstLineChars="300" w:firstLine="630"/>
        <w:rPr>
          <w:rFonts w:ascii="Times New Roman"/>
        </w:rPr>
      </w:pPr>
    </w:p>
    <w:p w14:paraId="269242CD" w14:textId="2A3341AC" w:rsidR="00ED7543" w:rsidRDefault="00ED7543">
      <w:pPr>
        <w:pStyle w:val="afff9"/>
        <w:ind w:firstLine="420"/>
        <w:rPr>
          <w:rFonts w:ascii="Times New Roman"/>
        </w:rPr>
      </w:pPr>
    </w:p>
    <w:p w14:paraId="281A3A0F" w14:textId="77777777" w:rsidR="008B70E3" w:rsidRPr="00A02577" w:rsidRDefault="008B70E3">
      <w:pPr>
        <w:pStyle w:val="afff9"/>
        <w:ind w:firstLine="420"/>
        <w:rPr>
          <w:rFonts w:ascii="Times New Roman"/>
        </w:rPr>
      </w:pPr>
    </w:p>
    <w:p w14:paraId="541984E5" w14:textId="58EF5D02" w:rsidR="00ED7543" w:rsidRDefault="00472DBB">
      <w:pPr>
        <w:pStyle w:val="afff9"/>
        <w:ind w:firstLine="420"/>
        <w:rPr>
          <w:rFonts w:ascii="Times New Roman" w:eastAsia="黑体"/>
          <w:sz w:val="18"/>
          <w:szCs w:val="18"/>
        </w:rPr>
      </w:pPr>
      <w:r w:rsidRPr="00A02577">
        <w:rPr>
          <w:rFonts w:ascii="Times New Roman"/>
        </w:rPr>
        <w:t xml:space="preserve">              </w:t>
      </w:r>
      <w:r w:rsidRPr="00A02577">
        <w:rPr>
          <w:rFonts w:ascii="Times New Roman" w:eastAsia="黑体"/>
          <w:sz w:val="18"/>
          <w:szCs w:val="18"/>
        </w:rPr>
        <w:t xml:space="preserve"> </w:t>
      </w:r>
      <w:r w:rsidRPr="00A02577">
        <w:rPr>
          <w:rFonts w:ascii="Times New Roman" w:eastAsia="黑体"/>
          <w:sz w:val="18"/>
          <w:szCs w:val="18"/>
        </w:rPr>
        <w:t>盘形</w:t>
      </w:r>
      <w:r w:rsidRPr="00A02577">
        <w:rPr>
          <w:rFonts w:ascii="Times New Roman" w:eastAsia="黑体"/>
          <w:sz w:val="18"/>
          <w:szCs w:val="18"/>
        </w:rPr>
        <w:t xml:space="preserve">                      </w:t>
      </w:r>
      <w:r w:rsidR="008B70E3">
        <w:rPr>
          <w:rFonts w:ascii="Times New Roman" w:eastAsia="黑体"/>
          <w:sz w:val="18"/>
          <w:szCs w:val="18"/>
        </w:rPr>
        <w:t xml:space="preserve">            </w:t>
      </w:r>
      <w:r w:rsidR="00D910B2">
        <w:rPr>
          <w:rFonts w:ascii="Times New Roman" w:eastAsia="黑体"/>
          <w:sz w:val="18"/>
          <w:szCs w:val="18"/>
        </w:rPr>
        <w:t xml:space="preserve">        </w:t>
      </w:r>
      <w:r w:rsidR="008B70E3">
        <w:rPr>
          <w:rFonts w:ascii="Times New Roman" w:eastAsia="黑体"/>
          <w:sz w:val="18"/>
          <w:szCs w:val="18"/>
        </w:rPr>
        <w:t xml:space="preserve"> </w:t>
      </w:r>
      <w:r w:rsidR="008B70E3">
        <w:rPr>
          <w:rFonts w:ascii="Times New Roman" w:eastAsia="黑体" w:hint="eastAsia"/>
          <w:sz w:val="18"/>
          <w:szCs w:val="18"/>
        </w:rPr>
        <w:t>柱</w:t>
      </w:r>
      <w:r w:rsidRPr="00A02577">
        <w:rPr>
          <w:rFonts w:ascii="Times New Roman" w:eastAsia="黑体"/>
          <w:sz w:val="18"/>
          <w:szCs w:val="18"/>
        </w:rPr>
        <w:t>状</w:t>
      </w:r>
    </w:p>
    <w:p w14:paraId="58CC52A4" w14:textId="0DEC3280" w:rsidR="00526DBE" w:rsidRDefault="00526DBE" w:rsidP="00526DBE">
      <w:pPr>
        <w:pStyle w:val="afff9"/>
        <w:ind w:firstLine="360"/>
        <w:rPr>
          <w:rFonts w:ascii="Times New Roman" w:eastAsia="黑体"/>
          <w:sz w:val="18"/>
          <w:szCs w:val="18"/>
        </w:rPr>
      </w:pPr>
      <w:r>
        <w:rPr>
          <w:rFonts w:ascii="Times New Roman" w:eastAsia="黑体"/>
          <w:noProof/>
          <w:sz w:val="18"/>
          <w:szCs w:val="18"/>
        </w:rPr>
        <w:drawing>
          <wp:anchor distT="0" distB="0" distL="114300" distR="114300" simplePos="0" relativeHeight="251677696" behindDoc="0" locked="0" layoutInCell="1" allowOverlap="1" wp14:anchorId="394D7431" wp14:editId="27FB8734">
            <wp:simplePos x="0" y="0"/>
            <wp:positionH relativeFrom="column">
              <wp:posOffset>595630</wp:posOffset>
            </wp:positionH>
            <wp:positionV relativeFrom="paragraph">
              <wp:posOffset>78105</wp:posOffset>
            </wp:positionV>
            <wp:extent cx="1788191" cy="666750"/>
            <wp:effectExtent l="0" t="0" r="254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819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6CA2A" w14:textId="395A2347" w:rsidR="00526DBE" w:rsidRDefault="00526DBE" w:rsidP="00526DBE">
      <w:pPr>
        <w:pStyle w:val="afff9"/>
        <w:ind w:firstLine="360"/>
        <w:rPr>
          <w:rFonts w:ascii="Times New Roman" w:eastAsia="黑体"/>
          <w:sz w:val="18"/>
          <w:szCs w:val="18"/>
        </w:rPr>
      </w:pPr>
      <w:r>
        <w:rPr>
          <w:rFonts w:ascii="Times New Roman" w:eastAsia="黑体"/>
          <w:noProof/>
          <w:sz w:val="18"/>
          <w:szCs w:val="18"/>
        </w:rPr>
        <w:drawing>
          <wp:anchor distT="0" distB="0" distL="114300" distR="114300" simplePos="0" relativeHeight="251676672" behindDoc="0" locked="0" layoutInCell="1" allowOverlap="1" wp14:anchorId="7EB5DE53" wp14:editId="6A3F9ABF">
            <wp:simplePos x="0" y="0"/>
            <wp:positionH relativeFrom="column">
              <wp:posOffset>3602355</wp:posOffset>
            </wp:positionH>
            <wp:positionV relativeFrom="paragraph">
              <wp:posOffset>3810</wp:posOffset>
            </wp:positionV>
            <wp:extent cx="692150" cy="342647"/>
            <wp:effectExtent l="0" t="0" r="0" b="63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2150" cy="342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D7A88" w14:textId="39AF0774" w:rsidR="00526DBE" w:rsidRDefault="00526DBE" w:rsidP="00526DBE">
      <w:pPr>
        <w:pStyle w:val="afff9"/>
        <w:ind w:firstLine="360"/>
        <w:rPr>
          <w:rFonts w:ascii="Times New Roman" w:eastAsia="黑体"/>
          <w:sz w:val="18"/>
          <w:szCs w:val="18"/>
        </w:rPr>
      </w:pPr>
    </w:p>
    <w:p w14:paraId="74345E12" w14:textId="2BCBEA46" w:rsidR="00467999" w:rsidRDefault="00467999" w:rsidP="00526DBE">
      <w:pPr>
        <w:pStyle w:val="afff9"/>
        <w:ind w:firstLine="360"/>
        <w:rPr>
          <w:rFonts w:ascii="Times New Roman" w:eastAsia="黑体"/>
          <w:sz w:val="18"/>
          <w:szCs w:val="18"/>
        </w:rPr>
      </w:pPr>
    </w:p>
    <w:p w14:paraId="0EC47E7C" w14:textId="6EEA0D9F" w:rsidR="008B70E3" w:rsidRPr="00A02577" w:rsidRDefault="00467999" w:rsidP="00526DBE">
      <w:pPr>
        <w:pStyle w:val="afff9"/>
        <w:ind w:firstLineChars="1111" w:firstLine="2000"/>
        <w:rPr>
          <w:rFonts w:ascii="Times New Roman" w:eastAsia="黑体"/>
          <w:sz w:val="18"/>
          <w:szCs w:val="18"/>
        </w:rPr>
      </w:pPr>
      <w:r>
        <w:rPr>
          <w:rFonts w:ascii="Times New Roman" w:eastAsia="黑体" w:hint="eastAsia"/>
          <w:sz w:val="18"/>
          <w:szCs w:val="18"/>
        </w:rPr>
        <w:t>片状</w:t>
      </w:r>
      <w:r w:rsidRPr="00A02577">
        <w:rPr>
          <w:rFonts w:ascii="Times New Roman" w:eastAsia="黑体"/>
          <w:sz w:val="18"/>
          <w:szCs w:val="18"/>
        </w:rPr>
        <w:t xml:space="preserve">                      </w:t>
      </w:r>
      <w:r>
        <w:rPr>
          <w:rFonts w:ascii="Times New Roman" w:eastAsia="黑体"/>
          <w:sz w:val="18"/>
          <w:szCs w:val="18"/>
        </w:rPr>
        <w:t xml:space="preserve">     </w:t>
      </w:r>
      <w:r w:rsidR="00526DBE">
        <w:rPr>
          <w:rFonts w:ascii="Times New Roman" w:eastAsia="黑体"/>
          <w:sz w:val="18"/>
          <w:szCs w:val="18"/>
        </w:rPr>
        <w:t xml:space="preserve">     </w:t>
      </w:r>
      <w:r>
        <w:rPr>
          <w:rFonts w:ascii="Times New Roman" w:eastAsia="黑体"/>
          <w:sz w:val="18"/>
          <w:szCs w:val="18"/>
        </w:rPr>
        <w:t xml:space="preserve"> </w:t>
      </w:r>
      <w:r w:rsidR="00D910B2">
        <w:rPr>
          <w:rFonts w:ascii="Times New Roman" w:eastAsia="黑体"/>
          <w:sz w:val="18"/>
          <w:szCs w:val="18"/>
        </w:rPr>
        <w:t xml:space="preserve">       </w:t>
      </w:r>
      <w:r>
        <w:rPr>
          <w:rFonts w:ascii="Times New Roman" w:eastAsia="黑体"/>
          <w:sz w:val="18"/>
          <w:szCs w:val="18"/>
        </w:rPr>
        <w:t xml:space="preserve"> </w:t>
      </w:r>
      <w:r w:rsidR="003E4118">
        <w:rPr>
          <w:rFonts w:ascii="Times New Roman" w:eastAsia="黑体"/>
          <w:sz w:val="18"/>
          <w:szCs w:val="18"/>
        </w:rPr>
        <w:t xml:space="preserve"> </w:t>
      </w:r>
      <w:r w:rsidR="00837FB0">
        <w:rPr>
          <w:rFonts w:ascii="Times New Roman" w:eastAsia="黑体" w:hint="eastAsia"/>
          <w:sz w:val="18"/>
          <w:szCs w:val="18"/>
        </w:rPr>
        <w:t>球</w:t>
      </w:r>
      <w:r w:rsidRPr="00A02577">
        <w:rPr>
          <w:rFonts w:ascii="Times New Roman" w:eastAsia="黑体"/>
          <w:sz w:val="18"/>
          <w:szCs w:val="18"/>
        </w:rPr>
        <w:t>状</w:t>
      </w:r>
    </w:p>
    <w:p w14:paraId="160C54A2" w14:textId="77777777" w:rsidR="00A64833" w:rsidRDefault="00A64833" w:rsidP="00837FB0">
      <w:pPr>
        <w:pStyle w:val="afff9"/>
        <w:ind w:firstLineChars="0" w:firstLine="0"/>
        <w:jc w:val="center"/>
        <w:rPr>
          <w:rFonts w:ascii="Times New Roman" w:eastAsia="黑体"/>
          <w:sz w:val="18"/>
          <w:szCs w:val="18"/>
        </w:rPr>
      </w:pPr>
    </w:p>
    <w:p w14:paraId="09DA93C1" w14:textId="6DCF2233" w:rsidR="00A64833" w:rsidRPr="009A3666" w:rsidRDefault="00A64833" w:rsidP="00A64833">
      <w:pPr>
        <w:pStyle w:val="afff9"/>
        <w:ind w:firstLineChars="0" w:firstLine="0"/>
        <w:rPr>
          <w:rFonts w:ascii="Times New Roman" w:eastAsia="黑体"/>
          <w:sz w:val="18"/>
          <w:szCs w:val="18"/>
        </w:rPr>
      </w:pPr>
      <w:r w:rsidRPr="009A3666">
        <w:rPr>
          <w:rFonts w:ascii="Times New Roman" w:eastAsia="黑体" w:hint="eastAsia"/>
          <w:sz w:val="18"/>
          <w:szCs w:val="18"/>
        </w:rPr>
        <w:t>说明：</w:t>
      </w:r>
    </w:p>
    <w:p w14:paraId="3E5FE4F4" w14:textId="2A4589BD"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A</w:t>
      </w:r>
      <w:r w:rsidRPr="009A3666">
        <w:rPr>
          <w:rFonts w:ascii="Times New Roman" w:eastAsia="黑体"/>
          <w:i/>
          <w:iCs/>
          <w:sz w:val="18"/>
          <w:szCs w:val="18"/>
        </w:rPr>
        <w:t xml:space="preserve"> ----</w:t>
      </w:r>
      <w:r w:rsidR="007634EE" w:rsidRPr="009A3666">
        <w:rPr>
          <w:rFonts w:ascii="Times New Roman" w:eastAsia="黑体" w:hint="eastAsia"/>
          <w:i/>
          <w:iCs/>
          <w:sz w:val="18"/>
          <w:szCs w:val="18"/>
        </w:rPr>
        <w:t>盘形镍阳极大外径</w:t>
      </w:r>
      <w:r w:rsidR="00933DC5" w:rsidRPr="009A3666">
        <w:rPr>
          <w:rFonts w:ascii="Times New Roman" w:eastAsia="黑体" w:hint="eastAsia"/>
          <w:i/>
          <w:iCs/>
          <w:sz w:val="18"/>
          <w:szCs w:val="18"/>
        </w:rPr>
        <w:t>尺寸</w:t>
      </w:r>
    </w:p>
    <w:p w14:paraId="0016DBB6" w14:textId="7429C08D"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B</w:t>
      </w:r>
      <w:r w:rsidRPr="009A3666">
        <w:rPr>
          <w:rFonts w:ascii="Times New Roman" w:eastAsia="黑体"/>
          <w:i/>
          <w:iCs/>
          <w:sz w:val="18"/>
          <w:szCs w:val="18"/>
        </w:rPr>
        <w:t xml:space="preserve"> ----</w:t>
      </w:r>
      <w:r w:rsidR="007634EE" w:rsidRPr="009A3666">
        <w:rPr>
          <w:rFonts w:ascii="Times New Roman" w:eastAsia="黑体" w:hint="eastAsia"/>
          <w:i/>
          <w:iCs/>
          <w:sz w:val="18"/>
          <w:szCs w:val="18"/>
        </w:rPr>
        <w:t>盘形镍阳极小外径</w:t>
      </w:r>
      <w:r w:rsidR="00933DC5" w:rsidRPr="009A3666">
        <w:rPr>
          <w:rFonts w:ascii="Times New Roman" w:eastAsia="黑体" w:hint="eastAsia"/>
          <w:i/>
          <w:iCs/>
          <w:sz w:val="18"/>
          <w:szCs w:val="18"/>
        </w:rPr>
        <w:t>尺寸</w:t>
      </w:r>
    </w:p>
    <w:p w14:paraId="758A023C" w14:textId="50D620AA"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C</w:t>
      </w:r>
      <w:r w:rsidRPr="009A3666">
        <w:rPr>
          <w:rFonts w:ascii="Times New Roman" w:eastAsia="黑体"/>
          <w:i/>
          <w:iCs/>
          <w:sz w:val="18"/>
          <w:szCs w:val="18"/>
        </w:rPr>
        <w:t xml:space="preserve"> ----</w:t>
      </w:r>
      <w:r w:rsidR="007634EE" w:rsidRPr="009A3666">
        <w:rPr>
          <w:rFonts w:ascii="Times New Roman" w:eastAsia="黑体" w:hint="eastAsia"/>
          <w:i/>
          <w:iCs/>
          <w:sz w:val="18"/>
          <w:szCs w:val="18"/>
        </w:rPr>
        <w:t>盘形镍阳极总厚度</w:t>
      </w:r>
      <w:r w:rsidR="00933DC5" w:rsidRPr="009A3666">
        <w:rPr>
          <w:rFonts w:ascii="Times New Roman" w:eastAsia="黑体" w:hint="eastAsia"/>
          <w:i/>
          <w:iCs/>
          <w:sz w:val="18"/>
          <w:szCs w:val="18"/>
        </w:rPr>
        <w:t>尺寸</w:t>
      </w:r>
    </w:p>
    <w:p w14:paraId="35C1F0E0" w14:textId="50E1E740"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D</w:t>
      </w:r>
      <w:r w:rsidRPr="009A3666">
        <w:rPr>
          <w:rFonts w:ascii="Times New Roman" w:eastAsia="黑体"/>
          <w:i/>
          <w:iCs/>
          <w:sz w:val="18"/>
          <w:szCs w:val="18"/>
        </w:rPr>
        <w:t xml:space="preserve"> ----</w:t>
      </w:r>
      <w:r w:rsidR="007634EE" w:rsidRPr="009A3666">
        <w:rPr>
          <w:rFonts w:ascii="Times New Roman" w:eastAsia="黑体" w:hint="eastAsia"/>
          <w:i/>
          <w:iCs/>
          <w:sz w:val="18"/>
          <w:szCs w:val="18"/>
        </w:rPr>
        <w:t>盘形镍阳极台阶厚度</w:t>
      </w:r>
      <w:r w:rsidR="00933DC5" w:rsidRPr="009A3666">
        <w:rPr>
          <w:rFonts w:ascii="Times New Roman" w:eastAsia="黑体" w:hint="eastAsia"/>
          <w:i/>
          <w:iCs/>
          <w:sz w:val="18"/>
          <w:szCs w:val="18"/>
        </w:rPr>
        <w:t>尺寸</w:t>
      </w:r>
    </w:p>
    <w:p w14:paraId="71CBF125" w14:textId="602DD50A"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E</w:t>
      </w:r>
      <w:r w:rsidRPr="009A3666">
        <w:rPr>
          <w:rFonts w:ascii="Times New Roman" w:eastAsia="黑体"/>
          <w:i/>
          <w:iCs/>
          <w:sz w:val="18"/>
          <w:szCs w:val="18"/>
        </w:rPr>
        <w:t xml:space="preserve"> ----</w:t>
      </w:r>
      <w:r w:rsidR="007634EE" w:rsidRPr="009A3666">
        <w:rPr>
          <w:rFonts w:ascii="Times New Roman" w:eastAsia="黑体" w:hint="eastAsia"/>
          <w:i/>
          <w:iCs/>
          <w:sz w:val="18"/>
          <w:szCs w:val="18"/>
        </w:rPr>
        <w:t>柱状镍阳极长度</w:t>
      </w:r>
      <w:r w:rsidR="00933DC5" w:rsidRPr="009A3666">
        <w:rPr>
          <w:rFonts w:ascii="Times New Roman" w:eastAsia="黑体" w:hint="eastAsia"/>
          <w:i/>
          <w:iCs/>
          <w:sz w:val="18"/>
          <w:szCs w:val="18"/>
        </w:rPr>
        <w:t>尺寸</w:t>
      </w:r>
    </w:p>
    <w:p w14:paraId="7049B993" w14:textId="61815258" w:rsidR="00A64833" w:rsidRPr="009A3666" w:rsidRDefault="00A64833" w:rsidP="007634EE">
      <w:pPr>
        <w:pStyle w:val="afff9"/>
        <w:ind w:firstLine="360"/>
        <w:rPr>
          <w:rFonts w:ascii="Times New Roman" w:eastAsia="黑体"/>
          <w:i/>
          <w:iCs/>
          <w:sz w:val="18"/>
          <w:szCs w:val="18"/>
        </w:rPr>
      </w:pPr>
      <w:r w:rsidRPr="009A3666">
        <w:rPr>
          <w:rFonts w:ascii="Times New Roman" w:eastAsia="黑体" w:hint="eastAsia"/>
          <w:i/>
          <w:iCs/>
          <w:sz w:val="18"/>
          <w:szCs w:val="18"/>
        </w:rPr>
        <w:t>F</w:t>
      </w:r>
      <w:r w:rsidRPr="009A3666">
        <w:rPr>
          <w:rFonts w:ascii="Times New Roman" w:eastAsia="黑体"/>
          <w:i/>
          <w:iCs/>
          <w:sz w:val="18"/>
          <w:szCs w:val="18"/>
        </w:rPr>
        <w:t xml:space="preserve"> ----</w:t>
      </w:r>
      <w:r w:rsidR="007634EE" w:rsidRPr="009A3666">
        <w:rPr>
          <w:rFonts w:ascii="Times New Roman" w:eastAsia="黑体" w:hint="eastAsia"/>
          <w:i/>
          <w:iCs/>
          <w:sz w:val="18"/>
          <w:szCs w:val="18"/>
        </w:rPr>
        <w:t>柱状镍阳极直径</w:t>
      </w:r>
      <w:r w:rsidR="00933DC5" w:rsidRPr="009A3666">
        <w:rPr>
          <w:rFonts w:ascii="Times New Roman" w:eastAsia="黑体" w:hint="eastAsia"/>
          <w:i/>
          <w:iCs/>
          <w:sz w:val="18"/>
          <w:szCs w:val="18"/>
        </w:rPr>
        <w:t>尺寸</w:t>
      </w:r>
    </w:p>
    <w:p w14:paraId="41347886" w14:textId="092C7D30"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G</w:t>
      </w:r>
      <w:r w:rsidRPr="009A3666">
        <w:rPr>
          <w:rFonts w:ascii="Times New Roman" w:eastAsia="黑体"/>
          <w:i/>
          <w:iCs/>
          <w:sz w:val="18"/>
          <w:szCs w:val="18"/>
        </w:rPr>
        <w:t xml:space="preserve"> ----</w:t>
      </w:r>
      <w:r w:rsidR="007634EE" w:rsidRPr="009A3666">
        <w:rPr>
          <w:rFonts w:ascii="Times New Roman" w:eastAsia="黑体" w:hint="eastAsia"/>
          <w:i/>
          <w:iCs/>
          <w:sz w:val="18"/>
          <w:szCs w:val="18"/>
        </w:rPr>
        <w:t>片状镍阳极</w:t>
      </w:r>
      <w:r w:rsidR="00933DC5" w:rsidRPr="009A3666">
        <w:rPr>
          <w:rFonts w:ascii="Times New Roman" w:eastAsia="黑体" w:hint="eastAsia"/>
          <w:i/>
          <w:iCs/>
          <w:sz w:val="18"/>
          <w:szCs w:val="18"/>
        </w:rPr>
        <w:t>直径尺寸</w:t>
      </w:r>
    </w:p>
    <w:p w14:paraId="507AC2BB" w14:textId="08A38C64" w:rsidR="00A64833" w:rsidRPr="009A3666" w:rsidRDefault="00A64833" w:rsidP="00A64833">
      <w:pPr>
        <w:pStyle w:val="afff9"/>
        <w:ind w:firstLine="360"/>
        <w:rPr>
          <w:rFonts w:ascii="Times New Roman" w:eastAsia="黑体"/>
          <w:i/>
          <w:iCs/>
          <w:sz w:val="18"/>
          <w:szCs w:val="18"/>
        </w:rPr>
      </w:pPr>
      <w:r w:rsidRPr="009A3666">
        <w:rPr>
          <w:rFonts w:ascii="Times New Roman" w:eastAsia="黑体" w:hint="eastAsia"/>
          <w:i/>
          <w:iCs/>
          <w:sz w:val="18"/>
          <w:szCs w:val="18"/>
        </w:rPr>
        <w:t>H</w:t>
      </w:r>
      <w:r w:rsidRPr="009A3666">
        <w:rPr>
          <w:rFonts w:ascii="Times New Roman" w:eastAsia="黑体"/>
          <w:i/>
          <w:iCs/>
          <w:sz w:val="18"/>
          <w:szCs w:val="18"/>
        </w:rPr>
        <w:t xml:space="preserve"> ----</w:t>
      </w:r>
      <w:r w:rsidR="00933DC5" w:rsidRPr="009A3666">
        <w:rPr>
          <w:rFonts w:ascii="Times New Roman" w:eastAsia="黑体" w:hint="eastAsia"/>
          <w:i/>
          <w:iCs/>
          <w:sz w:val="18"/>
          <w:szCs w:val="18"/>
        </w:rPr>
        <w:t>片状镍阳极厚度尺寸</w:t>
      </w:r>
    </w:p>
    <w:p w14:paraId="2EE41767" w14:textId="07227834" w:rsidR="00A64833" w:rsidRDefault="00A64833" w:rsidP="00526DBE">
      <w:pPr>
        <w:pStyle w:val="afff9"/>
        <w:ind w:firstLine="360"/>
        <w:rPr>
          <w:rFonts w:ascii="Times New Roman" w:eastAsia="黑体"/>
          <w:sz w:val="18"/>
          <w:szCs w:val="18"/>
        </w:rPr>
      </w:pPr>
      <w:r w:rsidRPr="009A3666">
        <w:rPr>
          <w:rFonts w:ascii="Times New Roman" w:eastAsia="黑体" w:hint="eastAsia"/>
          <w:i/>
          <w:iCs/>
          <w:sz w:val="18"/>
          <w:szCs w:val="18"/>
        </w:rPr>
        <w:t>I</w:t>
      </w:r>
      <w:r w:rsidRPr="009A3666">
        <w:rPr>
          <w:rFonts w:ascii="Times New Roman" w:eastAsia="黑体"/>
          <w:i/>
          <w:iCs/>
          <w:sz w:val="18"/>
          <w:szCs w:val="18"/>
        </w:rPr>
        <w:t xml:space="preserve"> ----</w:t>
      </w:r>
      <w:r w:rsidR="00933DC5" w:rsidRPr="009A3666">
        <w:rPr>
          <w:rFonts w:ascii="Times New Roman" w:eastAsia="黑体" w:hint="eastAsia"/>
          <w:i/>
          <w:iCs/>
          <w:sz w:val="18"/>
          <w:szCs w:val="18"/>
        </w:rPr>
        <w:t>球状镍阳极球径尺寸</w:t>
      </w:r>
    </w:p>
    <w:p w14:paraId="2CC21B9D" w14:textId="5552D65A" w:rsidR="00837FB0" w:rsidRDefault="00472DBB" w:rsidP="00837FB0">
      <w:pPr>
        <w:pStyle w:val="afff9"/>
        <w:ind w:firstLineChars="0" w:firstLine="0"/>
        <w:jc w:val="center"/>
        <w:rPr>
          <w:rFonts w:ascii="Times New Roman" w:eastAsia="黑体"/>
          <w:sz w:val="18"/>
          <w:szCs w:val="18"/>
        </w:rPr>
      </w:pPr>
      <w:r w:rsidRPr="00A02577">
        <w:rPr>
          <w:rFonts w:ascii="Times New Roman" w:eastAsia="黑体"/>
          <w:sz w:val="18"/>
          <w:szCs w:val="18"/>
        </w:rPr>
        <w:t>图</w:t>
      </w:r>
      <w:r w:rsidRPr="00A02577">
        <w:rPr>
          <w:rFonts w:ascii="Times New Roman" w:eastAsia="黑体"/>
          <w:sz w:val="18"/>
          <w:szCs w:val="18"/>
        </w:rPr>
        <w:t>1</w:t>
      </w:r>
      <w:r w:rsidR="00B21117">
        <w:rPr>
          <w:rFonts w:ascii="Times New Roman" w:eastAsia="黑体"/>
          <w:sz w:val="18"/>
          <w:szCs w:val="18"/>
        </w:rPr>
        <w:t xml:space="preserve">  </w:t>
      </w:r>
      <w:r w:rsidRPr="00A02577">
        <w:rPr>
          <w:rFonts w:ascii="Times New Roman" w:eastAsia="黑体"/>
          <w:sz w:val="18"/>
          <w:szCs w:val="18"/>
        </w:rPr>
        <w:t>镍阳极</w:t>
      </w:r>
      <w:r w:rsidR="005751BE" w:rsidRPr="002C0E89">
        <w:rPr>
          <w:rFonts w:ascii="Times New Roman" w:eastAsia="黑体" w:hint="eastAsia"/>
          <w:color w:val="000000" w:themeColor="text1"/>
          <w:sz w:val="18"/>
          <w:szCs w:val="18"/>
        </w:rPr>
        <w:t>形状</w:t>
      </w:r>
      <w:r w:rsidRPr="00A02577">
        <w:rPr>
          <w:rFonts w:ascii="Times New Roman" w:eastAsia="黑体"/>
          <w:sz w:val="18"/>
          <w:szCs w:val="18"/>
        </w:rPr>
        <w:t>示意图</w:t>
      </w:r>
    </w:p>
    <w:p w14:paraId="0FB8753E" w14:textId="68E7D144" w:rsidR="00ED7543" w:rsidRPr="00E43C0A" w:rsidRDefault="005751BE" w:rsidP="005751BE">
      <w:pPr>
        <w:pStyle w:val="afff9"/>
        <w:spacing w:line="360" w:lineRule="auto"/>
        <w:ind w:rightChars="54" w:right="113" w:firstLineChars="0" w:firstLine="0"/>
        <w:rPr>
          <w:rFonts w:ascii="黑体" w:eastAsia="黑体" w:hAnsi="黑体"/>
          <w:color w:val="000000" w:themeColor="text1"/>
          <w:szCs w:val="21"/>
        </w:rPr>
      </w:pPr>
      <w:r w:rsidRPr="00E43C0A">
        <w:rPr>
          <w:rFonts w:ascii="黑体" w:eastAsia="黑体" w:hAnsi="黑体" w:hint="eastAsia"/>
          <w:color w:val="000000" w:themeColor="text1"/>
          <w:szCs w:val="21"/>
        </w:rPr>
        <w:t>4</w:t>
      </w:r>
      <w:r w:rsidRPr="00E43C0A">
        <w:rPr>
          <w:rFonts w:ascii="黑体" w:eastAsia="黑体" w:hAnsi="黑体"/>
          <w:color w:val="000000" w:themeColor="text1"/>
          <w:szCs w:val="21"/>
        </w:rPr>
        <w:t xml:space="preserve">.2 </w:t>
      </w:r>
      <w:r w:rsidRPr="00E43C0A">
        <w:rPr>
          <w:rFonts w:ascii="黑体" w:eastAsia="黑体" w:hAnsi="黑体" w:hint="eastAsia"/>
          <w:color w:val="000000" w:themeColor="text1"/>
          <w:szCs w:val="21"/>
        </w:rPr>
        <w:t>标记</w:t>
      </w:r>
    </w:p>
    <w:p w14:paraId="205415BE" w14:textId="0802D478" w:rsidR="005751BE" w:rsidRPr="00E43C0A" w:rsidRDefault="005751BE" w:rsidP="005751BE">
      <w:pPr>
        <w:widowControl/>
        <w:autoSpaceDE w:val="0"/>
        <w:autoSpaceDN w:val="0"/>
        <w:ind w:firstLineChars="200" w:firstLine="420"/>
        <w:rPr>
          <w:rFonts w:ascii="宋体"/>
          <w:color w:val="000000" w:themeColor="text1"/>
          <w:kern w:val="0"/>
          <w:szCs w:val="21"/>
        </w:rPr>
      </w:pPr>
      <w:r w:rsidRPr="00E43C0A">
        <w:rPr>
          <w:color w:val="000000" w:themeColor="text1"/>
          <w:szCs w:val="21"/>
        </w:rPr>
        <w:t>镍阳极</w:t>
      </w:r>
      <w:r w:rsidRPr="00E43C0A">
        <w:rPr>
          <w:rFonts w:ascii="宋体" w:hint="eastAsia"/>
          <w:color w:val="000000" w:themeColor="text1"/>
          <w:kern w:val="0"/>
          <w:szCs w:val="21"/>
        </w:rPr>
        <w:t>产品标记按产品名称、文件编号、牌号、形状的顺序表示。标记示例如下：</w:t>
      </w:r>
    </w:p>
    <w:p w14:paraId="5A91B60F" w14:textId="77777777" w:rsidR="005751BE" w:rsidRPr="005751BE" w:rsidRDefault="005751BE" w:rsidP="005751BE">
      <w:pPr>
        <w:widowControl/>
        <w:autoSpaceDE w:val="0"/>
        <w:autoSpaceDN w:val="0"/>
        <w:ind w:firstLineChars="200" w:firstLine="420"/>
        <w:rPr>
          <w:rFonts w:ascii="黑体" w:eastAsia="黑体" w:hAnsi="黑体" w:cs="黑体"/>
          <w:color w:val="FF0000"/>
          <w:kern w:val="0"/>
        </w:rPr>
      </w:pPr>
    </w:p>
    <w:p w14:paraId="23024993" w14:textId="7B4BE626" w:rsidR="005751BE" w:rsidRPr="00E43C0A" w:rsidRDefault="005751BE" w:rsidP="005751BE">
      <w:pPr>
        <w:widowControl/>
        <w:autoSpaceDE w:val="0"/>
        <w:autoSpaceDN w:val="0"/>
        <w:ind w:firstLineChars="200" w:firstLine="360"/>
        <w:rPr>
          <w:rFonts w:ascii="黑体" w:eastAsia="黑体" w:hAnsi="黑体" w:cs="黑体"/>
          <w:color w:val="000000" w:themeColor="text1"/>
          <w:kern w:val="0"/>
          <w:sz w:val="18"/>
          <w:szCs w:val="18"/>
        </w:rPr>
      </w:pPr>
      <w:bookmarkStart w:id="6" w:name="_Hlk88228858"/>
      <w:r w:rsidRPr="00E43C0A">
        <w:rPr>
          <w:rFonts w:ascii="黑体" w:eastAsia="黑体" w:hAnsi="黑体" w:cs="黑体" w:hint="eastAsia"/>
          <w:color w:val="000000" w:themeColor="text1"/>
          <w:kern w:val="0"/>
          <w:sz w:val="18"/>
          <w:szCs w:val="18"/>
        </w:rPr>
        <w:t>示</w:t>
      </w:r>
      <w:bookmarkEnd w:id="6"/>
      <w:r w:rsidRPr="00E43C0A">
        <w:rPr>
          <w:rFonts w:ascii="黑体" w:eastAsia="黑体" w:hAnsi="黑体" w:cs="黑体" w:hint="eastAsia"/>
          <w:color w:val="000000" w:themeColor="text1"/>
          <w:kern w:val="0"/>
          <w:sz w:val="18"/>
          <w:szCs w:val="18"/>
        </w:rPr>
        <w:t>例:</w:t>
      </w:r>
    </w:p>
    <w:tbl>
      <w:tblPr>
        <w:tblStyle w:val="affa"/>
        <w:tblW w:w="0" w:type="auto"/>
        <w:tblLook w:val="0000" w:firstRow="0" w:lastRow="0" w:firstColumn="0" w:lastColumn="0" w:noHBand="0" w:noVBand="0"/>
      </w:tblPr>
      <w:tblGrid>
        <w:gridCol w:w="8303"/>
      </w:tblGrid>
      <w:tr w:rsidR="00E43C0A" w:rsidRPr="00E43C0A" w14:paraId="6F249185" w14:textId="77777777" w:rsidTr="00811F4D">
        <w:tc>
          <w:tcPr>
            <w:tcW w:w="9515" w:type="dxa"/>
          </w:tcPr>
          <w:p w14:paraId="29CD4400" w14:textId="24A74F6A" w:rsidR="005751BE" w:rsidRPr="00E43C0A" w:rsidRDefault="005751BE" w:rsidP="005751BE">
            <w:pPr>
              <w:autoSpaceDE w:val="0"/>
              <w:autoSpaceDN w:val="0"/>
              <w:ind w:firstLineChars="200" w:firstLine="360"/>
              <w:rPr>
                <w:rFonts w:ascii="宋体"/>
                <w:color w:val="000000" w:themeColor="text1"/>
                <w:kern w:val="0"/>
                <w:sz w:val="18"/>
                <w:szCs w:val="18"/>
              </w:rPr>
            </w:pPr>
            <w:r w:rsidRPr="00E43C0A">
              <w:rPr>
                <w:rFonts w:ascii="宋体" w:hint="eastAsia"/>
                <w:color w:val="000000" w:themeColor="text1"/>
                <w:kern w:val="0"/>
                <w:sz w:val="18"/>
                <w:szCs w:val="18"/>
              </w:rPr>
              <w:t>如某一</w:t>
            </w:r>
            <w:r w:rsidRPr="00E43C0A">
              <w:rPr>
                <w:color w:val="000000" w:themeColor="text1"/>
                <w:sz w:val="18"/>
                <w:szCs w:val="18"/>
              </w:rPr>
              <w:t>镍阳极</w:t>
            </w:r>
            <w:r w:rsidRPr="00E43C0A">
              <w:rPr>
                <w:rFonts w:ascii="宋体" w:hint="eastAsia"/>
                <w:color w:val="000000" w:themeColor="text1"/>
                <w:kern w:val="0"/>
                <w:sz w:val="18"/>
                <w:szCs w:val="18"/>
              </w:rPr>
              <w:t>的牌号为</w:t>
            </w:r>
            <w:r w:rsidRPr="00E43C0A">
              <w:rPr>
                <w:rFonts w:hint="eastAsia"/>
                <w:color w:val="000000" w:themeColor="text1"/>
                <w:sz w:val="18"/>
                <w:szCs w:val="18"/>
              </w:rPr>
              <w:t>N</w:t>
            </w:r>
            <w:r w:rsidRPr="00E43C0A">
              <w:rPr>
                <w:color w:val="000000" w:themeColor="text1"/>
                <w:sz w:val="18"/>
                <w:szCs w:val="18"/>
              </w:rPr>
              <w:t>YS1</w:t>
            </w:r>
            <w:r w:rsidRPr="00E43C0A">
              <w:rPr>
                <w:rFonts w:ascii="宋体" w:hint="eastAsia"/>
                <w:color w:val="000000" w:themeColor="text1"/>
                <w:kern w:val="0"/>
                <w:sz w:val="18"/>
                <w:szCs w:val="18"/>
              </w:rPr>
              <w:t>,</w:t>
            </w:r>
            <w:r w:rsidR="0004722C" w:rsidRPr="00E43C0A">
              <w:rPr>
                <w:rFonts w:hint="eastAsia"/>
                <w:color w:val="000000" w:themeColor="text1"/>
                <w:sz w:val="18"/>
                <w:szCs w:val="18"/>
              </w:rPr>
              <w:t xml:space="preserve"> </w:t>
            </w:r>
            <w:r w:rsidR="0004722C" w:rsidRPr="00E43C0A">
              <w:rPr>
                <w:rFonts w:ascii="宋体" w:hint="eastAsia"/>
                <w:color w:val="000000" w:themeColor="text1"/>
                <w:kern w:val="0"/>
                <w:sz w:val="18"/>
                <w:szCs w:val="18"/>
              </w:rPr>
              <w:t>形状为</w:t>
            </w:r>
            <w:r w:rsidR="0004722C" w:rsidRPr="00E43C0A">
              <w:rPr>
                <w:rFonts w:hint="eastAsia"/>
                <w:color w:val="000000" w:themeColor="text1"/>
                <w:sz w:val="18"/>
                <w:szCs w:val="18"/>
              </w:rPr>
              <w:t>盘形</w:t>
            </w:r>
            <w:r w:rsidRPr="00E43C0A">
              <w:rPr>
                <w:rFonts w:ascii="宋体"/>
                <w:color w:val="000000" w:themeColor="text1"/>
                <w:kern w:val="0"/>
                <w:sz w:val="18"/>
                <w:szCs w:val="18"/>
              </w:rPr>
              <w:t>,</w:t>
            </w:r>
            <w:r w:rsidRPr="00E43C0A">
              <w:rPr>
                <w:rFonts w:ascii="宋体" w:hint="eastAsia"/>
                <w:color w:val="000000" w:themeColor="text1"/>
                <w:kern w:val="0"/>
                <w:sz w:val="18"/>
                <w:szCs w:val="18"/>
              </w:rPr>
              <w:t xml:space="preserve"> 其标记为:</w:t>
            </w:r>
          </w:p>
          <w:p w14:paraId="42B6854C" w14:textId="03E75D68" w:rsidR="005751BE" w:rsidRPr="00E43C0A" w:rsidRDefault="005751BE" w:rsidP="005751BE">
            <w:pPr>
              <w:autoSpaceDE w:val="0"/>
              <w:autoSpaceDN w:val="0"/>
              <w:ind w:firstLineChars="200" w:firstLine="360"/>
              <w:rPr>
                <w:rFonts w:ascii="宋体"/>
                <w:color w:val="000000" w:themeColor="text1"/>
                <w:kern w:val="0"/>
              </w:rPr>
            </w:pPr>
            <w:r w:rsidRPr="00E43C0A">
              <w:rPr>
                <w:rFonts w:ascii="宋体" w:hint="eastAsia"/>
                <w:color w:val="000000" w:themeColor="text1"/>
                <w:kern w:val="0"/>
                <w:sz w:val="18"/>
                <w:szCs w:val="18"/>
              </w:rPr>
              <w:t xml:space="preserve">                    </w:t>
            </w:r>
            <w:r w:rsidR="0004722C" w:rsidRPr="00E43C0A">
              <w:rPr>
                <w:color w:val="000000" w:themeColor="text1"/>
                <w:sz w:val="18"/>
                <w:szCs w:val="18"/>
              </w:rPr>
              <w:t>镍阳极</w:t>
            </w:r>
            <w:r w:rsidR="0004722C" w:rsidRPr="00E43C0A">
              <w:rPr>
                <w:rFonts w:ascii="宋体" w:hint="eastAsia"/>
                <w:color w:val="000000" w:themeColor="text1"/>
                <w:kern w:val="0"/>
                <w:sz w:val="18"/>
                <w:szCs w:val="18"/>
              </w:rPr>
              <w:t xml:space="preserve"> </w:t>
            </w:r>
            <w:r w:rsidR="0004722C" w:rsidRPr="00E43C0A">
              <w:rPr>
                <w:rFonts w:ascii="宋体"/>
                <w:color w:val="000000" w:themeColor="text1"/>
                <w:kern w:val="0"/>
                <w:sz w:val="18"/>
                <w:szCs w:val="18"/>
              </w:rPr>
              <w:t xml:space="preserve"> </w:t>
            </w:r>
            <w:r w:rsidRPr="00E43C0A">
              <w:rPr>
                <w:rFonts w:ascii="宋体" w:hint="eastAsia"/>
                <w:color w:val="000000" w:themeColor="text1"/>
                <w:kern w:val="0"/>
                <w:sz w:val="18"/>
                <w:szCs w:val="18"/>
              </w:rPr>
              <w:t xml:space="preserve">YS/TXXXX- </w:t>
            </w:r>
            <w:r w:rsidR="0004722C" w:rsidRPr="00E43C0A">
              <w:rPr>
                <w:rFonts w:hint="eastAsia"/>
                <w:color w:val="000000" w:themeColor="text1"/>
                <w:sz w:val="18"/>
                <w:szCs w:val="18"/>
              </w:rPr>
              <w:t>N</w:t>
            </w:r>
            <w:r w:rsidR="0004722C" w:rsidRPr="00E43C0A">
              <w:rPr>
                <w:color w:val="000000" w:themeColor="text1"/>
                <w:sz w:val="18"/>
                <w:szCs w:val="18"/>
              </w:rPr>
              <w:t>YS1</w:t>
            </w:r>
            <w:r w:rsidR="0004722C" w:rsidRPr="00E43C0A">
              <w:rPr>
                <w:rFonts w:ascii="宋体" w:hint="eastAsia"/>
                <w:color w:val="000000" w:themeColor="text1"/>
                <w:kern w:val="0"/>
                <w:sz w:val="18"/>
                <w:szCs w:val="18"/>
              </w:rPr>
              <w:t>-盘</w:t>
            </w:r>
          </w:p>
        </w:tc>
      </w:tr>
    </w:tbl>
    <w:p w14:paraId="0C9E5DC2" w14:textId="77777777" w:rsidR="005751BE" w:rsidRPr="005751BE" w:rsidRDefault="005751BE" w:rsidP="005751BE">
      <w:pPr>
        <w:pStyle w:val="afff9"/>
        <w:spacing w:line="360" w:lineRule="auto"/>
        <w:ind w:rightChars="54" w:right="113" w:firstLineChars="0" w:firstLine="0"/>
        <w:rPr>
          <w:rFonts w:ascii="黑体" w:eastAsia="黑体" w:hAnsi="黑体"/>
          <w:color w:val="FF0000"/>
          <w:szCs w:val="21"/>
        </w:rPr>
      </w:pPr>
    </w:p>
    <w:p w14:paraId="67AC23E8" w14:textId="65F622FE" w:rsidR="00911316" w:rsidRPr="00E43C0A" w:rsidRDefault="005751BE" w:rsidP="00911316">
      <w:pPr>
        <w:pStyle w:val="af1"/>
        <w:spacing w:beforeLines="100" w:before="312" w:afterLines="100" w:after="312"/>
        <w:rPr>
          <w:rFonts w:ascii="Times New Roman"/>
          <w:color w:val="000000" w:themeColor="text1"/>
        </w:rPr>
      </w:pPr>
      <w:r w:rsidRPr="00E43C0A">
        <w:rPr>
          <w:rFonts w:ascii="Times New Roman" w:hint="eastAsia"/>
          <w:color w:val="000000" w:themeColor="text1"/>
        </w:rPr>
        <w:t>技术</w:t>
      </w:r>
      <w:r w:rsidR="00911316" w:rsidRPr="00E43C0A">
        <w:rPr>
          <w:rFonts w:ascii="Times New Roman"/>
          <w:color w:val="000000" w:themeColor="text1"/>
        </w:rPr>
        <w:t>要求</w:t>
      </w:r>
    </w:p>
    <w:p w14:paraId="20872F52"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化学成份</w:t>
      </w:r>
    </w:p>
    <w:p w14:paraId="7D2F2A90" w14:textId="23DBB10F" w:rsidR="00ED7543" w:rsidRPr="00A02577" w:rsidRDefault="00472DBB">
      <w:pPr>
        <w:pStyle w:val="af2"/>
        <w:numPr>
          <w:ilvl w:val="0"/>
          <w:numId w:val="0"/>
        </w:numPr>
        <w:tabs>
          <w:tab w:val="left" w:pos="420"/>
        </w:tabs>
        <w:ind w:firstLineChars="200" w:firstLine="420"/>
        <w:jc w:val="left"/>
        <w:rPr>
          <w:rFonts w:ascii="Times New Roman" w:eastAsia="宋体"/>
          <w:szCs w:val="21"/>
        </w:rPr>
      </w:pPr>
      <w:r w:rsidRPr="00A02577">
        <w:rPr>
          <w:rFonts w:ascii="Times New Roman" w:eastAsia="宋体"/>
          <w:szCs w:val="21"/>
        </w:rPr>
        <w:t>镍阳极</w:t>
      </w:r>
      <w:r w:rsidR="00AD6F64" w:rsidRPr="00E43C0A">
        <w:rPr>
          <w:rFonts w:ascii="Times New Roman" w:eastAsia="宋体" w:hint="eastAsia"/>
          <w:color w:val="000000" w:themeColor="text1"/>
          <w:szCs w:val="21"/>
        </w:rPr>
        <w:t>的化学成分</w:t>
      </w:r>
      <w:r w:rsidRPr="00E43C0A">
        <w:rPr>
          <w:rFonts w:ascii="Times New Roman" w:eastAsia="宋体"/>
          <w:color w:val="000000" w:themeColor="text1"/>
          <w:szCs w:val="21"/>
        </w:rPr>
        <w:t>应符</w:t>
      </w:r>
      <w:r w:rsidRPr="00A02577">
        <w:rPr>
          <w:rFonts w:ascii="Times New Roman" w:eastAsia="宋体"/>
          <w:szCs w:val="21"/>
        </w:rPr>
        <w:t>合表</w:t>
      </w:r>
      <w:r w:rsidR="00BD3862">
        <w:rPr>
          <w:rFonts w:ascii="Times New Roman" w:eastAsia="宋体"/>
          <w:szCs w:val="21"/>
        </w:rPr>
        <w:t>2</w:t>
      </w:r>
      <w:r w:rsidRPr="00A02577">
        <w:rPr>
          <w:rFonts w:ascii="Times New Roman" w:eastAsia="宋体"/>
          <w:szCs w:val="21"/>
        </w:rPr>
        <w:t>的规定。</w:t>
      </w:r>
    </w:p>
    <w:p w14:paraId="23B09909" w14:textId="60AD2BF8" w:rsidR="00642C8C" w:rsidRPr="00AD6F64" w:rsidRDefault="00472DBB" w:rsidP="000818AC">
      <w:pPr>
        <w:pStyle w:val="afff9"/>
        <w:spacing w:beforeLines="50" w:before="156" w:afterLines="50" w:after="156"/>
        <w:ind w:firstLineChars="0" w:firstLine="0"/>
        <w:jc w:val="center"/>
        <w:rPr>
          <w:rFonts w:ascii="黑体" w:eastAsia="黑体" w:hAnsi="黑体"/>
          <w:szCs w:val="21"/>
        </w:rPr>
      </w:pPr>
      <w:r w:rsidRPr="00AD6F64">
        <w:rPr>
          <w:rFonts w:ascii="黑体" w:eastAsia="黑体" w:hAnsi="黑体"/>
          <w:szCs w:val="21"/>
        </w:rPr>
        <w:t>表</w:t>
      </w:r>
      <w:r w:rsidR="00BD3862" w:rsidRPr="00AD6F64">
        <w:rPr>
          <w:rFonts w:ascii="黑体" w:eastAsia="黑体" w:hAnsi="黑体"/>
          <w:szCs w:val="21"/>
        </w:rPr>
        <w:t>2</w:t>
      </w:r>
      <w:r w:rsidRPr="00AD6F64">
        <w:rPr>
          <w:rFonts w:ascii="黑体" w:eastAsia="黑体" w:hAnsi="黑体"/>
          <w:szCs w:val="21"/>
        </w:rPr>
        <w:t xml:space="preserve"> </w:t>
      </w:r>
      <w:r w:rsidR="00AD6F64" w:rsidRPr="00E43C0A">
        <w:rPr>
          <w:rFonts w:ascii="黑体" w:eastAsia="黑体" w:hAnsi="黑体" w:hint="eastAsia"/>
          <w:color w:val="000000" w:themeColor="text1"/>
          <w:szCs w:val="21"/>
        </w:rPr>
        <w:t>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530"/>
        <w:gridCol w:w="1734"/>
        <w:gridCol w:w="1734"/>
      </w:tblGrid>
      <w:tr w:rsidR="00642C8C" w14:paraId="3F084F77" w14:textId="77777777" w:rsidTr="008A4169">
        <w:trPr>
          <w:trHeight w:val="232"/>
          <w:jc w:val="center"/>
        </w:trPr>
        <w:tc>
          <w:tcPr>
            <w:tcW w:w="3191" w:type="dxa"/>
            <w:gridSpan w:val="2"/>
            <w:vAlign w:val="center"/>
          </w:tcPr>
          <w:p w14:paraId="0910DB66" w14:textId="77777777" w:rsidR="00642C8C" w:rsidRDefault="00642C8C" w:rsidP="008A4169">
            <w:pPr>
              <w:widowControl/>
              <w:jc w:val="center"/>
              <w:rPr>
                <w:kern w:val="0"/>
                <w:sz w:val="18"/>
                <w:szCs w:val="18"/>
              </w:rPr>
            </w:pPr>
            <w:r>
              <w:rPr>
                <w:kern w:val="0"/>
                <w:sz w:val="18"/>
                <w:szCs w:val="18"/>
              </w:rPr>
              <w:t>牌号</w:t>
            </w:r>
          </w:p>
        </w:tc>
        <w:tc>
          <w:tcPr>
            <w:tcW w:w="1734" w:type="dxa"/>
            <w:vAlign w:val="center"/>
          </w:tcPr>
          <w:p w14:paraId="66BD883B" w14:textId="77777777" w:rsidR="00642C8C" w:rsidRDefault="00642C8C" w:rsidP="008A4169">
            <w:pPr>
              <w:widowControl/>
              <w:jc w:val="center"/>
              <w:rPr>
                <w:kern w:val="0"/>
                <w:sz w:val="18"/>
                <w:szCs w:val="18"/>
              </w:rPr>
            </w:pPr>
            <w:r>
              <w:rPr>
                <w:kern w:val="0"/>
                <w:sz w:val="18"/>
                <w:szCs w:val="18"/>
              </w:rPr>
              <w:t>NYS1</w:t>
            </w:r>
          </w:p>
        </w:tc>
        <w:tc>
          <w:tcPr>
            <w:tcW w:w="1734" w:type="dxa"/>
            <w:vAlign w:val="center"/>
          </w:tcPr>
          <w:p w14:paraId="102037C6" w14:textId="77777777" w:rsidR="00642C8C" w:rsidRDefault="00642C8C" w:rsidP="008A4169">
            <w:pPr>
              <w:widowControl/>
              <w:jc w:val="center"/>
              <w:rPr>
                <w:kern w:val="0"/>
                <w:sz w:val="18"/>
                <w:szCs w:val="18"/>
              </w:rPr>
            </w:pPr>
            <w:r>
              <w:rPr>
                <w:kern w:val="0"/>
                <w:sz w:val="18"/>
                <w:szCs w:val="18"/>
              </w:rPr>
              <w:t>NYS2</w:t>
            </w:r>
          </w:p>
        </w:tc>
      </w:tr>
      <w:tr w:rsidR="00642C8C" w14:paraId="6AD9DEF1" w14:textId="77777777" w:rsidTr="008A4169">
        <w:trPr>
          <w:trHeight w:val="232"/>
          <w:jc w:val="center"/>
        </w:trPr>
        <w:tc>
          <w:tcPr>
            <w:tcW w:w="3191" w:type="dxa"/>
            <w:gridSpan w:val="2"/>
            <w:vAlign w:val="center"/>
          </w:tcPr>
          <w:p w14:paraId="3CDD6C56" w14:textId="71605F84" w:rsidR="00642C8C" w:rsidRPr="00E43C0A" w:rsidRDefault="00642C8C" w:rsidP="008A4169">
            <w:pPr>
              <w:jc w:val="center"/>
              <w:rPr>
                <w:color w:val="000000" w:themeColor="text1"/>
                <w:sz w:val="18"/>
                <w:szCs w:val="18"/>
              </w:rPr>
            </w:pPr>
            <w:r>
              <w:rPr>
                <w:rFonts w:hint="eastAsia"/>
                <w:sz w:val="18"/>
                <w:szCs w:val="18"/>
              </w:rPr>
              <w:t>（</w:t>
            </w:r>
            <w:r w:rsidRPr="00E43C0A">
              <w:rPr>
                <w:rFonts w:hint="eastAsia"/>
                <w:color w:val="000000" w:themeColor="text1"/>
                <w:sz w:val="18"/>
                <w:szCs w:val="18"/>
              </w:rPr>
              <w:t>Ni+</w:t>
            </w:r>
            <w:r w:rsidRPr="00E43C0A">
              <w:rPr>
                <w:color w:val="000000" w:themeColor="text1"/>
                <w:sz w:val="18"/>
                <w:szCs w:val="18"/>
              </w:rPr>
              <w:t>S</w:t>
            </w:r>
            <w:r w:rsidRPr="00E43C0A">
              <w:rPr>
                <w:rFonts w:hint="eastAsia"/>
                <w:color w:val="000000" w:themeColor="text1"/>
                <w:sz w:val="18"/>
                <w:szCs w:val="18"/>
              </w:rPr>
              <w:t>）</w:t>
            </w:r>
            <w:r w:rsidR="00964775" w:rsidRPr="00E43C0A">
              <w:rPr>
                <w:rFonts w:hint="eastAsia"/>
                <w:color w:val="000000" w:themeColor="text1"/>
                <w:sz w:val="18"/>
                <w:szCs w:val="18"/>
                <w:vertAlign w:val="superscript"/>
              </w:rPr>
              <w:t>a</w:t>
            </w:r>
            <w:r w:rsidR="00AD6F64" w:rsidRPr="00E43C0A">
              <w:rPr>
                <w:color w:val="000000" w:themeColor="text1"/>
                <w:sz w:val="18"/>
                <w:szCs w:val="18"/>
              </w:rPr>
              <w:t>（质量分数）</w:t>
            </w:r>
            <w:r w:rsidR="00AD6F64" w:rsidRPr="00E43C0A">
              <w:rPr>
                <w:rFonts w:hint="eastAsia"/>
                <w:color w:val="000000" w:themeColor="text1"/>
                <w:sz w:val="18"/>
                <w:szCs w:val="18"/>
              </w:rPr>
              <w:t>，不小于</w:t>
            </w:r>
          </w:p>
          <w:p w14:paraId="1591EC7F" w14:textId="7AC5B9B4" w:rsidR="00642C8C" w:rsidRDefault="00AD6F64" w:rsidP="008A4169">
            <w:pPr>
              <w:widowControl/>
              <w:jc w:val="center"/>
              <w:rPr>
                <w:sz w:val="18"/>
                <w:szCs w:val="18"/>
              </w:rPr>
            </w:pPr>
            <w:r w:rsidRPr="00E43C0A">
              <w:rPr>
                <w:color w:val="000000" w:themeColor="text1"/>
                <w:sz w:val="18"/>
                <w:szCs w:val="18"/>
              </w:rPr>
              <w:lastRenderedPageBreak/>
              <w:t xml:space="preserve">% </w:t>
            </w:r>
          </w:p>
        </w:tc>
        <w:tc>
          <w:tcPr>
            <w:tcW w:w="1734" w:type="dxa"/>
            <w:vAlign w:val="center"/>
          </w:tcPr>
          <w:p w14:paraId="1A2A8208" w14:textId="77777777" w:rsidR="00642C8C" w:rsidRDefault="00642C8C" w:rsidP="008A4169">
            <w:pPr>
              <w:jc w:val="center"/>
              <w:rPr>
                <w:sz w:val="18"/>
                <w:szCs w:val="18"/>
              </w:rPr>
            </w:pPr>
            <w:r>
              <w:rPr>
                <w:rFonts w:hint="eastAsia"/>
                <w:sz w:val="18"/>
                <w:szCs w:val="18"/>
              </w:rPr>
              <w:lastRenderedPageBreak/>
              <w:t>9</w:t>
            </w:r>
            <w:r>
              <w:rPr>
                <w:sz w:val="18"/>
                <w:szCs w:val="18"/>
              </w:rPr>
              <w:t>9.99</w:t>
            </w:r>
          </w:p>
        </w:tc>
        <w:tc>
          <w:tcPr>
            <w:tcW w:w="1734" w:type="dxa"/>
            <w:vAlign w:val="center"/>
          </w:tcPr>
          <w:p w14:paraId="6BCB21BA" w14:textId="77777777" w:rsidR="00642C8C" w:rsidRDefault="00642C8C" w:rsidP="008A4169">
            <w:pPr>
              <w:jc w:val="center"/>
              <w:rPr>
                <w:sz w:val="18"/>
                <w:szCs w:val="18"/>
              </w:rPr>
            </w:pPr>
            <w:r>
              <w:rPr>
                <w:rFonts w:hint="eastAsia"/>
                <w:sz w:val="18"/>
                <w:szCs w:val="18"/>
              </w:rPr>
              <w:t>9</w:t>
            </w:r>
            <w:r>
              <w:rPr>
                <w:sz w:val="18"/>
                <w:szCs w:val="18"/>
              </w:rPr>
              <w:t>9.99</w:t>
            </w:r>
          </w:p>
        </w:tc>
      </w:tr>
      <w:tr w:rsidR="00642C8C" w14:paraId="3E4405F0" w14:textId="77777777" w:rsidTr="008A4169">
        <w:trPr>
          <w:trHeight w:val="232"/>
          <w:jc w:val="center"/>
        </w:trPr>
        <w:tc>
          <w:tcPr>
            <w:tcW w:w="3191" w:type="dxa"/>
            <w:gridSpan w:val="2"/>
            <w:vAlign w:val="center"/>
          </w:tcPr>
          <w:p w14:paraId="78422EC2" w14:textId="350D3C6D" w:rsidR="00AD6F64" w:rsidRPr="00E43C0A" w:rsidRDefault="00642C8C" w:rsidP="00AD6F64">
            <w:pPr>
              <w:widowControl/>
              <w:jc w:val="center"/>
              <w:rPr>
                <w:color w:val="000000" w:themeColor="text1"/>
                <w:kern w:val="0"/>
                <w:sz w:val="18"/>
                <w:szCs w:val="18"/>
              </w:rPr>
            </w:pPr>
            <w:r w:rsidRPr="00E43C0A">
              <w:rPr>
                <w:color w:val="000000" w:themeColor="text1"/>
                <w:kern w:val="0"/>
                <w:sz w:val="18"/>
                <w:szCs w:val="18"/>
              </w:rPr>
              <w:t>S</w:t>
            </w:r>
            <w:r w:rsidR="00AD6F64" w:rsidRPr="00E43C0A">
              <w:rPr>
                <w:rFonts w:hint="eastAsia"/>
                <w:color w:val="000000" w:themeColor="text1"/>
                <w:kern w:val="0"/>
                <w:sz w:val="18"/>
                <w:szCs w:val="18"/>
              </w:rPr>
              <w:t>（</w:t>
            </w:r>
            <w:r w:rsidRPr="00E43C0A">
              <w:rPr>
                <w:color w:val="000000" w:themeColor="text1"/>
                <w:kern w:val="0"/>
                <w:sz w:val="18"/>
                <w:szCs w:val="18"/>
              </w:rPr>
              <w:t>质量分数</w:t>
            </w:r>
            <w:r w:rsidR="00AD6F64" w:rsidRPr="00E43C0A">
              <w:rPr>
                <w:rFonts w:hint="eastAsia"/>
                <w:color w:val="000000" w:themeColor="text1"/>
                <w:kern w:val="0"/>
                <w:sz w:val="18"/>
                <w:szCs w:val="18"/>
              </w:rPr>
              <w:t>）</w:t>
            </w:r>
          </w:p>
          <w:p w14:paraId="434AC5DA" w14:textId="26E62F41" w:rsidR="00642C8C" w:rsidRDefault="002869C7" w:rsidP="00AD6F64">
            <w:pPr>
              <w:widowControl/>
              <w:jc w:val="center"/>
              <w:rPr>
                <w:rFonts w:eastAsia="MS PMincho"/>
                <w:kern w:val="0"/>
                <w:sz w:val="18"/>
                <w:szCs w:val="18"/>
              </w:rPr>
            </w:pPr>
            <w:r w:rsidRPr="00E43C0A">
              <w:rPr>
                <w:color w:val="000000" w:themeColor="text1"/>
                <w:sz w:val="18"/>
                <w:szCs w:val="18"/>
              </w:rPr>
              <w:t>（</w:t>
            </w:r>
            <w:r w:rsidRPr="00E43C0A">
              <w:rPr>
                <w:color w:val="000000" w:themeColor="text1"/>
                <w:sz w:val="18"/>
                <w:szCs w:val="18"/>
              </w:rPr>
              <w:t>×10</w:t>
            </w:r>
            <w:r w:rsidRPr="00E43C0A">
              <w:rPr>
                <w:color w:val="000000" w:themeColor="text1"/>
                <w:sz w:val="18"/>
                <w:szCs w:val="18"/>
                <w:vertAlign w:val="superscript"/>
              </w:rPr>
              <w:t>-4</w:t>
            </w:r>
            <w:r w:rsidRPr="00E43C0A">
              <w:rPr>
                <w:color w:val="000000" w:themeColor="text1"/>
                <w:sz w:val="18"/>
                <w:szCs w:val="18"/>
              </w:rPr>
              <w:t>）</w:t>
            </w:r>
            <w:r w:rsidR="00642C8C" w:rsidRPr="00E43C0A">
              <w:rPr>
                <w:color w:val="000000" w:themeColor="text1"/>
                <w:kern w:val="0"/>
                <w:sz w:val="18"/>
                <w:szCs w:val="18"/>
              </w:rPr>
              <w:t>%</w:t>
            </w:r>
          </w:p>
        </w:tc>
        <w:tc>
          <w:tcPr>
            <w:tcW w:w="1734" w:type="dxa"/>
            <w:vAlign w:val="center"/>
          </w:tcPr>
          <w:p w14:paraId="2695113E" w14:textId="3B3DE1D0" w:rsidR="00642C8C" w:rsidRDefault="00642C8C" w:rsidP="008A4169">
            <w:pPr>
              <w:jc w:val="center"/>
              <w:rPr>
                <w:sz w:val="18"/>
                <w:szCs w:val="18"/>
              </w:rPr>
            </w:pPr>
            <w:r>
              <w:rPr>
                <w:sz w:val="18"/>
                <w:szCs w:val="18"/>
              </w:rPr>
              <w:t>5</w:t>
            </w:r>
            <w:r w:rsidR="002869C7" w:rsidRPr="00F93EF7">
              <w:rPr>
                <w:rFonts w:ascii="宋体" w:hAnsi="宋体" w:hint="eastAsia"/>
                <w:sz w:val="18"/>
                <w:szCs w:val="18"/>
              </w:rPr>
              <w:t>～</w:t>
            </w:r>
            <w:r>
              <w:rPr>
                <w:sz w:val="18"/>
                <w:szCs w:val="18"/>
              </w:rPr>
              <w:t>15</w:t>
            </w:r>
          </w:p>
        </w:tc>
        <w:tc>
          <w:tcPr>
            <w:tcW w:w="1734" w:type="dxa"/>
            <w:vAlign w:val="center"/>
          </w:tcPr>
          <w:p w14:paraId="3FC33138" w14:textId="53A50860" w:rsidR="00642C8C" w:rsidRDefault="00642C8C" w:rsidP="008A4169">
            <w:pPr>
              <w:jc w:val="center"/>
              <w:rPr>
                <w:sz w:val="18"/>
                <w:szCs w:val="18"/>
              </w:rPr>
            </w:pPr>
            <w:r>
              <w:rPr>
                <w:sz w:val="18"/>
                <w:szCs w:val="18"/>
              </w:rPr>
              <w:t>150</w:t>
            </w:r>
            <w:r w:rsidR="002869C7" w:rsidRPr="00F93EF7">
              <w:rPr>
                <w:rFonts w:ascii="宋体" w:hAnsi="宋体" w:hint="eastAsia"/>
                <w:sz w:val="18"/>
                <w:szCs w:val="18"/>
              </w:rPr>
              <w:t>～</w:t>
            </w:r>
            <w:r>
              <w:rPr>
                <w:sz w:val="18"/>
                <w:szCs w:val="18"/>
              </w:rPr>
              <w:t>300</w:t>
            </w:r>
          </w:p>
        </w:tc>
      </w:tr>
      <w:tr w:rsidR="00642C8C" w14:paraId="378C8811" w14:textId="77777777" w:rsidTr="008A4169">
        <w:trPr>
          <w:trHeight w:val="223"/>
          <w:jc w:val="center"/>
        </w:trPr>
        <w:tc>
          <w:tcPr>
            <w:tcW w:w="1661" w:type="dxa"/>
            <w:vMerge w:val="restart"/>
            <w:vAlign w:val="center"/>
          </w:tcPr>
          <w:p w14:paraId="0982393A" w14:textId="56B9C10A" w:rsidR="002869C7" w:rsidRPr="00E43C0A" w:rsidRDefault="00642C8C" w:rsidP="008A4169">
            <w:pPr>
              <w:jc w:val="center"/>
              <w:rPr>
                <w:color w:val="000000" w:themeColor="text1"/>
                <w:sz w:val="18"/>
                <w:szCs w:val="18"/>
              </w:rPr>
            </w:pPr>
            <w:r w:rsidRPr="00E43C0A">
              <w:rPr>
                <w:color w:val="000000" w:themeColor="text1"/>
                <w:sz w:val="18"/>
                <w:szCs w:val="18"/>
              </w:rPr>
              <w:t>杂质元素（质量分数）</w:t>
            </w:r>
            <w:r w:rsidR="002869C7" w:rsidRPr="00E43C0A">
              <w:rPr>
                <w:rFonts w:hint="eastAsia"/>
                <w:color w:val="000000" w:themeColor="text1"/>
                <w:sz w:val="18"/>
                <w:szCs w:val="18"/>
              </w:rPr>
              <w:t>，</w:t>
            </w:r>
            <w:r w:rsidR="002869C7" w:rsidRPr="00E43C0A">
              <w:rPr>
                <w:color w:val="000000" w:themeColor="text1"/>
                <w:sz w:val="18"/>
                <w:szCs w:val="18"/>
              </w:rPr>
              <w:t>不大于</w:t>
            </w:r>
          </w:p>
          <w:p w14:paraId="52A4A4CC" w14:textId="2F2F80AA" w:rsidR="00642C8C" w:rsidRDefault="002869C7" w:rsidP="008A4169">
            <w:pPr>
              <w:jc w:val="center"/>
              <w:rPr>
                <w:sz w:val="18"/>
                <w:szCs w:val="18"/>
              </w:rPr>
            </w:pPr>
            <w:r w:rsidRPr="00E43C0A">
              <w:rPr>
                <w:color w:val="000000" w:themeColor="text1"/>
                <w:sz w:val="18"/>
                <w:szCs w:val="18"/>
              </w:rPr>
              <w:t>（</w:t>
            </w:r>
            <w:r w:rsidRPr="00E43C0A">
              <w:rPr>
                <w:color w:val="000000" w:themeColor="text1"/>
                <w:sz w:val="18"/>
                <w:szCs w:val="18"/>
              </w:rPr>
              <w:t>×10</w:t>
            </w:r>
            <w:r w:rsidRPr="00E43C0A">
              <w:rPr>
                <w:color w:val="000000" w:themeColor="text1"/>
                <w:sz w:val="18"/>
                <w:szCs w:val="18"/>
                <w:vertAlign w:val="superscript"/>
              </w:rPr>
              <w:t>-4</w:t>
            </w:r>
            <w:r w:rsidRPr="00E43C0A">
              <w:rPr>
                <w:color w:val="000000" w:themeColor="text1"/>
                <w:sz w:val="18"/>
                <w:szCs w:val="18"/>
              </w:rPr>
              <w:t>）</w:t>
            </w:r>
            <w:r w:rsidR="00642C8C" w:rsidRPr="00E43C0A">
              <w:rPr>
                <w:color w:val="000000" w:themeColor="text1"/>
                <w:sz w:val="18"/>
                <w:szCs w:val="18"/>
              </w:rPr>
              <w:t>%</w:t>
            </w:r>
            <w:r w:rsidRPr="00E43C0A">
              <w:rPr>
                <w:color w:val="000000" w:themeColor="text1"/>
                <w:sz w:val="18"/>
                <w:szCs w:val="18"/>
              </w:rPr>
              <w:t xml:space="preserve"> </w:t>
            </w:r>
          </w:p>
        </w:tc>
        <w:tc>
          <w:tcPr>
            <w:tcW w:w="1530" w:type="dxa"/>
            <w:vAlign w:val="center"/>
          </w:tcPr>
          <w:p w14:paraId="1153136F" w14:textId="77777777" w:rsidR="00642C8C" w:rsidRDefault="00642C8C" w:rsidP="008A4169">
            <w:pPr>
              <w:widowControl/>
              <w:jc w:val="center"/>
              <w:rPr>
                <w:kern w:val="0"/>
                <w:sz w:val="18"/>
                <w:szCs w:val="18"/>
              </w:rPr>
            </w:pPr>
            <w:r>
              <w:rPr>
                <w:kern w:val="0"/>
                <w:sz w:val="18"/>
                <w:szCs w:val="18"/>
              </w:rPr>
              <w:t>Al</w:t>
            </w:r>
          </w:p>
        </w:tc>
        <w:tc>
          <w:tcPr>
            <w:tcW w:w="1734" w:type="dxa"/>
            <w:vAlign w:val="center"/>
          </w:tcPr>
          <w:p w14:paraId="3B1D3D53" w14:textId="77777777" w:rsidR="00642C8C" w:rsidRDefault="00642C8C" w:rsidP="008A4169">
            <w:pPr>
              <w:jc w:val="center"/>
              <w:rPr>
                <w:sz w:val="18"/>
                <w:szCs w:val="18"/>
              </w:rPr>
            </w:pPr>
            <w:r>
              <w:rPr>
                <w:sz w:val="18"/>
                <w:szCs w:val="18"/>
              </w:rPr>
              <w:t>10</w:t>
            </w:r>
          </w:p>
        </w:tc>
        <w:tc>
          <w:tcPr>
            <w:tcW w:w="1734" w:type="dxa"/>
            <w:vAlign w:val="center"/>
          </w:tcPr>
          <w:p w14:paraId="6BC6753D" w14:textId="77777777" w:rsidR="00642C8C" w:rsidRDefault="00642C8C" w:rsidP="008A4169">
            <w:pPr>
              <w:jc w:val="center"/>
              <w:rPr>
                <w:sz w:val="18"/>
                <w:szCs w:val="18"/>
              </w:rPr>
            </w:pPr>
            <w:r>
              <w:rPr>
                <w:sz w:val="18"/>
                <w:szCs w:val="18"/>
              </w:rPr>
              <w:t>10</w:t>
            </w:r>
          </w:p>
        </w:tc>
      </w:tr>
      <w:tr w:rsidR="00642C8C" w14:paraId="020727B0" w14:textId="77777777" w:rsidTr="008A4169">
        <w:trPr>
          <w:trHeight w:val="241"/>
          <w:jc w:val="center"/>
        </w:trPr>
        <w:tc>
          <w:tcPr>
            <w:tcW w:w="1661" w:type="dxa"/>
            <w:vMerge/>
            <w:vAlign w:val="center"/>
          </w:tcPr>
          <w:p w14:paraId="254CC506" w14:textId="77777777" w:rsidR="00642C8C" w:rsidRDefault="00642C8C" w:rsidP="008A4169">
            <w:pPr>
              <w:jc w:val="center"/>
              <w:rPr>
                <w:sz w:val="18"/>
                <w:szCs w:val="18"/>
              </w:rPr>
            </w:pPr>
          </w:p>
        </w:tc>
        <w:tc>
          <w:tcPr>
            <w:tcW w:w="1530" w:type="dxa"/>
            <w:vAlign w:val="center"/>
          </w:tcPr>
          <w:p w14:paraId="0D2F50A6" w14:textId="77777777" w:rsidR="00642C8C" w:rsidRDefault="00642C8C" w:rsidP="008A4169">
            <w:pPr>
              <w:widowControl/>
              <w:jc w:val="center"/>
              <w:rPr>
                <w:kern w:val="0"/>
                <w:sz w:val="18"/>
                <w:szCs w:val="18"/>
              </w:rPr>
            </w:pPr>
            <w:r>
              <w:rPr>
                <w:kern w:val="0"/>
                <w:sz w:val="18"/>
                <w:szCs w:val="18"/>
              </w:rPr>
              <w:t>As</w:t>
            </w:r>
          </w:p>
        </w:tc>
        <w:tc>
          <w:tcPr>
            <w:tcW w:w="1734" w:type="dxa"/>
            <w:vAlign w:val="center"/>
          </w:tcPr>
          <w:p w14:paraId="6B359F22" w14:textId="77777777" w:rsidR="00642C8C" w:rsidRDefault="00642C8C" w:rsidP="008A4169">
            <w:pPr>
              <w:jc w:val="center"/>
              <w:rPr>
                <w:sz w:val="18"/>
                <w:szCs w:val="18"/>
              </w:rPr>
            </w:pPr>
            <w:r>
              <w:rPr>
                <w:sz w:val="18"/>
                <w:szCs w:val="18"/>
              </w:rPr>
              <w:t>5</w:t>
            </w:r>
          </w:p>
        </w:tc>
        <w:tc>
          <w:tcPr>
            <w:tcW w:w="1734" w:type="dxa"/>
            <w:vAlign w:val="center"/>
          </w:tcPr>
          <w:p w14:paraId="0326C95A" w14:textId="77777777" w:rsidR="00642C8C" w:rsidRDefault="00642C8C" w:rsidP="008A4169">
            <w:pPr>
              <w:jc w:val="center"/>
              <w:rPr>
                <w:sz w:val="18"/>
                <w:szCs w:val="18"/>
              </w:rPr>
            </w:pPr>
            <w:r>
              <w:rPr>
                <w:sz w:val="18"/>
                <w:szCs w:val="18"/>
              </w:rPr>
              <w:t>5</w:t>
            </w:r>
          </w:p>
        </w:tc>
      </w:tr>
      <w:tr w:rsidR="00642C8C" w14:paraId="68B7A8F6" w14:textId="77777777" w:rsidTr="008A4169">
        <w:trPr>
          <w:trHeight w:val="232"/>
          <w:jc w:val="center"/>
        </w:trPr>
        <w:tc>
          <w:tcPr>
            <w:tcW w:w="1661" w:type="dxa"/>
            <w:vMerge/>
            <w:vAlign w:val="center"/>
          </w:tcPr>
          <w:p w14:paraId="678A41EF" w14:textId="77777777" w:rsidR="00642C8C" w:rsidRDefault="00642C8C" w:rsidP="008A4169">
            <w:pPr>
              <w:jc w:val="center"/>
              <w:rPr>
                <w:sz w:val="18"/>
                <w:szCs w:val="18"/>
              </w:rPr>
            </w:pPr>
          </w:p>
        </w:tc>
        <w:tc>
          <w:tcPr>
            <w:tcW w:w="1530" w:type="dxa"/>
            <w:vAlign w:val="center"/>
          </w:tcPr>
          <w:p w14:paraId="3E106B1A"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Bi</w:t>
            </w:r>
          </w:p>
        </w:tc>
        <w:tc>
          <w:tcPr>
            <w:tcW w:w="1734" w:type="dxa"/>
            <w:vAlign w:val="center"/>
          </w:tcPr>
          <w:p w14:paraId="16E98B41" w14:textId="77777777" w:rsidR="00642C8C" w:rsidRDefault="00642C8C" w:rsidP="008A4169">
            <w:pPr>
              <w:jc w:val="center"/>
              <w:rPr>
                <w:sz w:val="18"/>
                <w:szCs w:val="18"/>
              </w:rPr>
            </w:pPr>
            <w:r>
              <w:rPr>
                <w:sz w:val="18"/>
                <w:szCs w:val="18"/>
              </w:rPr>
              <w:t>3</w:t>
            </w:r>
          </w:p>
        </w:tc>
        <w:tc>
          <w:tcPr>
            <w:tcW w:w="1734" w:type="dxa"/>
            <w:vAlign w:val="center"/>
          </w:tcPr>
          <w:p w14:paraId="1890090B" w14:textId="77777777" w:rsidR="00642C8C" w:rsidRDefault="00642C8C" w:rsidP="008A4169">
            <w:pPr>
              <w:jc w:val="center"/>
              <w:rPr>
                <w:sz w:val="18"/>
                <w:szCs w:val="18"/>
              </w:rPr>
            </w:pPr>
            <w:r>
              <w:rPr>
                <w:sz w:val="18"/>
                <w:szCs w:val="18"/>
              </w:rPr>
              <w:t>3</w:t>
            </w:r>
          </w:p>
        </w:tc>
      </w:tr>
      <w:tr w:rsidR="00642C8C" w14:paraId="2EE51E01" w14:textId="77777777" w:rsidTr="008A4169">
        <w:trPr>
          <w:trHeight w:val="232"/>
          <w:jc w:val="center"/>
        </w:trPr>
        <w:tc>
          <w:tcPr>
            <w:tcW w:w="1661" w:type="dxa"/>
            <w:vMerge/>
            <w:vAlign w:val="center"/>
          </w:tcPr>
          <w:p w14:paraId="68D9C785" w14:textId="77777777" w:rsidR="00642C8C" w:rsidRDefault="00642C8C" w:rsidP="008A4169">
            <w:pPr>
              <w:jc w:val="center"/>
              <w:rPr>
                <w:sz w:val="18"/>
                <w:szCs w:val="18"/>
              </w:rPr>
            </w:pPr>
          </w:p>
        </w:tc>
        <w:tc>
          <w:tcPr>
            <w:tcW w:w="1530" w:type="dxa"/>
            <w:vAlign w:val="center"/>
          </w:tcPr>
          <w:p w14:paraId="05C83793" w14:textId="77777777" w:rsidR="00642C8C" w:rsidRPr="00D01798" w:rsidRDefault="00642C8C" w:rsidP="008A4169">
            <w:pPr>
              <w:widowControl/>
              <w:jc w:val="center"/>
              <w:rPr>
                <w:color w:val="000000"/>
                <w:kern w:val="0"/>
                <w:sz w:val="18"/>
                <w:szCs w:val="18"/>
              </w:rPr>
            </w:pPr>
            <w:r w:rsidRPr="00D01798">
              <w:rPr>
                <w:color w:val="000000"/>
                <w:kern w:val="0"/>
                <w:sz w:val="18"/>
                <w:szCs w:val="18"/>
              </w:rPr>
              <w:t>C</w:t>
            </w:r>
          </w:p>
        </w:tc>
        <w:tc>
          <w:tcPr>
            <w:tcW w:w="1734" w:type="dxa"/>
            <w:vAlign w:val="center"/>
          </w:tcPr>
          <w:p w14:paraId="6D08B859" w14:textId="70D3AFCB" w:rsidR="00642C8C" w:rsidRPr="000818AC" w:rsidRDefault="00642C8C" w:rsidP="008A4169">
            <w:pPr>
              <w:jc w:val="center"/>
              <w:rPr>
                <w:sz w:val="18"/>
                <w:szCs w:val="18"/>
              </w:rPr>
            </w:pPr>
            <w:r w:rsidRPr="000818AC">
              <w:rPr>
                <w:sz w:val="18"/>
                <w:szCs w:val="18"/>
              </w:rPr>
              <w:t>40</w:t>
            </w:r>
          </w:p>
        </w:tc>
        <w:tc>
          <w:tcPr>
            <w:tcW w:w="1734" w:type="dxa"/>
            <w:vAlign w:val="center"/>
          </w:tcPr>
          <w:p w14:paraId="02952625" w14:textId="1067FD93" w:rsidR="00642C8C" w:rsidRPr="000818AC" w:rsidRDefault="00642C8C" w:rsidP="008A4169">
            <w:pPr>
              <w:jc w:val="center"/>
              <w:rPr>
                <w:sz w:val="18"/>
                <w:szCs w:val="18"/>
              </w:rPr>
            </w:pPr>
            <w:r w:rsidRPr="000818AC">
              <w:rPr>
                <w:sz w:val="18"/>
                <w:szCs w:val="18"/>
              </w:rPr>
              <w:t>40</w:t>
            </w:r>
          </w:p>
        </w:tc>
      </w:tr>
      <w:tr w:rsidR="00642C8C" w14:paraId="5F37437B" w14:textId="77777777" w:rsidTr="008A4169">
        <w:trPr>
          <w:trHeight w:val="232"/>
          <w:jc w:val="center"/>
        </w:trPr>
        <w:tc>
          <w:tcPr>
            <w:tcW w:w="1661" w:type="dxa"/>
            <w:vMerge/>
            <w:vAlign w:val="center"/>
          </w:tcPr>
          <w:p w14:paraId="26BCC790" w14:textId="77777777" w:rsidR="00642C8C" w:rsidRDefault="00642C8C" w:rsidP="008A4169">
            <w:pPr>
              <w:jc w:val="center"/>
              <w:rPr>
                <w:sz w:val="18"/>
                <w:szCs w:val="18"/>
              </w:rPr>
            </w:pPr>
          </w:p>
        </w:tc>
        <w:tc>
          <w:tcPr>
            <w:tcW w:w="1530" w:type="dxa"/>
            <w:vAlign w:val="center"/>
          </w:tcPr>
          <w:p w14:paraId="33409676"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C</w:t>
            </w:r>
            <w:r w:rsidRPr="00D01798">
              <w:rPr>
                <w:color w:val="000000"/>
                <w:kern w:val="0"/>
                <w:sz w:val="18"/>
                <w:szCs w:val="18"/>
              </w:rPr>
              <w:t>a</w:t>
            </w:r>
          </w:p>
        </w:tc>
        <w:tc>
          <w:tcPr>
            <w:tcW w:w="1734" w:type="dxa"/>
            <w:vAlign w:val="center"/>
          </w:tcPr>
          <w:p w14:paraId="4FD8FAB8" w14:textId="77777777" w:rsidR="00642C8C" w:rsidRPr="000818AC" w:rsidRDefault="00642C8C" w:rsidP="008A4169">
            <w:pPr>
              <w:jc w:val="center"/>
              <w:rPr>
                <w:sz w:val="18"/>
                <w:szCs w:val="18"/>
              </w:rPr>
            </w:pPr>
            <w:r w:rsidRPr="000818AC">
              <w:rPr>
                <w:sz w:val="18"/>
                <w:szCs w:val="18"/>
              </w:rPr>
              <w:t>20</w:t>
            </w:r>
          </w:p>
        </w:tc>
        <w:tc>
          <w:tcPr>
            <w:tcW w:w="1734" w:type="dxa"/>
            <w:vAlign w:val="center"/>
          </w:tcPr>
          <w:p w14:paraId="5217341E" w14:textId="77777777" w:rsidR="00642C8C" w:rsidRPr="000818AC" w:rsidRDefault="00642C8C" w:rsidP="008A4169">
            <w:pPr>
              <w:jc w:val="center"/>
              <w:rPr>
                <w:sz w:val="18"/>
                <w:szCs w:val="18"/>
              </w:rPr>
            </w:pPr>
            <w:r w:rsidRPr="000818AC">
              <w:rPr>
                <w:sz w:val="18"/>
                <w:szCs w:val="18"/>
              </w:rPr>
              <w:t>20</w:t>
            </w:r>
          </w:p>
        </w:tc>
      </w:tr>
      <w:tr w:rsidR="00642C8C" w14:paraId="4D8381A2" w14:textId="77777777" w:rsidTr="008A4169">
        <w:trPr>
          <w:trHeight w:val="232"/>
          <w:jc w:val="center"/>
        </w:trPr>
        <w:tc>
          <w:tcPr>
            <w:tcW w:w="1661" w:type="dxa"/>
            <w:vMerge/>
            <w:vAlign w:val="center"/>
          </w:tcPr>
          <w:p w14:paraId="6624A4B1" w14:textId="77777777" w:rsidR="00642C8C" w:rsidRDefault="00642C8C" w:rsidP="008A4169">
            <w:pPr>
              <w:jc w:val="center"/>
              <w:rPr>
                <w:sz w:val="18"/>
                <w:szCs w:val="18"/>
              </w:rPr>
            </w:pPr>
          </w:p>
        </w:tc>
        <w:tc>
          <w:tcPr>
            <w:tcW w:w="1530" w:type="dxa"/>
            <w:vAlign w:val="center"/>
          </w:tcPr>
          <w:p w14:paraId="26CF006E"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C</w:t>
            </w:r>
            <w:r w:rsidRPr="00D01798">
              <w:rPr>
                <w:color w:val="000000"/>
                <w:kern w:val="0"/>
                <w:sz w:val="18"/>
                <w:szCs w:val="18"/>
              </w:rPr>
              <w:t>d</w:t>
            </w:r>
          </w:p>
        </w:tc>
        <w:tc>
          <w:tcPr>
            <w:tcW w:w="1734" w:type="dxa"/>
            <w:vAlign w:val="center"/>
          </w:tcPr>
          <w:p w14:paraId="6E50458A" w14:textId="77777777" w:rsidR="00642C8C" w:rsidRPr="000818AC" w:rsidRDefault="00642C8C" w:rsidP="008A4169">
            <w:pPr>
              <w:jc w:val="center"/>
              <w:rPr>
                <w:sz w:val="18"/>
                <w:szCs w:val="18"/>
              </w:rPr>
            </w:pPr>
            <w:r w:rsidRPr="000818AC">
              <w:rPr>
                <w:rFonts w:hint="eastAsia"/>
                <w:sz w:val="18"/>
                <w:szCs w:val="18"/>
              </w:rPr>
              <w:t>3</w:t>
            </w:r>
          </w:p>
        </w:tc>
        <w:tc>
          <w:tcPr>
            <w:tcW w:w="1734" w:type="dxa"/>
            <w:vAlign w:val="center"/>
          </w:tcPr>
          <w:p w14:paraId="1888A736" w14:textId="77777777" w:rsidR="00642C8C" w:rsidRPr="000818AC" w:rsidRDefault="00642C8C" w:rsidP="008A4169">
            <w:pPr>
              <w:jc w:val="center"/>
              <w:rPr>
                <w:sz w:val="18"/>
                <w:szCs w:val="18"/>
              </w:rPr>
            </w:pPr>
            <w:r w:rsidRPr="000818AC">
              <w:rPr>
                <w:rFonts w:hint="eastAsia"/>
                <w:sz w:val="18"/>
                <w:szCs w:val="18"/>
              </w:rPr>
              <w:t>3</w:t>
            </w:r>
          </w:p>
        </w:tc>
      </w:tr>
      <w:tr w:rsidR="00642C8C" w14:paraId="149E28E5" w14:textId="77777777" w:rsidTr="008A4169">
        <w:trPr>
          <w:trHeight w:val="232"/>
          <w:jc w:val="center"/>
        </w:trPr>
        <w:tc>
          <w:tcPr>
            <w:tcW w:w="1661" w:type="dxa"/>
            <w:vMerge/>
            <w:vAlign w:val="center"/>
          </w:tcPr>
          <w:p w14:paraId="4910F479" w14:textId="77777777" w:rsidR="00642C8C" w:rsidRDefault="00642C8C" w:rsidP="008A4169">
            <w:pPr>
              <w:jc w:val="center"/>
              <w:rPr>
                <w:sz w:val="18"/>
                <w:szCs w:val="18"/>
              </w:rPr>
            </w:pPr>
          </w:p>
        </w:tc>
        <w:tc>
          <w:tcPr>
            <w:tcW w:w="1530" w:type="dxa"/>
            <w:vAlign w:val="center"/>
          </w:tcPr>
          <w:p w14:paraId="2A7FB0E2"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C</w:t>
            </w:r>
            <w:r w:rsidRPr="00D01798">
              <w:rPr>
                <w:color w:val="000000"/>
                <w:kern w:val="0"/>
                <w:sz w:val="18"/>
                <w:szCs w:val="18"/>
              </w:rPr>
              <w:t>o</w:t>
            </w:r>
          </w:p>
        </w:tc>
        <w:tc>
          <w:tcPr>
            <w:tcW w:w="1734" w:type="dxa"/>
            <w:vAlign w:val="center"/>
          </w:tcPr>
          <w:p w14:paraId="7FB1894B" w14:textId="77777777" w:rsidR="00642C8C" w:rsidRPr="000818AC" w:rsidRDefault="00642C8C" w:rsidP="008A4169">
            <w:pPr>
              <w:jc w:val="center"/>
              <w:rPr>
                <w:sz w:val="18"/>
                <w:szCs w:val="18"/>
              </w:rPr>
            </w:pPr>
            <w:r w:rsidRPr="000818AC">
              <w:rPr>
                <w:sz w:val="18"/>
                <w:szCs w:val="18"/>
              </w:rPr>
              <w:t>20</w:t>
            </w:r>
          </w:p>
        </w:tc>
        <w:tc>
          <w:tcPr>
            <w:tcW w:w="1734" w:type="dxa"/>
            <w:vAlign w:val="center"/>
          </w:tcPr>
          <w:p w14:paraId="58ECEF1E" w14:textId="77777777" w:rsidR="00642C8C" w:rsidRPr="000818AC" w:rsidRDefault="00642C8C" w:rsidP="008A4169">
            <w:pPr>
              <w:jc w:val="center"/>
              <w:rPr>
                <w:sz w:val="18"/>
                <w:szCs w:val="18"/>
              </w:rPr>
            </w:pPr>
            <w:r w:rsidRPr="000818AC">
              <w:rPr>
                <w:sz w:val="18"/>
                <w:szCs w:val="18"/>
              </w:rPr>
              <w:t>20</w:t>
            </w:r>
          </w:p>
        </w:tc>
      </w:tr>
      <w:tr w:rsidR="00642C8C" w14:paraId="14315089" w14:textId="77777777" w:rsidTr="008A4169">
        <w:trPr>
          <w:trHeight w:val="232"/>
          <w:jc w:val="center"/>
        </w:trPr>
        <w:tc>
          <w:tcPr>
            <w:tcW w:w="1661" w:type="dxa"/>
            <w:vMerge/>
            <w:vAlign w:val="center"/>
          </w:tcPr>
          <w:p w14:paraId="12938840" w14:textId="77777777" w:rsidR="00642C8C" w:rsidRDefault="00642C8C" w:rsidP="008A4169">
            <w:pPr>
              <w:jc w:val="center"/>
              <w:rPr>
                <w:sz w:val="18"/>
                <w:szCs w:val="18"/>
              </w:rPr>
            </w:pPr>
          </w:p>
        </w:tc>
        <w:tc>
          <w:tcPr>
            <w:tcW w:w="1530" w:type="dxa"/>
            <w:vAlign w:val="center"/>
          </w:tcPr>
          <w:p w14:paraId="40DEB56C" w14:textId="77777777" w:rsidR="00642C8C" w:rsidRPr="00D01798" w:rsidRDefault="00642C8C" w:rsidP="008A4169">
            <w:pPr>
              <w:widowControl/>
              <w:jc w:val="center"/>
              <w:rPr>
                <w:color w:val="000000"/>
                <w:kern w:val="0"/>
                <w:sz w:val="18"/>
                <w:szCs w:val="18"/>
              </w:rPr>
            </w:pPr>
            <w:r w:rsidRPr="00D01798">
              <w:rPr>
                <w:color w:val="000000"/>
                <w:kern w:val="0"/>
                <w:sz w:val="18"/>
                <w:szCs w:val="18"/>
              </w:rPr>
              <w:t>Cr</w:t>
            </w:r>
          </w:p>
        </w:tc>
        <w:tc>
          <w:tcPr>
            <w:tcW w:w="1734" w:type="dxa"/>
            <w:vAlign w:val="center"/>
          </w:tcPr>
          <w:p w14:paraId="3AE2D696" w14:textId="77777777" w:rsidR="00642C8C" w:rsidRPr="000818AC" w:rsidRDefault="00642C8C" w:rsidP="008A4169">
            <w:pPr>
              <w:jc w:val="center"/>
              <w:rPr>
                <w:sz w:val="18"/>
                <w:szCs w:val="18"/>
              </w:rPr>
            </w:pPr>
            <w:r w:rsidRPr="000818AC">
              <w:rPr>
                <w:sz w:val="18"/>
                <w:szCs w:val="18"/>
              </w:rPr>
              <w:t>20</w:t>
            </w:r>
          </w:p>
        </w:tc>
        <w:tc>
          <w:tcPr>
            <w:tcW w:w="1734" w:type="dxa"/>
            <w:vAlign w:val="center"/>
          </w:tcPr>
          <w:p w14:paraId="2B4F16FA" w14:textId="77777777" w:rsidR="00642C8C" w:rsidRPr="000818AC" w:rsidRDefault="00642C8C" w:rsidP="008A4169">
            <w:pPr>
              <w:jc w:val="center"/>
              <w:rPr>
                <w:sz w:val="18"/>
                <w:szCs w:val="18"/>
              </w:rPr>
            </w:pPr>
            <w:r w:rsidRPr="000818AC">
              <w:rPr>
                <w:sz w:val="18"/>
                <w:szCs w:val="18"/>
              </w:rPr>
              <w:t>20</w:t>
            </w:r>
          </w:p>
        </w:tc>
      </w:tr>
      <w:tr w:rsidR="00642C8C" w14:paraId="36A06C20" w14:textId="77777777" w:rsidTr="008A4169">
        <w:trPr>
          <w:trHeight w:val="232"/>
          <w:jc w:val="center"/>
        </w:trPr>
        <w:tc>
          <w:tcPr>
            <w:tcW w:w="1661" w:type="dxa"/>
            <w:vMerge/>
            <w:vAlign w:val="center"/>
          </w:tcPr>
          <w:p w14:paraId="42EB57D5" w14:textId="77777777" w:rsidR="00642C8C" w:rsidRDefault="00642C8C" w:rsidP="008A4169">
            <w:pPr>
              <w:jc w:val="center"/>
              <w:rPr>
                <w:sz w:val="18"/>
                <w:szCs w:val="18"/>
              </w:rPr>
            </w:pPr>
          </w:p>
        </w:tc>
        <w:tc>
          <w:tcPr>
            <w:tcW w:w="1530" w:type="dxa"/>
            <w:vAlign w:val="center"/>
          </w:tcPr>
          <w:p w14:paraId="59956BD5" w14:textId="77777777" w:rsidR="00642C8C" w:rsidRPr="00D01798" w:rsidRDefault="00642C8C" w:rsidP="008A4169">
            <w:pPr>
              <w:widowControl/>
              <w:jc w:val="center"/>
              <w:rPr>
                <w:color w:val="000000"/>
                <w:kern w:val="0"/>
                <w:sz w:val="18"/>
                <w:szCs w:val="18"/>
              </w:rPr>
            </w:pPr>
            <w:r w:rsidRPr="00D01798">
              <w:rPr>
                <w:color w:val="000000"/>
                <w:kern w:val="0"/>
                <w:sz w:val="18"/>
                <w:szCs w:val="18"/>
              </w:rPr>
              <w:t>Cu</w:t>
            </w:r>
          </w:p>
        </w:tc>
        <w:tc>
          <w:tcPr>
            <w:tcW w:w="1734" w:type="dxa"/>
            <w:vAlign w:val="center"/>
          </w:tcPr>
          <w:p w14:paraId="5456A1F8" w14:textId="5B44A25F" w:rsidR="00642C8C" w:rsidRPr="000818AC" w:rsidRDefault="00642C8C" w:rsidP="008A4169">
            <w:pPr>
              <w:jc w:val="center"/>
              <w:rPr>
                <w:sz w:val="18"/>
                <w:szCs w:val="18"/>
              </w:rPr>
            </w:pPr>
            <w:r w:rsidRPr="000818AC">
              <w:rPr>
                <w:sz w:val="18"/>
                <w:szCs w:val="18"/>
              </w:rPr>
              <w:t>15</w:t>
            </w:r>
          </w:p>
        </w:tc>
        <w:tc>
          <w:tcPr>
            <w:tcW w:w="1734" w:type="dxa"/>
            <w:vAlign w:val="center"/>
          </w:tcPr>
          <w:p w14:paraId="1A908DE6" w14:textId="3E18B6FF" w:rsidR="00642C8C" w:rsidRPr="000818AC" w:rsidRDefault="00642C8C" w:rsidP="008A4169">
            <w:pPr>
              <w:jc w:val="center"/>
              <w:rPr>
                <w:sz w:val="18"/>
                <w:szCs w:val="18"/>
              </w:rPr>
            </w:pPr>
            <w:r w:rsidRPr="000818AC">
              <w:rPr>
                <w:sz w:val="18"/>
                <w:szCs w:val="18"/>
              </w:rPr>
              <w:t>15</w:t>
            </w:r>
          </w:p>
        </w:tc>
      </w:tr>
      <w:tr w:rsidR="00642C8C" w14:paraId="49E2AA62" w14:textId="77777777" w:rsidTr="008A4169">
        <w:trPr>
          <w:trHeight w:val="232"/>
          <w:jc w:val="center"/>
        </w:trPr>
        <w:tc>
          <w:tcPr>
            <w:tcW w:w="1661" w:type="dxa"/>
            <w:vMerge/>
            <w:vAlign w:val="center"/>
          </w:tcPr>
          <w:p w14:paraId="4360CA9C" w14:textId="77777777" w:rsidR="00642C8C" w:rsidRDefault="00642C8C" w:rsidP="008A4169">
            <w:pPr>
              <w:jc w:val="center"/>
              <w:rPr>
                <w:sz w:val="18"/>
                <w:szCs w:val="18"/>
              </w:rPr>
            </w:pPr>
          </w:p>
        </w:tc>
        <w:tc>
          <w:tcPr>
            <w:tcW w:w="1530" w:type="dxa"/>
            <w:vAlign w:val="center"/>
          </w:tcPr>
          <w:p w14:paraId="7349AB58" w14:textId="77777777" w:rsidR="00642C8C" w:rsidRPr="00D01798" w:rsidRDefault="00642C8C" w:rsidP="008A4169">
            <w:pPr>
              <w:widowControl/>
              <w:jc w:val="center"/>
              <w:rPr>
                <w:color w:val="000000"/>
                <w:kern w:val="0"/>
                <w:sz w:val="18"/>
                <w:szCs w:val="18"/>
              </w:rPr>
            </w:pPr>
            <w:r w:rsidRPr="00D01798">
              <w:rPr>
                <w:color w:val="000000"/>
                <w:kern w:val="0"/>
                <w:sz w:val="18"/>
                <w:szCs w:val="18"/>
              </w:rPr>
              <w:t>Fe</w:t>
            </w:r>
          </w:p>
        </w:tc>
        <w:tc>
          <w:tcPr>
            <w:tcW w:w="1734" w:type="dxa"/>
            <w:vAlign w:val="center"/>
          </w:tcPr>
          <w:p w14:paraId="6C3F45A7" w14:textId="77777777" w:rsidR="00642C8C" w:rsidRDefault="00642C8C" w:rsidP="008A4169">
            <w:pPr>
              <w:jc w:val="center"/>
              <w:rPr>
                <w:sz w:val="18"/>
                <w:szCs w:val="18"/>
              </w:rPr>
            </w:pPr>
            <w:r>
              <w:rPr>
                <w:sz w:val="18"/>
                <w:szCs w:val="18"/>
              </w:rPr>
              <w:t>20</w:t>
            </w:r>
          </w:p>
        </w:tc>
        <w:tc>
          <w:tcPr>
            <w:tcW w:w="1734" w:type="dxa"/>
            <w:vAlign w:val="center"/>
          </w:tcPr>
          <w:p w14:paraId="52600D14" w14:textId="77777777" w:rsidR="00642C8C" w:rsidRDefault="00642C8C" w:rsidP="008A4169">
            <w:pPr>
              <w:jc w:val="center"/>
              <w:rPr>
                <w:sz w:val="18"/>
                <w:szCs w:val="18"/>
              </w:rPr>
            </w:pPr>
            <w:r>
              <w:rPr>
                <w:sz w:val="18"/>
                <w:szCs w:val="18"/>
              </w:rPr>
              <w:t>20</w:t>
            </w:r>
          </w:p>
        </w:tc>
      </w:tr>
      <w:tr w:rsidR="00642C8C" w14:paraId="722FB9AF" w14:textId="77777777" w:rsidTr="008A4169">
        <w:trPr>
          <w:trHeight w:val="232"/>
          <w:jc w:val="center"/>
        </w:trPr>
        <w:tc>
          <w:tcPr>
            <w:tcW w:w="1661" w:type="dxa"/>
            <w:vMerge/>
            <w:vAlign w:val="center"/>
          </w:tcPr>
          <w:p w14:paraId="17AF3D95" w14:textId="77777777" w:rsidR="00642C8C" w:rsidRDefault="00642C8C" w:rsidP="008A4169">
            <w:pPr>
              <w:jc w:val="center"/>
              <w:rPr>
                <w:sz w:val="18"/>
                <w:szCs w:val="18"/>
              </w:rPr>
            </w:pPr>
          </w:p>
        </w:tc>
        <w:tc>
          <w:tcPr>
            <w:tcW w:w="1530" w:type="dxa"/>
            <w:vAlign w:val="center"/>
          </w:tcPr>
          <w:p w14:paraId="38DA37A6"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K</w:t>
            </w:r>
          </w:p>
        </w:tc>
        <w:tc>
          <w:tcPr>
            <w:tcW w:w="1734" w:type="dxa"/>
            <w:vAlign w:val="center"/>
          </w:tcPr>
          <w:p w14:paraId="2695AFD3" w14:textId="77777777" w:rsidR="00642C8C" w:rsidRDefault="00642C8C" w:rsidP="008A4169">
            <w:pPr>
              <w:jc w:val="center"/>
              <w:rPr>
                <w:sz w:val="18"/>
                <w:szCs w:val="18"/>
              </w:rPr>
            </w:pPr>
            <w:r>
              <w:rPr>
                <w:rFonts w:hint="eastAsia"/>
                <w:sz w:val="18"/>
                <w:szCs w:val="18"/>
              </w:rPr>
              <w:t>5</w:t>
            </w:r>
          </w:p>
        </w:tc>
        <w:tc>
          <w:tcPr>
            <w:tcW w:w="1734" w:type="dxa"/>
            <w:vAlign w:val="center"/>
          </w:tcPr>
          <w:p w14:paraId="5787074B" w14:textId="77777777" w:rsidR="00642C8C" w:rsidRDefault="00642C8C" w:rsidP="008A4169">
            <w:pPr>
              <w:jc w:val="center"/>
              <w:rPr>
                <w:sz w:val="18"/>
                <w:szCs w:val="18"/>
              </w:rPr>
            </w:pPr>
            <w:r>
              <w:rPr>
                <w:rFonts w:hint="eastAsia"/>
                <w:sz w:val="18"/>
                <w:szCs w:val="18"/>
              </w:rPr>
              <w:t>5</w:t>
            </w:r>
          </w:p>
        </w:tc>
      </w:tr>
      <w:tr w:rsidR="00642C8C" w14:paraId="6891CF2D" w14:textId="77777777" w:rsidTr="008A4169">
        <w:trPr>
          <w:trHeight w:val="232"/>
          <w:jc w:val="center"/>
        </w:trPr>
        <w:tc>
          <w:tcPr>
            <w:tcW w:w="1661" w:type="dxa"/>
            <w:vMerge/>
            <w:vAlign w:val="center"/>
          </w:tcPr>
          <w:p w14:paraId="2BF36EEE" w14:textId="77777777" w:rsidR="00642C8C" w:rsidRDefault="00642C8C" w:rsidP="008A4169">
            <w:pPr>
              <w:jc w:val="center"/>
              <w:rPr>
                <w:sz w:val="18"/>
                <w:szCs w:val="18"/>
              </w:rPr>
            </w:pPr>
          </w:p>
        </w:tc>
        <w:tc>
          <w:tcPr>
            <w:tcW w:w="1530" w:type="dxa"/>
            <w:vAlign w:val="center"/>
          </w:tcPr>
          <w:p w14:paraId="34F359C8"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Mg</w:t>
            </w:r>
          </w:p>
        </w:tc>
        <w:tc>
          <w:tcPr>
            <w:tcW w:w="1734" w:type="dxa"/>
            <w:vAlign w:val="center"/>
          </w:tcPr>
          <w:p w14:paraId="76C825C5" w14:textId="77777777" w:rsidR="00642C8C" w:rsidRDefault="00642C8C" w:rsidP="008A4169">
            <w:pPr>
              <w:jc w:val="center"/>
              <w:rPr>
                <w:sz w:val="18"/>
                <w:szCs w:val="18"/>
              </w:rPr>
            </w:pPr>
            <w:r>
              <w:rPr>
                <w:sz w:val="18"/>
                <w:szCs w:val="18"/>
              </w:rPr>
              <w:t>10</w:t>
            </w:r>
          </w:p>
        </w:tc>
        <w:tc>
          <w:tcPr>
            <w:tcW w:w="1734" w:type="dxa"/>
            <w:vAlign w:val="center"/>
          </w:tcPr>
          <w:p w14:paraId="775DE7C8" w14:textId="77777777" w:rsidR="00642C8C" w:rsidRDefault="00642C8C" w:rsidP="008A4169">
            <w:pPr>
              <w:jc w:val="center"/>
              <w:rPr>
                <w:sz w:val="18"/>
                <w:szCs w:val="18"/>
              </w:rPr>
            </w:pPr>
            <w:r>
              <w:rPr>
                <w:sz w:val="18"/>
                <w:szCs w:val="18"/>
              </w:rPr>
              <w:t>10</w:t>
            </w:r>
          </w:p>
        </w:tc>
      </w:tr>
      <w:tr w:rsidR="00642C8C" w14:paraId="03AA2CDF" w14:textId="77777777" w:rsidTr="008A4169">
        <w:trPr>
          <w:trHeight w:val="232"/>
          <w:jc w:val="center"/>
        </w:trPr>
        <w:tc>
          <w:tcPr>
            <w:tcW w:w="1661" w:type="dxa"/>
            <w:vMerge/>
            <w:vAlign w:val="center"/>
          </w:tcPr>
          <w:p w14:paraId="3CC5E45D" w14:textId="77777777" w:rsidR="00642C8C" w:rsidRDefault="00642C8C" w:rsidP="008A4169">
            <w:pPr>
              <w:jc w:val="center"/>
              <w:rPr>
                <w:sz w:val="18"/>
                <w:szCs w:val="18"/>
              </w:rPr>
            </w:pPr>
          </w:p>
        </w:tc>
        <w:tc>
          <w:tcPr>
            <w:tcW w:w="1530" w:type="dxa"/>
            <w:vAlign w:val="center"/>
          </w:tcPr>
          <w:p w14:paraId="0ED696A9"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M</w:t>
            </w:r>
            <w:r w:rsidRPr="00D01798">
              <w:rPr>
                <w:color w:val="000000"/>
                <w:kern w:val="0"/>
                <w:sz w:val="18"/>
                <w:szCs w:val="18"/>
              </w:rPr>
              <w:t>n</w:t>
            </w:r>
          </w:p>
        </w:tc>
        <w:tc>
          <w:tcPr>
            <w:tcW w:w="1734" w:type="dxa"/>
            <w:vAlign w:val="center"/>
          </w:tcPr>
          <w:p w14:paraId="595E80D3" w14:textId="77777777" w:rsidR="00642C8C" w:rsidRDefault="00642C8C" w:rsidP="008A4169">
            <w:pPr>
              <w:jc w:val="center"/>
              <w:rPr>
                <w:sz w:val="18"/>
                <w:szCs w:val="18"/>
              </w:rPr>
            </w:pPr>
            <w:r>
              <w:rPr>
                <w:rFonts w:hint="eastAsia"/>
                <w:sz w:val="18"/>
                <w:szCs w:val="18"/>
              </w:rPr>
              <w:t>5</w:t>
            </w:r>
          </w:p>
        </w:tc>
        <w:tc>
          <w:tcPr>
            <w:tcW w:w="1734" w:type="dxa"/>
            <w:vAlign w:val="center"/>
          </w:tcPr>
          <w:p w14:paraId="1980F7AB" w14:textId="77777777" w:rsidR="00642C8C" w:rsidRDefault="00642C8C" w:rsidP="008A4169">
            <w:pPr>
              <w:jc w:val="center"/>
              <w:rPr>
                <w:sz w:val="18"/>
                <w:szCs w:val="18"/>
              </w:rPr>
            </w:pPr>
            <w:r>
              <w:rPr>
                <w:rFonts w:hint="eastAsia"/>
                <w:sz w:val="18"/>
                <w:szCs w:val="18"/>
              </w:rPr>
              <w:t>5</w:t>
            </w:r>
          </w:p>
        </w:tc>
      </w:tr>
      <w:tr w:rsidR="00642C8C" w14:paraId="2AE36ADA" w14:textId="77777777" w:rsidTr="008A4169">
        <w:trPr>
          <w:trHeight w:val="232"/>
          <w:jc w:val="center"/>
        </w:trPr>
        <w:tc>
          <w:tcPr>
            <w:tcW w:w="1661" w:type="dxa"/>
            <w:vMerge/>
            <w:vAlign w:val="center"/>
          </w:tcPr>
          <w:p w14:paraId="32882102" w14:textId="77777777" w:rsidR="00642C8C" w:rsidRDefault="00642C8C" w:rsidP="008A4169">
            <w:pPr>
              <w:jc w:val="center"/>
              <w:rPr>
                <w:sz w:val="18"/>
                <w:szCs w:val="18"/>
              </w:rPr>
            </w:pPr>
          </w:p>
        </w:tc>
        <w:tc>
          <w:tcPr>
            <w:tcW w:w="1530" w:type="dxa"/>
            <w:vAlign w:val="center"/>
          </w:tcPr>
          <w:p w14:paraId="2B6713D5"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Na</w:t>
            </w:r>
          </w:p>
        </w:tc>
        <w:tc>
          <w:tcPr>
            <w:tcW w:w="1734" w:type="dxa"/>
            <w:vAlign w:val="center"/>
          </w:tcPr>
          <w:p w14:paraId="2C709E82" w14:textId="77777777" w:rsidR="00642C8C" w:rsidRDefault="00642C8C" w:rsidP="008A4169">
            <w:pPr>
              <w:jc w:val="center"/>
              <w:rPr>
                <w:sz w:val="18"/>
                <w:szCs w:val="18"/>
              </w:rPr>
            </w:pPr>
            <w:r>
              <w:rPr>
                <w:rFonts w:hint="eastAsia"/>
                <w:sz w:val="18"/>
                <w:szCs w:val="18"/>
              </w:rPr>
              <w:t>5</w:t>
            </w:r>
          </w:p>
        </w:tc>
        <w:tc>
          <w:tcPr>
            <w:tcW w:w="1734" w:type="dxa"/>
            <w:vAlign w:val="center"/>
          </w:tcPr>
          <w:p w14:paraId="777DA9AE" w14:textId="77777777" w:rsidR="00642C8C" w:rsidRDefault="00642C8C" w:rsidP="008A4169">
            <w:pPr>
              <w:jc w:val="center"/>
              <w:rPr>
                <w:sz w:val="18"/>
                <w:szCs w:val="18"/>
              </w:rPr>
            </w:pPr>
            <w:r>
              <w:rPr>
                <w:rFonts w:hint="eastAsia"/>
                <w:sz w:val="18"/>
                <w:szCs w:val="18"/>
              </w:rPr>
              <w:t>5</w:t>
            </w:r>
          </w:p>
        </w:tc>
      </w:tr>
      <w:tr w:rsidR="00642C8C" w14:paraId="19ED7B98" w14:textId="77777777" w:rsidTr="008A4169">
        <w:trPr>
          <w:trHeight w:val="232"/>
          <w:jc w:val="center"/>
        </w:trPr>
        <w:tc>
          <w:tcPr>
            <w:tcW w:w="1661" w:type="dxa"/>
            <w:vMerge/>
            <w:vAlign w:val="center"/>
          </w:tcPr>
          <w:p w14:paraId="718703BC" w14:textId="77777777" w:rsidR="00642C8C" w:rsidRDefault="00642C8C" w:rsidP="008A4169">
            <w:pPr>
              <w:jc w:val="center"/>
              <w:rPr>
                <w:sz w:val="18"/>
                <w:szCs w:val="18"/>
              </w:rPr>
            </w:pPr>
          </w:p>
        </w:tc>
        <w:tc>
          <w:tcPr>
            <w:tcW w:w="1530" w:type="dxa"/>
            <w:vAlign w:val="center"/>
          </w:tcPr>
          <w:p w14:paraId="63A73BA1"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P</w:t>
            </w:r>
          </w:p>
        </w:tc>
        <w:tc>
          <w:tcPr>
            <w:tcW w:w="1734" w:type="dxa"/>
            <w:vAlign w:val="center"/>
          </w:tcPr>
          <w:p w14:paraId="21A784E7" w14:textId="77777777" w:rsidR="00642C8C" w:rsidRDefault="00642C8C" w:rsidP="008A4169">
            <w:pPr>
              <w:jc w:val="center"/>
              <w:rPr>
                <w:sz w:val="18"/>
                <w:szCs w:val="18"/>
              </w:rPr>
            </w:pPr>
            <w:r>
              <w:rPr>
                <w:rFonts w:hint="eastAsia"/>
                <w:sz w:val="18"/>
                <w:szCs w:val="18"/>
              </w:rPr>
              <w:t>1</w:t>
            </w:r>
            <w:r>
              <w:rPr>
                <w:sz w:val="18"/>
                <w:szCs w:val="18"/>
              </w:rPr>
              <w:t>0</w:t>
            </w:r>
          </w:p>
        </w:tc>
        <w:tc>
          <w:tcPr>
            <w:tcW w:w="1734" w:type="dxa"/>
            <w:vAlign w:val="center"/>
          </w:tcPr>
          <w:p w14:paraId="32A25D99" w14:textId="77777777" w:rsidR="00642C8C" w:rsidRDefault="00642C8C" w:rsidP="008A4169">
            <w:pPr>
              <w:jc w:val="center"/>
              <w:rPr>
                <w:sz w:val="18"/>
                <w:szCs w:val="18"/>
              </w:rPr>
            </w:pPr>
            <w:r>
              <w:rPr>
                <w:rFonts w:hint="eastAsia"/>
                <w:sz w:val="18"/>
                <w:szCs w:val="18"/>
              </w:rPr>
              <w:t>1</w:t>
            </w:r>
            <w:r>
              <w:rPr>
                <w:sz w:val="18"/>
                <w:szCs w:val="18"/>
              </w:rPr>
              <w:t>0</w:t>
            </w:r>
          </w:p>
        </w:tc>
      </w:tr>
      <w:tr w:rsidR="00642C8C" w14:paraId="4AB55113" w14:textId="77777777" w:rsidTr="008A4169">
        <w:trPr>
          <w:trHeight w:val="232"/>
          <w:jc w:val="center"/>
        </w:trPr>
        <w:tc>
          <w:tcPr>
            <w:tcW w:w="1661" w:type="dxa"/>
            <w:vMerge/>
            <w:vAlign w:val="center"/>
          </w:tcPr>
          <w:p w14:paraId="46AB34DC" w14:textId="77777777" w:rsidR="00642C8C" w:rsidRDefault="00642C8C" w:rsidP="008A4169">
            <w:pPr>
              <w:jc w:val="center"/>
              <w:rPr>
                <w:sz w:val="18"/>
                <w:szCs w:val="18"/>
              </w:rPr>
            </w:pPr>
          </w:p>
        </w:tc>
        <w:tc>
          <w:tcPr>
            <w:tcW w:w="1530" w:type="dxa"/>
            <w:vAlign w:val="center"/>
          </w:tcPr>
          <w:p w14:paraId="3117B011" w14:textId="77777777" w:rsidR="00642C8C" w:rsidRPr="00D01798" w:rsidRDefault="00642C8C" w:rsidP="008A4169">
            <w:pPr>
              <w:widowControl/>
              <w:jc w:val="center"/>
              <w:rPr>
                <w:color w:val="000000"/>
                <w:kern w:val="0"/>
                <w:sz w:val="18"/>
                <w:szCs w:val="18"/>
              </w:rPr>
            </w:pPr>
            <w:r w:rsidRPr="00D01798">
              <w:rPr>
                <w:color w:val="000000"/>
                <w:kern w:val="0"/>
                <w:sz w:val="18"/>
                <w:szCs w:val="18"/>
              </w:rPr>
              <w:t>Pb</w:t>
            </w:r>
          </w:p>
        </w:tc>
        <w:tc>
          <w:tcPr>
            <w:tcW w:w="1734" w:type="dxa"/>
            <w:vAlign w:val="center"/>
          </w:tcPr>
          <w:p w14:paraId="74CA5556" w14:textId="77777777" w:rsidR="00642C8C" w:rsidRDefault="00642C8C" w:rsidP="008A4169">
            <w:pPr>
              <w:jc w:val="center"/>
              <w:rPr>
                <w:sz w:val="18"/>
                <w:szCs w:val="18"/>
              </w:rPr>
            </w:pPr>
            <w:r>
              <w:rPr>
                <w:sz w:val="18"/>
                <w:szCs w:val="18"/>
              </w:rPr>
              <w:t>2</w:t>
            </w:r>
          </w:p>
        </w:tc>
        <w:tc>
          <w:tcPr>
            <w:tcW w:w="1734" w:type="dxa"/>
            <w:vAlign w:val="center"/>
          </w:tcPr>
          <w:p w14:paraId="1138CA4B" w14:textId="77777777" w:rsidR="00642C8C" w:rsidRDefault="00642C8C" w:rsidP="008A4169">
            <w:pPr>
              <w:jc w:val="center"/>
              <w:rPr>
                <w:sz w:val="18"/>
                <w:szCs w:val="18"/>
              </w:rPr>
            </w:pPr>
            <w:r>
              <w:rPr>
                <w:sz w:val="18"/>
                <w:szCs w:val="18"/>
              </w:rPr>
              <w:t>2</w:t>
            </w:r>
          </w:p>
        </w:tc>
      </w:tr>
      <w:tr w:rsidR="00642C8C" w14:paraId="29EDA656" w14:textId="77777777" w:rsidTr="008A4169">
        <w:trPr>
          <w:trHeight w:val="232"/>
          <w:jc w:val="center"/>
        </w:trPr>
        <w:tc>
          <w:tcPr>
            <w:tcW w:w="1661" w:type="dxa"/>
            <w:vMerge/>
            <w:vAlign w:val="center"/>
          </w:tcPr>
          <w:p w14:paraId="28F417BA" w14:textId="77777777" w:rsidR="00642C8C" w:rsidRDefault="00642C8C" w:rsidP="008A4169">
            <w:pPr>
              <w:jc w:val="center"/>
              <w:rPr>
                <w:sz w:val="18"/>
                <w:szCs w:val="18"/>
              </w:rPr>
            </w:pPr>
          </w:p>
        </w:tc>
        <w:tc>
          <w:tcPr>
            <w:tcW w:w="1530" w:type="dxa"/>
            <w:vAlign w:val="center"/>
          </w:tcPr>
          <w:p w14:paraId="373EFB89"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S</w:t>
            </w:r>
            <w:r w:rsidRPr="00D01798">
              <w:rPr>
                <w:color w:val="000000"/>
                <w:kern w:val="0"/>
                <w:sz w:val="18"/>
                <w:szCs w:val="18"/>
              </w:rPr>
              <w:t>b</w:t>
            </w:r>
          </w:p>
        </w:tc>
        <w:tc>
          <w:tcPr>
            <w:tcW w:w="1734" w:type="dxa"/>
            <w:vAlign w:val="center"/>
          </w:tcPr>
          <w:p w14:paraId="06447CC2" w14:textId="77777777" w:rsidR="00642C8C" w:rsidRDefault="00642C8C" w:rsidP="008A4169">
            <w:pPr>
              <w:jc w:val="center"/>
              <w:rPr>
                <w:sz w:val="18"/>
                <w:szCs w:val="18"/>
              </w:rPr>
            </w:pPr>
            <w:r>
              <w:rPr>
                <w:rFonts w:hint="eastAsia"/>
                <w:sz w:val="18"/>
                <w:szCs w:val="18"/>
              </w:rPr>
              <w:t>3</w:t>
            </w:r>
          </w:p>
        </w:tc>
        <w:tc>
          <w:tcPr>
            <w:tcW w:w="1734" w:type="dxa"/>
            <w:vAlign w:val="center"/>
          </w:tcPr>
          <w:p w14:paraId="0C72C49E" w14:textId="77777777" w:rsidR="00642C8C" w:rsidRDefault="00642C8C" w:rsidP="008A4169">
            <w:pPr>
              <w:jc w:val="center"/>
              <w:rPr>
                <w:sz w:val="18"/>
                <w:szCs w:val="18"/>
              </w:rPr>
            </w:pPr>
            <w:r>
              <w:rPr>
                <w:rFonts w:hint="eastAsia"/>
                <w:sz w:val="18"/>
                <w:szCs w:val="18"/>
              </w:rPr>
              <w:t>3</w:t>
            </w:r>
          </w:p>
        </w:tc>
      </w:tr>
      <w:tr w:rsidR="00642C8C" w14:paraId="1CF90D87" w14:textId="77777777" w:rsidTr="008A4169">
        <w:trPr>
          <w:trHeight w:val="241"/>
          <w:jc w:val="center"/>
        </w:trPr>
        <w:tc>
          <w:tcPr>
            <w:tcW w:w="1661" w:type="dxa"/>
            <w:vMerge/>
            <w:vAlign w:val="center"/>
          </w:tcPr>
          <w:p w14:paraId="1D12E8EB" w14:textId="77777777" w:rsidR="00642C8C" w:rsidRDefault="00642C8C" w:rsidP="008A4169">
            <w:pPr>
              <w:jc w:val="center"/>
              <w:rPr>
                <w:sz w:val="18"/>
                <w:szCs w:val="18"/>
              </w:rPr>
            </w:pPr>
          </w:p>
        </w:tc>
        <w:tc>
          <w:tcPr>
            <w:tcW w:w="1530" w:type="dxa"/>
            <w:vAlign w:val="center"/>
          </w:tcPr>
          <w:p w14:paraId="797E3145"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S</w:t>
            </w:r>
            <w:r w:rsidRPr="00D01798">
              <w:rPr>
                <w:color w:val="000000"/>
                <w:kern w:val="0"/>
                <w:sz w:val="18"/>
                <w:szCs w:val="18"/>
              </w:rPr>
              <w:t>i</w:t>
            </w:r>
          </w:p>
        </w:tc>
        <w:tc>
          <w:tcPr>
            <w:tcW w:w="1734" w:type="dxa"/>
            <w:vAlign w:val="center"/>
          </w:tcPr>
          <w:p w14:paraId="79352337" w14:textId="77777777" w:rsidR="00642C8C" w:rsidRDefault="00642C8C" w:rsidP="008A4169">
            <w:pPr>
              <w:jc w:val="center"/>
              <w:rPr>
                <w:sz w:val="18"/>
                <w:szCs w:val="18"/>
              </w:rPr>
            </w:pPr>
            <w:r>
              <w:rPr>
                <w:rFonts w:hint="eastAsia"/>
                <w:sz w:val="18"/>
                <w:szCs w:val="18"/>
              </w:rPr>
              <w:t>1</w:t>
            </w:r>
            <w:r>
              <w:rPr>
                <w:sz w:val="18"/>
                <w:szCs w:val="18"/>
              </w:rPr>
              <w:t>0</w:t>
            </w:r>
          </w:p>
        </w:tc>
        <w:tc>
          <w:tcPr>
            <w:tcW w:w="1734" w:type="dxa"/>
            <w:vAlign w:val="center"/>
          </w:tcPr>
          <w:p w14:paraId="0694FEA1" w14:textId="77777777" w:rsidR="00642C8C" w:rsidRDefault="00642C8C" w:rsidP="008A4169">
            <w:pPr>
              <w:jc w:val="center"/>
              <w:rPr>
                <w:sz w:val="18"/>
                <w:szCs w:val="18"/>
              </w:rPr>
            </w:pPr>
            <w:r>
              <w:rPr>
                <w:rFonts w:hint="eastAsia"/>
                <w:sz w:val="18"/>
                <w:szCs w:val="18"/>
              </w:rPr>
              <w:t>1</w:t>
            </w:r>
            <w:r>
              <w:rPr>
                <w:sz w:val="18"/>
                <w:szCs w:val="18"/>
              </w:rPr>
              <w:t>0</w:t>
            </w:r>
          </w:p>
        </w:tc>
      </w:tr>
      <w:tr w:rsidR="00642C8C" w14:paraId="099D0035" w14:textId="77777777" w:rsidTr="008A4169">
        <w:trPr>
          <w:trHeight w:val="241"/>
          <w:jc w:val="center"/>
        </w:trPr>
        <w:tc>
          <w:tcPr>
            <w:tcW w:w="1661" w:type="dxa"/>
            <w:vMerge/>
            <w:vAlign w:val="center"/>
          </w:tcPr>
          <w:p w14:paraId="1988BFE0" w14:textId="77777777" w:rsidR="00642C8C" w:rsidRDefault="00642C8C" w:rsidP="008A4169">
            <w:pPr>
              <w:jc w:val="center"/>
              <w:rPr>
                <w:sz w:val="18"/>
                <w:szCs w:val="18"/>
              </w:rPr>
            </w:pPr>
          </w:p>
        </w:tc>
        <w:tc>
          <w:tcPr>
            <w:tcW w:w="1530" w:type="dxa"/>
            <w:vAlign w:val="center"/>
          </w:tcPr>
          <w:p w14:paraId="2E35A0F5" w14:textId="77777777" w:rsidR="00642C8C" w:rsidRPr="00D01798" w:rsidRDefault="00642C8C" w:rsidP="008A4169">
            <w:pPr>
              <w:widowControl/>
              <w:jc w:val="center"/>
              <w:rPr>
                <w:color w:val="000000"/>
                <w:kern w:val="0"/>
                <w:sz w:val="18"/>
                <w:szCs w:val="18"/>
              </w:rPr>
            </w:pPr>
            <w:r w:rsidRPr="00D01798">
              <w:rPr>
                <w:rFonts w:hint="eastAsia"/>
                <w:color w:val="000000"/>
                <w:kern w:val="0"/>
                <w:sz w:val="18"/>
                <w:szCs w:val="18"/>
              </w:rPr>
              <w:t>Sn</w:t>
            </w:r>
          </w:p>
        </w:tc>
        <w:tc>
          <w:tcPr>
            <w:tcW w:w="1734" w:type="dxa"/>
            <w:vAlign w:val="center"/>
          </w:tcPr>
          <w:p w14:paraId="5A6CB3C4" w14:textId="77777777" w:rsidR="00642C8C" w:rsidRPr="00D01798" w:rsidRDefault="00642C8C" w:rsidP="008A4169">
            <w:pPr>
              <w:jc w:val="center"/>
              <w:rPr>
                <w:color w:val="000000"/>
                <w:sz w:val="18"/>
                <w:szCs w:val="18"/>
              </w:rPr>
            </w:pPr>
            <w:r w:rsidRPr="00D01798">
              <w:rPr>
                <w:color w:val="000000"/>
                <w:sz w:val="18"/>
                <w:szCs w:val="18"/>
              </w:rPr>
              <w:t>3</w:t>
            </w:r>
          </w:p>
        </w:tc>
        <w:tc>
          <w:tcPr>
            <w:tcW w:w="1734" w:type="dxa"/>
            <w:vAlign w:val="center"/>
          </w:tcPr>
          <w:p w14:paraId="17393B1A" w14:textId="77777777" w:rsidR="00642C8C" w:rsidRPr="00D01798" w:rsidRDefault="00642C8C" w:rsidP="008A4169">
            <w:pPr>
              <w:jc w:val="center"/>
              <w:rPr>
                <w:color w:val="000000"/>
                <w:sz w:val="18"/>
                <w:szCs w:val="18"/>
              </w:rPr>
            </w:pPr>
            <w:r w:rsidRPr="00D01798">
              <w:rPr>
                <w:color w:val="000000"/>
                <w:sz w:val="18"/>
                <w:szCs w:val="18"/>
              </w:rPr>
              <w:t>3</w:t>
            </w:r>
          </w:p>
        </w:tc>
      </w:tr>
      <w:tr w:rsidR="00642C8C" w14:paraId="42D38F12" w14:textId="77777777" w:rsidTr="008A4169">
        <w:trPr>
          <w:trHeight w:val="241"/>
          <w:jc w:val="center"/>
        </w:trPr>
        <w:tc>
          <w:tcPr>
            <w:tcW w:w="1661" w:type="dxa"/>
            <w:vMerge/>
            <w:vAlign w:val="center"/>
          </w:tcPr>
          <w:p w14:paraId="671DA7BA" w14:textId="77777777" w:rsidR="00642C8C" w:rsidRDefault="00642C8C" w:rsidP="008A4169">
            <w:pPr>
              <w:jc w:val="center"/>
              <w:rPr>
                <w:sz w:val="18"/>
                <w:szCs w:val="18"/>
              </w:rPr>
            </w:pPr>
          </w:p>
        </w:tc>
        <w:tc>
          <w:tcPr>
            <w:tcW w:w="1530" w:type="dxa"/>
            <w:vAlign w:val="center"/>
          </w:tcPr>
          <w:p w14:paraId="77B8666E" w14:textId="77777777" w:rsidR="00642C8C" w:rsidRDefault="00642C8C" w:rsidP="008A4169">
            <w:pPr>
              <w:widowControl/>
              <w:jc w:val="center"/>
              <w:rPr>
                <w:kern w:val="0"/>
                <w:sz w:val="18"/>
                <w:szCs w:val="18"/>
              </w:rPr>
            </w:pPr>
            <w:r>
              <w:rPr>
                <w:kern w:val="0"/>
                <w:sz w:val="18"/>
                <w:szCs w:val="18"/>
              </w:rPr>
              <w:t>Zn</w:t>
            </w:r>
          </w:p>
        </w:tc>
        <w:tc>
          <w:tcPr>
            <w:tcW w:w="1734" w:type="dxa"/>
            <w:vAlign w:val="center"/>
          </w:tcPr>
          <w:p w14:paraId="783E7E52" w14:textId="77777777" w:rsidR="00642C8C" w:rsidRDefault="00642C8C" w:rsidP="008A4169">
            <w:pPr>
              <w:jc w:val="center"/>
              <w:rPr>
                <w:sz w:val="18"/>
                <w:szCs w:val="18"/>
              </w:rPr>
            </w:pPr>
            <w:r>
              <w:rPr>
                <w:sz w:val="18"/>
                <w:szCs w:val="18"/>
              </w:rPr>
              <w:t>3</w:t>
            </w:r>
          </w:p>
        </w:tc>
        <w:tc>
          <w:tcPr>
            <w:tcW w:w="1734" w:type="dxa"/>
            <w:vAlign w:val="center"/>
          </w:tcPr>
          <w:p w14:paraId="10811371" w14:textId="77777777" w:rsidR="00642C8C" w:rsidRDefault="00642C8C" w:rsidP="008A4169">
            <w:pPr>
              <w:jc w:val="center"/>
              <w:rPr>
                <w:sz w:val="18"/>
                <w:szCs w:val="18"/>
              </w:rPr>
            </w:pPr>
            <w:r>
              <w:rPr>
                <w:sz w:val="18"/>
                <w:szCs w:val="18"/>
              </w:rPr>
              <w:t>3</w:t>
            </w:r>
          </w:p>
        </w:tc>
      </w:tr>
      <w:tr w:rsidR="00642C8C" w14:paraId="4282C210" w14:textId="77777777" w:rsidTr="008A4169">
        <w:trPr>
          <w:trHeight w:val="241"/>
          <w:jc w:val="center"/>
        </w:trPr>
        <w:tc>
          <w:tcPr>
            <w:tcW w:w="1661" w:type="dxa"/>
            <w:vMerge/>
            <w:vAlign w:val="center"/>
          </w:tcPr>
          <w:p w14:paraId="49248825" w14:textId="77777777" w:rsidR="00642C8C" w:rsidRDefault="00642C8C" w:rsidP="008A4169">
            <w:pPr>
              <w:jc w:val="center"/>
              <w:rPr>
                <w:sz w:val="18"/>
                <w:szCs w:val="18"/>
              </w:rPr>
            </w:pPr>
          </w:p>
        </w:tc>
        <w:tc>
          <w:tcPr>
            <w:tcW w:w="1530" w:type="dxa"/>
            <w:vAlign w:val="center"/>
          </w:tcPr>
          <w:p w14:paraId="1987CEC8" w14:textId="77777777" w:rsidR="00642C8C" w:rsidRDefault="00642C8C" w:rsidP="008A4169">
            <w:pPr>
              <w:widowControl/>
              <w:jc w:val="center"/>
              <w:rPr>
                <w:kern w:val="0"/>
                <w:sz w:val="18"/>
                <w:szCs w:val="18"/>
              </w:rPr>
            </w:pPr>
            <w:r>
              <w:rPr>
                <w:rFonts w:hint="eastAsia"/>
                <w:kern w:val="0"/>
                <w:sz w:val="18"/>
                <w:szCs w:val="18"/>
              </w:rPr>
              <w:t>V</w:t>
            </w:r>
          </w:p>
        </w:tc>
        <w:tc>
          <w:tcPr>
            <w:tcW w:w="1734" w:type="dxa"/>
            <w:vAlign w:val="center"/>
          </w:tcPr>
          <w:p w14:paraId="0A14923F" w14:textId="77777777" w:rsidR="00642C8C" w:rsidRDefault="00642C8C" w:rsidP="008A4169">
            <w:pPr>
              <w:jc w:val="center"/>
              <w:rPr>
                <w:sz w:val="18"/>
                <w:szCs w:val="18"/>
              </w:rPr>
            </w:pPr>
            <w:r>
              <w:rPr>
                <w:sz w:val="18"/>
                <w:szCs w:val="18"/>
              </w:rPr>
              <w:t>20</w:t>
            </w:r>
          </w:p>
        </w:tc>
        <w:tc>
          <w:tcPr>
            <w:tcW w:w="1734" w:type="dxa"/>
            <w:vAlign w:val="center"/>
          </w:tcPr>
          <w:p w14:paraId="523B2838" w14:textId="77777777" w:rsidR="00642C8C" w:rsidRDefault="00642C8C" w:rsidP="008A4169">
            <w:pPr>
              <w:jc w:val="center"/>
              <w:rPr>
                <w:sz w:val="18"/>
                <w:szCs w:val="18"/>
              </w:rPr>
            </w:pPr>
            <w:r>
              <w:rPr>
                <w:sz w:val="18"/>
                <w:szCs w:val="18"/>
              </w:rPr>
              <w:t>20</w:t>
            </w:r>
          </w:p>
        </w:tc>
      </w:tr>
      <w:tr w:rsidR="00642C8C" w14:paraId="63A6BEC6" w14:textId="77777777" w:rsidTr="008A4169">
        <w:trPr>
          <w:trHeight w:val="464"/>
          <w:jc w:val="center"/>
        </w:trPr>
        <w:tc>
          <w:tcPr>
            <w:tcW w:w="3191" w:type="dxa"/>
            <w:gridSpan w:val="2"/>
            <w:vAlign w:val="center"/>
          </w:tcPr>
          <w:p w14:paraId="23760144" w14:textId="77777777" w:rsidR="002869C7" w:rsidRPr="00E43C0A" w:rsidRDefault="00642C8C" w:rsidP="002869C7">
            <w:pPr>
              <w:jc w:val="center"/>
              <w:rPr>
                <w:color w:val="000000" w:themeColor="text1"/>
                <w:sz w:val="18"/>
                <w:szCs w:val="18"/>
              </w:rPr>
            </w:pPr>
            <w:r>
              <w:rPr>
                <w:sz w:val="18"/>
                <w:szCs w:val="18"/>
              </w:rPr>
              <w:t>杂质总含量（质量分</w:t>
            </w:r>
            <w:r w:rsidRPr="00E43C0A">
              <w:rPr>
                <w:color w:val="000000" w:themeColor="text1"/>
                <w:sz w:val="18"/>
                <w:szCs w:val="18"/>
              </w:rPr>
              <w:t>数）</w:t>
            </w:r>
            <w:r w:rsidR="002869C7" w:rsidRPr="00E43C0A">
              <w:rPr>
                <w:rFonts w:hint="eastAsia"/>
                <w:color w:val="000000" w:themeColor="text1"/>
                <w:sz w:val="18"/>
                <w:szCs w:val="18"/>
              </w:rPr>
              <w:t>，</w:t>
            </w:r>
            <w:r w:rsidR="002869C7" w:rsidRPr="00E43C0A">
              <w:rPr>
                <w:color w:val="000000" w:themeColor="text1"/>
                <w:sz w:val="18"/>
                <w:szCs w:val="18"/>
              </w:rPr>
              <w:t>不大于</w:t>
            </w:r>
          </w:p>
          <w:p w14:paraId="2D5BB1DC" w14:textId="011B5E2E" w:rsidR="00642C8C" w:rsidRDefault="002869C7" w:rsidP="002869C7">
            <w:pPr>
              <w:jc w:val="center"/>
              <w:rPr>
                <w:sz w:val="18"/>
                <w:szCs w:val="18"/>
              </w:rPr>
            </w:pPr>
            <w:r w:rsidRPr="00E43C0A">
              <w:rPr>
                <w:color w:val="000000" w:themeColor="text1"/>
                <w:sz w:val="18"/>
                <w:szCs w:val="18"/>
              </w:rPr>
              <w:t>（</w:t>
            </w:r>
            <w:r w:rsidRPr="00E43C0A">
              <w:rPr>
                <w:color w:val="000000" w:themeColor="text1"/>
                <w:sz w:val="18"/>
                <w:szCs w:val="18"/>
              </w:rPr>
              <w:t>×10</w:t>
            </w:r>
            <w:r w:rsidRPr="00E43C0A">
              <w:rPr>
                <w:color w:val="000000" w:themeColor="text1"/>
                <w:sz w:val="18"/>
                <w:szCs w:val="18"/>
                <w:vertAlign w:val="superscript"/>
              </w:rPr>
              <w:t>-4</w:t>
            </w:r>
            <w:r w:rsidRPr="00E43C0A">
              <w:rPr>
                <w:color w:val="000000" w:themeColor="text1"/>
                <w:sz w:val="18"/>
                <w:szCs w:val="18"/>
              </w:rPr>
              <w:t>）</w:t>
            </w:r>
            <w:r w:rsidRPr="00E43C0A">
              <w:rPr>
                <w:color w:val="000000" w:themeColor="text1"/>
                <w:sz w:val="18"/>
                <w:szCs w:val="18"/>
              </w:rPr>
              <w:t>%</w:t>
            </w:r>
          </w:p>
        </w:tc>
        <w:tc>
          <w:tcPr>
            <w:tcW w:w="1734" w:type="dxa"/>
            <w:vAlign w:val="center"/>
          </w:tcPr>
          <w:p w14:paraId="31C31ACA" w14:textId="77777777" w:rsidR="00642C8C" w:rsidRDefault="00642C8C" w:rsidP="008A4169">
            <w:pPr>
              <w:jc w:val="center"/>
              <w:rPr>
                <w:sz w:val="18"/>
                <w:szCs w:val="18"/>
              </w:rPr>
            </w:pPr>
            <w:r>
              <w:rPr>
                <w:sz w:val="18"/>
                <w:szCs w:val="18"/>
              </w:rPr>
              <w:t>100</w:t>
            </w:r>
          </w:p>
        </w:tc>
        <w:tc>
          <w:tcPr>
            <w:tcW w:w="1734" w:type="dxa"/>
            <w:vAlign w:val="center"/>
          </w:tcPr>
          <w:p w14:paraId="24E7975E" w14:textId="77777777" w:rsidR="00642C8C" w:rsidRDefault="00642C8C" w:rsidP="008A4169">
            <w:pPr>
              <w:jc w:val="center"/>
              <w:rPr>
                <w:sz w:val="18"/>
                <w:szCs w:val="18"/>
              </w:rPr>
            </w:pPr>
            <w:r>
              <w:rPr>
                <w:sz w:val="18"/>
                <w:szCs w:val="18"/>
              </w:rPr>
              <w:t>100</w:t>
            </w:r>
          </w:p>
        </w:tc>
      </w:tr>
      <w:tr w:rsidR="00642C8C" w14:paraId="27F4C97E" w14:textId="77777777" w:rsidTr="008A4169">
        <w:trPr>
          <w:trHeight w:val="464"/>
          <w:jc w:val="center"/>
        </w:trPr>
        <w:tc>
          <w:tcPr>
            <w:tcW w:w="6659" w:type="dxa"/>
            <w:gridSpan w:val="4"/>
            <w:vAlign w:val="center"/>
          </w:tcPr>
          <w:p w14:paraId="488FA308" w14:textId="72B70847" w:rsidR="00642C8C" w:rsidRDefault="00642C8C" w:rsidP="00964775">
            <w:pPr>
              <w:pStyle w:val="afff9"/>
              <w:ind w:rightChars="54" w:right="113" w:firstLineChars="100" w:firstLine="180"/>
              <w:jc w:val="left"/>
              <w:rPr>
                <w:rFonts w:ascii="Times New Roman"/>
                <w:sz w:val="18"/>
                <w:szCs w:val="18"/>
              </w:rPr>
            </w:pPr>
            <w:r w:rsidRPr="00964775">
              <w:rPr>
                <w:rFonts w:ascii="Times New Roman" w:eastAsia="黑体"/>
                <w:bCs/>
                <w:sz w:val="18"/>
                <w:szCs w:val="18"/>
              </w:rPr>
              <w:t>注</w:t>
            </w:r>
            <w:r w:rsidR="009614D1">
              <w:rPr>
                <w:rFonts w:ascii="Times New Roman" w:eastAsia="黑体" w:hint="eastAsia"/>
                <w:bCs/>
                <w:sz w:val="18"/>
                <w:szCs w:val="18"/>
              </w:rPr>
              <w:t>1</w:t>
            </w:r>
            <w:r>
              <w:rPr>
                <w:rFonts w:ascii="Times New Roman" w:eastAsia="黑体"/>
                <w:b/>
                <w:sz w:val="18"/>
                <w:szCs w:val="18"/>
              </w:rPr>
              <w:t>:</w:t>
            </w:r>
            <w:r w:rsidR="00436ADA">
              <w:rPr>
                <w:rFonts w:ascii="Times New Roman" w:eastAsia="黑体"/>
                <w:b/>
                <w:sz w:val="18"/>
                <w:szCs w:val="18"/>
              </w:rPr>
              <w:t xml:space="preserve"> </w:t>
            </w:r>
            <w:r>
              <w:rPr>
                <w:rFonts w:ascii="Times New Roman"/>
                <w:sz w:val="18"/>
                <w:szCs w:val="18"/>
              </w:rPr>
              <w:t>需方对合金元素和杂质元素有特殊要求的，由供需双方协商</w:t>
            </w:r>
            <w:r w:rsidR="00964775">
              <w:rPr>
                <w:rFonts w:ascii="Times New Roman" w:hint="eastAsia"/>
                <w:sz w:val="18"/>
                <w:szCs w:val="18"/>
              </w:rPr>
              <w:t>。</w:t>
            </w:r>
          </w:p>
          <w:p w14:paraId="64944A57" w14:textId="225B53FF" w:rsidR="009614D1" w:rsidRDefault="009614D1" w:rsidP="00964775">
            <w:pPr>
              <w:pStyle w:val="afff9"/>
              <w:ind w:rightChars="54" w:right="113" w:firstLineChars="100" w:firstLine="180"/>
              <w:jc w:val="left"/>
              <w:rPr>
                <w:rFonts w:ascii="Times New Roman"/>
              </w:rPr>
            </w:pPr>
            <w:r w:rsidRPr="00964775">
              <w:rPr>
                <w:rFonts w:ascii="Times New Roman" w:eastAsia="黑体"/>
                <w:bCs/>
                <w:sz w:val="18"/>
                <w:szCs w:val="18"/>
              </w:rPr>
              <w:t>注</w:t>
            </w:r>
            <w:r>
              <w:rPr>
                <w:rFonts w:ascii="Times New Roman" w:eastAsia="黑体"/>
                <w:bCs/>
                <w:sz w:val="18"/>
                <w:szCs w:val="18"/>
              </w:rPr>
              <w:t>2</w:t>
            </w:r>
            <w:r>
              <w:rPr>
                <w:rFonts w:ascii="Times New Roman" w:eastAsia="黑体"/>
                <w:b/>
                <w:sz w:val="18"/>
                <w:szCs w:val="18"/>
              </w:rPr>
              <w:t>:</w:t>
            </w:r>
            <w:r>
              <w:rPr>
                <w:rFonts w:hint="eastAsia"/>
                <w:sz w:val="18"/>
                <w:szCs w:val="18"/>
              </w:rPr>
              <w:t xml:space="preserve"> </w:t>
            </w:r>
            <w:r w:rsidRPr="0049526C">
              <w:rPr>
                <w:sz w:val="18"/>
                <w:szCs w:val="18"/>
              </w:rPr>
              <w:t>杂质总含量</w:t>
            </w:r>
            <w:r w:rsidR="005B6D72" w:rsidRPr="0049526C">
              <w:rPr>
                <w:rFonts w:hint="eastAsia"/>
                <w:sz w:val="18"/>
                <w:szCs w:val="18"/>
              </w:rPr>
              <w:t>为表中所列除C</w:t>
            </w:r>
            <w:r w:rsidRPr="0049526C">
              <w:rPr>
                <w:rFonts w:hint="eastAsia"/>
                <w:sz w:val="18"/>
                <w:szCs w:val="18"/>
              </w:rPr>
              <w:t>杂质元素</w:t>
            </w:r>
            <w:r w:rsidR="005B6D72" w:rsidRPr="0049526C">
              <w:rPr>
                <w:rFonts w:hint="eastAsia"/>
                <w:sz w:val="18"/>
                <w:szCs w:val="18"/>
              </w:rPr>
              <w:t>外的杂质元素总和</w:t>
            </w:r>
            <w:r w:rsidR="0049526C" w:rsidRPr="0049526C">
              <w:rPr>
                <w:rFonts w:hint="eastAsia"/>
                <w:sz w:val="18"/>
                <w:szCs w:val="18"/>
              </w:rPr>
              <w:t>。</w:t>
            </w:r>
          </w:p>
        </w:tc>
      </w:tr>
      <w:tr w:rsidR="00964775" w14:paraId="1ACDC6D5" w14:textId="77777777" w:rsidTr="008A4169">
        <w:trPr>
          <w:trHeight w:val="464"/>
          <w:jc w:val="center"/>
        </w:trPr>
        <w:tc>
          <w:tcPr>
            <w:tcW w:w="6659" w:type="dxa"/>
            <w:gridSpan w:val="4"/>
            <w:vAlign w:val="center"/>
          </w:tcPr>
          <w:p w14:paraId="717E714F" w14:textId="3E606F62" w:rsidR="00964775" w:rsidRPr="00964775" w:rsidRDefault="00964775" w:rsidP="00964775">
            <w:pPr>
              <w:pStyle w:val="afff9"/>
              <w:ind w:rightChars="54" w:right="113" w:firstLineChars="100" w:firstLine="180"/>
              <w:jc w:val="left"/>
              <w:rPr>
                <w:color w:val="000000"/>
                <w:sz w:val="18"/>
                <w:szCs w:val="18"/>
              </w:rPr>
            </w:pPr>
            <w:r w:rsidRPr="0049526C">
              <w:rPr>
                <w:rFonts w:ascii="Times New Roman" w:hint="eastAsia"/>
                <w:color w:val="000000" w:themeColor="text1"/>
                <w:sz w:val="18"/>
                <w:szCs w:val="18"/>
                <w:vertAlign w:val="superscript"/>
              </w:rPr>
              <w:t>a</w:t>
            </w:r>
            <w:r w:rsidRPr="0049526C">
              <w:rPr>
                <w:rFonts w:hint="eastAsia"/>
                <w:color w:val="000000" w:themeColor="text1"/>
                <w:sz w:val="18"/>
                <w:szCs w:val="18"/>
              </w:rPr>
              <w:t>（Ni+</w:t>
            </w:r>
            <w:r w:rsidRPr="0049526C">
              <w:rPr>
                <w:color w:val="000000" w:themeColor="text1"/>
                <w:sz w:val="18"/>
                <w:szCs w:val="18"/>
              </w:rPr>
              <w:t>S</w:t>
            </w:r>
            <w:r w:rsidRPr="0049526C">
              <w:rPr>
                <w:rFonts w:hint="eastAsia"/>
                <w:color w:val="000000" w:themeColor="text1"/>
                <w:sz w:val="18"/>
                <w:szCs w:val="18"/>
              </w:rPr>
              <w:t>）的</w:t>
            </w:r>
            <w:r w:rsidRPr="0049526C">
              <w:rPr>
                <w:color w:val="000000" w:themeColor="text1"/>
                <w:sz w:val="18"/>
                <w:szCs w:val="18"/>
              </w:rPr>
              <w:t>质量分数</w:t>
            </w:r>
            <w:r w:rsidRPr="0049526C">
              <w:rPr>
                <w:rFonts w:ascii="Times New Roman"/>
                <w:color w:val="000000" w:themeColor="text1"/>
                <w:sz w:val="18"/>
                <w:szCs w:val="18"/>
              </w:rPr>
              <w:t>为</w:t>
            </w:r>
            <w:r w:rsidRPr="0049526C">
              <w:rPr>
                <w:rFonts w:ascii="Times New Roman"/>
                <w:color w:val="000000" w:themeColor="text1"/>
                <w:sz w:val="18"/>
                <w:szCs w:val="18"/>
              </w:rPr>
              <w:t>1</w:t>
            </w:r>
            <w:r>
              <w:rPr>
                <w:rFonts w:ascii="Times New Roman"/>
                <w:sz w:val="18"/>
                <w:szCs w:val="18"/>
              </w:rPr>
              <w:t>00%</w:t>
            </w:r>
            <w:r>
              <w:rPr>
                <w:rFonts w:ascii="Times New Roman"/>
                <w:sz w:val="18"/>
                <w:szCs w:val="18"/>
              </w:rPr>
              <w:t>减去表中实测</w:t>
            </w:r>
            <w:r w:rsidR="005B6D72">
              <w:rPr>
                <w:rFonts w:ascii="Times New Roman" w:hint="eastAsia"/>
                <w:sz w:val="18"/>
                <w:szCs w:val="18"/>
              </w:rPr>
              <w:t>杂质</w:t>
            </w:r>
            <w:r w:rsidR="00E9731C">
              <w:rPr>
                <w:rFonts w:ascii="Times New Roman" w:hint="eastAsia"/>
                <w:sz w:val="18"/>
                <w:szCs w:val="18"/>
              </w:rPr>
              <w:t>总含量</w:t>
            </w:r>
            <w:r>
              <w:rPr>
                <w:rFonts w:ascii="Times New Roman"/>
                <w:sz w:val="18"/>
                <w:szCs w:val="18"/>
              </w:rPr>
              <w:t>的余量。</w:t>
            </w:r>
          </w:p>
        </w:tc>
      </w:tr>
    </w:tbl>
    <w:p w14:paraId="600DF7DF" w14:textId="05067870" w:rsidR="00642C8C" w:rsidRPr="00642C8C" w:rsidRDefault="00642C8C">
      <w:pPr>
        <w:pStyle w:val="afff9"/>
        <w:ind w:firstLine="420"/>
        <w:rPr>
          <w:rFonts w:ascii="Times New Roman"/>
        </w:rPr>
      </w:pPr>
    </w:p>
    <w:p w14:paraId="35514052" w14:textId="51223CC1" w:rsidR="00ED7543" w:rsidRPr="00F44338" w:rsidRDefault="00436ADA">
      <w:pPr>
        <w:pStyle w:val="af2"/>
        <w:tabs>
          <w:tab w:val="left" w:pos="420"/>
        </w:tabs>
        <w:spacing w:beforeLines="50" w:before="156" w:afterLines="50" w:after="156"/>
        <w:rPr>
          <w:rFonts w:ascii="Times New Roman"/>
          <w:color w:val="000000" w:themeColor="text1"/>
        </w:rPr>
      </w:pPr>
      <w:r w:rsidRPr="00F44338">
        <w:rPr>
          <w:rFonts w:ascii="Times New Roman" w:hint="eastAsia"/>
          <w:color w:val="000000" w:themeColor="text1"/>
        </w:rPr>
        <w:t>外形</w:t>
      </w:r>
      <w:r w:rsidR="00472DBB" w:rsidRPr="00F44338">
        <w:rPr>
          <w:rFonts w:ascii="Times New Roman"/>
          <w:color w:val="000000" w:themeColor="text1"/>
        </w:rPr>
        <w:t>尺寸</w:t>
      </w:r>
      <w:r w:rsidRPr="00F44338">
        <w:rPr>
          <w:rFonts w:ascii="Times New Roman" w:hint="eastAsia"/>
          <w:color w:val="000000" w:themeColor="text1"/>
        </w:rPr>
        <w:t>及其允许偏差</w:t>
      </w:r>
    </w:p>
    <w:p w14:paraId="6B6E7548" w14:textId="3A1B3B3D" w:rsidR="00703C34" w:rsidRPr="004F138B" w:rsidRDefault="00472DBB" w:rsidP="00C6746E">
      <w:pPr>
        <w:pStyle w:val="afff9"/>
        <w:ind w:firstLineChars="194" w:firstLine="407"/>
        <w:rPr>
          <w:rFonts w:ascii="Times New Roman"/>
        </w:rPr>
      </w:pPr>
      <w:r w:rsidRPr="003322B9">
        <w:rPr>
          <w:rFonts w:ascii="Times New Roman"/>
        </w:rPr>
        <w:t>镍阳极</w:t>
      </w:r>
      <w:r w:rsidR="00436ADA" w:rsidRPr="003322B9">
        <w:rPr>
          <w:rFonts w:ascii="Times New Roman"/>
          <w:color w:val="000000" w:themeColor="text1"/>
        </w:rPr>
        <w:t>外形尺寸</w:t>
      </w:r>
      <w:r w:rsidRPr="003322B9">
        <w:rPr>
          <w:rFonts w:ascii="Times New Roman"/>
          <w:color w:val="000000" w:themeColor="text1"/>
        </w:rPr>
        <w:t>及</w:t>
      </w:r>
      <w:r w:rsidR="004B68EA" w:rsidRPr="003322B9">
        <w:rPr>
          <w:rFonts w:ascii="Times New Roman"/>
          <w:color w:val="000000" w:themeColor="text1"/>
        </w:rPr>
        <w:t>形位尺寸</w:t>
      </w:r>
      <w:r w:rsidRPr="003322B9">
        <w:rPr>
          <w:rFonts w:ascii="Times New Roman"/>
          <w:color w:val="000000" w:themeColor="text1"/>
        </w:rPr>
        <w:t>与</w:t>
      </w:r>
      <w:r w:rsidR="004B68EA" w:rsidRPr="003322B9">
        <w:rPr>
          <w:rFonts w:ascii="Times New Roman"/>
          <w:color w:val="000000" w:themeColor="text1"/>
        </w:rPr>
        <w:t>需方</w:t>
      </w:r>
      <w:r w:rsidRPr="003322B9">
        <w:rPr>
          <w:rFonts w:ascii="Times New Roman"/>
          <w:color w:val="000000" w:themeColor="text1"/>
        </w:rPr>
        <w:t>使用的机台类型有</w:t>
      </w:r>
      <w:r w:rsidRPr="003322B9">
        <w:rPr>
          <w:rFonts w:ascii="Times New Roman"/>
        </w:rPr>
        <w:t>关，一般由</w:t>
      </w:r>
      <w:r w:rsidR="004B68EA" w:rsidRPr="003322B9">
        <w:rPr>
          <w:rFonts w:ascii="Times New Roman"/>
          <w:color w:val="000000" w:themeColor="text1"/>
        </w:rPr>
        <w:t>需方</w:t>
      </w:r>
      <w:r w:rsidRPr="003322B9">
        <w:rPr>
          <w:rFonts w:ascii="Times New Roman"/>
          <w:color w:val="000000" w:themeColor="text1"/>
        </w:rPr>
        <w:t>提供图纸</w:t>
      </w:r>
      <w:r w:rsidR="004B68EA" w:rsidRPr="003322B9">
        <w:rPr>
          <w:rFonts w:ascii="Times New Roman"/>
          <w:color w:val="000000" w:themeColor="text1"/>
        </w:rPr>
        <w:t>确定</w:t>
      </w:r>
      <w:r w:rsidRPr="003322B9">
        <w:rPr>
          <w:rFonts w:ascii="Times New Roman"/>
        </w:rPr>
        <w:t>。</w:t>
      </w:r>
      <w:r w:rsidR="003322B9" w:rsidRPr="004F138B">
        <w:rPr>
          <w:rFonts w:ascii="Times New Roman"/>
        </w:rPr>
        <w:t>盘状</w:t>
      </w:r>
      <w:r w:rsidR="002D39BE" w:rsidRPr="004F138B">
        <w:rPr>
          <w:rFonts w:ascii="Times New Roman"/>
        </w:rPr>
        <w:t>镍阳极</w:t>
      </w:r>
      <w:r w:rsidR="0075041A" w:rsidRPr="004F138B">
        <w:rPr>
          <w:rFonts w:ascii="Times New Roman"/>
        </w:rPr>
        <w:t>未注公差</w:t>
      </w:r>
      <w:r w:rsidR="0075041A" w:rsidRPr="004F138B">
        <w:rPr>
          <w:rFonts w:ascii="Times New Roman"/>
          <w:szCs w:val="21"/>
        </w:rPr>
        <w:t>按</w:t>
      </w:r>
      <w:r w:rsidR="0075041A" w:rsidRPr="004F138B">
        <w:rPr>
          <w:rFonts w:ascii="Times New Roman"/>
          <w:szCs w:val="21"/>
        </w:rPr>
        <w:t>GB/T1804</w:t>
      </w:r>
      <w:r w:rsidR="00D627FF" w:rsidRPr="004F138B">
        <w:rPr>
          <w:rFonts w:ascii="Times New Roman" w:hint="eastAsia"/>
          <w:szCs w:val="21"/>
        </w:rPr>
        <w:t>精密</w:t>
      </w:r>
      <w:r w:rsidR="0075041A" w:rsidRPr="004F138B">
        <w:rPr>
          <w:rFonts w:ascii="Times New Roman"/>
          <w:szCs w:val="21"/>
        </w:rPr>
        <w:t>级</w:t>
      </w:r>
      <w:r w:rsidR="007B3ECA" w:rsidRPr="004F138B">
        <w:rPr>
          <w:rFonts w:ascii="Times New Roman" w:hint="eastAsia"/>
          <w:szCs w:val="21"/>
        </w:rPr>
        <w:t>f</w:t>
      </w:r>
      <w:r w:rsidR="0075041A" w:rsidRPr="004F138B">
        <w:rPr>
          <w:rFonts w:ascii="Times New Roman"/>
          <w:szCs w:val="21"/>
        </w:rPr>
        <w:t>执行</w:t>
      </w:r>
      <w:r w:rsidR="003322B9" w:rsidRPr="004F138B">
        <w:rPr>
          <w:rFonts w:ascii="Times New Roman"/>
          <w:szCs w:val="21"/>
        </w:rPr>
        <w:t>，</w:t>
      </w:r>
      <w:r w:rsidR="002D39BE" w:rsidRPr="004F138B">
        <w:rPr>
          <w:rFonts w:ascii="Times New Roman"/>
        </w:rPr>
        <w:t>应符合表</w:t>
      </w:r>
      <w:r w:rsidR="002D39BE" w:rsidRPr="004F138B">
        <w:rPr>
          <w:rFonts w:ascii="Times New Roman"/>
        </w:rPr>
        <w:t>2</w:t>
      </w:r>
      <w:r w:rsidR="002D39BE" w:rsidRPr="004F138B">
        <w:rPr>
          <w:rFonts w:ascii="Times New Roman"/>
        </w:rPr>
        <w:t>的规定</w:t>
      </w:r>
      <w:r w:rsidR="002D39BE" w:rsidRPr="004F138B">
        <w:rPr>
          <w:rFonts w:ascii="Times New Roman" w:hint="eastAsia"/>
        </w:rPr>
        <w:t>。</w:t>
      </w:r>
    </w:p>
    <w:p w14:paraId="4169E539" w14:textId="2F41162F" w:rsidR="00703C34" w:rsidRPr="001962ED" w:rsidRDefault="00703C34" w:rsidP="001962ED">
      <w:pPr>
        <w:pStyle w:val="af2"/>
        <w:numPr>
          <w:ilvl w:val="0"/>
          <w:numId w:val="0"/>
        </w:numPr>
        <w:tabs>
          <w:tab w:val="left" w:pos="420"/>
        </w:tabs>
        <w:spacing w:beforeLines="50" w:before="156" w:afterLines="50" w:after="156"/>
        <w:ind w:firstLineChars="1000" w:firstLine="2100"/>
        <w:rPr>
          <w:rFonts w:ascii="Times New Roman"/>
          <w:szCs w:val="21"/>
        </w:rPr>
      </w:pPr>
      <w:r w:rsidRPr="001962ED">
        <w:rPr>
          <w:rFonts w:ascii="Times New Roman" w:hint="eastAsia"/>
          <w:szCs w:val="21"/>
        </w:rPr>
        <w:t>表</w:t>
      </w:r>
      <w:r w:rsidR="004F3DE5" w:rsidRPr="001962ED">
        <w:rPr>
          <w:rFonts w:ascii="Times New Roman"/>
          <w:szCs w:val="21"/>
        </w:rPr>
        <w:t>2</w:t>
      </w:r>
      <w:r w:rsidRPr="001962ED">
        <w:rPr>
          <w:rFonts w:ascii="Times New Roman"/>
          <w:szCs w:val="21"/>
        </w:rPr>
        <w:t xml:space="preserve"> </w:t>
      </w:r>
      <w:r w:rsidRPr="001962ED">
        <w:rPr>
          <w:rFonts w:ascii="Times New Roman" w:hint="eastAsia"/>
          <w:szCs w:val="21"/>
        </w:rPr>
        <w:t>镍阳极</w:t>
      </w:r>
      <w:r w:rsidR="001962ED" w:rsidRPr="00977A23">
        <w:rPr>
          <w:rFonts w:ascii="Times New Roman" w:hint="eastAsia"/>
          <w:color w:val="000000" w:themeColor="text1"/>
        </w:rPr>
        <w:t>外形</w:t>
      </w:r>
      <w:r w:rsidR="001962ED" w:rsidRPr="00977A23">
        <w:rPr>
          <w:rFonts w:ascii="Times New Roman"/>
          <w:color w:val="000000" w:themeColor="text1"/>
        </w:rPr>
        <w:t>尺寸</w:t>
      </w:r>
      <w:r w:rsidR="001962ED" w:rsidRPr="00977A23">
        <w:rPr>
          <w:rFonts w:ascii="Times New Roman" w:hint="eastAsia"/>
          <w:color w:val="000000" w:themeColor="text1"/>
        </w:rPr>
        <w:t>及其允许偏差</w:t>
      </w:r>
    </w:p>
    <w:tbl>
      <w:tblPr>
        <w:tblStyle w:val="affa"/>
        <w:tblW w:w="0" w:type="auto"/>
        <w:jc w:val="center"/>
        <w:tblLook w:val="04A0" w:firstRow="1" w:lastRow="0" w:firstColumn="1" w:lastColumn="0" w:noHBand="0" w:noVBand="1"/>
      </w:tblPr>
      <w:tblGrid>
        <w:gridCol w:w="1577"/>
        <w:gridCol w:w="1112"/>
        <w:gridCol w:w="1134"/>
        <w:gridCol w:w="1275"/>
        <w:gridCol w:w="1367"/>
        <w:gridCol w:w="1418"/>
      </w:tblGrid>
      <w:tr w:rsidR="00703C34" w14:paraId="45DD6EE8" w14:textId="77777777" w:rsidTr="00703C34">
        <w:trPr>
          <w:trHeight w:val="429"/>
          <w:jc w:val="center"/>
        </w:trPr>
        <w:tc>
          <w:tcPr>
            <w:tcW w:w="1577" w:type="dxa"/>
            <w:vAlign w:val="center"/>
          </w:tcPr>
          <w:p w14:paraId="168B9390" w14:textId="51D68E41" w:rsidR="00703C34" w:rsidRDefault="001962ED" w:rsidP="005431FC">
            <w:pPr>
              <w:pStyle w:val="afff9"/>
              <w:ind w:firstLineChars="0" w:firstLine="0"/>
              <w:jc w:val="center"/>
              <w:rPr>
                <w:rFonts w:ascii="Times New Roman"/>
              </w:rPr>
            </w:pPr>
            <w:r w:rsidRPr="009C204F">
              <w:rPr>
                <w:rFonts w:ascii="Times New Roman" w:hint="eastAsia"/>
                <w:color w:val="000000" w:themeColor="text1"/>
              </w:rPr>
              <w:t>形状</w:t>
            </w:r>
          </w:p>
        </w:tc>
        <w:tc>
          <w:tcPr>
            <w:tcW w:w="4888" w:type="dxa"/>
            <w:gridSpan w:val="4"/>
            <w:vAlign w:val="center"/>
          </w:tcPr>
          <w:p w14:paraId="03A8C100" w14:textId="77777777" w:rsidR="00703C34" w:rsidRDefault="00703C34" w:rsidP="005431FC">
            <w:pPr>
              <w:pStyle w:val="afff9"/>
              <w:ind w:firstLineChars="0" w:firstLine="0"/>
              <w:jc w:val="center"/>
              <w:rPr>
                <w:rFonts w:ascii="Times New Roman"/>
              </w:rPr>
            </w:pPr>
            <w:r>
              <w:rPr>
                <w:rFonts w:ascii="Times New Roman" w:hint="eastAsia"/>
              </w:rPr>
              <w:t>盘状</w:t>
            </w:r>
          </w:p>
        </w:tc>
        <w:tc>
          <w:tcPr>
            <w:tcW w:w="1418" w:type="dxa"/>
            <w:vAlign w:val="center"/>
          </w:tcPr>
          <w:p w14:paraId="7C00CDA0" w14:textId="77777777" w:rsidR="00703C34" w:rsidRDefault="00703C34" w:rsidP="005431FC">
            <w:pPr>
              <w:pStyle w:val="afff9"/>
              <w:ind w:firstLineChars="0" w:firstLine="0"/>
              <w:jc w:val="center"/>
              <w:rPr>
                <w:rFonts w:ascii="Times New Roman"/>
              </w:rPr>
            </w:pPr>
            <w:r>
              <w:rPr>
                <w:rFonts w:ascii="Times New Roman" w:hint="eastAsia"/>
              </w:rPr>
              <w:t>粒状</w:t>
            </w:r>
          </w:p>
        </w:tc>
      </w:tr>
      <w:tr w:rsidR="00703C34" w14:paraId="2EA76EEE" w14:textId="77777777" w:rsidTr="00783461">
        <w:trPr>
          <w:trHeight w:val="429"/>
          <w:jc w:val="center"/>
        </w:trPr>
        <w:tc>
          <w:tcPr>
            <w:tcW w:w="1577" w:type="dxa"/>
            <w:vAlign w:val="center"/>
          </w:tcPr>
          <w:p w14:paraId="164412D6" w14:textId="2709A8D4" w:rsidR="001962ED" w:rsidRDefault="00703C34" w:rsidP="00703C34">
            <w:pPr>
              <w:pStyle w:val="afff9"/>
              <w:ind w:firstLineChars="0" w:firstLine="0"/>
              <w:jc w:val="center"/>
              <w:rPr>
                <w:rFonts w:ascii="Times New Roman"/>
              </w:rPr>
            </w:pPr>
            <w:r w:rsidRPr="009C204F">
              <w:rPr>
                <w:rFonts w:ascii="Times New Roman" w:hint="eastAsia"/>
              </w:rPr>
              <w:t>尺寸</w:t>
            </w:r>
            <w:r w:rsidR="00977A23">
              <w:rPr>
                <w:rFonts w:ascii="Times New Roman" w:hint="eastAsia"/>
              </w:rPr>
              <w:t>A</w:t>
            </w:r>
            <w:r w:rsidR="00977A23">
              <w:rPr>
                <w:rFonts w:ascii="Times New Roman" w:hint="eastAsia"/>
              </w:rPr>
              <w:t>～</w:t>
            </w:r>
            <w:r w:rsidR="00977A23">
              <w:rPr>
                <w:rFonts w:ascii="Times New Roman" w:hint="eastAsia"/>
              </w:rPr>
              <w:t>I</w:t>
            </w:r>
          </w:p>
          <w:p w14:paraId="5AF496D1" w14:textId="4F29EBB3" w:rsidR="00703C34" w:rsidRDefault="00703C34" w:rsidP="00703C34">
            <w:pPr>
              <w:pStyle w:val="afff9"/>
              <w:ind w:firstLineChars="0" w:firstLine="0"/>
              <w:jc w:val="center"/>
              <w:rPr>
                <w:rFonts w:ascii="Times New Roman"/>
              </w:rPr>
            </w:pPr>
            <w:r>
              <w:rPr>
                <w:rFonts w:ascii="Times New Roman" w:hint="eastAsia"/>
              </w:rPr>
              <w:t>mm</w:t>
            </w:r>
          </w:p>
        </w:tc>
        <w:tc>
          <w:tcPr>
            <w:tcW w:w="1112" w:type="dxa"/>
            <w:vAlign w:val="center"/>
          </w:tcPr>
          <w:p w14:paraId="744AB646" w14:textId="77777777" w:rsidR="00703C34" w:rsidRDefault="00703C34" w:rsidP="00703C34">
            <w:pPr>
              <w:pStyle w:val="afff9"/>
              <w:ind w:firstLineChars="0" w:firstLine="0"/>
              <w:jc w:val="center"/>
              <w:rPr>
                <w:rFonts w:ascii="Times New Roman"/>
              </w:rPr>
            </w:pPr>
            <w:r>
              <w:rPr>
                <w:rFonts w:ascii="Times New Roman" w:hint="eastAsia"/>
              </w:rPr>
              <w:t>0</w:t>
            </w:r>
            <w:r>
              <w:rPr>
                <w:rFonts w:ascii="Times New Roman"/>
              </w:rPr>
              <w:t>.5</w:t>
            </w:r>
            <w:r>
              <w:rPr>
                <w:rFonts w:ascii="Times New Roman" w:hint="eastAsia"/>
              </w:rPr>
              <w:t>～</w:t>
            </w:r>
            <w:r>
              <w:rPr>
                <w:rFonts w:ascii="Times New Roman" w:hint="eastAsia"/>
              </w:rPr>
              <w:t>6</w:t>
            </w:r>
          </w:p>
        </w:tc>
        <w:tc>
          <w:tcPr>
            <w:tcW w:w="1134" w:type="dxa"/>
            <w:vAlign w:val="center"/>
          </w:tcPr>
          <w:p w14:paraId="713FA046" w14:textId="36332AD9" w:rsidR="00703C34" w:rsidRDefault="00783461" w:rsidP="00703C34">
            <w:pPr>
              <w:pStyle w:val="afff9"/>
              <w:ind w:firstLineChars="0" w:firstLine="0"/>
              <w:jc w:val="center"/>
              <w:rPr>
                <w:rFonts w:ascii="Times New Roman"/>
              </w:rPr>
            </w:pPr>
            <w:r>
              <w:rPr>
                <w:rFonts w:ascii="Times New Roman" w:hint="eastAsia"/>
              </w:rPr>
              <w:t>＞</w:t>
            </w:r>
            <w:r w:rsidR="00703C34">
              <w:rPr>
                <w:rFonts w:ascii="Times New Roman" w:hint="eastAsia"/>
              </w:rPr>
              <w:t>6</w:t>
            </w:r>
            <w:r w:rsidR="00703C34">
              <w:rPr>
                <w:rFonts w:ascii="Times New Roman" w:hint="eastAsia"/>
              </w:rPr>
              <w:t>～</w:t>
            </w:r>
            <w:r w:rsidR="00703C34">
              <w:rPr>
                <w:rFonts w:ascii="Times New Roman" w:hint="eastAsia"/>
              </w:rPr>
              <w:t>3</w:t>
            </w:r>
            <w:r w:rsidR="00703C34">
              <w:rPr>
                <w:rFonts w:ascii="Times New Roman"/>
              </w:rPr>
              <w:t>0</w:t>
            </w:r>
          </w:p>
        </w:tc>
        <w:tc>
          <w:tcPr>
            <w:tcW w:w="1275" w:type="dxa"/>
            <w:vAlign w:val="center"/>
          </w:tcPr>
          <w:p w14:paraId="30F49F95" w14:textId="507E992B" w:rsidR="00703C34" w:rsidRDefault="00783461" w:rsidP="00703C34">
            <w:pPr>
              <w:pStyle w:val="afff9"/>
              <w:ind w:firstLineChars="0" w:firstLine="0"/>
              <w:jc w:val="center"/>
              <w:rPr>
                <w:rFonts w:ascii="Times New Roman"/>
              </w:rPr>
            </w:pPr>
            <w:r w:rsidRPr="00783461">
              <w:rPr>
                <w:rFonts w:ascii="Times New Roman" w:hint="eastAsia"/>
              </w:rPr>
              <w:t>＞</w:t>
            </w:r>
            <w:r w:rsidR="00703C34">
              <w:rPr>
                <w:rFonts w:ascii="Times New Roman" w:hint="eastAsia"/>
              </w:rPr>
              <w:t>3</w:t>
            </w:r>
            <w:r w:rsidR="00703C34">
              <w:rPr>
                <w:rFonts w:ascii="Times New Roman"/>
              </w:rPr>
              <w:t>0</w:t>
            </w:r>
            <w:r w:rsidR="00703C34">
              <w:rPr>
                <w:rFonts w:ascii="Times New Roman" w:hint="eastAsia"/>
              </w:rPr>
              <w:t>～</w:t>
            </w:r>
            <w:r w:rsidR="00703C34">
              <w:rPr>
                <w:rFonts w:ascii="Times New Roman" w:hint="eastAsia"/>
              </w:rPr>
              <w:t>1</w:t>
            </w:r>
            <w:r w:rsidR="00703C34">
              <w:rPr>
                <w:rFonts w:ascii="Times New Roman"/>
              </w:rPr>
              <w:t>20</w:t>
            </w:r>
          </w:p>
        </w:tc>
        <w:tc>
          <w:tcPr>
            <w:tcW w:w="1367" w:type="dxa"/>
            <w:vAlign w:val="center"/>
          </w:tcPr>
          <w:p w14:paraId="339ADE3D" w14:textId="541F7AFB" w:rsidR="00703C34" w:rsidRDefault="00783461" w:rsidP="00703C34">
            <w:pPr>
              <w:pStyle w:val="afff9"/>
              <w:ind w:firstLineChars="0" w:firstLine="0"/>
              <w:jc w:val="center"/>
              <w:rPr>
                <w:rFonts w:ascii="Times New Roman"/>
              </w:rPr>
            </w:pPr>
            <w:r w:rsidRPr="00783461">
              <w:rPr>
                <w:rFonts w:ascii="Times New Roman" w:hint="eastAsia"/>
              </w:rPr>
              <w:t>＞</w:t>
            </w:r>
            <w:r w:rsidR="00703C34">
              <w:rPr>
                <w:rFonts w:ascii="Times New Roman" w:hint="eastAsia"/>
              </w:rPr>
              <w:t>1</w:t>
            </w:r>
            <w:r w:rsidR="00703C34">
              <w:rPr>
                <w:rFonts w:ascii="Times New Roman"/>
              </w:rPr>
              <w:t>20</w:t>
            </w:r>
            <w:r w:rsidR="00703C34">
              <w:rPr>
                <w:rFonts w:ascii="Times New Roman" w:hint="eastAsia"/>
              </w:rPr>
              <w:t>～</w:t>
            </w:r>
            <w:r w:rsidR="00703C34">
              <w:rPr>
                <w:rFonts w:ascii="Times New Roman" w:hint="eastAsia"/>
              </w:rPr>
              <w:t>4</w:t>
            </w:r>
            <w:r w:rsidR="00703C34">
              <w:rPr>
                <w:rFonts w:ascii="Times New Roman"/>
              </w:rPr>
              <w:t>00</w:t>
            </w:r>
          </w:p>
        </w:tc>
        <w:tc>
          <w:tcPr>
            <w:tcW w:w="1418" w:type="dxa"/>
            <w:vAlign w:val="center"/>
          </w:tcPr>
          <w:p w14:paraId="574C8C19" w14:textId="77777777" w:rsidR="00703C34" w:rsidRDefault="00703C34" w:rsidP="00703C34">
            <w:pPr>
              <w:pStyle w:val="afff9"/>
              <w:ind w:firstLineChars="0" w:firstLine="0"/>
              <w:jc w:val="center"/>
              <w:rPr>
                <w:rFonts w:ascii="Times New Roman"/>
              </w:rPr>
            </w:pPr>
            <w:r>
              <w:rPr>
                <w:rFonts w:ascii="Times New Roman" w:hint="eastAsia"/>
              </w:rPr>
              <w:t>2</w:t>
            </w:r>
            <w:r>
              <w:rPr>
                <w:rFonts w:ascii="Times New Roman" w:hint="eastAsia"/>
              </w:rPr>
              <w:t>～</w:t>
            </w:r>
            <w:r>
              <w:rPr>
                <w:rFonts w:ascii="Times New Roman" w:hint="eastAsia"/>
              </w:rPr>
              <w:t>2</w:t>
            </w:r>
            <w:r>
              <w:rPr>
                <w:rFonts w:ascii="Times New Roman"/>
              </w:rPr>
              <w:t>0</w:t>
            </w:r>
          </w:p>
        </w:tc>
      </w:tr>
      <w:tr w:rsidR="00703C34" w14:paraId="1621F8CF" w14:textId="77777777" w:rsidTr="00783461">
        <w:trPr>
          <w:trHeight w:val="429"/>
          <w:jc w:val="center"/>
        </w:trPr>
        <w:tc>
          <w:tcPr>
            <w:tcW w:w="1577" w:type="dxa"/>
            <w:vAlign w:val="center"/>
          </w:tcPr>
          <w:p w14:paraId="517A09CB" w14:textId="77777777" w:rsidR="001962ED" w:rsidRDefault="00703C34" w:rsidP="00703C34">
            <w:pPr>
              <w:pStyle w:val="afff9"/>
              <w:ind w:firstLineChars="0" w:firstLine="0"/>
              <w:jc w:val="center"/>
              <w:rPr>
                <w:rFonts w:ascii="Times New Roman"/>
              </w:rPr>
            </w:pPr>
            <w:r>
              <w:rPr>
                <w:rFonts w:ascii="Times New Roman" w:hint="eastAsia"/>
              </w:rPr>
              <w:t>允许偏差</w:t>
            </w:r>
          </w:p>
          <w:p w14:paraId="68575DC0" w14:textId="4E3B3C02" w:rsidR="00703C34" w:rsidRDefault="00703C34" w:rsidP="00703C34">
            <w:pPr>
              <w:pStyle w:val="afff9"/>
              <w:ind w:firstLineChars="0" w:firstLine="0"/>
              <w:jc w:val="center"/>
              <w:rPr>
                <w:rFonts w:ascii="Times New Roman"/>
              </w:rPr>
            </w:pPr>
            <w:r>
              <w:rPr>
                <w:rFonts w:ascii="Times New Roman"/>
              </w:rPr>
              <w:t>mm</w:t>
            </w:r>
          </w:p>
        </w:tc>
        <w:tc>
          <w:tcPr>
            <w:tcW w:w="1112" w:type="dxa"/>
            <w:vAlign w:val="center"/>
          </w:tcPr>
          <w:p w14:paraId="7AB47EEA" w14:textId="77777777" w:rsidR="00703C34" w:rsidRDefault="00703C34" w:rsidP="00703C34">
            <w:pPr>
              <w:pStyle w:val="afff9"/>
              <w:ind w:firstLineChars="0" w:firstLine="0"/>
              <w:jc w:val="center"/>
              <w:rPr>
                <w:rFonts w:ascii="Times New Roman"/>
              </w:rPr>
            </w:pPr>
            <w:r>
              <w:rPr>
                <w:rFonts w:ascii="Times New Roman" w:hint="eastAsia"/>
              </w:rPr>
              <w:t>±</w:t>
            </w:r>
            <w:r>
              <w:rPr>
                <w:rFonts w:ascii="Times New Roman"/>
              </w:rPr>
              <w:t>0.05</w:t>
            </w:r>
          </w:p>
        </w:tc>
        <w:tc>
          <w:tcPr>
            <w:tcW w:w="1134" w:type="dxa"/>
            <w:vAlign w:val="center"/>
          </w:tcPr>
          <w:p w14:paraId="7975D3FC" w14:textId="77777777" w:rsidR="00703C34" w:rsidRDefault="00703C34" w:rsidP="00703C34">
            <w:pPr>
              <w:pStyle w:val="afff9"/>
              <w:ind w:firstLineChars="0" w:firstLine="0"/>
              <w:jc w:val="center"/>
              <w:rPr>
                <w:rFonts w:ascii="Times New Roman"/>
              </w:rPr>
            </w:pPr>
            <w:r>
              <w:rPr>
                <w:rFonts w:ascii="Times New Roman" w:hint="eastAsia"/>
              </w:rPr>
              <w:t>±</w:t>
            </w:r>
            <w:r>
              <w:rPr>
                <w:rFonts w:ascii="Times New Roman"/>
              </w:rPr>
              <w:t>0.1</w:t>
            </w:r>
          </w:p>
        </w:tc>
        <w:tc>
          <w:tcPr>
            <w:tcW w:w="1275" w:type="dxa"/>
            <w:vAlign w:val="center"/>
          </w:tcPr>
          <w:p w14:paraId="385269DA" w14:textId="77777777" w:rsidR="00703C34" w:rsidRDefault="00703C34" w:rsidP="00703C34">
            <w:pPr>
              <w:pStyle w:val="afff9"/>
              <w:ind w:firstLineChars="0" w:firstLine="0"/>
              <w:jc w:val="center"/>
              <w:rPr>
                <w:rFonts w:ascii="Times New Roman"/>
              </w:rPr>
            </w:pPr>
            <w:r>
              <w:rPr>
                <w:rFonts w:ascii="Times New Roman" w:hint="eastAsia"/>
              </w:rPr>
              <w:t>±</w:t>
            </w:r>
            <w:r>
              <w:rPr>
                <w:rFonts w:ascii="Times New Roman"/>
              </w:rPr>
              <w:t>0.15</w:t>
            </w:r>
          </w:p>
        </w:tc>
        <w:tc>
          <w:tcPr>
            <w:tcW w:w="1367" w:type="dxa"/>
            <w:vAlign w:val="center"/>
          </w:tcPr>
          <w:p w14:paraId="4CB39B0C" w14:textId="77777777" w:rsidR="00703C34" w:rsidRDefault="00703C34" w:rsidP="00703C34">
            <w:pPr>
              <w:pStyle w:val="afff9"/>
              <w:ind w:firstLineChars="0" w:firstLine="0"/>
              <w:jc w:val="center"/>
              <w:rPr>
                <w:rFonts w:ascii="Times New Roman"/>
              </w:rPr>
            </w:pPr>
            <w:r>
              <w:rPr>
                <w:rFonts w:ascii="Times New Roman" w:hint="eastAsia"/>
              </w:rPr>
              <w:t>±</w:t>
            </w:r>
            <w:r>
              <w:rPr>
                <w:rFonts w:ascii="Times New Roman" w:hint="eastAsia"/>
              </w:rPr>
              <w:t>0</w:t>
            </w:r>
            <w:r>
              <w:rPr>
                <w:rFonts w:ascii="Times New Roman"/>
              </w:rPr>
              <w:t>.2</w:t>
            </w:r>
          </w:p>
        </w:tc>
        <w:tc>
          <w:tcPr>
            <w:tcW w:w="1418" w:type="dxa"/>
            <w:vAlign w:val="center"/>
          </w:tcPr>
          <w:p w14:paraId="215006CF" w14:textId="77777777" w:rsidR="00703C34" w:rsidRDefault="00703C34" w:rsidP="00703C34">
            <w:pPr>
              <w:pStyle w:val="afff9"/>
              <w:ind w:firstLineChars="0" w:firstLine="0"/>
              <w:jc w:val="center"/>
              <w:rPr>
                <w:rFonts w:ascii="Times New Roman"/>
              </w:rPr>
            </w:pPr>
            <w:r>
              <w:rPr>
                <w:rFonts w:ascii="Times New Roman" w:hint="eastAsia"/>
              </w:rPr>
              <w:t>±</w:t>
            </w:r>
            <w:r>
              <w:rPr>
                <w:rFonts w:ascii="Times New Roman" w:hint="eastAsia"/>
              </w:rPr>
              <w:t>0</w:t>
            </w:r>
            <w:r>
              <w:rPr>
                <w:rFonts w:ascii="Times New Roman"/>
              </w:rPr>
              <w:t>.5</w:t>
            </w:r>
          </w:p>
        </w:tc>
      </w:tr>
      <w:tr w:rsidR="00703C34" w14:paraId="78637D3E" w14:textId="77777777" w:rsidTr="00703C34">
        <w:trPr>
          <w:trHeight w:val="429"/>
          <w:jc w:val="center"/>
        </w:trPr>
        <w:tc>
          <w:tcPr>
            <w:tcW w:w="7883" w:type="dxa"/>
            <w:gridSpan w:val="6"/>
            <w:vAlign w:val="center"/>
          </w:tcPr>
          <w:p w14:paraId="3052ED39" w14:textId="77777777" w:rsidR="00703C34" w:rsidRDefault="00703C34" w:rsidP="005431FC">
            <w:pPr>
              <w:pStyle w:val="afff9"/>
              <w:ind w:firstLineChars="0" w:firstLine="0"/>
              <w:rPr>
                <w:rFonts w:ascii="Times New Roman"/>
              </w:rPr>
            </w:pPr>
            <w:r>
              <w:rPr>
                <w:rFonts w:ascii="Times New Roman" w:hint="eastAsia"/>
              </w:rPr>
              <w:lastRenderedPageBreak/>
              <w:t>注：经双方协商，可提供其他规格及允许偏差的镍阳极。</w:t>
            </w:r>
          </w:p>
        </w:tc>
      </w:tr>
    </w:tbl>
    <w:p w14:paraId="48E29962" w14:textId="762FC4D5" w:rsidR="00ED7543" w:rsidRPr="00A02577" w:rsidRDefault="00472DBB">
      <w:pPr>
        <w:pStyle w:val="af2"/>
        <w:tabs>
          <w:tab w:val="left" w:pos="420"/>
        </w:tabs>
        <w:spacing w:beforeLines="50" w:before="156" w:afterLines="50" w:after="156"/>
        <w:rPr>
          <w:rFonts w:ascii="Times New Roman"/>
        </w:rPr>
      </w:pPr>
      <w:r w:rsidRPr="00A02577">
        <w:rPr>
          <w:rFonts w:ascii="Times New Roman"/>
        </w:rPr>
        <w:t>晶粒</w:t>
      </w:r>
      <w:r w:rsidR="00BB4797">
        <w:rPr>
          <w:rFonts w:ascii="Times New Roman" w:hint="eastAsia"/>
        </w:rPr>
        <w:t>度</w:t>
      </w:r>
    </w:p>
    <w:p w14:paraId="382319F2" w14:textId="24D4A310" w:rsidR="00ED7543" w:rsidRPr="00F44338" w:rsidRDefault="000312C6">
      <w:pPr>
        <w:pStyle w:val="afff9"/>
        <w:ind w:rightChars="54" w:right="113" w:firstLine="420"/>
        <w:rPr>
          <w:rFonts w:ascii="Times New Roman"/>
          <w:color w:val="000000" w:themeColor="text1"/>
        </w:rPr>
      </w:pPr>
      <w:r>
        <w:rPr>
          <w:rFonts w:ascii="Times New Roman" w:hint="eastAsia"/>
          <w:szCs w:val="21"/>
        </w:rPr>
        <w:t>盘状</w:t>
      </w:r>
      <w:r w:rsidR="00472DBB" w:rsidRPr="00A02577">
        <w:rPr>
          <w:rFonts w:ascii="Times New Roman"/>
          <w:szCs w:val="21"/>
        </w:rPr>
        <w:t>镍阳极</w:t>
      </w:r>
      <w:r w:rsidR="00472DBB" w:rsidRPr="00A02577">
        <w:rPr>
          <w:rFonts w:ascii="Times New Roman"/>
        </w:rPr>
        <w:t>晶粒</w:t>
      </w:r>
      <w:r>
        <w:rPr>
          <w:rFonts w:ascii="Times New Roman" w:hint="eastAsia"/>
        </w:rPr>
        <w:t>度</w:t>
      </w:r>
      <w:r w:rsidR="00472DBB" w:rsidRPr="00F44338">
        <w:rPr>
          <w:rFonts w:ascii="Times New Roman"/>
          <w:color w:val="000000" w:themeColor="text1"/>
        </w:rPr>
        <w:t>在</w:t>
      </w:r>
      <w:r w:rsidR="00472DBB" w:rsidRPr="00F44338">
        <w:rPr>
          <w:rFonts w:ascii="Times New Roman"/>
          <w:color w:val="000000" w:themeColor="text1"/>
        </w:rPr>
        <w:t>100</w:t>
      </w:r>
      <w:r w:rsidR="004B68EA" w:rsidRPr="00F44338">
        <w:rPr>
          <w:rFonts w:ascii="Times New Roman"/>
          <w:color w:val="000000" w:themeColor="text1"/>
        </w:rPr>
        <w:t>μm</w:t>
      </w:r>
      <w:r w:rsidR="00472DBB" w:rsidRPr="00F44338">
        <w:rPr>
          <w:rFonts w:ascii="Times New Roman"/>
          <w:color w:val="000000" w:themeColor="text1"/>
        </w:rPr>
        <w:t>～</w:t>
      </w:r>
      <w:r w:rsidR="00472DBB" w:rsidRPr="00F44338">
        <w:rPr>
          <w:rFonts w:ascii="Times New Roman"/>
          <w:color w:val="000000" w:themeColor="text1"/>
        </w:rPr>
        <w:t>400μm</w:t>
      </w:r>
      <w:r w:rsidR="00472DBB" w:rsidRPr="00F44338">
        <w:rPr>
          <w:rFonts w:ascii="Times New Roman"/>
          <w:color w:val="000000" w:themeColor="text1"/>
        </w:rPr>
        <w:t>之间。</w:t>
      </w:r>
    </w:p>
    <w:p w14:paraId="69AF0F28" w14:textId="12215C33" w:rsidR="00ED7543" w:rsidRPr="000312C6" w:rsidRDefault="00472DBB" w:rsidP="000312C6">
      <w:pPr>
        <w:pStyle w:val="afff9"/>
        <w:ind w:rightChars="54" w:right="113" w:firstLineChars="250" w:firstLine="450"/>
        <w:rPr>
          <w:rFonts w:ascii="Times New Roman" w:eastAsia="黑体"/>
          <w:sz w:val="18"/>
          <w:szCs w:val="18"/>
        </w:rPr>
      </w:pPr>
      <w:r w:rsidRPr="00F44338">
        <w:rPr>
          <w:rFonts w:ascii="Times New Roman" w:eastAsia="黑体"/>
          <w:color w:val="000000" w:themeColor="text1"/>
          <w:sz w:val="18"/>
          <w:szCs w:val="18"/>
        </w:rPr>
        <w:t>注：</w:t>
      </w:r>
      <w:r w:rsidRPr="00F44338">
        <w:rPr>
          <w:rFonts w:asciiTheme="minorEastAsia" w:eastAsiaTheme="minorEastAsia" w:hAnsiTheme="minorEastAsia"/>
          <w:color w:val="000000" w:themeColor="text1"/>
          <w:sz w:val="18"/>
          <w:szCs w:val="18"/>
        </w:rPr>
        <w:t>需方有特殊要求时，由供需双方协定</w:t>
      </w:r>
      <w:r w:rsidRPr="004B68EA">
        <w:rPr>
          <w:rFonts w:asciiTheme="minorEastAsia" w:eastAsiaTheme="minorEastAsia" w:hAnsiTheme="minorEastAsia"/>
          <w:sz w:val="18"/>
          <w:szCs w:val="18"/>
        </w:rPr>
        <w:t>。</w:t>
      </w:r>
    </w:p>
    <w:p w14:paraId="7BE54FA3"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外观质量</w:t>
      </w:r>
    </w:p>
    <w:p w14:paraId="272D25D0" w14:textId="4BB1F5AE" w:rsidR="00ED7543" w:rsidRPr="00A02577" w:rsidRDefault="00472DBB">
      <w:pPr>
        <w:ind w:firstLineChars="200" w:firstLine="420"/>
        <w:rPr>
          <w:szCs w:val="21"/>
        </w:rPr>
      </w:pPr>
      <w:r w:rsidRPr="00A02577">
        <w:t>镍阳极表面应清洁，</w:t>
      </w:r>
      <w:r w:rsidR="000312C6">
        <w:rPr>
          <w:rFonts w:hint="eastAsia"/>
        </w:rPr>
        <w:t>无</w:t>
      </w:r>
      <w:r w:rsidRPr="00A02577">
        <w:t>锈蚀、颗粒附着物</w:t>
      </w:r>
      <w:r w:rsidR="000312C6">
        <w:rPr>
          <w:rFonts w:hint="eastAsia"/>
        </w:rPr>
        <w:t>等影响使用的缺陷</w:t>
      </w:r>
      <w:r w:rsidRPr="00A02577">
        <w:t>。</w:t>
      </w:r>
    </w:p>
    <w:p w14:paraId="0A10714F" w14:textId="77777777" w:rsidR="00ED7543" w:rsidRPr="00A02577" w:rsidRDefault="00472DBB">
      <w:pPr>
        <w:pStyle w:val="af1"/>
        <w:spacing w:beforeLines="100" w:before="312" w:afterLines="100" w:after="312"/>
        <w:rPr>
          <w:rFonts w:ascii="Times New Roman"/>
        </w:rPr>
      </w:pPr>
      <w:r w:rsidRPr="00A02577">
        <w:rPr>
          <w:rFonts w:ascii="Times New Roman"/>
        </w:rPr>
        <w:t>试验方法</w:t>
      </w:r>
    </w:p>
    <w:p w14:paraId="73506E2D" w14:textId="584CB6E5" w:rsidR="00ED7543" w:rsidRPr="00A02577" w:rsidRDefault="00472DBB" w:rsidP="007F607D">
      <w:pPr>
        <w:pStyle w:val="af2"/>
        <w:tabs>
          <w:tab w:val="left" w:pos="420"/>
        </w:tabs>
        <w:spacing w:beforeLines="50" w:before="156" w:afterLines="50" w:after="156"/>
        <w:rPr>
          <w:rFonts w:ascii="Times New Roman"/>
        </w:rPr>
      </w:pPr>
      <w:r w:rsidRPr="00A02577">
        <w:rPr>
          <w:rFonts w:ascii="Times New Roman"/>
        </w:rPr>
        <w:t>化学成分</w:t>
      </w:r>
    </w:p>
    <w:p w14:paraId="5D0F34B2" w14:textId="06B9F877" w:rsidR="00ED7543" w:rsidRPr="0064636E" w:rsidRDefault="00381527">
      <w:pPr>
        <w:pStyle w:val="af3"/>
        <w:tabs>
          <w:tab w:val="left" w:pos="420"/>
        </w:tabs>
        <w:spacing w:beforeLines="50" w:before="156" w:afterLines="50" w:after="156"/>
        <w:rPr>
          <w:rFonts w:ascii="Times New Roman" w:eastAsia="宋体"/>
          <w:kern w:val="2"/>
        </w:rPr>
      </w:pPr>
      <w:r w:rsidRPr="00976CDD">
        <w:rPr>
          <w:rFonts w:asciiTheme="minorEastAsia" w:eastAsiaTheme="minorEastAsia" w:hAnsiTheme="minorEastAsia"/>
          <w:color w:val="000000" w:themeColor="text1"/>
        </w:rPr>
        <w:t>镍阳极</w:t>
      </w:r>
      <w:r w:rsidRPr="00976CDD">
        <w:rPr>
          <w:rFonts w:asciiTheme="minorEastAsia" w:eastAsiaTheme="minorEastAsia" w:hAnsiTheme="minorEastAsia" w:hint="eastAsia"/>
          <w:color w:val="000000" w:themeColor="text1"/>
        </w:rPr>
        <w:t>的</w:t>
      </w:r>
      <w:r w:rsidR="00915605" w:rsidRPr="00976CDD">
        <w:rPr>
          <w:rFonts w:ascii="Times New Roman" w:eastAsia="宋体"/>
          <w:color w:val="000000" w:themeColor="text1"/>
          <w:kern w:val="2"/>
        </w:rPr>
        <w:t>硫含量</w:t>
      </w:r>
      <w:r w:rsidR="00976CDD" w:rsidRPr="002A3663">
        <w:rPr>
          <w:rFonts w:ascii="Times New Roman" w:eastAsia="宋体" w:hint="eastAsia"/>
          <w:kern w:val="2"/>
        </w:rPr>
        <w:t>按</w:t>
      </w:r>
      <w:r w:rsidR="00915605" w:rsidRPr="002A3663">
        <w:rPr>
          <w:rFonts w:ascii="Times New Roman" w:eastAsia="宋体"/>
          <w:kern w:val="2"/>
        </w:rPr>
        <w:t>照</w:t>
      </w:r>
      <w:r w:rsidR="00915605" w:rsidRPr="0064636E">
        <w:rPr>
          <w:rFonts w:ascii="Times New Roman" w:eastAsia="宋体"/>
          <w:kern w:val="2"/>
        </w:rPr>
        <w:t xml:space="preserve">GB/T </w:t>
      </w:r>
      <w:r w:rsidR="00915605" w:rsidRPr="0064636E">
        <w:rPr>
          <w:rFonts w:ascii="Times New Roman" w:eastAsia="宋体" w:hint="eastAsia"/>
          <w:kern w:val="2"/>
        </w:rPr>
        <w:t>8</w:t>
      </w:r>
      <w:r w:rsidR="00915605" w:rsidRPr="0064636E">
        <w:rPr>
          <w:rFonts w:ascii="Times New Roman" w:eastAsia="宋体"/>
          <w:kern w:val="2"/>
        </w:rPr>
        <w:t>647.8</w:t>
      </w:r>
      <w:r w:rsidR="00915605" w:rsidRPr="0064636E">
        <w:rPr>
          <w:rFonts w:ascii="Times New Roman" w:eastAsia="宋体"/>
          <w:kern w:val="2"/>
        </w:rPr>
        <w:t>的规定进行</w:t>
      </w:r>
      <w:r w:rsidRPr="00976CDD">
        <w:rPr>
          <w:rFonts w:ascii="宋体" w:eastAsia="宋体" w:hAnsi="宋体"/>
          <w:color w:val="000000" w:themeColor="text1"/>
        </w:rPr>
        <w:t>检测</w:t>
      </w:r>
      <w:r w:rsidR="00472DBB" w:rsidRPr="00976CDD">
        <w:rPr>
          <w:rFonts w:ascii="Times New Roman" w:eastAsia="宋体"/>
          <w:color w:val="000000" w:themeColor="text1"/>
          <w:kern w:val="2"/>
        </w:rPr>
        <w:t>。</w:t>
      </w:r>
    </w:p>
    <w:p w14:paraId="727027F9" w14:textId="61E2CC27" w:rsidR="00ED7543" w:rsidRPr="00976CDD" w:rsidRDefault="00381527" w:rsidP="004B68EA">
      <w:pPr>
        <w:pStyle w:val="af3"/>
        <w:tabs>
          <w:tab w:val="left" w:pos="420"/>
        </w:tabs>
        <w:spacing w:beforeLines="50" w:before="156" w:afterLines="50" w:after="156"/>
        <w:rPr>
          <w:color w:val="000000" w:themeColor="text1"/>
        </w:rPr>
      </w:pPr>
      <w:r w:rsidRPr="00976CDD">
        <w:rPr>
          <w:rFonts w:asciiTheme="majorEastAsia" w:eastAsiaTheme="majorEastAsia" w:hAnsiTheme="majorEastAsia"/>
          <w:color w:val="000000" w:themeColor="text1"/>
        </w:rPr>
        <w:t>镍阳极</w:t>
      </w:r>
      <w:r w:rsidRPr="00976CDD">
        <w:rPr>
          <w:rFonts w:asciiTheme="majorEastAsia" w:eastAsiaTheme="majorEastAsia" w:hAnsiTheme="majorEastAsia" w:hint="eastAsia"/>
          <w:color w:val="000000" w:themeColor="text1"/>
        </w:rPr>
        <w:t>的</w:t>
      </w:r>
      <w:r w:rsidR="00472DBB" w:rsidRPr="00976CDD">
        <w:rPr>
          <w:rFonts w:ascii="Times New Roman" w:eastAsia="宋体"/>
          <w:color w:val="000000" w:themeColor="text1"/>
          <w:kern w:val="2"/>
        </w:rPr>
        <w:t>杂质元素</w:t>
      </w:r>
      <w:r w:rsidR="00472DBB" w:rsidRPr="00976CDD">
        <w:rPr>
          <w:rFonts w:ascii="宋体" w:eastAsia="宋体" w:hAnsi="宋体"/>
          <w:color w:val="000000" w:themeColor="text1"/>
        </w:rPr>
        <w:t>按照</w:t>
      </w:r>
      <w:r w:rsidR="00CB097E" w:rsidRPr="00976CDD">
        <w:rPr>
          <w:rFonts w:ascii="宋体" w:eastAsia="宋体" w:hAnsi="宋体"/>
          <w:color w:val="000000" w:themeColor="text1"/>
        </w:rPr>
        <w:t xml:space="preserve">GB/T </w:t>
      </w:r>
      <w:r w:rsidR="00CB097E" w:rsidRPr="00976CDD">
        <w:rPr>
          <w:rFonts w:ascii="宋体" w:eastAsia="宋体" w:hAnsi="宋体" w:hint="eastAsia"/>
          <w:color w:val="000000" w:themeColor="text1"/>
        </w:rPr>
        <w:t>8</w:t>
      </w:r>
      <w:r w:rsidR="00CB097E" w:rsidRPr="00976CDD">
        <w:rPr>
          <w:rFonts w:ascii="宋体" w:eastAsia="宋体" w:hAnsi="宋体"/>
          <w:color w:val="000000" w:themeColor="text1"/>
        </w:rPr>
        <w:t>647</w:t>
      </w:r>
      <w:r w:rsidR="00472DBB" w:rsidRPr="00976CDD">
        <w:rPr>
          <w:rFonts w:ascii="宋体" w:eastAsia="宋体" w:hAnsi="宋体"/>
          <w:color w:val="000000" w:themeColor="text1"/>
        </w:rPr>
        <w:t>规定</w:t>
      </w:r>
      <w:r w:rsidRPr="00976CDD">
        <w:rPr>
          <w:rFonts w:ascii="宋体" w:eastAsia="宋体" w:hAnsi="宋体"/>
          <w:color w:val="000000" w:themeColor="text1"/>
        </w:rPr>
        <w:t>的方法</w:t>
      </w:r>
      <w:r w:rsidRPr="00976CDD">
        <w:rPr>
          <w:rFonts w:ascii="宋体" w:eastAsia="宋体" w:hAnsi="宋体" w:hint="eastAsia"/>
          <w:color w:val="000000" w:themeColor="text1"/>
        </w:rPr>
        <w:t>进行</w:t>
      </w:r>
      <w:r w:rsidR="00472DBB" w:rsidRPr="00976CDD">
        <w:rPr>
          <w:rFonts w:ascii="宋体" w:eastAsia="宋体" w:hAnsi="宋体"/>
          <w:color w:val="000000" w:themeColor="text1"/>
        </w:rPr>
        <w:t>检测。</w:t>
      </w:r>
    </w:p>
    <w:p w14:paraId="53BA693A" w14:textId="3C3D1A73" w:rsidR="00ED7543" w:rsidRPr="00407B22" w:rsidRDefault="004A3817">
      <w:pPr>
        <w:pStyle w:val="af2"/>
        <w:tabs>
          <w:tab w:val="left" w:pos="420"/>
        </w:tabs>
        <w:spacing w:beforeLines="50" w:before="156" w:afterLines="50" w:after="156"/>
        <w:rPr>
          <w:rFonts w:ascii="Times New Roman"/>
          <w:color w:val="000000" w:themeColor="text1"/>
        </w:rPr>
      </w:pPr>
      <w:r w:rsidRPr="00407B22">
        <w:rPr>
          <w:rFonts w:ascii="Times New Roman" w:hint="eastAsia"/>
          <w:color w:val="000000" w:themeColor="text1"/>
        </w:rPr>
        <w:t>外形尺寸及允许偏差</w:t>
      </w:r>
    </w:p>
    <w:p w14:paraId="3163B3F5" w14:textId="772B3BC9" w:rsidR="00ED7543" w:rsidRPr="00A02577" w:rsidRDefault="00472DBB">
      <w:pPr>
        <w:pStyle w:val="afff9"/>
        <w:ind w:firstLine="420"/>
        <w:rPr>
          <w:rFonts w:ascii="Times New Roman"/>
        </w:rPr>
      </w:pPr>
      <w:r w:rsidRPr="00A02577">
        <w:rPr>
          <w:rFonts w:ascii="Times New Roman"/>
        </w:rPr>
        <w:t>镍阳极外形尺寸的测量</w:t>
      </w:r>
      <w:r w:rsidR="004A642C">
        <w:rPr>
          <w:rFonts w:hint="eastAsia"/>
          <w:bCs/>
          <w:szCs w:val="21"/>
        </w:rPr>
        <w:t>采用</w:t>
      </w:r>
      <w:r w:rsidR="004A642C">
        <w:rPr>
          <w:bCs/>
          <w:szCs w:val="21"/>
        </w:rPr>
        <w:t>三坐标测</w:t>
      </w:r>
      <w:r w:rsidR="004A642C">
        <w:rPr>
          <w:rFonts w:hint="eastAsia"/>
          <w:bCs/>
          <w:szCs w:val="21"/>
        </w:rPr>
        <w:t>量</w:t>
      </w:r>
      <w:r w:rsidR="004A642C">
        <w:rPr>
          <w:bCs/>
          <w:szCs w:val="21"/>
        </w:rPr>
        <w:t>仪</w:t>
      </w:r>
      <w:r w:rsidR="004A642C">
        <w:rPr>
          <w:rFonts w:hint="eastAsia"/>
          <w:bCs/>
          <w:szCs w:val="21"/>
        </w:rPr>
        <w:t>，按照加工图纸标识尺寸进行</w:t>
      </w:r>
      <w:r w:rsidR="004A642C">
        <w:rPr>
          <w:rFonts w:hAnsi="宋体" w:hint="eastAsia"/>
          <w:szCs w:val="21"/>
        </w:rPr>
        <w:t>测量</w:t>
      </w:r>
      <w:r w:rsidR="004A642C">
        <w:rPr>
          <w:rFonts w:hint="eastAsia"/>
          <w:bCs/>
          <w:szCs w:val="21"/>
        </w:rPr>
        <w:t>，其测量精度为0.001mm</w:t>
      </w:r>
      <w:r w:rsidRPr="00A02577">
        <w:rPr>
          <w:rFonts w:ascii="Times New Roman"/>
        </w:rPr>
        <w:t>。</w:t>
      </w:r>
    </w:p>
    <w:p w14:paraId="44AA05E9" w14:textId="00CB7E8C" w:rsidR="00ED7543" w:rsidRPr="00A02577" w:rsidRDefault="00472DBB">
      <w:pPr>
        <w:pStyle w:val="af2"/>
        <w:tabs>
          <w:tab w:val="left" w:pos="420"/>
        </w:tabs>
        <w:spacing w:beforeLines="50" w:before="156" w:afterLines="50" w:after="156"/>
        <w:rPr>
          <w:rFonts w:ascii="Times New Roman"/>
        </w:rPr>
      </w:pPr>
      <w:r w:rsidRPr="00A02577">
        <w:rPr>
          <w:rFonts w:ascii="Times New Roman"/>
        </w:rPr>
        <w:t>晶粒</w:t>
      </w:r>
      <w:r w:rsidR="00A82ED0">
        <w:rPr>
          <w:rFonts w:ascii="Times New Roman" w:hint="eastAsia"/>
        </w:rPr>
        <w:t>度</w:t>
      </w:r>
    </w:p>
    <w:p w14:paraId="49B19E1A" w14:textId="1D0B1184" w:rsidR="00ED7543" w:rsidRPr="00A02577" w:rsidRDefault="00381527">
      <w:pPr>
        <w:pStyle w:val="afff9"/>
        <w:ind w:firstLine="420"/>
        <w:rPr>
          <w:rFonts w:ascii="Times New Roman"/>
        </w:rPr>
      </w:pPr>
      <w:r w:rsidRPr="00976CDD">
        <w:rPr>
          <w:rFonts w:ascii="Times New Roman"/>
          <w:color w:val="000000" w:themeColor="text1"/>
        </w:rPr>
        <w:t>镍阳极</w:t>
      </w:r>
      <w:r w:rsidRPr="00976CDD">
        <w:rPr>
          <w:rFonts w:ascii="Times New Roman" w:hint="eastAsia"/>
          <w:color w:val="000000" w:themeColor="text1"/>
        </w:rPr>
        <w:t>的</w:t>
      </w:r>
      <w:r w:rsidRPr="00976CDD">
        <w:rPr>
          <w:rFonts w:ascii="Times New Roman"/>
          <w:color w:val="000000" w:themeColor="text1"/>
        </w:rPr>
        <w:t>晶粒</w:t>
      </w:r>
      <w:r w:rsidRPr="00976CDD">
        <w:rPr>
          <w:rFonts w:ascii="Times New Roman" w:hint="eastAsia"/>
          <w:color w:val="000000" w:themeColor="text1"/>
        </w:rPr>
        <w:t>度</w:t>
      </w:r>
      <w:r w:rsidR="00472DBB" w:rsidRPr="00976CDD">
        <w:rPr>
          <w:rFonts w:ascii="Times New Roman"/>
          <w:color w:val="000000" w:themeColor="text1"/>
        </w:rPr>
        <w:t>按照</w:t>
      </w:r>
      <w:r w:rsidR="00472DBB" w:rsidRPr="00976CDD">
        <w:rPr>
          <w:rFonts w:ascii="Times New Roman"/>
          <w:color w:val="000000" w:themeColor="text1"/>
        </w:rPr>
        <w:t>GB/T 6394</w:t>
      </w:r>
      <w:r w:rsidR="00472DBB" w:rsidRPr="00976CDD">
        <w:rPr>
          <w:rFonts w:ascii="Times New Roman"/>
          <w:color w:val="000000" w:themeColor="text1"/>
        </w:rPr>
        <w:t>的规定进行</w:t>
      </w:r>
      <w:r w:rsidR="002A1315" w:rsidRPr="00976CDD">
        <w:rPr>
          <w:rFonts w:ascii="Times New Roman" w:hint="eastAsia"/>
          <w:color w:val="000000" w:themeColor="text1"/>
        </w:rPr>
        <w:t>测定</w:t>
      </w:r>
      <w:r w:rsidR="00472DBB" w:rsidRPr="00A02577">
        <w:rPr>
          <w:rFonts w:ascii="Times New Roman"/>
        </w:rPr>
        <w:t>。</w:t>
      </w:r>
    </w:p>
    <w:p w14:paraId="3E0B18D9" w14:textId="2EE0C5A7" w:rsidR="00ED7543" w:rsidRPr="00A02577" w:rsidRDefault="00472DBB">
      <w:pPr>
        <w:pStyle w:val="af2"/>
        <w:tabs>
          <w:tab w:val="left" w:pos="420"/>
        </w:tabs>
        <w:spacing w:beforeLines="50" w:before="156" w:afterLines="50" w:after="156"/>
        <w:rPr>
          <w:rFonts w:ascii="Times New Roman"/>
        </w:rPr>
      </w:pPr>
      <w:r w:rsidRPr="00A02577">
        <w:rPr>
          <w:rFonts w:ascii="Times New Roman"/>
        </w:rPr>
        <w:t>外观质量</w:t>
      </w:r>
    </w:p>
    <w:p w14:paraId="4AC508A9" w14:textId="75A77B55" w:rsidR="00ED7543" w:rsidRPr="00A02577" w:rsidRDefault="00472DBB">
      <w:pPr>
        <w:pStyle w:val="af2"/>
        <w:numPr>
          <w:ilvl w:val="0"/>
          <w:numId w:val="0"/>
        </w:numPr>
        <w:tabs>
          <w:tab w:val="left" w:pos="420"/>
        </w:tabs>
        <w:spacing w:beforeLines="50" w:before="156" w:afterLines="50" w:after="156"/>
        <w:rPr>
          <w:rFonts w:ascii="Times New Roman"/>
        </w:rPr>
      </w:pPr>
      <w:r w:rsidRPr="00A02577">
        <w:rPr>
          <w:rFonts w:ascii="Times New Roman" w:eastAsia="宋体"/>
        </w:rPr>
        <w:tab/>
      </w:r>
      <w:bookmarkStart w:id="7" w:name="_Hlk104546964"/>
      <w:r w:rsidR="00381527" w:rsidRPr="00976CDD">
        <w:rPr>
          <w:rFonts w:ascii="宋体" w:eastAsia="宋体" w:hAnsi="宋体"/>
          <w:color w:val="000000" w:themeColor="text1"/>
        </w:rPr>
        <w:t>镍阳极</w:t>
      </w:r>
      <w:bookmarkEnd w:id="7"/>
      <w:r w:rsidR="00381527" w:rsidRPr="00976CDD">
        <w:rPr>
          <w:rFonts w:ascii="宋体" w:eastAsia="宋体" w:hAnsi="宋体" w:hint="eastAsia"/>
          <w:color w:val="000000" w:themeColor="text1"/>
        </w:rPr>
        <w:t>的</w:t>
      </w:r>
      <w:r w:rsidR="00381527" w:rsidRPr="00976CDD">
        <w:rPr>
          <w:rFonts w:ascii="宋体" w:eastAsia="宋体" w:hAnsi="宋体"/>
          <w:color w:val="000000" w:themeColor="text1"/>
        </w:rPr>
        <w:t>外观质量</w:t>
      </w:r>
      <w:r w:rsidRPr="00976CDD">
        <w:rPr>
          <w:rFonts w:ascii="Times New Roman" w:eastAsia="宋体"/>
          <w:color w:val="000000" w:themeColor="text1"/>
        </w:rPr>
        <w:t>用</w:t>
      </w:r>
      <w:r w:rsidRPr="00CB097E">
        <w:rPr>
          <w:rFonts w:ascii="Times New Roman" w:eastAsia="宋体"/>
        </w:rPr>
        <w:t>目视检查，如发</w:t>
      </w:r>
      <w:r w:rsidRPr="00A02577">
        <w:rPr>
          <w:rFonts w:ascii="Times New Roman" w:eastAsia="宋体"/>
        </w:rPr>
        <w:t>现异常现象，</w:t>
      </w:r>
      <w:r w:rsidR="00642C8C">
        <w:rPr>
          <w:rFonts w:ascii="Times New Roman" w:eastAsia="宋体" w:hint="eastAsia"/>
        </w:rPr>
        <w:t>用放大镜或手持显微放大镜</w:t>
      </w:r>
      <w:r w:rsidRPr="00A02577">
        <w:rPr>
          <w:rFonts w:ascii="Times New Roman" w:eastAsia="宋体"/>
        </w:rPr>
        <w:t>下进行检查。</w:t>
      </w:r>
      <w:r w:rsidRPr="00A02577">
        <w:rPr>
          <w:rFonts w:ascii="Times New Roman" w:eastAsia="宋体"/>
        </w:rPr>
        <w:t xml:space="preserve"> </w:t>
      </w:r>
    </w:p>
    <w:p w14:paraId="03EA0E58" w14:textId="77777777" w:rsidR="00ED7543" w:rsidRPr="00A02577" w:rsidRDefault="00472DBB">
      <w:pPr>
        <w:pStyle w:val="af1"/>
        <w:spacing w:beforeLines="100" w:before="312" w:afterLines="100" w:after="312"/>
        <w:rPr>
          <w:rFonts w:ascii="Times New Roman"/>
        </w:rPr>
      </w:pPr>
      <w:r w:rsidRPr="00A02577">
        <w:rPr>
          <w:rFonts w:ascii="Times New Roman"/>
        </w:rPr>
        <w:t>检验规则</w:t>
      </w:r>
    </w:p>
    <w:p w14:paraId="4534FC5E"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检验和验收</w:t>
      </w:r>
    </w:p>
    <w:p w14:paraId="1CC2770B" w14:textId="117C15C7" w:rsidR="00ED7543" w:rsidRPr="00A02577" w:rsidRDefault="00AD0E6A">
      <w:pPr>
        <w:pStyle w:val="af3"/>
        <w:tabs>
          <w:tab w:val="left" w:pos="420"/>
        </w:tabs>
        <w:spacing w:beforeLines="50" w:before="156" w:afterLines="50" w:after="156"/>
        <w:rPr>
          <w:rFonts w:ascii="Times New Roman" w:eastAsia="宋体"/>
        </w:rPr>
      </w:pPr>
      <w:r w:rsidRPr="00976CDD">
        <w:rPr>
          <w:rFonts w:ascii="宋体" w:eastAsia="宋体" w:hAnsi="宋体"/>
          <w:color w:val="000000" w:themeColor="text1"/>
        </w:rPr>
        <w:t>镍阳极</w:t>
      </w:r>
      <w:r w:rsidR="00472DBB" w:rsidRPr="00A02577">
        <w:rPr>
          <w:rFonts w:ascii="Times New Roman" w:eastAsia="宋体"/>
        </w:rPr>
        <w:t>应由供方检验部门进行检验，保证产品质量符合</w:t>
      </w:r>
      <w:bookmarkStart w:id="8" w:name="OLE_LINK1"/>
      <w:r w:rsidR="00472DBB" w:rsidRPr="00A02577">
        <w:rPr>
          <w:rFonts w:ascii="Times New Roman" w:eastAsia="宋体"/>
        </w:rPr>
        <w:t>本文件及订货单</w:t>
      </w:r>
      <w:bookmarkEnd w:id="8"/>
      <w:r w:rsidR="00472DBB" w:rsidRPr="00A02577">
        <w:rPr>
          <w:rFonts w:ascii="Times New Roman" w:eastAsia="宋体"/>
        </w:rPr>
        <w:t>的规定。</w:t>
      </w:r>
    </w:p>
    <w:p w14:paraId="6B5DB31D" w14:textId="4A977307" w:rsidR="00ED7543" w:rsidRPr="00A02577" w:rsidRDefault="00472DBB">
      <w:pPr>
        <w:pStyle w:val="af3"/>
        <w:tabs>
          <w:tab w:val="left" w:pos="420"/>
        </w:tabs>
        <w:spacing w:beforeLines="50" w:before="156" w:afterLines="50" w:after="156"/>
        <w:rPr>
          <w:rFonts w:ascii="Times New Roman" w:eastAsia="宋体"/>
        </w:rPr>
      </w:pPr>
      <w:r w:rsidRPr="00A02577">
        <w:rPr>
          <w:rFonts w:ascii="Times New Roman" w:eastAsia="宋体"/>
        </w:rPr>
        <w:t>需方可对收到</w:t>
      </w:r>
      <w:r w:rsidRPr="00976CDD">
        <w:rPr>
          <w:rFonts w:ascii="Times New Roman" w:eastAsia="宋体"/>
          <w:color w:val="000000" w:themeColor="text1"/>
        </w:rPr>
        <w:t>的</w:t>
      </w:r>
      <w:r w:rsidR="00AD0E6A" w:rsidRPr="00976CDD">
        <w:rPr>
          <w:rFonts w:ascii="宋体" w:eastAsia="宋体" w:hAnsi="宋体"/>
          <w:color w:val="000000" w:themeColor="text1"/>
        </w:rPr>
        <w:t>镍阳极</w:t>
      </w:r>
      <w:r w:rsidRPr="00A02577">
        <w:rPr>
          <w:rFonts w:ascii="Times New Roman" w:eastAsia="宋体"/>
        </w:rPr>
        <w:t>按本文件的规定进行检验。如检验结果与本文件及订货单的规定不符，应在收到产品之日起</w:t>
      </w:r>
      <w:r w:rsidRPr="00A02577">
        <w:rPr>
          <w:rFonts w:ascii="Times New Roman" w:eastAsia="宋体"/>
        </w:rPr>
        <w:t>1</w:t>
      </w:r>
      <w:r w:rsidRPr="00A02577">
        <w:rPr>
          <w:rFonts w:ascii="Times New Roman" w:eastAsia="宋体"/>
        </w:rPr>
        <w:t>个月内向供方提出，由供需双方协商解决。如需仲裁，仲裁取样应在需方由供需双方共同进行。</w:t>
      </w:r>
    </w:p>
    <w:p w14:paraId="04AD62BD"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组批</w:t>
      </w:r>
    </w:p>
    <w:p w14:paraId="0AB1A23D" w14:textId="2BFCE735" w:rsidR="00ED7543" w:rsidRPr="00A02577" w:rsidRDefault="00AD0E6A">
      <w:pPr>
        <w:pStyle w:val="afff9"/>
        <w:ind w:firstLine="420"/>
        <w:rPr>
          <w:rFonts w:ascii="Times New Roman"/>
        </w:rPr>
      </w:pPr>
      <w:r w:rsidRPr="00976CDD">
        <w:rPr>
          <w:rFonts w:hAnsi="宋体"/>
          <w:color w:val="000000" w:themeColor="text1"/>
        </w:rPr>
        <w:t>镍阳极</w:t>
      </w:r>
      <w:r w:rsidR="00472DBB" w:rsidRPr="00976CDD">
        <w:rPr>
          <w:rFonts w:ascii="Times New Roman"/>
          <w:color w:val="000000" w:themeColor="text1"/>
        </w:rPr>
        <w:t>应成批提交验收。每批应由同一炉号、同一牌号和</w:t>
      </w:r>
      <w:r w:rsidR="00381527" w:rsidRPr="00976CDD">
        <w:rPr>
          <w:rFonts w:ascii="Times New Roman" w:hint="eastAsia"/>
          <w:color w:val="000000" w:themeColor="text1"/>
        </w:rPr>
        <w:t>形状</w:t>
      </w:r>
      <w:r w:rsidR="00472DBB" w:rsidRPr="00A02577">
        <w:rPr>
          <w:rFonts w:ascii="Times New Roman"/>
        </w:rPr>
        <w:t>的产品组成。</w:t>
      </w:r>
    </w:p>
    <w:p w14:paraId="5BA9ACC4"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检验项目及取样规定</w:t>
      </w:r>
    </w:p>
    <w:p w14:paraId="1755B44C" w14:textId="5EBB6C68" w:rsidR="00ED7543" w:rsidRPr="00976CDD" w:rsidRDefault="00AD0E6A">
      <w:pPr>
        <w:pStyle w:val="af3"/>
        <w:tabs>
          <w:tab w:val="left" w:pos="420"/>
        </w:tabs>
        <w:spacing w:beforeLines="50" w:before="156" w:afterLines="50" w:after="156"/>
        <w:rPr>
          <w:rFonts w:ascii="Times New Roman" w:eastAsia="宋体"/>
          <w:color w:val="000000" w:themeColor="text1"/>
        </w:rPr>
      </w:pPr>
      <w:r w:rsidRPr="00976CDD">
        <w:rPr>
          <w:rFonts w:ascii="宋体" w:eastAsia="宋体" w:hAnsi="宋体"/>
          <w:color w:val="000000" w:themeColor="text1"/>
        </w:rPr>
        <w:t>镍阳极</w:t>
      </w:r>
      <w:r w:rsidR="00472DBB" w:rsidRPr="00976CDD">
        <w:rPr>
          <w:rFonts w:ascii="Times New Roman" w:eastAsia="宋体"/>
          <w:color w:val="000000" w:themeColor="text1"/>
        </w:rPr>
        <w:t>应进行化学成份、</w:t>
      </w:r>
      <w:r w:rsidR="004A3817" w:rsidRPr="00976CDD">
        <w:rPr>
          <w:rFonts w:ascii="宋体" w:eastAsia="宋体" w:hAnsi="宋体" w:hint="eastAsia"/>
          <w:color w:val="000000" w:themeColor="text1"/>
        </w:rPr>
        <w:t>外形尺寸及允许偏差</w:t>
      </w:r>
      <w:r w:rsidR="00472DBB" w:rsidRPr="00976CDD">
        <w:rPr>
          <w:rFonts w:ascii="Times New Roman" w:eastAsia="宋体"/>
          <w:color w:val="000000" w:themeColor="text1"/>
        </w:rPr>
        <w:t>、晶粒</w:t>
      </w:r>
      <w:r w:rsidR="00522595" w:rsidRPr="00976CDD">
        <w:rPr>
          <w:rFonts w:ascii="Times New Roman" w:eastAsia="宋体" w:hint="eastAsia"/>
          <w:color w:val="000000" w:themeColor="text1"/>
        </w:rPr>
        <w:t>度</w:t>
      </w:r>
      <w:r w:rsidR="00472DBB" w:rsidRPr="00976CDD">
        <w:rPr>
          <w:rFonts w:ascii="Times New Roman" w:eastAsia="宋体"/>
          <w:color w:val="000000" w:themeColor="text1"/>
        </w:rPr>
        <w:t>、外观质量检验。检验项目、取样位置及数量见表</w:t>
      </w:r>
      <w:r w:rsidRPr="00976CDD">
        <w:rPr>
          <w:rFonts w:ascii="Times New Roman" w:eastAsia="宋体"/>
          <w:color w:val="000000" w:themeColor="text1"/>
        </w:rPr>
        <w:t>3</w:t>
      </w:r>
      <w:r w:rsidR="00472DBB" w:rsidRPr="00976CDD">
        <w:rPr>
          <w:rFonts w:ascii="Times New Roman" w:eastAsia="宋体"/>
          <w:color w:val="000000" w:themeColor="text1"/>
        </w:rPr>
        <w:t>。</w:t>
      </w:r>
    </w:p>
    <w:p w14:paraId="4DF279F6" w14:textId="3EFCDD48" w:rsidR="00ED7543" w:rsidRPr="003C1123" w:rsidRDefault="00472DBB">
      <w:pPr>
        <w:pStyle w:val="afff9"/>
        <w:spacing w:beforeLines="50" w:before="156" w:afterLines="50" w:after="156"/>
        <w:ind w:firstLineChars="0" w:firstLine="0"/>
        <w:jc w:val="center"/>
        <w:rPr>
          <w:rFonts w:ascii="黑体" w:eastAsia="黑体" w:hAnsi="黑体"/>
          <w:color w:val="000000" w:themeColor="text1"/>
          <w:szCs w:val="21"/>
        </w:rPr>
      </w:pPr>
      <w:r w:rsidRPr="003C1123">
        <w:rPr>
          <w:rFonts w:ascii="黑体" w:eastAsia="黑体" w:hAnsi="黑体"/>
          <w:color w:val="000000" w:themeColor="text1"/>
          <w:szCs w:val="21"/>
        </w:rPr>
        <w:lastRenderedPageBreak/>
        <w:t>表</w:t>
      </w:r>
      <w:r w:rsidR="00AD0E6A" w:rsidRPr="003C1123">
        <w:rPr>
          <w:rFonts w:ascii="黑体" w:eastAsia="黑体" w:hAnsi="黑体"/>
          <w:color w:val="000000" w:themeColor="text1"/>
          <w:szCs w:val="21"/>
        </w:rPr>
        <w:t xml:space="preserve">3  </w:t>
      </w:r>
      <w:r w:rsidRPr="003C1123">
        <w:rPr>
          <w:rFonts w:ascii="黑体" w:eastAsia="黑体" w:hAnsi="黑体"/>
          <w:color w:val="000000" w:themeColor="text1"/>
          <w:szCs w:val="21"/>
        </w:rPr>
        <w:t>取样</w:t>
      </w:r>
    </w:p>
    <w:tbl>
      <w:tblPr>
        <w:tblW w:w="958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1403"/>
        <w:gridCol w:w="992"/>
        <w:gridCol w:w="1843"/>
        <w:gridCol w:w="2373"/>
        <w:gridCol w:w="1375"/>
        <w:gridCol w:w="1596"/>
      </w:tblGrid>
      <w:tr w:rsidR="00FD6011" w:rsidRPr="00A02577" w14:paraId="10B9AB28" w14:textId="77777777" w:rsidTr="00CA1FF8">
        <w:trPr>
          <w:trHeight w:val="167"/>
          <w:tblHeader/>
        </w:trPr>
        <w:tc>
          <w:tcPr>
            <w:tcW w:w="2395" w:type="dxa"/>
            <w:gridSpan w:val="2"/>
            <w:tcBorders>
              <w:bottom w:val="single" w:sz="12" w:space="0" w:color="auto"/>
            </w:tcBorders>
            <w:vAlign w:val="center"/>
          </w:tcPr>
          <w:p w14:paraId="5EE64D4C" w14:textId="1C53EF1E" w:rsidR="00FD6011" w:rsidRPr="00A02577" w:rsidRDefault="00FD6011">
            <w:pPr>
              <w:ind w:left="-50"/>
              <w:jc w:val="center"/>
              <w:rPr>
                <w:sz w:val="18"/>
                <w:szCs w:val="18"/>
              </w:rPr>
            </w:pPr>
            <w:r w:rsidRPr="00A02577">
              <w:rPr>
                <w:sz w:val="18"/>
                <w:szCs w:val="18"/>
              </w:rPr>
              <w:t>检验项目</w:t>
            </w:r>
          </w:p>
        </w:tc>
        <w:tc>
          <w:tcPr>
            <w:tcW w:w="1843" w:type="dxa"/>
            <w:tcBorders>
              <w:bottom w:val="single" w:sz="12" w:space="0" w:color="auto"/>
            </w:tcBorders>
            <w:vAlign w:val="center"/>
          </w:tcPr>
          <w:p w14:paraId="5B603AC9" w14:textId="4056D997" w:rsidR="00FD6011" w:rsidRPr="00A02577" w:rsidRDefault="00FD6011">
            <w:pPr>
              <w:ind w:left="-50"/>
              <w:jc w:val="center"/>
              <w:rPr>
                <w:sz w:val="18"/>
                <w:szCs w:val="18"/>
              </w:rPr>
            </w:pPr>
            <w:r w:rsidRPr="00A02577">
              <w:rPr>
                <w:sz w:val="18"/>
                <w:szCs w:val="18"/>
              </w:rPr>
              <w:t>取样位置</w:t>
            </w:r>
          </w:p>
        </w:tc>
        <w:tc>
          <w:tcPr>
            <w:tcW w:w="2373" w:type="dxa"/>
            <w:tcBorders>
              <w:bottom w:val="single" w:sz="12" w:space="0" w:color="auto"/>
            </w:tcBorders>
            <w:vAlign w:val="center"/>
          </w:tcPr>
          <w:p w14:paraId="15BC1FFE" w14:textId="77777777" w:rsidR="00FD6011" w:rsidRPr="00A02577" w:rsidRDefault="00FD6011">
            <w:pPr>
              <w:ind w:left="-50"/>
              <w:jc w:val="center"/>
              <w:rPr>
                <w:sz w:val="18"/>
                <w:szCs w:val="18"/>
              </w:rPr>
            </w:pPr>
            <w:r w:rsidRPr="00A02577">
              <w:rPr>
                <w:sz w:val="18"/>
                <w:szCs w:val="18"/>
              </w:rPr>
              <w:t>取样数量</w:t>
            </w:r>
          </w:p>
        </w:tc>
        <w:tc>
          <w:tcPr>
            <w:tcW w:w="1375" w:type="dxa"/>
            <w:tcBorders>
              <w:bottom w:val="single" w:sz="12" w:space="0" w:color="auto"/>
            </w:tcBorders>
            <w:vAlign w:val="center"/>
          </w:tcPr>
          <w:p w14:paraId="6D24071F" w14:textId="77777777" w:rsidR="00FD6011" w:rsidRPr="00A02577" w:rsidRDefault="00FD6011">
            <w:pPr>
              <w:ind w:left="-50"/>
              <w:jc w:val="center"/>
              <w:rPr>
                <w:sz w:val="18"/>
                <w:szCs w:val="18"/>
              </w:rPr>
            </w:pPr>
            <w:r w:rsidRPr="00A02577">
              <w:rPr>
                <w:sz w:val="18"/>
                <w:szCs w:val="18"/>
              </w:rPr>
              <w:t>要求的章条号</w:t>
            </w:r>
          </w:p>
        </w:tc>
        <w:tc>
          <w:tcPr>
            <w:tcW w:w="1596" w:type="dxa"/>
            <w:tcBorders>
              <w:bottom w:val="single" w:sz="12" w:space="0" w:color="auto"/>
            </w:tcBorders>
            <w:vAlign w:val="center"/>
          </w:tcPr>
          <w:p w14:paraId="1A3224C7" w14:textId="77777777" w:rsidR="00FD6011" w:rsidRPr="00A02577" w:rsidRDefault="00FD6011">
            <w:pPr>
              <w:ind w:left="-50"/>
              <w:jc w:val="center"/>
              <w:rPr>
                <w:sz w:val="18"/>
                <w:szCs w:val="18"/>
              </w:rPr>
            </w:pPr>
            <w:r w:rsidRPr="00A02577">
              <w:rPr>
                <w:sz w:val="18"/>
                <w:szCs w:val="18"/>
              </w:rPr>
              <w:t>检验的章条号</w:t>
            </w:r>
          </w:p>
        </w:tc>
      </w:tr>
      <w:tr w:rsidR="00FD6011" w:rsidRPr="00A02577" w14:paraId="2B73797A" w14:textId="77777777" w:rsidTr="00CA1FF8">
        <w:trPr>
          <w:trHeight w:val="162"/>
          <w:tblHeader/>
        </w:trPr>
        <w:tc>
          <w:tcPr>
            <w:tcW w:w="2395" w:type="dxa"/>
            <w:gridSpan w:val="2"/>
            <w:tcBorders>
              <w:bottom w:val="single" w:sz="4" w:space="0" w:color="auto"/>
            </w:tcBorders>
            <w:vAlign w:val="center"/>
          </w:tcPr>
          <w:p w14:paraId="08804D22" w14:textId="58498F77" w:rsidR="00FD6011" w:rsidRPr="003C1123" w:rsidRDefault="00FD6011">
            <w:pPr>
              <w:ind w:left="-50"/>
              <w:jc w:val="center"/>
              <w:rPr>
                <w:color w:val="000000" w:themeColor="text1"/>
                <w:sz w:val="18"/>
                <w:szCs w:val="18"/>
              </w:rPr>
            </w:pPr>
            <w:r w:rsidRPr="003C1123">
              <w:rPr>
                <w:color w:val="000000" w:themeColor="text1"/>
                <w:sz w:val="18"/>
                <w:szCs w:val="18"/>
              </w:rPr>
              <w:t>化学成份</w:t>
            </w:r>
          </w:p>
        </w:tc>
        <w:tc>
          <w:tcPr>
            <w:tcW w:w="1843" w:type="dxa"/>
            <w:tcBorders>
              <w:bottom w:val="single" w:sz="4" w:space="0" w:color="auto"/>
            </w:tcBorders>
            <w:vAlign w:val="center"/>
          </w:tcPr>
          <w:p w14:paraId="61337DBB" w14:textId="77777777" w:rsidR="00FD6011" w:rsidRPr="003C1123" w:rsidRDefault="00AD0E6A" w:rsidP="00CA1FF8">
            <w:pPr>
              <w:ind w:left="-50"/>
              <w:rPr>
                <w:color w:val="000000" w:themeColor="text1"/>
                <w:sz w:val="18"/>
                <w:szCs w:val="18"/>
              </w:rPr>
            </w:pPr>
            <w:r w:rsidRPr="003C1123">
              <w:rPr>
                <w:rFonts w:hint="eastAsia"/>
                <w:color w:val="000000" w:themeColor="text1"/>
                <w:sz w:val="18"/>
                <w:szCs w:val="18"/>
              </w:rPr>
              <w:t>供方：</w:t>
            </w:r>
            <w:r w:rsidR="00642C8C" w:rsidRPr="003C1123">
              <w:rPr>
                <w:rFonts w:hint="eastAsia"/>
                <w:color w:val="000000" w:themeColor="text1"/>
                <w:sz w:val="18"/>
                <w:szCs w:val="18"/>
              </w:rPr>
              <w:t>铸锭端头</w:t>
            </w:r>
          </w:p>
          <w:p w14:paraId="00DFB030" w14:textId="407F6112" w:rsidR="00AD0E6A" w:rsidRPr="003C1123" w:rsidRDefault="00AD0E6A" w:rsidP="00CA1FF8">
            <w:pPr>
              <w:ind w:left="-50"/>
              <w:jc w:val="left"/>
              <w:rPr>
                <w:color w:val="000000" w:themeColor="text1"/>
                <w:sz w:val="18"/>
                <w:szCs w:val="18"/>
              </w:rPr>
            </w:pPr>
            <w:r w:rsidRPr="003C1123">
              <w:rPr>
                <w:rFonts w:hint="eastAsia"/>
                <w:color w:val="000000" w:themeColor="text1"/>
                <w:sz w:val="18"/>
                <w:szCs w:val="18"/>
              </w:rPr>
              <w:t>需方</w:t>
            </w:r>
            <w:r w:rsidRPr="003C1123">
              <w:rPr>
                <w:color w:val="000000" w:themeColor="text1"/>
                <w:sz w:val="18"/>
                <w:szCs w:val="18"/>
              </w:rPr>
              <w:t xml:space="preserve">: </w:t>
            </w:r>
            <w:r w:rsidRPr="003C1123">
              <w:rPr>
                <w:rFonts w:hint="eastAsia"/>
                <w:color w:val="000000" w:themeColor="text1"/>
                <w:sz w:val="18"/>
                <w:szCs w:val="18"/>
              </w:rPr>
              <w:t>成品</w:t>
            </w:r>
          </w:p>
        </w:tc>
        <w:tc>
          <w:tcPr>
            <w:tcW w:w="2373" w:type="dxa"/>
            <w:tcBorders>
              <w:bottom w:val="single" w:sz="4" w:space="0" w:color="auto"/>
            </w:tcBorders>
            <w:vAlign w:val="center"/>
          </w:tcPr>
          <w:p w14:paraId="113CB8FF" w14:textId="77777777" w:rsidR="00AD0E6A" w:rsidRPr="003C1123" w:rsidRDefault="00AD0E6A" w:rsidP="00CA1FF8">
            <w:pPr>
              <w:ind w:left="-50"/>
              <w:rPr>
                <w:color w:val="000000" w:themeColor="text1"/>
                <w:sz w:val="18"/>
                <w:szCs w:val="18"/>
              </w:rPr>
            </w:pPr>
            <w:r w:rsidRPr="003C1123">
              <w:rPr>
                <w:rFonts w:hint="eastAsia"/>
                <w:color w:val="000000" w:themeColor="text1"/>
                <w:sz w:val="18"/>
                <w:szCs w:val="18"/>
              </w:rPr>
              <w:t>供方：每个</w:t>
            </w:r>
            <w:r w:rsidRPr="003C1123">
              <w:rPr>
                <w:color w:val="000000" w:themeColor="text1"/>
                <w:sz w:val="18"/>
                <w:szCs w:val="18"/>
              </w:rPr>
              <w:t>锭</w:t>
            </w:r>
            <w:r w:rsidRPr="003C1123">
              <w:rPr>
                <w:rFonts w:hint="eastAsia"/>
                <w:color w:val="000000" w:themeColor="text1"/>
                <w:sz w:val="18"/>
                <w:szCs w:val="18"/>
              </w:rPr>
              <w:t>取</w:t>
            </w:r>
            <w:r w:rsidR="00FD6011" w:rsidRPr="003C1123">
              <w:rPr>
                <w:color w:val="000000" w:themeColor="text1"/>
                <w:sz w:val="18"/>
                <w:szCs w:val="18"/>
              </w:rPr>
              <w:t>1</w:t>
            </w:r>
            <w:r w:rsidR="00FD6011" w:rsidRPr="003C1123">
              <w:rPr>
                <w:color w:val="000000" w:themeColor="text1"/>
                <w:sz w:val="18"/>
                <w:szCs w:val="18"/>
              </w:rPr>
              <w:t>个</w:t>
            </w:r>
            <w:r w:rsidRPr="003C1123">
              <w:rPr>
                <w:rFonts w:hint="eastAsia"/>
                <w:color w:val="000000" w:themeColor="text1"/>
                <w:sz w:val="18"/>
                <w:szCs w:val="18"/>
              </w:rPr>
              <w:t>试</w:t>
            </w:r>
            <w:r w:rsidR="00FD6011" w:rsidRPr="003C1123">
              <w:rPr>
                <w:color w:val="000000" w:themeColor="text1"/>
                <w:sz w:val="18"/>
                <w:szCs w:val="18"/>
              </w:rPr>
              <w:t>样</w:t>
            </w:r>
          </w:p>
          <w:p w14:paraId="2076D37E" w14:textId="02A9362C" w:rsidR="00FD6011" w:rsidRPr="003C1123" w:rsidRDefault="00AD0E6A" w:rsidP="00CA1FF8">
            <w:pPr>
              <w:ind w:left="-50"/>
              <w:jc w:val="left"/>
              <w:rPr>
                <w:color w:val="000000" w:themeColor="text1"/>
                <w:sz w:val="18"/>
                <w:szCs w:val="18"/>
              </w:rPr>
            </w:pPr>
            <w:r w:rsidRPr="003C1123">
              <w:rPr>
                <w:rFonts w:hint="eastAsia"/>
                <w:color w:val="000000" w:themeColor="text1"/>
                <w:sz w:val="18"/>
                <w:szCs w:val="18"/>
              </w:rPr>
              <w:t>需方</w:t>
            </w:r>
            <w:r w:rsidRPr="003C1123">
              <w:rPr>
                <w:color w:val="000000" w:themeColor="text1"/>
                <w:sz w:val="18"/>
                <w:szCs w:val="18"/>
              </w:rPr>
              <w:t xml:space="preserve">: </w:t>
            </w:r>
            <w:r w:rsidRPr="003C1123">
              <w:rPr>
                <w:color w:val="000000" w:themeColor="text1"/>
                <w:sz w:val="18"/>
                <w:szCs w:val="18"/>
              </w:rPr>
              <w:t>每批</w:t>
            </w:r>
            <w:r w:rsidRPr="003C1123">
              <w:rPr>
                <w:rFonts w:hint="eastAsia"/>
                <w:color w:val="000000" w:themeColor="text1"/>
                <w:sz w:val="18"/>
                <w:szCs w:val="18"/>
              </w:rPr>
              <w:t>取</w:t>
            </w:r>
            <w:r w:rsidRPr="003C1123">
              <w:rPr>
                <w:color w:val="000000" w:themeColor="text1"/>
                <w:sz w:val="18"/>
                <w:szCs w:val="18"/>
              </w:rPr>
              <w:t>1</w:t>
            </w:r>
            <w:r w:rsidRPr="003C1123">
              <w:rPr>
                <w:color w:val="000000" w:themeColor="text1"/>
                <w:sz w:val="18"/>
                <w:szCs w:val="18"/>
              </w:rPr>
              <w:t>个</w:t>
            </w:r>
            <w:r w:rsidRPr="003C1123">
              <w:rPr>
                <w:rFonts w:hint="eastAsia"/>
                <w:color w:val="000000" w:themeColor="text1"/>
                <w:sz w:val="18"/>
                <w:szCs w:val="18"/>
              </w:rPr>
              <w:t>试</w:t>
            </w:r>
            <w:r w:rsidRPr="003C1123">
              <w:rPr>
                <w:color w:val="000000" w:themeColor="text1"/>
                <w:sz w:val="18"/>
                <w:szCs w:val="18"/>
              </w:rPr>
              <w:t>样</w:t>
            </w:r>
          </w:p>
        </w:tc>
        <w:tc>
          <w:tcPr>
            <w:tcW w:w="1375" w:type="dxa"/>
            <w:tcBorders>
              <w:bottom w:val="single" w:sz="4" w:space="0" w:color="auto"/>
            </w:tcBorders>
            <w:vAlign w:val="center"/>
          </w:tcPr>
          <w:p w14:paraId="4BAEAA2E" w14:textId="1B21EE17" w:rsidR="00FD6011" w:rsidRPr="00A02577" w:rsidRDefault="00FD6011">
            <w:pPr>
              <w:ind w:left="-50"/>
              <w:jc w:val="center"/>
              <w:rPr>
                <w:sz w:val="18"/>
                <w:szCs w:val="18"/>
              </w:rPr>
            </w:pPr>
            <w:r w:rsidRPr="00A02577">
              <w:rPr>
                <w:sz w:val="18"/>
                <w:szCs w:val="18"/>
              </w:rPr>
              <w:t>5.1</w:t>
            </w:r>
          </w:p>
        </w:tc>
        <w:tc>
          <w:tcPr>
            <w:tcW w:w="1596" w:type="dxa"/>
            <w:tcBorders>
              <w:bottom w:val="single" w:sz="4" w:space="0" w:color="auto"/>
            </w:tcBorders>
            <w:vAlign w:val="center"/>
          </w:tcPr>
          <w:p w14:paraId="148AC9FC" w14:textId="07EEE638" w:rsidR="00FD6011" w:rsidRPr="00A02577" w:rsidRDefault="00FD6011">
            <w:pPr>
              <w:ind w:left="-50"/>
              <w:jc w:val="center"/>
              <w:rPr>
                <w:sz w:val="18"/>
                <w:szCs w:val="18"/>
              </w:rPr>
            </w:pPr>
            <w:r w:rsidRPr="00A02577">
              <w:rPr>
                <w:sz w:val="18"/>
                <w:szCs w:val="18"/>
              </w:rPr>
              <w:t>6.1</w:t>
            </w:r>
          </w:p>
        </w:tc>
      </w:tr>
      <w:tr w:rsidR="00FD6011" w:rsidRPr="00A02577" w14:paraId="1D3E5F74" w14:textId="77777777" w:rsidTr="00CA1FF8">
        <w:trPr>
          <w:trHeight w:val="162"/>
          <w:tblHeader/>
        </w:trPr>
        <w:tc>
          <w:tcPr>
            <w:tcW w:w="1403" w:type="dxa"/>
            <w:vMerge w:val="restart"/>
            <w:tcBorders>
              <w:top w:val="single" w:sz="4" w:space="0" w:color="auto"/>
            </w:tcBorders>
            <w:vAlign w:val="center"/>
          </w:tcPr>
          <w:p w14:paraId="08080841" w14:textId="46DA4D5B" w:rsidR="00FD6011" w:rsidRPr="003C1123" w:rsidRDefault="004A3817">
            <w:pPr>
              <w:ind w:left="-50"/>
              <w:jc w:val="center"/>
              <w:rPr>
                <w:color w:val="000000" w:themeColor="text1"/>
                <w:sz w:val="18"/>
                <w:szCs w:val="18"/>
              </w:rPr>
            </w:pPr>
            <w:bookmarkStart w:id="9" w:name="_Hlk104673075"/>
            <w:r w:rsidRPr="003C1123">
              <w:rPr>
                <w:rFonts w:ascii="宋体" w:hAnsi="宋体" w:hint="eastAsia"/>
                <w:color w:val="000000" w:themeColor="text1"/>
              </w:rPr>
              <w:t>外形尺寸及允许偏差</w:t>
            </w:r>
            <w:bookmarkEnd w:id="9"/>
          </w:p>
        </w:tc>
        <w:tc>
          <w:tcPr>
            <w:tcW w:w="992" w:type="dxa"/>
            <w:tcBorders>
              <w:top w:val="single" w:sz="4" w:space="0" w:color="auto"/>
              <w:bottom w:val="single" w:sz="4" w:space="0" w:color="auto"/>
            </w:tcBorders>
            <w:vAlign w:val="center"/>
          </w:tcPr>
          <w:p w14:paraId="6F911135" w14:textId="1A4B68ED" w:rsidR="00FD6011" w:rsidRPr="003C1123" w:rsidRDefault="00FD6011">
            <w:pPr>
              <w:ind w:left="-50"/>
              <w:jc w:val="center"/>
              <w:rPr>
                <w:color w:val="000000" w:themeColor="text1"/>
                <w:sz w:val="18"/>
                <w:szCs w:val="18"/>
              </w:rPr>
            </w:pPr>
            <w:r w:rsidRPr="003C1123">
              <w:rPr>
                <w:rFonts w:hint="eastAsia"/>
                <w:color w:val="000000" w:themeColor="text1"/>
                <w:sz w:val="18"/>
                <w:szCs w:val="18"/>
              </w:rPr>
              <w:t>盘状</w:t>
            </w:r>
          </w:p>
        </w:tc>
        <w:tc>
          <w:tcPr>
            <w:tcW w:w="1843" w:type="dxa"/>
            <w:tcBorders>
              <w:top w:val="single" w:sz="4" w:space="0" w:color="auto"/>
              <w:bottom w:val="single" w:sz="4" w:space="0" w:color="auto"/>
            </w:tcBorders>
            <w:vAlign w:val="center"/>
          </w:tcPr>
          <w:p w14:paraId="37314B4E" w14:textId="3D1BD397" w:rsidR="00FD6011" w:rsidRPr="003C1123" w:rsidRDefault="00FD6011">
            <w:pPr>
              <w:ind w:left="-50"/>
              <w:jc w:val="center"/>
              <w:rPr>
                <w:color w:val="000000" w:themeColor="text1"/>
                <w:sz w:val="18"/>
                <w:szCs w:val="18"/>
              </w:rPr>
            </w:pPr>
            <w:r w:rsidRPr="003C1123">
              <w:rPr>
                <w:color w:val="000000" w:themeColor="text1"/>
                <w:sz w:val="18"/>
                <w:szCs w:val="18"/>
              </w:rPr>
              <w:t>整体</w:t>
            </w:r>
          </w:p>
        </w:tc>
        <w:tc>
          <w:tcPr>
            <w:tcW w:w="2373" w:type="dxa"/>
            <w:tcBorders>
              <w:top w:val="single" w:sz="4" w:space="0" w:color="auto"/>
              <w:bottom w:val="single" w:sz="4" w:space="0" w:color="auto"/>
            </w:tcBorders>
            <w:vAlign w:val="center"/>
          </w:tcPr>
          <w:p w14:paraId="7922B0D2" w14:textId="77777777" w:rsidR="00FD6011" w:rsidRPr="003C1123" w:rsidRDefault="00FD6011">
            <w:pPr>
              <w:ind w:left="-50"/>
              <w:jc w:val="center"/>
              <w:rPr>
                <w:color w:val="000000" w:themeColor="text1"/>
                <w:sz w:val="18"/>
                <w:szCs w:val="18"/>
              </w:rPr>
            </w:pPr>
            <w:r w:rsidRPr="003C1123">
              <w:rPr>
                <w:color w:val="000000" w:themeColor="text1"/>
                <w:sz w:val="18"/>
                <w:szCs w:val="18"/>
              </w:rPr>
              <w:t>逐件</w:t>
            </w:r>
          </w:p>
        </w:tc>
        <w:tc>
          <w:tcPr>
            <w:tcW w:w="1375" w:type="dxa"/>
            <w:vMerge w:val="restart"/>
            <w:tcBorders>
              <w:top w:val="single" w:sz="4" w:space="0" w:color="auto"/>
            </w:tcBorders>
            <w:vAlign w:val="center"/>
          </w:tcPr>
          <w:p w14:paraId="42E65F0D" w14:textId="069260A6" w:rsidR="00FD6011" w:rsidRPr="00A02577" w:rsidRDefault="00FD6011">
            <w:pPr>
              <w:ind w:left="-50"/>
              <w:jc w:val="center"/>
              <w:rPr>
                <w:sz w:val="18"/>
                <w:szCs w:val="18"/>
              </w:rPr>
            </w:pPr>
            <w:r w:rsidRPr="00A02577">
              <w:rPr>
                <w:sz w:val="18"/>
                <w:szCs w:val="18"/>
              </w:rPr>
              <w:t>5.2</w:t>
            </w:r>
          </w:p>
        </w:tc>
        <w:tc>
          <w:tcPr>
            <w:tcW w:w="1596" w:type="dxa"/>
            <w:vMerge w:val="restart"/>
            <w:tcBorders>
              <w:top w:val="single" w:sz="4" w:space="0" w:color="auto"/>
            </w:tcBorders>
            <w:vAlign w:val="center"/>
          </w:tcPr>
          <w:p w14:paraId="1AD94BD1" w14:textId="48B70E6B" w:rsidR="00FD6011" w:rsidRPr="00A02577" w:rsidRDefault="00FD6011">
            <w:pPr>
              <w:ind w:left="-50"/>
              <w:jc w:val="center"/>
              <w:rPr>
                <w:sz w:val="18"/>
                <w:szCs w:val="18"/>
              </w:rPr>
            </w:pPr>
            <w:r w:rsidRPr="00A02577">
              <w:rPr>
                <w:sz w:val="18"/>
                <w:szCs w:val="18"/>
              </w:rPr>
              <w:t>6.2</w:t>
            </w:r>
          </w:p>
        </w:tc>
      </w:tr>
      <w:tr w:rsidR="00FD6011" w:rsidRPr="00A02577" w14:paraId="00BC034C" w14:textId="77777777" w:rsidTr="00CA1FF8">
        <w:trPr>
          <w:trHeight w:val="162"/>
          <w:tblHeader/>
        </w:trPr>
        <w:tc>
          <w:tcPr>
            <w:tcW w:w="1403" w:type="dxa"/>
            <w:vMerge/>
            <w:tcBorders>
              <w:bottom w:val="single" w:sz="4" w:space="0" w:color="auto"/>
            </w:tcBorders>
            <w:vAlign w:val="center"/>
          </w:tcPr>
          <w:p w14:paraId="654FF563" w14:textId="77777777" w:rsidR="00FD6011" w:rsidRPr="003C1123" w:rsidRDefault="00FD6011">
            <w:pPr>
              <w:ind w:left="-50"/>
              <w:jc w:val="center"/>
              <w:rPr>
                <w:color w:val="000000" w:themeColor="text1"/>
                <w:sz w:val="18"/>
                <w:szCs w:val="18"/>
              </w:rPr>
            </w:pPr>
          </w:p>
        </w:tc>
        <w:tc>
          <w:tcPr>
            <w:tcW w:w="992" w:type="dxa"/>
            <w:tcBorders>
              <w:top w:val="single" w:sz="4" w:space="0" w:color="auto"/>
              <w:bottom w:val="single" w:sz="4" w:space="0" w:color="auto"/>
            </w:tcBorders>
            <w:vAlign w:val="center"/>
          </w:tcPr>
          <w:p w14:paraId="6DF36BD5" w14:textId="45CD759F" w:rsidR="00FD6011" w:rsidRPr="003C1123" w:rsidRDefault="00FD6011">
            <w:pPr>
              <w:ind w:left="-50"/>
              <w:jc w:val="center"/>
              <w:rPr>
                <w:color w:val="000000" w:themeColor="text1"/>
                <w:sz w:val="18"/>
                <w:szCs w:val="18"/>
              </w:rPr>
            </w:pPr>
            <w:bookmarkStart w:id="10" w:name="_Hlk104548130"/>
            <w:r w:rsidRPr="003C1123">
              <w:rPr>
                <w:rFonts w:hint="eastAsia"/>
                <w:color w:val="000000" w:themeColor="text1"/>
                <w:sz w:val="18"/>
                <w:szCs w:val="18"/>
              </w:rPr>
              <w:t>粒状</w:t>
            </w:r>
            <w:bookmarkEnd w:id="10"/>
          </w:p>
        </w:tc>
        <w:tc>
          <w:tcPr>
            <w:tcW w:w="1843" w:type="dxa"/>
            <w:tcBorders>
              <w:top w:val="single" w:sz="4" w:space="0" w:color="auto"/>
              <w:bottom w:val="single" w:sz="4" w:space="0" w:color="auto"/>
            </w:tcBorders>
            <w:vAlign w:val="center"/>
          </w:tcPr>
          <w:p w14:paraId="4785B35A" w14:textId="356C9B8C" w:rsidR="00FD6011" w:rsidRPr="003C1123" w:rsidRDefault="00FD6011">
            <w:pPr>
              <w:ind w:left="-50"/>
              <w:jc w:val="center"/>
              <w:rPr>
                <w:color w:val="000000" w:themeColor="text1"/>
                <w:sz w:val="18"/>
                <w:szCs w:val="18"/>
              </w:rPr>
            </w:pPr>
            <w:r w:rsidRPr="003C1123">
              <w:rPr>
                <w:rFonts w:hint="eastAsia"/>
                <w:color w:val="000000" w:themeColor="text1"/>
                <w:sz w:val="18"/>
                <w:szCs w:val="18"/>
              </w:rPr>
              <w:t>成品随机取样</w:t>
            </w:r>
          </w:p>
        </w:tc>
        <w:tc>
          <w:tcPr>
            <w:tcW w:w="2373" w:type="dxa"/>
            <w:tcBorders>
              <w:top w:val="single" w:sz="4" w:space="0" w:color="auto"/>
              <w:bottom w:val="single" w:sz="4" w:space="0" w:color="auto"/>
            </w:tcBorders>
            <w:vAlign w:val="center"/>
          </w:tcPr>
          <w:p w14:paraId="6F3E5C1C" w14:textId="199AA429" w:rsidR="00FD6011" w:rsidRPr="003C1123" w:rsidRDefault="00FD6011">
            <w:pPr>
              <w:ind w:left="-50"/>
              <w:jc w:val="center"/>
              <w:rPr>
                <w:color w:val="000000" w:themeColor="text1"/>
                <w:sz w:val="18"/>
                <w:szCs w:val="18"/>
              </w:rPr>
            </w:pPr>
            <w:r w:rsidRPr="003C1123">
              <w:rPr>
                <w:rFonts w:hint="eastAsia"/>
                <w:color w:val="000000" w:themeColor="text1"/>
                <w:sz w:val="18"/>
                <w:szCs w:val="18"/>
              </w:rPr>
              <w:t>按照</w:t>
            </w:r>
            <w:r w:rsidRPr="003C1123">
              <w:rPr>
                <w:rFonts w:hint="eastAsia"/>
                <w:color w:val="000000" w:themeColor="text1"/>
                <w:sz w:val="18"/>
                <w:szCs w:val="18"/>
              </w:rPr>
              <w:t>G</w:t>
            </w:r>
            <w:r w:rsidRPr="003C1123">
              <w:rPr>
                <w:color w:val="000000" w:themeColor="text1"/>
                <w:sz w:val="18"/>
                <w:szCs w:val="18"/>
              </w:rPr>
              <w:t>B2828.1</w:t>
            </w:r>
            <w:r w:rsidR="00A80C79" w:rsidRPr="003C1123">
              <w:rPr>
                <w:rFonts w:hint="eastAsia"/>
                <w:color w:val="000000" w:themeColor="text1"/>
                <w:sz w:val="18"/>
                <w:szCs w:val="18"/>
              </w:rPr>
              <w:t>的规定，选正常检验一次抽样方案，特殊检验水平</w:t>
            </w:r>
            <w:r w:rsidRPr="003C1123">
              <w:rPr>
                <w:rFonts w:hint="eastAsia"/>
                <w:color w:val="000000" w:themeColor="text1"/>
                <w:sz w:val="18"/>
                <w:szCs w:val="18"/>
              </w:rPr>
              <w:t>S-</w:t>
            </w:r>
            <w:r w:rsidRPr="003C1123">
              <w:rPr>
                <w:color w:val="000000" w:themeColor="text1"/>
                <w:sz w:val="18"/>
                <w:szCs w:val="18"/>
              </w:rPr>
              <w:t>1</w:t>
            </w:r>
            <w:r w:rsidRPr="003C1123">
              <w:rPr>
                <w:rFonts w:hint="eastAsia"/>
                <w:color w:val="000000" w:themeColor="text1"/>
                <w:sz w:val="18"/>
                <w:szCs w:val="18"/>
              </w:rPr>
              <w:t>，</w:t>
            </w:r>
            <w:r w:rsidRPr="003C1123">
              <w:rPr>
                <w:rFonts w:hint="eastAsia"/>
                <w:color w:val="000000" w:themeColor="text1"/>
                <w:sz w:val="18"/>
                <w:szCs w:val="18"/>
              </w:rPr>
              <w:t>A</w:t>
            </w:r>
            <w:r w:rsidRPr="003C1123">
              <w:rPr>
                <w:color w:val="000000" w:themeColor="text1"/>
                <w:sz w:val="18"/>
                <w:szCs w:val="18"/>
              </w:rPr>
              <w:t>QL</w:t>
            </w:r>
            <w:r w:rsidRPr="003C1123">
              <w:rPr>
                <w:rFonts w:hint="eastAsia"/>
                <w:color w:val="000000" w:themeColor="text1"/>
                <w:sz w:val="18"/>
                <w:szCs w:val="18"/>
              </w:rPr>
              <w:t>=</w:t>
            </w:r>
            <w:r w:rsidRPr="003C1123">
              <w:rPr>
                <w:color w:val="000000" w:themeColor="text1"/>
                <w:sz w:val="18"/>
                <w:szCs w:val="18"/>
              </w:rPr>
              <w:t>1.5</w:t>
            </w:r>
            <w:r w:rsidR="00850B63" w:rsidRPr="003C1123">
              <w:rPr>
                <w:color w:val="000000" w:themeColor="text1"/>
                <w:sz w:val="18"/>
                <w:szCs w:val="18"/>
              </w:rPr>
              <w:t xml:space="preserve"> </w:t>
            </w:r>
          </w:p>
        </w:tc>
        <w:tc>
          <w:tcPr>
            <w:tcW w:w="1375" w:type="dxa"/>
            <w:vMerge/>
            <w:tcBorders>
              <w:bottom w:val="single" w:sz="4" w:space="0" w:color="auto"/>
            </w:tcBorders>
            <w:vAlign w:val="center"/>
          </w:tcPr>
          <w:p w14:paraId="466084E6" w14:textId="77777777" w:rsidR="00FD6011" w:rsidRPr="00A02577" w:rsidRDefault="00FD6011">
            <w:pPr>
              <w:ind w:left="-50"/>
              <w:jc w:val="center"/>
              <w:rPr>
                <w:sz w:val="18"/>
                <w:szCs w:val="18"/>
              </w:rPr>
            </w:pPr>
          </w:p>
        </w:tc>
        <w:tc>
          <w:tcPr>
            <w:tcW w:w="1596" w:type="dxa"/>
            <w:vMerge/>
            <w:tcBorders>
              <w:bottom w:val="single" w:sz="4" w:space="0" w:color="auto"/>
            </w:tcBorders>
            <w:vAlign w:val="center"/>
          </w:tcPr>
          <w:p w14:paraId="7FD74697" w14:textId="77777777" w:rsidR="00FD6011" w:rsidRPr="00A02577" w:rsidRDefault="00FD6011">
            <w:pPr>
              <w:ind w:left="-50"/>
              <w:jc w:val="center"/>
              <w:rPr>
                <w:sz w:val="18"/>
                <w:szCs w:val="18"/>
              </w:rPr>
            </w:pPr>
          </w:p>
        </w:tc>
      </w:tr>
      <w:tr w:rsidR="00FD6011" w:rsidRPr="00A02577" w14:paraId="52D9FE78" w14:textId="77777777" w:rsidTr="00CA1FF8">
        <w:trPr>
          <w:trHeight w:val="156"/>
          <w:tblHeader/>
        </w:trPr>
        <w:tc>
          <w:tcPr>
            <w:tcW w:w="1403" w:type="dxa"/>
            <w:tcBorders>
              <w:top w:val="single" w:sz="4" w:space="0" w:color="auto"/>
              <w:bottom w:val="single" w:sz="4" w:space="0" w:color="auto"/>
            </w:tcBorders>
            <w:vAlign w:val="center"/>
          </w:tcPr>
          <w:p w14:paraId="7CE0A666" w14:textId="64AF682A" w:rsidR="00FD6011" w:rsidRPr="003C1123" w:rsidRDefault="00FD6011">
            <w:pPr>
              <w:ind w:left="-50"/>
              <w:jc w:val="center"/>
              <w:rPr>
                <w:color w:val="000000" w:themeColor="text1"/>
                <w:sz w:val="18"/>
                <w:szCs w:val="18"/>
              </w:rPr>
            </w:pPr>
            <w:r w:rsidRPr="003C1123">
              <w:rPr>
                <w:color w:val="000000" w:themeColor="text1"/>
                <w:sz w:val="18"/>
                <w:szCs w:val="18"/>
              </w:rPr>
              <w:t>晶粒</w:t>
            </w:r>
            <w:r w:rsidRPr="003C1123">
              <w:rPr>
                <w:rFonts w:hint="eastAsia"/>
                <w:color w:val="000000" w:themeColor="text1"/>
                <w:sz w:val="18"/>
                <w:szCs w:val="18"/>
              </w:rPr>
              <w:t>度</w:t>
            </w:r>
          </w:p>
        </w:tc>
        <w:tc>
          <w:tcPr>
            <w:tcW w:w="992" w:type="dxa"/>
            <w:tcBorders>
              <w:top w:val="single" w:sz="4" w:space="0" w:color="auto"/>
              <w:bottom w:val="single" w:sz="4" w:space="0" w:color="auto"/>
            </w:tcBorders>
            <w:vAlign w:val="center"/>
          </w:tcPr>
          <w:p w14:paraId="03F32DC6" w14:textId="612EE1F6" w:rsidR="00FD6011" w:rsidRPr="003C1123" w:rsidRDefault="00FD6011">
            <w:pPr>
              <w:ind w:left="-50"/>
              <w:jc w:val="center"/>
              <w:rPr>
                <w:color w:val="000000" w:themeColor="text1"/>
                <w:sz w:val="18"/>
                <w:szCs w:val="18"/>
              </w:rPr>
            </w:pPr>
            <w:r w:rsidRPr="003C1123">
              <w:rPr>
                <w:rFonts w:hint="eastAsia"/>
                <w:color w:val="000000" w:themeColor="text1"/>
                <w:sz w:val="18"/>
                <w:szCs w:val="18"/>
              </w:rPr>
              <w:t>盘状</w:t>
            </w:r>
          </w:p>
        </w:tc>
        <w:tc>
          <w:tcPr>
            <w:tcW w:w="1843" w:type="dxa"/>
            <w:tcBorders>
              <w:top w:val="single" w:sz="4" w:space="0" w:color="auto"/>
              <w:bottom w:val="single" w:sz="4" w:space="0" w:color="auto"/>
            </w:tcBorders>
            <w:vAlign w:val="center"/>
          </w:tcPr>
          <w:p w14:paraId="515C9F46" w14:textId="09375BED" w:rsidR="00FD6011" w:rsidRPr="003C1123" w:rsidRDefault="00FD6011">
            <w:pPr>
              <w:ind w:left="-50"/>
              <w:jc w:val="center"/>
              <w:rPr>
                <w:color w:val="000000" w:themeColor="text1"/>
                <w:sz w:val="18"/>
                <w:szCs w:val="18"/>
              </w:rPr>
            </w:pPr>
            <w:r w:rsidRPr="003C1123">
              <w:rPr>
                <w:color w:val="000000" w:themeColor="text1"/>
                <w:sz w:val="18"/>
                <w:szCs w:val="18"/>
              </w:rPr>
              <w:t>见</w:t>
            </w:r>
            <w:r w:rsidR="00CA1FF8" w:rsidRPr="003C1123">
              <w:rPr>
                <w:color w:val="000000" w:themeColor="text1"/>
                <w:sz w:val="18"/>
                <w:szCs w:val="18"/>
              </w:rPr>
              <w:t>7</w:t>
            </w:r>
            <w:r w:rsidRPr="003C1123">
              <w:rPr>
                <w:color w:val="000000" w:themeColor="text1"/>
                <w:sz w:val="18"/>
                <w:szCs w:val="18"/>
              </w:rPr>
              <w:t>.3.2</w:t>
            </w:r>
          </w:p>
        </w:tc>
        <w:tc>
          <w:tcPr>
            <w:tcW w:w="2373" w:type="dxa"/>
            <w:tcBorders>
              <w:top w:val="single" w:sz="4" w:space="0" w:color="auto"/>
              <w:bottom w:val="single" w:sz="4" w:space="0" w:color="auto"/>
            </w:tcBorders>
            <w:vAlign w:val="center"/>
          </w:tcPr>
          <w:p w14:paraId="6CB05185" w14:textId="6AF792E1" w:rsidR="00CA1FF8" w:rsidRPr="003C1123" w:rsidRDefault="00CA1FF8">
            <w:pPr>
              <w:ind w:left="-50"/>
              <w:jc w:val="center"/>
              <w:rPr>
                <w:color w:val="000000" w:themeColor="text1"/>
                <w:sz w:val="18"/>
                <w:szCs w:val="18"/>
              </w:rPr>
            </w:pPr>
            <w:r w:rsidRPr="003C1123">
              <w:rPr>
                <w:rFonts w:hint="eastAsia"/>
                <w:color w:val="000000" w:themeColor="text1"/>
                <w:sz w:val="18"/>
                <w:szCs w:val="18"/>
              </w:rPr>
              <w:t>供方：</w:t>
            </w:r>
            <w:r w:rsidRPr="003C1123">
              <w:rPr>
                <w:color w:val="000000" w:themeColor="text1"/>
              </w:rPr>
              <w:t>每</w:t>
            </w:r>
            <w:r w:rsidRPr="003C1123">
              <w:rPr>
                <w:color w:val="000000" w:themeColor="text1"/>
                <w:sz w:val="18"/>
                <w:szCs w:val="18"/>
              </w:rPr>
              <w:t>个坯料</w:t>
            </w:r>
            <w:r w:rsidRPr="003C1123">
              <w:rPr>
                <w:rFonts w:hint="eastAsia"/>
                <w:color w:val="000000" w:themeColor="text1"/>
                <w:sz w:val="18"/>
                <w:szCs w:val="18"/>
              </w:rPr>
              <w:t>取</w:t>
            </w:r>
            <w:r w:rsidR="00FD6011" w:rsidRPr="003C1123">
              <w:rPr>
                <w:color w:val="000000" w:themeColor="text1"/>
                <w:sz w:val="18"/>
                <w:szCs w:val="18"/>
              </w:rPr>
              <w:t>4</w:t>
            </w:r>
            <w:r w:rsidR="00FD6011" w:rsidRPr="003C1123">
              <w:rPr>
                <w:color w:val="000000" w:themeColor="text1"/>
                <w:sz w:val="18"/>
                <w:szCs w:val="18"/>
              </w:rPr>
              <w:t>个</w:t>
            </w:r>
            <w:r w:rsidRPr="003C1123">
              <w:rPr>
                <w:rFonts w:hint="eastAsia"/>
                <w:color w:val="000000" w:themeColor="text1"/>
                <w:sz w:val="18"/>
                <w:szCs w:val="18"/>
              </w:rPr>
              <w:t>试</w:t>
            </w:r>
            <w:r w:rsidRPr="003C1123">
              <w:rPr>
                <w:color w:val="000000" w:themeColor="text1"/>
                <w:sz w:val="18"/>
                <w:szCs w:val="18"/>
              </w:rPr>
              <w:t>样</w:t>
            </w:r>
          </w:p>
          <w:p w14:paraId="695722F5" w14:textId="6A1C0BFE" w:rsidR="00FD6011" w:rsidRPr="003C1123" w:rsidRDefault="00CA1FF8" w:rsidP="00CA1FF8">
            <w:pPr>
              <w:ind w:left="-50"/>
              <w:rPr>
                <w:color w:val="000000" w:themeColor="text1"/>
                <w:sz w:val="18"/>
                <w:szCs w:val="18"/>
              </w:rPr>
            </w:pPr>
            <w:r w:rsidRPr="003C1123">
              <w:rPr>
                <w:rFonts w:hint="eastAsia"/>
                <w:color w:val="000000" w:themeColor="text1"/>
                <w:sz w:val="18"/>
                <w:szCs w:val="18"/>
              </w:rPr>
              <w:t>需方</w:t>
            </w:r>
            <w:r w:rsidRPr="003C1123">
              <w:rPr>
                <w:color w:val="000000" w:themeColor="text1"/>
                <w:sz w:val="18"/>
                <w:szCs w:val="18"/>
              </w:rPr>
              <w:t xml:space="preserve">: </w:t>
            </w:r>
            <w:r w:rsidRPr="003C1123">
              <w:rPr>
                <w:color w:val="000000" w:themeColor="text1"/>
                <w:sz w:val="18"/>
                <w:szCs w:val="18"/>
              </w:rPr>
              <w:t>每批</w:t>
            </w:r>
            <w:r w:rsidRPr="003C1123">
              <w:rPr>
                <w:rFonts w:hint="eastAsia"/>
                <w:color w:val="000000" w:themeColor="text1"/>
                <w:sz w:val="18"/>
                <w:szCs w:val="18"/>
              </w:rPr>
              <w:t>取</w:t>
            </w:r>
            <w:r w:rsidRPr="003C1123">
              <w:rPr>
                <w:color w:val="000000" w:themeColor="text1"/>
                <w:sz w:val="18"/>
                <w:szCs w:val="18"/>
              </w:rPr>
              <w:t>1</w:t>
            </w:r>
            <w:r w:rsidRPr="003C1123">
              <w:rPr>
                <w:color w:val="000000" w:themeColor="text1"/>
                <w:sz w:val="18"/>
                <w:szCs w:val="18"/>
              </w:rPr>
              <w:t>个</w:t>
            </w:r>
            <w:r w:rsidRPr="003C1123">
              <w:rPr>
                <w:rFonts w:hint="eastAsia"/>
                <w:color w:val="000000" w:themeColor="text1"/>
                <w:sz w:val="18"/>
                <w:szCs w:val="18"/>
              </w:rPr>
              <w:t>试</w:t>
            </w:r>
            <w:r w:rsidRPr="003C1123">
              <w:rPr>
                <w:color w:val="000000" w:themeColor="text1"/>
                <w:sz w:val="18"/>
                <w:szCs w:val="18"/>
              </w:rPr>
              <w:t>样</w:t>
            </w:r>
          </w:p>
        </w:tc>
        <w:tc>
          <w:tcPr>
            <w:tcW w:w="1375" w:type="dxa"/>
            <w:tcBorders>
              <w:top w:val="single" w:sz="4" w:space="0" w:color="auto"/>
              <w:bottom w:val="single" w:sz="4" w:space="0" w:color="auto"/>
            </w:tcBorders>
            <w:vAlign w:val="center"/>
          </w:tcPr>
          <w:p w14:paraId="4EE50BBC" w14:textId="4B081653" w:rsidR="00FD6011" w:rsidRPr="00A02577" w:rsidRDefault="00FD6011">
            <w:pPr>
              <w:ind w:left="-50"/>
              <w:jc w:val="center"/>
              <w:rPr>
                <w:sz w:val="18"/>
                <w:szCs w:val="18"/>
              </w:rPr>
            </w:pPr>
            <w:r w:rsidRPr="00A02577">
              <w:rPr>
                <w:sz w:val="18"/>
                <w:szCs w:val="18"/>
              </w:rPr>
              <w:t>5.3</w:t>
            </w:r>
          </w:p>
        </w:tc>
        <w:tc>
          <w:tcPr>
            <w:tcW w:w="1596" w:type="dxa"/>
            <w:tcBorders>
              <w:top w:val="single" w:sz="4" w:space="0" w:color="auto"/>
              <w:bottom w:val="single" w:sz="4" w:space="0" w:color="auto"/>
            </w:tcBorders>
            <w:vAlign w:val="center"/>
          </w:tcPr>
          <w:p w14:paraId="4400195E" w14:textId="6AC9CC3D" w:rsidR="00FD6011" w:rsidRPr="00A02577" w:rsidRDefault="00FD6011">
            <w:pPr>
              <w:ind w:left="-50"/>
              <w:jc w:val="center"/>
              <w:rPr>
                <w:sz w:val="18"/>
                <w:szCs w:val="18"/>
              </w:rPr>
            </w:pPr>
            <w:r w:rsidRPr="00A02577">
              <w:rPr>
                <w:sz w:val="18"/>
                <w:szCs w:val="18"/>
              </w:rPr>
              <w:t>6.3</w:t>
            </w:r>
          </w:p>
        </w:tc>
      </w:tr>
      <w:tr w:rsidR="00FD6011" w:rsidRPr="00A02577" w14:paraId="468EC784" w14:textId="77777777" w:rsidTr="00CA1FF8">
        <w:trPr>
          <w:trHeight w:val="532"/>
          <w:tblHeader/>
        </w:trPr>
        <w:tc>
          <w:tcPr>
            <w:tcW w:w="1403" w:type="dxa"/>
            <w:vMerge w:val="restart"/>
            <w:tcBorders>
              <w:top w:val="single" w:sz="4" w:space="0" w:color="auto"/>
              <w:bottom w:val="nil"/>
            </w:tcBorders>
            <w:vAlign w:val="center"/>
          </w:tcPr>
          <w:p w14:paraId="10041AD6" w14:textId="77777777" w:rsidR="00FD6011" w:rsidRPr="003C1123" w:rsidRDefault="00FD6011" w:rsidP="00FD6011">
            <w:pPr>
              <w:ind w:left="-50"/>
              <w:jc w:val="center"/>
              <w:rPr>
                <w:color w:val="000000" w:themeColor="text1"/>
                <w:sz w:val="18"/>
                <w:szCs w:val="18"/>
              </w:rPr>
            </w:pPr>
            <w:r w:rsidRPr="003C1123">
              <w:rPr>
                <w:color w:val="000000" w:themeColor="text1"/>
                <w:sz w:val="18"/>
                <w:szCs w:val="18"/>
              </w:rPr>
              <w:t>外观质量</w:t>
            </w:r>
          </w:p>
        </w:tc>
        <w:tc>
          <w:tcPr>
            <w:tcW w:w="992" w:type="dxa"/>
            <w:tcBorders>
              <w:top w:val="single" w:sz="4" w:space="0" w:color="auto"/>
              <w:bottom w:val="single" w:sz="4" w:space="0" w:color="auto"/>
            </w:tcBorders>
            <w:vAlign w:val="center"/>
          </w:tcPr>
          <w:p w14:paraId="79D3532A" w14:textId="5503C75B" w:rsidR="00FD6011" w:rsidRPr="003C1123" w:rsidRDefault="00FD6011" w:rsidP="00FD6011">
            <w:pPr>
              <w:ind w:left="-50"/>
              <w:jc w:val="center"/>
              <w:rPr>
                <w:color w:val="000000" w:themeColor="text1"/>
                <w:sz w:val="18"/>
                <w:szCs w:val="18"/>
              </w:rPr>
            </w:pPr>
            <w:r w:rsidRPr="003C1123">
              <w:rPr>
                <w:rFonts w:hint="eastAsia"/>
                <w:color w:val="000000" w:themeColor="text1"/>
                <w:sz w:val="18"/>
                <w:szCs w:val="18"/>
              </w:rPr>
              <w:t>盘状</w:t>
            </w:r>
          </w:p>
        </w:tc>
        <w:tc>
          <w:tcPr>
            <w:tcW w:w="1843" w:type="dxa"/>
            <w:tcBorders>
              <w:top w:val="single" w:sz="4" w:space="0" w:color="auto"/>
              <w:bottom w:val="single" w:sz="4" w:space="0" w:color="auto"/>
            </w:tcBorders>
            <w:vAlign w:val="center"/>
          </w:tcPr>
          <w:p w14:paraId="08864409" w14:textId="232FBF87" w:rsidR="00FD6011" w:rsidRPr="003C1123" w:rsidRDefault="00FD6011" w:rsidP="00FD6011">
            <w:pPr>
              <w:ind w:left="-50"/>
              <w:jc w:val="center"/>
              <w:rPr>
                <w:color w:val="000000" w:themeColor="text1"/>
                <w:sz w:val="18"/>
                <w:szCs w:val="18"/>
              </w:rPr>
            </w:pPr>
            <w:r w:rsidRPr="003C1123">
              <w:rPr>
                <w:color w:val="000000" w:themeColor="text1"/>
                <w:sz w:val="18"/>
                <w:szCs w:val="18"/>
              </w:rPr>
              <w:t>整体</w:t>
            </w:r>
          </w:p>
        </w:tc>
        <w:tc>
          <w:tcPr>
            <w:tcW w:w="2373" w:type="dxa"/>
            <w:tcBorders>
              <w:top w:val="single" w:sz="4" w:space="0" w:color="auto"/>
              <w:bottom w:val="single" w:sz="4" w:space="0" w:color="auto"/>
            </w:tcBorders>
            <w:vAlign w:val="center"/>
          </w:tcPr>
          <w:p w14:paraId="21ECBAE7" w14:textId="77777777" w:rsidR="00FD6011" w:rsidRPr="003C1123" w:rsidRDefault="00FD6011" w:rsidP="00FD6011">
            <w:pPr>
              <w:pStyle w:val="afffff1"/>
              <w:jc w:val="center"/>
              <w:rPr>
                <w:color w:val="000000" w:themeColor="text1"/>
                <w:sz w:val="18"/>
                <w:szCs w:val="18"/>
              </w:rPr>
            </w:pPr>
            <w:r w:rsidRPr="003C1123">
              <w:rPr>
                <w:color w:val="000000" w:themeColor="text1"/>
                <w:sz w:val="18"/>
                <w:szCs w:val="18"/>
              </w:rPr>
              <w:t>逐件</w:t>
            </w:r>
          </w:p>
        </w:tc>
        <w:tc>
          <w:tcPr>
            <w:tcW w:w="1375" w:type="dxa"/>
            <w:vMerge w:val="restart"/>
            <w:tcBorders>
              <w:top w:val="single" w:sz="4" w:space="0" w:color="auto"/>
              <w:bottom w:val="nil"/>
            </w:tcBorders>
            <w:vAlign w:val="center"/>
          </w:tcPr>
          <w:p w14:paraId="11CAFB26" w14:textId="69B57C5C" w:rsidR="00FD6011" w:rsidRPr="00A02577" w:rsidRDefault="00FD6011" w:rsidP="00FD6011">
            <w:pPr>
              <w:ind w:left="-50"/>
              <w:jc w:val="center"/>
              <w:rPr>
                <w:sz w:val="18"/>
                <w:szCs w:val="18"/>
              </w:rPr>
            </w:pPr>
            <w:r w:rsidRPr="00A02577">
              <w:rPr>
                <w:sz w:val="18"/>
                <w:szCs w:val="18"/>
              </w:rPr>
              <w:t>5.4</w:t>
            </w:r>
          </w:p>
        </w:tc>
        <w:tc>
          <w:tcPr>
            <w:tcW w:w="1596" w:type="dxa"/>
            <w:vMerge w:val="restart"/>
            <w:tcBorders>
              <w:top w:val="single" w:sz="4" w:space="0" w:color="auto"/>
              <w:bottom w:val="nil"/>
            </w:tcBorders>
            <w:vAlign w:val="center"/>
          </w:tcPr>
          <w:p w14:paraId="3311A25E" w14:textId="415D5A9F" w:rsidR="00FD6011" w:rsidRPr="00A02577" w:rsidRDefault="00FD6011" w:rsidP="00FD6011">
            <w:pPr>
              <w:ind w:left="-50"/>
              <w:jc w:val="center"/>
              <w:rPr>
                <w:sz w:val="18"/>
                <w:szCs w:val="18"/>
              </w:rPr>
            </w:pPr>
            <w:r w:rsidRPr="00A02577">
              <w:rPr>
                <w:sz w:val="18"/>
                <w:szCs w:val="18"/>
              </w:rPr>
              <w:t>6.4</w:t>
            </w:r>
          </w:p>
        </w:tc>
      </w:tr>
      <w:tr w:rsidR="00FD6011" w:rsidRPr="00A02577" w14:paraId="1CD6441A" w14:textId="77777777" w:rsidTr="00CA1FF8">
        <w:trPr>
          <w:trHeight w:val="540"/>
          <w:tblHeader/>
        </w:trPr>
        <w:tc>
          <w:tcPr>
            <w:tcW w:w="1403" w:type="dxa"/>
            <w:vMerge/>
            <w:tcBorders>
              <w:top w:val="nil"/>
              <w:bottom w:val="single" w:sz="12" w:space="0" w:color="auto"/>
            </w:tcBorders>
            <w:vAlign w:val="center"/>
          </w:tcPr>
          <w:p w14:paraId="41F12730" w14:textId="77777777" w:rsidR="00FD6011" w:rsidRPr="003C1123" w:rsidRDefault="00FD6011" w:rsidP="00FD6011">
            <w:pPr>
              <w:ind w:left="-50"/>
              <w:jc w:val="center"/>
              <w:rPr>
                <w:color w:val="000000" w:themeColor="text1"/>
                <w:sz w:val="18"/>
                <w:szCs w:val="18"/>
              </w:rPr>
            </w:pPr>
          </w:p>
        </w:tc>
        <w:tc>
          <w:tcPr>
            <w:tcW w:w="992" w:type="dxa"/>
            <w:tcBorders>
              <w:top w:val="single" w:sz="4" w:space="0" w:color="auto"/>
              <w:bottom w:val="single" w:sz="12" w:space="0" w:color="auto"/>
            </w:tcBorders>
            <w:vAlign w:val="center"/>
          </w:tcPr>
          <w:p w14:paraId="5B793DFE" w14:textId="0D03C8F3" w:rsidR="00FD6011" w:rsidRPr="003C1123" w:rsidRDefault="00FD6011" w:rsidP="00FD6011">
            <w:pPr>
              <w:ind w:left="-50"/>
              <w:jc w:val="center"/>
              <w:rPr>
                <w:color w:val="000000" w:themeColor="text1"/>
                <w:sz w:val="18"/>
                <w:szCs w:val="18"/>
              </w:rPr>
            </w:pPr>
            <w:r w:rsidRPr="003C1123">
              <w:rPr>
                <w:rFonts w:hint="eastAsia"/>
                <w:color w:val="000000" w:themeColor="text1"/>
                <w:sz w:val="18"/>
                <w:szCs w:val="18"/>
              </w:rPr>
              <w:t>粒状</w:t>
            </w:r>
          </w:p>
        </w:tc>
        <w:tc>
          <w:tcPr>
            <w:tcW w:w="1843" w:type="dxa"/>
            <w:tcBorders>
              <w:top w:val="single" w:sz="4" w:space="0" w:color="auto"/>
              <w:bottom w:val="single" w:sz="12" w:space="0" w:color="auto"/>
            </w:tcBorders>
            <w:vAlign w:val="center"/>
          </w:tcPr>
          <w:p w14:paraId="554C2625" w14:textId="465A3E10" w:rsidR="00FD6011" w:rsidRPr="003C1123" w:rsidRDefault="00FD6011" w:rsidP="00FD6011">
            <w:pPr>
              <w:ind w:left="-50"/>
              <w:jc w:val="center"/>
              <w:rPr>
                <w:color w:val="000000" w:themeColor="text1"/>
                <w:sz w:val="18"/>
                <w:szCs w:val="18"/>
              </w:rPr>
            </w:pPr>
            <w:r w:rsidRPr="003C1123">
              <w:rPr>
                <w:rFonts w:hint="eastAsia"/>
                <w:color w:val="000000" w:themeColor="text1"/>
                <w:sz w:val="18"/>
                <w:szCs w:val="18"/>
              </w:rPr>
              <w:t>成品随机取样</w:t>
            </w:r>
          </w:p>
        </w:tc>
        <w:tc>
          <w:tcPr>
            <w:tcW w:w="2373" w:type="dxa"/>
            <w:tcBorders>
              <w:top w:val="single" w:sz="4" w:space="0" w:color="auto"/>
              <w:bottom w:val="single" w:sz="12" w:space="0" w:color="auto"/>
            </w:tcBorders>
            <w:vAlign w:val="center"/>
          </w:tcPr>
          <w:p w14:paraId="6560305B" w14:textId="38F24F41" w:rsidR="00FD6011" w:rsidRPr="003C1123" w:rsidRDefault="00850B63" w:rsidP="00FD6011">
            <w:pPr>
              <w:pStyle w:val="afffff1"/>
              <w:jc w:val="center"/>
              <w:rPr>
                <w:color w:val="000000" w:themeColor="text1"/>
                <w:sz w:val="18"/>
                <w:szCs w:val="18"/>
              </w:rPr>
            </w:pPr>
            <w:r w:rsidRPr="003C1123">
              <w:rPr>
                <w:rFonts w:hint="eastAsia"/>
                <w:color w:val="000000" w:themeColor="text1"/>
                <w:sz w:val="18"/>
                <w:szCs w:val="18"/>
              </w:rPr>
              <w:t>按照</w:t>
            </w:r>
            <w:r w:rsidRPr="003C1123">
              <w:rPr>
                <w:rFonts w:hint="eastAsia"/>
                <w:color w:val="000000" w:themeColor="text1"/>
                <w:sz w:val="18"/>
                <w:szCs w:val="18"/>
              </w:rPr>
              <w:t>G</w:t>
            </w:r>
            <w:r w:rsidRPr="003C1123">
              <w:rPr>
                <w:color w:val="000000" w:themeColor="text1"/>
                <w:sz w:val="18"/>
                <w:szCs w:val="18"/>
              </w:rPr>
              <w:t>B2828.1</w:t>
            </w:r>
            <w:r w:rsidRPr="003C1123">
              <w:rPr>
                <w:rFonts w:hint="eastAsia"/>
                <w:color w:val="000000" w:themeColor="text1"/>
                <w:sz w:val="18"/>
                <w:szCs w:val="18"/>
              </w:rPr>
              <w:t>的规定，选正常检验一次抽样方案，特殊检验水平</w:t>
            </w:r>
            <w:r w:rsidRPr="003C1123">
              <w:rPr>
                <w:rFonts w:hint="eastAsia"/>
                <w:color w:val="000000" w:themeColor="text1"/>
                <w:sz w:val="18"/>
                <w:szCs w:val="18"/>
              </w:rPr>
              <w:t>S-</w:t>
            </w:r>
            <w:r w:rsidRPr="003C1123">
              <w:rPr>
                <w:color w:val="000000" w:themeColor="text1"/>
                <w:sz w:val="18"/>
                <w:szCs w:val="18"/>
              </w:rPr>
              <w:t>1</w:t>
            </w:r>
            <w:r w:rsidRPr="003C1123">
              <w:rPr>
                <w:rFonts w:hint="eastAsia"/>
                <w:color w:val="000000" w:themeColor="text1"/>
                <w:sz w:val="18"/>
                <w:szCs w:val="18"/>
              </w:rPr>
              <w:t>，</w:t>
            </w:r>
            <w:r w:rsidRPr="003C1123">
              <w:rPr>
                <w:rFonts w:hint="eastAsia"/>
                <w:color w:val="000000" w:themeColor="text1"/>
                <w:sz w:val="18"/>
                <w:szCs w:val="18"/>
              </w:rPr>
              <w:t>A</w:t>
            </w:r>
            <w:r w:rsidRPr="003C1123">
              <w:rPr>
                <w:color w:val="000000" w:themeColor="text1"/>
                <w:sz w:val="18"/>
                <w:szCs w:val="18"/>
              </w:rPr>
              <w:t>QL</w:t>
            </w:r>
            <w:r w:rsidRPr="003C1123">
              <w:rPr>
                <w:rFonts w:hint="eastAsia"/>
                <w:color w:val="000000" w:themeColor="text1"/>
                <w:sz w:val="18"/>
                <w:szCs w:val="18"/>
              </w:rPr>
              <w:t>=</w:t>
            </w:r>
            <w:r w:rsidRPr="003C1123">
              <w:rPr>
                <w:color w:val="000000" w:themeColor="text1"/>
                <w:sz w:val="18"/>
                <w:szCs w:val="18"/>
              </w:rPr>
              <w:t>1.5</w:t>
            </w:r>
          </w:p>
        </w:tc>
        <w:tc>
          <w:tcPr>
            <w:tcW w:w="1375" w:type="dxa"/>
            <w:vMerge/>
            <w:tcBorders>
              <w:top w:val="nil"/>
              <w:bottom w:val="single" w:sz="12" w:space="0" w:color="auto"/>
            </w:tcBorders>
            <w:vAlign w:val="center"/>
          </w:tcPr>
          <w:p w14:paraId="362C07DF" w14:textId="77777777" w:rsidR="00FD6011" w:rsidRPr="00A02577" w:rsidRDefault="00FD6011" w:rsidP="00FD6011">
            <w:pPr>
              <w:ind w:left="-50"/>
              <w:jc w:val="center"/>
              <w:rPr>
                <w:sz w:val="18"/>
                <w:szCs w:val="18"/>
              </w:rPr>
            </w:pPr>
          </w:p>
        </w:tc>
        <w:tc>
          <w:tcPr>
            <w:tcW w:w="1596" w:type="dxa"/>
            <w:vMerge/>
            <w:tcBorders>
              <w:top w:val="nil"/>
              <w:bottom w:val="single" w:sz="12" w:space="0" w:color="auto"/>
            </w:tcBorders>
            <w:vAlign w:val="center"/>
          </w:tcPr>
          <w:p w14:paraId="5236D6AB" w14:textId="77777777" w:rsidR="00FD6011" w:rsidRPr="00A02577" w:rsidRDefault="00FD6011" w:rsidP="00FD6011">
            <w:pPr>
              <w:ind w:left="-50"/>
              <w:jc w:val="center"/>
              <w:rPr>
                <w:sz w:val="18"/>
                <w:szCs w:val="18"/>
              </w:rPr>
            </w:pPr>
          </w:p>
        </w:tc>
      </w:tr>
    </w:tbl>
    <w:p w14:paraId="14C04721" w14:textId="27D75F1E" w:rsidR="00ED7543" w:rsidRPr="00A02577" w:rsidRDefault="00472DBB">
      <w:pPr>
        <w:pStyle w:val="af3"/>
        <w:tabs>
          <w:tab w:val="left" w:pos="420"/>
        </w:tabs>
        <w:spacing w:beforeLines="50" w:before="156" w:afterLines="50" w:after="156"/>
        <w:rPr>
          <w:rFonts w:ascii="Times New Roman" w:eastAsia="宋体"/>
        </w:rPr>
      </w:pPr>
      <w:r w:rsidRPr="00A02577">
        <w:rPr>
          <w:rFonts w:ascii="Times New Roman" w:eastAsia="宋体"/>
        </w:rPr>
        <w:t>晶粒度</w:t>
      </w:r>
      <w:r w:rsidR="00B96D03" w:rsidRPr="003C1123">
        <w:rPr>
          <w:rFonts w:asciiTheme="majorEastAsia" w:eastAsiaTheme="majorEastAsia" w:hAnsiTheme="majorEastAsia" w:hint="eastAsia"/>
          <w:szCs w:val="21"/>
        </w:rPr>
        <w:t>测定</w:t>
      </w:r>
      <w:r w:rsidR="002A1315" w:rsidRPr="003C1123">
        <w:rPr>
          <w:rFonts w:ascii="Times New Roman" w:eastAsia="宋体" w:hint="eastAsia"/>
        </w:rPr>
        <w:t>的</w:t>
      </w:r>
      <w:r w:rsidRPr="003C1123">
        <w:rPr>
          <w:rFonts w:ascii="Times New Roman" w:eastAsia="宋体"/>
        </w:rPr>
        <w:t>取样</w:t>
      </w:r>
      <w:r w:rsidR="00C064D4" w:rsidRPr="003C1123">
        <w:rPr>
          <w:rFonts w:ascii="Times New Roman" w:eastAsia="宋体" w:hint="eastAsia"/>
        </w:rPr>
        <w:t>：</w:t>
      </w:r>
      <w:r w:rsidR="00FD57B7" w:rsidRPr="003C1123">
        <w:rPr>
          <w:rFonts w:ascii="Times New Roman" w:eastAsia="宋体" w:hint="eastAsia"/>
        </w:rPr>
        <w:t>晶粒度</w:t>
      </w:r>
      <w:r w:rsidRPr="003C1123">
        <w:rPr>
          <w:rFonts w:ascii="Times New Roman" w:eastAsia="宋体"/>
        </w:rPr>
        <w:t>的检测在镍阳极坯料</w:t>
      </w:r>
      <w:r w:rsidR="002A1315" w:rsidRPr="003C1123">
        <w:rPr>
          <w:rFonts w:ascii="Times New Roman" w:eastAsia="宋体" w:hint="eastAsia"/>
        </w:rPr>
        <w:t>或</w:t>
      </w:r>
      <w:r w:rsidR="00B96D03" w:rsidRPr="002A3663">
        <w:rPr>
          <w:rFonts w:ascii="Times New Roman" w:eastAsia="宋体" w:hint="eastAsia"/>
        </w:rPr>
        <w:t>成品</w:t>
      </w:r>
      <w:r w:rsidR="00FD57B7" w:rsidRPr="002A3663">
        <w:rPr>
          <w:rFonts w:ascii="Times New Roman" w:eastAsia="宋体" w:hint="eastAsia"/>
        </w:rPr>
        <w:t>边</w:t>
      </w:r>
      <w:r w:rsidR="00FD57B7" w:rsidRPr="003C1123">
        <w:rPr>
          <w:rFonts w:ascii="Times New Roman" w:eastAsia="宋体" w:hint="eastAsia"/>
        </w:rPr>
        <w:t>缘位</w:t>
      </w:r>
      <w:r w:rsidR="00FD57B7">
        <w:rPr>
          <w:rFonts w:ascii="Times New Roman" w:eastAsia="宋体" w:hint="eastAsia"/>
        </w:rPr>
        <w:t>置垂直取样</w:t>
      </w:r>
      <w:r w:rsidRPr="00A02577">
        <w:rPr>
          <w:rFonts w:ascii="Times New Roman" w:eastAsia="宋体"/>
        </w:rPr>
        <w:t>，取样尺寸为</w:t>
      </w:r>
      <w:r w:rsidRPr="00A02577">
        <w:rPr>
          <w:rFonts w:ascii="Times New Roman" w:eastAsia="宋体"/>
        </w:rPr>
        <w:t>10mm×10mm</w:t>
      </w:r>
      <w:r w:rsidRPr="00A02577">
        <w:rPr>
          <w:rFonts w:ascii="Times New Roman" w:eastAsia="宋体"/>
        </w:rPr>
        <w:t>。取样示意图如图</w:t>
      </w:r>
      <w:r w:rsidR="00375F03">
        <w:rPr>
          <w:rFonts w:ascii="Times New Roman" w:eastAsia="宋体"/>
        </w:rPr>
        <w:t>2</w:t>
      </w:r>
      <w:r w:rsidRPr="00A02577">
        <w:rPr>
          <w:rFonts w:ascii="Times New Roman" w:eastAsia="宋体"/>
        </w:rPr>
        <w:t>所示。</w:t>
      </w:r>
    </w:p>
    <w:p w14:paraId="2F757EDA" w14:textId="2D5181EA" w:rsidR="00ED7543" w:rsidRDefault="00ED7543">
      <w:pPr>
        <w:pStyle w:val="afff9"/>
        <w:ind w:firstLine="420"/>
        <w:rPr>
          <w:rFonts w:ascii="Times New Roman"/>
        </w:rPr>
      </w:pPr>
    </w:p>
    <w:p w14:paraId="2AF1C35A" w14:textId="17E02944" w:rsidR="00BD3862" w:rsidRDefault="00BD3862">
      <w:pPr>
        <w:pStyle w:val="afff9"/>
        <w:ind w:firstLine="420"/>
        <w:rPr>
          <w:rFonts w:ascii="Times New Roman"/>
        </w:rPr>
      </w:pPr>
    </w:p>
    <w:p w14:paraId="290E4BB8" w14:textId="77777777" w:rsidR="00BD3862" w:rsidRPr="002A1315" w:rsidRDefault="00BD3862">
      <w:pPr>
        <w:pStyle w:val="afff9"/>
        <w:ind w:firstLine="420"/>
        <w:rPr>
          <w:rFonts w:ascii="Times New Roman"/>
        </w:rPr>
      </w:pPr>
    </w:p>
    <w:p w14:paraId="49903E12" w14:textId="5895F33C" w:rsidR="00ED7543" w:rsidRPr="00A02577" w:rsidRDefault="00CE3F93">
      <w:pPr>
        <w:pStyle w:val="afff9"/>
        <w:ind w:firstLine="420"/>
        <w:rPr>
          <w:rFonts w:ascii="Times New Roman"/>
        </w:rPr>
      </w:pPr>
      <w:r w:rsidRPr="00A02577">
        <w:rPr>
          <w:rFonts w:ascii="Times New Roman"/>
          <w:noProof/>
        </w:rPr>
        <mc:AlternateContent>
          <mc:Choice Requires="wpg">
            <w:drawing>
              <wp:anchor distT="0" distB="0" distL="114300" distR="114300" simplePos="0" relativeHeight="251653120" behindDoc="0" locked="0" layoutInCell="1" allowOverlap="1" wp14:anchorId="53D27A71" wp14:editId="7CC8C4E1">
                <wp:simplePos x="0" y="0"/>
                <wp:positionH relativeFrom="column">
                  <wp:posOffset>1723639</wp:posOffset>
                </wp:positionH>
                <wp:positionV relativeFrom="paragraph">
                  <wp:posOffset>102613</wp:posOffset>
                </wp:positionV>
                <wp:extent cx="2100580" cy="1440180"/>
                <wp:effectExtent l="0" t="0" r="13970" b="26670"/>
                <wp:wrapNone/>
                <wp:docPr id="9" name="组合 69"/>
                <wp:cNvGraphicFramePr/>
                <a:graphic xmlns:a="http://schemas.openxmlformats.org/drawingml/2006/main">
                  <a:graphicData uri="http://schemas.microsoft.com/office/word/2010/wordprocessingGroup">
                    <wpg:wgp>
                      <wpg:cNvGrpSpPr/>
                      <wpg:grpSpPr>
                        <a:xfrm>
                          <a:off x="0" y="0"/>
                          <a:ext cx="2100580" cy="1440180"/>
                          <a:chOff x="2441" y="7261"/>
                          <a:chExt cx="3308" cy="2268"/>
                        </a:xfrm>
                      </wpg:grpSpPr>
                      <wpg:grpSp>
                        <wpg:cNvPr id="6" name="组合 59"/>
                        <wpg:cNvGrpSpPr/>
                        <wpg:grpSpPr>
                          <a:xfrm>
                            <a:off x="2441" y="7261"/>
                            <a:ext cx="3308" cy="2268"/>
                            <a:chOff x="2998" y="7048"/>
                            <a:chExt cx="3308" cy="2268"/>
                          </a:xfrm>
                        </wpg:grpSpPr>
                        <wps:wsp>
                          <wps:cNvPr id="2" name="文本框 53"/>
                          <wps:cNvSpPr txBox="1"/>
                          <wps:spPr>
                            <a:xfrm>
                              <a:off x="4948" y="7048"/>
                              <a:ext cx="821" cy="346"/>
                            </a:xfrm>
                            <a:prstGeom prst="rect">
                              <a:avLst/>
                            </a:prstGeom>
                            <a:noFill/>
                            <a:ln>
                              <a:noFill/>
                            </a:ln>
                          </wps:spPr>
                          <wps:txbx>
                            <w:txbxContent>
                              <w:p w14:paraId="0A7687B3" w14:textId="3053BA8E" w:rsidR="00ED7543" w:rsidRDefault="00472DBB">
                                <w:pPr>
                                  <w:rPr>
                                    <w:sz w:val="18"/>
                                    <w:szCs w:val="18"/>
                                  </w:rPr>
                                </w:pPr>
                                <w:r>
                                  <w:rPr>
                                    <w:rFonts w:hint="eastAsia"/>
                                    <w:sz w:val="18"/>
                                    <w:szCs w:val="18"/>
                                  </w:rPr>
                                  <w:t>样品</w:t>
                                </w:r>
                                <w:r w:rsidR="00CE3F93">
                                  <w:rPr>
                                    <w:rFonts w:hint="eastAsia"/>
                                    <w:sz w:val="18"/>
                                    <w:szCs w:val="18"/>
                                  </w:rPr>
                                  <w:t>1</w:t>
                                </w:r>
                                <w:r w:rsidR="00CE3F93">
                                  <w:rPr>
                                    <w:rFonts w:hint="eastAsia"/>
                                    <w:sz w:val="18"/>
                                    <w:szCs w:val="18"/>
                                  </w:rPr>
                                  <w:t>，</w:t>
                                </w:r>
                                <w:r>
                                  <w:rPr>
                                    <w:rFonts w:hint="eastAsia"/>
                                    <w:sz w:val="18"/>
                                    <w:szCs w:val="18"/>
                                  </w:rPr>
                                  <w:t>2</w:t>
                                </w:r>
                              </w:p>
                            </w:txbxContent>
                          </wps:txbx>
                          <wps:bodyPr lIns="0" tIns="0" rIns="0" bIns="0" upright="1"/>
                        </wps:wsp>
                        <wpg:grpSp>
                          <wpg:cNvPr id="5" name="组合 58"/>
                          <wpg:cNvGrpSpPr/>
                          <wpg:grpSpPr>
                            <a:xfrm>
                              <a:off x="2998" y="7048"/>
                              <a:ext cx="3308" cy="2268"/>
                              <a:chOff x="2998" y="7048"/>
                              <a:chExt cx="3308" cy="2268"/>
                            </a:xfrm>
                          </wpg:grpSpPr>
                          <wps:wsp>
                            <wps:cNvPr id="3" name="文本框 52"/>
                            <wps:cNvSpPr txBox="1"/>
                            <wps:spPr>
                              <a:xfrm>
                                <a:off x="5353" y="7984"/>
                                <a:ext cx="953" cy="303"/>
                              </a:xfrm>
                              <a:prstGeom prst="rect">
                                <a:avLst/>
                              </a:prstGeom>
                              <a:noFill/>
                              <a:ln>
                                <a:noFill/>
                              </a:ln>
                            </wps:spPr>
                            <wps:txbx>
                              <w:txbxContent>
                                <w:p w14:paraId="1288D168" w14:textId="420811C5" w:rsidR="00ED7543" w:rsidRDefault="00472DBB">
                                  <w:pPr>
                                    <w:rPr>
                                      <w:sz w:val="18"/>
                                      <w:szCs w:val="18"/>
                                    </w:rPr>
                                  </w:pPr>
                                  <w:r>
                                    <w:rPr>
                                      <w:rFonts w:hint="eastAsia"/>
                                      <w:sz w:val="18"/>
                                      <w:szCs w:val="18"/>
                                    </w:rPr>
                                    <w:t>样品</w:t>
                                  </w:r>
                                  <w:r w:rsidR="00CE3F93">
                                    <w:rPr>
                                      <w:sz w:val="18"/>
                                      <w:szCs w:val="18"/>
                                    </w:rPr>
                                    <w:t>3</w:t>
                                  </w:r>
                                  <w:r w:rsidR="00CE3F93">
                                    <w:rPr>
                                      <w:rFonts w:hint="eastAsia"/>
                                      <w:sz w:val="18"/>
                                      <w:szCs w:val="18"/>
                                    </w:rPr>
                                    <w:t>,</w:t>
                                  </w:r>
                                  <w:r w:rsidR="00CE3F93">
                                    <w:rPr>
                                      <w:sz w:val="18"/>
                                      <w:szCs w:val="18"/>
                                    </w:rPr>
                                    <w:t>4</w:t>
                                  </w:r>
                                </w:p>
                              </w:txbxContent>
                            </wps:txbx>
                            <wps:bodyPr lIns="0" tIns="0" rIns="0" bIns="0" upright="1"/>
                          </wps:wsp>
                          <wps:wsp>
                            <wps:cNvPr id="4" name="椭圆 54"/>
                            <wps:cNvSpPr/>
                            <wps:spPr>
                              <a:xfrm>
                                <a:off x="2998" y="7048"/>
                                <a:ext cx="2268" cy="2268"/>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s:wsp>
                        <wps:cNvPr id="7" name="自选图形 55"/>
                        <wps:cNvSpPr/>
                        <wps:spPr>
                          <a:xfrm>
                            <a:off x="3407" y="7291"/>
                            <a:ext cx="175" cy="142"/>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s:wsp>
                        <wps:cNvPr id="8" name="自选图形 56"/>
                        <wps:cNvSpPr/>
                        <wps:spPr>
                          <a:xfrm>
                            <a:off x="4519" y="8212"/>
                            <a:ext cx="160" cy="161"/>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g:wgp>
                  </a:graphicData>
                </a:graphic>
                <wp14:sizeRelH relativeFrom="margin">
                  <wp14:pctWidth>0</wp14:pctWidth>
                </wp14:sizeRelH>
              </wp:anchor>
            </w:drawing>
          </mc:Choice>
          <mc:Fallback xmlns:oel="http://schemas.microsoft.com/office/2019/extlst">
            <w:pict>
              <v:group w14:anchorId="53D27A71" id="组合 69" o:spid="_x0000_s1034" style="position:absolute;left:0;text-align:left;margin-left:135.7pt;margin-top:8.1pt;width:165.4pt;height:113.4pt;z-index:251653120;mso-width-relative:margin" coordorigin="2441,7261" coordsize="330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">
                <v:group id="组合 59" o:spid="_x0000_s1035" style="position:absolute;left:2441;top:7261;width:3308;height:2268" coordorigin="2998,7048" coordsize="330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文本框 53" o:spid="_x0000_s1036" type="#_x0000_t202" style="position:absolute;left:4948;top:7048;width:82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A7687B3" w14:textId="3053BA8E" w:rsidR="00ED7543" w:rsidRDefault="00472DBB">
                          <w:pPr>
                            <w:rPr>
                              <w:sz w:val="18"/>
                              <w:szCs w:val="18"/>
                            </w:rPr>
                          </w:pPr>
                          <w:r>
                            <w:rPr>
                              <w:rFonts w:hint="eastAsia"/>
                              <w:sz w:val="18"/>
                              <w:szCs w:val="18"/>
                            </w:rPr>
                            <w:t>样品</w:t>
                          </w:r>
                          <w:r w:rsidR="00CE3F93">
                            <w:rPr>
                              <w:rFonts w:hint="eastAsia"/>
                              <w:sz w:val="18"/>
                              <w:szCs w:val="18"/>
                            </w:rPr>
                            <w:t>1</w:t>
                          </w:r>
                          <w:r w:rsidR="00CE3F93">
                            <w:rPr>
                              <w:rFonts w:hint="eastAsia"/>
                              <w:sz w:val="18"/>
                              <w:szCs w:val="18"/>
                            </w:rPr>
                            <w:t>，</w:t>
                          </w:r>
                          <w:r>
                            <w:rPr>
                              <w:rFonts w:hint="eastAsia"/>
                              <w:sz w:val="18"/>
                              <w:szCs w:val="18"/>
                            </w:rPr>
                            <w:t>2</w:t>
                          </w:r>
                        </w:p>
                      </w:txbxContent>
                    </v:textbox>
                  </v:shape>
                  <v:group id="组合 58" o:spid="_x0000_s1037" style="position:absolute;left:2998;top:7048;width:3308;height:2268" coordorigin="2998,7048" coordsize="330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文本框 52" o:spid="_x0000_s1038" type="#_x0000_t202" style="position:absolute;left:5353;top:7984;width:95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288D168" w14:textId="420811C5" w:rsidR="00ED7543" w:rsidRDefault="00472DBB">
                            <w:pPr>
                              <w:rPr>
                                <w:sz w:val="18"/>
                                <w:szCs w:val="18"/>
                              </w:rPr>
                            </w:pPr>
                            <w:r>
                              <w:rPr>
                                <w:rFonts w:hint="eastAsia"/>
                                <w:sz w:val="18"/>
                                <w:szCs w:val="18"/>
                              </w:rPr>
                              <w:t>样品</w:t>
                            </w:r>
                            <w:r w:rsidR="00CE3F93">
                              <w:rPr>
                                <w:sz w:val="18"/>
                                <w:szCs w:val="18"/>
                              </w:rPr>
                              <w:t>3</w:t>
                            </w:r>
                            <w:r w:rsidR="00CE3F93">
                              <w:rPr>
                                <w:rFonts w:hint="eastAsia"/>
                                <w:sz w:val="18"/>
                                <w:szCs w:val="18"/>
                              </w:rPr>
                              <w:t>,</w:t>
                            </w:r>
                            <w:r w:rsidR="00CE3F93">
                              <w:rPr>
                                <w:sz w:val="18"/>
                                <w:szCs w:val="18"/>
                              </w:rPr>
                              <w:t>4</w:t>
                            </w:r>
                          </w:p>
                        </w:txbxContent>
                      </v:textbox>
                    </v:shape>
                    <v:oval id="椭圆 54" o:spid="_x0000_s1039" style="position:absolute;left:2998;top:7048;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group>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自选图形 55" o:spid="_x0000_s1040" type="#_x0000_t22" style="position:absolute;left:3407;top:7291;width:175;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" adj="0" filled="f">
                  <v:textbox inset="5.85pt,.7pt,5.85pt,.7pt"/>
                </v:shape>
                <v:shape id="自选图形 56" o:spid="_x0000_s1041" type="#_x0000_t22" style="position:absolute;left:4519;top:8212;width:160;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" adj="0" filled="f">
                  <v:textbox inset="5.85pt,.7pt,5.85pt,.7pt"/>
                </v:shape>
              </v:group>
            </w:pict>
          </mc:Fallback>
        </mc:AlternateContent>
      </w:r>
      <w:r>
        <w:rPr>
          <w:noProof/>
        </w:rPr>
        <mc:AlternateContent>
          <mc:Choice Requires="wps">
            <w:drawing>
              <wp:anchor distT="0" distB="0" distL="114300" distR="114300" simplePos="0" relativeHeight="251667456" behindDoc="0" locked="0" layoutInCell="1" allowOverlap="1" wp14:anchorId="35DEE46C" wp14:editId="0BA11DD1">
                <wp:simplePos x="0" y="0"/>
                <wp:positionH relativeFrom="column">
                  <wp:posOffset>2448174</wp:posOffset>
                </wp:positionH>
                <wp:positionV relativeFrom="paragraph">
                  <wp:posOffset>119975</wp:posOffset>
                </wp:positionV>
                <wp:extent cx="116286" cy="92597"/>
                <wp:effectExtent l="0" t="0" r="17145" b="22225"/>
                <wp:wrapNone/>
                <wp:docPr id="10" name="自选图形 55"/>
                <wp:cNvGraphicFramePr/>
                <a:graphic xmlns:a="http://schemas.openxmlformats.org/drawingml/2006/main">
                  <a:graphicData uri="http://schemas.microsoft.com/office/word/2010/wordprocessingShape">
                    <wps:wsp>
                      <wps:cNvSpPr/>
                      <wps:spPr>
                        <a:xfrm>
                          <a:off x="0" y="0"/>
                          <a:ext cx="116286" cy="92597"/>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93B5A9" id="自选图形 55" o:spid="_x0000_s1026" type="#_x0000_t22" style="position:absolute;left:0;text-align:left;margin-left:192.75pt;margin-top:9.45pt;width:9.15pt;height: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" adj="0" filled="f">
                <v:textbox inset="5.85pt,.7pt,5.85pt,.7pt"/>
              </v:shape>
            </w:pict>
          </mc:Fallback>
        </mc:AlternateContent>
      </w:r>
    </w:p>
    <w:p w14:paraId="25D64ED6" w14:textId="06F7580B" w:rsidR="00ED7543" w:rsidRPr="00A02577" w:rsidRDefault="00ED7543">
      <w:pPr>
        <w:pStyle w:val="afff9"/>
        <w:ind w:firstLine="420"/>
        <w:rPr>
          <w:rFonts w:ascii="Times New Roman"/>
        </w:rPr>
      </w:pPr>
    </w:p>
    <w:p w14:paraId="299B293B" w14:textId="1167F7E0" w:rsidR="00ED7543" w:rsidRPr="00A02577" w:rsidRDefault="00ED7543">
      <w:pPr>
        <w:pStyle w:val="afff9"/>
        <w:ind w:firstLine="420"/>
        <w:rPr>
          <w:rFonts w:ascii="Times New Roman"/>
        </w:rPr>
      </w:pPr>
    </w:p>
    <w:p w14:paraId="40898CD5" w14:textId="141FB1C4" w:rsidR="00ED7543" w:rsidRPr="00A02577" w:rsidRDefault="00ED7543">
      <w:pPr>
        <w:pStyle w:val="afff9"/>
        <w:ind w:firstLine="420"/>
        <w:rPr>
          <w:rFonts w:ascii="Times New Roman"/>
        </w:rPr>
      </w:pPr>
    </w:p>
    <w:p w14:paraId="77EC9D65" w14:textId="0E45A329" w:rsidR="00ED7543" w:rsidRPr="00A02577" w:rsidRDefault="00FD57B7">
      <w:pPr>
        <w:pStyle w:val="afff9"/>
        <w:ind w:firstLine="420"/>
        <w:rPr>
          <w:rFonts w:ascii="Times New Roman"/>
        </w:rPr>
      </w:pPr>
      <w:r>
        <w:rPr>
          <w:noProof/>
        </w:rPr>
        <mc:AlternateContent>
          <mc:Choice Requires="wps">
            <w:drawing>
              <wp:anchor distT="0" distB="0" distL="114300" distR="114300" simplePos="0" relativeHeight="251669504" behindDoc="0" locked="0" layoutInCell="1" allowOverlap="1" wp14:anchorId="7C53D579" wp14:editId="7EA16AF0">
                <wp:simplePos x="0" y="0"/>
                <wp:positionH relativeFrom="column">
                  <wp:posOffset>3043483</wp:posOffset>
                </wp:positionH>
                <wp:positionV relativeFrom="paragraph">
                  <wp:posOffset>27305</wp:posOffset>
                </wp:positionV>
                <wp:extent cx="101600" cy="102235"/>
                <wp:effectExtent l="0" t="0" r="12700" b="12065"/>
                <wp:wrapNone/>
                <wp:docPr id="11" name="自选图形 56"/>
                <wp:cNvGraphicFramePr/>
                <a:graphic xmlns:a="http://schemas.openxmlformats.org/drawingml/2006/main">
                  <a:graphicData uri="http://schemas.microsoft.com/office/word/2010/wordprocessingShape">
                    <wps:wsp>
                      <wps:cNvSpPr/>
                      <wps:spPr>
                        <a:xfrm>
                          <a:off x="0" y="0"/>
                          <a:ext cx="101600" cy="102235"/>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a:graphicData>
                </a:graphic>
              </wp:anchor>
            </w:drawing>
          </mc:Choice>
          <mc:Fallback xmlns:oel="http://schemas.microsoft.com/office/2019/extlst">
            <w:pict>
              <v:shape w14:anchorId="53627CC2" id="自选图形 56" o:spid="_x0000_s1026" type="#_x0000_t22" style="position:absolute;left:0;text-align:left;margin-left:239.65pt;margin-top:2.15pt;width:8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" adj="0" filled="f">
                <v:textbox inset="5.85pt,.7pt,5.85pt,.7pt"/>
              </v:shape>
            </w:pict>
          </mc:Fallback>
        </mc:AlternateContent>
      </w:r>
    </w:p>
    <w:p w14:paraId="4B5F199C" w14:textId="77777777" w:rsidR="00ED7543" w:rsidRPr="00A02577" w:rsidRDefault="00ED7543">
      <w:pPr>
        <w:pStyle w:val="afff9"/>
        <w:ind w:firstLine="420"/>
        <w:rPr>
          <w:rFonts w:ascii="Times New Roman"/>
        </w:rPr>
      </w:pPr>
    </w:p>
    <w:p w14:paraId="1A66617F" w14:textId="77777777" w:rsidR="00ED7543" w:rsidRPr="00A02577" w:rsidRDefault="00ED7543">
      <w:pPr>
        <w:pStyle w:val="afff9"/>
        <w:ind w:firstLine="420"/>
        <w:rPr>
          <w:rFonts w:ascii="Times New Roman"/>
        </w:rPr>
      </w:pPr>
    </w:p>
    <w:p w14:paraId="64B70739" w14:textId="77777777" w:rsidR="00ED7543" w:rsidRPr="00A02577" w:rsidRDefault="00ED7543">
      <w:pPr>
        <w:pStyle w:val="afff9"/>
        <w:ind w:firstLine="420"/>
        <w:rPr>
          <w:rFonts w:ascii="Times New Roman"/>
        </w:rPr>
      </w:pPr>
    </w:p>
    <w:p w14:paraId="5C9CF77D" w14:textId="77777777" w:rsidR="00ED7543" w:rsidRPr="00A02577" w:rsidRDefault="00472DBB">
      <w:pPr>
        <w:pStyle w:val="afff9"/>
        <w:ind w:firstLine="420"/>
        <w:rPr>
          <w:rFonts w:ascii="Times New Roman"/>
          <w:sz w:val="18"/>
          <w:szCs w:val="18"/>
        </w:rPr>
      </w:pPr>
      <w:r w:rsidRPr="00A02577">
        <w:rPr>
          <w:rFonts w:ascii="Times New Roman"/>
        </w:rPr>
        <w:t xml:space="preserve">        </w:t>
      </w:r>
      <w:r w:rsidRPr="00A02577">
        <w:rPr>
          <w:rFonts w:ascii="Times New Roman"/>
          <w:sz w:val="18"/>
          <w:szCs w:val="18"/>
        </w:rPr>
        <w:t xml:space="preserve">                                          </w:t>
      </w:r>
    </w:p>
    <w:p w14:paraId="0CCF51D3" w14:textId="4C2AF80B" w:rsidR="00ED7543" w:rsidRPr="00B96D03" w:rsidRDefault="00472DBB">
      <w:pPr>
        <w:pStyle w:val="afff9"/>
        <w:ind w:firstLineChars="0" w:firstLine="0"/>
        <w:jc w:val="center"/>
        <w:rPr>
          <w:rFonts w:ascii="黑体" w:eastAsia="黑体" w:hAnsi="黑体"/>
          <w:szCs w:val="21"/>
        </w:rPr>
      </w:pPr>
      <w:r w:rsidRPr="009C6586">
        <w:rPr>
          <w:rFonts w:ascii="黑体" w:eastAsia="黑体" w:hAnsi="黑体"/>
          <w:szCs w:val="21"/>
        </w:rPr>
        <w:t>图</w:t>
      </w:r>
      <w:r w:rsidR="00FD57B7" w:rsidRPr="009C6586">
        <w:rPr>
          <w:rFonts w:ascii="黑体" w:eastAsia="黑体" w:hAnsi="黑体"/>
          <w:szCs w:val="21"/>
        </w:rPr>
        <w:t>2</w:t>
      </w:r>
      <w:r w:rsidR="00B96D03" w:rsidRPr="009C6586">
        <w:rPr>
          <w:rFonts w:ascii="黑体" w:eastAsia="黑体" w:hAnsi="黑体"/>
          <w:szCs w:val="21"/>
        </w:rPr>
        <w:t xml:space="preserve"> 晶粒度</w:t>
      </w:r>
      <w:r w:rsidR="00B96D03" w:rsidRPr="009C6586">
        <w:rPr>
          <w:rFonts w:ascii="黑体" w:eastAsia="黑体" w:hAnsi="黑体" w:hint="eastAsia"/>
          <w:szCs w:val="21"/>
        </w:rPr>
        <w:t>测定的</w:t>
      </w:r>
      <w:r w:rsidRPr="009C6586">
        <w:rPr>
          <w:rFonts w:ascii="黑体" w:eastAsia="黑体" w:hAnsi="黑体"/>
          <w:szCs w:val="21"/>
        </w:rPr>
        <w:t>取样示意图</w:t>
      </w:r>
      <w:r w:rsidRPr="00B96D03">
        <w:rPr>
          <w:rFonts w:ascii="黑体" w:eastAsia="黑体" w:hAnsi="黑体"/>
          <w:szCs w:val="21"/>
        </w:rPr>
        <w:t xml:space="preserve"> </w:t>
      </w:r>
    </w:p>
    <w:p w14:paraId="0882D636"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检验结果的判定</w:t>
      </w:r>
    </w:p>
    <w:p w14:paraId="1E607ED5" w14:textId="77777777" w:rsidR="00ED7543" w:rsidRPr="004207E1" w:rsidRDefault="00472DBB">
      <w:pPr>
        <w:pStyle w:val="af3"/>
        <w:tabs>
          <w:tab w:val="left" w:pos="420"/>
        </w:tabs>
        <w:rPr>
          <w:rFonts w:ascii="Times New Roman" w:eastAsia="宋体"/>
          <w:szCs w:val="22"/>
        </w:rPr>
      </w:pPr>
      <w:r w:rsidRPr="004207E1">
        <w:rPr>
          <w:rFonts w:ascii="Times New Roman" w:eastAsia="宋体"/>
          <w:szCs w:val="22"/>
        </w:rPr>
        <w:t>检验结果的数值按</w:t>
      </w:r>
      <w:r w:rsidRPr="004207E1">
        <w:rPr>
          <w:rFonts w:ascii="Times New Roman" w:eastAsia="宋体"/>
          <w:szCs w:val="22"/>
        </w:rPr>
        <w:t xml:space="preserve">GB/T 8170 </w:t>
      </w:r>
      <w:r w:rsidRPr="004207E1">
        <w:rPr>
          <w:rFonts w:ascii="Times New Roman" w:eastAsia="宋体"/>
          <w:szCs w:val="22"/>
        </w:rPr>
        <w:t>的规定进行修约，并采用修约值比较法判定。</w:t>
      </w:r>
    </w:p>
    <w:p w14:paraId="76EE611B" w14:textId="4A66EB02" w:rsidR="00ED7543" w:rsidRPr="00A02577" w:rsidRDefault="00472DBB">
      <w:pPr>
        <w:pStyle w:val="af3"/>
        <w:tabs>
          <w:tab w:val="left" w:pos="420"/>
        </w:tabs>
        <w:rPr>
          <w:rFonts w:ascii="Times New Roman" w:eastAsia="宋体"/>
        </w:rPr>
      </w:pPr>
      <w:r w:rsidRPr="00A02577">
        <w:rPr>
          <w:rFonts w:ascii="Times New Roman" w:eastAsia="宋体"/>
        </w:rPr>
        <w:t>化学成份检测不合格时，则判该批产品不合格。</w:t>
      </w:r>
    </w:p>
    <w:p w14:paraId="32103DB3" w14:textId="520FD578" w:rsidR="00ED7543" w:rsidRPr="00375F03" w:rsidRDefault="00B96D03">
      <w:pPr>
        <w:pStyle w:val="af3"/>
        <w:tabs>
          <w:tab w:val="left" w:pos="420"/>
        </w:tabs>
        <w:rPr>
          <w:rFonts w:ascii="Times New Roman" w:eastAsia="宋体"/>
        </w:rPr>
      </w:pPr>
      <w:r w:rsidRPr="00375F03">
        <w:rPr>
          <w:rFonts w:ascii="Times New Roman" w:eastAsia="宋体" w:hint="eastAsia"/>
        </w:rPr>
        <w:t>盘状</w:t>
      </w:r>
      <w:r w:rsidRPr="00375F03">
        <w:rPr>
          <w:rFonts w:ascii="宋体" w:eastAsia="宋体" w:hAnsi="宋体"/>
        </w:rPr>
        <w:t>镍阳极</w:t>
      </w:r>
      <w:r w:rsidRPr="00375F03">
        <w:rPr>
          <w:rFonts w:ascii="宋体" w:eastAsia="宋体" w:hAnsi="宋体" w:hint="eastAsia"/>
        </w:rPr>
        <w:t>的外形</w:t>
      </w:r>
      <w:r w:rsidR="00472DBB" w:rsidRPr="00375F03">
        <w:rPr>
          <w:rFonts w:ascii="Times New Roman" w:eastAsia="宋体"/>
        </w:rPr>
        <w:t>尺寸</w:t>
      </w:r>
      <w:r w:rsidR="00CE58F9" w:rsidRPr="00375F03">
        <w:rPr>
          <w:rFonts w:ascii="Times New Roman" w:eastAsia="宋体" w:hint="eastAsia"/>
        </w:rPr>
        <w:t>及</w:t>
      </w:r>
      <w:r w:rsidR="00CE58F9" w:rsidRPr="00375F03">
        <w:rPr>
          <w:rFonts w:ascii="Times New Roman" w:eastAsia="宋体"/>
        </w:rPr>
        <w:t>外观质量</w:t>
      </w:r>
      <w:r w:rsidRPr="00375F03">
        <w:rPr>
          <w:rFonts w:ascii="Times New Roman" w:eastAsia="宋体" w:hint="eastAsia"/>
        </w:rPr>
        <w:t>的</w:t>
      </w:r>
      <w:r w:rsidR="00472DBB" w:rsidRPr="00375F03">
        <w:rPr>
          <w:rFonts w:ascii="Times New Roman" w:eastAsia="宋体"/>
        </w:rPr>
        <w:t>检</w:t>
      </w:r>
      <w:r w:rsidRPr="00375F03">
        <w:rPr>
          <w:rFonts w:ascii="Times New Roman" w:eastAsia="宋体" w:hint="eastAsia"/>
        </w:rPr>
        <w:t>验</w:t>
      </w:r>
      <w:r w:rsidR="00472DBB" w:rsidRPr="00375F03">
        <w:rPr>
          <w:rFonts w:ascii="Times New Roman" w:eastAsia="宋体"/>
        </w:rPr>
        <w:t>不合格时，判该件</w:t>
      </w:r>
      <w:r w:rsidRPr="00375F03">
        <w:rPr>
          <w:rFonts w:ascii="Times New Roman" w:eastAsia="宋体" w:hint="eastAsia"/>
        </w:rPr>
        <w:t>产品</w:t>
      </w:r>
      <w:r w:rsidR="00472DBB" w:rsidRPr="00375F03">
        <w:rPr>
          <w:rFonts w:ascii="Times New Roman" w:eastAsia="宋体"/>
        </w:rPr>
        <w:t>不合格。</w:t>
      </w:r>
      <w:r w:rsidRPr="00375F03">
        <w:rPr>
          <w:rFonts w:ascii="宋体" w:eastAsia="宋体" w:hAnsi="宋体" w:hint="eastAsia"/>
          <w:szCs w:val="21"/>
        </w:rPr>
        <w:t>粒状</w:t>
      </w:r>
      <w:r w:rsidRPr="00375F03">
        <w:rPr>
          <w:rFonts w:ascii="宋体" w:eastAsia="宋体" w:hAnsi="宋体"/>
        </w:rPr>
        <w:t>镍阳极</w:t>
      </w:r>
      <w:r w:rsidRPr="00375F03">
        <w:rPr>
          <w:rFonts w:ascii="宋体" w:eastAsia="宋体" w:hAnsi="宋体" w:hint="eastAsia"/>
        </w:rPr>
        <w:t>的外形</w:t>
      </w:r>
      <w:r w:rsidRPr="00375F03">
        <w:rPr>
          <w:rFonts w:ascii="Times New Roman" w:eastAsia="宋体"/>
        </w:rPr>
        <w:t>尺寸</w:t>
      </w:r>
      <w:r w:rsidR="00CE58F9" w:rsidRPr="00375F03">
        <w:rPr>
          <w:rFonts w:ascii="Times New Roman" w:eastAsia="宋体" w:hint="eastAsia"/>
        </w:rPr>
        <w:t>及</w:t>
      </w:r>
      <w:r w:rsidR="00CE58F9" w:rsidRPr="00375F03">
        <w:rPr>
          <w:rFonts w:ascii="Times New Roman" w:eastAsia="宋体"/>
        </w:rPr>
        <w:t>外观质量</w:t>
      </w:r>
      <w:r w:rsidRPr="00375F03">
        <w:rPr>
          <w:rFonts w:ascii="Times New Roman" w:eastAsia="宋体" w:hint="eastAsia"/>
        </w:rPr>
        <w:t>的</w:t>
      </w:r>
      <w:r w:rsidRPr="00375F03">
        <w:rPr>
          <w:rFonts w:ascii="Times New Roman" w:eastAsia="宋体"/>
        </w:rPr>
        <w:t>检</w:t>
      </w:r>
      <w:r w:rsidRPr="00375F03">
        <w:rPr>
          <w:rFonts w:ascii="Times New Roman" w:eastAsia="宋体" w:hint="eastAsia"/>
        </w:rPr>
        <w:t>验</w:t>
      </w:r>
      <w:r w:rsidRPr="00375F03">
        <w:rPr>
          <w:rFonts w:ascii="Times New Roman" w:eastAsia="宋体"/>
        </w:rPr>
        <w:t>不合格时，</w:t>
      </w:r>
      <w:r w:rsidR="00E84586" w:rsidRPr="00375F03">
        <w:rPr>
          <w:rFonts w:ascii="宋体" w:eastAsia="宋体" w:hint="eastAsia"/>
          <w:kern w:val="2"/>
          <w:szCs w:val="24"/>
        </w:rPr>
        <w:t>每批中不合格件数超出接收质量限时判整批不合格</w:t>
      </w:r>
      <w:r w:rsidR="00E84586" w:rsidRPr="00375F03">
        <w:rPr>
          <w:rFonts w:ascii="Times New Roman" w:eastAsia="宋体"/>
        </w:rPr>
        <w:t>，</w:t>
      </w:r>
      <w:r w:rsidR="00E84586" w:rsidRPr="00375F03">
        <w:rPr>
          <w:rFonts w:ascii="宋体" w:eastAsia="宋体" w:hint="eastAsia"/>
          <w:kern w:val="2"/>
          <w:szCs w:val="24"/>
        </w:rPr>
        <w:t>或由供方逐件检验</w:t>
      </w:r>
      <w:r w:rsidR="00E84586" w:rsidRPr="00375F03">
        <w:rPr>
          <w:rFonts w:ascii="Times New Roman" w:eastAsia="宋体"/>
        </w:rPr>
        <w:t>，</w:t>
      </w:r>
      <w:r w:rsidR="00E84586" w:rsidRPr="00375F03">
        <w:rPr>
          <w:rFonts w:ascii="宋体" w:eastAsia="宋体" w:hint="eastAsia"/>
          <w:kern w:val="2"/>
          <w:szCs w:val="24"/>
        </w:rPr>
        <w:t>逐件判定。</w:t>
      </w:r>
    </w:p>
    <w:p w14:paraId="4CA39E92" w14:textId="6DA0A9DA" w:rsidR="00ED105F" w:rsidRPr="00375F03" w:rsidRDefault="00786E3A" w:rsidP="00375F03">
      <w:pPr>
        <w:pStyle w:val="af3"/>
        <w:tabs>
          <w:tab w:val="left" w:pos="420"/>
        </w:tabs>
        <w:rPr>
          <w:rFonts w:ascii="Times New Roman" w:eastAsia="宋体"/>
        </w:rPr>
      </w:pPr>
      <w:r w:rsidRPr="00375F03">
        <w:rPr>
          <w:rFonts w:asciiTheme="minorEastAsia" w:eastAsiaTheme="minorEastAsia" w:hAnsiTheme="minorEastAsia"/>
        </w:rPr>
        <w:t>晶粒</w:t>
      </w:r>
      <w:r w:rsidRPr="00375F03">
        <w:rPr>
          <w:rFonts w:asciiTheme="minorEastAsia" w:eastAsiaTheme="minorEastAsia" w:hAnsiTheme="minorEastAsia" w:hint="eastAsia"/>
        </w:rPr>
        <w:t>度检验结果</w:t>
      </w:r>
      <w:r w:rsidRPr="00375F03">
        <w:rPr>
          <w:rFonts w:asciiTheme="minorEastAsia" w:eastAsiaTheme="minorEastAsia" w:hAnsiTheme="minorEastAsia"/>
        </w:rPr>
        <w:t>不合格时，</w:t>
      </w:r>
      <w:r w:rsidRPr="00375F03">
        <w:rPr>
          <w:rFonts w:asciiTheme="majorEastAsia" w:eastAsiaTheme="majorEastAsia" w:hAnsiTheme="majorEastAsia" w:hint="eastAsia"/>
        </w:rPr>
        <w:t>应</w:t>
      </w:r>
      <w:r w:rsidRPr="00375F03">
        <w:rPr>
          <w:rFonts w:asciiTheme="minorEastAsia" w:eastAsiaTheme="minorEastAsia" w:hAnsiTheme="minorEastAsia" w:hint="eastAsia"/>
        </w:rPr>
        <w:t>从</w:t>
      </w:r>
      <w:r w:rsidRPr="00375F03">
        <w:rPr>
          <w:rFonts w:ascii="Times New Roman" w:eastAsia="宋体" w:hint="eastAsia"/>
        </w:rPr>
        <w:t>该批</w:t>
      </w:r>
      <w:r w:rsidRPr="00375F03">
        <w:rPr>
          <w:rFonts w:ascii="Times New Roman" w:eastAsia="宋体"/>
        </w:rPr>
        <w:t>镍阳极</w:t>
      </w:r>
      <w:r w:rsidRPr="00375F03">
        <w:rPr>
          <w:rFonts w:ascii="Times New Roman" w:eastAsia="宋体" w:hint="eastAsia"/>
        </w:rPr>
        <w:t>中</w:t>
      </w:r>
      <w:r w:rsidRPr="00375F03">
        <w:rPr>
          <w:rFonts w:ascii="Times New Roman" w:eastAsia="宋体"/>
        </w:rPr>
        <w:t>取双</w:t>
      </w:r>
      <w:r w:rsidRPr="00375F03">
        <w:rPr>
          <w:rFonts w:asciiTheme="minorEastAsia" w:eastAsiaTheme="minorEastAsia" w:hAnsiTheme="minorEastAsia"/>
        </w:rPr>
        <w:t>倍</w:t>
      </w:r>
      <w:r w:rsidRPr="00375F03">
        <w:rPr>
          <w:rFonts w:asciiTheme="minorEastAsia" w:eastAsiaTheme="minorEastAsia" w:hAnsiTheme="minorEastAsia" w:hint="eastAsia"/>
        </w:rPr>
        <w:t>数量的</w:t>
      </w:r>
      <w:r w:rsidRPr="00375F03">
        <w:rPr>
          <w:rFonts w:asciiTheme="minorEastAsia" w:eastAsiaTheme="minorEastAsia" w:hAnsiTheme="minorEastAsia"/>
        </w:rPr>
        <w:t>试样</w:t>
      </w:r>
      <w:r w:rsidRPr="00375F03">
        <w:rPr>
          <w:rFonts w:asciiTheme="minorEastAsia" w:eastAsiaTheme="minorEastAsia" w:hAnsiTheme="minorEastAsia" w:hint="eastAsia"/>
        </w:rPr>
        <w:t>（其中一个试样必须取自原检验不合格的那件产品）</w:t>
      </w:r>
      <w:r w:rsidRPr="00375F03">
        <w:rPr>
          <w:rFonts w:asciiTheme="minorEastAsia" w:eastAsiaTheme="minorEastAsia" w:hAnsiTheme="minorEastAsia"/>
        </w:rPr>
        <w:t>进行重复试验，重复试验</w:t>
      </w:r>
      <w:r w:rsidRPr="00375F03">
        <w:rPr>
          <w:rFonts w:asciiTheme="minorEastAsia" w:eastAsiaTheme="minorEastAsia" w:hAnsiTheme="minorEastAsia" w:hint="eastAsia"/>
        </w:rPr>
        <w:t>结果全部合格，则判整批产品合格。</w:t>
      </w:r>
      <w:r w:rsidRPr="00375F03">
        <w:rPr>
          <w:rFonts w:asciiTheme="minorEastAsia" w:eastAsiaTheme="minorEastAsia" w:hAnsiTheme="minorEastAsia"/>
        </w:rPr>
        <w:t>若</w:t>
      </w:r>
      <w:r w:rsidRPr="00375F03">
        <w:rPr>
          <w:rFonts w:asciiTheme="minorEastAsia" w:eastAsiaTheme="minorEastAsia" w:hAnsiTheme="minorEastAsia" w:hint="eastAsia"/>
        </w:rPr>
        <w:t>重复试验结果仍有试样不合格</w:t>
      </w:r>
      <w:r w:rsidRPr="00375F03">
        <w:rPr>
          <w:rFonts w:asciiTheme="minorEastAsia" w:eastAsiaTheme="minorEastAsia" w:hAnsiTheme="minorEastAsia"/>
        </w:rPr>
        <w:t>，则判整批产品不合格。</w:t>
      </w:r>
    </w:p>
    <w:p w14:paraId="0E01166F" w14:textId="3DD27635" w:rsidR="00ED7543" w:rsidRPr="00A02577" w:rsidRDefault="00472DBB">
      <w:pPr>
        <w:pStyle w:val="af1"/>
        <w:spacing w:beforeLines="100" w:before="312" w:afterLines="100" w:after="312"/>
        <w:rPr>
          <w:rFonts w:ascii="Times New Roman"/>
        </w:rPr>
      </w:pPr>
      <w:r w:rsidRPr="00A02577">
        <w:rPr>
          <w:rFonts w:ascii="Times New Roman"/>
        </w:rPr>
        <w:lastRenderedPageBreak/>
        <w:t>标志、包装、运输、贮存和</w:t>
      </w:r>
      <w:r w:rsidR="00F81A9E" w:rsidRPr="00A02577">
        <w:rPr>
          <w:rFonts w:ascii="Times New Roman"/>
        </w:rPr>
        <w:t>随行文件</w:t>
      </w:r>
    </w:p>
    <w:p w14:paraId="040E4238"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标志</w:t>
      </w:r>
    </w:p>
    <w:p w14:paraId="320F1844" w14:textId="77777777" w:rsidR="00ED7543" w:rsidRPr="00A02577" w:rsidRDefault="00472DBB">
      <w:pPr>
        <w:pStyle w:val="af3"/>
        <w:tabs>
          <w:tab w:val="left" w:pos="420"/>
        </w:tabs>
        <w:rPr>
          <w:rFonts w:ascii="Times New Roman" w:eastAsia="宋体"/>
        </w:rPr>
      </w:pPr>
      <w:r w:rsidRPr="00A02577">
        <w:rPr>
          <w:rFonts w:ascii="Times New Roman" w:eastAsia="宋体"/>
        </w:rPr>
        <w:t>每块检验合格的镍阳极上应进行如下标记：</w:t>
      </w:r>
    </w:p>
    <w:p w14:paraId="0822ABD8" w14:textId="77777777" w:rsidR="00ED7543" w:rsidRPr="00A02577" w:rsidRDefault="00472DBB">
      <w:pPr>
        <w:numPr>
          <w:ilvl w:val="1"/>
          <w:numId w:val="11"/>
        </w:numPr>
      </w:pPr>
      <w:r w:rsidRPr="00A02577">
        <w:t>供应商名称；</w:t>
      </w:r>
    </w:p>
    <w:p w14:paraId="3527275B" w14:textId="77777777" w:rsidR="00ED7543" w:rsidRPr="00A02577" w:rsidRDefault="00472DBB">
      <w:pPr>
        <w:numPr>
          <w:ilvl w:val="1"/>
          <w:numId w:val="11"/>
        </w:numPr>
      </w:pPr>
      <w:r w:rsidRPr="00A02577">
        <w:t>产品名称和牌号；</w:t>
      </w:r>
      <w:r w:rsidRPr="00A02577">
        <w:t xml:space="preserve"> </w:t>
      </w:r>
    </w:p>
    <w:p w14:paraId="3A1D9624" w14:textId="7B8276DD" w:rsidR="00ED7543" w:rsidRPr="00A02577" w:rsidRDefault="00472DBB">
      <w:pPr>
        <w:numPr>
          <w:ilvl w:val="1"/>
          <w:numId w:val="11"/>
        </w:numPr>
      </w:pPr>
      <w:r w:rsidRPr="00A02577">
        <w:t>产品规格；</w:t>
      </w:r>
    </w:p>
    <w:p w14:paraId="1C15B2E1" w14:textId="77777777" w:rsidR="00ED7543" w:rsidRPr="00A02577" w:rsidRDefault="00472DBB">
      <w:pPr>
        <w:numPr>
          <w:ilvl w:val="1"/>
          <w:numId w:val="11"/>
        </w:numPr>
        <w:jc w:val="left"/>
      </w:pPr>
      <w:r w:rsidRPr="00A02577">
        <w:t>批号。</w:t>
      </w:r>
    </w:p>
    <w:p w14:paraId="077C2660" w14:textId="77777777" w:rsidR="00ED7543" w:rsidRPr="00A02577" w:rsidRDefault="00472DBB">
      <w:pPr>
        <w:pStyle w:val="af3"/>
        <w:tabs>
          <w:tab w:val="left" w:pos="420"/>
        </w:tabs>
        <w:rPr>
          <w:rFonts w:ascii="Times New Roman" w:eastAsia="宋体"/>
        </w:rPr>
      </w:pPr>
      <w:r w:rsidRPr="00A02577">
        <w:rPr>
          <w:rFonts w:ascii="Times New Roman" w:eastAsia="宋体"/>
        </w:rPr>
        <w:t>产品外包装上应贴标签，内容包括：</w:t>
      </w:r>
    </w:p>
    <w:p w14:paraId="40D8F309" w14:textId="77777777" w:rsidR="00ED7543" w:rsidRPr="00A02577" w:rsidRDefault="00472DBB">
      <w:pPr>
        <w:numPr>
          <w:ilvl w:val="1"/>
          <w:numId w:val="12"/>
        </w:numPr>
      </w:pPr>
      <w:r w:rsidRPr="00A02577">
        <w:t>供应商名称；</w:t>
      </w:r>
    </w:p>
    <w:p w14:paraId="5DF08905" w14:textId="77777777" w:rsidR="00ED7543" w:rsidRPr="00A02577" w:rsidRDefault="00472DBB">
      <w:pPr>
        <w:numPr>
          <w:ilvl w:val="1"/>
          <w:numId w:val="12"/>
        </w:numPr>
      </w:pPr>
      <w:r w:rsidRPr="00A02577">
        <w:t>产品名称和牌号；</w:t>
      </w:r>
    </w:p>
    <w:p w14:paraId="6FC55C1B" w14:textId="77777777" w:rsidR="00ED7543" w:rsidRPr="00A02577" w:rsidRDefault="00472DBB">
      <w:pPr>
        <w:numPr>
          <w:ilvl w:val="1"/>
          <w:numId w:val="12"/>
        </w:numPr>
      </w:pPr>
      <w:r w:rsidRPr="00A02577">
        <w:t>批号；</w:t>
      </w:r>
    </w:p>
    <w:p w14:paraId="016B691B" w14:textId="77777777" w:rsidR="00ED7543" w:rsidRPr="00A02577" w:rsidRDefault="00472DBB">
      <w:pPr>
        <w:numPr>
          <w:ilvl w:val="1"/>
          <w:numId w:val="12"/>
        </w:numPr>
      </w:pPr>
      <w:r w:rsidRPr="00A02577">
        <w:t>生产日期；</w:t>
      </w:r>
    </w:p>
    <w:p w14:paraId="10ABD680" w14:textId="0D56E8DF" w:rsidR="00ED7543" w:rsidRPr="00A02577" w:rsidRDefault="00472DBB">
      <w:pPr>
        <w:numPr>
          <w:ilvl w:val="1"/>
          <w:numId w:val="12"/>
        </w:numPr>
      </w:pPr>
      <w:r w:rsidRPr="00A02577">
        <w:t>生产企业地址</w:t>
      </w:r>
      <w:r w:rsidR="00CE58F9">
        <w:rPr>
          <w:rFonts w:hint="eastAsia"/>
        </w:rPr>
        <w:t>；</w:t>
      </w:r>
    </w:p>
    <w:p w14:paraId="2B50ADFD" w14:textId="7E7FFEE1" w:rsidR="00ED7543" w:rsidRPr="00375F03" w:rsidRDefault="00CE58F9">
      <w:pPr>
        <w:numPr>
          <w:ilvl w:val="1"/>
          <w:numId w:val="12"/>
        </w:numPr>
      </w:pPr>
      <w:r w:rsidRPr="00375F03">
        <w:rPr>
          <w:rFonts w:hint="eastAsia"/>
        </w:rPr>
        <w:t>本文件编号。</w:t>
      </w:r>
      <w:r w:rsidR="00472DBB" w:rsidRPr="00375F03">
        <w:t xml:space="preserve"> </w:t>
      </w:r>
    </w:p>
    <w:p w14:paraId="512F9ECF"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包装</w:t>
      </w:r>
      <w:r w:rsidRPr="00A02577">
        <w:rPr>
          <w:rFonts w:ascii="Times New Roman"/>
        </w:rPr>
        <w:t xml:space="preserve"> </w:t>
      </w:r>
    </w:p>
    <w:p w14:paraId="2AEC4FDE" w14:textId="503B0664" w:rsidR="00ED7543" w:rsidRPr="00A02577" w:rsidRDefault="00472DBB">
      <w:pPr>
        <w:pStyle w:val="af3"/>
        <w:tabs>
          <w:tab w:val="left" w:pos="420"/>
        </w:tabs>
        <w:spacing w:beforeLines="50" w:before="156" w:afterLines="50" w:after="156"/>
        <w:rPr>
          <w:rFonts w:ascii="Times New Roman" w:eastAsia="宋体"/>
        </w:rPr>
      </w:pPr>
      <w:r w:rsidRPr="00A02577">
        <w:rPr>
          <w:rFonts w:ascii="Times New Roman" w:eastAsia="宋体"/>
        </w:rPr>
        <w:t>产品包装应</w:t>
      </w:r>
      <w:r w:rsidR="0033129C">
        <w:rPr>
          <w:rFonts w:ascii="Times New Roman" w:eastAsia="宋体" w:hint="eastAsia"/>
        </w:rPr>
        <w:t>在百</w:t>
      </w:r>
      <w:r w:rsidRPr="00A02577">
        <w:rPr>
          <w:rFonts w:ascii="Times New Roman" w:eastAsia="宋体"/>
        </w:rPr>
        <w:t>级洁净间内进行，每块镍阳极</w:t>
      </w:r>
      <w:r w:rsidR="00CE58F9" w:rsidRPr="0043296C">
        <w:rPr>
          <w:rFonts w:ascii="Times New Roman" w:eastAsia="宋体" w:hint="eastAsia"/>
        </w:rPr>
        <w:t>应</w:t>
      </w:r>
      <w:r w:rsidRPr="00A02577">
        <w:rPr>
          <w:rFonts w:ascii="Times New Roman" w:eastAsia="宋体"/>
        </w:rPr>
        <w:t>独立真空包装。</w:t>
      </w:r>
    </w:p>
    <w:p w14:paraId="46C0BF94" w14:textId="1F0B9B87" w:rsidR="00ED7543" w:rsidRPr="00A02577" w:rsidRDefault="00472DBB">
      <w:pPr>
        <w:pStyle w:val="af3"/>
        <w:tabs>
          <w:tab w:val="left" w:pos="420"/>
        </w:tabs>
        <w:spacing w:beforeLines="50" w:before="156" w:afterLines="50" w:after="156"/>
        <w:rPr>
          <w:rFonts w:ascii="Times New Roman" w:eastAsia="宋体"/>
        </w:rPr>
      </w:pPr>
      <w:r w:rsidRPr="00A02577">
        <w:rPr>
          <w:rFonts w:ascii="Times New Roman" w:eastAsia="宋体"/>
        </w:rPr>
        <w:t>外包装采用纸盒或中空盒包装。包装盒内应有软质填充。将</w:t>
      </w:r>
      <w:r w:rsidR="00CE58F9" w:rsidRPr="0043296C">
        <w:rPr>
          <w:rFonts w:asciiTheme="minorEastAsia" w:eastAsiaTheme="minorEastAsia" w:hAnsiTheme="minorEastAsia"/>
          <w:szCs w:val="21"/>
        </w:rPr>
        <w:t>随行文件</w:t>
      </w:r>
      <w:r w:rsidRPr="00A02577">
        <w:rPr>
          <w:rFonts w:ascii="Times New Roman" w:eastAsia="宋体"/>
        </w:rPr>
        <w:t>用塑封袋装好后放于包装盒内。</w:t>
      </w:r>
    </w:p>
    <w:p w14:paraId="6B8278FD" w14:textId="77777777" w:rsidR="00ED7543" w:rsidRPr="00A02577" w:rsidRDefault="00472DBB">
      <w:pPr>
        <w:pStyle w:val="af2"/>
        <w:tabs>
          <w:tab w:val="left" w:pos="420"/>
        </w:tabs>
        <w:spacing w:beforeLines="50" w:before="156" w:afterLines="50" w:after="156"/>
        <w:rPr>
          <w:rFonts w:ascii="Times New Roman"/>
        </w:rPr>
      </w:pPr>
      <w:r w:rsidRPr="00A02577">
        <w:rPr>
          <w:rFonts w:ascii="Times New Roman"/>
        </w:rPr>
        <w:t>运输和贮存</w:t>
      </w:r>
      <w:r w:rsidRPr="00A02577">
        <w:rPr>
          <w:rFonts w:ascii="Times New Roman"/>
        </w:rPr>
        <w:t xml:space="preserve"> </w:t>
      </w:r>
    </w:p>
    <w:p w14:paraId="07687527" w14:textId="77777777" w:rsidR="00ED7543" w:rsidRPr="00A02577" w:rsidRDefault="00472DBB">
      <w:pPr>
        <w:pStyle w:val="af3"/>
        <w:numPr>
          <w:ilvl w:val="0"/>
          <w:numId w:val="0"/>
        </w:numPr>
        <w:tabs>
          <w:tab w:val="left" w:pos="420"/>
        </w:tabs>
        <w:spacing w:beforeLines="50" w:before="156" w:afterLines="50" w:after="156"/>
        <w:rPr>
          <w:rFonts w:ascii="Times New Roman"/>
        </w:rPr>
      </w:pPr>
      <w:r w:rsidRPr="00A02577">
        <w:rPr>
          <w:rFonts w:ascii="Times New Roman" w:eastAsia="宋体"/>
        </w:rPr>
        <w:tab/>
      </w:r>
      <w:r w:rsidRPr="00A02577">
        <w:rPr>
          <w:rFonts w:ascii="Times New Roman" w:eastAsia="宋体"/>
        </w:rPr>
        <w:t>运输和贮运过程中，应注意防震、防潮、防压、防止二次污染。</w:t>
      </w:r>
    </w:p>
    <w:p w14:paraId="4D631ABB" w14:textId="77777777" w:rsidR="00ED7543" w:rsidRPr="00A02577" w:rsidRDefault="00472DBB" w:rsidP="00F81A9E">
      <w:pPr>
        <w:pStyle w:val="af2"/>
        <w:widowControl w:val="0"/>
        <w:tabs>
          <w:tab w:val="left" w:pos="420"/>
        </w:tabs>
        <w:adjustRightInd w:val="0"/>
        <w:snapToGrid w:val="0"/>
        <w:spacing w:beforeLines="50" w:before="156" w:afterLines="50" w:after="156"/>
        <w:jc w:val="left"/>
        <w:textAlignment w:val="baseline"/>
        <w:rPr>
          <w:rFonts w:ascii="Times New Roman"/>
          <w:szCs w:val="22"/>
        </w:rPr>
      </w:pPr>
      <w:r w:rsidRPr="00A02577">
        <w:rPr>
          <w:rFonts w:ascii="Times New Roman"/>
          <w:szCs w:val="22"/>
        </w:rPr>
        <w:t>随行文件</w:t>
      </w:r>
    </w:p>
    <w:p w14:paraId="6E054F4C" w14:textId="77777777" w:rsidR="00ED7543" w:rsidRPr="00A02577" w:rsidRDefault="00472DBB">
      <w:pPr>
        <w:ind w:firstLineChars="200" w:firstLine="420"/>
        <w:rPr>
          <w:szCs w:val="21"/>
        </w:rPr>
      </w:pPr>
      <w:r w:rsidRPr="00A02577">
        <w:rPr>
          <w:szCs w:val="21"/>
        </w:rPr>
        <w:t>每批产品应附有随行文件，其中除应包括供方信息、产品信息、本文件编号、出厂日期或包装日期外，还宜包括：</w:t>
      </w:r>
    </w:p>
    <w:p w14:paraId="5CC00EDE" w14:textId="77777777" w:rsidR="00ED7543" w:rsidRPr="00A02577" w:rsidRDefault="00472DBB">
      <w:pPr>
        <w:numPr>
          <w:ilvl w:val="0"/>
          <w:numId w:val="13"/>
        </w:numPr>
        <w:tabs>
          <w:tab w:val="left" w:pos="780"/>
        </w:tabs>
        <w:ind w:left="420" w:firstLineChars="200" w:firstLine="420"/>
        <w:jc w:val="left"/>
        <w:rPr>
          <w:szCs w:val="21"/>
        </w:rPr>
      </w:pPr>
      <w:r w:rsidRPr="00A02577">
        <w:rPr>
          <w:szCs w:val="21"/>
          <w:shd w:val="clear" w:color="auto" w:fill="FFFFFF"/>
        </w:rPr>
        <w:t>产品质量保证书，内容如下</w:t>
      </w:r>
      <w:r w:rsidRPr="00A02577">
        <w:rPr>
          <w:szCs w:val="21"/>
        </w:rPr>
        <w:t>：</w:t>
      </w:r>
    </w:p>
    <w:p w14:paraId="4F074904" w14:textId="620F875F" w:rsidR="00ED7543" w:rsidRPr="00A02577" w:rsidRDefault="00472DBB" w:rsidP="00CE58F9">
      <w:pPr>
        <w:tabs>
          <w:tab w:val="left" w:pos="780"/>
          <w:tab w:val="left" w:pos="7407"/>
        </w:tabs>
        <w:ind w:firstLineChars="600" w:firstLine="1260"/>
        <w:rPr>
          <w:szCs w:val="21"/>
        </w:rPr>
      </w:pPr>
      <w:r w:rsidRPr="00A02577">
        <w:rPr>
          <w:szCs w:val="21"/>
        </w:rPr>
        <w:t xml:space="preserve">· </w:t>
      </w:r>
      <w:r w:rsidR="00F81A9E" w:rsidRPr="00A02577">
        <w:rPr>
          <w:szCs w:val="21"/>
        </w:rPr>
        <w:t xml:space="preserve"> </w:t>
      </w:r>
      <w:r w:rsidRPr="00A02577">
        <w:rPr>
          <w:szCs w:val="21"/>
        </w:rPr>
        <w:t>产品的主要性能及技术参数；</w:t>
      </w:r>
      <w:r w:rsidRPr="00A02577">
        <w:rPr>
          <w:szCs w:val="21"/>
        </w:rPr>
        <w:tab/>
      </w:r>
    </w:p>
    <w:p w14:paraId="65890DA5"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产品特点（包括制造工艺及原材料的特点）；</w:t>
      </w:r>
    </w:p>
    <w:p w14:paraId="55DD620F"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对产品质量所负的责任；</w:t>
      </w:r>
    </w:p>
    <w:p w14:paraId="2907C19A"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产品获得的质量认证及</w:t>
      </w:r>
      <w:r w:rsidRPr="00A02577">
        <w:rPr>
          <w:szCs w:val="21"/>
          <w:shd w:val="clear" w:color="auto" w:fill="FFFFFF"/>
        </w:rPr>
        <w:t>带</w:t>
      </w:r>
      <w:r w:rsidRPr="00A02577">
        <w:rPr>
          <w:szCs w:val="21"/>
        </w:rPr>
        <w:t>供方技术监督部门检印的各项分析检验结果。</w:t>
      </w:r>
    </w:p>
    <w:p w14:paraId="299AF6DB" w14:textId="77777777" w:rsidR="00ED7543" w:rsidRPr="00A02577" w:rsidRDefault="00472DBB">
      <w:pPr>
        <w:numPr>
          <w:ilvl w:val="0"/>
          <w:numId w:val="13"/>
        </w:numPr>
        <w:tabs>
          <w:tab w:val="left" w:pos="780"/>
        </w:tabs>
        <w:ind w:left="420" w:firstLineChars="200" w:firstLine="420"/>
        <w:jc w:val="left"/>
        <w:rPr>
          <w:szCs w:val="21"/>
        </w:rPr>
      </w:pPr>
      <w:r w:rsidRPr="00A02577">
        <w:rPr>
          <w:szCs w:val="21"/>
          <w:shd w:val="clear" w:color="auto" w:fill="FFFFFF"/>
        </w:rPr>
        <w:t>产品合格证，内容如下：</w:t>
      </w:r>
    </w:p>
    <w:p w14:paraId="38FCF518"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检验项目及其结果或检验结论；</w:t>
      </w:r>
    </w:p>
    <w:p w14:paraId="5B5362C6"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批量或批号；</w:t>
      </w:r>
    </w:p>
    <w:p w14:paraId="29012397"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检验日期；</w:t>
      </w:r>
    </w:p>
    <w:p w14:paraId="2BBF33A5" w14:textId="77777777" w:rsidR="00ED7543" w:rsidRPr="00A02577" w:rsidRDefault="00472DBB" w:rsidP="00CE58F9">
      <w:pPr>
        <w:tabs>
          <w:tab w:val="left" w:pos="780"/>
        </w:tabs>
        <w:ind w:left="420" w:firstLineChars="400" w:firstLine="840"/>
        <w:rPr>
          <w:szCs w:val="21"/>
        </w:rPr>
      </w:pPr>
      <w:r w:rsidRPr="00A02577">
        <w:rPr>
          <w:szCs w:val="21"/>
        </w:rPr>
        <w:t xml:space="preserve">·  </w:t>
      </w:r>
      <w:r w:rsidRPr="00A02577">
        <w:rPr>
          <w:szCs w:val="21"/>
        </w:rPr>
        <w:t>检验员签名或盖章。</w:t>
      </w:r>
    </w:p>
    <w:p w14:paraId="612D07F9" w14:textId="77777777" w:rsidR="00ED7543" w:rsidRPr="00A02577" w:rsidRDefault="00472DBB">
      <w:pPr>
        <w:numPr>
          <w:ilvl w:val="0"/>
          <w:numId w:val="13"/>
        </w:numPr>
        <w:tabs>
          <w:tab w:val="left" w:pos="780"/>
        </w:tabs>
        <w:ind w:left="420" w:firstLineChars="200" w:firstLine="420"/>
        <w:jc w:val="left"/>
        <w:rPr>
          <w:szCs w:val="21"/>
        </w:rPr>
      </w:pPr>
      <w:r w:rsidRPr="00A02577">
        <w:rPr>
          <w:szCs w:val="21"/>
          <w:shd w:val="clear" w:color="auto" w:fill="FFFFFF"/>
        </w:rPr>
        <w:t>产品</w:t>
      </w:r>
      <w:r w:rsidRPr="00A02577">
        <w:rPr>
          <w:szCs w:val="21"/>
        </w:rPr>
        <w:t>质量控制过程中的检验报告及成品检验报告</w:t>
      </w:r>
      <w:r w:rsidRPr="00A02577">
        <w:rPr>
          <w:szCs w:val="21"/>
          <w:shd w:val="clear" w:color="auto" w:fill="FFFFFF"/>
        </w:rPr>
        <w:t>；</w:t>
      </w:r>
    </w:p>
    <w:p w14:paraId="1797BCCB" w14:textId="77777777" w:rsidR="00ED7543" w:rsidRPr="00A02577" w:rsidRDefault="00472DBB">
      <w:pPr>
        <w:numPr>
          <w:ilvl w:val="0"/>
          <w:numId w:val="13"/>
        </w:numPr>
        <w:tabs>
          <w:tab w:val="left" w:pos="780"/>
        </w:tabs>
        <w:ind w:left="420" w:firstLineChars="200" w:firstLine="420"/>
        <w:jc w:val="left"/>
        <w:rPr>
          <w:szCs w:val="21"/>
        </w:rPr>
      </w:pPr>
      <w:r w:rsidRPr="00A02577">
        <w:rPr>
          <w:szCs w:val="21"/>
          <w:shd w:val="clear" w:color="auto" w:fill="FFFFFF"/>
        </w:rPr>
        <w:t>产品使用说明：正确搬运、使用、贮存方法等；</w:t>
      </w:r>
    </w:p>
    <w:p w14:paraId="3332695A" w14:textId="77777777" w:rsidR="00ED7543" w:rsidRPr="00A02577" w:rsidRDefault="00472DBB">
      <w:pPr>
        <w:numPr>
          <w:ilvl w:val="0"/>
          <w:numId w:val="13"/>
        </w:numPr>
        <w:tabs>
          <w:tab w:val="left" w:pos="780"/>
        </w:tabs>
        <w:ind w:left="420" w:firstLineChars="200" w:firstLine="420"/>
        <w:jc w:val="left"/>
        <w:rPr>
          <w:szCs w:val="21"/>
        </w:rPr>
      </w:pPr>
      <w:r w:rsidRPr="00A02577">
        <w:rPr>
          <w:szCs w:val="21"/>
        </w:rPr>
        <w:t>其他。</w:t>
      </w:r>
    </w:p>
    <w:p w14:paraId="30005E9D" w14:textId="68A7C36B" w:rsidR="00ED7543" w:rsidRPr="0043296C" w:rsidRDefault="00472DBB">
      <w:pPr>
        <w:pStyle w:val="af1"/>
        <w:spacing w:beforeLines="100" w:before="312" w:afterLines="100" w:after="312"/>
        <w:rPr>
          <w:rFonts w:ascii="Times New Roman"/>
        </w:rPr>
      </w:pPr>
      <w:r w:rsidRPr="0043296C">
        <w:rPr>
          <w:rFonts w:ascii="Times New Roman"/>
        </w:rPr>
        <w:t>订货</w:t>
      </w:r>
      <w:r w:rsidR="00CE58F9" w:rsidRPr="0043296C">
        <w:rPr>
          <w:rFonts w:ascii="Times New Roman" w:hint="eastAsia"/>
        </w:rPr>
        <w:t>单</w:t>
      </w:r>
      <w:r w:rsidRPr="0043296C">
        <w:rPr>
          <w:rFonts w:ascii="Times New Roman"/>
        </w:rPr>
        <w:t>内容</w:t>
      </w:r>
    </w:p>
    <w:p w14:paraId="193A7A5D" w14:textId="27B803DE" w:rsidR="00ED7543" w:rsidRPr="00A02577" w:rsidRDefault="00472DBB">
      <w:pPr>
        <w:ind w:firstLineChars="200" w:firstLine="420"/>
      </w:pPr>
      <w:r w:rsidRPr="00A02577">
        <w:lastRenderedPageBreak/>
        <w:t>订购本文件所列产品的订货单内应包括下列内容：：</w:t>
      </w:r>
    </w:p>
    <w:p w14:paraId="737506A4" w14:textId="77777777" w:rsidR="00ED7543" w:rsidRPr="00A02577" w:rsidRDefault="00472DBB">
      <w:pPr>
        <w:ind w:firstLineChars="200" w:firstLine="420"/>
      </w:pPr>
      <w:r w:rsidRPr="00A02577">
        <w:t>a</w:t>
      </w:r>
      <w:r w:rsidRPr="00A02577">
        <w:t>）</w:t>
      </w:r>
      <w:r w:rsidRPr="00A02577">
        <w:t xml:space="preserve"> </w:t>
      </w:r>
      <w:r w:rsidRPr="00A02577">
        <w:t>产品名称；</w:t>
      </w:r>
    </w:p>
    <w:p w14:paraId="6B8CBF01" w14:textId="77777777" w:rsidR="00ED7543" w:rsidRPr="00A02577" w:rsidRDefault="00472DBB">
      <w:pPr>
        <w:ind w:firstLineChars="200" w:firstLine="420"/>
      </w:pPr>
      <w:r w:rsidRPr="00A02577">
        <w:t>b</w:t>
      </w:r>
      <w:r w:rsidRPr="00A02577">
        <w:t>）</w:t>
      </w:r>
      <w:r w:rsidRPr="00A02577">
        <w:t xml:space="preserve"> </w:t>
      </w:r>
      <w:r w:rsidRPr="00A02577">
        <w:t>牌号；</w:t>
      </w:r>
    </w:p>
    <w:p w14:paraId="11888C44" w14:textId="77777777" w:rsidR="00ED7543" w:rsidRPr="00A02577" w:rsidRDefault="00472DBB">
      <w:pPr>
        <w:ind w:left="420"/>
      </w:pPr>
      <w:r w:rsidRPr="00A02577">
        <w:t>c</w:t>
      </w:r>
      <w:r w:rsidRPr="00A02577">
        <w:t>）</w:t>
      </w:r>
      <w:r w:rsidRPr="00A02577">
        <w:t xml:space="preserve"> </w:t>
      </w:r>
      <w:r w:rsidRPr="00A02577">
        <w:t>规格；</w:t>
      </w:r>
    </w:p>
    <w:p w14:paraId="3E79CCC4" w14:textId="77777777" w:rsidR="00ED7543" w:rsidRPr="00A02577" w:rsidRDefault="00472DBB">
      <w:pPr>
        <w:ind w:firstLineChars="200" w:firstLine="420"/>
      </w:pPr>
      <w:r w:rsidRPr="00A02577">
        <w:t>d</w:t>
      </w:r>
      <w:r w:rsidRPr="00A02577">
        <w:t>）</w:t>
      </w:r>
      <w:r w:rsidRPr="00A02577">
        <w:t xml:space="preserve"> </w:t>
      </w:r>
      <w:r w:rsidRPr="00A02577">
        <w:t>数量；</w:t>
      </w:r>
    </w:p>
    <w:p w14:paraId="61B160A8" w14:textId="59792C32" w:rsidR="00ED7543" w:rsidRPr="00A02577" w:rsidRDefault="00472DBB">
      <w:pPr>
        <w:ind w:firstLineChars="200" w:firstLine="420"/>
      </w:pPr>
      <w:r w:rsidRPr="00A02577">
        <w:t>e</w:t>
      </w:r>
      <w:r w:rsidRPr="00A02577">
        <w:t>）</w:t>
      </w:r>
      <w:r w:rsidRPr="00A02577">
        <w:t xml:space="preserve"> </w:t>
      </w:r>
      <w:r w:rsidRPr="00A02577">
        <w:t>本文件编号；</w:t>
      </w:r>
    </w:p>
    <w:p w14:paraId="6CD5E49F" w14:textId="77777777" w:rsidR="00ED7543" w:rsidRPr="00A02577" w:rsidRDefault="00472DBB">
      <w:pPr>
        <w:ind w:firstLineChars="200" w:firstLine="420"/>
      </w:pPr>
      <w:r w:rsidRPr="00A02577">
        <w:rPr>
          <w:noProof/>
        </w:rPr>
        <mc:AlternateContent>
          <mc:Choice Requires="wps">
            <w:drawing>
              <wp:anchor distT="0" distB="0" distL="114300" distR="114300" simplePos="0" relativeHeight="251652096" behindDoc="0" locked="0" layoutInCell="1" allowOverlap="1" wp14:anchorId="1CB39B1B" wp14:editId="592645D1">
                <wp:simplePos x="0" y="0"/>
                <wp:positionH relativeFrom="column">
                  <wp:posOffset>1521050</wp:posOffset>
                </wp:positionH>
                <wp:positionV relativeFrom="paragraph">
                  <wp:posOffset>2297512</wp:posOffset>
                </wp:positionV>
                <wp:extent cx="2185035" cy="635"/>
                <wp:effectExtent l="0" t="0" r="0" b="0"/>
                <wp:wrapNone/>
                <wp:docPr id="1" name="直线 27"/>
                <wp:cNvGraphicFramePr/>
                <a:graphic xmlns:a="http://schemas.openxmlformats.org/drawingml/2006/main">
                  <a:graphicData uri="http://schemas.microsoft.com/office/word/2010/wordprocessingShape">
                    <wps:wsp>
                      <wps:cNvCnPr/>
                      <wps:spPr>
                        <a:xfrm flipV="1">
                          <a:off x="0" y="0"/>
                          <a:ext cx="21850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oel="http://schemas.microsoft.com/office/2019/extlst">
            <w:pict>
              <v:line w14:anchorId="49D40ABC" id="直线 27" o:spid="_x0000_s1026" style="position:absolute;left:0;text-align:left;flip:y;z-index:251652096;visibility:visible;mso-wrap-style:square;mso-wrap-distance-left:9pt;mso-wrap-distance-top:0;mso-wrap-distance-right:9pt;mso-wrap-distance-bottom:0;mso-position-horizontal:absolute;mso-position-horizontal-relative:text;mso-position-vertical:absolute;mso-position-vertical-relative:text" from="119.75pt,180.9pt" to="291.8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"/>
            </w:pict>
          </mc:Fallback>
        </mc:AlternateContent>
      </w:r>
      <w:r w:rsidRPr="00A02577">
        <w:t>f</w:t>
      </w:r>
      <w:r w:rsidRPr="00A02577">
        <w:t>）</w:t>
      </w:r>
      <w:r w:rsidRPr="00A02577">
        <w:t xml:space="preserve"> </w:t>
      </w:r>
      <w:r w:rsidRPr="00A02577">
        <w:t>其他。</w:t>
      </w:r>
    </w:p>
    <w:sectPr w:rsidR="00ED7543" w:rsidRPr="00A02577">
      <w:footerReference w:type="even" r:id="rId24"/>
      <w:footerReference w:type="default" r:id="rId25"/>
      <w:pgSz w:w="11907" w:h="16839"/>
      <w:pgMar w:top="1440" w:right="1797" w:bottom="1440" w:left="1797"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44D2" w14:textId="77777777" w:rsidR="00BF5196" w:rsidRDefault="00BF5196">
      <w:r>
        <w:separator/>
      </w:r>
    </w:p>
  </w:endnote>
  <w:endnote w:type="continuationSeparator" w:id="0">
    <w:p w14:paraId="187A46CD" w14:textId="77777777" w:rsidR="00BF5196" w:rsidRDefault="00BF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9770" w14:textId="77777777" w:rsidR="00ED7543" w:rsidRDefault="00472DBB">
    <w:pPr>
      <w:pStyle w:val="aff4"/>
      <w:framePr w:wrap="around" w:vAnchor="text" w:hAnchor="margin" w:xAlign="outside" w:y="1"/>
      <w:rPr>
        <w:rStyle w:val="affc"/>
      </w:rPr>
    </w:pPr>
    <w:r>
      <w:fldChar w:fldCharType="begin"/>
    </w:r>
    <w:r>
      <w:rPr>
        <w:rStyle w:val="affc"/>
      </w:rPr>
      <w:instrText xml:space="preserve">PAGE  </w:instrText>
    </w:r>
    <w:r>
      <w:fldChar w:fldCharType="separate"/>
    </w:r>
    <w:r>
      <w:rPr>
        <w:rStyle w:val="affc"/>
      </w:rPr>
      <w:t>6</w:t>
    </w:r>
    <w:r>
      <w:fldChar w:fldCharType="end"/>
    </w:r>
  </w:p>
  <w:p w14:paraId="48AB59DC" w14:textId="77777777" w:rsidR="00ED7543" w:rsidRDefault="00ED7543">
    <w:pPr>
      <w:pStyle w:val="afff3"/>
      <w:ind w:right="360" w:firstLine="360"/>
      <w:rPr>
        <w:rStyle w:val="aff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C96D" w14:textId="77777777" w:rsidR="00ED7543" w:rsidRDefault="00472DBB">
    <w:pPr>
      <w:pStyle w:val="aff4"/>
      <w:framePr w:wrap="around" w:vAnchor="text" w:hAnchor="margin" w:xAlign="outside" w:y="1"/>
      <w:rPr>
        <w:rStyle w:val="affc"/>
      </w:rPr>
    </w:pPr>
    <w:r>
      <w:fldChar w:fldCharType="begin"/>
    </w:r>
    <w:r>
      <w:rPr>
        <w:rStyle w:val="affc"/>
      </w:rPr>
      <w:instrText xml:space="preserve">PAGE  </w:instrText>
    </w:r>
    <w:r>
      <w:fldChar w:fldCharType="separate"/>
    </w:r>
    <w:r>
      <w:rPr>
        <w:rStyle w:val="affc"/>
      </w:rPr>
      <w:t>I</w:t>
    </w:r>
    <w:r>
      <w:fldChar w:fldCharType="end"/>
    </w:r>
  </w:p>
  <w:p w14:paraId="16225688" w14:textId="77777777" w:rsidR="00ED7543" w:rsidRDefault="00ED7543">
    <w:pPr>
      <w:pStyle w:val="aff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CEBE" w14:textId="77777777" w:rsidR="00ED7543" w:rsidRDefault="00ED7543">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E1CD" w14:textId="77777777" w:rsidR="00ED7543" w:rsidRDefault="00472DBB">
    <w:pPr>
      <w:pStyle w:val="afff3"/>
      <w:rPr>
        <w:rStyle w:val="affc"/>
      </w:rPr>
    </w:pPr>
    <w:r>
      <w:rPr>
        <w:rStyle w:val="affc"/>
      </w:rPr>
      <w:fldChar w:fldCharType="begin"/>
    </w:r>
    <w:r>
      <w:rPr>
        <w:rStyle w:val="affc"/>
      </w:rPr>
      <w:instrText xml:space="preserve">PAGE  </w:instrText>
    </w:r>
    <w:r>
      <w:rPr>
        <w:rStyle w:val="affc"/>
      </w:rPr>
      <w:fldChar w:fldCharType="separate"/>
    </w:r>
    <w:r>
      <w:rPr>
        <w:rStyle w:val="affc"/>
      </w:rPr>
      <w:t>II</w:t>
    </w:r>
    <w:r>
      <w:rPr>
        <w:rStyle w:val="affc"/>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E568" w14:textId="77777777" w:rsidR="00ED7543" w:rsidRDefault="00472DBB">
    <w:pPr>
      <w:pStyle w:val="afff4"/>
      <w:rPr>
        <w:rStyle w:val="affc"/>
      </w:rPr>
    </w:pPr>
    <w:r>
      <w:rPr>
        <w:rStyle w:val="affc"/>
      </w:rPr>
      <w:fldChar w:fldCharType="begin"/>
    </w:r>
    <w:r>
      <w:rPr>
        <w:rStyle w:val="affc"/>
      </w:rPr>
      <w:instrText xml:space="preserve">PAGE  </w:instrText>
    </w:r>
    <w:r>
      <w:rPr>
        <w:rStyle w:val="affc"/>
      </w:rPr>
      <w:fldChar w:fldCharType="separate"/>
    </w:r>
    <w:r w:rsidR="00975EE8">
      <w:rPr>
        <w:rStyle w:val="affc"/>
        <w:noProof/>
      </w:rPr>
      <w:t>I</w:t>
    </w:r>
    <w:r>
      <w:rPr>
        <w:rStyle w:val="affc"/>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46AF" w14:textId="77777777" w:rsidR="00ED7543" w:rsidRDefault="00472DBB">
    <w:pPr>
      <w:pStyle w:val="afff3"/>
      <w:rPr>
        <w:rStyle w:val="affc"/>
      </w:rPr>
    </w:pPr>
    <w:r>
      <w:rPr>
        <w:rStyle w:val="affc"/>
      </w:rPr>
      <w:fldChar w:fldCharType="begin"/>
    </w:r>
    <w:r>
      <w:rPr>
        <w:rStyle w:val="affc"/>
      </w:rPr>
      <w:instrText xml:space="preserve">PAGE  </w:instrText>
    </w:r>
    <w:r>
      <w:rPr>
        <w:rStyle w:val="affc"/>
      </w:rPr>
      <w:fldChar w:fldCharType="separate"/>
    </w:r>
    <w:r w:rsidR="00233A69">
      <w:rPr>
        <w:rStyle w:val="affc"/>
        <w:noProof/>
      </w:rPr>
      <w:t>6</w:t>
    </w:r>
    <w:r>
      <w:rPr>
        <w:rStyle w:val="affc"/>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C3E" w14:textId="77777777" w:rsidR="00ED7543" w:rsidRDefault="00472DBB">
    <w:pPr>
      <w:pStyle w:val="afff4"/>
      <w:rPr>
        <w:rStyle w:val="affc"/>
      </w:rPr>
    </w:pPr>
    <w:r>
      <w:rPr>
        <w:rStyle w:val="affc"/>
      </w:rPr>
      <w:fldChar w:fldCharType="begin"/>
    </w:r>
    <w:r>
      <w:rPr>
        <w:rStyle w:val="affc"/>
      </w:rPr>
      <w:instrText xml:space="preserve">PAGE  </w:instrText>
    </w:r>
    <w:r>
      <w:rPr>
        <w:rStyle w:val="affc"/>
      </w:rPr>
      <w:fldChar w:fldCharType="separate"/>
    </w:r>
    <w:r w:rsidR="00233A69">
      <w:rPr>
        <w:rStyle w:val="affc"/>
        <w:noProof/>
      </w:rPr>
      <w:t>5</w:t>
    </w:r>
    <w:r>
      <w:rPr>
        <w:rStyle w:val="af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C46B" w14:textId="77777777" w:rsidR="00BF5196" w:rsidRDefault="00BF5196">
      <w:r>
        <w:separator/>
      </w:r>
    </w:p>
  </w:footnote>
  <w:footnote w:type="continuationSeparator" w:id="0">
    <w:p w14:paraId="3502254F" w14:textId="77777777" w:rsidR="00BF5196" w:rsidRDefault="00BF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5CCE" w14:textId="77777777" w:rsidR="00ED7543" w:rsidRDefault="00472DBB">
    <w:pPr>
      <w:pStyle w:val="afff5"/>
      <w:spacing w:before="640" w:after="0"/>
    </w:pPr>
    <w:r>
      <w:rPr>
        <w:b/>
      </w:rPr>
      <w:t>GB/T</w:t>
    </w:r>
    <w:r>
      <w:rPr>
        <w:rFonts w:ascii="黑体" w:eastAsia="黑体" w:hAnsi="黑体" w:hint="eastAsia"/>
      </w:rPr>
      <w:t xml:space="preserve"> 7160</w:t>
    </w:r>
    <w:r>
      <w:rPr>
        <w:rFonts w:ascii="黑体" w:eastAsia="黑体" w:hAnsi="黑体"/>
      </w:rPr>
      <w:t>—</w:t>
    </w:r>
    <w:r>
      <w:rPr>
        <w:rFonts w:ascii="黑体" w:eastAsia="黑体" w:hAnsi="黑体"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BD71" w14:textId="77777777" w:rsidR="00ED7543" w:rsidRDefault="00472DBB">
    <w:pPr>
      <w:pStyle w:val="afff5"/>
      <w:spacing w:before="640" w:after="0"/>
    </w:pPr>
    <w:r>
      <w:t>GB/T</w:t>
    </w:r>
    <w:r>
      <w:rPr>
        <w:rFonts w:hint="eastAsia"/>
      </w:rPr>
      <w:t>7160</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DF63" w14:textId="77777777" w:rsidR="00ED7543" w:rsidRDefault="00ED7543">
    <w:pPr>
      <w:pStyle w:val="afff5"/>
    </w:pPr>
  </w:p>
  <w:p w14:paraId="3134B833" w14:textId="77777777" w:rsidR="00ED7543" w:rsidRDefault="00472DBB">
    <w:pPr>
      <w:pStyle w:val="afff7"/>
      <w:jc w:val="righ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BE32" w14:textId="77777777" w:rsidR="00ED7543" w:rsidRDefault="00472DBB">
    <w:pPr>
      <w:pStyle w:val="afff6"/>
      <w:jc w:val="right"/>
    </w:pPr>
    <w:r>
      <w:t>YS</w:t>
    </w:r>
    <w:r>
      <w:rPr>
        <w:rFonts w:hint="eastAsia"/>
      </w:rPr>
      <w:t>/</w:t>
    </w:r>
    <w:r>
      <w: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B5CF" w14:textId="77777777" w:rsidR="00ED7543" w:rsidRDefault="00472DBB">
    <w:pPr>
      <w:pStyle w:val="afff5"/>
    </w:pPr>
    <w:r>
      <w:t>YS</w:t>
    </w:r>
    <w:r>
      <w:rPr>
        <w:rFonts w:hint="eastAsia"/>
      </w:rPr>
      <w:t>/</w:t>
    </w:r>
    <w:r>
      <w:t>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28CDA"/>
    <w:multiLevelType w:val="singleLevel"/>
    <w:tmpl w:val="A8128CDA"/>
    <w:lvl w:ilvl="0">
      <w:start w:val="1"/>
      <w:numFmt w:val="lowerLetter"/>
      <w:suff w:val="space"/>
      <w:lvlText w:val="%1）"/>
      <w:lvlJc w:val="left"/>
    </w:lvl>
  </w:abstractNum>
  <w:abstractNum w:abstractNumId="1" w15:restartNumberingAfterBreak="0">
    <w:nsid w:val="0000000E"/>
    <w:multiLevelType w:val="multilevel"/>
    <w:tmpl w:val="0000000E"/>
    <w:lvl w:ilvl="0">
      <w:start w:val="7"/>
      <w:numFmt w:val="decimal"/>
      <w:lvlText w:val="%1．"/>
      <w:lvlJc w:val="left"/>
      <w:pPr>
        <w:tabs>
          <w:tab w:val="left" w:pos="540"/>
        </w:tabs>
        <w:ind w:left="540" w:hanging="540"/>
      </w:pPr>
      <w:rPr>
        <w:rFonts w:hint="default"/>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62E53086"/>
    <w:multiLevelType w:val="multilevel"/>
    <w:tmpl w:val="62E53086"/>
    <w:lvl w:ilvl="0">
      <w:start w:val="7"/>
      <w:numFmt w:val="decimal"/>
      <w:lvlText w:val="%1．"/>
      <w:lvlJc w:val="left"/>
      <w:pPr>
        <w:tabs>
          <w:tab w:val="left" w:pos="540"/>
        </w:tabs>
        <w:ind w:left="540" w:hanging="540"/>
      </w:pPr>
      <w:rPr>
        <w:rFonts w:hint="default"/>
      </w:r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425" w:firstLine="0"/>
      </w:pPr>
      <w:rPr>
        <w:rFonts w:ascii="黑体" w:eastAsia="黑体" w:hAnsi="Times New Roman" w:hint="eastAsia"/>
        <w:b w:val="0"/>
        <w:i w:val="0"/>
        <w:sz w:val="21"/>
      </w:rPr>
    </w:lvl>
    <w:lvl w:ilvl="3">
      <w:start w:val="1"/>
      <w:numFmt w:val="decimal"/>
      <w:pStyle w:val="af3"/>
      <w:suff w:val="nothing"/>
      <w:lvlText w:val="%1%2.%3.%4　"/>
      <w:lvlJc w:val="left"/>
      <w:pPr>
        <w:ind w:left="156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2"/>
  </w:num>
  <w:num w:numId="3">
    <w:abstractNumId w:val="9"/>
  </w:num>
  <w:num w:numId="4">
    <w:abstractNumId w:val="12"/>
  </w:num>
  <w:num w:numId="5">
    <w:abstractNumId w:val="4"/>
  </w:num>
  <w:num w:numId="6">
    <w:abstractNumId w:val="3"/>
  </w:num>
  <w:num w:numId="7">
    <w:abstractNumId w:val="8"/>
  </w:num>
  <w:num w:numId="8">
    <w:abstractNumId w:val="6"/>
  </w:num>
  <w:num w:numId="9">
    <w:abstractNumId w:val="11"/>
  </w:num>
  <w:num w:numId="10">
    <w:abstractNumId w:val="5"/>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EC"/>
    <w:rsid w:val="000054E0"/>
    <w:rsid w:val="00007921"/>
    <w:rsid w:val="0001797D"/>
    <w:rsid w:val="000220F1"/>
    <w:rsid w:val="00025E5B"/>
    <w:rsid w:val="000312C6"/>
    <w:rsid w:val="00033431"/>
    <w:rsid w:val="00037ABC"/>
    <w:rsid w:val="00045DA8"/>
    <w:rsid w:val="0004722C"/>
    <w:rsid w:val="00050086"/>
    <w:rsid w:val="00050231"/>
    <w:rsid w:val="00055CA5"/>
    <w:rsid w:val="0006441E"/>
    <w:rsid w:val="00064641"/>
    <w:rsid w:val="00065F6D"/>
    <w:rsid w:val="00075BDE"/>
    <w:rsid w:val="00076B2E"/>
    <w:rsid w:val="000818AC"/>
    <w:rsid w:val="00081CA1"/>
    <w:rsid w:val="00090D83"/>
    <w:rsid w:val="00093D3B"/>
    <w:rsid w:val="00093EE3"/>
    <w:rsid w:val="000A14EB"/>
    <w:rsid w:val="000A2293"/>
    <w:rsid w:val="000A2352"/>
    <w:rsid w:val="000A4084"/>
    <w:rsid w:val="000B04A8"/>
    <w:rsid w:val="000B6602"/>
    <w:rsid w:val="000B69A2"/>
    <w:rsid w:val="000C02AD"/>
    <w:rsid w:val="000C0AE7"/>
    <w:rsid w:val="000C31C8"/>
    <w:rsid w:val="000C45A0"/>
    <w:rsid w:val="000C4A36"/>
    <w:rsid w:val="000D1FF0"/>
    <w:rsid w:val="000D5390"/>
    <w:rsid w:val="000D7E2F"/>
    <w:rsid w:val="000E12E8"/>
    <w:rsid w:val="000F0A85"/>
    <w:rsid w:val="000F6CE1"/>
    <w:rsid w:val="00103621"/>
    <w:rsid w:val="00106167"/>
    <w:rsid w:val="00114921"/>
    <w:rsid w:val="001151A7"/>
    <w:rsid w:val="00120AB8"/>
    <w:rsid w:val="0012157F"/>
    <w:rsid w:val="00121ED5"/>
    <w:rsid w:val="001237D8"/>
    <w:rsid w:val="001303A8"/>
    <w:rsid w:val="00131A02"/>
    <w:rsid w:val="00132A28"/>
    <w:rsid w:val="00135D08"/>
    <w:rsid w:val="001445E4"/>
    <w:rsid w:val="00147B1E"/>
    <w:rsid w:val="00151075"/>
    <w:rsid w:val="001535B0"/>
    <w:rsid w:val="00163042"/>
    <w:rsid w:val="0016381E"/>
    <w:rsid w:val="00163B2B"/>
    <w:rsid w:val="00173A6A"/>
    <w:rsid w:val="00175794"/>
    <w:rsid w:val="00176FD0"/>
    <w:rsid w:val="001850D0"/>
    <w:rsid w:val="001873EF"/>
    <w:rsid w:val="001878CB"/>
    <w:rsid w:val="001906F6"/>
    <w:rsid w:val="00191A93"/>
    <w:rsid w:val="00192827"/>
    <w:rsid w:val="00194F97"/>
    <w:rsid w:val="001962ED"/>
    <w:rsid w:val="001B3692"/>
    <w:rsid w:val="001B63FB"/>
    <w:rsid w:val="001C3769"/>
    <w:rsid w:val="001C3F70"/>
    <w:rsid w:val="001C671B"/>
    <w:rsid w:val="001C7916"/>
    <w:rsid w:val="001D0500"/>
    <w:rsid w:val="001D4943"/>
    <w:rsid w:val="001D5273"/>
    <w:rsid w:val="001D613D"/>
    <w:rsid w:val="001D7DBE"/>
    <w:rsid w:val="001E6316"/>
    <w:rsid w:val="001F7810"/>
    <w:rsid w:val="00201137"/>
    <w:rsid w:val="0020361C"/>
    <w:rsid w:val="00206BD7"/>
    <w:rsid w:val="002071F9"/>
    <w:rsid w:val="00207972"/>
    <w:rsid w:val="00207EBE"/>
    <w:rsid w:val="0021033F"/>
    <w:rsid w:val="00212625"/>
    <w:rsid w:val="002129B7"/>
    <w:rsid w:val="002176F0"/>
    <w:rsid w:val="002253D7"/>
    <w:rsid w:val="00227480"/>
    <w:rsid w:val="002279AE"/>
    <w:rsid w:val="00227B72"/>
    <w:rsid w:val="00230592"/>
    <w:rsid w:val="002306CE"/>
    <w:rsid w:val="0023231C"/>
    <w:rsid w:val="00233A69"/>
    <w:rsid w:val="00237698"/>
    <w:rsid w:val="00254CFA"/>
    <w:rsid w:val="002550F4"/>
    <w:rsid w:val="0025550B"/>
    <w:rsid w:val="00256D2E"/>
    <w:rsid w:val="00263425"/>
    <w:rsid w:val="002650B2"/>
    <w:rsid w:val="002654AE"/>
    <w:rsid w:val="00273FDD"/>
    <w:rsid w:val="00276929"/>
    <w:rsid w:val="002832A8"/>
    <w:rsid w:val="002868E1"/>
    <w:rsid w:val="002869C7"/>
    <w:rsid w:val="002911DD"/>
    <w:rsid w:val="00291844"/>
    <w:rsid w:val="002934D5"/>
    <w:rsid w:val="002975A4"/>
    <w:rsid w:val="00297EDD"/>
    <w:rsid w:val="002A1315"/>
    <w:rsid w:val="002A320B"/>
    <w:rsid w:val="002A3564"/>
    <w:rsid w:val="002A3663"/>
    <w:rsid w:val="002A6C46"/>
    <w:rsid w:val="002A784F"/>
    <w:rsid w:val="002B42CE"/>
    <w:rsid w:val="002C0E89"/>
    <w:rsid w:val="002C36D3"/>
    <w:rsid w:val="002C3795"/>
    <w:rsid w:val="002C5FA7"/>
    <w:rsid w:val="002D1F3E"/>
    <w:rsid w:val="002D39BE"/>
    <w:rsid w:val="002F42C1"/>
    <w:rsid w:val="002F56B3"/>
    <w:rsid w:val="002F69A0"/>
    <w:rsid w:val="003009DC"/>
    <w:rsid w:val="00303478"/>
    <w:rsid w:val="00306918"/>
    <w:rsid w:val="00313B4D"/>
    <w:rsid w:val="00315DB8"/>
    <w:rsid w:val="00322790"/>
    <w:rsid w:val="003233D7"/>
    <w:rsid w:val="0032560F"/>
    <w:rsid w:val="00326493"/>
    <w:rsid w:val="0033129C"/>
    <w:rsid w:val="00331D10"/>
    <w:rsid w:val="003322B9"/>
    <w:rsid w:val="003472E9"/>
    <w:rsid w:val="00354EDC"/>
    <w:rsid w:val="00355D8E"/>
    <w:rsid w:val="00357E8B"/>
    <w:rsid w:val="003644E9"/>
    <w:rsid w:val="00365A23"/>
    <w:rsid w:val="00366B3E"/>
    <w:rsid w:val="00367693"/>
    <w:rsid w:val="00367931"/>
    <w:rsid w:val="00375F03"/>
    <w:rsid w:val="00377BC4"/>
    <w:rsid w:val="00381527"/>
    <w:rsid w:val="003875FA"/>
    <w:rsid w:val="003943F6"/>
    <w:rsid w:val="003949DC"/>
    <w:rsid w:val="003A1771"/>
    <w:rsid w:val="003A6400"/>
    <w:rsid w:val="003A71DB"/>
    <w:rsid w:val="003B4B22"/>
    <w:rsid w:val="003B581D"/>
    <w:rsid w:val="003C1123"/>
    <w:rsid w:val="003C1855"/>
    <w:rsid w:val="003C4240"/>
    <w:rsid w:val="003C56E3"/>
    <w:rsid w:val="003D0791"/>
    <w:rsid w:val="003D2903"/>
    <w:rsid w:val="003D3582"/>
    <w:rsid w:val="003D436F"/>
    <w:rsid w:val="003E1126"/>
    <w:rsid w:val="003E4118"/>
    <w:rsid w:val="003E55F4"/>
    <w:rsid w:val="003F06E2"/>
    <w:rsid w:val="003F4F29"/>
    <w:rsid w:val="003F7E07"/>
    <w:rsid w:val="0040090C"/>
    <w:rsid w:val="004012E6"/>
    <w:rsid w:val="00401E7E"/>
    <w:rsid w:val="0040288E"/>
    <w:rsid w:val="00407B22"/>
    <w:rsid w:val="0041446D"/>
    <w:rsid w:val="00414927"/>
    <w:rsid w:val="004159B2"/>
    <w:rsid w:val="00416E91"/>
    <w:rsid w:val="00416F1F"/>
    <w:rsid w:val="004207E1"/>
    <w:rsid w:val="00422C8C"/>
    <w:rsid w:val="004252BE"/>
    <w:rsid w:val="0043296C"/>
    <w:rsid w:val="00432D6B"/>
    <w:rsid w:val="00433DB6"/>
    <w:rsid w:val="00436ADA"/>
    <w:rsid w:val="00441DF2"/>
    <w:rsid w:val="00445C5A"/>
    <w:rsid w:val="00446D44"/>
    <w:rsid w:val="004529F6"/>
    <w:rsid w:val="00456A54"/>
    <w:rsid w:val="00465111"/>
    <w:rsid w:val="00467999"/>
    <w:rsid w:val="00472DBB"/>
    <w:rsid w:val="0048290A"/>
    <w:rsid w:val="00491EB5"/>
    <w:rsid w:val="0049526C"/>
    <w:rsid w:val="004A06AD"/>
    <w:rsid w:val="004A119C"/>
    <w:rsid w:val="004A18F8"/>
    <w:rsid w:val="004A3817"/>
    <w:rsid w:val="004A464B"/>
    <w:rsid w:val="004A642C"/>
    <w:rsid w:val="004A746D"/>
    <w:rsid w:val="004B2D72"/>
    <w:rsid w:val="004B39E1"/>
    <w:rsid w:val="004B46E9"/>
    <w:rsid w:val="004B68EA"/>
    <w:rsid w:val="004C1405"/>
    <w:rsid w:val="004C29F8"/>
    <w:rsid w:val="004C5F10"/>
    <w:rsid w:val="004C71D1"/>
    <w:rsid w:val="004D1DB4"/>
    <w:rsid w:val="004D67E3"/>
    <w:rsid w:val="004E275C"/>
    <w:rsid w:val="004E36F5"/>
    <w:rsid w:val="004E3C16"/>
    <w:rsid w:val="004E51A8"/>
    <w:rsid w:val="004F138B"/>
    <w:rsid w:val="004F3116"/>
    <w:rsid w:val="004F3DE5"/>
    <w:rsid w:val="004F7991"/>
    <w:rsid w:val="005025A1"/>
    <w:rsid w:val="0050391C"/>
    <w:rsid w:val="00503FF3"/>
    <w:rsid w:val="0050642C"/>
    <w:rsid w:val="0050784A"/>
    <w:rsid w:val="00511ABF"/>
    <w:rsid w:val="00515244"/>
    <w:rsid w:val="00522046"/>
    <w:rsid w:val="00522595"/>
    <w:rsid w:val="005247D0"/>
    <w:rsid w:val="00526DBE"/>
    <w:rsid w:val="005307C3"/>
    <w:rsid w:val="00537161"/>
    <w:rsid w:val="005376CD"/>
    <w:rsid w:val="00541E16"/>
    <w:rsid w:val="005429C5"/>
    <w:rsid w:val="00544DC1"/>
    <w:rsid w:val="00547115"/>
    <w:rsid w:val="0056142E"/>
    <w:rsid w:val="00572E27"/>
    <w:rsid w:val="00573DBD"/>
    <w:rsid w:val="00574817"/>
    <w:rsid w:val="005751BE"/>
    <w:rsid w:val="005777D6"/>
    <w:rsid w:val="005938D1"/>
    <w:rsid w:val="005A0B54"/>
    <w:rsid w:val="005A100D"/>
    <w:rsid w:val="005A2C70"/>
    <w:rsid w:val="005A3EB0"/>
    <w:rsid w:val="005A62E4"/>
    <w:rsid w:val="005A7942"/>
    <w:rsid w:val="005A79E3"/>
    <w:rsid w:val="005B1117"/>
    <w:rsid w:val="005B14D0"/>
    <w:rsid w:val="005B17E5"/>
    <w:rsid w:val="005B4F8F"/>
    <w:rsid w:val="005B6D72"/>
    <w:rsid w:val="005C0332"/>
    <w:rsid w:val="005C2B84"/>
    <w:rsid w:val="005C305E"/>
    <w:rsid w:val="005C3504"/>
    <w:rsid w:val="005C6554"/>
    <w:rsid w:val="005D08AC"/>
    <w:rsid w:val="005D5E5B"/>
    <w:rsid w:val="005D6EDC"/>
    <w:rsid w:val="005D7E22"/>
    <w:rsid w:val="005E1468"/>
    <w:rsid w:val="005E7197"/>
    <w:rsid w:val="005F0861"/>
    <w:rsid w:val="0060150F"/>
    <w:rsid w:val="00603280"/>
    <w:rsid w:val="0061115E"/>
    <w:rsid w:val="00612415"/>
    <w:rsid w:val="006141DE"/>
    <w:rsid w:val="00615D88"/>
    <w:rsid w:val="00617E10"/>
    <w:rsid w:val="00617FBD"/>
    <w:rsid w:val="0062153C"/>
    <w:rsid w:val="006217AF"/>
    <w:rsid w:val="00624374"/>
    <w:rsid w:val="006314C8"/>
    <w:rsid w:val="00635E67"/>
    <w:rsid w:val="00640161"/>
    <w:rsid w:val="00640DB9"/>
    <w:rsid w:val="006418C2"/>
    <w:rsid w:val="006422D8"/>
    <w:rsid w:val="00642C8C"/>
    <w:rsid w:val="0064636E"/>
    <w:rsid w:val="006542B7"/>
    <w:rsid w:val="00654C32"/>
    <w:rsid w:val="00661942"/>
    <w:rsid w:val="00663F27"/>
    <w:rsid w:val="00664650"/>
    <w:rsid w:val="0066525A"/>
    <w:rsid w:val="00672F3E"/>
    <w:rsid w:val="00694807"/>
    <w:rsid w:val="00695327"/>
    <w:rsid w:val="0069568A"/>
    <w:rsid w:val="006A0D02"/>
    <w:rsid w:val="006A33C4"/>
    <w:rsid w:val="006A5128"/>
    <w:rsid w:val="006A6240"/>
    <w:rsid w:val="006B6740"/>
    <w:rsid w:val="006B6EA7"/>
    <w:rsid w:val="006C0951"/>
    <w:rsid w:val="006C3548"/>
    <w:rsid w:val="006C560B"/>
    <w:rsid w:val="006C5895"/>
    <w:rsid w:val="006D587C"/>
    <w:rsid w:val="006D7433"/>
    <w:rsid w:val="006E0302"/>
    <w:rsid w:val="006E20F2"/>
    <w:rsid w:val="006E39B6"/>
    <w:rsid w:val="006E41A0"/>
    <w:rsid w:val="006E4222"/>
    <w:rsid w:val="006F6F04"/>
    <w:rsid w:val="007005B7"/>
    <w:rsid w:val="007009C8"/>
    <w:rsid w:val="00703C34"/>
    <w:rsid w:val="00707A87"/>
    <w:rsid w:val="00710176"/>
    <w:rsid w:val="007119D1"/>
    <w:rsid w:val="007121C0"/>
    <w:rsid w:val="00714BDA"/>
    <w:rsid w:val="00716117"/>
    <w:rsid w:val="007234AC"/>
    <w:rsid w:val="00727CA9"/>
    <w:rsid w:val="00731EA4"/>
    <w:rsid w:val="00732FA9"/>
    <w:rsid w:val="00734830"/>
    <w:rsid w:val="00734920"/>
    <w:rsid w:val="007364E2"/>
    <w:rsid w:val="0075041A"/>
    <w:rsid w:val="00750B8B"/>
    <w:rsid w:val="007549D0"/>
    <w:rsid w:val="00754A45"/>
    <w:rsid w:val="00755437"/>
    <w:rsid w:val="007576F2"/>
    <w:rsid w:val="0075788A"/>
    <w:rsid w:val="00760EE1"/>
    <w:rsid w:val="007634EE"/>
    <w:rsid w:val="00764465"/>
    <w:rsid w:val="00776134"/>
    <w:rsid w:val="00777A00"/>
    <w:rsid w:val="0078216E"/>
    <w:rsid w:val="00783461"/>
    <w:rsid w:val="00786E3A"/>
    <w:rsid w:val="007906D0"/>
    <w:rsid w:val="0079603F"/>
    <w:rsid w:val="007A2BA4"/>
    <w:rsid w:val="007A4F94"/>
    <w:rsid w:val="007A7F55"/>
    <w:rsid w:val="007B15D8"/>
    <w:rsid w:val="007B3ECA"/>
    <w:rsid w:val="007B55EB"/>
    <w:rsid w:val="007B5BD8"/>
    <w:rsid w:val="007B7B6F"/>
    <w:rsid w:val="007C2704"/>
    <w:rsid w:val="007C2CDD"/>
    <w:rsid w:val="007C3E07"/>
    <w:rsid w:val="007C6C86"/>
    <w:rsid w:val="007C6EE5"/>
    <w:rsid w:val="007E3E4A"/>
    <w:rsid w:val="007E4583"/>
    <w:rsid w:val="007E6B4D"/>
    <w:rsid w:val="007F5050"/>
    <w:rsid w:val="007F607D"/>
    <w:rsid w:val="007F6C8F"/>
    <w:rsid w:val="00801A11"/>
    <w:rsid w:val="00802CAB"/>
    <w:rsid w:val="00803318"/>
    <w:rsid w:val="008041B1"/>
    <w:rsid w:val="00811706"/>
    <w:rsid w:val="008121B0"/>
    <w:rsid w:val="00812575"/>
    <w:rsid w:val="00812804"/>
    <w:rsid w:val="0081298B"/>
    <w:rsid w:val="00813C77"/>
    <w:rsid w:val="00816557"/>
    <w:rsid w:val="0082040A"/>
    <w:rsid w:val="00827167"/>
    <w:rsid w:val="00831779"/>
    <w:rsid w:val="00831CEF"/>
    <w:rsid w:val="00833545"/>
    <w:rsid w:val="00833FDA"/>
    <w:rsid w:val="008351D9"/>
    <w:rsid w:val="0083688B"/>
    <w:rsid w:val="00837FB0"/>
    <w:rsid w:val="0084494A"/>
    <w:rsid w:val="008451BA"/>
    <w:rsid w:val="008473AC"/>
    <w:rsid w:val="00850738"/>
    <w:rsid w:val="00850B63"/>
    <w:rsid w:val="0085347F"/>
    <w:rsid w:val="008559E1"/>
    <w:rsid w:val="00860E81"/>
    <w:rsid w:val="008630D6"/>
    <w:rsid w:val="00864BEB"/>
    <w:rsid w:val="00867E46"/>
    <w:rsid w:val="008759A8"/>
    <w:rsid w:val="00877801"/>
    <w:rsid w:val="00880A50"/>
    <w:rsid w:val="0088533D"/>
    <w:rsid w:val="00891BE7"/>
    <w:rsid w:val="0089517D"/>
    <w:rsid w:val="008A2CCE"/>
    <w:rsid w:val="008A7B75"/>
    <w:rsid w:val="008B1C79"/>
    <w:rsid w:val="008B613E"/>
    <w:rsid w:val="008B6EB8"/>
    <w:rsid w:val="008B70E3"/>
    <w:rsid w:val="008C1259"/>
    <w:rsid w:val="008C7907"/>
    <w:rsid w:val="008E1262"/>
    <w:rsid w:val="008E2B3F"/>
    <w:rsid w:val="008F6646"/>
    <w:rsid w:val="009022BE"/>
    <w:rsid w:val="00911316"/>
    <w:rsid w:val="009136F7"/>
    <w:rsid w:val="00915605"/>
    <w:rsid w:val="0092483D"/>
    <w:rsid w:val="00933DC5"/>
    <w:rsid w:val="009340AB"/>
    <w:rsid w:val="00935107"/>
    <w:rsid w:val="0093714A"/>
    <w:rsid w:val="00946797"/>
    <w:rsid w:val="0095003F"/>
    <w:rsid w:val="00953661"/>
    <w:rsid w:val="009574FD"/>
    <w:rsid w:val="009614D1"/>
    <w:rsid w:val="00961D02"/>
    <w:rsid w:val="00962B54"/>
    <w:rsid w:val="00964775"/>
    <w:rsid w:val="00965731"/>
    <w:rsid w:val="0097436E"/>
    <w:rsid w:val="0097516A"/>
    <w:rsid w:val="00975EE8"/>
    <w:rsid w:val="00976CDD"/>
    <w:rsid w:val="00977A23"/>
    <w:rsid w:val="00981F12"/>
    <w:rsid w:val="0099466F"/>
    <w:rsid w:val="0099779F"/>
    <w:rsid w:val="009A0068"/>
    <w:rsid w:val="009A237D"/>
    <w:rsid w:val="009A3666"/>
    <w:rsid w:val="009B4D37"/>
    <w:rsid w:val="009B4DEF"/>
    <w:rsid w:val="009B5BC4"/>
    <w:rsid w:val="009B5C10"/>
    <w:rsid w:val="009C00DF"/>
    <w:rsid w:val="009C1B64"/>
    <w:rsid w:val="009C204F"/>
    <w:rsid w:val="009C3D8E"/>
    <w:rsid w:val="009C53F4"/>
    <w:rsid w:val="009C6586"/>
    <w:rsid w:val="009C6875"/>
    <w:rsid w:val="009D0CAD"/>
    <w:rsid w:val="009D36CB"/>
    <w:rsid w:val="009E3035"/>
    <w:rsid w:val="009E45FC"/>
    <w:rsid w:val="009E5424"/>
    <w:rsid w:val="009F0507"/>
    <w:rsid w:val="009F49CF"/>
    <w:rsid w:val="009F5817"/>
    <w:rsid w:val="009F5CEC"/>
    <w:rsid w:val="009F7F85"/>
    <w:rsid w:val="00A02577"/>
    <w:rsid w:val="00A06E7C"/>
    <w:rsid w:val="00A129F4"/>
    <w:rsid w:val="00A12F44"/>
    <w:rsid w:val="00A1373D"/>
    <w:rsid w:val="00A14078"/>
    <w:rsid w:val="00A31768"/>
    <w:rsid w:val="00A31C92"/>
    <w:rsid w:val="00A34DFD"/>
    <w:rsid w:val="00A3777C"/>
    <w:rsid w:val="00A44348"/>
    <w:rsid w:val="00A4692A"/>
    <w:rsid w:val="00A535E9"/>
    <w:rsid w:val="00A57CCB"/>
    <w:rsid w:val="00A61E0C"/>
    <w:rsid w:val="00A64833"/>
    <w:rsid w:val="00A64D18"/>
    <w:rsid w:val="00A65D42"/>
    <w:rsid w:val="00A6763D"/>
    <w:rsid w:val="00A67DE1"/>
    <w:rsid w:val="00A71AAC"/>
    <w:rsid w:val="00A755B7"/>
    <w:rsid w:val="00A80C79"/>
    <w:rsid w:val="00A82198"/>
    <w:rsid w:val="00A82ED0"/>
    <w:rsid w:val="00A8579B"/>
    <w:rsid w:val="00A85ACD"/>
    <w:rsid w:val="00A90115"/>
    <w:rsid w:val="00A9669D"/>
    <w:rsid w:val="00AA0648"/>
    <w:rsid w:val="00AB1772"/>
    <w:rsid w:val="00AB6C71"/>
    <w:rsid w:val="00AC7245"/>
    <w:rsid w:val="00AD0E6A"/>
    <w:rsid w:val="00AD1A52"/>
    <w:rsid w:val="00AD6F64"/>
    <w:rsid w:val="00AE0858"/>
    <w:rsid w:val="00AE377A"/>
    <w:rsid w:val="00AE55B8"/>
    <w:rsid w:val="00AE785A"/>
    <w:rsid w:val="00AE7FDF"/>
    <w:rsid w:val="00B01ED2"/>
    <w:rsid w:val="00B06EE2"/>
    <w:rsid w:val="00B11175"/>
    <w:rsid w:val="00B12453"/>
    <w:rsid w:val="00B21117"/>
    <w:rsid w:val="00B21306"/>
    <w:rsid w:val="00B21373"/>
    <w:rsid w:val="00B23F53"/>
    <w:rsid w:val="00B244D8"/>
    <w:rsid w:val="00B24E93"/>
    <w:rsid w:val="00B30862"/>
    <w:rsid w:val="00B33D1E"/>
    <w:rsid w:val="00B3547C"/>
    <w:rsid w:val="00B37E20"/>
    <w:rsid w:val="00B46FAF"/>
    <w:rsid w:val="00B630F4"/>
    <w:rsid w:val="00B63C64"/>
    <w:rsid w:val="00B64347"/>
    <w:rsid w:val="00B74C74"/>
    <w:rsid w:val="00B76E36"/>
    <w:rsid w:val="00B7724E"/>
    <w:rsid w:val="00B77CC6"/>
    <w:rsid w:val="00B812D5"/>
    <w:rsid w:val="00B818E6"/>
    <w:rsid w:val="00B86E0E"/>
    <w:rsid w:val="00B94E34"/>
    <w:rsid w:val="00B96D03"/>
    <w:rsid w:val="00BA668E"/>
    <w:rsid w:val="00BA686B"/>
    <w:rsid w:val="00BB00B9"/>
    <w:rsid w:val="00BB4797"/>
    <w:rsid w:val="00BB5EF8"/>
    <w:rsid w:val="00BB6E6E"/>
    <w:rsid w:val="00BC3B0B"/>
    <w:rsid w:val="00BC3CA9"/>
    <w:rsid w:val="00BC6876"/>
    <w:rsid w:val="00BD1C9B"/>
    <w:rsid w:val="00BD3862"/>
    <w:rsid w:val="00BD4758"/>
    <w:rsid w:val="00BE4555"/>
    <w:rsid w:val="00BE4E3E"/>
    <w:rsid w:val="00BE6123"/>
    <w:rsid w:val="00BE655D"/>
    <w:rsid w:val="00BF0260"/>
    <w:rsid w:val="00BF5196"/>
    <w:rsid w:val="00BF56F6"/>
    <w:rsid w:val="00BF5C95"/>
    <w:rsid w:val="00C05CC5"/>
    <w:rsid w:val="00C064D4"/>
    <w:rsid w:val="00C13ACB"/>
    <w:rsid w:val="00C211A0"/>
    <w:rsid w:val="00C2250B"/>
    <w:rsid w:val="00C24E84"/>
    <w:rsid w:val="00C313D6"/>
    <w:rsid w:val="00C31C87"/>
    <w:rsid w:val="00C34DC7"/>
    <w:rsid w:val="00C35F12"/>
    <w:rsid w:val="00C41FD4"/>
    <w:rsid w:val="00C50456"/>
    <w:rsid w:val="00C5053C"/>
    <w:rsid w:val="00C51885"/>
    <w:rsid w:val="00C53830"/>
    <w:rsid w:val="00C612C3"/>
    <w:rsid w:val="00C61A8E"/>
    <w:rsid w:val="00C6354A"/>
    <w:rsid w:val="00C63AAF"/>
    <w:rsid w:val="00C6464E"/>
    <w:rsid w:val="00C66CB4"/>
    <w:rsid w:val="00C6746E"/>
    <w:rsid w:val="00C701DD"/>
    <w:rsid w:val="00C75F68"/>
    <w:rsid w:val="00C7601C"/>
    <w:rsid w:val="00C7674B"/>
    <w:rsid w:val="00C77CB4"/>
    <w:rsid w:val="00C83528"/>
    <w:rsid w:val="00C86944"/>
    <w:rsid w:val="00C97A60"/>
    <w:rsid w:val="00CA0052"/>
    <w:rsid w:val="00CA1325"/>
    <w:rsid w:val="00CA1FF8"/>
    <w:rsid w:val="00CB097E"/>
    <w:rsid w:val="00CB1834"/>
    <w:rsid w:val="00CB4EE0"/>
    <w:rsid w:val="00CB6214"/>
    <w:rsid w:val="00CC5FD3"/>
    <w:rsid w:val="00CC6B6D"/>
    <w:rsid w:val="00CD74EC"/>
    <w:rsid w:val="00CE0CD8"/>
    <w:rsid w:val="00CE175E"/>
    <w:rsid w:val="00CE3F93"/>
    <w:rsid w:val="00CE57B1"/>
    <w:rsid w:val="00CE58F9"/>
    <w:rsid w:val="00CF2F61"/>
    <w:rsid w:val="00CF3C0E"/>
    <w:rsid w:val="00CF59E3"/>
    <w:rsid w:val="00CF6DF3"/>
    <w:rsid w:val="00D05304"/>
    <w:rsid w:val="00D10B5A"/>
    <w:rsid w:val="00D12B87"/>
    <w:rsid w:val="00D1744E"/>
    <w:rsid w:val="00D17D91"/>
    <w:rsid w:val="00D20DF5"/>
    <w:rsid w:val="00D21013"/>
    <w:rsid w:val="00D21079"/>
    <w:rsid w:val="00D21D3C"/>
    <w:rsid w:val="00D22F01"/>
    <w:rsid w:val="00D24101"/>
    <w:rsid w:val="00D3094A"/>
    <w:rsid w:val="00D3247E"/>
    <w:rsid w:val="00D36521"/>
    <w:rsid w:val="00D37F4E"/>
    <w:rsid w:val="00D41648"/>
    <w:rsid w:val="00D47827"/>
    <w:rsid w:val="00D509BC"/>
    <w:rsid w:val="00D547DE"/>
    <w:rsid w:val="00D56103"/>
    <w:rsid w:val="00D569CE"/>
    <w:rsid w:val="00D5730D"/>
    <w:rsid w:val="00D627FF"/>
    <w:rsid w:val="00D62BCB"/>
    <w:rsid w:val="00D643C2"/>
    <w:rsid w:val="00D66464"/>
    <w:rsid w:val="00D8447A"/>
    <w:rsid w:val="00D86C21"/>
    <w:rsid w:val="00D910B2"/>
    <w:rsid w:val="00D94529"/>
    <w:rsid w:val="00D94CBF"/>
    <w:rsid w:val="00DA529A"/>
    <w:rsid w:val="00DB6DC2"/>
    <w:rsid w:val="00DC1ABA"/>
    <w:rsid w:val="00DC787A"/>
    <w:rsid w:val="00DC795B"/>
    <w:rsid w:val="00DD2FFE"/>
    <w:rsid w:val="00DD3E08"/>
    <w:rsid w:val="00DD63EC"/>
    <w:rsid w:val="00DD65AB"/>
    <w:rsid w:val="00DE042B"/>
    <w:rsid w:val="00DE2C78"/>
    <w:rsid w:val="00DF6D79"/>
    <w:rsid w:val="00E01E55"/>
    <w:rsid w:val="00E028BD"/>
    <w:rsid w:val="00E032B9"/>
    <w:rsid w:val="00E05464"/>
    <w:rsid w:val="00E1525C"/>
    <w:rsid w:val="00E17F97"/>
    <w:rsid w:val="00E27E91"/>
    <w:rsid w:val="00E301A3"/>
    <w:rsid w:val="00E30F5D"/>
    <w:rsid w:val="00E33B07"/>
    <w:rsid w:val="00E42C56"/>
    <w:rsid w:val="00E43C0A"/>
    <w:rsid w:val="00E47D82"/>
    <w:rsid w:val="00E51748"/>
    <w:rsid w:val="00E52391"/>
    <w:rsid w:val="00E554D8"/>
    <w:rsid w:val="00E55653"/>
    <w:rsid w:val="00E55A50"/>
    <w:rsid w:val="00E57C96"/>
    <w:rsid w:val="00E60E05"/>
    <w:rsid w:val="00E627B4"/>
    <w:rsid w:val="00E64B30"/>
    <w:rsid w:val="00E65A09"/>
    <w:rsid w:val="00E70BCD"/>
    <w:rsid w:val="00E71346"/>
    <w:rsid w:val="00E754BD"/>
    <w:rsid w:val="00E807EF"/>
    <w:rsid w:val="00E80E69"/>
    <w:rsid w:val="00E84586"/>
    <w:rsid w:val="00E87133"/>
    <w:rsid w:val="00E93D57"/>
    <w:rsid w:val="00E9731C"/>
    <w:rsid w:val="00EA032E"/>
    <w:rsid w:val="00EA1706"/>
    <w:rsid w:val="00EA7EA0"/>
    <w:rsid w:val="00EB5A5B"/>
    <w:rsid w:val="00EB6E14"/>
    <w:rsid w:val="00EC745E"/>
    <w:rsid w:val="00ED105F"/>
    <w:rsid w:val="00ED3E96"/>
    <w:rsid w:val="00ED7543"/>
    <w:rsid w:val="00EE1CED"/>
    <w:rsid w:val="00EE2A4B"/>
    <w:rsid w:val="00EE5029"/>
    <w:rsid w:val="00EF0E97"/>
    <w:rsid w:val="00EF19B7"/>
    <w:rsid w:val="00EF7B14"/>
    <w:rsid w:val="00F021DD"/>
    <w:rsid w:val="00F02F6C"/>
    <w:rsid w:val="00F03C5C"/>
    <w:rsid w:val="00F046D9"/>
    <w:rsid w:val="00F04AB1"/>
    <w:rsid w:val="00F05C5E"/>
    <w:rsid w:val="00F11B1B"/>
    <w:rsid w:val="00F128B3"/>
    <w:rsid w:val="00F1769C"/>
    <w:rsid w:val="00F25BC3"/>
    <w:rsid w:val="00F31DFA"/>
    <w:rsid w:val="00F35284"/>
    <w:rsid w:val="00F42BC2"/>
    <w:rsid w:val="00F44338"/>
    <w:rsid w:val="00F5534F"/>
    <w:rsid w:val="00F558BC"/>
    <w:rsid w:val="00F57608"/>
    <w:rsid w:val="00F66C65"/>
    <w:rsid w:val="00F71E72"/>
    <w:rsid w:val="00F75929"/>
    <w:rsid w:val="00F81A9E"/>
    <w:rsid w:val="00F82313"/>
    <w:rsid w:val="00F9096A"/>
    <w:rsid w:val="00F93EF7"/>
    <w:rsid w:val="00F95040"/>
    <w:rsid w:val="00FB33F2"/>
    <w:rsid w:val="00FB3589"/>
    <w:rsid w:val="00FC442D"/>
    <w:rsid w:val="00FC717F"/>
    <w:rsid w:val="00FD4164"/>
    <w:rsid w:val="00FD4C2B"/>
    <w:rsid w:val="00FD57B7"/>
    <w:rsid w:val="00FD6011"/>
    <w:rsid w:val="00FD64A5"/>
    <w:rsid w:val="00FD7F29"/>
    <w:rsid w:val="00FE0957"/>
    <w:rsid w:val="00FE3DE7"/>
    <w:rsid w:val="00FF20D7"/>
    <w:rsid w:val="00FF366E"/>
    <w:rsid w:val="00FF5C3D"/>
    <w:rsid w:val="13681DBA"/>
    <w:rsid w:val="1BE67105"/>
    <w:rsid w:val="39B841E7"/>
    <w:rsid w:val="504A4535"/>
    <w:rsid w:val="5B1C009C"/>
    <w:rsid w:val="5DF82EE2"/>
    <w:rsid w:val="68B40936"/>
    <w:rsid w:val="793D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4AEFAE"/>
  <w15:docId w15:val="{2998621E-D96A-494C-9870-B03B2AB4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ddress" w:qFormat="1"/>
    <w:lsdException w:name="HTML Definition" w:qFormat="1"/>
    <w:lsdException w:name="HTML Keyboard" w:semiHidden="1" w:unhideWhenUsed="1" w:qFormat="1"/>
    <w:lsdException w:name="HTML Typewriter" w:qFormat="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semiHidden/>
  </w:style>
  <w:style w:type="paragraph" w:styleId="TOC6">
    <w:name w:val="toc 6"/>
    <w:basedOn w:val="TOC5"/>
    <w:next w:val="af9"/>
    <w:semiHidden/>
    <w:qFormat/>
  </w:style>
  <w:style w:type="paragraph" w:styleId="TOC5">
    <w:name w:val="toc 5"/>
    <w:basedOn w:val="TOC4"/>
    <w:next w:val="af9"/>
    <w:semiHidden/>
  </w:style>
  <w:style w:type="paragraph" w:styleId="TOC4">
    <w:name w:val="toc 4"/>
    <w:basedOn w:val="TOC3"/>
    <w:next w:val="af9"/>
    <w:semiHidden/>
    <w:qFormat/>
  </w:style>
  <w:style w:type="paragraph" w:styleId="TOC3">
    <w:name w:val="toc 3"/>
    <w:basedOn w:val="TOC2"/>
    <w:next w:val="af9"/>
    <w:semiHidden/>
  </w:style>
  <w:style w:type="paragraph" w:styleId="TOC2">
    <w:name w:val="toc 2"/>
    <w:basedOn w:val="af9"/>
    <w:next w:val="af9"/>
    <w:semiHidden/>
  </w:style>
  <w:style w:type="paragraph" w:styleId="afd">
    <w:name w:val="annotation text"/>
    <w:basedOn w:val="af9"/>
    <w:link w:val="afe"/>
    <w:pPr>
      <w:jc w:val="left"/>
    </w:pPr>
  </w:style>
  <w:style w:type="paragraph" w:styleId="aff">
    <w:name w:val="Body Text Indent"/>
    <w:basedOn w:val="af9"/>
    <w:qFormat/>
    <w:pPr>
      <w:ind w:left="1040"/>
    </w:pPr>
    <w:rPr>
      <w:sz w:val="24"/>
    </w:rPr>
  </w:style>
  <w:style w:type="paragraph" w:styleId="HTML">
    <w:name w:val="HTML Address"/>
    <w:basedOn w:val="af9"/>
    <w:qFormat/>
    <w:rPr>
      <w:i/>
      <w:iCs/>
    </w:rPr>
  </w:style>
  <w:style w:type="paragraph" w:styleId="TOC8">
    <w:name w:val="toc 8"/>
    <w:basedOn w:val="TOC7"/>
    <w:next w:val="af9"/>
    <w:semiHidden/>
  </w:style>
  <w:style w:type="paragraph" w:styleId="aff0">
    <w:name w:val="Date"/>
    <w:basedOn w:val="af9"/>
    <w:next w:val="af9"/>
    <w:link w:val="aff1"/>
    <w:qFormat/>
    <w:pPr>
      <w:ind w:leftChars="2500" w:left="100"/>
    </w:pPr>
  </w:style>
  <w:style w:type="paragraph" w:styleId="aff2">
    <w:name w:val="Balloon Text"/>
    <w:basedOn w:val="af9"/>
    <w:link w:val="aff3"/>
    <w:rPr>
      <w:sz w:val="18"/>
      <w:szCs w:val="18"/>
    </w:rPr>
  </w:style>
  <w:style w:type="paragraph" w:styleId="aff4">
    <w:name w:val="footer"/>
    <w:basedOn w:val="af9"/>
    <w:qFormat/>
    <w:pPr>
      <w:tabs>
        <w:tab w:val="center" w:pos="4153"/>
        <w:tab w:val="right" w:pos="8306"/>
      </w:tabs>
      <w:snapToGrid w:val="0"/>
      <w:ind w:rightChars="100" w:right="210"/>
      <w:jc w:val="right"/>
    </w:pPr>
    <w:rPr>
      <w:sz w:val="18"/>
      <w:szCs w:val="18"/>
    </w:rPr>
  </w:style>
  <w:style w:type="paragraph" w:styleId="aff5">
    <w:name w:val="header"/>
    <w:basedOn w:val="af9"/>
    <w:qFormat/>
    <w:pPr>
      <w:pBdr>
        <w:bottom w:val="single" w:sz="6" w:space="1" w:color="auto"/>
      </w:pBdr>
      <w:tabs>
        <w:tab w:val="center" w:pos="4153"/>
        <w:tab w:val="right" w:pos="8306"/>
      </w:tabs>
      <w:snapToGrid w:val="0"/>
      <w:jc w:val="center"/>
    </w:pPr>
    <w:rPr>
      <w:sz w:val="18"/>
      <w:szCs w:val="18"/>
    </w:rPr>
  </w:style>
  <w:style w:type="paragraph" w:styleId="TOC1">
    <w:name w:val="toc 1"/>
    <w:next w:val="af9"/>
    <w:semiHidden/>
    <w:pPr>
      <w:jc w:val="both"/>
    </w:pPr>
    <w:rPr>
      <w:rFonts w:ascii="宋体"/>
      <w:sz w:val="21"/>
    </w:rPr>
  </w:style>
  <w:style w:type="paragraph" w:styleId="aff6">
    <w:name w:val="footnote text"/>
    <w:basedOn w:val="af9"/>
    <w:semiHidden/>
    <w:pPr>
      <w:snapToGrid w:val="0"/>
      <w:jc w:val="left"/>
    </w:pPr>
    <w:rPr>
      <w:sz w:val="18"/>
      <w:szCs w:val="18"/>
    </w:rPr>
  </w:style>
  <w:style w:type="paragraph" w:styleId="TOC9">
    <w:name w:val="toc 9"/>
    <w:basedOn w:val="TOC8"/>
    <w:next w:val="af9"/>
    <w:semiHidden/>
  </w:style>
  <w:style w:type="paragraph" w:styleId="HTML0">
    <w:name w:val="HTML Preformatted"/>
    <w:basedOn w:val="af9"/>
    <w:rPr>
      <w:rFonts w:ascii="Courier New" w:hAnsi="Courier New" w:cs="Courier New"/>
      <w:sz w:val="20"/>
    </w:rPr>
  </w:style>
  <w:style w:type="paragraph" w:styleId="aff7">
    <w:name w:val="Title"/>
    <w:basedOn w:val="af9"/>
    <w:qFormat/>
    <w:pPr>
      <w:spacing w:before="240" w:after="60"/>
      <w:jc w:val="center"/>
      <w:outlineLvl w:val="0"/>
    </w:pPr>
    <w:rPr>
      <w:rFonts w:ascii="Arial" w:hAnsi="Arial" w:cs="Arial"/>
      <w:b/>
      <w:bCs/>
      <w:sz w:val="32"/>
      <w:szCs w:val="32"/>
    </w:rPr>
  </w:style>
  <w:style w:type="paragraph" w:styleId="aff8">
    <w:name w:val="annotation subject"/>
    <w:basedOn w:val="afd"/>
    <w:next w:val="afd"/>
    <w:link w:val="aff9"/>
    <w:qFormat/>
    <w:rPr>
      <w:b/>
      <w:bCs/>
    </w:rPr>
  </w:style>
  <w:style w:type="table" w:styleId="affa">
    <w:name w:val="Table Grid"/>
    <w:basedOn w:val="afb"/>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Pr>
      <w:rFonts w:cs="Times New Roman"/>
      <w:b/>
      <w:bCs/>
    </w:rPr>
  </w:style>
  <w:style w:type="character" w:styleId="affc">
    <w:name w:val="page number"/>
    <w:rPr>
      <w:rFonts w:ascii="Times New Roman" w:eastAsia="宋体" w:hAnsi="Times New Roman"/>
      <w:sz w:val="18"/>
    </w:rPr>
  </w:style>
  <w:style w:type="character" w:styleId="affd">
    <w:name w:val="Emphasis"/>
    <w:uiPriority w:val="20"/>
    <w:qFormat/>
    <w:rPr>
      <w:color w:val="CC0000"/>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style>
  <w:style w:type="character" w:styleId="HTML4">
    <w:name w:val="HTML Variable"/>
    <w:qFormat/>
    <w:rPr>
      <w:i/>
      <w:iCs/>
    </w:rPr>
  </w:style>
  <w:style w:type="character" w:styleId="affe">
    <w:name w:val="Hyperlink"/>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afff">
    <w:name w:val="annotation reference"/>
    <w:basedOn w:val="afa"/>
    <w:qFormat/>
    <w:rPr>
      <w:sz w:val="21"/>
      <w:szCs w:val="21"/>
    </w:rPr>
  </w:style>
  <w:style w:type="character" w:styleId="HTML6">
    <w:name w:val="HTML Cite"/>
    <w:rPr>
      <w:i/>
      <w:iCs/>
    </w:rPr>
  </w:style>
  <w:style w:type="character" w:styleId="afff0">
    <w:name w:val="footnote reference"/>
    <w:semiHidden/>
    <w:rPr>
      <w:vertAlign w:val="superscript"/>
    </w:rPr>
  </w:style>
  <w:style w:type="character" w:styleId="HTML7">
    <w:name w:val="HTML Keyboard"/>
    <w:qFormat/>
    <w:rPr>
      <w:rFonts w:ascii="Courier New" w:hAnsi="Courier New"/>
      <w:sz w:val="20"/>
      <w:szCs w:val="20"/>
    </w:rPr>
  </w:style>
  <w:style w:type="character" w:styleId="HTML8">
    <w:name w:val="HTML Sample"/>
    <w:rPr>
      <w:rFonts w:ascii="Courier New" w:hAnsi="Courier New"/>
    </w:rPr>
  </w:style>
  <w:style w:type="paragraph" w:customStyle="1" w:styleId="afff1">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2">
    <w:name w:val="标准称谓"/>
    <w:next w:val="a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3">
    <w:name w:val="标准书脚_偶数页"/>
    <w:qFormat/>
    <w:pPr>
      <w:spacing w:before="120"/>
    </w:pPr>
    <w:rPr>
      <w:sz w:val="18"/>
    </w:rPr>
  </w:style>
  <w:style w:type="paragraph" w:customStyle="1" w:styleId="afff4">
    <w:name w:val="标准书脚_奇数页"/>
    <w:qFormat/>
    <w:pPr>
      <w:spacing w:before="120"/>
      <w:jc w:val="right"/>
    </w:pPr>
    <w:rPr>
      <w:sz w:val="18"/>
    </w:rPr>
  </w:style>
  <w:style w:type="paragraph" w:customStyle="1" w:styleId="afff5">
    <w:name w:val="标准书眉_奇数页"/>
    <w:next w:val="af9"/>
    <w:qFormat/>
    <w:pPr>
      <w:tabs>
        <w:tab w:val="center" w:pos="4154"/>
        <w:tab w:val="right" w:pos="8306"/>
      </w:tabs>
      <w:spacing w:after="120"/>
      <w:jc w:val="right"/>
    </w:pPr>
    <w:rPr>
      <w:sz w:val="21"/>
    </w:rPr>
  </w:style>
  <w:style w:type="paragraph" w:customStyle="1" w:styleId="afff6">
    <w:name w:val="标准书眉_偶数页"/>
    <w:basedOn w:val="afff5"/>
    <w:next w:val="af9"/>
    <w:pPr>
      <w:jc w:val="left"/>
    </w:pPr>
  </w:style>
  <w:style w:type="paragraph" w:customStyle="1" w:styleId="afff7">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8">
    <w:name w:val="参考文献、索引标题"/>
    <w:basedOn w:val="af0"/>
    <w:next w:val="af9"/>
    <w:qFormat/>
    <w:pPr>
      <w:numPr>
        <w:numId w:val="0"/>
      </w:numPr>
      <w:spacing w:after="200"/>
    </w:pPr>
    <w:rPr>
      <w:sz w:val="21"/>
    </w:rPr>
  </w:style>
  <w:style w:type="paragraph" w:customStyle="1" w:styleId="afff9">
    <w:name w:val="段"/>
    <w:link w:val="Char"/>
    <w:qFormat/>
    <w:pPr>
      <w:autoSpaceDE w:val="0"/>
      <w:autoSpaceDN w:val="0"/>
      <w:ind w:firstLineChars="200" w:firstLine="200"/>
      <w:jc w:val="both"/>
    </w:pPr>
    <w:rPr>
      <w:rFonts w:ascii="宋体"/>
      <w:sz w:val="21"/>
    </w:rPr>
  </w:style>
  <w:style w:type="paragraph" w:customStyle="1" w:styleId="af1">
    <w:name w:val="章标题"/>
    <w:next w:val="afff9"/>
    <w:link w:val="Char0"/>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9"/>
    <w:link w:val="Char1"/>
    <w:qFormat/>
    <w:pPr>
      <w:numPr>
        <w:ilvl w:val="2"/>
      </w:numPr>
      <w:spacing w:beforeLines="0" w:afterLines="0"/>
      <w:ind w:left="0"/>
      <w:outlineLvl w:val="2"/>
    </w:pPr>
  </w:style>
  <w:style w:type="paragraph" w:customStyle="1" w:styleId="af3">
    <w:name w:val="二级条标题"/>
    <w:basedOn w:val="af2"/>
    <w:next w:val="afff9"/>
    <w:link w:val="Char2"/>
    <w:qFormat/>
    <w:pPr>
      <w:numPr>
        <w:ilvl w:val="3"/>
      </w:numPr>
      <w:ind w:left="0"/>
      <w:outlineLvl w:val="3"/>
    </w:pPr>
  </w:style>
  <w:style w:type="paragraph" w:customStyle="1" w:styleId="a0">
    <w:name w:val="二级无标题条"/>
    <w:basedOn w:val="af9"/>
    <w:qFormat/>
    <w:pPr>
      <w:numPr>
        <w:ilvl w:val="3"/>
        <w:numId w:val="2"/>
      </w:numPr>
    </w:pPr>
  </w:style>
  <w:style w:type="character" w:customStyle="1" w:styleId="afffa">
    <w:name w:val="发布"/>
    <w:rPr>
      <w:rFonts w:ascii="黑体" w:eastAsia="黑体"/>
      <w:spacing w:val="22"/>
      <w:w w:val="100"/>
      <w:position w:val="3"/>
      <w:sz w:val="28"/>
    </w:rPr>
  </w:style>
  <w:style w:type="paragraph" w:customStyle="1" w:styleId="afffb">
    <w:name w:val="发布部门"/>
    <w:next w:val="afff9"/>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c">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afffd">
    <w:name w:val="封面标准代替信息"/>
    <w:basedOn w:val="20"/>
    <w:qFormat/>
    <w:pPr>
      <w:framePr w:wrap="around"/>
      <w:spacing w:before="57"/>
    </w:pPr>
    <w:rPr>
      <w:rFonts w:ascii="宋体"/>
      <w:sz w:val="21"/>
    </w:rPr>
  </w:style>
  <w:style w:type="paragraph" w:customStyle="1" w:styleId="afffe">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
    <w:name w:val="封面标准文稿编辑信息"/>
    <w:qFormat/>
    <w:pPr>
      <w:spacing w:before="180" w:line="180" w:lineRule="exact"/>
      <w:jc w:val="center"/>
    </w:pPr>
    <w:rPr>
      <w:rFonts w:ascii="宋体"/>
      <w:sz w:val="21"/>
    </w:rPr>
  </w:style>
  <w:style w:type="paragraph" w:customStyle="1" w:styleId="affff0">
    <w:name w:val="封面标准文稿类别"/>
    <w:pPr>
      <w:spacing w:before="440" w:line="400" w:lineRule="exact"/>
      <w:jc w:val="center"/>
    </w:pPr>
    <w:rPr>
      <w:rFonts w:ascii="宋体"/>
      <w:sz w:val="24"/>
    </w:rPr>
  </w:style>
  <w:style w:type="paragraph" w:customStyle="1" w:styleId="affff1">
    <w:name w:val="封面标准英文名称"/>
    <w:qFormat/>
    <w:pPr>
      <w:widowControl w:val="0"/>
      <w:spacing w:before="370" w:line="400" w:lineRule="exact"/>
      <w:jc w:val="center"/>
    </w:pPr>
    <w:rPr>
      <w:sz w:val="28"/>
    </w:rPr>
  </w:style>
  <w:style w:type="paragraph" w:customStyle="1" w:styleId="affff2">
    <w:name w:val="封面一致性程度标识"/>
    <w:qFormat/>
    <w:pPr>
      <w:spacing w:before="440" w:line="400" w:lineRule="exact"/>
      <w:jc w:val="center"/>
    </w:pPr>
    <w:rPr>
      <w:rFonts w:ascii="宋体"/>
      <w:sz w:val="28"/>
    </w:rPr>
  </w:style>
  <w:style w:type="paragraph" w:customStyle="1" w:styleId="affff3">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4">
    <w:name w:val="附录表标题"/>
    <w:next w:val="afff9"/>
    <w:qFormat/>
    <w:pPr>
      <w:jc w:val="center"/>
      <w:textAlignment w:val="baseline"/>
    </w:pPr>
    <w:rPr>
      <w:rFonts w:ascii="黑体" w:eastAsia="黑体"/>
      <w:kern w:val="21"/>
      <w:sz w:val="21"/>
    </w:rPr>
  </w:style>
  <w:style w:type="paragraph" w:customStyle="1" w:styleId="aa">
    <w:name w:val="附录章标题"/>
    <w:next w:val="afff9"/>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9"/>
    <w:qFormat/>
    <w:pPr>
      <w:numPr>
        <w:ilvl w:val="2"/>
      </w:numPr>
      <w:autoSpaceDN w:val="0"/>
      <w:spacing w:beforeLines="0" w:afterLines="0"/>
      <w:outlineLvl w:val="2"/>
    </w:pPr>
  </w:style>
  <w:style w:type="paragraph" w:customStyle="1" w:styleId="ac">
    <w:name w:val="附录二级条标题"/>
    <w:basedOn w:val="ab"/>
    <w:next w:val="afff9"/>
    <w:qFormat/>
    <w:pPr>
      <w:numPr>
        <w:ilvl w:val="3"/>
      </w:numPr>
      <w:outlineLvl w:val="3"/>
    </w:pPr>
  </w:style>
  <w:style w:type="paragraph" w:customStyle="1" w:styleId="ad">
    <w:name w:val="附录三级条标题"/>
    <w:basedOn w:val="ac"/>
    <w:next w:val="afff9"/>
    <w:qFormat/>
    <w:pPr>
      <w:numPr>
        <w:ilvl w:val="4"/>
      </w:numPr>
      <w:outlineLvl w:val="4"/>
    </w:pPr>
  </w:style>
  <w:style w:type="paragraph" w:customStyle="1" w:styleId="ae">
    <w:name w:val="附录四级条标题"/>
    <w:basedOn w:val="ad"/>
    <w:next w:val="afff9"/>
    <w:qFormat/>
    <w:pPr>
      <w:numPr>
        <w:ilvl w:val="5"/>
      </w:numPr>
      <w:outlineLvl w:val="5"/>
    </w:pPr>
  </w:style>
  <w:style w:type="paragraph" w:customStyle="1" w:styleId="affff5">
    <w:name w:val="附录图标题"/>
    <w:next w:val="afff9"/>
    <w:qFormat/>
    <w:pPr>
      <w:jc w:val="center"/>
    </w:pPr>
    <w:rPr>
      <w:rFonts w:ascii="黑体" w:eastAsia="黑体"/>
      <w:sz w:val="21"/>
    </w:rPr>
  </w:style>
  <w:style w:type="paragraph" w:customStyle="1" w:styleId="af">
    <w:name w:val="附录五级条标题"/>
    <w:basedOn w:val="ae"/>
    <w:next w:val="afff9"/>
    <w:pPr>
      <w:numPr>
        <w:ilvl w:val="6"/>
      </w:numPr>
      <w:outlineLvl w:val="6"/>
    </w:pPr>
  </w:style>
  <w:style w:type="character" w:customStyle="1" w:styleId="affff6">
    <w:name w:val="个人答复风格"/>
    <w:qFormat/>
    <w:rPr>
      <w:rFonts w:ascii="Arial" w:eastAsia="宋体" w:hAnsi="Arial" w:cs="Arial"/>
      <w:color w:val="auto"/>
      <w:sz w:val="20"/>
    </w:rPr>
  </w:style>
  <w:style w:type="character" w:customStyle="1" w:styleId="affff7">
    <w:name w:val="个人撰写风格"/>
    <w:rPr>
      <w:rFonts w:ascii="Arial" w:eastAsia="宋体" w:hAnsi="Arial" w:cs="Arial"/>
      <w:color w:val="auto"/>
      <w:sz w:val="20"/>
    </w:rPr>
  </w:style>
  <w:style w:type="paragraph" w:customStyle="1" w:styleId="af8">
    <w:name w:val="列项——"/>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fff8">
    <w:name w:val="目次、标准名称标题"/>
    <w:basedOn w:val="af0"/>
    <w:next w:val="afff9"/>
    <w:pPr>
      <w:numPr>
        <w:numId w:val="0"/>
      </w:numPr>
      <w:spacing w:line="460" w:lineRule="exact"/>
    </w:pPr>
  </w:style>
  <w:style w:type="paragraph" w:customStyle="1" w:styleId="affff9">
    <w:name w:val="目次、索引正文"/>
    <w:pPr>
      <w:spacing w:line="320" w:lineRule="exact"/>
      <w:jc w:val="both"/>
    </w:pPr>
    <w:rPr>
      <w:rFonts w:ascii="宋体"/>
      <w:sz w:val="21"/>
    </w:rPr>
  </w:style>
  <w:style w:type="paragraph" w:customStyle="1" w:styleId="affffa">
    <w:name w:val="其他标准称谓"/>
    <w:pPr>
      <w:spacing w:line="0" w:lineRule="atLeast"/>
      <w:jc w:val="distribute"/>
    </w:pPr>
    <w:rPr>
      <w:rFonts w:ascii="黑体" w:eastAsia="黑体" w:hAnsi="宋体"/>
      <w:sz w:val="52"/>
    </w:rPr>
  </w:style>
  <w:style w:type="paragraph" w:customStyle="1" w:styleId="affffb">
    <w:name w:val="其他发布部门"/>
    <w:basedOn w:val="afffb"/>
    <w:qFormat/>
    <w:pPr>
      <w:framePr w:wrap="around"/>
      <w:spacing w:line="0" w:lineRule="atLeast"/>
    </w:pPr>
    <w:rPr>
      <w:rFonts w:ascii="黑体" w:eastAsia="黑体"/>
      <w:b w:val="0"/>
    </w:rPr>
  </w:style>
  <w:style w:type="paragraph" w:customStyle="1" w:styleId="af4">
    <w:name w:val="三级条标题"/>
    <w:basedOn w:val="af3"/>
    <w:next w:val="afff9"/>
    <w:qFormat/>
    <w:pPr>
      <w:numPr>
        <w:ilvl w:val="4"/>
      </w:numPr>
      <w:outlineLvl w:val="4"/>
    </w:pPr>
  </w:style>
  <w:style w:type="paragraph" w:customStyle="1" w:styleId="a1">
    <w:name w:val="三级无标题条"/>
    <w:basedOn w:val="af9"/>
    <w:pPr>
      <w:numPr>
        <w:ilvl w:val="4"/>
        <w:numId w:val="2"/>
      </w:numPr>
    </w:pPr>
  </w:style>
  <w:style w:type="paragraph" w:customStyle="1" w:styleId="affffc">
    <w:name w:val="实施日期"/>
    <w:basedOn w:val="afffc"/>
    <w:qFormat/>
    <w:pPr>
      <w:framePr w:hSpace="0" w:wrap="around" w:xAlign="right"/>
      <w:jc w:val="right"/>
    </w:pPr>
  </w:style>
  <w:style w:type="paragraph" w:customStyle="1" w:styleId="a4">
    <w:name w:val="示例"/>
    <w:next w:val="afff9"/>
    <w:qFormat/>
    <w:pPr>
      <w:numPr>
        <w:numId w:val="6"/>
      </w:numPr>
      <w:tabs>
        <w:tab w:val="clear" w:pos="1120"/>
        <w:tab w:val="left" w:pos="816"/>
      </w:tabs>
      <w:ind w:firstLineChars="233" w:firstLine="419"/>
      <w:jc w:val="both"/>
    </w:pPr>
    <w:rPr>
      <w:rFonts w:ascii="宋体"/>
      <w:sz w:val="18"/>
    </w:rPr>
  </w:style>
  <w:style w:type="paragraph" w:customStyle="1" w:styleId="affffd">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9"/>
    <w:qFormat/>
    <w:pPr>
      <w:numPr>
        <w:ilvl w:val="5"/>
      </w:numPr>
      <w:outlineLvl w:val="5"/>
    </w:pPr>
  </w:style>
  <w:style w:type="paragraph" w:customStyle="1" w:styleId="a2">
    <w:name w:val="四级无标题条"/>
    <w:basedOn w:val="af9"/>
    <w:qFormat/>
    <w:pPr>
      <w:numPr>
        <w:ilvl w:val="5"/>
        <w:numId w:val="2"/>
      </w:numPr>
    </w:pPr>
  </w:style>
  <w:style w:type="paragraph" w:customStyle="1" w:styleId="affffe">
    <w:name w:val="条文脚注"/>
    <w:basedOn w:val="aff6"/>
    <w:pPr>
      <w:ind w:leftChars="200" w:left="780" w:hangingChars="200" w:hanging="360"/>
      <w:jc w:val="both"/>
    </w:pPr>
    <w:rPr>
      <w:rFonts w:ascii="宋体"/>
    </w:rPr>
  </w:style>
  <w:style w:type="paragraph" w:customStyle="1" w:styleId="afffff">
    <w:name w:val="图表脚注"/>
    <w:next w:val="afff9"/>
    <w:qFormat/>
    <w:pPr>
      <w:ind w:leftChars="200" w:left="300" w:hangingChars="100" w:hanging="100"/>
      <w:jc w:val="both"/>
    </w:pPr>
    <w:rPr>
      <w:rFonts w:ascii="宋体"/>
      <w:sz w:val="18"/>
    </w:rPr>
  </w:style>
  <w:style w:type="paragraph" w:customStyle="1" w:styleId="afffff0">
    <w:name w:val="文献分类号"/>
    <w:pPr>
      <w:framePr w:hSpace="180" w:vSpace="180" w:wrap="around" w:hAnchor="margin" w:y="1" w:anchorLock="1"/>
      <w:widowControl w:val="0"/>
      <w:textAlignment w:val="center"/>
    </w:pPr>
    <w:rPr>
      <w:rFonts w:eastAsia="黑体"/>
      <w:sz w:val="21"/>
    </w:rPr>
  </w:style>
  <w:style w:type="paragraph" w:customStyle="1" w:styleId="afffff1">
    <w:name w:val="无标题条"/>
    <w:next w:val="afff9"/>
    <w:qFormat/>
    <w:pPr>
      <w:jc w:val="both"/>
    </w:pPr>
    <w:rPr>
      <w:sz w:val="21"/>
    </w:rPr>
  </w:style>
  <w:style w:type="paragraph" w:customStyle="1" w:styleId="af6">
    <w:name w:val="五级条标题"/>
    <w:basedOn w:val="af5"/>
    <w:next w:val="afff9"/>
    <w:qFormat/>
    <w:pPr>
      <w:numPr>
        <w:ilvl w:val="6"/>
      </w:numPr>
      <w:outlineLvl w:val="6"/>
    </w:pPr>
  </w:style>
  <w:style w:type="paragraph" w:customStyle="1" w:styleId="a3">
    <w:name w:val="五级无标题条"/>
    <w:basedOn w:val="af9"/>
    <w:pPr>
      <w:numPr>
        <w:ilvl w:val="6"/>
        <w:numId w:val="2"/>
      </w:numPr>
    </w:pPr>
  </w:style>
  <w:style w:type="paragraph" w:customStyle="1" w:styleId="a">
    <w:name w:val="一级无标题条"/>
    <w:basedOn w:val="af9"/>
    <w:pPr>
      <w:numPr>
        <w:ilvl w:val="2"/>
        <w:numId w:val="2"/>
      </w:numPr>
    </w:pPr>
  </w:style>
  <w:style w:type="paragraph" w:customStyle="1" w:styleId="a8">
    <w:name w:val="正文表标题"/>
    <w:next w:val="afff9"/>
    <w:qFormat/>
    <w:pPr>
      <w:numPr>
        <w:numId w:val="7"/>
      </w:numPr>
      <w:jc w:val="center"/>
    </w:pPr>
    <w:rPr>
      <w:rFonts w:ascii="黑体" w:eastAsia="黑体"/>
      <w:sz w:val="21"/>
    </w:rPr>
  </w:style>
  <w:style w:type="paragraph" w:customStyle="1" w:styleId="a7">
    <w:name w:val="正文图标题"/>
    <w:next w:val="afff9"/>
    <w:qFormat/>
    <w:pPr>
      <w:numPr>
        <w:numId w:val="8"/>
      </w:numPr>
      <w:jc w:val="center"/>
    </w:pPr>
    <w:rPr>
      <w:rFonts w:ascii="黑体" w:eastAsia="黑体"/>
      <w:sz w:val="21"/>
    </w:rPr>
  </w:style>
  <w:style w:type="paragraph" w:customStyle="1" w:styleId="af7">
    <w:name w:val="注："/>
    <w:next w:val="afff9"/>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f2">
    <w:name w:val="字母编号列项（一级）"/>
    <w:pPr>
      <w:ind w:leftChars="200" w:left="840" w:hangingChars="200" w:hanging="420"/>
      <w:jc w:val="both"/>
    </w:pPr>
    <w:rPr>
      <w:rFonts w:ascii="宋体"/>
      <w:sz w:val="21"/>
    </w:rPr>
  </w:style>
  <w:style w:type="paragraph" w:customStyle="1" w:styleId="afffff3">
    <w:name w:val="标准文件_一级条标题"/>
    <w:basedOn w:val="af9"/>
    <w:next w:val="af9"/>
    <w:qFormat/>
    <w:pPr>
      <w:widowControl/>
      <w:ind w:leftChars="-50" w:left="-50" w:rightChars="-50" w:right="-50"/>
      <w:outlineLvl w:val="2"/>
    </w:pPr>
    <w:rPr>
      <w:rFonts w:ascii="黑体" w:eastAsia="黑体"/>
      <w:spacing w:val="2"/>
      <w:kern w:val="0"/>
    </w:rPr>
  </w:style>
  <w:style w:type="paragraph" w:customStyle="1" w:styleId="afffff4">
    <w:name w:val="标准文件_正文表标题"/>
    <w:next w:val="af9"/>
    <w:qFormat/>
    <w:pPr>
      <w:tabs>
        <w:tab w:val="left" w:pos="0"/>
      </w:tabs>
      <w:ind w:left="1575"/>
      <w:jc w:val="center"/>
    </w:pPr>
    <w:rPr>
      <w:rFonts w:ascii="黑体" w:eastAsia="黑体"/>
      <w:sz w:val="21"/>
    </w:rPr>
  </w:style>
  <w:style w:type="paragraph" w:customStyle="1" w:styleId="afffff5">
    <w:name w:val="标准文件_二级条标题"/>
    <w:basedOn w:val="afffff3"/>
    <w:next w:val="af9"/>
    <w:qFormat/>
    <w:pPr>
      <w:ind w:left="0"/>
      <w:outlineLvl w:val="3"/>
    </w:pPr>
  </w:style>
  <w:style w:type="character" w:customStyle="1" w:styleId="11">
    <w:name w:val="访问过的超链接1"/>
    <w:qFormat/>
    <w:rPr>
      <w:color w:val="800080"/>
      <w:u w:val="single"/>
    </w:rPr>
  </w:style>
  <w:style w:type="paragraph" w:customStyle="1" w:styleId="afffff6">
    <w:name w:val="标准文件_段"/>
    <w:qFormat/>
    <w:pPr>
      <w:widowControl w:val="0"/>
      <w:autoSpaceDE w:val="0"/>
      <w:autoSpaceDN w:val="0"/>
      <w:adjustRightInd w:val="0"/>
      <w:snapToGrid w:val="0"/>
      <w:spacing w:line="310" w:lineRule="exact"/>
      <w:ind w:rightChars="-50" w:right="-105"/>
      <w:jc w:val="both"/>
    </w:pPr>
    <w:rPr>
      <w:rFonts w:ascii="宋体" w:hAnsi="宋体"/>
      <w:kern w:val="2"/>
      <w:sz w:val="21"/>
      <w:szCs w:val="24"/>
    </w:rPr>
  </w:style>
  <w:style w:type="character" w:customStyle="1" w:styleId="Char0">
    <w:name w:val="章标题 Char"/>
    <w:link w:val="af1"/>
    <w:qFormat/>
    <w:rPr>
      <w:rFonts w:ascii="黑体" w:eastAsia="黑体"/>
      <w:sz w:val="21"/>
      <w:lang w:val="en-US" w:eastAsia="zh-CN" w:bidi="ar-SA"/>
    </w:rPr>
  </w:style>
  <w:style w:type="character" w:customStyle="1" w:styleId="Char1">
    <w:name w:val="一级条标题 Char"/>
    <w:basedOn w:val="Char0"/>
    <w:link w:val="af2"/>
    <w:qFormat/>
    <w:rPr>
      <w:rFonts w:ascii="黑体" w:eastAsia="黑体"/>
      <w:sz w:val="21"/>
      <w:lang w:val="en-US" w:eastAsia="zh-CN" w:bidi="ar-SA"/>
    </w:rPr>
  </w:style>
  <w:style w:type="character" w:customStyle="1" w:styleId="Char2">
    <w:name w:val="二级条标题 Char"/>
    <w:basedOn w:val="Char1"/>
    <w:link w:val="af3"/>
    <w:qFormat/>
    <w:rPr>
      <w:rFonts w:ascii="黑体" w:eastAsia="黑体"/>
      <w:sz w:val="21"/>
      <w:lang w:val="en-US" w:eastAsia="zh-CN" w:bidi="ar-SA"/>
    </w:rPr>
  </w:style>
  <w:style w:type="character" w:customStyle="1" w:styleId="aff1">
    <w:name w:val="日期 字符"/>
    <w:link w:val="aff0"/>
    <w:qFormat/>
    <w:rPr>
      <w:kern w:val="2"/>
      <w:sz w:val="21"/>
    </w:rPr>
  </w:style>
  <w:style w:type="character" w:customStyle="1" w:styleId="Char">
    <w:name w:val="段 Char"/>
    <w:link w:val="afff9"/>
    <w:qFormat/>
    <w:rPr>
      <w:rFonts w:ascii="宋体"/>
      <w:sz w:val="21"/>
      <w:lang w:bidi="ar-SA"/>
    </w:rPr>
  </w:style>
  <w:style w:type="character" w:customStyle="1" w:styleId="afe">
    <w:name w:val="批注文字 字符"/>
    <w:basedOn w:val="afa"/>
    <w:link w:val="afd"/>
    <w:qFormat/>
    <w:rPr>
      <w:kern w:val="2"/>
      <w:sz w:val="21"/>
    </w:rPr>
  </w:style>
  <w:style w:type="character" w:customStyle="1" w:styleId="aff9">
    <w:name w:val="批注主题 字符"/>
    <w:basedOn w:val="afe"/>
    <w:link w:val="aff8"/>
    <w:qFormat/>
    <w:rPr>
      <w:b/>
      <w:bCs/>
      <w:kern w:val="2"/>
      <w:sz w:val="21"/>
    </w:rPr>
  </w:style>
  <w:style w:type="character" w:customStyle="1" w:styleId="aff3">
    <w:name w:val="批注框文本 字符"/>
    <w:basedOn w:val="afa"/>
    <w:link w:val="aff2"/>
    <w:qFormat/>
    <w:rPr>
      <w:kern w:val="2"/>
      <w:sz w:val="18"/>
      <w:szCs w:val="18"/>
    </w:rPr>
  </w:style>
  <w:style w:type="paragraph" w:styleId="afffff7">
    <w:name w:val="Revision"/>
    <w:hidden/>
    <w:uiPriority w:val="99"/>
    <w:semiHidden/>
    <w:rsid w:val="0000792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6271">
      <w:bodyDiv w:val="1"/>
      <w:marLeft w:val="0"/>
      <w:marRight w:val="0"/>
      <w:marTop w:val="0"/>
      <w:marBottom w:val="0"/>
      <w:divBdr>
        <w:top w:val="none" w:sz="0" w:space="0" w:color="auto"/>
        <w:left w:val="none" w:sz="0" w:space="0" w:color="auto"/>
        <w:bottom w:val="none" w:sz="0" w:space="0" w:color="auto"/>
        <w:right w:val="none" w:sz="0" w:space="0" w:color="auto"/>
      </w:divBdr>
    </w:div>
    <w:div w:id="756559392">
      <w:bodyDiv w:val="1"/>
      <w:marLeft w:val="0"/>
      <w:marRight w:val="0"/>
      <w:marTop w:val="0"/>
      <w:marBottom w:val="0"/>
      <w:divBdr>
        <w:top w:val="none" w:sz="0" w:space="0" w:color="auto"/>
        <w:left w:val="none" w:sz="0" w:space="0" w:color="auto"/>
        <w:bottom w:val="none" w:sz="0" w:space="0" w:color="auto"/>
        <w:right w:val="none" w:sz="0" w:space="0" w:color="auto"/>
      </w:divBdr>
    </w:div>
    <w:div w:id="989290121">
      <w:bodyDiv w:val="1"/>
      <w:marLeft w:val="0"/>
      <w:marRight w:val="0"/>
      <w:marTop w:val="0"/>
      <w:marBottom w:val="0"/>
      <w:divBdr>
        <w:top w:val="none" w:sz="0" w:space="0" w:color="auto"/>
        <w:left w:val="none" w:sz="0" w:space="0" w:color="auto"/>
        <w:bottom w:val="none" w:sz="0" w:space="0" w:color="auto"/>
        <w:right w:val="none" w:sz="0" w:space="0" w:color="auto"/>
      </w:divBdr>
    </w:div>
    <w:div w:id="124865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baidu.com/link?url=xojoBz3ai9ds4Su1_GgF-niMAoKb6dfbc3xFmq3nHRu5leWoXkzLF8OBY1ap7gHxeNLtEFxDG_-kF3bUjnl97q&amp;wd=&amp;eqid=dc57a7bf0010eca3000000035e933f2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70970-0AC2-448B-8305-2489D5FE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143</TotalTime>
  <Pages>11</Pages>
  <Words>600</Words>
  <Characters>3423</Characters>
  <Application>Microsoft Office Word</Application>
  <DocSecurity>0</DocSecurity>
  <Lines>28</Lines>
  <Paragraphs>8</Paragraphs>
  <ScaleCrop>false</ScaleCrop>
  <Company>中国标准研究中心</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集成电路用磷铜阳极</dc:title>
  <dc:creator>G</dc:creator>
  <cp:lastModifiedBy>xgj</cp:lastModifiedBy>
  <cp:revision>37</cp:revision>
  <cp:lastPrinted>2021-12-14T12:56:00Z</cp:lastPrinted>
  <dcterms:created xsi:type="dcterms:W3CDTF">2022-05-28T15:19:00Z</dcterms:created>
  <dcterms:modified xsi:type="dcterms:W3CDTF">2022-05-30T06:35:00Z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7C960A5823DE442BAE87B33BA8B02EBC</vt:lpwstr>
  </property>
</Properties>
</file>