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4E6C" w14:textId="77777777" w:rsidR="00450151" w:rsidRPr="0077147C" w:rsidRDefault="00450151">
      <w:pPr>
        <w:spacing w:line="360" w:lineRule="auto"/>
        <w:jc w:val="center"/>
        <w:rPr>
          <w:rFonts w:ascii="黑体" w:eastAsia="黑体"/>
          <w:b/>
          <w:sz w:val="44"/>
          <w:szCs w:val="44"/>
        </w:rPr>
      </w:pPr>
    </w:p>
    <w:p w14:paraId="3AD36824" w14:textId="77777777" w:rsidR="00450151" w:rsidRPr="0077147C" w:rsidRDefault="00450151">
      <w:pPr>
        <w:spacing w:line="360" w:lineRule="auto"/>
        <w:jc w:val="center"/>
        <w:rPr>
          <w:rFonts w:ascii="黑体" w:eastAsia="黑体"/>
          <w:b/>
          <w:sz w:val="44"/>
          <w:szCs w:val="44"/>
        </w:rPr>
      </w:pPr>
    </w:p>
    <w:p w14:paraId="5B4EFDED" w14:textId="77777777" w:rsidR="00450151" w:rsidRPr="0077147C" w:rsidRDefault="00450151">
      <w:pPr>
        <w:spacing w:line="360" w:lineRule="auto"/>
        <w:jc w:val="center"/>
        <w:rPr>
          <w:rFonts w:ascii="黑体" w:eastAsia="黑体"/>
          <w:b/>
          <w:sz w:val="44"/>
          <w:szCs w:val="44"/>
        </w:rPr>
      </w:pPr>
    </w:p>
    <w:p w14:paraId="00704691" w14:textId="19AF22DF" w:rsidR="00450151" w:rsidRPr="0077147C" w:rsidRDefault="00572271">
      <w:pPr>
        <w:pStyle w:val="af0"/>
        <w:rPr>
          <w:rFonts w:ascii="黑体" w:eastAsia="黑体" w:hAnsi="黑体"/>
          <w:b/>
          <w:bCs/>
          <w:sz w:val="48"/>
          <w:szCs w:val="48"/>
        </w:rPr>
      </w:pPr>
      <w:r>
        <w:rPr>
          <w:rFonts w:eastAsia="黑体"/>
          <w:b/>
          <w:sz w:val="44"/>
        </w:rPr>
        <w:t>热喷涂用氧化</w:t>
      </w:r>
      <w:r w:rsidR="00A625A2">
        <w:rPr>
          <w:rFonts w:eastAsia="黑体" w:hint="eastAsia"/>
          <w:b/>
          <w:sz w:val="44"/>
        </w:rPr>
        <w:t>铬</w:t>
      </w:r>
      <w:r>
        <w:rPr>
          <w:rFonts w:eastAsia="黑体"/>
          <w:b/>
          <w:sz w:val="44"/>
        </w:rPr>
        <w:t>粉末</w:t>
      </w:r>
    </w:p>
    <w:p w14:paraId="6E4FD781" w14:textId="77777777" w:rsidR="00450151" w:rsidRPr="0077147C" w:rsidRDefault="00450151">
      <w:pPr>
        <w:spacing w:line="360" w:lineRule="auto"/>
        <w:jc w:val="center"/>
        <w:rPr>
          <w:rFonts w:ascii="黑体" w:eastAsia="黑体"/>
          <w:b/>
          <w:sz w:val="24"/>
        </w:rPr>
      </w:pPr>
    </w:p>
    <w:p w14:paraId="080B5DDD" w14:textId="77777777" w:rsidR="00450151" w:rsidRPr="0077147C" w:rsidRDefault="00450151">
      <w:pPr>
        <w:spacing w:line="360" w:lineRule="auto"/>
        <w:jc w:val="center"/>
        <w:rPr>
          <w:rFonts w:ascii="黑体" w:eastAsia="黑体"/>
          <w:b/>
          <w:sz w:val="24"/>
        </w:rPr>
      </w:pPr>
    </w:p>
    <w:p w14:paraId="371C98D0" w14:textId="77777777" w:rsidR="00450151" w:rsidRPr="0077147C" w:rsidRDefault="00450151">
      <w:pPr>
        <w:spacing w:line="360" w:lineRule="auto"/>
        <w:jc w:val="center"/>
        <w:rPr>
          <w:rFonts w:ascii="黑体" w:eastAsia="黑体"/>
          <w:b/>
          <w:sz w:val="24"/>
        </w:rPr>
      </w:pPr>
    </w:p>
    <w:p w14:paraId="5F1F3FDF" w14:textId="77777777" w:rsidR="00450151" w:rsidRPr="0077147C" w:rsidRDefault="00450151">
      <w:pPr>
        <w:spacing w:line="360" w:lineRule="auto"/>
        <w:jc w:val="center"/>
        <w:rPr>
          <w:rFonts w:ascii="黑体" w:eastAsia="黑体"/>
          <w:b/>
          <w:sz w:val="44"/>
          <w:szCs w:val="44"/>
        </w:rPr>
      </w:pPr>
      <w:r w:rsidRPr="0077147C">
        <w:rPr>
          <w:rFonts w:ascii="黑体" w:eastAsia="黑体" w:hint="eastAsia"/>
          <w:b/>
          <w:sz w:val="44"/>
          <w:szCs w:val="44"/>
        </w:rPr>
        <w:t>编制说明</w:t>
      </w:r>
    </w:p>
    <w:p w14:paraId="4CE245D2" w14:textId="77777777" w:rsidR="00450151" w:rsidRPr="0077147C" w:rsidRDefault="00450151">
      <w:pPr>
        <w:spacing w:line="360" w:lineRule="auto"/>
        <w:jc w:val="center"/>
        <w:rPr>
          <w:rFonts w:ascii="黑体" w:eastAsia="黑体"/>
          <w:b/>
          <w:sz w:val="44"/>
          <w:szCs w:val="44"/>
        </w:rPr>
      </w:pPr>
    </w:p>
    <w:p w14:paraId="1F9D7424" w14:textId="77777777" w:rsidR="00450151" w:rsidRPr="0077147C" w:rsidRDefault="00450151">
      <w:pPr>
        <w:spacing w:line="360" w:lineRule="auto"/>
        <w:jc w:val="center"/>
        <w:rPr>
          <w:rFonts w:ascii="黑体" w:eastAsia="黑体"/>
          <w:b/>
          <w:sz w:val="44"/>
          <w:szCs w:val="44"/>
        </w:rPr>
      </w:pPr>
    </w:p>
    <w:p w14:paraId="767D3D4D" w14:textId="0F0602F4" w:rsidR="00450151" w:rsidRPr="0077147C" w:rsidRDefault="00450151">
      <w:pPr>
        <w:spacing w:line="360" w:lineRule="auto"/>
        <w:jc w:val="center"/>
        <w:rPr>
          <w:rFonts w:ascii="黑体" w:eastAsia="黑体"/>
          <w:b/>
          <w:sz w:val="28"/>
          <w:szCs w:val="28"/>
        </w:rPr>
      </w:pPr>
      <w:r w:rsidRPr="0077147C">
        <w:rPr>
          <w:rFonts w:ascii="黑体" w:eastAsia="黑体" w:hint="eastAsia"/>
          <w:b/>
          <w:sz w:val="28"/>
          <w:szCs w:val="28"/>
        </w:rPr>
        <w:t>（</w:t>
      </w:r>
      <w:r w:rsidR="004D7BDD">
        <w:rPr>
          <w:rFonts w:ascii="黑体" w:eastAsia="黑体" w:hint="eastAsia"/>
          <w:b/>
          <w:sz w:val="28"/>
          <w:szCs w:val="28"/>
        </w:rPr>
        <w:t>送审</w:t>
      </w:r>
      <w:r w:rsidRPr="0077147C">
        <w:rPr>
          <w:rFonts w:ascii="黑体" w:eastAsia="黑体" w:hint="eastAsia"/>
          <w:b/>
          <w:sz w:val="28"/>
          <w:szCs w:val="28"/>
        </w:rPr>
        <w:t>稿）</w:t>
      </w:r>
    </w:p>
    <w:p w14:paraId="3DA5A3F7" w14:textId="77777777" w:rsidR="00450151" w:rsidRPr="0077147C" w:rsidRDefault="00450151">
      <w:pPr>
        <w:spacing w:line="360" w:lineRule="auto"/>
        <w:jc w:val="center"/>
        <w:rPr>
          <w:rFonts w:ascii="黑体" w:eastAsia="黑体"/>
          <w:b/>
          <w:sz w:val="24"/>
        </w:rPr>
      </w:pPr>
    </w:p>
    <w:p w14:paraId="16901147" w14:textId="77777777" w:rsidR="00450151" w:rsidRPr="0077147C" w:rsidRDefault="00450151">
      <w:pPr>
        <w:spacing w:line="360" w:lineRule="auto"/>
        <w:jc w:val="center"/>
        <w:rPr>
          <w:rFonts w:ascii="黑体" w:eastAsia="黑体"/>
          <w:b/>
          <w:sz w:val="24"/>
        </w:rPr>
      </w:pPr>
    </w:p>
    <w:p w14:paraId="2FF37C67" w14:textId="77777777" w:rsidR="00450151" w:rsidRPr="0077147C" w:rsidRDefault="00450151">
      <w:pPr>
        <w:spacing w:line="360" w:lineRule="auto"/>
        <w:jc w:val="center"/>
        <w:rPr>
          <w:rFonts w:ascii="黑体" w:eastAsia="黑体"/>
          <w:b/>
          <w:sz w:val="24"/>
        </w:rPr>
      </w:pPr>
    </w:p>
    <w:p w14:paraId="2AF84A52" w14:textId="77777777" w:rsidR="00450151" w:rsidRPr="0077147C" w:rsidRDefault="00450151">
      <w:pPr>
        <w:spacing w:line="360" w:lineRule="auto"/>
        <w:jc w:val="center"/>
        <w:rPr>
          <w:rFonts w:ascii="黑体" w:eastAsia="黑体"/>
          <w:b/>
          <w:sz w:val="24"/>
        </w:rPr>
      </w:pPr>
    </w:p>
    <w:p w14:paraId="1247E988" w14:textId="77777777" w:rsidR="00450151" w:rsidRPr="0077147C" w:rsidRDefault="00450151">
      <w:pPr>
        <w:spacing w:line="360" w:lineRule="auto"/>
        <w:jc w:val="center"/>
        <w:rPr>
          <w:rFonts w:ascii="黑体" w:eastAsia="黑体"/>
          <w:b/>
          <w:sz w:val="24"/>
        </w:rPr>
      </w:pPr>
    </w:p>
    <w:p w14:paraId="6BD6D3A8" w14:textId="77777777" w:rsidR="00450151" w:rsidRPr="0077147C" w:rsidRDefault="00450151">
      <w:pPr>
        <w:spacing w:line="360" w:lineRule="auto"/>
        <w:jc w:val="center"/>
        <w:rPr>
          <w:rFonts w:ascii="黑体" w:eastAsia="黑体"/>
          <w:b/>
          <w:sz w:val="24"/>
        </w:rPr>
      </w:pPr>
    </w:p>
    <w:p w14:paraId="2B82B849" w14:textId="77777777" w:rsidR="00450151" w:rsidRPr="0077147C" w:rsidRDefault="00450151">
      <w:pPr>
        <w:spacing w:line="360" w:lineRule="auto"/>
        <w:jc w:val="center"/>
        <w:rPr>
          <w:rFonts w:ascii="黑体" w:eastAsia="黑体"/>
          <w:b/>
          <w:sz w:val="24"/>
        </w:rPr>
      </w:pPr>
    </w:p>
    <w:p w14:paraId="50E4A3DB" w14:textId="77777777" w:rsidR="00450151" w:rsidRPr="0077147C" w:rsidRDefault="00450151">
      <w:pPr>
        <w:spacing w:line="360" w:lineRule="auto"/>
        <w:jc w:val="center"/>
        <w:rPr>
          <w:rFonts w:ascii="黑体" w:eastAsia="黑体"/>
          <w:b/>
          <w:sz w:val="24"/>
        </w:rPr>
      </w:pPr>
    </w:p>
    <w:p w14:paraId="6E6EF281" w14:textId="77777777" w:rsidR="00450151" w:rsidRPr="0077147C" w:rsidRDefault="00450151">
      <w:pPr>
        <w:spacing w:line="360" w:lineRule="auto"/>
        <w:jc w:val="center"/>
        <w:rPr>
          <w:rFonts w:ascii="黑体" w:eastAsia="黑体"/>
          <w:b/>
          <w:sz w:val="24"/>
        </w:rPr>
      </w:pPr>
    </w:p>
    <w:p w14:paraId="315A38EC" w14:textId="77777777" w:rsidR="00450151" w:rsidRPr="0077147C" w:rsidRDefault="00450151">
      <w:pPr>
        <w:spacing w:line="360" w:lineRule="auto"/>
        <w:jc w:val="center"/>
        <w:rPr>
          <w:rFonts w:ascii="黑体" w:eastAsia="黑体"/>
          <w:b/>
          <w:sz w:val="24"/>
        </w:rPr>
      </w:pPr>
    </w:p>
    <w:p w14:paraId="6D468B86" w14:textId="77777777" w:rsidR="00450151" w:rsidRPr="0077147C" w:rsidRDefault="00450151">
      <w:pPr>
        <w:spacing w:line="360" w:lineRule="auto"/>
        <w:jc w:val="center"/>
        <w:rPr>
          <w:rFonts w:ascii="黑体" w:eastAsia="黑体"/>
          <w:b/>
          <w:sz w:val="24"/>
        </w:rPr>
      </w:pPr>
    </w:p>
    <w:p w14:paraId="4663930F" w14:textId="77777777" w:rsidR="00450151" w:rsidRPr="0077147C" w:rsidRDefault="00450151">
      <w:pPr>
        <w:spacing w:line="360" w:lineRule="auto"/>
        <w:jc w:val="center"/>
        <w:rPr>
          <w:rFonts w:ascii="黑体" w:eastAsia="黑体"/>
          <w:b/>
          <w:sz w:val="24"/>
        </w:rPr>
      </w:pPr>
    </w:p>
    <w:p w14:paraId="750D7831" w14:textId="77777777" w:rsidR="00450151" w:rsidRPr="0077147C" w:rsidRDefault="00450151">
      <w:pPr>
        <w:spacing w:line="360" w:lineRule="auto"/>
        <w:jc w:val="center"/>
        <w:rPr>
          <w:rFonts w:ascii="黑体" w:eastAsia="黑体"/>
          <w:b/>
          <w:sz w:val="24"/>
        </w:rPr>
      </w:pPr>
    </w:p>
    <w:p w14:paraId="20C8F686" w14:textId="77777777" w:rsidR="00450151" w:rsidRPr="0077147C" w:rsidRDefault="00450151">
      <w:pPr>
        <w:spacing w:line="360" w:lineRule="auto"/>
        <w:jc w:val="center"/>
        <w:rPr>
          <w:rFonts w:ascii="黑体" w:eastAsia="黑体"/>
          <w:b/>
          <w:sz w:val="24"/>
        </w:rPr>
        <w:sectPr w:rsidR="00450151" w:rsidRPr="0077147C">
          <w:footerReference w:type="default" r:id="rId8"/>
          <w:pgSz w:w="11906" w:h="16838"/>
          <w:pgMar w:top="1440" w:right="1800" w:bottom="1440" w:left="1800" w:header="851" w:footer="992" w:gutter="0"/>
          <w:pgNumType w:start="1"/>
          <w:cols w:space="720"/>
          <w:titlePg/>
          <w:docGrid w:type="lines" w:linePitch="312"/>
        </w:sectPr>
      </w:pPr>
    </w:p>
    <w:p w14:paraId="58A63CEF" w14:textId="15B6E0A7" w:rsidR="00450151" w:rsidRPr="0077147C" w:rsidRDefault="00027F9A">
      <w:pPr>
        <w:pStyle w:val="af0"/>
        <w:rPr>
          <w:rStyle w:val="20"/>
          <w:rFonts w:ascii="黑体" w:hAnsi="黑体"/>
          <w:sz w:val="30"/>
          <w:szCs w:val="30"/>
        </w:rPr>
      </w:pPr>
      <w:r w:rsidRPr="0077147C">
        <w:rPr>
          <w:rFonts w:ascii="黑体" w:eastAsia="黑体" w:hAnsi="黑体" w:hint="eastAsia"/>
          <w:b/>
          <w:sz w:val="30"/>
          <w:szCs w:val="30"/>
        </w:rPr>
        <w:lastRenderedPageBreak/>
        <w:t>《</w:t>
      </w:r>
      <w:r w:rsidR="00572271" w:rsidRPr="00572271">
        <w:rPr>
          <w:rFonts w:eastAsia="黑体"/>
          <w:b/>
          <w:sz w:val="30"/>
          <w:szCs w:val="30"/>
        </w:rPr>
        <w:t>热喷涂用氧化</w:t>
      </w:r>
      <w:r w:rsidR="00A625A2">
        <w:rPr>
          <w:rFonts w:eastAsia="黑体" w:hint="eastAsia"/>
          <w:b/>
          <w:sz w:val="30"/>
          <w:szCs w:val="30"/>
        </w:rPr>
        <w:t>铬</w:t>
      </w:r>
      <w:r w:rsidR="00572271" w:rsidRPr="00572271">
        <w:rPr>
          <w:rFonts w:eastAsia="黑体"/>
          <w:b/>
          <w:sz w:val="30"/>
          <w:szCs w:val="30"/>
        </w:rPr>
        <w:t>粉末</w:t>
      </w:r>
      <w:r w:rsidRPr="0077147C">
        <w:rPr>
          <w:rFonts w:ascii="黑体" w:eastAsia="黑体" w:hAnsi="黑体" w:hint="eastAsia"/>
          <w:b/>
          <w:sz w:val="30"/>
          <w:szCs w:val="30"/>
        </w:rPr>
        <w:t>》</w:t>
      </w:r>
      <w:r w:rsidR="00450151" w:rsidRPr="0077147C">
        <w:rPr>
          <w:rStyle w:val="20"/>
          <w:rFonts w:hint="eastAsia"/>
          <w:sz w:val="30"/>
          <w:szCs w:val="30"/>
        </w:rPr>
        <w:t>标准编制说明</w:t>
      </w:r>
    </w:p>
    <w:p w14:paraId="7C7C76E2" w14:textId="77777777" w:rsidR="00450151" w:rsidRPr="0077147C" w:rsidRDefault="00450151">
      <w:pPr>
        <w:spacing w:line="360" w:lineRule="auto"/>
        <w:rPr>
          <w:rFonts w:eastAsia="黑体"/>
          <w:sz w:val="24"/>
        </w:rPr>
      </w:pPr>
    </w:p>
    <w:p w14:paraId="4DE9C90B" w14:textId="77777777" w:rsidR="00450151" w:rsidRPr="0077147C" w:rsidRDefault="00450151">
      <w:pPr>
        <w:spacing w:line="360" w:lineRule="auto"/>
        <w:rPr>
          <w:rFonts w:eastAsia="黑体"/>
          <w:sz w:val="24"/>
        </w:rPr>
      </w:pPr>
      <w:r w:rsidRPr="0077147C">
        <w:rPr>
          <w:rFonts w:eastAsia="黑体" w:hint="eastAsia"/>
          <w:sz w:val="24"/>
        </w:rPr>
        <w:t>一、工作简况</w:t>
      </w:r>
    </w:p>
    <w:p w14:paraId="1CD2781A" w14:textId="77777777" w:rsidR="00450151" w:rsidRPr="0077147C" w:rsidRDefault="00450151">
      <w:pPr>
        <w:spacing w:line="360" w:lineRule="auto"/>
        <w:rPr>
          <w:rFonts w:eastAsia="黑体"/>
          <w:sz w:val="24"/>
        </w:rPr>
      </w:pPr>
      <w:r w:rsidRPr="0077147C">
        <w:rPr>
          <w:rFonts w:eastAsia="黑体" w:hint="eastAsia"/>
          <w:sz w:val="24"/>
        </w:rPr>
        <w:t xml:space="preserve">1.1 </w:t>
      </w:r>
      <w:r w:rsidRPr="0077147C">
        <w:rPr>
          <w:rFonts w:eastAsia="黑体" w:hint="eastAsia"/>
          <w:sz w:val="24"/>
        </w:rPr>
        <w:t>项目来源</w:t>
      </w:r>
    </w:p>
    <w:p w14:paraId="51562D66" w14:textId="22251C1C" w:rsidR="00450151" w:rsidRPr="00A625A2" w:rsidRDefault="00A625A2" w:rsidP="00A625A2">
      <w:pPr>
        <w:spacing w:line="360" w:lineRule="auto"/>
        <w:ind w:firstLineChars="200" w:firstLine="480"/>
        <w:rPr>
          <w:sz w:val="24"/>
        </w:rPr>
      </w:pPr>
      <w:r w:rsidRPr="00A625A2">
        <w:rPr>
          <w:sz w:val="24"/>
        </w:rPr>
        <w:t>根据工业和信息化部办公厅关于印发</w:t>
      </w:r>
      <w:r w:rsidRPr="00A625A2">
        <w:rPr>
          <w:sz w:val="24"/>
        </w:rPr>
        <w:t>“2020</w:t>
      </w:r>
      <w:r w:rsidRPr="00A625A2">
        <w:rPr>
          <w:sz w:val="24"/>
        </w:rPr>
        <w:t>年第三批行业标准制修订和外文版项目计划的通知</w:t>
      </w:r>
      <w:r w:rsidRPr="00A625A2">
        <w:rPr>
          <w:sz w:val="24"/>
        </w:rPr>
        <w:t>”</w:t>
      </w:r>
      <w:r w:rsidRPr="00A625A2">
        <w:rPr>
          <w:sz w:val="24"/>
        </w:rPr>
        <w:t>（工</w:t>
      </w:r>
      <w:proofErr w:type="gramStart"/>
      <w:r w:rsidRPr="00A625A2">
        <w:rPr>
          <w:sz w:val="24"/>
        </w:rPr>
        <w:t>信厅科函</w:t>
      </w:r>
      <w:proofErr w:type="gramEnd"/>
      <w:r w:rsidRPr="00A625A2">
        <w:rPr>
          <w:sz w:val="24"/>
        </w:rPr>
        <w:t>〔</w:t>
      </w:r>
      <w:r w:rsidRPr="00A625A2">
        <w:rPr>
          <w:sz w:val="24"/>
        </w:rPr>
        <w:t>2020</w:t>
      </w:r>
      <w:r w:rsidRPr="00A625A2">
        <w:rPr>
          <w:sz w:val="24"/>
        </w:rPr>
        <w:t>〕</w:t>
      </w:r>
      <w:r w:rsidRPr="00A625A2">
        <w:rPr>
          <w:sz w:val="24"/>
        </w:rPr>
        <w:t>263</w:t>
      </w:r>
      <w:r w:rsidRPr="00A625A2">
        <w:rPr>
          <w:sz w:val="24"/>
        </w:rPr>
        <w:t>号）的文件精神，行业标准《</w:t>
      </w:r>
      <w:sdt>
        <w:sdtPr>
          <w:rPr>
            <w:sz w:val="24"/>
          </w:rPr>
          <w:alias w:val="标准名称"/>
          <w:tag w:val="标准名称"/>
          <w:id w:val="2113002770"/>
          <w:placeholder>
            <w:docPart w:val="AEF6D02C56544138BE368C0AEF8FB0BB"/>
          </w:placeholder>
          <w:text w:multiLine="1"/>
        </w:sdtPr>
        <w:sdtEndPr/>
        <w:sdtContent>
          <w:r w:rsidRPr="00A625A2">
            <w:rPr>
              <w:sz w:val="24"/>
            </w:rPr>
            <w:t>热喷涂用氧化铬粉末</w:t>
          </w:r>
        </w:sdtContent>
      </w:sdt>
      <w:r w:rsidRPr="00A625A2">
        <w:rPr>
          <w:sz w:val="24"/>
        </w:rPr>
        <w:t>》由全国有色金属标准化技术委员会（</w:t>
      </w:r>
      <w:r w:rsidRPr="00A625A2">
        <w:rPr>
          <w:sz w:val="24"/>
        </w:rPr>
        <w:t>SAC/TC 243</w:t>
      </w:r>
      <w:r w:rsidRPr="00A625A2">
        <w:rPr>
          <w:sz w:val="24"/>
        </w:rPr>
        <w:t>）提出并归口，项目计划编号：</w:t>
      </w:r>
      <w:r w:rsidRPr="00A625A2">
        <w:rPr>
          <w:sz w:val="24"/>
        </w:rPr>
        <w:t>2020-1505T-YS</w:t>
      </w:r>
      <w:r w:rsidRPr="00A625A2">
        <w:rPr>
          <w:sz w:val="24"/>
        </w:rPr>
        <w:t>，由矿冶科技集团有限公司牵头起草，该标准计划完成年限</w:t>
      </w:r>
      <w:r w:rsidRPr="00A625A2">
        <w:rPr>
          <w:sz w:val="24"/>
        </w:rPr>
        <w:t>2022</w:t>
      </w:r>
      <w:r w:rsidRPr="00A625A2">
        <w:rPr>
          <w:sz w:val="24"/>
        </w:rPr>
        <w:t>年。</w:t>
      </w:r>
    </w:p>
    <w:p w14:paraId="7218857B" w14:textId="77777777" w:rsidR="00450151" w:rsidRPr="0077147C" w:rsidRDefault="00450151">
      <w:pPr>
        <w:spacing w:line="360" w:lineRule="auto"/>
        <w:rPr>
          <w:rFonts w:ascii="黑体" w:eastAsia="黑体"/>
          <w:sz w:val="24"/>
        </w:rPr>
      </w:pPr>
      <w:r w:rsidRPr="0077147C">
        <w:rPr>
          <w:rFonts w:ascii="黑体" w:eastAsia="黑体" w:hint="eastAsia"/>
          <w:sz w:val="24"/>
        </w:rPr>
        <w:t>1.2 本标准所涉及的产品简况</w:t>
      </w:r>
    </w:p>
    <w:p w14:paraId="2D89D8AE" w14:textId="77777777" w:rsidR="00A625A2" w:rsidRPr="00A625A2" w:rsidRDefault="00A625A2" w:rsidP="00A625A2">
      <w:pPr>
        <w:spacing w:line="360" w:lineRule="auto"/>
        <w:ind w:firstLineChars="200" w:firstLine="480"/>
        <w:rPr>
          <w:rFonts w:eastAsiaTheme="minorEastAsia"/>
          <w:sz w:val="24"/>
        </w:rPr>
      </w:pPr>
      <w:r w:rsidRPr="00A625A2">
        <w:rPr>
          <w:rFonts w:eastAsiaTheme="minorEastAsia"/>
          <w:sz w:val="24"/>
        </w:rPr>
        <w:t>矿冶科技集团有限公司通过承担国防科工局</w:t>
      </w:r>
      <w:r w:rsidRPr="00A625A2">
        <w:rPr>
          <w:rFonts w:eastAsiaTheme="minorEastAsia"/>
          <w:sz w:val="24"/>
        </w:rPr>
        <w:t>“</w:t>
      </w:r>
      <w:r w:rsidRPr="00A625A2">
        <w:rPr>
          <w:rFonts w:eastAsiaTheme="minorEastAsia"/>
          <w:sz w:val="24"/>
        </w:rPr>
        <w:t>氧化物陶瓷热喷涂氧化铬粉体制备技术研究</w:t>
      </w:r>
      <w:r w:rsidRPr="00A625A2">
        <w:rPr>
          <w:rFonts w:eastAsiaTheme="minorEastAsia"/>
          <w:sz w:val="24"/>
        </w:rPr>
        <w:t>”</w:t>
      </w:r>
      <w:r w:rsidRPr="00A625A2">
        <w:rPr>
          <w:rFonts w:eastAsiaTheme="minorEastAsia"/>
          <w:sz w:val="24"/>
        </w:rPr>
        <w:t>等重大课题，在氧化铬喷涂材料研制方向，已投入研制经费</w:t>
      </w:r>
      <w:r w:rsidRPr="00A625A2">
        <w:rPr>
          <w:rFonts w:eastAsiaTheme="minorEastAsia"/>
          <w:sz w:val="24"/>
        </w:rPr>
        <w:t>800</w:t>
      </w:r>
      <w:r w:rsidRPr="00A625A2">
        <w:rPr>
          <w:rFonts w:eastAsiaTheme="minorEastAsia"/>
          <w:sz w:val="24"/>
        </w:rPr>
        <w:t>余万元，投入研发设备购置费用</w:t>
      </w:r>
      <w:r w:rsidRPr="00A625A2">
        <w:rPr>
          <w:rFonts w:eastAsiaTheme="minorEastAsia"/>
          <w:sz w:val="24"/>
        </w:rPr>
        <w:t>1000</w:t>
      </w:r>
      <w:r w:rsidRPr="00A625A2">
        <w:rPr>
          <w:rFonts w:eastAsiaTheme="minorEastAsia"/>
          <w:sz w:val="24"/>
        </w:rPr>
        <w:t>余万元，形成了具有粉末制备、检测、涂层加工、测试能力的实验室，并已取得一定的研究成果。经过多年发展，已建成高纯陶瓷喷涂材料研发基地，形成了十吨级氧化铬陶瓷涂层材料生产线。</w:t>
      </w:r>
    </w:p>
    <w:p w14:paraId="5A669C5F" w14:textId="5A78E449" w:rsidR="00A625A2" w:rsidRPr="00A625A2" w:rsidRDefault="00A625A2" w:rsidP="00A625A2">
      <w:pPr>
        <w:spacing w:line="360" w:lineRule="auto"/>
        <w:ind w:firstLineChars="200" w:firstLine="480"/>
        <w:rPr>
          <w:rFonts w:eastAsiaTheme="minorEastAsia"/>
          <w:sz w:val="24"/>
        </w:rPr>
      </w:pPr>
      <w:r w:rsidRPr="00A625A2">
        <w:rPr>
          <w:rFonts w:eastAsiaTheme="minorEastAsia"/>
          <w:sz w:val="24"/>
        </w:rPr>
        <w:t>矿冶科技集团有限公司非常重视科研成果的转化，至</w:t>
      </w:r>
      <w:r w:rsidRPr="00A625A2">
        <w:rPr>
          <w:rFonts w:eastAsiaTheme="minorEastAsia"/>
          <w:sz w:val="24"/>
        </w:rPr>
        <w:t>2018</w:t>
      </w:r>
      <w:r w:rsidRPr="00A625A2">
        <w:rPr>
          <w:rFonts w:eastAsiaTheme="minorEastAsia"/>
          <w:sz w:val="24"/>
        </w:rPr>
        <w:t>年底已分别建成总产</w:t>
      </w:r>
      <w:r w:rsidRPr="00A625A2">
        <w:rPr>
          <w:rFonts w:eastAsiaTheme="minorEastAsia"/>
          <w:sz w:val="24"/>
        </w:rPr>
        <w:t>500</w:t>
      </w:r>
      <w:r w:rsidRPr="00A625A2">
        <w:rPr>
          <w:rFonts w:eastAsiaTheme="minorEastAsia"/>
          <w:sz w:val="24"/>
        </w:rPr>
        <w:t>吨陶瓷、复合、金属合金型涂层材料和粉体材料生产线，年产</w:t>
      </w:r>
      <w:r w:rsidRPr="00A625A2">
        <w:rPr>
          <w:rFonts w:eastAsiaTheme="minorEastAsia"/>
          <w:sz w:val="24"/>
        </w:rPr>
        <w:t>5000</w:t>
      </w:r>
      <w:r w:rsidRPr="00A625A2">
        <w:rPr>
          <w:rFonts w:eastAsiaTheme="minorEastAsia"/>
          <w:sz w:val="24"/>
        </w:rPr>
        <w:t>平方米的涂层制备的生产线。在陶瓷材料的研制方面，矿冶集团具有扎实的前期研究工作基础。在此基础上，矿冶集团不断创新，开发出高纯氧化锆、氧化钇、氧化铝等系列涂层材料。在耐磨、耐蚀涂层材料方面，拥有氧化铝系、氧化铬系、氧化钇系等</w:t>
      </w:r>
      <w:r w:rsidRPr="00A625A2">
        <w:rPr>
          <w:rFonts w:eastAsiaTheme="minorEastAsia"/>
          <w:sz w:val="24"/>
        </w:rPr>
        <w:t>20</w:t>
      </w:r>
      <w:r w:rsidRPr="00A625A2">
        <w:rPr>
          <w:rFonts w:eastAsiaTheme="minorEastAsia"/>
          <w:sz w:val="24"/>
        </w:rPr>
        <w:t>多个品种。在氧化物陶瓷涂层材料及涂层研制方面积累了大量的实践经验。</w:t>
      </w:r>
    </w:p>
    <w:p w14:paraId="315F68C5" w14:textId="77777777" w:rsidR="00450151" w:rsidRPr="0077147C" w:rsidRDefault="00450151">
      <w:pPr>
        <w:spacing w:line="360" w:lineRule="auto"/>
        <w:rPr>
          <w:rFonts w:ascii="黑体" w:eastAsia="黑体"/>
          <w:sz w:val="24"/>
        </w:rPr>
      </w:pPr>
      <w:r w:rsidRPr="0077147C">
        <w:rPr>
          <w:rFonts w:ascii="黑体" w:eastAsia="黑体" w:hint="eastAsia"/>
          <w:sz w:val="24"/>
        </w:rPr>
        <w:t>1.3 承担单位情况及主要工作过程</w:t>
      </w:r>
    </w:p>
    <w:p w14:paraId="34431AAB" w14:textId="77777777" w:rsidR="00450151" w:rsidRPr="0077147C" w:rsidRDefault="00450151">
      <w:pPr>
        <w:spacing w:line="360" w:lineRule="auto"/>
        <w:rPr>
          <w:rFonts w:ascii="黑体" w:eastAsia="黑体"/>
          <w:sz w:val="24"/>
        </w:rPr>
      </w:pPr>
      <w:r w:rsidRPr="0077147C">
        <w:rPr>
          <w:rFonts w:ascii="黑体" w:eastAsia="黑体" w:hint="eastAsia"/>
          <w:sz w:val="24"/>
        </w:rPr>
        <w:t>1.3.1 承担单位情况</w:t>
      </w:r>
    </w:p>
    <w:p w14:paraId="0D62E871" w14:textId="77777777" w:rsidR="00572271" w:rsidRPr="00572271" w:rsidRDefault="00572271" w:rsidP="00572271">
      <w:pPr>
        <w:spacing w:line="360" w:lineRule="auto"/>
        <w:ind w:firstLineChars="200" w:firstLine="480"/>
        <w:rPr>
          <w:sz w:val="24"/>
        </w:rPr>
      </w:pPr>
      <w:r w:rsidRPr="00572271">
        <w:rPr>
          <w:sz w:val="24"/>
        </w:rPr>
        <w:t>矿冶科技集团有限公司拥有一支素质高、人才结构合理的科技队伍和一批国内外知名的专家。全集团现有职工</w:t>
      </w:r>
      <w:r w:rsidRPr="00572271">
        <w:rPr>
          <w:sz w:val="24"/>
        </w:rPr>
        <w:t>3246</w:t>
      </w:r>
      <w:r w:rsidRPr="00572271">
        <w:rPr>
          <w:sz w:val="24"/>
        </w:rPr>
        <w:t>人，其中中国工程院院士</w:t>
      </w:r>
      <w:r w:rsidRPr="00572271">
        <w:rPr>
          <w:sz w:val="24"/>
        </w:rPr>
        <w:t>3</w:t>
      </w:r>
      <w:r w:rsidRPr="00572271">
        <w:rPr>
          <w:sz w:val="24"/>
        </w:rPr>
        <w:t>人，教授级高级工程师</w:t>
      </w:r>
      <w:r w:rsidRPr="00572271">
        <w:rPr>
          <w:sz w:val="24"/>
        </w:rPr>
        <w:t>190</w:t>
      </w:r>
      <w:r w:rsidRPr="00572271">
        <w:rPr>
          <w:sz w:val="24"/>
        </w:rPr>
        <w:t>人，高级工程师</w:t>
      </w:r>
      <w:r w:rsidRPr="00572271">
        <w:rPr>
          <w:sz w:val="24"/>
        </w:rPr>
        <w:t>164</w:t>
      </w:r>
      <w:r w:rsidRPr="00572271">
        <w:rPr>
          <w:sz w:val="24"/>
        </w:rPr>
        <w:t>人，工程师</w:t>
      </w:r>
      <w:r w:rsidRPr="00572271">
        <w:rPr>
          <w:sz w:val="24"/>
        </w:rPr>
        <w:t>278</w:t>
      </w:r>
      <w:r w:rsidRPr="00572271">
        <w:rPr>
          <w:sz w:val="24"/>
        </w:rPr>
        <w:t>人，其中博士</w:t>
      </w:r>
      <w:r w:rsidRPr="00572271">
        <w:rPr>
          <w:sz w:val="24"/>
        </w:rPr>
        <w:t>59</w:t>
      </w:r>
      <w:r w:rsidRPr="00572271">
        <w:rPr>
          <w:sz w:val="24"/>
        </w:rPr>
        <w:t>人、硕士</w:t>
      </w:r>
      <w:r w:rsidRPr="00572271">
        <w:rPr>
          <w:sz w:val="24"/>
        </w:rPr>
        <w:t>376</w:t>
      </w:r>
      <w:r w:rsidRPr="00572271">
        <w:rPr>
          <w:sz w:val="24"/>
        </w:rPr>
        <w:t>人。拥有国家级有突出贡献的中青年专家</w:t>
      </w:r>
      <w:r w:rsidRPr="00572271">
        <w:rPr>
          <w:sz w:val="24"/>
        </w:rPr>
        <w:t>9</w:t>
      </w:r>
      <w:r w:rsidRPr="00572271">
        <w:rPr>
          <w:sz w:val="24"/>
        </w:rPr>
        <w:t>人，享受政府特殊津贴的科技专家</w:t>
      </w:r>
      <w:r w:rsidRPr="00572271">
        <w:rPr>
          <w:sz w:val="24"/>
        </w:rPr>
        <w:t>97</w:t>
      </w:r>
      <w:r w:rsidRPr="00572271">
        <w:rPr>
          <w:sz w:val="24"/>
        </w:rPr>
        <w:t>人，国家</w:t>
      </w:r>
      <w:r w:rsidRPr="00572271">
        <w:rPr>
          <w:sz w:val="24"/>
        </w:rPr>
        <w:t>“</w:t>
      </w:r>
      <w:r w:rsidRPr="00572271">
        <w:rPr>
          <w:sz w:val="24"/>
        </w:rPr>
        <w:t>百千万人才工程</w:t>
      </w:r>
      <w:r w:rsidRPr="00572271">
        <w:rPr>
          <w:sz w:val="24"/>
        </w:rPr>
        <w:t>”</w:t>
      </w:r>
      <w:r w:rsidRPr="00572271">
        <w:rPr>
          <w:sz w:val="24"/>
        </w:rPr>
        <w:t>第一、二层次人选</w:t>
      </w:r>
      <w:r w:rsidRPr="00572271">
        <w:rPr>
          <w:sz w:val="24"/>
        </w:rPr>
        <w:t>2</w:t>
      </w:r>
      <w:r w:rsidRPr="00572271">
        <w:rPr>
          <w:sz w:val="24"/>
        </w:rPr>
        <w:t>人，国家</w:t>
      </w:r>
      <w:r w:rsidRPr="00572271">
        <w:rPr>
          <w:sz w:val="24"/>
        </w:rPr>
        <w:t>“</w:t>
      </w:r>
      <w:r w:rsidRPr="00572271">
        <w:rPr>
          <w:sz w:val="24"/>
        </w:rPr>
        <w:t>新世纪百千万人</w:t>
      </w:r>
      <w:r w:rsidRPr="00572271">
        <w:rPr>
          <w:sz w:val="24"/>
        </w:rPr>
        <w:lastRenderedPageBreak/>
        <w:t>才工程</w:t>
      </w:r>
      <w:r w:rsidRPr="00572271">
        <w:rPr>
          <w:sz w:val="24"/>
        </w:rPr>
        <w:t>”</w:t>
      </w:r>
      <w:r w:rsidRPr="00572271">
        <w:rPr>
          <w:sz w:val="24"/>
        </w:rPr>
        <w:t>国家级人选</w:t>
      </w:r>
      <w:r w:rsidRPr="00572271">
        <w:rPr>
          <w:sz w:val="24"/>
        </w:rPr>
        <w:t>7</w:t>
      </w:r>
      <w:r w:rsidRPr="00572271">
        <w:rPr>
          <w:sz w:val="24"/>
        </w:rPr>
        <w:t>人。在氧化物陶瓷粉末材料、金属陶瓷粉末材料及相关的涂层技术方向都有专业的技术人才队伍，长期从事相关科研、开发和生产任务，具有扎实的理论基础和丰富的实践经验。同时，拥有德国</w:t>
      </w:r>
      <w:r w:rsidRPr="00572271">
        <w:rPr>
          <w:sz w:val="24"/>
        </w:rPr>
        <w:t>VIGA16</w:t>
      </w:r>
      <w:r w:rsidRPr="00572271">
        <w:rPr>
          <w:sz w:val="24"/>
        </w:rPr>
        <w:t>真空雾化系统、德国</w:t>
      </w:r>
      <w:proofErr w:type="gramStart"/>
      <w:r w:rsidRPr="00572271">
        <w:rPr>
          <w:sz w:val="24"/>
        </w:rPr>
        <w:t>莱</w:t>
      </w:r>
      <w:proofErr w:type="gramEnd"/>
      <w:r w:rsidRPr="00572271">
        <w:rPr>
          <w:sz w:val="24"/>
        </w:rPr>
        <w:t>宝真空雾化系统、国产真空雾化系统、喷雾制粒系统、高温烧结设备、超声波振动筛、</w:t>
      </w:r>
      <w:r w:rsidRPr="00572271">
        <w:rPr>
          <w:sz w:val="24"/>
        </w:rPr>
        <w:t>GTV</w:t>
      </w:r>
      <w:r w:rsidRPr="00572271">
        <w:rPr>
          <w:sz w:val="24"/>
        </w:rPr>
        <w:t>超音速火焰喷涂系统等先进大型制粉、喷涂设备。在分析检测方面，经过多年的积累和发展，我院涂层材料及涂层技术方面已拥有各类化学成分分析仪器（</w:t>
      </w:r>
      <w:r w:rsidRPr="00572271">
        <w:rPr>
          <w:sz w:val="24"/>
        </w:rPr>
        <w:t>ICP-AES</w:t>
      </w:r>
      <w:r w:rsidRPr="00572271">
        <w:rPr>
          <w:sz w:val="24"/>
        </w:rPr>
        <w:t>、</w:t>
      </w:r>
      <w:r w:rsidRPr="00572271">
        <w:rPr>
          <w:sz w:val="24"/>
        </w:rPr>
        <w:t>ICP-MS</w:t>
      </w:r>
      <w:r w:rsidRPr="00572271">
        <w:rPr>
          <w:sz w:val="24"/>
        </w:rPr>
        <w:t>、</w:t>
      </w:r>
      <w:r w:rsidRPr="00572271">
        <w:rPr>
          <w:sz w:val="24"/>
        </w:rPr>
        <w:t>GC</w:t>
      </w:r>
      <w:r w:rsidRPr="00572271">
        <w:rPr>
          <w:sz w:val="24"/>
        </w:rPr>
        <w:t>、</w:t>
      </w:r>
      <w:r w:rsidRPr="00572271">
        <w:rPr>
          <w:sz w:val="24"/>
        </w:rPr>
        <w:t>GC-MS</w:t>
      </w:r>
      <w:r w:rsidRPr="00572271">
        <w:rPr>
          <w:sz w:val="24"/>
        </w:rPr>
        <w:t>、</w:t>
      </w:r>
      <w:proofErr w:type="gramStart"/>
      <w:r w:rsidRPr="00572271">
        <w:rPr>
          <w:sz w:val="24"/>
        </w:rPr>
        <w:t>碳硫仪</w:t>
      </w:r>
      <w:proofErr w:type="gramEnd"/>
      <w:r w:rsidRPr="00572271">
        <w:rPr>
          <w:sz w:val="24"/>
        </w:rPr>
        <w:t>等）、扫描电子显微镜、透射电镜、</w:t>
      </w:r>
      <w:r w:rsidRPr="00572271">
        <w:rPr>
          <w:sz w:val="24"/>
        </w:rPr>
        <w:t>X</w:t>
      </w:r>
      <w:r w:rsidRPr="00572271">
        <w:rPr>
          <w:sz w:val="24"/>
        </w:rPr>
        <w:t>射线衍射仪、激光粒度仪（马尔文</w:t>
      </w:r>
      <w:r w:rsidRPr="00572271">
        <w:rPr>
          <w:sz w:val="24"/>
        </w:rPr>
        <w:t>2000</w:t>
      </w:r>
      <w:r w:rsidRPr="00572271">
        <w:rPr>
          <w:sz w:val="24"/>
        </w:rPr>
        <w:t>）、</w:t>
      </w:r>
      <w:proofErr w:type="gramStart"/>
      <w:r w:rsidRPr="00572271">
        <w:rPr>
          <w:sz w:val="24"/>
        </w:rPr>
        <w:t>综合高</w:t>
      </w:r>
      <w:proofErr w:type="gramEnd"/>
      <w:r w:rsidRPr="00572271">
        <w:rPr>
          <w:sz w:val="24"/>
        </w:rPr>
        <w:t>温热分析仪、热膨胀系数分析仪、电子式万能试验机、高温蠕变试验机、高温摩擦磨损试验机、抗热冲蚀试验机、高温高速可磨耗试验机、表面洛氏硬度计、高温表面洛氏硬度计、显微维氏硬度计、布氏硬度计等专用分析测试仪器设备百余台（套），为该项目的顺利开展奠定了坚实的基础。</w:t>
      </w:r>
    </w:p>
    <w:p w14:paraId="267BF41F" w14:textId="77777777" w:rsidR="00450151" w:rsidRDefault="00450151" w:rsidP="00D96D18">
      <w:pPr>
        <w:widowControl/>
        <w:tabs>
          <w:tab w:val="left" w:pos="4455"/>
        </w:tabs>
        <w:spacing w:line="360" w:lineRule="auto"/>
        <w:ind w:firstLineChars="200" w:firstLine="480"/>
        <w:jc w:val="left"/>
        <w:rPr>
          <w:sz w:val="24"/>
        </w:rPr>
      </w:pPr>
      <w:r w:rsidRPr="0077147C">
        <w:rPr>
          <w:rFonts w:hint="eastAsia"/>
          <w:sz w:val="24"/>
        </w:rPr>
        <w:t>北矿新材科技有限公司是中央直属大型科技企业</w:t>
      </w:r>
      <w:r w:rsidR="00514F0A" w:rsidRPr="0077147C">
        <w:rPr>
          <w:rFonts w:hint="eastAsia"/>
          <w:sz w:val="24"/>
        </w:rPr>
        <w:t>北京矿冶科技集团有限公司</w:t>
      </w:r>
      <w:r w:rsidRPr="0077147C">
        <w:rPr>
          <w:rFonts w:hint="eastAsia"/>
          <w:sz w:val="24"/>
        </w:rPr>
        <w:t>以其所属金属材料研究设计所和北京钨钼材料厂为基础，与北京市科学技术委员会共同出资设立的集研究、开发、生产、经营四位一体的现代材料科技公司，在涂层材料和绿色电极领域具有显著的产业优势。</w:t>
      </w:r>
    </w:p>
    <w:p w14:paraId="7C50FE28" w14:textId="71340A86" w:rsidR="00572271" w:rsidRDefault="00572271" w:rsidP="00572271">
      <w:pPr>
        <w:widowControl/>
        <w:tabs>
          <w:tab w:val="left" w:pos="4455"/>
        </w:tabs>
        <w:spacing w:line="360" w:lineRule="auto"/>
        <w:ind w:firstLineChars="200" w:firstLine="480"/>
        <w:jc w:val="left"/>
        <w:rPr>
          <w:sz w:val="24"/>
        </w:rPr>
      </w:pPr>
      <w:r w:rsidRPr="00572271">
        <w:rPr>
          <w:rFonts w:hint="eastAsia"/>
          <w:sz w:val="24"/>
        </w:rPr>
        <w:t>广东省科学院工业分析检测中心等单位为热喷涂用氧化</w:t>
      </w:r>
      <w:r w:rsidR="00154A31">
        <w:rPr>
          <w:rFonts w:hint="eastAsia"/>
          <w:sz w:val="24"/>
        </w:rPr>
        <w:t>铬</w:t>
      </w:r>
      <w:r w:rsidRPr="00572271">
        <w:rPr>
          <w:rFonts w:hint="eastAsia"/>
          <w:sz w:val="24"/>
        </w:rPr>
        <w:t>粉末的研究，在标准编制过程中，积极参与标准的调研工作，为标准编制提供了大量的实测数据。同时，针对标准的讨论稿提出修改意见，确保产品的指标能满足生产、使用要求，确保产品的检测方法能实际应用于企业。江苏威拉里新材料科技有限公司对标准进行资料收集及标准文本审查工作。</w:t>
      </w:r>
    </w:p>
    <w:p w14:paraId="4A334DE0" w14:textId="77777777" w:rsidR="00572271" w:rsidRPr="0077147C" w:rsidRDefault="00572271" w:rsidP="00572271">
      <w:pPr>
        <w:spacing w:line="360" w:lineRule="auto"/>
        <w:rPr>
          <w:rFonts w:ascii="黑体" w:eastAsia="黑体"/>
          <w:sz w:val="24"/>
        </w:rPr>
      </w:pPr>
      <w:r w:rsidRPr="0077147C">
        <w:rPr>
          <w:rFonts w:ascii="黑体" w:eastAsia="黑体" w:hint="eastAsia"/>
          <w:sz w:val="24"/>
        </w:rPr>
        <w:t>1.3.</w:t>
      </w:r>
      <w:r>
        <w:rPr>
          <w:rFonts w:ascii="黑体" w:eastAsia="黑体" w:hint="eastAsia"/>
          <w:sz w:val="24"/>
        </w:rPr>
        <w:t>2</w:t>
      </w:r>
      <w:r w:rsidRPr="00572271">
        <w:rPr>
          <w:rFonts w:eastAsia="黑体"/>
          <w:bCs/>
          <w:sz w:val="24"/>
        </w:rPr>
        <w:t>主要工作成员所负责的工作情况</w:t>
      </w:r>
    </w:p>
    <w:p w14:paraId="2D3F6244" w14:textId="77777777" w:rsidR="00572271" w:rsidRPr="00572271" w:rsidRDefault="00572271" w:rsidP="00B6757E">
      <w:pPr>
        <w:spacing w:line="360" w:lineRule="auto"/>
        <w:ind w:firstLineChars="200" w:firstLine="480"/>
        <w:rPr>
          <w:bCs/>
          <w:sz w:val="24"/>
        </w:rPr>
      </w:pPr>
      <w:r w:rsidRPr="00572271">
        <w:rPr>
          <w:bCs/>
          <w:sz w:val="24"/>
        </w:rPr>
        <w:t>本标准主要起草人及其</w:t>
      </w:r>
      <w:r w:rsidRPr="00572271">
        <w:rPr>
          <w:rFonts w:hint="eastAsia"/>
          <w:bCs/>
          <w:sz w:val="24"/>
        </w:rPr>
        <w:t>分工</w:t>
      </w:r>
      <w:r w:rsidRPr="00572271">
        <w:rPr>
          <w:bCs/>
          <w:sz w:val="24"/>
        </w:rPr>
        <w:t>见</w:t>
      </w:r>
      <w:r w:rsidRPr="00572271">
        <w:rPr>
          <w:rFonts w:hint="eastAsia"/>
          <w:bCs/>
          <w:sz w:val="24"/>
        </w:rPr>
        <w:t>表</w:t>
      </w:r>
      <w:r w:rsidRPr="00572271">
        <w:rPr>
          <w:rFonts w:hint="eastAsia"/>
          <w:bCs/>
          <w:sz w:val="24"/>
        </w:rPr>
        <w:t>1</w:t>
      </w:r>
      <w:r w:rsidRPr="00572271">
        <w:rPr>
          <w:bCs/>
          <w:sz w:val="24"/>
        </w:rPr>
        <w:t>。</w:t>
      </w:r>
    </w:p>
    <w:p w14:paraId="73A9A703" w14:textId="77777777" w:rsidR="00572271" w:rsidRPr="00572271" w:rsidRDefault="00572271" w:rsidP="00B6757E">
      <w:pPr>
        <w:spacing w:line="360" w:lineRule="auto"/>
        <w:jc w:val="center"/>
        <w:rPr>
          <w:rFonts w:ascii="黑体" w:eastAsia="黑体" w:hAnsi="黑体"/>
          <w:szCs w:val="21"/>
        </w:rPr>
      </w:pPr>
      <w:r w:rsidRPr="00572271">
        <w:rPr>
          <w:rFonts w:ascii="黑体" w:eastAsia="黑体" w:hAnsi="黑体" w:hint="eastAsia"/>
          <w:szCs w:val="21"/>
        </w:rPr>
        <w:t>表1 标准主要起草人及分工</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526"/>
        <w:gridCol w:w="2835"/>
        <w:gridCol w:w="4161"/>
      </w:tblGrid>
      <w:tr w:rsidR="00572271" w14:paraId="76E9BE3E" w14:textId="77777777" w:rsidTr="00D80DC7">
        <w:trPr>
          <w:trHeight w:val="340"/>
        </w:trPr>
        <w:tc>
          <w:tcPr>
            <w:tcW w:w="1526" w:type="dxa"/>
            <w:shd w:val="clear" w:color="auto" w:fill="auto"/>
          </w:tcPr>
          <w:p w14:paraId="4E7915E6" w14:textId="77777777" w:rsidR="00572271" w:rsidRPr="00B6757E" w:rsidRDefault="00572271" w:rsidP="001F676E">
            <w:pPr>
              <w:jc w:val="center"/>
              <w:rPr>
                <w:sz w:val="18"/>
                <w:szCs w:val="18"/>
              </w:rPr>
            </w:pPr>
            <w:r w:rsidRPr="00B6757E">
              <w:rPr>
                <w:rFonts w:hint="eastAsia"/>
                <w:sz w:val="18"/>
                <w:szCs w:val="18"/>
              </w:rPr>
              <w:t>姓名</w:t>
            </w:r>
          </w:p>
        </w:tc>
        <w:tc>
          <w:tcPr>
            <w:tcW w:w="2835" w:type="dxa"/>
          </w:tcPr>
          <w:p w14:paraId="164A037B" w14:textId="77777777" w:rsidR="00572271" w:rsidRPr="00B6757E" w:rsidRDefault="00572271" w:rsidP="001F676E">
            <w:pPr>
              <w:jc w:val="center"/>
              <w:rPr>
                <w:sz w:val="18"/>
                <w:szCs w:val="18"/>
              </w:rPr>
            </w:pPr>
            <w:r w:rsidRPr="00B6757E">
              <w:rPr>
                <w:rFonts w:hint="eastAsia"/>
                <w:sz w:val="18"/>
                <w:szCs w:val="18"/>
              </w:rPr>
              <w:t>单位</w:t>
            </w:r>
          </w:p>
        </w:tc>
        <w:tc>
          <w:tcPr>
            <w:tcW w:w="4161" w:type="dxa"/>
            <w:shd w:val="clear" w:color="auto" w:fill="auto"/>
          </w:tcPr>
          <w:p w14:paraId="307440E1" w14:textId="77777777" w:rsidR="00572271" w:rsidRPr="00B6757E" w:rsidRDefault="00572271" w:rsidP="001F676E">
            <w:pPr>
              <w:jc w:val="center"/>
              <w:rPr>
                <w:sz w:val="18"/>
                <w:szCs w:val="18"/>
              </w:rPr>
            </w:pPr>
            <w:r w:rsidRPr="00B6757E">
              <w:rPr>
                <w:rFonts w:hint="eastAsia"/>
                <w:sz w:val="18"/>
                <w:szCs w:val="18"/>
              </w:rPr>
              <w:t>分工</w:t>
            </w:r>
          </w:p>
        </w:tc>
      </w:tr>
      <w:tr w:rsidR="00D80DC7" w14:paraId="76F1F5B5" w14:textId="77777777" w:rsidTr="00D80DC7">
        <w:trPr>
          <w:trHeight w:val="340"/>
        </w:trPr>
        <w:tc>
          <w:tcPr>
            <w:tcW w:w="1526" w:type="dxa"/>
            <w:shd w:val="clear" w:color="auto" w:fill="auto"/>
            <w:vAlign w:val="center"/>
          </w:tcPr>
          <w:p w14:paraId="00344DCF" w14:textId="56A57DD5" w:rsidR="00D80DC7" w:rsidRPr="00B6757E" w:rsidRDefault="00D80DC7" w:rsidP="00D80DC7">
            <w:pPr>
              <w:jc w:val="center"/>
              <w:rPr>
                <w:sz w:val="18"/>
                <w:szCs w:val="18"/>
              </w:rPr>
            </w:pPr>
            <w:proofErr w:type="gramStart"/>
            <w:r>
              <w:rPr>
                <w:rFonts w:hint="eastAsia"/>
                <w:sz w:val="18"/>
                <w:szCs w:val="18"/>
              </w:rPr>
              <w:t>贾芳</w:t>
            </w:r>
            <w:proofErr w:type="gramEnd"/>
          </w:p>
        </w:tc>
        <w:tc>
          <w:tcPr>
            <w:tcW w:w="2835" w:type="dxa"/>
          </w:tcPr>
          <w:p w14:paraId="7199A648" w14:textId="1A446FB2" w:rsidR="00D80DC7" w:rsidRPr="00B6757E" w:rsidRDefault="00D80DC7" w:rsidP="00D80DC7">
            <w:pPr>
              <w:rPr>
                <w:sz w:val="18"/>
                <w:szCs w:val="18"/>
              </w:rPr>
            </w:pPr>
            <w:r>
              <w:rPr>
                <w:rFonts w:hint="eastAsia"/>
                <w:sz w:val="18"/>
                <w:szCs w:val="18"/>
              </w:rPr>
              <w:t>矿冶科技集团有限公司</w:t>
            </w:r>
          </w:p>
        </w:tc>
        <w:tc>
          <w:tcPr>
            <w:tcW w:w="4161" w:type="dxa"/>
            <w:shd w:val="clear" w:color="auto" w:fill="auto"/>
            <w:vAlign w:val="center"/>
          </w:tcPr>
          <w:p w14:paraId="2E8D1F2E" w14:textId="49F77F19" w:rsidR="00D80DC7" w:rsidRPr="00B6757E" w:rsidRDefault="00D80DC7" w:rsidP="00D80DC7">
            <w:pPr>
              <w:rPr>
                <w:sz w:val="18"/>
                <w:szCs w:val="18"/>
              </w:rPr>
            </w:pPr>
            <w:r>
              <w:rPr>
                <w:rFonts w:hint="eastAsia"/>
                <w:sz w:val="18"/>
                <w:szCs w:val="18"/>
              </w:rPr>
              <w:t>负责调研、验证、标准起草</w:t>
            </w:r>
          </w:p>
        </w:tc>
      </w:tr>
      <w:tr w:rsidR="00D80DC7" w14:paraId="33626183" w14:textId="77777777" w:rsidTr="00D80DC7">
        <w:trPr>
          <w:trHeight w:val="340"/>
        </w:trPr>
        <w:tc>
          <w:tcPr>
            <w:tcW w:w="1526" w:type="dxa"/>
            <w:shd w:val="clear" w:color="auto" w:fill="auto"/>
            <w:vAlign w:val="center"/>
          </w:tcPr>
          <w:p w14:paraId="3B6C2454" w14:textId="76E81B5B" w:rsidR="00D80DC7" w:rsidRPr="00B6757E" w:rsidRDefault="00D80DC7" w:rsidP="00D80DC7">
            <w:pPr>
              <w:jc w:val="center"/>
              <w:rPr>
                <w:sz w:val="18"/>
                <w:szCs w:val="18"/>
              </w:rPr>
            </w:pPr>
            <w:r>
              <w:rPr>
                <w:rFonts w:hint="eastAsia"/>
                <w:sz w:val="18"/>
                <w:szCs w:val="18"/>
              </w:rPr>
              <w:t>庞小肖</w:t>
            </w:r>
          </w:p>
        </w:tc>
        <w:tc>
          <w:tcPr>
            <w:tcW w:w="2835" w:type="dxa"/>
          </w:tcPr>
          <w:p w14:paraId="3EBA82DB" w14:textId="446D2E29" w:rsidR="00D80DC7" w:rsidRPr="00B6757E" w:rsidRDefault="00D80DC7" w:rsidP="00D80DC7">
            <w:pPr>
              <w:rPr>
                <w:sz w:val="18"/>
                <w:szCs w:val="18"/>
              </w:rPr>
            </w:pPr>
            <w:r>
              <w:rPr>
                <w:rFonts w:hint="eastAsia"/>
                <w:sz w:val="18"/>
                <w:szCs w:val="18"/>
              </w:rPr>
              <w:t>矿冶科技集团有限公司</w:t>
            </w:r>
          </w:p>
        </w:tc>
        <w:tc>
          <w:tcPr>
            <w:tcW w:w="4161" w:type="dxa"/>
            <w:shd w:val="clear" w:color="auto" w:fill="auto"/>
            <w:vAlign w:val="center"/>
          </w:tcPr>
          <w:p w14:paraId="143AEB52" w14:textId="680B1222" w:rsidR="00D80DC7" w:rsidRPr="00B6757E" w:rsidRDefault="00D80DC7" w:rsidP="00D80DC7">
            <w:pPr>
              <w:rPr>
                <w:sz w:val="18"/>
                <w:szCs w:val="18"/>
              </w:rPr>
            </w:pPr>
            <w:r>
              <w:rPr>
                <w:rFonts w:hint="eastAsia"/>
                <w:sz w:val="18"/>
                <w:szCs w:val="18"/>
              </w:rPr>
              <w:t>负责调研、验证、标准起草</w:t>
            </w:r>
          </w:p>
        </w:tc>
      </w:tr>
      <w:tr w:rsidR="00D80DC7" w14:paraId="013BE20C" w14:textId="77777777" w:rsidTr="00D80DC7">
        <w:trPr>
          <w:trHeight w:val="340"/>
        </w:trPr>
        <w:tc>
          <w:tcPr>
            <w:tcW w:w="1526" w:type="dxa"/>
            <w:shd w:val="clear" w:color="auto" w:fill="auto"/>
            <w:vAlign w:val="center"/>
          </w:tcPr>
          <w:p w14:paraId="6043A552" w14:textId="67E479ED" w:rsidR="00D80DC7" w:rsidRPr="00B6757E" w:rsidRDefault="00D80DC7" w:rsidP="00D80DC7">
            <w:pPr>
              <w:jc w:val="center"/>
              <w:rPr>
                <w:sz w:val="18"/>
                <w:szCs w:val="18"/>
              </w:rPr>
            </w:pPr>
            <w:proofErr w:type="gramStart"/>
            <w:r>
              <w:rPr>
                <w:sz w:val="18"/>
                <w:szCs w:val="18"/>
              </w:rPr>
              <w:t>彭</w:t>
            </w:r>
            <w:proofErr w:type="gramEnd"/>
            <w:r>
              <w:rPr>
                <w:sz w:val="18"/>
                <w:szCs w:val="18"/>
              </w:rPr>
              <w:t>浩然</w:t>
            </w:r>
          </w:p>
        </w:tc>
        <w:tc>
          <w:tcPr>
            <w:tcW w:w="2835" w:type="dxa"/>
          </w:tcPr>
          <w:p w14:paraId="1E2A269D" w14:textId="30E6ABBF" w:rsidR="00D80DC7" w:rsidRPr="00B6757E" w:rsidRDefault="00D80DC7" w:rsidP="00D80DC7">
            <w:pPr>
              <w:rPr>
                <w:sz w:val="18"/>
                <w:szCs w:val="18"/>
              </w:rPr>
            </w:pPr>
            <w:r>
              <w:rPr>
                <w:rFonts w:hint="eastAsia"/>
                <w:sz w:val="18"/>
                <w:szCs w:val="18"/>
              </w:rPr>
              <w:t>北矿新材科技有限公司</w:t>
            </w:r>
          </w:p>
        </w:tc>
        <w:tc>
          <w:tcPr>
            <w:tcW w:w="4161" w:type="dxa"/>
            <w:shd w:val="clear" w:color="auto" w:fill="auto"/>
            <w:vAlign w:val="center"/>
          </w:tcPr>
          <w:p w14:paraId="5218171F" w14:textId="67ED9570" w:rsidR="00D80DC7" w:rsidRPr="00B6757E" w:rsidRDefault="00D80DC7" w:rsidP="00D80DC7">
            <w:pPr>
              <w:rPr>
                <w:sz w:val="18"/>
                <w:szCs w:val="18"/>
              </w:rPr>
            </w:pPr>
            <w:r>
              <w:rPr>
                <w:rFonts w:hint="eastAsia"/>
                <w:sz w:val="18"/>
                <w:szCs w:val="18"/>
              </w:rPr>
              <w:t>负责调研、验证、标准起草</w:t>
            </w:r>
          </w:p>
        </w:tc>
      </w:tr>
      <w:tr w:rsidR="00D80DC7" w14:paraId="37888CFE" w14:textId="77777777" w:rsidTr="00D80DC7">
        <w:trPr>
          <w:trHeight w:val="340"/>
        </w:trPr>
        <w:tc>
          <w:tcPr>
            <w:tcW w:w="1526" w:type="dxa"/>
            <w:shd w:val="clear" w:color="auto" w:fill="auto"/>
            <w:vAlign w:val="center"/>
          </w:tcPr>
          <w:p w14:paraId="715B9B68" w14:textId="09D75D0D" w:rsidR="00D80DC7" w:rsidRPr="00B6757E" w:rsidRDefault="00D80DC7" w:rsidP="00D80DC7">
            <w:pPr>
              <w:jc w:val="center"/>
              <w:rPr>
                <w:sz w:val="18"/>
                <w:szCs w:val="18"/>
              </w:rPr>
            </w:pPr>
            <w:r>
              <w:rPr>
                <w:sz w:val="18"/>
                <w:szCs w:val="18"/>
              </w:rPr>
              <w:t>刘海飞</w:t>
            </w:r>
          </w:p>
        </w:tc>
        <w:tc>
          <w:tcPr>
            <w:tcW w:w="2835" w:type="dxa"/>
          </w:tcPr>
          <w:p w14:paraId="6265D5B3" w14:textId="380B31DD" w:rsidR="00D80DC7" w:rsidRPr="00B6757E" w:rsidRDefault="00D80DC7" w:rsidP="00D80DC7">
            <w:pPr>
              <w:rPr>
                <w:sz w:val="18"/>
                <w:szCs w:val="18"/>
              </w:rPr>
            </w:pPr>
            <w:r>
              <w:rPr>
                <w:rFonts w:hint="eastAsia"/>
                <w:sz w:val="18"/>
                <w:szCs w:val="18"/>
              </w:rPr>
              <w:t>矿冶科技集团有限公司</w:t>
            </w:r>
          </w:p>
        </w:tc>
        <w:tc>
          <w:tcPr>
            <w:tcW w:w="4161" w:type="dxa"/>
            <w:shd w:val="clear" w:color="auto" w:fill="auto"/>
            <w:vAlign w:val="center"/>
          </w:tcPr>
          <w:p w14:paraId="77C40F36" w14:textId="219C4203" w:rsidR="00D80DC7" w:rsidRPr="00B6757E" w:rsidRDefault="00D80DC7" w:rsidP="00D80DC7">
            <w:pPr>
              <w:rPr>
                <w:sz w:val="18"/>
                <w:szCs w:val="18"/>
              </w:rPr>
            </w:pPr>
            <w:r>
              <w:rPr>
                <w:rFonts w:hint="eastAsia"/>
                <w:sz w:val="18"/>
                <w:szCs w:val="18"/>
              </w:rPr>
              <w:t>负责试验验证、产品指标及试验方法把控</w:t>
            </w:r>
          </w:p>
        </w:tc>
      </w:tr>
      <w:tr w:rsidR="00D80DC7" w14:paraId="1A2087D9" w14:textId="77777777" w:rsidTr="00D80DC7">
        <w:trPr>
          <w:trHeight w:val="340"/>
        </w:trPr>
        <w:tc>
          <w:tcPr>
            <w:tcW w:w="1526" w:type="dxa"/>
            <w:shd w:val="clear" w:color="auto" w:fill="auto"/>
            <w:vAlign w:val="center"/>
          </w:tcPr>
          <w:p w14:paraId="0C95C837" w14:textId="6577D87C" w:rsidR="00D80DC7" w:rsidRPr="00B6757E" w:rsidDel="00613252" w:rsidRDefault="00D80DC7" w:rsidP="00D80DC7">
            <w:pPr>
              <w:jc w:val="center"/>
              <w:rPr>
                <w:sz w:val="18"/>
                <w:szCs w:val="18"/>
              </w:rPr>
            </w:pPr>
            <w:r>
              <w:rPr>
                <w:sz w:val="18"/>
                <w:szCs w:val="18"/>
              </w:rPr>
              <w:t>原</w:t>
            </w:r>
            <w:proofErr w:type="gramStart"/>
            <w:r>
              <w:rPr>
                <w:sz w:val="18"/>
                <w:szCs w:val="18"/>
              </w:rPr>
              <w:t>慷</w:t>
            </w:r>
            <w:proofErr w:type="gramEnd"/>
          </w:p>
        </w:tc>
        <w:tc>
          <w:tcPr>
            <w:tcW w:w="2835" w:type="dxa"/>
          </w:tcPr>
          <w:p w14:paraId="692E9495" w14:textId="72BCDEBE" w:rsidR="00D80DC7" w:rsidRPr="00B6757E" w:rsidRDefault="00D80DC7" w:rsidP="00D80DC7">
            <w:pPr>
              <w:rPr>
                <w:sz w:val="18"/>
                <w:szCs w:val="18"/>
              </w:rPr>
            </w:pPr>
            <w:r>
              <w:rPr>
                <w:rFonts w:hint="eastAsia"/>
                <w:sz w:val="18"/>
                <w:szCs w:val="18"/>
              </w:rPr>
              <w:t>北矿新材科技有限公司</w:t>
            </w:r>
          </w:p>
        </w:tc>
        <w:tc>
          <w:tcPr>
            <w:tcW w:w="4161" w:type="dxa"/>
            <w:shd w:val="clear" w:color="auto" w:fill="auto"/>
            <w:vAlign w:val="center"/>
          </w:tcPr>
          <w:p w14:paraId="3B071795" w14:textId="46EB613C" w:rsidR="00D80DC7" w:rsidRPr="00B6757E" w:rsidRDefault="00D80DC7" w:rsidP="00D80DC7">
            <w:pPr>
              <w:rPr>
                <w:sz w:val="18"/>
                <w:szCs w:val="18"/>
              </w:rPr>
            </w:pPr>
            <w:r>
              <w:rPr>
                <w:rFonts w:hint="eastAsia"/>
                <w:sz w:val="18"/>
                <w:szCs w:val="18"/>
              </w:rPr>
              <w:t>负责试验验证、产品指标及试验方法把控</w:t>
            </w:r>
          </w:p>
        </w:tc>
      </w:tr>
      <w:tr w:rsidR="00D80DC7" w14:paraId="03990A74" w14:textId="77777777" w:rsidTr="00D80DC7">
        <w:trPr>
          <w:trHeight w:val="340"/>
        </w:trPr>
        <w:tc>
          <w:tcPr>
            <w:tcW w:w="1526" w:type="dxa"/>
            <w:shd w:val="clear" w:color="auto" w:fill="auto"/>
            <w:vAlign w:val="center"/>
          </w:tcPr>
          <w:p w14:paraId="6D0845B4" w14:textId="041726A4" w:rsidR="00D80DC7" w:rsidRPr="00B6757E" w:rsidDel="00613252" w:rsidRDefault="00D80DC7" w:rsidP="00D80DC7">
            <w:pPr>
              <w:jc w:val="center"/>
              <w:rPr>
                <w:sz w:val="18"/>
                <w:szCs w:val="18"/>
              </w:rPr>
            </w:pPr>
            <w:proofErr w:type="gramStart"/>
            <w:r>
              <w:rPr>
                <w:sz w:val="18"/>
                <w:szCs w:val="18"/>
              </w:rPr>
              <w:t>王芦燕</w:t>
            </w:r>
            <w:proofErr w:type="gramEnd"/>
          </w:p>
        </w:tc>
        <w:tc>
          <w:tcPr>
            <w:tcW w:w="2835" w:type="dxa"/>
          </w:tcPr>
          <w:p w14:paraId="7166FB3B" w14:textId="27F6E4E8" w:rsidR="00D80DC7" w:rsidRPr="00B6757E" w:rsidRDefault="00D80DC7" w:rsidP="00D80DC7">
            <w:pPr>
              <w:rPr>
                <w:sz w:val="18"/>
                <w:szCs w:val="18"/>
              </w:rPr>
            </w:pPr>
            <w:r>
              <w:rPr>
                <w:rFonts w:hint="eastAsia"/>
                <w:sz w:val="18"/>
                <w:szCs w:val="18"/>
              </w:rPr>
              <w:t>矿冶科技集团有限公司</w:t>
            </w:r>
          </w:p>
        </w:tc>
        <w:tc>
          <w:tcPr>
            <w:tcW w:w="4161" w:type="dxa"/>
            <w:shd w:val="clear" w:color="auto" w:fill="auto"/>
            <w:vAlign w:val="center"/>
          </w:tcPr>
          <w:p w14:paraId="16C0F58E" w14:textId="4BF12F9F" w:rsidR="00D80DC7" w:rsidRPr="00B6757E" w:rsidRDefault="00D80DC7" w:rsidP="00D80DC7">
            <w:pPr>
              <w:rPr>
                <w:sz w:val="18"/>
                <w:szCs w:val="18"/>
              </w:rPr>
            </w:pPr>
            <w:r>
              <w:rPr>
                <w:rFonts w:hint="eastAsia"/>
                <w:sz w:val="18"/>
                <w:szCs w:val="18"/>
              </w:rPr>
              <w:t>负责标准审核、校对及协调工作</w:t>
            </w:r>
          </w:p>
        </w:tc>
      </w:tr>
      <w:tr w:rsidR="00D80DC7" w14:paraId="20460E9C" w14:textId="77777777" w:rsidTr="00D80DC7">
        <w:trPr>
          <w:trHeight w:val="340"/>
        </w:trPr>
        <w:tc>
          <w:tcPr>
            <w:tcW w:w="1526" w:type="dxa"/>
            <w:shd w:val="clear" w:color="auto" w:fill="auto"/>
            <w:vAlign w:val="center"/>
          </w:tcPr>
          <w:p w14:paraId="2132AAA8" w14:textId="28DF9502" w:rsidR="00D80DC7" w:rsidRPr="00B6757E" w:rsidRDefault="00D80DC7" w:rsidP="00D80DC7">
            <w:pPr>
              <w:jc w:val="center"/>
              <w:rPr>
                <w:sz w:val="18"/>
                <w:szCs w:val="18"/>
              </w:rPr>
            </w:pPr>
            <w:r>
              <w:rPr>
                <w:rFonts w:hint="eastAsia"/>
                <w:sz w:val="18"/>
                <w:szCs w:val="18"/>
              </w:rPr>
              <w:lastRenderedPageBreak/>
              <w:t>冀晓鹃</w:t>
            </w:r>
          </w:p>
        </w:tc>
        <w:tc>
          <w:tcPr>
            <w:tcW w:w="2835" w:type="dxa"/>
          </w:tcPr>
          <w:p w14:paraId="2FC9B072" w14:textId="34CCE65A" w:rsidR="00D80DC7" w:rsidRPr="00B6757E" w:rsidRDefault="00D80DC7" w:rsidP="00D80DC7">
            <w:pPr>
              <w:rPr>
                <w:sz w:val="18"/>
                <w:szCs w:val="18"/>
              </w:rPr>
            </w:pPr>
            <w:r>
              <w:rPr>
                <w:rFonts w:hint="eastAsia"/>
                <w:sz w:val="18"/>
                <w:szCs w:val="18"/>
              </w:rPr>
              <w:t>矿冶科技集团有限公司</w:t>
            </w:r>
          </w:p>
        </w:tc>
        <w:tc>
          <w:tcPr>
            <w:tcW w:w="4161" w:type="dxa"/>
            <w:shd w:val="clear" w:color="auto" w:fill="auto"/>
            <w:vAlign w:val="center"/>
          </w:tcPr>
          <w:p w14:paraId="6782CED7" w14:textId="2DFA91EA" w:rsidR="00D80DC7" w:rsidRPr="00B6757E" w:rsidRDefault="00D80DC7" w:rsidP="00D80DC7">
            <w:pPr>
              <w:rPr>
                <w:sz w:val="18"/>
                <w:szCs w:val="18"/>
              </w:rPr>
            </w:pPr>
            <w:r>
              <w:rPr>
                <w:rFonts w:hint="eastAsia"/>
                <w:sz w:val="18"/>
                <w:szCs w:val="18"/>
              </w:rPr>
              <w:t>负责标准审核、校对及协调工作</w:t>
            </w:r>
          </w:p>
        </w:tc>
      </w:tr>
      <w:tr w:rsidR="00D80DC7" w14:paraId="1D2B23AC" w14:textId="77777777" w:rsidTr="00D80DC7">
        <w:trPr>
          <w:trHeight w:val="340"/>
        </w:trPr>
        <w:tc>
          <w:tcPr>
            <w:tcW w:w="1526" w:type="dxa"/>
            <w:shd w:val="clear" w:color="auto" w:fill="auto"/>
            <w:vAlign w:val="center"/>
          </w:tcPr>
          <w:p w14:paraId="3AAB3DDB" w14:textId="6D91F04B" w:rsidR="00D80DC7" w:rsidRPr="00B6757E" w:rsidRDefault="00D80DC7" w:rsidP="00D80DC7">
            <w:pPr>
              <w:jc w:val="center"/>
              <w:rPr>
                <w:sz w:val="18"/>
                <w:szCs w:val="18"/>
              </w:rPr>
            </w:pPr>
          </w:p>
        </w:tc>
        <w:tc>
          <w:tcPr>
            <w:tcW w:w="2835" w:type="dxa"/>
          </w:tcPr>
          <w:p w14:paraId="5670C376" w14:textId="46A57BAF" w:rsidR="00D80DC7" w:rsidRPr="00B6757E" w:rsidRDefault="00D80DC7" w:rsidP="00D80DC7">
            <w:pPr>
              <w:rPr>
                <w:sz w:val="18"/>
                <w:szCs w:val="18"/>
              </w:rPr>
            </w:pPr>
            <w:r>
              <w:rPr>
                <w:rFonts w:hint="eastAsia"/>
                <w:sz w:val="18"/>
                <w:szCs w:val="18"/>
              </w:rPr>
              <w:t>广东省科学院工业分析检测中心</w:t>
            </w:r>
          </w:p>
        </w:tc>
        <w:tc>
          <w:tcPr>
            <w:tcW w:w="4161" w:type="dxa"/>
            <w:shd w:val="clear" w:color="auto" w:fill="auto"/>
            <w:vAlign w:val="center"/>
          </w:tcPr>
          <w:p w14:paraId="3F077BF4" w14:textId="2F0B009A" w:rsidR="00D80DC7" w:rsidRPr="00B6757E" w:rsidRDefault="00D80DC7" w:rsidP="00D80DC7">
            <w:pPr>
              <w:rPr>
                <w:sz w:val="18"/>
                <w:szCs w:val="18"/>
              </w:rPr>
            </w:pPr>
            <w:r>
              <w:rPr>
                <w:rFonts w:hint="eastAsia"/>
                <w:sz w:val="18"/>
                <w:szCs w:val="18"/>
              </w:rPr>
              <w:t>负责试验验证、标准修订及校对</w:t>
            </w:r>
          </w:p>
        </w:tc>
      </w:tr>
      <w:tr w:rsidR="00D80DC7" w14:paraId="4217034D" w14:textId="77777777" w:rsidTr="00D80DC7">
        <w:trPr>
          <w:trHeight w:val="340"/>
        </w:trPr>
        <w:tc>
          <w:tcPr>
            <w:tcW w:w="1526" w:type="dxa"/>
            <w:shd w:val="clear" w:color="auto" w:fill="auto"/>
            <w:vAlign w:val="center"/>
          </w:tcPr>
          <w:p w14:paraId="1B0443C5" w14:textId="50803709" w:rsidR="00D80DC7" w:rsidRPr="00B6757E" w:rsidRDefault="003D391B" w:rsidP="00D80DC7">
            <w:pPr>
              <w:jc w:val="center"/>
              <w:rPr>
                <w:sz w:val="18"/>
                <w:szCs w:val="18"/>
              </w:rPr>
            </w:pPr>
            <w:r w:rsidRPr="003D391B">
              <w:rPr>
                <w:rFonts w:hint="eastAsia"/>
                <w:sz w:val="18"/>
                <w:szCs w:val="18"/>
              </w:rPr>
              <w:t>唐跃</w:t>
            </w:r>
          </w:p>
        </w:tc>
        <w:tc>
          <w:tcPr>
            <w:tcW w:w="2835" w:type="dxa"/>
          </w:tcPr>
          <w:p w14:paraId="0DA89E95" w14:textId="41E13A50" w:rsidR="00D80DC7" w:rsidRPr="00B6757E" w:rsidRDefault="00D80DC7" w:rsidP="00D80DC7">
            <w:pPr>
              <w:rPr>
                <w:sz w:val="18"/>
                <w:szCs w:val="18"/>
              </w:rPr>
            </w:pPr>
            <w:r>
              <w:rPr>
                <w:rFonts w:hint="eastAsia"/>
                <w:sz w:val="18"/>
                <w:szCs w:val="18"/>
              </w:rPr>
              <w:t>江苏</w:t>
            </w:r>
            <w:r w:rsidRPr="00EF4BBE">
              <w:rPr>
                <w:rFonts w:hint="eastAsia"/>
                <w:sz w:val="18"/>
                <w:szCs w:val="18"/>
              </w:rPr>
              <w:t>威拉里新材料科技有限公司</w:t>
            </w:r>
          </w:p>
        </w:tc>
        <w:tc>
          <w:tcPr>
            <w:tcW w:w="4161" w:type="dxa"/>
            <w:shd w:val="clear" w:color="auto" w:fill="auto"/>
            <w:vAlign w:val="center"/>
          </w:tcPr>
          <w:p w14:paraId="18D86E95" w14:textId="74A1F43C" w:rsidR="00D80DC7" w:rsidRPr="00B6757E" w:rsidRDefault="00D80DC7" w:rsidP="00D80DC7">
            <w:pPr>
              <w:rPr>
                <w:sz w:val="18"/>
                <w:szCs w:val="18"/>
              </w:rPr>
            </w:pPr>
            <w:r>
              <w:rPr>
                <w:rFonts w:hint="eastAsia"/>
                <w:sz w:val="18"/>
                <w:szCs w:val="18"/>
              </w:rPr>
              <w:t>负责</w:t>
            </w:r>
            <w:r w:rsidR="003D391B">
              <w:rPr>
                <w:rFonts w:hint="eastAsia"/>
                <w:sz w:val="18"/>
                <w:szCs w:val="18"/>
              </w:rPr>
              <w:t>试验验证</w:t>
            </w:r>
            <w:r>
              <w:rPr>
                <w:rFonts w:hint="eastAsia"/>
                <w:sz w:val="18"/>
                <w:szCs w:val="18"/>
              </w:rPr>
              <w:t>、标准修订及校对</w:t>
            </w:r>
          </w:p>
        </w:tc>
      </w:tr>
    </w:tbl>
    <w:p w14:paraId="07E66B28" w14:textId="77777777" w:rsidR="00572271" w:rsidRPr="00572271" w:rsidRDefault="00572271" w:rsidP="00572271">
      <w:pPr>
        <w:widowControl/>
        <w:tabs>
          <w:tab w:val="left" w:pos="4455"/>
        </w:tabs>
        <w:spacing w:line="360" w:lineRule="auto"/>
        <w:ind w:firstLineChars="200" w:firstLine="480"/>
        <w:jc w:val="left"/>
        <w:rPr>
          <w:rFonts w:ascii="宋体" w:hAnsi="宋体" w:cs="宋体"/>
          <w:kern w:val="0"/>
          <w:sz w:val="24"/>
        </w:rPr>
      </w:pPr>
    </w:p>
    <w:p w14:paraId="2DA98A44" w14:textId="77777777" w:rsidR="00450151" w:rsidRPr="0077147C" w:rsidRDefault="00450151">
      <w:pPr>
        <w:spacing w:line="360" w:lineRule="auto"/>
        <w:rPr>
          <w:rFonts w:ascii="黑体" w:eastAsia="黑体"/>
          <w:sz w:val="24"/>
        </w:rPr>
      </w:pPr>
      <w:r w:rsidRPr="0077147C">
        <w:rPr>
          <w:rFonts w:ascii="黑体" w:eastAsia="黑体" w:hint="eastAsia"/>
          <w:sz w:val="24"/>
        </w:rPr>
        <w:t>1.3.2 主要工作过程</w:t>
      </w:r>
    </w:p>
    <w:p w14:paraId="5C2A1709" w14:textId="77777777" w:rsidR="00FE72DB" w:rsidRPr="0077147C" w:rsidRDefault="00FE72DB" w:rsidP="00FE72DB">
      <w:pPr>
        <w:spacing w:line="360" w:lineRule="auto"/>
        <w:jc w:val="left"/>
        <w:rPr>
          <w:sz w:val="24"/>
        </w:rPr>
      </w:pPr>
      <w:r w:rsidRPr="0077147C">
        <w:rPr>
          <w:rFonts w:ascii="黑体" w:eastAsia="黑体" w:hint="eastAsia"/>
          <w:sz w:val="24"/>
        </w:rPr>
        <w:t>1.3.2.1</w:t>
      </w:r>
      <w:r w:rsidRPr="0077147C">
        <w:rPr>
          <w:rFonts w:ascii="宋体" w:hAnsi="宋体" w:hint="eastAsia"/>
          <w:b/>
          <w:bCs/>
          <w:sz w:val="24"/>
        </w:rPr>
        <w:t>起草阶段</w:t>
      </w:r>
    </w:p>
    <w:p w14:paraId="5501A5D8" w14:textId="77777777" w:rsidR="00D80DC7" w:rsidRPr="00D80DC7" w:rsidRDefault="00D80DC7" w:rsidP="00D80DC7">
      <w:pPr>
        <w:spacing w:line="360" w:lineRule="auto"/>
        <w:ind w:firstLineChars="200" w:firstLine="480"/>
        <w:rPr>
          <w:rFonts w:eastAsiaTheme="majorEastAsia"/>
          <w:sz w:val="24"/>
        </w:rPr>
      </w:pPr>
      <w:r w:rsidRPr="00D80DC7">
        <w:rPr>
          <w:rFonts w:eastAsiaTheme="majorEastAsia"/>
          <w:sz w:val="24"/>
        </w:rPr>
        <w:t>2021</w:t>
      </w:r>
      <w:r w:rsidRPr="00D80DC7">
        <w:rPr>
          <w:rFonts w:eastAsiaTheme="majorEastAsia"/>
          <w:sz w:val="24"/>
        </w:rPr>
        <w:t>年</w:t>
      </w:r>
      <w:r w:rsidRPr="00D80DC7">
        <w:rPr>
          <w:rFonts w:eastAsiaTheme="majorEastAsia"/>
          <w:sz w:val="24"/>
        </w:rPr>
        <w:t>3</w:t>
      </w:r>
      <w:r w:rsidRPr="00D80DC7">
        <w:rPr>
          <w:rFonts w:eastAsiaTheme="majorEastAsia"/>
          <w:sz w:val="24"/>
        </w:rPr>
        <w:t>月</w:t>
      </w:r>
      <w:r w:rsidRPr="00D80DC7">
        <w:rPr>
          <w:rFonts w:eastAsiaTheme="majorEastAsia"/>
          <w:sz w:val="24"/>
        </w:rPr>
        <w:t>16</w:t>
      </w:r>
      <w:r w:rsidRPr="00D80DC7">
        <w:rPr>
          <w:rFonts w:eastAsiaTheme="majorEastAsia"/>
          <w:sz w:val="24"/>
        </w:rPr>
        <w:t>日，全国有色金属标准化技术委员会在江苏苏州组织召开了有色标准工作会议，来自矿冶科技集团有限公司、北矿新材科技有限公司、广东省科学院工业分析检测中心等单位参加了会议，会议对《热喷涂用氧化铬粉末》进行了任务落实。</w:t>
      </w:r>
    </w:p>
    <w:p w14:paraId="3B44355F" w14:textId="77777777" w:rsidR="00D80DC7" w:rsidRPr="00D80DC7" w:rsidRDefault="00D80DC7" w:rsidP="00D80DC7">
      <w:pPr>
        <w:spacing w:line="360" w:lineRule="auto"/>
        <w:ind w:firstLineChars="200" w:firstLine="480"/>
        <w:rPr>
          <w:rFonts w:eastAsiaTheme="majorEastAsia"/>
          <w:sz w:val="24"/>
        </w:rPr>
      </w:pPr>
      <w:r w:rsidRPr="00D80DC7">
        <w:rPr>
          <w:rFonts w:eastAsiaTheme="majorEastAsia"/>
          <w:sz w:val="24"/>
        </w:rPr>
        <w:t>2021</w:t>
      </w:r>
      <w:r w:rsidRPr="00D80DC7">
        <w:rPr>
          <w:rFonts w:eastAsiaTheme="majorEastAsia"/>
          <w:sz w:val="24"/>
        </w:rPr>
        <w:t>年</w:t>
      </w:r>
      <w:r w:rsidRPr="00D80DC7">
        <w:rPr>
          <w:rFonts w:eastAsiaTheme="majorEastAsia"/>
          <w:sz w:val="24"/>
        </w:rPr>
        <w:t>4</w:t>
      </w:r>
      <w:r w:rsidRPr="00D80DC7">
        <w:rPr>
          <w:rFonts w:eastAsiaTheme="majorEastAsia"/>
          <w:sz w:val="24"/>
        </w:rPr>
        <w:t>月至</w:t>
      </w:r>
      <w:r w:rsidRPr="00D80DC7">
        <w:rPr>
          <w:rFonts w:eastAsiaTheme="majorEastAsia"/>
          <w:sz w:val="24"/>
        </w:rPr>
        <w:t>6</w:t>
      </w:r>
      <w:r w:rsidRPr="00D80DC7">
        <w:rPr>
          <w:rFonts w:eastAsiaTheme="majorEastAsia"/>
          <w:sz w:val="24"/>
        </w:rPr>
        <w:t>月，矿冶科技集团有限公司接受《热喷涂用氧化铬粉末》任务后，成立了标准编制工作组，由于该标准为首次制订，标准编制工作组成员查阅了大量的国内外相关文献资料，收集、整理、对比分析了相关企业的技术资料，结合目前国内外热喷涂用氧化铬粉末的生产和用户需求情况，形成了标准草案。本标准草案完成后，在编制组及公司内部进行了多次交流，广泛征求意见，对本标准进行了认真的修改和完善，最后形成了该标准的征求意见稿。</w:t>
      </w:r>
    </w:p>
    <w:p w14:paraId="1DCFC820" w14:textId="77777777" w:rsidR="00FE72DB" w:rsidRPr="0077147C" w:rsidRDefault="00FE72DB" w:rsidP="00FE72DB">
      <w:pPr>
        <w:spacing w:line="360" w:lineRule="auto"/>
        <w:rPr>
          <w:rFonts w:ascii="宋体" w:hAnsi="宋体"/>
          <w:b/>
          <w:bCs/>
          <w:sz w:val="24"/>
        </w:rPr>
      </w:pPr>
      <w:r w:rsidRPr="0077147C">
        <w:rPr>
          <w:rFonts w:ascii="黑体" w:eastAsia="黑体" w:hint="eastAsia"/>
          <w:sz w:val="24"/>
        </w:rPr>
        <w:t>1.3.2.2征求意见</w:t>
      </w:r>
      <w:r w:rsidRPr="0077147C">
        <w:rPr>
          <w:rFonts w:ascii="宋体" w:hAnsi="宋体" w:hint="eastAsia"/>
          <w:b/>
          <w:bCs/>
          <w:sz w:val="24"/>
        </w:rPr>
        <w:t>阶段</w:t>
      </w:r>
    </w:p>
    <w:p w14:paraId="2C3F4B9D" w14:textId="73EC8274" w:rsidR="00D80DC7" w:rsidRPr="00D80DC7" w:rsidRDefault="00D80DC7" w:rsidP="00F77E50">
      <w:pPr>
        <w:spacing w:line="360" w:lineRule="auto"/>
        <w:ind w:firstLineChars="200" w:firstLine="480"/>
        <w:rPr>
          <w:rFonts w:eastAsiaTheme="minorEastAsia"/>
          <w:sz w:val="24"/>
        </w:rPr>
      </w:pPr>
      <w:r w:rsidRPr="00D80DC7">
        <w:rPr>
          <w:rFonts w:eastAsiaTheme="minorEastAsia"/>
          <w:sz w:val="24"/>
        </w:rPr>
        <w:t>2021</w:t>
      </w:r>
      <w:r w:rsidRPr="00D80DC7">
        <w:rPr>
          <w:rFonts w:eastAsiaTheme="minorEastAsia"/>
          <w:sz w:val="24"/>
        </w:rPr>
        <w:t>年</w:t>
      </w:r>
      <w:r w:rsidRPr="00D80DC7">
        <w:rPr>
          <w:rFonts w:eastAsiaTheme="minorEastAsia"/>
          <w:sz w:val="24"/>
        </w:rPr>
        <w:t>6</w:t>
      </w:r>
      <w:r w:rsidRPr="00D80DC7">
        <w:rPr>
          <w:rFonts w:eastAsiaTheme="minorEastAsia"/>
          <w:sz w:val="24"/>
        </w:rPr>
        <w:t>月</w:t>
      </w:r>
      <w:r w:rsidRPr="00D80DC7">
        <w:rPr>
          <w:rFonts w:eastAsiaTheme="minorEastAsia"/>
          <w:sz w:val="24"/>
        </w:rPr>
        <w:t>23-26</w:t>
      </w:r>
      <w:r w:rsidRPr="00D80DC7">
        <w:rPr>
          <w:rFonts w:eastAsiaTheme="minorEastAsia"/>
          <w:sz w:val="24"/>
        </w:rPr>
        <w:t>日全国有色金属标准化技术委员会在新疆维吾尔自治区伊犁哈萨克自治州伊宁市组织召开的稀有金属、粉末冶金标准工作会议。来自全国有色金属标准化技术委</w:t>
      </w:r>
      <w:r w:rsidRPr="001D4840">
        <w:rPr>
          <w:rFonts w:eastAsiaTheme="minorEastAsia"/>
          <w:sz w:val="24"/>
        </w:rPr>
        <w:t>员会、北矿检测技术有限公司、</w:t>
      </w:r>
      <w:r w:rsidR="00DF43BE" w:rsidRPr="001D4840">
        <w:rPr>
          <w:rFonts w:eastAsiaTheme="minorEastAsia"/>
          <w:sz w:val="24"/>
        </w:rPr>
        <w:t>北京当升材料科技股份有限公司、格林美股份有限公司、</w:t>
      </w:r>
      <w:r w:rsidR="00DF43BE" w:rsidRPr="001D4840">
        <w:rPr>
          <w:rFonts w:eastAsiaTheme="minorEastAsia" w:hint="eastAsia"/>
          <w:sz w:val="24"/>
        </w:rPr>
        <w:t>钢铁研究总院、</w:t>
      </w:r>
      <w:r w:rsidR="00AC6230" w:rsidRPr="001D4840">
        <w:rPr>
          <w:rFonts w:eastAsiaTheme="minorEastAsia" w:hint="eastAsia"/>
          <w:sz w:val="24"/>
        </w:rPr>
        <w:t>有</w:t>
      </w:r>
      <w:proofErr w:type="gramStart"/>
      <w:r w:rsidR="00AC6230" w:rsidRPr="001D4840">
        <w:rPr>
          <w:rFonts w:eastAsiaTheme="minorEastAsia" w:hint="eastAsia"/>
          <w:sz w:val="24"/>
        </w:rPr>
        <w:t>研</w:t>
      </w:r>
      <w:proofErr w:type="gramEnd"/>
      <w:r w:rsidR="00AC6230" w:rsidRPr="001D4840">
        <w:rPr>
          <w:rFonts w:eastAsiaTheme="minorEastAsia" w:hint="eastAsia"/>
          <w:sz w:val="24"/>
        </w:rPr>
        <w:t>粉末新材料股份有限公司、</w:t>
      </w:r>
      <w:r w:rsidR="006858ED" w:rsidRPr="001D4840">
        <w:rPr>
          <w:rFonts w:eastAsiaTheme="minorEastAsia"/>
          <w:sz w:val="24"/>
        </w:rPr>
        <w:t>湖南杉杉能源科技股份有限公司</w:t>
      </w:r>
      <w:r w:rsidRPr="001D4840">
        <w:rPr>
          <w:rFonts w:eastAsiaTheme="minorEastAsia"/>
          <w:sz w:val="24"/>
        </w:rPr>
        <w:t>等</w:t>
      </w:r>
      <w:r w:rsidRPr="001D4840">
        <w:rPr>
          <w:rFonts w:eastAsiaTheme="minorEastAsia"/>
          <w:sz w:val="24"/>
        </w:rPr>
        <w:t>16</w:t>
      </w:r>
      <w:r w:rsidRPr="001D4840">
        <w:rPr>
          <w:rFonts w:eastAsiaTheme="minorEastAsia"/>
          <w:sz w:val="24"/>
        </w:rPr>
        <w:t>家单位的</w:t>
      </w:r>
      <w:r w:rsidRPr="001D4840">
        <w:rPr>
          <w:rFonts w:eastAsiaTheme="minorEastAsia"/>
          <w:sz w:val="24"/>
        </w:rPr>
        <w:t>17</w:t>
      </w:r>
      <w:r w:rsidRPr="001D4840">
        <w:rPr>
          <w:rFonts w:eastAsiaTheme="minorEastAsia"/>
          <w:sz w:val="24"/>
        </w:rPr>
        <w:t>位专家代表参加了会议。与会代表对本标准（征求意见稿）进行了认真、细致的讨论，并提出了宝贵的建议和修改意见。</w:t>
      </w:r>
    </w:p>
    <w:p w14:paraId="134482A8" w14:textId="77777777" w:rsidR="00D80DC7" w:rsidRPr="00D80DC7" w:rsidRDefault="00D80DC7" w:rsidP="00D80DC7">
      <w:pPr>
        <w:spacing w:line="360" w:lineRule="auto"/>
        <w:ind w:firstLineChars="200" w:firstLine="480"/>
        <w:rPr>
          <w:rFonts w:eastAsiaTheme="minorEastAsia"/>
          <w:sz w:val="24"/>
        </w:rPr>
      </w:pPr>
      <w:r w:rsidRPr="00D80DC7">
        <w:rPr>
          <w:rFonts w:eastAsiaTheme="minorEastAsia"/>
          <w:sz w:val="24"/>
        </w:rPr>
        <w:t>2021</w:t>
      </w:r>
      <w:r w:rsidRPr="00D80DC7">
        <w:rPr>
          <w:rFonts w:eastAsiaTheme="minorEastAsia"/>
          <w:sz w:val="24"/>
        </w:rPr>
        <w:t>年</w:t>
      </w:r>
      <w:r w:rsidRPr="00D80DC7">
        <w:rPr>
          <w:rFonts w:eastAsiaTheme="minorEastAsia"/>
          <w:sz w:val="24"/>
        </w:rPr>
        <w:t>6</w:t>
      </w:r>
      <w:r w:rsidRPr="00D80DC7">
        <w:rPr>
          <w:rFonts w:eastAsiaTheme="minorEastAsia"/>
          <w:sz w:val="24"/>
        </w:rPr>
        <w:t>月</w:t>
      </w:r>
      <w:r w:rsidRPr="00D80DC7">
        <w:rPr>
          <w:rFonts w:eastAsiaTheme="minorEastAsia"/>
          <w:sz w:val="24"/>
        </w:rPr>
        <w:t>20</w:t>
      </w:r>
      <w:r w:rsidRPr="00D80DC7">
        <w:rPr>
          <w:rFonts w:eastAsiaTheme="minorEastAsia"/>
          <w:sz w:val="24"/>
        </w:rPr>
        <w:t>日至</w:t>
      </w:r>
      <w:r w:rsidRPr="00D80DC7">
        <w:rPr>
          <w:rFonts w:eastAsiaTheme="minorEastAsia"/>
          <w:sz w:val="24"/>
        </w:rPr>
        <w:t>2021</w:t>
      </w:r>
      <w:r w:rsidRPr="00D80DC7">
        <w:rPr>
          <w:rFonts w:eastAsiaTheme="minorEastAsia"/>
          <w:sz w:val="24"/>
        </w:rPr>
        <w:t>年</w:t>
      </w:r>
      <w:r w:rsidRPr="00D80DC7">
        <w:rPr>
          <w:rFonts w:eastAsiaTheme="minorEastAsia"/>
          <w:sz w:val="24"/>
        </w:rPr>
        <w:t>8</w:t>
      </w:r>
      <w:r w:rsidRPr="00D80DC7">
        <w:rPr>
          <w:rFonts w:eastAsiaTheme="minorEastAsia"/>
          <w:sz w:val="24"/>
        </w:rPr>
        <w:t>月</w:t>
      </w:r>
      <w:r w:rsidRPr="00D80DC7">
        <w:rPr>
          <w:rFonts w:eastAsiaTheme="minorEastAsia"/>
          <w:sz w:val="24"/>
        </w:rPr>
        <w:t>31</w:t>
      </w:r>
      <w:r w:rsidRPr="00D80DC7">
        <w:rPr>
          <w:rFonts w:eastAsiaTheme="minorEastAsia"/>
          <w:sz w:val="24"/>
        </w:rPr>
        <w:t>日，全国有色金属标准化技术委员会将征求意见资料在国家标准化管理委员会的</w:t>
      </w:r>
      <w:r w:rsidRPr="00D80DC7">
        <w:rPr>
          <w:rFonts w:eastAsiaTheme="minorEastAsia"/>
          <w:sz w:val="24"/>
        </w:rPr>
        <w:t>“</w:t>
      </w:r>
      <w:r w:rsidRPr="00D80DC7">
        <w:rPr>
          <w:rFonts w:eastAsiaTheme="minorEastAsia"/>
          <w:sz w:val="24"/>
        </w:rPr>
        <w:t>公共信息服务平台</w:t>
      </w:r>
      <w:r w:rsidRPr="00D80DC7">
        <w:rPr>
          <w:rFonts w:eastAsiaTheme="minorEastAsia"/>
          <w:sz w:val="24"/>
        </w:rPr>
        <w:t>”</w:t>
      </w:r>
      <w:r w:rsidRPr="00D80DC7">
        <w:rPr>
          <w:rFonts w:eastAsiaTheme="minorEastAsia"/>
          <w:sz w:val="24"/>
        </w:rPr>
        <w:t>上挂网，向社会公开征求意见。同时，全国有色金属标准化技术委员会通过工作群、邮件向委员单位征求意见，并将征求意见资料在</w:t>
      </w:r>
      <w:r w:rsidR="00836E3C">
        <w:fldChar w:fldCharType="begin"/>
      </w:r>
      <w:r w:rsidR="00836E3C">
        <w:instrText xml:space="preserve"> HYPERLINK "http://www.cnsmq.com" </w:instrText>
      </w:r>
      <w:r w:rsidR="00836E3C">
        <w:fldChar w:fldCharType="separate"/>
      </w:r>
      <w:r w:rsidRPr="00D80DC7">
        <w:rPr>
          <w:rFonts w:eastAsiaTheme="minorEastAsia"/>
          <w:sz w:val="24"/>
        </w:rPr>
        <w:t>www.cnsmq.com</w:t>
      </w:r>
      <w:r w:rsidR="00836E3C">
        <w:rPr>
          <w:rFonts w:eastAsiaTheme="minorEastAsia"/>
          <w:sz w:val="24"/>
        </w:rPr>
        <w:fldChar w:fldCharType="end"/>
      </w:r>
      <w:r w:rsidRPr="00D80DC7">
        <w:rPr>
          <w:rFonts w:eastAsiaTheme="minorEastAsia"/>
          <w:sz w:val="24"/>
        </w:rPr>
        <w:t>网站上挂网。征求意见的单位包括主要生产、经销、使用、科研、检验等单位及大专院校，征求意见单位广泛且具有代表性，征求意见时间大于</w:t>
      </w:r>
      <w:r w:rsidRPr="00D80DC7">
        <w:rPr>
          <w:rFonts w:eastAsiaTheme="minorEastAsia"/>
          <w:sz w:val="24"/>
        </w:rPr>
        <w:t>2</w:t>
      </w:r>
      <w:r w:rsidRPr="00D80DC7">
        <w:rPr>
          <w:rFonts w:eastAsiaTheme="minorEastAsia"/>
          <w:sz w:val="24"/>
        </w:rPr>
        <w:t>个月。</w:t>
      </w:r>
    </w:p>
    <w:p w14:paraId="4655187C" w14:textId="7103E54B" w:rsidR="00D80DC7" w:rsidRDefault="00D80DC7" w:rsidP="00D80DC7">
      <w:pPr>
        <w:spacing w:line="360" w:lineRule="auto"/>
        <w:ind w:firstLineChars="200" w:firstLine="480"/>
        <w:rPr>
          <w:rFonts w:eastAsiaTheme="minorEastAsia"/>
          <w:sz w:val="24"/>
          <w:lang w:bidi="ar"/>
        </w:rPr>
      </w:pPr>
      <w:r w:rsidRPr="00D80DC7">
        <w:rPr>
          <w:rFonts w:eastAsiaTheme="minorEastAsia"/>
          <w:sz w:val="24"/>
        </w:rPr>
        <w:lastRenderedPageBreak/>
        <w:t>2021</w:t>
      </w:r>
      <w:r w:rsidRPr="00D80DC7">
        <w:rPr>
          <w:rFonts w:eastAsiaTheme="minorEastAsia"/>
          <w:sz w:val="24"/>
        </w:rPr>
        <w:t>年</w:t>
      </w:r>
      <w:r w:rsidRPr="00D80DC7">
        <w:rPr>
          <w:rFonts w:eastAsiaTheme="minorEastAsia"/>
          <w:sz w:val="24"/>
        </w:rPr>
        <w:t>10</w:t>
      </w:r>
      <w:r w:rsidRPr="00D80DC7">
        <w:rPr>
          <w:rFonts w:eastAsiaTheme="minorEastAsia"/>
          <w:sz w:val="24"/>
        </w:rPr>
        <w:t>月，编制</w:t>
      </w:r>
      <w:proofErr w:type="gramStart"/>
      <w:r w:rsidRPr="00D80DC7">
        <w:rPr>
          <w:rFonts w:eastAsiaTheme="minorEastAsia"/>
          <w:sz w:val="24"/>
        </w:rPr>
        <w:t>组单位</w:t>
      </w:r>
      <w:proofErr w:type="gramEnd"/>
      <w:r w:rsidRPr="00D80DC7">
        <w:rPr>
          <w:rFonts w:eastAsiaTheme="minorEastAsia"/>
          <w:sz w:val="24"/>
        </w:rPr>
        <w:t>对收集到的意见进行整理，共收到</w:t>
      </w:r>
      <w:r w:rsidRPr="00D80DC7">
        <w:rPr>
          <w:rFonts w:eastAsiaTheme="minorEastAsia"/>
          <w:sz w:val="24"/>
        </w:rPr>
        <w:t>17</w:t>
      </w:r>
      <w:r w:rsidRPr="00D80DC7">
        <w:rPr>
          <w:rFonts w:eastAsiaTheme="minorEastAsia"/>
          <w:sz w:val="24"/>
        </w:rPr>
        <w:t>条意见，形成了</w:t>
      </w:r>
      <w:r w:rsidRPr="00D80DC7">
        <w:rPr>
          <w:rFonts w:eastAsiaTheme="minorEastAsia"/>
          <w:sz w:val="24"/>
          <w:lang w:bidi="ar"/>
        </w:rPr>
        <w:t>标准征求意见</w:t>
      </w:r>
      <w:proofErr w:type="gramStart"/>
      <w:r w:rsidRPr="00D80DC7">
        <w:rPr>
          <w:rFonts w:eastAsiaTheme="minorEastAsia"/>
          <w:sz w:val="24"/>
          <w:lang w:bidi="ar"/>
        </w:rPr>
        <w:t>稿意见</w:t>
      </w:r>
      <w:proofErr w:type="gramEnd"/>
      <w:r w:rsidRPr="00D80DC7">
        <w:rPr>
          <w:rFonts w:eastAsiaTheme="minorEastAsia"/>
          <w:sz w:val="24"/>
          <w:lang w:bidi="ar"/>
        </w:rPr>
        <w:t>汇总处理表。标准制定工作组对征求意见稿进行修改，形成标准预审稿。</w:t>
      </w:r>
    </w:p>
    <w:p w14:paraId="08F18E66" w14:textId="77777777" w:rsidR="004663AC" w:rsidRPr="00B721CB" w:rsidRDefault="004663AC" w:rsidP="004663AC">
      <w:pPr>
        <w:spacing w:line="360" w:lineRule="auto"/>
        <w:rPr>
          <w:rFonts w:ascii="宋体" w:hAnsi="宋体"/>
          <w:b/>
          <w:bCs/>
          <w:sz w:val="24"/>
        </w:rPr>
      </w:pPr>
      <w:r w:rsidRPr="00B721CB">
        <w:rPr>
          <w:rFonts w:ascii="黑体" w:eastAsia="黑体" w:hint="eastAsia"/>
          <w:sz w:val="24"/>
        </w:rPr>
        <w:t>1.3.2.3</w:t>
      </w:r>
      <w:r w:rsidRPr="00B721CB">
        <w:rPr>
          <w:rFonts w:ascii="宋体" w:hAnsi="宋体" w:hint="eastAsia"/>
          <w:b/>
          <w:bCs/>
          <w:sz w:val="24"/>
        </w:rPr>
        <w:t>审查阶段</w:t>
      </w:r>
    </w:p>
    <w:p w14:paraId="21E7125E" w14:textId="2B67D9B0" w:rsidR="00443789" w:rsidRPr="00B721CB" w:rsidRDefault="004663AC" w:rsidP="00A50D4F">
      <w:pPr>
        <w:spacing w:line="360" w:lineRule="auto"/>
        <w:ind w:firstLine="480"/>
        <w:jc w:val="left"/>
        <w:rPr>
          <w:sz w:val="24"/>
        </w:rPr>
      </w:pPr>
      <w:r w:rsidRPr="00B721CB">
        <w:rPr>
          <w:rFonts w:hint="eastAsia"/>
          <w:sz w:val="24"/>
        </w:rPr>
        <w:t>2021</w:t>
      </w:r>
      <w:r w:rsidRPr="00B721CB">
        <w:rPr>
          <w:rFonts w:hint="eastAsia"/>
          <w:sz w:val="24"/>
        </w:rPr>
        <w:t>年</w:t>
      </w:r>
      <w:r w:rsidR="001B2F8A" w:rsidRPr="00B721CB">
        <w:rPr>
          <w:sz w:val="24"/>
        </w:rPr>
        <w:t>12</w:t>
      </w:r>
      <w:r w:rsidRPr="00B721CB">
        <w:rPr>
          <w:rFonts w:hint="eastAsia"/>
          <w:sz w:val="24"/>
        </w:rPr>
        <w:t>月</w:t>
      </w:r>
      <w:r w:rsidR="001B2F8A" w:rsidRPr="00B721CB">
        <w:rPr>
          <w:sz w:val="24"/>
        </w:rPr>
        <w:t>6</w:t>
      </w:r>
      <w:r w:rsidR="001B2F8A" w:rsidRPr="00B721CB">
        <w:rPr>
          <w:rFonts w:eastAsiaTheme="minorEastAsia"/>
          <w:sz w:val="24"/>
        </w:rPr>
        <w:t>-8</w:t>
      </w:r>
      <w:r w:rsidR="001B2F8A" w:rsidRPr="00B721CB">
        <w:rPr>
          <w:rFonts w:eastAsiaTheme="minorEastAsia"/>
          <w:sz w:val="24"/>
        </w:rPr>
        <w:t>日</w:t>
      </w:r>
      <w:r w:rsidRPr="00B721CB">
        <w:rPr>
          <w:rFonts w:hAnsi="宋体" w:hint="eastAsia"/>
          <w:sz w:val="24"/>
        </w:rPr>
        <w:t>由全国有色金属标准化技术委员会在</w:t>
      </w:r>
      <w:r w:rsidR="001B2F8A" w:rsidRPr="00B721CB">
        <w:rPr>
          <w:rFonts w:hAnsi="宋体" w:hint="eastAsia"/>
          <w:sz w:val="24"/>
        </w:rPr>
        <w:t>云南省昆明市</w:t>
      </w:r>
      <w:r w:rsidRPr="00B721CB">
        <w:rPr>
          <w:rFonts w:hAnsi="宋体" w:hint="eastAsia"/>
          <w:sz w:val="24"/>
        </w:rPr>
        <w:t>组织</w:t>
      </w:r>
      <w:r w:rsidR="00443789" w:rsidRPr="00B721CB">
        <w:rPr>
          <w:rFonts w:hAnsi="宋体" w:hint="eastAsia"/>
          <w:sz w:val="24"/>
        </w:rPr>
        <w:t>《热喷涂用氧化铬粉末》</w:t>
      </w:r>
      <w:r w:rsidRPr="00B721CB">
        <w:rPr>
          <w:rFonts w:hAnsi="宋体" w:hint="eastAsia"/>
          <w:sz w:val="24"/>
        </w:rPr>
        <w:t>项目</w:t>
      </w:r>
      <w:r w:rsidR="001B2F8A" w:rsidRPr="00B721CB">
        <w:rPr>
          <w:rFonts w:hAnsi="宋体" w:hint="eastAsia"/>
          <w:sz w:val="24"/>
        </w:rPr>
        <w:t>预审</w:t>
      </w:r>
      <w:r w:rsidRPr="00B721CB">
        <w:rPr>
          <w:rFonts w:hAnsi="宋体" w:hint="eastAsia"/>
          <w:sz w:val="24"/>
        </w:rPr>
        <w:t>会，</w:t>
      </w:r>
      <w:r w:rsidRPr="00B721CB">
        <w:rPr>
          <w:rFonts w:ascii="宋体" w:hAnsi="宋体" w:cs="宋体" w:hint="eastAsia"/>
          <w:sz w:val="24"/>
        </w:rPr>
        <w:t>来自</w:t>
      </w:r>
      <w:r w:rsidRPr="00B721CB">
        <w:rPr>
          <w:rFonts w:hint="eastAsia"/>
          <w:sz w:val="24"/>
        </w:rPr>
        <w:t>全国有色金属技术经济研究院、</w:t>
      </w:r>
      <w:r w:rsidR="00443789" w:rsidRPr="00B721CB">
        <w:rPr>
          <w:rFonts w:hint="eastAsia"/>
          <w:sz w:val="24"/>
        </w:rPr>
        <w:t>国标（北京）检验认证有限公司、深圳</w:t>
      </w:r>
      <w:r w:rsidR="0015605B" w:rsidRPr="00B721CB">
        <w:rPr>
          <w:rFonts w:hint="eastAsia"/>
          <w:sz w:val="24"/>
        </w:rPr>
        <w:t>铸成科技有限公司、崇义</w:t>
      </w:r>
      <w:proofErr w:type="gramStart"/>
      <w:r w:rsidR="0015605B" w:rsidRPr="00B721CB">
        <w:rPr>
          <w:rFonts w:hint="eastAsia"/>
          <w:sz w:val="24"/>
        </w:rPr>
        <w:t>章源钨业</w:t>
      </w:r>
      <w:proofErr w:type="gramEnd"/>
      <w:r w:rsidR="0015605B" w:rsidRPr="00B721CB">
        <w:rPr>
          <w:rFonts w:hint="eastAsia"/>
          <w:sz w:val="24"/>
        </w:rPr>
        <w:t>股份有限公司、湖南长远锂科股份有限公司、北矿检测技术有限公司、广东省工业分析检测中心有限公司等</w:t>
      </w:r>
      <w:r w:rsidR="00A50D4F" w:rsidRPr="00B721CB">
        <w:rPr>
          <w:rFonts w:hint="eastAsia"/>
          <w:sz w:val="24"/>
        </w:rPr>
        <w:t>单位</w:t>
      </w:r>
      <w:r w:rsidR="00A50D4F" w:rsidRPr="00B721CB">
        <w:rPr>
          <w:rFonts w:hint="eastAsia"/>
          <w:sz w:val="24"/>
        </w:rPr>
        <w:t>2</w:t>
      </w:r>
      <w:r w:rsidR="00A50D4F" w:rsidRPr="00B721CB">
        <w:rPr>
          <w:sz w:val="24"/>
        </w:rPr>
        <w:t>0</w:t>
      </w:r>
      <w:r w:rsidR="00A50D4F" w:rsidRPr="00B721CB">
        <w:rPr>
          <w:rFonts w:hint="eastAsia"/>
          <w:sz w:val="24"/>
        </w:rPr>
        <w:t>余位专家对</w:t>
      </w:r>
      <w:r w:rsidR="00A50D4F" w:rsidRPr="00B721CB">
        <w:rPr>
          <w:rFonts w:hAnsi="宋体" w:hint="eastAsia"/>
          <w:sz w:val="24"/>
        </w:rPr>
        <w:t>《热喷涂用氧化铬粉末》标准预审稿、编制说明进行了仔细、认真的讨论，并提出了宝贵的修改意见和建议。</w:t>
      </w:r>
    </w:p>
    <w:p w14:paraId="7BBCCD7E" w14:textId="4AAAAA4B" w:rsidR="00A50D4F" w:rsidRPr="00B721CB" w:rsidRDefault="00A50D4F" w:rsidP="00B721CB">
      <w:pPr>
        <w:spacing w:line="360" w:lineRule="auto"/>
        <w:ind w:firstLine="480"/>
        <w:jc w:val="left"/>
        <w:rPr>
          <w:sz w:val="24"/>
          <w:highlight w:val="yellow"/>
        </w:rPr>
      </w:pPr>
      <w:r w:rsidRPr="00B6757E">
        <w:rPr>
          <w:rFonts w:hint="eastAsia"/>
          <w:sz w:val="24"/>
        </w:rPr>
        <w:t>2</w:t>
      </w:r>
      <w:r w:rsidRPr="00B6757E">
        <w:rPr>
          <w:sz w:val="24"/>
        </w:rPr>
        <w:t>02</w:t>
      </w:r>
      <w:r>
        <w:rPr>
          <w:sz w:val="24"/>
        </w:rPr>
        <w:t>2</w:t>
      </w:r>
      <w:r w:rsidRPr="00B6757E">
        <w:rPr>
          <w:rFonts w:hint="eastAsia"/>
          <w:sz w:val="24"/>
        </w:rPr>
        <w:t>年</w:t>
      </w:r>
      <w:r>
        <w:rPr>
          <w:sz w:val="24"/>
        </w:rPr>
        <w:t>5</w:t>
      </w:r>
      <w:r w:rsidRPr="00B6757E">
        <w:rPr>
          <w:rFonts w:hint="eastAsia"/>
          <w:sz w:val="24"/>
        </w:rPr>
        <w:t>月</w:t>
      </w:r>
      <w:r w:rsidR="00B721CB">
        <w:rPr>
          <w:sz w:val="24"/>
        </w:rPr>
        <w:t>10</w:t>
      </w:r>
      <w:r w:rsidR="00B721CB">
        <w:rPr>
          <w:rFonts w:hint="eastAsia"/>
          <w:sz w:val="24"/>
        </w:rPr>
        <w:t>-</w:t>
      </w:r>
      <w:r w:rsidR="00B721CB">
        <w:rPr>
          <w:sz w:val="24"/>
        </w:rPr>
        <w:t>1</w:t>
      </w:r>
      <w:r w:rsidRPr="00B6757E">
        <w:rPr>
          <w:sz w:val="24"/>
        </w:rPr>
        <w:t>3</w:t>
      </w:r>
      <w:r w:rsidRPr="00B6757E">
        <w:rPr>
          <w:rFonts w:hint="eastAsia"/>
          <w:sz w:val="24"/>
        </w:rPr>
        <w:t>日，</w:t>
      </w:r>
      <w:r w:rsidRPr="00B6757E">
        <w:rPr>
          <w:sz w:val="24"/>
        </w:rPr>
        <w:t>全国</w:t>
      </w:r>
      <w:r w:rsidRPr="00B721CB">
        <w:rPr>
          <w:sz w:val="24"/>
        </w:rPr>
        <w:t>有色金属标准化技术委员会在</w:t>
      </w:r>
      <w:r w:rsidR="00B721CB" w:rsidRPr="00B721CB">
        <w:rPr>
          <w:rFonts w:hint="eastAsia"/>
          <w:sz w:val="24"/>
        </w:rPr>
        <w:t>线上</w:t>
      </w:r>
      <w:r w:rsidRPr="00B721CB">
        <w:rPr>
          <w:sz w:val="24"/>
        </w:rPr>
        <w:t>组织召开的</w:t>
      </w:r>
      <w:r w:rsidR="00B721CB" w:rsidRPr="00B721CB">
        <w:rPr>
          <w:rFonts w:eastAsiaTheme="minorEastAsia"/>
          <w:sz w:val="24"/>
        </w:rPr>
        <w:t>稀有金属、粉末冶金标准工作会议</w:t>
      </w:r>
      <w:r w:rsidRPr="00B721CB">
        <w:rPr>
          <w:rFonts w:hint="eastAsia"/>
          <w:sz w:val="24"/>
        </w:rPr>
        <w:t>。来自</w:t>
      </w:r>
      <w:r w:rsidR="00B721CB" w:rsidRPr="00B721CB">
        <w:rPr>
          <w:sz w:val="24"/>
        </w:rPr>
        <w:t>*****</w:t>
      </w:r>
      <w:r w:rsidRPr="00B721CB">
        <w:rPr>
          <w:rFonts w:hint="eastAsia"/>
          <w:sz w:val="24"/>
        </w:rPr>
        <w:t>家单位参加了会议，会议对《</w:t>
      </w:r>
      <w:r w:rsidRPr="00B721CB">
        <w:rPr>
          <w:sz w:val="24"/>
        </w:rPr>
        <w:t>热喷涂用</w:t>
      </w:r>
      <w:r w:rsidR="00B721CB" w:rsidRPr="00B721CB">
        <w:rPr>
          <w:rFonts w:hint="eastAsia"/>
          <w:sz w:val="24"/>
        </w:rPr>
        <w:t>氧化铬</w:t>
      </w:r>
      <w:r w:rsidRPr="00B721CB">
        <w:rPr>
          <w:sz w:val="24"/>
        </w:rPr>
        <w:t>粉末</w:t>
      </w:r>
      <w:r w:rsidRPr="00B721CB">
        <w:rPr>
          <w:rFonts w:hint="eastAsia"/>
          <w:sz w:val="24"/>
        </w:rPr>
        <w:t>》（预审稿）进行充分细致的预审并提出了修改意见。标准工作组按照预审会上修改的意见对讨论稿进行修改，形成标准送审稿。</w:t>
      </w:r>
    </w:p>
    <w:p w14:paraId="68C501FE" w14:textId="77777777" w:rsidR="004663AC" w:rsidRPr="00F77E50" w:rsidRDefault="004663AC" w:rsidP="004663AC">
      <w:pPr>
        <w:spacing w:line="360" w:lineRule="auto"/>
        <w:jc w:val="left"/>
        <w:rPr>
          <w:rFonts w:ascii="宋体" w:hAnsi="宋体" w:cs="宋体"/>
          <w:kern w:val="0"/>
          <w:sz w:val="24"/>
        </w:rPr>
      </w:pPr>
      <w:r w:rsidRPr="00F77E50">
        <w:rPr>
          <w:rFonts w:ascii="黑体" w:eastAsia="黑体" w:hint="eastAsia"/>
          <w:sz w:val="24"/>
        </w:rPr>
        <w:t>1.3.2.4</w:t>
      </w:r>
      <w:r w:rsidRPr="00F77E50">
        <w:rPr>
          <w:rFonts w:ascii="宋体" w:hAnsi="宋体" w:hint="eastAsia"/>
          <w:b/>
          <w:bCs/>
          <w:sz w:val="24"/>
        </w:rPr>
        <w:t>报批阶段</w:t>
      </w:r>
    </w:p>
    <w:p w14:paraId="68EA49CF" w14:textId="77777777" w:rsidR="004663AC" w:rsidRPr="00F77E50" w:rsidRDefault="004663AC" w:rsidP="004663AC">
      <w:pPr>
        <w:spacing w:line="360" w:lineRule="auto"/>
        <w:jc w:val="left"/>
        <w:rPr>
          <w:rFonts w:ascii="宋体" w:hAnsi="宋体" w:cs="宋体"/>
          <w:kern w:val="0"/>
          <w:sz w:val="24"/>
        </w:rPr>
      </w:pPr>
      <w:r w:rsidRPr="00F77E50">
        <w:rPr>
          <w:rFonts w:ascii="宋体" w:hAnsi="宋体" w:cs="宋体" w:hint="eastAsia"/>
          <w:kern w:val="0"/>
          <w:sz w:val="24"/>
        </w:rPr>
        <w:t xml:space="preserve">    </w:t>
      </w:r>
      <w:r w:rsidRPr="00F77E50">
        <w:rPr>
          <w:rFonts w:ascii="宋体" w:hAnsi="宋体" w:cs="宋体"/>
          <w:kern w:val="0"/>
          <w:sz w:val="24"/>
        </w:rPr>
        <w:t>标准编制组对标准文本和编制说明进行修改完善</w:t>
      </w:r>
      <w:r w:rsidRPr="00F77E50">
        <w:rPr>
          <w:rFonts w:ascii="宋体" w:hAnsi="宋体" w:cs="宋体" w:hint="eastAsia"/>
          <w:kern w:val="0"/>
          <w:sz w:val="24"/>
        </w:rPr>
        <w:t>，</w:t>
      </w:r>
      <w:r w:rsidRPr="00F77E50">
        <w:rPr>
          <w:rFonts w:ascii="宋体" w:hAnsi="宋体" w:cs="宋体"/>
          <w:kern w:val="0"/>
          <w:sz w:val="24"/>
        </w:rPr>
        <w:t>形成标准报批稿送至有色金属标准化技术委员会</w:t>
      </w:r>
      <w:r w:rsidRPr="00F77E50">
        <w:rPr>
          <w:rFonts w:ascii="宋体" w:hAnsi="宋体" w:cs="宋体" w:hint="eastAsia"/>
          <w:kern w:val="0"/>
          <w:sz w:val="24"/>
        </w:rPr>
        <w:t>（</w:t>
      </w:r>
      <w:r w:rsidRPr="00F77E50">
        <w:rPr>
          <w:kern w:val="0"/>
          <w:sz w:val="24"/>
        </w:rPr>
        <w:t>SAC/TC 243</w:t>
      </w:r>
      <w:r w:rsidRPr="00F77E50">
        <w:rPr>
          <w:rFonts w:ascii="宋体" w:hAnsi="宋体" w:cs="宋体" w:hint="eastAsia"/>
          <w:kern w:val="0"/>
          <w:sz w:val="24"/>
        </w:rPr>
        <w:t>），现上报至</w:t>
      </w:r>
      <w:r w:rsidRPr="00F77E50">
        <w:rPr>
          <w:kern w:val="0"/>
          <w:sz w:val="24"/>
        </w:rPr>
        <w:t>XXXXX</w:t>
      </w:r>
      <w:r w:rsidRPr="00F77E50">
        <w:rPr>
          <w:rFonts w:ascii="宋体" w:hAnsi="宋体" w:cs="宋体" w:hint="eastAsia"/>
          <w:kern w:val="0"/>
          <w:sz w:val="24"/>
        </w:rPr>
        <w:t>审批、发布。</w:t>
      </w:r>
    </w:p>
    <w:p w14:paraId="3D807438" w14:textId="1AE4CE17" w:rsidR="000127DD" w:rsidRPr="00F77E50" w:rsidRDefault="004663AC" w:rsidP="00F77E50">
      <w:pPr>
        <w:spacing w:line="360" w:lineRule="auto"/>
        <w:jc w:val="left"/>
        <w:rPr>
          <w:rFonts w:ascii="宋体" w:hAnsi="宋体" w:cs="宋体"/>
          <w:kern w:val="0"/>
          <w:sz w:val="24"/>
        </w:rPr>
      </w:pPr>
      <w:r w:rsidRPr="00F77E50">
        <w:rPr>
          <w:rFonts w:ascii="宋体" w:hAnsi="宋体" w:cs="宋体" w:hint="eastAsia"/>
          <w:kern w:val="0"/>
          <w:sz w:val="24"/>
        </w:rPr>
        <w:t xml:space="preserve">    委员投票情况：</w:t>
      </w:r>
      <w:r w:rsidRPr="00F77E50">
        <w:rPr>
          <w:kern w:val="0"/>
          <w:sz w:val="24"/>
        </w:rPr>
        <w:t>202</w:t>
      </w:r>
      <w:r w:rsidR="009960B1">
        <w:rPr>
          <w:kern w:val="0"/>
          <w:sz w:val="24"/>
        </w:rPr>
        <w:t>2</w:t>
      </w:r>
      <w:r w:rsidRPr="00F77E50">
        <w:rPr>
          <w:rFonts w:hAnsi="宋体"/>
          <w:kern w:val="0"/>
          <w:sz w:val="24"/>
        </w:rPr>
        <w:t>年</w:t>
      </w:r>
      <w:r w:rsidRPr="00F77E50">
        <w:rPr>
          <w:kern w:val="0"/>
          <w:sz w:val="24"/>
        </w:rPr>
        <w:t>XX</w:t>
      </w:r>
      <w:r w:rsidRPr="00F77E50">
        <w:rPr>
          <w:rFonts w:hAnsi="宋体"/>
          <w:kern w:val="0"/>
          <w:sz w:val="24"/>
        </w:rPr>
        <w:t>月至</w:t>
      </w:r>
      <w:r w:rsidRPr="00F77E50">
        <w:rPr>
          <w:kern w:val="0"/>
          <w:sz w:val="24"/>
        </w:rPr>
        <w:t>2021</w:t>
      </w:r>
      <w:r w:rsidRPr="00F77E50">
        <w:rPr>
          <w:rFonts w:hAnsi="宋体"/>
          <w:kern w:val="0"/>
          <w:sz w:val="24"/>
        </w:rPr>
        <w:t>年</w:t>
      </w:r>
      <w:r w:rsidRPr="00F77E50">
        <w:rPr>
          <w:kern w:val="0"/>
          <w:sz w:val="24"/>
        </w:rPr>
        <w:t>XX</w:t>
      </w:r>
      <w:r w:rsidRPr="00F77E50">
        <w:rPr>
          <w:rFonts w:ascii="宋体" w:hAnsi="宋体" w:cs="宋体" w:hint="eastAsia"/>
          <w:kern w:val="0"/>
          <w:sz w:val="24"/>
        </w:rPr>
        <w:t>月，由全国有色金属标准化技术委员会粉末冶金分标委会组织，在“全国专业标准化技术委员会工作平台”进行了委员投票，本</w:t>
      </w:r>
      <w:r w:rsidRPr="00F77E50">
        <w:rPr>
          <w:kern w:val="0"/>
          <w:sz w:val="24"/>
        </w:rPr>
        <w:t>SC</w:t>
      </w:r>
      <w:r w:rsidRPr="00F77E50">
        <w:rPr>
          <w:rFonts w:ascii="宋体" w:hAnsi="宋体" w:cs="宋体" w:hint="eastAsia"/>
          <w:kern w:val="0"/>
          <w:sz w:val="24"/>
        </w:rPr>
        <w:t>全体委员人数共有</w:t>
      </w:r>
      <w:r w:rsidRPr="00F77E50">
        <w:rPr>
          <w:kern w:val="0"/>
          <w:sz w:val="24"/>
        </w:rPr>
        <w:t>27</w:t>
      </w:r>
      <w:r w:rsidRPr="00F77E50">
        <w:rPr>
          <w:rFonts w:ascii="宋体" w:hAnsi="宋体" w:cs="宋体" w:hint="eastAsia"/>
          <w:kern w:val="0"/>
          <w:sz w:val="24"/>
        </w:rPr>
        <w:t>人，参与投票</w:t>
      </w:r>
      <w:r w:rsidRPr="00F77E50">
        <w:rPr>
          <w:kern w:val="0"/>
          <w:sz w:val="24"/>
        </w:rPr>
        <w:t>XX</w:t>
      </w:r>
      <w:r w:rsidRPr="00F77E50">
        <w:rPr>
          <w:rFonts w:ascii="宋体" w:hAnsi="宋体" w:cs="宋体" w:hint="eastAsia"/>
          <w:kern w:val="0"/>
          <w:sz w:val="24"/>
        </w:rPr>
        <w:t>人，投票同意本标准通过审查</w:t>
      </w:r>
      <w:r w:rsidRPr="00F77E50">
        <w:rPr>
          <w:kern w:val="0"/>
          <w:sz w:val="24"/>
        </w:rPr>
        <w:t>XX</w:t>
      </w:r>
      <w:r w:rsidRPr="00F77E50">
        <w:rPr>
          <w:rFonts w:ascii="宋体" w:hAnsi="宋体" w:cs="宋体" w:hint="eastAsia"/>
          <w:kern w:val="0"/>
          <w:sz w:val="24"/>
        </w:rPr>
        <w:t>人，其中起草人员</w:t>
      </w:r>
      <w:r w:rsidRPr="00F77E50">
        <w:rPr>
          <w:kern w:val="0"/>
          <w:sz w:val="24"/>
        </w:rPr>
        <w:t>X</w:t>
      </w:r>
      <w:r w:rsidRPr="00F77E50">
        <w:rPr>
          <w:rFonts w:ascii="宋体" w:hAnsi="宋体" w:cs="宋体" w:hint="eastAsia"/>
          <w:kern w:val="0"/>
          <w:sz w:val="24"/>
        </w:rPr>
        <w:t>人。</w:t>
      </w:r>
    </w:p>
    <w:p w14:paraId="0AAA6359" w14:textId="77777777" w:rsidR="00450151" w:rsidRPr="0077147C" w:rsidRDefault="00450151">
      <w:pPr>
        <w:spacing w:line="360" w:lineRule="auto"/>
        <w:rPr>
          <w:rFonts w:eastAsia="黑体"/>
          <w:sz w:val="24"/>
        </w:rPr>
      </w:pPr>
      <w:r w:rsidRPr="0077147C">
        <w:rPr>
          <w:rFonts w:eastAsia="黑体" w:hint="eastAsia"/>
          <w:sz w:val="24"/>
        </w:rPr>
        <w:t>二、标准编制原则和确定标准主要内容的论据</w:t>
      </w:r>
    </w:p>
    <w:p w14:paraId="45B206CD" w14:textId="77777777" w:rsidR="00450151" w:rsidRPr="0077147C" w:rsidRDefault="00450151">
      <w:pPr>
        <w:spacing w:line="360" w:lineRule="auto"/>
        <w:rPr>
          <w:rFonts w:ascii="黑体" w:eastAsia="黑体" w:hAnsi="宋体"/>
          <w:sz w:val="24"/>
        </w:rPr>
      </w:pPr>
      <w:r w:rsidRPr="0077147C">
        <w:rPr>
          <w:rFonts w:ascii="黑体" w:eastAsia="黑体" w:hAnsi="宋体" w:hint="eastAsia"/>
          <w:sz w:val="24"/>
        </w:rPr>
        <w:t xml:space="preserve">2.1 </w:t>
      </w:r>
      <w:r w:rsidRPr="0077147C">
        <w:rPr>
          <w:rFonts w:ascii="黑体" w:eastAsia="黑体" w:hint="eastAsia"/>
          <w:sz w:val="24"/>
        </w:rPr>
        <w:t>标准编制原则</w:t>
      </w:r>
    </w:p>
    <w:p w14:paraId="59BBCC86" w14:textId="77777777" w:rsidR="00450151" w:rsidRPr="0077147C" w:rsidRDefault="00450151">
      <w:pPr>
        <w:spacing w:line="360" w:lineRule="auto"/>
        <w:rPr>
          <w:rFonts w:ascii="黑体" w:eastAsia="黑体" w:hAnsi="宋体"/>
          <w:sz w:val="24"/>
        </w:rPr>
      </w:pPr>
      <w:r w:rsidRPr="0077147C">
        <w:rPr>
          <w:rFonts w:ascii="黑体" w:eastAsia="黑体" w:hAnsi="宋体" w:hint="eastAsia"/>
          <w:sz w:val="24"/>
        </w:rPr>
        <w:t>2.1.1 符合性</w:t>
      </w:r>
    </w:p>
    <w:p w14:paraId="14A219A8" w14:textId="77777777" w:rsidR="00FE72DB" w:rsidRPr="0077147C" w:rsidRDefault="00FE72DB">
      <w:pPr>
        <w:spacing w:line="360" w:lineRule="auto"/>
        <w:ind w:firstLine="480"/>
        <w:rPr>
          <w:sz w:val="24"/>
        </w:rPr>
      </w:pPr>
      <w:r w:rsidRPr="0077147C">
        <w:rPr>
          <w:rFonts w:hint="eastAsia"/>
          <w:sz w:val="24"/>
        </w:rPr>
        <w:t>本文件严格按照</w:t>
      </w:r>
      <w:r w:rsidRPr="0077147C">
        <w:rPr>
          <w:rFonts w:hint="eastAsia"/>
          <w:sz w:val="24"/>
        </w:rPr>
        <w:t>GB/T 1.1-2020</w:t>
      </w:r>
      <w:r w:rsidRPr="0077147C">
        <w:rPr>
          <w:rFonts w:hint="eastAsia"/>
          <w:sz w:val="24"/>
        </w:rPr>
        <w:t>《标准化工作导则</w:t>
      </w:r>
      <w:r w:rsidRPr="0077147C">
        <w:rPr>
          <w:rFonts w:hint="eastAsia"/>
          <w:sz w:val="24"/>
        </w:rPr>
        <w:t xml:space="preserve"> </w:t>
      </w:r>
      <w:r w:rsidRPr="0077147C">
        <w:rPr>
          <w:rFonts w:hint="eastAsia"/>
          <w:sz w:val="24"/>
        </w:rPr>
        <w:t>第</w:t>
      </w:r>
      <w:r w:rsidRPr="0077147C">
        <w:rPr>
          <w:rFonts w:hint="eastAsia"/>
          <w:sz w:val="24"/>
        </w:rPr>
        <w:t>1</w:t>
      </w:r>
      <w:r w:rsidRPr="0077147C">
        <w:rPr>
          <w:rFonts w:hint="eastAsia"/>
          <w:sz w:val="24"/>
        </w:rPr>
        <w:t>部分：标准化文件的结构和起草规则》的要求进行编制。</w:t>
      </w:r>
    </w:p>
    <w:p w14:paraId="29BF07DE" w14:textId="77777777" w:rsidR="00FE72DB" w:rsidRPr="0077147C" w:rsidRDefault="00FE72DB" w:rsidP="00FE72DB">
      <w:pPr>
        <w:spacing w:line="360" w:lineRule="auto"/>
        <w:rPr>
          <w:rFonts w:ascii="黑体" w:eastAsia="黑体" w:hAnsi="黑体"/>
          <w:bCs/>
          <w:sz w:val="24"/>
        </w:rPr>
      </w:pPr>
      <w:r w:rsidRPr="0077147C">
        <w:rPr>
          <w:rFonts w:ascii="黑体" w:eastAsia="黑体" w:hAnsi="黑体" w:hint="eastAsia"/>
          <w:bCs/>
          <w:sz w:val="24"/>
        </w:rPr>
        <w:t>2.1.2 适用性</w:t>
      </w:r>
    </w:p>
    <w:p w14:paraId="209D8E37" w14:textId="2901D2C4" w:rsidR="00FE72DB" w:rsidRPr="0077147C" w:rsidRDefault="001C0686" w:rsidP="001A4CBE">
      <w:pPr>
        <w:spacing w:line="360" w:lineRule="auto"/>
        <w:ind w:firstLine="437"/>
        <w:rPr>
          <w:rFonts w:ascii="宋体" w:hAnsi="宋体"/>
          <w:sz w:val="24"/>
        </w:rPr>
      </w:pPr>
      <w:r>
        <w:rPr>
          <w:rFonts w:ascii="宋体" w:hAnsi="宋体" w:hint="eastAsia"/>
          <w:sz w:val="24"/>
        </w:rPr>
        <w:t>本标准</w:t>
      </w:r>
      <w:r>
        <w:rPr>
          <w:rFonts w:hint="eastAsia"/>
          <w:sz w:val="24"/>
        </w:rPr>
        <w:t>在参照国内同类产品生产技术水平的基础上，体现了国内大多数热喷涂企业、表面修复、</w:t>
      </w:r>
      <w:r w:rsidR="00FF09AB">
        <w:rPr>
          <w:rFonts w:hint="eastAsia"/>
          <w:sz w:val="24"/>
        </w:rPr>
        <w:t>装备配套</w:t>
      </w:r>
      <w:r>
        <w:rPr>
          <w:rFonts w:hint="eastAsia"/>
          <w:sz w:val="24"/>
        </w:rPr>
        <w:t>等相关企业对</w:t>
      </w:r>
      <w:r>
        <w:rPr>
          <w:rFonts w:hint="eastAsia"/>
          <w:bCs/>
          <w:sz w:val="24"/>
        </w:rPr>
        <w:t>氧化</w:t>
      </w:r>
      <w:r w:rsidR="00FF09AB">
        <w:rPr>
          <w:rFonts w:hint="eastAsia"/>
          <w:bCs/>
          <w:sz w:val="24"/>
        </w:rPr>
        <w:t>铬</w:t>
      </w:r>
      <w:r>
        <w:rPr>
          <w:rFonts w:hint="eastAsia"/>
          <w:bCs/>
          <w:sz w:val="24"/>
        </w:rPr>
        <w:t>粉末</w:t>
      </w:r>
      <w:r>
        <w:rPr>
          <w:rFonts w:hint="eastAsia"/>
          <w:sz w:val="24"/>
        </w:rPr>
        <w:t>的质量性能要求。</w:t>
      </w:r>
      <w:r>
        <w:rPr>
          <w:rFonts w:ascii="宋体" w:hAnsi="宋体" w:hint="eastAsia"/>
          <w:sz w:val="24"/>
        </w:rPr>
        <w:t>充分考</w:t>
      </w:r>
      <w:r>
        <w:rPr>
          <w:rFonts w:ascii="宋体" w:hAnsi="宋体" w:hint="eastAsia"/>
          <w:sz w:val="24"/>
        </w:rPr>
        <w:lastRenderedPageBreak/>
        <w:t>虑相关企业和使用单位对粉末性能及检测方式等的意见和建议，</w:t>
      </w:r>
      <w:r>
        <w:rPr>
          <w:rFonts w:hint="eastAsia"/>
          <w:sz w:val="24"/>
        </w:rPr>
        <w:t>力争做到标准切实可行，具有可操作性，能够被应用单位普遍接受，</w:t>
      </w:r>
      <w:r w:rsidR="001A4CBE" w:rsidRPr="0077147C">
        <w:rPr>
          <w:rFonts w:hint="eastAsia"/>
          <w:sz w:val="24"/>
        </w:rPr>
        <w:t>使得</w:t>
      </w:r>
      <w:r w:rsidR="00FE72DB" w:rsidRPr="0077147C">
        <w:rPr>
          <w:rFonts w:hint="eastAsia"/>
          <w:sz w:val="24"/>
        </w:rPr>
        <w:t>本</w:t>
      </w:r>
      <w:r w:rsidR="001A4CBE" w:rsidRPr="0077147C">
        <w:rPr>
          <w:rFonts w:hint="eastAsia"/>
          <w:sz w:val="24"/>
        </w:rPr>
        <w:t>文件具有好的</w:t>
      </w:r>
      <w:r w:rsidR="00FE72DB" w:rsidRPr="0077147C">
        <w:rPr>
          <w:rFonts w:hint="eastAsia"/>
          <w:sz w:val="24"/>
        </w:rPr>
        <w:t>适用性。</w:t>
      </w:r>
    </w:p>
    <w:p w14:paraId="5765A128" w14:textId="77777777" w:rsidR="00450151" w:rsidRPr="0077147C" w:rsidRDefault="00450151">
      <w:pPr>
        <w:spacing w:line="360" w:lineRule="auto"/>
        <w:rPr>
          <w:rFonts w:ascii="黑体" w:eastAsia="黑体" w:hAnsi="宋体"/>
          <w:sz w:val="24"/>
        </w:rPr>
      </w:pPr>
      <w:r w:rsidRPr="0077147C">
        <w:rPr>
          <w:rFonts w:ascii="黑体" w:eastAsia="黑体" w:hint="eastAsia"/>
          <w:sz w:val="24"/>
        </w:rPr>
        <w:t>2.1.</w:t>
      </w:r>
      <w:r w:rsidR="00FE72DB" w:rsidRPr="0077147C">
        <w:rPr>
          <w:rFonts w:ascii="黑体" w:eastAsia="黑体" w:hint="eastAsia"/>
          <w:sz w:val="24"/>
        </w:rPr>
        <w:t>3</w:t>
      </w:r>
      <w:r w:rsidRPr="0077147C">
        <w:rPr>
          <w:rFonts w:ascii="黑体" w:eastAsia="黑体" w:hint="eastAsia"/>
          <w:sz w:val="24"/>
        </w:rPr>
        <w:t xml:space="preserve"> 先进性</w:t>
      </w:r>
    </w:p>
    <w:p w14:paraId="70E458D0" w14:textId="310FB84A" w:rsidR="001C0686" w:rsidRPr="0077147C" w:rsidRDefault="001C0686">
      <w:pPr>
        <w:spacing w:line="360" w:lineRule="auto"/>
        <w:ind w:firstLine="480"/>
        <w:rPr>
          <w:sz w:val="24"/>
        </w:rPr>
      </w:pPr>
      <w:r>
        <w:rPr>
          <w:rFonts w:hint="eastAsia"/>
          <w:sz w:val="24"/>
        </w:rPr>
        <w:t>随着航空发动机等在近些年的快速发展，</w:t>
      </w:r>
      <w:r>
        <w:rPr>
          <w:rFonts w:hint="eastAsia"/>
          <w:bCs/>
          <w:sz w:val="24"/>
        </w:rPr>
        <w:t>氧化</w:t>
      </w:r>
      <w:r w:rsidR="00FF09AB">
        <w:rPr>
          <w:rFonts w:hint="eastAsia"/>
          <w:bCs/>
          <w:sz w:val="24"/>
        </w:rPr>
        <w:t>铬</w:t>
      </w:r>
      <w:r>
        <w:rPr>
          <w:rFonts w:hint="eastAsia"/>
          <w:bCs/>
          <w:sz w:val="24"/>
        </w:rPr>
        <w:t>粉末作为防护，涂层材料，其涂层在</w:t>
      </w:r>
      <w:r>
        <w:rPr>
          <w:rFonts w:hint="eastAsia"/>
          <w:sz w:val="24"/>
        </w:rPr>
        <w:t>表面修复、</w:t>
      </w:r>
      <w:r w:rsidR="00FF09AB">
        <w:rPr>
          <w:rFonts w:hint="eastAsia"/>
          <w:sz w:val="24"/>
        </w:rPr>
        <w:t>装备配套</w:t>
      </w:r>
      <w:r>
        <w:rPr>
          <w:rFonts w:hint="eastAsia"/>
          <w:sz w:val="24"/>
        </w:rPr>
        <w:t>行业</w:t>
      </w:r>
      <w:r>
        <w:rPr>
          <w:rFonts w:hint="eastAsia"/>
          <w:bCs/>
          <w:sz w:val="24"/>
        </w:rPr>
        <w:t>等工业领域具有广泛的应用。该类产品</w:t>
      </w:r>
      <w:r>
        <w:rPr>
          <w:rFonts w:hint="eastAsia"/>
          <w:sz w:val="24"/>
        </w:rPr>
        <w:t>标准的制定能够推进该产品向具有高性能粉末质量控制技术要求不断</w:t>
      </w:r>
      <w:r>
        <w:rPr>
          <w:rFonts w:ascii="宋体" w:hAnsi="宋体" w:hint="eastAsia"/>
          <w:sz w:val="24"/>
        </w:rPr>
        <w:t>发展。为体现</w:t>
      </w:r>
      <w:r>
        <w:rPr>
          <w:rFonts w:hint="eastAsia"/>
          <w:sz w:val="24"/>
        </w:rPr>
        <w:t>对国内相关热喷涂粉末材料生产企业的技术特点及检测手段的支持，本标准规定了</w:t>
      </w:r>
      <w:r w:rsidR="001F676E">
        <w:rPr>
          <w:rFonts w:hint="eastAsia"/>
          <w:bCs/>
          <w:sz w:val="24"/>
        </w:rPr>
        <w:t>氧化</w:t>
      </w:r>
      <w:r w:rsidR="00FF09AB">
        <w:rPr>
          <w:rFonts w:hint="eastAsia"/>
          <w:bCs/>
          <w:sz w:val="24"/>
        </w:rPr>
        <w:t>铬</w:t>
      </w:r>
      <w:r w:rsidR="001F676E">
        <w:rPr>
          <w:rFonts w:hint="eastAsia"/>
          <w:bCs/>
          <w:sz w:val="24"/>
        </w:rPr>
        <w:t>粉末</w:t>
      </w:r>
      <w:r>
        <w:rPr>
          <w:rFonts w:hint="eastAsia"/>
          <w:sz w:val="24"/>
        </w:rPr>
        <w:t>的产品要求，</w:t>
      </w:r>
      <w:r>
        <w:rPr>
          <w:rFonts w:ascii="宋体" w:hAnsi="宋体" w:hint="eastAsia"/>
          <w:sz w:val="24"/>
        </w:rPr>
        <w:t>试验方法、检验规则及标志、包装、运输、贮存、</w:t>
      </w:r>
      <w:r w:rsidR="001F676E">
        <w:rPr>
          <w:rFonts w:ascii="宋体" w:hAnsi="宋体" w:hint="eastAsia"/>
          <w:sz w:val="24"/>
        </w:rPr>
        <w:t>随行文件</w:t>
      </w:r>
      <w:r>
        <w:rPr>
          <w:rFonts w:ascii="宋体" w:hAnsi="宋体" w:hint="eastAsia"/>
          <w:sz w:val="24"/>
        </w:rPr>
        <w:t>和订货单等内容，</w:t>
      </w:r>
      <w:r>
        <w:rPr>
          <w:rFonts w:hint="eastAsia"/>
          <w:sz w:val="24"/>
        </w:rPr>
        <w:t>使之能够适应热喷涂工艺的应用，满足相关行业工艺技术及设备不断发展的需求。</w:t>
      </w:r>
    </w:p>
    <w:p w14:paraId="0330293D" w14:textId="77777777" w:rsidR="00450151" w:rsidRPr="0077147C" w:rsidRDefault="00450151">
      <w:pPr>
        <w:spacing w:line="360" w:lineRule="auto"/>
        <w:rPr>
          <w:rFonts w:ascii="黑体" w:eastAsia="黑体" w:hAnsi="宋体"/>
          <w:sz w:val="24"/>
        </w:rPr>
      </w:pPr>
      <w:r w:rsidRPr="0077147C">
        <w:rPr>
          <w:rFonts w:ascii="黑体" w:eastAsia="黑体" w:hAnsi="宋体" w:hint="eastAsia"/>
          <w:sz w:val="24"/>
        </w:rPr>
        <w:t>2.2确定标准主要内容的论据</w:t>
      </w:r>
    </w:p>
    <w:p w14:paraId="69AABE6F" w14:textId="77777777" w:rsidR="00450151" w:rsidRPr="0077147C" w:rsidRDefault="00450151">
      <w:pPr>
        <w:spacing w:before="120" w:after="120" w:line="360" w:lineRule="auto"/>
        <w:jc w:val="left"/>
        <w:rPr>
          <w:rFonts w:ascii="黑体" w:eastAsia="黑体" w:hAnsi="宋体"/>
          <w:sz w:val="24"/>
        </w:rPr>
      </w:pPr>
      <w:r w:rsidRPr="0077147C">
        <w:rPr>
          <w:rFonts w:ascii="黑体" w:eastAsia="黑体" w:hAnsi="宋体" w:hint="eastAsia"/>
          <w:sz w:val="24"/>
        </w:rPr>
        <w:t>2.2.1 标准适用范围</w:t>
      </w:r>
    </w:p>
    <w:p w14:paraId="565887C9" w14:textId="5FB28434" w:rsidR="005A4390" w:rsidRPr="001F676E" w:rsidRDefault="005A4390" w:rsidP="005A4390">
      <w:pPr>
        <w:spacing w:line="360" w:lineRule="auto"/>
        <w:ind w:firstLine="437"/>
        <w:rPr>
          <w:sz w:val="24"/>
        </w:rPr>
      </w:pPr>
      <w:r w:rsidRPr="001F676E">
        <w:rPr>
          <w:rFonts w:hint="eastAsia"/>
          <w:sz w:val="24"/>
        </w:rPr>
        <w:t>本文件规定了</w:t>
      </w:r>
      <w:r w:rsidR="001F676E" w:rsidRPr="001F676E">
        <w:rPr>
          <w:rFonts w:hint="eastAsia"/>
          <w:sz w:val="24"/>
        </w:rPr>
        <w:t>热喷涂用氧化</w:t>
      </w:r>
      <w:r w:rsidR="00FF09AB">
        <w:rPr>
          <w:rFonts w:hint="eastAsia"/>
          <w:sz w:val="24"/>
        </w:rPr>
        <w:t>铬</w:t>
      </w:r>
      <w:r w:rsidR="001F676E" w:rsidRPr="001F676E">
        <w:rPr>
          <w:rFonts w:hint="eastAsia"/>
          <w:sz w:val="24"/>
        </w:rPr>
        <w:t>粉末的技术要求、试验方法、检验规则、标志、包装、运输、贮存及随行文件和订货单内容</w:t>
      </w:r>
      <w:r w:rsidRPr="001F676E">
        <w:rPr>
          <w:rFonts w:hint="eastAsia"/>
          <w:sz w:val="24"/>
        </w:rPr>
        <w:t>。</w:t>
      </w:r>
    </w:p>
    <w:p w14:paraId="1D5E043C" w14:textId="175F8027" w:rsidR="005A4390" w:rsidRPr="001F676E" w:rsidRDefault="005A4390" w:rsidP="005A4390">
      <w:pPr>
        <w:spacing w:line="360" w:lineRule="auto"/>
        <w:ind w:firstLine="437"/>
        <w:rPr>
          <w:sz w:val="24"/>
        </w:rPr>
      </w:pPr>
      <w:r w:rsidRPr="001F676E">
        <w:rPr>
          <w:rFonts w:hint="eastAsia"/>
          <w:sz w:val="24"/>
        </w:rPr>
        <w:t>本文件适用于</w:t>
      </w:r>
      <w:r w:rsidR="001F676E" w:rsidRPr="001F676E">
        <w:rPr>
          <w:rFonts w:hint="eastAsia"/>
          <w:sz w:val="24"/>
        </w:rPr>
        <w:t>采用</w:t>
      </w:r>
      <w:r w:rsidR="00FF09AB" w:rsidRPr="00FF09AB">
        <w:rPr>
          <w:rFonts w:hint="eastAsia"/>
          <w:sz w:val="24"/>
        </w:rPr>
        <w:t>喷雾干燥或熔融破碎</w:t>
      </w:r>
      <w:r w:rsidR="001F676E" w:rsidRPr="001F676E">
        <w:rPr>
          <w:rFonts w:hint="eastAsia"/>
          <w:sz w:val="24"/>
        </w:rPr>
        <w:t>工艺制备的等离子喷涂用氧化</w:t>
      </w:r>
      <w:r w:rsidR="00FF09AB">
        <w:rPr>
          <w:rFonts w:hint="eastAsia"/>
          <w:sz w:val="24"/>
        </w:rPr>
        <w:t>铬</w:t>
      </w:r>
      <w:r w:rsidR="001F676E" w:rsidRPr="001F676E">
        <w:rPr>
          <w:rFonts w:hint="eastAsia"/>
          <w:sz w:val="24"/>
        </w:rPr>
        <w:t>粉末</w:t>
      </w:r>
      <w:r w:rsidRPr="001F676E">
        <w:rPr>
          <w:rFonts w:hint="eastAsia"/>
          <w:sz w:val="24"/>
        </w:rPr>
        <w:t>。</w:t>
      </w:r>
    </w:p>
    <w:p w14:paraId="3AD53FF3" w14:textId="77777777" w:rsidR="00450151" w:rsidRPr="0077147C" w:rsidRDefault="00450151" w:rsidP="005A4390">
      <w:pPr>
        <w:spacing w:before="120" w:after="120" w:line="360" w:lineRule="auto"/>
        <w:jc w:val="left"/>
        <w:rPr>
          <w:rFonts w:ascii="黑体" w:eastAsia="黑体" w:hAnsi="宋体"/>
          <w:sz w:val="24"/>
        </w:rPr>
      </w:pPr>
      <w:r w:rsidRPr="0077147C">
        <w:rPr>
          <w:rFonts w:ascii="黑体" w:eastAsia="黑体" w:hAnsi="宋体" w:hint="eastAsia"/>
          <w:sz w:val="24"/>
        </w:rPr>
        <w:t>2.2.2 规范性引用文件</w:t>
      </w:r>
    </w:p>
    <w:p w14:paraId="22031210" w14:textId="77777777" w:rsidR="00450151" w:rsidRPr="0077147C" w:rsidRDefault="001F676E" w:rsidP="001F676E">
      <w:pPr>
        <w:spacing w:line="360" w:lineRule="auto"/>
        <w:rPr>
          <w:sz w:val="24"/>
        </w:rPr>
      </w:pPr>
      <w:r>
        <w:rPr>
          <w:rFonts w:hint="eastAsia"/>
          <w:sz w:val="24"/>
        </w:rPr>
        <w:t xml:space="preserve">    </w:t>
      </w:r>
      <w:r w:rsidR="00450151" w:rsidRPr="0077147C">
        <w:rPr>
          <w:sz w:val="24"/>
        </w:rPr>
        <w:t>本</w:t>
      </w:r>
      <w:r w:rsidR="005A4390" w:rsidRPr="0077147C">
        <w:rPr>
          <w:rFonts w:hint="eastAsia"/>
          <w:sz w:val="24"/>
        </w:rPr>
        <w:t>文件</w:t>
      </w:r>
      <w:r w:rsidR="00450151" w:rsidRPr="0077147C">
        <w:rPr>
          <w:sz w:val="24"/>
        </w:rPr>
        <w:t>引用以下规范性文件：</w:t>
      </w:r>
    </w:p>
    <w:p w14:paraId="6AD8BFE9" w14:textId="77777777" w:rsidR="001F676E" w:rsidRPr="001F676E" w:rsidRDefault="001F676E" w:rsidP="001F676E">
      <w:pPr>
        <w:widowControl/>
        <w:tabs>
          <w:tab w:val="center" w:pos="4201"/>
          <w:tab w:val="right" w:leader="dot" w:pos="9298"/>
        </w:tabs>
        <w:autoSpaceDE w:val="0"/>
        <w:autoSpaceDN w:val="0"/>
        <w:spacing w:line="360" w:lineRule="auto"/>
        <w:rPr>
          <w:sz w:val="24"/>
        </w:rPr>
      </w:pPr>
      <w:r>
        <w:rPr>
          <w:rFonts w:hint="eastAsia"/>
          <w:sz w:val="24"/>
        </w:rPr>
        <w:t xml:space="preserve">    </w:t>
      </w:r>
      <w:r w:rsidRPr="001F676E">
        <w:rPr>
          <w:rFonts w:hint="eastAsia"/>
          <w:sz w:val="24"/>
        </w:rPr>
        <w:t xml:space="preserve">GB/T 1479.1  </w:t>
      </w:r>
      <w:r w:rsidRPr="001F676E">
        <w:rPr>
          <w:rFonts w:hint="eastAsia"/>
          <w:sz w:val="24"/>
        </w:rPr>
        <w:t>金属粉末</w:t>
      </w:r>
      <w:r w:rsidRPr="001F676E">
        <w:rPr>
          <w:rFonts w:hint="eastAsia"/>
          <w:sz w:val="24"/>
        </w:rPr>
        <w:t xml:space="preserve"> </w:t>
      </w:r>
      <w:r w:rsidRPr="001F676E">
        <w:rPr>
          <w:rFonts w:hint="eastAsia"/>
          <w:sz w:val="24"/>
        </w:rPr>
        <w:t>松装密度的测定</w:t>
      </w:r>
      <w:r w:rsidRPr="001F676E">
        <w:rPr>
          <w:rFonts w:hint="eastAsia"/>
          <w:sz w:val="24"/>
        </w:rPr>
        <w:t xml:space="preserve"> </w:t>
      </w:r>
      <w:r w:rsidRPr="001F676E">
        <w:rPr>
          <w:rFonts w:hint="eastAsia"/>
          <w:sz w:val="24"/>
        </w:rPr>
        <w:t>第</w:t>
      </w:r>
      <w:r w:rsidRPr="001F676E">
        <w:rPr>
          <w:rFonts w:hint="eastAsia"/>
          <w:sz w:val="24"/>
        </w:rPr>
        <w:t>1</w:t>
      </w:r>
      <w:r w:rsidRPr="001F676E">
        <w:rPr>
          <w:rFonts w:hint="eastAsia"/>
          <w:sz w:val="24"/>
        </w:rPr>
        <w:t>部分：漏斗法</w:t>
      </w:r>
    </w:p>
    <w:p w14:paraId="72181019" w14:textId="62F123DA" w:rsidR="008E3D9E" w:rsidRPr="008E3D9E" w:rsidRDefault="008E3D9E" w:rsidP="008E3D9E">
      <w:pPr>
        <w:widowControl/>
        <w:tabs>
          <w:tab w:val="center" w:pos="4201"/>
          <w:tab w:val="right" w:leader="dot" w:pos="9298"/>
        </w:tabs>
        <w:autoSpaceDE w:val="0"/>
        <w:autoSpaceDN w:val="0"/>
        <w:ind w:firstLineChars="200" w:firstLine="480"/>
        <w:rPr>
          <w:sz w:val="24"/>
        </w:rPr>
      </w:pPr>
      <w:r w:rsidRPr="008E3D9E">
        <w:rPr>
          <w:rFonts w:hint="eastAsia"/>
          <w:sz w:val="24"/>
        </w:rPr>
        <w:t xml:space="preserve">GB/T 5070  </w:t>
      </w:r>
      <w:r w:rsidRPr="008E3D9E">
        <w:rPr>
          <w:rFonts w:hint="eastAsia"/>
          <w:sz w:val="24"/>
        </w:rPr>
        <w:t>含铬耐火材料化学分析方法</w:t>
      </w:r>
      <w:r w:rsidRPr="008E3D9E">
        <w:rPr>
          <w:rFonts w:hint="eastAsia"/>
          <w:sz w:val="24"/>
        </w:rPr>
        <w:t xml:space="preserve"> </w:t>
      </w:r>
    </w:p>
    <w:p w14:paraId="202E8851" w14:textId="77777777" w:rsidR="008E3D9E" w:rsidRPr="008E3D9E" w:rsidRDefault="008E3D9E" w:rsidP="008E3D9E">
      <w:pPr>
        <w:widowControl/>
        <w:tabs>
          <w:tab w:val="center" w:pos="4201"/>
          <w:tab w:val="right" w:leader="dot" w:pos="9298"/>
        </w:tabs>
        <w:autoSpaceDE w:val="0"/>
        <w:autoSpaceDN w:val="0"/>
        <w:ind w:firstLineChars="200" w:firstLine="480"/>
        <w:rPr>
          <w:sz w:val="24"/>
        </w:rPr>
      </w:pPr>
      <w:r w:rsidRPr="008E3D9E">
        <w:rPr>
          <w:sz w:val="24"/>
        </w:rPr>
        <w:t xml:space="preserve">GB/T 5314  </w:t>
      </w:r>
      <w:r w:rsidRPr="008E3D9E">
        <w:rPr>
          <w:sz w:val="24"/>
        </w:rPr>
        <w:t>粉末冶金用粉末</w:t>
      </w:r>
      <w:r w:rsidRPr="008E3D9E">
        <w:rPr>
          <w:rFonts w:hint="eastAsia"/>
          <w:sz w:val="24"/>
        </w:rPr>
        <w:t xml:space="preserve"> </w:t>
      </w:r>
      <w:r w:rsidRPr="008E3D9E">
        <w:rPr>
          <w:sz w:val="24"/>
        </w:rPr>
        <w:t>取样方法</w:t>
      </w:r>
    </w:p>
    <w:p w14:paraId="4D4CB40D" w14:textId="400D344E" w:rsidR="008E3D9E" w:rsidRPr="008E3D9E" w:rsidRDefault="008E3D9E" w:rsidP="008E3D9E">
      <w:pPr>
        <w:spacing w:line="360" w:lineRule="auto"/>
        <w:ind w:firstLine="480"/>
        <w:rPr>
          <w:sz w:val="24"/>
        </w:rPr>
      </w:pPr>
      <w:r w:rsidRPr="001F676E">
        <w:rPr>
          <w:sz w:val="24"/>
        </w:rPr>
        <w:t xml:space="preserve">GB/T 19077  </w:t>
      </w:r>
      <w:r w:rsidRPr="001F676E">
        <w:rPr>
          <w:sz w:val="24"/>
        </w:rPr>
        <w:t>粒度分析</w:t>
      </w:r>
      <w:r w:rsidRPr="001F676E">
        <w:rPr>
          <w:sz w:val="24"/>
        </w:rPr>
        <w:t xml:space="preserve"> </w:t>
      </w:r>
      <w:r w:rsidRPr="001F676E">
        <w:rPr>
          <w:sz w:val="24"/>
        </w:rPr>
        <w:t>激光衍射法</w:t>
      </w:r>
    </w:p>
    <w:p w14:paraId="6725C337" w14:textId="77777777" w:rsidR="00450151" w:rsidRPr="0077147C" w:rsidRDefault="00450151">
      <w:pPr>
        <w:spacing w:before="120" w:after="120" w:line="360" w:lineRule="auto"/>
        <w:jc w:val="left"/>
        <w:rPr>
          <w:rFonts w:ascii="黑体" w:eastAsia="黑体" w:hAnsi="宋体"/>
          <w:sz w:val="24"/>
        </w:rPr>
      </w:pPr>
      <w:r w:rsidRPr="0077147C">
        <w:rPr>
          <w:rFonts w:ascii="黑体" w:eastAsia="黑体" w:hAnsi="宋体" w:hint="eastAsia"/>
          <w:sz w:val="24"/>
        </w:rPr>
        <w:t xml:space="preserve">2.2.3 </w:t>
      </w:r>
      <w:r w:rsidR="001F676E">
        <w:rPr>
          <w:rFonts w:ascii="黑体" w:eastAsia="黑体" w:hAnsi="宋体" w:hint="eastAsia"/>
          <w:sz w:val="24"/>
        </w:rPr>
        <w:t>化学成分</w:t>
      </w:r>
    </w:p>
    <w:p w14:paraId="2EBF0E84" w14:textId="56699E0D" w:rsidR="001F676E" w:rsidRPr="001F676E" w:rsidRDefault="001F676E" w:rsidP="001F676E">
      <w:pPr>
        <w:spacing w:line="360" w:lineRule="auto"/>
        <w:rPr>
          <w:sz w:val="24"/>
        </w:rPr>
      </w:pPr>
      <w:bookmarkStart w:id="0" w:name="_Hlk37167104"/>
      <w:r>
        <w:rPr>
          <w:rFonts w:hint="eastAsia"/>
        </w:rPr>
        <w:t xml:space="preserve">    </w:t>
      </w:r>
      <w:r w:rsidRPr="001F676E">
        <w:rPr>
          <w:sz w:val="24"/>
        </w:rPr>
        <w:t>表</w:t>
      </w:r>
      <w:r w:rsidRPr="001F676E">
        <w:rPr>
          <w:rFonts w:hint="eastAsia"/>
          <w:sz w:val="24"/>
        </w:rPr>
        <w:t>2</w:t>
      </w:r>
      <w:r w:rsidR="008E3D9E" w:rsidRPr="008E3D9E">
        <w:rPr>
          <w:rFonts w:hint="eastAsia"/>
          <w:sz w:val="24"/>
        </w:rPr>
        <w:t>为对行业内热喷涂用氧化铬粉末的研究、生产和适用的主要企业的主要成分、掺杂元素、杂质成分的调研情况。</w:t>
      </w:r>
      <w:bookmarkEnd w:id="0"/>
    </w:p>
    <w:p w14:paraId="42410D52" w14:textId="4E8C7389" w:rsidR="008E3D9E" w:rsidRPr="008E3D9E" w:rsidRDefault="001F676E" w:rsidP="008E3D9E">
      <w:pPr>
        <w:spacing w:line="360" w:lineRule="auto"/>
        <w:jc w:val="center"/>
        <w:rPr>
          <w:rFonts w:ascii="黑体" w:eastAsia="黑体" w:hAnsi="黑体"/>
          <w:szCs w:val="21"/>
        </w:rPr>
      </w:pPr>
      <w:r w:rsidRPr="001F676E">
        <w:rPr>
          <w:rFonts w:ascii="黑体" w:eastAsia="黑体" w:hAnsi="黑体"/>
          <w:szCs w:val="21"/>
        </w:rPr>
        <w:t>表</w:t>
      </w:r>
      <w:r>
        <w:rPr>
          <w:rFonts w:ascii="黑体" w:eastAsia="黑体" w:hAnsi="黑体" w:hint="eastAsia"/>
          <w:szCs w:val="21"/>
        </w:rPr>
        <w:t>2</w:t>
      </w:r>
      <w:r w:rsidRPr="001F676E">
        <w:rPr>
          <w:rFonts w:ascii="黑体" w:eastAsia="黑体" w:hAnsi="黑体"/>
          <w:szCs w:val="21"/>
        </w:rPr>
        <w:t xml:space="preserve">  热喷涂用氧化</w:t>
      </w:r>
      <w:r w:rsidR="008E3D9E">
        <w:rPr>
          <w:rFonts w:ascii="黑体" w:eastAsia="黑体" w:hAnsi="黑体" w:hint="eastAsia"/>
          <w:szCs w:val="21"/>
        </w:rPr>
        <w:t>铬</w:t>
      </w:r>
      <w:r w:rsidRPr="001F676E">
        <w:rPr>
          <w:rFonts w:ascii="黑体" w:eastAsia="黑体" w:hAnsi="黑体"/>
          <w:szCs w:val="21"/>
        </w:rPr>
        <w:t>粉末产品的主成分、</w:t>
      </w:r>
      <w:r w:rsidR="008E3D9E">
        <w:rPr>
          <w:rFonts w:ascii="黑体" w:eastAsia="黑体" w:hAnsi="黑体" w:hint="eastAsia"/>
          <w:szCs w:val="21"/>
        </w:rPr>
        <w:t>掺杂成分、</w:t>
      </w:r>
      <w:r w:rsidRPr="001F676E">
        <w:rPr>
          <w:rFonts w:ascii="黑体" w:eastAsia="黑体" w:hAnsi="黑体"/>
          <w:szCs w:val="21"/>
        </w:rPr>
        <w:t>杂质成分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93"/>
        <w:gridCol w:w="1481"/>
        <w:gridCol w:w="1421"/>
        <w:gridCol w:w="1362"/>
        <w:gridCol w:w="1531"/>
        <w:gridCol w:w="1534"/>
      </w:tblGrid>
      <w:tr w:rsidR="004463AA" w14:paraId="32539F9A" w14:textId="77777777" w:rsidTr="004463AA">
        <w:trPr>
          <w:trHeight w:val="340"/>
          <w:jc w:val="center"/>
        </w:trPr>
        <w:tc>
          <w:tcPr>
            <w:tcW w:w="700" w:type="pct"/>
            <w:vMerge w:val="restart"/>
            <w:vAlign w:val="center"/>
          </w:tcPr>
          <w:p w14:paraId="54A8E552" w14:textId="77777777" w:rsidR="004463AA" w:rsidRDefault="004463AA" w:rsidP="008E3D9E">
            <w:pPr>
              <w:pStyle w:val="ab"/>
              <w:widowControl w:val="0"/>
              <w:tabs>
                <w:tab w:val="center" w:pos="4201"/>
                <w:tab w:val="right" w:leader="dot" w:pos="9298"/>
              </w:tabs>
              <w:ind w:firstLineChars="0" w:firstLine="0"/>
              <w:rPr>
                <w:rFonts w:ascii="Times New Roman"/>
                <w:sz w:val="18"/>
                <w:szCs w:val="18"/>
              </w:rPr>
            </w:pPr>
            <w:r>
              <w:rPr>
                <w:rFonts w:hAnsi="宋体" w:hint="eastAsia"/>
                <w:sz w:val="18"/>
                <w:szCs w:val="18"/>
              </w:rPr>
              <w:t>调研单位</w:t>
            </w:r>
          </w:p>
        </w:tc>
        <w:tc>
          <w:tcPr>
            <w:tcW w:w="4300" w:type="pct"/>
            <w:gridSpan w:val="5"/>
            <w:vAlign w:val="center"/>
          </w:tcPr>
          <w:p w14:paraId="3253BD3A" w14:textId="77777777" w:rsidR="004463AA" w:rsidRDefault="004463AA" w:rsidP="00D40282">
            <w:pPr>
              <w:pStyle w:val="ab"/>
              <w:widowControl w:val="0"/>
              <w:tabs>
                <w:tab w:val="center" w:pos="4201"/>
                <w:tab w:val="right" w:leader="dot" w:pos="9298"/>
              </w:tabs>
              <w:ind w:firstLineChars="0" w:firstLine="0"/>
              <w:jc w:val="center"/>
              <w:rPr>
                <w:rFonts w:ascii="Times New Roman"/>
                <w:sz w:val="18"/>
                <w:szCs w:val="18"/>
              </w:rPr>
            </w:pPr>
            <w:r>
              <w:rPr>
                <w:rFonts w:hAnsi="宋体" w:hint="eastAsia"/>
                <w:sz w:val="18"/>
                <w:szCs w:val="18"/>
              </w:rPr>
              <w:t>技术参数</w:t>
            </w:r>
          </w:p>
        </w:tc>
      </w:tr>
      <w:tr w:rsidR="004463AA" w:rsidRPr="00784BF9" w14:paraId="57EBC616" w14:textId="77777777" w:rsidTr="004463AA">
        <w:trPr>
          <w:trHeight w:val="340"/>
          <w:jc w:val="center"/>
        </w:trPr>
        <w:tc>
          <w:tcPr>
            <w:tcW w:w="700" w:type="pct"/>
            <w:vMerge/>
          </w:tcPr>
          <w:p w14:paraId="4D1EAA57" w14:textId="77777777" w:rsidR="004463AA" w:rsidRDefault="004463AA" w:rsidP="00D40282">
            <w:pPr>
              <w:jc w:val="center"/>
              <w:rPr>
                <w:rFonts w:eastAsiaTheme="minorEastAsia"/>
                <w:sz w:val="18"/>
                <w:szCs w:val="18"/>
              </w:rPr>
            </w:pPr>
          </w:p>
        </w:tc>
        <w:tc>
          <w:tcPr>
            <w:tcW w:w="4300" w:type="pct"/>
            <w:gridSpan w:val="5"/>
            <w:vAlign w:val="center"/>
          </w:tcPr>
          <w:p w14:paraId="2C79ABD1" w14:textId="77777777" w:rsidR="004463AA" w:rsidRDefault="004463AA" w:rsidP="00D40282">
            <w:pPr>
              <w:jc w:val="center"/>
              <w:rPr>
                <w:sz w:val="18"/>
                <w:szCs w:val="18"/>
              </w:rPr>
            </w:pPr>
            <w:r>
              <w:rPr>
                <w:rFonts w:hAnsi="宋体" w:hint="eastAsia"/>
                <w:kern w:val="0"/>
                <w:sz w:val="18"/>
                <w:szCs w:val="18"/>
              </w:rPr>
              <w:t>化学成分</w:t>
            </w:r>
            <w:r>
              <w:rPr>
                <w:rFonts w:hAnsi="宋体" w:hint="eastAsia"/>
                <w:kern w:val="0"/>
                <w:sz w:val="18"/>
                <w:szCs w:val="18"/>
              </w:rPr>
              <w:t>/wt.</w:t>
            </w:r>
            <w:r>
              <w:rPr>
                <w:rFonts w:hAnsi="宋体"/>
                <w:kern w:val="0"/>
                <w:sz w:val="18"/>
                <w:szCs w:val="18"/>
              </w:rPr>
              <w:t>%</w:t>
            </w:r>
          </w:p>
        </w:tc>
      </w:tr>
      <w:tr w:rsidR="004463AA" w:rsidRPr="00784BF9" w14:paraId="712D5838" w14:textId="77777777" w:rsidTr="004463AA">
        <w:trPr>
          <w:trHeight w:val="340"/>
          <w:jc w:val="center"/>
        </w:trPr>
        <w:tc>
          <w:tcPr>
            <w:tcW w:w="700" w:type="pct"/>
            <w:vMerge/>
          </w:tcPr>
          <w:p w14:paraId="0B1B2811" w14:textId="77777777" w:rsidR="004463AA" w:rsidRDefault="004463AA" w:rsidP="00D40282">
            <w:pPr>
              <w:jc w:val="center"/>
              <w:rPr>
                <w:rFonts w:eastAsiaTheme="minorEastAsia"/>
                <w:sz w:val="18"/>
                <w:szCs w:val="18"/>
              </w:rPr>
            </w:pPr>
          </w:p>
        </w:tc>
        <w:tc>
          <w:tcPr>
            <w:tcW w:w="869" w:type="pct"/>
            <w:vAlign w:val="center"/>
          </w:tcPr>
          <w:p w14:paraId="2BDCC122" w14:textId="77777777" w:rsidR="004463AA" w:rsidRDefault="004463AA" w:rsidP="00D40282">
            <w:pPr>
              <w:jc w:val="center"/>
              <w:rPr>
                <w:sz w:val="18"/>
                <w:szCs w:val="18"/>
              </w:rPr>
            </w:pPr>
            <w:r>
              <w:rPr>
                <w:rFonts w:hAnsi="宋体" w:hint="eastAsia"/>
                <w:kern w:val="0"/>
                <w:sz w:val="18"/>
                <w:szCs w:val="18"/>
              </w:rPr>
              <w:t>主要成分</w:t>
            </w:r>
          </w:p>
        </w:tc>
        <w:tc>
          <w:tcPr>
            <w:tcW w:w="3431" w:type="pct"/>
            <w:gridSpan w:val="4"/>
          </w:tcPr>
          <w:p w14:paraId="4EEA0E97" w14:textId="77777777" w:rsidR="004463AA" w:rsidRDefault="004463AA" w:rsidP="00D40282">
            <w:pPr>
              <w:jc w:val="center"/>
              <w:rPr>
                <w:sz w:val="18"/>
                <w:szCs w:val="18"/>
              </w:rPr>
            </w:pPr>
            <w:r>
              <w:rPr>
                <w:rFonts w:hint="eastAsia"/>
                <w:sz w:val="18"/>
                <w:szCs w:val="18"/>
              </w:rPr>
              <w:t>掺杂成分及杂质成分</w:t>
            </w:r>
          </w:p>
        </w:tc>
      </w:tr>
      <w:tr w:rsidR="004463AA" w:rsidRPr="00784BF9" w14:paraId="01F283CC" w14:textId="77777777" w:rsidTr="004463AA">
        <w:trPr>
          <w:trHeight w:val="340"/>
          <w:jc w:val="center"/>
        </w:trPr>
        <w:tc>
          <w:tcPr>
            <w:tcW w:w="700" w:type="pct"/>
            <w:vMerge/>
          </w:tcPr>
          <w:p w14:paraId="739E4DEF" w14:textId="77777777" w:rsidR="004463AA" w:rsidRDefault="004463AA" w:rsidP="00D40282">
            <w:pPr>
              <w:jc w:val="center"/>
              <w:rPr>
                <w:rFonts w:eastAsiaTheme="minorEastAsia"/>
                <w:sz w:val="18"/>
                <w:szCs w:val="18"/>
              </w:rPr>
            </w:pPr>
          </w:p>
        </w:tc>
        <w:tc>
          <w:tcPr>
            <w:tcW w:w="869" w:type="pct"/>
            <w:vAlign w:val="center"/>
          </w:tcPr>
          <w:p w14:paraId="1B20B1C1" w14:textId="77777777" w:rsidR="004463AA" w:rsidRDefault="004463AA" w:rsidP="00D40282">
            <w:pPr>
              <w:jc w:val="center"/>
              <w:rPr>
                <w:sz w:val="18"/>
                <w:szCs w:val="18"/>
              </w:rPr>
            </w:pPr>
            <w:r>
              <w:rPr>
                <w:sz w:val="18"/>
                <w:szCs w:val="18"/>
              </w:rPr>
              <w:t>Cr</w:t>
            </w:r>
            <w:r>
              <w:rPr>
                <w:sz w:val="18"/>
                <w:szCs w:val="18"/>
                <w:vertAlign w:val="subscript"/>
              </w:rPr>
              <w:t>2</w:t>
            </w:r>
            <w:r>
              <w:rPr>
                <w:sz w:val="18"/>
                <w:szCs w:val="18"/>
              </w:rPr>
              <w:t>O</w:t>
            </w:r>
            <w:r>
              <w:rPr>
                <w:sz w:val="18"/>
                <w:szCs w:val="18"/>
                <w:vertAlign w:val="subscript"/>
              </w:rPr>
              <w:t>3</w:t>
            </w:r>
          </w:p>
        </w:tc>
        <w:tc>
          <w:tcPr>
            <w:tcW w:w="834" w:type="pct"/>
            <w:vAlign w:val="center"/>
          </w:tcPr>
          <w:p w14:paraId="504FEA31" w14:textId="77777777" w:rsidR="004463AA" w:rsidRDefault="004463AA" w:rsidP="00D40282">
            <w:pPr>
              <w:jc w:val="center"/>
              <w:rPr>
                <w:sz w:val="18"/>
                <w:szCs w:val="18"/>
              </w:rPr>
            </w:pPr>
            <w:r>
              <w:rPr>
                <w:sz w:val="18"/>
                <w:szCs w:val="18"/>
              </w:rPr>
              <w:t>TiO</w:t>
            </w:r>
            <w:r>
              <w:rPr>
                <w:sz w:val="18"/>
                <w:szCs w:val="18"/>
                <w:vertAlign w:val="subscript"/>
              </w:rPr>
              <w:t>2</w:t>
            </w:r>
          </w:p>
        </w:tc>
        <w:tc>
          <w:tcPr>
            <w:tcW w:w="799" w:type="pct"/>
            <w:vAlign w:val="center"/>
          </w:tcPr>
          <w:p w14:paraId="24D832AB" w14:textId="77777777" w:rsidR="004463AA" w:rsidRDefault="004463AA" w:rsidP="00D40282">
            <w:pPr>
              <w:jc w:val="center"/>
              <w:rPr>
                <w:sz w:val="18"/>
                <w:szCs w:val="18"/>
              </w:rPr>
            </w:pPr>
            <w:r>
              <w:rPr>
                <w:sz w:val="18"/>
                <w:szCs w:val="18"/>
              </w:rPr>
              <w:t>SiO</w:t>
            </w:r>
            <w:r>
              <w:rPr>
                <w:sz w:val="18"/>
                <w:szCs w:val="18"/>
                <w:vertAlign w:val="subscript"/>
              </w:rPr>
              <w:t>2</w:t>
            </w:r>
          </w:p>
        </w:tc>
        <w:tc>
          <w:tcPr>
            <w:tcW w:w="898" w:type="pct"/>
            <w:vAlign w:val="center"/>
          </w:tcPr>
          <w:p w14:paraId="151C8DEF" w14:textId="77777777" w:rsidR="004463AA" w:rsidRDefault="004463AA" w:rsidP="00D40282">
            <w:pPr>
              <w:jc w:val="center"/>
              <w:rPr>
                <w:sz w:val="18"/>
                <w:szCs w:val="18"/>
              </w:rPr>
            </w:pPr>
            <w:r>
              <w:rPr>
                <w:sz w:val="18"/>
                <w:szCs w:val="18"/>
              </w:rPr>
              <w:t>Al</w:t>
            </w:r>
            <w:r>
              <w:rPr>
                <w:sz w:val="18"/>
                <w:szCs w:val="18"/>
                <w:vertAlign w:val="subscript"/>
              </w:rPr>
              <w:t>2</w:t>
            </w:r>
            <w:r>
              <w:rPr>
                <w:sz w:val="18"/>
                <w:szCs w:val="18"/>
              </w:rPr>
              <w:t>O</w:t>
            </w:r>
            <w:r>
              <w:rPr>
                <w:sz w:val="18"/>
                <w:szCs w:val="18"/>
                <w:vertAlign w:val="subscript"/>
              </w:rPr>
              <w:t>3</w:t>
            </w:r>
          </w:p>
        </w:tc>
        <w:tc>
          <w:tcPr>
            <w:tcW w:w="899" w:type="pct"/>
          </w:tcPr>
          <w:p w14:paraId="037DCC11" w14:textId="77777777" w:rsidR="004463AA" w:rsidRDefault="004463AA" w:rsidP="00D40282">
            <w:pPr>
              <w:jc w:val="center"/>
              <w:rPr>
                <w:sz w:val="18"/>
                <w:szCs w:val="18"/>
              </w:rPr>
            </w:pPr>
            <w:r>
              <w:rPr>
                <w:sz w:val="18"/>
                <w:szCs w:val="18"/>
              </w:rPr>
              <w:t>Fe</w:t>
            </w:r>
            <w:r>
              <w:rPr>
                <w:sz w:val="18"/>
                <w:szCs w:val="18"/>
                <w:vertAlign w:val="subscript"/>
              </w:rPr>
              <w:t>2</w:t>
            </w:r>
            <w:r>
              <w:rPr>
                <w:sz w:val="18"/>
                <w:szCs w:val="18"/>
              </w:rPr>
              <w:t>O</w:t>
            </w:r>
            <w:r>
              <w:rPr>
                <w:sz w:val="18"/>
                <w:szCs w:val="18"/>
                <w:vertAlign w:val="subscript"/>
              </w:rPr>
              <w:t>3</w:t>
            </w:r>
          </w:p>
        </w:tc>
      </w:tr>
      <w:tr w:rsidR="004463AA" w:rsidRPr="00784BF9" w14:paraId="13C6A0C8" w14:textId="77777777" w:rsidTr="004463AA">
        <w:trPr>
          <w:trHeight w:val="340"/>
          <w:jc w:val="center"/>
        </w:trPr>
        <w:tc>
          <w:tcPr>
            <w:tcW w:w="700" w:type="pct"/>
            <w:vAlign w:val="center"/>
          </w:tcPr>
          <w:p w14:paraId="4FB6CE0C" w14:textId="77777777" w:rsidR="004463AA" w:rsidRPr="008E3D9E" w:rsidRDefault="004463AA" w:rsidP="00D40282">
            <w:pPr>
              <w:adjustRightInd w:val="0"/>
              <w:snapToGrid w:val="0"/>
              <w:jc w:val="center"/>
              <w:rPr>
                <w:sz w:val="18"/>
                <w:szCs w:val="18"/>
              </w:rPr>
            </w:pPr>
            <w:r w:rsidRPr="008E3D9E">
              <w:rPr>
                <w:rFonts w:hint="eastAsia"/>
                <w:sz w:val="18"/>
                <w:szCs w:val="18"/>
              </w:rPr>
              <w:t>A</w:t>
            </w:r>
          </w:p>
        </w:tc>
        <w:tc>
          <w:tcPr>
            <w:tcW w:w="869" w:type="pct"/>
            <w:vAlign w:val="center"/>
          </w:tcPr>
          <w:p w14:paraId="330B9142" w14:textId="77777777" w:rsidR="004463AA" w:rsidRPr="008E3D9E" w:rsidRDefault="004463AA" w:rsidP="00D40282">
            <w:pPr>
              <w:adjustRightInd w:val="0"/>
              <w:snapToGrid w:val="0"/>
              <w:jc w:val="center"/>
              <w:rPr>
                <w:sz w:val="18"/>
                <w:szCs w:val="18"/>
              </w:rPr>
            </w:pPr>
            <w:r w:rsidRPr="008E3D9E">
              <w:rPr>
                <w:sz w:val="18"/>
                <w:szCs w:val="18"/>
              </w:rPr>
              <w:t>≥</w:t>
            </w:r>
            <w:r w:rsidRPr="008E3D9E">
              <w:rPr>
                <w:rFonts w:hint="eastAsia"/>
                <w:sz w:val="18"/>
                <w:szCs w:val="18"/>
              </w:rPr>
              <w:t>99.5</w:t>
            </w:r>
          </w:p>
        </w:tc>
        <w:tc>
          <w:tcPr>
            <w:tcW w:w="834" w:type="pct"/>
            <w:vAlign w:val="center"/>
          </w:tcPr>
          <w:p w14:paraId="5DD054DC" w14:textId="77777777" w:rsidR="004463AA" w:rsidRPr="008E3D9E" w:rsidRDefault="004463AA" w:rsidP="00D40282">
            <w:pPr>
              <w:adjustRightInd w:val="0"/>
              <w:snapToGrid w:val="0"/>
              <w:jc w:val="center"/>
              <w:rPr>
                <w:sz w:val="18"/>
                <w:szCs w:val="18"/>
              </w:rPr>
            </w:pPr>
            <w:r w:rsidRPr="008E3D9E">
              <w:rPr>
                <w:sz w:val="18"/>
                <w:szCs w:val="18"/>
              </w:rPr>
              <w:t>≤0.1</w:t>
            </w:r>
            <w:r w:rsidRPr="008E3D9E">
              <w:rPr>
                <w:rFonts w:hint="eastAsia"/>
                <w:sz w:val="18"/>
                <w:szCs w:val="18"/>
              </w:rPr>
              <w:t>0</w:t>
            </w:r>
          </w:p>
        </w:tc>
        <w:tc>
          <w:tcPr>
            <w:tcW w:w="799" w:type="pct"/>
            <w:vAlign w:val="center"/>
          </w:tcPr>
          <w:p w14:paraId="1C546B7E" w14:textId="77777777" w:rsidR="004463AA" w:rsidRDefault="004463AA" w:rsidP="00D40282">
            <w:pPr>
              <w:adjustRightInd w:val="0"/>
              <w:snapToGrid w:val="0"/>
              <w:jc w:val="center"/>
              <w:rPr>
                <w:sz w:val="18"/>
                <w:szCs w:val="18"/>
              </w:rPr>
            </w:pPr>
            <w:r>
              <w:rPr>
                <w:sz w:val="18"/>
                <w:szCs w:val="18"/>
              </w:rPr>
              <w:t>≤</w:t>
            </w:r>
            <w:r>
              <w:rPr>
                <w:rFonts w:hint="eastAsia"/>
                <w:sz w:val="18"/>
                <w:szCs w:val="18"/>
              </w:rPr>
              <w:t>0.45</w:t>
            </w:r>
          </w:p>
        </w:tc>
        <w:tc>
          <w:tcPr>
            <w:tcW w:w="898" w:type="pct"/>
            <w:vAlign w:val="center"/>
          </w:tcPr>
          <w:p w14:paraId="6DAC8601" w14:textId="77777777" w:rsidR="004463AA" w:rsidRDefault="004463AA" w:rsidP="00D40282">
            <w:pPr>
              <w:adjustRightInd w:val="0"/>
              <w:snapToGrid w:val="0"/>
              <w:jc w:val="center"/>
              <w:rPr>
                <w:sz w:val="18"/>
                <w:szCs w:val="18"/>
              </w:rPr>
            </w:pPr>
            <w:r>
              <w:rPr>
                <w:sz w:val="18"/>
                <w:szCs w:val="18"/>
              </w:rPr>
              <w:t>≤</w:t>
            </w:r>
            <w:r>
              <w:rPr>
                <w:rFonts w:hint="eastAsia"/>
                <w:sz w:val="18"/>
                <w:szCs w:val="18"/>
              </w:rPr>
              <w:t>0.20</w:t>
            </w:r>
          </w:p>
        </w:tc>
        <w:tc>
          <w:tcPr>
            <w:tcW w:w="899" w:type="pct"/>
          </w:tcPr>
          <w:p w14:paraId="0E9DCE46" w14:textId="77777777" w:rsidR="004463AA" w:rsidRDefault="004463AA" w:rsidP="00D40282">
            <w:pPr>
              <w:adjustRightInd w:val="0"/>
              <w:snapToGrid w:val="0"/>
              <w:jc w:val="center"/>
              <w:rPr>
                <w:sz w:val="18"/>
                <w:szCs w:val="18"/>
              </w:rPr>
            </w:pPr>
            <w:r>
              <w:rPr>
                <w:sz w:val="18"/>
                <w:szCs w:val="18"/>
              </w:rPr>
              <w:t>≤</w:t>
            </w:r>
            <w:r>
              <w:rPr>
                <w:rFonts w:hint="eastAsia"/>
                <w:sz w:val="18"/>
                <w:szCs w:val="18"/>
              </w:rPr>
              <w:t>0.40</w:t>
            </w:r>
          </w:p>
        </w:tc>
      </w:tr>
      <w:tr w:rsidR="004463AA" w:rsidRPr="00784BF9" w14:paraId="503FB545" w14:textId="77777777" w:rsidTr="004463AA">
        <w:trPr>
          <w:trHeight w:val="340"/>
          <w:jc w:val="center"/>
        </w:trPr>
        <w:tc>
          <w:tcPr>
            <w:tcW w:w="700" w:type="pct"/>
            <w:vAlign w:val="center"/>
          </w:tcPr>
          <w:p w14:paraId="4612C34A" w14:textId="77777777" w:rsidR="004463AA" w:rsidRPr="008E3D9E" w:rsidRDefault="004463AA" w:rsidP="00D40282">
            <w:pPr>
              <w:adjustRightInd w:val="0"/>
              <w:snapToGrid w:val="0"/>
              <w:jc w:val="center"/>
              <w:rPr>
                <w:szCs w:val="21"/>
              </w:rPr>
            </w:pPr>
            <w:r w:rsidRPr="008E3D9E">
              <w:rPr>
                <w:rFonts w:hint="eastAsia"/>
                <w:sz w:val="18"/>
                <w:szCs w:val="18"/>
              </w:rPr>
              <w:t>A</w:t>
            </w:r>
          </w:p>
        </w:tc>
        <w:tc>
          <w:tcPr>
            <w:tcW w:w="869" w:type="pct"/>
            <w:vAlign w:val="center"/>
          </w:tcPr>
          <w:p w14:paraId="58DAD548" w14:textId="77777777" w:rsidR="004463AA" w:rsidRPr="008E3D9E" w:rsidRDefault="004463AA" w:rsidP="00D40282">
            <w:pPr>
              <w:adjustRightInd w:val="0"/>
              <w:snapToGrid w:val="0"/>
              <w:jc w:val="center"/>
              <w:rPr>
                <w:sz w:val="18"/>
                <w:szCs w:val="18"/>
              </w:rPr>
            </w:pPr>
            <w:r w:rsidRPr="008E3D9E">
              <w:rPr>
                <w:sz w:val="18"/>
                <w:szCs w:val="18"/>
              </w:rPr>
              <w:t>≥95.8</w:t>
            </w:r>
          </w:p>
        </w:tc>
        <w:tc>
          <w:tcPr>
            <w:tcW w:w="834" w:type="pct"/>
            <w:vAlign w:val="center"/>
          </w:tcPr>
          <w:p w14:paraId="5E351E78" w14:textId="77777777" w:rsidR="004463AA" w:rsidRPr="008E3D9E" w:rsidRDefault="004463AA" w:rsidP="00D40282">
            <w:pPr>
              <w:adjustRightInd w:val="0"/>
              <w:snapToGrid w:val="0"/>
              <w:jc w:val="center"/>
              <w:rPr>
                <w:sz w:val="18"/>
                <w:szCs w:val="18"/>
              </w:rPr>
            </w:pPr>
            <w:r w:rsidRPr="008E3D9E">
              <w:rPr>
                <w:sz w:val="18"/>
                <w:szCs w:val="18"/>
              </w:rPr>
              <w:t>≤4.25</w:t>
            </w:r>
          </w:p>
        </w:tc>
        <w:tc>
          <w:tcPr>
            <w:tcW w:w="799" w:type="pct"/>
            <w:vAlign w:val="center"/>
          </w:tcPr>
          <w:p w14:paraId="36DED057" w14:textId="77777777" w:rsidR="004463AA" w:rsidRDefault="004463AA" w:rsidP="00D40282">
            <w:pPr>
              <w:adjustRightInd w:val="0"/>
              <w:snapToGrid w:val="0"/>
              <w:jc w:val="center"/>
              <w:rPr>
                <w:sz w:val="18"/>
                <w:szCs w:val="18"/>
              </w:rPr>
            </w:pPr>
            <w:r>
              <w:rPr>
                <w:sz w:val="18"/>
                <w:szCs w:val="18"/>
              </w:rPr>
              <w:t>≤0.50</w:t>
            </w:r>
          </w:p>
        </w:tc>
        <w:tc>
          <w:tcPr>
            <w:tcW w:w="898" w:type="pct"/>
            <w:vAlign w:val="center"/>
          </w:tcPr>
          <w:p w14:paraId="1CEB5EEB" w14:textId="77777777" w:rsidR="004463AA" w:rsidRDefault="004463AA" w:rsidP="00D40282">
            <w:pPr>
              <w:adjustRightInd w:val="0"/>
              <w:snapToGrid w:val="0"/>
              <w:jc w:val="center"/>
              <w:rPr>
                <w:sz w:val="18"/>
                <w:szCs w:val="18"/>
              </w:rPr>
            </w:pPr>
            <w:r>
              <w:rPr>
                <w:sz w:val="18"/>
                <w:szCs w:val="18"/>
              </w:rPr>
              <w:t>≤0.25</w:t>
            </w:r>
          </w:p>
        </w:tc>
        <w:tc>
          <w:tcPr>
            <w:tcW w:w="899" w:type="pct"/>
          </w:tcPr>
          <w:p w14:paraId="0CA51186" w14:textId="77777777" w:rsidR="004463AA" w:rsidRDefault="004463AA" w:rsidP="00D40282">
            <w:pPr>
              <w:adjustRightInd w:val="0"/>
              <w:snapToGrid w:val="0"/>
              <w:jc w:val="center"/>
              <w:rPr>
                <w:sz w:val="18"/>
                <w:szCs w:val="18"/>
              </w:rPr>
            </w:pPr>
            <w:r>
              <w:rPr>
                <w:sz w:val="18"/>
                <w:szCs w:val="18"/>
              </w:rPr>
              <w:t>≤0.50</w:t>
            </w:r>
          </w:p>
        </w:tc>
      </w:tr>
      <w:tr w:rsidR="004463AA" w:rsidRPr="00784BF9" w14:paraId="429C2744" w14:textId="77777777" w:rsidTr="004463AA">
        <w:trPr>
          <w:trHeight w:val="340"/>
          <w:jc w:val="center"/>
        </w:trPr>
        <w:tc>
          <w:tcPr>
            <w:tcW w:w="700" w:type="pct"/>
            <w:vAlign w:val="center"/>
          </w:tcPr>
          <w:p w14:paraId="3719E9AA" w14:textId="77777777" w:rsidR="004463AA" w:rsidRPr="008E3D9E" w:rsidRDefault="004463AA" w:rsidP="00D40282">
            <w:pPr>
              <w:adjustRightInd w:val="0"/>
              <w:snapToGrid w:val="0"/>
              <w:jc w:val="center"/>
              <w:rPr>
                <w:szCs w:val="21"/>
              </w:rPr>
            </w:pPr>
            <w:r w:rsidRPr="008E3D9E">
              <w:rPr>
                <w:rFonts w:hint="eastAsia"/>
                <w:sz w:val="18"/>
                <w:szCs w:val="18"/>
              </w:rPr>
              <w:t>A</w:t>
            </w:r>
          </w:p>
        </w:tc>
        <w:tc>
          <w:tcPr>
            <w:tcW w:w="869" w:type="pct"/>
            <w:vAlign w:val="center"/>
          </w:tcPr>
          <w:p w14:paraId="7825F12D" w14:textId="77777777" w:rsidR="004463AA" w:rsidRPr="008E3D9E" w:rsidRDefault="004463AA" w:rsidP="00D40282">
            <w:pPr>
              <w:adjustRightInd w:val="0"/>
              <w:snapToGrid w:val="0"/>
              <w:jc w:val="center"/>
              <w:rPr>
                <w:rFonts w:eastAsia="HelveticaNeueLTCom-Lt"/>
                <w:sz w:val="18"/>
                <w:szCs w:val="18"/>
              </w:rPr>
            </w:pPr>
            <w:r w:rsidRPr="008E3D9E">
              <w:rPr>
                <w:rFonts w:ascii="仿宋" w:eastAsia="仿宋" w:hAnsi="仿宋" w:cs="仿宋" w:hint="eastAsia"/>
                <w:kern w:val="0"/>
                <w:sz w:val="18"/>
                <w:szCs w:val="18"/>
              </w:rPr>
              <w:t>Balance余量</w:t>
            </w:r>
          </w:p>
        </w:tc>
        <w:tc>
          <w:tcPr>
            <w:tcW w:w="834" w:type="pct"/>
            <w:vAlign w:val="center"/>
          </w:tcPr>
          <w:p w14:paraId="62A2440E" w14:textId="77777777" w:rsidR="004463AA" w:rsidRPr="008E3D9E" w:rsidRDefault="004463AA" w:rsidP="00D40282">
            <w:pPr>
              <w:adjustRightInd w:val="0"/>
              <w:snapToGrid w:val="0"/>
              <w:jc w:val="center"/>
              <w:rPr>
                <w:sz w:val="18"/>
                <w:szCs w:val="18"/>
              </w:rPr>
            </w:pPr>
            <w:r w:rsidRPr="008E3D9E">
              <w:rPr>
                <w:sz w:val="18"/>
                <w:szCs w:val="18"/>
              </w:rPr>
              <w:t>23.0 – 27.0</w:t>
            </w:r>
          </w:p>
        </w:tc>
        <w:tc>
          <w:tcPr>
            <w:tcW w:w="799" w:type="pct"/>
            <w:vAlign w:val="center"/>
          </w:tcPr>
          <w:p w14:paraId="0619BEE8" w14:textId="77777777" w:rsidR="004463AA" w:rsidRDefault="004463AA" w:rsidP="00D40282">
            <w:pPr>
              <w:adjustRightInd w:val="0"/>
              <w:snapToGrid w:val="0"/>
              <w:jc w:val="center"/>
              <w:rPr>
                <w:sz w:val="18"/>
                <w:szCs w:val="18"/>
              </w:rPr>
            </w:pPr>
            <w:r>
              <w:rPr>
                <w:rFonts w:eastAsia="HelveticaNeueLTCom-Lt"/>
                <w:kern w:val="0"/>
                <w:sz w:val="18"/>
                <w:szCs w:val="18"/>
              </w:rPr>
              <w:t>&lt; 0.2</w:t>
            </w:r>
          </w:p>
        </w:tc>
        <w:tc>
          <w:tcPr>
            <w:tcW w:w="898" w:type="pct"/>
            <w:vAlign w:val="center"/>
          </w:tcPr>
          <w:p w14:paraId="24BD7A63"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140CF2F9" w14:textId="77777777" w:rsidR="004463AA" w:rsidRDefault="004463AA" w:rsidP="00D40282">
            <w:pPr>
              <w:adjustRightInd w:val="0"/>
              <w:snapToGrid w:val="0"/>
              <w:jc w:val="center"/>
              <w:rPr>
                <w:sz w:val="18"/>
                <w:szCs w:val="18"/>
              </w:rPr>
            </w:pPr>
            <w:r>
              <w:rPr>
                <w:rFonts w:eastAsia="HelveticaNeueLTCom-Lt"/>
                <w:kern w:val="0"/>
                <w:sz w:val="18"/>
                <w:szCs w:val="18"/>
              </w:rPr>
              <w:t>&lt; 0.2</w:t>
            </w:r>
          </w:p>
        </w:tc>
      </w:tr>
      <w:tr w:rsidR="004463AA" w:rsidRPr="00784BF9" w14:paraId="39AEFE05" w14:textId="77777777" w:rsidTr="004463AA">
        <w:trPr>
          <w:trHeight w:val="340"/>
          <w:jc w:val="center"/>
        </w:trPr>
        <w:tc>
          <w:tcPr>
            <w:tcW w:w="700" w:type="pct"/>
            <w:vAlign w:val="center"/>
          </w:tcPr>
          <w:p w14:paraId="7B9B2C79" w14:textId="77777777" w:rsidR="004463AA" w:rsidRPr="008E3D9E" w:rsidRDefault="004463AA" w:rsidP="00D40282">
            <w:pPr>
              <w:adjustRightInd w:val="0"/>
              <w:snapToGrid w:val="0"/>
              <w:jc w:val="center"/>
            </w:pPr>
            <w:r w:rsidRPr="008E3D9E">
              <w:rPr>
                <w:rFonts w:hint="eastAsia"/>
                <w:sz w:val="18"/>
                <w:szCs w:val="18"/>
              </w:rPr>
              <w:t>A</w:t>
            </w:r>
          </w:p>
        </w:tc>
        <w:tc>
          <w:tcPr>
            <w:tcW w:w="869" w:type="pct"/>
            <w:vAlign w:val="center"/>
          </w:tcPr>
          <w:p w14:paraId="0B0616D2" w14:textId="77777777" w:rsidR="004463AA" w:rsidRPr="008E3D9E" w:rsidRDefault="004463AA" w:rsidP="00D40282">
            <w:pPr>
              <w:adjustRightInd w:val="0"/>
              <w:snapToGrid w:val="0"/>
              <w:jc w:val="center"/>
              <w:rPr>
                <w:rFonts w:eastAsia="HelveticaNeueLTCom-Lt" w:hAnsi="宋体"/>
              </w:rPr>
            </w:pPr>
            <w:r w:rsidRPr="008E3D9E">
              <w:rPr>
                <w:rFonts w:eastAsia="HelveticaNeueLTCom-Lt"/>
                <w:kern w:val="0"/>
                <w:sz w:val="18"/>
                <w:szCs w:val="18"/>
              </w:rPr>
              <w:t>Balance</w:t>
            </w:r>
            <w:r w:rsidRPr="008E3D9E">
              <w:rPr>
                <w:rFonts w:ascii="仿宋" w:eastAsia="仿宋" w:hAnsi="仿宋" w:cs="仿宋" w:hint="eastAsia"/>
                <w:kern w:val="0"/>
                <w:sz w:val="18"/>
                <w:szCs w:val="18"/>
              </w:rPr>
              <w:t>余</w:t>
            </w:r>
          </w:p>
        </w:tc>
        <w:tc>
          <w:tcPr>
            <w:tcW w:w="834" w:type="pct"/>
            <w:vAlign w:val="center"/>
          </w:tcPr>
          <w:p w14:paraId="03A62952" w14:textId="77777777" w:rsidR="004463AA" w:rsidRPr="008E3D9E" w:rsidRDefault="004463AA" w:rsidP="00D40282">
            <w:pPr>
              <w:adjustRightInd w:val="0"/>
              <w:snapToGrid w:val="0"/>
              <w:jc w:val="center"/>
              <w:rPr>
                <w:rFonts w:hAnsi="宋体"/>
              </w:rPr>
            </w:pPr>
            <w:r w:rsidRPr="008E3D9E">
              <w:rPr>
                <w:rFonts w:hAnsi="宋体" w:hint="eastAsia"/>
              </w:rPr>
              <w:t>38.0-42.0</w:t>
            </w:r>
          </w:p>
        </w:tc>
        <w:tc>
          <w:tcPr>
            <w:tcW w:w="799" w:type="pct"/>
            <w:vAlign w:val="center"/>
          </w:tcPr>
          <w:p w14:paraId="188BD6A7" w14:textId="77777777" w:rsidR="004463AA" w:rsidRDefault="004463AA" w:rsidP="00D40282">
            <w:pPr>
              <w:adjustRightInd w:val="0"/>
              <w:snapToGrid w:val="0"/>
              <w:jc w:val="center"/>
              <w:rPr>
                <w:sz w:val="18"/>
                <w:szCs w:val="18"/>
              </w:rPr>
            </w:pPr>
            <w:r>
              <w:rPr>
                <w:rFonts w:eastAsia="HelveticaNeueLTCom-Lt"/>
                <w:kern w:val="0"/>
                <w:sz w:val="18"/>
                <w:szCs w:val="18"/>
              </w:rPr>
              <w:t>&lt; 0.2</w:t>
            </w:r>
          </w:p>
        </w:tc>
        <w:tc>
          <w:tcPr>
            <w:tcW w:w="898" w:type="pct"/>
            <w:vAlign w:val="center"/>
          </w:tcPr>
          <w:p w14:paraId="47B6906C"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41CF4B36" w14:textId="77777777" w:rsidR="004463AA" w:rsidRDefault="004463AA" w:rsidP="00D40282">
            <w:pPr>
              <w:adjustRightInd w:val="0"/>
              <w:snapToGrid w:val="0"/>
              <w:jc w:val="center"/>
              <w:rPr>
                <w:sz w:val="18"/>
                <w:szCs w:val="18"/>
              </w:rPr>
            </w:pPr>
            <w:r>
              <w:rPr>
                <w:rFonts w:eastAsia="HelveticaNeueLTCom-Lt"/>
                <w:kern w:val="0"/>
                <w:sz w:val="18"/>
                <w:szCs w:val="18"/>
              </w:rPr>
              <w:t>&lt; 0.2</w:t>
            </w:r>
          </w:p>
        </w:tc>
      </w:tr>
      <w:tr w:rsidR="004463AA" w:rsidRPr="00784BF9" w14:paraId="570961DC" w14:textId="77777777" w:rsidTr="004463AA">
        <w:trPr>
          <w:trHeight w:val="340"/>
          <w:jc w:val="center"/>
        </w:trPr>
        <w:tc>
          <w:tcPr>
            <w:tcW w:w="700" w:type="pct"/>
            <w:vAlign w:val="center"/>
          </w:tcPr>
          <w:p w14:paraId="0953DB77" w14:textId="77777777" w:rsidR="004463AA" w:rsidRPr="008E3D9E" w:rsidRDefault="004463AA" w:rsidP="00D40282">
            <w:pPr>
              <w:adjustRightInd w:val="0"/>
              <w:snapToGrid w:val="0"/>
              <w:jc w:val="center"/>
              <w:rPr>
                <w:sz w:val="18"/>
                <w:szCs w:val="18"/>
              </w:rPr>
            </w:pPr>
            <w:r w:rsidRPr="008E3D9E">
              <w:rPr>
                <w:rFonts w:hint="eastAsia"/>
                <w:sz w:val="18"/>
                <w:szCs w:val="18"/>
              </w:rPr>
              <w:t>A</w:t>
            </w:r>
          </w:p>
        </w:tc>
        <w:tc>
          <w:tcPr>
            <w:tcW w:w="869" w:type="pct"/>
            <w:vAlign w:val="center"/>
          </w:tcPr>
          <w:p w14:paraId="711708F1" w14:textId="77777777" w:rsidR="004463AA" w:rsidRPr="008E3D9E" w:rsidRDefault="004463AA" w:rsidP="00D40282">
            <w:pPr>
              <w:adjustRightInd w:val="0"/>
              <w:snapToGrid w:val="0"/>
              <w:jc w:val="center"/>
              <w:rPr>
                <w:sz w:val="18"/>
                <w:szCs w:val="18"/>
              </w:rPr>
            </w:pPr>
            <w:r w:rsidRPr="008E3D9E">
              <w:rPr>
                <w:rFonts w:eastAsia="HelveticaNeueLTCom-Lt"/>
                <w:kern w:val="0"/>
                <w:sz w:val="18"/>
                <w:szCs w:val="18"/>
              </w:rPr>
              <w:t>Balance</w:t>
            </w:r>
          </w:p>
        </w:tc>
        <w:tc>
          <w:tcPr>
            <w:tcW w:w="834" w:type="pct"/>
            <w:vAlign w:val="center"/>
          </w:tcPr>
          <w:p w14:paraId="1BBF05E8" w14:textId="77777777" w:rsidR="004463AA" w:rsidRPr="008E3D9E" w:rsidRDefault="004463AA" w:rsidP="00D40282">
            <w:pPr>
              <w:adjustRightInd w:val="0"/>
              <w:snapToGrid w:val="0"/>
              <w:jc w:val="center"/>
              <w:rPr>
                <w:sz w:val="18"/>
                <w:szCs w:val="18"/>
              </w:rPr>
            </w:pPr>
            <w:r w:rsidRPr="008E3D9E">
              <w:rPr>
                <w:sz w:val="18"/>
                <w:szCs w:val="18"/>
              </w:rPr>
              <w:t>&lt; 4.0</w:t>
            </w:r>
          </w:p>
        </w:tc>
        <w:tc>
          <w:tcPr>
            <w:tcW w:w="799" w:type="pct"/>
            <w:vAlign w:val="center"/>
          </w:tcPr>
          <w:p w14:paraId="0A524E9B" w14:textId="77777777" w:rsidR="004463AA" w:rsidRDefault="004463AA" w:rsidP="00D40282">
            <w:pPr>
              <w:adjustRightInd w:val="0"/>
              <w:snapToGrid w:val="0"/>
              <w:jc w:val="center"/>
              <w:rPr>
                <w:sz w:val="18"/>
                <w:szCs w:val="18"/>
              </w:rPr>
            </w:pPr>
            <w:r>
              <w:rPr>
                <w:sz w:val="18"/>
                <w:szCs w:val="18"/>
              </w:rPr>
              <w:t>3.0 – 4.5</w:t>
            </w:r>
          </w:p>
        </w:tc>
        <w:tc>
          <w:tcPr>
            <w:tcW w:w="898" w:type="pct"/>
            <w:vAlign w:val="center"/>
          </w:tcPr>
          <w:p w14:paraId="129E4210"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5C592AAA" w14:textId="77777777" w:rsidR="004463AA" w:rsidRDefault="004463AA" w:rsidP="00D40282">
            <w:pPr>
              <w:adjustRightInd w:val="0"/>
              <w:snapToGrid w:val="0"/>
              <w:jc w:val="center"/>
              <w:rPr>
                <w:sz w:val="18"/>
                <w:szCs w:val="18"/>
              </w:rPr>
            </w:pPr>
            <w:r>
              <w:rPr>
                <w:sz w:val="18"/>
                <w:szCs w:val="18"/>
              </w:rPr>
              <w:t>&lt; 0.5</w:t>
            </w:r>
          </w:p>
        </w:tc>
      </w:tr>
      <w:tr w:rsidR="004463AA" w:rsidRPr="00784BF9" w14:paraId="78419AD7" w14:textId="77777777" w:rsidTr="004463AA">
        <w:trPr>
          <w:trHeight w:val="340"/>
          <w:jc w:val="center"/>
        </w:trPr>
        <w:tc>
          <w:tcPr>
            <w:tcW w:w="700" w:type="pct"/>
            <w:vAlign w:val="center"/>
          </w:tcPr>
          <w:p w14:paraId="1DFC2B50" w14:textId="77777777" w:rsidR="004463AA" w:rsidRDefault="004463AA" w:rsidP="00D40282">
            <w:pPr>
              <w:adjustRightInd w:val="0"/>
              <w:snapToGrid w:val="0"/>
              <w:jc w:val="center"/>
              <w:rPr>
                <w:sz w:val="18"/>
                <w:szCs w:val="18"/>
              </w:rPr>
            </w:pPr>
            <w:r>
              <w:rPr>
                <w:rFonts w:hint="eastAsia"/>
                <w:sz w:val="18"/>
                <w:szCs w:val="18"/>
              </w:rPr>
              <w:t>B</w:t>
            </w:r>
          </w:p>
        </w:tc>
        <w:tc>
          <w:tcPr>
            <w:tcW w:w="869" w:type="pct"/>
            <w:vAlign w:val="center"/>
          </w:tcPr>
          <w:p w14:paraId="6E164F3C" w14:textId="77777777" w:rsidR="004463AA" w:rsidRDefault="004463AA" w:rsidP="00D40282">
            <w:pPr>
              <w:adjustRightInd w:val="0"/>
              <w:snapToGrid w:val="0"/>
              <w:jc w:val="center"/>
            </w:pPr>
            <w:r>
              <w:rPr>
                <w:sz w:val="18"/>
                <w:szCs w:val="18"/>
              </w:rPr>
              <w:t>≥9</w:t>
            </w:r>
            <w:r>
              <w:rPr>
                <w:rFonts w:hint="eastAsia"/>
                <w:sz w:val="18"/>
                <w:szCs w:val="18"/>
              </w:rPr>
              <w:t>9</w:t>
            </w:r>
            <w:r>
              <w:rPr>
                <w:sz w:val="18"/>
                <w:szCs w:val="18"/>
              </w:rPr>
              <w:t>.</w:t>
            </w:r>
            <w:r>
              <w:rPr>
                <w:rFonts w:hint="eastAsia"/>
                <w:sz w:val="18"/>
                <w:szCs w:val="18"/>
              </w:rPr>
              <w:t>0</w:t>
            </w:r>
          </w:p>
        </w:tc>
        <w:tc>
          <w:tcPr>
            <w:tcW w:w="834" w:type="pct"/>
            <w:vAlign w:val="center"/>
          </w:tcPr>
          <w:p w14:paraId="68EAB352" w14:textId="77777777" w:rsidR="004463AA" w:rsidRDefault="004463AA" w:rsidP="00D40282">
            <w:pPr>
              <w:adjustRightInd w:val="0"/>
              <w:snapToGrid w:val="0"/>
              <w:jc w:val="center"/>
              <w:rPr>
                <w:sz w:val="18"/>
                <w:szCs w:val="18"/>
              </w:rPr>
            </w:pPr>
            <w:r>
              <w:rPr>
                <w:rFonts w:hint="eastAsia"/>
                <w:sz w:val="18"/>
                <w:szCs w:val="18"/>
              </w:rPr>
              <w:t>-</w:t>
            </w:r>
          </w:p>
        </w:tc>
        <w:tc>
          <w:tcPr>
            <w:tcW w:w="799" w:type="pct"/>
            <w:vAlign w:val="center"/>
          </w:tcPr>
          <w:p w14:paraId="0EEE3AD1" w14:textId="77777777" w:rsidR="004463AA" w:rsidRDefault="004463AA" w:rsidP="00D40282">
            <w:pPr>
              <w:adjustRightInd w:val="0"/>
              <w:snapToGrid w:val="0"/>
              <w:jc w:val="center"/>
              <w:rPr>
                <w:sz w:val="18"/>
                <w:szCs w:val="18"/>
              </w:rPr>
            </w:pPr>
            <w:r>
              <w:rPr>
                <w:rFonts w:hint="eastAsia"/>
                <w:sz w:val="18"/>
                <w:szCs w:val="18"/>
              </w:rPr>
              <w:t>-</w:t>
            </w:r>
          </w:p>
        </w:tc>
        <w:tc>
          <w:tcPr>
            <w:tcW w:w="898" w:type="pct"/>
            <w:vAlign w:val="center"/>
          </w:tcPr>
          <w:p w14:paraId="64531839"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62D53AAA" w14:textId="77777777" w:rsidR="004463AA" w:rsidRDefault="004463AA" w:rsidP="00D40282">
            <w:pPr>
              <w:adjustRightInd w:val="0"/>
              <w:snapToGrid w:val="0"/>
              <w:jc w:val="center"/>
              <w:rPr>
                <w:sz w:val="18"/>
                <w:szCs w:val="18"/>
              </w:rPr>
            </w:pPr>
            <w:r>
              <w:rPr>
                <w:rFonts w:hint="eastAsia"/>
                <w:sz w:val="18"/>
                <w:szCs w:val="18"/>
              </w:rPr>
              <w:t>-</w:t>
            </w:r>
          </w:p>
        </w:tc>
      </w:tr>
      <w:tr w:rsidR="004463AA" w:rsidRPr="00784BF9" w14:paraId="65194DB4" w14:textId="77777777" w:rsidTr="004463AA">
        <w:trPr>
          <w:trHeight w:val="340"/>
          <w:jc w:val="center"/>
        </w:trPr>
        <w:tc>
          <w:tcPr>
            <w:tcW w:w="700" w:type="pct"/>
            <w:vAlign w:val="center"/>
          </w:tcPr>
          <w:p w14:paraId="07DE1BDA" w14:textId="77777777" w:rsidR="004463AA" w:rsidRDefault="004463AA" w:rsidP="00D40282">
            <w:pPr>
              <w:adjustRightInd w:val="0"/>
              <w:snapToGrid w:val="0"/>
              <w:jc w:val="center"/>
              <w:rPr>
                <w:sz w:val="18"/>
                <w:szCs w:val="18"/>
              </w:rPr>
            </w:pPr>
            <w:r>
              <w:rPr>
                <w:rFonts w:hint="eastAsia"/>
                <w:sz w:val="18"/>
                <w:szCs w:val="18"/>
              </w:rPr>
              <w:t>B</w:t>
            </w:r>
          </w:p>
        </w:tc>
        <w:tc>
          <w:tcPr>
            <w:tcW w:w="869" w:type="pct"/>
            <w:vAlign w:val="center"/>
          </w:tcPr>
          <w:p w14:paraId="6EDF237A" w14:textId="77777777" w:rsidR="004463AA" w:rsidRDefault="004463AA" w:rsidP="00D40282">
            <w:pPr>
              <w:adjustRightInd w:val="0"/>
              <w:snapToGrid w:val="0"/>
              <w:jc w:val="center"/>
            </w:pPr>
            <w:r>
              <w:rPr>
                <w:sz w:val="18"/>
                <w:szCs w:val="18"/>
              </w:rPr>
              <w:t>≥9</w:t>
            </w:r>
            <w:r>
              <w:rPr>
                <w:rFonts w:hint="eastAsia"/>
                <w:sz w:val="18"/>
                <w:szCs w:val="18"/>
              </w:rPr>
              <w:t>9</w:t>
            </w:r>
            <w:r>
              <w:rPr>
                <w:sz w:val="18"/>
                <w:szCs w:val="18"/>
              </w:rPr>
              <w:t>.</w:t>
            </w:r>
            <w:r>
              <w:rPr>
                <w:rFonts w:hint="eastAsia"/>
                <w:sz w:val="18"/>
                <w:szCs w:val="18"/>
              </w:rPr>
              <w:t>0</w:t>
            </w:r>
          </w:p>
        </w:tc>
        <w:tc>
          <w:tcPr>
            <w:tcW w:w="834" w:type="pct"/>
            <w:vAlign w:val="center"/>
          </w:tcPr>
          <w:p w14:paraId="016102C0" w14:textId="77777777" w:rsidR="004463AA" w:rsidRDefault="004463AA" w:rsidP="00D40282">
            <w:pPr>
              <w:adjustRightInd w:val="0"/>
              <w:snapToGrid w:val="0"/>
              <w:jc w:val="center"/>
              <w:rPr>
                <w:sz w:val="18"/>
                <w:szCs w:val="18"/>
              </w:rPr>
            </w:pPr>
            <w:r>
              <w:rPr>
                <w:rFonts w:hint="eastAsia"/>
                <w:sz w:val="18"/>
                <w:szCs w:val="18"/>
              </w:rPr>
              <w:t>-</w:t>
            </w:r>
          </w:p>
        </w:tc>
        <w:tc>
          <w:tcPr>
            <w:tcW w:w="799" w:type="pct"/>
            <w:vAlign w:val="center"/>
          </w:tcPr>
          <w:p w14:paraId="01B323F2" w14:textId="77777777" w:rsidR="004463AA" w:rsidRDefault="004463AA" w:rsidP="00D40282">
            <w:pPr>
              <w:adjustRightInd w:val="0"/>
              <w:snapToGrid w:val="0"/>
              <w:jc w:val="center"/>
              <w:rPr>
                <w:sz w:val="18"/>
                <w:szCs w:val="18"/>
              </w:rPr>
            </w:pPr>
            <w:r>
              <w:rPr>
                <w:rFonts w:hint="eastAsia"/>
                <w:sz w:val="18"/>
                <w:szCs w:val="18"/>
              </w:rPr>
              <w:t>-</w:t>
            </w:r>
          </w:p>
        </w:tc>
        <w:tc>
          <w:tcPr>
            <w:tcW w:w="898" w:type="pct"/>
            <w:vAlign w:val="center"/>
          </w:tcPr>
          <w:p w14:paraId="5076A420"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72834137" w14:textId="77777777" w:rsidR="004463AA" w:rsidRDefault="004463AA" w:rsidP="00D40282">
            <w:pPr>
              <w:adjustRightInd w:val="0"/>
              <w:snapToGrid w:val="0"/>
              <w:jc w:val="center"/>
              <w:rPr>
                <w:sz w:val="18"/>
                <w:szCs w:val="18"/>
              </w:rPr>
            </w:pPr>
            <w:r>
              <w:rPr>
                <w:rFonts w:hint="eastAsia"/>
                <w:sz w:val="18"/>
                <w:szCs w:val="18"/>
              </w:rPr>
              <w:t>-</w:t>
            </w:r>
          </w:p>
        </w:tc>
      </w:tr>
      <w:tr w:rsidR="004463AA" w:rsidRPr="00784BF9" w14:paraId="56A0E3DD" w14:textId="77777777" w:rsidTr="004463AA">
        <w:trPr>
          <w:trHeight w:val="340"/>
          <w:jc w:val="center"/>
        </w:trPr>
        <w:tc>
          <w:tcPr>
            <w:tcW w:w="700" w:type="pct"/>
            <w:vAlign w:val="center"/>
          </w:tcPr>
          <w:p w14:paraId="16C6D84C" w14:textId="77777777" w:rsidR="004463AA" w:rsidRDefault="004463AA" w:rsidP="00D40282">
            <w:pPr>
              <w:adjustRightInd w:val="0"/>
              <w:snapToGrid w:val="0"/>
              <w:jc w:val="center"/>
              <w:rPr>
                <w:sz w:val="18"/>
                <w:szCs w:val="18"/>
              </w:rPr>
            </w:pPr>
            <w:r>
              <w:rPr>
                <w:rFonts w:hint="eastAsia"/>
                <w:sz w:val="18"/>
                <w:szCs w:val="18"/>
              </w:rPr>
              <w:t>B</w:t>
            </w:r>
          </w:p>
        </w:tc>
        <w:tc>
          <w:tcPr>
            <w:tcW w:w="869" w:type="pct"/>
            <w:vAlign w:val="center"/>
          </w:tcPr>
          <w:p w14:paraId="65649048" w14:textId="77777777" w:rsidR="004463AA" w:rsidRDefault="004463AA" w:rsidP="00D40282">
            <w:pPr>
              <w:adjustRightInd w:val="0"/>
              <w:snapToGrid w:val="0"/>
              <w:jc w:val="center"/>
            </w:pPr>
            <w:r>
              <w:rPr>
                <w:rFonts w:eastAsia="HelveticaNeueLTCom-Lt"/>
                <w:kern w:val="0"/>
                <w:sz w:val="18"/>
                <w:szCs w:val="18"/>
              </w:rPr>
              <w:t>Balance</w:t>
            </w:r>
          </w:p>
        </w:tc>
        <w:tc>
          <w:tcPr>
            <w:tcW w:w="834" w:type="pct"/>
            <w:vAlign w:val="center"/>
          </w:tcPr>
          <w:p w14:paraId="5E000E98" w14:textId="77777777" w:rsidR="004463AA" w:rsidRDefault="004463AA" w:rsidP="00D40282">
            <w:pPr>
              <w:adjustRightInd w:val="0"/>
              <w:snapToGrid w:val="0"/>
              <w:jc w:val="center"/>
            </w:pPr>
            <w:r>
              <w:rPr>
                <w:rFonts w:hint="eastAsia"/>
              </w:rPr>
              <w:t>2.5</w:t>
            </w:r>
          </w:p>
        </w:tc>
        <w:tc>
          <w:tcPr>
            <w:tcW w:w="799" w:type="pct"/>
            <w:vAlign w:val="center"/>
          </w:tcPr>
          <w:p w14:paraId="433CC166" w14:textId="77777777" w:rsidR="004463AA" w:rsidRDefault="004463AA" w:rsidP="00D40282">
            <w:pPr>
              <w:adjustRightInd w:val="0"/>
              <w:snapToGrid w:val="0"/>
              <w:jc w:val="center"/>
            </w:pPr>
            <w:r>
              <w:rPr>
                <w:rFonts w:hint="eastAsia"/>
              </w:rPr>
              <w:t>4.5</w:t>
            </w:r>
          </w:p>
        </w:tc>
        <w:tc>
          <w:tcPr>
            <w:tcW w:w="898" w:type="pct"/>
            <w:vAlign w:val="center"/>
          </w:tcPr>
          <w:p w14:paraId="0CD43A47"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44CC6F90" w14:textId="77777777" w:rsidR="004463AA" w:rsidRDefault="004463AA" w:rsidP="00D40282">
            <w:pPr>
              <w:adjustRightInd w:val="0"/>
              <w:snapToGrid w:val="0"/>
              <w:jc w:val="center"/>
              <w:rPr>
                <w:sz w:val="18"/>
                <w:szCs w:val="18"/>
              </w:rPr>
            </w:pPr>
            <w:r>
              <w:rPr>
                <w:rFonts w:hint="eastAsia"/>
                <w:sz w:val="18"/>
                <w:szCs w:val="18"/>
              </w:rPr>
              <w:t>-</w:t>
            </w:r>
          </w:p>
        </w:tc>
      </w:tr>
      <w:tr w:rsidR="004463AA" w:rsidRPr="00784BF9" w14:paraId="22350026" w14:textId="77777777" w:rsidTr="004463AA">
        <w:trPr>
          <w:trHeight w:val="340"/>
          <w:jc w:val="center"/>
        </w:trPr>
        <w:tc>
          <w:tcPr>
            <w:tcW w:w="700" w:type="pct"/>
            <w:vAlign w:val="center"/>
          </w:tcPr>
          <w:p w14:paraId="7552830D" w14:textId="77777777" w:rsidR="004463AA" w:rsidRDefault="004463AA" w:rsidP="00D40282">
            <w:pPr>
              <w:adjustRightInd w:val="0"/>
              <w:snapToGrid w:val="0"/>
              <w:jc w:val="center"/>
              <w:rPr>
                <w:sz w:val="18"/>
                <w:szCs w:val="18"/>
              </w:rPr>
            </w:pPr>
            <w:r>
              <w:rPr>
                <w:rFonts w:hint="eastAsia"/>
                <w:sz w:val="18"/>
                <w:szCs w:val="18"/>
              </w:rPr>
              <w:t>C</w:t>
            </w:r>
          </w:p>
        </w:tc>
        <w:tc>
          <w:tcPr>
            <w:tcW w:w="869" w:type="pct"/>
            <w:vAlign w:val="center"/>
          </w:tcPr>
          <w:p w14:paraId="797A8DE5" w14:textId="77777777" w:rsidR="004463AA" w:rsidRDefault="004463AA" w:rsidP="00D40282">
            <w:pPr>
              <w:adjustRightInd w:val="0"/>
              <w:snapToGrid w:val="0"/>
              <w:jc w:val="center"/>
              <w:rPr>
                <w:sz w:val="18"/>
                <w:szCs w:val="18"/>
              </w:rPr>
            </w:pPr>
            <w:r>
              <w:rPr>
                <w:rFonts w:eastAsia="HelveticaNeueLTCom-Lt"/>
                <w:kern w:val="0"/>
                <w:sz w:val="18"/>
                <w:szCs w:val="18"/>
              </w:rPr>
              <w:t>Balance</w:t>
            </w:r>
          </w:p>
        </w:tc>
        <w:tc>
          <w:tcPr>
            <w:tcW w:w="834" w:type="pct"/>
            <w:vAlign w:val="center"/>
          </w:tcPr>
          <w:p w14:paraId="6DA273EA" w14:textId="77777777" w:rsidR="004463AA" w:rsidRDefault="004463AA" w:rsidP="00D40282">
            <w:pPr>
              <w:adjustRightInd w:val="0"/>
              <w:snapToGrid w:val="0"/>
              <w:jc w:val="center"/>
              <w:rPr>
                <w:sz w:val="18"/>
                <w:szCs w:val="18"/>
              </w:rPr>
            </w:pPr>
            <w:r>
              <w:rPr>
                <w:sz w:val="18"/>
                <w:szCs w:val="18"/>
              </w:rPr>
              <w:t>≤</w:t>
            </w:r>
            <w:r>
              <w:rPr>
                <w:rFonts w:hint="eastAsia"/>
                <w:sz w:val="18"/>
                <w:szCs w:val="18"/>
              </w:rPr>
              <w:t>0.15</w:t>
            </w:r>
          </w:p>
        </w:tc>
        <w:tc>
          <w:tcPr>
            <w:tcW w:w="799" w:type="pct"/>
            <w:vAlign w:val="center"/>
          </w:tcPr>
          <w:p w14:paraId="0C45BD3D" w14:textId="77777777" w:rsidR="004463AA" w:rsidRDefault="004463AA" w:rsidP="00D40282">
            <w:pPr>
              <w:adjustRightInd w:val="0"/>
              <w:snapToGrid w:val="0"/>
              <w:jc w:val="center"/>
              <w:rPr>
                <w:sz w:val="18"/>
                <w:szCs w:val="18"/>
              </w:rPr>
            </w:pPr>
            <w:r>
              <w:rPr>
                <w:sz w:val="18"/>
                <w:szCs w:val="18"/>
              </w:rPr>
              <w:t>≤</w:t>
            </w:r>
            <w:r>
              <w:rPr>
                <w:rFonts w:hint="eastAsia"/>
                <w:sz w:val="18"/>
                <w:szCs w:val="18"/>
              </w:rPr>
              <w:t>0.25</w:t>
            </w:r>
          </w:p>
        </w:tc>
        <w:tc>
          <w:tcPr>
            <w:tcW w:w="898" w:type="pct"/>
            <w:vAlign w:val="center"/>
          </w:tcPr>
          <w:p w14:paraId="6A798FEB"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54932481" w14:textId="77777777" w:rsidR="004463AA" w:rsidRDefault="004463AA" w:rsidP="00D40282">
            <w:pPr>
              <w:adjustRightInd w:val="0"/>
              <w:snapToGrid w:val="0"/>
              <w:jc w:val="center"/>
              <w:rPr>
                <w:sz w:val="18"/>
                <w:szCs w:val="18"/>
              </w:rPr>
            </w:pPr>
            <w:r>
              <w:rPr>
                <w:sz w:val="18"/>
                <w:szCs w:val="18"/>
              </w:rPr>
              <w:t>≤</w:t>
            </w:r>
            <w:r>
              <w:rPr>
                <w:rFonts w:hint="eastAsia"/>
                <w:sz w:val="18"/>
                <w:szCs w:val="18"/>
              </w:rPr>
              <w:t>0.10</w:t>
            </w:r>
          </w:p>
        </w:tc>
      </w:tr>
      <w:tr w:rsidR="004463AA" w:rsidRPr="00784BF9" w14:paraId="337220A2" w14:textId="77777777" w:rsidTr="004463AA">
        <w:trPr>
          <w:trHeight w:val="340"/>
          <w:jc w:val="center"/>
        </w:trPr>
        <w:tc>
          <w:tcPr>
            <w:tcW w:w="700" w:type="pct"/>
            <w:vAlign w:val="center"/>
          </w:tcPr>
          <w:p w14:paraId="6653880C" w14:textId="77777777" w:rsidR="004463AA" w:rsidRDefault="004463AA" w:rsidP="00D40282">
            <w:pPr>
              <w:adjustRightInd w:val="0"/>
              <w:snapToGrid w:val="0"/>
              <w:jc w:val="center"/>
              <w:rPr>
                <w:sz w:val="18"/>
                <w:szCs w:val="18"/>
              </w:rPr>
            </w:pPr>
            <w:r>
              <w:rPr>
                <w:rFonts w:hint="eastAsia"/>
                <w:sz w:val="18"/>
                <w:szCs w:val="18"/>
              </w:rPr>
              <w:t>C</w:t>
            </w:r>
          </w:p>
        </w:tc>
        <w:tc>
          <w:tcPr>
            <w:tcW w:w="869" w:type="pct"/>
            <w:vAlign w:val="center"/>
          </w:tcPr>
          <w:p w14:paraId="2D9710D3" w14:textId="77777777" w:rsidR="004463AA" w:rsidRDefault="004463AA" w:rsidP="00D40282">
            <w:pPr>
              <w:adjustRightInd w:val="0"/>
              <w:snapToGrid w:val="0"/>
              <w:jc w:val="center"/>
              <w:rPr>
                <w:sz w:val="18"/>
                <w:szCs w:val="18"/>
              </w:rPr>
            </w:pPr>
            <w:r>
              <w:rPr>
                <w:rFonts w:eastAsia="HelveticaNeueLTCom-Lt"/>
                <w:kern w:val="0"/>
                <w:sz w:val="18"/>
                <w:szCs w:val="18"/>
              </w:rPr>
              <w:t>Balance</w:t>
            </w:r>
          </w:p>
        </w:tc>
        <w:tc>
          <w:tcPr>
            <w:tcW w:w="834" w:type="pct"/>
            <w:vAlign w:val="center"/>
          </w:tcPr>
          <w:p w14:paraId="176D27AD" w14:textId="77777777" w:rsidR="004463AA" w:rsidRDefault="004463AA" w:rsidP="00D40282">
            <w:pPr>
              <w:adjustRightInd w:val="0"/>
              <w:snapToGrid w:val="0"/>
              <w:jc w:val="center"/>
              <w:rPr>
                <w:sz w:val="18"/>
                <w:szCs w:val="18"/>
              </w:rPr>
            </w:pPr>
            <w:r>
              <w:rPr>
                <w:sz w:val="18"/>
                <w:szCs w:val="18"/>
              </w:rPr>
              <w:t>≤</w:t>
            </w:r>
            <w:r>
              <w:rPr>
                <w:rFonts w:hint="eastAsia"/>
                <w:sz w:val="18"/>
                <w:szCs w:val="18"/>
              </w:rPr>
              <w:t>0.15</w:t>
            </w:r>
          </w:p>
        </w:tc>
        <w:tc>
          <w:tcPr>
            <w:tcW w:w="799" w:type="pct"/>
            <w:vAlign w:val="center"/>
          </w:tcPr>
          <w:p w14:paraId="5197D417" w14:textId="77777777" w:rsidR="004463AA" w:rsidRDefault="004463AA" w:rsidP="00D40282">
            <w:pPr>
              <w:adjustRightInd w:val="0"/>
              <w:snapToGrid w:val="0"/>
              <w:jc w:val="center"/>
              <w:rPr>
                <w:sz w:val="18"/>
                <w:szCs w:val="18"/>
              </w:rPr>
            </w:pPr>
            <w:r>
              <w:rPr>
                <w:sz w:val="18"/>
                <w:szCs w:val="18"/>
              </w:rPr>
              <w:t>≤</w:t>
            </w:r>
            <w:r>
              <w:rPr>
                <w:rFonts w:hint="eastAsia"/>
                <w:sz w:val="18"/>
                <w:szCs w:val="18"/>
              </w:rPr>
              <w:t>0.25</w:t>
            </w:r>
          </w:p>
        </w:tc>
        <w:tc>
          <w:tcPr>
            <w:tcW w:w="898" w:type="pct"/>
            <w:vAlign w:val="center"/>
          </w:tcPr>
          <w:p w14:paraId="48B051B1"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2F3ADD40" w14:textId="77777777" w:rsidR="004463AA" w:rsidRDefault="004463AA" w:rsidP="00D40282">
            <w:pPr>
              <w:adjustRightInd w:val="0"/>
              <w:snapToGrid w:val="0"/>
              <w:jc w:val="center"/>
              <w:rPr>
                <w:sz w:val="18"/>
                <w:szCs w:val="18"/>
              </w:rPr>
            </w:pPr>
            <w:r>
              <w:rPr>
                <w:sz w:val="18"/>
                <w:szCs w:val="18"/>
              </w:rPr>
              <w:t>≤</w:t>
            </w:r>
            <w:r>
              <w:rPr>
                <w:rFonts w:hint="eastAsia"/>
                <w:sz w:val="18"/>
                <w:szCs w:val="18"/>
              </w:rPr>
              <w:t>0.10</w:t>
            </w:r>
          </w:p>
        </w:tc>
      </w:tr>
      <w:tr w:rsidR="004463AA" w:rsidRPr="00784BF9" w14:paraId="582B4FF2" w14:textId="77777777" w:rsidTr="004463AA">
        <w:trPr>
          <w:trHeight w:val="340"/>
          <w:jc w:val="center"/>
        </w:trPr>
        <w:tc>
          <w:tcPr>
            <w:tcW w:w="700" w:type="pct"/>
            <w:vAlign w:val="center"/>
          </w:tcPr>
          <w:p w14:paraId="3C5AB8E6" w14:textId="77777777" w:rsidR="004463AA" w:rsidRDefault="004463AA" w:rsidP="00D40282">
            <w:pPr>
              <w:adjustRightInd w:val="0"/>
              <w:snapToGrid w:val="0"/>
              <w:jc w:val="center"/>
              <w:rPr>
                <w:sz w:val="18"/>
                <w:szCs w:val="18"/>
              </w:rPr>
            </w:pPr>
            <w:r>
              <w:rPr>
                <w:rFonts w:hint="eastAsia"/>
                <w:sz w:val="18"/>
                <w:szCs w:val="18"/>
              </w:rPr>
              <w:t>C</w:t>
            </w:r>
          </w:p>
        </w:tc>
        <w:tc>
          <w:tcPr>
            <w:tcW w:w="869" w:type="pct"/>
            <w:vAlign w:val="center"/>
          </w:tcPr>
          <w:p w14:paraId="7F7433CE" w14:textId="77777777" w:rsidR="004463AA" w:rsidRDefault="004463AA" w:rsidP="00D40282">
            <w:pPr>
              <w:adjustRightInd w:val="0"/>
              <w:snapToGrid w:val="0"/>
              <w:jc w:val="center"/>
              <w:rPr>
                <w:rFonts w:eastAsia="HelveticaNeueLTCom-Lt"/>
                <w:kern w:val="0"/>
                <w:sz w:val="18"/>
                <w:szCs w:val="18"/>
              </w:rPr>
            </w:pPr>
            <w:r>
              <w:rPr>
                <w:rFonts w:eastAsia="HelveticaNeueLTCom-Lt"/>
                <w:kern w:val="0"/>
                <w:sz w:val="18"/>
                <w:szCs w:val="18"/>
              </w:rPr>
              <w:t>Balance</w:t>
            </w:r>
          </w:p>
        </w:tc>
        <w:tc>
          <w:tcPr>
            <w:tcW w:w="834" w:type="pct"/>
            <w:vAlign w:val="center"/>
          </w:tcPr>
          <w:p w14:paraId="27F46764" w14:textId="77777777" w:rsidR="004463AA" w:rsidRDefault="004463AA" w:rsidP="00D40282">
            <w:pPr>
              <w:adjustRightInd w:val="0"/>
              <w:snapToGrid w:val="0"/>
              <w:jc w:val="center"/>
              <w:rPr>
                <w:sz w:val="18"/>
                <w:szCs w:val="18"/>
              </w:rPr>
            </w:pPr>
            <w:r>
              <w:rPr>
                <w:rFonts w:hAnsi="宋体" w:hint="eastAsia"/>
                <w:sz w:val="18"/>
                <w:szCs w:val="18"/>
              </w:rPr>
              <w:t>38.0-42.0</w:t>
            </w:r>
          </w:p>
        </w:tc>
        <w:tc>
          <w:tcPr>
            <w:tcW w:w="799" w:type="pct"/>
            <w:vAlign w:val="center"/>
          </w:tcPr>
          <w:p w14:paraId="662F1D0D" w14:textId="77777777" w:rsidR="004463AA" w:rsidRDefault="004463AA" w:rsidP="00D40282">
            <w:pPr>
              <w:adjustRightInd w:val="0"/>
              <w:snapToGrid w:val="0"/>
              <w:jc w:val="center"/>
              <w:rPr>
                <w:sz w:val="18"/>
                <w:szCs w:val="18"/>
              </w:rPr>
            </w:pPr>
            <w:r>
              <w:rPr>
                <w:sz w:val="18"/>
                <w:szCs w:val="18"/>
              </w:rPr>
              <w:t>≤</w:t>
            </w:r>
            <w:r>
              <w:rPr>
                <w:rFonts w:hint="eastAsia"/>
                <w:sz w:val="18"/>
                <w:szCs w:val="18"/>
              </w:rPr>
              <w:t>0.20</w:t>
            </w:r>
          </w:p>
        </w:tc>
        <w:tc>
          <w:tcPr>
            <w:tcW w:w="898" w:type="pct"/>
            <w:vAlign w:val="center"/>
          </w:tcPr>
          <w:p w14:paraId="387A5EA1"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498D1756" w14:textId="77777777" w:rsidR="004463AA" w:rsidRDefault="004463AA" w:rsidP="00D40282">
            <w:pPr>
              <w:adjustRightInd w:val="0"/>
              <w:snapToGrid w:val="0"/>
              <w:jc w:val="center"/>
              <w:rPr>
                <w:sz w:val="18"/>
                <w:szCs w:val="18"/>
              </w:rPr>
            </w:pPr>
            <w:r>
              <w:rPr>
                <w:sz w:val="18"/>
                <w:szCs w:val="18"/>
              </w:rPr>
              <w:t>≤</w:t>
            </w:r>
            <w:r>
              <w:rPr>
                <w:rFonts w:hint="eastAsia"/>
                <w:sz w:val="18"/>
                <w:szCs w:val="18"/>
              </w:rPr>
              <w:t>0.20</w:t>
            </w:r>
          </w:p>
        </w:tc>
      </w:tr>
      <w:tr w:rsidR="004463AA" w:rsidRPr="00784BF9" w14:paraId="6B918F7E" w14:textId="77777777" w:rsidTr="004463AA">
        <w:trPr>
          <w:trHeight w:val="340"/>
          <w:jc w:val="center"/>
        </w:trPr>
        <w:tc>
          <w:tcPr>
            <w:tcW w:w="700" w:type="pct"/>
            <w:vAlign w:val="center"/>
          </w:tcPr>
          <w:p w14:paraId="10A6E4E9" w14:textId="77777777" w:rsidR="004463AA" w:rsidRDefault="004463AA" w:rsidP="00D40282">
            <w:pPr>
              <w:adjustRightInd w:val="0"/>
              <w:snapToGrid w:val="0"/>
              <w:jc w:val="center"/>
              <w:rPr>
                <w:sz w:val="18"/>
                <w:szCs w:val="18"/>
              </w:rPr>
            </w:pPr>
            <w:r>
              <w:rPr>
                <w:rFonts w:hint="eastAsia"/>
                <w:sz w:val="18"/>
                <w:szCs w:val="18"/>
              </w:rPr>
              <w:t>C</w:t>
            </w:r>
          </w:p>
        </w:tc>
        <w:tc>
          <w:tcPr>
            <w:tcW w:w="869" w:type="pct"/>
            <w:vAlign w:val="center"/>
          </w:tcPr>
          <w:p w14:paraId="6DA88AFE" w14:textId="77777777" w:rsidR="004463AA" w:rsidRDefault="004463AA" w:rsidP="00D40282">
            <w:pPr>
              <w:adjustRightInd w:val="0"/>
              <w:snapToGrid w:val="0"/>
              <w:jc w:val="center"/>
              <w:rPr>
                <w:rFonts w:eastAsia="HelveticaNeueLTCom-Lt"/>
                <w:kern w:val="0"/>
                <w:sz w:val="18"/>
                <w:szCs w:val="18"/>
              </w:rPr>
            </w:pPr>
            <w:r>
              <w:rPr>
                <w:rFonts w:eastAsia="HelveticaNeueLTCom-Lt"/>
                <w:kern w:val="0"/>
                <w:sz w:val="18"/>
                <w:szCs w:val="18"/>
              </w:rPr>
              <w:t>Balance</w:t>
            </w:r>
          </w:p>
        </w:tc>
        <w:tc>
          <w:tcPr>
            <w:tcW w:w="834" w:type="pct"/>
            <w:vAlign w:val="center"/>
          </w:tcPr>
          <w:p w14:paraId="75E935FF" w14:textId="77777777" w:rsidR="004463AA" w:rsidRDefault="004463AA" w:rsidP="00D40282">
            <w:pPr>
              <w:adjustRightInd w:val="0"/>
              <w:snapToGrid w:val="0"/>
              <w:jc w:val="center"/>
              <w:rPr>
                <w:sz w:val="18"/>
                <w:szCs w:val="18"/>
              </w:rPr>
            </w:pPr>
            <w:r>
              <w:rPr>
                <w:rFonts w:hint="eastAsia"/>
                <w:sz w:val="18"/>
                <w:szCs w:val="18"/>
              </w:rPr>
              <w:t>2.0-3.5</w:t>
            </w:r>
          </w:p>
        </w:tc>
        <w:tc>
          <w:tcPr>
            <w:tcW w:w="799" w:type="pct"/>
            <w:vAlign w:val="center"/>
          </w:tcPr>
          <w:p w14:paraId="0EC95E11" w14:textId="77777777" w:rsidR="004463AA" w:rsidRDefault="004463AA" w:rsidP="00D40282">
            <w:pPr>
              <w:adjustRightInd w:val="0"/>
              <w:snapToGrid w:val="0"/>
              <w:jc w:val="center"/>
              <w:rPr>
                <w:sz w:val="18"/>
                <w:szCs w:val="18"/>
              </w:rPr>
            </w:pPr>
            <w:r>
              <w:rPr>
                <w:sz w:val="18"/>
                <w:szCs w:val="18"/>
              </w:rPr>
              <w:t xml:space="preserve">3.0 – </w:t>
            </w:r>
            <w:r>
              <w:rPr>
                <w:rFonts w:hint="eastAsia"/>
                <w:sz w:val="18"/>
                <w:szCs w:val="18"/>
              </w:rPr>
              <w:t>5.0</w:t>
            </w:r>
          </w:p>
        </w:tc>
        <w:tc>
          <w:tcPr>
            <w:tcW w:w="898" w:type="pct"/>
            <w:vAlign w:val="center"/>
          </w:tcPr>
          <w:p w14:paraId="5E2A7157"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1D4AF52B" w14:textId="77777777" w:rsidR="004463AA" w:rsidRDefault="004463AA" w:rsidP="00D40282">
            <w:pPr>
              <w:adjustRightInd w:val="0"/>
              <w:snapToGrid w:val="0"/>
              <w:jc w:val="center"/>
              <w:rPr>
                <w:sz w:val="18"/>
                <w:szCs w:val="18"/>
              </w:rPr>
            </w:pPr>
            <w:r>
              <w:rPr>
                <w:sz w:val="18"/>
                <w:szCs w:val="18"/>
              </w:rPr>
              <w:t>≤</w:t>
            </w:r>
            <w:r>
              <w:rPr>
                <w:rFonts w:hint="eastAsia"/>
                <w:sz w:val="18"/>
                <w:szCs w:val="18"/>
              </w:rPr>
              <w:t>0.20</w:t>
            </w:r>
          </w:p>
        </w:tc>
      </w:tr>
      <w:tr w:rsidR="004463AA" w:rsidRPr="00784BF9" w14:paraId="6503C723" w14:textId="77777777" w:rsidTr="004463AA">
        <w:trPr>
          <w:trHeight w:val="340"/>
          <w:jc w:val="center"/>
        </w:trPr>
        <w:tc>
          <w:tcPr>
            <w:tcW w:w="700" w:type="pct"/>
            <w:vAlign w:val="center"/>
          </w:tcPr>
          <w:p w14:paraId="4A3ABA9A" w14:textId="77777777" w:rsidR="004463AA" w:rsidRDefault="004463AA" w:rsidP="00D40282">
            <w:pPr>
              <w:adjustRightInd w:val="0"/>
              <w:snapToGrid w:val="0"/>
              <w:jc w:val="center"/>
              <w:rPr>
                <w:sz w:val="18"/>
                <w:szCs w:val="18"/>
              </w:rPr>
            </w:pPr>
            <w:r>
              <w:rPr>
                <w:rFonts w:hint="eastAsia"/>
                <w:sz w:val="18"/>
                <w:szCs w:val="18"/>
              </w:rPr>
              <w:t>C</w:t>
            </w:r>
          </w:p>
        </w:tc>
        <w:tc>
          <w:tcPr>
            <w:tcW w:w="869" w:type="pct"/>
            <w:vAlign w:val="center"/>
          </w:tcPr>
          <w:p w14:paraId="4A157A17" w14:textId="77777777" w:rsidR="004463AA" w:rsidRDefault="004463AA" w:rsidP="00D40282">
            <w:pPr>
              <w:adjustRightInd w:val="0"/>
              <w:snapToGrid w:val="0"/>
              <w:jc w:val="center"/>
              <w:rPr>
                <w:rFonts w:eastAsia="HelveticaNeueLTCom-Lt"/>
                <w:kern w:val="0"/>
                <w:sz w:val="18"/>
                <w:szCs w:val="18"/>
              </w:rPr>
            </w:pPr>
            <w:r>
              <w:rPr>
                <w:rFonts w:eastAsia="HelveticaNeueLTCom-Lt"/>
                <w:kern w:val="0"/>
                <w:sz w:val="18"/>
                <w:szCs w:val="18"/>
              </w:rPr>
              <w:t>Balance</w:t>
            </w:r>
          </w:p>
        </w:tc>
        <w:tc>
          <w:tcPr>
            <w:tcW w:w="834" w:type="pct"/>
            <w:vAlign w:val="center"/>
          </w:tcPr>
          <w:p w14:paraId="34F99D85" w14:textId="77777777" w:rsidR="004463AA" w:rsidRDefault="004463AA" w:rsidP="00D40282">
            <w:pPr>
              <w:adjustRightInd w:val="0"/>
              <w:snapToGrid w:val="0"/>
              <w:jc w:val="center"/>
              <w:rPr>
                <w:sz w:val="18"/>
                <w:szCs w:val="18"/>
              </w:rPr>
            </w:pPr>
            <w:r>
              <w:rPr>
                <w:sz w:val="18"/>
                <w:szCs w:val="18"/>
              </w:rPr>
              <w:t>23.0 – 27.0</w:t>
            </w:r>
          </w:p>
        </w:tc>
        <w:tc>
          <w:tcPr>
            <w:tcW w:w="799" w:type="pct"/>
            <w:vAlign w:val="center"/>
          </w:tcPr>
          <w:p w14:paraId="671CD6FF" w14:textId="77777777" w:rsidR="004463AA" w:rsidRDefault="004463AA" w:rsidP="00D40282">
            <w:pPr>
              <w:adjustRightInd w:val="0"/>
              <w:snapToGrid w:val="0"/>
              <w:jc w:val="center"/>
              <w:rPr>
                <w:sz w:val="18"/>
                <w:szCs w:val="18"/>
              </w:rPr>
            </w:pPr>
            <w:r>
              <w:rPr>
                <w:sz w:val="18"/>
                <w:szCs w:val="18"/>
              </w:rPr>
              <w:t>≤</w:t>
            </w:r>
            <w:r>
              <w:rPr>
                <w:rFonts w:hint="eastAsia"/>
                <w:sz w:val="18"/>
                <w:szCs w:val="18"/>
              </w:rPr>
              <w:t>1.0</w:t>
            </w:r>
          </w:p>
        </w:tc>
        <w:tc>
          <w:tcPr>
            <w:tcW w:w="898" w:type="pct"/>
            <w:vAlign w:val="center"/>
          </w:tcPr>
          <w:p w14:paraId="5870F31D" w14:textId="77777777" w:rsidR="004463AA" w:rsidRDefault="004463AA" w:rsidP="00D40282">
            <w:pPr>
              <w:adjustRightInd w:val="0"/>
              <w:snapToGrid w:val="0"/>
              <w:jc w:val="center"/>
              <w:rPr>
                <w:sz w:val="18"/>
                <w:szCs w:val="18"/>
              </w:rPr>
            </w:pPr>
            <w:r>
              <w:rPr>
                <w:sz w:val="18"/>
                <w:szCs w:val="18"/>
              </w:rPr>
              <w:t>≤</w:t>
            </w:r>
            <w:r>
              <w:rPr>
                <w:rFonts w:hint="eastAsia"/>
                <w:sz w:val="18"/>
                <w:szCs w:val="18"/>
              </w:rPr>
              <w:t>1.0</w:t>
            </w:r>
          </w:p>
        </w:tc>
        <w:tc>
          <w:tcPr>
            <w:tcW w:w="899" w:type="pct"/>
          </w:tcPr>
          <w:p w14:paraId="002B90C2" w14:textId="77777777" w:rsidR="004463AA" w:rsidRDefault="004463AA" w:rsidP="00D40282">
            <w:pPr>
              <w:adjustRightInd w:val="0"/>
              <w:snapToGrid w:val="0"/>
              <w:jc w:val="center"/>
              <w:rPr>
                <w:sz w:val="18"/>
                <w:szCs w:val="18"/>
              </w:rPr>
            </w:pPr>
            <w:r>
              <w:rPr>
                <w:sz w:val="18"/>
                <w:szCs w:val="18"/>
              </w:rPr>
              <w:t>≤</w:t>
            </w:r>
            <w:r>
              <w:rPr>
                <w:rFonts w:hint="eastAsia"/>
                <w:sz w:val="18"/>
                <w:szCs w:val="18"/>
              </w:rPr>
              <w:t>0.10</w:t>
            </w:r>
          </w:p>
        </w:tc>
      </w:tr>
      <w:tr w:rsidR="004463AA" w:rsidRPr="00784BF9" w14:paraId="76045E5C" w14:textId="77777777" w:rsidTr="004463AA">
        <w:trPr>
          <w:trHeight w:val="340"/>
          <w:jc w:val="center"/>
        </w:trPr>
        <w:tc>
          <w:tcPr>
            <w:tcW w:w="700" w:type="pct"/>
            <w:vAlign w:val="center"/>
          </w:tcPr>
          <w:p w14:paraId="5CFB6820" w14:textId="77777777" w:rsidR="004463AA" w:rsidRDefault="004463AA" w:rsidP="00D40282">
            <w:pPr>
              <w:adjustRightInd w:val="0"/>
              <w:snapToGrid w:val="0"/>
              <w:jc w:val="center"/>
              <w:rPr>
                <w:sz w:val="18"/>
                <w:szCs w:val="18"/>
              </w:rPr>
            </w:pPr>
            <w:r>
              <w:rPr>
                <w:rFonts w:hint="eastAsia"/>
                <w:sz w:val="18"/>
                <w:szCs w:val="18"/>
              </w:rPr>
              <w:t>D</w:t>
            </w:r>
          </w:p>
        </w:tc>
        <w:tc>
          <w:tcPr>
            <w:tcW w:w="869" w:type="pct"/>
            <w:vAlign w:val="center"/>
          </w:tcPr>
          <w:p w14:paraId="33D6685F" w14:textId="77777777" w:rsidR="004463AA" w:rsidRDefault="004463AA" w:rsidP="00D40282">
            <w:pPr>
              <w:adjustRightInd w:val="0"/>
              <w:snapToGrid w:val="0"/>
              <w:jc w:val="center"/>
              <w:rPr>
                <w:sz w:val="18"/>
                <w:szCs w:val="18"/>
              </w:rPr>
            </w:pPr>
            <w:r>
              <w:rPr>
                <w:rFonts w:hint="eastAsia"/>
                <w:sz w:val="18"/>
                <w:szCs w:val="18"/>
              </w:rPr>
              <w:t>96.15</w:t>
            </w:r>
          </w:p>
        </w:tc>
        <w:tc>
          <w:tcPr>
            <w:tcW w:w="834" w:type="pct"/>
            <w:vAlign w:val="center"/>
          </w:tcPr>
          <w:p w14:paraId="436EC8B2" w14:textId="77777777" w:rsidR="004463AA" w:rsidRDefault="004463AA" w:rsidP="00D40282">
            <w:pPr>
              <w:adjustRightInd w:val="0"/>
              <w:snapToGrid w:val="0"/>
              <w:jc w:val="center"/>
              <w:rPr>
                <w:sz w:val="18"/>
                <w:szCs w:val="18"/>
              </w:rPr>
            </w:pPr>
            <w:r>
              <w:rPr>
                <w:rFonts w:hint="eastAsia"/>
                <w:sz w:val="18"/>
                <w:szCs w:val="18"/>
              </w:rPr>
              <w:t>3.5</w:t>
            </w:r>
          </w:p>
        </w:tc>
        <w:tc>
          <w:tcPr>
            <w:tcW w:w="799" w:type="pct"/>
            <w:vAlign w:val="center"/>
          </w:tcPr>
          <w:p w14:paraId="0C1639BF" w14:textId="77777777" w:rsidR="004463AA" w:rsidRDefault="004463AA" w:rsidP="00D40282">
            <w:pPr>
              <w:adjustRightInd w:val="0"/>
              <w:snapToGrid w:val="0"/>
              <w:jc w:val="center"/>
              <w:rPr>
                <w:sz w:val="18"/>
                <w:szCs w:val="18"/>
              </w:rPr>
            </w:pPr>
            <w:r>
              <w:rPr>
                <w:sz w:val="18"/>
                <w:szCs w:val="18"/>
              </w:rPr>
              <w:t>≤</w:t>
            </w:r>
            <w:r>
              <w:rPr>
                <w:rFonts w:hint="eastAsia"/>
                <w:sz w:val="18"/>
                <w:szCs w:val="18"/>
              </w:rPr>
              <w:t>0.25</w:t>
            </w:r>
          </w:p>
        </w:tc>
        <w:tc>
          <w:tcPr>
            <w:tcW w:w="898" w:type="pct"/>
            <w:vAlign w:val="center"/>
          </w:tcPr>
          <w:p w14:paraId="4BB20923" w14:textId="77777777" w:rsidR="004463AA" w:rsidRDefault="004463AA" w:rsidP="00D40282">
            <w:pPr>
              <w:adjustRightInd w:val="0"/>
              <w:snapToGrid w:val="0"/>
              <w:jc w:val="center"/>
              <w:rPr>
                <w:sz w:val="18"/>
                <w:szCs w:val="18"/>
              </w:rPr>
            </w:pPr>
            <w:r>
              <w:rPr>
                <w:rFonts w:hint="eastAsia"/>
                <w:sz w:val="18"/>
                <w:szCs w:val="18"/>
              </w:rPr>
              <w:t>/</w:t>
            </w:r>
          </w:p>
        </w:tc>
        <w:tc>
          <w:tcPr>
            <w:tcW w:w="899" w:type="pct"/>
          </w:tcPr>
          <w:p w14:paraId="081558C3" w14:textId="77777777" w:rsidR="004463AA" w:rsidRDefault="004463AA" w:rsidP="00D40282">
            <w:pPr>
              <w:adjustRightInd w:val="0"/>
              <w:snapToGrid w:val="0"/>
              <w:jc w:val="center"/>
              <w:rPr>
                <w:sz w:val="18"/>
                <w:szCs w:val="18"/>
              </w:rPr>
            </w:pPr>
            <w:r>
              <w:rPr>
                <w:sz w:val="18"/>
                <w:szCs w:val="18"/>
              </w:rPr>
              <w:t>≤</w:t>
            </w:r>
            <w:r>
              <w:rPr>
                <w:rFonts w:hint="eastAsia"/>
                <w:sz w:val="18"/>
                <w:szCs w:val="18"/>
              </w:rPr>
              <w:t>0.15</w:t>
            </w:r>
          </w:p>
        </w:tc>
      </w:tr>
      <w:tr w:rsidR="004463AA" w:rsidRPr="00784BF9" w14:paraId="43EFE26C" w14:textId="77777777" w:rsidTr="004463AA">
        <w:trPr>
          <w:trHeight w:val="340"/>
          <w:jc w:val="center"/>
        </w:trPr>
        <w:tc>
          <w:tcPr>
            <w:tcW w:w="700" w:type="pct"/>
            <w:vAlign w:val="center"/>
          </w:tcPr>
          <w:p w14:paraId="20A4F266" w14:textId="77777777" w:rsidR="004463AA" w:rsidRDefault="004463AA" w:rsidP="00D40282">
            <w:pPr>
              <w:adjustRightInd w:val="0"/>
              <w:snapToGrid w:val="0"/>
              <w:jc w:val="center"/>
              <w:rPr>
                <w:sz w:val="18"/>
                <w:szCs w:val="18"/>
              </w:rPr>
            </w:pPr>
            <w:r>
              <w:rPr>
                <w:rFonts w:hint="eastAsia"/>
                <w:sz w:val="18"/>
                <w:szCs w:val="18"/>
              </w:rPr>
              <w:t>E</w:t>
            </w:r>
          </w:p>
        </w:tc>
        <w:tc>
          <w:tcPr>
            <w:tcW w:w="869" w:type="pct"/>
            <w:vAlign w:val="center"/>
          </w:tcPr>
          <w:p w14:paraId="72F3FA02" w14:textId="77777777" w:rsidR="004463AA" w:rsidRDefault="004463AA" w:rsidP="00D40282">
            <w:pPr>
              <w:adjustRightInd w:val="0"/>
              <w:snapToGrid w:val="0"/>
              <w:jc w:val="center"/>
              <w:rPr>
                <w:sz w:val="18"/>
                <w:szCs w:val="18"/>
              </w:rPr>
            </w:pPr>
            <w:r>
              <w:rPr>
                <w:rFonts w:hint="eastAsia"/>
                <w:sz w:val="18"/>
                <w:szCs w:val="18"/>
              </w:rPr>
              <w:t>80</w:t>
            </w:r>
          </w:p>
        </w:tc>
        <w:tc>
          <w:tcPr>
            <w:tcW w:w="834" w:type="pct"/>
            <w:vAlign w:val="center"/>
          </w:tcPr>
          <w:p w14:paraId="14CB1F75" w14:textId="77777777" w:rsidR="004463AA" w:rsidRDefault="004463AA" w:rsidP="00D40282">
            <w:pPr>
              <w:adjustRightInd w:val="0"/>
              <w:snapToGrid w:val="0"/>
              <w:jc w:val="center"/>
              <w:rPr>
                <w:sz w:val="18"/>
                <w:szCs w:val="18"/>
              </w:rPr>
            </w:pPr>
            <w:r>
              <w:rPr>
                <w:rFonts w:hint="eastAsia"/>
                <w:sz w:val="18"/>
                <w:szCs w:val="18"/>
              </w:rPr>
              <w:t>20</w:t>
            </w:r>
          </w:p>
        </w:tc>
        <w:tc>
          <w:tcPr>
            <w:tcW w:w="799" w:type="pct"/>
            <w:vAlign w:val="center"/>
          </w:tcPr>
          <w:p w14:paraId="4F828160" w14:textId="77777777" w:rsidR="004463AA" w:rsidRDefault="004463AA" w:rsidP="00D40282">
            <w:pPr>
              <w:adjustRightInd w:val="0"/>
              <w:snapToGrid w:val="0"/>
              <w:jc w:val="center"/>
              <w:rPr>
                <w:sz w:val="18"/>
                <w:szCs w:val="18"/>
              </w:rPr>
            </w:pPr>
            <w:r>
              <w:rPr>
                <w:rFonts w:hint="eastAsia"/>
                <w:sz w:val="18"/>
                <w:szCs w:val="18"/>
              </w:rPr>
              <w:t>-</w:t>
            </w:r>
          </w:p>
        </w:tc>
        <w:tc>
          <w:tcPr>
            <w:tcW w:w="898" w:type="pct"/>
            <w:vAlign w:val="center"/>
          </w:tcPr>
          <w:p w14:paraId="5CAA30B7"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081BCB74" w14:textId="77777777" w:rsidR="004463AA" w:rsidRDefault="004463AA" w:rsidP="00D40282">
            <w:pPr>
              <w:adjustRightInd w:val="0"/>
              <w:snapToGrid w:val="0"/>
              <w:jc w:val="center"/>
              <w:rPr>
                <w:sz w:val="18"/>
                <w:szCs w:val="18"/>
              </w:rPr>
            </w:pPr>
            <w:r>
              <w:rPr>
                <w:rFonts w:hint="eastAsia"/>
                <w:sz w:val="18"/>
                <w:szCs w:val="18"/>
              </w:rPr>
              <w:t>-</w:t>
            </w:r>
          </w:p>
        </w:tc>
      </w:tr>
      <w:tr w:rsidR="004463AA" w:rsidRPr="00784BF9" w14:paraId="0B50F434" w14:textId="77777777" w:rsidTr="004463AA">
        <w:trPr>
          <w:trHeight w:val="340"/>
          <w:jc w:val="center"/>
        </w:trPr>
        <w:tc>
          <w:tcPr>
            <w:tcW w:w="700" w:type="pct"/>
            <w:vAlign w:val="center"/>
          </w:tcPr>
          <w:p w14:paraId="64CE3461" w14:textId="77777777" w:rsidR="004463AA" w:rsidRDefault="004463AA" w:rsidP="00D40282">
            <w:pPr>
              <w:adjustRightInd w:val="0"/>
              <w:snapToGrid w:val="0"/>
              <w:jc w:val="center"/>
              <w:rPr>
                <w:sz w:val="18"/>
                <w:szCs w:val="18"/>
              </w:rPr>
            </w:pPr>
            <w:r>
              <w:rPr>
                <w:rFonts w:hint="eastAsia"/>
                <w:sz w:val="18"/>
                <w:szCs w:val="18"/>
              </w:rPr>
              <w:t>E</w:t>
            </w:r>
          </w:p>
        </w:tc>
        <w:tc>
          <w:tcPr>
            <w:tcW w:w="869" w:type="pct"/>
            <w:vAlign w:val="center"/>
          </w:tcPr>
          <w:p w14:paraId="55BC63B3" w14:textId="77777777" w:rsidR="004463AA" w:rsidRDefault="004463AA" w:rsidP="00D40282">
            <w:pPr>
              <w:adjustRightInd w:val="0"/>
              <w:snapToGrid w:val="0"/>
              <w:jc w:val="center"/>
              <w:rPr>
                <w:sz w:val="18"/>
                <w:szCs w:val="18"/>
              </w:rPr>
            </w:pPr>
            <w:r>
              <w:rPr>
                <w:sz w:val="18"/>
                <w:szCs w:val="18"/>
              </w:rPr>
              <w:t>≥9</w:t>
            </w:r>
            <w:r>
              <w:rPr>
                <w:rFonts w:hint="eastAsia"/>
                <w:sz w:val="18"/>
                <w:szCs w:val="18"/>
              </w:rPr>
              <w:t>9</w:t>
            </w:r>
            <w:r>
              <w:rPr>
                <w:sz w:val="18"/>
                <w:szCs w:val="18"/>
              </w:rPr>
              <w:t>.</w:t>
            </w:r>
            <w:r>
              <w:rPr>
                <w:rFonts w:hint="eastAsia"/>
                <w:sz w:val="18"/>
                <w:szCs w:val="18"/>
              </w:rPr>
              <w:t>0</w:t>
            </w:r>
          </w:p>
        </w:tc>
        <w:tc>
          <w:tcPr>
            <w:tcW w:w="834" w:type="pct"/>
            <w:vAlign w:val="center"/>
          </w:tcPr>
          <w:p w14:paraId="3749AA89" w14:textId="77777777" w:rsidR="004463AA" w:rsidRDefault="004463AA" w:rsidP="00D40282">
            <w:pPr>
              <w:adjustRightInd w:val="0"/>
              <w:snapToGrid w:val="0"/>
              <w:jc w:val="center"/>
              <w:rPr>
                <w:sz w:val="18"/>
                <w:szCs w:val="18"/>
              </w:rPr>
            </w:pPr>
            <w:r>
              <w:rPr>
                <w:sz w:val="18"/>
                <w:szCs w:val="18"/>
              </w:rPr>
              <w:t>≤</w:t>
            </w:r>
            <w:r>
              <w:rPr>
                <w:rFonts w:hint="eastAsia"/>
                <w:sz w:val="18"/>
                <w:szCs w:val="18"/>
              </w:rPr>
              <w:t>0.5</w:t>
            </w:r>
          </w:p>
        </w:tc>
        <w:tc>
          <w:tcPr>
            <w:tcW w:w="799" w:type="pct"/>
            <w:vAlign w:val="center"/>
          </w:tcPr>
          <w:p w14:paraId="202021D0" w14:textId="77777777" w:rsidR="004463AA" w:rsidRDefault="004463AA" w:rsidP="00D40282">
            <w:pPr>
              <w:adjustRightInd w:val="0"/>
              <w:snapToGrid w:val="0"/>
              <w:jc w:val="center"/>
              <w:rPr>
                <w:sz w:val="18"/>
                <w:szCs w:val="18"/>
              </w:rPr>
            </w:pPr>
            <w:r>
              <w:rPr>
                <w:rFonts w:hint="eastAsia"/>
                <w:sz w:val="18"/>
                <w:szCs w:val="18"/>
              </w:rPr>
              <w:t>-</w:t>
            </w:r>
          </w:p>
        </w:tc>
        <w:tc>
          <w:tcPr>
            <w:tcW w:w="898" w:type="pct"/>
            <w:vAlign w:val="center"/>
          </w:tcPr>
          <w:p w14:paraId="0BBDEC73" w14:textId="77777777" w:rsidR="004463AA" w:rsidRDefault="004463AA" w:rsidP="00D40282">
            <w:pPr>
              <w:adjustRightInd w:val="0"/>
              <w:snapToGrid w:val="0"/>
              <w:jc w:val="center"/>
              <w:rPr>
                <w:sz w:val="18"/>
                <w:szCs w:val="18"/>
              </w:rPr>
            </w:pPr>
            <w:r>
              <w:rPr>
                <w:rFonts w:hint="eastAsia"/>
                <w:sz w:val="18"/>
                <w:szCs w:val="18"/>
              </w:rPr>
              <w:t>-</w:t>
            </w:r>
          </w:p>
        </w:tc>
        <w:tc>
          <w:tcPr>
            <w:tcW w:w="899" w:type="pct"/>
            <w:vAlign w:val="center"/>
          </w:tcPr>
          <w:p w14:paraId="1024C0FC" w14:textId="77777777" w:rsidR="004463AA" w:rsidRDefault="004463AA" w:rsidP="00D40282">
            <w:pPr>
              <w:adjustRightInd w:val="0"/>
              <w:snapToGrid w:val="0"/>
              <w:jc w:val="center"/>
              <w:rPr>
                <w:sz w:val="18"/>
                <w:szCs w:val="18"/>
              </w:rPr>
            </w:pPr>
            <w:r>
              <w:rPr>
                <w:rFonts w:hint="eastAsia"/>
                <w:sz w:val="18"/>
                <w:szCs w:val="18"/>
              </w:rPr>
              <w:t>-</w:t>
            </w:r>
          </w:p>
        </w:tc>
      </w:tr>
      <w:tr w:rsidR="004463AA" w:rsidRPr="00784BF9" w14:paraId="230EBC34" w14:textId="77777777" w:rsidTr="004463AA">
        <w:trPr>
          <w:trHeight w:val="340"/>
          <w:jc w:val="center"/>
        </w:trPr>
        <w:tc>
          <w:tcPr>
            <w:tcW w:w="700" w:type="pct"/>
            <w:vAlign w:val="center"/>
          </w:tcPr>
          <w:p w14:paraId="3BB536BF" w14:textId="77777777" w:rsidR="004463AA" w:rsidRDefault="004463AA" w:rsidP="00D40282">
            <w:pPr>
              <w:adjustRightInd w:val="0"/>
              <w:snapToGrid w:val="0"/>
              <w:jc w:val="center"/>
              <w:rPr>
                <w:sz w:val="18"/>
                <w:szCs w:val="18"/>
              </w:rPr>
            </w:pPr>
            <w:r>
              <w:rPr>
                <w:rFonts w:hint="eastAsia"/>
                <w:sz w:val="18"/>
                <w:szCs w:val="18"/>
              </w:rPr>
              <w:t>F</w:t>
            </w:r>
          </w:p>
        </w:tc>
        <w:tc>
          <w:tcPr>
            <w:tcW w:w="869" w:type="pct"/>
            <w:vAlign w:val="center"/>
          </w:tcPr>
          <w:p w14:paraId="32021EA5" w14:textId="77777777" w:rsidR="004463AA" w:rsidRDefault="004463AA" w:rsidP="00D40282">
            <w:pPr>
              <w:adjustRightInd w:val="0"/>
              <w:snapToGrid w:val="0"/>
              <w:jc w:val="center"/>
              <w:rPr>
                <w:sz w:val="18"/>
                <w:szCs w:val="18"/>
              </w:rPr>
            </w:pPr>
            <w:r>
              <w:rPr>
                <w:rFonts w:hint="eastAsia"/>
                <w:szCs w:val="21"/>
              </w:rPr>
              <w:t>99.5</w:t>
            </w:r>
          </w:p>
        </w:tc>
        <w:tc>
          <w:tcPr>
            <w:tcW w:w="834" w:type="pct"/>
            <w:vAlign w:val="center"/>
          </w:tcPr>
          <w:p w14:paraId="165E70F1" w14:textId="77777777" w:rsidR="004463AA" w:rsidRDefault="004463AA" w:rsidP="00D40282">
            <w:pPr>
              <w:adjustRightInd w:val="0"/>
              <w:snapToGrid w:val="0"/>
              <w:jc w:val="center"/>
              <w:rPr>
                <w:sz w:val="18"/>
                <w:szCs w:val="18"/>
              </w:rPr>
            </w:pPr>
            <w:r>
              <w:rPr>
                <w:szCs w:val="21"/>
              </w:rPr>
              <w:t>≤0.</w:t>
            </w:r>
            <w:r>
              <w:rPr>
                <w:rFonts w:hint="eastAsia"/>
                <w:szCs w:val="21"/>
              </w:rPr>
              <w:t>15</w:t>
            </w:r>
          </w:p>
        </w:tc>
        <w:tc>
          <w:tcPr>
            <w:tcW w:w="799" w:type="pct"/>
            <w:vAlign w:val="center"/>
          </w:tcPr>
          <w:p w14:paraId="401F8E97" w14:textId="77777777" w:rsidR="004463AA" w:rsidRDefault="004463AA" w:rsidP="00D40282">
            <w:pPr>
              <w:adjustRightInd w:val="0"/>
              <w:snapToGrid w:val="0"/>
              <w:jc w:val="center"/>
              <w:rPr>
                <w:sz w:val="18"/>
                <w:szCs w:val="18"/>
              </w:rPr>
            </w:pPr>
            <w:r>
              <w:rPr>
                <w:szCs w:val="21"/>
              </w:rPr>
              <w:t>≤0.</w:t>
            </w:r>
            <w:r>
              <w:rPr>
                <w:rFonts w:hint="eastAsia"/>
                <w:szCs w:val="21"/>
              </w:rPr>
              <w:t>25</w:t>
            </w:r>
          </w:p>
        </w:tc>
        <w:tc>
          <w:tcPr>
            <w:tcW w:w="898" w:type="pct"/>
            <w:vAlign w:val="center"/>
          </w:tcPr>
          <w:p w14:paraId="15AE03CF" w14:textId="77777777" w:rsidR="004463AA" w:rsidRDefault="004463AA" w:rsidP="00D40282">
            <w:pPr>
              <w:adjustRightInd w:val="0"/>
              <w:snapToGrid w:val="0"/>
              <w:jc w:val="center"/>
              <w:rPr>
                <w:sz w:val="18"/>
                <w:szCs w:val="18"/>
              </w:rPr>
            </w:pPr>
            <w:r>
              <w:rPr>
                <w:rFonts w:hint="eastAsia"/>
                <w:sz w:val="18"/>
                <w:szCs w:val="18"/>
              </w:rPr>
              <w:t>-</w:t>
            </w:r>
          </w:p>
        </w:tc>
        <w:tc>
          <w:tcPr>
            <w:tcW w:w="899" w:type="pct"/>
          </w:tcPr>
          <w:p w14:paraId="4FD4E494" w14:textId="77777777" w:rsidR="004463AA" w:rsidRDefault="004463AA" w:rsidP="00D40282">
            <w:pPr>
              <w:adjustRightInd w:val="0"/>
              <w:snapToGrid w:val="0"/>
              <w:jc w:val="center"/>
              <w:rPr>
                <w:sz w:val="18"/>
                <w:szCs w:val="18"/>
              </w:rPr>
            </w:pPr>
            <w:r>
              <w:rPr>
                <w:szCs w:val="21"/>
              </w:rPr>
              <w:t>≤0.</w:t>
            </w:r>
            <w:r>
              <w:rPr>
                <w:rFonts w:hint="eastAsia"/>
                <w:szCs w:val="21"/>
              </w:rPr>
              <w:t>10</w:t>
            </w:r>
          </w:p>
        </w:tc>
      </w:tr>
      <w:tr w:rsidR="004463AA" w:rsidRPr="00784BF9" w14:paraId="4EC1703F" w14:textId="77777777" w:rsidTr="004463AA">
        <w:trPr>
          <w:trHeight w:val="340"/>
          <w:jc w:val="center"/>
        </w:trPr>
        <w:tc>
          <w:tcPr>
            <w:tcW w:w="700" w:type="pct"/>
            <w:vAlign w:val="center"/>
          </w:tcPr>
          <w:p w14:paraId="0756DA8E" w14:textId="77777777" w:rsidR="004463AA" w:rsidRDefault="004463AA" w:rsidP="00D40282">
            <w:pPr>
              <w:adjustRightInd w:val="0"/>
              <w:snapToGrid w:val="0"/>
              <w:jc w:val="center"/>
              <w:rPr>
                <w:sz w:val="18"/>
                <w:szCs w:val="18"/>
              </w:rPr>
            </w:pPr>
            <w:r>
              <w:rPr>
                <w:rFonts w:hint="eastAsia"/>
                <w:sz w:val="18"/>
                <w:szCs w:val="18"/>
              </w:rPr>
              <w:t>F</w:t>
            </w:r>
          </w:p>
        </w:tc>
        <w:tc>
          <w:tcPr>
            <w:tcW w:w="869" w:type="pct"/>
            <w:vAlign w:val="center"/>
          </w:tcPr>
          <w:p w14:paraId="2A0B2DE3" w14:textId="77777777" w:rsidR="004463AA" w:rsidRDefault="004463AA" w:rsidP="00D40282">
            <w:pPr>
              <w:adjustRightInd w:val="0"/>
              <w:snapToGrid w:val="0"/>
              <w:jc w:val="center"/>
              <w:rPr>
                <w:szCs w:val="21"/>
              </w:rPr>
            </w:pPr>
            <w:r>
              <w:rPr>
                <w:rFonts w:hint="eastAsia"/>
                <w:szCs w:val="21"/>
              </w:rPr>
              <w:t>余量</w:t>
            </w:r>
          </w:p>
        </w:tc>
        <w:tc>
          <w:tcPr>
            <w:tcW w:w="834" w:type="pct"/>
            <w:vAlign w:val="center"/>
          </w:tcPr>
          <w:p w14:paraId="09EC2F11" w14:textId="77777777" w:rsidR="004463AA" w:rsidRDefault="004463AA" w:rsidP="00D40282">
            <w:pPr>
              <w:adjustRightInd w:val="0"/>
              <w:snapToGrid w:val="0"/>
              <w:jc w:val="center"/>
              <w:rPr>
                <w:szCs w:val="21"/>
              </w:rPr>
            </w:pPr>
            <w:r>
              <w:rPr>
                <w:rFonts w:hint="eastAsia"/>
                <w:szCs w:val="21"/>
              </w:rPr>
              <w:t>38.0</w:t>
            </w:r>
            <w:r>
              <w:rPr>
                <w:szCs w:val="21"/>
              </w:rPr>
              <w:t>~4</w:t>
            </w:r>
            <w:r>
              <w:rPr>
                <w:rFonts w:hint="eastAsia"/>
                <w:szCs w:val="21"/>
              </w:rPr>
              <w:t>2</w:t>
            </w:r>
            <w:r>
              <w:rPr>
                <w:szCs w:val="21"/>
              </w:rPr>
              <w:t>.</w:t>
            </w:r>
            <w:r>
              <w:rPr>
                <w:rFonts w:hint="eastAsia"/>
                <w:szCs w:val="21"/>
              </w:rPr>
              <w:t>0</w:t>
            </w:r>
          </w:p>
        </w:tc>
        <w:tc>
          <w:tcPr>
            <w:tcW w:w="799" w:type="pct"/>
            <w:vAlign w:val="center"/>
          </w:tcPr>
          <w:p w14:paraId="44D64B3C" w14:textId="77777777" w:rsidR="004463AA" w:rsidRDefault="004463AA" w:rsidP="00D40282">
            <w:pPr>
              <w:adjustRightInd w:val="0"/>
              <w:snapToGrid w:val="0"/>
              <w:jc w:val="center"/>
              <w:rPr>
                <w:szCs w:val="21"/>
              </w:rPr>
            </w:pPr>
            <w:r>
              <w:rPr>
                <w:rFonts w:hint="eastAsia"/>
                <w:szCs w:val="21"/>
              </w:rPr>
              <w:t>＜</w:t>
            </w:r>
            <w:r>
              <w:rPr>
                <w:rFonts w:hint="eastAsia"/>
                <w:szCs w:val="21"/>
              </w:rPr>
              <w:t>0.2</w:t>
            </w:r>
          </w:p>
        </w:tc>
        <w:tc>
          <w:tcPr>
            <w:tcW w:w="898" w:type="pct"/>
            <w:vAlign w:val="center"/>
          </w:tcPr>
          <w:p w14:paraId="6C110F24" w14:textId="77777777" w:rsidR="004463AA" w:rsidRDefault="004463AA" w:rsidP="00D40282">
            <w:pPr>
              <w:adjustRightInd w:val="0"/>
              <w:snapToGrid w:val="0"/>
              <w:jc w:val="center"/>
              <w:rPr>
                <w:sz w:val="18"/>
                <w:szCs w:val="18"/>
              </w:rPr>
            </w:pPr>
            <w:r>
              <w:rPr>
                <w:rFonts w:hint="eastAsia"/>
                <w:sz w:val="18"/>
                <w:szCs w:val="18"/>
              </w:rPr>
              <w:t>-</w:t>
            </w:r>
          </w:p>
        </w:tc>
        <w:tc>
          <w:tcPr>
            <w:tcW w:w="899" w:type="pct"/>
          </w:tcPr>
          <w:p w14:paraId="657EC9D1" w14:textId="77777777" w:rsidR="004463AA" w:rsidRDefault="004463AA" w:rsidP="00D40282">
            <w:pPr>
              <w:adjustRightInd w:val="0"/>
              <w:snapToGrid w:val="0"/>
              <w:jc w:val="center"/>
              <w:rPr>
                <w:szCs w:val="21"/>
              </w:rPr>
            </w:pPr>
            <w:r>
              <w:rPr>
                <w:rFonts w:hint="eastAsia"/>
                <w:szCs w:val="21"/>
              </w:rPr>
              <w:t>＜</w:t>
            </w:r>
            <w:r>
              <w:rPr>
                <w:rFonts w:hint="eastAsia"/>
                <w:szCs w:val="21"/>
              </w:rPr>
              <w:t>0.2</w:t>
            </w:r>
          </w:p>
        </w:tc>
      </w:tr>
      <w:tr w:rsidR="004463AA" w:rsidRPr="00784BF9" w14:paraId="0858AE82" w14:textId="77777777" w:rsidTr="004463AA">
        <w:trPr>
          <w:trHeight w:val="340"/>
          <w:jc w:val="center"/>
        </w:trPr>
        <w:tc>
          <w:tcPr>
            <w:tcW w:w="700" w:type="pct"/>
            <w:vAlign w:val="center"/>
          </w:tcPr>
          <w:p w14:paraId="6DFC11A7" w14:textId="77777777" w:rsidR="004463AA" w:rsidRDefault="004463AA" w:rsidP="00D40282">
            <w:pPr>
              <w:adjustRightInd w:val="0"/>
              <w:snapToGrid w:val="0"/>
              <w:jc w:val="center"/>
              <w:rPr>
                <w:sz w:val="18"/>
                <w:szCs w:val="18"/>
              </w:rPr>
            </w:pPr>
            <w:r>
              <w:rPr>
                <w:rFonts w:hint="eastAsia"/>
                <w:sz w:val="18"/>
                <w:szCs w:val="18"/>
              </w:rPr>
              <w:t>G</w:t>
            </w:r>
          </w:p>
        </w:tc>
        <w:tc>
          <w:tcPr>
            <w:tcW w:w="869" w:type="pct"/>
            <w:vAlign w:val="center"/>
          </w:tcPr>
          <w:p w14:paraId="7A3E1BAA" w14:textId="77777777" w:rsidR="004463AA" w:rsidRDefault="004463AA" w:rsidP="00D40282">
            <w:pPr>
              <w:adjustRightInd w:val="0"/>
              <w:snapToGrid w:val="0"/>
              <w:jc w:val="center"/>
              <w:rPr>
                <w:szCs w:val="21"/>
              </w:rPr>
            </w:pPr>
            <w:r>
              <w:rPr>
                <w:rFonts w:hint="eastAsia"/>
                <w:szCs w:val="21"/>
              </w:rPr>
              <w:t>余量</w:t>
            </w:r>
          </w:p>
        </w:tc>
        <w:tc>
          <w:tcPr>
            <w:tcW w:w="834" w:type="pct"/>
            <w:vAlign w:val="center"/>
          </w:tcPr>
          <w:p w14:paraId="3BB84D75" w14:textId="77777777" w:rsidR="004463AA" w:rsidRDefault="004463AA" w:rsidP="00D40282">
            <w:pPr>
              <w:adjustRightInd w:val="0"/>
              <w:snapToGrid w:val="0"/>
              <w:jc w:val="center"/>
              <w:rPr>
                <w:szCs w:val="21"/>
              </w:rPr>
            </w:pPr>
            <w:r>
              <w:rPr>
                <w:rFonts w:hint="eastAsia"/>
                <w:szCs w:val="21"/>
              </w:rPr>
              <w:t>53-56</w:t>
            </w:r>
          </w:p>
        </w:tc>
        <w:tc>
          <w:tcPr>
            <w:tcW w:w="799" w:type="pct"/>
            <w:vAlign w:val="center"/>
          </w:tcPr>
          <w:p w14:paraId="28804F5B" w14:textId="77777777" w:rsidR="004463AA" w:rsidRDefault="004463AA" w:rsidP="00D40282">
            <w:pPr>
              <w:adjustRightInd w:val="0"/>
              <w:snapToGrid w:val="0"/>
              <w:jc w:val="center"/>
              <w:rPr>
                <w:szCs w:val="21"/>
              </w:rPr>
            </w:pPr>
            <w:r>
              <w:rPr>
                <w:szCs w:val="21"/>
              </w:rPr>
              <w:t>≤</w:t>
            </w:r>
            <w:r>
              <w:rPr>
                <w:rFonts w:hint="eastAsia"/>
                <w:szCs w:val="21"/>
              </w:rPr>
              <w:t>0.5</w:t>
            </w:r>
          </w:p>
        </w:tc>
        <w:tc>
          <w:tcPr>
            <w:tcW w:w="898" w:type="pct"/>
            <w:vAlign w:val="center"/>
          </w:tcPr>
          <w:p w14:paraId="5D712555" w14:textId="77777777" w:rsidR="004463AA" w:rsidRDefault="004463AA" w:rsidP="00D40282">
            <w:pPr>
              <w:adjustRightInd w:val="0"/>
              <w:snapToGrid w:val="0"/>
              <w:jc w:val="center"/>
              <w:rPr>
                <w:sz w:val="18"/>
                <w:szCs w:val="18"/>
              </w:rPr>
            </w:pPr>
            <w:r>
              <w:rPr>
                <w:rFonts w:hint="eastAsia"/>
                <w:sz w:val="18"/>
                <w:szCs w:val="18"/>
              </w:rPr>
              <w:t>-</w:t>
            </w:r>
          </w:p>
        </w:tc>
        <w:tc>
          <w:tcPr>
            <w:tcW w:w="899" w:type="pct"/>
          </w:tcPr>
          <w:p w14:paraId="58B20E76" w14:textId="77777777" w:rsidR="004463AA" w:rsidRDefault="004463AA" w:rsidP="00D40282">
            <w:pPr>
              <w:adjustRightInd w:val="0"/>
              <w:snapToGrid w:val="0"/>
              <w:jc w:val="center"/>
              <w:rPr>
                <w:szCs w:val="21"/>
              </w:rPr>
            </w:pPr>
            <w:r>
              <w:rPr>
                <w:szCs w:val="21"/>
              </w:rPr>
              <w:t>≤</w:t>
            </w:r>
            <w:r>
              <w:rPr>
                <w:rFonts w:hint="eastAsia"/>
                <w:szCs w:val="21"/>
              </w:rPr>
              <w:t>0.5</w:t>
            </w:r>
          </w:p>
        </w:tc>
      </w:tr>
    </w:tbl>
    <w:p w14:paraId="32AAAF95" w14:textId="0FCA0E65" w:rsidR="008E3D9E" w:rsidRPr="008E3D9E" w:rsidRDefault="008E3D9E" w:rsidP="00786EDB">
      <w:pPr>
        <w:spacing w:beforeLines="50" w:before="156" w:line="360" w:lineRule="auto"/>
        <w:ind w:firstLineChars="200" w:firstLine="480"/>
        <w:rPr>
          <w:sz w:val="24"/>
        </w:rPr>
      </w:pPr>
      <w:r w:rsidRPr="008E3D9E">
        <w:rPr>
          <w:rFonts w:hint="eastAsia"/>
          <w:sz w:val="24"/>
        </w:rPr>
        <w:t>表</w:t>
      </w:r>
      <w:r w:rsidR="00D40282" w:rsidRPr="00D130E0">
        <w:rPr>
          <w:rFonts w:hint="eastAsia"/>
          <w:sz w:val="24"/>
        </w:rPr>
        <w:t>2</w:t>
      </w:r>
      <w:r w:rsidRPr="00D130E0">
        <w:rPr>
          <w:rFonts w:hint="eastAsia"/>
          <w:sz w:val="24"/>
        </w:rPr>
        <w:t>对国内外</w:t>
      </w:r>
      <w:r w:rsidR="00786EDB" w:rsidRPr="00D130E0">
        <w:rPr>
          <w:rFonts w:hint="eastAsia"/>
          <w:sz w:val="24"/>
        </w:rPr>
        <w:t>7</w:t>
      </w:r>
      <w:r w:rsidRPr="00D130E0">
        <w:rPr>
          <w:rFonts w:hint="eastAsia"/>
          <w:sz w:val="24"/>
        </w:rPr>
        <w:t>家（</w:t>
      </w:r>
      <w:r w:rsidR="00786EDB" w:rsidRPr="00D130E0">
        <w:rPr>
          <w:rFonts w:hint="eastAsia"/>
          <w:sz w:val="24"/>
        </w:rPr>
        <w:t>三</w:t>
      </w:r>
      <w:r w:rsidRPr="00D130E0">
        <w:rPr>
          <w:rFonts w:hint="eastAsia"/>
          <w:sz w:val="24"/>
        </w:rPr>
        <w:t>家国内、</w:t>
      </w:r>
      <w:r w:rsidR="00786EDB" w:rsidRPr="00D130E0">
        <w:rPr>
          <w:rFonts w:hint="eastAsia"/>
          <w:sz w:val="24"/>
        </w:rPr>
        <w:t>四</w:t>
      </w:r>
      <w:r w:rsidRPr="00D130E0">
        <w:rPr>
          <w:rFonts w:hint="eastAsia"/>
          <w:sz w:val="24"/>
        </w:rPr>
        <w:t>家国外）</w:t>
      </w:r>
      <w:r w:rsidR="00786EDB" w:rsidRPr="00D130E0">
        <w:rPr>
          <w:rFonts w:hint="eastAsia"/>
          <w:sz w:val="24"/>
        </w:rPr>
        <w:t>6</w:t>
      </w:r>
      <w:r w:rsidR="00786EDB" w:rsidRPr="00D130E0">
        <w:rPr>
          <w:rFonts w:hint="eastAsia"/>
          <w:sz w:val="24"/>
        </w:rPr>
        <w:t>种</w:t>
      </w:r>
      <w:r w:rsidRPr="00D130E0">
        <w:rPr>
          <w:rFonts w:hint="eastAsia"/>
          <w:sz w:val="24"/>
        </w:rPr>
        <w:t>常用</w:t>
      </w:r>
      <w:r w:rsidR="00786EDB" w:rsidRPr="00D130E0">
        <w:rPr>
          <w:rFonts w:hint="eastAsia"/>
          <w:sz w:val="24"/>
        </w:rPr>
        <w:t>热喷涂用氧化铬</w:t>
      </w:r>
      <w:r w:rsidRPr="00D130E0">
        <w:rPr>
          <w:rFonts w:hint="eastAsia"/>
          <w:sz w:val="24"/>
        </w:rPr>
        <w:t>产品化学成分进行分析，结论如下</w:t>
      </w:r>
      <w:r w:rsidRPr="008E3D9E">
        <w:rPr>
          <w:rFonts w:hint="eastAsia"/>
          <w:sz w:val="24"/>
        </w:rPr>
        <w:t>：</w:t>
      </w:r>
    </w:p>
    <w:p w14:paraId="591EAB03" w14:textId="77777777" w:rsidR="008E3D9E" w:rsidRPr="008E3D9E" w:rsidRDefault="008E3D9E" w:rsidP="008E3D9E">
      <w:pPr>
        <w:numPr>
          <w:ilvl w:val="0"/>
          <w:numId w:val="1"/>
        </w:numPr>
        <w:spacing w:beforeLines="50" w:before="156" w:line="360" w:lineRule="auto"/>
        <w:ind w:firstLineChars="200" w:firstLine="480"/>
        <w:rPr>
          <w:sz w:val="24"/>
        </w:rPr>
      </w:pPr>
      <w:r w:rsidRPr="008E3D9E">
        <w:rPr>
          <w:rFonts w:hint="eastAsia"/>
          <w:sz w:val="24"/>
        </w:rPr>
        <w:t>主要成分的介绍</w:t>
      </w:r>
    </w:p>
    <w:p w14:paraId="01415946" w14:textId="35B10CEB" w:rsidR="006359CD" w:rsidRPr="001F676E" w:rsidRDefault="00786EDB" w:rsidP="006359CD">
      <w:pPr>
        <w:spacing w:line="360" w:lineRule="auto"/>
        <w:ind w:firstLineChars="200" w:firstLine="480"/>
        <w:rPr>
          <w:sz w:val="24"/>
        </w:rPr>
      </w:pPr>
      <w:r w:rsidRPr="008E3D9E">
        <w:rPr>
          <w:rFonts w:hint="eastAsia"/>
          <w:sz w:val="24"/>
        </w:rPr>
        <w:t>热喷涂用</w:t>
      </w:r>
      <w:r w:rsidR="008E3D9E" w:rsidRPr="008E3D9E">
        <w:rPr>
          <w:rFonts w:hint="eastAsia"/>
          <w:sz w:val="24"/>
        </w:rPr>
        <w:t>氧化铬粉末主要成分为</w:t>
      </w:r>
      <w:r w:rsidR="006359CD">
        <w:rPr>
          <w:rFonts w:hint="eastAsia"/>
          <w:sz w:val="24"/>
        </w:rPr>
        <w:t>Cr</w:t>
      </w:r>
      <w:r w:rsidR="006359CD" w:rsidRPr="001F676E">
        <w:rPr>
          <w:sz w:val="24"/>
          <w:vertAlign w:val="subscript"/>
        </w:rPr>
        <w:t>2</w:t>
      </w:r>
      <w:r w:rsidR="006359CD" w:rsidRPr="001F676E">
        <w:rPr>
          <w:sz w:val="24"/>
        </w:rPr>
        <w:t>O</w:t>
      </w:r>
      <w:r w:rsidR="006359CD" w:rsidRPr="001F676E">
        <w:rPr>
          <w:sz w:val="24"/>
          <w:vertAlign w:val="subscript"/>
        </w:rPr>
        <w:t>3</w:t>
      </w:r>
      <w:r w:rsidR="008F644F">
        <w:rPr>
          <w:rFonts w:hint="eastAsia"/>
          <w:sz w:val="24"/>
        </w:rPr>
        <w:t>，</w:t>
      </w:r>
      <w:r w:rsidR="006359CD">
        <w:rPr>
          <w:rFonts w:hint="eastAsia"/>
          <w:sz w:val="24"/>
        </w:rPr>
        <w:t>Cr</w:t>
      </w:r>
      <w:r w:rsidR="006359CD" w:rsidRPr="001F676E">
        <w:rPr>
          <w:sz w:val="24"/>
          <w:vertAlign w:val="subscript"/>
        </w:rPr>
        <w:t>2</w:t>
      </w:r>
      <w:r w:rsidR="006359CD" w:rsidRPr="001F676E">
        <w:rPr>
          <w:sz w:val="24"/>
        </w:rPr>
        <w:t>O</w:t>
      </w:r>
      <w:r w:rsidR="006359CD" w:rsidRPr="001F676E">
        <w:rPr>
          <w:sz w:val="24"/>
          <w:vertAlign w:val="subscript"/>
        </w:rPr>
        <w:t>3</w:t>
      </w:r>
      <w:r w:rsidR="0036294B">
        <w:rPr>
          <w:rFonts w:hint="eastAsia"/>
          <w:sz w:val="24"/>
        </w:rPr>
        <w:t>具有耐磨抗腐蚀等作用，</w:t>
      </w:r>
      <w:r w:rsidR="006359CD">
        <w:rPr>
          <w:rFonts w:hint="eastAsia"/>
          <w:sz w:val="24"/>
        </w:rPr>
        <w:t>用途不同</w:t>
      </w:r>
      <w:r w:rsidR="0036294B">
        <w:rPr>
          <w:rFonts w:hint="eastAsia"/>
          <w:sz w:val="24"/>
        </w:rPr>
        <w:t>，</w:t>
      </w:r>
      <w:r w:rsidR="0036294B" w:rsidRPr="008E3D9E">
        <w:rPr>
          <w:rFonts w:hint="eastAsia"/>
          <w:sz w:val="24"/>
        </w:rPr>
        <w:t>主要成分</w:t>
      </w:r>
      <w:r w:rsidR="006359CD">
        <w:rPr>
          <w:rFonts w:hint="eastAsia"/>
          <w:sz w:val="24"/>
        </w:rPr>
        <w:t>Cr</w:t>
      </w:r>
      <w:r w:rsidR="006359CD" w:rsidRPr="001F676E">
        <w:rPr>
          <w:sz w:val="24"/>
          <w:vertAlign w:val="subscript"/>
        </w:rPr>
        <w:t>2</w:t>
      </w:r>
      <w:r w:rsidR="006359CD" w:rsidRPr="001F676E">
        <w:rPr>
          <w:sz w:val="24"/>
        </w:rPr>
        <w:t>O</w:t>
      </w:r>
      <w:r w:rsidR="006359CD" w:rsidRPr="001F676E">
        <w:rPr>
          <w:sz w:val="24"/>
          <w:vertAlign w:val="subscript"/>
        </w:rPr>
        <w:t>3</w:t>
      </w:r>
      <w:r w:rsidR="0036294B">
        <w:rPr>
          <w:rFonts w:hint="eastAsia"/>
          <w:sz w:val="24"/>
        </w:rPr>
        <w:t>含量不同</w:t>
      </w:r>
      <w:r w:rsidR="006359CD">
        <w:rPr>
          <w:rFonts w:hint="eastAsia"/>
          <w:sz w:val="24"/>
        </w:rPr>
        <w:t>。因此，</w:t>
      </w:r>
      <w:r w:rsidR="006359CD" w:rsidRPr="001F676E">
        <w:rPr>
          <w:sz w:val="24"/>
        </w:rPr>
        <w:t>本标准明确规定主成分</w:t>
      </w:r>
      <w:r w:rsidR="006359CD">
        <w:rPr>
          <w:rFonts w:hint="eastAsia"/>
          <w:sz w:val="24"/>
        </w:rPr>
        <w:t>Cr</w:t>
      </w:r>
      <w:r w:rsidR="006359CD" w:rsidRPr="001F676E">
        <w:rPr>
          <w:sz w:val="24"/>
          <w:vertAlign w:val="subscript"/>
        </w:rPr>
        <w:t>2</w:t>
      </w:r>
      <w:r w:rsidR="006359CD" w:rsidRPr="001F676E">
        <w:rPr>
          <w:sz w:val="24"/>
        </w:rPr>
        <w:t>O</w:t>
      </w:r>
      <w:r w:rsidR="006359CD" w:rsidRPr="001F676E">
        <w:rPr>
          <w:sz w:val="24"/>
          <w:vertAlign w:val="subscript"/>
        </w:rPr>
        <w:t>3</w:t>
      </w:r>
      <w:r w:rsidR="006359CD" w:rsidRPr="001F676E">
        <w:rPr>
          <w:sz w:val="24"/>
        </w:rPr>
        <w:t>的</w:t>
      </w:r>
      <w:r w:rsidR="006359CD">
        <w:rPr>
          <w:rFonts w:hint="eastAsia"/>
          <w:sz w:val="24"/>
        </w:rPr>
        <w:t>含量</w:t>
      </w:r>
      <w:r w:rsidR="006359CD" w:rsidRPr="001F676E">
        <w:rPr>
          <w:sz w:val="24"/>
        </w:rPr>
        <w:t>。</w:t>
      </w:r>
    </w:p>
    <w:p w14:paraId="1DE1F5A1" w14:textId="77777777" w:rsidR="008E3D9E" w:rsidRPr="008E3D9E" w:rsidRDefault="008E3D9E" w:rsidP="008E3D9E">
      <w:pPr>
        <w:numPr>
          <w:ilvl w:val="0"/>
          <w:numId w:val="1"/>
        </w:numPr>
        <w:spacing w:beforeLines="50" w:before="156" w:line="360" w:lineRule="auto"/>
        <w:ind w:firstLineChars="200" w:firstLine="480"/>
        <w:rPr>
          <w:sz w:val="24"/>
        </w:rPr>
      </w:pPr>
      <w:r w:rsidRPr="008E3D9E">
        <w:rPr>
          <w:rFonts w:hint="eastAsia"/>
          <w:sz w:val="24"/>
        </w:rPr>
        <w:t>掺杂成分的介绍</w:t>
      </w:r>
    </w:p>
    <w:p w14:paraId="0098F50A" w14:textId="45EBBA01" w:rsidR="008E3D9E" w:rsidRPr="008E3D9E" w:rsidRDefault="004C48D3" w:rsidP="008F644F">
      <w:pPr>
        <w:spacing w:beforeLines="50" w:before="156" w:line="360" w:lineRule="auto"/>
        <w:ind w:firstLineChars="200" w:firstLine="480"/>
        <w:rPr>
          <w:sz w:val="24"/>
        </w:rPr>
      </w:pPr>
      <w:r>
        <w:rPr>
          <w:rFonts w:hint="eastAsia"/>
          <w:sz w:val="24"/>
        </w:rPr>
        <w:t>根据</w:t>
      </w:r>
      <w:r w:rsidR="00727410">
        <w:rPr>
          <w:rFonts w:hint="eastAsia"/>
          <w:sz w:val="24"/>
        </w:rPr>
        <w:t>不同</w:t>
      </w:r>
      <w:r>
        <w:rPr>
          <w:rFonts w:hint="eastAsia"/>
          <w:sz w:val="24"/>
        </w:rPr>
        <w:t>用途</w:t>
      </w:r>
      <w:r w:rsidR="008F644F">
        <w:rPr>
          <w:rFonts w:hint="eastAsia"/>
          <w:sz w:val="24"/>
        </w:rPr>
        <w:t>的要求</w:t>
      </w:r>
      <w:r>
        <w:rPr>
          <w:rFonts w:hint="eastAsia"/>
          <w:sz w:val="24"/>
        </w:rPr>
        <w:t>，</w:t>
      </w:r>
      <w:r w:rsidR="008E3D9E" w:rsidRPr="008E3D9E">
        <w:rPr>
          <w:rFonts w:hint="eastAsia"/>
          <w:sz w:val="24"/>
        </w:rPr>
        <w:t>热喷涂用氧化铬粉末</w:t>
      </w:r>
      <w:r w:rsidR="008F644F">
        <w:rPr>
          <w:rFonts w:hint="eastAsia"/>
          <w:sz w:val="24"/>
        </w:rPr>
        <w:t>将掺杂不同含量的</w:t>
      </w:r>
      <w:r w:rsidR="008F644F" w:rsidRPr="008E3D9E">
        <w:rPr>
          <w:rFonts w:hint="eastAsia"/>
          <w:sz w:val="24"/>
        </w:rPr>
        <w:t>氧化钛或氧化硅</w:t>
      </w:r>
      <w:r w:rsidR="008F644F">
        <w:rPr>
          <w:rFonts w:hint="eastAsia"/>
          <w:sz w:val="24"/>
        </w:rPr>
        <w:t>作为</w:t>
      </w:r>
      <w:r w:rsidR="008F644F" w:rsidRPr="008E3D9E">
        <w:rPr>
          <w:rFonts w:hint="eastAsia"/>
          <w:sz w:val="24"/>
        </w:rPr>
        <w:t>掺杂成分</w:t>
      </w:r>
      <w:r w:rsidR="008F644F">
        <w:rPr>
          <w:rFonts w:hint="eastAsia"/>
          <w:sz w:val="24"/>
        </w:rPr>
        <w:t>，</w:t>
      </w:r>
      <w:r w:rsidR="008E3D9E" w:rsidRPr="008E3D9E">
        <w:rPr>
          <w:rFonts w:hint="eastAsia"/>
          <w:sz w:val="24"/>
        </w:rPr>
        <w:t>添加氧化钛能够提高制备涂层的结合强度和断裂韧性，而添加氧化硅能够使制备的涂层更加致密，可以提高涂层的耐磨性和耐腐蚀性。</w:t>
      </w:r>
    </w:p>
    <w:p w14:paraId="06FD220E" w14:textId="77777777" w:rsidR="008E3D9E" w:rsidRPr="008E3D9E" w:rsidRDefault="008E3D9E" w:rsidP="008E3D9E">
      <w:pPr>
        <w:numPr>
          <w:ilvl w:val="0"/>
          <w:numId w:val="1"/>
        </w:numPr>
        <w:spacing w:beforeLines="50" w:before="156" w:line="360" w:lineRule="auto"/>
        <w:ind w:firstLineChars="200" w:firstLine="480"/>
        <w:rPr>
          <w:sz w:val="24"/>
        </w:rPr>
      </w:pPr>
      <w:r w:rsidRPr="008E3D9E">
        <w:rPr>
          <w:rFonts w:hint="eastAsia"/>
          <w:sz w:val="24"/>
        </w:rPr>
        <w:t>杂质成分的介绍</w:t>
      </w:r>
    </w:p>
    <w:p w14:paraId="38102703" w14:textId="77777777" w:rsidR="008E3D9E" w:rsidRPr="008E3D9E" w:rsidRDefault="008E3D9E" w:rsidP="008E3D9E">
      <w:pPr>
        <w:spacing w:beforeLines="50" w:before="156" w:line="360" w:lineRule="auto"/>
        <w:ind w:firstLineChars="200" w:firstLine="480"/>
        <w:rPr>
          <w:sz w:val="24"/>
        </w:rPr>
      </w:pPr>
      <w:r w:rsidRPr="008E3D9E">
        <w:rPr>
          <w:rFonts w:hint="eastAsia"/>
          <w:sz w:val="24"/>
        </w:rPr>
        <w:t>不同牌号粉末主要杂质种类不同，热喷涂用</w:t>
      </w:r>
      <w:proofErr w:type="gramStart"/>
      <w:r w:rsidRPr="008E3D9E">
        <w:rPr>
          <w:rFonts w:hint="eastAsia"/>
          <w:sz w:val="24"/>
        </w:rPr>
        <w:t>纯氧化铬粉末</w:t>
      </w:r>
      <w:proofErr w:type="gramEnd"/>
      <w:r w:rsidRPr="008E3D9E">
        <w:rPr>
          <w:rFonts w:hint="eastAsia"/>
          <w:sz w:val="24"/>
        </w:rPr>
        <w:t>杂质主要为氧化钛、氧化硅、氧化铁、氧化铝，热喷涂用氧化铬</w:t>
      </w:r>
      <w:r w:rsidRPr="008E3D9E">
        <w:rPr>
          <w:rFonts w:hint="eastAsia"/>
          <w:sz w:val="24"/>
        </w:rPr>
        <w:t>-</w:t>
      </w:r>
      <w:r w:rsidRPr="008E3D9E">
        <w:rPr>
          <w:rFonts w:hint="eastAsia"/>
          <w:sz w:val="24"/>
        </w:rPr>
        <w:t>氧化钛粉末杂质主要为氧化硅、氧</w:t>
      </w:r>
      <w:r w:rsidRPr="008E3D9E">
        <w:rPr>
          <w:rFonts w:hint="eastAsia"/>
          <w:sz w:val="24"/>
        </w:rPr>
        <w:lastRenderedPageBreak/>
        <w:t>化铁、氧化铝，热喷涂用氧化铬</w:t>
      </w:r>
      <w:r w:rsidRPr="008E3D9E">
        <w:rPr>
          <w:rFonts w:hint="eastAsia"/>
          <w:sz w:val="24"/>
        </w:rPr>
        <w:t>-</w:t>
      </w:r>
      <w:r w:rsidRPr="008E3D9E">
        <w:rPr>
          <w:rFonts w:hint="eastAsia"/>
          <w:sz w:val="24"/>
        </w:rPr>
        <w:t>氧化钛</w:t>
      </w:r>
      <w:r w:rsidRPr="008E3D9E">
        <w:rPr>
          <w:rFonts w:hint="eastAsia"/>
          <w:sz w:val="24"/>
        </w:rPr>
        <w:t>-</w:t>
      </w:r>
      <w:r w:rsidRPr="008E3D9E">
        <w:rPr>
          <w:rFonts w:hint="eastAsia"/>
          <w:sz w:val="24"/>
        </w:rPr>
        <w:t>氧化硅粉末杂质主要为氧化铁、氧化铝。</w:t>
      </w:r>
    </w:p>
    <w:p w14:paraId="5EB57EB5" w14:textId="28D3DA66" w:rsidR="008E3D9E" w:rsidRPr="00784BF9" w:rsidRDefault="008E3D9E" w:rsidP="008E3D9E">
      <w:pPr>
        <w:pStyle w:val="afc"/>
        <w:numPr>
          <w:ilvl w:val="0"/>
          <w:numId w:val="1"/>
        </w:numPr>
        <w:spacing w:beforeLines="50" w:before="156" w:line="360" w:lineRule="auto"/>
        <w:ind w:firstLineChars="0"/>
        <w:rPr>
          <w:sz w:val="24"/>
        </w:rPr>
      </w:pPr>
      <w:r w:rsidRPr="00784BF9">
        <w:rPr>
          <w:rFonts w:hint="eastAsia"/>
          <w:sz w:val="24"/>
        </w:rPr>
        <w:t>国内外情况对比</w:t>
      </w:r>
    </w:p>
    <w:p w14:paraId="456442A7" w14:textId="23FE0650" w:rsidR="00A524AC" w:rsidRDefault="00727410" w:rsidP="000506AD">
      <w:pPr>
        <w:spacing w:beforeLines="50" w:before="156" w:line="360" w:lineRule="auto"/>
        <w:ind w:firstLineChars="200" w:firstLine="480"/>
        <w:rPr>
          <w:sz w:val="24"/>
        </w:rPr>
      </w:pPr>
      <w:r w:rsidRPr="000506AD">
        <w:rPr>
          <w:rFonts w:hint="eastAsia"/>
          <w:sz w:val="24"/>
        </w:rPr>
        <w:t>国外</w:t>
      </w:r>
      <w:r w:rsidR="00786EDB" w:rsidRPr="008E3D9E">
        <w:rPr>
          <w:rFonts w:hint="eastAsia"/>
          <w:sz w:val="24"/>
        </w:rPr>
        <w:t>热喷涂用</w:t>
      </w:r>
      <w:proofErr w:type="gramStart"/>
      <w:r w:rsidRPr="000506AD">
        <w:rPr>
          <w:rFonts w:hint="eastAsia"/>
          <w:sz w:val="24"/>
        </w:rPr>
        <w:t>纯氧化铬粉末</w:t>
      </w:r>
      <w:proofErr w:type="gramEnd"/>
      <w:r w:rsidR="00AD7BDE">
        <w:rPr>
          <w:rFonts w:hint="eastAsia"/>
          <w:sz w:val="24"/>
        </w:rPr>
        <w:t>产品</w:t>
      </w:r>
      <w:r w:rsidR="005D7289">
        <w:rPr>
          <w:rFonts w:hint="eastAsia"/>
          <w:sz w:val="24"/>
        </w:rPr>
        <w:t>不同厂家纯度略有不同，</w:t>
      </w:r>
      <w:r w:rsidR="000506AD" w:rsidRPr="000506AD">
        <w:rPr>
          <w:rFonts w:hint="eastAsia"/>
          <w:sz w:val="24"/>
        </w:rPr>
        <w:t>主要有</w:t>
      </w:r>
      <w:r w:rsidR="000506AD" w:rsidRPr="000506AD">
        <w:rPr>
          <w:sz w:val="24"/>
        </w:rPr>
        <w:t>Cr</w:t>
      </w:r>
      <w:r w:rsidR="000506AD" w:rsidRPr="000506AD">
        <w:rPr>
          <w:sz w:val="24"/>
          <w:vertAlign w:val="subscript"/>
        </w:rPr>
        <w:t>2</w:t>
      </w:r>
      <w:r w:rsidR="000506AD" w:rsidRPr="000506AD">
        <w:rPr>
          <w:sz w:val="24"/>
        </w:rPr>
        <w:t>O</w:t>
      </w:r>
      <w:r w:rsidR="000506AD" w:rsidRPr="000506AD">
        <w:rPr>
          <w:sz w:val="24"/>
          <w:vertAlign w:val="subscript"/>
        </w:rPr>
        <w:t>3</w:t>
      </w:r>
      <w:r w:rsidR="000506AD" w:rsidRPr="000506AD">
        <w:rPr>
          <w:sz w:val="24"/>
        </w:rPr>
        <w:t>≥</w:t>
      </w:r>
      <w:r w:rsidR="000506AD" w:rsidRPr="000506AD">
        <w:rPr>
          <w:rFonts w:hint="eastAsia"/>
          <w:sz w:val="24"/>
        </w:rPr>
        <w:t>99.5</w:t>
      </w:r>
      <w:r w:rsidR="005D7289">
        <w:rPr>
          <w:rFonts w:hint="eastAsia"/>
          <w:sz w:val="24"/>
        </w:rPr>
        <w:t>和</w:t>
      </w:r>
      <w:r w:rsidR="000506AD" w:rsidRPr="000506AD">
        <w:rPr>
          <w:sz w:val="24"/>
        </w:rPr>
        <w:t>Cr</w:t>
      </w:r>
      <w:r w:rsidR="000506AD" w:rsidRPr="000506AD">
        <w:rPr>
          <w:sz w:val="24"/>
          <w:vertAlign w:val="subscript"/>
        </w:rPr>
        <w:t>2</w:t>
      </w:r>
      <w:r w:rsidR="000506AD" w:rsidRPr="000506AD">
        <w:rPr>
          <w:sz w:val="24"/>
        </w:rPr>
        <w:t>O</w:t>
      </w:r>
      <w:r w:rsidR="000506AD" w:rsidRPr="000506AD">
        <w:rPr>
          <w:sz w:val="24"/>
          <w:vertAlign w:val="subscript"/>
        </w:rPr>
        <w:t>3</w:t>
      </w:r>
      <w:r w:rsidR="000506AD" w:rsidRPr="000506AD">
        <w:rPr>
          <w:sz w:val="24"/>
        </w:rPr>
        <w:t>≥</w:t>
      </w:r>
      <w:r w:rsidR="000506AD" w:rsidRPr="000506AD">
        <w:rPr>
          <w:rFonts w:hint="eastAsia"/>
          <w:sz w:val="24"/>
        </w:rPr>
        <w:t>99.0</w:t>
      </w:r>
      <w:r w:rsidR="000506AD" w:rsidRPr="000506AD">
        <w:rPr>
          <w:rFonts w:hint="eastAsia"/>
          <w:sz w:val="24"/>
        </w:rPr>
        <w:t>两种</w:t>
      </w:r>
      <w:r w:rsidR="005D7289">
        <w:rPr>
          <w:rFonts w:hint="eastAsia"/>
          <w:sz w:val="24"/>
        </w:rPr>
        <w:t>纯度</w:t>
      </w:r>
      <w:r w:rsidR="000506AD" w:rsidRPr="000506AD">
        <w:rPr>
          <w:rFonts w:hint="eastAsia"/>
          <w:sz w:val="24"/>
        </w:rPr>
        <w:t>，</w:t>
      </w:r>
      <w:r w:rsidR="00A524AC">
        <w:rPr>
          <w:rFonts w:hint="eastAsia"/>
          <w:sz w:val="24"/>
        </w:rPr>
        <w:t>氧化铬掺杂氧化钛的</w:t>
      </w:r>
      <w:r w:rsidR="00AD7BDE">
        <w:rPr>
          <w:rFonts w:hint="eastAsia"/>
          <w:sz w:val="24"/>
        </w:rPr>
        <w:t>粉末产品</w:t>
      </w:r>
      <w:r w:rsidR="00A524AC">
        <w:rPr>
          <w:rFonts w:hint="eastAsia"/>
          <w:sz w:val="24"/>
        </w:rPr>
        <w:t>主要有三种，分别是氧化铬</w:t>
      </w:r>
      <w:r w:rsidR="00A524AC">
        <w:rPr>
          <w:rFonts w:hint="eastAsia"/>
          <w:sz w:val="24"/>
        </w:rPr>
        <w:t>-3%</w:t>
      </w:r>
      <w:r w:rsidR="00A524AC">
        <w:rPr>
          <w:rFonts w:hint="eastAsia"/>
          <w:sz w:val="24"/>
        </w:rPr>
        <w:t>氧化钛，氧化铬</w:t>
      </w:r>
      <w:r w:rsidR="00A524AC">
        <w:rPr>
          <w:rFonts w:hint="eastAsia"/>
          <w:sz w:val="24"/>
        </w:rPr>
        <w:t>-25%</w:t>
      </w:r>
      <w:r w:rsidR="00A524AC">
        <w:rPr>
          <w:rFonts w:hint="eastAsia"/>
          <w:sz w:val="24"/>
        </w:rPr>
        <w:t>氧化钛，氧化铬</w:t>
      </w:r>
      <w:r w:rsidR="00A524AC">
        <w:rPr>
          <w:rFonts w:hint="eastAsia"/>
          <w:sz w:val="24"/>
        </w:rPr>
        <w:t>-40%</w:t>
      </w:r>
      <w:r w:rsidR="00A524AC">
        <w:rPr>
          <w:rFonts w:hint="eastAsia"/>
          <w:sz w:val="24"/>
        </w:rPr>
        <w:t>氧化钛；</w:t>
      </w:r>
      <w:r w:rsidR="00AD7BDE">
        <w:rPr>
          <w:rFonts w:hint="eastAsia"/>
          <w:sz w:val="24"/>
        </w:rPr>
        <w:t>氧化铬掺杂氧化钛和氧化硅的粉末产品主要有一种，</w:t>
      </w:r>
      <w:r w:rsidR="00786EDB">
        <w:rPr>
          <w:rFonts w:hint="eastAsia"/>
          <w:sz w:val="24"/>
        </w:rPr>
        <w:t>为</w:t>
      </w:r>
      <w:r w:rsidR="00AD7BDE">
        <w:rPr>
          <w:rFonts w:hint="eastAsia"/>
          <w:sz w:val="24"/>
        </w:rPr>
        <w:t>氧化铬</w:t>
      </w:r>
      <w:r w:rsidR="00AD7BDE">
        <w:rPr>
          <w:rFonts w:hint="eastAsia"/>
          <w:sz w:val="24"/>
        </w:rPr>
        <w:t>-3%</w:t>
      </w:r>
      <w:r w:rsidR="00AD7BDE">
        <w:rPr>
          <w:rFonts w:hint="eastAsia"/>
          <w:sz w:val="24"/>
        </w:rPr>
        <w:t>氧化钛</w:t>
      </w:r>
      <w:r w:rsidR="00AD7BDE">
        <w:rPr>
          <w:rFonts w:hint="eastAsia"/>
          <w:sz w:val="24"/>
        </w:rPr>
        <w:t>-</w:t>
      </w:r>
      <w:r w:rsidR="00AD7BDE">
        <w:rPr>
          <w:rFonts w:hint="eastAsia"/>
          <w:sz w:val="24"/>
        </w:rPr>
        <w:t>氧化硅。国内</w:t>
      </w:r>
      <w:proofErr w:type="gramStart"/>
      <w:r w:rsidR="00AD7BDE">
        <w:rPr>
          <w:rFonts w:hint="eastAsia"/>
          <w:sz w:val="24"/>
        </w:rPr>
        <w:t>纯</w:t>
      </w:r>
      <w:r w:rsidR="00AD7BDE" w:rsidRPr="000506AD">
        <w:rPr>
          <w:rFonts w:hint="eastAsia"/>
          <w:sz w:val="24"/>
        </w:rPr>
        <w:t>氧化铬粉末</w:t>
      </w:r>
      <w:proofErr w:type="gramEnd"/>
      <w:r w:rsidR="00AD7BDE">
        <w:rPr>
          <w:rFonts w:hint="eastAsia"/>
          <w:sz w:val="24"/>
        </w:rPr>
        <w:t>产品</w:t>
      </w:r>
      <w:r w:rsidR="005D7289">
        <w:rPr>
          <w:rFonts w:hint="eastAsia"/>
          <w:sz w:val="24"/>
        </w:rPr>
        <w:t>不同厂家纯度也略有差别，主要有</w:t>
      </w:r>
      <w:r w:rsidR="00AD7BDE" w:rsidRPr="000506AD">
        <w:rPr>
          <w:sz w:val="24"/>
        </w:rPr>
        <w:t>Cr</w:t>
      </w:r>
      <w:r w:rsidR="00AD7BDE" w:rsidRPr="000506AD">
        <w:rPr>
          <w:sz w:val="24"/>
          <w:vertAlign w:val="subscript"/>
        </w:rPr>
        <w:t>2</w:t>
      </w:r>
      <w:r w:rsidR="00AD7BDE" w:rsidRPr="000506AD">
        <w:rPr>
          <w:sz w:val="24"/>
        </w:rPr>
        <w:t>O</w:t>
      </w:r>
      <w:r w:rsidR="00AD7BDE" w:rsidRPr="000506AD">
        <w:rPr>
          <w:sz w:val="24"/>
          <w:vertAlign w:val="subscript"/>
        </w:rPr>
        <w:t>3</w:t>
      </w:r>
      <w:r w:rsidR="00AD7BDE">
        <w:rPr>
          <w:rFonts w:hint="eastAsia"/>
          <w:sz w:val="24"/>
        </w:rPr>
        <w:t>：</w:t>
      </w:r>
      <w:r w:rsidR="00AD7BDE" w:rsidRPr="000506AD">
        <w:rPr>
          <w:rFonts w:hint="eastAsia"/>
          <w:sz w:val="24"/>
        </w:rPr>
        <w:t>99.5</w:t>
      </w:r>
      <w:r w:rsidR="00AD7BDE" w:rsidRPr="000506AD">
        <w:rPr>
          <w:rFonts w:hint="eastAsia"/>
          <w:sz w:val="24"/>
        </w:rPr>
        <w:t>以及</w:t>
      </w:r>
      <w:r w:rsidR="00AD7BDE" w:rsidRPr="000506AD">
        <w:rPr>
          <w:sz w:val="24"/>
        </w:rPr>
        <w:t>Cr</w:t>
      </w:r>
      <w:r w:rsidR="00AD7BDE" w:rsidRPr="000506AD">
        <w:rPr>
          <w:sz w:val="24"/>
          <w:vertAlign w:val="subscript"/>
        </w:rPr>
        <w:t>2</w:t>
      </w:r>
      <w:r w:rsidR="00AD7BDE" w:rsidRPr="000506AD">
        <w:rPr>
          <w:sz w:val="24"/>
        </w:rPr>
        <w:t>O</w:t>
      </w:r>
      <w:r w:rsidR="00AD7BDE" w:rsidRPr="000506AD">
        <w:rPr>
          <w:sz w:val="24"/>
          <w:vertAlign w:val="subscript"/>
        </w:rPr>
        <w:t>3</w:t>
      </w:r>
      <w:r w:rsidR="00AD7BDE" w:rsidRPr="000506AD">
        <w:rPr>
          <w:sz w:val="24"/>
        </w:rPr>
        <w:t>≥</w:t>
      </w:r>
      <w:r w:rsidR="00AD7BDE" w:rsidRPr="000506AD">
        <w:rPr>
          <w:rFonts w:hint="eastAsia"/>
          <w:sz w:val="24"/>
        </w:rPr>
        <w:t>99.0</w:t>
      </w:r>
      <w:r w:rsidR="00AD7BDE">
        <w:rPr>
          <w:rFonts w:hint="eastAsia"/>
          <w:sz w:val="24"/>
        </w:rPr>
        <w:t>两种</w:t>
      </w:r>
      <w:r w:rsidR="005D7289">
        <w:rPr>
          <w:rFonts w:hint="eastAsia"/>
          <w:sz w:val="24"/>
        </w:rPr>
        <w:t>纯度；</w:t>
      </w:r>
      <w:r w:rsidR="00AD7BDE">
        <w:rPr>
          <w:rFonts w:hint="eastAsia"/>
          <w:sz w:val="24"/>
        </w:rPr>
        <w:t>氧化铬掺杂氧化钛的粉末产品主要有四种，</w:t>
      </w:r>
      <w:r w:rsidR="005D7289">
        <w:rPr>
          <w:rFonts w:hint="eastAsia"/>
          <w:sz w:val="24"/>
        </w:rPr>
        <w:t>氧化铬</w:t>
      </w:r>
      <w:r w:rsidR="005D7289">
        <w:rPr>
          <w:rFonts w:hint="eastAsia"/>
          <w:sz w:val="24"/>
        </w:rPr>
        <w:t>-3%</w:t>
      </w:r>
      <w:r w:rsidR="005D7289">
        <w:rPr>
          <w:rFonts w:hint="eastAsia"/>
          <w:sz w:val="24"/>
        </w:rPr>
        <w:t>氧化钛，氧化铬</w:t>
      </w:r>
      <w:r w:rsidR="005D7289">
        <w:rPr>
          <w:rFonts w:hint="eastAsia"/>
          <w:sz w:val="24"/>
        </w:rPr>
        <w:t>-25%</w:t>
      </w:r>
      <w:r w:rsidR="005D7289">
        <w:rPr>
          <w:rFonts w:hint="eastAsia"/>
          <w:sz w:val="24"/>
        </w:rPr>
        <w:t>氧化钛，氧化铬</w:t>
      </w:r>
      <w:r w:rsidR="005D7289">
        <w:rPr>
          <w:rFonts w:hint="eastAsia"/>
          <w:sz w:val="24"/>
        </w:rPr>
        <w:t>-40%</w:t>
      </w:r>
      <w:r w:rsidR="005D7289">
        <w:rPr>
          <w:rFonts w:hint="eastAsia"/>
          <w:sz w:val="24"/>
        </w:rPr>
        <w:t>氧化钛，氧化铬</w:t>
      </w:r>
      <w:r w:rsidR="005D7289">
        <w:rPr>
          <w:rFonts w:hint="eastAsia"/>
          <w:sz w:val="24"/>
        </w:rPr>
        <w:t>-55%</w:t>
      </w:r>
      <w:r w:rsidR="005D7289">
        <w:rPr>
          <w:rFonts w:hint="eastAsia"/>
          <w:sz w:val="24"/>
        </w:rPr>
        <w:t>氧化钛；氧化铬掺杂氧化钛和氧化硅的粉末产品主要有一种，</w:t>
      </w:r>
      <w:r w:rsidR="00786EDB">
        <w:rPr>
          <w:rFonts w:hint="eastAsia"/>
          <w:sz w:val="24"/>
        </w:rPr>
        <w:t>为</w:t>
      </w:r>
      <w:r w:rsidR="005D7289">
        <w:rPr>
          <w:rFonts w:hint="eastAsia"/>
          <w:sz w:val="24"/>
        </w:rPr>
        <w:t>氧化铬</w:t>
      </w:r>
      <w:r w:rsidR="005D7289">
        <w:rPr>
          <w:rFonts w:hint="eastAsia"/>
          <w:sz w:val="24"/>
        </w:rPr>
        <w:t>-3%</w:t>
      </w:r>
      <w:r w:rsidR="005D7289">
        <w:rPr>
          <w:rFonts w:hint="eastAsia"/>
          <w:sz w:val="24"/>
        </w:rPr>
        <w:t>氧化钛</w:t>
      </w:r>
      <w:r w:rsidR="005D7289">
        <w:rPr>
          <w:rFonts w:hint="eastAsia"/>
          <w:sz w:val="24"/>
        </w:rPr>
        <w:t>-</w:t>
      </w:r>
      <w:r w:rsidR="005D7289">
        <w:rPr>
          <w:rFonts w:hint="eastAsia"/>
          <w:sz w:val="24"/>
        </w:rPr>
        <w:t>氧化硅。</w:t>
      </w:r>
    </w:p>
    <w:p w14:paraId="509DDA12" w14:textId="53B5808D" w:rsidR="00786EDB" w:rsidRPr="00CC35B0" w:rsidRDefault="00786EDB" w:rsidP="00CC35B0">
      <w:pPr>
        <w:spacing w:line="360" w:lineRule="auto"/>
        <w:ind w:firstLineChars="200" w:firstLine="480"/>
        <w:rPr>
          <w:sz w:val="24"/>
        </w:rPr>
      </w:pPr>
      <w:r w:rsidRPr="00CC35B0">
        <w:rPr>
          <w:rFonts w:hint="eastAsia"/>
          <w:sz w:val="24"/>
        </w:rPr>
        <w:t>根据</w:t>
      </w:r>
      <w:r w:rsidRPr="008E3D9E">
        <w:rPr>
          <w:rFonts w:hint="eastAsia"/>
          <w:sz w:val="24"/>
        </w:rPr>
        <w:t>热喷涂用</w:t>
      </w:r>
      <w:r w:rsidR="00CC35B0">
        <w:rPr>
          <w:rFonts w:hint="eastAsia"/>
          <w:sz w:val="24"/>
        </w:rPr>
        <w:t>氧化铬粉末产品的调研情况，国内外常用的</w:t>
      </w:r>
      <w:r w:rsidR="00CC35B0" w:rsidRPr="008E3D9E">
        <w:rPr>
          <w:rFonts w:hint="eastAsia"/>
          <w:sz w:val="24"/>
        </w:rPr>
        <w:t>热喷涂用</w:t>
      </w:r>
      <w:r w:rsidR="00CC35B0">
        <w:rPr>
          <w:rFonts w:hint="eastAsia"/>
          <w:sz w:val="24"/>
        </w:rPr>
        <w:t>氧化铬粉末产品主要有</w:t>
      </w:r>
      <w:proofErr w:type="gramStart"/>
      <w:r w:rsidR="00CC35B0">
        <w:rPr>
          <w:rFonts w:hint="eastAsia"/>
          <w:sz w:val="24"/>
        </w:rPr>
        <w:t>纯氧化铬粉末</w:t>
      </w:r>
      <w:proofErr w:type="gramEnd"/>
      <w:r w:rsidR="00CC35B0">
        <w:rPr>
          <w:rFonts w:hint="eastAsia"/>
          <w:sz w:val="24"/>
        </w:rPr>
        <w:t>、氧化铬</w:t>
      </w:r>
      <w:r w:rsidR="00CC35B0">
        <w:rPr>
          <w:rFonts w:hint="eastAsia"/>
          <w:sz w:val="24"/>
        </w:rPr>
        <w:t>-3%</w:t>
      </w:r>
      <w:r w:rsidR="00CC35B0">
        <w:rPr>
          <w:rFonts w:hint="eastAsia"/>
          <w:sz w:val="24"/>
        </w:rPr>
        <w:t>氧化钛粉末，氧化铬</w:t>
      </w:r>
      <w:r w:rsidR="00CC35B0">
        <w:rPr>
          <w:rFonts w:hint="eastAsia"/>
          <w:sz w:val="24"/>
        </w:rPr>
        <w:t>-25%</w:t>
      </w:r>
      <w:r w:rsidR="00CC35B0">
        <w:rPr>
          <w:rFonts w:hint="eastAsia"/>
          <w:sz w:val="24"/>
        </w:rPr>
        <w:t>氧化钛粉末，氧化铬</w:t>
      </w:r>
      <w:r w:rsidR="00CC35B0">
        <w:rPr>
          <w:rFonts w:hint="eastAsia"/>
          <w:sz w:val="24"/>
        </w:rPr>
        <w:t>-40%</w:t>
      </w:r>
      <w:r w:rsidR="00CC35B0">
        <w:rPr>
          <w:rFonts w:hint="eastAsia"/>
          <w:sz w:val="24"/>
        </w:rPr>
        <w:t>氧化钛粉末</w:t>
      </w:r>
      <w:r w:rsidR="004051C6">
        <w:rPr>
          <w:rFonts w:hint="eastAsia"/>
          <w:sz w:val="24"/>
        </w:rPr>
        <w:t>、氧化铬</w:t>
      </w:r>
      <w:r w:rsidR="004051C6">
        <w:rPr>
          <w:rFonts w:hint="eastAsia"/>
          <w:sz w:val="24"/>
        </w:rPr>
        <w:t>-55%</w:t>
      </w:r>
      <w:r w:rsidR="004051C6">
        <w:rPr>
          <w:rFonts w:hint="eastAsia"/>
          <w:sz w:val="24"/>
        </w:rPr>
        <w:t>氧化钛粉末</w:t>
      </w:r>
      <w:r w:rsidR="00CC35B0">
        <w:rPr>
          <w:rFonts w:hint="eastAsia"/>
          <w:sz w:val="24"/>
        </w:rPr>
        <w:t>以及氧化铬</w:t>
      </w:r>
      <w:r w:rsidR="00CC35B0">
        <w:rPr>
          <w:rFonts w:hint="eastAsia"/>
          <w:sz w:val="24"/>
        </w:rPr>
        <w:t>-3%</w:t>
      </w:r>
      <w:r w:rsidR="00CC35B0">
        <w:rPr>
          <w:rFonts w:hint="eastAsia"/>
          <w:sz w:val="24"/>
        </w:rPr>
        <w:t>氧化钛</w:t>
      </w:r>
      <w:r w:rsidR="00CC35B0">
        <w:rPr>
          <w:rFonts w:hint="eastAsia"/>
          <w:sz w:val="24"/>
        </w:rPr>
        <w:t>-</w:t>
      </w:r>
      <w:r w:rsidR="00CC35B0">
        <w:rPr>
          <w:rFonts w:hint="eastAsia"/>
          <w:sz w:val="24"/>
        </w:rPr>
        <w:t>氧化硅粉末</w:t>
      </w:r>
      <w:r w:rsidR="004051C6">
        <w:rPr>
          <w:rFonts w:hint="eastAsia"/>
          <w:sz w:val="24"/>
        </w:rPr>
        <w:t>，对于</w:t>
      </w:r>
      <w:proofErr w:type="gramStart"/>
      <w:r w:rsidR="004051C6">
        <w:rPr>
          <w:rFonts w:hint="eastAsia"/>
          <w:sz w:val="24"/>
        </w:rPr>
        <w:t>纯氧化铬粉末</w:t>
      </w:r>
      <w:proofErr w:type="gramEnd"/>
      <w:r w:rsidR="009953D3">
        <w:rPr>
          <w:rFonts w:hint="eastAsia"/>
          <w:sz w:val="24"/>
        </w:rPr>
        <w:t>产品</w:t>
      </w:r>
      <w:r w:rsidR="004051C6">
        <w:rPr>
          <w:rFonts w:hint="eastAsia"/>
          <w:sz w:val="24"/>
        </w:rPr>
        <w:t>，纯度较高</w:t>
      </w:r>
      <w:r w:rsidR="009953D3">
        <w:rPr>
          <w:rFonts w:hint="eastAsia"/>
          <w:sz w:val="24"/>
        </w:rPr>
        <w:t>有利于提高</w:t>
      </w:r>
      <w:r w:rsidR="004051C6">
        <w:rPr>
          <w:rFonts w:hint="eastAsia"/>
          <w:sz w:val="24"/>
        </w:rPr>
        <w:t>喷涂涂层综合性能，</w:t>
      </w:r>
      <w:r w:rsidR="009953D3">
        <w:rPr>
          <w:rFonts w:hint="eastAsia"/>
          <w:sz w:val="24"/>
        </w:rPr>
        <w:t>因此，</w:t>
      </w:r>
      <w:proofErr w:type="gramStart"/>
      <w:r w:rsidR="009953D3">
        <w:rPr>
          <w:rFonts w:hint="eastAsia"/>
          <w:sz w:val="24"/>
        </w:rPr>
        <w:t>纯氧化铬粉末</w:t>
      </w:r>
      <w:proofErr w:type="gramEnd"/>
      <w:r w:rsidR="009953D3">
        <w:rPr>
          <w:rFonts w:hint="eastAsia"/>
          <w:sz w:val="24"/>
        </w:rPr>
        <w:t>规定主成分</w:t>
      </w:r>
      <w:r w:rsidR="009953D3" w:rsidRPr="000506AD">
        <w:rPr>
          <w:sz w:val="24"/>
        </w:rPr>
        <w:t>Cr</w:t>
      </w:r>
      <w:r w:rsidR="009953D3" w:rsidRPr="000506AD">
        <w:rPr>
          <w:sz w:val="24"/>
          <w:vertAlign w:val="subscript"/>
        </w:rPr>
        <w:t>2</w:t>
      </w:r>
      <w:r w:rsidR="009953D3" w:rsidRPr="000506AD">
        <w:rPr>
          <w:sz w:val="24"/>
        </w:rPr>
        <w:t>O</w:t>
      </w:r>
      <w:r w:rsidR="009953D3" w:rsidRPr="000506AD">
        <w:rPr>
          <w:sz w:val="24"/>
          <w:vertAlign w:val="subscript"/>
        </w:rPr>
        <w:t>3</w:t>
      </w:r>
      <w:r w:rsidR="009953D3" w:rsidRPr="000506AD">
        <w:rPr>
          <w:sz w:val="24"/>
        </w:rPr>
        <w:t>≥</w:t>
      </w:r>
      <w:r w:rsidR="009953D3" w:rsidRPr="000506AD">
        <w:rPr>
          <w:rFonts w:hint="eastAsia"/>
          <w:sz w:val="24"/>
        </w:rPr>
        <w:t>99.5</w:t>
      </w:r>
      <w:r w:rsidR="009953D3">
        <w:rPr>
          <w:rFonts w:hint="eastAsia"/>
          <w:sz w:val="24"/>
        </w:rPr>
        <w:t>，并对杂质含量进行了严格的规定。</w:t>
      </w:r>
    </w:p>
    <w:p w14:paraId="484F6BE9" w14:textId="57C871D9" w:rsidR="008E3D9E" w:rsidRPr="008E3D9E" w:rsidRDefault="008E3D9E" w:rsidP="00D130E0">
      <w:pPr>
        <w:spacing w:beforeLines="50" w:before="156" w:line="360" w:lineRule="auto"/>
        <w:ind w:firstLineChars="200" w:firstLine="480"/>
        <w:rPr>
          <w:sz w:val="24"/>
        </w:rPr>
      </w:pPr>
      <w:r w:rsidRPr="008E3D9E">
        <w:rPr>
          <w:rFonts w:hint="eastAsia"/>
          <w:sz w:val="24"/>
        </w:rPr>
        <w:t>综上所述本文</w:t>
      </w:r>
      <w:r w:rsidRPr="008E3D9E">
        <w:rPr>
          <w:sz w:val="24"/>
        </w:rPr>
        <w:t>规定了热喷涂用</w:t>
      </w:r>
      <w:r w:rsidRPr="008E3D9E">
        <w:rPr>
          <w:rFonts w:hint="eastAsia"/>
          <w:sz w:val="24"/>
        </w:rPr>
        <w:t>氧化铬</w:t>
      </w:r>
      <w:r w:rsidRPr="008E3D9E">
        <w:rPr>
          <w:sz w:val="24"/>
        </w:rPr>
        <w:t>粉末产品的化学成分如表</w:t>
      </w:r>
      <w:r w:rsidR="00A524AC">
        <w:rPr>
          <w:rFonts w:hint="eastAsia"/>
          <w:sz w:val="24"/>
        </w:rPr>
        <w:t>3</w:t>
      </w:r>
      <w:r w:rsidRPr="008E3D9E">
        <w:rPr>
          <w:sz w:val="24"/>
        </w:rPr>
        <w:t>所示。</w:t>
      </w:r>
    </w:p>
    <w:p w14:paraId="20ABF39E" w14:textId="29611197" w:rsidR="001F676E" w:rsidRPr="00F77E50" w:rsidRDefault="001F676E" w:rsidP="00F77E50">
      <w:pPr>
        <w:pStyle w:val="a"/>
        <w:numPr>
          <w:ilvl w:val="0"/>
          <w:numId w:val="0"/>
        </w:numPr>
        <w:spacing w:before="156" w:after="156"/>
        <w:ind w:firstLineChars="1100" w:firstLine="2310"/>
        <w:jc w:val="both"/>
        <w:rPr>
          <w:rFonts w:ascii="Times New Roman"/>
          <w:sz w:val="18"/>
          <w:szCs w:val="18"/>
        </w:rPr>
      </w:pPr>
      <w:r w:rsidRPr="001F676E">
        <w:rPr>
          <w:rFonts w:hAnsi="黑体"/>
          <w:szCs w:val="21"/>
        </w:rPr>
        <w:t>表</w:t>
      </w:r>
      <w:r w:rsidRPr="001F676E">
        <w:rPr>
          <w:rFonts w:hAnsi="黑体" w:hint="eastAsia"/>
          <w:szCs w:val="21"/>
        </w:rPr>
        <w:t>3</w:t>
      </w:r>
      <w:r w:rsidRPr="001F676E">
        <w:rPr>
          <w:rFonts w:hAnsi="黑体"/>
          <w:szCs w:val="21"/>
        </w:rPr>
        <w:t xml:space="preserve"> 热喷涂用氧化</w:t>
      </w:r>
      <w:r w:rsidR="008E3D9E">
        <w:rPr>
          <w:rFonts w:hAnsi="黑体" w:hint="eastAsia"/>
          <w:szCs w:val="21"/>
        </w:rPr>
        <w:t>铬</w:t>
      </w:r>
      <w:r w:rsidRPr="001F676E">
        <w:rPr>
          <w:rFonts w:hAnsi="黑体"/>
          <w:szCs w:val="21"/>
        </w:rPr>
        <w:t>粉末化学成分</w:t>
      </w:r>
      <w:r w:rsidR="00F77E50">
        <w:rPr>
          <w:rFonts w:hAnsi="黑体" w:hint="eastAsia"/>
          <w:szCs w:val="21"/>
        </w:rPr>
        <w:t xml:space="preserve"> </w:t>
      </w:r>
      <w:r w:rsidR="00F77E50">
        <w:rPr>
          <w:rFonts w:hAnsi="黑体"/>
          <w:szCs w:val="21"/>
        </w:rPr>
        <w:t xml:space="preserve">             </w:t>
      </w:r>
      <w:r w:rsidR="00F77E50" w:rsidRPr="00455C0A">
        <w:rPr>
          <w:rFonts w:asciiTheme="minorEastAsia" w:eastAsiaTheme="minorEastAsia" w:hAnsiTheme="minorEastAsia"/>
          <w:szCs w:val="21"/>
        </w:rPr>
        <w:t>质量分数</w:t>
      </w:r>
      <w:r w:rsidR="00F77E50" w:rsidRPr="00455C0A">
        <w:rPr>
          <w:rFonts w:asciiTheme="minorEastAsia" w:eastAsiaTheme="minorEastAsia" w:hAnsiTheme="minorEastAsia" w:hint="eastAsia"/>
          <w:szCs w:val="21"/>
        </w:rPr>
        <w:t>/</w:t>
      </w:r>
      <w:r w:rsidR="00F77E50" w:rsidRPr="00455C0A">
        <w:rPr>
          <w:rFonts w:ascii="Times New Roman" w:eastAsiaTheme="minorEastAsia"/>
          <w:szCs w:val="21"/>
        </w:rPr>
        <w:t>%</w:t>
      </w:r>
    </w:p>
    <w:tbl>
      <w:tblPr>
        <w:tblW w:w="85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7"/>
        <w:gridCol w:w="1423"/>
        <w:gridCol w:w="1362"/>
        <w:gridCol w:w="1277"/>
        <w:gridCol w:w="1338"/>
        <w:gridCol w:w="1392"/>
      </w:tblGrid>
      <w:tr w:rsidR="00F77E50" w14:paraId="36F5B82E" w14:textId="77777777" w:rsidTr="00F77E50">
        <w:trPr>
          <w:trHeight w:val="629"/>
          <w:jc w:val="center"/>
        </w:trPr>
        <w:tc>
          <w:tcPr>
            <w:tcW w:w="1727" w:type="dxa"/>
          </w:tcPr>
          <w:p w14:paraId="1AD2286C" w14:textId="77777777" w:rsidR="00F77E50" w:rsidRPr="00F77E50" w:rsidRDefault="00F77E50" w:rsidP="00F77E50">
            <w:pPr>
              <w:pStyle w:val="ab"/>
              <w:widowControl w:val="0"/>
              <w:spacing w:before="156" w:after="156"/>
              <w:ind w:firstLine="360"/>
              <w:rPr>
                <w:rFonts w:ascii="Times New Roman"/>
                <w:sz w:val="18"/>
                <w:szCs w:val="18"/>
              </w:rPr>
            </w:pPr>
            <w:r w:rsidRPr="00F77E50">
              <w:rPr>
                <w:rFonts w:ascii="Times New Roman" w:hint="eastAsia"/>
                <w:sz w:val="18"/>
                <w:szCs w:val="18"/>
              </w:rPr>
              <w:t>产品牌号</w:t>
            </w:r>
          </w:p>
        </w:tc>
        <w:tc>
          <w:tcPr>
            <w:tcW w:w="1423" w:type="dxa"/>
            <w:vAlign w:val="center"/>
          </w:tcPr>
          <w:p w14:paraId="0B658098" w14:textId="77777777" w:rsidR="00F77E50" w:rsidRPr="00F77E50" w:rsidRDefault="00F77E50" w:rsidP="00F77E50">
            <w:pPr>
              <w:jc w:val="center"/>
              <w:rPr>
                <w:rFonts w:eastAsiaTheme="minorEastAsia"/>
                <w:color w:val="FF0000"/>
                <w:sz w:val="18"/>
                <w:szCs w:val="18"/>
              </w:rPr>
            </w:pPr>
            <w:r w:rsidRPr="00F77E50">
              <w:rPr>
                <w:sz w:val="18"/>
                <w:szCs w:val="18"/>
              </w:rPr>
              <w:t>Cr</w:t>
            </w:r>
            <w:r w:rsidRPr="00F77E50">
              <w:rPr>
                <w:sz w:val="18"/>
                <w:szCs w:val="18"/>
                <w:vertAlign w:val="subscript"/>
              </w:rPr>
              <w:t>2</w:t>
            </w:r>
            <w:r w:rsidRPr="00F77E50">
              <w:rPr>
                <w:sz w:val="18"/>
                <w:szCs w:val="18"/>
              </w:rPr>
              <w:t>O</w:t>
            </w:r>
            <w:r w:rsidRPr="00F77E50">
              <w:rPr>
                <w:sz w:val="18"/>
                <w:szCs w:val="18"/>
                <w:vertAlign w:val="subscript"/>
              </w:rPr>
              <w:t>3</w:t>
            </w:r>
          </w:p>
        </w:tc>
        <w:tc>
          <w:tcPr>
            <w:tcW w:w="1362" w:type="dxa"/>
            <w:vAlign w:val="center"/>
          </w:tcPr>
          <w:p w14:paraId="5002F406" w14:textId="77777777" w:rsidR="00F77E50" w:rsidRPr="00F77E50" w:rsidRDefault="00F77E50" w:rsidP="00F77E50">
            <w:pPr>
              <w:jc w:val="center"/>
              <w:rPr>
                <w:sz w:val="18"/>
                <w:szCs w:val="18"/>
              </w:rPr>
            </w:pPr>
            <w:r w:rsidRPr="00F77E50">
              <w:rPr>
                <w:sz w:val="18"/>
                <w:szCs w:val="18"/>
              </w:rPr>
              <w:t>TiO</w:t>
            </w:r>
            <w:r w:rsidRPr="00F77E50">
              <w:rPr>
                <w:sz w:val="18"/>
                <w:szCs w:val="18"/>
                <w:vertAlign w:val="subscript"/>
              </w:rPr>
              <w:t>2</w:t>
            </w:r>
          </w:p>
        </w:tc>
        <w:tc>
          <w:tcPr>
            <w:tcW w:w="1277" w:type="dxa"/>
            <w:vAlign w:val="center"/>
          </w:tcPr>
          <w:p w14:paraId="1C587BD9" w14:textId="77777777" w:rsidR="00F77E50" w:rsidRDefault="00F77E50" w:rsidP="00F77E50">
            <w:pPr>
              <w:jc w:val="center"/>
              <w:rPr>
                <w:sz w:val="18"/>
                <w:szCs w:val="18"/>
              </w:rPr>
            </w:pPr>
            <w:r>
              <w:rPr>
                <w:sz w:val="18"/>
                <w:szCs w:val="18"/>
              </w:rPr>
              <w:t>SiO</w:t>
            </w:r>
            <w:r>
              <w:rPr>
                <w:sz w:val="18"/>
                <w:szCs w:val="18"/>
                <w:vertAlign w:val="subscript"/>
              </w:rPr>
              <w:t>2</w:t>
            </w:r>
          </w:p>
        </w:tc>
        <w:tc>
          <w:tcPr>
            <w:tcW w:w="1338" w:type="dxa"/>
            <w:vAlign w:val="center"/>
          </w:tcPr>
          <w:p w14:paraId="0993FC5E" w14:textId="77777777" w:rsidR="00F77E50" w:rsidRDefault="00F77E50" w:rsidP="00F77E50">
            <w:pPr>
              <w:jc w:val="center"/>
              <w:rPr>
                <w:sz w:val="18"/>
                <w:szCs w:val="18"/>
              </w:rPr>
            </w:pPr>
            <w:r>
              <w:rPr>
                <w:sz w:val="18"/>
                <w:szCs w:val="18"/>
              </w:rPr>
              <w:t>Al</w:t>
            </w:r>
            <w:r>
              <w:rPr>
                <w:sz w:val="18"/>
                <w:szCs w:val="18"/>
                <w:vertAlign w:val="subscript"/>
              </w:rPr>
              <w:t>2</w:t>
            </w:r>
            <w:r>
              <w:rPr>
                <w:sz w:val="18"/>
                <w:szCs w:val="18"/>
              </w:rPr>
              <w:t>O</w:t>
            </w:r>
            <w:r>
              <w:rPr>
                <w:sz w:val="18"/>
                <w:szCs w:val="18"/>
                <w:vertAlign w:val="subscript"/>
              </w:rPr>
              <w:t>3</w:t>
            </w:r>
          </w:p>
        </w:tc>
        <w:tc>
          <w:tcPr>
            <w:tcW w:w="1392" w:type="dxa"/>
            <w:vAlign w:val="center"/>
          </w:tcPr>
          <w:p w14:paraId="0D454F09" w14:textId="77777777" w:rsidR="00F77E50" w:rsidRDefault="00F77E50" w:rsidP="00F77E50">
            <w:pPr>
              <w:jc w:val="center"/>
              <w:rPr>
                <w:sz w:val="18"/>
                <w:szCs w:val="18"/>
              </w:rPr>
            </w:pPr>
            <w:r>
              <w:rPr>
                <w:sz w:val="18"/>
                <w:szCs w:val="18"/>
              </w:rPr>
              <w:t>Fe</w:t>
            </w:r>
            <w:r>
              <w:rPr>
                <w:sz w:val="18"/>
                <w:szCs w:val="18"/>
                <w:vertAlign w:val="subscript"/>
              </w:rPr>
              <w:t>2</w:t>
            </w:r>
            <w:r>
              <w:rPr>
                <w:sz w:val="18"/>
                <w:szCs w:val="18"/>
              </w:rPr>
              <w:t>O</w:t>
            </w:r>
            <w:r>
              <w:rPr>
                <w:sz w:val="18"/>
                <w:szCs w:val="18"/>
                <w:vertAlign w:val="subscript"/>
              </w:rPr>
              <w:t>3</w:t>
            </w:r>
          </w:p>
        </w:tc>
      </w:tr>
      <w:tr w:rsidR="00F77E50" w14:paraId="0B95AB62" w14:textId="77777777" w:rsidTr="009015B0">
        <w:trPr>
          <w:trHeight w:val="483"/>
          <w:jc w:val="center"/>
        </w:trPr>
        <w:tc>
          <w:tcPr>
            <w:tcW w:w="1727" w:type="dxa"/>
            <w:vAlign w:val="center"/>
          </w:tcPr>
          <w:p w14:paraId="0BA78120" w14:textId="77777777" w:rsidR="00F77E50" w:rsidRPr="00F77E50" w:rsidRDefault="00F77E50" w:rsidP="00F77E50">
            <w:pPr>
              <w:pStyle w:val="ab"/>
              <w:widowControl w:val="0"/>
              <w:spacing w:before="156" w:after="156"/>
              <w:ind w:firstLineChars="0" w:firstLine="0"/>
              <w:jc w:val="center"/>
              <w:rPr>
                <w:rFonts w:ascii="Times New Roman" w:eastAsiaTheme="minorEastAsia"/>
                <w:sz w:val="18"/>
                <w:szCs w:val="18"/>
              </w:rPr>
            </w:pPr>
            <w:r w:rsidRPr="00F77E50">
              <w:rPr>
                <w:rFonts w:ascii="Times New Roman" w:eastAsiaTheme="minorEastAsia"/>
                <w:sz w:val="18"/>
                <w:szCs w:val="18"/>
              </w:rPr>
              <w:t>F-C</w:t>
            </w:r>
          </w:p>
        </w:tc>
        <w:tc>
          <w:tcPr>
            <w:tcW w:w="1423" w:type="dxa"/>
            <w:vAlign w:val="center"/>
          </w:tcPr>
          <w:p w14:paraId="341155E2" w14:textId="77777777" w:rsidR="00F77E50" w:rsidRPr="00F77E50" w:rsidRDefault="00F77E50" w:rsidP="00F77E50">
            <w:pPr>
              <w:adjustRightInd w:val="0"/>
              <w:snapToGrid w:val="0"/>
              <w:jc w:val="center"/>
              <w:rPr>
                <w:sz w:val="18"/>
                <w:szCs w:val="18"/>
              </w:rPr>
            </w:pPr>
            <w:r w:rsidRPr="00F77E50">
              <w:rPr>
                <w:rFonts w:ascii="宋体" w:hAnsi="宋体" w:cs="宋体" w:hint="eastAsia"/>
                <w:sz w:val="18"/>
                <w:szCs w:val="18"/>
              </w:rPr>
              <w:t>≥</w:t>
            </w:r>
            <w:r w:rsidRPr="00F77E50">
              <w:rPr>
                <w:sz w:val="18"/>
                <w:szCs w:val="18"/>
              </w:rPr>
              <w:t>99.50</w:t>
            </w:r>
          </w:p>
        </w:tc>
        <w:tc>
          <w:tcPr>
            <w:tcW w:w="1362" w:type="dxa"/>
            <w:vAlign w:val="center"/>
          </w:tcPr>
          <w:p w14:paraId="18188DDB" w14:textId="77777777" w:rsidR="00F77E50" w:rsidRPr="00F77E50" w:rsidRDefault="00F77E50" w:rsidP="00F77E50">
            <w:pPr>
              <w:adjustRightInd w:val="0"/>
              <w:snapToGrid w:val="0"/>
              <w:jc w:val="center"/>
              <w:rPr>
                <w:sz w:val="18"/>
                <w:szCs w:val="18"/>
              </w:rPr>
            </w:pPr>
            <w:r w:rsidRPr="00F77E50">
              <w:rPr>
                <w:rFonts w:hint="eastAsia"/>
                <w:sz w:val="18"/>
                <w:szCs w:val="18"/>
              </w:rPr>
              <w:t>≤</w:t>
            </w:r>
            <w:r w:rsidRPr="00F77E50">
              <w:rPr>
                <w:sz w:val="18"/>
                <w:szCs w:val="18"/>
              </w:rPr>
              <w:t>0.10</w:t>
            </w:r>
          </w:p>
        </w:tc>
        <w:tc>
          <w:tcPr>
            <w:tcW w:w="1277" w:type="dxa"/>
            <w:vAlign w:val="center"/>
          </w:tcPr>
          <w:p w14:paraId="0106BA5E" w14:textId="77777777" w:rsidR="00F77E50" w:rsidRDefault="00F77E50" w:rsidP="00F77E50">
            <w:pPr>
              <w:adjustRightInd w:val="0"/>
              <w:snapToGrid w:val="0"/>
              <w:jc w:val="center"/>
              <w:rPr>
                <w:sz w:val="18"/>
                <w:szCs w:val="18"/>
              </w:rPr>
            </w:pPr>
            <w:r>
              <w:rPr>
                <w:rFonts w:hint="eastAsia"/>
                <w:sz w:val="18"/>
                <w:szCs w:val="18"/>
              </w:rPr>
              <w:t>≤</w:t>
            </w:r>
            <w:r>
              <w:rPr>
                <w:sz w:val="18"/>
                <w:szCs w:val="18"/>
              </w:rPr>
              <w:t>0.20</w:t>
            </w:r>
          </w:p>
        </w:tc>
        <w:tc>
          <w:tcPr>
            <w:tcW w:w="1338" w:type="dxa"/>
            <w:vAlign w:val="center"/>
          </w:tcPr>
          <w:p w14:paraId="7A285746" w14:textId="77777777" w:rsidR="00F77E50" w:rsidRDefault="00F77E50" w:rsidP="00F77E50">
            <w:pPr>
              <w:adjustRightInd w:val="0"/>
              <w:snapToGrid w:val="0"/>
              <w:jc w:val="center"/>
              <w:rPr>
                <w:sz w:val="18"/>
                <w:szCs w:val="18"/>
              </w:rPr>
            </w:pPr>
            <w:r>
              <w:rPr>
                <w:rFonts w:hint="eastAsia"/>
                <w:sz w:val="18"/>
                <w:szCs w:val="18"/>
              </w:rPr>
              <w:t>≤</w:t>
            </w:r>
            <w:r>
              <w:rPr>
                <w:sz w:val="18"/>
                <w:szCs w:val="18"/>
              </w:rPr>
              <w:t>0.10</w:t>
            </w:r>
          </w:p>
        </w:tc>
        <w:tc>
          <w:tcPr>
            <w:tcW w:w="1392" w:type="dxa"/>
            <w:vAlign w:val="center"/>
          </w:tcPr>
          <w:p w14:paraId="78A9224C" w14:textId="77777777" w:rsidR="00F77E50" w:rsidRDefault="00F77E50" w:rsidP="00F77E50">
            <w:pPr>
              <w:adjustRightInd w:val="0"/>
              <w:snapToGrid w:val="0"/>
              <w:jc w:val="center"/>
              <w:rPr>
                <w:sz w:val="18"/>
                <w:szCs w:val="18"/>
              </w:rPr>
            </w:pPr>
            <w:r>
              <w:rPr>
                <w:rFonts w:hint="eastAsia"/>
                <w:sz w:val="18"/>
                <w:szCs w:val="18"/>
              </w:rPr>
              <w:t>≤</w:t>
            </w:r>
            <w:r>
              <w:rPr>
                <w:sz w:val="18"/>
                <w:szCs w:val="18"/>
              </w:rPr>
              <w:t>0.10</w:t>
            </w:r>
          </w:p>
        </w:tc>
      </w:tr>
      <w:tr w:rsidR="00F77E50" w14:paraId="1842FCD7" w14:textId="77777777" w:rsidTr="009015B0">
        <w:trPr>
          <w:jc w:val="center"/>
        </w:trPr>
        <w:tc>
          <w:tcPr>
            <w:tcW w:w="1727" w:type="dxa"/>
            <w:vAlign w:val="center"/>
          </w:tcPr>
          <w:p w14:paraId="07DC8621" w14:textId="77777777" w:rsidR="00F77E50" w:rsidRPr="00F77E50" w:rsidRDefault="00F77E50" w:rsidP="00F77E50">
            <w:pPr>
              <w:pStyle w:val="ab"/>
              <w:widowControl w:val="0"/>
              <w:spacing w:before="156" w:after="156"/>
              <w:ind w:firstLineChars="0" w:firstLine="0"/>
              <w:jc w:val="center"/>
              <w:rPr>
                <w:rFonts w:ascii="Times New Roman" w:eastAsiaTheme="minorEastAsia"/>
                <w:sz w:val="18"/>
                <w:szCs w:val="18"/>
              </w:rPr>
            </w:pPr>
            <w:r w:rsidRPr="00F77E50">
              <w:rPr>
                <w:rFonts w:ascii="Times New Roman" w:eastAsiaTheme="minorEastAsia"/>
                <w:sz w:val="18"/>
                <w:szCs w:val="18"/>
              </w:rPr>
              <w:t>F-C3T</w:t>
            </w:r>
          </w:p>
        </w:tc>
        <w:tc>
          <w:tcPr>
            <w:tcW w:w="1423" w:type="dxa"/>
            <w:vAlign w:val="center"/>
          </w:tcPr>
          <w:p w14:paraId="321243F4" w14:textId="77777777" w:rsidR="00F77E50" w:rsidRPr="00F77E50" w:rsidRDefault="00F77E50" w:rsidP="00F77E50">
            <w:pPr>
              <w:adjustRightInd w:val="0"/>
              <w:snapToGrid w:val="0"/>
              <w:jc w:val="center"/>
              <w:rPr>
                <w:sz w:val="18"/>
                <w:szCs w:val="18"/>
              </w:rPr>
            </w:pPr>
            <w:r w:rsidRPr="00F77E50">
              <w:rPr>
                <w:rFonts w:ascii="宋体" w:hAnsi="宋体" w:cs="宋体" w:hint="eastAsia"/>
                <w:sz w:val="18"/>
                <w:szCs w:val="18"/>
              </w:rPr>
              <w:t>≥</w:t>
            </w:r>
            <w:r w:rsidRPr="00F77E50">
              <w:rPr>
                <w:sz w:val="18"/>
                <w:szCs w:val="18"/>
              </w:rPr>
              <w:t>95.75</w:t>
            </w:r>
          </w:p>
        </w:tc>
        <w:tc>
          <w:tcPr>
            <w:tcW w:w="1362" w:type="dxa"/>
            <w:vAlign w:val="center"/>
          </w:tcPr>
          <w:p w14:paraId="01C5C8AD" w14:textId="77777777" w:rsidR="00F77E50" w:rsidRPr="00F77E50" w:rsidRDefault="00F77E50" w:rsidP="00F77E50">
            <w:pPr>
              <w:adjustRightInd w:val="0"/>
              <w:snapToGrid w:val="0"/>
              <w:jc w:val="center"/>
              <w:rPr>
                <w:sz w:val="18"/>
                <w:szCs w:val="18"/>
              </w:rPr>
            </w:pPr>
            <w:r w:rsidRPr="00F77E50">
              <w:rPr>
                <w:sz w:val="18"/>
                <w:szCs w:val="18"/>
              </w:rPr>
              <w:t>2.50</w:t>
            </w:r>
            <w:r w:rsidRPr="00F77E50">
              <w:rPr>
                <w:rFonts w:hint="eastAsia"/>
                <w:sz w:val="18"/>
                <w:szCs w:val="18"/>
              </w:rPr>
              <w:t xml:space="preserve"> </w:t>
            </w:r>
            <w:r w:rsidRPr="00F77E50">
              <w:rPr>
                <w:sz w:val="18"/>
                <w:szCs w:val="18"/>
              </w:rPr>
              <w:t>~</w:t>
            </w:r>
            <w:r w:rsidRPr="00F77E50">
              <w:rPr>
                <w:rFonts w:hint="eastAsia"/>
                <w:sz w:val="18"/>
                <w:szCs w:val="18"/>
              </w:rPr>
              <w:t xml:space="preserve"> </w:t>
            </w:r>
            <w:r w:rsidRPr="00F77E50">
              <w:rPr>
                <w:sz w:val="18"/>
                <w:szCs w:val="18"/>
              </w:rPr>
              <w:t>4.25</w:t>
            </w:r>
          </w:p>
        </w:tc>
        <w:tc>
          <w:tcPr>
            <w:tcW w:w="1277" w:type="dxa"/>
            <w:vMerge w:val="restart"/>
            <w:vAlign w:val="center"/>
          </w:tcPr>
          <w:p w14:paraId="1BB050F1" w14:textId="77777777" w:rsidR="00F77E50" w:rsidRDefault="00F77E50" w:rsidP="00F77E50">
            <w:pPr>
              <w:adjustRightInd w:val="0"/>
              <w:snapToGrid w:val="0"/>
              <w:jc w:val="center"/>
              <w:rPr>
                <w:sz w:val="18"/>
                <w:szCs w:val="18"/>
              </w:rPr>
            </w:pPr>
            <w:r>
              <w:rPr>
                <w:rFonts w:ascii="宋体" w:hAnsi="宋体" w:cs="宋体" w:hint="eastAsia"/>
                <w:sz w:val="18"/>
                <w:szCs w:val="18"/>
              </w:rPr>
              <w:t>≤</w:t>
            </w:r>
            <w:r>
              <w:rPr>
                <w:sz w:val="18"/>
                <w:szCs w:val="18"/>
              </w:rPr>
              <w:t>0.50</w:t>
            </w:r>
          </w:p>
        </w:tc>
        <w:tc>
          <w:tcPr>
            <w:tcW w:w="1338" w:type="dxa"/>
            <w:vMerge w:val="restart"/>
            <w:vAlign w:val="center"/>
          </w:tcPr>
          <w:p w14:paraId="561DFAF4" w14:textId="77777777" w:rsidR="00F77E50" w:rsidRDefault="00F77E50" w:rsidP="00F77E50">
            <w:pPr>
              <w:jc w:val="center"/>
              <w:rPr>
                <w:sz w:val="18"/>
                <w:szCs w:val="18"/>
              </w:rPr>
            </w:pPr>
            <w:r>
              <w:rPr>
                <w:rFonts w:ascii="宋体" w:hAnsi="宋体" w:cs="宋体" w:hint="eastAsia"/>
                <w:sz w:val="18"/>
                <w:szCs w:val="18"/>
              </w:rPr>
              <w:t>≤</w:t>
            </w:r>
            <w:r>
              <w:rPr>
                <w:sz w:val="18"/>
                <w:szCs w:val="18"/>
              </w:rPr>
              <w:t>0.25</w:t>
            </w:r>
          </w:p>
        </w:tc>
        <w:tc>
          <w:tcPr>
            <w:tcW w:w="1392" w:type="dxa"/>
            <w:vMerge w:val="restart"/>
            <w:vAlign w:val="center"/>
          </w:tcPr>
          <w:p w14:paraId="57314578" w14:textId="77777777" w:rsidR="00F77E50" w:rsidRDefault="00F77E50" w:rsidP="00F77E50">
            <w:pPr>
              <w:jc w:val="center"/>
              <w:rPr>
                <w:sz w:val="18"/>
                <w:szCs w:val="18"/>
              </w:rPr>
            </w:pPr>
            <w:r>
              <w:rPr>
                <w:rFonts w:ascii="宋体" w:hAnsi="宋体" w:cs="宋体" w:hint="eastAsia"/>
                <w:sz w:val="18"/>
                <w:szCs w:val="18"/>
              </w:rPr>
              <w:t>≤</w:t>
            </w:r>
            <w:r>
              <w:rPr>
                <w:sz w:val="18"/>
                <w:szCs w:val="18"/>
              </w:rPr>
              <w:t>0.50</w:t>
            </w:r>
          </w:p>
        </w:tc>
      </w:tr>
      <w:tr w:rsidR="00F77E50" w14:paraId="26584D85" w14:textId="77777777" w:rsidTr="009015B0">
        <w:trPr>
          <w:jc w:val="center"/>
        </w:trPr>
        <w:tc>
          <w:tcPr>
            <w:tcW w:w="1727" w:type="dxa"/>
            <w:vAlign w:val="center"/>
          </w:tcPr>
          <w:p w14:paraId="5CEA7B54" w14:textId="77777777" w:rsidR="00F77E50" w:rsidRPr="00F77E50" w:rsidRDefault="00F77E50" w:rsidP="00F77E50">
            <w:pPr>
              <w:pStyle w:val="ab"/>
              <w:widowControl w:val="0"/>
              <w:spacing w:before="156" w:after="156"/>
              <w:ind w:firstLineChars="0" w:firstLine="0"/>
              <w:jc w:val="center"/>
              <w:rPr>
                <w:rFonts w:ascii="Times New Roman" w:eastAsiaTheme="minorEastAsia"/>
                <w:sz w:val="18"/>
                <w:szCs w:val="18"/>
              </w:rPr>
            </w:pPr>
            <w:r w:rsidRPr="00F77E50">
              <w:rPr>
                <w:rFonts w:ascii="Times New Roman" w:eastAsiaTheme="minorEastAsia"/>
                <w:sz w:val="18"/>
                <w:szCs w:val="18"/>
              </w:rPr>
              <w:t>F-C25T</w:t>
            </w:r>
          </w:p>
        </w:tc>
        <w:tc>
          <w:tcPr>
            <w:tcW w:w="1423" w:type="dxa"/>
            <w:vAlign w:val="center"/>
          </w:tcPr>
          <w:p w14:paraId="2A8A1A56" w14:textId="77777777" w:rsidR="00F77E50" w:rsidRPr="00F77E50" w:rsidRDefault="00F77E50" w:rsidP="00F77E50">
            <w:pPr>
              <w:adjustRightInd w:val="0"/>
              <w:snapToGrid w:val="0"/>
              <w:jc w:val="center"/>
              <w:rPr>
                <w:sz w:val="18"/>
                <w:szCs w:val="18"/>
              </w:rPr>
            </w:pPr>
            <w:r w:rsidRPr="00F77E50">
              <w:rPr>
                <w:rFonts w:ascii="宋体" w:hAnsi="宋体" w:cs="宋体" w:hint="eastAsia"/>
                <w:sz w:val="18"/>
                <w:szCs w:val="18"/>
              </w:rPr>
              <w:t>≥</w:t>
            </w:r>
            <w:r w:rsidRPr="00F77E50">
              <w:rPr>
                <w:sz w:val="18"/>
                <w:szCs w:val="18"/>
              </w:rPr>
              <w:t>73.00</w:t>
            </w:r>
          </w:p>
        </w:tc>
        <w:tc>
          <w:tcPr>
            <w:tcW w:w="1362" w:type="dxa"/>
            <w:vAlign w:val="center"/>
          </w:tcPr>
          <w:p w14:paraId="0F212066" w14:textId="77777777" w:rsidR="00F77E50" w:rsidRPr="00F77E50" w:rsidRDefault="00F77E50" w:rsidP="00F77E50">
            <w:pPr>
              <w:adjustRightInd w:val="0"/>
              <w:snapToGrid w:val="0"/>
              <w:jc w:val="center"/>
              <w:rPr>
                <w:sz w:val="18"/>
                <w:szCs w:val="18"/>
              </w:rPr>
            </w:pPr>
            <w:r w:rsidRPr="00F77E50">
              <w:rPr>
                <w:sz w:val="18"/>
                <w:szCs w:val="18"/>
              </w:rPr>
              <w:t>23.00</w:t>
            </w:r>
            <w:r w:rsidRPr="00F77E50">
              <w:rPr>
                <w:rFonts w:hint="eastAsia"/>
                <w:sz w:val="18"/>
                <w:szCs w:val="18"/>
              </w:rPr>
              <w:t xml:space="preserve"> </w:t>
            </w:r>
            <w:r w:rsidRPr="00F77E50">
              <w:rPr>
                <w:sz w:val="18"/>
                <w:szCs w:val="18"/>
              </w:rPr>
              <w:t>~</w:t>
            </w:r>
            <w:r w:rsidRPr="00F77E50">
              <w:rPr>
                <w:rFonts w:hint="eastAsia"/>
                <w:sz w:val="18"/>
                <w:szCs w:val="18"/>
              </w:rPr>
              <w:t xml:space="preserve"> </w:t>
            </w:r>
            <w:r w:rsidRPr="00F77E50">
              <w:rPr>
                <w:sz w:val="18"/>
                <w:szCs w:val="18"/>
              </w:rPr>
              <w:t>27.00</w:t>
            </w:r>
          </w:p>
        </w:tc>
        <w:tc>
          <w:tcPr>
            <w:tcW w:w="1277" w:type="dxa"/>
            <w:vMerge/>
            <w:vAlign w:val="center"/>
          </w:tcPr>
          <w:p w14:paraId="04E4A3A7" w14:textId="77777777" w:rsidR="00F77E50" w:rsidRDefault="00F77E50" w:rsidP="00F77E50">
            <w:pPr>
              <w:adjustRightInd w:val="0"/>
              <w:snapToGrid w:val="0"/>
              <w:jc w:val="center"/>
              <w:rPr>
                <w:sz w:val="18"/>
                <w:szCs w:val="18"/>
              </w:rPr>
            </w:pPr>
          </w:p>
        </w:tc>
        <w:tc>
          <w:tcPr>
            <w:tcW w:w="1338" w:type="dxa"/>
            <w:vMerge/>
            <w:vAlign w:val="center"/>
          </w:tcPr>
          <w:p w14:paraId="5266F2CB" w14:textId="77777777" w:rsidR="00F77E50" w:rsidRDefault="00F77E50" w:rsidP="009015B0">
            <w:pPr>
              <w:adjustRightInd w:val="0"/>
              <w:snapToGrid w:val="0"/>
              <w:spacing w:line="360" w:lineRule="auto"/>
              <w:jc w:val="center"/>
              <w:rPr>
                <w:sz w:val="18"/>
                <w:szCs w:val="18"/>
              </w:rPr>
            </w:pPr>
          </w:p>
        </w:tc>
        <w:tc>
          <w:tcPr>
            <w:tcW w:w="1392" w:type="dxa"/>
            <w:vMerge/>
            <w:vAlign w:val="center"/>
          </w:tcPr>
          <w:p w14:paraId="527D2744" w14:textId="77777777" w:rsidR="00F77E50" w:rsidRDefault="00F77E50" w:rsidP="009015B0">
            <w:pPr>
              <w:adjustRightInd w:val="0"/>
              <w:snapToGrid w:val="0"/>
              <w:spacing w:line="360" w:lineRule="auto"/>
              <w:jc w:val="center"/>
              <w:rPr>
                <w:sz w:val="18"/>
                <w:szCs w:val="18"/>
              </w:rPr>
            </w:pPr>
          </w:p>
        </w:tc>
      </w:tr>
      <w:tr w:rsidR="00F77E50" w14:paraId="13CA9E34" w14:textId="77777777" w:rsidTr="009015B0">
        <w:trPr>
          <w:jc w:val="center"/>
        </w:trPr>
        <w:tc>
          <w:tcPr>
            <w:tcW w:w="1727" w:type="dxa"/>
            <w:vAlign w:val="center"/>
          </w:tcPr>
          <w:p w14:paraId="24A2BDC9" w14:textId="77777777" w:rsidR="00F77E50" w:rsidRPr="00F77E50" w:rsidRDefault="00F77E50" w:rsidP="00F77E50">
            <w:pPr>
              <w:pStyle w:val="ab"/>
              <w:widowControl w:val="0"/>
              <w:spacing w:before="156" w:after="156"/>
              <w:ind w:firstLineChars="0" w:firstLine="0"/>
              <w:jc w:val="center"/>
              <w:rPr>
                <w:rFonts w:ascii="Times New Roman" w:eastAsiaTheme="minorEastAsia"/>
                <w:sz w:val="18"/>
                <w:szCs w:val="18"/>
              </w:rPr>
            </w:pPr>
            <w:r w:rsidRPr="00F77E50">
              <w:rPr>
                <w:rFonts w:ascii="Times New Roman" w:eastAsiaTheme="minorEastAsia"/>
                <w:sz w:val="18"/>
                <w:szCs w:val="18"/>
              </w:rPr>
              <w:t>F-C40T</w:t>
            </w:r>
          </w:p>
        </w:tc>
        <w:tc>
          <w:tcPr>
            <w:tcW w:w="1423" w:type="dxa"/>
            <w:vAlign w:val="center"/>
          </w:tcPr>
          <w:p w14:paraId="12579307" w14:textId="77777777" w:rsidR="00F77E50" w:rsidRPr="00F77E50" w:rsidRDefault="00F77E50" w:rsidP="00F77E50">
            <w:pPr>
              <w:adjustRightInd w:val="0"/>
              <w:snapToGrid w:val="0"/>
              <w:jc w:val="center"/>
              <w:rPr>
                <w:sz w:val="18"/>
                <w:szCs w:val="18"/>
              </w:rPr>
            </w:pPr>
            <w:r w:rsidRPr="00F77E50">
              <w:rPr>
                <w:rFonts w:ascii="宋体" w:hAnsi="宋体" w:cs="宋体" w:hint="eastAsia"/>
                <w:sz w:val="18"/>
                <w:szCs w:val="18"/>
              </w:rPr>
              <w:t>≥</w:t>
            </w:r>
            <w:r w:rsidRPr="00F77E50">
              <w:rPr>
                <w:sz w:val="18"/>
                <w:szCs w:val="18"/>
              </w:rPr>
              <w:t>58.00</w:t>
            </w:r>
          </w:p>
        </w:tc>
        <w:tc>
          <w:tcPr>
            <w:tcW w:w="1362" w:type="dxa"/>
            <w:vAlign w:val="center"/>
          </w:tcPr>
          <w:p w14:paraId="44B02033" w14:textId="77777777" w:rsidR="00F77E50" w:rsidRPr="00F77E50" w:rsidRDefault="00F77E50" w:rsidP="00F77E50">
            <w:pPr>
              <w:adjustRightInd w:val="0"/>
              <w:snapToGrid w:val="0"/>
              <w:jc w:val="center"/>
              <w:rPr>
                <w:sz w:val="18"/>
                <w:szCs w:val="18"/>
              </w:rPr>
            </w:pPr>
            <w:r w:rsidRPr="00F77E50">
              <w:rPr>
                <w:sz w:val="18"/>
                <w:szCs w:val="18"/>
              </w:rPr>
              <w:t>38.00</w:t>
            </w:r>
            <w:r w:rsidRPr="00F77E50">
              <w:rPr>
                <w:rFonts w:hint="eastAsia"/>
                <w:sz w:val="18"/>
                <w:szCs w:val="18"/>
              </w:rPr>
              <w:t xml:space="preserve"> </w:t>
            </w:r>
            <w:r w:rsidRPr="00F77E50">
              <w:rPr>
                <w:sz w:val="18"/>
                <w:szCs w:val="18"/>
              </w:rPr>
              <w:t>~</w:t>
            </w:r>
            <w:r w:rsidRPr="00F77E50">
              <w:rPr>
                <w:rFonts w:hint="eastAsia"/>
                <w:sz w:val="18"/>
                <w:szCs w:val="18"/>
              </w:rPr>
              <w:t xml:space="preserve"> </w:t>
            </w:r>
            <w:r w:rsidRPr="00F77E50">
              <w:rPr>
                <w:sz w:val="18"/>
                <w:szCs w:val="18"/>
              </w:rPr>
              <w:t>42.00</w:t>
            </w:r>
          </w:p>
        </w:tc>
        <w:tc>
          <w:tcPr>
            <w:tcW w:w="1277" w:type="dxa"/>
            <w:vMerge/>
            <w:vAlign w:val="center"/>
          </w:tcPr>
          <w:p w14:paraId="33D02842" w14:textId="77777777" w:rsidR="00F77E50" w:rsidRDefault="00F77E50" w:rsidP="00F77E50">
            <w:pPr>
              <w:adjustRightInd w:val="0"/>
              <w:snapToGrid w:val="0"/>
              <w:jc w:val="center"/>
              <w:rPr>
                <w:sz w:val="18"/>
                <w:szCs w:val="18"/>
              </w:rPr>
            </w:pPr>
          </w:p>
        </w:tc>
        <w:tc>
          <w:tcPr>
            <w:tcW w:w="1338" w:type="dxa"/>
            <w:vMerge/>
            <w:vAlign w:val="center"/>
          </w:tcPr>
          <w:p w14:paraId="53A53CC0" w14:textId="77777777" w:rsidR="00F77E50" w:rsidRDefault="00F77E50" w:rsidP="009015B0">
            <w:pPr>
              <w:adjustRightInd w:val="0"/>
              <w:snapToGrid w:val="0"/>
              <w:spacing w:line="360" w:lineRule="auto"/>
              <w:jc w:val="center"/>
              <w:rPr>
                <w:sz w:val="18"/>
                <w:szCs w:val="18"/>
              </w:rPr>
            </w:pPr>
          </w:p>
        </w:tc>
        <w:tc>
          <w:tcPr>
            <w:tcW w:w="1392" w:type="dxa"/>
            <w:vMerge/>
            <w:vAlign w:val="center"/>
          </w:tcPr>
          <w:p w14:paraId="05186440" w14:textId="77777777" w:rsidR="00F77E50" w:rsidRDefault="00F77E50" w:rsidP="009015B0">
            <w:pPr>
              <w:adjustRightInd w:val="0"/>
              <w:snapToGrid w:val="0"/>
              <w:spacing w:line="360" w:lineRule="auto"/>
              <w:jc w:val="center"/>
              <w:rPr>
                <w:sz w:val="18"/>
                <w:szCs w:val="18"/>
              </w:rPr>
            </w:pPr>
          </w:p>
        </w:tc>
      </w:tr>
      <w:tr w:rsidR="00F77E50" w14:paraId="46D44487" w14:textId="77777777" w:rsidTr="009015B0">
        <w:trPr>
          <w:jc w:val="center"/>
        </w:trPr>
        <w:tc>
          <w:tcPr>
            <w:tcW w:w="1727" w:type="dxa"/>
            <w:vAlign w:val="center"/>
          </w:tcPr>
          <w:p w14:paraId="5F23F825" w14:textId="77777777" w:rsidR="00F77E50" w:rsidRPr="00F77E50" w:rsidRDefault="00F77E50" w:rsidP="00F77E50">
            <w:pPr>
              <w:pStyle w:val="ab"/>
              <w:widowControl w:val="0"/>
              <w:spacing w:before="156" w:after="156"/>
              <w:ind w:firstLineChars="0" w:firstLine="0"/>
              <w:jc w:val="center"/>
              <w:rPr>
                <w:rFonts w:ascii="Times New Roman" w:eastAsiaTheme="minorEastAsia"/>
                <w:sz w:val="18"/>
                <w:szCs w:val="18"/>
              </w:rPr>
            </w:pPr>
            <w:r w:rsidRPr="00F77E50">
              <w:rPr>
                <w:rFonts w:ascii="Times New Roman" w:eastAsiaTheme="minorEastAsia"/>
                <w:sz w:val="18"/>
                <w:szCs w:val="18"/>
              </w:rPr>
              <w:t>F-C55T</w:t>
            </w:r>
          </w:p>
        </w:tc>
        <w:tc>
          <w:tcPr>
            <w:tcW w:w="1423" w:type="dxa"/>
            <w:vAlign w:val="center"/>
          </w:tcPr>
          <w:p w14:paraId="01F399AF" w14:textId="77777777" w:rsidR="00F77E50" w:rsidRPr="00F77E50" w:rsidRDefault="00F77E50" w:rsidP="00F77E50">
            <w:pPr>
              <w:adjustRightInd w:val="0"/>
              <w:snapToGrid w:val="0"/>
              <w:jc w:val="center"/>
              <w:rPr>
                <w:sz w:val="18"/>
                <w:szCs w:val="18"/>
              </w:rPr>
            </w:pPr>
            <w:r w:rsidRPr="00F77E50">
              <w:rPr>
                <w:rFonts w:ascii="宋体" w:hAnsi="宋体" w:cs="宋体" w:hint="eastAsia"/>
                <w:sz w:val="18"/>
                <w:szCs w:val="18"/>
              </w:rPr>
              <w:t>≥</w:t>
            </w:r>
            <w:r w:rsidRPr="00F77E50">
              <w:rPr>
                <w:sz w:val="18"/>
                <w:szCs w:val="18"/>
              </w:rPr>
              <w:t>44.00</w:t>
            </w:r>
          </w:p>
        </w:tc>
        <w:tc>
          <w:tcPr>
            <w:tcW w:w="1362" w:type="dxa"/>
            <w:vAlign w:val="center"/>
          </w:tcPr>
          <w:p w14:paraId="795B73CF" w14:textId="77777777" w:rsidR="00F77E50" w:rsidRPr="00F77E50" w:rsidRDefault="00F77E50" w:rsidP="00F77E50">
            <w:pPr>
              <w:adjustRightInd w:val="0"/>
              <w:snapToGrid w:val="0"/>
              <w:jc w:val="center"/>
              <w:rPr>
                <w:sz w:val="18"/>
                <w:szCs w:val="18"/>
              </w:rPr>
            </w:pPr>
            <w:r w:rsidRPr="00F77E50">
              <w:rPr>
                <w:sz w:val="18"/>
                <w:szCs w:val="18"/>
              </w:rPr>
              <w:t>53.00</w:t>
            </w:r>
            <w:r w:rsidRPr="00F77E50">
              <w:rPr>
                <w:rFonts w:hint="eastAsia"/>
                <w:sz w:val="18"/>
                <w:szCs w:val="18"/>
              </w:rPr>
              <w:t xml:space="preserve"> </w:t>
            </w:r>
            <w:r w:rsidRPr="00F77E50">
              <w:rPr>
                <w:sz w:val="18"/>
                <w:szCs w:val="18"/>
              </w:rPr>
              <w:t>~</w:t>
            </w:r>
            <w:r w:rsidRPr="00F77E50">
              <w:rPr>
                <w:rFonts w:hint="eastAsia"/>
                <w:sz w:val="18"/>
                <w:szCs w:val="18"/>
              </w:rPr>
              <w:t xml:space="preserve"> </w:t>
            </w:r>
            <w:r w:rsidRPr="00F77E50">
              <w:rPr>
                <w:sz w:val="18"/>
                <w:szCs w:val="18"/>
              </w:rPr>
              <w:t>56.00</w:t>
            </w:r>
          </w:p>
        </w:tc>
        <w:tc>
          <w:tcPr>
            <w:tcW w:w="1277" w:type="dxa"/>
            <w:vMerge/>
            <w:vAlign w:val="center"/>
          </w:tcPr>
          <w:p w14:paraId="4476D6F8" w14:textId="77777777" w:rsidR="00F77E50" w:rsidRDefault="00F77E50" w:rsidP="00F77E50">
            <w:pPr>
              <w:adjustRightInd w:val="0"/>
              <w:snapToGrid w:val="0"/>
              <w:jc w:val="center"/>
              <w:rPr>
                <w:sz w:val="18"/>
                <w:szCs w:val="18"/>
              </w:rPr>
            </w:pPr>
          </w:p>
        </w:tc>
        <w:tc>
          <w:tcPr>
            <w:tcW w:w="1338" w:type="dxa"/>
            <w:vMerge/>
            <w:vAlign w:val="center"/>
          </w:tcPr>
          <w:p w14:paraId="1E21C1EF" w14:textId="77777777" w:rsidR="00F77E50" w:rsidRDefault="00F77E50" w:rsidP="009015B0">
            <w:pPr>
              <w:adjustRightInd w:val="0"/>
              <w:snapToGrid w:val="0"/>
              <w:spacing w:line="360" w:lineRule="auto"/>
              <w:jc w:val="center"/>
              <w:rPr>
                <w:sz w:val="18"/>
                <w:szCs w:val="18"/>
              </w:rPr>
            </w:pPr>
          </w:p>
        </w:tc>
        <w:tc>
          <w:tcPr>
            <w:tcW w:w="1392" w:type="dxa"/>
            <w:vMerge/>
            <w:vAlign w:val="center"/>
          </w:tcPr>
          <w:p w14:paraId="1019BF80" w14:textId="77777777" w:rsidR="00F77E50" w:rsidRDefault="00F77E50" w:rsidP="009015B0">
            <w:pPr>
              <w:adjustRightInd w:val="0"/>
              <w:snapToGrid w:val="0"/>
              <w:spacing w:line="360" w:lineRule="auto"/>
              <w:jc w:val="center"/>
              <w:rPr>
                <w:sz w:val="18"/>
                <w:szCs w:val="18"/>
              </w:rPr>
            </w:pPr>
          </w:p>
        </w:tc>
      </w:tr>
      <w:tr w:rsidR="00F77E50" w14:paraId="75DD8EDA" w14:textId="77777777" w:rsidTr="009015B0">
        <w:trPr>
          <w:trHeight w:val="420"/>
          <w:jc w:val="center"/>
        </w:trPr>
        <w:tc>
          <w:tcPr>
            <w:tcW w:w="1727" w:type="dxa"/>
            <w:vAlign w:val="center"/>
          </w:tcPr>
          <w:p w14:paraId="5855BD44" w14:textId="77777777" w:rsidR="00F77E50" w:rsidRPr="00F77E50" w:rsidRDefault="00F77E50" w:rsidP="00F77E50">
            <w:pPr>
              <w:pStyle w:val="ab"/>
              <w:widowControl w:val="0"/>
              <w:spacing w:before="156" w:after="156"/>
              <w:ind w:firstLineChars="0" w:firstLine="0"/>
              <w:jc w:val="center"/>
              <w:rPr>
                <w:rFonts w:ascii="Times New Roman" w:eastAsiaTheme="minorEastAsia"/>
                <w:sz w:val="18"/>
                <w:szCs w:val="18"/>
              </w:rPr>
            </w:pPr>
            <w:r w:rsidRPr="00F77E50">
              <w:rPr>
                <w:rFonts w:ascii="Times New Roman" w:eastAsiaTheme="minorEastAsia"/>
                <w:sz w:val="18"/>
                <w:szCs w:val="18"/>
              </w:rPr>
              <w:t>F-C3TS</w:t>
            </w:r>
          </w:p>
        </w:tc>
        <w:tc>
          <w:tcPr>
            <w:tcW w:w="1423" w:type="dxa"/>
            <w:vAlign w:val="center"/>
          </w:tcPr>
          <w:p w14:paraId="6C4ACBD1" w14:textId="77777777" w:rsidR="00F77E50" w:rsidRPr="00F77E50" w:rsidRDefault="00F77E50" w:rsidP="00F77E50">
            <w:pPr>
              <w:adjustRightInd w:val="0"/>
              <w:snapToGrid w:val="0"/>
              <w:jc w:val="center"/>
              <w:rPr>
                <w:sz w:val="18"/>
                <w:szCs w:val="18"/>
              </w:rPr>
            </w:pPr>
            <w:r w:rsidRPr="00F77E50">
              <w:rPr>
                <w:rFonts w:ascii="宋体" w:hAnsi="宋体" w:cs="宋体" w:hint="eastAsia"/>
                <w:sz w:val="18"/>
                <w:szCs w:val="18"/>
              </w:rPr>
              <w:t>≥</w:t>
            </w:r>
            <w:r w:rsidRPr="00F77E50">
              <w:rPr>
                <w:sz w:val="18"/>
                <w:szCs w:val="18"/>
              </w:rPr>
              <w:t>90.00</w:t>
            </w:r>
          </w:p>
        </w:tc>
        <w:tc>
          <w:tcPr>
            <w:tcW w:w="1362" w:type="dxa"/>
            <w:vAlign w:val="center"/>
          </w:tcPr>
          <w:p w14:paraId="0C7A0345" w14:textId="77777777" w:rsidR="00F77E50" w:rsidRPr="00F77E50" w:rsidRDefault="00F77E50" w:rsidP="00F77E50">
            <w:pPr>
              <w:adjustRightInd w:val="0"/>
              <w:snapToGrid w:val="0"/>
              <w:jc w:val="center"/>
              <w:rPr>
                <w:sz w:val="18"/>
                <w:szCs w:val="18"/>
              </w:rPr>
            </w:pPr>
            <w:r w:rsidRPr="00F77E50">
              <w:rPr>
                <w:sz w:val="18"/>
                <w:szCs w:val="18"/>
              </w:rPr>
              <w:t>2.00~</w:t>
            </w:r>
            <w:r w:rsidRPr="00F77E50">
              <w:rPr>
                <w:rFonts w:hint="eastAsia"/>
                <w:sz w:val="18"/>
                <w:szCs w:val="18"/>
              </w:rPr>
              <w:t xml:space="preserve"> </w:t>
            </w:r>
            <w:r w:rsidRPr="00F77E50">
              <w:rPr>
                <w:sz w:val="18"/>
                <w:szCs w:val="18"/>
              </w:rPr>
              <w:t>4.00</w:t>
            </w:r>
          </w:p>
        </w:tc>
        <w:tc>
          <w:tcPr>
            <w:tcW w:w="1277" w:type="dxa"/>
            <w:vAlign w:val="center"/>
          </w:tcPr>
          <w:p w14:paraId="3FDC28BC" w14:textId="77777777" w:rsidR="00F77E50" w:rsidRDefault="00F77E50" w:rsidP="00F77E50">
            <w:pPr>
              <w:jc w:val="center"/>
              <w:rPr>
                <w:sz w:val="18"/>
                <w:szCs w:val="18"/>
              </w:rPr>
            </w:pPr>
            <w:r>
              <w:rPr>
                <w:sz w:val="18"/>
                <w:szCs w:val="18"/>
              </w:rPr>
              <w:t>3.00</w:t>
            </w:r>
            <w:r>
              <w:rPr>
                <w:rFonts w:hint="eastAsia"/>
                <w:sz w:val="18"/>
                <w:szCs w:val="18"/>
              </w:rPr>
              <w:t xml:space="preserve"> </w:t>
            </w:r>
            <w:r>
              <w:rPr>
                <w:sz w:val="18"/>
                <w:szCs w:val="18"/>
              </w:rPr>
              <w:t>~</w:t>
            </w:r>
            <w:r>
              <w:rPr>
                <w:rFonts w:hint="eastAsia"/>
                <w:sz w:val="18"/>
                <w:szCs w:val="18"/>
              </w:rPr>
              <w:t xml:space="preserve"> </w:t>
            </w:r>
            <w:r>
              <w:rPr>
                <w:sz w:val="18"/>
                <w:szCs w:val="18"/>
              </w:rPr>
              <w:t>6.00</w:t>
            </w:r>
          </w:p>
        </w:tc>
        <w:tc>
          <w:tcPr>
            <w:tcW w:w="1338" w:type="dxa"/>
            <w:vMerge/>
            <w:vAlign w:val="center"/>
          </w:tcPr>
          <w:p w14:paraId="7C1396C0" w14:textId="77777777" w:rsidR="00F77E50" w:rsidRDefault="00F77E50" w:rsidP="009015B0">
            <w:pPr>
              <w:jc w:val="center"/>
              <w:rPr>
                <w:sz w:val="18"/>
                <w:szCs w:val="18"/>
              </w:rPr>
            </w:pPr>
          </w:p>
        </w:tc>
        <w:tc>
          <w:tcPr>
            <w:tcW w:w="1392" w:type="dxa"/>
            <w:vMerge/>
            <w:vAlign w:val="center"/>
          </w:tcPr>
          <w:p w14:paraId="168B3784" w14:textId="77777777" w:rsidR="00F77E50" w:rsidRDefault="00F77E50" w:rsidP="009015B0">
            <w:pPr>
              <w:jc w:val="center"/>
              <w:rPr>
                <w:sz w:val="18"/>
                <w:szCs w:val="18"/>
              </w:rPr>
            </w:pPr>
          </w:p>
        </w:tc>
      </w:tr>
      <w:tr w:rsidR="00F77E50" w14:paraId="50E29799" w14:textId="77777777" w:rsidTr="009015B0">
        <w:trPr>
          <w:jc w:val="center"/>
        </w:trPr>
        <w:tc>
          <w:tcPr>
            <w:tcW w:w="8519" w:type="dxa"/>
            <w:gridSpan w:val="6"/>
            <w:vAlign w:val="center"/>
          </w:tcPr>
          <w:p w14:paraId="4FBE4179" w14:textId="77777777" w:rsidR="00F77E50" w:rsidRDefault="00F77E50" w:rsidP="009015B0">
            <w:pPr>
              <w:jc w:val="left"/>
              <w:rPr>
                <w:sz w:val="18"/>
                <w:szCs w:val="18"/>
              </w:rPr>
            </w:pPr>
            <w:r>
              <w:rPr>
                <w:rFonts w:hint="eastAsia"/>
                <w:sz w:val="18"/>
                <w:szCs w:val="18"/>
              </w:rPr>
              <w:t>注：</w:t>
            </w:r>
            <w:r>
              <w:rPr>
                <w:sz w:val="18"/>
                <w:szCs w:val="18"/>
              </w:rPr>
              <w:t>如需方对产品</w:t>
            </w:r>
            <w:r>
              <w:rPr>
                <w:rFonts w:hint="eastAsia"/>
                <w:sz w:val="18"/>
                <w:szCs w:val="18"/>
              </w:rPr>
              <w:t>化学成分</w:t>
            </w:r>
            <w:r>
              <w:rPr>
                <w:sz w:val="18"/>
                <w:szCs w:val="18"/>
              </w:rPr>
              <w:t>有特殊要求，供需双方可另行协商确定</w:t>
            </w:r>
            <w:r>
              <w:rPr>
                <w:rFonts w:hint="eastAsia"/>
                <w:sz w:val="18"/>
                <w:szCs w:val="18"/>
              </w:rPr>
              <w:t>。</w:t>
            </w:r>
          </w:p>
        </w:tc>
      </w:tr>
    </w:tbl>
    <w:p w14:paraId="7FA229E9" w14:textId="5634AA26" w:rsidR="00F77E50" w:rsidRPr="00F77E50" w:rsidRDefault="00F77E50" w:rsidP="001F676E">
      <w:pPr>
        <w:spacing w:line="360" w:lineRule="auto"/>
        <w:jc w:val="center"/>
        <w:rPr>
          <w:rFonts w:ascii="黑体" w:eastAsia="黑体" w:hAnsi="黑体"/>
          <w:szCs w:val="21"/>
        </w:rPr>
      </w:pPr>
    </w:p>
    <w:p w14:paraId="3D705DFB" w14:textId="77777777" w:rsidR="00F77E50" w:rsidRPr="00F77E50" w:rsidRDefault="00F77E50" w:rsidP="001F676E">
      <w:pPr>
        <w:spacing w:line="360" w:lineRule="auto"/>
        <w:jc w:val="center"/>
        <w:rPr>
          <w:rFonts w:ascii="黑体" w:eastAsia="黑体" w:hAnsi="黑体"/>
          <w:szCs w:val="21"/>
        </w:rPr>
      </w:pPr>
    </w:p>
    <w:p w14:paraId="198D2F18" w14:textId="77777777" w:rsidR="001F676E" w:rsidRDefault="001F676E" w:rsidP="001F676E">
      <w:pPr>
        <w:spacing w:before="120" w:after="120" w:line="360" w:lineRule="auto"/>
        <w:jc w:val="left"/>
        <w:rPr>
          <w:rFonts w:ascii="黑体" w:eastAsia="黑体" w:hAnsi="宋体"/>
          <w:sz w:val="24"/>
        </w:rPr>
      </w:pPr>
      <w:r>
        <w:rPr>
          <w:rFonts w:ascii="黑体" w:eastAsia="黑体" w:hAnsi="宋体" w:hint="eastAsia"/>
          <w:sz w:val="24"/>
        </w:rPr>
        <w:t>2.2.4</w:t>
      </w:r>
      <w:r w:rsidRPr="0077147C">
        <w:rPr>
          <w:rFonts w:ascii="黑体" w:eastAsia="黑体" w:hAnsi="宋体" w:hint="eastAsia"/>
          <w:sz w:val="24"/>
        </w:rPr>
        <w:t xml:space="preserve"> </w:t>
      </w:r>
      <w:r>
        <w:rPr>
          <w:rFonts w:ascii="黑体" w:eastAsia="黑体" w:hAnsi="宋体" w:hint="eastAsia"/>
          <w:sz w:val="24"/>
        </w:rPr>
        <w:t>粉末粒度</w:t>
      </w:r>
    </w:p>
    <w:p w14:paraId="4E798CDE" w14:textId="204B6687" w:rsidR="00E2219E" w:rsidRDefault="00E2219E" w:rsidP="00E2219E">
      <w:pPr>
        <w:spacing w:line="360" w:lineRule="auto"/>
        <w:ind w:firstLineChars="200" w:firstLine="480"/>
        <w:rPr>
          <w:sz w:val="24"/>
        </w:rPr>
      </w:pPr>
      <w:r w:rsidRPr="008E3D9E">
        <w:rPr>
          <w:rFonts w:asciiTheme="minorEastAsia" w:eastAsiaTheme="minorEastAsia" w:hAnsiTheme="minorEastAsia"/>
          <w:sz w:val="24"/>
        </w:rPr>
        <w:t>从热喷涂行业需求来看，粒度分布是喷涂粉末与喷涂工艺是否匹配的重要指标。</w:t>
      </w:r>
      <w:r w:rsidR="00321EBA" w:rsidRPr="008E3D9E">
        <w:rPr>
          <w:rFonts w:hint="eastAsia"/>
          <w:sz w:val="24"/>
        </w:rPr>
        <w:t>对行业内热喷涂用氧化铬粉末的研究、生产和适用的主要企业的</w:t>
      </w:r>
      <w:r w:rsidR="00321EBA">
        <w:rPr>
          <w:rFonts w:hint="eastAsia"/>
          <w:sz w:val="24"/>
        </w:rPr>
        <w:t>粒度进行了调研，</w:t>
      </w:r>
      <w:r w:rsidRPr="001F676E">
        <w:rPr>
          <w:sz w:val="24"/>
        </w:rPr>
        <w:t>表</w:t>
      </w:r>
      <w:r>
        <w:rPr>
          <w:rFonts w:hint="eastAsia"/>
          <w:sz w:val="24"/>
        </w:rPr>
        <w:t>4</w:t>
      </w:r>
      <w:r w:rsidRPr="008E3D9E">
        <w:rPr>
          <w:rFonts w:hint="eastAsia"/>
          <w:sz w:val="24"/>
        </w:rPr>
        <w:t>为</w:t>
      </w:r>
      <w:r w:rsidRPr="00AB27F4">
        <w:rPr>
          <w:sz w:val="24"/>
        </w:rPr>
        <w:t>各主要企业的热喷涂用高纯氧化铝粉末的粒度指标。</w:t>
      </w:r>
    </w:p>
    <w:p w14:paraId="3802D0C4" w14:textId="5E2C999A" w:rsidR="001F676E" w:rsidRPr="00AB27F4" w:rsidRDefault="001F676E" w:rsidP="00AB27F4">
      <w:pPr>
        <w:spacing w:line="360" w:lineRule="auto"/>
        <w:jc w:val="center"/>
        <w:rPr>
          <w:rFonts w:ascii="黑体" w:eastAsia="黑体" w:hAnsi="黑体"/>
          <w:szCs w:val="21"/>
        </w:rPr>
      </w:pPr>
      <w:r w:rsidRPr="00AB27F4">
        <w:rPr>
          <w:rFonts w:ascii="黑体" w:eastAsia="黑体" w:hAnsi="黑体"/>
          <w:szCs w:val="21"/>
        </w:rPr>
        <w:t>表</w:t>
      </w:r>
      <w:r w:rsidR="00AB27F4" w:rsidRPr="00AB27F4">
        <w:rPr>
          <w:rFonts w:ascii="黑体" w:eastAsia="黑体" w:hAnsi="黑体" w:hint="eastAsia"/>
          <w:szCs w:val="21"/>
        </w:rPr>
        <w:t>4</w:t>
      </w:r>
      <w:r w:rsidRPr="00AB27F4">
        <w:rPr>
          <w:rFonts w:ascii="黑体" w:eastAsia="黑体" w:hAnsi="黑体"/>
          <w:szCs w:val="21"/>
        </w:rPr>
        <w:t xml:space="preserve">  热喷涂用氧化</w:t>
      </w:r>
      <w:r w:rsidR="008E3D9E">
        <w:rPr>
          <w:rFonts w:ascii="黑体" w:eastAsia="黑体" w:hAnsi="黑体" w:hint="eastAsia"/>
          <w:szCs w:val="21"/>
        </w:rPr>
        <w:t>铬</w:t>
      </w:r>
      <w:r w:rsidRPr="00AB27F4">
        <w:rPr>
          <w:rFonts w:ascii="黑体" w:eastAsia="黑体" w:hAnsi="黑体"/>
          <w:szCs w:val="21"/>
        </w:rPr>
        <w:t>粉末产品粒度分布</w:t>
      </w:r>
    </w:p>
    <w:tbl>
      <w:tblPr>
        <w:tblW w:w="833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42"/>
        <w:gridCol w:w="1418"/>
        <w:gridCol w:w="5670"/>
      </w:tblGrid>
      <w:tr w:rsidR="001F676E" w14:paraId="05C0FCE0" w14:textId="77777777" w:rsidTr="00AB27F4">
        <w:trPr>
          <w:trHeight w:val="340"/>
          <w:jc w:val="center"/>
        </w:trPr>
        <w:tc>
          <w:tcPr>
            <w:tcW w:w="1242" w:type="dxa"/>
            <w:shd w:val="clear" w:color="auto" w:fill="auto"/>
            <w:vAlign w:val="center"/>
          </w:tcPr>
          <w:p w14:paraId="5F0FD361" w14:textId="77777777" w:rsidR="001F676E" w:rsidRPr="00877604" w:rsidRDefault="001F676E" w:rsidP="001F676E">
            <w:pPr>
              <w:jc w:val="center"/>
              <w:rPr>
                <w:sz w:val="18"/>
                <w:szCs w:val="21"/>
              </w:rPr>
            </w:pPr>
            <w:r w:rsidRPr="00877604">
              <w:rPr>
                <w:sz w:val="18"/>
                <w:szCs w:val="21"/>
              </w:rPr>
              <w:t>单位</w:t>
            </w:r>
          </w:p>
        </w:tc>
        <w:tc>
          <w:tcPr>
            <w:tcW w:w="1418" w:type="dxa"/>
            <w:shd w:val="clear" w:color="auto" w:fill="auto"/>
            <w:vAlign w:val="center"/>
          </w:tcPr>
          <w:p w14:paraId="7D2D2AD1" w14:textId="77777777" w:rsidR="001F676E" w:rsidRPr="00877604" w:rsidRDefault="001F676E" w:rsidP="001F676E">
            <w:pPr>
              <w:jc w:val="center"/>
              <w:rPr>
                <w:sz w:val="18"/>
                <w:szCs w:val="21"/>
              </w:rPr>
            </w:pPr>
            <w:r w:rsidRPr="00877604">
              <w:rPr>
                <w:sz w:val="18"/>
                <w:szCs w:val="21"/>
              </w:rPr>
              <w:t>粒度</w:t>
            </w:r>
            <w:r w:rsidRPr="00877604">
              <w:rPr>
                <w:bCs/>
                <w:color w:val="000000" w:themeColor="text1"/>
                <w:sz w:val="18"/>
                <w:szCs w:val="18"/>
              </w:rPr>
              <w:t>规格</w:t>
            </w:r>
            <w:r w:rsidRPr="00877604">
              <w:rPr>
                <w:bCs/>
                <w:color w:val="000000" w:themeColor="text1"/>
                <w:sz w:val="18"/>
                <w:szCs w:val="18"/>
              </w:rPr>
              <w:t>/</w:t>
            </w:r>
            <w:proofErr w:type="spellStart"/>
            <w:r w:rsidRPr="00877604">
              <w:rPr>
                <w:color w:val="000000" w:themeColor="text1"/>
                <w:sz w:val="18"/>
                <w:szCs w:val="18"/>
              </w:rPr>
              <w:t>μm</w:t>
            </w:r>
            <w:proofErr w:type="spellEnd"/>
          </w:p>
        </w:tc>
        <w:tc>
          <w:tcPr>
            <w:tcW w:w="5670" w:type="dxa"/>
            <w:shd w:val="clear" w:color="auto" w:fill="auto"/>
            <w:vAlign w:val="center"/>
          </w:tcPr>
          <w:p w14:paraId="48D09A6C" w14:textId="77777777" w:rsidR="001F676E" w:rsidRPr="00877604" w:rsidRDefault="001F676E" w:rsidP="001F676E">
            <w:pPr>
              <w:jc w:val="center"/>
              <w:rPr>
                <w:sz w:val="18"/>
                <w:szCs w:val="21"/>
              </w:rPr>
            </w:pPr>
            <w:r w:rsidRPr="00877604">
              <w:rPr>
                <w:sz w:val="18"/>
                <w:szCs w:val="21"/>
              </w:rPr>
              <w:t>粒度分布</w:t>
            </w:r>
          </w:p>
        </w:tc>
      </w:tr>
      <w:tr w:rsidR="00321EBA" w14:paraId="4ADA1F11" w14:textId="77777777" w:rsidTr="00AB27F4">
        <w:trPr>
          <w:trHeight w:val="340"/>
          <w:jc w:val="center"/>
        </w:trPr>
        <w:tc>
          <w:tcPr>
            <w:tcW w:w="1242" w:type="dxa"/>
            <w:shd w:val="clear" w:color="auto" w:fill="auto"/>
            <w:vAlign w:val="center"/>
          </w:tcPr>
          <w:p w14:paraId="57B1D678" w14:textId="77777777" w:rsidR="00321EBA" w:rsidRPr="00877604" w:rsidRDefault="00321EBA" w:rsidP="001F676E">
            <w:pPr>
              <w:jc w:val="center"/>
              <w:rPr>
                <w:sz w:val="18"/>
                <w:szCs w:val="21"/>
              </w:rPr>
            </w:pPr>
            <w:r w:rsidRPr="00877604">
              <w:rPr>
                <w:sz w:val="18"/>
                <w:szCs w:val="21"/>
              </w:rPr>
              <w:t>A</w:t>
            </w:r>
          </w:p>
        </w:tc>
        <w:tc>
          <w:tcPr>
            <w:tcW w:w="1418" w:type="dxa"/>
            <w:shd w:val="clear" w:color="auto" w:fill="auto"/>
            <w:vAlign w:val="center"/>
          </w:tcPr>
          <w:p w14:paraId="5C7DA32B" w14:textId="724B40D3" w:rsidR="00321EBA" w:rsidRPr="00877604" w:rsidRDefault="00321EBA" w:rsidP="001F676E">
            <w:pPr>
              <w:jc w:val="center"/>
              <w:rPr>
                <w:sz w:val="18"/>
                <w:szCs w:val="21"/>
              </w:rPr>
            </w:pPr>
            <w:r w:rsidRPr="00877604">
              <w:rPr>
                <w:rFonts w:hint="eastAsia"/>
                <w:sz w:val="18"/>
                <w:szCs w:val="18"/>
              </w:rPr>
              <w:t>5</w:t>
            </w:r>
            <w:r w:rsidRPr="00877604">
              <w:rPr>
                <w:sz w:val="18"/>
                <w:szCs w:val="18"/>
              </w:rPr>
              <w:t>～</w:t>
            </w:r>
            <w:r w:rsidRPr="00877604">
              <w:rPr>
                <w:rFonts w:hint="eastAsia"/>
                <w:sz w:val="18"/>
                <w:szCs w:val="18"/>
              </w:rPr>
              <w:t>63</w:t>
            </w:r>
          </w:p>
        </w:tc>
        <w:tc>
          <w:tcPr>
            <w:tcW w:w="5670" w:type="dxa"/>
            <w:shd w:val="clear" w:color="auto" w:fill="auto"/>
            <w:vAlign w:val="center"/>
          </w:tcPr>
          <w:p w14:paraId="5AE97FD6" w14:textId="00C9B465" w:rsidR="00321EBA" w:rsidRPr="00877604" w:rsidRDefault="00321EBA" w:rsidP="001F676E">
            <w:pPr>
              <w:jc w:val="center"/>
              <w:rPr>
                <w:sz w:val="18"/>
                <w:szCs w:val="21"/>
              </w:rPr>
            </w:pPr>
            <w:r w:rsidRPr="00877604">
              <w:rPr>
                <w:sz w:val="18"/>
                <w:szCs w:val="21"/>
              </w:rPr>
              <w:t>D10</w:t>
            </w:r>
            <w:r w:rsidRPr="00877604">
              <w:rPr>
                <w:rFonts w:hint="eastAsia"/>
                <w:sz w:val="18"/>
                <w:szCs w:val="21"/>
              </w:rPr>
              <w:t>：</w:t>
            </w:r>
            <w:r w:rsidRPr="00877604">
              <w:rPr>
                <w:sz w:val="18"/>
                <w:szCs w:val="21"/>
              </w:rPr>
              <w:t>5~</w:t>
            </w:r>
            <w:r w:rsidRPr="00877604">
              <w:rPr>
                <w:rFonts w:hint="eastAsia"/>
                <w:sz w:val="18"/>
                <w:szCs w:val="21"/>
              </w:rPr>
              <w:t>3</w:t>
            </w:r>
            <w:r w:rsidRPr="00877604">
              <w:rPr>
                <w:sz w:val="18"/>
                <w:szCs w:val="21"/>
              </w:rPr>
              <w:t>0</w:t>
            </w:r>
            <w:r w:rsidRPr="00877604">
              <w:rPr>
                <w:color w:val="000000" w:themeColor="text1"/>
                <w:sz w:val="18"/>
                <w:szCs w:val="18"/>
              </w:rPr>
              <w:t>μm</w:t>
            </w:r>
            <w:r w:rsidRPr="00877604">
              <w:rPr>
                <w:rFonts w:hint="eastAsia"/>
                <w:sz w:val="18"/>
                <w:szCs w:val="21"/>
              </w:rPr>
              <w:t>；</w:t>
            </w:r>
            <w:r w:rsidRPr="00877604">
              <w:rPr>
                <w:sz w:val="18"/>
                <w:szCs w:val="21"/>
              </w:rPr>
              <w:t>D50</w:t>
            </w:r>
            <w:r w:rsidRPr="00877604">
              <w:rPr>
                <w:rFonts w:hint="eastAsia"/>
                <w:sz w:val="18"/>
                <w:szCs w:val="21"/>
              </w:rPr>
              <w:t>：</w:t>
            </w:r>
            <w:r w:rsidRPr="00877604">
              <w:rPr>
                <w:rFonts w:hint="eastAsia"/>
                <w:sz w:val="18"/>
                <w:szCs w:val="21"/>
              </w:rPr>
              <w:t>30</w:t>
            </w:r>
            <w:r w:rsidRPr="00877604">
              <w:rPr>
                <w:sz w:val="18"/>
                <w:szCs w:val="21"/>
              </w:rPr>
              <w:t>~</w:t>
            </w:r>
            <w:r w:rsidRPr="00877604">
              <w:rPr>
                <w:rFonts w:hint="eastAsia"/>
                <w:sz w:val="18"/>
                <w:szCs w:val="21"/>
              </w:rPr>
              <w:t>50</w:t>
            </w:r>
            <w:r w:rsidRPr="00877604">
              <w:rPr>
                <w:color w:val="000000" w:themeColor="text1"/>
                <w:sz w:val="18"/>
                <w:szCs w:val="18"/>
              </w:rPr>
              <w:t>μm</w:t>
            </w:r>
            <w:r w:rsidRPr="00877604">
              <w:rPr>
                <w:rFonts w:hint="eastAsia"/>
                <w:sz w:val="18"/>
                <w:szCs w:val="21"/>
              </w:rPr>
              <w:t>；</w:t>
            </w:r>
            <w:r w:rsidRPr="00877604">
              <w:rPr>
                <w:sz w:val="18"/>
                <w:szCs w:val="21"/>
              </w:rPr>
              <w:t>D90</w:t>
            </w:r>
            <w:r w:rsidRPr="00877604">
              <w:rPr>
                <w:rFonts w:hint="eastAsia"/>
                <w:sz w:val="18"/>
                <w:szCs w:val="21"/>
              </w:rPr>
              <w:t>：</w:t>
            </w:r>
            <w:r w:rsidRPr="00877604">
              <w:rPr>
                <w:rFonts w:hint="eastAsia"/>
                <w:sz w:val="18"/>
                <w:szCs w:val="21"/>
              </w:rPr>
              <w:t>55</w:t>
            </w:r>
            <w:r w:rsidRPr="00877604">
              <w:rPr>
                <w:sz w:val="18"/>
                <w:szCs w:val="21"/>
              </w:rPr>
              <w:t>~</w:t>
            </w:r>
            <w:r w:rsidRPr="00877604">
              <w:rPr>
                <w:rFonts w:hint="eastAsia"/>
                <w:sz w:val="18"/>
                <w:szCs w:val="21"/>
              </w:rPr>
              <w:t>65</w:t>
            </w:r>
            <w:r w:rsidRPr="00877604">
              <w:rPr>
                <w:color w:val="000000" w:themeColor="text1"/>
                <w:sz w:val="18"/>
                <w:szCs w:val="18"/>
              </w:rPr>
              <w:t>μm</w:t>
            </w:r>
          </w:p>
        </w:tc>
      </w:tr>
      <w:tr w:rsidR="00321EBA" w14:paraId="3F913E86" w14:textId="77777777" w:rsidTr="00AB27F4">
        <w:trPr>
          <w:trHeight w:val="340"/>
          <w:jc w:val="center"/>
        </w:trPr>
        <w:tc>
          <w:tcPr>
            <w:tcW w:w="1242" w:type="dxa"/>
            <w:shd w:val="clear" w:color="auto" w:fill="auto"/>
            <w:vAlign w:val="center"/>
          </w:tcPr>
          <w:p w14:paraId="2CE69F5A" w14:textId="77777777" w:rsidR="00321EBA" w:rsidRPr="00877604" w:rsidRDefault="00321EBA" w:rsidP="001F676E">
            <w:pPr>
              <w:jc w:val="center"/>
              <w:rPr>
                <w:sz w:val="18"/>
                <w:szCs w:val="21"/>
              </w:rPr>
            </w:pPr>
            <w:r w:rsidRPr="00877604">
              <w:rPr>
                <w:sz w:val="18"/>
                <w:szCs w:val="21"/>
              </w:rPr>
              <w:t>B</w:t>
            </w:r>
          </w:p>
        </w:tc>
        <w:tc>
          <w:tcPr>
            <w:tcW w:w="1418" w:type="dxa"/>
            <w:shd w:val="clear" w:color="auto" w:fill="auto"/>
            <w:vAlign w:val="center"/>
          </w:tcPr>
          <w:p w14:paraId="267C00CF" w14:textId="23913BBA" w:rsidR="00321EBA" w:rsidRPr="00877604" w:rsidRDefault="00321EBA" w:rsidP="001F676E">
            <w:pPr>
              <w:jc w:val="center"/>
              <w:rPr>
                <w:sz w:val="18"/>
                <w:szCs w:val="21"/>
              </w:rPr>
            </w:pPr>
            <w:r w:rsidRPr="00877604">
              <w:rPr>
                <w:rFonts w:hint="eastAsia"/>
                <w:sz w:val="18"/>
                <w:szCs w:val="18"/>
              </w:rPr>
              <w:t>22</w:t>
            </w:r>
            <w:r w:rsidRPr="00877604">
              <w:rPr>
                <w:sz w:val="18"/>
                <w:szCs w:val="18"/>
              </w:rPr>
              <w:t>~45</w:t>
            </w:r>
          </w:p>
        </w:tc>
        <w:tc>
          <w:tcPr>
            <w:tcW w:w="5670" w:type="dxa"/>
            <w:shd w:val="clear" w:color="auto" w:fill="auto"/>
            <w:vAlign w:val="center"/>
          </w:tcPr>
          <w:p w14:paraId="7E37D91E" w14:textId="6878C956" w:rsidR="00321EBA" w:rsidRPr="00877604" w:rsidRDefault="00321EBA" w:rsidP="001F676E">
            <w:pPr>
              <w:jc w:val="center"/>
              <w:rPr>
                <w:sz w:val="18"/>
                <w:szCs w:val="21"/>
              </w:rPr>
            </w:pPr>
            <w:r w:rsidRPr="00877604">
              <w:rPr>
                <w:sz w:val="18"/>
                <w:szCs w:val="21"/>
              </w:rPr>
              <w:t>D10</w:t>
            </w:r>
            <w:r w:rsidRPr="00877604">
              <w:rPr>
                <w:rFonts w:hint="eastAsia"/>
                <w:sz w:val="18"/>
                <w:szCs w:val="21"/>
              </w:rPr>
              <w:t>：</w:t>
            </w:r>
            <w:r w:rsidRPr="00877604">
              <w:rPr>
                <w:rFonts w:hint="eastAsia"/>
                <w:sz w:val="18"/>
                <w:szCs w:val="21"/>
              </w:rPr>
              <w:t>22</w:t>
            </w:r>
            <w:r w:rsidRPr="00877604">
              <w:rPr>
                <w:sz w:val="18"/>
                <w:szCs w:val="21"/>
              </w:rPr>
              <w:t>~</w:t>
            </w:r>
            <w:r w:rsidRPr="00877604">
              <w:rPr>
                <w:rFonts w:hint="eastAsia"/>
                <w:sz w:val="18"/>
                <w:szCs w:val="21"/>
              </w:rPr>
              <w:t>30</w:t>
            </w:r>
            <w:r w:rsidRPr="00877604">
              <w:rPr>
                <w:color w:val="000000" w:themeColor="text1"/>
                <w:sz w:val="18"/>
                <w:szCs w:val="18"/>
              </w:rPr>
              <w:t>μm</w:t>
            </w:r>
            <w:r w:rsidRPr="00877604">
              <w:rPr>
                <w:rFonts w:hint="eastAsia"/>
                <w:sz w:val="18"/>
                <w:szCs w:val="21"/>
              </w:rPr>
              <w:t>；</w:t>
            </w:r>
            <w:r w:rsidRPr="00877604">
              <w:rPr>
                <w:sz w:val="18"/>
                <w:szCs w:val="21"/>
              </w:rPr>
              <w:t>D50</w:t>
            </w:r>
            <w:r w:rsidRPr="00877604">
              <w:rPr>
                <w:rFonts w:hint="eastAsia"/>
                <w:sz w:val="18"/>
                <w:szCs w:val="21"/>
              </w:rPr>
              <w:t>：</w:t>
            </w:r>
            <w:r w:rsidRPr="00877604">
              <w:rPr>
                <w:rFonts w:hint="eastAsia"/>
                <w:sz w:val="18"/>
                <w:szCs w:val="21"/>
              </w:rPr>
              <w:t>3</w:t>
            </w:r>
            <w:r w:rsidRPr="00877604">
              <w:rPr>
                <w:sz w:val="18"/>
                <w:szCs w:val="21"/>
              </w:rPr>
              <w:t>0~</w:t>
            </w:r>
            <w:r w:rsidRPr="00877604">
              <w:rPr>
                <w:rFonts w:hint="eastAsia"/>
                <w:sz w:val="18"/>
                <w:szCs w:val="21"/>
              </w:rPr>
              <w:t>38</w:t>
            </w:r>
            <w:r w:rsidRPr="00877604">
              <w:rPr>
                <w:color w:val="000000" w:themeColor="text1"/>
                <w:sz w:val="18"/>
                <w:szCs w:val="18"/>
              </w:rPr>
              <w:t>μm</w:t>
            </w:r>
            <w:r w:rsidRPr="00877604">
              <w:rPr>
                <w:rFonts w:hint="eastAsia"/>
                <w:sz w:val="18"/>
                <w:szCs w:val="21"/>
              </w:rPr>
              <w:t>；</w:t>
            </w:r>
            <w:r w:rsidRPr="00877604">
              <w:rPr>
                <w:sz w:val="18"/>
                <w:szCs w:val="21"/>
              </w:rPr>
              <w:t>D90</w:t>
            </w:r>
            <w:r w:rsidRPr="00877604">
              <w:rPr>
                <w:rFonts w:hint="eastAsia"/>
                <w:sz w:val="18"/>
                <w:szCs w:val="21"/>
              </w:rPr>
              <w:t>：</w:t>
            </w:r>
            <w:r w:rsidRPr="00877604">
              <w:rPr>
                <w:sz w:val="18"/>
                <w:szCs w:val="21"/>
              </w:rPr>
              <w:t>3</w:t>
            </w:r>
            <w:r w:rsidRPr="00877604">
              <w:rPr>
                <w:rFonts w:hint="eastAsia"/>
                <w:sz w:val="18"/>
                <w:szCs w:val="21"/>
              </w:rPr>
              <w:t>8</w:t>
            </w:r>
            <w:r w:rsidRPr="00877604">
              <w:rPr>
                <w:sz w:val="18"/>
                <w:szCs w:val="21"/>
              </w:rPr>
              <w:t>~50</w:t>
            </w:r>
            <w:r w:rsidRPr="00877604">
              <w:rPr>
                <w:color w:val="000000" w:themeColor="text1"/>
                <w:sz w:val="18"/>
                <w:szCs w:val="18"/>
              </w:rPr>
              <w:t>μm</w:t>
            </w:r>
          </w:p>
        </w:tc>
      </w:tr>
      <w:tr w:rsidR="00321EBA" w14:paraId="0D6A73DC" w14:textId="77777777" w:rsidTr="00AB27F4">
        <w:trPr>
          <w:trHeight w:val="340"/>
          <w:jc w:val="center"/>
        </w:trPr>
        <w:tc>
          <w:tcPr>
            <w:tcW w:w="1242" w:type="dxa"/>
            <w:shd w:val="clear" w:color="auto" w:fill="auto"/>
            <w:vAlign w:val="center"/>
          </w:tcPr>
          <w:p w14:paraId="42186070" w14:textId="77777777" w:rsidR="00321EBA" w:rsidRPr="00877604" w:rsidRDefault="00321EBA" w:rsidP="001F676E">
            <w:pPr>
              <w:jc w:val="center"/>
              <w:rPr>
                <w:sz w:val="18"/>
                <w:szCs w:val="21"/>
              </w:rPr>
            </w:pPr>
            <w:r w:rsidRPr="00877604">
              <w:rPr>
                <w:sz w:val="18"/>
                <w:szCs w:val="21"/>
              </w:rPr>
              <w:t>C</w:t>
            </w:r>
          </w:p>
        </w:tc>
        <w:tc>
          <w:tcPr>
            <w:tcW w:w="1418" w:type="dxa"/>
            <w:shd w:val="clear" w:color="auto" w:fill="auto"/>
            <w:vAlign w:val="center"/>
          </w:tcPr>
          <w:p w14:paraId="3C3886A6" w14:textId="15AD0F76" w:rsidR="00321EBA" w:rsidRPr="00877604" w:rsidRDefault="00321EBA" w:rsidP="001F676E">
            <w:pPr>
              <w:jc w:val="center"/>
              <w:rPr>
                <w:sz w:val="18"/>
                <w:szCs w:val="21"/>
              </w:rPr>
            </w:pPr>
            <w:r w:rsidRPr="00877604">
              <w:rPr>
                <w:rFonts w:hint="eastAsia"/>
                <w:sz w:val="18"/>
                <w:szCs w:val="18"/>
              </w:rPr>
              <w:t>16</w:t>
            </w:r>
            <w:r w:rsidRPr="00877604">
              <w:rPr>
                <w:sz w:val="18"/>
                <w:szCs w:val="18"/>
              </w:rPr>
              <w:t>～</w:t>
            </w:r>
            <w:r w:rsidRPr="00877604">
              <w:rPr>
                <w:rFonts w:hint="eastAsia"/>
                <w:sz w:val="18"/>
                <w:szCs w:val="18"/>
              </w:rPr>
              <w:t>90</w:t>
            </w:r>
          </w:p>
        </w:tc>
        <w:tc>
          <w:tcPr>
            <w:tcW w:w="5670" w:type="dxa"/>
            <w:shd w:val="clear" w:color="auto" w:fill="auto"/>
            <w:vAlign w:val="center"/>
          </w:tcPr>
          <w:p w14:paraId="5F925F9A" w14:textId="75163339" w:rsidR="00321EBA" w:rsidRPr="00877604" w:rsidRDefault="00321EBA" w:rsidP="001F676E">
            <w:pPr>
              <w:jc w:val="center"/>
              <w:rPr>
                <w:sz w:val="18"/>
                <w:szCs w:val="21"/>
              </w:rPr>
            </w:pPr>
            <w:r w:rsidRPr="00877604">
              <w:rPr>
                <w:sz w:val="18"/>
                <w:szCs w:val="21"/>
              </w:rPr>
              <w:t>D10</w:t>
            </w:r>
            <w:r w:rsidRPr="00877604">
              <w:rPr>
                <w:sz w:val="18"/>
                <w:szCs w:val="21"/>
              </w:rPr>
              <w:t>：</w:t>
            </w:r>
            <w:r w:rsidRPr="00877604">
              <w:rPr>
                <w:rFonts w:hint="eastAsia"/>
                <w:sz w:val="18"/>
                <w:szCs w:val="21"/>
              </w:rPr>
              <w:t>16</w:t>
            </w:r>
            <w:r w:rsidRPr="00877604">
              <w:rPr>
                <w:sz w:val="18"/>
                <w:szCs w:val="21"/>
              </w:rPr>
              <w:t>~</w:t>
            </w:r>
            <w:r w:rsidRPr="00877604">
              <w:rPr>
                <w:rFonts w:hint="eastAsia"/>
                <w:sz w:val="18"/>
                <w:szCs w:val="21"/>
              </w:rPr>
              <w:t>30</w:t>
            </w:r>
            <w:r w:rsidRPr="00877604">
              <w:rPr>
                <w:color w:val="000000" w:themeColor="text1"/>
                <w:sz w:val="18"/>
                <w:szCs w:val="18"/>
              </w:rPr>
              <w:t>μm</w:t>
            </w:r>
            <w:r w:rsidRPr="00877604">
              <w:rPr>
                <w:sz w:val="18"/>
                <w:szCs w:val="21"/>
              </w:rPr>
              <w:t>；</w:t>
            </w:r>
            <w:r w:rsidRPr="00877604">
              <w:rPr>
                <w:sz w:val="18"/>
                <w:szCs w:val="21"/>
              </w:rPr>
              <w:t>D50</w:t>
            </w:r>
            <w:r w:rsidRPr="00877604">
              <w:rPr>
                <w:sz w:val="18"/>
                <w:szCs w:val="21"/>
              </w:rPr>
              <w:t>：</w:t>
            </w:r>
            <w:r w:rsidRPr="00877604">
              <w:rPr>
                <w:rFonts w:hint="eastAsia"/>
                <w:sz w:val="18"/>
                <w:szCs w:val="21"/>
              </w:rPr>
              <w:t>45</w:t>
            </w:r>
            <w:r w:rsidRPr="00877604">
              <w:rPr>
                <w:sz w:val="18"/>
                <w:szCs w:val="21"/>
              </w:rPr>
              <w:t>~</w:t>
            </w:r>
            <w:r w:rsidRPr="00877604">
              <w:rPr>
                <w:rFonts w:hint="eastAsia"/>
                <w:sz w:val="18"/>
                <w:szCs w:val="21"/>
              </w:rPr>
              <w:t>60</w:t>
            </w:r>
            <w:r w:rsidRPr="00877604">
              <w:rPr>
                <w:color w:val="000000" w:themeColor="text1"/>
                <w:sz w:val="18"/>
                <w:szCs w:val="18"/>
              </w:rPr>
              <w:t>μm</w:t>
            </w:r>
            <w:r w:rsidRPr="00877604">
              <w:rPr>
                <w:sz w:val="18"/>
                <w:szCs w:val="21"/>
              </w:rPr>
              <w:t>；</w:t>
            </w:r>
            <w:r w:rsidRPr="00877604">
              <w:rPr>
                <w:sz w:val="18"/>
                <w:szCs w:val="21"/>
              </w:rPr>
              <w:t>D90</w:t>
            </w:r>
            <w:r w:rsidRPr="00877604">
              <w:rPr>
                <w:sz w:val="18"/>
                <w:szCs w:val="21"/>
              </w:rPr>
              <w:t>：</w:t>
            </w:r>
            <w:r w:rsidRPr="00877604">
              <w:rPr>
                <w:rFonts w:hint="eastAsia"/>
                <w:sz w:val="18"/>
                <w:szCs w:val="21"/>
              </w:rPr>
              <w:t>75</w:t>
            </w:r>
            <w:r w:rsidRPr="00877604">
              <w:rPr>
                <w:sz w:val="18"/>
                <w:szCs w:val="21"/>
              </w:rPr>
              <w:t>~</w:t>
            </w:r>
            <w:r w:rsidRPr="00877604">
              <w:rPr>
                <w:rFonts w:hint="eastAsia"/>
                <w:sz w:val="18"/>
                <w:szCs w:val="21"/>
              </w:rPr>
              <w:t>100</w:t>
            </w:r>
            <w:r w:rsidRPr="00877604">
              <w:rPr>
                <w:color w:val="000000" w:themeColor="text1"/>
                <w:sz w:val="18"/>
                <w:szCs w:val="18"/>
              </w:rPr>
              <w:t>μm</w:t>
            </w:r>
          </w:p>
        </w:tc>
      </w:tr>
    </w:tbl>
    <w:p w14:paraId="3DB8B240" w14:textId="18314420" w:rsidR="001F676E" w:rsidRPr="00784BF9" w:rsidRDefault="00E2219E" w:rsidP="00784BF9">
      <w:pPr>
        <w:spacing w:line="360" w:lineRule="auto"/>
        <w:ind w:firstLineChars="200" w:firstLine="480"/>
        <w:rPr>
          <w:rFonts w:asciiTheme="minorEastAsia" w:eastAsiaTheme="minorEastAsia" w:hAnsiTheme="minorEastAsia"/>
          <w:sz w:val="24"/>
        </w:rPr>
      </w:pPr>
      <w:r w:rsidRPr="008E3D9E">
        <w:rPr>
          <w:rFonts w:asciiTheme="minorEastAsia" w:eastAsiaTheme="minorEastAsia" w:hAnsiTheme="minorEastAsia"/>
          <w:sz w:val="24"/>
        </w:rPr>
        <w:t>根据行业内</w:t>
      </w:r>
      <w:r w:rsidRPr="008E3D9E">
        <w:rPr>
          <w:rFonts w:asciiTheme="minorEastAsia" w:eastAsiaTheme="minorEastAsia" w:hAnsiTheme="minorEastAsia" w:hint="eastAsia"/>
          <w:sz w:val="24"/>
        </w:rPr>
        <w:t>对</w:t>
      </w:r>
      <w:r w:rsidRPr="008E3D9E">
        <w:rPr>
          <w:rFonts w:asciiTheme="minorEastAsia" w:eastAsiaTheme="minorEastAsia" w:hAnsiTheme="minorEastAsia"/>
          <w:sz w:val="24"/>
        </w:rPr>
        <w:t>热喷涂用</w:t>
      </w:r>
      <w:r w:rsidRPr="008E3D9E">
        <w:rPr>
          <w:rFonts w:asciiTheme="minorEastAsia" w:eastAsiaTheme="minorEastAsia" w:hAnsiTheme="minorEastAsia" w:hint="eastAsia"/>
          <w:sz w:val="24"/>
        </w:rPr>
        <w:t>氧化铬</w:t>
      </w:r>
      <w:r w:rsidRPr="008E3D9E">
        <w:rPr>
          <w:rFonts w:asciiTheme="minorEastAsia" w:eastAsiaTheme="minorEastAsia" w:hAnsiTheme="minorEastAsia"/>
          <w:sz w:val="24"/>
        </w:rPr>
        <w:t>粉末的研究、生产和使用的主要企业对粉末粒度的要求，并根据不同涂层结构与组织需求、</w:t>
      </w:r>
      <w:proofErr w:type="gramStart"/>
      <w:r w:rsidRPr="008E3D9E">
        <w:rPr>
          <w:rFonts w:asciiTheme="minorEastAsia" w:eastAsiaTheme="minorEastAsia" w:hAnsiTheme="minorEastAsia"/>
          <w:sz w:val="24"/>
        </w:rPr>
        <w:t>不</w:t>
      </w:r>
      <w:proofErr w:type="gramEnd"/>
      <w:r w:rsidRPr="008E3D9E">
        <w:rPr>
          <w:rFonts w:asciiTheme="minorEastAsia" w:eastAsiaTheme="minorEastAsia" w:hAnsiTheme="minorEastAsia"/>
          <w:sz w:val="24"/>
        </w:rPr>
        <w:t>同</w:t>
      </w:r>
      <w:r w:rsidRPr="00784BF9">
        <w:rPr>
          <w:rFonts w:asciiTheme="minorEastAsia" w:eastAsiaTheme="minorEastAsia" w:hAnsiTheme="minorEastAsia"/>
          <w:sz w:val="24"/>
        </w:rPr>
        <w:t>等离子喷涂设备对适用粉末粒度的要求，</w:t>
      </w:r>
      <w:r w:rsidRPr="00784BF9">
        <w:rPr>
          <w:rFonts w:asciiTheme="minorEastAsia" w:eastAsiaTheme="minorEastAsia" w:hAnsiTheme="minorEastAsia" w:hint="eastAsia"/>
          <w:sz w:val="24"/>
        </w:rPr>
        <w:t>综合现</w:t>
      </w:r>
      <w:r w:rsidRPr="008E3D9E">
        <w:rPr>
          <w:rFonts w:asciiTheme="minorEastAsia" w:eastAsiaTheme="minorEastAsia" w:hAnsiTheme="minorEastAsia" w:hint="eastAsia"/>
          <w:sz w:val="24"/>
        </w:rPr>
        <w:t>有</w:t>
      </w:r>
      <w:r w:rsidRPr="00784BF9">
        <w:rPr>
          <w:rFonts w:asciiTheme="minorEastAsia" w:eastAsiaTheme="minorEastAsia" w:hAnsiTheme="minorEastAsia" w:hint="eastAsia"/>
          <w:sz w:val="24"/>
        </w:rPr>
        <w:t>产品及适用情况，</w:t>
      </w:r>
      <w:r w:rsidR="001F676E" w:rsidRPr="00AB27F4">
        <w:rPr>
          <w:sz w:val="24"/>
        </w:rPr>
        <w:t>本文件规定了热喷涂用氧化</w:t>
      </w:r>
      <w:r w:rsidR="008E3D9E">
        <w:rPr>
          <w:rFonts w:hint="eastAsia"/>
          <w:sz w:val="24"/>
        </w:rPr>
        <w:t>铬</w:t>
      </w:r>
      <w:r w:rsidR="001F676E" w:rsidRPr="00AB27F4">
        <w:rPr>
          <w:sz w:val="24"/>
        </w:rPr>
        <w:t>粉末产品的粒度分布如表</w:t>
      </w:r>
      <w:r w:rsidR="00AB27F4">
        <w:rPr>
          <w:rFonts w:hint="eastAsia"/>
          <w:sz w:val="24"/>
        </w:rPr>
        <w:t>5</w:t>
      </w:r>
      <w:r w:rsidR="001F676E" w:rsidRPr="00AB27F4">
        <w:rPr>
          <w:sz w:val="24"/>
        </w:rPr>
        <w:t>所示。</w:t>
      </w:r>
    </w:p>
    <w:p w14:paraId="719B2234" w14:textId="07E46868" w:rsidR="001F676E" w:rsidRDefault="001F676E" w:rsidP="00AB27F4">
      <w:pPr>
        <w:spacing w:line="360" w:lineRule="auto"/>
        <w:jc w:val="center"/>
        <w:rPr>
          <w:rFonts w:ascii="黑体" w:eastAsia="黑体" w:hAnsi="黑体"/>
          <w:szCs w:val="21"/>
        </w:rPr>
      </w:pPr>
      <w:r w:rsidRPr="00AB27F4">
        <w:rPr>
          <w:rFonts w:ascii="黑体" w:eastAsia="黑体" w:hAnsi="黑体"/>
          <w:szCs w:val="21"/>
        </w:rPr>
        <w:t>表</w:t>
      </w:r>
      <w:r w:rsidR="00AB27F4" w:rsidRPr="00AB27F4">
        <w:rPr>
          <w:rFonts w:ascii="黑体" w:eastAsia="黑体" w:hAnsi="黑体" w:hint="eastAsia"/>
          <w:szCs w:val="21"/>
        </w:rPr>
        <w:t>5</w:t>
      </w:r>
      <w:r w:rsidR="00AB27F4">
        <w:rPr>
          <w:rFonts w:ascii="黑体" w:eastAsia="黑体" w:hAnsi="黑体" w:hint="eastAsia"/>
          <w:szCs w:val="21"/>
        </w:rPr>
        <w:t xml:space="preserve"> </w:t>
      </w:r>
      <w:r w:rsidRPr="00AB27F4">
        <w:rPr>
          <w:rFonts w:ascii="黑体" w:eastAsia="黑体" w:hAnsi="黑体"/>
          <w:szCs w:val="21"/>
        </w:rPr>
        <w:t>热喷涂用氧化</w:t>
      </w:r>
      <w:r w:rsidR="00BC770A">
        <w:rPr>
          <w:rFonts w:ascii="黑体" w:eastAsia="黑体" w:hAnsi="黑体" w:hint="eastAsia"/>
          <w:szCs w:val="21"/>
        </w:rPr>
        <w:t>铬</w:t>
      </w:r>
      <w:r w:rsidRPr="00AB27F4">
        <w:rPr>
          <w:rFonts w:ascii="黑体" w:eastAsia="黑体" w:hAnsi="黑体"/>
          <w:szCs w:val="21"/>
        </w:rPr>
        <w:t>粉末粒度分布</w:t>
      </w:r>
    </w:p>
    <w:tbl>
      <w:tblPr>
        <w:tblW w:w="834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31"/>
        <w:gridCol w:w="6016"/>
      </w:tblGrid>
      <w:tr w:rsidR="00F77E50" w14:paraId="39E3077C" w14:textId="77777777" w:rsidTr="009015B0">
        <w:trPr>
          <w:trHeight w:val="340"/>
          <w:jc w:val="center"/>
        </w:trPr>
        <w:tc>
          <w:tcPr>
            <w:tcW w:w="2331" w:type="dxa"/>
            <w:vAlign w:val="center"/>
          </w:tcPr>
          <w:p w14:paraId="700C54E4" w14:textId="77777777" w:rsidR="00F77E50" w:rsidRDefault="00F77E50" w:rsidP="009015B0">
            <w:pPr>
              <w:spacing w:line="276" w:lineRule="auto"/>
              <w:jc w:val="center"/>
              <w:rPr>
                <w:b/>
                <w:bCs/>
                <w:color w:val="000000" w:themeColor="text1"/>
                <w:sz w:val="18"/>
                <w:szCs w:val="18"/>
              </w:rPr>
            </w:pPr>
            <w:r w:rsidRPr="0053653B">
              <w:rPr>
                <w:bCs/>
                <w:color w:val="000000" w:themeColor="text1"/>
                <w:sz w:val="18"/>
                <w:szCs w:val="18"/>
              </w:rPr>
              <w:t>粒度规格</w:t>
            </w:r>
            <w:r>
              <w:rPr>
                <w:b/>
                <w:bCs/>
                <w:color w:val="000000" w:themeColor="text1"/>
                <w:sz w:val="18"/>
                <w:szCs w:val="18"/>
              </w:rPr>
              <w:t>/</w:t>
            </w:r>
            <w:proofErr w:type="spellStart"/>
            <w:r>
              <w:rPr>
                <w:color w:val="000000" w:themeColor="text1"/>
                <w:sz w:val="18"/>
                <w:szCs w:val="18"/>
              </w:rPr>
              <w:t>μm</w:t>
            </w:r>
            <w:proofErr w:type="spellEnd"/>
          </w:p>
        </w:tc>
        <w:tc>
          <w:tcPr>
            <w:tcW w:w="6016" w:type="dxa"/>
            <w:vAlign w:val="center"/>
          </w:tcPr>
          <w:p w14:paraId="2421A5D1" w14:textId="77777777" w:rsidR="00F77E50" w:rsidRPr="00321EBA" w:rsidRDefault="00F77E50" w:rsidP="009015B0">
            <w:pPr>
              <w:spacing w:line="276" w:lineRule="auto"/>
              <w:jc w:val="center"/>
              <w:rPr>
                <w:bCs/>
                <w:color w:val="000000" w:themeColor="text1"/>
                <w:sz w:val="18"/>
                <w:szCs w:val="18"/>
              </w:rPr>
            </w:pPr>
            <w:r w:rsidRPr="00321EBA">
              <w:rPr>
                <w:bCs/>
                <w:color w:val="000000" w:themeColor="text1"/>
                <w:sz w:val="18"/>
                <w:szCs w:val="18"/>
              </w:rPr>
              <w:t>粒度分布</w:t>
            </w:r>
            <w:r w:rsidRPr="00321EBA">
              <w:rPr>
                <w:bCs/>
                <w:color w:val="000000" w:themeColor="text1"/>
                <w:sz w:val="18"/>
                <w:szCs w:val="18"/>
              </w:rPr>
              <w:t>/</w:t>
            </w:r>
            <w:proofErr w:type="spellStart"/>
            <w:r w:rsidRPr="00321EBA">
              <w:rPr>
                <w:color w:val="000000" w:themeColor="text1"/>
                <w:sz w:val="18"/>
                <w:szCs w:val="18"/>
              </w:rPr>
              <w:t>μm</w:t>
            </w:r>
            <w:proofErr w:type="spellEnd"/>
          </w:p>
        </w:tc>
      </w:tr>
      <w:tr w:rsidR="00F77E50" w14:paraId="22F8F1D8" w14:textId="77777777" w:rsidTr="009015B0">
        <w:trPr>
          <w:trHeight w:val="340"/>
          <w:jc w:val="center"/>
        </w:trPr>
        <w:tc>
          <w:tcPr>
            <w:tcW w:w="2331" w:type="dxa"/>
            <w:vAlign w:val="center"/>
          </w:tcPr>
          <w:p w14:paraId="55A3019A" w14:textId="77777777" w:rsidR="00F77E50" w:rsidRPr="000A210A" w:rsidRDefault="00F77E50" w:rsidP="009015B0">
            <w:pPr>
              <w:spacing w:line="276" w:lineRule="auto"/>
              <w:jc w:val="center"/>
              <w:rPr>
                <w:color w:val="000000" w:themeColor="text1"/>
                <w:sz w:val="18"/>
                <w:szCs w:val="18"/>
              </w:rPr>
            </w:pPr>
            <w:r w:rsidRPr="000A210A">
              <w:rPr>
                <w:rFonts w:hint="eastAsia"/>
                <w:sz w:val="18"/>
                <w:szCs w:val="18"/>
              </w:rPr>
              <w:t>5</w:t>
            </w:r>
            <w:r w:rsidRPr="000A210A">
              <w:rPr>
                <w:sz w:val="18"/>
                <w:szCs w:val="18"/>
              </w:rPr>
              <w:t>～</w:t>
            </w:r>
            <w:r w:rsidRPr="000A210A">
              <w:rPr>
                <w:rFonts w:hint="eastAsia"/>
                <w:sz w:val="18"/>
                <w:szCs w:val="18"/>
              </w:rPr>
              <w:t>63</w:t>
            </w:r>
          </w:p>
        </w:tc>
        <w:tc>
          <w:tcPr>
            <w:tcW w:w="6016" w:type="dxa"/>
            <w:vAlign w:val="center"/>
          </w:tcPr>
          <w:p w14:paraId="69815DD0" w14:textId="77777777" w:rsidR="00F77E50" w:rsidRPr="00321EBA" w:rsidRDefault="00F77E50" w:rsidP="009015B0">
            <w:pPr>
              <w:spacing w:line="276" w:lineRule="auto"/>
              <w:jc w:val="center"/>
              <w:rPr>
                <w:b/>
                <w:bCs/>
                <w:color w:val="000000" w:themeColor="text1"/>
                <w:sz w:val="18"/>
                <w:szCs w:val="18"/>
              </w:rPr>
            </w:pPr>
            <w:r w:rsidRPr="00321EBA">
              <w:rPr>
                <w:sz w:val="18"/>
                <w:szCs w:val="21"/>
              </w:rPr>
              <w:t>D</w:t>
            </w:r>
            <w:r w:rsidRPr="00F46F10">
              <w:rPr>
                <w:sz w:val="18"/>
                <w:szCs w:val="21"/>
                <w:vertAlign w:val="subscript"/>
              </w:rPr>
              <w:t>10</w:t>
            </w:r>
            <w:r w:rsidRPr="00321EBA">
              <w:rPr>
                <w:rFonts w:hint="eastAsia"/>
                <w:sz w:val="18"/>
                <w:szCs w:val="21"/>
              </w:rPr>
              <w:t>：</w:t>
            </w:r>
            <w:r w:rsidRPr="00321EBA">
              <w:rPr>
                <w:sz w:val="18"/>
                <w:szCs w:val="21"/>
              </w:rPr>
              <w:t>5~</w:t>
            </w:r>
            <w:r w:rsidRPr="00321EBA">
              <w:rPr>
                <w:rFonts w:hint="eastAsia"/>
                <w:sz w:val="18"/>
                <w:szCs w:val="21"/>
              </w:rPr>
              <w:t>3</w:t>
            </w:r>
            <w:r w:rsidRPr="00321EBA">
              <w:rPr>
                <w:sz w:val="18"/>
                <w:szCs w:val="21"/>
              </w:rPr>
              <w:t>0</w:t>
            </w:r>
            <w:r w:rsidRPr="00321EBA">
              <w:rPr>
                <w:rFonts w:hint="eastAsia"/>
                <w:sz w:val="18"/>
                <w:szCs w:val="21"/>
              </w:rPr>
              <w:t>；</w:t>
            </w:r>
            <w:r w:rsidRPr="00321EBA">
              <w:rPr>
                <w:sz w:val="18"/>
                <w:szCs w:val="21"/>
              </w:rPr>
              <w:t>D</w:t>
            </w:r>
            <w:r w:rsidRPr="00F46F10">
              <w:rPr>
                <w:sz w:val="18"/>
                <w:szCs w:val="21"/>
                <w:vertAlign w:val="subscript"/>
              </w:rPr>
              <w:t>50</w:t>
            </w:r>
            <w:r w:rsidRPr="00321EBA">
              <w:rPr>
                <w:rFonts w:hint="eastAsia"/>
                <w:sz w:val="18"/>
                <w:szCs w:val="21"/>
              </w:rPr>
              <w:t>：</w:t>
            </w:r>
            <w:r w:rsidRPr="00321EBA">
              <w:rPr>
                <w:rFonts w:hint="eastAsia"/>
                <w:sz w:val="18"/>
                <w:szCs w:val="21"/>
              </w:rPr>
              <w:t>30</w:t>
            </w:r>
            <w:r w:rsidRPr="00321EBA">
              <w:rPr>
                <w:sz w:val="18"/>
                <w:szCs w:val="21"/>
              </w:rPr>
              <w:t>~</w:t>
            </w:r>
            <w:r w:rsidRPr="00321EBA">
              <w:rPr>
                <w:rFonts w:hint="eastAsia"/>
                <w:sz w:val="18"/>
                <w:szCs w:val="21"/>
              </w:rPr>
              <w:t>50</w:t>
            </w:r>
            <w:r w:rsidRPr="00321EBA">
              <w:rPr>
                <w:rFonts w:hint="eastAsia"/>
                <w:sz w:val="18"/>
                <w:szCs w:val="21"/>
              </w:rPr>
              <w:t>；</w:t>
            </w:r>
            <w:r w:rsidRPr="00321EBA">
              <w:rPr>
                <w:sz w:val="18"/>
                <w:szCs w:val="21"/>
              </w:rPr>
              <w:t>D</w:t>
            </w:r>
            <w:r w:rsidRPr="00F46F10">
              <w:rPr>
                <w:sz w:val="18"/>
                <w:szCs w:val="21"/>
                <w:vertAlign w:val="subscript"/>
              </w:rPr>
              <w:t>90</w:t>
            </w:r>
            <w:r w:rsidRPr="00321EBA">
              <w:rPr>
                <w:rFonts w:hint="eastAsia"/>
                <w:sz w:val="18"/>
                <w:szCs w:val="21"/>
              </w:rPr>
              <w:t>：</w:t>
            </w:r>
            <w:r w:rsidRPr="00321EBA">
              <w:rPr>
                <w:rFonts w:hint="eastAsia"/>
                <w:sz w:val="18"/>
                <w:szCs w:val="21"/>
              </w:rPr>
              <w:t>55</w:t>
            </w:r>
            <w:r w:rsidRPr="00321EBA">
              <w:rPr>
                <w:sz w:val="18"/>
                <w:szCs w:val="21"/>
              </w:rPr>
              <w:t>~</w:t>
            </w:r>
            <w:r w:rsidRPr="00321EBA">
              <w:rPr>
                <w:rFonts w:hint="eastAsia"/>
                <w:sz w:val="18"/>
                <w:szCs w:val="21"/>
              </w:rPr>
              <w:t>65</w:t>
            </w:r>
          </w:p>
        </w:tc>
      </w:tr>
      <w:tr w:rsidR="00F77E50" w14:paraId="712EEB85" w14:textId="77777777" w:rsidTr="009015B0">
        <w:trPr>
          <w:trHeight w:val="340"/>
          <w:jc w:val="center"/>
        </w:trPr>
        <w:tc>
          <w:tcPr>
            <w:tcW w:w="2331" w:type="dxa"/>
            <w:vAlign w:val="center"/>
          </w:tcPr>
          <w:p w14:paraId="4362B9EB" w14:textId="77777777" w:rsidR="00F77E50" w:rsidRPr="000A210A" w:rsidRDefault="00F77E50" w:rsidP="009015B0">
            <w:pPr>
              <w:spacing w:line="276" w:lineRule="auto"/>
              <w:jc w:val="center"/>
              <w:rPr>
                <w:color w:val="000000" w:themeColor="text1"/>
                <w:sz w:val="18"/>
                <w:szCs w:val="18"/>
              </w:rPr>
            </w:pPr>
            <w:r w:rsidRPr="000A210A">
              <w:rPr>
                <w:rFonts w:hint="eastAsia"/>
                <w:sz w:val="18"/>
                <w:szCs w:val="18"/>
              </w:rPr>
              <w:t>22</w:t>
            </w:r>
            <w:r w:rsidRPr="000A210A">
              <w:rPr>
                <w:sz w:val="18"/>
                <w:szCs w:val="18"/>
              </w:rPr>
              <w:t>~45</w:t>
            </w:r>
          </w:p>
        </w:tc>
        <w:tc>
          <w:tcPr>
            <w:tcW w:w="6016" w:type="dxa"/>
            <w:vAlign w:val="center"/>
          </w:tcPr>
          <w:p w14:paraId="3D834D07" w14:textId="77777777" w:rsidR="00F77E50" w:rsidRPr="00321EBA" w:rsidRDefault="00F77E50" w:rsidP="009015B0">
            <w:pPr>
              <w:spacing w:line="276" w:lineRule="auto"/>
              <w:jc w:val="center"/>
              <w:rPr>
                <w:b/>
                <w:bCs/>
                <w:color w:val="000000" w:themeColor="text1"/>
                <w:sz w:val="18"/>
                <w:szCs w:val="18"/>
              </w:rPr>
            </w:pPr>
            <w:r w:rsidRPr="00321EBA">
              <w:rPr>
                <w:sz w:val="18"/>
                <w:szCs w:val="21"/>
              </w:rPr>
              <w:t>D</w:t>
            </w:r>
            <w:r w:rsidRPr="00F46F10">
              <w:rPr>
                <w:sz w:val="18"/>
                <w:szCs w:val="21"/>
                <w:vertAlign w:val="subscript"/>
              </w:rPr>
              <w:t>10</w:t>
            </w:r>
            <w:r w:rsidRPr="00321EBA">
              <w:rPr>
                <w:rFonts w:hint="eastAsia"/>
                <w:sz w:val="18"/>
                <w:szCs w:val="21"/>
              </w:rPr>
              <w:t>：</w:t>
            </w:r>
            <w:r w:rsidRPr="00321EBA">
              <w:rPr>
                <w:rFonts w:hint="eastAsia"/>
                <w:sz w:val="18"/>
                <w:szCs w:val="21"/>
              </w:rPr>
              <w:t>22</w:t>
            </w:r>
            <w:r w:rsidRPr="00321EBA">
              <w:rPr>
                <w:sz w:val="18"/>
                <w:szCs w:val="21"/>
              </w:rPr>
              <w:t>~</w:t>
            </w:r>
            <w:r w:rsidRPr="00321EBA">
              <w:rPr>
                <w:rFonts w:hint="eastAsia"/>
                <w:sz w:val="18"/>
                <w:szCs w:val="21"/>
              </w:rPr>
              <w:t>30</w:t>
            </w:r>
            <w:r w:rsidRPr="00321EBA">
              <w:rPr>
                <w:rFonts w:hint="eastAsia"/>
                <w:sz w:val="18"/>
                <w:szCs w:val="21"/>
              </w:rPr>
              <w:t>；</w:t>
            </w:r>
            <w:r w:rsidRPr="00321EBA">
              <w:rPr>
                <w:sz w:val="18"/>
                <w:szCs w:val="21"/>
              </w:rPr>
              <w:t>D</w:t>
            </w:r>
            <w:r w:rsidRPr="00F46F10">
              <w:rPr>
                <w:sz w:val="18"/>
                <w:szCs w:val="21"/>
                <w:vertAlign w:val="subscript"/>
              </w:rPr>
              <w:t>50</w:t>
            </w:r>
            <w:r w:rsidRPr="00321EBA">
              <w:rPr>
                <w:rFonts w:hint="eastAsia"/>
                <w:sz w:val="18"/>
                <w:szCs w:val="21"/>
              </w:rPr>
              <w:t>：</w:t>
            </w:r>
            <w:r w:rsidRPr="00321EBA">
              <w:rPr>
                <w:rFonts w:hint="eastAsia"/>
                <w:sz w:val="18"/>
                <w:szCs w:val="21"/>
              </w:rPr>
              <w:t>3</w:t>
            </w:r>
            <w:r w:rsidRPr="00321EBA">
              <w:rPr>
                <w:sz w:val="18"/>
                <w:szCs w:val="21"/>
              </w:rPr>
              <w:t>0~</w:t>
            </w:r>
            <w:r w:rsidRPr="00321EBA">
              <w:rPr>
                <w:rFonts w:hint="eastAsia"/>
                <w:sz w:val="18"/>
                <w:szCs w:val="21"/>
              </w:rPr>
              <w:t>38</w:t>
            </w:r>
            <w:r w:rsidRPr="00321EBA">
              <w:rPr>
                <w:rFonts w:hint="eastAsia"/>
                <w:sz w:val="18"/>
                <w:szCs w:val="21"/>
              </w:rPr>
              <w:t>；</w:t>
            </w:r>
            <w:r w:rsidRPr="00321EBA">
              <w:rPr>
                <w:sz w:val="18"/>
                <w:szCs w:val="21"/>
              </w:rPr>
              <w:t>D</w:t>
            </w:r>
            <w:r w:rsidRPr="00F46F10">
              <w:rPr>
                <w:sz w:val="18"/>
                <w:szCs w:val="21"/>
                <w:vertAlign w:val="subscript"/>
              </w:rPr>
              <w:t>90</w:t>
            </w:r>
            <w:r w:rsidRPr="00321EBA">
              <w:rPr>
                <w:rFonts w:hint="eastAsia"/>
                <w:sz w:val="18"/>
                <w:szCs w:val="21"/>
              </w:rPr>
              <w:t>：</w:t>
            </w:r>
            <w:r w:rsidRPr="00321EBA">
              <w:rPr>
                <w:sz w:val="18"/>
                <w:szCs w:val="21"/>
              </w:rPr>
              <w:t>3</w:t>
            </w:r>
            <w:r w:rsidRPr="00321EBA">
              <w:rPr>
                <w:rFonts w:hint="eastAsia"/>
                <w:sz w:val="18"/>
                <w:szCs w:val="21"/>
              </w:rPr>
              <w:t>8</w:t>
            </w:r>
            <w:r w:rsidRPr="00321EBA">
              <w:rPr>
                <w:sz w:val="18"/>
                <w:szCs w:val="21"/>
              </w:rPr>
              <w:t>~50</w:t>
            </w:r>
          </w:p>
        </w:tc>
      </w:tr>
      <w:tr w:rsidR="00F77E50" w14:paraId="76ACE95C" w14:textId="77777777" w:rsidTr="009015B0">
        <w:trPr>
          <w:trHeight w:val="340"/>
          <w:jc w:val="center"/>
        </w:trPr>
        <w:tc>
          <w:tcPr>
            <w:tcW w:w="2331" w:type="dxa"/>
            <w:vAlign w:val="center"/>
          </w:tcPr>
          <w:p w14:paraId="300E2F53" w14:textId="77777777" w:rsidR="00F77E50" w:rsidRPr="000A210A" w:rsidRDefault="00F77E50" w:rsidP="009015B0">
            <w:pPr>
              <w:spacing w:line="276" w:lineRule="auto"/>
              <w:jc w:val="center"/>
              <w:rPr>
                <w:sz w:val="18"/>
                <w:szCs w:val="18"/>
              </w:rPr>
            </w:pPr>
            <w:r w:rsidRPr="000A210A">
              <w:rPr>
                <w:rFonts w:hint="eastAsia"/>
                <w:sz w:val="18"/>
                <w:szCs w:val="18"/>
              </w:rPr>
              <w:t>16</w:t>
            </w:r>
            <w:r w:rsidRPr="000A210A">
              <w:rPr>
                <w:sz w:val="18"/>
                <w:szCs w:val="18"/>
              </w:rPr>
              <w:t>～</w:t>
            </w:r>
            <w:r w:rsidRPr="000A210A">
              <w:rPr>
                <w:rFonts w:hint="eastAsia"/>
                <w:sz w:val="18"/>
                <w:szCs w:val="18"/>
              </w:rPr>
              <w:t>90</w:t>
            </w:r>
          </w:p>
        </w:tc>
        <w:tc>
          <w:tcPr>
            <w:tcW w:w="6016" w:type="dxa"/>
            <w:vAlign w:val="center"/>
          </w:tcPr>
          <w:p w14:paraId="2B3A4D1C" w14:textId="77777777" w:rsidR="00F77E50" w:rsidRPr="00321EBA" w:rsidRDefault="00F77E50" w:rsidP="009015B0">
            <w:pPr>
              <w:spacing w:line="276" w:lineRule="auto"/>
              <w:jc w:val="center"/>
              <w:rPr>
                <w:b/>
                <w:bCs/>
                <w:color w:val="000000" w:themeColor="text1"/>
                <w:sz w:val="18"/>
                <w:szCs w:val="18"/>
              </w:rPr>
            </w:pPr>
            <w:r w:rsidRPr="00321EBA">
              <w:rPr>
                <w:sz w:val="18"/>
                <w:szCs w:val="21"/>
              </w:rPr>
              <w:t>D</w:t>
            </w:r>
            <w:r w:rsidRPr="00F46F10">
              <w:rPr>
                <w:sz w:val="18"/>
                <w:szCs w:val="21"/>
                <w:vertAlign w:val="subscript"/>
              </w:rPr>
              <w:t>10</w:t>
            </w:r>
            <w:r w:rsidRPr="00321EBA">
              <w:rPr>
                <w:sz w:val="18"/>
                <w:szCs w:val="21"/>
              </w:rPr>
              <w:t>：</w:t>
            </w:r>
            <w:r w:rsidRPr="00321EBA">
              <w:rPr>
                <w:rFonts w:hint="eastAsia"/>
                <w:sz w:val="18"/>
                <w:szCs w:val="21"/>
              </w:rPr>
              <w:t>16</w:t>
            </w:r>
            <w:r w:rsidRPr="00321EBA">
              <w:rPr>
                <w:sz w:val="18"/>
                <w:szCs w:val="21"/>
              </w:rPr>
              <w:t>~</w:t>
            </w:r>
            <w:r w:rsidRPr="00321EBA">
              <w:rPr>
                <w:rFonts w:hint="eastAsia"/>
                <w:sz w:val="18"/>
                <w:szCs w:val="21"/>
              </w:rPr>
              <w:t>30</w:t>
            </w:r>
            <w:r w:rsidRPr="00321EBA">
              <w:rPr>
                <w:sz w:val="18"/>
                <w:szCs w:val="21"/>
              </w:rPr>
              <w:t>；</w:t>
            </w:r>
            <w:r w:rsidRPr="00321EBA">
              <w:rPr>
                <w:sz w:val="18"/>
                <w:szCs w:val="21"/>
              </w:rPr>
              <w:t>D</w:t>
            </w:r>
            <w:r w:rsidRPr="00F46F10">
              <w:rPr>
                <w:sz w:val="18"/>
                <w:szCs w:val="21"/>
                <w:vertAlign w:val="subscript"/>
              </w:rPr>
              <w:t>50</w:t>
            </w:r>
            <w:r w:rsidRPr="00321EBA">
              <w:rPr>
                <w:sz w:val="18"/>
                <w:szCs w:val="21"/>
              </w:rPr>
              <w:t>：</w:t>
            </w:r>
            <w:r w:rsidRPr="00321EBA">
              <w:rPr>
                <w:rFonts w:hint="eastAsia"/>
                <w:sz w:val="18"/>
                <w:szCs w:val="21"/>
              </w:rPr>
              <w:t>45</w:t>
            </w:r>
            <w:r w:rsidRPr="00321EBA">
              <w:rPr>
                <w:sz w:val="18"/>
                <w:szCs w:val="21"/>
              </w:rPr>
              <w:t>~</w:t>
            </w:r>
            <w:r w:rsidRPr="00321EBA">
              <w:rPr>
                <w:rFonts w:hint="eastAsia"/>
                <w:sz w:val="18"/>
                <w:szCs w:val="21"/>
              </w:rPr>
              <w:t>60</w:t>
            </w:r>
            <w:r w:rsidRPr="00321EBA">
              <w:rPr>
                <w:sz w:val="18"/>
                <w:szCs w:val="21"/>
              </w:rPr>
              <w:t>；</w:t>
            </w:r>
            <w:r w:rsidRPr="00321EBA">
              <w:rPr>
                <w:sz w:val="18"/>
                <w:szCs w:val="21"/>
              </w:rPr>
              <w:t>D</w:t>
            </w:r>
            <w:r w:rsidRPr="00F46F10">
              <w:rPr>
                <w:sz w:val="18"/>
                <w:szCs w:val="21"/>
                <w:vertAlign w:val="subscript"/>
              </w:rPr>
              <w:t>90</w:t>
            </w:r>
            <w:r w:rsidRPr="00321EBA">
              <w:rPr>
                <w:sz w:val="18"/>
                <w:szCs w:val="21"/>
              </w:rPr>
              <w:t>：</w:t>
            </w:r>
            <w:r w:rsidRPr="00321EBA">
              <w:rPr>
                <w:rFonts w:hint="eastAsia"/>
                <w:sz w:val="18"/>
                <w:szCs w:val="21"/>
              </w:rPr>
              <w:t>75</w:t>
            </w:r>
            <w:r w:rsidRPr="00321EBA">
              <w:rPr>
                <w:sz w:val="18"/>
                <w:szCs w:val="21"/>
              </w:rPr>
              <w:t>~</w:t>
            </w:r>
            <w:r w:rsidRPr="00321EBA">
              <w:rPr>
                <w:rFonts w:hint="eastAsia"/>
                <w:sz w:val="18"/>
                <w:szCs w:val="21"/>
              </w:rPr>
              <w:t>100</w:t>
            </w:r>
          </w:p>
        </w:tc>
      </w:tr>
      <w:tr w:rsidR="00F77E50" w14:paraId="191F11A7" w14:textId="77777777" w:rsidTr="009015B0">
        <w:trPr>
          <w:trHeight w:val="340"/>
          <w:jc w:val="center"/>
        </w:trPr>
        <w:tc>
          <w:tcPr>
            <w:tcW w:w="8347" w:type="dxa"/>
            <w:gridSpan w:val="2"/>
            <w:vAlign w:val="center"/>
          </w:tcPr>
          <w:p w14:paraId="6281657B" w14:textId="77777777" w:rsidR="00F77E50" w:rsidRDefault="00F77E50" w:rsidP="009015B0">
            <w:pPr>
              <w:spacing w:line="276" w:lineRule="auto"/>
              <w:ind w:firstLineChars="200" w:firstLine="360"/>
              <w:rPr>
                <w:color w:val="000000" w:themeColor="text1"/>
                <w:sz w:val="18"/>
                <w:szCs w:val="18"/>
              </w:rPr>
            </w:pPr>
            <w:r>
              <w:rPr>
                <w:color w:val="000000" w:themeColor="text1"/>
                <w:sz w:val="18"/>
                <w:szCs w:val="18"/>
              </w:rPr>
              <w:t>注：如需方对粉末粒度</w:t>
            </w:r>
            <w:r>
              <w:rPr>
                <w:rFonts w:hint="eastAsia"/>
                <w:color w:val="000000" w:themeColor="text1"/>
                <w:sz w:val="18"/>
                <w:szCs w:val="18"/>
              </w:rPr>
              <w:t>组成</w:t>
            </w:r>
            <w:r>
              <w:rPr>
                <w:color w:val="000000" w:themeColor="text1"/>
                <w:sz w:val="18"/>
                <w:szCs w:val="18"/>
              </w:rPr>
              <w:t>有特殊要求时，由供需双方协商确定。</w:t>
            </w:r>
          </w:p>
        </w:tc>
      </w:tr>
    </w:tbl>
    <w:p w14:paraId="55357849" w14:textId="1758DDF7" w:rsidR="001F676E" w:rsidRPr="00AB27F4" w:rsidRDefault="001F676E" w:rsidP="00AB27F4">
      <w:pPr>
        <w:spacing w:before="120" w:after="120" w:line="360" w:lineRule="auto"/>
        <w:jc w:val="left"/>
        <w:rPr>
          <w:rFonts w:ascii="黑体" w:eastAsia="黑体" w:hAnsi="宋体"/>
          <w:sz w:val="24"/>
        </w:rPr>
      </w:pPr>
      <w:r w:rsidRPr="00AB27F4">
        <w:rPr>
          <w:rFonts w:ascii="黑体" w:eastAsia="黑体" w:hAnsi="宋体"/>
          <w:sz w:val="24"/>
        </w:rPr>
        <w:t>2.</w:t>
      </w:r>
      <w:r w:rsidR="00AB27F4" w:rsidRPr="00AB27F4">
        <w:rPr>
          <w:rFonts w:ascii="黑体" w:eastAsia="黑体" w:hAnsi="宋体" w:hint="eastAsia"/>
          <w:sz w:val="24"/>
        </w:rPr>
        <w:t>2.5</w:t>
      </w:r>
      <w:r w:rsidR="0053653B">
        <w:rPr>
          <w:rFonts w:ascii="黑体" w:eastAsia="黑体" w:hAnsi="宋体" w:hint="eastAsia"/>
          <w:sz w:val="24"/>
        </w:rPr>
        <w:t xml:space="preserve"> </w:t>
      </w:r>
      <w:r w:rsidRPr="00AB27F4">
        <w:rPr>
          <w:rFonts w:ascii="黑体" w:eastAsia="黑体" w:hAnsi="宋体"/>
          <w:sz w:val="24"/>
        </w:rPr>
        <w:t>松装密度</w:t>
      </w:r>
    </w:p>
    <w:p w14:paraId="438E24C6" w14:textId="1B8FE2AC" w:rsidR="00316E67" w:rsidRPr="0053653B" w:rsidRDefault="0053653B" w:rsidP="0053653B">
      <w:pPr>
        <w:spacing w:line="360" w:lineRule="auto"/>
        <w:rPr>
          <w:sz w:val="24"/>
        </w:rPr>
      </w:pPr>
      <w:r>
        <w:rPr>
          <w:rFonts w:hint="eastAsia"/>
          <w:sz w:val="24"/>
        </w:rPr>
        <w:t xml:space="preserve">    </w:t>
      </w:r>
      <w:r w:rsidR="001F676E" w:rsidRPr="0053653B">
        <w:rPr>
          <w:sz w:val="24"/>
        </w:rPr>
        <w:t>松装密度是衡量热喷涂粉末材料的一个重要指标，与喷涂过程</w:t>
      </w:r>
      <w:proofErr w:type="gramStart"/>
      <w:r w:rsidR="001F676E" w:rsidRPr="0053653B">
        <w:rPr>
          <w:sz w:val="24"/>
        </w:rPr>
        <w:t>中送粉特性</w:t>
      </w:r>
      <w:proofErr w:type="gramEnd"/>
      <w:r w:rsidR="001F676E" w:rsidRPr="0053653B">
        <w:rPr>
          <w:sz w:val="24"/>
        </w:rPr>
        <w:t>、沉积速率有密切的关系。表</w:t>
      </w:r>
      <w:r>
        <w:rPr>
          <w:rFonts w:hint="eastAsia"/>
          <w:sz w:val="24"/>
        </w:rPr>
        <w:t>6</w:t>
      </w:r>
      <w:r w:rsidR="001F676E" w:rsidRPr="0053653B">
        <w:rPr>
          <w:sz w:val="24"/>
        </w:rPr>
        <w:t>为热喷涂用氧化</w:t>
      </w:r>
      <w:r w:rsidR="00316E67">
        <w:rPr>
          <w:rFonts w:hint="eastAsia"/>
          <w:sz w:val="24"/>
        </w:rPr>
        <w:t>铬</w:t>
      </w:r>
      <w:r w:rsidR="001F676E" w:rsidRPr="0053653B">
        <w:rPr>
          <w:sz w:val="24"/>
        </w:rPr>
        <w:t>粉末的研究、生产和使用的主要企业对粉末松装密度的要求。所以本标准设定最小的松装密度应不小于</w:t>
      </w:r>
      <w:r w:rsidR="00316E67">
        <w:rPr>
          <w:sz w:val="24"/>
        </w:rPr>
        <w:t>1.1</w:t>
      </w:r>
      <w:r w:rsidR="001F676E" w:rsidRPr="0053653B">
        <w:rPr>
          <w:sz w:val="24"/>
        </w:rPr>
        <w:t xml:space="preserve"> g/cm</w:t>
      </w:r>
      <w:r w:rsidR="001F676E" w:rsidRPr="0053653B">
        <w:rPr>
          <w:sz w:val="24"/>
          <w:vertAlign w:val="superscript"/>
        </w:rPr>
        <w:t>3</w:t>
      </w:r>
      <w:r w:rsidR="001F676E" w:rsidRPr="0053653B">
        <w:rPr>
          <w:sz w:val="24"/>
        </w:rPr>
        <w:t>。</w:t>
      </w:r>
    </w:p>
    <w:p w14:paraId="1AC08004" w14:textId="6F71C65E" w:rsidR="001F676E" w:rsidRPr="0053653B" w:rsidRDefault="001F676E" w:rsidP="0053653B">
      <w:pPr>
        <w:spacing w:line="360" w:lineRule="auto"/>
        <w:jc w:val="center"/>
        <w:rPr>
          <w:rFonts w:ascii="黑体" w:eastAsia="黑体" w:hAnsi="黑体"/>
          <w:szCs w:val="21"/>
        </w:rPr>
      </w:pPr>
      <w:r w:rsidRPr="0053653B">
        <w:rPr>
          <w:rFonts w:ascii="黑体" w:eastAsia="黑体" w:hAnsi="黑体"/>
          <w:szCs w:val="21"/>
        </w:rPr>
        <w:t>表</w:t>
      </w:r>
      <w:r w:rsidR="0053653B">
        <w:rPr>
          <w:rFonts w:ascii="黑体" w:eastAsia="黑体" w:hAnsi="黑体" w:hint="eastAsia"/>
          <w:szCs w:val="21"/>
        </w:rPr>
        <w:t>6</w:t>
      </w:r>
      <w:r w:rsidRPr="0053653B">
        <w:rPr>
          <w:rFonts w:ascii="黑体" w:eastAsia="黑体" w:hAnsi="黑体"/>
          <w:szCs w:val="21"/>
        </w:rPr>
        <w:t xml:space="preserve"> 热喷涂用氧化</w:t>
      </w:r>
      <w:r w:rsidR="00A96C8C">
        <w:rPr>
          <w:rFonts w:ascii="黑体" w:eastAsia="黑体" w:hAnsi="黑体" w:hint="eastAsia"/>
          <w:szCs w:val="21"/>
        </w:rPr>
        <w:t>铬</w:t>
      </w:r>
      <w:r w:rsidRPr="0053653B">
        <w:rPr>
          <w:rFonts w:ascii="黑体" w:eastAsia="黑体" w:hAnsi="黑体"/>
          <w:szCs w:val="21"/>
        </w:rPr>
        <w:t>粉末产品松装密度</w:t>
      </w:r>
    </w:p>
    <w:tbl>
      <w:tblPr>
        <w:tblW w:w="4868"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98"/>
        <w:gridCol w:w="983"/>
        <w:gridCol w:w="1065"/>
        <w:gridCol w:w="1039"/>
        <w:gridCol w:w="954"/>
        <w:gridCol w:w="992"/>
        <w:gridCol w:w="1133"/>
        <w:gridCol w:w="1133"/>
      </w:tblGrid>
      <w:tr w:rsidR="00316E67" w14:paraId="411DBD03" w14:textId="4E9B7039" w:rsidTr="00316E67">
        <w:trPr>
          <w:trHeight w:val="340"/>
          <w:jc w:val="center"/>
        </w:trPr>
        <w:tc>
          <w:tcPr>
            <w:tcW w:w="601" w:type="pct"/>
            <w:shd w:val="clear" w:color="auto" w:fill="auto"/>
            <w:vAlign w:val="center"/>
          </w:tcPr>
          <w:p w14:paraId="65FBEAD3" w14:textId="77777777" w:rsidR="00316E67" w:rsidRDefault="00316E67" w:rsidP="00316E67">
            <w:pPr>
              <w:jc w:val="center"/>
              <w:rPr>
                <w:sz w:val="18"/>
                <w:szCs w:val="21"/>
              </w:rPr>
            </w:pPr>
            <w:r>
              <w:rPr>
                <w:sz w:val="18"/>
                <w:szCs w:val="21"/>
              </w:rPr>
              <w:t>单位</w:t>
            </w:r>
          </w:p>
        </w:tc>
        <w:tc>
          <w:tcPr>
            <w:tcW w:w="592" w:type="pct"/>
            <w:shd w:val="clear" w:color="auto" w:fill="auto"/>
            <w:vAlign w:val="center"/>
          </w:tcPr>
          <w:p w14:paraId="0C6C8489" w14:textId="3F6B6611" w:rsidR="00316E67" w:rsidRPr="00316E67" w:rsidRDefault="00316E67" w:rsidP="00316E67">
            <w:pPr>
              <w:jc w:val="center"/>
              <w:rPr>
                <w:rFonts w:eastAsiaTheme="minorEastAsia"/>
                <w:sz w:val="18"/>
                <w:szCs w:val="18"/>
              </w:rPr>
            </w:pPr>
            <w:r w:rsidRPr="00316E67">
              <w:rPr>
                <w:rFonts w:eastAsiaTheme="minorEastAsia"/>
                <w:sz w:val="18"/>
                <w:szCs w:val="18"/>
              </w:rPr>
              <w:t>A</w:t>
            </w:r>
          </w:p>
        </w:tc>
        <w:tc>
          <w:tcPr>
            <w:tcW w:w="642" w:type="pct"/>
            <w:vAlign w:val="center"/>
          </w:tcPr>
          <w:p w14:paraId="3A25341E" w14:textId="6AB7D49C" w:rsidR="00316E67" w:rsidRPr="00316E67" w:rsidRDefault="00316E67" w:rsidP="00316E67">
            <w:pPr>
              <w:jc w:val="center"/>
              <w:rPr>
                <w:rFonts w:eastAsiaTheme="minorEastAsia"/>
                <w:sz w:val="18"/>
                <w:szCs w:val="18"/>
              </w:rPr>
            </w:pPr>
            <w:r w:rsidRPr="00316E67">
              <w:rPr>
                <w:rFonts w:eastAsiaTheme="minorEastAsia"/>
                <w:sz w:val="18"/>
                <w:szCs w:val="18"/>
              </w:rPr>
              <w:t>B</w:t>
            </w:r>
          </w:p>
        </w:tc>
        <w:tc>
          <w:tcPr>
            <w:tcW w:w="626" w:type="pct"/>
            <w:vAlign w:val="center"/>
          </w:tcPr>
          <w:p w14:paraId="404D2D27" w14:textId="0B4DD940" w:rsidR="00316E67" w:rsidRPr="00316E67" w:rsidRDefault="00316E67" w:rsidP="00316E67">
            <w:pPr>
              <w:jc w:val="center"/>
              <w:rPr>
                <w:rFonts w:eastAsiaTheme="minorEastAsia"/>
                <w:sz w:val="18"/>
                <w:szCs w:val="18"/>
              </w:rPr>
            </w:pPr>
            <w:r w:rsidRPr="00316E67">
              <w:rPr>
                <w:rFonts w:eastAsiaTheme="minorEastAsia"/>
                <w:sz w:val="18"/>
                <w:szCs w:val="18"/>
              </w:rPr>
              <w:t>C</w:t>
            </w:r>
          </w:p>
        </w:tc>
        <w:tc>
          <w:tcPr>
            <w:tcW w:w="575" w:type="pct"/>
            <w:vAlign w:val="center"/>
          </w:tcPr>
          <w:p w14:paraId="6BCA0B3B" w14:textId="0080E088" w:rsidR="00316E67" w:rsidRPr="00316E67" w:rsidRDefault="00316E67" w:rsidP="00316E67">
            <w:pPr>
              <w:jc w:val="center"/>
              <w:rPr>
                <w:rFonts w:eastAsiaTheme="minorEastAsia"/>
                <w:sz w:val="18"/>
                <w:szCs w:val="18"/>
              </w:rPr>
            </w:pPr>
            <w:r w:rsidRPr="00316E67">
              <w:rPr>
                <w:rFonts w:eastAsiaTheme="minorEastAsia"/>
                <w:sz w:val="18"/>
                <w:szCs w:val="18"/>
              </w:rPr>
              <w:t>D</w:t>
            </w:r>
          </w:p>
        </w:tc>
        <w:tc>
          <w:tcPr>
            <w:tcW w:w="598" w:type="pct"/>
            <w:vAlign w:val="center"/>
          </w:tcPr>
          <w:p w14:paraId="3C2D1260" w14:textId="6B327C4C" w:rsidR="00316E67" w:rsidRPr="00316E67" w:rsidRDefault="00316E67" w:rsidP="00316E67">
            <w:pPr>
              <w:jc w:val="center"/>
              <w:rPr>
                <w:rFonts w:eastAsiaTheme="minorEastAsia"/>
                <w:sz w:val="18"/>
                <w:szCs w:val="18"/>
              </w:rPr>
            </w:pPr>
            <w:r w:rsidRPr="00316E67">
              <w:rPr>
                <w:rFonts w:eastAsiaTheme="minorEastAsia"/>
                <w:sz w:val="18"/>
                <w:szCs w:val="18"/>
              </w:rPr>
              <w:t>E</w:t>
            </w:r>
          </w:p>
        </w:tc>
        <w:tc>
          <w:tcPr>
            <w:tcW w:w="683" w:type="pct"/>
            <w:vAlign w:val="center"/>
          </w:tcPr>
          <w:p w14:paraId="2826B449" w14:textId="0AD766FA" w:rsidR="00316E67" w:rsidRPr="00316E67" w:rsidRDefault="00316E67" w:rsidP="00316E67">
            <w:pPr>
              <w:jc w:val="center"/>
              <w:rPr>
                <w:rFonts w:eastAsiaTheme="minorEastAsia"/>
                <w:sz w:val="18"/>
                <w:szCs w:val="18"/>
              </w:rPr>
            </w:pPr>
            <w:r w:rsidRPr="00316E67">
              <w:rPr>
                <w:rFonts w:eastAsiaTheme="minorEastAsia"/>
                <w:sz w:val="18"/>
                <w:szCs w:val="18"/>
              </w:rPr>
              <w:t>F</w:t>
            </w:r>
          </w:p>
        </w:tc>
        <w:tc>
          <w:tcPr>
            <w:tcW w:w="683" w:type="pct"/>
            <w:vAlign w:val="center"/>
          </w:tcPr>
          <w:p w14:paraId="6FDF0BF7" w14:textId="04962B1D" w:rsidR="00316E67" w:rsidRPr="00316E67" w:rsidRDefault="00316E67" w:rsidP="00316E67">
            <w:pPr>
              <w:jc w:val="center"/>
              <w:rPr>
                <w:rFonts w:eastAsiaTheme="minorEastAsia"/>
                <w:sz w:val="18"/>
                <w:szCs w:val="18"/>
              </w:rPr>
            </w:pPr>
            <w:r w:rsidRPr="00316E67">
              <w:rPr>
                <w:rFonts w:eastAsiaTheme="minorEastAsia"/>
                <w:sz w:val="18"/>
                <w:szCs w:val="18"/>
              </w:rPr>
              <w:t>G</w:t>
            </w:r>
          </w:p>
        </w:tc>
      </w:tr>
      <w:tr w:rsidR="00316E67" w14:paraId="75C74601" w14:textId="5ADAEC74" w:rsidTr="00316E67">
        <w:trPr>
          <w:trHeight w:val="340"/>
          <w:jc w:val="center"/>
        </w:trPr>
        <w:tc>
          <w:tcPr>
            <w:tcW w:w="601" w:type="pct"/>
            <w:shd w:val="clear" w:color="auto" w:fill="auto"/>
            <w:vAlign w:val="center"/>
          </w:tcPr>
          <w:p w14:paraId="2CE8E931" w14:textId="77777777" w:rsidR="00316E67" w:rsidRDefault="00316E67" w:rsidP="00316E67">
            <w:pPr>
              <w:jc w:val="center"/>
              <w:rPr>
                <w:sz w:val="18"/>
                <w:szCs w:val="21"/>
              </w:rPr>
            </w:pPr>
            <w:r>
              <w:rPr>
                <w:sz w:val="18"/>
                <w:szCs w:val="21"/>
              </w:rPr>
              <w:t>松装密度（</w:t>
            </w:r>
            <w:r>
              <w:rPr>
                <w:sz w:val="18"/>
                <w:szCs w:val="21"/>
              </w:rPr>
              <w:t>g/cm</w:t>
            </w:r>
            <w:r>
              <w:rPr>
                <w:sz w:val="18"/>
                <w:szCs w:val="21"/>
                <w:vertAlign w:val="superscript"/>
              </w:rPr>
              <w:t>3</w:t>
            </w:r>
            <w:r>
              <w:rPr>
                <w:sz w:val="18"/>
                <w:szCs w:val="21"/>
              </w:rPr>
              <w:t>）</w:t>
            </w:r>
          </w:p>
        </w:tc>
        <w:tc>
          <w:tcPr>
            <w:tcW w:w="592" w:type="pct"/>
            <w:shd w:val="clear" w:color="auto" w:fill="auto"/>
            <w:vAlign w:val="center"/>
          </w:tcPr>
          <w:p w14:paraId="7E46D31D" w14:textId="03A20FCB" w:rsidR="00316E67" w:rsidRPr="00316E67" w:rsidRDefault="00316E67" w:rsidP="00316E67">
            <w:pPr>
              <w:jc w:val="center"/>
              <w:rPr>
                <w:rFonts w:eastAsiaTheme="minorEastAsia"/>
                <w:sz w:val="18"/>
                <w:szCs w:val="18"/>
                <w:highlight w:val="yellow"/>
              </w:rPr>
            </w:pPr>
            <w:r w:rsidRPr="00316E67">
              <w:rPr>
                <w:rFonts w:eastAsiaTheme="minorEastAsia"/>
                <w:color w:val="000000" w:themeColor="text1"/>
                <w:sz w:val="18"/>
                <w:szCs w:val="18"/>
              </w:rPr>
              <w:t>≥1.6</w:t>
            </w:r>
          </w:p>
        </w:tc>
        <w:tc>
          <w:tcPr>
            <w:tcW w:w="642" w:type="pct"/>
            <w:vAlign w:val="center"/>
          </w:tcPr>
          <w:p w14:paraId="7E1E0953" w14:textId="108AC7CE" w:rsidR="00316E67" w:rsidRPr="00316E67" w:rsidRDefault="00316E67" w:rsidP="00316E67">
            <w:pPr>
              <w:jc w:val="center"/>
              <w:rPr>
                <w:rFonts w:eastAsiaTheme="minorEastAsia"/>
                <w:sz w:val="18"/>
                <w:szCs w:val="18"/>
              </w:rPr>
            </w:pPr>
            <w:r w:rsidRPr="00316E67">
              <w:rPr>
                <w:rFonts w:eastAsiaTheme="minorEastAsia"/>
                <w:color w:val="000000" w:themeColor="text1"/>
                <w:sz w:val="18"/>
                <w:szCs w:val="18"/>
              </w:rPr>
              <w:t>≥1.4</w:t>
            </w:r>
          </w:p>
        </w:tc>
        <w:tc>
          <w:tcPr>
            <w:tcW w:w="626" w:type="pct"/>
            <w:vAlign w:val="center"/>
          </w:tcPr>
          <w:p w14:paraId="6158B6DA" w14:textId="5D770C5A" w:rsidR="00316E67" w:rsidRPr="00316E67" w:rsidRDefault="00316E67" w:rsidP="00316E67">
            <w:pPr>
              <w:jc w:val="center"/>
              <w:rPr>
                <w:rFonts w:eastAsiaTheme="minorEastAsia"/>
                <w:sz w:val="18"/>
                <w:szCs w:val="18"/>
              </w:rPr>
            </w:pPr>
            <w:r w:rsidRPr="00316E67">
              <w:rPr>
                <w:rFonts w:eastAsiaTheme="minorEastAsia"/>
                <w:color w:val="000000" w:themeColor="text1"/>
                <w:sz w:val="18"/>
                <w:szCs w:val="18"/>
              </w:rPr>
              <w:t>/</w:t>
            </w:r>
          </w:p>
        </w:tc>
        <w:tc>
          <w:tcPr>
            <w:tcW w:w="575" w:type="pct"/>
            <w:vAlign w:val="center"/>
          </w:tcPr>
          <w:p w14:paraId="236BB339" w14:textId="19DEA002" w:rsidR="00316E67" w:rsidRPr="00316E67" w:rsidRDefault="00316E67" w:rsidP="00316E67">
            <w:pPr>
              <w:jc w:val="center"/>
              <w:rPr>
                <w:rFonts w:eastAsiaTheme="minorEastAsia"/>
                <w:sz w:val="18"/>
                <w:szCs w:val="18"/>
              </w:rPr>
            </w:pPr>
            <w:r w:rsidRPr="00316E67">
              <w:rPr>
                <w:rFonts w:eastAsiaTheme="minorEastAsia"/>
                <w:color w:val="000000" w:themeColor="text1"/>
                <w:sz w:val="18"/>
                <w:szCs w:val="18"/>
              </w:rPr>
              <w:t>/</w:t>
            </w:r>
          </w:p>
        </w:tc>
        <w:tc>
          <w:tcPr>
            <w:tcW w:w="598" w:type="pct"/>
            <w:vAlign w:val="center"/>
          </w:tcPr>
          <w:p w14:paraId="1BAE035F" w14:textId="0CAD357C" w:rsidR="00316E67" w:rsidRPr="00316E67" w:rsidRDefault="00316E67" w:rsidP="00316E67">
            <w:pPr>
              <w:jc w:val="center"/>
              <w:rPr>
                <w:rFonts w:eastAsiaTheme="minorEastAsia"/>
                <w:sz w:val="18"/>
                <w:szCs w:val="18"/>
              </w:rPr>
            </w:pPr>
            <w:r w:rsidRPr="00316E67">
              <w:rPr>
                <w:rFonts w:eastAsiaTheme="minorEastAsia"/>
                <w:color w:val="000000" w:themeColor="text1"/>
                <w:sz w:val="18"/>
                <w:szCs w:val="18"/>
              </w:rPr>
              <w:t>/</w:t>
            </w:r>
          </w:p>
        </w:tc>
        <w:tc>
          <w:tcPr>
            <w:tcW w:w="683" w:type="pct"/>
            <w:vAlign w:val="center"/>
          </w:tcPr>
          <w:p w14:paraId="7DC41632" w14:textId="6BE997D5" w:rsidR="00316E67" w:rsidRPr="00316E67" w:rsidRDefault="00316E67" w:rsidP="00316E67">
            <w:pPr>
              <w:jc w:val="center"/>
              <w:rPr>
                <w:rFonts w:eastAsiaTheme="minorEastAsia"/>
                <w:sz w:val="18"/>
                <w:szCs w:val="18"/>
              </w:rPr>
            </w:pPr>
            <w:r w:rsidRPr="00316E67">
              <w:rPr>
                <w:rFonts w:eastAsiaTheme="minorEastAsia"/>
                <w:color w:val="000000" w:themeColor="text1"/>
                <w:sz w:val="18"/>
                <w:szCs w:val="18"/>
              </w:rPr>
              <w:t>≥1.1</w:t>
            </w:r>
          </w:p>
        </w:tc>
        <w:tc>
          <w:tcPr>
            <w:tcW w:w="683" w:type="pct"/>
            <w:vAlign w:val="center"/>
          </w:tcPr>
          <w:p w14:paraId="66946F54" w14:textId="7B72B2A6" w:rsidR="00316E67" w:rsidRPr="00316E67" w:rsidRDefault="00316E67" w:rsidP="00316E67">
            <w:pPr>
              <w:jc w:val="center"/>
              <w:rPr>
                <w:rFonts w:eastAsiaTheme="minorEastAsia"/>
                <w:sz w:val="18"/>
                <w:szCs w:val="18"/>
              </w:rPr>
            </w:pPr>
            <w:r w:rsidRPr="00316E67">
              <w:rPr>
                <w:rFonts w:eastAsiaTheme="minorEastAsia"/>
                <w:color w:val="000000" w:themeColor="text1"/>
                <w:sz w:val="18"/>
                <w:szCs w:val="18"/>
              </w:rPr>
              <w:t>/</w:t>
            </w:r>
          </w:p>
        </w:tc>
      </w:tr>
    </w:tbl>
    <w:p w14:paraId="78D58C52" w14:textId="77777777" w:rsidR="001F676E" w:rsidRPr="00AB27F4" w:rsidRDefault="001F676E" w:rsidP="00AB27F4">
      <w:pPr>
        <w:spacing w:before="120" w:after="120" w:line="360" w:lineRule="auto"/>
        <w:jc w:val="left"/>
        <w:rPr>
          <w:rFonts w:ascii="黑体" w:eastAsia="黑体" w:hAnsi="宋体"/>
          <w:sz w:val="24"/>
        </w:rPr>
      </w:pPr>
      <w:r w:rsidRPr="00AB27F4">
        <w:rPr>
          <w:rFonts w:ascii="黑体" w:eastAsia="黑体" w:hAnsi="宋体"/>
          <w:sz w:val="24"/>
        </w:rPr>
        <w:t>2.</w:t>
      </w:r>
      <w:r w:rsidR="00AB27F4" w:rsidRPr="00AB27F4">
        <w:rPr>
          <w:rFonts w:ascii="黑体" w:eastAsia="黑体" w:hAnsi="宋体" w:hint="eastAsia"/>
          <w:sz w:val="24"/>
        </w:rPr>
        <w:t>2.6</w:t>
      </w:r>
      <w:r w:rsidRPr="00AB27F4">
        <w:rPr>
          <w:rFonts w:ascii="黑体" w:eastAsia="黑体" w:hAnsi="宋体"/>
          <w:sz w:val="24"/>
        </w:rPr>
        <w:t xml:space="preserve"> </w:t>
      </w:r>
      <w:r w:rsidR="00F567CE">
        <w:rPr>
          <w:rFonts w:ascii="黑体" w:eastAsia="黑体" w:hAnsi="宋体" w:hint="eastAsia"/>
          <w:sz w:val="24"/>
        </w:rPr>
        <w:t>外观</w:t>
      </w:r>
      <w:r w:rsidR="00F567CE">
        <w:rPr>
          <w:rFonts w:ascii="黑体" w:eastAsia="黑体" w:hAnsi="宋体"/>
          <w:sz w:val="24"/>
        </w:rPr>
        <w:t>质量</w:t>
      </w:r>
    </w:p>
    <w:p w14:paraId="33751EA6" w14:textId="0AF6A9A8" w:rsidR="00F567CE" w:rsidRPr="00F567CE" w:rsidRDefault="00F567CE" w:rsidP="00F567CE">
      <w:pPr>
        <w:pStyle w:val="ab"/>
        <w:spacing w:before="156" w:after="156"/>
        <w:ind w:firstLine="480"/>
        <w:rPr>
          <w:rFonts w:ascii="Times New Roman"/>
          <w:sz w:val="24"/>
          <w:szCs w:val="24"/>
        </w:rPr>
      </w:pPr>
      <w:r w:rsidRPr="00F567CE">
        <w:rPr>
          <w:sz w:val="24"/>
          <w:szCs w:val="24"/>
        </w:rPr>
        <w:t>产品外观无目视可见的夹杂物。</w:t>
      </w:r>
    </w:p>
    <w:p w14:paraId="2F259FB2" w14:textId="77777777" w:rsidR="00F567CE" w:rsidRPr="00AB27F4" w:rsidRDefault="00F567CE" w:rsidP="00F567CE">
      <w:pPr>
        <w:spacing w:before="120" w:after="120" w:line="360" w:lineRule="auto"/>
        <w:jc w:val="left"/>
        <w:rPr>
          <w:rFonts w:ascii="黑体" w:eastAsia="黑体" w:hAnsi="宋体"/>
          <w:sz w:val="24"/>
        </w:rPr>
      </w:pPr>
      <w:r w:rsidRPr="00AB27F4">
        <w:rPr>
          <w:rFonts w:ascii="黑体" w:eastAsia="黑体" w:hAnsi="宋体"/>
          <w:sz w:val="24"/>
        </w:rPr>
        <w:t>2.</w:t>
      </w:r>
      <w:r w:rsidRPr="00AB27F4">
        <w:rPr>
          <w:rFonts w:ascii="黑体" w:eastAsia="黑体" w:hAnsi="宋体" w:hint="eastAsia"/>
          <w:sz w:val="24"/>
        </w:rPr>
        <w:t>2</w:t>
      </w:r>
      <w:r>
        <w:rPr>
          <w:rFonts w:ascii="黑体" w:eastAsia="黑体" w:hAnsi="宋体" w:hint="eastAsia"/>
          <w:sz w:val="24"/>
        </w:rPr>
        <w:t>.7</w:t>
      </w:r>
      <w:r w:rsidRPr="00AB27F4">
        <w:rPr>
          <w:rFonts w:ascii="黑体" w:eastAsia="黑体" w:hAnsi="宋体"/>
          <w:sz w:val="24"/>
        </w:rPr>
        <w:t xml:space="preserve"> 其他要求</w:t>
      </w:r>
    </w:p>
    <w:p w14:paraId="408F1F95" w14:textId="463ED405" w:rsidR="00F567CE" w:rsidRPr="00F567CE" w:rsidRDefault="00F567CE" w:rsidP="009E53BC">
      <w:pPr>
        <w:rPr>
          <w:sz w:val="24"/>
        </w:rPr>
      </w:pPr>
      <w:r>
        <w:rPr>
          <w:rFonts w:hint="eastAsia"/>
          <w:sz w:val="24"/>
        </w:rPr>
        <w:lastRenderedPageBreak/>
        <w:t xml:space="preserve">    </w:t>
      </w:r>
      <w:r w:rsidRPr="0053653B">
        <w:rPr>
          <w:sz w:val="24"/>
        </w:rPr>
        <w:t>需方如对热喷涂用氧化</w:t>
      </w:r>
      <w:r w:rsidR="00316E67">
        <w:rPr>
          <w:rFonts w:hint="eastAsia"/>
          <w:sz w:val="24"/>
        </w:rPr>
        <w:t>铬</w:t>
      </w:r>
      <w:r w:rsidRPr="0053653B">
        <w:rPr>
          <w:sz w:val="24"/>
        </w:rPr>
        <w:t>粉末有特殊要求，可由供需双方协商确定。</w:t>
      </w:r>
    </w:p>
    <w:p w14:paraId="4DBB631B" w14:textId="77777777" w:rsidR="00865E86" w:rsidRPr="0077147C" w:rsidRDefault="0053653B" w:rsidP="00865E86">
      <w:pPr>
        <w:spacing w:before="120" w:after="120" w:line="360" w:lineRule="auto"/>
        <w:jc w:val="left"/>
        <w:rPr>
          <w:rFonts w:ascii="黑体" w:eastAsia="黑体" w:hAnsi="宋体"/>
          <w:sz w:val="24"/>
        </w:rPr>
      </w:pPr>
      <w:r>
        <w:rPr>
          <w:rFonts w:ascii="黑体" w:eastAsia="黑体" w:hAnsi="宋体" w:hint="eastAsia"/>
          <w:sz w:val="24"/>
        </w:rPr>
        <w:t>2.3</w:t>
      </w:r>
      <w:r w:rsidR="00865E86" w:rsidRPr="0077147C">
        <w:rPr>
          <w:rFonts w:ascii="黑体" w:eastAsia="黑体" w:hAnsi="宋体" w:hint="eastAsia"/>
          <w:sz w:val="24"/>
        </w:rPr>
        <w:t xml:space="preserve"> </w:t>
      </w:r>
      <w:r w:rsidR="00A01168">
        <w:rPr>
          <w:rFonts w:ascii="黑体" w:eastAsia="黑体" w:hAnsi="宋体" w:hint="eastAsia"/>
          <w:sz w:val="24"/>
        </w:rPr>
        <w:t>本标准验证情况</w:t>
      </w:r>
    </w:p>
    <w:p w14:paraId="3DECCB4E" w14:textId="44A07A06" w:rsidR="00F67FC5" w:rsidRDefault="00F567CE" w:rsidP="00F567CE">
      <w:pPr>
        <w:spacing w:line="360" w:lineRule="auto"/>
      </w:pPr>
      <w:r>
        <w:rPr>
          <w:rFonts w:hint="eastAsia"/>
        </w:rPr>
        <w:t xml:space="preserve">    </w:t>
      </w:r>
      <w:r w:rsidR="00784BF9" w:rsidRPr="00F567CE">
        <w:rPr>
          <w:rFonts w:hint="eastAsia"/>
          <w:sz w:val="24"/>
        </w:rPr>
        <w:t>目前北矿新材科技有限公司、广东省科学院工业分析检测中心</w:t>
      </w:r>
      <w:r w:rsidR="00620EB7">
        <w:rPr>
          <w:rFonts w:hint="eastAsia"/>
          <w:sz w:val="24"/>
        </w:rPr>
        <w:t>、</w:t>
      </w:r>
      <w:r w:rsidR="00620EB7" w:rsidRPr="001C040A">
        <w:rPr>
          <w:rFonts w:hint="eastAsia"/>
          <w:sz w:val="24"/>
        </w:rPr>
        <w:t>江苏威拉里新材料科技有限公司</w:t>
      </w:r>
      <w:r w:rsidR="00784BF9" w:rsidRPr="00F567CE">
        <w:rPr>
          <w:rFonts w:hint="eastAsia"/>
          <w:sz w:val="24"/>
        </w:rPr>
        <w:t>对矿冶科技集团有限公司、北矿新材科技有限公司提供的产品进行验证。各单位检验结果见表</w:t>
      </w:r>
      <w:r w:rsidR="00784BF9">
        <w:rPr>
          <w:rFonts w:hint="eastAsia"/>
          <w:sz w:val="24"/>
        </w:rPr>
        <w:t>7</w:t>
      </w:r>
      <w:r w:rsidR="00620EB7">
        <w:rPr>
          <w:sz w:val="24"/>
        </w:rPr>
        <w:t>-</w:t>
      </w:r>
      <w:r w:rsidR="00B52D62">
        <w:rPr>
          <w:rFonts w:hint="eastAsia"/>
          <w:sz w:val="24"/>
        </w:rPr>
        <w:t>表</w:t>
      </w:r>
      <w:r w:rsidR="001C040A">
        <w:rPr>
          <w:sz w:val="24"/>
        </w:rPr>
        <w:t>18</w:t>
      </w:r>
      <w:r w:rsidR="00784BF9" w:rsidRPr="00F567CE">
        <w:rPr>
          <w:rFonts w:hint="eastAsia"/>
          <w:sz w:val="24"/>
        </w:rPr>
        <w:t>。</w:t>
      </w:r>
    </w:p>
    <w:p w14:paraId="36890CE7" w14:textId="77777777" w:rsidR="00F67FC5" w:rsidRPr="009F5C69" w:rsidRDefault="00F67FC5" w:rsidP="00F67FC5">
      <w:pPr>
        <w:spacing w:line="360" w:lineRule="auto"/>
        <w:jc w:val="center"/>
        <w:rPr>
          <w:szCs w:val="21"/>
        </w:rPr>
      </w:pPr>
      <w:r w:rsidRPr="009F5C69">
        <w:rPr>
          <w:szCs w:val="21"/>
        </w:rPr>
        <w:t>表</w:t>
      </w:r>
      <w:r w:rsidRPr="009F5C69">
        <w:rPr>
          <w:rFonts w:hint="eastAsia"/>
          <w:szCs w:val="21"/>
        </w:rPr>
        <w:t xml:space="preserve">7 </w:t>
      </w:r>
      <w:r w:rsidRPr="009F5C69">
        <w:rPr>
          <w:szCs w:val="21"/>
        </w:rPr>
        <w:t xml:space="preserve"> </w:t>
      </w:r>
      <w:r w:rsidRPr="009F5C69">
        <w:rPr>
          <w:rFonts w:hint="eastAsia"/>
          <w:szCs w:val="21"/>
        </w:rPr>
        <w:t>北矿新材对</w:t>
      </w:r>
      <w:r w:rsidRPr="009F5C69">
        <w:rPr>
          <w:szCs w:val="21"/>
        </w:rPr>
        <w:t>热喷涂用</w:t>
      </w:r>
      <w:r w:rsidRPr="009F5C69">
        <w:rPr>
          <w:rFonts w:hint="eastAsia"/>
          <w:szCs w:val="21"/>
        </w:rPr>
        <w:t>氧化铬</w:t>
      </w:r>
      <w:r w:rsidRPr="009F5C69">
        <w:rPr>
          <w:szCs w:val="21"/>
        </w:rPr>
        <w:t>粉末产品</w:t>
      </w:r>
      <w:r w:rsidRPr="009F5C69">
        <w:rPr>
          <w:rFonts w:hint="eastAsia"/>
          <w:szCs w:val="21"/>
        </w:rPr>
        <w:t>验证</w:t>
      </w:r>
      <w:r w:rsidRPr="009F5C69">
        <w:rPr>
          <w:szCs w:val="21"/>
        </w:rPr>
        <w:t>数据</w:t>
      </w:r>
    </w:p>
    <w:tbl>
      <w:tblPr>
        <w:tblW w:w="85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7"/>
        <w:gridCol w:w="1423"/>
        <w:gridCol w:w="1362"/>
        <w:gridCol w:w="1277"/>
        <w:gridCol w:w="1338"/>
        <w:gridCol w:w="1392"/>
      </w:tblGrid>
      <w:tr w:rsidR="00784BF9" w:rsidRPr="008E3D9E" w14:paraId="4F61DF22" w14:textId="77777777" w:rsidTr="00784BF9">
        <w:trPr>
          <w:trHeight w:val="547"/>
          <w:jc w:val="center"/>
        </w:trPr>
        <w:tc>
          <w:tcPr>
            <w:tcW w:w="1727" w:type="dxa"/>
            <w:vMerge w:val="restart"/>
            <w:vAlign w:val="center"/>
          </w:tcPr>
          <w:p w14:paraId="6A62F5E2" w14:textId="77777777" w:rsidR="00784BF9" w:rsidRPr="008E3D9E" w:rsidRDefault="00784BF9" w:rsidP="00330170">
            <w:pPr>
              <w:pStyle w:val="ab"/>
              <w:widowControl w:val="0"/>
              <w:tabs>
                <w:tab w:val="center" w:pos="4201"/>
                <w:tab w:val="right" w:leader="dot" w:pos="9298"/>
              </w:tabs>
              <w:ind w:firstLineChars="0" w:firstLine="0"/>
              <w:jc w:val="center"/>
              <w:rPr>
                <w:rFonts w:ascii="Times New Roman"/>
                <w:sz w:val="18"/>
                <w:szCs w:val="18"/>
              </w:rPr>
            </w:pPr>
            <w:r w:rsidRPr="008E3D9E">
              <w:rPr>
                <w:rFonts w:ascii="Times New Roman"/>
                <w:sz w:val="18"/>
                <w:szCs w:val="18"/>
              </w:rPr>
              <w:t>产品牌号</w:t>
            </w:r>
          </w:p>
        </w:tc>
        <w:tc>
          <w:tcPr>
            <w:tcW w:w="6792" w:type="dxa"/>
            <w:gridSpan w:val="5"/>
            <w:vAlign w:val="center"/>
          </w:tcPr>
          <w:p w14:paraId="717FD02A" w14:textId="77777777" w:rsidR="00784BF9" w:rsidRPr="008E3D9E" w:rsidRDefault="00784BF9" w:rsidP="00784BF9">
            <w:pPr>
              <w:pStyle w:val="ab"/>
              <w:widowControl w:val="0"/>
              <w:tabs>
                <w:tab w:val="center" w:pos="4201"/>
                <w:tab w:val="right" w:leader="dot" w:pos="9298"/>
              </w:tabs>
              <w:ind w:firstLine="360"/>
              <w:jc w:val="center"/>
              <w:rPr>
                <w:rFonts w:ascii="Times New Roman"/>
                <w:sz w:val="18"/>
                <w:szCs w:val="18"/>
              </w:rPr>
            </w:pPr>
            <w:r w:rsidRPr="008E3D9E">
              <w:rPr>
                <w:rFonts w:ascii="Times New Roman"/>
                <w:sz w:val="18"/>
                <w:szCs w:val="18"/>
              </w:rPr>
              <w:t>化学成分</w:t>
            </w:r>
            <w:r w:rsidRPr="008E3D9E">
              <w:rPr>
                <w:rFonts w:ascii="Times New Roman" w:hint="eastAsia"/>
                <w:sz w:val="18"/>
                <w:szCs w:val="18"/>
              </w:rPr>
              <w:t>/</w:t>
            </w:r>
            <w:r w:rsidRPr="008E3D9E">
              <w:rPr>
                <w:rFonts w:ascii="Times New Roman"/>
                <w:sz w:val="18"/>
                <w:szCs w:val="18"/>
              </w:rPr>
              <w:t>质量分数</w:t>
            </w:r>
            <w:r w:rsidRPr="008E3D9E">
              <w:rPr>
                <w:rFonts w:ascii="Times New Roman" w:hint="eastAsia"/>
                <w:sz w:val="18"/>
                <w:szCs w:val="18"/>
              </w:rPr>
              <w:t>%</w:t>
            </w:r>
          </w:p>
        </w:tc>
      </w:tr>
      <w:tr w:rsidR="00784BF9" w:rsidRPr="008E3D9E" w14:paraId="0EB0B152" w14:textId="77777777" w:rsidTr="00330170">
        <w:trPr>
          <w:trHeight w:val="90"/>
          <w:jc w:val="center"/>
        </w:trPr>
        <w:tc>
          <w:tcPr>
            <w:tcW w:w="1727" w:type="dxa"/>
            <w:vMerge/>
          </w:tcPr>
          <w:p w14:paraId="78B9E933" w14:textId="77777777" w:rsidR="00784BF9" w:rsidRPr="008E3D9E" w:rsidRDefault="00784BF9" w:rsidP="00330170">
            <w:pPr>
              <w:pStyle w:val="ab"/>
              <w:widowControl w:val="0"/>
              <w:tabs>
                <w:tab w:val="center" w:pos="4201"/>
                <w:tab w:val="right" w:leader="dot" w:pos="9298"/>
              </w:tabs>
              <w:ind w:firstLine="360"/>
              <w:rPr>
                <w:rFonts w:ascii="Times New Roman"/>
                <w:sz w:val="18"/>
                <w:szCs w:val="18"/>
              </w:rPr>
            </w:pPr>
          </w:p>
        </w:tc>
        <w:tc>
          <w:tcPr>
            <w:tcW w:w="1423" w:type="dxa"/>
            <w:vAlign w:val="center"/>
          </w:tcPr>
          <w:p w14:paraId="0F343F2B" w14:textId="77777777" w:rsidR="00784BF9" w:rsidRPr="008E3D9E" w:rsidRDefault="00784BF9" w:rsidP="00330170">
            <w:pPr>
              <w:jc w:val="center"/>
              <w:rPr>
                <w:rFonts w:eastAsiaTheme="minorEastAsia"/>
                <w:color w:val="FF0000"/>
                <w:sz w:val="18"/>
                <w:szCs w:val="18"/>
              </w:rPr>
            </w:pPr>
            <w:r w:rsidRPr="008E3D9E">
              <w:rPr>
                <w:sz w:val="18"/>
                <w:szCs w:val="18"/>
              </w:rPr>
              <w:t>Cr</w:t>
            </w:r>
            <w:r w:rsidRPr="008E3D9E">
              <w:rPr>
                <w:sz w:val="18"/>
                <w:szCs w:val="18"/>
                <w:vertAlign w:val="subscript"/>
              </w:rPr>
              <w:t>2</w:t>
            </w:r>
            <w:r w:rsidRPr="008E3D9E">
              <w:rPr>
                <w:sz w:val="18"/>
                <w:szCs w:val="18"/>
              </w:rPr>
              <w:t>O</w:t>
            </w:r>
            <w:r w:rsidRPr="008E3D9E">
              <w:rPr>
                <w:sz w:val="18"/>
                <w:szCs w:val="18"/>
                <w:vertAlign w:val="subscript"/>
              </w:rPr>
              <w:t>3</w:t>
            </w:r>
          </w:p>
        </w:tc>
        <w:tc>
          <w:tcPr>
            <w:tcW w:w="1362" w:type="dxa"/>
            <w:vAlign w:val="center"/>
          </w:tcPr>
          <w:p w14:paraId="62680ED7" w14:textId="77777777" w:rsidR="00784BF9" w:rsidRPr="008E3D9E" w:rsidRDefault="00784BF9" w:rsidP="00330170">
            <w:pPr>
              <w:jc w:val="center"/>
              <w:rPr>
                <w:sz w:val="18"/>
                <w:szCs w:val="18"/>
              </w:rPr>
            </w:pPr>
            <w:r w:rsidRPr="008E3D9E">
              <w:rPr>
                <w:sz w:val="18"/>
                <w:szCs w:val="18"/>
              </w:rPr>
              <w:t>TiO</w:t>
            </w:r>
            <w:r w:rsidRPr="008E3D9E">
              <w:rPr>
                <w:sz w:val="18"/>
                <w:szCs w:val="18"/>
                <w:vertAlign w:val="subscript"/>
              </w:rPr>
              <w:t>2</w:t>
            </w:r>
          </w:p>
        </w:tc>
        <w:tc>
          <w:tcPr>
            <w:tcW w:w="1277" w:type="dxa"/>
            <w:vAlign w:val="center"/>
          </w:tcPr>
          <w:p w14:paraId="4D0E2D1D" w14:textId="77777777" w:rsidR="00784BF9" w:rsidRPr="008E3D9E" w:rsidRDefault="00784BF9" w:rsidP="00330170">
            <w:pPr>
              <w:jc w:val="center"/>
              <w:rPr>
                <w:sz w:val="18"/>
                <w:szCs w:val="18"/>
              </w:rPr>
            </w:pPr>
            <w:r w:rsidRPr="008E3D9E">
              <w:rPr>
                <w:sz w:val="18"/>
                <w:szCs w:val="18"/>
              </w:rPr>
              <w:t>SiO</w:t>
            </w:r>
            <w:r w:rsidRPr="008E3D9E">
              <w:rPr>
                <w:sz w:val="18"/>
                <w:szCs w:val="18"/>
                <w:vertAlign w:val="subscript"/>
              </w:rPr>
              <w:t>2</w:t>
            </w:r>
          </w:p>
        </w:tc>
        <w:tc>
          <w:tcPr>
            <w:tcW w:w="1338" w:type="dxa"/>
            <w:vAlign w:val="center"/>
          </w:tcPr>
          <w:p w14:paraId="33E597AA" w14:textId="77777777" w:rsidR="00784BF9" w:rsidRPr="008E3D9E" w:rsidRDefault="00784BF9" w:rsidP="00330170">
            <w:pPr>
              <w:jc w:val="center"/>
              <w:rPr>
                <w:sz w:val="18"/>
                <w:szCs w:val="18"/>
              </w:rPr>
            </w:pPr>
            <w:r w:rsidRPr="008E3D9E">
              <w:rPr>
                <w:sz w:val="18"/>
                <w:szCs w:val="18"/>
              </w:rPr>
              <w:t>Al</w:t>
            </w:r>
            <w:r w:rsidRPr="008E3D9E">
              <w:rPr>
                <w:sz w:val="18"/>
                <w:szCs w:val="18"/>
                <w:vertAlign w:val="subscript"/>
              </w:rPr>
              <w:t>2</w:t>
            </w:r>
            <w:r w:rsidRPr="008E3D9E">
              <w:rPr>
                <w:sz w:val="18"/>
                <w:szCs w:val="18"/>
              </w:rPr>
              <w:t>O</w:t>
            </w:r>
            <w:r w:rsidRPr="008E3D9E">
              <w:rPr>
                <w:sz w:val="18"/>
                <w:szCs w:val="18"/>
                <w:vertAlign w:val="subscript"/>
              </w:rPr>
              <w:t>3</w:t>
            </w:r>
          </w:p>
        </w:tc>
        <w:tc>
          <w:tcPr>
            <w:tcW w:w="1392" w:type="dxa"/>
            <w:vAlign w:val="center"/>
          </w:tcPr>
          <w:p w14:paraId="09F81E57" w14:textId="77777777" w:rsidR="00784BF9" w:rsidRPr="008E3D9E" w:rsidRDefault="00784BF9" w:rsidP="00330170">
            <w:pPr>
              <w:jc w:val="center"/>
              <w:rPr>
                <w:sz w:val="18"/>
                <w:szCs w:val="18"/>
              </w:rPr>
            </w:pPr>
            <w:r w:rsidRPr="008E3D9E">
              <w:rPr>
                <w:sz w:val="18"/>
                <w:szCs w:val="18"/>
              </w:rPr>
              <w:t>Fe</w:t>
            </w:r>
            <w:r w:rsidRPr="008E3D9E">
              <w:rPr>
                <w:sz w:val="18"/>
                <w:szCs w:val="18"/>
                <w:vertAlign w:val="subscript"/>
              </w:rPr>
              <w:t>2</w:t>
            </w:r>
            <w:r w:rsidRPr="008E3D9E">
              <w:rPr>
                <w:sz w:val="18"/>
                <w:szCs w:val="18"/>
              </w:rPr>
              <w:t>O</w:t>
            </w:r>
            <w:r w:rsidRPr="008E3D9E">
              <w:rPr>
                <w:sz w:val="18"/>
                <w:szCs w:val="18"/>
                <w:vertAlign w:val="subscript"/>
              </w:rPr>
              <w:t>3</w:t>
            </w:r>
          </w:p>
        </w:tc>
      </w:tr>
      <w:tr w:rsidR="00784BF9" w:rsidRPr="008E3D9E" w14:paraId="1C29D5EA" w14:textId="77777777" w:rsidTr="00225B0A">
        <w:trPr>
          <w:trHeight w:val="90"/>
          <w:jc w:val="center"/>
        </w:trPr>
        <w:tc>
          <w:tcPr>
            <w:tcW w:w="1727" w:type="dxa"/>
            <w:vAlign w:val="center"/>
          </w:tcPr>
          <w:p w14:paraId="2B8F55BB" w14:textId="77777777" w:rsidR="00784BF9" w:rsidRPr="008E3D9E" w:rsidRDefault="00784BF9" w:rsidP="00225B0A">
            <w:pPr>
              <w:pStyle w:val="ab"/>
              <w:widowControl w:val="0"/>
              <w:tabs>
                <w:tab w:val="center" w:pos="4201"/>
                <w:tab w:val="right" w:leader="dot" w:pos="9298"/>
              </w:tabs>
              <w:ind w:firstLineChars="0" w:firstLine="0"/>
              <w:jc w:val="center"/>
              <w:rPr>
                <w:rFonts w:ascii="Times New Roman" w:eastAsiaTheme="minorEastAsia"/>
                <w:sz w:val="18"/>
                <w:szCs w:val="18"/>
              </w:rPr>
            </w:pPr>
            <w:r w:rsidRPr="008E3D9E">
              <w:rPr>
                <w:rFonts w:ascii="Times New Roman" w:eastAsiaTheme="minorEastAsia"/>
                <w:sz w:val="18"/>
                <w:szCs w:val="18"/>
              </w:rPr>
              <w:t>F-C</w:t>
            </w:r>
          </w:p>
        </w:tc>
        <w:tc>
          <w:tcPr>
            <w:tcW w:w="1423" w:type="dxa"/>
            <w:vAlign w:val="center"/>
          </w:tcPr>
          <w:p w14:paraId="34D8B097" w14:textId="0BC91A7C" w:rsidR="00784BF9" w:rsidRPr="008E3D9E" w:rsidRDefault="00784BF9" w:rsidP="00225B0A">
            <w:pPr>
              <w:adjustRightInd w:val="0"/>
              <w:snapToGrid w:val="0"/>
              <w:jc w:val="center"/>
              <w:rPr>
                <w:sz w:val="18"/>
                <w:szCs w:val="18"/>
              </w:rPr>
            </w:pPr>
            <w:r w:rsidRPr="008E3D9E">
              <w:rPr>
                <w:sz w:val="18"/>
                <w:szCs w:val="18"/>
              </w:rPr>
              <w:t>99.</w:t>
            </w:r>
            <w:r>
              <w:rPr>
                <w:rFonts w:hint="eastAsia"/>
                <w:sz w:val="18"/>
                <w:szCs w:val="18"/>
              </w:rPr>
              <w:t>6</w:t>
            </w:r>
          </w:p>
        </w:tc>
        <w:tc>
          <w:tcPr>
            <w:tcW w:w="1362" w:type="dxa"/>
            <w:vAlign w:val="center"/>
          </w:tcPr>
          <w:p w14:paraId="77FB5988" w14:textId="5D219F5A" w:rsidR="00784BF9" w:rsidRPr="008E3D9E" w:rsidRDefault="009F5C69" w:rsidP="009F5C69">
            <w:pPr>
              <w:adjustRightInd w:val="0"/>
              <w:snapToGrid w:val="0"/>
              <w:jc w:val="center"/>
              <w:rPr>
                <w:sz w:val="18"/>
                <w:szCs w:val="18"/>
              </w:rPr>
            </w:pPr>
            <w:r>
              <w:rPr>
                <w:rFonts w:hint="eastAsia"/>
                <w:sz w:val="18"/>
                <w:szCs w:val="18"/>
              </w:rPr>
              <w:t>＜</w:t>
            </w:r>
            <w:r w:rsidR="00784BF9" w:rsidRPr="008E3D9E">
              <w:rPr>
                <w:sz w:val="18"/>
                <w:szCs w:val="18"/>
              </w:rPr>
              <w:t>0.</w:t>
            </w:r>
            <w:r w:rsidR="00784BF9">
              <w:rPr>
                <w:rFonts w:hint="eastAsia"/>
                <w:sz w:val="18"/>
                <w:szCs w:val="18"/>
              </w:rPr>
              <w:t>0</w:t>
            </w:r>
            <w:r>
              <w:rPr>
                <w:rFonts w:hint="eastAsia"/>
                <w:sz w:val="18"/>
                <w:szCs w:val="18"/>
              </w:rPr>
              <w:t>1</w:t>
            </w:r>
          </w:p>
        </w:tc>
        <w:tc>
          <w:tcPr>
            <w:tcW w:w="1277" w:type="dxa"/>
            <w:vAlign w:val="center"/>
          </w:tcPr>
          <w:p w14:paraId="00A6BDF5" w14:textId="455F90A4" w:rsidR="00784BF9" w:rsidRPr="008E3D9E" w:rsidRDefault="00784BF9" w:rsidP="00225B0A">
            <w:pPr>
              <w:adjustRightInd w:val="0"/>
              <w:snapToGrid w:val="0"/>
              <w:jc w:val="center"/>
              <w:rPr>
                <w:sz w:val="18"/>
                <w:szCs w:val="18"/>
              </w:rPr>
            </w:pPr>
            <w:r>
              <w:rPr>
                <w:rFonts w:hint="eastAsia"/>
                <w:sz w:val="18"/>
                <w:szCs w:val="18"/>
              </w:rPr>
              <w:t>0.06</w:t>
            </w:r>
          </w:p>
        </w:tc>
        <w:tc>
          <w:tcPr>
            <w:tcW w:w="1338" w:type="dxa"/>
            <w:vAlign w:val="center"/>
          </w:tcPr>
          <w:p w14:paraId="17D203BF" w14:textId="73CB9A10" w:rsidR="00784BF9" w:rsidRPr="008E3D9E" w:rsidRDefault="00784BF9" w:rsidP="009F5C69">
            <w:pPr>
              <w:adjustRightInd w:val="0"/>
              <w:snapToGrid w:val="0"/>
              <w:jc w:val="center"/>
              <w:rPr>
                <w:sz w:val="18"/>
                <w:szCs w:val="18"/>
              </w:rPr>
            </w:pPr>
            <w:r>
              <w:rPr>
                <w:rFonts w:hint="eastAsia"/>
                <w:sz w:val="18"/>
                <w:szCs w:val="18"/>
              </w:rPr>
              <w:t>0.0</w:t>
            </w:r>
            <w:r w:rsidR="009F5C69">
              <w:rPr>
                <w:rFonts w:hint="eastAsia"/>
                <w:sz w:val="18"/>
                <w:szCs w:val="18"/>
              </w:rPr>
              <w:t>4</w:t>
            </w:r>
          </w:p>
        </w:tc>
        <w:tc>
          <w:tcPr>
            <w:tcW w:w="1392" w:type="dxa"/>
            <w:vAlign w:val="center"/>
          </w:tcPr>
          <w:p w14:paraId="6EE68283" w14:textId="1869DB2A" w:rsidR="00784BF9" w:rsidRPr="008E3D9E" w:rsidRDefault="00784BF9" w:rsidP="00225B0A">
            <w:pPr>
              <w:adjustRightInd w:val="0"/>
              <w:snapToGrid w:val="0"/>
              <w:jc w:val="center"/>
              <w:rPr>
                <w:sz w:val="18"/>
                <w:szCs w:val="18"/>
              </w:rPr>
            </w:pPr>
            <w:r w:rsidRPr="008E3D9E">
              <w:rPr>
                <w:sz w:val="18"/>
                <w:szCs w:val="18"/>
              </w:rPr>
              <w:t>0.</w:t>
            </w:r>
            <w:r>
              <w:rPr>
                <w:rFonts w:hint="eastAsia"/>
                <w:sz w:val="18"/>
                <w:szCs w:val="18"/>
              </w:rPr>
              <w:t>08</w:t>
            </w:r>
          </w:p>
        </w:tc>
      </w:tr>
      <w:tr w:rsidR="00225B0A" w:rsidRPr="008E3D9E" w14:paraId="66621FF7" w14:textId="77777777" w:rsidTr="00330170">
        <w:trPr>
          <w:trHeight w:val="90"/>
          <w:jc w:val="center"/>
        </w:trPr>
        <w:tc>
          <w:tcPr>
            <w:tcW w:w="1727" w:type="dxa"/>
            <w:vAlign w:val="center"/>
          </w:tcPr>
          <w:p w14:paraId="392E3A23" w14:textId="6303BAB1" w:rsidR="00225B0A" w:rsidRPr="008E3D9E" w:rsidRDefault="00225B0A" w:rsidP="00330170">
            <w:pPr>
              <w:pStyle w:val="ab"/>
              <w:widowControl w:val="0"/>
              <w:tabs>
                <w:tab w:val="center" w:pos="4201"/>
                <w:tab w:val="right" w:leader="dot" w:pos="9298"/>
              </w:tabs>
              <w:ind w:firstLineChars="0" w:firstLine="0"/>
              <w:jc w:val="center"/>
              <w:rPr>
                <w:rFonts w:ascii="Times New Roman" w:eastAsiaTheme="minorEastAsia"/>
                <w:sz w:val="18"/>
                <w:szCs w:val="18"/>
              </w:rPr>
            </w:pPr>
            <w:r w:rsidRPr="008E3D9E">
              <w:rPr>
                <w:rFonts w:ascii="Times New Roman" w:eastAsiaTheme="minorEastAsia"/>
                <w:sz w:val="18"/>
                <w:szCs w:val="18"/>
              </w:rPr>
              <w:t>F-C</w:t>
            </w:r>
            <w:r w:rsidRPr="008E3D9E">
              <w:rPr>
                <w:rFonts w:ascii="Times New Roman" w:eastAsiaTheme="minorEastAsia" w:hint="eastAsia"/>
                <w:sz w:val="18"/>
                <w:szCs w:val="18"/>
              </w:rPr>
              <w:t>3</w:t>
            </w:r>
            <w:r w:rsidRPr="008E3D9E">
              <w:rPr>
                <w:rFonts w:ascii="Times New Roman" w:eastAsiaTheme="minorEastAsia"/>
                <w:sz w:val="18"/>
                <w:szCs w:val="18"/>
              </w:rPr>
              <w:t>T</w:t>
            </w:r>
          </w:p>
        </w:tc>
        <w:tc>
          <w:tcPr>
            <w:tcW w:w="1423" w:type="dxa"/>
            <w:vAlign w:val="center"/>
          </w:tcPr>
          <w:p w14:paraId="3D791EF1" w14:textId="6E634CF4" w:rsidR="00225B0A" w:rsidRPr="008E3D9E" w:rsidRDefault="00225B0A" w:rsidP="00784BF9">
            <w:pPr>
              <w:adjustRightInd w:val="0"/>
              <w:snapToGrid w:val="0"/>
              <w:jc w:val="center"/>
              <w:rPr>
                <w:sz w:val="18"/>
                <w:szCs w:val="18"/>
              </w:rPr>
            </w:pPr>
            <w:r>
              <w:rPr>
                <w:rFonts w:hint="eastAsia"/>
                <w:sz w:val="18"/>
                <w:szCs w:val="18"/>
              </w:rPr>
              <w:t>96.6</w:t>
            </w:r>
          </w:p>
        </w:tc>
        <w:tc>
          <w:tcPr>
            <w:tcW w:w="1362" w:type="dxa"/>
            <w:vAlign w:val="center"/>
          </w:tcPr>
          <w:p w14:paraId="6AA4CF4D" w14:textId="728C189C" w:rsidR="00225B0A" w:rsidRPr="008E3D9E" w:rsidRDefault="00225B0A" w:rsidP="00784BF9">
            <w:pPr>
              <w:adjustRightInd w:val="0"/>
              <w:snapToGrid w:val="0"/>
              <w:jc w:val="center"/>
              <w:rPr>
                <w:sz w:val="18"/>
                <w:szCs w:val="18"/>
              </w:rPr>
            </w:pPr>
            <w:r>
              <w:rPr>
                <w:rFonts w:hint="eastAsia"/>
                <w:sz w:val="18"/>
                <w:szCs w:val="18"/>
              </w:rPr>
              <w:t>3.2</w:t>
            </w:r>
          </w:p>
        </w:tc>
        <w:tc>
          <w:tcPr>
            <w:tcW w:w="1277" w:type="dxa"/>
            <w:vAlign w:val="center"/>
          </w:tcPr>
          <w:p w14:paraId="4FB1AF50" w14:textId="21E66BF0" w:rsidR="00225B0A" w:rsidRDefault="00225B0A" w:rsidP="00330170">
            <w:pPr>
              <w:adjustRightInd w:val="0"/>
              <w:snapToGrid w:val="0"/>
              <w:jc w:val="center"/>
              <w:rPr>
                <w:sz w:val="18"/>
                <w:szCs w:val="18"/>
              </w:rPr>
            </w:pPr>
            <w:r>
              <w:rPr>
                <w:rFonts w:hint="eastAsia"/>
                <w:sz w:val="18"/>
                <w:szCs w:val="18"/>
              </w:rPr>
              <w:t>0.08</w:t>
            </w:r>
          </w:p>
        </w:tc>
        <w:tc>
          <w:tcPr>
            <w:tcW w:w="1338" w:type="dxa"/>
            <w:vAlign w:val="center"/>
          </w:tcPr>
          <w:p w14:paraId="6E9F70F1" w14:textId="2F7E7476" w:rsidR="00225B0A" w:rsidRDefault="00225B0A" w:rsidP="00330170">
            <w:pPr>
              <w:adjustRightInd w:val="0"/>
              <w:snapToGrid w:val="0"/>
              <w:jc w:val="center"/>
              <w:rPr>
                <w:sz w:val="18"/>
                <w:szCs w:val="18"/>
              </w:rPr>
            </w:pPr>
            <w:r>
              <w:rPr>
                <w:rFonts w:hint="eastAsia"/>
                <w:sz w:val="18"/>
                <w:szCs w:val="18"/>
              </w:rPr>
              <w:t>0.07</w:t>
            </w:r>
          </w:p>
        </w:tc>
        <w:tc>
          <w:tcPr>
            <w:tcW w:w="1392" w:type="dxa"/>
            <w:vAlign w:val="center"/>
          </w:tcPr>
          <w:p w14:paraId="75BCC86E" w14:textId="5F00419E" w:rsidR="00225B0A" w:rsidRPr="008E3D9E" w:rsidRDefault="00225B0A" w:rsidP="00225B0A">
            <w:pPr>
              <w:adjustRightInd w:val="0"/>
              <w:snapToGrid w:val="0"/>
              <w:jc w:val="center"/>
              <w:rPr>
                <w:sz w:val="18"/>
                <w:szCs w:val="18"/>
              </w:rPr>
            </w:pPr>
            <w:r>
              <w:rPr>
                <w:rFonts w:hint="eastAsia"/>
                <w:sz w:val="18"/>
                <w:szCs w:val="18"/>
              </w:rPr>
              <w:t>0.0</w:t>
            </w:r>
            <w:r w:rsidR="00A849AB">
              <w:rPr>
                <w:rFonts w:hint="eastAsia"/>
                <w:sz w:val="18"/>
                <w:szCs w:val="18"/>
              </w:rPr>
              <w:t>6</w:t>
            </w:r>
          </w:p>
        </w:tc>
      </w:tr>
      <w:tr w:rsidR="00225B0A" w:rsidRPr="008E3D9E" w14:paraId="0327941F" w14:textId="77777777" w:rsidTr="00330170">
        <w:trPr>
          <w:trHeight w:val="90"/>
          <w:jc w:val="center"/>
        </w:trPr>
        <w:tc>
          <w:tcPr>
            <w:tcW w:w="1727" w:type="dxa"/>
            <w:vAlign w:val="center"/>
          </w:tcPr>
          <w:p w14:paraId="288ED368" w14:textId="211DF4B1" w:rsidR="00225B0A" w:rsidRPr="008E3D9E" w:rsidRDefault="00225B0A" w:rsidP="00330170">
            <w:pPr>
              <w:pStyle w:val="ab"/>
              <w:widowControl w:val="0"/>
              <w:tabs>
                <w:tab w:val="center" w:pos="4201"/>
                <w:tab w:val="right" w:leader="dot" w:pos="9298"/>
              </w:tabs>
              <w:ind w:firstLineChars="0" w:firstLine="0"/>
              <w:jc w:val="center"/>
              <w:rPr>
                <w:rFonts w:ascii="Times New Roman" w:eastAsiaTheme="minorEastAsia"/>
                <w:sz w:val="18"/>
                <w:szCs w:val="18"/>
              </w:rPr>
            </w:pPr>
            <w:r w:rsidRPr="008E3D9E">
              <w:rPr>
                <w:rFonts w:ascii="Times New Roman" w:eastAsiaTheme="minorEastAsia"/>
                <w:sz w:val="18"/>
                <w:szCs w:val="18"/>
              </w:rPr>
              <w:t>F-C</w:t>
            </w:r>
            <w:r w:rsidRPr="008E3D9E">
              <w:rPr>
                <w:rFonts w:ascii="Times New Roman" w:eastAsiaTheme="minorEastAsia" w:hint="eastAsia"/>
                <w:sz w:val="18"/>
                <w:szCs w:val="18"/>
              </w:rPr>
              <w:t>25</w:t>
            </w:r>
            <w:r w:rsidRPr="008E3D9E">
              <w:rPr>
                <w:rFonts w:ascii="Times New Roman" w:eastAsiaTheme="minorEastAsia"/>
                <w:sz w:val="18"/>
                <w:szCs w:val="18"/>
              </w:rPr>
              <w:t>T</w:t>
            </w:r>
          </w:p>
        </w:tc>
        <w:tc>
          <w:tcPr>
            <w:tcW w:w="1423" w:type="dxa"/>
            <w:vAlign w:val="center"/>
          </w:tcPr>
          <w:p w14:paraId="0A50F50E" w14:textId="17732517" w:rsidR="00225B0A" w:rsidRPr="008E3D9E" w:rsidRDefault="00225B0A" w:rsidP="00784BF9">
            <w:pPr>
              <w:adjustRightInd w:val="0"/>
              <w:snapToGrid w:val="0"/>
              <w:jc w:val="center"/>
              <w:rPr>
                <w:sz w:val="18"/>
                <w:szCs w:val="18"/>
              </w:rPr>
            </w:pPr>
            <w:r>
              <w:rPr>
                <w:rFonts w:hint="eastAsia"/>
                <w:sz w:val="18"/>
                <w:szCs w:val="18"/>
              </w:rPr>
              <w:t>74.9</w:t>
            </w:r>
          </w:p>
        </w:tc>
        <w:tc>
          <w:tcPr>
            <w:tcW w:w="1362" w:type="dxa"/>
            <w:vAlign w:val="center"/>
          </w:tcPr>
          <w:p w14:paraId="5ED5DD5F" w14:textId="6068CB33" w:rsidR="00225B0A" w:rsidRPr="008E3D9E" w:rsidRDefault="00225B0A" w:rsidP="00225B0A">
            <w:pPr>
              <w:adjustRightInd w:val="0"/>
              <w:snapToGrid w:val="0"/>
              <w:jc w:val="center"/>
              <w:rPr>
                <w:sz w:val="18"/>
                <w:szCs w:val="18"/>
              </w:rPr>
            </w:pPr>
            <w:r>
              <w:rPr>
                <w:rFonts w:hint="eastAsia"/>
                <w:sz w:val="18"/>
                <w:szCs w:val="18"/>
              </w:rPr>
              <w:t>24.8</w:t>
            </w:r>
          </w:p>
        </w:tc>
        <w:tc>
          <w:tcPr>
            <w:tcW w:w="1277" w:type="dxa"/>
            <w:vAlign w:val="center"/>
          </w:tcPr>
          <w:p w14:paraId="4D9A63B2" w14:textId="4502F8A4" w:rsidR="00225B0A" w:rsidRDefault="00225B0A" w:rsidP="009F5C69">
            <w:pPr>
              <w:adjustRightInd w:val="0"/>
              <w:snapToGrid w:val="0"/>
              <w:jc w:val="center"/>
              <w:rPr>
                <w:sz w:val="18"/>
                <w:szCs w:val="18"/>
              </w:rPr>
            </w:pPr>
            <w:r>
              <w:rPr>
                <w:rFonts w:hint="eastAsia"/>
                <w:sz w:val="18"/>
                <w:szCs w:val="18"/>
              </w:rPr>
              <w:t>0.0</w:t>
            </w:r>
            <w:r w:rsidR="009F5C69">
              <w:rPr>
                <w:rFonts w:hint="eastAsia"/>
                <w:sz w:val="18"/>
                <w:szCs w:val="18"/>
              </w:rPr>
              <w:t>9</w:t>
            </w:r>
          </w:p>
        </w:tc>
        <w:tc>
          <w:tcPr>
            <w:tcW w:w="1338" w:type="dxa"/>
            <w:vAlign w:val="center"/>
          </w:tcPr>
          <w:p w14:paraId="36EF89DE" w14:textId="20EE1CFD" w:rsidR="00225B0A" w:rsidRDefault="00225B0A" w:rsidP="00330170">
            <w:pPr>
              <w:adjustRightInd w:val="0"/>
              <w:snapToGrid w:val="0"/>
              <w:jc w:val="center"/>
              <w:rPr>
                <w:sz w:val="18"/>
                <w:szCs w:val="18"/>
              </w:rPr>
            </w:pPr>
            <w:r>
              <w:rPr>
                <w:rFonts w:hint="eastAsia"/>
                <w:sz w:val="18"/>
                <w:szCs w:val="18"/>
              </w:rPr>
              <w:t>0.06</w:t>
            </w:r>
          </w:p>
        </w:tc>
        <w:tc>
          <w:tcPr>
            <w:tcW w:w="1392" w:type="dxa"/>
            <w:vAlign w:val="center"/>
          </w:tcPr>
          <w:p w14:paraId="1E88DA33" w14:textId="0D15C27B" w:rsidR="00225B0A" w:rsidRPr="008E3D9E" w:rsidRDefault="00225B0A" w:rsidP="00330170">
            <w:pPr>
              <w:adjustRightInd w:val="0"/>
              <w:snapToGrid w:val="0"/>
              <w:jc w:val="center"/>
              <w:rPr>
                <w:sz w:val="18"/>
                <w:szCs w:val="18"/>
              </w:rPr>
            </w:pPr>
            <w:r>
              <w:rPr>
                <w:rFonts w:hint="eastAsia"/>
                <w:sz w:val="18"/>
                <w:szCs w:val="18"/>
              </w:rPr>
              <w:t>0.09</w:t>
            </w:r>
          </w:p>
        </w:tc>
      </w:tr>
      <w:tr w:rsidR="00225B0A" w:rsidRPr="008E3D9E" w14:paraId="0E890338" w14:textId="77777777" w:rsidTr="00330170">
        <w:trPr>
          <w:trHeight w:val="90"/>
          <w:jc w:val="center"/>
        </w:trPr>
        <w:tc>
          <w:tcPr>
            <w:tcW w:w="1727" w:type="dxa"/>
            <w:vAlign w:val="center"/>
          </w:tcPr>
          <w:p w14:paraId="17007A10" w14:textId="1540DC5B" w:rsidR="00225B0A" w:rsidRPr="008E3D9E" w:rsidRDefault="00225B0A" w:rsidP="00330170">
            <w:pPr>
              <w:pStyle w:val="ab"/>
              <w:widowControl w:val="0"/>
              <w:tabs>
                <w:tab w:val="center" w:pos="4201"/>
                <w:tab w:val="right" w:leader="dot" w:pos="9298"/>
              </w:tabs>
              <w:ind w:firstLineChars="0" w:firstLine="0"/>
              <w:jc w:val="center"/>
              <w:rPr>
                <w:rFonts w:ascii="Times New Roman" w:eastAsiaTheme="minorEastAsia"/>
                <w:sz w:val="18"/>
                <w:szCs w:val="18"/>
              </w:rPr>
            </w:pPr>
            <w:r w:rsidRPr="008E3D9E">
              <w:rPr>
                <w:rFonts w:ascii="Times New Roman" w:eastAsiaTheme="minorEastAsia"/>
                <w:sz w:val="18"/>
                <w:szCs w:val="18"/>
              </w:rPr>
              <w:t>F-C</w:t>
            </w:r>
            <w:r w:rsidRPr="008E3D9E">
              <w:rPr>
                <w:rFonts w:ascii="Times New Roman" w:eastAsiaTheme="minorEastAsia" w:hint="eastAsia"/>
                <w:sz w:val="18"/>
                <w:szCs w:val="18"/>
              </w:rPr>
              <w:t>40</w:t>
            </w:r>
            <w:r w:rsidRPr="008E3D9E">
              <w:rPr>
                <w:rFonts w:ascii="Times New Roman" w:eastAsiaTheme="minorEastAsia"/>
                <w:sz w:val="18"/>
                <w:szCs w:val="18"/>
              </w:rPr>
              <w:t>T</w:t>
            </w:r>
          </w:p>
        </w:tc>
        <w:tc>
          <w:tcPr>
            <w:tcW w:w="1423" w:type="dxa"/>
            <w:vAlign w:val="center"/>
          </w:tcPr>
          <w:p w14:paraId="08577123" w14:textId="5B592246" w:rsidR="00225B0A" w:rsidRPr="008E3D9E" w:rsidRDefault="00D93A98" w:rsidP="00D93A98">
            <w:pPr>
              <w:adjustRightInd w:val="0"/>
              <w:snapToGrid w:val="0"/>
              <w:jc w:val="center"/>
              <w:rPr>
                <w:sz w:val="18"/>
                <w:szCs w:val="18"/>
              </w:rPr>
            </w:pPr>
            <w:r>
              <w:rPr>
                <w:rFonts w:hint="eastAsia"/>
                <w:sz w:val="18"/>
                <w:szCs w:val="18"/>
              </w:rPr>
              <w:t>59.7</w:t>
            </w:r>
          </w:p>
        </w:tc>
        <w:tc>
          <w:tcPr>
            <w:tcW w:w="1362" w:type="dxa"/>
            <w:vAlign w:val="center"/>
          </w:tcPr>
          <w:p w14:paraId="1D9BFD78" w14:textId="10DC514C" w:rsidR="00225B0A" w:rsidRPr="008E3D9E" w:rsidRDefault="00D93A98" w:rsidP="00D93A98">
            <w:pPr>
              <w:adjustRightInd w:val="0"/>
              <w:snapToGrid w:val="0"/>
              <w:jc w:val="center"/>
              <w:rPr>
                <w:sz w:val="18"/>
                <w:szCs w:val="18"/>
              </w:rPr>
            </w:pPr>
            <w:r>
              <w:rPr>
                <w:rFonts w:hint="eastAsia"/>
                <w:sz w:val="18"/>
                <w:szCs w:val="18"/>
              </w:rPr>
              <w:t>39.8</w:t>
            </w:r>
          </w:p>
        </w:tc>
        <w:tc>
          <w:tcPr>
            <w:tcW w:w="1277" w:type="dxa"/>
            <w:vAlign w:val="center"/>
          </w:tcPr>
          <w:p w14:paraId="0457AF73" w14:textId="525A6F73" w:rsidR="00225B0A" w:rsidRDefault="00D93A98" w:rsidP="009F5C69">
            <w:pPr>
              <w:adjustRightInd w:val="0"/>
              <w:snapToGrid w:val="0"/>
              <w:jc w:val="center"/>
              <w:rPr>
                <w:sz w:val="18"/>
                <w:szCs w:val="18"/>
              </w:rPr>
            </w:pPr>
            <w:r>
              <w:rPr>
                <w:rFonts w:hint="eastAsia"/>
                <w:sz w:val="18"/>
                <w:szCs w:val="18"/>
              </w:rPr>
              <w:t>0.0</w:t>
            </w:r>
            <w:r w:rsidR="009F5C69">
              <w:rPr>
                <w:rFonts w:hint="eastAsia"/>
                <w:sz w:val="18"/>
                <w:szCs w:val="18"/>
              </w:rPr>
              <w:t>7</w:t>
            </w:r>
          </w:p>
        </w:tc>
        <w:tc>
          <w:tcPr>
            <w:tcW w:w="1338" w:type="dxa"/>
            <w:vAlign w:val="center"/>
          </w:tcPr>
          <w:p w14:paraId="32F293DD" w14:textId="061843E0" w:rsidR="00225B0A" w:rsidRDefault="00D93A98" w:rsidP="00330170">
            <w:pPr>
              <w:adjustRightInd w:val="0"/>
              <w:snapToGrid w:val="0"/>
              <w:jc w:val="center"/>
              <w:rPr>
                <w:sz w:val="18"/>
                <w:szCs w:val="18"/>
              </w:rPr>
            </w:pPr>
            <w:r>
              <w:rPr>
                <w:rFonts w:hint="eastAsia"/>
                <w:sz w:val="18"/>
                <w:szCs w:val="18"/>
              </w:rPr>
              <w:t>0.04</w:t>
            </w:r>
          </w:p>
        </w:tc>
        <w:tc>
          <w:tcPr>
            <w:tcW w:w="1392" w:type="dxa"/>
            <w:vAlign w:val="center"/>
          </w:tcPr>
          <w:p w14:paraId="1F1F4AE5" w14:textId="0A8ED53D" w:rsidR="00225B0A" w:rsidRPr="008E3D9E" w:rsidRDefault="00D93A98" w:rsidP="00330170">
            <w:pPr>
              <w:adjustRightInd w:val="0"/>
              <w:snapToGrid w:val="0"/>
              <w:jc w:val="center"/>
              <w:rPr>
                <w:sz w:val="18"/>
                <w:szCs w:val="18"/>
              </w:rPr>
            </w:pPr>
            <w:r>
              <w:rPr>
                <w:rFonts w:hint="eastAsia"/>
                <w:sz w:val="18"/>
                <w:szCs w:val="18"/>
              </w:rPr>
              <w:t>0.08</w:t>
            </w:r>
          </w:p>
        </w:tc>
      </w:tr>
      <w:tr w:rsidR="00225B0A" w:rsidRPr="008E3D9E" w14:paraId="088A7361" w14:textId="77777777" w:rsidTr="00330170">
        <w:trPr>
          <w:trHeight w:val="90"/>
          <w:jc w:val="center"/>
        </w:trPr>
        <w:tc>
          <w:tcPr>
            <w:tcW w:w="1727" w:type="dxa"/>
            <w:vAlign w:val="center"/>
          </w:tcPr>
          <w:p w14:paraId="67CD074F" w14:textId="74524F6B" w:rsidR="00225B0A" w:rsidRPr="008E3D9E" w:rsidRDefault="00225B0A" w:rsidP="00330170">
            <w:pPr>
              <w:pStyle w:val="ab"/>
              <w:widowControl w:val="0"/>
              <w:tabs>
                <w:tab w:val="center" w:pos="4201"/>
                <w:tab w:val="right" w:leader="dot" w:pos="9298"/>
              </w:tabs>
              <w:ind w:firstLineChars="0" w:firstLine="0"/>
              <w:jc w:val="center"/>
              <w:rPr>
                <w:rFonts w:ascii="Times New Roman" w:eastAsiaTheme="minorEastAsia"/>
                <w:sz w:val="18"/>
                <w:szCs w:val="18"/>
              </w:rPr>
            </w:pPr>
            <w:r w:rsidRPr="008E3D9E">
              <w:rPr>
                <w:rFonts w:ascii="Times New Roman" w:eastAsiaTheme="minorEastAsia"/>
                <w:sz w:val="18"/>
                <w:szCs w:val="18"/>
              </w:rPr>
              <w:t>F-C</w:t>
            </w:r>
            <w:r w:rsidRPr="008E3D9E">
              <w:rPr>
                <w:rFonts w:ascii="Times New Roman" w:eastAsiaTheme="minorEastAsia" w:hint="eastAsia"/>
                <w:sz w:val="18"/>
                <w:szCs w:val="18"/>
              </w:rPr>
              <w:t>55</w:t>
            </w:r>
            <w:r w:rsidRPr="008E3D9E">
              <w:rPr>
                <w:rFonts w:ascii="Times New Roman" w:eastAsiaTheme="minorEastAsia"/>
                <w:sz w:val="18"/>
                <w:szCs w:val="18"/>
              </w:rPr>
              <w:t>T</w:t>
            </w:r>
          </w:p>
        </w:tc>
        <w:tc>
          <w:tcPr>
            <w:tcW w:w="1423" w:type="dxa"/>
            <w:vAlign w:val="center"/>
          </w:tcPr>
          <w:p w14:paraId="3F9E5B15" w14:textId="70E385C2" w:rsidR="00225B0A" w:rsidRPr="008E3D9E" w:rsidRDefault="00D93A98" w:rsidP="00D93A98">
            <w:pPr>
              <w:adjustRightInd w:val="0"/>
              <w:snapToGrid w:val="0"/>
              <w:jc w:val="center"/>
              <w:rPr>
                <w:sz w:val="18"/>
                <w:szCs w:val="18"/>
              </w:rPr>
            </w:pPr>
            <w:r>
              <w:rPr>
                <w:rFonts w:hint="eastAsia"/>
                <w:sz w:val="18"/>
                <w:szCs w:val="18"/>
              </w:rPr>
              <w:t>44.7</w:t>
            </w:r>
          </w:p>
        </w:tc>
        <w:tc>
          <w:tcPr>
            <w:tcW w:w="1362" w:type="dxa"/>
            <w:vAlign w:val="center"/>
          </w:tcPr>
          <w:p w14:paraId="3919185C" w14:textId="4A29E31F" w:rsidR="00225B0A" w:rsidRPr="008E3D9E" w:rsidRDefault="00D93A98" w:rsidP="00784BF9">
            <w:pPr>
              <w:adjustRightInd w:val="0"/>
              <w:snapToGrid w:val="0"/>
              <w:jc w:val="center"/>
              <w:rPr>
                <w:sz w:val="18"/>
                <w:szCs w:val="18"/>
              </w:rPr>
            </w:pPr>
            <w:r>
              <w:rPr>
                <w:rFonts w:hint="eastAsia"/>
                <w:sz w:val="18"/>
                <w:szCs w:val="18"/>
              </w:rPr>
              <w:t>55.1</w:t>
            </w:r>
          </w:p>
        </w:tc>
        <w:tc>
          <w:tcPr>
            <w:tcW w:w="1277" w:type="dxa"/>
            <w:vAlign w:val="center"/>
          </w:tcPr>
          <w:p w14:paraId="12C85233" w14:textId="2CEA4721" w:rsidR="00225B0A" w:rsidRDefault="00D93A98" w:rsidP="009F5C69">
            <w:pPr>
              <w:adjustRightInd w:val="0"/>
              <w:snapToGrid w:val="0"/>
              <w:jc w:val="center"/>
              <w:rPr>
                <w:sz w:val="18"/>
                <w:szCs w:val="18"/>
              </w:rPr>
            </w:pPr>
            <w:r>
              <w:rPr>
                <w:rFonts w:hint="eastAsia"/>
                <w:sz w:val="18"/>
                <w:szCs w:val="18"/>
              </w:rPr>
              <w:t>0.0</w:t>
            </w:r>
            <w:r w:rsidR="009F5C69">
              <w:rPr>
                <w:rFonts w:hint="eastAsia"/>
                <w:sz w:val="18"/>
                <w:szCs w:val="18"/>
              </w:rPr>
              <w:t>6</w:t>
            </w:r>
          </w:p>
        </w:tc>
        <w:tc>
          <w:tcPr>
            <w:tcW w:w="1338" w:type="dxa"/>
            <w:vAlign w:val="center"/>
          </w:tcPr>
          <w:p w14:paraId="2A061AA9" w14:textId="51BACF71" w:rsidR="00225B0A" w:rsidRDefault="00D93A98" w:rsidP="00330170">
            <w:pPr>
              <w:adjustRightInd w:val="0"/>
              <w:snapToGrid w:val="0"/>
              <w:jc w:val="center"/>
              <w:rPr>
                <w:sz w:val="18"/>
                <w:szCs w:val="18"/>
              </w:rPr>
            </w:pPr>
            <w:r>
              <w:rPr>
                <w:rFonts w:hint="eastAsia"/>
                <w:sz w:val="18"/>
                <w:szCs w:val="18"/>
              </w:rPr>
              <w:t>0.07</w:t>
            </w:r>
          </w:p>
        </w:tc>
        <w:tc>
          <w:tcPr>
            <w:tcW w:w="1392" w:type="dxa"/>
            <w:vAlign w:val="center"/>
          </w:tcPr>
          <w:p w14:paraId="47399EB5" w14:textId="67A071F7" w:rsidR="00225B0A" w:rsidRPr="008E3D9E" w:rsidRDefault="00D93A98" w:rsidP="00330170">
            <w:pPr>
              <w:adjustRightInd w:val="0"/>
              <w:snapToGrid w:val="0"/>
              <w:jc w:val="center"/>
              <w:rPr>
                <w:sz w:val="18"/>
                <w:szCs w:val="18"/>
              </w:rPr>
            </w:pPr>
            <w:r>
              <w:rPr>
                <w:rFonts w:hint="eastAsia"/>
                <w:sz w:val="18"/>
                <w:szCs w:val="18"/>
              </w:rPr>
              <w:t>0.06</w:t>
            </w:r>
          </w:p>
        </w:tc>
      </w:tr>
      <w:tr w:rsidR="00225B0A" w:rsidRPr="008E3D9E" w14:paraId="2D3E9DB1" w14:textId="77777777" w:rsidTr="00330170">
        <w:trPr>
          <w:trHeight w:val="90"/>
          <w:jc w:val="center"/>
        </w:trPr>
        <w:tc>
          <w:tcPr>
            <w:tcW w:w="1727" w:type="dxa"/>
            <w:vAlign w:val="center"/>
          </w:tcPr>
          <w:p w14:paraId="3B3AAA77" w14:textId="14BDBD33" w:rsidR="00225B0A" w:rsidRPr="008E3D9E" w:rsidRDefault="00225B0A" w:rsidP="00330170">
            <w:pPr>
              <w:pStyle w:val="ab"/>
              <w:widowControl w:val="0"/>
              <w:tabs>
                <w:tab w:val="center" w:pos="4201"/>
                <w:tab w:val="right" w:leader="dot" w:pos="9298"/>
              </w:tabs>
              <w:ind w:firstLineChars="0" w:firstLine="0"/>
              <w:jc w:val="center"/>
              <w:rPr>
                <w:rFonts w:ascii="Times New Roman" w:eastAsiaTheme="minorEastAsia"/>
                <w:sz w:val="18"/>
                <w:szCs w:val="18"/>
              </w:rPr>
            </w:pPr>
            <w:r w:rsidRPr="008E3D9E">
              <w:rPr>
                <w:rFonts w:ascii="Times New Roman" w:eastAsiaTheme="minorEastAsia"/>
                <w:sz w:val="18"/>
                <w:szCs w:val="18"/>
              </w:rPr>
              <w:t>F-C</w:t>
            </w:r>
            <w:r w:rsidRPr="008E3D9E">
              <w:rPr>
                <w:rFonts w:ascii="Times New Roman" w:eastAsiaTheme="minorEastAsia" w:hint="eastAsia"/>
                <w:sz w:val="18"/>
                <w:szCs w:val="18"/>
              </w:rPr>
              <w:t>3</w:t>
            </w:r>
            <w:r w:rsidRPr="008E3D9E">
              <w:rPr>
                <w:rFonts w:ascii="Times New Roman" w:eastAsiaTheme="minorEastAsia"/>
                <w:sz w:val="18"/>
                <w:szCs w:val="18"/>
              </w:rPr>
              <w:t>TS</w:t>
            </w:r>
          </w:p>
        </w:tc>
        <w:tc>
          <w:tcPr>
            <w:tcW w:w="1423" w:type="dxa"/>
            <w:vAlign w:val="center"/>
          </w:tcPr>
          <w:p w14:paraId="54AA6DD9" w14:textId="7036D9D1" w:rsidR="00225B0A" w:rsidRPr="008E3D9E" w:rsidRDefault="00D93A98" w:rsidP="00784BF9">
            <w:pPr>
              <w:adjustRightInd w:val="0"/>
              <w:snapToGrid w:val="0"/>
              <w:jc w:val="center"/>
              <w:rPr>
                <w:sz w:val="18"/>
                <w:szCs w:val="18"/>
              </w:rPr>
            </w:pPr>
            <w:r>
              <w:rPr>
                <w:rFonts w:hint="eastAsia"/>
                <w:sz w:val="18"/>
                <w:szCs w:val="18"/>
              </w:rPr>
              <w:t>92.3</w:t>
            </w:r>
          </w:p>
        </w:tc>
        <w:tc>
          <w:tcPr>
            <w:tcW w:w="1362" w:type="dxa"/>
            <w:vAlign w:val="center"/>
          </w:tcPr>
          <w:p w14:paraId="2944F6C6" w14:textId="6F7E3605" w:rsidR="00225B0A" w:rsidRPr="008E3D9E" w:rsidRDefault="00D93A98" w:rsidP="00D93A98">
            <w:pPr>
              <w:adjustRightInd w:val="0"/>
              <w:snapToGrid w:val="0"/>
              <w:jc w:val="center"/>
              <w:rPr>
                <w:sz w:val="18"/>
                <w:szCs w:val="18"/>
              </w:rPr>
            </w:pPr>
            <w:r>
              <w:rPr>
                <w:rFonts w:hint="eastAsia"/>
                <w:sz w:val="18"/>
                <w:szCs w:val="18"/>
              </w:rPr>
              <w:t>3.4</w:t>
            </w:r>
          </w:p>
        </w:tc>
        <w:tc>
          <w:tcPr>
            <w:tcW w:w="1277" w:type="dxa"/>
            <w:vAlign w:val="center"/>
          </w:tcPr>
          <w:p w14:paraId="55BBD4B5" w14:textId="79329233" w:rsidR="00225B0A" w:rsidRDefault="00D93A98" w:rsidP="00330170">
            <w:pPr>
              <w:adjustRightInd w:val="0"/>
              <w:snapToGrid w:val="0"/>
              <w:jc w:val="center"/>
              <w:rPr>
                <w:sz w:val="18"/>
                <w:szCs w:val="18"/>
              </w:rPr>
            </w:pPr>
            <w:r>
              <w:rPr>
                <w:rFonts w:hint="eastAsia"/>
                <w:sz w:val="18"/>
                <w:szCs w:val="18"/>
              </w:rPr>
              <w:t>4.1</w:t>
            </w:r>
          </w:p>
        </w:tc>
        <w:tc>
          <w:tcPr>
            <w:tcW w:w="1338" w:type="dxa"/>
            <w:vAlign w:val="center"/>
          </w:tcPr>
          <w:p w14:paraId="21DC083C" w14:textId="57608557" w:rsidR="00225B0A" w:rsidRDefault="00D93A98" w:rsidP="009F5C69">
            <w:pPr>
              <w:adjustRightInd w:val="0"/>
              <w:snapToGrid w:val="0"/>
              <w:jc w:val="center"/>
              <w:rPr>
                <w:sz w:val="18"/>
                <w:szCs w:val="18"/>
              </w:rPr>
            </w:pPr>
            <w:r>
              <w:rPr>
                <w:rFonts w:hint="eastAsia"/>
                <w:sz w:val="18"/>
                <w:szCs w:val="18"/>
              </w:rPr>
              <w:t>0.0</w:t>
            </w:r>
            <w:r w:rsidR="009F5C69">
              <w:rPr>
                <w:rFonts w:hint="eastAsia"/>
                <w:sz w:val="18"/>
                <w:szCs w:val="18"/>
              </w:rPr>
              <w:t>5</w:t>
            </w:r>
          </w:p>
        </w:tc>
        <w:tc>
          <w:tcPr>
            <w:tcW w:w="1392" w:type="dxa"/>
            <w:vAlign w:val="center"/>
          </w:tcPr>
          <w:p w14:paraId="1134AF88" w14:textId="59312D1F" w:rsidR="00225B0A" w:rsidRPr="008E3D9E" w:rsidRDefault="00D93A98" w:rsidP="00330170">
            <w:pPr>
              <w:adjustRightInd w:val="0"/>
              <w:snapToGrid w:val="0"/>
              <w:jc w:val="center"/>
              <w:rPr>
                <w:sz w:val="18"/>
                <w:szCs w:val="18"/>
              </w:rPr>
            </w:pPr>
            <w:r>
              <w:rPr>
                <w:rFonts w:hint="eastAsia"/>
                <w:sz w:val="18"/>
                <w:szCs w:val="18"/>
              </w:rPr>
              <w:t>0.09</w:t>
            </w:r>
          </w:p>
        </w:tc>
      </w:tr>
    </w:tbl>
    <w:p w14:paraId="306890D5" w14:textId="6A529DB1" w:rsidR="00F67FC5" w:rsidRPr="00D5151E" w:rsidRDefault="009F5C69" w:rsidP="009F5C69">
      <w:pPr>
        <w:spacing w:line="360" w:lineRule="auto"/>
        <w:ind w:firstLineChars="200" w:firstLine="480"/>
        <w:rPr>
          <w:highlight w:val="yellow"/>
        </w:rPr>
      </w:pPr>
      <w:r w:rsidRPr="00A52EB4">
        <w:rPr>
          <w:rFonts w:hint="eastAsia"/>
          <w:sz w:val="24"/>
        </w:rPr>
        <w:t>由表</w:t>
      </w:r>
      <w:r w:rsidRPr="00A52EB4">
        <w:rPr>
          <w:rFonts w:hint="eastAsia"/>
          <w:sz w:val="24"/>
        </w:rPr>
        <w:t>7</w:t>
      </w:r>
      <w:r w:rsidR="00620EB7">
        <w:rPr>
          <w:rFonts w:hint="eastAsia"/>
          <w:sz w:val="24"/>
        </w:rPr>
        <w:t>北矿新材对化学成分的验证</w:t>
      </w:r>
      <w:r w:rsidRPr="00A52EB4">
        <w:rPr>
          <w:rFonts w:hint="eastAsia"/>
          <w:sz w:val="24"/>
        </w:rPr>
        <w:t>结果可以看出，</w:t>
      </w:r>
      <w:r w:rsidRPr="00A52EB4">
        <w:rPr>
          <w:sz w:val="24"/>
        </w:rPr>
        <w:t>热喷涂用氧化</w:t>
      </w:r>
      <w:r>
        <w:rPr>
          <w:rFonts w:hint="eastAsia"/>
          <w:sz w:val="24"/>
        </w:rPr>
        <w:t>铬</w:t>
      </w:r>
      <w:r w:rsidRPr="00A52EB4">
        <w:rPr>
          <w:sz w:val="24"/>
        </w:rPr>
        <w:t>粉末产品的主成分</w:t>
      </w:r>
      <w:r w:rsidRPr="00A52EB4">
        <w:rPr>
          <w:rFonts w:hint="eastAsia"/>
          <w:sz w:val="24"/>
        </w:rPr>
        <w:t>及</w:t>
      </w:r>
      <w:r w:rsidRPr="00A52EB4">
        <w:rPr>
          <w:sz w:val="24"/>
        </w:rPr>
        <w:t>杂质成分</w:t>
      </w:r>
      <w:r w:rsidRPr="00A52EB4">
        <w:rPr>
          <w:rFonts w:hint="eastAsia"/>
          <w:sz w:val="24"/>
        </w:rPr>
        <w:t>满足</w:t>
      </w:r>
      <w:r w:rsidR="00620EB7">
        <w:rPr>
          <w:rFonts w:hint="eastAsia"/>
          <w:sz w:val="24"/>
        </w:rPr>
        <w:t>化学成分</w:t>
      </w:r>
      <w:r w:rsidRPr="00A52EB4">
        <w:rPr>
          <w:rFonts w:hint="eastAsia"/>
          <w:sz w:val="24"/>
        </w:rPr>
        <w:t>要求，广东省科学院工业分析检测中心</w:t>
      </w:r>
      <w:r w:rsidR="00620EB7">
        <w:rPr>
          <w:rFonts w:hint="eastAsia"/>
          <w:sz w:val="24"/>
        </w:rPr>
        <w:t>和</w:t>
      </w:r>
      <w:r w:rsidR="00620EB7" w:rsidRPr="001C040A">
        <w:rPr>
          <w:rFonts w:hint="eastAsia"/>
          <w:sz w:val="24"/>
        </w:rPr>
        <w:t>江苏威拉里新材料科技有限公司分别</w:t>
      </w:r>
      <w:r w:rsidRPr="00A52EB4">
        <w:rPr>
          <w:rFonts w:hint="eastAsia"/>
          <w:sz w:val="24"/>
        </w:rPr>
        <w:t>抽取</w:t>
      </w:r>
      <w:r>
        <w:rPr>
          <w:rFonts w:hint="eastAsia"/>
          <w:sz w:val="24"/>
        </w:rPr>
        <w:t>两</w:t>
      </w:r>
      <w:r w:rsidRPr="00A52EB4">
        <w:rPr>
          <w:rFonts w:hint="eastAsia"/>
          <w:sz w:val="24"/>
        </w:rPr>
        <w:t>种产品对粉末化学成分进行了二次验证，结果见表</w:t>
      </w:r>
      <w:r w:rsidRPr="00A52EB4">
        <w:rPr>
          <w:rFonts w:hint="eastAsia"/>
          <w:sz w:val="24"/>
        </w:rPr>
        <w:t>8</w:t>
      </w:r>
      <w:r w:rsidR="00620EB7">
        <w:rPr>
          <w:rFonts w:hint="eastAsia"/>
          <w:sz w:val="24"/>
        </w:rPr>
        <w:t>、表</w:t>
      </w:r>
      <w:r w:rsidR="00620EB7">
        <w:rPr>
          <w:rFonts w:hint="eastAsia"/>
          <w:sz w:val="24"/>
        </w:rPr>
        <w:t>9</w:t>
      </w:r>
      <w:r w:rsidRPr="00A52EB4">
        <w:rPr>
          <w:rFonts w:hint="eastAsia"/>
          <w:sz w:val="24"/>
        </w:rPr>
        <w:t>所示，测试结果基本一致。</w:t>
      </w:r>
    </w:p>
    <w:p w14:paraId="308CD1D2" w14:textId="296FC9F9" w:rsidR="00F567CE" w:rsidRDefault="00F567CE" w:rsidP="00F567CE">
      <w:pPr>
        <w:spacing w:line="360" w:lineRule="auto"/>
        <w:jc w:val="center"/>
        <w:rPr>
          <w:rFonts w:ascii="黑体" w:eastAsia="黑体" w:hAnsi="黑体"/>
          <w:szCs w:val="21"/>
        </w:rPr>
      </w:pPr>
      <w:r w:rsidRPr="009F5C69">
        <w:rPr>
          <w:rFonts w:ascii="黑体" w:eastAsia="黑体" w:hAnsi="黑体"/>
          <w:szCs w:val="21"/>
        </w:rPr>
        <w:t>表</w:t>
      </w:r>
      <w:r w:rsidR="00A849AB">
        <w:rPr>
          <w:rFonts w:ascii="黑体" w:eastAsia="黑体" w:hAnsi="黑体" w:hint="eastAsia"/>
          <w:szCs w:val="21"/>
        </w:rPr>
        <w:t>8</w:t>
      </w:r>
      <w:r w:rsidRPr="009F5C69">
        <w:rPr>
          <w:rFonts w:ascii="黑体" w:eastAsia="黑体" w:hAnsi="黑体"/>
          <w:szCs w:val="21"/>
        </w:rPr>
        <w:t xml:space="preserve"> </w:t>
      </w:r>
      <w:r w:rsidR="009F5C69" w:rsidRPr="009F5C69">
        <w:rPr>
          <w:rFonts w:ascii="黑体" w:eastAsia="黑体" w:hAnsi="黑体" w:hint="eastAsia"/>
          <w:szCs w:val="21"/>
        </w:rPr>
        <w:t>广东省科学院</w:t>
      </w:r>
      <w:r w:rsidRPr="009F5C69">
        <w:rPr>
          <w:rFonts w:ascii="黑体" w:eastAsia="黑体" w:hAnsi="黑体" w:hint="eastAsia"/>
          <w:szCs w:val="21"/>
        </w:rPr>
        <w:t>对</w:t>
      </w:r>
      <w:r w:rsidR="009F5C69" w:rsidRPr="009F5C69">
        <w:rPr>
          <w:szCs w:val="21"/>
        </w:rPr>
        <w:t>热喷涂用</w:t>
      </w:r>
      <w:r w:rsidR="009F5C69" w:rsidRPr="009F5C69">
        <w:rPr>
          <w:rFonts w:hint="eastAsia"/>
          <w:szCs w:val="21"/>
        </w:rPr>
        <w:t>氧化铬</w:t>
      </w:r>
      <w:r w:rsidR="009F5C69" w:rsidRPr="009F5C69">
        <w:rPr>
          <w:szCs w:val="21"/>
        </w:rPr>
        <w:t>粉末</w:t>
      </w:r>
      <w:r w:rsidRPr="009F5C69">
        <w:rPr>
          <w:rFonts w:ascii="黑体" w:eastAsia="黑体" w:hAnsi="黑体"/>
          <w:szCs w:val="21"/>
        </w:rPr>
        <w:t>产品</w:t>
      </w:r>
      <w:r w:rsidRPr="009F5C69">
        <w:rPr>
          <w:rFonts w:ascii="黑体" w:eastAsia="黑体" w:hAnsi="黑体" w:hint="eastAsia"/>
          <w:szCs w:val="21"/>
        </w:rPr>
        <w:t>化学成分验证</w:t>
      </w:r>
      <w:r w:rsidRPr="009F5C69">
        <w:rPr>
          <w:rFonts w:ascii="黑体" w:eastAsia="黑体" w:hAnsi="黑体"/>
          <w:szCs w:val="21"/>
        </w:rPr>
        <w:t>数据</w:t>
      </w:r>
    </w:p>
    <w:tbl>
      <w:tblPr>
        <w:tblW w:w="85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7"/>
        <w:gridCol w:w="1423"/>
        <w:gridCol w:w="1362"/>
        <w:gridCol w:w="1277"/>
        <w:gridCol w:w="1338"/>
        <w:gridCol w:w="1392"/>
      </w:tblGrid>
      <w:tr w:rsidR="009F5C69" w:rsidRPr="008E3D9E" w14:paraId="0ECC9FE4" w14:textId="77777777" w:rsidTr="00330170">
        <w:trPr>
          <w:trHeight w:val="547"/>
          <w:jc w:val="center"/>
        </w:trPr>
        <w:tc>
          <w:tcPr>
            <w:tcW w:w="1727" w:type="dxa"/>
            <w:vMerge w:val="restart"/>
            <w:vAlign w:val="center"/>
          </w:tcPr>
          <w:p w14:paraId="40E9CF8E" w14:textId="77777777" w:rsidR="009F5C69" w:rsidRPr="008E3D9E" w:rsidRDefault="009F5C69" w:rsidP="00330170">
            <w:pPr>
              <w:pStyle w:val="ab"/>
              <w:widowControl w:val="0"/>
              <w:tabs>
                <w:tab w:val="center" w:pos="4201"/>
                <w:tab w:val="right" w:leader="dot" w:pos="9298"/>
              </w:tabs>
              <w:ind w:firstLineChars="0" w:firstLine="0"/>
              <w:jc w:val="center"/>
              <w:rPr>
                <w:rFonts w:ascii="Times New Roman"/>
                <w:sz w:val="18"/>
                <w:szCs w:val="18"/>
              </w:rPr>
            </w:pPr>
            <w:r w:rsidRPr="008E3D9E">
              <w:rPr>
                <w:rFonts w:ascii="Times New Roman"/>
                <w:sz w:val="18"/>
                <w:szCs w:val="18"/>
              </w:rPr>
              <w:t>产品牌号</w:t>
            </w:r>
          </w:p>
        </w:tc>
        <w:tc>
          <w:tcPr>
            <w:tcW w:w="6792" w:type="dxa"/>
            <w:gridSpan w:val="5"/>
            <w:vAlign w:val="center"/>
          </w:tcPr>
          <w:p w14:paraId="64CC5B04" w14:textId="77777777" w:rsidR="009F5C69" w:rsidRPr="008E3D9E" w:rsidRDefault="009F5C69" w:rsidP="00330170">
            <w:pPr>
              <w:pStyle w:val="ab"/>
              <w:widowControl w:val="0"/>
              <w:tabs>
                <w:tab w:val="center" w:pos="4201"/>
                <w:tab w:val="right" w:leader="dot" w:pos="9298"/>
              </w:tabs>
              <w:ind w:firstLine="360"/>
              <w:jc w:val="center"/>
              <w:rPr>
                <w:rFonts w:ascii="Times New Roman"/>
                <w:sz w:val="18"/>
                <w:szCs w:val="18"/>
              </w:rPr>
            </w:pPr>
            <w:r w:rsidRPr="008E3D9E">
              <w:rPr>
                <w:rFonts w:ascii="Times New Roman"/>
                <w:sz w:val="18"/>
                <w:szCs w:val="18"/>
              </w:rPr>
              <w:t>化学成分</w:t>
            </w:r>
            <w:r w:rsidRPr="008E3D9E">
              <w:rPr>
                <w:rFonts w:ascii="Times New Roman" w:hint="eastAsia"/>
                <w:sz w:val="18"/>
                <w:szCs w:val="18"/>
              </w:rPr>
              <w:t>/</w:t>
            </w:r>
            <w:r w:rsidRPr="008E3D9E">
              <w:rPr>
                <w:rFonts w:ascii="Times New Roman"/>
                <w:sz w:val="18"/>
                <w:szCs w:val="18"/>
              </w:rPr>
              <w:t>质量分数</w:t>
            </w:r>
            <w:r w:rsidRPr="008E3D9E">
              <w:rPr>
                <w:rFonts w:ascii="Times New Roman" w:hint="eastAsia"/>
                <w:sz w:val="18"/>
                <w:szCs w:val="18"/>
              </w:rPr>
              <w:t>%</w:t>
            </w:r>
          </w:p>
        </w:tc>
      </w:tr>
      <w:tr w:rsidR="009F5C69" w:rsidRPr="008E3D9E" w14:paraId="269BD330" w14:textId="77777777" w:rsidTr="00330170">
        <w:trPr>
          <w:trHeight w:val="90"/>
          <w:jc w:val="center"/>
        </w:trPr>
        <w:tc>
          <w:tcPr>
            <w:tcW w:w="1727" w:type="dxa"/>
            <w:vMerge/>
          </w:tcPr>
          <w:p w14:paraId="5B1EB5D5" w14:textId="77777777" w:rsidR="009F5C69" w:rsidRPr="008E3D9E" w:rsidRDefault="009F5C69" w:rsidP="00330170">
            <w:pPr>
              <w:pStyle w:val="ab"/>
              <w:widowControl w:val="0"/>
              <w:tabs>
                <w:tab w:val="center" w:pos="4201"/>
                <w:tab w:val="right" w:leader="dot" w:pos="9298"/>
              </w:tabs>
              <w:ind w:firstLine="360"/>
              <w:rPr>
                <w:rFonts w:ascii="Times New Roman"/>
                <w:sz w:val="18"/>
                <w:szCs w:val="18"/>
              </w:rPr>
            </w:pPr>
          </w:p>
        </w:tc>
        <w:tc>
          <w:tcPr>
            <w:tcW w:w="1423" w:type="dxa"/>
            <w:vAlign w:val="center"/>
          </w:tcPr>
          <w:p w14:paraId="44329B93" w14:textId="77777777" w:rsidR="009F5C69" w:rsidRPr="008E3D9E" w:rsidRDefault="009F5C69" w:rsidP="00330170">
            <w:pPr>
              <w:jc w:val="center"/>
              <w:rPr>
                <w:rFonts w:eastAsiaTheme="minorEastAsia"/>
                <w:color w:val="FF0000"/>
                <w:sz w:val="18"/>
                <w:szCs w:val="18"/>
              </w:rPr>
            </w:pPr>
            <w:r w:rsidRPr="008E3D9E">
              <w:rPr>
                <w:sz w:val="18"/>
                <w:szCs w:val="18"/>
              </w:rPr>
              <w:t>Cr</w:t>
            </w:r>
            <w:r w:rsidRPr="008E3D9E">
              <w:rPr>
                <w:sz w:val="18"/>
                <w:szCs w:val="18"/>
                <w:vertAlign w:val="subscript"/>
              </w:rPr>
              <w:t>2</w:t>
            </w:r>
            <w:r w:rsidRPr="008E3D9E">
              <w:rPr>
                <w:sz w:val="18"/>
                <w:szCs w:val="18"/>
              </w:rPr>
              <w:t>O</w:t>
            </w:r>
            <w:r w:rsidRPr="008E3D9E">
              <w:rPr>
                <w:sz w:val="18"/>
                <w:szCs w:val="18"/>
                <w:vertAlign w:val="subscript"/>
              </w:rPr>
              <w:t>3</w:t>
            </w:r>
          </w:p>
        </w:tc>
        <w:tc>
          <w:tcPr>
            <w:tcW w:w="1362" w:type="dxa"/>
            <w:vAlign w:val="center"/>
          </w:tcPr>
          <w:p w14:paraId="64871F28" w14:textId="77777777" w:rsidR="009F5C69" w:rsidRPr="008E3D9E" w:rsidRDefault="009F5C69" w:rsidP="00330170">
            <w:pPr>
              <w:jc w:val="center"/>
              <w:rPr>
                <w:sz w:val="18"/>
                <w:szCs w:val="18"/>
              </w:rPr>
            </w:pPr>
            <w:r w:rsidRPr="008E3D9E">
              <w:rPr>
                <w:sz w:val="18"/>
                <w:szCs w:val="18"/>
              </w:rPr>
              <w:t>TiO</w:t>
            </w:r>
            <w:r w:rsidRPr="008E3D9E">
              <w:rPr>
                <w:sz w:val="18"/>
                <w:szCs w:val="18"/>
                <w:vertAlign w:val="subscript"/>
              </w:rPr>
              <w:t>2</w:t>
            </w:r>
          </w:p>
        </w:tc>
        <w:tc>
          <w:tcPr>
            <w:tcW w:w="1277" w:type="dxa"/>
            <w:vAlign w:val="center"/>
          </w:tcPr>
          <w:p w14:paraId="2EC329AF" w14:textId="77777777" w:rsidR="009F5C69" w:rsidRPr="008E3D9E" w:rsidRDefault="009F5C69" w:rsidP="00330170">
            <w:pPr>
              <w:jc w:val="center"/>
              <w:rPr>
                <w:sz w:val="18"/>
                <w:szCs w:val="18"/>
              </w:rPr>
            </w:pPr>
            <w:r w:rsidRPr="008E3D9E">
              <w:rPr>
                <w:sz w:val="18"/>
                <w:szCs w:val="18"/>
              </w:rPr>
              <w:t>SiO</w:t>
            </w:r>
            <w:r w:rsidRPr="008E3D9E">
              <w:rPr>
                <w:sz w:val="18"/>
                <w:szCs w:val="18"/>
                <w:vertAlign w:val="subscript"/>
              </w:rPr>
              <w:t>2</w:t>
            </w:r>
          </w:p>
        </w:tc>
        <w:tc>
          <w:tcPr>
            <w:tcW w:w="1338" w:type="dxa"/>
            <w:vAlign w:val="center"/>
          </w:tcPr>
          <w:p w14:paraId="1022E47C" w14:textId="77777777" w:rsidR="009F5C69" w:rsidRPr="008E3D9E" w:rsidRDefault="009F5C69" w:rsidP="00330170">
            <w:pPr>
              <w:jc w:val="center"/>
              <w:rPr>
                <w:sz w:val="18"/>
                <w:szCs w:val="18"/>
              </w:rPr>
            </w:pPr>
            <w:r w:rsidRPr="008E3D9E">
              <w:rPr>
                <w:sz w:val="18"/>
                <w:szCs w:val="18"/>
              </w:rPr>
              <w:t>Al</w:t>
            </w:r>
            <w:r w:rsidRPr="008E3D9E">
              <w:rPr>
                <w:sz w:val="18"/>
                <w:szCs w:val="18"/>
                <w:vertAlign w:val="subscript"/>
              </w:rPr>
              <w:t>2</w:t>
            </w:r>
            <w:r w:rsidRPr="008E3D9E">
              <w:rPr>
                <w:sz w:val="18"/>
                <w:szCs w:val="18"/>
              </w:rPr>
              <w:t>O</w:t>
            </w:r>
            <w:r w:rsidRPr="008E3D9E">
              <w:rPr>
                <w:sz w:val="18"/>
                <w:szCs w:val="18"/>
                <w:vertAlign w:val="subscript"/>
              </w:rPr>
              <w:t>3</w:t>
            </w:r>
          </w:p>
        </w:tc>
        <w:tc>
          <w:tcPr>
            <w:tcW w:w="1392" w:type="dxa"/>
            <w:vAlign w:val="center"/>
          </w:tcPr>
          <w:p w14:paraId="25A42E95" w14:textId="77777777" w:rsidR="009F5C69" w:rsidRPr="008E3D9E" w:rsidRDefault="009F5C69" w:rsidP="00330170">
            <w:pPr>
              <w:jc w:val="center"/>
              <w:rPr>
                <w:sz w:val="18"/>
                <w:szCs w:val="18"/>
              </w:rPr>
            </w:pPr>
            <w:r w:rsidRPr="008E3D9E">
              <w:rPr>
                <w:sz w:val="18"/>
                <w:szCs w:val="18"/>
              </w:rPr>
              <w:t>Fe</w:t>
            </w:r>
            <w:r w:rsidRPr="008E3D9E">
              <w:rPr>
                <w:sz w:val="18"/>
                <w:szCs w:val="18"/>
                <w:vertAlign w:val="subscript"/>
              </w:rPr>
              <w:t>2</w:t>
            </w:r>
            <w:r w:rsidRPr="008E3D9E">
              <w:rPr>
                <w:sz w:val="18"/>
                <w:szCs w:val="18"/>
              </w:rPr>
              <w:t>O</w:t>
            </w:r>
            <w:r w:rsidRPr="008E3D9E">
              <w:rPr>
                <w:sz w:val="18"/>
                <w:szCs w:val="18"/>
                <w:vertAlign w:val="subscript"/>
              </w:rPr>
              <w:t>3</w:t>
            </w:r>
          </w:p>
        </w:tc>
      </w:tr>
      <w:tr w:rsidR="009F5C69" w:rsidRPr="008E3D9E" w14:paraId="3F1892CC" w14:textId="77777777" w:rsidTr="00330170">
        <w:trPr>
          <w:trHeight w:val="90"/>
          <w:jc w:val="center"/>
        </w:trPr>
        <w:tc>
          <w:tcPr>
            <w:tcW w:w="1727" w:type="dxa"/>
            <w:vAlign w:val="center"/>
          </w:tcPr>
          <w:p w14:paraId="365D50AE" w14:textId="77777777" w:rsidR="009F5C69" w:rsidRPr="008E3D9E" w:rsidRDefault="009F5C69" w:rsidP="00330170">
            <w:pPr>
              <w:pStyle w:val="ab"/>
              <w:widowControl w:val="0"/>
              <w:tabs>
                <w:tab w:val="center" w:pos="4201"/>
                <w:tab w:val="right" w:leader="dot" w:pos="9298"/>
              </w:tabs>
              <w:ind w:firstLineChars="0" w:firstLine="0"/>
              <w:jc w:val="center"/>
              <w:rPr>
                <w:rFonts w:ascii="Times New Roman" w:eastAsiaTheme="minorEastAsia"/>
                <w:sz w:val="18"/>
                <w:szCs w:val="18"/>
              </w:rPr>
            </w:pPr>
            <w:r w:rsidRPr="008E3D9E">
              <w:rPr>
                <w:rFonts w:ascii="Times New Roman" w:eastAsiaTheme="minorEastAsia"/>
                <w:sz w:val="18"/>
                <w:szCs w:val="18"/>
              </w:rPr>
              <w:t>F-C</w:t>
            </w:r>
            <w:r w:rsidRPr="008E3D9E">
              <w:rPr>
                <w:rFonts w:ascii="Times New Roman" w:eastAsiaTheme="minorEastAsia" w:hint="eastAsia"/>
                <w:sz w:val="18"/>
                <w:szCs w:val="18"/>
              </w:rPr>
              <w:t>3</w:t>
            </w:r>
            <w:r w:rsidRPr="008E3D9E">
              <w:rPr>
                <w:rFonts w:ascii="Times New Roman" w:eastAsiaTheme="minorEastAsia"/>
                <w:sz w:val="18"/>
                <w:szCs w:val="18"/>
              </w:rPr>
              <w:t>T</w:t>
            </w:r>
          </w:p>
        </w:tc>
        <w:tc>
          <w:tcPr>
            <w:tcW w:w="1423" w:type="dxa"/>
            <w:vAlign w:val="center"/>
          </w:tcPr>
          <w:p w14:paraId="34ECFA47" w14:textId="1828668B" w:rsidR="009F5C69" w:rsidRPr="008E3D9E" w:rsidRDefault="009F5C69" w:rsidP="009F5C69">
            <w:pPr>
              <w:adjustRightInd w:val="0"/>
              <w:snapToGrid w:val="0"/>
              <w:jc w:val="center"/>
              <w:rPr>
                <w:sz w:val="18"/>
                <w:szCs w:val="18"/>
              </w:rPr>
            </w:pPr>
            <w:r>
              <w:rPr>
                <w:rFonts w:hint="eastAsia"/>
                <w:sz w:val="18"/>
                <w:szCs w:val="18"/>
              </w:rPr>
              <w:t>96.5</w:t>
            </w:r>
          </w:p>
        </w:tc>
        <w:tc>
          <w:tcPr>
            <w:tcW w:w="1362" w:type="dxa"/>
            <w:vAlign w:val="center"/>
          </w:tcPr>
          <w:p w14:paraId="024A522F" w14:textId="582503F6" w:rsidR="009F5C69" w:rsidRPr="008E3D9E" w:rsidRDefault="009F5C69" w:rsidP="009F5C69">
            <w:pPr>
              <w:adjustRightInd w:val="0"/>
              <w:snapToGrid w:val="0"/>
              <w:jc w:val="center"/>
              <w:rPr>
                <w:sz w:val="18"/>
                <w:szCs w:val="18"/>
              </w:rPr>
            </w:pPr>
            <w:r>
              <w:rPr>
                <w:rFonts w:hint="eastAsia"/>
                <w:sz w:val="18"/>
                <w:szCs w:val="18"/>
              </w:rPr>
              <w:t>3.3</w:t>
            </w:r>
          </w:p>
        </w:tc>
        <w:tc>
          <w:tcPr>
            <w:tcW w:w="1277" w:type="dxa"/>
            <w:vAlign w:val="center"/>
          </w:tcPr>
          <w:p w14:paraId="783F8720" w14:textId="23273255" w:rsidR="009F5C69" w:rsidRDefault="009F5C69" w:rsidP="009F5C69">
            <w:pPr>
              <w:adjustRightInd w:val="0"/>
              <w:snapToGrid w:val="0"/>
              <w:jc w:val="center"/>
              <w:rPr>
                <w:sz w:val="18"/>
                <w:szCs w:val="18"/>
              </w:rPr>
            </w:pPr>
            <w:r>
              <w:rPr>
                <w:rFonts w:hint="eastAsia"/>
                <w:sz w:val="18"/>
                <w:szCs w:val="18"/>
              </w:rPr>
              <w:t>0.06</w:t>
            </w:r>
          </w:p>
        </w:tc>
        <w:tc>
          <w:tcPr>
            <w:tcW w:w="1338" w:type="dxa"/>
            <w:vAlign w:val="center"/>
          </w:tcPr>
          <w:p w14:paraId="382FBD5B" w14:textId="31601C4D" w:rsidR="009F5C69" w:rsidRDefault="009F5C69" w:rsidP="009F5C69">
            <w:pPr>
              <w:adjustRightInd w:val="0"/>
              <w:snapToGrid w:val="0"/>
              <w:jc w:val="center"/>
              <w:rPr>
                <w:sz w:val="18"/>
                <w:szCs w:val="18"/>
              </w:rPr>
            </w:pPr>
            <w:r>
              <w:rPr>
                <w:rFonts w:hint="eastAsia"/>
                <w:sz w:val="18"/>
                <w:szCs w:val="18"/>
              </w:rPr>
              <w:t>0.05</w:t>
            </w:r>
          </w:p>
        </w:tc>
        <w:tc>
          <w:tcPr>
            <w:tcW w:w="1392" w:type="dxa"/>
            <w:vAlign w:val="center"/>
          </w:tcPr>
          <w:p w14:paraId="1A8017AA" w14:textId="2CAB8645" w:rsidR="009F5C69" w:rsidRPr="008E3D9E" w:rsidRDefault="009F5C69" w:rsidP="00A849AB">
            <w:pPr>
              <w:adjustRightInd w:val="0"/>
              <w:snapToGrid w:val="0"/>
              <w:jc w:val="center"/>
              <w:rPr>
                <w:sz w:val="18"/>
                <w:szCs w:val="18"/>
              </w:rPr>
            </w:pPr>
            <w:r>
              <w:rPr>
                <w:rFonts w:hint="eastAsia"/>
                <w:sz w:val="18"/>
                <w:szCs w:val="18"/>
              </w:rPr>
              <w:t>0.0</w:t>
            </w:r>
            <w:r w:rsidR="00A849AB">
              <w:rPr>
                <w:rFonts w:hint="eastAsia"/>
                <w:sz w:val="18"/>
                <w:szCs w:val="18"/>
              </w:rPr>
              <w:t>8</w:t>
            </w:r>
          </w:p>
        </w:tc>
      </w:tr>
      <w:tr w:rsidR="009F5C69" w:rsidRPr="008E3D9E" w14:paraId="0FAA636D" w14:textId="77777777" w:rsidTr="00330170">
        <w:trPr>
          <w:trHeight w:val="90"/>
          <w:jc w:val="center"/>
        </w:trPr>
        <w:tc>
          <w:tcPr>
            <w:tcW w:w="1727" w:type="dxa"/>
            <w:vAlign w:val="center"/>
          </w:tcPr>
          <w:p w14:paraId="5ADC2D9D" w14:textId="77777777" w:rsidR="009F5C69" w:rsidRPr="008E3D9E" w:rsidRDefault="009F5C69" w:rsidP="00330170">
            <w:pPr>
              <w:pStyle w:val="ab"/>
              <w:widowControl w:val="0"/>
              <w:tabs>
                <w:tab w:val="center" w:pos="4201"/>
                <w:tab w:val="right" w:leader="dot" w:pos="9298"/>
              </w:tabs>
              <w:ind w:firstLineChars="0" w:firstLine="0"/>
              <w:jc w:val="center"/>
              <w:rPr>
                <w:rFonts w:ascii="Times New Roman" w:eastAsiaTheme="minorEastAsia"/>
                <w:sz w:val="18"/>
                <w:szCs w:val="18"/>
              </w:rPr>
            </w:pPr>
            <w:r w:rsidRPr="008E3D9E">
              <w:rPr>
                <w:rFonts w:ascii="Times New Roman" w:eastAsiaTheme="minorEastAsia"/>
                <w:sz w:val="18"/>
                <w:szCs w:val="18"/>
              </w:rPr>
              <w:t>F-C</w:t>
            </w:r>
            <w:r w:rsidRPr="008E3D9E">
              <w:rPr>
                <w:rFonts w:ascii="Times New Roman" w:eastAsiaTheme="minorEastAsia" w:hint="eastAsia"/>
                <w:sz w:val="18"/>
                <w:szCs w:val="18"/>
              </w:rPr>
              <w:t>3</w:t>
            </w:r>
            <w:r w:rsidRPr="008E3D9E">
              <w:rPr>
                <w:rFonts w:ascii="Times New Roman" w:eastAsiaTheme="minorEastAsia"/>
                <w:sz w:val="18"/>
                <w:szCs w:val="18"/>
              </w:rPr>
              <w:t>TS</w:t>
            </w:r>
          </w:p>
        </w:tc>
        <w:tc>
          <w:tcPr>
            <w:tcW w:w="1423" w:type="dxa"/>
            <w:vAlign w:val="center"/>
          </w:tcPr>
          <w:p w14:paraId="4BCEBDD8" w14:textId="2CFEC5B4" w:rsidR="009F5C69" w:rsidRPr="008E3D9E" w:rsidRDefault="009F5C69" w:rsidP="009F5C69">
            <w:pPr>
              <w:adjustRightInd w:val="0"/>
              <w:snapToGrid w:val="0"/>
              <w:jc w:val="center"/>
              <w:rPr>
                <w:sz w:val="18"/>
                <w:szCs w:val="18"/>
              </w:rPr>
            </w:pPr>
            <w:r>
              <w:rPr>
                <w:rFonts w:hint="eastAsia"/>
                <w:sz w:val="18"/>
                <w:szCs w:val="18"/>
              </w:rPr>
              <w:t>92.1</w:t>
            </w:r>
          </w:p>
        </w:tc>
        <w:tc>
          <w:tcPr>
            <w:tcW w:w="1362" w:type="dxa"/>
            <w:vAlign w:val="center"/>
          </w:tcPr>
          <w:p w14:paraId="5555F131" w14:textId="216FD4ED" w:rsidR="009F5C69" w:rsidRPr="008E3D9E" w:rsidRDefault="009F5C69" w:rsidP="00A849AB">
            <w:pPr>
              <w:adjustRightInd w:val="0"/>
              <w:snapToGrid w:val="0"/>
              <w:jc w:val="center"/>
              <w:rPr>
                <w:sz w:val="18"/>
                <w:szCs w:val="18"/>
              </w:rPr>
            </w:pPr>
            <w:r>
              <w:rPr>
                <w:rFonts w:hint="eastAsia"/>
                <w:sz w:val="18"/>
                <w:szCs w:val="18"/>
              </w:rPr>
              <w:t>3.</w:t>
            </w:r>
            <w:r w:rsidR="00A849AB">
              <w:rPr>
                <w:rFonts w:hint="eastAsia"/>
                <w:sz w:val="18"/>
                <w:szCs w:val="18"/>
              </w:rPr>
              <w:t>5</w:t>
            </w:r>
          </w:p>
        </w:tc>
        <w:tc>
          <w:tcPr>
            <w:tcW w:w="1277" w:type="dxa"/>
            <w:vAlign w:val="center"/>
          </w:tcPr>
          <w:p w14:paraId="5D12C9F4" w14:textId="24CB3268" w:rsidR="009F5C69" w:rsidRDefault="009F5C69" w:rsidP="00A849AB">
            <w:pPr>
              <w:adjustRightInd w:val="0"/>
              <w:snapToGrid w:val="0"/>
              <w:jc w:val="center"/>
              <w:rPr>
                <w:sz w:val="18"/>
                <w:szCs w:val="18"/>
              </w:rPr>
            </w:pPr>
            <w:r>
              <w:rPr>
                <w:rFonts w:hint="eastAsia"/>
                <w:sz w:val="18"/>
                <w:szCs w:val="18"/>
              </w:rPr>
              <w:t>4.</w:t>
            </w:r>
            <w:r w:rsidR="00A849AB">
              <w:rPr>
                <w:rFonts w:hint="eastAsia"/>
                <w:sz w:val="18"/>
                <w:szCs w:val="18"/>
              </w:rPr>
              <w:t>1</w:t>
            </w:r>
          </w:p>
        </w:tc>
        <w:tc>
          <w:tcPr>
            <w:tcW w:w="1338" w:type="dxa"/>
            <w:vAlign w:val="center"/>
          </w:tcPr>
          <w:p w14:paraId="34DA77B9" w14:textId="77777777" w:rsidR="009F5C69" w:rsidRDefault="009F5C69" w:rsidP="00330170">
            <w:pPr>
              <w:adjustRightInd w:val="0"/>
              <w:snapToGrid w:val="0"/>
              <w:jc w:val="center"/>
              <w:rPr>
                <w:sz w:val="18"/>
                <w:szCs w:val="18"/>
              </w:rPr>
            </w:pPr>
            <w:r>
              <w:rPr>
                <w:rFonts w:hint="eastAsia"/>
                <w:sz w:val="18"/>
                <w:szCs w:val="18"/>
              </w:rPr>
              <w:t>0.05</w:t>
            </w:r>
          </w:p>
        </w:tc>
        <w:tc>
          <w:tcPr>
            <w:tcW w:w="1392" w:type="dxa"/>
            <w:vAlign w:val="center"/>
          </w:tcPr>
          <w:p w14:paraId="3C2FC521" w14:textId="77777777" w:rsidR="009F5C69" w:rsidRPr="008E3D9E" w:rsidRDefault="009F5C69" w:rsidP="00330170">
            <w:pPr>
              <w:adjustRightInd w:val="0"/>
              <w:snapToGrid w:val="0"/>
              <w:jc w:val="center"/>
              <w:rPr>
                <w:sz w:val="18"/>
                <w:szCs w:val="18"/>
              </w:rPr>
            </w:pPr>
            <w:r>
              <w:rPr>
                <w:rFonts w:hint="eastAsia"/>
                <w:sz w:val="18"/>
                <w:szCs w:val="18"/>
              </w:rPr>
              <w:t>0.09</w:t>
            </w:r>
          </w:p>
        </w:tc>
      </w:tr>
    </w:tbl>
    <w:p w14:paraId="167007A7" w14:textId="77777777" w:rsidR="009E53BC" w:rsidRDefault="009E53BC" w:rsidP="00877604">
      <w:pPr>
        <w:spacing w:line="360" w:lineRule="auto"/>
        <w:rPr>
          <w:rFonts w:ascii="黑体" w:eastAsia="黑体" w:hAnsi="黑体"/>
          <w:szCs w:val="21"/>
        </w:rPr>
      </w:pPr>
    </w:p>
    <w:p w14:paraId="505E3B14" w14:textId="3FF802C1" w:rsidR="009E53BC" w:rsidRDefault="009E53BC" w:rsidP="009E53BC">
      <w:pPr>
        <w:spacing w:line="360" w:lineRule="auto"/>
        <w:jc w:val="center"/>
        <w:rPr>
          <w:rFonts w:ascii="黑体" w:eastAsia="黑体" w:hAnsi="黑体"/>
          <w:szCs w:val="21"/>
        </w:rPr>
      </w:pPr>
      <w:r w:rsidRPr="009F5C69">
        <w:rPr>
          <w:rFonts w:ascii="黑体" w:eastAsia="黑体" w:hAnsi="黑体"/>
          <w:szCs w:val="21"/>
        </w:rPr>
        <w:t>表</w:t>
      </w:r>
      <w:r>
        <w:rPr>
          <w:rFonts w:ascii="黑体" w:eastAsia="黑体" w:hAnsi="黑体"/>
          <w:szCs w:val="21"/>
        </w:rPr>
        <w:t>9</w:t>
      </w:r>
      <w:r w:rsidRPr="009F5C69">
        <w:rPr>
          <w:rFonts w:ascii="黑体" w:eastAsia="黑体" w:hAnsi="黑体"/>
          <w:szCs w:val="21"/>
        </w:rPr>
        <w:t xml:space="preserve"> </w:t>
      </w:r>
      <w:r w:rsidR="00620EB7">
        <w:rPr>
          <w:rFonts w:ascii="黑体" w:eastAsia="黑体" w:hAnsi="黑体" w:hint="eastAsia"/>
          <w:szCs w:val="21"/>
        </w:rPr>
        <w:t>威拉里新材料对</w:t>
      </w:r>
      <w:r w:rsidR="00620EB7">
        <w:rPr>
          <w:szCs w:val="21"/>
        </w:rPr>
        <w:t>热喷涂用</w:t>
      </w:r>
      <w:r w:rsidR="00620EB7">
        <w:rPr>
          <w:rFonts w:hint="eastAsia"/>
          <w:szCs w:val="21"/>
        </w:rPr>
        <w:t>氧化铬</w:t>
      </w:r>
      <w:r w:rsidR="00620EB7">
        <w:rPr>
          <w:szCs w:val="21"/>
        </w:rPr>
        <w:t>粉末</w:t>
      </w:r>
      <w:r w:rsidR="00620EB7">
        <w:rPr>
          <w:rFonts w:ascii="黑体" w:eastAsia="黑体" w:hAnsi="黑体"/>
          <w:szCs w:val="21"/>
        </w:rPr>
        <w:t>产品</w:t>
      </w:r>
      <w:r w:rsidR="00620EB7">
        <w:rPr>
          <w:rFonts w:ascii="黑体" w:eastAsia="黑体" w:hAnsi="黑体" w:hint="eastAsia"/>
          <w:szCs w:val="21"/>
        </w:rPr>
        <w:t>化学成分验证</w:t>
      </w:r>
      <w:r w:rsidR="00620EB7">
        <w:rPr>
          <w:rFonts w:ascii="黑体" w:eastAsia="黑体" w:hAnsi="黑体"/>
          <w:szCs w:val="21"/>
        </w:rPr>
        <w:t>数据</w:t>
      </w:r>
    </w:p>
    <w:tbl>
      <w:tblPr>
        <w:tblW w:w="85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7"/>
        <w:gridCol w:w="1423"/>
        <w:gridCol w:w="1362"/>
        <w:gridCol w:w="1277"/>
        <w:gridCol w:w="1338"/>
        <w:gridCol w:w="1392"/>
      </w:tblGrid>
      <w:tr w:rsidR="009E53BC" w:rsidRPr="008E3D9E" w14:paraId="52788540" w14:textId="77777777" w:rsidTr="002952E2">
        <w:trPr>
          <w:trHeight w:val="547"/>
          <w:jc w:val="center"/>
        </w:trPr>
        <w:tc>
          <w:tcPr>
            <w:tcW w:w="1727" w:type="dxa"/>
            <w:vMerge w:val="restart"/>
            <w:vAlign w:val="center"/>
          </w:tcPr>
          <w:p w14:paraId="4A0D5451" w14:textId="77777777" w:rsidR="009E53BC" w:rsidRPr="008E3D9E" w:rsidRDefault="009E53BC" w:rsidP="002952E2">
            <w:pPr>
              <w:pStyle w:val="ab"/>
              <w:widowControl w:val="0"/>
              <w:tabs>
                <w:tab w:val="center" w:pos="4201"/>
                <w:tab w:val="right" w:leader="dot" w:pos="9298"/>
              </w:tabs>
              <w:ind w:firstLineChars="0" w:firstLine="0"/>
              <w:jc w:val="center"/>
              <w:rPr>
                <w:rFonts w:ascii="Times New Roman"/>
                <w:sz w:val="18"/>
                <w:szCs w:val="18"/>
              </w:rPr>
            </w:pPr>
            <w:r w:rsidRPr="008E3D9E">
              <w:rPr>
                <w:rFonts w:ascii="Times New Roman"/>
                <w:sz w:val="18"/>
                <w:szCs w:val="18"/>
              </w:rPr>
              <w:t>产品牌号</w:t>
            </w:r>
          </w:p>
        </w:tc>
        <w:tc>
          <w:tcPr>
            <w:tcW w:w="6792" w:type="dxa"/>
            <w:gridSpan w:val="5"/>
            <w:vAlign w:val="center"/>
          </w:tcPr>
          <w:p w14:paraId="7C689066" w14:textId="77777777" w:rsidR="009E53BC" w:rsidRPr="008E3D9E" w:rsidRDefault="009E53BC" w:rsidP="002952E2">
            <w:pPr>
              <w:pStyle w:val="ab"/>
              <w:widowControl w:val="0"/>
              <w:tabs>
                <w:tab w:val="center" w:pos="4201"/>
                <w:tab w:val="right" w:leader="dot" w:pos="9298"/>
              </w:tabs>
              <w:ind w:firstLine="360"/>
              <w:jc w:val="center"/>
              <w:rPr>
                <w:rFonts w:ascii="Times New Roman"/>
                <w:sz w:val="18"/>
                <w:szCs w:val="18"/>
              </w:rPr>
            </w:pPr>
            <w:r w:rsidRPr="008E3D9E">
              <w:rPr>
                <w:rFonts w:ascii="Times New Roman"/>
                <w:sz w:val="18"/>
                <w:szCs w:val="18"/>
              </w:rPr>
              <w:t>化学成分</w:t>
            </w:r>
            <w:r w:rsidRPr="008E3D9E">
              <w:rPr>
                <w:rFonts w:ascii="Times New Roman" w:hint="eastAsia"/>
                <w:sz w:val="18"/>
                <w:szCs w:val="18"/>
              </w:rPr>
              <w:t>/</w:t>
            </w:r>
            <w:r w:rsidRPr="008E3D9E">
              <w:rPr>
                <w:rFonts w:ascii="Times New Roman"/>
                <w:sz w:val="18"/>
                <w:szCs w:val="18"/>
              </w:rPr>
              <w:t>质量分数</w:t>
            </w:r>
            <w:r w:rsidRPr="008E3D9E">
              <w:rPr>
                <w:rFonts w:ascii="Times New Roman" w:hint="eastAsia"/>
                <w:sz w:val="18"/>
                <w:szCs w:val="18"/>
              </w:rPr>
              <w:t>%</w:t>
            </w:r>
          </w:p>
        </w:tc>
      </w:tr>
      <w:tr w:rsidR="009E53BC" w:rsidRPr="008E3D9E" w14:paraId="4C087217" w14:textId="77777777" w:rsidTr="002952E2">
        <w:trPr>
          <w:trHeight w:val="90"/>
          <w:jc w:val="center"/>
        </w:trPr>
        <w:tc>
          <w:tcPr>
            <w:tcW w:w="1727" w:type="dxa"/>
            <w:vMerge/>
          </w:tcPr>
          <w:p w14:paraId="749CCD2D" w14:textId="77777777" w:rsidR="009E53BC" w:rsidRPr="008E3D9E" w:rsidRDefault="009E53BC" w:rsidP="002952E2">
            <w:pPr>
              <w:pStyle w:val="ab"/>
              <w:widowControl w:val="0"/>
              <w:tabs>
                <w:tab w:val="center" w:pos="4201"/>
                <w:tab w:val="right" w:leader="dot" w:pos="9298"/>
              </w:tabs>
              <w:ind w:firstLine="360"/>
              <w:rPr>
                <w:rFonts w:ascii="Times New Roman"/>
                <w:sz w:val="18"/>
                <w:szCs w:val="18"/>
              </w:rPr>
            </w:pPr>
          </w:p>
        </w:tc>
        <w:tc>
          <w:tcPr>
            <w:tcW w:w="1423" w:type="dxa"/>
            <w:vAlign w:val="center"/>
          </w:tcPr>
          <w:p w14:paraId="3E782AE3" w14:textId="77777777" w:rsidR="009E53BC" w:rsidRPr="008E3D9E" w:rsidRDefault="009E53BC" w:rsidP="002952E2">
            <w:pPr>
              <w:jc w:val="center"/>
              <w:rPr>
                <w:rFonts w:eastAsiaTheme="minorEastAsia"/>
                <w:color w:val="FF0000"/>
                <w:sz w:val="18"/>
                <w:szCs w:val="18"/>
              </w:rPr>
            </w:pPr>
            <w:r w:rsidRPr="008E3D9E">
              <w:rPr>
                <w:sz w:val="18"/>
                <w:szCs w:val="18"/>
              </w:rPr>
              <w:t>Cr</w:t>
            </w:r>
            <w:r w:rsidRPr="008E3D9E">
              <w:rPr>
                <w:sz w:val="18"/>
                <w:szCs w:val="18"/>
                <w:vertAlign w:val="subscript"/>
              </w:rPr>
              <w:t>2</w:t>
            </w:r>
            <w:r w:rsidRPr="008E3D9E">
              <w:rPr>
                <w:sz w:val="18"/>
                <w:szCs w:val="18"/>
              </w:rPr>
              <w:t>O</w:t>
            </w:r>
            <w:r w:rsidRPr="008E3D9E">
              <w:rPr>
                <w:sz w:val="18"/>
                <w:szCs w:val="18"/>
                <w:vertAlign w:val="subscript"/>
              </w:rPr>
              <w:t>3</w:t>
            </w:r>
          </w:p>
        </w:tc>
        <w:tc>
          <w:tcPr>
            <w:tcW w:w="1362" w:type="dxa"/>
            <w:vAlign w:val="center"/>
          </w:tcPr>
          <w:p w14:paraId="231223E7" w14:textId="77777777" w:rsidR="009E53BC" w:rsidRPr="008E3D9E" w:rsidRDefault="009E53BC" w:rsidP="002952E2">
            <w:pPr>
              <w:jc w:val="center"/>
              <w:rPr>
                <w:sz w:val="18"/>
                <w:szCs w:val="18"/>
              </w:rPr>
            </w:pPr>
            <w:r w:rsidRPr="008E3D9E">
              <w:rPr>
                <w:sz w:val="18"/>
                <w:szCs w:val="18"/>
              </w:rPr>
              <w:t>TiO</w:t>
            </w:r>
            <w:r w:rsidRPr="008E3D9E">
              <w:rPr>
                <w:sz w:val="18"/>
                <w:szCs w:val="18"/>
                <w:vertAlign w:val="subscript"/>
              </w:rPr>
              <w:t>2</w:t>
            </w:r>
          </w:p>
        </w:tc>
        <w:tc>
          <w:tcPr>
            <w:tcW w:w="1277" w:type="dxa"/>
            <w:vAlign w:val="center"/>
          </w:tcPr>
          <w:p w14:paraId="09F81BCE" w14:textId="77777777" w:rsidR="009E53BC" w:rsidRPr="008E3D9E" w:rsidRDefault="009E53BC" w:rsidP="002952E2">
            <w:pPr>
              <w:jc w:val="center"/>
              <w:rPr>
                <w:sz w:val="18"/>
                <w:szCs w:val="18"/>
              </w:rPr>
            </w:pPr>
            <w:r w:rsidRPr="008E3D9E">
              <w:rPr>
                <w:sz w:val="18"/>
                <w:szCs w:val="18"/>
              </w:rPr>
              <w:t>SiO</w:t>
            </w:r>
            <w:r w:rsidRPr="008E3D9E">
              <w:rPr>
                <w:sz w:val="18"/>
                <w:szCs w:val="18"/>
                <w:vertAlign w:val="subscript"/>
              </w:rPr>
              <w:t>2</w:t>
            </w:r>
          </w:p>
        </w:tc>
        <w:tc>
          <w:tcPr>
            <w:tcW w:w="1338" w:type="dxa"/>
            <w:vAlign w:val="center"/>
          </w:tcPr>
          <w:p w14:paraId="0E4F5ADF" w14:textId="77777777" w:rsidR="009E53BC" w:rsidRPr="008E3D9E" w:rsidRDefault="009E53BC" w:rsidP="002952E2">
            <w:pPr>
              <w:jc w:val="center"/>
              <w:rPr>
                <w:sz w:val="18"/>
                <w:szCs w:val="18"/>
              </w:rPr>
            </w:pPr>
            <w:r w:rsidRPr="008E3D9E">
              <w:rPr>
                <w:sz w:val="18"/>
                <w:szCs w:val="18"/>
              </w:rPr>
              <w:t>Al</w:t>
            </w:r>
            <w:r w:rsidRPr="008E3D9E">
              <w:rPr>
                <w:sz w:val="18"/>
                <w:szCs w:val="18"/>
                <w:vertAlign w:val="subscript"/>
              </w:rPr>
              <w:t>2</w:t>
            </w:r>
            <w:r w:rsidRPr="008E3D9E">
              <w:rPr>
                <w:sz w:val="18"/>
                <w:szCs w:val="18"/>
              </w:rPr>
              <w:t>O</w:t>
            </w:r>
            <w:r w:rsidRPr="008E3D9E">
              <w:rPr>
                <w:sz w:val="18"/>
                <w:szCs w:val="18"/>
                <w:vertAlign w:val="subscript"/>
              </w:rPr>
              <w:t>3</w:t>
            </w:r>
          </w:p>
        </w:tc>
        <w:tc>
          <w:tcPr>
            <w:tcW w:w="1392" w:type="dxa"/>
            <w:vAlign w:val="center"/>
          </w:tcPr>
          <w:p w14:paraId="155DD6DC" w14:textId="77777777" w:rsidR="009E53BC" w:rsidRPr="008E3D9E" w:rsidRDefault="009E53BC" w:rsidP="002952E2">
            <w:pPr>
              <w:jc w:val="center"/>
              <w:rPr>
                <w:sz w:val="18"/>
                <w:szCs w:val="18"/>
              </w:rPr>
            </w:pPr>
            <w:r w:rsidRPr="008E3D9E">
              <w:rPr>
                <w:sz w:val="18"/>
                <w:szCs w:val="18"/>
              </w:rPr>
              <w:t>Fe</w:t>
            </w:r>
            <w:r w:rsidRPr="008E3D9E">
              <w:rPr>
                <w:sz w:val="18"/>
                <w:szCs w:val="18"/>
                <w:vertAlign w:val="subscript"/>
              </w:rPr>
              <w:t>2</w:t>
            </w:r>
            <w:r w:rsidRPr="008E3D9E">
              <w:rPr>
                <w:sz w:val="18"/>
                <w:szCs w:val="18"/>
              </w:rPr>
              <w:t>O</w:t>
            </w:r>
            <w:r w:rsidRPr="008E3D9E">
              <w:rPr>
                <w:sz w:val="18"/>
                <w:szCs w:val="18"/>
                <w:vertAlign w:val="subscript"/>
              </w:rPr>
              <w:t>3</w:t>
            </w:r>
          </w:p>
        </w:tc>
      </w:tr>
      <w:tr w:rsidR="00620EB7" w:rsidRPr="008E3D9E" w14:paraId="41E27F39" w14:textId="77777777" w:rsidTr="002952E2">
        <w:trPr>
          <w:trHeight w:val="90"/>
          <w:jc w:val="center"/>
        </w:trPr>
        <w:tc>
          <w:tcPr>
            <w:tcW w:w="1727" w:type="dxa"/>
            <w:vAlign w:val="center"/>
          </w:tcPr>
          <w:p w14:paraId="7B0DB0B9" w14:textId="590AA883" w:rsidR="00620EB7" w:rsidRPr="008E3D9E" w:rsidRDefault="00620EB7" w:rsidP="00620EB7">
            <w:pPr>
              <w:pStyle w:val="ab"/>
              <w:widowControl w:val="0"/>
              <w:tabs>
                <w:tab w:val="center" w:pos="4201"/>
                <w:tab w:val="right" w:leader="dot" w:pos="9298"/>
              </w:tabs>
              <w:ind w:firstLineChars="0" w:firstLine="0"/>
              <w:jc w:val="center"/>
              <w:rPr>
                <w:rFonts w:ascii="Times New Roman" w:eastAsiaTheme="minorEastAsia"/>
                <w:sz w:val="18"/>
                <w:szCs w:val="18"/>
              </w:rPr>
            </w:pPr>
            <w:r>
              <w:rPr>
                <w:rFonts w:ascii="Times New Roman" w:eastAsiaTheme="minorEastAsia"/>
                <w:sz w:val="18"/>
                <w:szCs w:val="18"/>
              </w:rPr>
              <w:t>F-C</w:t>
            </w:r>
            <w:r>
              <w:rPr>
                <w:rFonts w:ascii="Times New Roman" w:eastAsiaTheme="minorEastAsia" w:hint="eastAsia"/>
                <w:sz w:val="18"/>
                <w:szCs w:val="18"/>
              </w:rPr>
              <w:t>25</w:t>
            </w:r>
            <w:r>
              <w:rPr>
                <w:rFonts w:ascii="Times New Roman" w:eastAsiaTheme="minorEastAsia"/>
                <w:sz w:val="18"/>
                <w:szCs w:val="18"/>
              </w:rPr>
              <w:t>T</w:t>
            </w:r>
          </w:p>
        </w:tc>
        <w:tc>
          <w:tcPr>
            <w:tcW w:w="1423" w:type="dxa"/>
            <w:vAlign w:val="center"/>
          </w:tcPr>
          <w:p w14:paraId="57419747" w14:textId="08EF84B5" w:rsidR="00620EB7" w:rsidRPr="008E3D9E" w:rsidRDefault="00620EB7" w:rsidP="00620EB7">
            <w:pPr>
              <w:adjustRightInd w:val="0"/>
              <w:snapToGrid w:val="0"/>
              <w:jc w:val="center"/>
              <w:rPr>
                <w:sz w:val="18"/>
                <w:szCs w:val="18"/>
              </w:rPr>
            </w:pPr>
            <w:r>
              <w:rPr>
                <w:rFonts w:hint="eastAsia"/>
                <w:sz w:val="18"/>
                <w:szCs w:val="18"/>
              </w:rPr>
              <w:t>75.6</w:t>
            </w:r>
          </w:p>
        </w:tc>
        <w:tc>
          <w:tcPr>
            <w:tcW w:w="1362" w:type="dxa"/>
            <w:vAlign w:val="center"/>
          </w:tcPr>
          <w:p w14:paraId="0A555231" w14:textId="67C2C26F" w:rsidR="00620EB7" w:rsidRPr="008E3D9E" w:rsidRDefault="00620EB7" w:rsidP="00620EB7">
            <w:pPr>
              <w:adjustRightInd w:val="0"/>
              <w:snapToGrid w:val="0"/>
              <w:jc w:val="center"/>
              <w:rPr>
                <w:sz w:val="18"/>
                <w:szCs w:val="18"/>
              </w:rPr>
            </w:pPr>
            <w:r>
              <w:rPr>
                <w:rFonts w:hint="eastAsia"/>
                <w:sz w:val="18"/>
                <w:szCs w:val="18"/>
              </w:rPr>
              <w:t>24.0</w:t>
            </w:r>
          </w:p>
        </w:tc>
        <w:tc>
          <w:tcPr>
            <w:tcW w:w="1277" w:type="dxa"/>
            <w:vAlign w:val="center"/>
          </w:tcPr>
          <w:p w14:paraId="063EDBA6" w14:textId="35A9FC62" w:rsidR="00620EB7" w:rsidRDefault="00620EB7" w:rsidP="00620EB7">
            <w:pPr>
              <w:adjustRightInd w:val="0"/>
              <w:snapToGrid w:val="0"/>
              <w:jc w:val="center"/>
              <w:rPr>
                <w:sz w:val="18"/>
                <w:szCs w:val="18"/>
              </w:rPr>
            </w:pPr>
            <w:r>
              <w:rPr>
                <w:rFonts w:hint="eastAsia"/>
                <w:sz w:val="18"/>
                <w:szCs w:val="18"/>
              </w:rPr>
              <w:t>0.04</w:t>
            </w:r>
          </w:p>
        </w:tc>
        <w:tc>
          <w:tcPr>
            <w:tcW w:w="1338" w:type="dxa"/>
            <w:vAlign w:val="center"/>
          </w:tcPr>
          <w:p w14:paraId="347D2B79" w14:textId="55441032" w:rsidR="00620EB7" w:rsidRDefault="00620EB7" w:rsidP="00620EB7">
            <w:pPr>
              <w:adjustRightInd w:val="0"/>
              <w:snapToGrid w:val="0"/>
              <w:jc w:val="center"/>
              <w:rPr>
                <w:sz w:val="18"/>
                <w:szCs w:val="18"/>
              </w:rPr>
            </w:pPr>
            <w:r>
              <w:rPr>
                <w:rFonts w:hint="eastAsia"/>
                <w:sz w:val="18"/>
                <w:szCs w:val="18"/>
              </w:rPr>
              <w:t>0.07</w:t>
            </w:r>
          </w:p>
        </w:tc>
        <w:tc>
          <w:tcPr>
            <w:tcW w:w="1392" w:type="dxa"/>
            <w:vAlign w:val="center"/>
          </w:tcPr>
          <w:p w14:paraId="40F99554" w14:textId="2F2E2AC7" w:rsidR="00620EB7" w:rsidRPr="008E3D9E" w:rsidRDefault="00620EB7" w:rsidP="00620EB7">
            <w:pPr>
              <w:adjustRightInd w:val="0"/>
              <w:snapToGrid w:val="0"/>
              <w:jc w:val="center"/>
              <w:rPr>
                <w:sz w:val="18"/>
                <w:szCs w:val="18"/>
              </w:rPr>
            </w:pPr>
            <w:r>
              <w:rPr>
                <w:rFonts w:hint="eastAsia"/>
                <w:sz w:val="18"/>
                <w:szCs w:val="18"/>
              </w:rPr>
              <w:t>0.07</w:t>
            </w:r>
          </w:p>
        </w:tc>
      </w:tr>
      <w:tr w:rsidR="00620EB7" w:rsidRPr="008E3D9E" w14:paraId="780FB77A" w14:textId="77777777" w:rsidTr="002952E2">
        <w:trPr>
          <w:trHeight w:val="90"/>
          <w:jc w:val="center"/>
        </w:trPr>
        <w:tc>
          <w:tcPr>
            <w:tcW w:w="1727" w:type="dxa"/>
            <w:vAlign w:val="center"/>
          </w:tcPr>
          <w:p w14:paraId="29378107" w14:textId="192BDB41" w:rsidR="00620EB7" w:rsidRPr="008E3D9E" w:rsidRDefault="00620EB7" w:rsidP="00620EB7">
            <w:pPr>
              <w:pStyle w:val="ab"/>
              <w:widowControl w:val="0"/>
              <w:tabs>
                <w:tab w:val="center" w:pos="4201"/>
                <w:tab w:val="right" w:leader="dot" w:pos="9298"/>
              </w:tabs>
              <w:ind w:firstLineChars="0" w:firstLine="0"/>
              <w:jc w:val="center"/>
              <w:rPr>
                <w:rFonts w:ascii="Times New Roman" w:eastAsiaTheme="minorEastAsia"/>
                <w:sz w:val="18"/>
                <w:szCs w:val="18"/>
              </w:rPr>
            </w:pPr>
            <w:r>
              <w:rPr>
                <w:rFonts w:ascii="Times New Roman" w:eastAsiaTheme="minorEastAsia"/>
                <w:sz w:val="18"/>
                <w:szCs w:val="18"/>
              </w:rPr>
              <w:t>F-C</w:t>
            </w:r>
            <w:r>
              <w:rPr>
                <w:rFonts w:ascii="Times New Roman" w:eastAsiaTheme="minorEastAsia" w:hint="eastAsia"/>
                <w:sz w:val="18"/>
                <w:szCs w:val="18"/>
              </w:rPr>
              <w:t>55</w:t>
            </w:r>
            <w:r>
              <w:rPr>
                <w:rFonts w:ascii="Times New Roman" w:eastAsiaTheme="minorEastAsia"/>
                <w:sz w:val="18"/>
                <w:szCs w:val="18"/>
              </w:rPr>
              <w:t>T</w:t>
            </w:r>
          </w:p>
        </w:tc>
        <w:tc>
          <w:tcPr>
            <w:tcW w:w="1423" w:type="dxa"/>
            <w:vAlign w:val="center"/>
          </w:tcPr>
          <w:p w14:paraId="515DC2C8" w14:textId="4287009D" w:rsidR="00620EB7" w:rsidRPr="008E3D9E" w:rsidRDefault="00620EB7" w:rsidP="00620EB7">
            <w:pPr>
              <w:adjustRightInd w:val="0"/>
              <w:snapToGrid w:val="0"/>
              <w:jc w:val="center"/>
              <w:rPr>
                <w:sz w:val="18"/>
                <w:szCs w:val="18"/>
              </w:rPr>
            </w:pPr>
            <w:r>
              <w:rPr>
                <w:rFonts w:hint="eastAsia"/>
                <w:sz w:val="18"/>
                <w:szCs w:val="18"/>
              </w:rPr>
              <w:t>43.4</w:t>
            </w:r>
          </w:p>
        </w:tc>
        <w:tc>
          <w:tcPr>
            <w:tcW w:w="1362" w:type="dxa"/>
            <w:vAlign w:val="center"/>
          </w:tcPr>
          <w:p w14:paraId="15065950" w14:textId="502F631F" w:rsidR="00620EB7" w:rsidRPr="008E3D9E" w:rsidRDefault="00620EB7" w:rsidP="00620EB7">
            <w:pPr>
              <w:adjustRightInd w:val="0"/>
              <w:snapToGrid w:val="0"/>
              <w:jc w:val="center"/>
              <w:rPr>
                <w:sz w:val="18"/>
                <w:szCs w:val="18"/>
              </w:rPr>
            </w:pPr>
            <w:r>
              <w:rPr>
                <w:rFonts w:hint="eastAsia"/>
                <w:sz w:val="18"/>
                <w:szCs w:val="18"/>
              </w:rPr>
              <w:t>56.3</w:t>
            </w:r>
          </w:p>
        </w:tc>
        <w:tc>
          <w:tcPr>
            <w:tcW w:w="1277" w:type="dxa"/>
            <w:vAlign w:val="center"/>
          </w:tcPr>
          <w:p w14:paraId="2F9CFFB2" w14:textId="44FA7F2B" w:rsidR="00620EB7" w:rsidRDefault="00620EB7" w:rsidP="00620EB7">
            <w:pPr>
              <w:adjustRightInd w:val="0"/>
              <w:snapToGrid w:val="0"/>
              <w:jc w:val="center"/>
              <w:rPr>
                <w:sz w:val="18"/>
                <w:szCs w:val="18"/>
              </w:rPr>
            </w:pPr>
            <w:r>
              <w:rPr>
                <w:rFonts w:hint="eastAsia"/>
                <w:sz w:val="18"/>
                <w:szCs w:val="18"/>
              </w:rPr>
              <w:t>0.03</w:t>
            </w:r>
          </w:p>
        </w:tc>
        <w:tc>
          <w:tcPr>
            <w:tcW w:w="1338" w:type="dxa"/>
            <w:vAlign w:val="center"/>
          </w:tcPr>
          <w:p w14:paraId="350A1AE5" w14:textId="58ED6578" w:rsidR="00620EB7" w:rsidRDefault="00620EB7" w:rsidP="00620EB7">
            <w:pPr>
              <w:adjustRightInd w:val="0"/>
              <w:snapToGrid w:val="0"/>
              <w:jc w:val="center"/>
              <w:rPr>
                <w:sz w:val="18"/>
                <w:szCs w:val="18"/>
              </w:rPr>
            </w:pPr>
            <w:r>
              <w:rPr>
                <w:rFonts w:hint="eastAsia"/>
                <w:sz w:val="18"/>
                <w:szCs w:val="18"/>
              </w:rPr>
              <w:t>0.05</w:t>
            </w:r>
          </w:p>
        </w:tc>
        <w:tc>
          <w:tcPr>
            <w:tcW w:w="1392" w:type="dxa"/>
            <w:vAlign w:val="center"/>
          </w:tcPr>
          <w:p w14:paraId="5FB684C1" w14:textId="265A860F" w:rsidR="00620EB7" w:rsidRPr="008E3D9E" w:rsidRDefault="00620EB7" w:rsidP="00620EB7">
            <w:pPr>
              <w:adjustRightInd w:val="0"/>
              <w:snapToGrid w:val="0"/>
              <w:jc w:val="center"/>
              <w:rPr>
                <w:sz w:val="18"/>
                <w:szCs w:val="18"/>
              </w:rPr>
            </w:pPr>
            <w:r>
              <w:rPr>
                <w:rFonts w:hint="eastAsia"/>
                <w:sz w:val="18"/>
                <w:szCs w:val="18"/>
              </w:rPr>
              <w:t>0.07</w:t>
            </w:r>
          </w:p>
        </w:tc>
      </w:tr>
    </w:tbl>
    <w:p w14:paraId="2B3495BA" w14:textId="77777777" w:rsidR="009E53BC" w:rsidRDefault="009E53BC" w:rsidP="009E53BC">
      <w:pPr>
        <w:spacing w:line="360" w:lineRule="auto"/>
        <w:jc w:val="left"/>
        <w:rPr>
          <w:sz w:val="24"/>
        </w:rPr>
      </w:pPr>
    </w:p>
    <w:p w14:paraId="4B4AC9B3" w14:textId="430F720A" w:rsidR="00A849AB" w:rsidRDefault="00620EB7" w:rsidP="00A849AB">
      <w:pPr>
        <w:spacing w:line="360" w:lineRule="auto"/>
        <w:ind w:firstLineChars="200" w:firstLine="480"/>
        <w:jc w:val="left"/>
        <w:rPr>
          <w:sz w:val="24"/>
          <w:highlight w:val="yellow"/>
        </w:rPr>
      </w:pPr>
      <w:r>
        <w:rPr>
          <w:rFonts w:hint="eastAsia"/>
          <w:sz w:val="24"/>
        </w:rPr>
        <w:t>三</w:t>
      </w:r>
      <w:r w:rsidR="00A849AB" w:rsidRPr="00A52EB4">
        <w:rPr>
          <w:rFonts w:hint="eastAsia"/>
          <w:sz w:val="24"/>
        </w:rPr>
        <w:t>家验证单位对不同</w:t>
      </w:r>
      <w:r w:rsidR="00B0648B">
        <w:rPr>
          <w:rFonts w:hint="eastAsia"/>
          <w:sz w:val="24"/>
        </w:rPr>
        <w:t>粒度</w:t>
      </w:r>
      <w:r w:rsidR="00A849AB" w:rsidRPr="00A52EB4">
        <w:rPr>
          <w:rFonts w:hint="eastAsia"/>
          <w:sz w:val="24"/>
        </w:rPr>
        <w:t>规格</w:t>
      </w:r>
      <w:r>
        <w:rPr>
          <w:rFonts w:hint="eastAsia"/>
          <w:sz w:val="24"/>
        </w:rPr>
        <w:t>氧化铝</w:t>
      </w:r>
      <w:r w:rsidR="00A849AB" w:rsidRPr="00A52EB4">
        <w:rPr>
          <w:rFonts w:hint="eastAsia"/>
          <w:sz w:val="24"/>
        </w:rPr>
        <w:t>粉末</w:t>
      </w:r>
      <w:r>
        <w:rPr>
          <w:rFonts w:hint="eastAsia"/>
          <w:sz w:val="24"/>
        </w:rPr>
        <w:t>的</w:t>
      </w:r>
      <w:r w:rsidR="00A849AB" w:rsidRPr="00A52EB4">
        <w:rPr>
          <w:rFonts w:hint="eastAsia"/>
          <w:sz w:val="24"/>
        </w:rPr>
        <w:t>粒度</w:t>
      </w:r>
      <w:r w:rsidR="00B0648B">
        <w:rPr>
          <w:rFonts w:hint="eastAsia"/>
          <w:sz w:val="24"/>
        </w:rPr>
        <w:t>性能</w:t>
      </w:r>
      <w:r w:rsidR="00A849AB" w:rsidRPr="00A52EB4">
        <w:rPr>
          <w:rFonts w:hint="eastAsia"/>
          <w:sz w:val="24"/>
        </w:rPr>
        <w:t>进行了检测，结果</w:t>
      </w:r>
      <w:r>
        <w:rPr>
          <w:rFonts w:hint="eastAsia"/>
          <w:sz w:val="24"/>
        </w:rPr>
        <w:t>见表</w:t>
      </w:r>
      <w:r w:rsidRPr="001506B5">
        <w:rPr>
          <w:rFonts w:hint="eastAsia"/>
          <w:sz w:val="24"/>
        </w:rPr>
        <w:t>1</w:t>
      </w:r>
      <w:r w:rsidRPr="001506B5">
        <w:rPr>
          <w:sz w:val="24"/>
        </w:rPr>
        <w:t>0</w:t>
      </w:r>
      <w:r w:rsidR="00022FDF" w:rsidRPr="001506B5">
        <w:rPr>
          <w:rFonts w:hint="eastAsia"/>
          <w:sz w:val="24"/>
        </w:rPr>
        <w:t>-</w:t>
      </w:r>
      <w:r w:rsidR="00022FDF" w:rsidRPr="001506B5">
        <w:rPr>
          <w:rFonts w:hint="eastAsia"/>
          <w:sz w:val="24"/>
        </w:rPr>
        <w:t>表</w:t>
      </w:r>
      <w:r w:rsidRPr="001506B5">
        <w:rPr>
          <w:sz w:val="24"/>
        </w:rPr>
        <w:t>12</w:t>
      </w:r>
      <w:r w:rsidR="00A849AB" w:rsidRPr="00A52EB4">
        <w:rPr>
          <w:rFonts w:hint="eastAsia"/>
          <w:sz w:val="24"/>
        </w:rPr>
        <w:t>所示，表</w:t>
      </w:r>
      <w:r w:rsidR="00B0648B">
        <w:rPr>
          <w:sz w:val="24"/>
        </w:rPr>
        <w:t>10</w:t>
      </w:r>
      <w:r w:rsidR="00A849AB" w:rsidRPr="00A52EB4">
        <w:rPr>
          <w:rFonts w:hint="eastAsia"/>
          <w:sz w:val="24"/>
        </w:rPr>
        <w:t>为北矿新材科技有限公司对</w:t>
      </w:r>
      <w:r w:rsidR="00A849AB">
        <w:rPr>
          <w:rFonts w:hint="eastAsia"/>
          <w:sz w:val="24"/>
        </w:rPr>
        <w:t>三</w:t>
      </w:r>
      <w:r w:rsidR="00A849AB" w:rsidRPr="00A52EB4">
        <w:rPr>
          <w:rFonts w:hint="eastAsia"/>
          <w:sz w:val="24"/>
        </w:rPr>
        <w:t>种粒度规格的粉末进行检测，</w:t>
      </w:r>
      <w:r w:rsidR="00A849AB" w:rsidRPr="00A52EB4">
        <w:rPr>
          <w:rFonts w:hint="eastAsia"/>
          <w:sz w:val="24"/>
        </w:rPr>
        <w:lastRenderedPageBreak/>
        <w:t>从检测结果可以看出</w:t>
      </w:r>
      <w:r w:rsidR="00A849AB">
        <w:rPr>
          <w:rFonts w:hint="eastAsia"/>
          <w:sz w:val="24"/>
        </w:rPr>
        <w:t>三</w:t>
      </w:r>
      <w:r w:rsidR="00A849AB" w:rsidRPr="00A52EB4">
        <w:rPr>
          <w:rFonts w:hint="eastAsia"/>
          <w:sz w:val="24"/>
        </w:rPr>
        <w:t>种粒度规格氧化</w:t>
      </w:r>
      <w:r w:rsidR="00A849AB">
        <w:rPr>
          <w:rFonts w:hint="eastAsia"/>
          <w:sz w:val="24"/>
        </w:rPr>
        <w:t>铬</w:t>
      </w:r>
      <w:r w:rsidR="00A849AB" w:rsidRPr="00A52EB4">
        <w:rPr>
          <w:rFonts w:hint="eastAsia"/>
          <w:sz w:val="24"/>
        </w:rPr>
        <w:t>粉末均满足要求，广东省科学院工业分析检测中心</w:t>
      </w:r>
      <w:r w:rsidR="00B0648B">
        <w:rPr>
          <w:rFonts w:hint="eastAsia"/>
          <w:sz w:val="24"/>
        </w:rPr>
        <w:t>和</w:t>
      </w:r>
      <w:r w:rsidR="00B0648B" w:rsidRPr="00D766DC">
        <w:rPr>
          <w:rFonts w:hint="eastAsia"/>
          <w:sz w:val="24"/>
        </w:rPr>
        <w:t>江苏威拉里新材料科技有限公司</w:t>
      </w:r>
      <w:r w:rsidR="001C040A">
        <w:rPr>
          <w:rFonts w:hint="eastAsia"/>
          <w:sz w:val="24"/>
        </w:rPr>
        <w:t>分别再次</w:t>
      </w:r>
      <w:r w:rsidR="00A849AB" w:rsidRPr="00A52EB4">
        <w:rPr>
          <w:rFonts w:hint="eastAsia"/>
          <w:sz w:val="24"/>
        </w:rPr>
        <w:t>对</w:t>
      </w:r>
      <w:r w:rsidR="001C040A">
        <w:rPr>
          <w:rFonts w:hint="eastAsia"/>
          <w:sz w:val="24"/>
        </w:rPr>
        <w:t>三种粒度规格</w:t>
      </w:r>
      <w:r w:rsidR="00A849AB" w:rsidRPr="00A52EB4">
        <w:rPr>
          <w:rFonts w:hint="eastAsia"/>
          <w:sz w:val="24"/>
        </w:rPr>
        <w:t>粉末</w:t>
      </w:r>
      <w:r w:rsidR="001C040A">
        <w:rPr>
          <w:rFonts w:hint="eastAsia"/>
          <w:sz w:val="24"/>
        </w:rPr>
        <w:t>进行</w:t>
      </w:r>
      <w:r w:rsidR="00A849AB" w:rsidRPr="00A52EB4">
        <w:rPr>
          <w:rFonts w:hint="eastAsia"/>
          <w:sz w:val="24"/>
        </w:rPr>
        <w:t>粒度</w:t>
      </w:r>
      <w:r w:rsidR="001C040A">
        <w:rPr>
          <w:rFonts w:hint="eastAsia"/>
          <w:sz w:val="24"/>
        </w:rPr>
        <w:t>性能验证</w:t>
      </w:r>
      <w:r w:rsidR="00A849AB" w:rsidRPr="00A52EB4">
        <w:rPr>
          <w:rFonts w:hint="eastAsia"/>
          <w:sz w:val="24"/>
        </w:rPr>
        <w:t>，结果见表</w:t>
      </w:r>
      <w:r w:rsidR="00A849AB">
        <w:rPr>
          <w:rFonts w:hint="eastAsia"/>
          <w:sz w:val="24"/>
        </w:rPr>
        <w:t>1</w:t>
      </w:r>
      <w:r w:rsidR="00B0648B">
        <w:rPr>
          <w:sz w:val="24"/>
        </w:rPr>
        <w:t>1</w:t>
      </w:r>
      <w:r w:rsidR="00B0648B">
        <w:rPr>
          <w:rFonts w:hint="eastAsia"/>
          <w:sz w:val="24"/>
        </w:rPr>
        <w:t>和表</w:t>
      </w:r>
      <w:r w:rsidR="00B0648B">
        <w:rPr>
          <w:rFonts w:hint="eastAsia"/>
          <w:sz w:val="24"/>
        </w:rPr>
        <w:t>1</w:t>
      </w:r>
      <w:r w:rsidR="00B0648B">
        <w:rPr>
          <w:sz w:val="24"/>
        </w:rPr>
        <w:t>2</w:t>
      </w:r>
      <w:r w:rsidR="00A849AB" w:rsidRPr="00A52EB4">
        <w:rPr>
          <w:rFonts w:hint="eastAsia"/>
          <w:sz w:val="24"/>
        </w:rPr>
        <w:t>所示，</w:t>
      </w:r>
      <w:r w:rsidR="00B0648B">
        <w:rPr>
          <w:rFonts w:hint="eastAsia"/>
          <w:sz w:val="24"/>
        </w:rPr>
        <w:t>三</w:t>
      </w:r>
      <w:r w:rsidR="00A849AB" w:rsidRPr="00A52EB4">
        <w:rPr>
          <w:rFonts w:hint="eastAsia"/>
          <w:sz w:val="24"/>
        </w:rPr>
        <w:t>家验证单位测试结果基本一致。</w:t>
      </w:r>
    </w:p>
    <w:p w14:paraId="1725B65F" w14:textId="14C12755" w:rsidR="00F567CE" w:rsidRPr="00316E67" w:rsidRDefault="00A849AB" w:rsidP="00F567CE">
      <w:pPr>
        <w:spacing w:line="360" w:lineRule="auto"/>
        <w:jc w:val="center"/>
        <w:rPr>
          <w:rFonts w:ascii="黑体" w:eastAsia="黑体" w:hAnsi="黑体"/>
          <w:szCs w:val="21"/>
          <w:highlight w:val="yellow"/>
        </w:rPr>
      </w:pPr>
      <w:r w:rsidRPr="00A52EB4">
        <w:rPr>
          <w:rFonts w:ascii="黑体" w:eastAsia="黑体" w:hAnsi="黑体"/>
          <w:szCs w:val="21"/>
        </w:rPr>
        <w:t>表</w:t>
      </w:r>
      <w:r w:rsidR="00B0648B">
        <w:rPr>
          <w:rFonts w:ascii="黑体" w:eastAsia="黑体" w:hAnsi="黑体"/>
          <w:szCs w:val="21"/>
        </w:rPr>
        <w:t>10</w:t>
      </w:r>
      <w:r w:rsidRPr="00A52EB4">
        <w:rPr>
          <w:rFonts w:ascii="黑体" w:eastAsia="黑体" w:hAnsi="黑体"/>
          <w:szCs w:val="21"/>
        </w:rPr>
        <w:t xml:space="preserve"> </w:t>
      </w:r>
      <w:r w:rsidRPr="00A52EB4">
        <w:rPr>
          <w:rFonts w:ascii="黑体" w:eastAsia="黑体" w:hAnsi="黑体" w:hint="eastAsia"/>
          <w:szCs w:val="21"/>
        </w:rPr>
        <w:t>北矿新材对</w:t>
      </w:r>
      <w:r w:rsidRPr="00A52EB4">
        <w:rPr>
          <w:rFonts w:ascii="黑体" w:eastAsia="黑体" w:hAnsi="黑体"/>
          <w:szCs w:val="21"/>
        </w:rPr>
        <w:t>热喷涂用氧化</w:t>
      </w:r>
      <w:r>
        <w:rPr>
          <w:rFonts w:ascii="黑体" w:eastAsia="黑体" w:hAnsi="黑体" w:hint="eastAsia"/>
          <w:szCs w:val="21"/>
        </w:rPr>
        <w:t>铬</w:t>
      </w:r>
      <w:r w:rsidRPr="00A52EB4">
        <w:rPr>
          <w:rFonts w:ascii="黑体" w:eastAsia="黑体" w:hAnsi="黑体"/>
          <w:szCs w:val="21"/>
        </w:rPr>
        <w:t>粉末产品</w:t>
      </w:r>
      <w:r w:rsidRPr="00A52EB4">
        <w:rPr>
          <w:rFonts w:ascii="黑体" w:eastAsia="黑体" w:hAnsi="黑体" w:hint="eastAsia"/>
          <w:szCs w:val="21"/>
        </w:rPr>
        <w:t>粒度验证</w:t>
      </w:r>
      <w:r w:rsidRPr="00A52EB4">
        <w:rPr>
          <w:rFonts w:ascii="黑体" w:eastAsia="黑体" w:hAnsi="黑体"/>
          <w:szCs w:val="21"/>
        </w:rPr>
        <w:t>数据</w:t>
      </w:r>
    </w:p>
    <w:tbl>
      <w:tblPr>
        <w:tblW w:w="4863"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59"/>
        <w:gridCol w:w="3014"/>
        <w:gridCol w:w="3015"/>
      </w:tblGrid>
      <w:tr w:rsidR="00A849AB" w14:paraId="47A1656A" w14:textId="77777777" w:rsidTr="00330170">
        <w:trPr>
          <w:trHeight w:val="340"/>
          <w:jc w:val="center"/>
        </w:trPr>
        <w:tc>
          <w:tcPr>
            <w:tcW w:w="1363" w:type="pct"/>
            <w:vAlign w:val="center"/>
          </w:tcPr>
          <w:p w14:paraId="1C159335" w14:textId="77777777" w:rsidR="00A849AB" w:rsidRPr="00A52EB4" w:rsidRDefault="00A849AB" w:rsidP="00330170">
            <w:pPr>
              <w:jc w:val="center"/>
              <w:rPr>
                <w:sz w:val="18"/>
                <w:szCs w:val="18"/>
              </w:rPr>
            </w:pPr>
            <w:r w:rsidRPr="00A52EB4">
              <w:rPr>
                <w:rFonts w:hint="eastAsia"/>
                <w:sz w:val="18"/>
                <w:szCs w:val="18"/>
              </w:rPr>
              <w:t>粒度规格</w:t>
            </w:r>
            <w:r w:rsidRPr="00A52EB4">
              <w:rPr>
                <w:b/>
                <w:bCs/>
                <w:color w:val="000000" w:themeColor="text1"/>
                <w:sz w:val="18"/>
                <w:szCs w:val="18"/>
              </w:rPr>
              <w:t>/</w:t>
            </w:r>
            <w:proofErr w:type="spellStart"/>
            <w:r w:rsidRPr="00A52EB4">
              <w:rPr>
                <w:color w:val="000000" w:themeColor="text1"/>
                <w:sz w:val="18"/>
                <w:szCs w:val="18"/>
              </w:rPr>
              <w:t>μm</w:t>
            </w:r>
            <w:proofErr w:type="spellEnd"/>
          </w:p>
        </w:tc>
        <w:tc>
          <w:tcPr>
            <w:tcW w:w="1818" w:type="pct"/>
            <w:shd w:val="clear" w:color="auto" w:fill="auto"/>
            <w:vAlign w:val="center"/>
          </w:tcPr>
          <w:p w14:paraId="02BD207D" w14:textId="77777777" w:rsidR="00A849AB" w:rsidRPr="00A52EB4" w:rsidRDefault="00A849AB" w:rsidP="00330170">
            <w:pPr>
              <w:jc w:val="center"/>
              <w:rPr>
                <w:sz w:val="18"/>
                <w:szCs w:val="18"/>
              </w:rPr>
            </w:pPr>
            <w:r w:rsidRPr="00A52EB4">
              <w:rPr>
                <w:sz w:val="18"/>
                <w:szCs w:val="18"/>
              </w:rPr>
              <w:t>指标</w:t>
            </w:r>
          </w:p>
        </w:tc>
        <w:tc>
          <w:tcPr>
            <w:tcW w:w="1819" w:type="pct"/>
            <w:shd w:val="clear" w:color="000000" w:fill="FFFFFF"/>
            <w:vAlign w:val="center"/>
          </w:tcPr>
          <w:p w14:paraId="2C9412C9" w14:textId="77777777" w:rsidR="00A849AB" w:rsidRPr="00A52EB4" w:rsidRDefault="00A849AB" w:rsidP="00330170">
            <w:pPr>
              <w:widowControl/>
              <w:jc w:val="center"/>
              <w:rPr>
                <w:rFonts w:eastAsia="等线"/>
                <w:color w:val="000000"/>
                <w:kern w:val="0"/>
                <w:sz w:val="18"/>
                <w:szCs w:val="18"/>
              </w:rPr>
            </w:pPr>
            <w:r w:rsidRPr="00A52EB4">
              <w:rPr>
                <w:rFonts w:hint="eastAsia"/>
                <w:sz w:val="18"/>
                <w:szCs w:val="18"/>
              </w:rPr>
              <w:t>检测值</w:t>
            </w:r>
          </w:p>
        </w:tc>
      </w:tr>
      <w:tr w:rsidR="00A849AB" w14:paraId="47F0368B" w14:textId="77777777" w:rsidTr="00330170">
        <w:trPr>
          <w:trHeight w:val="340"/>
          <w:jc w:val="center"/>
        </w:trPr>
        <w:tc>
          <w:tcPr>
            <w:tcW w:w="1363" w:type="pct"/>
            <w:vMerge w:val="restart"/>
            <w:vAlign w:val="center"/>
          </w:tcPr>
          <w:p w14:paraId="15BC6D6D" w14:textId="47682A4F" w:rsidR="00A849AB" w:rsidRPr="00A52EB4" w:rsidRDefault="00A849AB" w:rsidP="00330170">
            <w:pPr>
              <w:jc w:val="center"/>
              <w:rPr>
                <w:sz w:val="18"/>
                <w:szCs w:val="18"/>
              </w:rPr>
            </w:pPr>
            <w:r w:rsidRPr="000A210A">
              <w:rPr>
                <w:rFonts w:hint="eastAsia"/>
                <w:sz w:val="18"/>
                <w:szCs w:val="18"/>
              </w:rPr>
              <w:t>5</w:t>
            </w:r>
            <w:r w:rsidRPr="000A210A">
              <w:rPr>
                <w:sz w:val="18"/>
                <w:szCs w:val="18"/>
              </w:rPr>
              <w:t>～</w:t>
            </w:r>
            <w:r w:rsidRPr="000A210A">
              <w:rPr>
                <w:rFonts w:hint="eastAsia"/>
                <w:sz w:val="18"/>
                <w:szCs w:val="18"/>
              </w:rPr>
              <w:t>63</w:t>
            </w:r>
          </w:p>
        </w:tc>
        <w:tc>
          <w:tcPr>
            <w:tcW w:w="1818" w:type="pct"/>
            <w:shd w:val="clear" w:color="auto" w:fill="auto"/>
            <w:vAlign w:val="center"/>
          </w:tcPr>
          <w:p w14:paraId="78BEA0DF" w14:textId="77777777" w:rsidR="00A849AB" w:rsidRPr="00A52EB4" w:rsidRDefault="00A849AB" w:rsidP="00330170">
            <w:pPr>
              <w:jc w:val="center"/>
              <w:rPr>
                <w:sz w:val="18"/>
                <w:szCs w:val="18"/>
              </w:rPr>
            </w:pPr>
            <w:r w:rsidRPr="00A52EB4">
              <w:rPr>
                <w:sz w:val="18"/>
                <w:szCs w:val="18"/>
              </w:rPr>
              <w:t>D</w:t>
            </w:r>
            <w:r w:rsidRPr="00A52EB4">
              <w:rPr>
                <w:rFonts w:hint="eastAsia"/>
                <w:sz w:val="18"/>
                <w:szCs w:val="18"/>
                <w:vertAlign w:val="subscript"/>
              </w:rPr>
              <w:t>1</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442E86A5" w14:textId="225C63E8" w:rsidR="00A849AB" w:rsidRPr="00A52EB4" w:rsidRDefault="00A849AB" w:rsidP="00330170">
            <w:pPr>
              <w:widowControl/>
              <w:jc w:val="center"/>
              <w:rPr>
                <w:sz w:val="18"/>
                <w:szCs w:val="18"/>
              </w:rPr>
            </w:pPr>
            <w:r>
              <w:rPr>
                <w:rFonts w:hint="eastAsia"/>
                <w:sz w:val="18"/>
                <w:szCs w:val="18"/>
              </w:rPr>
              <w:t>22.1</w:t>
            </w:r>
          </w:p>
        </w:tc>
      </w:tr>
      <w:tr w:rsidR="00A849AB" w14:paraId="00B349A2" w14:textId="77777777" w:rsidTr="00330170">
        <w:trPr>
          <w:trHeight w:val="340"/>
          <w:jc w:val="center"/>
        </w:trPr>
        <w:tc>
          <w:tcPr>
            <w:tcW w:w="1363" w:type="pct"/>
            <w:vMerge/>
            <w:vAlign w:val="center"/>
          </w:tcPr>
          <w:p w14:paraId="65693ABA" w14:textId="77777777" w:rsidR="00A849AB" w:rsidRPr="00A52EB4" w:rsidRDefault="00A849AB" w:rsidP="00330170">
            <w:pPr>
              <w:jc w:val="center"/>
              <w:rPr>
                <w:sz w:val="18"/>
                <w:szCs w:val="18"/>
              </w:rPr>
            </w:pPr>
          </w:p>
        </w:tc>
        <w:tc>
          <w:tcPr>
            <w:tcW w:w="1818" w:type="pct"/>
            <w:shd w:val="clear" w:color="auto" w:fill="auto"/>
            <w:vAlign w:val="center"/>
          </w:tcPr>
          <w:p w14:paraId="10FECF4F" w14:textId="77777777" w:rsidR="00A849AB" w:rsidRPr="00A52EB4" w:rsidRDefault="00A849AB" w:rsidP="00330170">
            <w:pPr>
              <w:jc w:val="center"/>
              <w:rPr>
                <w:sz w:val="18"/>
                <w:szCs w:val="18"/>
              </w:rPr>
            </w:pPr>
            <w:r w:rsidRPr="00A52EB4">
              <w:rPr>
                <w:sz w:val="18"/>
                <w:szCs w:val="18"/>
              </w:rPr>
              <w:t>D</w:t>
            </w:r>
            <w:r w:rsidRPr="00A52EB4">
              <w:rPr>
                <w:sz w:val="18"/>
                <w:szCs w:val="18"/>
                <w:vertAlign w:val="subscript"/>
              </w:rPr>
              <w:t>50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1A63C618" w14:textId="07FE583B" w:rsidR="00A849AB" w:rsidRPr="00A52EB4" w:rsidRDefault="00A849AB" w:rsidP="00330170">
            <w:pPr>
              <w:widowControl/>
              <w:jc w:val="center"/>
              <w:rPr>
                <w:sz w:val="18"/>
                <w:szCs w:val="18"/>
              </w:rPr>
            </w:pPr>
            <w:r>
              <w:rPr>
                <w:rFonts w:hint="eastAsia"/>
                <w:sz w:val="18"/>
                <w:szCs w:val="18"/>
              </w:rPr>
              <w:t>37.4</w:t>
            </w:r>
          </w:p>
        </w:tc>
      </w:tr>
      <w:tr w:rsidR="00A849AB" w14:paraId="357609BF" w14:textId="77777777" w:rsidTr="00330170">
        <w:trPr>
          <w:trHeight w:val="340"/>
          <w:jc w:val="center"/>
        </w:trPr>
        <w:tc>
          <w:tcPr>
            <w:tcW w:w="1363" w:type="pct"/>
            <w:vMerge/>
            <w:vAlign w:val="center"/>
          </w:tcPr>
          <w:p w14:paraId="791C8731" w14:textId="77777777" w:rsidR="00A849AB" w:rsidRPr="00A52EB4" w:rsidRDefault="00A849AB" w:rsidP="00330170">
            <w:pPr>
              <w:jc w:val="center"/>
              <w:rPr>
                <w:sz w:val="18"/>
                <w:szCs w:val="18"/>
              </w:rPr>
            </w:pPr>
          </w:p>
        </w:tc>
        <w:tc>
          <w:tcPr>
            <w:tcW w:w="1818" w:type="pct"/>
            <w:shd w:val="clear" w:color="auto" w:fill="auto"/>
            <w:vAlign w:val="center"/>
          </w:tcPr>
          <w:p w14:paraId="567B5D9C" w14:textId="77777777" w:rsidR="00A849AB" w:rsidRPr="00A52EB4" w:rsidRDefault="00A849AB" w:rsidP="00330170">
            <w:pPr>
              <w:jc w:val="center"/>
              <w:rPr>
                <w:sz w:val="18"/>
                <w:szCs w:val="18"/>
              </w:rPr>
            </w:pPr>
            <w:r w:rsidRPr="00A52EB4">
              <w:rPr>
                <w:sz w:val="18"/>
                <w:szCs w:val="18"/>
              </w:rPr>
              <w:t>D</w:t>
            </w:r>
            <w:r w:rsidRPr="00A52EB4">
              <w:rPr>
                <w:rFonts w:hint="eastAsia"/>
                <w:sz w:val="18"/>
                <w:szCs w:val="18"/>
                <w:vertAlign w:val="subscript"/>
              </w:rPr>
              <w:t>9</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55C303CF" w14:textId="4347963E" w:rsidR="00A849AB" w:rsidRPr="00A52EB4" w:rsidRDefault="00A849AB" w:rsidP="00330170">
            <w:pPr>
              <w:widowControl/>
              <w:jc w:val="center"/>
              <w:rPr>
                <w:sz w:val="18"/>
                <w:szCs w:val="18"/>
              </w:rPr>
            </w:pPr>
            <w:r>
              <w:rPr>
                <w:rFonts w:hint="eastAsia"/>
                <w:sz w:val="18"/>
                <w:szCs w:val="18"/>
              </w:rPr>
              <w:t>55.9</w:t>
            </w:r>
          </w:p>
        </w:tc>
      </w:tr>
      <w:tr w:rsidR="00A849AB" w14:paraId="411D74FC" w14:textId="77777777" w:rsidTr="00330170">
        <w:trPr>
          <w:trHeight w:val="340"/>
          <w:jc w:val="center"/>
        </w:trPr>
        <w:tc>
          <w:tcPr>
            <w:tcW w:w="1363" w:type="pct"/>
            <w:vMerge w:val="restart"/>
            <w:vAlign w:val="center"/>
          </w:tcPr>
          <w:p w14:paraId="0C60AD4C" w14:textId="0BC245C9" w:rsidR="00A849AB" w:rsidRPr="00A52EB4" w:rsidRDefault="00A849AB" w:rsidP="00330170">
            <w:pPr>
              <w:jc w:val="center"/>
              <w:rPr>
                <w:sz w:val="18"/>
                <w:szCs w:val="18"/>
              </w:rPr>
            </w:pPr>
            <w:r w:rsidRPr="000A210A">
              <w:rPr>
                <w:rFonts w:hint="eastAsia"/>
                <w:sz w:val="18"/>
                <w:szCs w:val="18"/>
              </w:rPr>
              <w:t>22</w:t>
            </w:r>
            <w:r w:rsidR="00F8018C" w:rsidRPr="000A210A">
              <w:rPr>
                <w:sz w:val="18"/>
                <w:szCs w:val="18"/>
              </w:rPr>
              <w:t>～</w:t>
            </w:r>
            <w:r w:rsidRPr="000A210A">
              <w:rPr>
                <w:sz w:val="18"/>
                <w:szCs w:val="18"/>
              </w:rPr>
              <w:t>45</w:t>
            </w:r>
          </w:p>
        </w:tc>
        <w:tc>
          <w:tcPr>
            <w:tcW w:w="1818" w:type="pct"/>
            <w:shd w:val="clear" w:color="auto" w:fill="auto"/>
            <w:vAlign w:val="center"/>
          </w:tcPr>
          <w:p w14:paraId="73E4E5F8" w14:textId="77777777" w:rsidR="00A849AB" w:rsidRPr="00A52EB4" w:rsidRDefault="00A849AB" w:rsidP="00330170">
            <w:pPr>
              <w:jc w:val="center"/>
              <w:rPr>
                <w:sz w:val="18"/>
                <w:szCs w:val="18"/>
              </w:rPr>
            </w:pPr>
            <w:r w:rsidRPr="00A52EB4">
              <w:rPr>
                <w:sz w:val="18"/>
                <w:szCs w:val="18"/>
              </w:rPr>
              <w:t>D</w:t>
            </w:r>
            <w:r w:rsidRPr="00A52EB4">
              <w:rPr>
                <w:rFonts w:hint="eastAsia"/>
                <w:sz w:val="18"/>
                <w:szCs w:val="18"/>
                <w:vertAlign w:val="subscript"/>
              </w:rPr>
              <w:t>1</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2F573F20" w14:textId="78333201" w:rsidR="00A849AB" w:rsidRPr="00A52EB4" w:rsidRDefault="00C962B1" w:rsidP="00330170">
            <w:pPr>
              <w:widowControl/>
              <w:jc w:val="center"/>
              <w:rPr>
                <w:sz w:val="18"/>
                <w:szCs w:val="18"/>
              </w:rPr>
            </w:pPr>
            <w:r>
              <w:rPr>
                <w:rFonts w:hint="eastAsia"/>
                <w:sz w:val="18"/>
                <w:szCs w:val="18"/>
              </w:rPr>
              <w:t>26.8</w:t>
            </w:r>
          </w:p>
        </w:tc>
      </w:tr>
      <w:tr w:rsidR="00A849AB" w14:paraId="625DDCE9" w14:textId="77777777" w:rsidTr="00330170">
        <w:trPr>
          <w:trHeight w:val="340"/>
          <w:jc w:val="center"/>
        </w:trPr>
        <w:tc>
          <w:tcPr>
            <w:tcW w:w="1363" w:type="pct"/>
            <w:vMerge/>
            <w:vAlign w:val="center"/>
          </w:tcPr>
          <w:p w14:paraId="221DB087" w14:textId="77777777" w:rsidR="00A849AB" w:rsidRPr="00A52EB4" w:rsidRDefault="00A849AB" w:rsidP="00330170">
            <w:pPr>
              <w:jc w:val="center"/>
              <w:rPr>
                <w:sz w:val="18"/>
                <w:szCs w:val="18"/>
              </w:rPr>
            </w:pPr>
          </w:p>
        </w:tc>
        <w:tc>
          <w:tcPr>
            <w:tcW w:w="1818" w:type="pct"/>
            <w:shd w:val="clear" w:color="auto" w:fill="auto"/>
            <w:vAlign w:val="center"/>
          </w:tcPr>
          <w:p w14:paraId="680A01BC" w14:textId="77777777" w:rsidR="00A849AB" w:rsidRPr="00A52EB4" w:rsidRDefault="00A849AB" w:rsidP="00330170">
            <w:pPr>
              <w:jc w:val="center"/>
              <w:rPr>
                <w:sz w:val="18"/>
                <w:szCs w:val="18"/>
              </w:rPr>
            </w:pPr>
            <w:r w:rsidRPr="00A52EB4">
              <w:rPr>
                <w:sz w:val="18"/>
                <w:szCs w:val="18"/>
              </w:rPr>
              <w:t>D</w:t>
            </w:r>
            <w:r w:rsidRPr="00A52EB4">
              <w:rPr>
                <w:sz w:val="18"/>
                <w:szCs w:val="18"/>
                <w:vertAlign w:val="subscript"/>
              </w:rPr>
              <w:t>50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62F16934" w14:textId="5A3CB85B" w:rsidR="00A849AB" w:rsidRPr="00A52EB4" w:rsidRDefault="00C962B1" w:rsidP="00330170">
            <w:pPr>
              <w:widowControl/>
              <w:jc w:val="center"/>
              <w:rPr>
                <w:sz w:val="18"/>
                <w:szCs w:val="18"/>
              </w:rPr>
            </w:pPr>
            <w:r>
              <w:rPr>
                <w:rFonts w:hint="eastAsia"/>
                <w:sz w:val="18"/>
                <w:szCs w:val="18"/>
              </w:rPr>
              <w:t>34.9</w:t>
            </w:r>
          </w:p>
        </w:tc>
      </w:tr>
      <w:tr w:rsidR="00A849AB" w14:paraId="68C79BD4" w14:textId="77777777" w:rsidTr="00330170">
        <w:trPr>
          <w:trHeight w:val="340"/>
          <w:jc w:val="center"/>
        </w:trPr>
        <w:tc>
          <w:tcPr>
            <w:tcW w:w="1363" w:type="pct"/>
            <w:vMerge/>
            <w:vAlign w:val="center"/>
          </w:tcPr>
          <w:p w14:paraId="45F0BB7F" w14:textId="77777777" w:rsidR="00A849AB" w:rsidRPr="00A52EB4" w:rsidRDefault="00A849AB" w:rsidP="00330170">
            <w:pPr>
              <w:jc w:val="center"/>
              <w:rPr>
                <w:sz w:val="18"/>
                <w:szCs w:val="18"/>
              </w:rPr>
            </w:pPr>
          </w:p>
        </w:tc>
        <w:tc>
          <w:tcPr>
            <w:tcW w:w="1818" w:type="pct"/>
            <w:shd w:val="clear" w:color="auto" w:fill="auto"/>
            <w:vAlign w:val="center"/>
          </w:tcPr>
          <w:p w14:paraId="3F55E3B5" w14:textId="77777777" w:rsidR="00A849AB" w:rsidRPr="00A52EB4" w:rsidRDefault="00A849AB" w:rsidP="00330170">
            <w:pPr>
              <w:jc w:val="center"/>
              <w:rPr>
                <w:sz w:val="18"/>
                <w:szCs w:val="18"/>
              </w:rPr>
            </w:pPr>
            <w:r w:rsidRPr="00A52EB4">
              <w:rPr>
                <w:sz w:val="18"/>
                <w:szCs w:val="18"/>
              </w:rPr>
              <w:t>D</w:t>
            </w:r>
            <w:r w:rsidRPr="00A52EB4">
              <w:rPr>
                <w:rFonts w:hint="eastAsia"/>
                <w:sz w:val="18"/>
                <w:szCs w:val="18"/>
                <w:vertAlign w:val="subscript"/>
              </w:rPr>
              <w:t>9</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5D0D7829" w14:textId="59DFD486" w:rsidR="00A849AB" w:rsidRPr="00A52EB4" w:rsidRDefault="00C962B1" w:rsidP="00330170">
            <w:pPr>
              <w:widowControl/>
              <w:jc w:val="center"/>
              <w:rPr>
                <w:sz w:val="18"/>
                <w:szCs w:val="18"/>
              </w:rPr>
            </w:pPr>
            <w:r>
              <w:rPr>
                <w:rFonts w:hint="eastAsia"/>
                <w:sz w:val="18"/>
                <w:szCs w:val="18"/>
              </w:rPr>
              <w:t>43.1</w:t>
            </w:r>
          </w:p>
        </w:tc>
      </w:tr>
      <w:tr w:rsidR="00A849AB" w14:paraId="11253747" w14:textId="77777777" w:rsidTr="00330170">
        <w:trPr>
          <w:trHeight w:val="340"/>
          <w:jc w:val="center"/>
        </w:trPr>
        <w:tc>
          <w:tcPr>
            <w:tcW w:w="1363" w:type="pct"/>
            <w:vMerge w:val="restart"/>
            <w:vAlign w:val="center"/>
          </w:tcPr>
          <w:p w14:paraId="4CB1F32D" w14:textId="3DC24D02" w:rsidR="00A849AB" w:rsidRPr="00A52EB4" w:rsidRDefault="00A849AB" w:rsidP="00330170">
            <w:pPr>
              <w:jc w:val="center"/>
              <w:rPr>
                <w:sz w:val="18"/>
                <w:szCs w:val="18"/>
              </w:rPr>
            </w:pPr>
            <w:r w:rsidRPr="000A210A">
              <w:rPr>
                <w:rFonts w:hint="eastAsia"/>
                <w:sz w:val="18"/>
                <w:szCs w:val="18"/>
              </w:rPr>
              <w:t>16</w:t>
            </w:r>
            <w:r w:rsidRPr="000A210A">
              <w:rPr>
                <w:sz w:val="18"/>
                <w:szCs w:val="18"/>
              </w:rPr>
              <w:t>～</w:t>
            </w:r>
            <w:r w:rsidRPr="000A210A">
              <w:rPr>
                <w:rFonts w:hint="eastAsia"/>
                <w:sz w:val="18"/>
                <w:szCs w:val="18"/>
              </w:rPr>
              <w:t>90</w:t>
            </w:r>
          </w:p>
        </w:tc>
        <w:tc>
          <w:tcPr>
            <w:tcW w:w="1818" w:type="pct"/>
            <w:shd w:val="clear" w:color="auto" w:fill="auto"/>
            <w:vAlign w:val="center"/>
          </w:tcPr>
          <w:p w14:paraId="61CAD30C" w14:textId="77777777" w:rsidR="00A849AB" w:rsidRPr="00A52EB4" w:rsidRDefault="00A849AB" w:rsidP="00330170">
            <w:pPr>
              <w:jc w:val="center"/>
              <w:rPr>
                <w:sz w:val="18"/>
                <w:szCs w:val="18"/>
              </w:rPr>
            </w:pPr>
            <w:r w:rsidRPr="00A52EB4">
              <w:rPr>
                <w:sz w:val="18"/>
                <w:szCs w:val="18"/>
              </w:rPr>
              <w:t>D</w:t>
            </w:r>
            <w:r w:rsidRPr="00A52EB4">
              <w:rPr>
                <w:rFonts w:hint="eastAsia"/>
                <w:sz w:val="18"/>
                <w:szCs w:val="18"/>
                <w:vertAlign w:val="subscript"/>
              </w:rPr>
              <w:t>1</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auto" w:fill="auto"/>
            <w:vAlign w:val="center"/>
          </w:tcPr>
          <w:p w14:paraId="3D0F5B10" w14:textId="58616AD2" w:rsidR="00A849AB" w:rsidRPr="00A52EB4" w:rsidRDefault="00C962B1" w:rsidP="00330170">
            <w:pPr>
              <w:jc w:val="center"/>
              <w:rPr>
                <w:sz w:val="18"/>
                <w:szCs w:val="18"/>
              </w:rPr>
            </w:pPr>
            <w:r>
              <w:rPr>
                <w:rFonts w:hint="eastAsia"/>
                <w:sz w:val="18"/>
                <w:szCs w:val="18"/>
              </w:rPr>
              <w:t>21.5</w:t>
            </w:r>
          </w:p>
        </w:tc>
      </w:tr>
      <w:tr w:rsidR="00A849AB" w14:paraId="5EC83AE9" w14:textId="77777777" w:rsidTr="00330170">
        <w:trPr>
          <w:trHeight w:val="340"/>
          <w:jc w:val="center"/>
        </w:trPr>
        <w:tc>
          <w:tcPr>
            <w:tcW w:w="1363" w:type="pct"/>
            <w:vMerge/>
            <w:vAlign w:val="center"/>
          </w:tcPr>
          <w:p w14:paraId="5BC656B0" w14:textId="77777777" w:rsidR="00A849AB" w:rsidRPr="00A52EB4" w:rsidRDefault="00A849AB" w:rsidP="00330170">
            <w:pPr>
              <w:jc w:val="center"/>
              <w:rPr>
                <w:sz w:val="18"/>
                <w:szCs w:val="18"/>
              </w:rPr>
            </w:pPr>
          </w:p>
        </w:tc>
        <w:tc>
          <w:tcPr>
            <w:tcW w:w="1818" w:type="pct"/>
            <w:shd w:val="clear" w:color="auto" w:fill="auto"/>
            <w:vAlign w:val="center"/>
          </w:tcPr>
          <w:p w14:paraId="62F88B1B" w14:textId="77777777" w:rsidR="00A849AB" w:rsidRPr="00A52EB4" w:rsidRDefault="00A849AB" w:rsidP="00330170">
            <w:pPr>
              <w:jc w:val="center"/>
              <w:rPr>
                <w:sz w:val="18"/>
                <w:szCs w:val="18"/>
              </w:rPr>
            </w:pPr>
            <w:r w:rsidRPr="00A52EB4">
              <w:rPr>
                <w:sz w:val="18"/>
                <w:szCs w:val="18"/>
              </w:rPr>
              <w:t>D</w:t>
            </w:r>
            <w:r w:rsidRPr="00A52EB4">
              <w:rPr>
                <w:sz w:val="18"/>
                <w:szCs w:val="18"/>
                <w:vertAlign w:val="subscript"/>
              </w:rPr>
              <w:t>50</w:t>
            </w:r>
            <w:r w:rsidRPr="00A52EB4">
              <w:rPr>
                <w:sz w:val="18"/>
                <w:szCs w:val="18"/>
              </w:rPr>
              <w:t>/</w:t>
            </w:r>
            <w:proofErr w:type="spellStart"/>
            <w:r w:rsidRPr="00A52EB4">
              <w:rPr>
                <w:sz w:val="18"/>
                <w:szCs w:val="18"/>
              </w:rPr>
              <w:t>μm</w:t>
            </w:r>
            <w:proofErr w:type="spellEnd"/>
          </w:p>
        </w:tc>
        <w:tc>
          <w:tcPr>
            <w:tcW w:w="1819" w:type="pct"/>
            <w:shd w:val="clear" w:color="auto" w:fill="auto"/>
            <w:vAlign w:val="center"/>
          </w:tcPr>
          <w:p w14:paraId="73FD7D99" w14:textId="68E6FA19" w:rsidR="00A849AB" w:rsidRPr="00A52EB4" w:rsidRDefault="00C962B1" w:rsidP="00330170">
            <w:pPr>
              <w:jc w:val="center"/>
              <w:rPr>
                <w:sz w:val="18"/>
                <w:szCs w:val="18"/>
              </w:rPr>
            </w:pPr>
            <w:r>
              <w:rPr>
                <w:rFonts w:hint="eastAsia"/>
                <w:sz w:val="18"/>
                <w:szCs w:val="18"/>
              </w:rPr>
              <w:t>53.9</w:t>
            </w:r>
          </w:p>
        </w:tc>
      </w:tr>
      <w:tr w:rsidR="00A849AB" w14:paraId="140162BC" w14:textId="77777777" w:rsidTr="00330170">
        <w:trPr>
          <w:trHeight w:val="340"/>
          <w:jc w:val="center"/>
        </w:trPr>
        <w:tc>
          <w:tcPr>
            <w:tcW w:w="1363" w:type="pct"/>
            <w:vMerge/>
            <w:vAlign w:val="center"/>
          </w:tcPr>
          <w:p w14:paraId="4288DEE0" w14:textId="77777777" w:rsidR="00A849AB" w:rsidRPr="00A52EB4" w:rsidRDefault="00A849AB" w:rsidP="00330170">
            <w:pPr>
              <w:jc w:val="center"/>
              <w:rPr>
                <w:sz w:val="18"/>
                <w:szCs w:val="18"/>
              </w:rPr>
            </w:pPr>
          </w:p>
        </w:tc>
        <w:tc>
          <w:tcPr>
            <w:tcW w:w="1818" w:type="pct"/>
            <w:shd w:val="clear" w:color="auto" w:fill="auto"/>
            <w:vAlign w:val="center"/>
          </w:tcPr>
          <w:p w14:paraId="17DB163D" w14:textId="77777777" w:rsidR="00A849AB" w:rsidRPr="00A52EB4" w:rsidRDefault="00A849AB" w:rsidP="00330170">
            <w:pPr>
              <w:jc w:val="center"/>
              <w:rPr>
                <w:sz w:val="18"/>
                <w:szCs w:val="18"/>
              </w:rPr>
            </w:pPr>
            <w:r w:rsidRPr="00A52EB4">
              <w:rPr>
                <w:sz w:val="18"/>
                <w:szCs w:val="18"/>
              </w:rPr>
              <w:t>D</w:t>
            </w:r>
            <w:r w:rsidRPr="00A52EB4">
              <w:rPr>
                <w:rFonts w:hint="eastAsia"/>
                <w:sz w:val="18"/>
                <w:szCs w:val="18"/>
                <w:vertAlign w:val="subscript"/>
              </w:rPr>
              <w:t>9</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auto" w:fill="auto"/>
            <w:vAlign w:val="center"/>
          </w:tcPr>
          <w:p w14:paraId="4AF0D3FD" w14:textId="51E463B2" w:rsidR="00A849AB" w:rsidRPr="00A52EB4" w:rsidRDefault="00C962B1" w:rsidP="00330170">
            <w:pPr>
              <w:jc w:val="center"/>
              <w:rPr>
                <w:sz w:val="18"/>
                <w:szCs w:val="18"/>
              </w:rPr>
            </w:pPr>
            <w:r>
              <w:rPr>
                <w:rFonts w:hint="eastAsia"/>
                <w:sz w:val="18"/>
                <w:szCs w:val="18"/>
              </w:rPr>
              <w:t>86.2</w:t>
            </w:r>
          </w:p>
        </w:tc>
      </w:tr>
    </w:tbl>
    <w:p w14:paraId="03F9E2F3" w14:textId="3C0E19D4" w:rsidR="00C962B1" w:rsidRPr="00A52EB4" w:rsidRDefault="00C962B1" w:rsidP="00C962B1">
      <w:pPr>
        <w:spacing w:line="360" w:lineRule="auto"/>
        <w:jc w:val="center"/>
        <w:rPr>
          <w:rFonts w:ascii="黑体" w:eastAsia="黑体" w:hAnsi="黑体"/>
          <w:szCs w:val="21"/>
        </w:rPr>
      </w:pPr>
      <w:r w:rsidRPr="00A52EB4">
        <w:rPr>
          <w:rFonts w:ascii="黑体" w:eastAsia="黑体" w:hAnsi="黑体"/>
          <w:szCs w:val="21"/>
        </w:rPr>
        <w:t>表</w:t>
      </w:r>
      <w:r w:rsidRPr="00A52EB4">
        <w:rPr>
          <w:rFonts w:ascii="黑体" w:eastAsia="黑体" w:hAnsi="黑体" w:hint="eastAsia"/>
          <w:szCs w:val="21"/>
        </w:rPr>
        <w:t>1</w:t>
      </w:r>
      <w:r w:rsidR="00B0648B">
        <w:rPr>
          <w:rFonts w:ascii="黑体" w:eastAsia="黑体" w:hAnsi="黑体"/>
          <w:szCs w:val="21"/>
        </w:rPr>
        <w:t>1</w:t>
      </w:r>
      <w:r w:rsidRPr="00A52EB4">
        <w:rPr>
          <w:rFonts w:ascii="黑体" w:eastAsia="黑体" w:hAnsi="黑体" w:hint="eastAsia"/>
          <w:szCs w:val="21"/>
        </w:rPr>
        <w:t>广东省科学院对</w:t>
      </w:r>
      <w:r w:rsidRPr="00A52EB4">
        <w:rPr>
          <w:rFonts w:ascii="黑体" w:eastAsia="黑体" w:hAnsi="黑体"/>
          <w:szCs w:val="21"/>
        </w:rPr>
        <w:t>热喷涂用高纯氧化铝粉末产品</w:t>
      </w:r>
      <w:r w:rsidRPr="00A52EB4">
        <w:rPr>
          <w:rFonts w:ascii="黑体" w:eastAsia="黑体" w:hAnsi="黑体" w:hint="eastAsia"/>
          <w:szCs w:val="21"/>
        </w:rPr>
        <w:t>粒度验证</w:t>
      </w:r>
      <w:r w:rsidRPr="00A52EB4">
        <w:rPr>
          <w:rFonts w:ascii="黑体" w:eastAsia="黑体" w:hAnsi="黑体"/>
          <w:szCs w:val="21"/>
        </w:rPr>
        <w:t>数据</w:t>
      </w:r>
    </w:p>
    <w:tbl>
      <w:tblPr>
        <w:tblW w:w="4863"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59"/>
        <w:gridCol w:w="3014"/>
        <w:gridCol w:w="3015"/>
      </w:tblGrid>
      <w:tr w:rsidR="00C962B1" w14:paraId="612ECD8F" w14:textId="77777777" w:rsidTr="00330170">
        <w:trPr>
          <w:trHeight w:val="340"/>
          <w:jc w:val="center"/>
        </w:trPr>
        <w:tc>
          <w:tcPr>
            <w:tcW w:w="1363" w:type="pct"/>
            <w:vAlign w:val="center"/>
          </w:tcPr>
          <w:p w14:paraId="608FE57D" w14:textId="77777777" w:rsidR="00C962B1" w:rsidRPr="00A52EB4" w:rsidRDefault="00C962B1" w:rsidP="00330170">
            <w:pPr>
              <w:jc w:val="center"/>
              <w:rPr>
                <w:sz w:val="18"/>
                <w:szCs w:val="18"/>
              </w:rPr>
            </w:pPr>
            <w:r w:rsidRPr="00A52EB4">
              <w:rPr>
                <w:rFonts w:hint="eastAsia"/>
                <w:sz w:val="18"/>
                <w:szCs w:val="18"/>
              </w:rPr>
              <w:t>粒度规格</w:t>
            </w:r>
            <w:r w:rsidRPr="00A52EB4">
              <w:rPr>
                <w:b/>
                <w:bCs/>
                <w:color w:val="000000" w:themeColor="text1"/>
                <w:sz w:val="18"/>
                <w:szCs w:val="18"/>
              </w:rPr>
              <w:t>/</w:t>
            </w:r>
            <w:proofErr w:type="spellStart"/>
            <w:r w:rsidRPr="00A52EB4">
              <w:rPr>
                <w:color w:val="000000" w:themeColor="text1"/>
                <w:sz w:val="18"/>
                <w:szCs w:val="18"/>
              </w:rPr>
              <w:t>μm</w:t>
            </w:r>
            <w:proofErr w:type="spellEnd"/>
          </w:p>
        </w:tc>
        <w:tc>
          <w:tcPr>
            <w:tcW w:w="1818" w:type="pct"/>
            <w:shd w:val="clear" w:color="auto" w:fill="auto"/>
            <w:vAlign w:val="center"/>
          </w:tcPr>
          <w:p w14:paraId="0B63C5F4" w14:textId="77777777" w:rsidR="00C962B1" w:rsidRPr="00A52EB4" w:rsidRDefault="00C962B1" w:rsidP="00330170">
            <w:pPr>
              <w:jc w:val="center"/>
              <w:rPr>
                <w:sz w:val="18"/>
                <w:szCs w:val="18"/>
              </w:rPr>
            </w:pPr>
            <w:r w:rsidRPr="00A52EB4">
              <w:rPr>
                <w:sz w:val="18"/>
                <w:szCs w:val="18"/>
              </w:rPr>
              <w:t>指标</w:t>
            </w:r>
          </w:p>
        </w:tc>
        <w:tc>
          <w:tcPr>
            <w:tcW w:w="1819" w:type="pct"/>
            <w:shd w:val="clear" w:color="000000" w:fill="FFFFFF"/>
            <w:vAlign w:val="center"/>
          </w:tcPr>
          <w:p w14:paraId="0DADD771" w14:textId="77777777" w:rsidR="00C962B1" w:rsidRPr="00A52EB4" w:rsidRDefault="00C962B1" w:rsidP="00330170">
            <w:pPr>
              <w:widowControl/>
              <w:jc w:val="center"/>
              <w:rPr>
                <w:rFonts w:eastAsia="等线"/>
                <w:color w:val="000000"/>
                <w:kern w:val="0"/>
                <w:sz w:val="18"/>
                <w:szCs w:val="18"/>
              </w:rPr>
            </w:pPr>
            <w:r w:rsidRPr="00A52EB4">
              <w:rPr>
                <w:rFonts w:hint="eastAsia"/>
                <w:sz w:val="18"/>
                <w:szCs w:val="18"/>
              </w:rPr>
              <w:t>检测值</w:t>
            </w:r>
          </w:p>
        </w:tc>
      </w:tr>
      <w:tr w:rsidR="00C962B1" w14:paraId="6C9263E0" w14:textId="77777777" w:rsidTr="00330170">
        <w:trPr>
          <w:trHeight w:val="340"/>
          <w:jc w:val="center"/>
        </w:trPr>
        <w:tc>
          <w:tcPr>
            <w:tcW w:w="1363" w:type="pct"/>
            <w:vMerge w:val="restart"/>
            <w:vAlign w:val="center"/>
          </w:tcPr>
          <w:p w14:paraId="5B90DA0A" w14:textId="77777777" w:rsidR="00C962B1" w:rsidRPr="00A52EB4" w:rsidRDefault="00C962B1" w:rsidP="00330170">
            <w:pPr>
              <w:jc w:val="center"/>
              <w:rPr>
                <w:sz w:val="18"/>
                <w:szCs w:val="18"/>
              </w:rPr>
            </w:pPr>
            <w:r w:rsidRPr="000A210A">
              <w:rPr>
                <w:rFonts w:hint="eastAsia"/>
                <w:sz w:val="18"/>
                <w:szCs w:val="18"/>
              </w:rPr>
              <w:t>5</w:t>
            </w:r>
            <w:r w:rsidRPr="000A210A">
              <w:rPr>
                <w:sz w:val="18"/>
                <w:szCs w:val="18"/>
              </w:rPr>
              <w:t>～</w:t>
            </w:r>
            <w:r w:rsidRPr="000A210A">
              <w:rPr>
                <w:rFonts w:hint="eastAsia"/>
                <w:sz w:val="18"/>
                <w:szCs w:val="18"/>
              </w:rPr>
              <w:t>63</w:t>
            </w:r>
          </w:p>
        </w:tc>
        <w:tc>
          <w:tcPr>
            <w:tcW w:w="1818" w:type="pct"/>
            <w:shd w:val="clear" w:color="auto" w:fill="auto"/>
            <w:vAlign w:val="center"/>
          </w:tcPr>
          <w:p w14:paraId="5F098B78" w14:textId="77777777" w:rsidR="00C962B1" w:rsidRPr="00A52EB4" w:rsidRDefault="00C962B1" w:rsidP="00330170">
            <w:pPr>
              <w:jc w:val="center"/>
              <w:rPr>
                <w:sz w:val="18"/>
                <w:szCs w:val="18"/>
              </w:rPr>
            </w:pPr>
            <w:r w:rsidRPr="00A52EB4">
              <w:rPr>
                <w:sz w:val="18"/>
                <w:szCs w:val="18"/>
              </w:rPr>
              <w:t>D</w:t>
            </w:r>
            <w:r w:rsidRPr="00A52EB4">
              <w:rPr>
                <w:rFonts w:hint="eastAsia"/>
                <w:sz w:val="18"/>
                <w:szCs w:val="18"/>
                <w:vertAlign w:val="subscript"/>
              </w:rPr>
              <w:t>1</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0C3872A2" w14:textId="760782DB" w:rsidR="00C962B1" w:rsidRPr="00A52EB4" w:rsidRDefault="00C962B1" w:rsidP="00C962B1">
            <w:pPr>
              <w:widowControl/>
              <w:jc w:val="center"/>
              <w:rPr>
                <w:sz w:val="18"/>
                <w:szCs w:val="18"/>
              </w:rPr>
            </w:pPr>
            <w:r>
              <w:rPr>
                <w:rFonts w:hint="eastAsia"/>
                <w:sz w:val="18"/>
                <w:szCs w:val="18"/>
              </w:rPr>
              <w:t>21.3</w:t>
            </w:r>
          </w:p>
        </w:tc>
      </w:tr>
      <w:tr w:rsidR="00C962B1" w14:paraId="16F0F711" w14:textId="77777777" w:rsidTr="00330170">
        <w:trPr>
          <w:trHeight w:val="340"/>
          <w:jc w:val="center"/>
        </w:trPr>
        <w:tc>
          <w:tcPr>
            <w:tcW w:w="1363" w:type="pct"/>
            <w:vMerge/>
            <w:vAlign w:val="center"/>
          </w:tcPr>
          <w:p w14:paraId="470E7CF7" w14:textId="77777777" w:rsidR="00C962B1" w:rsidRPr="00A52EB4" w:rsidRDefault="00C962B1" w:rsidP="00330170">
            <w:pPr>
              <w:jc w:val="center"/>
              <w:rPr>
                <w:sz w:val="18"/>
                <w:szCs w:val="18"/>
              </w:rPr>
            </w:pPr>
          </w:p>
        </w:tc>
        <w:tc>
          <w:tcPr>
            <w:tcW w:w="1818" w:type="pct"/>
            <w:shd w:val="clear" w:color="auto" w:fill="auto"/>
            <w:vAlign w:val="center"/>
          </w:tcPr>
          <w:p w14:paraId="11DCDB7C" w14:textId="77777777" w:rsidR="00C962B1" w:rsidRPr="00A52EB4" w:rsidRDefault="00C962B1" w:rsidP="00330170">
            <w:pPr>
              <w:jc w:val="center"/>
              <w:rPr>
                <w:sz w:val="18"/>
                <w:szCs w:val="18"/>
              </w:rPr>
            </w:pPr>
            <w:r w:rsidRPr="00A52EB4">
              <w:rPr>
                <w:sz w:val="18"/>
                <w:szCs w:val="18"/>
              </w:rPr>
              <w:t>D</w:t>
            </w:r>
            <w:r w:rsidRPr="00A52EB4">
              <w:rPr>
                <w:sz w:val="18"/>
                <w:szCs w:val="18"/>
                <w:vertAlign w:val="subscript"/>
              </w:rPr>
              <w:t>50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60DCF006" w14:textId="66741B19" w:rsidR="00C962B1" w:rsidRPr="00A52EB4" w:rsidRDefault="00C962B1" w:rsidP="00C962B1">
            <w:pPr>
              <w:widowControl/>
              <w:jc w:val="center"/>
              <w:rPr>
                <w:sz w:val="18"/>
                <w:szCs w:val="18"/>
              </w:rPr>
            </w:pPr>
            <w:r>
              <w:rPr>
                <w:rFonts w:hint="eastAsia"/>
                <w:sz w:val="18"/>
                <w:szCs w:val="18"/>
              </w:rPr>
              <w:t>38.9</w:t>
            </w:r>
          </w:p>
        </w:tc>
      </w:tr>
      <w:tr w:rsidR="00C962B1" w14:paraId="35C95A77" w14:textId="77777777" w:rsidTr="00330170">
        <w:trPr>
          <w:trHeight w:val="340"/>
          <w:jc w:val="center"/>
        </w:trPr>
        <w:tc>
          <w:tcPr>
            <w:tcW w:w="1363" w:type="pct"/>
            <w:vMerge/>
            <w:vAlign w:val="center"/>
          </w:tcPr>
          <w:p w14:paraId="3542F555" w14:textId="77777777" w:rsidR="00C962B1" w:rsidRPr="00A52EB4" w:rsidRDefault="00C962B1" w:rsidP="00330170">
            <w:pPr>
              <w:jc w:val="center"/>
              <w:rPr>
                <w:sz w:val="18"/>
                <w:szCs w:val="18"/>
              </w:rPr>
            </w:pPr>
          </w:p>
        </w:tc>
        <w:tc>
          <w:tcPr>
            <w:tcW w:w="1818" w:type="pct"/>
            <w:shd w:val="clear" w:color="auto" w:fill="auto"/>
            <w:vAlign w:val="center"/>
          </w:tcPr>
          <w:p w14:paraId="64CA9385" w14:textId="77777777" w:rsidR="00C962B1" w:rsidRPr="00A52EB4" w:rsidRDefault="00C962B1" w:rsidP="00330170">
            <w:pPr>
              <w:jc w:val="center"/>
              <w:rPr>
                <w:sz w:val="18"/>
                <w:szCs w:val="18"/>
              </w:rPr>
            </w:pPr>
            <w:r w:rsidRPr="00A52EB4">
              <w:rPr>
                <w:sz w:val="18"/>
                <w:szCs w:val="18"/>
              </w:rPr>
              <w:t>D</w:t>
            </w:r>
            <w:r w:rsidRPr="00A52EB4">
              <w:rPr>
                <w:rFonts w:hint="eastAsia"/>
                <w:sz w:val="18"/>
                <w:szCs w:val="18"/>
                <w:vertAlign w:val="subscript"/>
              </w:rPr>
              <w:t>9</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4A8A46C2" w14:textId="5999CCA1" w:rsidR="00C962B1" w:rsidRPr="00A52EB4" w:rsidRDefault="00C962B1" w:rsidP="00C962B1">
            <w:pPr>
              <w:widowControl/>
              <w:jc w:val="center"/>
              <w:rPr>
                <w:sz w:val="18"/>
                <w:szCs w:val="18"/>
              </w:rPr>
            </w:pPr>
            <w:r>
              <w:rPr>
                <w:rFonts w:hint="eastAsia"/>
                <w:sz w:val="18"/>
                <w:szCs w:val="18"/>
              </w:rPr>
              <w:t>56.7</w:t>
            </w:r>
          </w:p>
        </w:tc>
      </w:tr>
      <w:tr w:rsidR="00C962B1" w14:paraId="24EF5091" w14:textId="77777777" w:rsidTr="00330170">
        <w:trPr>
          <w:trHeight w:val="340"/>
          <w:jc w:val="center"/>
        </w:trPr>
        <w:tc>
          <w:tcPr>
            <w:tcW w:w="1363" w:type="pct"/>
            <w:vMerge w:val="restart"/>
            <w:vAlign w:val="center"/>
          </w:tcPr>
          <w:p w14:paraId="08A066D8" w14:textId="78A98CED" w:rsidR="00C962B1" w:rsidRPr="00A52EB4" w:rsidRDefault="00C962B1" w:rsidP="00330170">
            <w:pPr>
              <w:jc w:val="center"/>
              <w:rPr>
                <w:sz w:val="18"/>
                <w:szCs w:val="18"/>
              </w:rPr>
            </w:pPr>
            <w:r w:rsidRPr="000A210A">
              <w:rPr>
                <w:rFonts w:hint="eastAsia"/>
                <w:sz w:val="18"/>
                <w:szCs w:val="18"/>
              </w:rPr>
              <w:t>22</w:t>
            </w:r>
            <w:r w:rsidR="00F8018C" w:rsidRPr="000A210A">
              <w:rPr>
                <w:sz w:val="18"/>
                <w:szCs w:val="18"/>
              </w:rPr>
              <w:t>～</w:t>
            </w:r>
            <w:r w:rsidRPr="000A210A">
              <w:rPr>
                <w:sz w:val="18"/>
                <w:szCs w:val="18"/>
              </w:rPr>
              <w:t>45</w:t>
            </w:r>
          </w:p>
        </w:tc>
        <w:tc>
          <w:tcPr>
            <w:tcW w:w="1818" w:type="pct"/>
            <w:shd w:val="clear" w:color="auto" w:fill="auto"/>
            <w:vAlign w:val="center"/>
          </w:tcPr>
          <w:p w14:paraId="0C961742" w14:textId="77777777" w:rsidR="00C962B1" w:rsidRPr="00A52EB4" w:rsidRDefault="00C962B1" w:rsidP="00330170">
            <w:pPr>
              <w:jc w:val="center"/>
              <w:rPr>
                <w:sz w:val="18"/>
                <w:szCs w:val="18"/>
              </w:rPr>
            </w:pPr>
            <w:r w:rsidRPr="00A52EB4">
              <w:rPr>
                <w:sz w:val="18"/>
                <w:szCs w:val="18"/>
              </w:rPr>
              <w:t>D</w:t>
            </w:r>
            <w:r w:rsidRPr="00A52EB4">
              <w:rPr>
                <w:rFonts w:hint="eastAsia"/>
                <w:sz w:val="18"/>
                <w:szCs w:val="18"/>
                <w:vertAlign w:val="subscript"/>
              </w:rPr>
              <w:t>1</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7506E796" w14:textId="0D97BB0F" w:rsidR="00C962B1" w:rsidRPr="00A52EB4" w:rsidRDefault="00C962B1" w:rsidP="00C962B1">
            <w:pPr>
              <w:widowControl/>
              <w:jc w:val="center"/>
              <w:rPr>
                <w:sz w:val="18"/>
                <w:szCs w:val="18"/>
              </w:rPr>
            </w:pPr>
            <w:r>
              <w:rPr>
                <w:rFonts w:hint="eastAsia"/>
                <w:sz w:val="18"/>
                <w:szCs w:val="18"/>
              </w:rPr>
              <w:t>25.1</w:t>
            </w:r>
          </w:p>
        </w:tc>
      </w:tr>
      <w:tr w:rsidR="00C962B1" w14:paraId="0F10053E" w14:textId="77777777" w:rsidTr="00330170">
        <w:trPr>
          <w:trHeight w:val="340"/>
          <w:jc w:val="center"/>
        </w:trPr>
        <w:tc>
          <w:tcPr>
            <w:tcW w:w="1363" w:type="pct"/>
            <w:vMerge/>
            <w:vAlign w:val="center"/>
          </w:tcPr>
          <w:p w14:paraId="0BF293E2" w14:textId="77777777" w:rsidR="00C962B1" w:rsidRPr="00A52EB4" w:rsidRDefault="00C962B1" w:rsidP="00330170">
            <w:pPr>
              <w:jc w:val="center"/>
              <w:rPr>
                <w:sz w:val="18"/>
                <w:szCs w:val="18"/>
              </w:rPr>
            </w:pPr>
          </w:p>
        </w:tc>
        <w:tc>
          <w:tcPr>
            <w:tcW w:w="1818" w:type="pct"/>
            <w:shd w:val="clear" w:color="auto" w:fill="auto"/>
            <w:vAlign w:val="center"/>
          </w:tcPr>
          <w:p w14:paraId="74200A55" w14:textId="77777777" w:rsidR="00C962B1" w:rsidRPr="00A52EB4" w:rsidRDefault="00C962B1" w:rsidP="00330170">
            <w:pPr>
              <w:jc w:val="center"/>
              <w:rPr>
                <w:sz w:val="18"/>
                <w:szCs w:val="18"/>
              </w:rPr>
            </w:pPr>
            <w:r w:rsidRPr="00A52EB4">
              <w:rPr>
                <w:sz w:val="18"/>
                <w:szCs w:val="18"/>
              </w:rPr>
              <w:t>D</w:t>
            </w:r>
            <w:r w:rsidRPr="00A52EB4">
              <w:rPr>
                <w:sz w:val="18"/>
                <w:szCs w:val="18"/>
                <w:vertAlign w:val="subscript"/>
              </w:rPr>
              <w:t>50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0C3958CA" w14:textId="1D166EDB" w:rsidR="00C962B1" w:rsidRPr="00A52EB4" w:rsidRDefault="00C962B1" w:rsidP="00C962B1">
            <w:pPr>
              <w:widowControl/>
              <w:jc w:val="center"/>
              <w:rPr>
                <w:sz w:val="18"/>
                <w:szCs w:val="18"/>
              </w:rPr>
            </w:pPr>
            <w:r>
              <w:rPr>
                <w:rFonts w:hint="eastAsia"/>
                <w:sz w:val="18"/>
                <w:szCs w:val="18"/>
              </w:rPr>
              <w:t>33.2</w:t>
            </w:r>
          </w:p>
        </w:tc>
      </w:tr>
      <w:tr w:rsidR="00C962B1" w14:paraId="0AA82A8C" w14:textId="77777777" w:rsidTr="00330170">
        <w:trPr>
          <w:trHeight w:val="340"/>
          <w:jc w:val="center"/>
        </w:trPr>
        <w:tc>
          <w:tcPr>
            <w:tcW w:w="1363" w:type="pct"/>
            <w:vMerge/>
            <w:vAlign w:val="center"/>
          </w:tcPr>
          <w:p w14:paraId="74A5D66A" w14:textId="77777777" w:rsidR="00C962B1" w:rsidRPr="00A52EB4" w:rsidRDefault="00C962B1" w:rsidP="00330170">
            <w:pPr>
              <w:jc w:val="center"/>
              <w:rPr>
                <w:sz w:val="18"/>
                <w:szCs w:val="18"/>
              </w:rPr>
            </w:pPr>
          </w:p>
        </w:tc>
        <w:tc>
          <w:tcPr>
            <w:tcW w:w="1818" w:type="pct"/>
            <w:shd w:val="clear" w:color="auto" w:fill="auto"/>
            <w:vAlign w:val="center"/>
          </w:tcPr>
          <w:p w14:paraId="191F97DF" w14:textId="77777777" w:rsidR="00C962B1" w:rsidRPr="00A52EB4" w:rsidRDefault="00C962B1" w:rsidP="00330170">
            <w:pPr>
              <w:jc w:val="center"/>
              <w:rPr>
                <w:sz w:val="18"/>
                <w:szCs w:val="18"/>
              </w:rPr>
            </w:pPr>
            <w:r w:rsidRPr="00A52EB4">
              <w:rPr>
                <w:sz w:val="18"/>
                <w:szCs w:val="18"/>
              </w:rPr>
              <w:t>D</w:t>
            </w:r>
            <w:r w:rsidRPr="00A52EB4">
              <w:rPr>
                <w:rFonts w:hint="eastAsia"/>
                <w:sz w:val="18"/>
                <w:szCs w:val="18"/>
                <w:vertAlign w:val="subscript"/>
              </w:rPr>
              <w:t>9</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000000" w:fill="FFFFFF"/>
            <w:vAlign w:val="center"/>
          </w:tcPr>
          <w:p w14:paraId="6C12071F" w14:textId="171A7F34" w:rsidR="00C962B1" w:rsidRPr="00A52EB4" w:rsidRDefault="00C962B1" w:rsidP="00C962B1">
            <w:pPr>
              <w:widowControl/>
              <w:jc w:val="center"/>
              <w:rPr>
                <w:sz w:val="18"/>
                <w:szCs w:val="18"/>
              </w:rPr>
            </w:pPr>
            <w:r>
              <w:rPr>
                <w:rFonts w:hint="eastAsia"/>
                <w:sz w:val="18"/>
                <w:szCs w:val="18"/>
              </w:rPr>
              <w:t>42.8</w:t>
            </w:r>
          </w:p>
        </w:tc>
      </w:tr>
      <w:tr w:rsidR="00C962B1" w14:paraId="65E14AB3" w14:textId="77777777" w:rsidTr="00330170">
        <w:trPr>
          <w:trHeight w:val="340"/>
          <w:jc w:val="center"/>
        </w:trPr>
        <w:tc>
          <w:tcPr>
            <w:tcW w:w="1363" w:type="pct"/>
            <w:vMerge w:val="restart"/>
            <w:vAlign w:val="center"/>
          </w:tcPr>
          <w:p w14:paraId="7075011E" w14:textId="77777777" w:rsidR="00C962B1" w:rsidRPr="00A52EB4" w:rsidRDefault="00C962B1" w:rsidP="00330170">
            <w:pPr>
              <w:jc w:val="center"/>
              <w:rPr>
                <w:sz w:val="18"/>
                <w:szCs w:val="18"/>
              </w:rPr>
            </w:pPr>
            <w:r w:rsidRPr="000A210A">
              <w:rPr>
                <w:rFonts w:hint="eastAsia"/>
                <w:sz w:val="18"/>
                <w:szCs w:val="18"/>
              </w:rPr>
              <w:t>16</w:t>
            </w:r>
            <w:r w:rsidRPr="000A210A">
              <w:rPr>
                <w:sz w:val="18"/>
                <w:szCs w:val="18"/>
              </w:rPr>
              <w:t>～</w:t>
            </w:r>
            <w:r w:rsidRPr="000A210A">
              <w:rPr>
                <w:rFonts w:hint="eastAsia"/>
                <w:sz w:val="18"/>
                <w:szCs w:val="18"/>
              </w:rPr>
              <w:t>90</w:t>
            </w:r>
          </w:p>
        </w:tc>
        <w:tc>
          <w:tcPr>
            <w:tcW w:w="1818" w:type="pct"/>
            <w:shd w:val="clear" w:color="auto" w:fill="auto"/>
            <w:vAlign w:val="center"/>
          </w:tcPr>
          <w:p w14:paraId="53B8C7F2" w14:textId="77777777" w:rsidR="00C962B1" w:rsidRPr="00A52EB4" w:rsidRDefault="00C962B1" w:rsidP="00330170">
            <w:pPr>
              <w:jc w:val="center"/>
              <w:rPr>
                <w:sz w:val="18"/>
                <w:szCs w:val="18"/>
              </w:rPr>
            </w:pPr>
            <w:r w:rsidRPr="00A52EB4">
              <w:rPr>
                <w:sz w:val="18"/>
                <w:szCs w:val="18"/>
              </w:rPr>
              <w:t>D</w:t>
            </w:r>
            <w:r w:rsidRPr="00A52EB4">
              <w:rPr>
                <w:rFonts w:hint="eastAsia"/>
                <w:sz w:val="18"/>
                <w:szCs w:val="18"/>
                <w:vertAlign w:val="subscript"/>
              </w:rPr>
              <w:t>1</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auto" w:fill="auto"/>
            <w:vAlign w:val="center"/>
          </w:tcPr>
          <w:p w14:paraId="72DB65E7" w14:textId="2DEE1014" w:rsidR="00C962B1" w:rsidRPr="00A52EB4" w:rsidRDefault="00C962B1" w:rsidP="00C962B1">
            <w:pPr>
              <w:jc w:val="center"/>
              <w:rPr>
                <w:sz w:val="18"/>
                <w:szCs w:val="18"/>
              </w:rPr>
            </w:pPr>
            <w:r>
              <w:rPr>
                <w:rFonts w:hint="eastAsia"/>
                <w:sz w:val="18"/>
                <w:szCs w:val="18"/>
              </w:rPr>
              <w:t>22.7</w:t>
            </w:r>
          </w:p>
        </w:tc>
      </w:tr>
      <w:tr w:rsidR="00C962B1" w14:paraId="4869BD3C" w14:textId="77777777" w:rsidTr="00330170">
        <w:trPr>
          <w:trHeight w:val="340"/>
          <w:jc w:val="center"/>
        </w:trPr>
        <w:tc>
          <w:tcPr>
            <w:tcW w:w="1363" w:type="pct"/>
            <w:vMerge/>
            <w:vAlign w:val="center"/>
          </w:tcPr>
          <w:p w14:paraId="0EFB9191" w14:textId="77777777" w:rsidR="00C962B1" w:rsidRPr="00A52EB4" w:rsidRDefault="00C962B1" w:rsidP="00330170">
            <w:pPr>
              <w:jc w:val="center"/>
              <w:rPr>
                <w:sz w:val="18"/>
                <w:szCs w:val="18"/>
              </w:rPr>
            </w:pPr>
          </w:p>
        </w:tc>
        <w:tc>
          <w:tcPr>
            <w:tcW w:w="1818" w:type="pct"/>
            <w:shd w:val="clear" w:color="auto" w:fill="auto"/>
            <w:vAlign w:val="center"/>
          </w:tcPr>
          <w:p w14:paraId="640C27AA" w14:textId="77777777" w:rsidR="00C962B1" w:rsidRPr="00A52EB4" w:rsidRDefault="00C962B1" w:rsidP="00330170">
            <w:pPr>
              <w:jc w:val="center"/>
              <w:rPr>
                <w:sz w:val="18"/>
                <w:szCs w:val="18"/>
              </w:rPr>
            </w:pPr>
            <w:r w:rsidRPr="00A52EB4">
              <w:rPr>
                <w:sz w:val="18"/>
                <w:szCs w:val="18"/>
              </w:rPr>
              <w:t>D</w:t>
            </w:r>
            <w:r w:rsidRPr="00A52EB4">
              <w:rPr>
                <w:sz w:val="18"/>
                <w:szCs w:val="18"/>
                <w:vertAlign w:val="subscript"/>
              </w:rPr>
              <w:t>50</w:t>
            </w:r>
            <w:r w:rsidRPr="00A52EB4">
              <w:rPr>
                <w:sz w:val="18"/>
                <w:szCs w:val="18"/>
              </w:rPr>
              <w:t>/</w:t>
            </w:r>
            <w:proofErr w:type="spellStart"/>
            <w:r w:rsidRPr="00A52EB4">
              <w:rPr>
                <w:sz w:val="18"/>
                <w:szCs w:val="18"/>
              </w:rPr>
              <w:t>μm</w:t>
            </w:r>
            <w:proofErr w:type="spellEnd"/>
          </w:p>
        </w:tc>
        <w:tc>
          <w:tcPr>
            <w:tcW w:w="1819" w:type="pct"/>
            <w:shd w:val="clear" w:color="auto" w:fill="auto"/>
            <w:vAlign w:val="center"/>
          </w:tcPr>
          <w:p w14:paraId="415A833E" w14:textId="4D8CA6A0" w:rsidR="00C962B1" w:rsidRPr="00A52EB4" w:rsidRDefault="00C962B1" w:rsidP="00C962B1">
            <w:pPr>
              <w:jc w:val="center"/>
              <w:rPr>
                <w:sz w:val="18"/>
                <w:szCs w:val="18"/>
              </w:rPr>
            </w:pPr>
            <w:r>
              <w:rPr>
                <w:rFonts w:hint="eastAsia"/>
                <w:sz w:val="18"/>
                <w:szCs w:val="18"/>
              </w:rPr>
              <w:t>52.4</w:t>
            </w:r>
          </w:p>
        </w:tc>
      </w:tr>
      <w:tr w:rsidR="00C962B1" w14:paraId="40DDB8D9" w14:textId="77777777" w:rsidTr="00330170">
        <w:trPr>
          <w:trHeight w:val="340"/>
          <w:jc w:val="center"/>
        </w:trPr>
        <w:tc>
          <w:tcPr>
            <w:tcW w:w="1363" w:type="pct"/>
            <w:vMerge/>
            <w:vAlign w:val="center"/>
          </w:tcPr>
          <w:p w14:paraId="1B8D8D3A" w14:textId="77777777" w:rsidR="00C962B1" w:rsidRPr="00A52EB4" w:rsidRDefault="00C962B1" w:rsidP="00330170">
            <w:pPr>
              <w:jc w:val="center"/>
              <w:rPr>
                <w:sz w:val="18"/>
                <w:szCs w:val="18"/>
              </w:rPr>
            </w:pPr>
          </w:p>
        </w:tc>
        <w:tc>
          <w:tcPr>
            <w:tcW w:w="1818" w:type="pct"/>
            <w:shd w:val="clear" w:color="auto" w:fill="auto"/>
            <w:vAlign w:val="center"/>
          </w:tcPr>
          <w:p w14:paraId="206FA92A" w14:textId="77777777" w:rsidR="00C962B1" w:rsidRPr="00A52EB4" w:rsidRDefault="00C962B1" w:rsidP="00330170">
            <w:pPr>
              <w:jc w:val="center"/>
              <w:rPr>
                <w:sz w:val="18"/>
                <w:szCs w:val="18"/>
              </w:rPr>
            </w:pPr>
            <w:r w:rsidRPr="00A52EB4">
              <w:rPr>
                <w:sz w:val="18"/>
                <w:szCs w:val="18"/>
              </w:rPr>
              <w:t>D</w:t>
            </w:r>
            <w:r w:rsidRPr="00A52EB4">
              <w:rPr>
                <w:rFonts w:hint="eastAsia"/>
                <w:sz w:val="18"/>
                <w:szCs w:val="18"/>
                <w:vertAlign w:val="subscript"/>
              </w:rPr>
              <w:t>9</w:t>
            </w:r>
            <w:r w:rsidRPr="00A52EB4">
              <w:rPr>
                <w:sz w:val="18"/>
                <w:szCs w:val="18"/>
                <w:vertAlign w:val="subscript"/>
              </w:rPr>
              <w:t>0</w:t>
            </w:r>
            <w:r w:rsidRPr="00A52EB4">
              <w:rPr>
                <w:sz w:val="18"/>
                <w:szCs w:val="18"/>
              </w:rPr>
              <w:t>/</w:t>
            </w:r>
            <w:proofErr w:type="spellStart"/>
            <w:r w:rsidRPr="00A52EB4">
              <w:rPr>
                <w:sz w:val="18"/>
                <w:szCs w:val="18"/>
              </w:rPr>
              <w:t>μm</w:t>
            </w:r>
            <w:proofErr w:type="spellEnd"/>
          </w:p>
        </w:tc>
        <w:tc>
          <w:tcPr>
            <w:tcW w:w="1819" w:type="pct"/>
            <w:shd w:val="clear" w:color="auto" w:fill="auto"/>
            <w:vAlign w:val="center"/>
          </w:tcPr>
          <w:p w14:paraId="76B9617C" w14:textId="19E9B5BE" w:rsidR="00C962B1" w:rsidRPr="00A52EB4" w:rsidRDefault="00C962B1" w:rsidP="00C962B1">
            <w:pPr>
              <w:jc w:val="center"/>
              <w:rPr>
                <w:sz w:val="18"/>
                <w:szCs w:val="18"/>
              </w:rPr>
            </w:pPr>
            <w:r>
              <w:rPr>
                <w:rFonts w:hint="eastAsia"/>
                <w:sz w:val="18"/>
                <w:szCs w:val="18"/>
              </w:rPr>
              <w:t>87.9</w:t>
            </w:r>
          </w:p>
        </w:tc>
      </w:tr>
    </w:tbl>
    <w:p w14:paraId="00B9303D" w14:textId="77777777" w:rsidR="00B0648B" w:rsidRDefault="00A52EB4" w:rsidP="00A52EB4">
      <w:pPr>
        <w:spacing w:line="360" w:lineRule="auto"/>
        <w:jc w:val="left"/>
        <w:rPr>
          <w:sz w:val="24"/>
        </w:rPr>
      </w:pPr>
      <w:r w:rsidRPr="00C962B1">
        <w:rPr>
          <w:rFonts w:hint="eastAsia"/>
          <w:sz w:val="24"/>
        </w:rPr>
        <w:t xml:space="preserve">    </w:t>
      </w:r>
    </w:p>
    <w:p w14:paraId="1D7332BD" w14:textId="0401BAE7" w:rsidR="00B0648B" w:rsidRDefault="00B0648B" w:rsidP="00B0648B">
      <w:pPr>
        <w:spacing w:line="360" w:lineRule="auto"/>
        <w:jc w:val="center"/>
        <w:rPr>
          <w:rFonts w:ascii="黑体" w:eastAsia="黑体" w:hAnsi="黑体"/>
          <w:szCs w:val="21"/>
          <w:highlight w:val="yellow"/>
        </w:rPr>
      </w:pPr>
      <w:r>
        <w:rPr>
          <w:rFonts w:ascii="黑体" w:eastAsia="黑体" w:hAnsi="黑体"/>
          <w:szCs w:val="21"/>
        </w:rPr>
        <w:t>表</w:t>
      </w:r>
      <w:r>
        <w:rPr>
          <w:rFonts w:ascii="黑体" w:eastAsia="黑体" w:hAnsi="黑体" w:hint="eastAsia"/>
          <w:szCs w:val="21"/>
        </w:rPr>
        <w:t>12</w:t>
      </w:r>
      <w:r>
        <w:rPr>
          <w:rFonts w:ascii="黑体" w:eastAsia="黑体" w:hAnsi="黑体"/>
          <w:szCs w:val="21"/>
        </w:rPr>
        <w:t xml:space="preserve"> </w:t>
      </w:r>
      <w:r>
        <w:rPr>
          <w:rFonts w:ascii="黑体" w:eastAsia="黑体" w:hAnsi="黑体" w:hint="eastAsia"/>
          <w:szCs w:val="21"/>
        </w:rPr>
        <w:t>威拉里新材料对</w:t>
      </w:r>
      <w:r>
        <w:rPr>
          <w:rFonts w:ascii="黑体" w:eastAsia="黑体" w:hAnsi="黑体"/>
          <w:szCs w:val="21"/>
        </w:rPr>
        <w:t>热喷涂用氧化</w:t>
      </w:r>
      <w:r>
        <w:rPr>
          <w:rFonts w:ascii="黑体" w:eastAsia="黑体" w:hAnsi="黑体" w:hint="eastAsia"/>
          <w:szCs w:val="21"/>
        </w:rPr>
        <w:t>铬</w:t>
      </w:r>
      <w:r>
        <w:rPr>
          <w:rFonts w:ascii="黑体" w:eastAsia="黑体" w:hAnsi="黑体"/>
          <w:szCs w:val="21"/>
        </w:rPr>
        <w:t>粉末产品</w:t>
      </w:r>
      <w:r>
        <w:rPr>
          <w:rFonts w:ascii="黑体" w:eastAsia="黑体" w:hAnsi="黑体" w:hint="eastAsia"/>
          <w:szCs w:val="21"/>
        </w:rPr>
        <w:t>粒度验证</w:t>
      </w:r>
      <w:r>
        <w:rPr>
          <w:rFonts w:ascii="黑体" w:eastAsia="黑体" w:hAnsi="黑体"/>
          <w:szCs w:val="21"/>
        </w:rPr>
        <w:t>数据</w:t>
      </w:r>
    </w:p>
    <w:tbl>
      <w:tblPr>
        <w:tblW w:w="4863"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59"/>
        <w:gridCol w:w="3014"/>
        <w:gridCol w:w="3015"/>
      </w:tblGrid>
      <w:tr w:rsidR="00B0648B" w14:paraId="59F3ECDB" w14:textId="77777777" w:rsidTr="002952E2">
        <w:trPr>
          <w:trHeight w:val="340"/>
          <w:jc w:val="center"/>
        </w:trPr>
        <w:tc>
          <w:tcPr>
            <w:tcW w:w="1363" w:type="pct"/>
            <w:vAlign w:val="center"/>
          </w:tcPr>
          <w:p w14:paraId="676E450A" w14:textId="77777777" w:rsidR="00B0648B" w:rsidRDefault="00B0648B" w:rsidP="002952E2">
            <w:pPr>
              <w:jc w:val="center"/>
              <w:rPr>
                <w:sz w:val="18"/>
                <w:szCs w:val="18"/>
              </w:rPr>
            </w:pPr>
            <w:r>
              <w:rPr>
                <w:rFonts w:hint="eastAsia"/>
                <w:sz w:val="18"/>
                <w:szCs w:val="18"/>
              </w:rPr>
              <w:t>粒度规格</w:t>
            </w:r>
            <w:r>
              <w:rPr>
                <w:b/>
                <w:bCs/>
                <w:color w:val="000000" w:themeColor="text1"/>
                <w:sz w:val="18"/>
                <w:szCs w:val="18"/>
              </w:rPr>
              <w:t>/</w:t>
            </w:r>
            <w:proofErr w:type="spellStart"/>
            <w:r>
              <w:rPr>
                <w:color w:val="000000" w:themeColor="text1"/>
                <w:sz w:val="18"/>
                <w:szCs w:val="18"/>
              </w:rPr>
              <w:t>μm</w:t>
            </w:r>
            <w:proofErr w:type="spellEnd"/>
          </w:p>
        </w:tc>
        <w:tc>
          <w:tcPr>
            <w:tcW w:w="1818" w:type="pct"/>
            <w:shd w:val="clear" w:color="auto" w:fill="auto"/>
            <w:vAlign w:val="center"/>
          </w:tcPr>
          <w:p w14:paraId="0C5B7C4F" w14:textId="77777777" w:rsidR="00B0648B" w:rsidRDefault="00B0648B" w:rsidP="002952E2">
            <w:pPr>
              <w:jc w:val="center"/>
              <w:rPr>
                <w:sz w:val="18"/>
                <w:szCs w:val="18"/>
              </w:rPr>
            </w:pPr>
            <w:r>
              <w:rPr>
                <w:sz w:val="18"/>
                <w:szCs w:val="18"/>
              </w:rPr>
              <w:t>指标</w:t>
            </w:r>
          </w:p>
        </w:tc>
        <w:tc>
          <w:tcPr>
            <w:tcW w:w="1819" w:type="pct"/>
            <w:shd w:val="clear" w:color="000000" w:fill="FFFFFF"/>
            <w:vAlign w:val="center"/>
          </w:tcPr>
          <w:p w14:paraId="2CBC96DA" w14:textId="77777777" w:rsidR="00B0648B" w:rsidRDefault="00B0648B" w:rsidP="002952E2">
            <w:pPr>
              <w:widowControl/>
              <w:jc w:val="center"/>
              <w:rPr>
                <w:rFonts w:eastAsia="等线"/>
                <w:color w:val="000000"/>
                <w:kern w:val="0"/>
                <w:sz w:val="18"/>
                <w:szCs w:val="18"/>
              </w:rPr>
            </w:pPr>
            <w:r>
              <w:rPr>
                <w:rFonts w:hint="eastAsia"/>
                <w:sz w:val="18"/>
                <w:szCs w:val="18"/>
              </w:rPr>
              <w:t>检测值</w:t>
            </w:r>
          </w:p>
        </w:tc>
      </w:tr>
      <w:tr w:rsidR="00B0648B" w14:paraId="516D42B1" w14:textId="77777777" w:rsidTr="002952E2">
        <w:trPr>
          <w:trHeight w:val="340"/>
          <w:jc w:val="center"/>
        </w:trPr>
        <w:tc>
          <w:tcPr>
            <w:tcW w:w="1363" w:type="pct"/>
            <w:vMerge w:val="restart"/>
            <w:vAlign w:val="center"/>
          </w:tcPr>
          <w:p w14:paraId="7DD26838" w14:textId="77777777" w:rsidR="00B0648B" w:rsidRDefault="00B0648B" w:rsidP="002952E2">
            <w:pPr>
              <w:jc w:val="center"/>
              <w:rPr>
                <w:sz w:val="18"/>
                <w:szCs w:val="18"/>
              </w:rPr>
            </w:pPr>
            <w:r>
              <w:rPr>
                <w:rFonts w:hint="eastAsia"/>
                <w:sz w:val="18"/>
                <w:szCs w:val="18"/>
              </w:rPr>
              <w:t>5</w:t>
            </w:r>
            <w:r>
              <w:rPr>
                <w:sz w:val="18"/>
                <w:szCs w:val="18"/>
              </w:rPr>
              <w:t>～</w:t>
            </w:r>
            <w:r>
              <w:rPr>
                <w:rFonts w:hint="eastAsia"/>
                <w:sz w:val="18"/>
                <w:szCs w:val="18"/>
              </w:rPr>
              <w:t>63</w:t>
            </w:r>
          </w:p>
        </w:tc>
        <w:tc>
          <w:tcPr>
            <w:tcW w:w="1818" w:type="pct"/>
            <w:shd w:val="clear" w:color="auto" w:fill="auto"/>
            <w:vAlign w:val="center"/>
          </w:tcPr>
          <w:p w14:paraId="0BF5244F" w14:textId="77777777" w:rsidR="00B0648B" w:rsidRDefault="00B0648B" w:rsidP="002952E2">
            <w:pPr>
              <w:jc w:val="center"/>
              <w:rPr>
                <w:sz w:val="18"/>
                <w:szCs w:val="18"/>
              </w:rPr>
            </w:pPr>
            <w:r>
              <w:rPr>
                <w:sz w:val="18"/>
                <w:szCs w:val="18"/>
              </w:rPr>
              <w:t>D</w:t>
            </w:r>
            <w:r>
              <w:rPr>
                <w:rFonts w:hint="eastAsia"/>
                <w:sz w:val="18"/>
                <w:szCs w:val="18"/>
                <w:vertAlign w:val="subscript"/>
              </w:rPr>
              <w:t>1</w:t>
            </w:r>
            <w:r>
              <w:rPr>
                <w:sz w:val="18"/>
                <w:szCs w:val="18"/>
                <w:vertAlign w:val="subscript"/>
              </w:rPr>
              <w:t>0</w:t>
            </w:r>
            <w:r>
              <w:rPr>
                <w:sz w:val="18"/>
                <w:szCs w:val="18"/>
              </w:rPr>
              <w:t>/</w:t>
            </w:r>
            <w:proofErr w:type="spellStart"/>
            <w:r>
              <w:rPr>
                <w:sz w:val="18"/>
                <w:szCs w:val="18"/>
              </w:rPr>
              <w:t>μm</w:t>
            </w:r>
            <w:proofErr w:type="spellEnd"/>
          </w:p>
        </w:tc>
        <w:tc>
          <w:tcPr>
            <w:tcW w:w="1819" w:type="pct"/>
            <w:shd w:val="clear" w:color="000000" w:fill="FFFFFF"/>
            <w:vAlign w:val="center"/>
          </w:tcPr>
          <w:p w14:paraId="567E96D5" w14:textId="77777777" w:rsidR="00B0648B" w:rsidRDefault="00B0648B" w:rsidP="002952E2">
            <w:pPr>
              <w:widowControl/>
              <w:jc w:val="center"/>
              <w:rPr>
                <w:sz w:val="18"/>
                <w:szCs w:val="18"/>
              </w:rPr>
            </w:pPr>
            <w:r>
              <w:rPr>
                <w:rFonts w:hint="eastAsia"/>
                <w:sz w:val="18"/>
                <w:szCs w:val="18"/>
              </w:rPr>
              <w:t>22.7</w:t>
            </w:r>
          </w:p>
        </w:tc>
      </w:tr>
      <w:tr w:rsidR="00B0648B" w14:paraId="252DD3D6" w14:textId="77777777" w:rsidTr="002952E2">
        <w:trPr>
          <w:trHeight w:val="340"/>
          <w:jc w:val="center"/>
        </w:trPr>
        <w:tc>
          <w:tcPr>
            <w:tcW w:w="1363" w:type="pct"/>
            <w:vMerge/>
            <w:vAlign w:val="center"/>
          </w:tcPr>
          <w:p w14:paraId="67A46DEB" w14:textId="77777777" w:rsidR="00B0648B" w:rsidRDefault="00B0648B" w:rsidP="002952E2">
            <w:pPr>
              <w:jc w:val="center"/>
              <w:rPr>
                <w:sz w:val="18"/>
                <w:szCs w:val="18"/>
              </w:rPr>
            </w:pPr>
          </w:p>
        </w:tc>
        <w:tc>
          <w:tcPr>
            <w:tcW w:w="1818" w:type="pct"/>
            <w:shd w:val="clear" w:color="auto" w:fill="auto"/>
            <w:vAlign w:val="center"/>
          </w:tcPr>
          <w:p w14:paraId="2A19C69C" w14:textId="77777777" w:rsidR="00B0648B" w:rsidRDefault="00B0648B" w:rsidP="002952E2">
            <w:pPr>
              <w:jc w:val="center"/>
              <w:rPr>
                <w:sz w:val="18"/>
                <w:szCs w:val="18"/>
              </w:rPr>
            </w:pPr>
            <w:r>
              <w:rPr>
                <w:sz w:val="18"/>
                <w:szCs w:val="18"/>
              </w:rPr>
              <w:t>D</w:t>
            </w:r>
            <w:r>
              <w:rPr>
                <w:sz w:val="18"/>
                <w:szCs w:val="18"/>
                <w:vertAlign w:val="subscript"/>
              </w:rPr>
              <w:t>50</w:t>
            </w:r>
            <w:r>
              <w:rPr>
                <w:sz w:val="18"/>
                <w:szCs w:val="18"/>
              </w:rPr>
              <w:t>/</w:t>
            </w:r>
            <w:proofErr w:type="spellStart"/>
            <w:r>
              <w:rPr>
                <w:sz w:val="18"/>
                <w:szCs w:val="18"/>
              </w:rPr>
              <w:t>μm</w:t>
            </w:r>
            <w:proofErr w:type="spellEnd"/>
          </w:p>
        </w:tc>
        <w:tc>
          <w:tcPr>
            <w:tcW w:w="1819" w:type="pct"/>
            <w:shd w:val="clear" w:color="000000" w:fill="FFFFFF"/>
            <w:vAlign w:val="center"/>
          </w:tcPr>
          <w:p w14:paraId="39E51A46" w14:textId="77777777" w:rsidR="00B0648B" w:rsidRDefault="00B0648B" w:rsidP="002952E2">
            <w:pPr>
              <w:widowControl/>
              <w:jc w:val="center"/>
              <w:rPr>
                <w:sz w:val="18"/>
                <w:szCs w:val="18"/>
              </w:rPr>
            </w:pPr>
            <w:r>
              <w:rPr>
                <w:rFonts w:hint="eastAsia"/>
                <w:sz w:val="18"/>
                <w:szCs w:val="18"/>
              </w:rPr>
              <w:t>38.2</w:t>
            </w:r>
          </w:p>
        </w:tc>
      </w:tr>
      <w:tr w:rsidR="00B0648B" w14:paraId="5067020F" w14:textId="77777777" w:rsidTr="002952E2">
        <w:trPr>
          <w:trHeight w:val="340"/>
          <w:jc w:val="center"/>
        </w:trPr>
        <w:tc>
          <w:tcPr>
            <w:tcW w:w="1363" w:type="pct"/>
            <w:vMerge/>
            <w:vAlign w:val="center"/>
          </w:tcPr>
          <w:p w14:paraId="6A247B80" w14:textId="77777777" w:rsidR="00B0648B" w:rsidRDefault="00B0648B" w:rsidP="002952E2">
            <w:pPr>
              <w:jc w:val="center"/>
              <w:rPr>
                <w:sz w:val="18"/>
                <w:szCs w:val="18"/>
              </w:rPr>
            </w:pPr>
          </w:p>
        </w:tc>
        <w:tc>
          <w:tcPr>
            <w:tcW w:w="1818" w:type="pct"/>
            <w:shd w:val="clear" w:color="auto" w:fill="auto"/>
            <w:vAlign w:val="center"/>
          </w:tcPr>
          <w:p w14:paraId="14A2D7A3" w14:textId="77777777" w:rsidR="00B0648B" w:rsidRDefault="00B0648B" w:rsidP="002952E2">
            <w:pPr>
              <w:jc w:val="center"/>
              <w:rPr>
                <w:sz w:val="18"/>
                <w:szCs w:val="18"/>
              </w:rPr>
            </w:pPr>
            <w:r>
              <w:rPr>
                <w:sz w:val="18"/>
                <w:szCs w:val="18"/>
              </w:rPr>
              <w:t>D</w:t>
            </w:r>
            <w:r>
              <w:rPr>
                <w:rFonts w:hint="eastAsia"/>
                <w:sz w:val="18"/>
                <w:szCs w:val="18"/>
                <w:vertAlign w:val="subscript"/>
              </w:rPr>
              <w:t>9</w:t>
            </w:r>
            <w:r>
              <w:rPr>
                <w:sz w:val="18"/>
                <w:szCs w:val="18"/>
                <w:vertAlign w:val="subscript"/>
              </w:rPr>
              <w:t>0</w:t>
            </w:r>
            <w:r>
              <w:rPr>
                <w:sz w:val="18"/>
                <w:szCs w:val="18"/>
              </w:rPr>
              <w:t>/</w:t>
            </w:r>
            <w:proofErr w:type="spellStart"/>
            <w:r>
              <w:rPr>
                <w:sz w:val="18"/>
                <w:szCs w:val="18"/>
              </w:rPr>
              <w:t>μm</w:t>
            </w:r>
            <w:proofErr w:type="spellEnd"/>
          </w:p>
        </w:tc>
        <w:tc>
          <w:tcPr>
            <w:tcW w:w="1819" w:type="pct"/>
            <w:shd w:val="clear" w:color="000000" w:fill="FFFFFF"/>
            <w:vAlign w:val="center"/>
          </w:tcPr>
          <w:p w14:paraId="46373E8A" w14:textId="77777777" w:rsidR="00B0648B" w:rsidRDefault="00B0648B" w:rsidP="002952E2">
            <w:pPr>
              <w:widowControl/>
              <w:jc w:val="center"/>
              <w:rPr>
                <w:sz w:val="18"/>
                <w:szCs w:val="18"/>
              </w:rPr>
            </w:pPr>
            <w:r>
              <w:rPr>
                <w:rFonts w:hint="eastAsia"/>
                <w:sz w:val="18"/>
                <w:szCs w:val="18"/>
              </w:rPr>
              <w:t>55.3</w:t>
            </w:r>
          </w:p>
        </w:tc>
      </w:tr>
      <w:tr w:rsidR="00B0648B" w14:paraId="30D02250" w14:textId="77777777" w:rsidTr="002952E2">
        <w:trPr>
          <w:trHeight w:val="340"/>
          <w:jc w:val="center"/>
        </w:trPr>
        <w:tc>
          <w:tcPr>
            <w:tcW w:w="1363" w:type="pct"/>
            <w:vMerge w:val="restart"/>
            <w:vAlign w:val="center"/>
          </w:tcPr>
          <w:p w14:paraId="1AC6CFB2" w14:textId="0B724B3E" w:rsidR="00B0648B" w:rsidRDefault="00B0648B" w:rsidP="002952E2">
            <w:pPr>
              <w:jc w:val="center"/>
              <w:rPr>
                <w:sz w:val="18"/>
                <w:szCs w:val="18"/>
              </w:rPr>
            </w:pPr>
            <w:r>
              <w:rPr>
                <w:rFonts w:hint="eastAsia"/>
                <w:sz w:val="18"/>
                <w:szCs w:val="18"/>
              </w:rPr>
              <w:t>22</w:t>
            </w:r>
            <w:r w:rsidR="00F8018C" w:rsidRPr="000A210A">
              <w:rPr>
                <w:sz w:val="18"/>
                <w:szCs w:val="18"/>
              </w:rPr>
              <w:t>～</w:t>
            </w:r>
            <w:r>
              <w:rPr>
                <w:sz w:val="18"/>
                <w:szCs w:val="18"/>
              </w:rPr>
              <w:t>45</w:t>
            </w:r>
          </w:p>
        </w:tc>
        <w:tc>
          <w:tcPr>
            <w:tcW w:w="1818" w:type="pct"/>
            <w:shd w:val="clear" w:color="auto" w:fill="auto"/>
            <w:vAlign w:val="center"/>
          </w:tcPr>
          <w:p w14:paraId="581A95C3" w14:textId="77777777" w:rsidR="00B0648B" w:rsidRDefault="00B0648B" w:rsidP="002952E2">
            <w:pPr>
              <w:jc w:val="center"/>
              <w:rPr>
                <w:sz w:val="18"/>
                <w:szCs w:val="18"/>
              </w:rPr>
            </w:pPr>
            <w:r>
              <w:rPr>
                <w:sz w:val="18"/>
                <w:szCs w:val="18"/>
              </w:rPr>
              <w:t>D</w:t>
            </w:r>
            <w:r>
              <w:rPr>
                <w:rFonts w:hint="eastAsia"/>
                <w:sz w:val="18"/>
                <w:szCs w:val="18"/>
                <w:vertAlign w:val="subscript"/>
              </w:rPr>
              <w:t>1</w:t>
            </w:r>
            <w:r>
              <w:rPr>
                <w:sz w:val="18"/>
                <w:szCs w:val="18"/>
                <w:vertAlign w:val="subscript"/>
              </w:rPr>
              <w:t>0</w:t>
            </w:r>
            <w:r>
              <w:rPr>
                <w:sz w:val="18"/>
                <w:szCs w:val="18"/>
              </w:rPr>
              <w:t>/</w:t>
            </w:r>
            <w:proofErr w:type="spellStart"/>
            <w:r>
              <w:rPr>
                <w:sz w:val="18"/>
                <w:szCs w:val="18"/>
              </w:rPr>
              <w:t>μm</w:t>
            </w:r>
            <w:proofErr w:type="spellEnd"/>
          </w:p>
        </w:tc>
        <w:tc>
          <w:tcPr>
            <w:tcW w:w="1819" w:type="pct"/>
            <w:shd w:val="clear" w:color="000000" w:fill="FFFFFF"/>
            <w:vAlign w:val="center"/>
          </w:tcPr>
          <w:p w14:paraId="0EF0393A" w14:textId="77777777" w:rsidR="00B0648B" w:rsidRDefault="00B0648B" w:rsidP="002952E2">
            <w:pPr>
              <w:widowControl/>
              <w:jc w:val="center"/>
              <w:rPr>
                <w:sz w:val="18"/>
                <w:szCs w:val="18"/>
              </w:rPr>
            </w:pPr>
            <w:r>
              <w:rPr>
                <w:rFonts w:hint="eastAsia"/>
                <w:sz w:val="18"/>
                <w:szCs w:val="18"/>
              </w:rPr>
              <w:t>25.9</w:t>
            </w:r>
          </w:p>
        </w:tc>
      </w:tr>
      <w:tr w:rsidR="00B0648B" w14:paraId="5382EC3E" w14:textId="77777777" w:rsidTr="002952E2">
        <w:trPr>
          <w:trHeight w:val="340"/>
          <w:jc w:val="center"/>
        </w:trPr>
        <w:tc>
          <w:tcPr>
            <w:tcW w:w="1363" w:type="pct"/>
            <w:vMerge/>
            <w:vAlign w:val="center"/>
          </w:tcPr>
          <w:p w14:paraId="3BC13267" w14:textId="77777777" w:rsidR="00B0648B" w:rsidRDefault="00B0648B" w:rsidP="002952E2">
            <w:pPr>
              <w:jc w:val="center"/>
              <w:rPr>
                <w:sz w:val="18"/>
                <w:szCs w:val="18"/>
              </w:rPr>
            </w:pPr>
          </w:p>
        </w:tc>
        <w:tc>
          <w:tcPr>
            <w:tcW w:w="1818" w:type="pct"/>
            <w:shd w:val="clear" w:color="auto" w:fill="auto"/>
            <w:vAlign w:val="center"/>
          </w:tcPr>
          <w:p w14:paraId="7DB75D00" w14:textId="77777777" w:rsidR="00B0648B" w:rsidRDefault="00B0648B" w:rsidP="002952E2">
            <w:pPr>
              <w:jc w:val="center"/>
              <w:rPr>
                <w:sz w:val="18"/>
                <w:szCs w:val="18"/>
              </w:rPr>
            </w:pPr>
            <w:r>
              <w:rPr>
                <w:sz w:val="18"/>
                <w:szCs w:val="18"/>
              </w:rPr>
              <w:t>D</w:t>
            </w:r>
            <w:r>
              <w:rPr>
                <w:sz w:val="18"/>
                <w:szCs w:val="18"/>
                <w:vertAlign w:val="subscript"/>
              </w:rPr>
              <w:t>50</w:t>
            </w:r>
            <w:r>
              <w:rPr>
                <w:sz w:val="18"/>
                <w:szCs w:val="18"/>
              </w:rPr>
              <w:t>/</w:t>
            </w:r>
            <w:proofErr w:type="spellStart"/>
            <w:r>
              <w:rPr>
                <w:sz w:val="18"/>
                <w:szCs w:val="18"/>
              </w:rPr>
              <w:t>μm</w:t>
            </w:r>
            <w:proofErr w:type="spellEnd"/>
          </w:p>
        </w:tc>
        <w:tc>
          <w:tcPr>
            <w:tcW w:w="1819" w:type="pct"/>
            <w:shd w:val="clear" w:color="000000" w:fill="FFFFFF"/>
            <w:vAlign w:val="center"/>
          </w:tcPr>
          <w:p w14:paraId="7E77C30E" w14:textId="77777777" w:rsidR="00B0648B" w:rsidRDefault="00B0648B" w:rsidP="002952E2">
            <w:pPr>
              <w:widowControl/>
              <w:jc w:val="center"/>
              <w:rPr>
                <w:sz w:val="18"/>
                <w:szCs w:val="18"/>
              </w:rPr>
            </w:pPr>
            <w:r>
              <w:rPr>
                <w:rFonts w:hint="eastAsia"/>
                <w:sz w:val="18"/>
                <w:szCs w:val="18"/>
              </w:rPr>
              <w:t>35.6</w:t>
            </w:r>
          </w:p>
        </w:tc>
      </w:tr>
      <w:tr w:rsidR="00B0648B" w14:paraId="38872364" w14:textId="77777777" w:rsidTr="002952E2">
        <w:trPr>
          <w:trHeight w:val="340"/>
          <w:jc w:val="center"/>
        </w:trPr>
        <w:tc>
          <w:tcPr>
            <w:tcW w:w="1363" w:type="pct"/>
            <w:vMerge/>
            <w:vAlign w:val="center"/>
          </w:tcPr>
          <w:p w14:paraId="60ADDF9D" w14:textId="77777777" w:rsidR="00B0648B" w:rsidRDefault="00B0648B" w:rsidP="002952E2">
            <w:pPr>
              <w:jc w:val="center"/>
              <w:rPr>
                <w:sz w:val="18"/>
                <w:szCs w:val="18"/>
              </w:rPr>
            </w:pPr>
          </w:p>
        </w:tc>
        <w:tc>
          <w:tcPr>
            <w:tcW w:w="1818" w:type="pct"/>
            <w:shd w:val="clear" w:color="auto" w:fill="auto"/>
            <w:vAlign w:val="center"/>
          </w:tcPr>
          <w:p w14:paraId="096862C1" w14:textId="77777777" w:rsidR="00B0648B" w:rsidRDefault="00B0648B" w:rsidP="002952E2">
            <w:pPr>
              <w:jc w:val="center"/>
              <w:rPr>
                <w:sz w:val="18"/>
                <w:szCs w:val="18"/>
              </w:rPr>
            </w:pPr>
            <w:r>
              <w:rPr>
                <w:sz w:val="18"/>
                <w:szCs w:val="18"/>
              </w:rPr>
              <w:t>D</w:t>
            </w:r>
            <w:r>
              <w:rPr>
                <w:rFonts w:hint="eastAsia"/>
                <w:sz w:val="18"/>
                <w:szCs w:val="18"/>
                <w:vertAlign w:val="subscript"/>
              </w:rPr>
              <w:t>9</w:t>
            </w:r>
            <w:r>
              <w:rPr>
                <w:sz w:val="18"/>
                <w:szCs w:val="18"/>
                <w:vertAlign w:val="subscript"/>
              </w:rPr>
              <w:t>0</w:t>
            </w:r>
            <w:r>
              <w:rPr>
                <w:sz w:val="18"/>
                <w:szCs w:val="18"/>
              </w:rPr>
              <w:t>/</w:t>
            </w:r>
            <w:proofErr w:type="spellStart"/>
            <w:r>
              <w:rPr>
                <w:sz w:val="18"/>
                <w:szCs w:val="18"/>
              </w:rPr>
              <w:t>μm</w:t>
            </w:r>
            <w:proofErr w:type="spellEnd"/>
          </w:p>
        </w:tc>
        <w:tc>
          <w:tcPr>
            <w:tcW w:w="1819" w:type="pct"/>
            <w:shd w:val="clear" w:color="000000" w:fill="FFFFFF"/>
            <w:vAlign w:val="center"/>
          </w:tcPr>
          <w:p w14:paraId="04A13BFE" w14:textId="77777777" w:rsidR="00B0648B" w:rsidRDefault="00B0648B" w:rsidP="002952E2">
            <w:pPr>
              <w:widowControl/>
              <w:jc w:val="center"/>
              <w:rPr>
                <w:sz w:val="18"/>
                <w:szCs w:val="18"/>
              </w:rPr>
            </w:pPr>
            <w:r>
              <w:rPr>
                <w:rFonts w:hint="eastAsia"/>
                <w:sz w:val="18"/>
                <w:szCs w:val="18"/>
              </w:rPr>
              <w:t>44.7</w:t>
            </w:r>
          </w:p>
        </w:tc>
      </w:tr>
      <w:tr w:rsidR="00B0648B" w14:paraId="155386CE" w14:textId="77777777" w:rsidTr="002952E2">
        <w:trPr>
          <w:trHeight w:val="340"/>
          <w:jc w:val="center"/>
        </w:trPr>
        <w:tc>
          <w:tcPr>
            <w:tcW w:w="1363" w:type="pct"/>
            <w:vMerge w:val="restart"/>
            <w:vAlign w:val="center"/>
          </w:tcPr>
          <w:p w14:paraId="33657BEF" w14:textId="77777777" w:rsidR="00B0648B" w:rsidRDefault="00B0648B" w:rsidP="002952E2">
            <w:pPr>
              <w:jc w:val="center"/>
              <w:rPr>
                <w:sz w:val="18"/>
                <w:szCs w:val="18"/>
              </w:rPr>
            </w:pPr>
            <w:r>
              <w:rPr>
                <w:rFonts w:hint="eastAsia"/>
                <w:sz w:val="18"/>
                <w:szCs w:val="18"/>
              </w:rPr>
              <w:t>16</w:t>
            </w:r>
            <w:r>
              <w:rPr>
                <w:sz w:val="18"/>
                <w:szCs w:val="18"/>
              </w:rPr>
              <w:t>～</w:t>
            </w:r>
            <w:r>
              <w:rPr>
                <w:rFonts w:hint="eastAsia"/>
                <w:sz w:val="18"/>
                <w:szCs w:val="18"/>
              </w:rPr>
              <w:t>90</w:t>
            </w:r>
          </w:p>
        </w:tc>
        <w:tc>
          <w:tcPr>
            <w:tcW w:w="1818" w:type="pct"/>
            <w:shd w:val="clear" w:color="auto" w:fill="auto"/>
            <w:vAlign w:val="center"/>
          </w:tcPr>
          <w:p w14:paraId="57505A09" w14:textId="77777777" w:rsidR="00B0648B" w:rsidRDefault="00B0648B" w:rsidP="002952E2">
            <w:pPr>
              <w:jc w:val="center"/>
              <w:rPr>
                <w:sz w:val="18"/>
                <w:szCs w:val="18"/>
              </w:rPr>
            </w:pPr>
            <w:r>
              <w:rPr>
                <w:sz w:val="18"/>
                <w:szCs w:val="18"/>
              </w:rPr>
              <w:t>D</w:t>
            </w:r>
            <w:r>
              <w:rPr>
                <w:rFonts w:hint="eastAsia"/>
                <w:sz w:val="18"/>
                <w:szCs w:val="18"/>
                <w:vertAlign w:val="subscript"/>
              </w:rPr>
              <w:t>1</w:t>
            </w:r>
            <w:r>
              <w:rPr>
                <w:sz w:val="18"/>
                <w:szCs w:val="18"/>
                <w:vertAlign w:val="subscript"/>
              </w:rPr>
              <w:t>0</w:t>
            </w:r>
            <w:r>
              <w:rPr>
                <w:sz w:val="18"/>
                <w:szCs w:val="18"/>
              </w:rPr>
              <w:t>/</w:t>
            </w:r>
            <w:proofErr w:type="spellStart"/>
            <w:r>
              <w:rPr>
                <w:sz w:val="18"/>
                <w:szCs w:val="18"/>
              </w:rPr>
              <w:t>μm</w:t>
            </w:r>
            <w:proofErr w:type="spellEnd"/>
          </w:p>
        </w:tc>
        <w:tc>
          <w:tcPr>
            <w:tcW w:w="1819" w:type="pct"/>
            <w:shd w:val="clear" w:color="auto" w:fill="auto"/>
            <w:vAlign w:val="center"/>
          </w:tcPr>
          <w:p w14:paraId="409AFFC9" w14:textId="77777777" w:rsidR="00B0648B" w:rsidRDefault="00B0648B" w:rsidP="002952E2">
            <w:pPr>
              <w:jc w:val="center"/>
              <w:rPr>
                <w:sz w:val="18"/>
                <w:szCs w:val="18"/>
              </w:rPr>
            </w:pPr>
            <w:r>
              <w:rPr>
                <w:rFonts w:hint="eastAsia"/>
                <w:sz w:val="18"/>
                <w:szCs w:val="18"/>
              </w:rPr>
              <w:t>20.1</w:t>
            </w:r>
          </w:p>
        </w:tc>
      </w:tr>
      <w:tr w:rsidR="00B0648B" w14:paraId="703FAA9E" w14:textId="77777777" w:rsidTr="002952E2">
        <w:trPr>
          <w:trHeight w:val="340"/>
          <w:jc w:val="center"/>
        </w:trPr>
        <w:tc>
          <w:tcPr>
            <w:tcW w:w="1363" w:type="pct"/>
            <w:vMerge/>
            <w:vAlign w:val="center"/>
          </w:tcPr>
          <w:p w14:paraId="40675CEF" w14:textId="77777777" w:rsidR="00B0648B" w:rsidRDefault="00B0648B" w:rsidP="002952E2">
            <w:pPr>
              <w:jc w:val="center"/>
              <w:rPr>
                <w:sz w:val="18"/>
                <w:szCs w:val="18"/>
              </w:rPr>
            </w:pPr>
          </w:p>
        </w:tc>
        <w:tc>
          <w:tcPr>
            <w:tcW w:w="1818" w:type="pct"/>
            <w:shd w:val="clear" w:color="auto" w:fill="auto"/>
            <w:vAlign w:val="center"/>
          </w:tcPr>
          <w:p w14:paraId="58651D55" w14:textId="77777777" w:rsidR="00B0648B" w:rsidRDefault="00B0648B" w:rsidP="002952E2">
            <w:pPr>
              <w:jc w:val="center"/>
              <w:rPr>
                <w:sz w:val="18"/>
                <w:szCs w:val="18"/>
              </w:rPr>
            </w:pPr>
            <w:r>
              <w:rPr>
                <w:sz w:val="18"/>
                <w:szCs w:val="18"/>
              </w:rPr>
              <w:t>D</w:t>
            </w:r>
            <w:r>
              <w:rPr>
                <w:sz w:val="18"/>
                <w:szCs w:val="18"/>
                <w:vertAlign w:val="subscript"/>
              </w:rPr>
              <w:t>50</w:t>
            </w:r>
            <w:r>
              <w:rPr>
                <w:sz w:val="18"/>
                <w:szCs w:val="18"/>
              </w:rPr>
              <w:t>/</w:t>
            </w:r>
            <w:proofErr w:type="spellStart"/>
            <w:r>
              <w:rPr>
                <w:sz w:val="18"/>
                <w:szCs w:val="18"/>
              </w:rPr>
              <w:t>μm</w:t>
            </w:r>
            <w:proofErr w:type="spellEnd"/>
          </w:p>
        </w:tc>
        <w:tc>
          <w:tcPr>
            <w:tcW w:w="1819" w:type="pct"/>
            <w:shd w:val="clear" w:color="auto" w:fill="auto"/>
            <w:vAlign w:val="center"/>
          </w:tcPr>
          <w:p w14:paraId="3A231DEC" w14:textId="77777777" w:rsidR="00B0648B" w:rsidRDefault="00B0648B" w:rsidP="002952E2">
            <w:pPr>
              <w:jc w:val="center"/>
              <w:rPr>
                <w:sz w:val="18"/>
                <w:szCs w:val="18"/>
              </w:rPr>
            </w:pPr>
            <w:r>
              <w:rPr>
                <w:rFonts w:hint="eastAsia"/>
                <w:sz w:val="18"/>
                <w:szCs w:val="18"/>
              </w:rPr>
              <w:t>54.6</w:t>
            </w:r>
          </w:p>
        </w:tc>
      </w:tr>
      <w:tr w:rsidR="00B0648B" w14:paraId="66EB967B" w14:textId="77777777" w:rsidTr="002952E2">
        <w:trPr>
          <w:trHeight w:val="340"/>
          <w:jc w:val="center"/>
        </w:trPr>
        <w:tc>
          <w:tcPr>
            <w:tcW w:w="1363" w:type="pct"/>
            <w:vMerge/>
            <w:vAlign w:val="center"/>
          </w:tcPr>
          <w:p w14:paraId="55815EF7" w14:textId="77777777" w:rsidR="00B0648B" w:rsidRDefault="00B0648B" w:rsidP="002952E2">
            <w:pPr>
              <w:jc w:val="center"/>
              <w:rPr>
                <w:sz w:val="18"/>
                <w:szCs w:val="18"/>
              </w:rPr>
            </w:pPr>
          </w:p>
        </w:tc>
        <w:tc>
          <w:tcPr>
            <w:tcW w:w="1818" w:type="pct"/>
            <w:shd w:val="clear" w:color="auto" w:fill="auto"/>
            <w:vAlign w:val="center"/>
          </w:tcPr>
          <w:p w14:paraId="5F251567" w14:textId="77777777" w:rsidR="00B0648B" w:rsidRDefault="00B0648B" w:rsidP="002952E2">
            <w:pPr>
              <w:jc w:val="center"/>
              <w:rPr>
                <w:sz w:val="18"/>
                <w:szCs w:val="18"/>
              </w:rPr>
            </w:pPr>
            <w:r>
              <w:rPr>
                <w:sz w:val="18"/>
                <w:szCs w:val="18"/>
              </w:rPr>
              <w:t>D</w:t>
            </w:r>
            <w:r>
              <w:rPr>
                <w:rFonts w:hint="eastAsia"/>
                <w:sz w:val="18"/>
                <w:szCs w:val="18"/>
                <w:vertAlign w:val="subscript"/>
              </w:rPr>
              <w:t>9</w:t>
            </w:r>
            <w:r>
              <w:rPr>
                <w:sz w:val="18"/>
                <w:szCs w:val="18"/>
                <w:vertAlign w:val="subscript"/>
              </w:rPr>
              <w:t>0</w:t>
            </w:r>
            <w:r>
              <w:rPr>
                <w:sz w:val="18"/>
                <w:szCs w:val="18"/>
              </w:rPr>
              <w:t>/</w:t>
            </w:r>
            <w:proofErr w:type="spellStart"/>
            <w:r>
              <w:rPr>
                <w:sz w:val="18"/>
                <w:szCs w:val="18"/>
              </w:rPr>
              <w:t>μm</w:t>
            </w:r>
            <w:proofErr w:type="spellEnd"/>
          </w:p>
        </w:tc>
        <w:tc>
          <w:tcPr>
            <w:tcW w:w="1819" w:type="pct"/>
            <w:shd w:val="clear" w:color="auto" w:fill="auto"/>
            <w:vAlign w:val="center"/>
          </w:tcPr>
          <w:p w14:paraId="2CB2EAEF" w14:textId="77777777" w:rsidR="00B0648B" w:rsidRDefault="00B0648B" w:rsidP="002952E2">
            <w:pPr>
              <w:jc w:val="center"/>
              <w:rPr>
                <w:sz w:val="18"/>
                <w:szCs w:val="18"/>
              </w:rPr>
            </w:pPr>
            <w:r>
              <w:rPr>
                <w:rFonts w:hint="eastAsia"/>
                <w:sz w:val="18"/>
                <w:szCs w:val="18"/>
              </w:rPr>
              <w:t>87.5</w:t>
            </w:r>
          </w:p>
        </w:tc>
      </w:tr>
    </w:tbl>
    <w:p w14:paraId="3233548C" w14:textId="77777777" w:rsidR="00B0648B" w:rsidRDefault="00B0648B" w:rsidP="00B0648B">
      <w:pPr>
        <w:spacing w:line="360" w:lineRule="auto"/>
        <w:ind w:firstLineChars="200" w:firstLine="480"/>
        <w:jc w:val="left"/>
        <w:rPr>
          <w:sz w:val="24"/>
        </w:rPr>
      </w:pPr>
    </w:p>
    <w:p w14:paraId="087C8F81" w14:textId="750722B0" w:rsidR="00F567CE" w:rsidRPr="00C962B1" w:rsidRDefault="00B0648B" w:rsidP="00B0648B">
      <w:pPr>
        <w:spacing w:line="360" w:lineRule="auto"/>
        <w:ind w:firstLineChars="200" w:firstLine="480"/>
        <w:jc w:val="left"/>
        <w:rPr>
          <w:sz w:val="24"/>
        </w:rPr>
      </w:pPr>
      <w:r>
        <w:rPr>
          <w:rFonts w:hint="eastAsia"/>
          <w:sz w:val="24"/>
        </w:rPr>
        <w:t>三</w:t>
      </w:r>
      <w:r w:rsidR="00F567CE" w:rsidRPr="00C962B1">
        <w:rPr>
          <w:rFonts w:hint="eastAsia"/>
          <w:sz w:val="24"/>
        </w:rPr>
        <w:t>家验证单位对</w:t>
      </w:r>
      <w:r w:rsidR="00F567CE" w:rsidRPr="00C962B1">
        <w:rPr>
          <w:sz w:val="24"/>
        </w:rPr>
        <w:t>热喷涂用氧化</w:t>
      </w:r>
      <w:r w:rsidR="00C962B1" w:rsidRPr="00C962B1">
        <w:rPr>
          <w:rFonts w:hint="eastAsia"/>
          <w:sz w:val="24"/>
        </w:rPr>
        <w:t>铬</w:t>
      </w:r>
      <w:r w:rsidR="00F567CE" w:rsidRPr="00C962B1">
        <w:rPr>
          <w:sz w:val="24"/>
        </w:rPr>
        <w:t>粉末产品</w:t>
      </w:r>
      <w:r w:rsidR="00F567CE" w:rsidRPr="00C962B1">
        <w:rPr>
          <w:rFonts w:hint="eastAsia"/>
          <w:sz w:val="24"/>
        </w:rPr>
        <w:t>松装密度进行了检测，检测结果见表</w:t>
      </w:r>
      <w:r w:rsidR="00F567CE" w:rsidRPr="00C962B1">
        <w:rPr>
          <w:sz w:val="24"/>
        </w:rPr>
        <w:t>1</w:t>
      </w:r>
      <w:r>
        <w:rPr>
          <w:sz w:val="24"/>
        </w:rPr>
        <w:t>3</w:t>
      </w:r>
      <w:r>
        <w:rPr>
          <w:rFonts w:hint="eastAsia"/>
          <w:sz w:val="24"/>
        </w:rPr>
        <w:t>-</w:t>
      </w:r>
      <w:r w:rsidR="00B52D62">
        <w:rPr>
          <w:rFonts w:hint="eastAsia"/>
          <w:sz w:val="24"/>
        </w:rPr>
        <w:t>表</w:t>
      </w:r>
      <w:r w:rsidR="00F567CE" w:rsidRPr="00C962B1">
        <w:rPr>
          <w:rFonts w:hint="eastAsia"/>
          <w:sz w:val="24"/>
        </w:rPr>
        <w:t>1</w:t>
      </w:r>
      <w:r>
        <w:rPr>
          <w:sz w:val="24"/>
        </w:rPr>
        <w:t>5</w:t>
      </w:r>
      <w:r w:rsidR="00F567CE" w:rsidRPr="00C962B1">
        <w:rPr>
          <w:rFonts w:hint="eastAsia"/>
          <w:sz w:val="24"/>
        </w:rPr>
        <w:t>所示，表</w:t>
      </w:r>
      <w:r w:rsidR="00F567CE" w:rsidRPr="00C962B1">
        <w:rPr>
          <w:sz w:val="24"/>
        </w:rPr>
        <w:t>1</w:t>
      </w:r>
      <w:r>
        <w:rPr>
          <w:sz w:val="24"/>
        </w:rPr>
        <w:t>3</w:t>
      </w:r>
      <w:r w:rsidR="00F567CE" w:rsidRPr="00C962B1">
        <w:rPr>
          <w:rFonts w:hint="eastAsia"/>
          <w:sz w:val="24"/>
        </w:rPr>
        <w:t>为北矿新材科技有限公司对粉末松装密度进行检测，从结果可以看出</w:t>
      </w:r>
      <w:r w:rsidR="00F567CE" w:rsidRPr="00C962B1">
        <w:rPr>
          <w:sz w:val="24"/>
        </w:rPr>
        <w:t>粉末</w:t>
      </w:r>
      <w:r w:rsidR="00F567CE" w:rsidRPr="00C962B1">
        <w:rPr>
          <w:rFonts w:hint="eastAsia"/>
          <w:sz w:val="24"/>
        </w:rPr>
        <w:t>松装密度满足要求，广东省科学院工</w:t>
      </w:r>
      <w:r w:rsidR="00F567CE" w:rsidRPr="00D766DC">
        <w:rPr>
          <w:rFonts w:hint="eastAsia"/>
          <w:sz w:val="24"/>
        </w:rPr>
        <w:t>业分析检测中心</w:t>
      </w:r>
      <w:r w:rsidRPr="00D766DC">
        <w:rPr>
          <w:rFonts w:hint="eastAsia"/>
          <w:sz w:val="24"/>
        </w:rPr>
        <w:t>和江苏威拉里新材料科技有限公司</w:t>
      </w:r>
      <w:r w:rsidR="00D766DC">
        <w:rPr>
          <w:rFonts w:hint="eastAsia"/>
          <w:sz w:val="24"/>
        </w:rPr>
        <w:t>分别抽样</w:t>
      </w:r>
      <w:r w:rsidR="00F567CE" w:rsidRPr="00D766DC">
        <w:rPr>
          <w:rFonts w:hint="eastAsia"/>
          <w:sz w:val="24"/>
        </w:rPr>
        <w:t>对粉末松装密度进行了</w:t>
      </w:r>
      <w:r w:rsidR="009B0FA3">
        <w:rPr>
          <w:rFonts w:hint="eastAsia"/>
          <w:sz w:val="24"/>
        </w:rPr>
        <w:t>二次</w:t>
      </w:r>
      <w:r w:rsidR="00F567CE" w:rsidRPr="00D766DC">
        <w:rPr>
          <w:rFonts w:hint="eastAsia"/>
          <w:sz w:val="24"/>
        </w:rPr>
        <w:t>验证，结果见表</w:t>
      </w:r>
      <w:r w:rsidR="00F567CE" w:rsidRPr="00D766DC">
        <w:rPr>
          <w:rFonts w:hint="eastAsia"/>
          <w:sz w:val="24"/>
        </w:rPr>
        <w:t>1</w:t>
      </w:r>
      <w:r w:rsidRPr="00D766DC">
        <w:rPr>
          <w:sz w:val="24"/>
        </w:rPr>
        <w:t>4</w:t>
      </w:r>
      <w:r>
        <w:rPr>
          <w:rFonts w:hint="eastAsia"/>
          <w:sz w:val="24"/>
        </w:rPr>
        <w:t>和表</w:t>
      </w:r>
      <w:r>
        <w:rPr>
          <w:rFonts w:hint="eastAsia"/>
          <w:sz w:val="24"/>
        </w:rPr>
        <w:t>1</w:t>
      </w:r>
      <w:r>
        <w:rPr>
          <w:sz w:val="24"/>
        </w:rPr>
        <w:t>5</w:t>
      </w:r>
      <w:r w:rsidR="00F567CE" w:rsidRPr="00C962B1">
        <w:rPr>
          <w:rFonts w:hint="eastAsia"/>
          <w:sz w:val="24"/>
        </w:rPr>
        <w:t>所示，</w:t>
      </w:r>
      <w:r w:rsidR="009B0FA3">
        <w:rPr>
          <w:rFonts w:hint="eastAsia"/>
          <w:sz w:val="24"/>
        </w:rPr>
        <w:t>两次验证</w:t>
      </w:r>
      <w:r w:rsidR="00F567CE" w:rsidRPr="00C962B1">
        <w:rPr>
          <w:rFonts w:hint="eastAsia"/>
          <w:sz w:val="24"/>
        </w:rPr>
        <w:t>测试结果基本一致。</w:t>
      </w:r>
    </w:p>
    <w:p w14:paraId="2D99FC04" w14:textId="5E29E528" w:rsidR="00F567CE" w:rsidRPr="00187EEE" w:rsidRDefault="00F567CE" w:rsidP="00A52EB4">
      <w:pPr>
        <w:spacing w:line="360" w:lineRule="auto"/>
        <w:jc w:val="center"/>
        <w:rPr>
          <w:rFonts w:ascii="黑体" w:eastAsia="黑体" w:hAnsi="黑体"/>
          <w:szCs w:val="21"/>
        </w:rPr>
      </w:pPr>
      <w:r w:rsidRPr="00187EEE">
        <w:rPr>
          <w:rFonts w:ascii="黑体" w:eastAsia="黑体" w:hAnsi="黑体"/>
          <w:szCs w:val="21"/>
        </w:rPr>
        <w:t>表</w:t>
      </w:r>
      <w:r w:rsidRPr="00187EEE">
        <w:rPr>
          <w:rFonts w:ascii="黑体" w:eastAsia="黑体" w:hAnsi="黑体" w:hint="eastAsia"/>
          <w:szCs w:val="21"/>
        </w:rPr>
        <w:t>1</w:t>
      </w:r>
      <w:r w:rsidR="00B0648B">
        <w:rPr>
          <w:rFonts w:ascii="黑体" w:eastAsia="黑体" w:hAnsi="黑体"/>
          <w:szCs w:val="21"/>
        </w:rPr>
        <w:t>3</w:t>
      </w:r>
      <w:r w:rsidRPr="00187EEE">
        <w:rPr>
          <w:rFonts w:ascii="黑体" w:eastAsia="黑体" w:hAnsi="黑体" w:hint="eastAsia"/>
          <w:szCs w:val="21"/>
        </w:rPr>
        <w:t>北矿新材对</w:t>
      </w:r>
      <w:r w:rsidRPr="00187EEE">
        <w:rPr>
          <w:rFonts w:ascii="黑体" w:eastAsia="黑体" w:hAnsi="黑体"/>
          <w:szCs w:val="21"/>
        </w:rPr>
        <w:t>热喷涂用氧化</w:t>
      </w:r>
      <w:r w:rsidR="00C962B1" w:rsidRPr="00187EEE">
        <w:rPr>
          <w:rFonts w:ascii="黑体" w:eastAsia="黑体" w:hAnsi="黑体" w:hint="eastAsia"/>
          <w:szCs w:val="21"/>
        </w:rPr>
        <w:t>铬</w:t>
      </w:r>
      <w:r w:rsidRPr="00187EEE">
        <w:rPr>
          <w:rFonts w:ascii="黑体" w:eastAsia="黑体" w:hAnsi="黑体"/>
          <w:szCs w:val="21"/>
        </w:rPr>
        <w:t>粉末产品</w:t>
      </w:r>
      <w:r w:rsidRPr="00187EEE">
        <w:rPr>
          <w:rFonts w:ascii="黑体" w:eastAsia="黑体" w:hAnsi="黑体" w:hint="eastAsia"/>
          <w:szCs w:val="21"/>
        </w:rPr>
        <w:t>松装密度验证</w:t>
      </w:r>
      <w:r w:rsidRPr="00187EEE">
        <w:rPr>
          <w:rFonts w:ascii="黑体" w:eastAsia="黑体" w:hAnsi="黑体"/>
          <w:szCs w:val="21"/>
        </w:rPr>
        <w:t>数据</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79"/>
        <w:gridCol w:w="1209"/>
        <w:gridCol w:w="1208"/>
        <w:gridCol w:w="1208"/>
        <w:gridCol w:w="1208"/>
        <w:gridCol w:w="1205"/>
        <w:gridCol w:w="1205"/>
      </w:tblGrid>
      <w:tr w:rsidR="00187EEE" w:rsidRPr="00187EEE" w14:paraId="5D7B090D" w14:textId="05050824" w:rsidTr="00187EEE">
        <w:trPr>
          <w:trHeight w:val="340"/>
          <w:jc w:val="center"/>
        </w:trPr>
        <w:tc>
          <w:tcPr>
            <w:tcW w:w="750" w:type="pct"/>
            <w:shd w:val="clear" w:color="auto" w:fill="auto"/>
            <w:vAlign w:val="center"/>
          </w:tcPr>
          <w:p w14:paraId="0765E91E" w14:textId="77777777" w:rsidR="00187EEE" w:rsidRPr="00187EEE" w:rsidRDefault="00187EEE" w:rsidP="00187EEE">
            <w:pPr>
              <w:jc w:val="center"/>
              <w:rPr>
                <w:sz w:val="18"/>
                <w:szCs w:val="18"/>
              </w:rPr>
            </w:pPr>
            <w:r w:rsidRPr="00187EEE">
              <w:rPr>
                <w:sz w:val="18"/>
                <w:szCs w:val="18"/>
              </w:rPr>
              <w:t>指标</w:t>
            </w:r>
          </w:p>
        </w:tc>
        <w:tc>
          <w:tcPr>
            <w:tcW w:w="709" w:type="pct"/>
            <w:shd w:val="clear" w:color="000000" w:fill="FFFFFF"/>
            <w:vAlign w:val="center"/>
          </w:tcPr>
          <w:p w14:paraId="6BACD832" w14:textId="77777777" w:rsidR="00187EEE" w:rsidRPr="00187EEE" w:rsidRDefault="00187EEE" w:rsidP="00187EEE">
            <w:pPr>
              <w:widowControl/>
              <w:jc w:val="center"/>
              <w:rPr>
                <w:rFonts w:eastAsia="等线"/>
                <w:color w:val="000000"/>
                <w:kern w:val="0"/>
                <w:sz w:val="18"/>
                <w:szCs w:val="18"/>
              </w:rPr>
            </w:pPr>
            <w:r w:rsidRPr="00187EEE">
              <w:rPr>
                <w:rFonts w:hint="eastAsia"/>
                <w:sz w:val="18"/>
                <w:szCs w:val="18"/>
              </w:rPr>
              <w:t>1#</w:t>
            </w:r>
          </w:p>
        </w:tc>
        <w:tc>
          <w:tcPr>
            <w:tcW w:w="709" w:type="pct"/>
            <w:shd w:val="clear" w:color="000000" w:fill="FFFFFF"/>
            <w:vAlign w:val="center"/>
          </w:tcPr>
          <w:p w14:paraId="60EEEE1F" w14:textId="77777777" w:rsidR="00187EEE" w:rsidRPr="00187EEE" w:rsidRDefault="00187EEE" w:rsidP="00187EEE">
            <w:pPr>
              <w:widowControl/>
              <w:jc w:val="center"/>
              <w:rPr>
                <w:sz w:val="18"/>
                <w:szCs w:val="18"/>
              </w:rPr>
            </w:pPr>
            <w:r w:rsidRPr="00187EEE">
              <w:rPr>
                <w:rFonts w:hint="eastAsia"/>
                <w:sz w:val="18"/>
                <w:szCs w:val="18"/>
              </w:rPr>
              <w:t>2#</w:t>
            </w:r>
          </w:p>
        </w:tc>
        <w:tc>
          <w:tcPr>
            <w:tcW w:w="709" w:type="pct"/>
            <w:shd w:val="clear" w:color="000000" w:fill="FFFFFF"/>
            <w:vAlign w:val="center"/>
          </w:tcPr>
          <w:p w14:paraId="4932141F" w14:textId="77777777" w:rsidR="00187EEE" w:rsidRPr="00187EEE" w:rsidRDefault="00187EEE" w:rsidP="00187EEE">
            <w:pPr>
              <w:widowControl/>
              <w:jc w:val="center"/>
              <w:rPr>
                <w:sz w:val="18"/>
                <w:szCs w:val="18"/>
              </w:rPr>
            </w:pPr>
            <w:r w:rsidRPr="00187EEE">
              <w:rPr>
                <w:rFonts w:hint="eastAsia"/>
                <w:sz w:val="18"/>
                <w:szCs w:val="18"/>
              </w:rPr>
              <w:t>3#</w:t>
            </w:r>
          </w:p>
        </w:tc>
        <w:tc>
          <w:tcPr>
            <w:tcW w:w="709" w:type="pct"/>
            <w:shd w:val="clear" w:color="000000" w:fill="FFFFFF"/>
            <w:vAlign w:val="center"/>
          </w:tcPr>
          <w:p w14:paraId="213AC294" w14:textId="77777777" w:rsidR="00187EEE" w:rsidRPr="00187EEE" w:rsidRDefault="00187EEE" w:rsidP="00187EEE">
            <w:pPr>
              <w:widowControl/>
              <w:jc w:val="center"/>
              <w:rPr>
                <w:sz w:val="18"/>
                <w:szCs w:val="18"/>
              </w:rPr>
            </w:pPr>
            <w:r w:rsidRPr="00187EEE">
              <w:rPr>
                <w:rFonts w:hint="eastAsia"/>
                <w:sz w:val="18"/>
                <w:szCs w:val="18"/>
              </w:rPr>
              <w:t>4#</w:t>
            </w:r>
          </w:p>
        </w:tc>
        <w:tc>
          <w:tcPr>
            <w:tcW w:w="707" w:type="pct"/>
            <w:shd w:val="clear" w:color="000000" w:fill="FFFFFF"/>
            <w:vAlign w:val="center"/>
          </w:tcPr>
          <w:p w14:paraId="66476F05" w14:textId="77777777" w:rsidR="00187EEE" w:rsidRPr="00187EEE" w:rsidRDefault="00187EEE" w:rsidP="00187EEE">
            <w:pPr>
              <w:widowControl/>
              <w:jc w:val="center"/>
              <w:rPr>
                <w:sz w:val="18"/>
                <w:szCs w:val="18"/>
              </w:rPr>
            </w:pPr>
            <w:r w:rsidRPr="00187EEE">
              <w:rPr>
                <w:rFonts w:hint="eastAsia"/>
                <w:sz w:val="18"/>
                <w:szCs w:val="18"/>
              </w:rPr>
              <w:t>5#</w:t>
            </w:r>
          </w:p>
        </w:tc>
        <w:tc>
          <w:tcPr>
            <w:tcW w:w="707" w:type="pct"/>
            <w:shd w:val="clear" w:color="000000" w:fill="FFFFFF"/>
            <w:vAlign w:val="center"/>
          </w:tcPr>
          <w:p w14:paraId="2D15FD2F" w14:textId="2A28A584" w:rsidR="00187EEE" w:rsidRPr="00187EEE" w:rsidRDefault="00187EEE" w:rsidP="00187EEE">
            <w:pPr>
              <w:widowControl/>
              <w:jc w:val="center"/>
              <w:rPr>
                <w:sz w:val="18"/>
                <w:szCs w:val="18"/>
              </w:rPr>
            </w:pPr>
            <w:r w:rsidRPr="00187EEE">
              <w:rPr>
                <w:rFonts w:hint="eastAsia"/>
                <w:sz w:val="18"/>
                <w:szCs w:val="18"/>
              </w:rPr>
              <w:t>6#</w:t>
            </w:r>
          </w:p>
        </w:tc>
      </w:tr>
      <w:tr w:rsidR="00187EEE" w:rsidRPr="00316E67" w14:paraId="53B4E957" w14:textId="3F9EBF14" w:rsidTr="00187EEE">
        <w:trPr>
          <w:trHeight w:val="340"/>
          <w:jc w:val="center"/>
        </w:trPr>
        <w:tc>
          <w:tcPr>
            <w:tcW w:w="750" w:type="pct"/>
            <w:shd w:val="clear" w:color="auto" w:fill="auto"/>
            <w:vAlign w:val="center"/>
          </w:tcPr>
          <w:p w14:paraId="541729B0" w14:textId="77777777" w:rsidR="00187EEE" w:rsidRPr="00187EEE" w:rsidRDefault="00187EEE" w:rsidP="00187EEE">
            <w:pPr>
              <w:jc w:val="center"/>
              <w:rPr>
                <w:sz w:val="18"/>
                <w:szCs w:val="18"/>
              </w:rPr>
            </w:pPr>
            <w:r w:rsidRPr="00187EEE">
              <w:rPr>
                <w:rFonts w:hint="eastAsia"/>
                <w:sz w:val="18"/>
                <w:szCs w:val="18"/>
              </w:rPr>
              <w:t>松</w:t>
            </w:r>
            <w:r w:rsidRPr="00187EEE">
              <w:rPr>
                <w:sz w:val="18"/>
                <w:szCs w:val="18"/>
              </w:rPr>
              <w:t>装密度</w:t>
            </w:r>
            <w:r w:rsidRPr="00187EEE">
              <w:rPr>
                <w:kern w:val="24"/>
                <w:sz w:val="18"/>
                <w:szCs w:val="18"/>
              </w:rPr>
              <w:t>g/cm</w:t>
            </w:r>
            <w:r w:rsidRPr="00187EEE">
              <w:rPr>
                <w:kern w:val="24"/>
                <w:sz w:val="18"/>
                <w:szCs w:val="18"/>
                <w:vertAlign w:val="superscript"/>
              </w:rPr>
              <w:t>3</w:t>
            </w:r>
          </w:p>
        </w:tc>
        <w:tc>
          <w:tcPr>
            <w:tcW w:w="709" w:type="pct"/>
            <w:shd w:val="clear" w:color="auto" w:fill="auto"/>
            <w:vAlign w:val="center"/>
          </w:tcPr>
          <w:p w14:paraId="17A72958" w14:textId="71E9AE5A" w:rsidR="00187EEE" w:rsidRPr="00187EEE" w:rsidRDefault="00187EEE" w:rsidP="00187EEE">
            <w:pPr>
              <w:jc w:val="center"/>
              <w:rPr>
                <w:sz w:val="18"/>
                <w:szCs w:val="18"/>
              </w:rPr>
            </w:pPr>
            <w:r w:rsidRPr="00187EEE">
              <w:rPr>
                <w:sz w:val="18"/>
                <w:szCs w:val="18"/>
              </w:rPr>
              <w:t>1.</w:t>
            </w:r>
            <w:r w:rsidRPr="00187EEE">
              <w:rPr>
                <w:rFonts w:hint="eastAsia"/>
                <w:sz w:val="18"/>
                <w:szCs w:val="18"/>
              </w:rPr>
              <w:t>5</w:t>
            </w:r>
            <w:r>
              <w:rPr>
                <w:rFonts w:hint="eastAsia"/>
                <w:sz w:val="18"/>
                <w:szCs w:val="18"/>
              </w:rPr>
              <w:t>6</w:t>
            </w:r>
          </w:p>
        </w:tc>
        <w:tc>
          <w:tcPr>
            <w:tcW w:w="709" w:type="pct"/>
            <w:vAlign w:val="center"/>
          </w:tcPr>
          <w:p w14:paraId="02E9D7BC" w14:textId="63A14413" w:rsidR="00187EEE" w:rsidRPr="00187EEE" w:rsidRDefault="00187EEE" w:rsidP="00187EEE">
            <w:pPr>
              <w:jc w:val="center"/>
              <w:rPr>
                <w:sz w:val="18"/>
                <w:szCs w:val="18"/>
              </w:rPr>
            </w:pPr>
            <w:r w:rsidRPr="00187EEE">
              <w:rPr>
                <w:rFonts w:hint="eastAsia"/>
                <w:sz w:val="18"/>
                <w:szCs w:val="18"/>
              </w:rPr>
              <w:t>1.5</w:t>
            </w:r>
            <w:r>
              <w:rPr>
                <w:rFonts w:hint="eastAsia"/>
                <w:sz w:val="18"/>
                <w:szCs w:val="18"/>
              </w:rPr>
              <w:t>1</w:t>
            </w:r>
          </w:p>
        </w:tc>
        <w:tc>
          <w:tcPr>
            <w:tcW w:w="709" w:type="pct"/>
            <w:vAlign w:val="center"/>
          </w:tcPr>
          <w:p w14:paraId="6005F4B4" w14:textId="4DF800B2" w:rsidR="00187EEE" w:rsidRPr="00187EEE" w:rsidRDefault="00187EEE" w:rsidP="00187EEE">
            <w:pPr>
              <w:jc w:val="center"/>
              <w:rPr>
                <w:sz w:val="18"/>
                <w:szCs w:val="18"/>
              </w:rPr>
            </w:pPr>
            <w:r w:rsidRPr="00187EEE">
              <w:rPr>
                <w:rFonts w:hint="eastAsia"/>
                <w:sz w:val="18"/>
                <w:szCs w:val="18"/>
              </w:rPr>
              <w:t>1.4</w:t>
            </w:r>
            <w:r>
              <w:rPr>
                <w:rFonts w:hint="eastAsia"/>
                <w:sz w:val="18"/>
                <w:szCs w:val="18"/>
              </w:rPr>
              <w:t>2</w:t>
            </w:r>
          </w:p>
        </w:tc>
        <w:tc>
          <w:tcPr>
            <w:tcW w:w="709" w:type="pct"/>
            <w:vAlign w:val="center"/>
          </w:tcPr>
          <w:p w14:paraId="5F897A14" w14:textId="075DF41A" w:rsidR="00187EEE" w:rsidRPr="00187EEE" w:rsidRDefault="00187EEE" w:rsidP="00187EEE">
            <w:pPr>
              <w:jc w:val="center"/>
              <w:rPr>
                <w:sz w:val="18"/>
                <w:szCs w:val="18"/>
              </w:rPr>
            </w:pPr>
            <w:r w:rsidRPr="00187EEE">
              <w:rPr>
                <w:rFonts w:hint="eastAsia"/>
                <w:sz w:val="18"/>
                <w:szCs w:val="18"/>
              </w:rPr>
              <w:t>1.38</w:t>
            </w:r>
          </w:p>
        </w:tc>
        <w:tc>
          <w:tcPr>
            <w:tcW w:w="707" w:type="pct"/>
            <w:vAlign w:val="center"/>
          </w:tcPr>
          <w:p w14:paraId="381D3632" w14:textId="21DA7973" w:rsidR="00187EEE" w:rsidRPr="00187EEE" w:rsidRDefault="00187EEE" w:rsidP="00187EEE">
            <w:pPr>
              <w:jc w:val="center"/>
              <w:rPr>
                <w:sz w:val="18"/>
                <w:szCs w:val="18"/>
              </w:rPr>
            </w:pPr>
            <w:r w:rsidRPr="00187EEE">
              <w:rPr>
                <w:rFonts w:hint="eastAsia"/>
                <w:sz w:val="18"/>
                <w:szCs w:val="18"/>
              </w:rPr>
              <w:t>1.23</w:t>
            </w:r>
          </w:p>
        </w:tc>
        <w:tc>
          <w:tcPr>
            <w:tcW w:w="707" w:type="pct"/>
            <w:vAlign w:val="center"/>
          </w:tcPr>
          <w:p w14:paraId="48153549" w14:textId="28D2551C" w:rsidR="00187EEE" w:rsidRPr="00187EEE" w:rsidRDefault="00187EEE" w:rsidP="00187EEE">
            <w:pPr>
              <w:jc w:val="center"/>
              <w:rPr>
                <w:sz w:val="18"/>
                <w:szCs w:val="18"/>
              </w:rPr>
            </w:pPr>
            <w:r w:rsidRPr="00187EEE">
              <w:rPr>
                <w:rFonts w:hint="eastAsia"/>
                <w:sz w:val="18"/>
                <w:szCs w:val="18"/>
              </w:rPr>
              <w:t>1.4</w:t>
            </w:r>
            <w:r>
              <w:rPr>
                <w:rFonts w:hint="eastAsia"/>
                <w:sz w:val="18"/>
                <w:szCs w:val="18"/>
              </w:rPr>
              <w:t>7</w:t>
            </w:r>
          </w:p>
        </w:tc>
      </w:tr>
    </w:tbl>
    <w:p w14:paraId="5E688BE4" w14:textId="5326C150" w:rsidR="00F567CE" w:rsidRPr="00187EEE" w:rsidRDefault="00F567CE" w:rsidP="00A52EB4">
      <w:pPr>
        <w:spacing w:before="120" w:after="120"/>
        <w:jc w:val="center"/>
        <w:rPr>
          <w:rFonts w:ascii="黑体" w:eastAsia="黑体" w:hAnsi="黑体"/>
          <w:szCs w:val="21"/>
        </w:rPr>
      </w:pPr>
      <w:r w:rsidRPr="00187EEE">
        <w:rPr>
          <w:rFonts w:ascii="黑体" w:eastAsia="黑体" w:hAnsi="黑体"/>
          <w:szCs w:val="21"/>
        </w:rPr>
        <w:t>表</w:t>
      </w:r>
      <w:r w:rsidRPr="00187EEE">
        <w:rPr>
          <w:rFonts w:ascii="黑体" w:eastAsia="黑体" w:hAnsi="黑体" w:hint="eastAsia"/>
          <w:szCs w:val="21"/>
        </w:rPr>
        <w:t>1</w:t>
      </w:r>
      <w:r w:rsidR="00E81914">
        <w:rPr>
          <w:rFonts w:ascii="黑体" w:eastAsia="黑体" w:hAnsi="黑体"/>
          <w:szCs w:val="21"/>
        </w:rPr>
        <w:t>4</w:t>
      </w:r>
      <w:r w:rsidR="00A52EB4" w:rsidRPr="00187EEE">
        <w:rPr>
          <w:rFonts w:ascii="黑体" w:eastAsia="黑体" w:hAnsi="黑体" w:hint="eastAsia"/>
          <w:szCs w:val="21"/>
        </w:rPr>
        <w:t xml:space="preserve"> </w:t>
      </w:r>
      <w:r w:rsidRPr="00187EEE">
        <w:rPr>
          <w:rFonts w:ascii="黑体" w:eastAsia="黑体" w:hAnsi="黑体" w:hint="eastAsia"/>
          <w:szCs w:val="21"/>
        </w:rPr>
        <w:t>广东省科学院对</w:t>
      </w:r>
      <w:r w:rsidRPr="00187EEE">
        <w:rPr>
          <w:rFonts w:ascii="黑体" w:eastAsia="黑体" w:hAnsi="黑体"/>
          <w:szCs w:val="21"/>
        </w:rPr>
        <w:t>热喷涂</w:t>
      </w:r>
      <w:r w:rsidR="00C962B1" w:rsidRPr="00187EEE">
        <w:rPr>
          <w:rFonts w:ascii="黑体" w:eastAsia="黑体" w:hAnsi="黑体"/>
          <w:szCs w:val="21"/>
        </w:rPr>
        <w:t>用氧化</w:t>
      </w:r>
      <w:r w:rsidR="00C962B1" w:rsidRPr="00187EEE">
        <w:rPr>
          <w:rFonts w:ascii="黑体" w:eastAsia="黑体" w:hAnsi="黑体" w:hint="eastAsia"/>
          <w:szCs w:val="21"/>
        </w:rPr>
        <w:t>铬</w:t>
      </w:r>
      <w:r w:rsidR="00C962B1" w:rsidRPr="00187EEE">
        <w:rPr>
          <w:rFonts w:ascii="黑体" w:eastAsia="黑体" w:hAnsi="黑体"/>
          <w:szCs w:val="21"/>
        </w:rPr>
        <w:t>粉末</w:t>
      </w:r>
      <w:r w:rsidRPr="00187EEE">
        <w:rPr>
          <w:rFonts w:ascii="黑体" w:eastAsia="黑体" w:hAnsi="黑体"/>
          <w:szCs w:val="21"/>
        </w:rPr>
        <w:t>产品</w:t>
      </w:r>
      <w:r w:rsidRPr="00187EEE">
        <w:rPr>
          <w:rFonts w:ascii="黑体" w:eastAsia="黑体" w:hAnsi="黑体" w:hint="eastAsia"/>
          <w:szCs w:val="21"/>
        </w:rPr>
        <w:t>松装密度验证</w:t>
      </w:r>
      <w:r w:rsidRPr="00187EEE">
        <w:rPr>
          <w:rFonts w:ascii="黑体" w:eastAsia="黑体" w:hAnsi="黑体"/>
          <w:szCs w:val="21"/>
        </w:rPr>
        <w:t>数据</w:t>
      </w:r>
    </w:p>
    <w:tbl>
      <w:tblPr>
        <w:tblW w:w="499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701"/>
        <w:gridCol w:w="2201"/>
        <w:gridCol w:w="2203"/>
        <w:gridCol w:w="2400"/>
      </w:tblGrid>
      <w:tr w:rsidR="00A52EB4" w:rsidRPr="00316E67" w14:paraId="287B4E01" w14:textId="77777777" w:rsidTr="00B0648B">
        <w:trPr>
          <w:trHeight w:val="340"/>
          <w:jc w:val="center"/>
        </w:trPr>
        <w:tc>
          <w:tcPr>
            <w:tcW w:w="1000" w:type="pct"/>
            <w:shd w:val="clear" w:color="auto" w:fill="auto"/>
            <w:vAlign w:val="center"/>
          </w:tcPr>
          <w:p w14:paraId="6BCB8922" w14:textId="77777777" w:rsidR="00F567CE" w:rsidRPr="00187EEE" w:rsidRDefault="00F567CE" w:rsidP="00D40282">
            <w:pPr>
              <w:jc w:val="center"/>
              <w:rPr>
                <w:sz w:val="18"/>
                <w:szCs w:val="18"/>
              </w:rPr>
            </w:pPr>
            <w:r w:rsidRPr="00187EEE">
              <w:rPr>
                <w:sz w:val="18"/>
                <w:szCs w:val="18"/>
              </w:rPr>
              <w:t>指标</w:t>
            </w:r>
          </w:p>
        </w:tc>
        <w:tc>
          <w:tcPr>
            <w:tcW w:w="1294" w:type="pct"/>
            <w:shd w:val="clear" w:color="000000" w:fill="FFFFFF"/>
            <w:vAlign w:val="center"/>
          </w:tcPr>
          <w:p w14:paraId="7A58DF59" w14:textId="77777777" w:rsidR="00F567CE" w:rsidRPr="00187EEE" w:rsidRDefault="00F567CE" w:rsidP="00D40282">
            <w:pPr>
              <w:widowControl/>
              <w:jc w:val="center"/>
              <w:rPr>
                <w:rFonts w:eastAsia="等线"/>
                <w:color w:val="000000"/>
                <w:kern w:val="0"/>
                <w:sz w:val="18"/>
                <w:szCs w:val="18"/>
              </w:rPr>
            </w:pPr>
            <w:r w:rsidRPr="00187EEE">
              <w:rPr>
                <w:rFonts w:hint="eastAsia"/>
                <w:sz w:val="18"/>
                <w:szCs w:val="18"/>
              </w:rPr>
              <w:t>1#</w:t>
            </w:r>
          </w:p>
        </w:tc>
        <w:tc>
          <w:tcPr>
            <w:tcW w:w="1295" w:type="pct"/>
            <w:shd w:val="clear" w:color="000000" w:fill="FFFFFF"/>
          </w:tcPr>
          <w:p w14:paraId="3E7D5F3B" w14:textId="77777777" w:rsidR="00F567CE" w:rsidRPr="00187EEE" w:rsidRDefault="00F567CE" w:rsidP="00D40282">
            <w:pPr>
              <w:widowControl/>
              <w:jc w:val="center"/>
              <w:rPr>
                <w:sz w:val="18"/>
                <w:szCs w:val="18"/>
              </w:rPr>
            </w:pPr>
            <w:r w:rsidRPr="00187EEE">
              <w:rPr>
                <w:rFonts w:hint="eastAsia"/>
                <w:sz w:val="18"/>
                <w:szCs w:val="18"/>
              </w:rPr>
              <w:t>2#</w:t>
            </w:r>
          </w:p>
        </w:tc>
        <w:tc>
          <w:tcPr>
            <w:tcW w:w="1411" w:type="pct"/>
            <w:shd w:val="clear" w:color="000000" w:fill="FFFFFF"/>
          </w:tcPr>
          <w:p w14:paraId="6ABB24AF" w14:textId="77777777" w:rsidR="00F567CE" w:rsidRPr="00187EEE" w:rsidRDefault="00F567CE" w:rsidP="00D40282">
            <w:pPr>
              <w:widowControl/>
              <w:jc w:val="center"/>
              <w:rPr>
                <w:sz w:val="18"/>
                <w:szCs w:val="18"/>
              </w:rPr>
            </w:pPr>
            <w:r w:rsidRPr="00187EEE">
              <w:rPr>
                <w:rFonts w:hint="eastAsia"/>
                <w:sz w:val="18"/>
                <w:szCs w:val="18"/>
              </w:rPr>
              <w:t>3#</w:t>
            </w:r>
          </w:p>
        </w:tc>
      </w:tr>
      <w:tr w:rsidR="00A52EB4" w:rsidRPr="00D130E0" w14:paraId="2215E31B" w14:textId="77777777" w:rsidTr="00B0648B">
        <w:trPr>
          <w:trHeight w:val="340"/>
          <w:jc w:val="center"/>
        </w:trPr>
        <w:tc>
          <w:tcPr>
            <w:tcW w:w="1000" w:type="pct"/>
            <w:shd w:val="clear" w:color="auto" w:fill="auto"/>
            <w:vAlign w:val="center"/>
          </w:tcPr>
          <w:p w14:paraId="1D6C3C94" w14:textId="77777777" w:rsidR="00F567CE" w:rsidRPr="00D130E0" w:rsidRDefault="00F567CE" w:rsidP="00D40282">
            <w:pPr>
              <w:jc w:val="center"/>
              <w:rPr>
                <w:sz w:val="18"/>
                <w:szCs w:val="18"/>
              </w:rPr>
            </w:pPr>
            <w:r w:rsidRPr="00D130E0">
              <w:rPr>
                <w:rFonts w:hint="eastAsia"/>
                <w:sz w:val="18"/>
                <w:szCs w:val="18"/>
              </w:rPr>
              <w:t>松</w:t>
            </w:r>
            <w:r w:rsidRPr="00D130E0">
              <w:rPr>
                <w:sz w:val="18"/>
                <w:szCs w:val="18"/>
              </w:rPr>
              <w:t>装密度</w:t>
            </w:r>
            <w:r w:rsidRPr="00D130E0">
              <w:rPr>
                <w:kern w:val="24"/>
                <w:sz w:val="18"/>
                <w:szCs w:val="18"/>
              </w:rPr>
              <w:t>g/cm</w:t>
            </w:r>
            <w:r w:rsidRPr="00D130E0">
              <w:rPr>
                <w:kern w:val="24"/>
                <w:sz w:val="18"/>
                <w:szCs w:val="18"/>
                <w:vertAlign w:val="superscript"/>
              </w:rPr>
              <w:t>3</w:t>
            </w:r>
          </w:p>
        </w:tc>
        <w:tc>
          <w:tcPr>
            <w:tcW w:w="1294" w:type="pct"/>
            <w:shd w:val="clear" w:color="auto" w:fill="auto"/>
            <w:vAlign w:val="center"/>
          </w:tcPr>
          <w:p w14:paraId="5C5CC6CA" w14:textId="07A62451" w:rsidR="00F567CE" w:rsidRPr="00D130E0" w:rsidRDefault="00187EEE" w:rsidP="00187EEE">
            <w:pPr>
              <w:jc w:val="center"/>
              <w:rPr>
                <w:sz w:val="18"/>
                <w:szCs w:val="18"/>
              </w:rPr>
            </w:pPr>
            <w:r w:rsidRPr="00D130E0">
              <w:rPr>
                <w:sz w:val="18"/>
                <w:szCs w:val="18"/>
              </w:rPr>
              <w:t>1.</w:t>
            </w:r>
            <w:r w:rsidRPr="00D130E0">
              <w:rPr>
                <w:rFonts w:hint="eastAsia"/>
                <w:sz w:val="18"/>
                <w:szCs w:val="18"/>
              </w:rPr>
              <w:t>55</w:t>
            </w:r>
          </w:p>
        </w:tc>
        <w:tc>
          <w:tcPr>
            <w:tcW w:w="1295" w:type="pct"/>
            <w:vAlign w:val="center"/>
          </w:tcPr>
          <w:p w14:paraId="6E432918" w14:textId="55E2ADD6" w:rsidR="00F567CE" w:rsidRPr="00D130E0" w:rsidRDefault="00187EEE" w:rsidP="00D40282">
            <w:pPr>
              <w:jc w:val="center"/>
              <w:rPr>
                <w:sz w:val="18"/>
                <w:szCs w:val="18"/>
              </w:rPr>
            </w:pPr>
            <w:r w:rsidRPr="00D130E0">
              <w:rPr>
                <w:rFonts w:hint="eastAsia"/>
                <w:sz w:val="18"/>
                <w:szCs w:val="18"/>
              </w:rPr>
              <w:t>1.50</w:t>
            </w:r>
          </w:p>
        </w:tc>
        <w:tc>
          <w:tcPr>
            <w:tcW w:w="1411" w:type="pct"/>
            <w:vAlign w:val="center"/>
          </w:tcPr>
          <w:p w14:paraId="218C6546" w14:textId="295BEA66" w:rsidR="00F567CE" w:rsidRPr="00D130E0" w:rsidRDefault="00187EEE" w:rsidP="00D40282">
            <w:pPr>
              <w:jc w:val="center"/>
              <w:rPr>
                <w:sz w:val="18"/>
                <w:szCs w:val="18"/>
              </w:rPr>
            </w:pPr>
            <w:r w:rsidRPr="00D130E0">
              <w:rPr>
                <w:rFonts w:hint="eastAsia"/>
                <w:sz w:val="18"/>
                <w:szCs w:val="18"/>
              </w:rPr>
              <w:t>1.43</w:t>
            </w:r>
          </w:p>
        </w:tc>
      </w:tr>
    </w:tbl>
    <w:p w14:paraId="1BE9D0B3" w14:textId="086230E7" w:rsidR="00B0648B" w:rsidRDefault="00A52EB4" w:rsidP="00B0648B">
      <w:pPr>
        <w:spacing w:line="360" w:lineRule="auto"/>
        <w:jc w:val="center"/>
        <w:rPr>
          <w:rFonts w:ascii="黑体" w:eastAsia="黑体" w:hAnsi="黑体"/>
          <w:szCs w:val="21"/>
        </w:rPr>
      </w:pPr>
      <w:r w:rsidRPr="00D130E0">
        <w:rPr>
          <w:rFonts w:hint="eastAsia"/>
          <w:sz w:val="24"/>
        </w:rPr>
        <w:t xml:space="preserve">    </w:t>
      </w:r>
      <w:r w:rsidR="00B0648B">
        <w:rPr>
          <w:rFonts w:ascii="黑体" w:eastAsia="黑体" w:hAnsi="黑体"/>
          <w:szCs w:val="21"/>
        </w:rPr>
        <w:t>表</w:t>
      </w:r>
      <w:r w:rsidR="00E81914">
        <w:rPr>
          <w:rFonts w:ascii="黑体" w:eastAsia="黑体" w:hAnsi="黑体" w:hint="eastAsia"/>
          <w:szCs w:val="21"/>
        </w:rPr>
        <w:t>1</w:t>
      </w:r>
      <w:r w:rsidR="00E81914">
        <w:rPr>
          <w:rFonts w:ascii="黑体" w:eastAsia="黑体" w:hAnsi="黑体"/>
          <w:szCs w:val="21"/>
        </w:rPr>
        <w:t>5</w:t>
      </w:r>
      <w:r w:rsidR="00B0648B">
        <w:rPr>
          <w:rFonts w:ascii="黑体" w:eastAsia="黑体" w:hAnsi="黑体" w:hint="eastAsia"/>
          <w:szCs w:val="21"/>
        </w:rPr>
        <w:t>威拉里新材料对</w:t>
      </w:r>
      <w:r w:rsidR="00B0648B">
        <w:rPr>
          <w:rFonts w:ascii="黑体" w:eastAsia="黑体" w:hAnsi="黑体"/>
          <w:szCs w:val="21"/>
        </w:rPr>
        <w:t>热喷涂用氧化</w:t>
      </w:r>
      <w:r w:rsidR="00B0648B">
        <w:rPr>
          <w:rFonts w:ascii="黑体" w:eastAsia="黑体" w:hAnsi="黑体" w:hint="eastAsia"/>
          <w:szCs w:val="21"/>
        </w:rPr>
        <w:t>铬</w:t>
      </w:r>
      <w:r w:rsidR="00B0648B">
        <w:rPr>
          <w:rFonts w:ascii="黑体" w:eastAsia="黑体" w:hAnsi="黑体"/>
          <w:szCs w:val="21"/>
        </w:rPr>
        <w:t>粉末产品</w:t>
      </w:r>
      <w:r w:rsidR="00B0648B">
        <w:rPr>
          <w:rFonts w:ascii="黑体" w:eastAsia="黑体" w:hAnsi="黑体" w:hint="eastAsia"/>
          <w:szCs w:val="21"/>
        </w:rPr>
        <w:t>松装密度验证</w:t>
      </w:r>
      <w:r w:rsidR="00B0648B">
        <w:rPr>
          <w:rFonts w:ascii="黑体" w:eastAsia="黑体" w:hAnsi="黑体"/>
          <w:szCs w:val="21"/>
        </w:rPr>
        <w:t>数据</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69"/>
        <w:gridCol w:w="2269"/>
        <w:gridCol w:w="2125"/>
        <w:gridCol w:w="2459"/>
      </w:tblGrid>
      <w:tr w:rsidR="00E81914" w14:paraId="241968CC" w14:textId="77777777" w:rsidTr="00E81914">
        <w:trPr>
          <w:trHeight w:val="340"/>
          <w:jc w:val="center"/>
        </w:trPr>
        <w:tc>
          <w:tcPr>
            <w:tcW w:w="979" w:type="pct"/>
            <w:shd w:val="clear" w:color="auto" w:fill="auto"/>
            <w:vAlign w:val="center"/>
          </w:tcPr>
          <w:p w14:paraId="73F81680" w14:textId="77777777" w:rsidR="00B0648B" w:rsidRDefault="00B0648B" w:rsidP="002952E2">
            <w:pPr>
              <w:jc w:val="center"/>
              <w:rPr>
                <w:sz w:val="18"/>
                <w:szCs w:val="18"/>
              </w:rPr>
            </w:pPr>
            <w:r>
              <w:rPr>
                <w:sz w:val="18"/>
                <w:szCs w:val="18"/>
              </w:rPr>
              <w:t>指标</w:t>
            </w:r>
          </w:p>
        </w:tc>
        <w:tc>
          <w:tcPr>
            <w:tcW w:w="1331" w:type="pct"/>
            <w:shd w:val="clear" w:color="000000" w:fill="FFFFFF"/>
            <w:vAlign w:val="center"/>
          </w:tcPr>
          <w:p w14:paraId="0F84248A" w14:textId="77777777" w:rsidR="00B0648B" w:rsidRDefault="00B0648B" w:rsidP="002952E2">
            <w:pPr>
              <w:widowControl/>
              <w:jc w:val="center"/>
              <w:rPr>
                <w:sz w:val="18"/>
                <w:szCs w:val="18"/>
              </w:rPr>
            </w:pPr>
            <w:r>
              <w:rPr>
                <w:rFonts w:hint="eastAsia"/>
                <w:sz w:val="18"/>
                <w:szCs w:val="18"/>
              </w:rPr>
              <w:t>4#</w:t>
            </w:r>
          </w:p>
        </w:tc>
        <w:tc>
          <w:tcPr>
            <w:tcW w:w="1247" w:type="pct"/>
            <w:shd w:val="clear" w:color="000000" w:fill="FFFFFF"/>
            <w:vAlign w:val="center"/>
          </w:tcPr>
          <w:p w14:paraId="5B7A754F" w14:textId="77777777" w:rsidR="00B0648B" w:rsidRDefault="00B0648B" w:rsidP="002952E2">
            <w:pPr>
              <w:widowControl/>
              <w:jc w:val="center"/>
              <w:rPr>
                <w:sz w:val="18"/>
                <w:szCs w:val="18"/>
              </w:rPr>
            </w:pPr>
            <w:r>
              <w:rPr>
                <w:rFonts w:hint="eastAsia"/>
                <w:sz w:val="18"/>
                <w:szCs w:val="18"/>
              </w:rPr>
              <w:t>5#</w:t>
            </w:r>
          </w:p>
        </w:tc>
        <w:tc>
          <w:tcPr>
            <w:tcW w:w="1443" w:type="pct"/>
            <w:shd w:val="clear" w:color="000000" w:fill="FFFFFF"/>
            <w:vAlign w:val="center"/>
          </w:tcPr>
          <w:p w14:paraId="03F333DD" w14:textId="77777777" w:rsidR="00B0648B" w:rsidRDefault="00B0648B" w:rsidP="002952E2">
            <w:pPr>
              <w:widowControl/>
              <w:jc w:val="center"/>
              <w:rPr>
                <w:sz w:val="18"/>
                <w:szCs w:val="18"/>
              </w:rPr>
            </w:pPr>
            <w:r>
              <w:rPr>
                <w:rFonts w:hint="eastAsia"/>
                <w:sz w:val="18"/>
                <w:szCs w:val="18"/>
              </w:rPr>
              <w:t>6#</w:t>
            </w:r>
          </w:p>
        </w:tc>
      </w:tr>
      <w:tr w:rsidR="00B0648B" w14:paraId="314EAD67" w14:textId="77777777" w:rsidTr="00E81914">
        <w:trPr>
          <w:trHeight w:val="340"/>
          <w:jc w:val="center"/>
        </w:trPr>
        <w:tc>
          <w:tcPr>
            <w:tcW w:w="979" w:type="pct"/>
            <w:shd w:val="clear" w:color="auto" w:fill="auto"/>
            <w:vAlign w:val="center"/>
          </w:tcPr>
          <w:p w14:paraId="7DD626D5" w14:textId="77777777" w:rsidR="00B0648B" w:rsidRDefault="00B0648B" w:rsidP="002952E2">
            <w:pPr>
              <w:jc w:val="center"/>
              <w:rPr>
                <w:sz w:val="18"/>
                <w:szCs w:val="18"/>
              </w:rPr>
            </w:pPr>
            <w:r>
              <w:rPr>
                <w:rFonts w:hint="eastAsia"/>
                <w:sz w:val="18"/>
                <w:szCs w:val="18"/>
              </w:rPr>
              <w:t>松</w:t>
            </w:r>
            <w:r>
              <w:rPr>
                <w:sz w:val="18"/>
                <w:szCs w:val="18"/>
              </w:rPr>
              <w:t>装密度</w:t>
            </w:r>
            <w:r>
              <w:rPr>
                <w:kern w:val="24"/>
                <w:sz w:val="18"/>
                <w:szCs w:val="18"/>
              </w:rPr>
              <w:t>g/cm</w:t>
            </w:r>
            <w:r>
              <w:rPr>
                <w:kern w:val="24"/>
                <w:sz w:val="18"/>
                <w:szCs w:val="18"/>
                <w:vertAlign w:val="superscript"/>
              </w:rPr>
              <w:t>3</w:t>
            </w:r>
          </w:p>
        </w:tc>
        <w:tc>
          <w:tcPr>
            <w:tcW w:w="1331" w:type="pct"/>
            <w:vAlign w:val="center"/>
          </w:tcPr>
          <w:p w14:paraId="1B9CB995" w14:textId="77777777" w:rsidR="00B0648B" w:rsidRDefault="00B0648B" w:rsidP="002952E2">
            <w:pPr>
              <w:jc w:val="center"/>
              <w:rPr>
                <w:sz w:val="18"/>
                <w:szCs w:val="18"/>
              </w:rPr>
            </w:pPr>
            <w:r>
              <w:rPr>
                <w:rFonts w:hint="eastAsia"/>
                <w:sz w:val="18"/>
                <w:szCs w:val="18"/>
              </w:rPr>
              <w:t>1.35</w:t>
            </w:r>
          </w:p>
        </w:tc>
        <w:tc>
          <w:tcPr>
            <w:tcW w:w="1247" w:type="pct"/>
            <w:vAlign w:val="center"/>
          </w:tcPr>
          <w:p w14:paraId="66885AE0" w14:textId="77777777" w:rsidR="00B0648B" w:rsidRDefault="00B0648B" w:rsidP="002952E2">
            <w:pPr>
              <w:jc w:val="center"/>
              <w:rPr>
                <w:sz w:val="18"/>
                <w:szCs w:val="18"/>
              </w:rPr>
            </w:pPr>
            <w:r>
              <w:rPr>
                <w:rFonts w:hint="eastAsia"/>
                <w:sz w:val="18"/>
                <w:szCs w:val="18"/>
              </w:rPr>
              <w:t>1.21</w:t>
            </w:r>
          </w:p>
        </w:tc>
        <w:tc>
          <w:tcPr>
            <w:tcW w:w="1443" w:type="pct"/>
            <w:vAlign w:val="center"/>
          </w:tcPr>
          <w:p w14:paraId="181323BC" w14:textId="77777777" w:rsidR="00B0648B" w:rsidRDefault="00B0648B" w:rsidP="002952E2">
            <w:pPr>
              <w:jc w:val="center"/>
              <w:rPr>
                <w:sz w:val="18"/>
                <w:szCs w:val="18"/>
              </w:rPr>
            </w:pPr>
            <w:r>
              <w:rPr>
                <w:rFonts w:hint="eastAsia"/>
                <w:sz w:val="18"/>
                <w:szCs w:val="18"/>
              </w:rPr>
              <w:t>1.45</w:t>
            </w:r>
          </w:p>
        </w:tc>
      </w:tr>
    </w:tbl>
    <w:p w14:paraId="7A5B2D85" w14:textId="77777777" w:rsidR="00B0648B" w:rsidRDefault="00B0648B" w:rsidP="00A52EB4">
      <w:pPr>
        <w:spacing w:line="360" w:lineRule="auto"/>
        <w:jc w:val="left"/>
        <w:rPr>
          <w:sz w:val="24"/>
        </w:rPr>
      </w:pPr>
    </w:p>
    <w:p w14:paraId="3CB650E2" w14:textId="217000C6" w:rsidR="00F567CE" w:rsidRPr="00D130E0" w:rsidRDefault="00E81914" w:rsidP="00E81914">
      <w:pPr>
        <w:spacing w:line="360" w:lineRule="auto"/>
        <w:ind w:firstLineChars="200" w:firstLine="480"/>
        <w:jc w:val="left"/>
        <w:rPr>
          <w:sz w:val="24"/>
        </w:rPr>
      </w:pPr>
      <w:r>
        <w:rPr>
          <w:rFonts w:hint="eastAsia"/>
          <w:sz w:val="24"/>
        </w:rPr>
        <w:t>三</w:t>
      </w:r>
      <w:r w:rsidR="00F567CE" w:rsidRPr="00D130E0">
        <w:rPr>
          <w:rFonts w:hint="eastAsia"/>
          <w:sz w:val="24"/>
        </w:rPr>
        <w:t>家验证单位对</w:t>
      </w:r>
      <w:r w:rsidR="00F567CE" w:rsidRPr="00D130E0">
        <w:rPr>
          <w:sz w:val="24"/>
        </w:rPr>
        <w:t>热喷涂用氧化</w:t>
      </w:r>
      <w:r w:rsidR="00187EEE" w:rsidRPr="00D130E0">
        <w:rPr>
          <w:rFonts w:hint="eastAsia"/>
          <w:sz w:val="24"/>
        </w:rPr>
        <w:t>铬</w:t>
      </w:r>
      <w:r w:rsidR="00F567CE" w:rsidRPr="00D130E0">
        <w:rPr>
          <w:sz w:val="24"/>
        </w:rPr>
        <w:t>粉末产品</w:t>
      </w:r>
      <w:r w:rsidR="00F567CE" w:rsidRPr="00D130E0">
        <w:rPr>
          <w:rFonts w:hint="eastAsia"/>
          <w:sz w:val="24"/>
        </w:rPr>
        <w:t>外观质量进行了检测，检测结果见表</w:t>
      </w:r>
      <w:r w:rsidR="00F567CE" w:rsidRPr="00D130E0">
        <w:rPr>
          <w:rFonts w:hint="eastAsia"/>
          <w:sz w:val="24"/>
        </w:rPr>
        <w:t>1</w:t>
      </w:r>
      <w:r>
        <w:rPr>
          <w:sz w:val="24"/>
        </w:rPr>
        <w:t>6</w:t>
      </w:r>
      <w:r>
        <w:rPr>
          <w:rFonts w:hint="eastAsia"/>
          <w:sz w:val="24"/>
        </w:rPr>
        <w:t>-</w:t>
      </w:r>
      <w:r w:rsidR="00B52D62">
        <w:rPr>
          <w:rFonts w:hint="eastAsia"/>
          <w:sz w:val="24"/>
        </w:rPr>
        <w:t>表</w:t>
      </w:r>
      <w:r w:rsidR="00F567CE" w:rsidRPr="00D130E0">
        <w:rPr>
          <w:rFonts w:hint="eastAsia"/>
          <w:sz w:val="24"/>
        </w:rPr>
        <w:t>1</w:t>
      </w:r>
      <w:r>
        <w:rPr>
          <w:sz w:val="24"/>
        </w:rPr>
        <w:t>8</w:t>
      </w:r>
      <w:r w:rsidR="00F567CE" w:rsidRPr="00D130E0">
        <w:rPr>
          <w:rFonts w:hint="eastAsia"/>
          <w:sz w:val="24"/>
        </w:rPr>
        <w:t>所示，表</w:t>
      </w:r>
      <w:r w:rsidR="00F567CE" w:rsidRPr="00D130E0">
        <w:rPr>
          <w:sz w:val="24"/>
        </w:rPr>
        <w:t>1</w:t>
      </w:r>
      <w:r>
        <w:rPr>
          <w:sz w:val="24"/>
        </w:rPr>
        <w:t>6</w:t>
      </w:r>
      <w:r w:rsidR="00F567CE" w:rsidRPr="00D130E0">
        <w:rPr>
          <w:rFonts w:hint="eastAsia"/>
          <w:sz w:val="24"/>
        </w:rPr>
        <w:t>为北矿新材科技有限公司对粉末外观质量情况进行检验，从检测结果可以看出</w:t>
      </w:r>
      <w:r w:rsidR="00F567CE" w:rsidRPr="00D130E0">
        <w:rPr>
          <w:sz w:val="24"/>
        </w:rPr>
        <w:t>粉末</w:t>
      </w:r>
      <w:r w:rsidR="00F567CE" w:rsidRPr="00D130E0">
        <w:rPr>
          <w:rFonts w:hint="eastAsia"/>
          <w:sz w:val="24"/>
        </w:rPr>
        <w:t>外观质量满足要求，广东省科学院工业分析检测中心</w:t>
      </w:r>
      <w:r>
        <w:rPr>
          <w:rFonts w:hint="eastAsia"/>
          <w:sz w:val="24"/>
        </w:rPr>
        <w:t>和</w:t>
      </w:r>
      <w:r w:rsidRPr="00D766DC">
        <w:rPr>
          <w:rFonts w:hint="eastAsia"/>
          <w:sz w:val="24"/>
        </w:rPr>
        <w:t>江苏威拉里新材料科技有限公司</w:t>
      </w:r>
      <w:r w:rsidR="00F567CE" w:rsidRPr="00D130E0">
        <w:rPr>
          <w:rFonts w:hint="eastAsia"/>
          <w:sz w:val="24"/>
        </w:rPr>
        <w:t>再次对粉末外观质量进行了验证，结果见表</w:t>
      </w:r>
      <w:r w:rsidR="00F567CE" w:rsidRPr="00D130E0">
        <w:rPr>
          <w:rFonts w:hint="eastAsia"/>
          <w:sz w:val="24"/>
        </w:rPr>
        <w:t>1</w:t>
      </w:r>
      <w:r>
        <w:rPr>
          <w:sz w:val="24"/>
        </w:rPr>
        <w:t>7</w:t>
      </w:r>
      <w:r>
        <w:rPr>
          <w:rFonts w:hint="eastAsia"/>
          <w:sz w:val="24"/>
        </w:rPr>
        <w:t>和表</w:t>
      </w:r>
      <w:r>
        <w:rPr>
          <w:rFonts w:hint="eastAsia"/>
          <w:sz w:val="24"/>
        </w:rPr>
        <w:t>1</w:t>
      </w:r>
      <w:r>
        <w:rPr>
          <w:sz w:val="24"/>
        </w:rPr>
        <w:t>8</w:t>
      </w:r>
      <w:r w:rsidR="00F567CE" w:rsidRPr="00D130E0">
        <w:rPr>
          <w:rFonts w:hint="eastAsia"/>
          <w:sz w:val="24"/>
        </w:rPr>
        <w:t>所示，均</w:t>
      </w:r>
      <w:r w:rsidR="00D130E0" w:rsidRPr="00D130E0">
        <w:rPr>
          <w:rFonts w:hint="eastAsia"/>
          <w:sz w:val="24"/>
        </w:rPr>
        <w:t>无目视可见的夹杂物</w:t>
      </w:r>
      <w:r w:rsidR="00F567CE" w:rsidRPr="00D130E0">
        <w:rPr>
          <w:rFonts w:hint="eastAsia"/>
          <w:sz w:val="24"/>
        </w:rPr>
        <w:t>。</w:t>
      </w:r>
    </w:p>
    <w:p w14:paraId="3949D248" w14:textId="5190C1EB" w:rsidR="00F567CE" w:rsidRPr="00D130E0" w:rsidRDefault="00F567CE" w:rsidP="00A52EB4">
      <w:pPr>
        <w:spacing w:line="360" w:lineRule="auto"/>
        <w:jc w:val="center"/>
        <w:rPr>
          <w:rFonts w:ascii="黑体" w:eastAsia="黑体" w:hAnsi="黑体"/>
          <w:szCs w:val="21"/>
        </w:rPr>
      </w:pPr>
      <w:r w:rsidRPr="00D130E0">
        <w:rPr>
          <w:rFonts w:ascii="黑体" w:eastAsia="黑体" w:hAnsi="黑体"/>
          <w:szCs w:val="21"/>
        </w:rPr>
        <w:t>表</w:t>
      </w:r>
      <w:r w:rsidRPr="00D130E0">
        <w:rPr>
          <w:rFonts w:ascii="黑体" w:eastAsia="黑体" w:hAnsi="黑体" w:hint="eastAsia"/>
          <w:szCs w:val="21"/>
        </w:rPr>
        <w:t>1</w:t>
      </w:r>
      <w:r w:rsidR="00E81914">
        <w:rPr>
          <w:rFonts w:ascii="黑体" w:eastAsia="黑体" w:hAnsi="黑体"/>
          <w:szCs w:val="21"/>
        </w:rPr>
        <w:t>6</w:t>
      </w:r>
      <w:r w:rsidRPr="00D130E0">
        <w:rPr>
          <w:rFonts w:ascii="黑体" w:eastAsia="黑体" w:hAnsi="黑体"/>
          <w:szCs w:val="21"/>
        </w:rPr>
        <w:t xml:space="preserve"> </w:t>
      </w:r>
      <w:r w:rsidRPr="00D130E0">
        <w:rPr>
          <w:rFonts w:ascii="黑体" w:eastAsia="黑体" w:hAnsi="黑体" w:hint="eastAsia"/>
          <w:szCs w:val="21"/>
        </w:rPr>
        <w:t>北矿新材对</w:t>
      </w:r>
      <w:r w:rsidRPr="00D130E0">
        <w:rPr>
          <w:rFonts w:ascii="黑体" w:eastAsia="黑体" w:hAnsi="黑体"/>
          <w:szCs w:val="21"/>
        </w:rPr>
        <w:t>热喷涂用氧化</w:t>
      </w:r>
      <w:r w:rsidR="00D130E0" w:rsidRPr="00D130E0">
        <w:rPr>
          <w:rFonts w:ascii="黑体" w:eastAsia="黑体" w:hAnsi="黑体" w:hint="eastAsia"/>
          <w:szCs w:val="21"/>
        </w:rPr>
        <w:t>铬</w:t>
      </w:r>
      <w:r w:rsidRPr="00D130E0">
        <w:rPr>
          <w:rFonts w:ascii="黑体" w:eastAsia="黑体" w:hAnsi="黑体"/>
          <w:szCs w:val="21"/>
        </w:rPr>
        <w:t>粉末产品</w:t>
      </w:r>
      <w:r w:rsidRPr="00D130E0">
        <w:rPr>
          <w:rFonts w:ascii="黑体" w:eastAsia="黑体" w:hAnsi="黑体" w:hint="eastAsia"/>
          <w:szCs w:val="21"/>
        </w:rPr>
        <w:t>外观质量检测结果</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53"/>
        <w:gridCol w:w="1180"/>
        <w:gridCol w:w="1179"/>
        <w:gridCol w:w="1179"/>
        <w:gridCol w:w="1179"/>
        <w:gridCol w:w="1176"/>
        <w:gridCol w:w="1176"/>
      </w:tblGrid>
      <w:tr w:rsidR="00D130E0" w:rsidRPr="00D130E0" w14:paraId="47EA9474" w14:textId="3068A1C1" w:rsidTr="00D130E0">
        <w:trPr>
          <w:trHeight w:val="340"/>
          <w:jc w:val="center"/>
        </w:trPr>
        <w:tc>
          <w:tcPr>
            <w:tcW w:w="852" w:type="pct"/>
            <w:shd w:val="clear" w:color="auto" w:fill="auto"/>
            <w:vAlign w:val="center"/>
          </w:tcPr>
          <w:p w14:paraId="6014E860" w14:textId="77777777" w:rsidR="00D130E0" w:rsidRPr="00D130E0" w:rsidRDefault="00D130E0" w:rsidP="00D40282">
            <w:pPr>
              <w:jc w:val="center"/>
              <w:rPr>
                <w:sz w:val="18"/>
                <w:szCs w:val="18"/>
              </w:rPr>
            </w:pPr>
            <w:r w:rsidRPr="00D130E0">
              <w:rPr>
                <w:sz w:val="18"/>
                <w:szCs w:val="18"/>
              </w:rPr>
              <w:t>指标</w:t>
            </w:r>
          </w:p>
        </w:tc>
        <w:tc>
          <w:tcPr>
            <w:tcW w:w="692" w:type="pct"/>
            <w:shd w:val="clear" w:color="000000" w:fill="FFFFFF"/>
            <w:vAlign w:val="center"/>
          </w:tcPr>
          <w:p w14:paraId="1D238B03" w14:textId="77777777" w:rsidR="00D130E0" w:rsidRPr="00D130E0" w:rsidRDefault="00D130E0" w:rsidP="00D40282">
            <w:pPr>
              <w:widowControl/>
              <w:jc w:val="center"/>
              <w:rPr>
                <w:rFonts w:eastAsia="等线"/>
                <w:color w:val="000000"/>
                <w:kern w:val="0"/>
                <w:sz w:val="18"/>
                <w:szCs w:val="18"/>
              </w:rPr>
            </w:pPr>
            <w:r w:rsidRPr="00D130E0">
              <w:rPr>
                <w:rFonts w:hint="eastAsia"/>
                <w:sz w:val="18"/>
                <w:szCs w:val="18"/>
              </w:rPr>
              <w:t>1#</w:t>
            </w:r>
          </w:p>
        </w:tc>
        <w:tc>
          <w:tcPr>
            <w:tcW w:w="692" w:type="pct"/>
            <w:shd w:val="clear" w:color="000000" w:fill="FFFFFF"/>
          </w:tcPr>
          <w:p w14:paraId="7798A749" w14:textId="77777777" w:rsidR="00D130E0" w:rsidRPr="00D130E0" w:rsidRDefault="00D130E0" w:rsidP="00D40282">
            <w:pPr>
              <w:widowControl/>
              <w:jc w:val="center"/>
              <w:rPr>
                <w:sz w:val="18"/>
                <w:szCs w:val="18"/>
              </w:rPr>
            </w:pPr>
            <w:r w:rsidRPr="00D130E0">
              <w:rPr>
                <w:rFonts w:hint="eastAsia"/>
                <w:sz w:val="18"/>
                <w:szCs w:val="18"/>
              </w:rPr>
              <w:t>2#</w:t>
            </w:r>
          </w:p>
        </w:tc>
        <w:tc>
          <w:tcPr>
            <w:tcW w:w="692" w:type="pct"/>
            <w:shd w:val="clear" w:color="000000" w:fill="FFFFFF"/>
          </w:tcPr>
          <w:p w14:paraId="36569A60" w14:textId="77777777" w:rsidR="00D130E0" w:rsidRPr="00D130E0" w:rsidRDefault="00D130E0" w:rsidP="00D40282">
            <w:pPr>
              <w:widowControl/>
              <w:jc w:val="center"/>
              <w:rPr>
                <w:sz w:val="18"/>
                <w:szCs w:val="18"/>
              </w:rPr>
            </w:pPr>
            <w:r w:rsidRPr="00D130E0">
              <w:rPr>
                <w:rFonts w:hint="eastAsia"/>
                <w:sz w:val="18"/>
                <w:szCs w:val="18"/>
              </w:rPr>
              <w:t>3#</w:t>
            </w:r>
          </w:p>
        </w:tc>
        <w:tc>
          <w:tcPr>
            <w:tcW w:w="692" w:type="pct"/>
            <w:shd w:val="clear" w:color="000000" w:fill="FFFFFF"/>
          </w:tcPr>
          <w:p w14:paraId="336D1C48" w14:textId="77777777" w:rsidR="00D130E0" w:rsidRPr="00D130E0" w:rsidRDefault="00D130E0" w:rsidP="00D40282">
            <w:pPr>
              <w:widowControl/>
              <w:jc w:val="center"/>
              <w:rPr>
                <w:sz w:val="18"/>
                <w:szCs w:val="18"/>
              </w:rPr>
            </w:pPr>
            <w:r w:rsidRPr="00D130E0">
              <w:rPr>
                <w:rFonts w:hint="eastAsia"/>
                <w:sz w:val="18"/>
                <w:szCs w:val="18"/>
              </w:rPr>
              <w:t>4#</w:t>
            </w:r>
          </w:p>
        </w:tc>
        <w:tc>
          <w:tcPr>
            <w:tcW w:w="690" w:type="pct"/>
            <w:shd w:val="clear" w:color="000000" w:fill="FFFFFF"/>
          </w:tcPr>
          <w:p w14:paraId="7BE2D3F7" w14:textId="77777777" w:rsidR="00D130E0" w:rsidRPr="00D130E0" w:rsidRDefault="00D130E0" w:rsidP="00D40282">
            <w:pPr>
              <w:widowControl/>
              <w:jc w:val="center"/>
              <w:rPr>
                <w:sz w:val="18"/>
                <w:szCs w:val="18"/>
              </w:rPr>
            </w:pPr>
            <w:r w:rsidRPr="00D130E0">
              <w:rPr>
                <w:rFonts w:hint="eastAsia"/>
                <w:sz w:val="18"/>
                <w:szCs w:val="18"/>
              </w:rPr>
              <w:t>5#</w:t>
            </w:r>
          </w:p>
        </w:tc>
        <w:tc>
          <w:tcPr>
            <w:tcW w:w="690" w:type="pct"/>
            <w:shd w:val="clear" w:color="000000" w:fill="FFFFFF"/>
          </w:tcPr>
          <w:p w14:paraId="39124606" w14:textId="7D0CA5B3" w:rsidR="00D130E0" w:rsidRPr="00D130E0" w:rsidRDefault="00D130E0" w:rsidP="00D40282">
            <w:pPr>
              <w:widowControl/>
              <w:jc w:val="center"/>
              <w:rPr>
                <w:sz w:val="18"/>
                <w:szCs w:val="18"/>
              </w:rPr>
            </w:pPr>
            <w:r w:rsidRPr="00D130E0">
              <w:rPr>
                <w:rFonts w:hint="eastAsia"/>
                <w:sz w:val="18"/>
                <w:szCs w:val="18"/>
              </w:rPr>
              <w:t>6#</w:t>
            </w:r>
          </w:p>
        </w:tc>
      </w:tr>
      <w:tr w:rsidR="00D130E0" w:rsidRPr="00D130E0" w14:paraId="6E260F3B" w14:textId="0D153703" w:rsidTr="00D130E0">
        <w:trPr>
          <w:trHeight w:val="340"/>
          <w:jc w:val="center"/>
        </w:trPr>
        <w:tc>
          <w:tcPr>
            <w:tcW w:w="852" w:type="pct"/>
            <w:shd w:val="clear" w:color="auto" w:fill="auto"/>
            <w:vAlign w:val="center"/>
          </w:tcPr>
          <w:p w14:paraId="0D4E0B5F" w14:textId="77777777" w:rsidR="00D130E0" w:rsidRPr="00D130E0" w:rsidRDefault="00D130E0" w:rsidP="00D40282">
            <w:pPr>
              <w:jc w:val="center"/>
              <w:rPr>
                <w:sz w:val="18"/>
                <w:szCs w:val="18"/>
              </w:rPr>
            </w:pPr>
            <w:r w:rsidRPr="00D130E0">
              <w:rPr>
                <w:sz w:val="18"/>
                <w:szCs w:val="18"/>
              </w:rPr>
              <w:t>外观</w:t>
            </w:r>
          </w:p>
        </w:tc>
        <w:tc>
          <w:tcPr>
            <w:tcW w:w="692" w:type="pct"/>
            <w:shd w:val="clear" w:color="auto" w:fill="auto"/>
            <w:vAlign w:val="center"/>
          </w:tcPr>
          <w:p w14:paraId="0616FE34" w14:textId="6113E82A" w:rsidR="00D130E0" w:rsidRPr="00D130E0" w:rsidRDefault="00D130E0" w:rsidP="00D40282">
            <w:pPr>
              <w:jc w:val="center"/>
              <w:rPr>
                <w:sz w:val="18"/>
                <w:szCs w:val="18"/>
              </w:rPr>
            </w:pPr>
            <w:r w:rsidRPr="00D130E0">
              <w:rPr>
                <w:sz w:val="18"/>
                <w:szCs w:val="18"/>
              </w:rPr>
              <w:t>无目视可见的夹杂物</w:t>
            </w:r>
          </w:p>
        </w:tc>
        <w:tc>
          <w:tcPr>
            <w:tcW w:w="692" w:type="pct"/>
            <w:vAlign w:val="center"/>
          </w:tcPr>
          <w:p w14:paraId="3B22B754" w14:textId="4EADC440" w:rsidR="00D130E0" w:rsidRPr="00D130E0" w:rsidRDefault="00D130E0" w:rsidP="00D40282">
            <w:pPr>
              <w:jc w:val="center"/>
              <w:rPr>
                <w:sz w:val="18"/>
                <w:szCs w:val="18"/>
              </w:rPr>
            </w:pPr>
            <w:r w:rsidRPr="00D130E0">
              <w:rPr>
                <w:sz w:val="18"/>
                <w:szCs w:val="18"/>
              </w:rPr>
              <w:t>无目视可见的夹杂物</w:t>
            </w:r>
          </w:p>
        </w:tc>
        <w:tc>
          <w:tcPr>
            <w:tcW w:w="692" w:type="pct"/>
          </w:tcPr>
          <w:p w14:paraId="3DDFF253" w14:textId="122EBFE5" w:rsidR="00D130E0" w:rsidRPr="00D130E0" w:rsidRDefault="00D130E0" w:rsidP="00D40282">
            <w:pPr>
              <w:jc w:val="center"/>
              <w:rPr>
                <w:sz w:val="18"/>
                <w:szCs w:val="18"/>
              </w:rPr>
            </w:pPr>
            <w:r w:rsidRPr="00D130E0">
              <w:rPr>
                <w:sz w:val="18"/>
                <w:szCs w:val="18"/>
              </w:rPr>
              <w:t>无目视可见的夹杂物</w:t>
            </w:r>
          </w:p>
        </w:tc>
        <w:tc>
          <w:tcPr>
            <w:tcW w:w="692" w:type="pct"/>
          </w:tcPr>
          <w:p w14:paraId="536027B4" w14:textId="409B1C04" w:rsidR="00D130E0" w:rsidRPr="00D130E0" w:rsidRDefault="00D130E0" w:rsidP="00D40282">
            <w:pPr>
              <w:jc w:val="center"/>
              <w:rPr>
                <w:sz w:val="18"/>
                <w:szCs w:val="18"/>
              </w:rPr>
            </w:pPr>
            <w:r w:rsidRPr="00D130E0">
              <w:rPr>
                <w:sz w:val="18"/>
                <w:szCs w:val="18"/>
              </w:rPr>
              <w:t>无目视可见的夹杂物</w:t>
            </w:r>
          </w:p>
        </w:tc>
        <w:tc>
          <w:tcPr>
            <w:tcW w:w="690" w:type="pct"/>
          </w:tcPr>
          <w:p w14:paraId="2ADFFE28" w14:textId="117BBB29" w:rsidR="00D130E0" w:rsidRPr="00D130E0" w:rsidRDefault="00D130E0" w:rsidP="00D40282">
            <w:pPr>
              <w:jc w:val="center"/>
              <w:rPr>
                <w:sz w:val="18"/>
                <w:szCs w:val="18"/>
              </w:rPr>
            </w:pPr>
            <w:r w:rsidRPr="00D130E0">
              <w:rPr>
                <w:sz w:val="18"/>
                <w:szCs w:val="18"/>
              </w:rPr>
              <w:t>无目视可见的夹杂物</w:t>
            </w:r>
          </w:p>
        </w:tc>
        <w:tc>
          <w:tcPr>
            <w:tcW w:w="690" w:type="pct"/>
          </w:tcPr>
          <w:p w14:paraId="01EC37F9" w14:textId="616CBA50" w:rsidR="00D130E0" w:rsidRPr="00D130E0" w:rsidRDefault="00D130E0" w:rsidP="00D40282">
            <w:pPr>
              <w:jc w:val="center"/>
              <w:rPr>
                <w:sz w:val="18"/>
                <w:szCs w:val="18"/>
              </w:rPr>
            </w:pPr>
            <w:r w:rsidRPr="00D130E0">
              <w:rPr>
                <w:sz w:val="18"/>
                <w:szCs w:val="18"/>
              </w:rPr>
              <w:t>无目视可见的夹杂物</w:t>
            </w:r>
          </w:p>
        </w:tc>
      </w:tr>
    </w:tbl>
    <w:p w14:paraId="45234E4F" w14:textId="0743D323" w:rsidR="00F567CE" w:rsidRPr="00D130E0" w:rsidRDefault="00F567CE" w:rsidP="00B17D75">
      <w:pPr>
        <w:spacing w:before="120" w:after="120"/>
        <w:jc w:val="center"/>
        <w:rPr>
          <w:rFonts w:ascii="黑体" w:eastAsia="黑体" w:hAnsi="黑体"/>
          <w:szCs w:val="21"/>
        </w:rPr>
      </w:pPr>
      <w:r w:rsidRPr="00D130E0">
        <w:rPr>
          <w:rFonts w:ascii="黑体" w:eastAsia="黑体" w:hAnsi="黑体"/>
          <w:szCs w:val="21"/>
        </w:rPr>
        <w:t>表</w:t>
      </w:r>
      <w:r w:rsidRPr="00D130E0">
        <w:rPr>
          <w:rFonts w:ascii="黑体" w:eastAsia="黑体" w:hAnsi="黑体" w:hint="eastAsia"/>
          <w:szCs w:val="21"/>
        </w:rPr>
        <w:t>1</w:t>
      </w:r>
      <w:r w:rsidR="00E81914">
        <w:rPr>
          <w:rFonts w:ascii="黑体" w:eastAsia="黑体" w:hAnsi="黑体"/>
          <w:szCs w:val="21"/>
        </w:rPr>
        <w:t>7</w:t>
      </w:r>
      <w:r w:rsidRPr="00D130E0">
        <w:rPr>
          <w:rFonts w:ascii="黑体" w:eastAsia="黑体" w:hAnsi="黑体" w:hint="eastAsia"/>
          <w:szCs w:val="21"/>
        </w:rPr>
        <w:t>广东省科学院对</w:t>
      </w:r>
      <w:r w:rsidRPr="00D130E0">
        <w:rPr>
          <w:rFonts w:ascii="黑体" w:eastAsia="黑体" w:hAnsi="黑体"/>
          <w:szCs w:val="21"/>
        </w:rPr>
        <w:t>热喷涂用</w:t>
      </w:r>
      <w:r w:rsidR="00D130E0" w:rsidRPr="00D130E0">
        <w:rPr>
          <w:rFonts w:ascii="黑体" w:eastAsia="黑体" w:hAnsi="黑体"/>
          <w:szCs w:val="21"/>
        </w:rPr>
        <w:t>氧化</w:t>
      </w:r>
      <w:r w:rsidR="00D130E0" w:rsidRPr="00D130E0">
        <w:rPr>
          <w:rFonts w:ascii="黑体" w:eastAsia="黑体" w:hAnsi="黑体" w:hint="eastAsia"/>
          <w:szCs w:val="21"/>
        </w:rPr>
        <w:t>铬</w:t>
      </w:r>
      <w:r w:rsidRPr="00D130E0">
        <w:rPr>
          <w:rFonts w:ascii="黑体" w:eastAsia="黑体" w:hAnsi="黑体"/>
          <w:szCs w:val="21"/>
        </w:rPr>
        <w:t>粉末产品</w:t>
      </w:r>
      <w:r w:rsidRPr="00D130E0">
        <w:rPr>
          <w:rFonts w:ascii="黑体" w:eastAsia="黑体" w:hAnsi="黑体" w:hint="eastAsia"/>
          <w:szCs w:val="21"/>
        </w:rPr>
        <w:t>外观质量检测结果</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99"/>
        <w:gridCol w:w="2274"/>
        <w:gridCol w:w="2274"/>
        <w:gridCol w:w="2275"/>
      </w:tblGrid>
      <w:tr w:rsidR="00B17D75" w:rsidRPr="00D130E0" w14:paraId="1FC1641B" w14:textId="77777777" w:rsidTr="00B17D75">
        <w:trPr>
          <w:trHeight w:val="340"/>
          <w:jc w:val="center"/>
        </w:trPr>
        <w:tc>
          <w:tcPr>
            <w:tcW w:w="997" w:type="pct"/>
            <w:shd w:val="clear" w:color="auto" w:fill="auto"/>
            <w:vAlign w:val="center"/>
          </w:tcPr>
          <w:p w14:paraId="767FFA8C" w14:textId="77777777" w:rsidR="00F567CE" w:rsidRPr="00D130E0" w:rsidRDefault="00F567CE" w:rsidP="00D40282">
            <w:pPr>
              <w:jc w:val="center"/>
              <w:rPr>
                <w:sz w:val="18"/>
                <w:szCs w:val="18"/>
              </w:rPr>
            </w:pPr>
            <w:r w:rsidRPr="00D130E0">
              <w:rPr>
                <w:sz w:val="18"/>
                <w:szCs w:val="18"/>
              </w:rPr>
              <w:t>指标</w:t>
            </w:r>
          </w:p>
        </w:tc>
        <w:tc>
          <w:tcPr>
            <w:tcW w:w="1334" w:type="pct"/>
            <w:shd w:val="clear" w:color="000000" w:fill="FFFFFF"/>
            <w:vAlign w:val="center"/>
          </w:tcPr>
          <w:p w14:paraId="26BBC280" w14:textId="77777777" w:rsidR="00F567CE" w:rsidRPr="00D130E0" w:rsidRDefault="00F567CE" w:rsidP="00D40282">
            <w:pPr>
              <w:widowControl/>
              <w:jc w:val="center"/>
              <w:rPr>
                <w:rFonts w:eastAsia="等线"/>
                <w:color w:val="000000"/>
                <w:kern w:val="0"/>
                <w:sz w:val="18"/>
                <w:szCs w:val="18"/>
              </w:rPr>
            </w:pPr>
            <w:r w:rsidRPr="00D130E0">
              <w:rPr>
                <w:rFonts w:hint="eastAsia"/>
                <w:sz w:val="18"/>
                <w:szCs w:val="18"/>
              </w:rPr>
              <w:t>1#</w:t>
            </w:r>
          </w:p>
        </w:tc>
        <w:tc>
          <w:tcPr>
            <w:tcW w:w="1334" w:type="pct"/>
            <w:shd w:val="clear" w:color="000000" w:fill="FFFFFF"/>
          </w:tcPr>
          <w:p w14:paraId="0C2162DF" w14:textId="77777777" w:rsidR="00F567CE" w:rsidRPr="00D130E0" w:rsidRDefault="00F567CE" w:rsidP="00D40282">
            <w:pPr>
              <w:widowControl/>
              <w:jc w:val="center"/>
              <w:rPr>
                <w:sz w:val="18"/>
                <w:szCs w:val="18"/>
              </w:rPr>
            </w:pPr>
            <w:r w:rsidRPr="00D130E0">
              <w:rPr>
                <w:rFonts w:hint="eastAsia"/>
                <w:sz w:val="18"/>
                <w:szCs w:val="18"/>
              </w:rPr>
              <w:t>2#</w:t>
            </w:r>
          </w:p>
        </w:tc>
        <w:tc>
          <w:tcPr>
            <w:tcW w:w="1335" w:type="pct"/>
            <w:shd w:val="clear" w:color="000000" w:fill="FFFFFF"/>
          </w:tcPr>
          <w:p w14:paraId="77DACB97" w14:textId="77777777" w:rsidR="00F567CE" w:rsidRPr="00D130E0" w:rsidRDefault="00F567CE" w:rsidP="00D40282">
            <w:pPr>
              <w:widowControl/>
              <w:jc w:val="center"/>
              <w:rPr>
                <w:sz w:val="18"/>
                <w:szCs w:val="18"/>
              </w:rPr>
            </w:pPr>
            <w:r w:rsidRPr="00D130E0">
              <w:rPr>
                <w:rFonts w:hint="eastAsia"/>
                <w:sz w:val="18"/>
                <w:szCs w:val="18"/>
              </w:rPr>
              <w:t>3#</w:t>
            </w:r>
          </w:p>
        </w:tc>
      </w:tr>
      <w:tr w:rsidR="00D130E0" w14:paraId="2B51DB36" w14:textId="77777777" w:rsidTr="00F02E4C">
        <w:trPr>
          <w:trHeight w:val="340"/>
          <w:jc w:val="center"/>
        </w:trPr>
        <w:tc>
          <w:tcPr>
            <w:tcW w:w="997" w:type="pct"/>
            <w:shd w:val="clear" w:color="auto" w:fill="auto"/>
            <w:vAlign w:val="center"/>
          </w:tcPr>
          <w:p w14:paraId="592A2A36" w14:textId="77777777" w:rsidR="00D130E0" w:rsidRPr="00D130E0" w:rsidRDefault="00D130E0" w:rsidP="00D40282">
            <w:pPr>
              <w:jc w:val="center"/>
              <w:rPr>
                <w:sz w:val="18"/>
                <w:szCs w:val="18"/>
              </w:rPr>
            </w:pPr>
            <w:r w:rsidRPr="00D130E0">
              <w:rPr>
                <w:sz w:val="18"/>
                <w:szCs w:val="18"/>
              </w:rPr>
              <w:t>外观</w:t>
            </w:r>
          </w:p>
        </w:tc>
        <w:tc>
          <w:tcPr>
            <w:tcW w:w="1334" w:type="pct"/>
            <w:shd w:val="clear" w:color="auto" w:fill="auto"/>
            <w:vAlign w:val="center"/>
          </w:tcPr>
          <w:p w14:paraId="41A2419E" w14:textId="658E60ED" w:rsidR="00D130E0" w:rsidRPr="00D130E0" w:rsidRDefault="00D130E0" w:rsidP="00D40282">
            <w:pPr>
              <w:jc w:val="center"/>
              <w:rPr>
                <w:sz w:val="18"/>
                <w:szCs w:val="18"/>
              </w:rPr>
            </w:pPr>
            <w:r w:rsidRPr="00D130E0">
              <w:rPr>
                <w:sz w:val="18"/>
                <w:szCs w:val="18"/>
              </w:rPr>
              <w:t>无目视可见的夹杂物</w:t>
            </w:r>
          </w:p>
        </w:tc>
        <w:tc>
          <w:tcPr>
            <w:tcW w:w="1334" w:type="pct"/>
            <w:vAlign w:val="center"/>
          </w:tcPr>
          <w:p w14:paraId="08BC28BD" w14:textId="250E7CC8" w:rsidR="00D130E0" w:rsidRPr="00D130E0" w:rsidRDefault="00D130E0" w:rsidP="00D40282">
            <w:pPr>
              <w:jc w:val="center"/>
              <w:rPr>
                <w:sz w:val="18"/>
                <w:szCs w:val="18"/>
              </w:rPr>
            </w:pPr>
            <w:r w:rsidRPr="00D130E0">
              <w:rPr>
                <w:sz w:val="18"/>
                <w:szCs w:val="18"/>
              </w:rPr>
              <w:t>无目视可见的夹杂物</w:t>
            </w:r>
          </w:p>
        </w:tc>
        <w:tc>
          <w:tcPr>
            <w:tcW w:w="1335" w:type="pct"/>
          </w:tcPr>
          <w:p w14:paraId="35738213" w14:textId="1FC60257" w:rsidR="00D130E0" w:rsidRDefault="00D130E0" w:rsidP="00D40282">
            <w:pPr>
              <w:jc w:val="center"/>
              <w:rPr>
                <w:sz w:val="18"/>
                <w:szCs w:val="18"/>
              </w:rPr>
            </w:pPr>
            <w:r w:rsidRPr="00D130E0">
              <w:rPr>
                <w:sz w:val="18"/>
                <w:szCs w:val="18"/>
              </w:rPr>
              <w:t>无目视可见的夹杂物</w:t>
            </w:r>
          </w:p>
        </w:tc>
      </w:tr>
    </w:tbl>
    <w:p w14:paraId="7B4D17B4" w14:textId="52F1EC4F" w:rsidR="00E81914" w:rsidRDefault="00E81914" w:rsidP="00E81914">
      <w:pPr>
        <w:spacing w:line="360" w:lineRule="auto"/>
        <w:jc w:val="center"/>
        <w:rPr>
          <w:rFonts w:ascii="黑体" w:eastAsia="黑体" w:hAnsi="黑体"/>
          <w:szCs w:val="21"/>
        </w:rPr>
      </w:pPr>
      <w:r>
        <w:rPr>
          <w:rFonts w:ascii="黑体" w:eastAsia="黑体" w:hAnsi="黑体"/>
          <w:szCs w:val="21"/>
        </w:rPr>
        <w:t xml:space="preserve">表18 </w:t>
      </w:r>
      <w:r>
        <w:rPr>
          <w:rFonts w:ascii="黑体" w:eastAsia="黑体" w:hAnsi="黑体" w:hint="eastAsia"/>
          <w:szCs w:val="21"/>
        </w:rPr>
        <w:t>威拉里新材料对</w:t>
      </w:r>
      <w:r>
        <w:rPr>
          <w:rFonts w:ascii="黑体" w:eastAsia="黑体" w:hAnsi="黑体"/>
          <w:szCs w:val="21"/>
        </w:rPr>
        <w:t>热喷涂用氧化</w:t>
      </w:r>
      <w:r>
        <w:rPr>
          <w:rFonts w:ascii="黑体" w:eastAsia="黑体" w:hAnsi="黑体" w:hint="eastAsia"/>
          <w:szCs w:val="21"/>
        </w:rPr>
        <w:t>铬</w:t>
      </w:r>
      <w:r>
        <w:rPr>
          <w:rFonts w:ascii="黑体" w:eastAsia="黑体" w:hAnsi="黑体"/>
          <w:szCs w:val="21"/>
        </w:rPr>
        <w:t>粉末产品</w:t>
      </w:r>
      <w:r>
        <w:rPr>
          <w:rFonts w:ascii="黑体" w:eastAsia="黑体" w:hAnsi="黑体" w:hint="eastAsia"/>
          <w:szCs w:val="21"/>
        </w:rPr>
        <w:t>外观质量检测结果</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68"/>
        <w:gridCol w:w="2267"/>
        <w:gridCol w:w="2269"/>
        <w:gridCol w:w="2318"/>
      </w:tblGrid>
      <w:tr w:rsidR="00E81914" w14:paraId="14E12388" w14:textId="77777777" w:rsidTr="00E81914">
        <w:trPr>
          <w:trHeight w:val="340"/>
          <w:jc w:val="center"/>
        </w:trPr>
        <w:tc>
          <w:tcPr>
            <w:tcW w:w="979" w:type="pct"/>
            <w:shd w:val="clear" w:color="auto" w:fill="auto"/>
            <w:vAlign w:val="center"/>
          </w:tcPr>
          <w:p w14:paraId="579347B4" w14:textId="77777777" w:rsidR="00E81914" w:rsidRDefault="00E81914" w:rsidP="002952E2">
            <w:pPr>
              <w:jc w:val="center"/>
              <w:rPr>
                <w:sz w:val="18"/>
                <w:szCs w:val="18"/>
              </w:rPr>
            </w:pPr>
            <w:r>
              <w:rPr>
                <w:sz w:val="18"/>
                <w:szCs w:val="18"/>
              </w:rPr>
              <w:t>指标</w:t>
            </w:r>
          </w:p>
        </w:tc>
        <w:tc>
          <w:tcPr>
            <w:tcW w:w="1330" w:type="pct"/>
            <w:shd w:val="clear" w:color="000000" w:fill="FFFFFF"/>
          </w:tcPr>
          <w:p w14:paraId="4832B336" w14:textId="77777777" w:rsidR="00E81914" w:rsidRDefault="00E81914" w:rsidP="002952E2">
            <w:pPr>
              <w:widowControl/>
              <w:jc w:val="center"/>
              <w:rPr>
                <w:sz w:val="18"/>
                <w:szCs w:val="18"/>
              </w:rPr>
            </w:pPr>
            <w:r>
              <w:rPr>
                <w:rFonts w:hint="eastAsia"/>
                <w:sz w:val="18"/>
                <w:szCs w:val="18"/>
              </w:rPr>
              <w:t>4#</w:t>
            </w:r>
          </w:p>
        </w:tc>
        <w:tc>
          <w:tcPr>
            <w:tcW w:w="1331" w:type="pct"/>
            <w:shd w:val="clear" w:color="000000" w:fill="FFFFFF"/>
          </w:tcPr>
          <w:p w14:paraId="5C11EAE5" w14:textId="77777777" w:rsidR="00E81914" w:rsidRDefault="00E81914" w:rsidP="002952E2">
            <w:pPr>
              <w:widowControl/>
              <w:jc w:val="center"/>
              <w:rPr>
                <w:sz w:val="18"/>
                <w:szCs w:val="18"/>
              </w:rPr>
            </w:pPr>
            <w:r>
              <w:rPr>
                <w:rFonts w:hint="eastAsia"/>
                <w:sz w:val="18"/>
                <w:szCs w:val="18"/>
              </w:rPr>
              <w:t>5#</w:t>
            </w:r>
          </w:p>
        </w:tc>
        <w:tc>
          <w:tcPr>
            <w:tcW w:w="1360" w:type="pct"/>
            <w:shd w:val="clear" w:color="000000" w:fill="FFFFFF"/>
          </w:tcPr>
          <w:p w14:paraId="366D2996" w14:textId="77777777" w:rsidR="00E81914" w:rsidRDefault="00E81914" w:rsidP="002952E2">
            <w:pPr>
              <w:widowControl/>
              <w:jc w:val="center"/>
              <w:rPr>
                <w:sz w:val="18"/>
                <w:szCs w:val="18"/>
              </w:rPr>
            </w:pPr>
            <w:r>
              <w:rPr>
                <w:rFonts w:hint="eastAsia"/>
                <w:sz w:val="18"/>
                <w:szCs w:val="18"/>
              </w:rPr>
              <w:t>6#</w:t>
            </w:r>
          </w:p>
        </w:tc>
      </w:tr>
      <w:tr w:rsidR="00E81914" w14:paraId="588066EC" w14:textId="77777777" w:rsidTr="00E81914">
        <w:trPr>
          <w:trHeight w:val="340"/>
          <w:jc w:val="center"/>
        </w:trPr>
        <w:tc>
          <w:tcPr>
            <w:tcW w:w="979" w:type="pct"/>
            <w:shd w:val="clear" w:color="auto" w:fill="auto"/>
            <w:vAlign w:val="center"/>
          </w:tcPr>
          <w:p w14:paraId="1C1CC930" w14:textId="77777777" w:rsidR="00E81914" w:rsidRDefault="00E81914" w:rsidP="002952E2">
            <w:pPr>
              <w:jc w:val="center"/>
              <w:rPr>
                <w:sz w:val="18"/>
                <w:szCs w:val="18"/>
              </w:rPr>
            </w:pPr>
            <w:r>
              <w:rPr>
                <w:sz w:val="18"/>
                <w:szCs w:val="18"/>
              </w:rPr>
              <w:t>外观</w:t>
            </w:r>
          </w:p>
        </w:tc>
        <w:tc>
          <w:tcPr>
            <w:tcW w:w="1330" w:type="pct"/>
          </w:tcPr>
          <w:p w14:paraId="175EF36F" w14:textId="77777777" w:rsidR="00E81914" w:rsidRDefault="00E81914" w:rsidP="002952E2">
            <w:pPr>
              <w:jc w:val="center"/>
              <w:rPr>
                <w:sz w:val="18"/>
                <w:szCs w:val="18"/>
              </w:rPr>
            </w:pPr>
            <w:r>
              <w:rPr>
                <w:sz w:val="18"/>
                <w:szCs w:val="18"/>
              </w:rPr>
              <w:t>无目视可见的夹杂物</w:t>
            </w:r>
          </w:p>
        </w:tc>
        <w:tc>
          <w:tcPr>
            <w:tcW w:w="1331" w:type="pct"/>
          </w:tcPr>
          <w:p w14:paraId="30AD9742" w14:textId="77777777" w:rsidR="00E81914" w:rsidRDefault="00E81914" w:rsidP="002952E2">
            <w:pPr>
              <w:jc w:val="center"/>
              <w:rPr>
                <w:sz w:val="18"/>
                <w:szCs w:val="18"/>
              </w:rPr>
            </w:pPr>
            <w:r>
              <w:rPr>
                <w:sz w:val="18"/>
                <w:szCs w:val="18"/>
              </w:rPr>
              <w:t>无目视可见的夹杂物</w:t>
            </w:r>
          </w:p>
        </w:tc>
        <w:tc>
          <w:tcPr>
            <w:tcW w:w="1360" w:type="pct"/>
          </w:tcPr>
          <w:p w14:paraId="0E907FB8" w14:textId="77777777" w:rsidR="00E81914" w:rsidRDefault="00E81914" w:rsidP="002952E2">
            <w:pPr>
              <w:jc w:val="center"/>
              <w:rPr>
                <w:sz w:val="18"/>
                <w:szCs w:val="18"/>
              </w:rPr>
            </w:pPr>
            <w:r>
              <w:rPr>
                <w:sz w:val="18"/>
                <w:szCs w:val="18"/>
              </w:rPr>
              <w:t>无目视可见的夹杂物</w:t>
            </w:r>
          </w:p>
        </w:tc>
      </w:tr>
    </w:tbl>
    <w:p w14:paraId="7E5364F4" w14:textId="500794FE" w:rsidR="00450151" w:rsidRPr="0077147C" w:rsidRDefault="00450151">
      <w:pPr>
        <w:spacing w:line="360" w:lineRule="auto"/>
        <w:rPr>
          <w:rFonts w:eastAsia="黑体"/>
          <w:sz w:val="24"/>
        </w:rPr>
      </w:pPr>
      <w:r w:rsidRPr="0077147C">
        <w:rPr>
          <w:rFonts w:eastAsia="黑体" w:hint="eastAsia"/>
          <w:sz w:val="24"/>
        </w:rPr>
        <w:lastRenderedPageBreak/>
        <w:t>三、</w:t>
      </w:r>
      <w:r w:rsidRPr="0077147C">
        <w:rPr>
          <w:rFonts w:eastAsia="黑体" w:hint="eastAsia"/>
          <w:sz w:val="24"/>
        </w:rPr>
        <w:t xml:space="preserve"> </w:t>
      </w:r>
      <w:r w:rsidRPr="0077147C">
        <w:rPr>
          <w:rFonts w:eastAsia="黑体" w:hint="eastAsia"/>
          <w:sz w:val="24"/>
        </w:rPr>
        <w:t>标准水平分析</w:t>
      </w:r>
    </w:p>
    <w:p w14:paraId="6054E9A3" w14:textId="77777777" w:rsidR="00450151" w:rsidRPr="0077147C" w:rsidRDefault="00450151">
      <w:pPr>
        <w:spacing w:before="120" w:after="120" w:line="360" w:lineRule="auto"/>
        <w:jc w:val="left"/>
        <w:rPr>
          <w:rFonts w:ascii="黑体" w:eastAsia="黑体" w:hAnsi="宋体"/>
          <w:sz w:val="24"/>
        </w:rPr>
      </w:pPr>
      <w:r w:rsidRPr="0077147C">
        <w:rPr>
          <w:rFonts w:ascii="黑体" w:eastAsia="黑体" w:hAnsi="宋体" w:hint="eastAsia"/>
          <w:sz w:val="24"/>
        </w:rPr>
        <w:t>3.1</w:t>
      </w:r>
      <w:r w:rsidRPr="0077147C">
        <w:rPr>
          <w:rFonts w:ascii="黑体" w:eastAsia="黑体" w:hint="eastAsia"/>
          <w:sz w:val="24"/>
        </w:rPr>
        <w:t>采用国际标准和国外先进标准的程度</w:t>
      </w:r>
    </w:p>
    <w:p w14:paraId="3493FBF1" w14:textId="77777777" w:rsidR="00450151" w:rsidRPr="0077147C" w:rsidRDefault="00450151" w:rsidP="0021524D">
      <w:pPr>
        <w:spacing w:line="360" w:lineRule="auto"/>
        <w:ind w:firstLineChars="200" w:firstLine="480"/>
        <w:rPr>
          <w:sz w:val="24"/>
        </w:rPr>
      </w:pPr>
      <w:r w:rsidRPr="0077147C">
        <w:rPr>
          <w:rFonts w:hint="eastAsia"/>
          <w:sz w:val="24"/>
        </w:rPr>
        <w:t>经查，国外无类似</w:t>
      </w:r>
      <w:r w:rsidR="005A4390" w:rsidRPr="0077147C">
        <w:rPr>
          <w:rFonts w:hint="eastAsia"/>
          <w:sz w:val="24"/>
        </w:rPr>
        <w:t>标准化文件</w:t>
      </w:r>
      <w:r w:rsidRPr="0077147C">
        <w:rPr>
          <w:rFonts w:hint="eastAsia"/>
          <w:sz w:val="24"/>
        </w:rPr>
        <w:t>，因此本标准不采用其他国际或国外标准。</w:t>
      </w:r>
    </w:p>
    <w:p w14:paraId="2C350B58" w14:textId="77777777" w:rsidR="00450151" w:rsidRPr="0077147C" w:rsidRDefault="00450151">
      <w:pPr>
        <w:pStyle w:val="30"/>
        <w:spacing w:after="0" w:line="360" w:lineRule="auto"/>
        <w:ind w:leftChars="0" w:left="0"/>
        <w:rPr>
          <w:rFonts w:ascii="黑体" w:eastAsia="黑体"/>
          <w:sz w:val="24"/>
        </w:rPr>
      </w:pPr>
      <w:r w:rsidRPr="0077147C">
        <w:rPr>
          <w:rFonts w:ascii="黑体" w:eastAsia="黑体" w:hint="eastAsia"/>
          <w:sz w:val="24"/>
        </w:rPr>
        <w:t>3.2国际、国外同类标准水平的对比分析</w:t>
      </w:r>
    </w:p>
    <w:p w14:paraId="0A00EAB1" w14:textId="77777777" w:rsidR="00450151" w:rsidRPr="0077147C" w:rsidRDefault="00574CB4" w:rsidP="0021524D">
      <w:pPr>
        <w:spacing w:line="360" w:lineRule="auto"/>
        <w:ind w:firstLineChars="200" w:firstLine="480"/>
        <w:rPr>
          <w:sz w:val="24"/>
        </w:rPr>
      </w:pPr>
      <w:r w:rsidRPr="0077147C">
        <w:rPr>
          <w:rFonts w:hint="eastAsia"/>
          <w:sz w:val="24"/>
        </w:rPr>
        <w:t>本标准达到了国内先进水平，</w:t>
      </w:r>
      <w:r w:rsidR="00450151" w:rsidRPr="0077147C">
        <w:rPr>
          <w:rFonts w:hint="eastAsia"/>
          <w:sz w:val="24"/>
        </w:rPr>
        <w:t>国外无相同的标准。</w:t>
      </w:r>
    </w:p>
    <w:p w14:paraId="603832DC" w14:textId="77777777" w:rsidR="00450151" w:rsidRPr="0077147C" w:rsidRDefault="00450151">
      <w:pPr>
        <w:pStyle w:val="30"/>
        <w:spacing w:line="360" w:lineRule="auto"/>
        <w:ind w:leftChars="0" w:left="0"/>
        <w:rPr>
          <w:rFonts w:ascii="黑体" w:eastAsia="黑体"/>
          <w:sz w:val="24"/>
        </w:rPr>
      </w:pPr>
      <w:r w:rsidRPr="0077147C">
        <w:rPr>
          <w:rFonts w:ascii="黑体" w:eastAsia="黑体" w:hint="eastAsia"/>
          <w:sz w:val="24"/>
        </w:rPr>
        <w:t>3.3与现有标准及制定中标准协调配套的情况</w:t>
      </w:r>
    </w:p>
    <w:p w14:paraId="6704025A" w14:textId="77777777" w:rsidR="00450151" w:rsidRPr="0021524D" w:rsidRDefault="00450151" w:rsidP="0021524D">
      <w:pPr>
        <w:spacing w:line="360" w:lineRule="auto"/>
        <w:ind w:firstLineChars="200" w:firstLine="480"/>
        <w:rPr>
          <w:sz w:val="24"/>
        </w:rPr>
      </w:pPr>
      <w:r w:rsidRPr="0021524D">
        <w:rPr>
          <w:rFonts w:hint="eastAsia"/>
          <w:sz w:val="24"/>
        </w:rPr>
        <w:t>经查，标准与现有标准及制定中的标准无重复交叉情况。</w:t>
      </w:r>
    </w:p>
    <w:p w14:paraId="1FDB2E22" w14:textId="77777777" w:rsidR="00450151" w:rsidRPr="0077147C" w:rsidRDefault="00450151">
      <w:pPr>
        <w:spacing w:line="360" w:lineRule="auto"/>
        <w:rPr>
          <w:rFonts w:ascii="黑体" w:eastAsia="黑体"/>
          <w:sz w:val="24"/>
        </w:rPr>
      </w:pPr>
      <w:r w:rsidRPr="0077147C">
        <w:rPr>
          <w:rFonts w:ascii="黑体" w:eastAsia="黑体" w:hint="eastAsia"/>
          <w:sz w:val="24"/>
        </w:rPr>
        <w:t>3.4 涉及国内外专利及处置情况</w:t>
      </w:r>
    </w:p>
    <w:p w14:paraId="3685965C" w14:textId="77777777" w:rsidR="00450151" w:rsidRPr="0021524D" w:rsidRDefault="00450151" w:rsidP="0021524D">
      <w:pPr>
        <w:spacing w:line="360" w:lineRule="auto"/>
        <w:ind w:firstLineChars="200" w:firstLine="480"/>
        <w:rPr>
          <w:sz w:val="24"/>
        </w:rPr>
      </w:pPr>
      <w:r w:rsidRPr="0021524D">
        <w:rPr>
          <w:rFonts w:hint="eastAsia"/>
          <w:sz w:val="24"/>
        </w:rPr>
        <w:t>经查，本</w:t>
      </w:r>
      <w:r w:rsidR="005A4390" w:rsidRPr="0021524D">
        <w:rPr>
          <w:rFonts w:hint="eastAsia"/>
          <w:sz w:val="24"/>
        </w:rPr>
        <w:t>文件</w:t>
      </w:r>
      <w:r w:rsidRPr="0021524D">
        <w:rPr>
          <w:rFonts w:hint="eastAsia"/>
          <w:sz w:val="24"/>
        </w:rPr>
        <w:t>不涉及国内外专利。</w:t>
      </w:r>
    </w:p>
    <w:p w14:paraId="3DE61041" w14:textId="77777777" w:rsidR="00450151" w:rsidRPr="0077147C" w:rsidRDefault="00450151">
      <w:pPr>
        <w:spacing w:line="360" w:lineRule="auto"/>
        <w:rPr>
          <w:rFonts w:ascii="黑体" w:eastAsia="黑体"/>
          <w:sz w:val="24"/>
        </w:rPr>
      </w:pPr>
      <w:r w:rsidRPr="0077147C">
        <w:rPr>
          <w:rFonts w:ascii="黑体" w:eastAsia="黑体" w:hint="eastAsia"/>
          <w:sz w:val="24"/>
        </w:rPr>
        <w:t>四、与有关的现行法律、法规和强制性国家标准的关系</w:t>
      </w:r>
    </w:p>
    <w:p w14:paraId="3E0A565E" w14:textId="77777777" w:rsidR="00450151" w:rsidRPr="0021524D" w:rsidRDefault="00450151" w:rsidP="0021524D">
      <w:pPr>
        <w:spacing w:line="360" w:lineRule="auto"/>
        <w:ind w:firstLineChars="200" w:firstLine="480"/>
        <w:rPr>
          <w:sz w:val="24"/>
        </w:rPr>
      </w:pPr>
      <w:r w:rsidRPr="0021524D">
        <w:rPr>
          <w:rFonts w:hint="eastAsia"/>
          <w:sz w:val="24"/>
        </w:rPr>
        <w:t>与有关的现行法律、法规和强制性国家标准没有冲突。</w:t>
      </w:r>
    </w:p>
    <w:p w14:paraId="2DA03C4D" w14:textId="77777777" w:rsidR="00450151" w:rsidRPr="0077147C" w:rsidRDefault="00450151">
      <w:pPr>
        <w:spacing w:line="360" w:lineRule="auto"/>
        <w:rPr>
          <w:rFonts w:eastAsia="黑体"/>
          <w:sz w:val="24"/>
        </w:rPr>
      </w:pPr>
      <w:r w:rsidRPr="0077147C">
        <w:rPr>
          <w:rFonts w:eastAsia="黑体" w:hint="eastAsia"/>
          <w:sz w:val="24"/>
        </w:rPr>
        <w:t>五、重大分歧意见的处理经过和依据</w:t>
      </w:r>
    </w:p>
    <w:p w14:paraId="77361BE1" w14:textId="77777777" w:rsidR="00450151" w:rsidRPr="0021524D" w:rsidRDefault="00450151" w:rsidP="0021524D">
      <w:pPr>
        <w:spacing w:line="360" w:lineRule="auto"/>
        <w:ind w:firstLineChars="200" w:firstLine="480"/>
        <w:rPr>
          <w:sz w:val="24"/>
        </w:rPr>
      </w:pPr>
      <w:r w:rsidRPr="0021524D">
        <w:rPr>
          <w:rFonts w:hint="eastAsia"/>
          <w:sz w:val="24"/>
        </w:rPr>
        <w:t>暂无重大分歧意见。</w:t>
      </w:r>
    </w:p>
    <w:p w14:paraId="71D872A2" w14:textId="77777777" w:rsidR="00450151" w:rsidRPr="0077147C" w:rsidRDefault="00450151">
      <w:pPr>
        <w:spacing w:line="360" w:lineRule="auto"/>
        <w:rPr>
          <w:rFonts w:eastAsia="黑体"/>
          <w:sz w:val="24"/>
        </w:rPr>
      </w:pPr>
      <w:r w:rsidRPr="0077147C">
        <w:rPr>
          <w:rFonts w:eastAsia="黑体" w:hint="eastAsia"/>
          <w:sz w:val="24"/>
        </w:rPr>
        <w:t>六、标准作为强制性标准或推荐性标准的建议</w:t>
      </w:r>
    </w:p>
    <w:p w14:paraId="17B2A046" w14:textId="77777777" w:rsidR="00450151" w:rsidRPr="0021524D" w:rsidRDefault="00450151" w:rsidP="0021524D">
      <w:pPr>
        <w:spacing w:line="360" w:lineRule="auto"/>
        <w:ind w:firstLineChars="200" w:firstLine="480"/>
        <w:rPr>
          <w:sz w:val="24"/>
        </w:rPr>
      </w:pPr>
      <w:r w:rsidRPr="0021524D">
        <w:rPr>
          <w:rFonts w:hint="eastAsia"/>
          <w:sz w:val="24"/>
        </w:rPr>
        <w:t>建议作为推荐性有色行业标准。</w:t>
      </w:r>
    </w:p>
    <w:p w14:paraId="3ABB54CD" w14:textId="77777777" w:rsidR="00450151" w:rsidRPr="0077147C" w:rsidRDefault="00450151">
      <w:pPr>
        <w:spacing w:line="360" w:lineRule="auto"/>
        <w:rPr>
          <w:rFonts w:eastAsia="黑体"/>
          <w:sz w:val="24"/>
        </w:rPr>
      </w:pPr>
      <w:r w:rsidRPr="0077147C">
        <w:rPr>
          <w:rFonts w:eastAsia="黑体" w:hint="eastAsia"/>
          <w:sz w:val="24"/>
        </w:rPr>
        <w:t>七、贯彻标准的要求和措施建议</w:t>
      </w:r>
    </w:p>
    <w:p w14:paraId="3FB11F3A" w14:textId="77777777" w:rsidR="00450151" w:rsidRPr="0021524D" w:rsidRDefault="00450151" w:rsidP="0021524D">
      <w:pPr>
        <w:spacing w:line="360" w:lineRule="auto"/>
        <w:ind w:firstLineChars="200" w:firstLine="480"/>
        <w:rPr>
          <w:sz w:val="24"/>
        </w:rPr>
      </w:pPr>
      <w:r w:rsidRPr="0021524D">
        <w:rPr>
          <w:rFonts w:hint="eastAsia"/>
          <w:sz w:val="24"/>
        </w:rPr>
        <w:t>标准发布后宣贯实施。</w:t>
      </w:r>
    </w:p>
    <w:p w14:paraId="0907DD59" w14:textId="77777777" w:rsidR="00450151" w:rsidRPr="0077147C" w:rsidRDefault="00450151">
      <w:pPr>
        <w:spacing w:line="360" w:lineRule="auto"/>
        <w:rPr>
          <w:rFonts w:eastAsia="黑体"/>
          <w:sz w:val="24"/>
        </w:rPr>
      </w:pPr>
      <w:r w:rsidRPr="0077147C">
        <w:rPr>
          <w:rFonts w:eastAsia="黑体" w:hint="eastAsia"/>
          <w:sz w:val="24"/>
        </w:rPr>
        <w:t>八、废止现行有关标准的建议</w:t>
      </w:r>
    </w:p>
    <w:p w14:paraId="0DC35AAE" w14:textId="77777777" w:rsidR="00450151" w:rsidRPr="0077147C" w:rsidRDefault="00450151">
      <w:pPr>
        <w:spacing w:line="360" w:lineRule="auto"/>
        <w:ind w:firstLineChars="200" w:firstLine="480"/>
        <w:rPr>
          <w:sz w:val="24"/>
        </w:rPr>
      </w:pPr>
      <w:r w:rsidRPr="0077147C">
        <w:rPr>
          <w:rFonts w:hint="eastAsia"/>
          <w:sz w:val="24"/>
        </w:rPr>
        <w:t>无</w:t>
      </w:r>
      <w:r w:rsidRPr="0021524D">
        <w:rPr>
          <w:rFonts w:hint="eastAsia"/>
          <w:sz w:val="24"/>
        </w:rPr>
        <w:t>。</w:t>
      </w:r>
    </w:p>
    <w:p w14:paraId="1A7A734B" w14:textId="77777777" w:rsidR="00450151" w:rsidRPr="0077147C" w:rsidRDefault="00450151">
      <w:pPr>
        <w:spacing w:line="360" w:lineRule="auto"/>
        <w:rPr>
          <w:rFonts w:eastAsia="黑体"/>
          <w:sz w:val="24"/>
        </w:rPr>
      </w:pPr>
      <w:r w:rsidRPr="0077147C">
        <w:rPr>
          <w:rFonts w:eastAsia="黑体" w:hint="eastAsia"/>
          <w:sz w:val="24"/>
        </w:rPr>
        <w:t>九、其他应予说明的事项</w:t>
      </w:r>
    </w:p>
    <w:p w14:paraId="66A5D2EB" w14:textId="77777777" w:rsidR="00450151" w:rsidRPr="0077147C" w:rsidRDefault="00450151">
      <w:pPr>
        <w:spacing w:line="360" w:lineRule="auto"/>
        <w:ind w:firstLineChars="200" w:firstLine="480"/>
        <w:rPr>
          <w:sz w:val="24"/>
        </w:rPr>
      </w:pPr>
      <w:r w:rsidRPr="0077147C">
        <w:rPr>
          <w:rFonts w:hint="eastAsia"/>
          <w:sz w:val="24"/>
        </w:rPr>
        <w:t>无。</w:t>
      </w:r>
    </w:p>
    <w:p w14:paraId="029976F0" w14:textId="77777777" w:rsidR="00450151" w:rsidRPr="0077147C" w:rsidRDefault="00450151">
      <w:pPr>
        <w:spacing w:line="360" w:lineRule="auto"/>
        <w:rPr>
          <w:rFonts w:eastAsia="黑体"/>
          <w:sz w:val="24"/>
        </w:rPr>
      </w:pPr>
      <w:r w:rsidRPr="0077147C">
        <w:rPr>
          <w:rFonts w:eastAsia="黑体" w:hint="eastAsia"/>
          <w:sz w:val="24"/>
        </w:rPr>
        <w:t>十、预期效果</w:t>
      </w:r>
    </w:p>
    <w:p w14:paraId="54748870" w14:textId="029C5D0C" w:rsidR="00B17D75" w:rsidRPr="00B17D75" w:rsidRDefault="00B17D75" w:rsidP="00B17D75">
      <w:pPr>
        <w:spacing w:line="360" w:lineRule="auto"/>
        <w:rPr>
          <w:sz w:val="24"/>
        </w:rPr>
      </w:pPr>
      <w:r>
        <w:rPr>
          <w:rFonts w:hint="eastAsia"/>
          <w:sz w:val="24"/>
        </w:rPr>
        <w:t xml:space="preserve">    </w:t>
      </w:r>
      <w:r w:rsidRPr="00B17D75">
        <w:rPr>
          <w:sz w:val="24"/>
        </w:rPr>
        <w:t>本标准的制定是填补了热喷涂氧化</w:t>
      </w:r>
      <w:r w:rsidR="00316E67">
        <w:rPr>
          <w:rFonts w:hint="eastAsia"/>
          <w:sz w:val="24"/>
        </w:rPr>
        <w:t>铬</w:t>
      </w:r>
      <w:r w:rsidRPr="00B17D75">
        <w:rPr>
          <w:sz w:val="24"/>
        </w:rPr>
        <w:t>粉末的标准空白，落实了国家的政策要求，促进</w:t>
      </w:r>
      <w:r w:rsidRPr="00154A31">
        <w:rPr>
          <w:sz w:val="24"/>
        </w:rPr>
        <w:t>了</w:t>
      </w:r>
      <w:r w:rsidR="00154A31">
        <w:rPr>
          <w:rFonts w:hint="eastAsia"/>
          <w:sz w:val="24"/>
        </w:rPr>
        <w:t>端面密封、</w:t>
      </w:r>
      <w:r w:rsidR="00154A31" w:rsidRPr="00154A31">
        <w:rPr>
          <w:rFonts w:hint="eastAsia"/>
          <w:sz w:val="24"/>
        </w:rPr>
        <w:t>防护涂层领域</w:t>
      </w:r>
      <w:r w:rsidRPr="00154A31">
        <w:rPr>
          <w:sz w:val="24"/>
        </w:rPr>
        <w:t>及成套装备配套材料的发</w:t>
      </w:r>
      <w:r w:rsidRPr="00B17D75">
        <w:rPr>
          <w:sz w:val="24"/>
        </w:rPr>
        <w:t>展，对于进一步满足国</w:t>
      </w:r>
      <w:r w:rsidRPr="00154A31">
        <w:rPr>
          <w:sz w:val="24"/>
        </w:rPr>
        <w:t>家</w:t>
      </w:r>
      <w:r w:rsidR="00154A31" w:rsidRPr="00154A31">
        <w:rPr>
          <w:rFonts w:hint="eastAsia"/>
          <w:sz w:val="24"/>
        </w:rPr>
        <w:t>装备端面密封</w:t>
      </w:r>
      <w:r w:rsidRPr="00154A31">
        <w:rPr>
          <w:sz w:val="24"/>
        </w:rPr>
        <w:t>的需求具有重要作用，为我国尽早实现</w:t>
      </w:r>
      <w:r w:rsidR="00154A31" w:rsidRPr="00154A31">
        <w:rPr>
          <w:rFonts w:hint="eastAsia"/>
          <w:sz w:val="24"/>
        </w:rPr>
        <w:t>防护涂层</w:t>
      </w:r>
      <w:r w:rsidRPr="00154A31">
        <w:rPr>
          <w:sz w:val="24"/>
        </w:rPr>
        <w:t>及成套装备的自主化打下了坚实的</w:t>
      </w:r>
      <w:r w:rsidRPr="00B17D75">
        <w:rPr>
          <w:sz w:val="24"/>
        </w:rPr>
        <w:t>基础。</w:t>
      </w:r>
    </w:p>
    <w:p w14:paraId="15A313D3" w14:textId="77777777" w:rsidR="0060221D" w:rsidRPr="00B17D75" w:rsidRDefault="0060221D" w:rsidP="005A4390">
      <w:pPr>
        <w:spacing w:line="360" w:lineRule="auto"/>
        <w:ind w:right="480"/>
        <w:jc w:val="right"/>
        <w:rPr>
          <w:sz w:val="24"/>
        </w:rPr>
      </w:pPr>
    </w:p>
    <w:p w14:paraId="2C3C35AF" w14:textId="06BEB924" w:rsidR="00450151" w:rsidRPr="0077147C" w:rsidRDefault="00450151" w:rsidP="005A4390">
      <w:pPr>
        <w:spacing w:line="360" w:lineRule="auto"/>
        <w:ind w:right="480"/>
        <w:jc w:val="right"/>
        <w:rPr>
          <w:sz w:val="24"/>
        </w:rPr>
      </w:pPr>
      <w:r w:rsidRPr="0077147C">
        <w:rPr>
          <w:rFonts w:hint="eastAsia"/>
          <w:sz w:val="24"/>
        </w:rPr>
        <w:t>《</w:t>
      </w:r>
      <w:r w:rsidR="00B17D75" w:rsidRPr="00B17D75">
        <w:rPr>
          <w:sz w:val="24"/>
        </w:rPr>
        <w:t>热喷涂用氧化</w:t>
      </w:r>
      <w:r w:rsidR="00316E67">
        <w:rPr>
          <w:rFonts w:hint="eastAsia"/>
          <w:sz w:val="24"/>
        </w:rPr>
        <w:t>铬</w:t>
      </w:r>
      <w:r w:rsidR="00B17D75" w:rsidRPr="00B17D75">
        <w:rPr>
          <w:sz w:val="24"/>
        </w:rPr>
        <w:t>粉末</w:t>
      </w:r>
      <w:r w:rsidRPr="0077147C">
        <w:rPr>
          <w:rFonts w:hint="eastAsia"/>
          <w:sz w:val="24"/>
        </w:rPr>
        <w:t>》标准编制小组</w:t>
      </w:r>
    </w:p>
    <w:p w14:paraId="1CE43E9D" w14:textId="4C4074B3" w:rsidR="00891B7D" w:rsidRPr="0077147C" w:rsidRDefault="00450151" w:rsidP="0021524D">
      <w:pPr>
        <w:spacing w:line="360" w:lineRule="auto"/>
        <w:ind w:right="480" w:firstLineChars="2050" w:firstLine="4920"/>
        <w:jc w:val="right"/>
      </w:pPr>
      <w:r w:rsidRPr="0077147C">
        <w:rPr>
          <w:rFonts w:hint="eastAsia"/>
          <w:sz w:val="24"/>
        </w:rPr>
        <w:t>二〇</w:t>
      </w:r>
      <w:r w:rsidR="005A4390" w:rsidRPr="0077147C">
        <w:rPr>
          <w:rFonts w:hint="eastAsia"/>
          <w:sz w:val="24"/>
        </w:rPr>
        <w:t>二</w:t>
      </w:r>
      <w:r w:rsidR="005D49BC">
        <w:rPr>
          <w:rFonts w:hint="eastAsia"/>
          <w:sz w:val="24"/>
        </w:rPr>
        <w:t>二</w:t>
      </w:r>
      <w:r w:rsidRPr="0077147C">
        <w:rPr>
          <w:rFonts w:hint="eastAsia"/>
          <w:sz w:val="24"/>
        </w:rPr>
        <w:t>年</w:t>
      </w:r>
      <w:r w:rsidR="005D49BC">
        <w:rPr>
          <w:rFonts w:hint="eastAsia"/>
          <w:sz w:val="24"/>
        </w:rPr>
        <w:t>五</w:t>
      </w:r>
      <w:r w:rsidR="00BE0335" w:rsidRPr="0077147C">
        <w:rPr>
          <w:rFonts w:hint="eastAsia"/>
          <w:sz w:val="24"/>
        </w:rPr>
        <w:t>月</w:t>
      </w:r>
      <w:r w:rsidR="00316E67">
        <w:rPr>
          <w:rFonts w:hint="eastAsia"/>
          <w:sz w:val="24"/>
        </w:rPr>
        <w:t>十</w:t>
      </w:r>
      <w:r w:rsidR="005D49BC">
        <w:rPr>
          <w:rFonts w:hint="eastAsia"/>
          <w:sz w:val="24"/>
        </w:rPr>
        <w:t>一</w:t>
      </w:r>
      <w:r w:rsidRPr="0077147C">
        <w:rPr>
          <w:rFonts w:hint="eastAsia"/>
          <w:sz w:val="24"/>
        </w:rPr>
        <w:t>日</w:t>
      </w:r>
    </w:p>
    <w:sectPr w:rsidR="00891B7D" w:rsidRPr="0077147C" w:rsidSect="0036570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03BC" w14:textId="77777777" w:rsidR="00836E3C" w:rsidRDefault="00836E3C">
      <w:r>
        <w:separator/>
      </w:r>
    </w:p>
  </w:endnote>
  <w:endnote w:type="continuationSeparator" w:id="0">
    <w:p w14:paraId="1DC92E99" w14:textId="77777777" w:rsidR="00836E3C" w:rsidRDefault="0083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NeueLTCom-Lt">
    <w:altName w:val="方正舒体"/>
    <w:charset w:val="86"/>
    <w:family w:val="auto"/>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1B39" w14:textId="77777777" w:rsidR="00D40282" w:rsidRDefault="00D40282">
    <w:pPr>
      <w:pStyle w:val="af"/>
      <w:jc w:val="right"/>
    </w:pPr>
    <w:r>
      <w:fldChar w:fldCharType="begin"/>
    </w:r>
    <w:r>
      <w:instrText xml:space="preserve"> PAGE   \* MERGEFORMAT </w:instrText>
    </w:r>
    <w:r>
      <w:fldChar w:fldCharType="separate"/>
    </w:r>
    <w:r w:rsidR="004463AA" w:rsidRPr="004463AA">
      <w:rPr>
        <w:noProof/>
        <w:lang w:val="zh-CN"/>
      </w:rPr>
      <w:t>7</w:t>
    </w:r>
    <w:r>
      <w:rPr>
        <w:noProof/>
        <w:lang w:val="zh-CN"/>
      </w:rPr>
      <w:fldChar w:fldCharType="end"/>
    </w:r>
  </w:p>
  <w:p w14:paraId="70951559" w14:textId="77777777" w:rsidR="00D40282" w:rsidRDefault="00D40282">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1F3C" w14:textId="77777777" w:rsidR="00836E3C" w:rsidRDefault="00836E3C">
      <w:r>
        <w:separator/>
      </w:r>
    </w:p>
  </w:footnote>
  <w:footnote w:type="continuationSeparator" w:id="0">
    <w:p w14:paraId="1E98E9E8" w14:textId="77777777" w:rsidR="00836E3C" w:rsidRDefault="00836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972B6F"/>
    <w:multiLevelType w:val="singleLevel"/>
    <w:tmpl w:val="D1972B6F"/>
    <w:lvl w:ilvl="0">
      <w:start w:val="1"/>
      <w:numFmt w:val="decimal"/>
      <w:suff w:val="nothing"/>
      <w:lvlText w:val="%1、"/>
      <w:lvlJc w:val="left"/>
    </w:lvl>
  </w:abstractNum>
  <w:abstractNum w:abstractNumId="1" w15:restartNumberingAfterBreak="0">
    <w:nsid w:val="63AF7EBF"/>
    <w:multiLevelType w:val="multilevel"/>
    <w:tmpl w:val="63AF7EBF"/>
    <w:lvl w:ilvl="0">
      <w:start w:val="1"/>
      <w:numFmt w:val="decimal"/>
      <w:pStyle w:val="a"/>
      <w:suff w:val="nothing"/>
      <w:lvlText w:val="表%1　"/>
      <w:lvlJc w:val="left"/>
      <w:pPr>
        <w:ind w:left="3970" w:firstLine="0"/>
      </w:pPr>
      <w:rPr>
        <w:rFonts w:hint="eastAsia"/>
      </w:rPr>
    </w:lvl>
    <w:lvl w:ilvl="1">
      <w:start w:val="1"/>
      <w:numFmt w:val="decimal"/>
      <w:lvlText w:val="%1.%2"/>
      <w:lvlJc w:val="left"/>
      <w:pPr>
        <w:ind w:left="284" w:hanging="567"/>
      </w:pPr>
      <w:rPr>
        <w:rFonts w:hint="eastAsia"/>
      </w:rPr>
    </w:lvl>
    <w:lvl w:ilvl="2">
      <w:start w:val="1"/>
      <w:numFmt w:val="decimal"/>
      <w:lvlText w:val="%1.%2.%3"/>
      <w:lvlJc w:val="left"/>
      <w:pPr>
        <w:ind w:left="710" w:hanging="567"/>
      </w:pPr>
      <w:rPr>
        <w:rFonts w:hint="eastAsia"/>
      </w:rPr>
    </w:lvl>
    <w:lvl w:ilvl="3">
      <w:start w:val="1"/>
      <w:numFmt w:val="decimal"/>
      <w:lvlText w:val="%1.%2.%3.%4"/>
      <w:lvlJc w:val="left"/>
      <w:pPr>
        <w:ind w:left="1276" w:hanging="708"/>
      </w:pPr>
      <w:rPr>
        <w:rFonts w:hint="eastAsia"/>
      </w:rPr>
    </w:lvl>
    <w:lvl w:ilvl="4">
      <w:start w:val="1"/>
      <w:numFmt w:val="decimal"/>
      <w:lvlText w:val="%1.%2.%3.%4.%5"/>
      <w:lvlJc w:val="left"/>
      <w:pPr>
        <w:ind w:left="1843" w:hanging="850"/>
      </w:pPr>
      <w:rPr>
        <w:rFonts w:hint="eastAsia"/>
      </w:rPr>
    </w:lvl>
    <w:lvl w:ilvl="5">
      <w:start w:val="1"/>
      <w:numFmt w:val="decimal"/>
      <w:lvlText w:val="%1.%2.%3.%4.%5.%6"/>
      <w:lvlJc w:val="left"/>
      <w:pPr>
        <w:ind w:left="2552" w:hanging="1134"/>
      </w:pPr>
      <w:rPr>
        <w:rFonts w:hint="eastAsia"/>
      </w:rPr>
    </w:lvl>
    <w:lvl w:ilvl="6">
      <w:start w:val="1"/>
      <w:numFmt w:val="decimal"/>
      <w:lvlText w:val="%1.%2.%3.%4.%5.%6.%7"/>
      <w:lvlJc w:val="left"/>
      <w:pPr>
        <w:ind w:left="3119" w:hanging="1276"/>
      </w:pPr>
      <w:rPr>
        <w:rFonts w:hint="eastAsia"/>
      </w:rPr>
    </w:lvl>
    <w:lvl w:ilvl="7">
      <w:start w:val="1"/>
      <w:numFmt w:val="decimal"/>
      <w:lvlText w:val="%1.%2.%3.%4.%5.%6.%7.%8"/>
      <w:lvlJc w:val="left"/>
      <w:pPr>
        <w:ind w:left="3686" w:hanging="1418"/>
      </w:pPr>
      <w:rPr>
        <w:rFonts w:hint="eastAsia"/>
      </w:rPr>
    </w:lvl>
    <w:lvl w:ilvl="8">
      <w:start w:val="1"/>
      <w:numFmt w:val="decimal"/>
      <w:lvlText w:val="%1.%2.%3.%4.%5.%6.%7.%8.%9"/>
      <w:lvlJc w:val="left"/>
      <w:pPr>
        <w:ind w:left="4394" w:hanging="1700"/>
      </w:pPr>
      <w:rPr>
        <w:rFonts w:hint="eastAsia"/>
      </w:rPr>
    </w:lvl>
  </w:abstractNum>
  <w:num w:numId="1" w16cid:durableId="1782871821">
    <w:abstractNumId w:val="0"/>
  </w:num>
  <w:num w:numId="2" w16cid:durableId="167025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0C8A"/>
    <w:rsid w:val="00000E62"/>
    <w:rsid w:val="00000EC2"/>
    <w:rsid w:val="0000181D"/>
    <w:rsid w:val="00010FB1"/>
    <w:rsid w:val="00011531"/>
    <w:rsid w:val="000127DD"/>
    <w:rsid w:val="00015FE8"/>
    <w:rsid w:val="0002046E"/>
    <w:rsid w:val="00022FDF"/>
    <w:rsid w:val="00024606"/>
    <w:rsid w:val="0002580F"/>
    <w:rsid w:val="000268F3"/>
    <w:rsid w:val="00027729"/>
    <w:rsid w:val="00027F9A"/>
    <w:rsid w:val="00030090"/>
    <w:rsid w:val="000311DA"/>
    <w:rsid w:val="00033E57"/>
    <w:rsid w:val="00034701"/>
    <w:rsid w:val="0003580C"/>
    <w:rsid w:val="000361D8"/>
    <w:rsid w:val="00040904"/>
    <w:rsid w:val="00042491"/>
    <w:rsid w:val="000439F4"/>
    <w:rsid w:val="000501A3"/>
    <w:rsid w:val="000506AD"/>
    <w:rsid w:val="00050CDF"/>
    <w:rsid w:val="000512DB"/>
    <w:rsid w:val="000567DF"/>
    <w:rsid w:val="00056991"/>
    <w:rsid w:val="00060C89"/>
    <w:rsid w:val="00063173"/>
    <w:rsid w:val="00064A71"/>
    <w:rsid w:val="0006539F"/>
    <w:rsid w:val="000725C5"/>
    <w:rsid w:val="00072DDF"/>
    <w:rsid w:val="000730C7"/>
    <w:rsid w:val="00074480"/>
    <w:rsid w:val="00074616"/>
    <w:rsid w:val="00077F08"/>
    <w:rsid w:val="00083845"/>
    <w:rsid w:val="000860DF"/>
    <w:rsid w:val="00086D9D"/>
    <w:rsid w:val="00091409"/>
    <w:rsid w:val="00094EFB"/>
    <w:rsid w:val="000A210A"/>
    <w:rsid w:val="000A2750"/>
    <w:rsid w:val="000A5D0E"/>
    <w:rsid w:val="000A6F8F"/>
    <w:rsid w:val="000A7FDF"/>
    <w:rsid w:val="000B1FE4"/>
    <w:rsid w:val="000B2D05"/>
    <w:rsid w:val="000B4694"/>
    <w:rsid w:val="000B6CF9"/>
    <w:rsid w:val="000C1875"/>
    <w:rsid w:val="000C32B4"/>
    <w:rsid w:val="000D0C54"/>
    <w:rsid w:val="000D320C"/>
    <w:rsid w:val="000D3A60"/>
    <w:rsid w:val="000D3C7F"/>
    <w:rsid w:val="000D594F"/>
    <w:rsid w:val="000E19EA"/>
    <w:rsid w:val="000E201B"/>
    <w:rsid w:val="000E3501"/>
    <w:rsid w:val="000F27B4"/>
    <w:rsid w:val="001032F3"/>
    <w:rsid w:val="00111D0D"/>
    <w:rsid w:val="0011213D"/>
    <w:rsid w:val="00115995"/>
    <w:rsid w:val="00143E1C"/>
    <w:rsid w:val="001506B5"/>
    <w:rsid w:val="00154A31"/>
    <w:rsid w:val="0015605B"/>
    <w:rsid w:val="00156E38"/>
    <w:rsid w:val="00162737"/>
    <w:rsid w:val="00163B77"/>
    <w:rsid w:val="00164763"/>
    <w:rsid w:val="001669EC"/>
    <w:rsid w:val="00174269"/>
    <w:rsid w:val="001748E6"/>
    <w:rsid w:val="001772EF"/>
    <w:rsid w:val="00187EEE"/>
    <w:rsid w:val="001A1436"/>
    <w:rsid w:val="001A1BD5"/>
    <w:rsid w:val="001A2C6D"/>
    <w:rsid w:val="001A4CBE"/>
    <w:rsid w:val="001B0FA1"/>
    <w:rsid w:val="001B2F8A"/>
    <w:rsid w:val="001B364B"/>
    <w:rsid w:val="001C01DD"/>
    <w:rsid w:val="001C040A"/>
    <w:rsid w:val="001C0686"/>
    <w:rsid w:val="001C587B"/>
    <w:rsid w:val="001C61CA"/>
    <w:rsid w:val="001D0CE2"/>
    <w:rsid w:val="001D3688"/>
    <w:rsid w:val="001D3D53"/>
    <w:rsid w:val="001D4840"/>
    <w:rsid w:val="001E6C9C"/>
    <w:rsid w:val="001F676E"/>
    <w:rsid w:val="001F7639"/>
    <w:rsid w:val="00200D5F"/>
    <w:rsid w:val="00201E75"/>
    <w:rsid w:val="002024BA"/>
    <w:rsid w:val="00202FFD"/>
    <w:rsid w:val="00204C5E"/>
    <w:rsid w:val="00210BFF"/>
    <w:rsid w:val="002112E2"/>
    <w:rsid w:val="002116DA"/>
    <w:rsid w:val="00211B96"/>
    <w:rsid w:val="002128AC"/>
    <w:rsid w:val="0021524D"/>
    <w:rsid w:val="00215FD1"/>
    <w:rsid w:val="002216EA"/>
    <w:rsid w:val="00221ACE"/>
    <w:rsid w:val="00225B0A"/>
    <w:rsid w:val="00227FB7"/>
    <w:rsid w:val="00234798"/>
    <w:rsid w:val="00241629"/>
    <w:rsid w:val="00243205"/>
    <w:rsid w:val="002553AB"/>
    <w:rsid w:val="0025623C"/>
    <w:rsid w:val="002565E3"/>
    <w:rsid w:val="00261A88"/>
    <w:rsid w:val="002630CF"/>
    <w:rsid w:val="00263694"/>
    <w:rsid w:val="002673B8"/>
    <w:rsid w:val="00267498"/>
    <w:rsid w:val="002704D6"/>
    <w:rsid w:val="00270BC6"/>
    <w:rsid w:val="00274074"/>
    <w:rsid w:val="00275D3A"/>
    <w:rsid w:val="00281647"/>
    <w:rsid w:val="0029125F"/>
    <w:rsid w:val="00296E1A"/>
    <w:rsid w:val="002A5052"/>
    <w:rsid w:val="002B0059"/>
    <w:rsid w:val="002B0C9B"/>
    <w:rsid w:val="002B3BCC"/>
    <w:rsid w:val="002B4361"/>
    <w:rsid w:val="002B53B8"/>
    <w:rsid w:val="002B64A4"/>
    <w:rsid w:val="002C121A"/>
    <w:rsid w:val="002D04E3"/>
    <w:rsid w:val="002D5D1B"/>
    <w:rsid w:val="002F193E"/>
    <w:rsid w:val="002F325C"/>
    <w:rsid w:val="002F5F42"/>
    <w:rsid w:val="00304FFE"/>
    <w:rsid w:val="00312E8C"/>
    <w:rsid w:val="00313C5E"/>
    <w:rsid w:val="0031427C"/>
    <w:rsid w:val="003143EA"/>
    <w:rsid w:val="00316A78"/>
    <w:rsid w:val="00316E67"/>
    <w:rsid w:val="003179AF"/>
    <w:rsid w:val="00317DEC"/>
    <w:rsid w:val="00321EBA"/>
    <w:rsid w:val="0032306E"/>
    <w:rsid w:val="00325534"/>
    <w:rsid w:val="003279F4"/>
    <w:rsid w:val="00337D40"/>
    <w:rsid w:val="00340235"/>
    <w:rsid w:val="00341E3F"/>
    <w:rsid w:val="0034377D"/>
    <w:rsid w:val="003455D1"/>
    <w:rsid w:val="003476FE"/>
    <w:rsid w:val="00350F02"/>
    <w:rsid w:val="00357759"/>
    <w:rsid w:val="0036294B"/>
    <w:rsid w:val="00362B04"/>
    <w:rsid w:val="003633C0"/>
    <w:rsid w:val="00365700"/>
    <w:rsid w:val="003658AE"/>
    <w:rsid w:val="00366940"/>
    <w:rsid w:val="0037187A"/>
    <w:rsid w:val="00374036"/>
    <w:rsid w:val="0037441D"/>
    <w:rsid w:val="00381B8D"/>
    <w:rsid w:val="00384047"/>
    <w:rsid w:val="00386798"/>
    <w:rsid w:val="00387596"/>
    <w:rsid w:val="00390FA0"/>
    <w:rsid w:val="003A1688"/>
    <w:rsid w:val="003A3EB2"/>
    <w:rsid w:val="003A71BB"/>
    <w:rsid w:val="003B052A"/>
    <w:rsid w:val="003B36FB"/>
    <w:rsid w:val="003B38F1"/>
    <w:rsid w:val="003B7F64"/>
    <w:rsid w:val="003C34CB"/>
    <w:rsid w:val="003C3FDE"/>
    <w:rsid w:val="003C4C3A"/>
    <w:rsid w:val="003D0436"/>
    <w:rsid w:val="003D25CC"/>
    <w:rsid w:val="003D35C5"/>
    <w:rsid w:val="003D391B"/>
    <w:rsid w:val="003E0618"/>
    <w:rsid w:val="003E0B54"/>
    <w:rsid w:val="003E2DF5"/>
    <w:rsid w:val="003E3543"/>
    <w:rsid w:val="003E3A4A"/>
    <w:rsid w:val="003E4B44"/>
    <w:rsid w:val="003F6ADC"/>
    <w:rsid w:val="003F6E50"/>
    <w:rsid w:val="003F7C82"/>
    <w:rsid w:val="00400433"/>
    <w:rsid w:val="00401488"/>
    <w:rsid w:val="004051C6"/>
    <w:rsid w:val="00412720"/>
    <w:rsid w:val="00416BCD"/>
    <w:rsid w:val="00431E43"/>
    <w:rsid w:val="004357CE"/>
    <w:rsid w:val="00436F4C"/>
    <w:rsid w:val="00442AE3"/>
    <w:rsid w:val="00443789"/>
    <w:rsid w:val="004463AA"/>
    <w:rsid w:val="004469AF"/>
    <w:rsid w:val="00446DFD"/>
    <w:rsid w:val="00450151"/>
    <w:rsid w:val="00450327"/>
    <w:rsid w:val="00457D9A"/>
    <w:rsid w:val="00460C8A"/>
    <w:rsid w:val="00461E71"/>
    <w:rsid w:val="00462612"/>
    <w:rsid w:val="004663AC"/>
    <w:rsid w:val="00466939"/>
    <w:rsid w:val="0046728C"/>
    <w:rsid w:val="00470A67"/>
    <w:rsid w:val="0047760F"/>
    <w:rsid w:val="004815DD"/>
    <w:rsid w:val="00491DDD"/>
    <w:rsid w:val="0049285B"/>
    <w:rsid w:val="00497DE5"/>
    <w:rsid w:val="004A3FEE"/>
    <w:rsid w:val="004A49D7"/>
    <w:rsid w:val="004B70D2"/>
    <w:rsid w:val="004B78FC"/>
    <w:rsid w:val="004C1611"/>
    <w:rsid w:val="004C2CFE"/>
    <w:rsid w:val="004C48D3"/>
    <w:rsid w:val="004C653F"/>
    <w:rsid w:val="004C6EE8"/>
    <w:rsid w:val="004C72B8"/>
    <w:rsid w:val="004D04C3"/>
    <w:rsid w:val="004D2CF4"/>
    <w:rsid w:val="004D2E37"/>
    <w:rsid w:val="004D4711"/>
    <w:rsid w:val="004D54F8"/>
    <w:rsid w:val="004D666A"/>
    <w:rsid w:val="004D7BDD"/>
    <w:rsid w:val="004E32E0"/>
    <w:rsid w:val="004E6273"/>
    <w:rsid w:val="004F6633"/>
    <w:rsid w:val="004F7893"/>
    <w:rsid w:val="005012EA"/>
    <w:rsid w:val="0050461C"/>
    <w:rsid w:val="00510C4D"/>
    <w:rsid w:val="005127D0"/>
    <w:rsid w:val="00514F0A"/>
    <w:rsid w:val="0051671E"/>
    <w:rsid w:val="00523AC5"/>
    <w:rsid w:val="00523CB5"/>
    <w:rsid w:val="0052427E"/>
    <w:rsid w:val="00527230"/>
    <w:rsid w:val="00527394"/>
    <w:rsid w:val="0053074B"/>
    <w:rsid w:val="00535C30"/>
    <w:rsid w:val="0053653B"/>
    <w:rsid w:val="00536BEF"/>
    <w:rsid w:val="0054388E"/>
    <w:rsid w:val="00543D0F"/>
    <w:rsid w:val="005447F1"/>
    <w:rsid w:val="0054625A"/>
    <w:rsid w:val="005469DE"/>
    <w:rsid w:val="0054795E"/>
    <w:rsid w:val="00550A68"/>
    <w:rsid w:val="00562E8F"/>
    <w:rsid w:val="0056757A"/>
    <w:rsid w:val="00570F43"/>
    <w:rsid w:val="00572271"/>
    <w:rsid w:val="005730AE"/>
    <w:rsid w:val="00573AE0"/>
    <w:rsid w:val="0057461E"/>
    <w:rsid w:val="00574CB4"/>
    <w:rsid w:val="0058727B"/>
    <w:rsid w:val="005947E2"/>
    <w:rsid w:val="00594C50"/>
    <w:rsid w:val="005A4390"/>
    <w:rsid w:val="005B3E75"/>
    <w:rsid w:val="005B51B2"/>
    <w:rsid w:val="005B7D7A"/>
    <w:rsid w:val="005C0377"/>
    <w:rsid w:val="005C35BA"/>
    <w:rsid w:val="005C51ED"/>
    <w:rsid w:val="005C591B"/>
    <w:rsid w:val="005C5E0A"/>
    <w:rsid w:val="005C7348"/>
    <w:rsid w:val="005D0134"/>
    <w:rsid w:val="005D1728"/>
    <w:rsid w:val="005D49BC"/>
    <w:rsid w:val="005D515A"/>
    <w:rsid w:val="005D7289"/>
    <w:rsid w:val="005E0B6D"/>
    <w:rsid w:val="005E3430"/>
    <w:rsid w:val="005E4924"/>
    <w:rsid w:val="005E624B"/>
    <w:rsid w:val="005F45D9"/>
    <w:rsid w:val="005F4F3D"/>
    <w:rsid w:val="005F5498"/>
    <w:rsid w:val="005F737A"/>
    <w:rsid w:val="0060221D"/>
    <w:rsid w:val="00603DD1"/>
    <w:rsid w:val="0060686C"/>
    <w:rsid w:val="00606C2A"/>
    <w:rsid w:val="00606C47"/>
    <w:rsid w:val="0060746D"/>
    <w:rsid w:val="00620EB7"/>
    <w:rsid w:val="0062217E"/>
    <w:rsid w:val="00623425"/>
    <w:rsid w:val="00627CBE"/>
    <w:rsid w:val="006311BE"/>
    <w:rsid w:val="006349A6"/>
    <w:rsid w:val="00634E64"/>
    <w:rsid w:val="006359CD"/>
    <w:rsid w:val="006405F0"/>
    <w:rsid w:val="00640E8B"/>
    <w:rsid w:val="006429FE"/>
    <w:rsid w:val="00644855"/>
    <w:rsid w:val="00646F0D"/>
    <w:rsid w:val="006478A3"/>
    <w:rsid w:val="006522BF"/>
    <w:rsid w:val="00654B67"/>
    <w:rsid w:val="00656A71"/>
    <w:rsid w:val="0067026B"/>
    <w:rsid w:val="00672EE6"/>
    <w:rsid w:val="0067595A"/>
    <w:rsid w:val="00675981"/>
    <w:rsid w:val="006772ED"/>
    <w:rsid w:val="006775A5"/>
    <w:rsid w:val="00681CDC"/>
    <w:rsid w:val="00684BE4"/>
    <w:rsid w:val="006858ED"/>
    <w:rsid w:val="00685A04"/>
    <w:rsid w:val="00685A73"/>
    <w:rsid w:val="00686727"/>
    <w:rsid w:val="006931A2"/>
    <w:rsid w:val="006A2713"/>
    <w:rsid w:val="006A48A8"/>
    <w:rsid w:val="006A60E4"/>
    <w:rsid w:val="006A7E7D"/>
    <w:rsid w:val="006B0B07"/>
    <w:rsid w:val="006B3358"/>
    <w:rsid w:val="006C2D14"/>
    <w:rsid w:val="006D367F"/>
    <w:rsid w:val="006D379F"/>
    <w:rsid w:val="006D3920"/>
    <w:rsid w:val="006D4454"/>
    <w:rsid w:val="006E1B7F"/>
    <w:rsid w:val="006E6192"/>
    <w:rsid w:val="006F136E"/>
    <w:rsid w:val="006F7377"/>
    <w:rsid w:val="00700135"/>
    <w:rsid w:val="00701CC1"/>
    <w:rsid w:val="00710F74"/>
    <w:rsid w:val="00710F7E"/>
    <w:rsid w:val="007141C7"/>
    <w:rsid w:val="0071635A"/>
    <w:rsid w:val="00716634"/>
    <w:rsid w:val="00722425"/>
    <w:rsid w:val="00723BC2"/>
    <w:rsid w:val="00726DA4"/>
    <w:rsid w:val="007273F0"/>
    <w:rsid w:val="00727410"/>
    <w:rsid w:val="00727B8B"/>
    <w:rsid w:val="0073175B"/>
    <w:rsid w:val="00736449"/>
    <w:rsid w:val="0073720A"/>
    <w:rsid w:val="0074346F"/>
    <w:rsid w:val="007465D5"/>
    <w:rsid w:val="00746859"/>
    <w:rsid w:val="00750C31"/>
    <w:rsid w:val="0075334B"/>
    <w:rsid w:val="007535C0"/>
    <w:rsid w:val="00755588"/>
    <w:rsid w:val="0076051E"/>
    <w:rsid w:val="0076264A"/>
    <w:rsid w:val="0077147C"/>
    <w:rsid w:val="007764F9"/>
    <w:rsid w:val="00780813"/>
    <w:rsid w:val="00784BF9"/>
    <w:rsid w:val="00786EDB"/>
    <w:rsid w:val="00791D74"/>
    <w:rsid w:val="00793CB9"/>
    <w:rsid w:val="00793FBC"/>
    <w:rsid w:val="00794319"/>
    <w:rsid w:val="007B0A13"/>
    <w:rsid w:val="007B5E29"/>
    <w:rsid w:val="007B6D2B"/>
    <w:rsid w:val="007C002D"/>
    <w:rsid w:val="007C2A36"/>
    <w:rsid w:val="007D0D0A"/>
    <w:rsid w:val="007D0FE0"/>
    <w:rsid w:val="007E1CB5"/>
    <w:rsid w:val="007E4E26"/>
    <w:rsid w:val="007F1047"/>
    <w:rsid w:val="007F1BE5"/>
    <w:rsid w:val="0080323A"/>
    <w:rsid w:val="008058EE"/>
    <w:rsid w:val="00806101"/>
    <w:rsid w:val="00811F41"/>
    <w:rsid w:val="008249F5"/>
    <w:rsid w:val="00824CA3"/>
    <w:rsid w:val="00831991"/>
    <w:rsid w:val="0083317F"/>
    <w:rsid w:val="0083348B"/>
    <w:rsid w:val="008342B1"/>
    <w:rsid w:val="00835A32"/>
    <w:rsid w:val="008369CF"/>
    <w:rsid w:val="00836E3C"/>
    <w:rsid w:val="00837AED"/>
    <w:rsid w:val="00841034"/>
    <w:rsid w:val="008440C9"/>
    <w:rsid w:val="008444B7"/>
    <w:rsid w:val="0084666E"/>
    <w:rsid w:val="0085304A"/>
    <w:rsid w:val="008563E8"/>
    <w:rsid w:val="00857941"/>
    <w:rsid w:val="00862683"/>
    <w:rsid w:val="00862F5A"/>
    <w:rsid w:val="008631AC"/>
    <w:rsid w:val="00863C4E"/>
    <w:rsid w:val="00865E86"/>
    <w:rsid w:val="0086600B"/>
    <w:rsid w:val="00872A93"/>
    <w:rsid w:val="00875F63"/>
    <w:rsid w:val="00877604"/>
    <w:rsid w:val="0088086B"/>
    <w:rsid w:val="008811E3"/>
    <w:rsid w:val="0088475F"/>
    <w:rsid w:val="0089168E"/>
    <w:rsid w:val="00891B7D"/>
    <w:rsid w:val="00895FB7"/>
    <w:rsid w:val="0089745A"/>
    <w:rsid w:val="008A2A0A"/>
    <w:rsid w:val="008A3467"/>
    <w:rsid w:val="008A3A9E"/>
    <w:rsid w:val="008B0EEB"/>
    <w:rsid w:val="008B379D"/>
    <w:rsid w:val="008C19B3"/>
    <w:rsid w:val="008D24D9"/>
    <w:rsid w:val="008D2CF6"/>
    <w:rsid w:val="008D5279"/>
    <w:rsid w:val="008D6E25"/>
    <w:rsid w:val="008E2EA8"/>
    <w:rsid w:val="008E3D9E"/>
    <w:rsid w:val="008E424B"/>
    <w:rsid w:val="008E63D3"/>
    <w:rsid w:val="008E774A"/>
    <w:rsid w:val="008F5555"/>
    <w:rsid w:val="008F644F"/>
    <w:rsid w:val="009033E4"/>
    <w:rsid w:val="00903927"/>
    <w:rsid w:val="00904FEA"/>
    <w:rsid w:val="00910D7F"/>
    <w:rsid w:val="009119DC"/>
    <w:rsid w:val="00914B6D"/>
    <w:rsid w:val="00920521"/>
    <w:rsid w:val="00920A51"/>
    <w:rsid w:val="00925FB2"/>
    <w:rsid w:val="009260AC"/>
    <w:rsid w:val="00933243"/>
    <w:rsid w:val="00942022"/>
    <w:rsid w:val="00947DDD"/>
    <w:rsid w:val="0095311A"/>
    <w:rsid w:val="0096037D"/>
    <w:rsid w:val="0096350E"/>
    <w:rsid w:val="00967780"/>
    <w:rsid w:val="00983E4D"/>
    <w:rsid w:val="0098606F"/>
    <w:rsid w:val="009953D3"/>
    <w:rsid w:val="009960B1"/>
    <w:rsid w:val="00996D30"/>
    <w:rsid w:val="009A546B"/>
    <w:rsid w:val="009A77A0"/>
    <w:rsid w:val="009B0FA3"/>
    <w:rsid w:val="009B1C43"/>
    <w:rsid w:val="009C11E0"/>
    <w:rsid w:val="009C17CF"/>
    <w:rsid w:val="009D017F"/>
    <w:rsid w:val="009D2F28"/>
    <w:rsid w:val="009D3198"/>
    <w:rsid w:val="009D51BA"/>
    <w:rsid w:val="009E0D55"/>
    <w:rsid w:val="009E53BC"/>
    <w:rsid w:val="009F3D07"/>
    <w:rsid w:val="009F5C69"/>
    <w:rsid w:val="00A01168"/>
    <w:rsid w:val="00A02BE7"/>
    <w:rsid w:val="00A06C2F"/>
    <w:rsid w:val="00A1092D"/>
    <w:rsid w:val="00A12692"/>
    <w:rsid w:val="00A1559F"/>
    <w:rsid w:val="00A24BE9"/>
    <w:rsid w:val="00A31576"/>
    <w:rsid w:val="00A325D8"/>
    <w:rsid w:val="00A44B24"/>
    <w:rsid w:val="00A46EBA"/>
    <w:rsid w:val="00A50D4F"/>
    <w:rsid w:val="00A524AC"/>
    <w:rsid w:val="00A52EB4"/>
    <w:rsid w:val="00A57296"/>
    <w:rsid w:val="00A5782C"/>
    <w:rsid w:val="00A57894"/>
    <w:rsid w:val="00A6119A"/>
    <w:rsid w:val="00A625A2"/>
    <w:rsid w:val="00A66BDB"/>
    <w:rsid w:val="00A7600A"/>
    <w:rsid w:val="00A80C35"/>
    <w:rsid w:val="00A83CC2"/>
    <w:rsid w:val="00A849AB"/>
    <w:rsid w:val="00A94160"/>
    <w:rsid w:val="00A9631B"/>
    <w:rsid w:val="00A96C8C"/>
    <w:rsid w:val="00AB21E1"/>
    <w:rsid w:val="00AB27F4"/>
    <w:rsid w:val="00AB3196"/>
    <w:rsid w:val="00AB369B"/>
    <w:rsid w:val="00AB4DBF"/>
    <w:rsid w:val="00AB5D1B"/>
    <w:rsid w:val="00AC1B2E"/>
    <w:rsid w:val="00AC3BD2"/>
    <w:rsid w:val="00AC6230"/>
    <w:rsid w:val="00AD1EBF"/>
    <w:rsid w:val="00AD55F5"/>
    <w:rsid w:val="00AD5FD9"/>
    <w:rsid w:val="00AD7BDE"/>
    <w:rsid w:val="00AE58BD"/>
    <w:rsid w:val="00AE7765"/>
    <w:rsid w:val="00AF073F"/>
    <w:rsid w:val="00AF6AD4"/>
    <w:rsid w:val="00AF6B4D"/>
    <w:rsid w:val="00AF6E6A"/>
    <w:rsid w:val="00B018F4"/>
    <w:rsid w:val="00B0648B"/>
    <w:rsid w:val="00B1120A"/>
    <w:rsid w:val="00B17D75"/>
    <w:rsid w:val="00B24706"/>
    <w:rsid w:val="00B24B2A"/>
    <w:rsid w:val="00B2502F"/>
    <w:rsid w:val="00B25594"/>
    <w:rsid w:val="00B37B86"/>
    <w:rsid w:val="00B40676"/>
    <w:rsid w:val="00B40C98"/>
    <w:rsid w:val="00B421C2"/>
    <w:rsid w:val="00B52D62"/>
    <w:rsid w:val="00B55C02"/>
    <w:rsid w:val="00B623E5"/>
    <w:rsid w:val="00B660C6"/>
    <w:rsid w:val="00B66D86"/>
    <w:rsid w:val="00B66EAF"/>
    <w:rsid w:val="00B6757E"/>
    <w:rsid w:val="00B721CB"/>
    <w:rsid w:val="00B74871"/>
    <w:rsid w:val="00B86F68"/>
    <w:rsid w:val="00B8794E"/>
    <w:rsid w:val="00B91C0B"/>
    <w:rsid w:val="00B92870"/>
    <w:rsid w:val="00B92908"/>
    <w:rsid w:val="00B95109"/>
    <w:rsid w:val="00B96219"/>
    <w:rsid w:val="00B96AD2"/>
    <w:rsid w:val="00BA154D"/>
    <w:rsid w:val="00BA73BF"/>
    <w:rsid w:val="00BB17D6"/>
    <w:rsid w:val="00BB3A11"/>
    <w:rsid w:val="00BB549A"/>
    <w:rsid w:val="00BC3DB6"/>
    <w:rsid w:val="00BC5B75"/>
    <w:rsid w:val="00BC770A"/>
    <w:rsid w:val="00BD219A"/>
    <w:rsid w:val="00BD3A39"/>
    <w:rsid w:val="00BE0335"/>
    <w:rsid w:val="00BE1D0C"/>
    <w:rsid w:val="00BE52B1"/>
    <w:rsid w:val="00BF05E1"/>
    <w:rsid w:val="00BF1E5E"/>
    <w:rsid w:val="00BF2F71"/>
    <w:rsid w:val="00BF525C"/>
    <w:rsid w:val="00C002D6"/>
    <w:rsid w:val="00C03DFD"/>
    <w:rsid w:val="00C33D98"/>
    <w:rsid w:val="00C403A8"/>
    <w:rsid w:val="00C456FC"/>
    <w:rsid w:val="00C45C52"/>
    <w:rsid w:val="00C50DB1"/>
    <w:rsid w:val="00C5538D"/>
    <w:rsid w:val="00C61238"/>
    <w:rsid w:val="00C613CC"/>
    <w:rsid w:val="00C65C6B"/>
    <w:rsid w:val="00C66AED"/>
    <w:rsid w:val="00C724A9"/>
    <w:rsid w:val="00C72D54"/>
    <w:rsid w:val="00C81461"/>
    <w:rsid w:val="00C82930"/>
    <w:rsid w:val="00C82B0D"/>
    <w:rsid w:val="00C929E9"/>
    <w:rsid w:val="00C92E2A"/>
    <w:rsid w:val="00C94A4A"/>
    <w:rsid w:val="00C962B1"/>
    <w:rsid w:val="00CA12E5"/>
    <w:rsid w:val="00CA3F67"/>
    <w:rsid w:val="00CB0DB5"/>
    <w:rsid w:val="00CB3DAE"/>
    <w:rsid w:val="00CB6D35"/>
    <w:rsid w:val="00CC095D"/>
    <w:rsid w:val="00CC27F3"/>
    <w:rsid w:val="00CC35B0"/>
    <w:rsid w:val="00CD2655"/>
    <w:rsid w:val="00CD3581"/>
    <w:rsid w:val="00CD3B6C"/>
    <w:rsid w:val="00CD6EEC"/>
    <w:rsid w:val="00CE4016"/>
    <w:rsid w:val="00CF1600"/>
    <w:rsid w:val="00CF2470"/>
    <w:rsid w:val="00CF5FB4"/>
    <w:rsid w:val="00CF6A1C"/>
    <w:rsid w:val="00CF7764"/>
    <w:rsid w:val="00D000F9"/>
    <w:rsid w:val="00D001B1"/>
    <w:rsid w:val="00D035CE"/>
    <w:rsid w:val="00D1163C"/>
    <w:rsid w:val="00D130E0"/>
    <w:rsid w:val="00D179B1"/>
    <w:rsid w:val="00D30B41"/>
    <w:rsid w:val="00D3159E"/>
    <w:rsid w:val="00D35E19"/>
    <w:rsid w:val="00D40282"/>
    <w:rsid w:val="00D5151E"/>
    <w:rsid w:val="00D62B3B"/>
    <w:rsid w:val="00D65E30"/>
    <w:rsid w:val="00D71A6B"/>
    <w:rsid w:val="00D766DC"/>
    <w:rsid w:val="00D80DC7"/>
    <w:rsid w:val="00D83501"/>
    <w:rsid w:val="00D85D68"/>
    <w:rsid w:val="00D86113"/>
    <w:rsid w:val="00D86BB9"/>
    <w:rsid w:val="00D93A98"/>
    <w:rsid w:val="00D94864"/>
    <w:rsid w:val="00D96D18"/>
    <w:rsid w:val="00DA041E"/>
    <w:rsid w:val="00DA4691"/>
    <w:rsid w:val="00DB1329"/>
    <w:rsid w:val="00DB6C47"/>
    <w:rsid w:val="00DC40BA"/>
    <w:rsid w:val="00DC4D3E"/>
    <w:rsid w:val="00DC72F4"/>
    <w:rsid w:val="00DC762F"/>
    <w:rsid w:val="00DD2575"/>
    <w:rsid w:val="00DD5415"/>
    <w:rsid w:val="00DD7AE6"/>
    <w:rsid w:val="00DD7C3A"/>
    <w:rsid w:val="00DE323C"/>
    <w:rsid w:val="00DE6A4C"/>
    <w:rsid w:val="00DF43BE"/>
    <w:rsid w:val="00E00E70"/>
    <w:rsid w:val="00E00E7B"/>
    <w:rsid w:val="00E0306F"/>
    <w:rsid w:val="00E04FB0"/>
    <w:rsid w:val="00E12679"/>
    <w:rsid w:val="00E155BD"/>
    <w:rsid w:val="00E16CB9"/>
    <w:rsid w:val="00E2219E"/>
    <w:rsid w:val="00E42A6B"/>
    <w:rsid w:val="00E473B2"/>
    <w:rsid w:val="00E50C9A"/>
    <w:rsid w:val="00E50D2C"/>
    <w:rsid w:val="00E529D5"/>
    <w:rsid w:val="00E541FF"/>
    <w:rsid w:val="00E5669E"/>
    <w:rsid w:val="00E6410C"/>
    <w:rsid w:val="00E65C63"/>
    <w:rsid w:val="00E66086"/>
    <w:rsid w:val="00E7266E"/>
    <w:rsid w:val="00E74580"/>
    <w:rsid w:val="00E77411"/>
    <w:rsid w:val="00E77C90"/>
    <w:rsid w:val="00E81914"/>
    <w:rsid w:val="00E85547"/>
    <w:rsid w:val="00E877D2"/>
    <w:rsid w:val="00E930D1"/>
    <w:rsid w:val="00E9398C"/>
    <w:rsid w:val="00E9658C"/>
    <w:rsid w:val="00E96685"/>
    <w:rsid w:val="00EA30E3"/>
    <w:rsid w:val="00EA3543"/>
    <w:rsid w:val="00EA6B8A"/>
    <w:rsid w:val="00EB35FF"/>
    <w:rsid w:val="00EB413E"/>
    <w:rsid w:val="00EB61BC"/>
    <w:rsid w:val="00EB6CF9"/>
    <w:rsid w:val="00EC1F78"/>
    <w:rsid w:val="00ED435E"/>
    <w:rsid w:val="00ED73AA"/>
    <w:rsid w:val="00EE46AF"/>
    <w:rsid w:val="00EF1863"/>
    <w:rsid w:val="00EF3021"/>
    <w:rsid w:val="00EF352C"/>
    <w:rsid w:val="00EF4BBE"/>
    <w:rsid w:val="00F03CEC"/>
    <w:rsid w:val="00F04F8F"/>
    <w:rsid w:val="00F1150D"/>
    <w:rsid w:val="00F118B1"/>
    <w:rsid w:val="00F2050B"/>
    <w:rsid w:val="00F20DE1"/>
    <w:rsid w:val="00F230B4"/>
    <w:rsid w:val="00F25AC7"/>
    <w:rsid w:val="00F40277"/>
    <w:rsid w:val="00F53C65"/>
    <w:rsid w:val="00F53E78"/>
    <w:rsid w:val="00F53F66"/>
    <w:rsid w:val="00F567CE"/>
    <w:rsid w:val="00F5703A"/>
    <w:rsid w:val="00F63758"/>
    <w:rsid w:val="00F671FC"/>
    <w:rsid w:val="00F67B37"/>
    <w:rsid w:val="00F67FC5"/>
    <w:rsid w:val="00F7019D"/>
    <w:rsid w:val="00F71E21"/>
    <w:rsid w:val="00F77E50"/>
    <w:rsid w:val="00F8018C"/>
    <w:rsid w:val="00F84AC5"/>
    <w:rsid w:val="00F87528"/>
    <w:rsid w:val="00F90926"/>
    <w:rsid w:val="00F938DD"/>
    <w:rsid w:val="00FA3199"/>
    <w:rsid w:val="00FA3F80"/>
    <w:rsid w:val="00FA52D1"/>
    <w:rsid w:val="00FB2849"/>
    <w:rsid w:val="00FB2FC7"/>
    <w:rsid w:val="00FB32F3"/>
    <w:rsid w:val="00FB740D"/>
    <w:rsid w:val="00FB7F2D"/>
    <w:rsid w:val="00FC229E"/>
    <w:rsid w:val="00FC2992"/>
    <w:rsid w:val="00FC6353"/>
    <w:rsid w:val="00FD04AC"/>
    <w:rsid w:val="00FE72DB"/>
    <w:rsid w:val="00FF09AB"/>
    <w:rsid w:val="00FF0A73"/>
    <w:rsid w:val="00FF1912"/>
    <w:rsid w:val="00FF2104"/>
    <w:rsid w:val="00FF3A3D"/>
    <w:rsid w:val="00FF452A"/>
    <w:rsid w:val="00FF478E"/>
    <w:rsid w:val="00FF53DB"/>
    <w:rsid w:val="7BAC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6F4E0B"/>
  <w15:docId w15:val="{8A3C1FF1-0A0B-44CC-9BF2-06C75847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5700"/>
    <w:pPr>
      <w:widowControl w:val="0"/>
      <w:jc w:val="both"/>
    </w:pPr>
    <w:rPr>
      <w:rFonts w:ascii="Times New Roman" w:hAnsi="Times New Roman"/>
      <w:kern w:val="2"/>
      <w:sz w:val="21"/>
      <w:szCs w:val="24"/>
    </w:rPr>
  </w:style>
  <w:style w:type="paragraph" w:styleId="2">
    <w:name w:val="heading 2"/>
    <w:basedOn w:val="a0"/>
    <w:next w:val="a0"/>
    <w:link w:val="20"/>
    <w:qFormat/>
    <w:rsid w:val="00365700"/>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365700"/>
    <w:rPr>
      <w:i w:val="0"/>
      <w:iCs w:val="0"/>
      <w:color w:val="CC0000"/>
    </w:rPr>
  </w:style>
  <w:style w:type="character" w:customStyle="1" w:styleId="21">
    <w:name w:val="正文文本 2 字符"/>
    <w:basedOn w:val="a1"/>
    <w:link w:val="22"/>
    <w:rsid w:val="00365700"/>
    <w:rPr>
      <w:rFonts w:ascii="Times New Roman" w:eastAsia="黑体" w:hAnsi="Times New Roman" w:cs="Times New Roman"/>
      <w:sz w:val="28"/>
      <w:szCs w:val="24"/>
    </w:rPr>
  </w:style>
  <w:style w:type="character" w:customStyle="1" w:styleId="20">
    <w:name w:val="标题 2 字符"/>
    <w:basedOn w:val="a1"/>
    <w:link w:val="2"/>
    <w:rsid w:val="00365700"/>
    <w:rPr>
      <w:rFonts w:ascii="Arial" w:eastAsia="黑体" w:hAnsi="Arial" w:cs="Times New Roman"/>
      <w:b/>
      <w:bCs/>
      <w:sz w:val="32"/>
      <w:szCs w:val="32"/>
    </w:rPr>
  </w:style>
  <w:style w:type="character" w:customStyle="1" w:styleId="a5">
    <w:name w:val="日期 字符"/>
    <w:basedOn w:val="a1"/>
    <w:link w:val="a6"/>
    <w:uiPriority w:val="99"/>
    <w:semiHidden/>
    <w:rsid w:val="00365700"/>
    <w:rPr>
      <w:rFonts w:ascii="Times New Roman" w:hAnsi="Times New Roman"/>
      <w:kern w:val="2"/>
      <w:sz w:val="21"/>
      <w:szCs w:val="24"/>
    </w:rPr>
  </w:style>
  <w:style w:type="character" w:customStyle="1" w:styleId="a7">
    <w:name w:val="正文文本 字符"/>
    <w:basedOn w:val="a1"/>
    <w:link w:val="a8"/>
    <w:rsid w:val="00365700"/>
    <w:rPr>
      <w:rFonts w:ascii="Times New Roman" w:eastAsia="宋体" w:hAnsi="Times New Roman" w:cs="Times New Roman"/>
      <w:b/>
      <w:bCs/>
      <w:sz w:val="28"/>
      <w:szCs w:val="24"/>
    </w:rPr>
  </w:style>
  <w:style w:type="character" w:customStyle="1" w:styleId="a9">
    <w:name w:val="批注框文本 字符"/>
    <w:basedOn w:val="a1"/>
    <w:link w:val="aa"/>
    <w:uiPriority w:val="99"/>
    <w:semiHidden/>
    <w:rsid w:val="00365700"/>
    <w:rPr>
      <w:rFonts w:ascii="Times New Roman" w:hAnsi="Times New Roman"/>
      <w:kern w:val="2"/>
      <w:sz w:val="18"/>
      <w:szCs w:val="18"/>
    </w:rPr>
  </w:style>
  <w:style w:type="character" w:customStyle="1" w:styleId="Char">
    <w:name w:val="段 Char"/>
    <w:basedOn w:val="a1"/>
    <w:link w:val="ab"/>
    <w:qFormat/>
    <w:rsid w:val="00365700"/>
    <w:rPr>
      <w:rFonts w:ascii="宋体" w:hAnsi="Times New Roman"/>
      <w:sz w:val="21"/>
      <w:lang w:val="en-US" w:eastAsia="zh-CN" w:bidi="ar-SA"/>
    </w:rPr>
  </w:style>
  <w:style w:type="character" w:customStyle="1" w:styleId="ac">
    <w:name w:val="页眉 字符"/>
    <w:basedOn w:val="a1"/>
    <w:link w:val="ad"/>
    <w:uiPriority w:val="99"/>
    <w:semiHidden/>
    <w:rsid w:val="00365700"/>
    <w:rPr>
      <w:sz w:val="18"/>
      <w:szCs w:val="18"/>
    </w:rPr>
  </w:style>
  <w:style w:type="character" w:customStyle="1" w:styleId="ae">
    <w:name w:val="页脚 字符"/>
    <w:basedOn w:val="a1"/>
    <w:link w:val="af"/>
    <w:uiPriority w:val="99"/>
    <w:rsid w:val="00365700"/>
    <w:rPr>
      <w:sz w:val="18"/>
      <w:szCs w:val="18"/>
    </w:rPr>
  </w:style>
  <w:style w:type="character" w:customStyle="1" w:styleId="3">
    <w:name w:val="正文文本缩进 3 字符"/>
    <w:basedOn w:val="a1"/>
    <w:link w:val="30"/>
    <w:uiPriority w:val="99"/>
    <w:semiHidden/>
    <w:rsid w:val="00365700"/>
    <w:rPr>
      <w:rFonts w:ascii="Times New Roman" w:hAnsi="Times New Roman"/>
      <w:kern w:val="2"/>
      <w:sz w:val="16"/>
      <w:szCs w:val="16"/>
    </w:rPr>
  </w:style>
  <w:style w:type="paragraph" w:customStyle="1" w:styleId="af0">
    <w:name w:val="封面标准英文名称"/>
    <w:rsid w:val="00365700"/>
    <w:pPr>
      <w:widowControl w:val="0"/>
      <w:spacing w:before="370" w:line="400" w:lineRule="exact"/>
      <w:jc w:val="center"/>
    </w:pPr>
    <w:rPr>
      <w:rFonts w:ascii="Times New Roman" w:hAnsi="Times New Roman"/>
      <w:sz w:val="28"/>
    </w:rPr>
  </w:style>
  <w:style w:type="paragraph" w:styleId="a8">
    <w:name w:val="Body Text"/>
    <w:basedOn w:val="a0"/>
    <w:link w:val="a7"/>
    <w:rsid w:val="00365700"/>
    <w:rPr>
      <w:b/>
      <w:bCs/>
      <w:sz w:val="28"/>
    </w:rPr>
  </w:style>
  <w:style w:type="paragraph" w:styleId="a6">
    <w:name w:val="Date"/>
    <w:basedOn w:val="a0"/>
    <w:next w:val="a0"/>
    <w:link w:val="a5"/>
    <w:uiPriority w:val="99"/>
    <w:unhideWhenUsed/>
    <w:rsid w:val="00365700"/>
    <w:pPr>
      <w:ind w:leftChars="2500" w:left="100"/>
    </w:pPr>
  </w:style>
  <w:style w:type="paragraph" w:styleId="af">
    <w:name w:val="footer"/>
    <w:basedOn w:val="a0"/>
    <w:link w:val="ae"/>
    <w:uiPriority w:val="99"/>
    <w:unhideWhenUsed/>
    <w:rsid w:val="00365700"/>
    <w:pPr>
      <w:tabs>
        <w:tab w:val="center" w:pos="4153"/>
        <w:tab w:val="right" w:pos="8306"/>
      </w:tabs>
      <w:snapToGrid w:val="0"/>
      <w:jc w:val="left"/>
    </w:pPr>
    <w:rPr>
      <w:rFonts w:ascii="Calibri" w:hAnsi="Calibri"/>
      <w:sz w:val="18"/>
      <w:szCs w:val="18"/>
    </w:rPr>
  </w:style>
  <w:style w:type="paragraph" w:styleId="aa">
    <w:name w:val="Balloon Text"/>
    <w:basedOn w:val="a0"/>
    <w:link w:val="a9"/>
    <w:uiPriority w:val="99"/>
    <w:unhideWhenUsed/>
    <w:rsid w:val="00365700"/>
    <w:rPr>
      <w:sz w:val="18"/>
      <w:szCs w:val="18"/>
    </w:rPr>
  </w:style>
  <w:style w:type="paragraph" w:styleId="22">
    <w:name w:val="Body Text 2"/>
    <w:basedOn w:val="a0"/>
    <w:link w:val="21"/>
    <w:rsid w:val="00365700"/>
    <w:rPr>
      <w:rFonts w:eastAsia="黑体"/>
      <w:sz w:val="28"/>
    </w:rPr>
  </w:style>
  <w:style w:type="paragraph" w:styleId="ad">
    <w:name w:val="header"/>
    <w:basedOn w:val="a0"/>
    <w:link w:val="ac"/>
    <w:unhideWhenUsed/>
    <w:rsid w:val="00365700"/>
    <w:pPr>
      <w:pBdr>
        <w:bottom w:val="single" w:sz="6" w:space="1" w:color="auto"/>
      </w:pBdr>
      <w:tabs>
        <w:tab w:val="center" w:pos="4153"/>
        <w:tab w:val="right" w:pos="8306"/>
      </w:tabs>
      <w:snapToGrid w:val="0"/>
      <w:jc w:val="center"/>
    </w:pPr>
    <w:rPr>
      <w:rFonts w:ascii="Calibri" w:hAnsi="Calibri"/>
      <w:sz w:val="18"/>
      <w:szCs w:val="18"/>
    </w:rPr>
  </w:style>
  <w:style w:type="paragraph" w:styleId="30">
    <w:name w:val="Body Text Indent 3"/>
    <w:basedOn w:val="a0"/>
    <w:link w:val="3"/>
    <w:uiPriority w:val="99"/>
    <w:unhideWhenUsed/>
    <w:rsid w:val="00365700"/>
    <w:pPr>
      <w:spacing w:after="120"/>
      <w:ind w:leftChars="200" w:left="420"/>
    </w:pPr>
    <w:rPr>
      <w:sz w:val="16"/>
      <w:szCs w:val="16"/>
    </w:rPr>
  </w:style>
  <w:style w:type="paragraph" w:customStyle="1" w:styleId="ab">
    <w:name w:val="段"/>
    <w:link w:val="Char"/>
    <w:qFormat/>
    <w:rsid w:val="00365700"/>
    <w:pPr>
      <w:autoSpaceDE w:val="0"/>
      <w:autoSpaceDN w:val="0"/>
      <w:ind w:firstLineChars="200" w:firstLine="200"/>
      <w:jc w:val="both"/>
    </w:pPr>
    <w:rPr>
      <w:rFonts w:ascii="宋体" w:hAnsi="Times New Roman"/>
      <w:sz w:val="21"/>
    </w:rPr>
  </w:style>
  <w:style w:type="paragraph" w:customStyle="1" w:styleId="af1">
    <w:name w:val="前言、引言标题"/>
    <w:next w:val="a0"/>
    <w:rsid w:val="00365700"/>
    <w:pPr>
      <w:shd w:val="clear" w:color="FFFFFF" w:fill="FFFFFF"/>
      <w:spacing w:before="640" w:after="560"/>
      <w:jc w:val="center"/>
      <w:outlineLvl w:val="0"/>
    </w:pPr>
    <w:rPr>
      <w:rFonts w:ascii="黑体" w:eastAsia="黑体" w:hAnsi="Times New Roman"/>
      <w:sz w:val="32"/>
    </w:rPr>
  </w:style>
  <w:style w:type="paragraph" w:customStyle="1" w:styleId="af2">
    <w:name w:val="章标题"/>
    <w:next w:val="ab"/>
    <w:rsid w:val="00365700"/>
    <w:pPr>
      <w:spacing w:beforeLines="50" w:afterLines="50"/>
      <w:jc w:val="both"/>
      <w:outlineLvl w:val="1"/>
    </w:pPr>
    <w:rPr>
      <w:rFonts w:ascii="黑体" w:eastAsia="黑体" w:hAnsi="Times New Roman"/>
      <w:sz w:val="21"/>
    </w:rPr>
  </w:style>
  <w:style w:type="paragraph" w:customStyle="1" w:styleId="af3">
    <w:name w:val="一级条标题"/>
    <w:next w:val="ab"/>
    <w:rsid w:val="00365700"/>
    <w:pPr>
      <w:outlineLvl w:val="2"/>
    </w:pPr>
    <w:rPr>
      <w:rFonts w:ascii="Times New Roman" w:eastAsia="黑体" w:hAnsi="Times New Roman"/>
      <w:sz w:val="21"/>
    </w:rPr>
  </w:style>
  <w:style w:type="paragraph" w:customStyle="1" w:styleId="af4">
    <w:name w:val="二级条标题"/>
    <w:basedOn w:val="af3"/>
    <w:next w:val="ab"/>
    <w:rsid w:val="00365700"/>
    <w:pPr>
      <w:ind w:left="105"/>
      <w:outlineLvl w:val="3"/>
    </w:pPr>
  </w:style>
  <w:style w:type="paragraph" w:customStyle="1" w:styleId="af5">
    <w:name w:val="实施日期"/>
    <w:basedOn w:val="a0"/>
    <w:rsid w:val="00365700"/>
    <w:pPr>
      <w:framePr w:w="4000" w:h="473" w:hRule="exact" w:vSpace="180" w:wrap="around" w:hAnchor="margin" w:xAlign="right" w:y="13511" w:anchorLock="1"/>
      <w:widowControl/>
      <w:jc w:val="right"/>
    </w:pPr>
    <w:rPr>
      <w:rFonts w:eastAsia="黑体"/>
      <w:kern w:val="0"/>
      <w:sz w:val="28"/>
      <w:szCs w:val="20"/>
    </w:rPr>
  </w:style>
  <w:style w:type="paragraph" w:customStyle="1" w:styleId="af6">
    <w:name w:val="图表脚注"/>
    <w:next w:val="ab"/>
    <w:rsid w:val="00365700"/>
    <w:pPr>
      <w:ind w:leftChars="200" w:left="300" w:hangingChars="100" w:hanging="100"/>
      <w:jc w:val="both"/>
    </w:pPr>
    <w:rPr>
      <w:rFonts w:ascii="宋体" w:hAnsi="Times New Roman"/>
      <w:sz w:val="18"/>
    </w:rPr>
  </w:style>
  <w:style w:type="table" w:styleId="af7">
    <w:name w:val="Table Grid"/>
    <w:basedOn w:val="a2"/>
    <w:rsid w:val="0036570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rsid w:val="00FE72DB"/>
    <w:rPr>
      <w:color w:val="0000FF"/>
      <w:u w:val="single"/>
    </w:rPr>
  </w:style>
  <w:style w:type="paragraph" w:styleId="af9">
    <w:name w:val="annotation text"/>
    <w:basedOn w:val="a0"/>
    <w:link w:val="afa"/>
    <w:qFormat/>
    <w:rsid w:val="00B6757E"/>
    <w:pPr>
      <w:adjustRightInd w:val="0"/>
      <w:spacing w:line="312" w:lineRule="atLeast"/>
      <w:jc w:val="left"/>
      <w:textAlignment w:val="baseline"/>
    </w:pPr>
    <w:rPr>
      <w:rFonts w:ascii="CG Times (W1)" w:eastAsia="仿宋_GB2312" w:hAnsi="CG Times (W1)" w:cs="CG Times (W1)"/>
      <w:kern w:val="0"/>
      <w:sz w:val="30"/>
      <w:szCs w:val="30"/>
    </w:rPr>
  </w:style>
  <w:style w:type="character" w:customStyle="1" w:styleId="afa">
    <w:name w:val="批注文字 字符"/>
    <w:basedOn w:val="a1"/>
    <w:link w:val="af9"/>
    <w:qFormat/>
    <w:rsid w:val="00B6757E"/>
    <w:rPr>
      <w:rFonts w:ascii="CG Times (W1)" w:eastAsia="仿宋_GB2312" w:hAnsi="CG Times (W1)" w:cs="CG Times (W1)"/>
      <w:sz w:val="30"/>
      <w:szCs w:val="30"/>
    </w:rPr>
  </w:style>
  <w:style w:type="character" w:styleId="afb">
    <w:name w:val="annotation reference"/>
    <w:qFormat/>
    <w:rsid w:val="00B6757E"/>
    <w:rPr>
      <w:sz w:val="21"/>
      <w:szCs w:val="21"/>
    </w:rPr>
  </w:style>
  <w:style w:type="character" w:customStyle="1" w:styleId="CharChar">
    <w:name w:val="段 Char Char"/>
    <w:qFormat/>
    <w:rsid w:val="001F676E"/>
    <w:rPr>
      <w:rFonts w:ascii="宋体"/>
      <w:sz w:val="21"/>
      <w:lang w:val="en-US" w:eastAsia="zh-CN" w:bidi="ar-SA"/>
    </w:rPr>
  </w:style>
  <w:style w:type="paragraph" w:styleId="afc">
    <w:name w:val="List Paragraph"/>
    <w:basedOn w:val="a0"/>
    <w:uiPriority w:val="99"/>
    <w:rsid w:val="008E3D9E"/>
    <w:pPr>
      <w:ind w:firstLineChars="200" w:firstLine="420"/>
    </w:pPr>
  </w:style>
  <w:style w:type="paragraph" w:customStyle="1" w:styleId="a">
    <w:name w:val="正文表标题"/>
    <w:next w:val="ab"/>
    <w:uiPriority w:val="99"/>
    <w:qFormat/>
    <w:rsid w:val="00F77E50"/>
    <w:pPr>
      <w:numPr>
        <w:numId w:val="2"/>
      </w:numPr>
      <w:spacing w:beforeLines="50" w:afterLines="5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6D02C56544138BE368C0AEF8FB0BB"/>
        <w:category>
          <w:name w:val="常规"/>
          <w:gallery w:val="placeholder"/>
        </w:category>
        <w:types>
          <w:type w:val="bbPlcHdr"/>
        </w:types>
        <w:behaviors>
          <w:behavior w:val="content"/>
        </w:behaviors>
        <w:guid w:val="{8B985296-21B6-4D14-A44B-13D2AF7051DE}"/>
      </w:docPartPr>
      <w:docPartBody>
        <w:p w:rsidR="00F40E6B" w:rsidRDefault="00E770B9" w:rsidP="00E770B9">
          <w:pPr>
            <w:pStyle w:val="AEF6D02C56544138BE368C0AEF8FB0BB"/>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NeueLTCom-Lt">
    <w:altName w:val="方正舒体"/>
    <w:charset w:val="86"/>
    <w:family w:val="auto"/>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2E8"/>
    <w:rsid w:val="000C004C"/>
    <w:rsid w:val="001706F7"/>
    <w:rsid w:val="00220E2B"/>
    <w:rsid w:val="00396836"/>
    <w:rsid w:val="004A1217"/>
    <w:rsid w:val="004F12E8"/>
    <w:rsid w:val="00560BC2"/>
    <w:rsid w:val="0078690C"/>
    <w:rsid w:val="008A7D86"/>
    <w:rsid w:val="00AE5B8F"/>
    <w:rsid w:val="00E0065F"/>
    <w:rsid w:val="00E770B9"/>
    <w:rsid w:val="00E84E38"/>
    <w:rsid w:val="00F40E6B"/>
    <w:rsid w:val="00F5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770B9"/>
    <w:rPr>
      <w:color w:val="808080"/>
    </w:rPr>
  </w:style>
  <w:style w:type="paragraph" w:customStyle="1" w:styleId="AEF6D02C56544138BE368C0AEF8FB0BB">
    <w:name w:val="AEF6D02C56544138BE368C0AEF8FB0BB"/>
    <w:rsid w:val="00E770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AAE7C-554B-489A-8F86-1B86EF2A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4277</TotalTime>
  <Pages>13</Pages>
  <Words>1452</Words>
  <Characters>8282</Characters>
  <Application>Microsoft Office Word</Application>
  <DocSecurity>0</DocSecurity>
  <Lines>69</Lines>
  <Paragraphs>19</Paragraphs>
  <ScaleCrop>false</ScaleCrop>
  <Company>微软中国</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Ni-Cr-B-Si系自熔合金粉</dc:title>
  <dc:subject/>
  <dc:creator>DADI</dc:creator>
  <cp:keywords/>
  <cp:lastModifiedBy>庞 小肖</cp:lastModifiedBy>
  <cp:revision>88</cp:revision>
  <cp:lastPrinted>2012-04-20T02:26:00Z</cp:lastPrinted>
  <dcterms:created xsi:type="dcterms:W3CDTF">2019-09-16T06:03:00Z</dcterms:created>
  <dcterms:modified xsi:type="dcterms:W3CDTF">2022-05-12T00:59:00Z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