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8F66" w14:textId="77777777" w:rsidR="00187D94" w:rsidRDefault="00187D94" w:rsidP="00187D94">
      <w:pPr>
        <w:snapToGrid w:val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附件1：                           稀有金属分标委会审定的标准项目</w:t>
      </w:r>
    </w:p>
    <w:p w14:paraId="40DDFC58" w14:textId="77777777" w:rsidR="00187D94" w:rsidRDefault="00187D94" w:rsidP="00187D94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777"/>
        <w:gridCol w:w="5727"/>
        <w:gridCol w:w="1026"/>
      </w:tblGrid>
      <w:tr w:rsidR="00187D94" w14:paraId="5CA806AE" w14:textId="77777777" w:rsidTr="0047464F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268FF7" w14:textId="77777777" w:rsidR="00187D94" w:rsidRDefault="00187D94" w:rsidP="0047464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DC1F6" w14:textId="77777777" w:rsidR="00187D94" w:rsidRDefault="00187D94" w:rsidP="0047464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6BBED" w14:textId="77777777" w:rsidR="00187D94" w:rsidRDefault="00187D94" w:rsidP="0047464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5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470D4" w14:textId="77777777" w:rsidR="00187D94" w:rsidRDefault="00187D94" w:rsidP="0047464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94711" w14:textId="77777777" w:rsidR="00187D94" w:rsidRDefault="00187D94" w:rsidP="0047464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187D94" w14:paraId="06A748CB" w14:textId="77777777" w:rsidTr="0047464F">
        <w:trPr>
          <w:trHeight w:val="620"/>
          <w:jc w:val="center"/>
        </w:trPr>
        <w:tc>
          <w:tcPr>
            <w:tcW w:w="14174" w:type="dxa"/>
            <w:gridSpan w:val="5"/>
            <w:vAlign w:val="center"/>
          </w:tcPr>
          <w:p w14:paraId="35152132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10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日</w:t>
            </w:r>
          </w:p>
        </w:tc>
      </w:tr>
      <w:tr w:rsidR="00187D94" w14:paraId="5E89CC2A" w14:textId="77777777" w:rsidTr="0047464F">
        <w:trPr>
          <w:trHeight w:val="851"/>
          <w:jc w:val="center"/>
        </w:trPr>
        <w:tc>
          <w:tcPr>
            <w:tcW w:w="817" w:type="dxa"/>
            <w:vAlign w:val="center"/>
          </w:tcPr>
          <w:p w14:paraId="5AA04E1D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2E19B7B" w14:textId="77777777" w:rsidR="00187D94" w:rsidRDefault="00187D94" w:rsidP="0047464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紧固件用钛及钛合金棒材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和丝材</w:t>
            </w:r>
            <w:proofErr w:type="gramEnd"/>
          </w:p>
        </w:tc>
        <w:tc>
          <w:tcPr>
            <w:tcW w:w="2777" w:type="dxa"/>
            <w:vAlign w:val="center"/>
          </w:tcPr>
          <w:p w14:paraId="34169B92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37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20202822-T-610</w:t>
            </w:r>
          </w:p>
        </w:tc>
        <w:tc>
          <w:tcPr>
            <w:tcW w:w="5727" w:type="dxa"/>
            <w:vAlign w:val="center"/>
          </w:tcPr>
          <w:p w14:paraId="625AFA5E" w14:textId="77777777" w:rsidR="00187D94" w:rsidRDefault="00187D94" w:rsidP="0047464F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有限公司、宝鸡钛业股份有限公司等</w:t>
            </w:r>
          </w:p>
        </w:tc>
        <w:tc>
          <w:tcPr>
            <w:tcW w:w="1026" w:type="dxa"/>
            <w:vAlign w:val="center"/>
          </w:tcPr>
          <w:p w14:paraId="5743C92E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356CB955" w14:textId="77777777" w:rsidTr="0047464F">
        <w:trPr>
          <w:trHeight w:val="851"/>
          <w:jc w:val="center"/>
        </w:trPr>
        <w:tc>
          <w:tcPr>
            <w:tcW w:w="817" w:type="dxa"/>
            <w:vAlign w:val="center"/>
          </w:tcPr>
          <w:p w14:paraId="676A5B05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632C101" w14:textId="77777777" w:rsidR="00187D94" w:rsidRDefault="00187D94" w:rsidP="0047464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锻造钛合金无缝管</w:t>
            </w:r>
          </w:p>
        </w:tc>
        <w:tc>
          <w:tcPr>
            <w:tcW w:w="2777" w:type="dxa"/>
            <w:vAlign w:val="center"/>
          </w:tcPr>
          <w:p w14:paraId="14233CAD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263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26DB6F53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2020-1201T-YS</w:t>
            </w:r>
          </w:p>
        </w:tc>
        <w:tc>
          <w:tcPr>
            <w:tcW w:w="5727" w:type="dxa"/>
            <w:vAlign w:val="center"/>
          </w:tcPr>
          <w:p w14:paraId="4B4A78A7" w14:textId="77777777" w:rsidR="00187D94" w:rsidRDefault="00187D94" w:rsidP="0047464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宝鸡拓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普达钛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业有限公司、山东大学、山东拓普液压气动有限公司等</w:t>
            </w:r>
          </w:p>
        </w:tc>
        <w:tc>
          <w:tcPr>
            <w:tcW w:w="1026" w:type="dxa"/>
            <w:vAlign w:val="center"/>
          </w:tcPr>
          <w:p w14:paraId="03036CAC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2D65A67B" w14:textId="77777777" w:rsidTr="0047464F">
        <w:trPr>
          <w:trHeight w:val="851"/>
          <w:jc w:val="center"/>
        </w:trPr>
        <w:tc>
          <w:tcPr>
            <w:tcW w:w="817" w:type="dxa"/>
            <w:vAlign w:val="center"/>
          </w:tcPr>
          <w:p w14:paraId="270ECA39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D70BD1A" w14:textId="77777777" w:rsidR="00187D94" w:rsidRDefault="00187D94" w:rsidP="0047464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粗氯化锂</w:t>
            </w:r>
          </w:p>
        </w:tc>
        <w:tc>
          <w:tcPr>
            <w:tcW w:w="2777" w:type="dxa"/>
            <w:vAlign w:val="center"/>
          </w:tcPr>
          <w:p w14:paraId="69138AD3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2DC1AE93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</w:t>
            </w:r>
            <w:r>
              <w:rPr>
                <w:rFonts w:ascii="宋体" w:hAnsi="宋体" w:cs="宋体" w:hint="eastAsia"/>
                <w:color w:val="000000"/>
                <w:sz w:val="22"/>
              </w:rPr>
              <w:t>0443</w:t>
            </w:r>
            <w:r>
              <w:rPr>
                <w:rFonts w:ascii="宋体" w:hAnsi="宋体" w:cs="宋体"/>
                <w:color w:val="000000"/>
                <w:sz w:val="22"/>
              </w:rPr>
              <w:t>T-YS</w:t>
            </w:r>
          </w:p>
        </w:tc>
        <w:tc>
          <w:tcPr>
            <w:tcW w:w="5727" w:type="dxa"/>
            <w:vAlign w:val="center"/>
          </w:tcPr>
          <w:p w14:paraId="7A5302C8" w14:textId="77777777" w:rsidR="00187D94" w:rsidRDefault="00187D94" w:rsidP="0047464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江西赣锋循环科技有限公司、奉新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业有限公司等</w:t>
            </w:r>
          </w:p>
        </w:tc>
        <w:tc>
          <w:tcPr>
            <w:tcW w:w="1026" w:type="dxa"/>
            <w:vAlign w:val="center"/>
          </w:tcPr>
          <w:p w14:paraId="5D9EBA80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547EF897" w14:textId="77777777" w:rsidTr="0047464F">
        <w:trPr>
          <w:trHeight w:val="1036"/>
          <w:jc w:val="center"/>
        </w:trPr>
        <w:tc>
          <w:tcPr>
            <w:tcW w:w="817" w:type="dxa"/>
            <w:vAlign w:val="center"/>
          </w:tcPr>
          <w:p w14:paraId="2FB07854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004F879" w14:textId="77777777" w:rsidR="00187D94" w:rsidRDefault="00187D94" w:rsidP="0047464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包壳管激光标记深度与热影响区 </w:t>
            </w:r>
          </w:p>
          <w:p w14:paraId="79BCF825" w14:textId="77777777" w:rsidR="00187D94" w:rsidRDefault="00187D94" w:rsidP="0047464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测定方法</w:t>
            </w:r>
          </w:p>
        </w:tc>
        <w:tc>
          <w:tcPr>
            <w:tcW w:w="2777" w:type="dxa"/>
            <w:vAlign w:val="center"/>
          </w:tcPr>
          <w:p w14:paraId="61889A80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509C1277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</w:t>
            </w:r>
            <w:r>
              <w:rPr>
                <w:rFonts w:ascii="宋体" w:hAnsi="宋体" w:cs="宋体" w:hint="eastAsia"/>
                <w:color w:val="000000"/>
                <w:sz w:val="22"/>
              </w:rPr>
              <w:t>0714</w:t>
            </w:r>
            <w:r>
              <w:rPr>
                <w:rFonts w:ascii="宋体" w:hAnsi="宋体" w:cs="宋体"/>
                <w:color w:val="000000"/>
                <w:sz w:val="22"/>
              </w:rPr>
              <w:t>-YS</w:t>
            </w:r>
          </w:p>
        </w:tc>
        <w:tc>
          <w:tcPr>
            <w:tcW w:w="5727" w:type="dxa"/>
            <w:vAlign w:val="center"/>
          </w:tcPr>
          <w:p w14:paraId="0E7D43A3" w14:textId="77777777" w:rsidR="00187D94" w:rsidRDefault="00187D94" w:rsidP="0047464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科技有限公司、中核建中核燃料元件有限公司、国核宝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、中国核动力研究设计院</w:t>
            </w:r>
          </w:p>
        </w:tc>
        <w:tc>
          <w:tcPr>
            <w:tcW w:w="1026" w:type="dxa"/>
            <w:vAlign w:val="center"/>
          </w:tcPr>
          <w:p w14:paraId="769886F9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58628329" w14:textId="77777777" w:rsidTr="0047464F">
        <w:trPr>
          <w:trHeight w:val="489"/>
          <w:jc w:val="center"/>
        </w:trPr>
        <w:tc>
          <w:tcPr>
            <w:tcW w:w="14174" w:type="dxa"/>
            <w:gridSpan w:val="5"/>
            <w:vAlign w:val="center"/>
          </w:tcPr>
          <w:p w14:paraId="261395B2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11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日</w:t>
            </w:r>
          </w:p>
        </w:tc>
      </w:tr>
      <w:tr w:rsidR="00187D94" w14:paraId="1D12F211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564EB042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3CCB130" w14:textId="77777777" w:rsidR="00187D94" w:rsidRDefault="00187D94" w:rsidP="0047464F">
            <w:pPr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富集物</w:t>
            </w:r>
          </w:p>
        </w:tc>
        <w:tc>
          <w:tcPr>
            <w:tcW w:w="2777" w:type="dxa"/>
            <w:vAlign w:val="center"/>
          </w:tcPr>
          <w:p w14:paraId="7EB656C6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342BF00D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2020-0713T-YS</w:t>
            </w:r>
          </w:p>
        </w:tc>
        <w:tc>
          <w:tcPr>
            <w:tcW w:w="5727" w:type="dxa"/>
            <w:vAlign w:val="center"/>
          </w:tcPr>
          <w:p w14:paraId="14A501F6" w14:textId="77777777" w:rsidR="00187D94" w:rsidRDefault="00187D94" w:rsidP="0047464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郴州钻石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制品有限责任公司、江钨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泰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科钨品有限公司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、柿竹园有色金属有限责任公司</w:t>
            </w:r>
          </w:p>
        </w:tc>
        <w:tc>
          <w:tcPr>
            <w:tcW w:w="1026" w:type="dxa"/>
            <w:vAlign w:val="center"/>
          </w:tcPr>
          <w:p w14:paraId="1948E8AD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2B458097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7ADD3902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3E102D5" w14:textId="77777777" w:rsidR="00187D94" w:rsidRDefault="00187D94" w:rsidP="0047464F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电子封装用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铜层状复合材料</w:t>
            </w:r>
          </w:p>
        </w:tc>
        <w:tc>
          <w:tcPr>
            <w:tcW w:w="2777" w:type="dxa"/>
            <w:vAlign w:val="center"/>
          </w:tcPr>
          <w:p w14:paraId="3A3657A8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263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51CD9D4D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2020-1200T-YS</w:t>
            </w:r>
          </w:p>
        </w:tc>
        <w:tc>
          <w:tcPr>
            <w:tcW w:w="5727" w:type="dxa"/>
            <w:vAlign w:val="center"/>
          </w:tcPr>
          <w:p w14:paraId="58186192" w14:textId="77777777" w:rsidR="00187D94" w:rsidRDefault="00187D94" w:rsidP="0047464F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安泰天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龙钨钼科技有限公司、安泰科技股份有限公司等</w:t>
            </w:r>
          </w:p>
        </w:tc>
        <w:tc>
          <w:tcPr>
            <w:tcW w:w="1026" w:type="dxa"/>
            <w:vAlign w:val="center"/>
          </w:tcPr>
          <w:p w14:paraId="3A640CA2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48CD26ED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2462DD40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FCEA328" w14:textId="77777777" w:rsidR="00187D94" w:rsidRDefault="00187D94" w:rsidP="0047464F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热电偶用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管</w:t>
            </w:r>
          </w:p>
        </w:tc>
        <w:tc>
          <w:tcPr>
            <w:tcW w:w="2777" w:type="dxa"/>
            <w:vAlign w:val="center"/>
          </w:tcPr>
          <w:p w14:paraId="35563D9A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263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48861164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lastRenderedPageBreak/>
              <w:t>2020-1555T-YS</w:t>
            </w:r>
          </w:p>
        </w:tc>
        <w:tc>
          <w:tcPr>
            <w:tcW w:w="5727" w:type="dxa"/>
            <w:vAlign w:val="center"/>
          </w:tcPr>
          <w:p w14:paraId="5A55F800" w14:textId="77777777" w:rsidR="00187D94" w:rsidRDefault="00187D94" w:rsidP="0047464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金堆城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业股份有限公司、国核宝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钛锆业股份有限公司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洛阳科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威钨钼有限公司等</w:t>
            </w:r>
          </w:p>
        </w:tc>
        <w:tc>
          <w:tcPr>
            <w:tcW w:w="1026" w:type="dxa"/>
            <w:vAlign w:val="center"/>
          </w:tcPr>
          <w:p w14:paraId="2F180D90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2315D7D3" w14:textId="77777777" w:rsidTr="0047464F">
        <w:trPr>
          <w:trHeight w:val="734"/>
          <w:jc w:val="center"/>
        </w:trPr>
        <w:tc>
          <w:tcPr>
            <w:tcW w:w="14174" w:type="dxa"/>
            <w:gridSpan w:val="5"/>
            <w:vAlign w:val="center"/>
          </w:tcPr>
          <w:p w14:paraId="015B353B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12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日</w:t>
            </w:r>
          </w:p>
        </w:tc>
      </w:tr>
      <w:tr w:rsidR="00187D94" w14:paraId="5602BDB3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180586C2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70F7BEF" w14:textId="77777777" w:rsidR="00187D94" w:rsidRDefault="00187D94" w:rsidP="0047464F">
            <w:pPr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锆及锆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合金化学分析方法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26</w:t>
            </w:r>
            <w:r>
              <w:rPr>
                <w:rFonts w:ascii="宋体" w:hAnsi="宋体" w:hint="eastAsia"/>
                <w:color w:val="000000"/>
                <w:sz w:val="22"/>
              </w:rPr>
              <w:t>部分：合金及杂质元素的测定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2777" w:type="dxa"/>
            <w:vAlign w:val="center"/>
          </w:tcPr>
          <w:p w14:paraId="18124B8B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37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t>20202879-T-610</w:t>
            </w:r>
          </w:p>
        </w:tc>
        <w:tc>
          <w:tcPr>
            <w:tcW w:w="5727" w:type="dxa"/>
            <w:vAlign w:val="center"/>
          </w:tcPr>
          <w:p w14:paraId="10E8C8D0" w14:textId="77777777" w:rsidR="00187D94" w:rsidRDefault="00187D94" w:rsidP="0047464F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kern w:val="0"/>
                <w:sz w:val="22"/>
              </w:rPr>
              <w:t>宝钛集团</w:t>
            </w:r>
            <w:proofErr w:type="gramEnd"/>
            <w:r>
              <w:rPr>
                <w:rFonts w:ascii="宋体" w:hAnsi="宋体" w:hint="eastAsia"/>
                <w:kern w:val="0"/>
                <w:sz w:val="22"/>
              </w:rPr>
              <w:t>有限公司、宝鸡钛业股份有限公司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 w:hint="eastAsia"/>
                <w:kern w:val="0"/>
                <w:sz w:val="22"/>
              </w:rPr>
              <w:t>国核锆</w:t>
            </w:r>
            <w:proofErr w:type="gramStart"/>
            <w:r>
              <w:rPr>
                <w:rFonts w:ascii="宋体" w:hAnsi="宋体" w:hint="eastAsia"/>
                <w:kern w:val="0"/>
                <w:sz w:val="22"/>
              </w:rPr>
              <w:t>铪</w:t>
            </w:r>
            <w:proofErr w:type="gramEnd"/>
            <w:r>
              <w:rPr>
                <w:rFonts w:ascii="宋体" w:hAnsi="宋体" w:hint="eastAsia"/>
                <w:kern w:val="0"/>
                <w:sz w:val="22"/>
              </w:rPr>
              <w:t>理化检测有限公司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 w:hint="eastAsia"/>
                <w:kern w:val="0"/>
                <w:sz w:val="22"/>
              </w:rPr>
              <w:t>国标（北京）检验认证有限公司、西安汉唐分析检测有限公司、宝鸡钛谷新材料检测技术中心有限公司、西部</w:t>
            </w:r>
            <w:proofErr w:type="gramStart"/>
            <w:r>
              <w:rPr>
                <w:rFonts w:ascii="宋体" w:hAnsi="宋体" w:hint="eastAsia"/>
                <w:kern w:val="0"/>
                <w:sz w:val="22"/>
              </w:rPr>
              <w:t>新锆核材料</w:t>
            </w:r>
            <w:proofErr w:type="gramEnd"/>
            <w:r>
              <w:rPr>
                <w:rFonts w:ascii="宋体" w:hAnsi="宋体" w:hint="eastAsia"/>
                <w:kern w:val="0"/>
                <w:sz w:val="22"/>
              </w:rPr>
              <w:t>科技有限公司、广东省科学院工业分析检测中心、国合通用青岛测试中心、广西壮族自治区分析测试研究中心、新疆湘润新材料科技有限公司</w:t>
            </w:r>
          </w:p>
        </w:tc>
        <w:tc>
          <w:tcPr>
            <w:tcW w:w="1026" w:type="dxa"/>
            <w:vAlign w:val="center"/>
          </w:tcPr>
          <w:p w14:paraId="4D6C7CF6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7C93DB9D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42345365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C701B96" w14:textId="77777777" w:rsidR="00187D94" w:rsidRDefault="00187D94" w:rsidP="0047464F">
            <w:pPr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锆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化合物化学分析方法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钙、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铪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、钛、钠、铁、铬、镉、锌、锰、铜、镍、铅含量的测定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2777" w:type="dxa"/>
            <w:vAlign w:val="center"/>
          </w:tcPr>
          <w:p w14:paraId="23DF37CA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37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t>20202820-T-610</w:t>
            </w:r>
          </w:p>
        </w:tc>
        <w:tc>
          <w:tcPr>
            <w:tcW w:w="5727" w:type="dxa"/>
            <w:vAlign w:val="center"/>
          </w:tcPr>
          <w:p w14:paraId="456C023F" w14:textId="77777777" w:rsidR="00187D94" w:rsidRDefault="00187D94" w:rsidP="0047464F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国家钨与稀土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产品质量监督检验中心、江西晶安高科技股份有限公司、江西金源有色地质测试有限公司、英格瓷</w:t>
            </w:r>
            <w:r>
              <w:rPr>
                <w:rFonts w:ascii="宋体" w:hAnsi="宋体" w:hint="eastAsia"/>
                <w:color w:val="000000"/>
                <w:sz w:val="22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浙江</w:t>
            </w:r>
            <w:r>
              <w:rPr>
                <w:rFonts w:ascii="宋体" w:hAnsi="宋体" w:hint="eastAsia"/>
                <w:color w:val="000000"/>
                <w:sz w:val="22"/>
              </w:rPr>
              <w:t>)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锆业有限公司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、深圳市中金岭南有色金属股份有限公司</w:t>
            </w:r>
          </w:p>
        </w:tc>
        <w:tc>
          <w:tcPr>
            <w:tcW w:w="1026" w:type="dxa"/>
            <w:vAlign w:val="center"/>
          </w:tcPr>
          <w:p w14:paraId="5B9EF7C3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2915A324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4F5D05D4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EB57028" w14:textId="77777777" w:rsidR="00187D94" w:rsidRDefault="00187D94" w:rsidP="0047464F">
            <w:pPr>
              <w:widowControl/>
              <w:jc w:val="left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精矿化学分析方法  第 18 部 </w:t>
            </w:r>
          </w:p>
          <w:p w14:paraId="519C75B6" w14:textId="77777777" w:rsidR="00187D94" w:rsidRDefault="00187D94" w:rsidP="0047464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含量的测定  电感耦合等离 </w:t>
            </w:r>
          </w:p>
          <w:p w14:paraId="7A5CB662" w14:textId="77777777" w:rsidR="00187D94" w:rsidRDefault="00187D94" w:rsidP="0047464F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子体原子发射光谱法</w:t>
            </w:r>
          </w:p>
        </w:tc>
        <w:tc>
          <w:tcPr>
            <w:tcW w:w="2777" w:type="dxa"/>
            <w:vAlign w:val="center"/>
          </w:tcPr>
          <w:p w14:paraId="51CDC3B0" w14:textId="77777777" w:rsidR="00187D94" w:rsidRDefault="00187D94" w:rsidP="0047464F">
            <w:pPr>
              <w:widowControl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发〔2020〕37 号</w:t>
            </w:r>
          </w:p>
          <w:p w14:paraId="5DD91AF7" w14:textId="77777777" w:rsidR="00187D94" w:rsidRDefault="00187D94" w:rsidP="0047464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20202880-T-610</w:t>
            </w:r>
          </w:p>
        </w:tc>
        <w:tc>
          <w:tcPr>
            <w:tcW w:w="5727" w:type="dxa"/>
            <w:vAlign w:val="center"/>
          </w:tcPr>
          <w:p w14:paraId="6CEC6260" w14:textId="77777777" w:rsidR="00187D94" w:rsidRDefault="00187D94" w:rsidP="0047464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国家钨与稀土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产品质量监督检验中心、赣州有色冶金研究所、湖南柿竹园有色金属有限责任公司、金堆城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业股份有限公司、厦门钨业股份有限公司、洛阳栾川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业集团股份有限公司、紫金矿业集团股份有限公司</w:t>
            </w:r>
          </w:p>
        </w:tc>
        <w:tc>
          <w:tcPr>
            <w:tcW w:w="1026" w:type="dxa"/>
            <w:vAlign w:val="center"/>
          </w:tcPr>
          <w:p w14:paraId="4386E540" w14:textId="77777777" w:rsidR="00187D94" w:rsidRDefault="00187D94" w:rsidP="0047464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7A7E9666" w14:textId="77777777" w:rsidTr="0047464F">
        <w:trPr>
          <w:trHeight w:val="734"/>
          <w:jc w:val="center"/>
        </w:trPr>
        <w:tc>
          <w:tcPr>
            <w:tcW w:w="14174" w:type="dxa"/>
            <w:gridSpan w:val="5"/>
            <w:vAlign w:val="center"/>
          </w:tcPr>
          <w:p w14:paraId="3E205C38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13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日</w:t>
            </w:r>
          </w:p>
        </w:tc>
      </w:tr>
      <w:tr w:rsidR="00187D94" w14:paraId="43FAD660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655CC0E3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260ABCB" w14:textId="77777777" w:rsidR="00187D94" w:rsidRDefault="00187D94" w:rsidP="0047464F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t>粗碳酸锂化学分析方法  第1部分：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锂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含量的测定  火焰原子吸收光谱法</w:t>
            </w:r>
          </w:p>
        </w:tc>
        <w:tc>
          <w:tcPr>
            <w:tcW w:w="2777" w:type="dxa"/>
            <w:vAlign w:val="center"/>
          </w:tcPr>
          <w:p w14:paraId="41AB50BB" w14:textId="77777777" w:rsidR="00187D94" w:rsidRDefault="00187D94" w:rsidP="004746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〔2020〕181号</w:t>
            </w:r>
            <w:r>
              <w:rPr>
                <w:rFonts w:asciiTheme="minorEastAsia" w:hAnsiTheme="minorEastAsia" w:hint="eastAsia"/>
                <w:sz w:val="22"/>
              </w:rPr>
              <w:br/>
              <w:t>2020-0690T-YS</w:t>
            </w:r>
          </w:p>
        </w:tc>
        <w:tc>
          <w:tcPr>
            <w:tcW w:w="5727" w:type="dxa"/>
            <w:vMerge w:val="restart"/>
            <w:vAlign w:val="center"/>
          </w:tcPr>
          <w:p w14:paraId="6444E26F" w14:textId="77777777" w:rsidR="00187D94" w:rsidRDefault="00187D94" w:rsidP="0047464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广东邦普循环科技有限公司、浙江华友钴业股份有限公司、 </w:t>
            </w:r>
          </w:p>
          <w:p w14:paraId="41AFA79F" w14:textId="77777777" w:rsidR="00187D94" w:rsidRDefault="00187D94" w:rsidP="00474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格林美股份有限公司、国标（北京）检验认证有限公司、北矿检测技术有限公司、清远佳致研究院有限公司、湖南邦普循环科技有限公司、金驰能源科技有限公司、天齐锂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业股份有限公司、江西省锂电产品质量监督中心、衢州华友钴新材料有限公司、广东佳纳能源科技有限公司、四川致远锂业有限公司、江西赣锋锂业股份有限公司</w:t>
            </w:r>
          </w:p>
        </w:tc>
        <w:tc>
          <w:tcPr>
            <w:tcW w:w="1026" w:type="dxa"/>
            <w:vAlign w:val="center"/>
          </w:tcPr>
          <w:p w14:paraId="0ABE5CCD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审定</w:t>
            </w:r>
          </w:p>
        </w:tc>
      </w:tr>
      <w:tr w:rsidR="00187D94" w14:paraId="5B52CBBB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08FEF9AB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8BCD1F7" w14:textId="77777777" w:rsidR="00187D94" w:rsidRDefault="00187D94" w:rsidP="0047464F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t>粗碳酸锂化学分析方法  第2部分：镍、钴、锰、铜、铝、铁、钙、镁、钠、</w:t>
            </w:r>
            <w:r>
              <w:rPr>
                <w:rFonts w:asciiTheme="minorEastAsia" w:hAnsiTheme="minorEastAsia" w:hint="eastAsia"/>
                <w:sz w:val="22"/>
              </w:rPr>
              <w:lastRenderedPageBreak/>
              <w:t>钾、铅、镉、铬、砷、磷含量的测定  电感耦合等离子体原子发射光谱法</w:t>
            </w:r>
          </w:p>
        </w:tc>
        <w:tc>
          <w:tcPr>
            <w:tcW w:w="2777" w:type="dxa"/>
            <w:vAlign w:val="center"/>
          </w:tcPr>
          <w:p w14:paraId="3ECFB717" w14:textId="77777777" w:rsidR="00187D94" w:rsidRDefault="00187D94" w:rsidP="004746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工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〔2020〕181号</w:t>
            </w:r>
            <w:r>
              <w:rPr>
                <w:rFonts w:asciiTheme="minorEastAsia" w:hAnsiTheme="minorEastAsia" w:hint="eastAsia"/>
                <w:sz w:val="22"/>
              </w:rPr>
              <w:br/>
            </w:r>
            <w:r>
              <w:rPr>
                <w:rFonts w:asciiTheme="minorEastAsia" w:hAnsiTheme="minorEastAsia" w:hint="eastAsia"/>
                <w:sz w:val="22"/>
              </w:rPr>
              <w:lastRenderedPageBreak/>
              <w:t>2020-0691T-YS</w:t>
            </w:r>
          </w:p>
        </w:tc>
        <w:tc>
          <w:tcPr>
            <w:tcW w:w="5727" w:type="dxa"/>
            <w:vMerge/>
            <w:vAlign w:val="center"/>
          </w:tcPr>
          <w:p w14:paraId="41AFB656" w14:textId="77777777" w:rsidR="00187D94" w:rsidRDefault="00187D94" w:rsidP="00474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0CF2D7F0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31AF9120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125EB1F5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5DDC27E" w14:textId="77777777" w:rsidR="00187D94" w:rsidRDefault="00187D94" w:rsidP="0047464F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t>粗碳酸锂化学分析方法  第3部分：氟离子含量的测定  离子选择性电极法</w:t>
            </w:r>
          </w:p>
        </w:tc>
        <w:tc>
          <w:tcPr>
            <w:tcW w:w="2777" w:type="dxa"/>
            <w:vAlign w:val="center"/>
          </w:tcPr>
          <w:p w14:paraId="377B4858" w14:textId="77777777" w:rsidR="00187D94" w:rsidRDefault="00187D94" w:rsidP="004746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〔2020〕181号</w:t>
            </w:r>
            <w:r>
              <w:rPr>
                <w:rFonts w:asciiTheme="minorEastAsia" w:hAnsiTheme="minorEastAsia" w:hint="eastAsia"/>
                <w:sz w:val="22"/>
              </w:rPr>
              <w:br/>
              <w:t>2020-0692T-YS</w:t>
            </w:r>
          </w:p>
        </w:tc>
        <w:tc>
          <w:tcPr>
            <w:tcW w:w="5727" w:type="dxa"/>
            <w:vMerge w:val="restart"/>
            <w:vAlign w:val="center"/>
          </w:tcPr>
          <w:p w14:paraId="0F933961" w14:textId="77777777" w:rsidR="00187D94" w:rsidRDefault="00187D94" w:rsidP="0047464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广东邦普循环科技有限公司、浙江华友钴业股份有限公司、 </w:t>
            </w:r>
          </w:p>
          <w:p w14:paraId="1E0CF6D0" w14:textId="77777777" w:rsidR="00187D94" w:rsidRDefault="00187D94" w:rsidP="00474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格林美股份有限公司、国标（北京）检验认证有限公司、北矿检测技术有限公司、清远佳致研究院有限公司、湖南邦普循环科技有限公司、金驰能源科技有限公司、天齐锂业股份有限公司、江西省锂电产品质量监督中心、衢州华友钴新材料有限公司、广东佳纳能源科技有限公司、四川致远锂业有限公司、江西赣锋锂业股份有限公司</w:t>
            </w:r>
          </w:p>
        </w:tc>
        <w:tc>
          <w:tcPr>
            <w:tcW w:w="1026" w:type="dxa"/>
            <w:vAlign w:val="center"/>
          </w:tcPr>
          <w:p w14:paraId="7265425B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32D37DAD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375F3A0A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B425B10" w14:textId="77777777" w:rsidR="00187D94" w:rsidRDefault="00187D94" w:rsidP="0047464F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t>粗碳酸锂化学分析方法  第4部分：硫酸根含量的测定  硫酸钡比浊法</w:t>
            </w:r>
          </w:p>
        </w:tc>
        <w:tc>
          <w:tcPr>
            <w:tcW w:w="2777" w:type="dxa"/>
            <w:vAlign w:val="center"/>
          </w:tcPr>
          <w:p w14:paraId="1BAC4EF4" w14:textId="77777777" w:rsidR="00187D94" w:rsidRDefault="00187D94" w:rsidP="004746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〔2020〕181号</w:t>
            </w:r>
            <w:r>
              <w:rPr>
                <w:rFonts w:asciiTheme="minorEastAsia" w:hAnsiTheme="minorEastAsia" w:hint="eastAsia"/>
                <w:sz w:val="22"/>
              </w:rPr>
              <w:br/>
              <w:t>2020-0693T-YS</w:t>
            </w:r>
          </w:p>
        </w:tc>
        <w:tc>
          <w:tcPr>
            <w:tcW w:w="5727" w:type="dxa"/>
            <w:vMerge/>
            <w:vAlign w:val="center"/>
          </w:tcPr>
          <w:p w14:paraId="3C5DADD3" w14:textId="77777777" w:rsidR="00187D94" w:rsidRDefault="00187D94" w:rsidP="00474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70E2408E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2368B687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76891383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3BE753D" w14:textId="77777777" w:rsidR="00187D94" w:rsidRDefault="00187D94" w:rsidP="0047464F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t>粗碳酸锂化学分析方法  第5部分：氯离子含量的测定  氯化银比浊法</w:t>
            </w:r>
          </w:p>
        </w:tc>
        <w:tc>
          <w:tcPr>
            <w:tcW w:w="2777" w:type="dxa"/>
            <w:vAlign w:val="center"/>
          </w:tcPr>
          <w:p w14:paraId="3CA46753" w14:textId="77777777" w:rsidR="00187D94" w:rsidRDefault="00187D94" w:rsidP="004746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〔2020〕181号</w:t>
            </w:r>
            <w:r>
              <w:rPr>
                <w:rFonts w:asciiTheme="minorEastAsia" w:hAnsiTheme="minorEastAsia" w:hint="eastAsia"/>
                <w:sz w:val="22"/>
              </w:rPr>
              <w:br/>
              <w:t>2020-0694T-YS</w:t>
            </w:r>
          </w:p>
        </w:tc>
        <w:tc>
          <w:tcPr>
            <w:tcW w:w="5727" w:type="dxa"/>
            <w:vMerge/>
            <w:vAlign w:val="center"/>
          </w:tcPr>
          <w:p w14:paraId="0A1C9D8B" w14:textId="77777777" w:rsidR="00187D94" w:rsidRDefault="00187D94" w:rsidP="00474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06D48E6E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87D94" w14:paraId="25F8EE08" w14:textId="77777777" w:rsidTr="0047464F">
        <w:trPr>
          <w:trHeight w:val="734"/>
          <w:jc w:val="center"/>
        </w:trPr>
        <w:tc>
          <w:tcPr>
            <w:tcW w:w="817" w:type="dxa"/>
            <w:vAlign w:val="center"/>
          </w:tcPr>
          <w:p w14:paraId="032F2519" w14:textId="77777777" w:rsidR="00187D94" w:rsidRDefault="00187D94" w:rsidP="0047464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2AEF192" w14:textId="77777777" w:rsidR="00187D94" w:rsidRDefault="00187D94" w:rsidP="0047464F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t>粗碳酸锂化学分析方法  第6部分：盐酸不溶物含量的测定  重量法</w:t>
            </w:r>
          </w:p>
        </w:tc>
        <w:tc>
          <w:tcPr>
            <w:tcW w:w="2777" w:type="dxa"/>
            <w:vAlign w:val="center"/>
          </w:tcPr>
          <w:p w14:paraId="4C763E70" w14:textId="77777777" w:rsidR="00187D94" w:rsidRDefault="00187D94" w:rsidP="004746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〔2020〕181号</w:t>
            </w:r>
            <w:r>
              <w:rPr>
                <w:rFonts w:asciiTheme="minorEastAsia" w:hAnsiTheme="minorEastAsia" w:hint="eastAsia"/>
                <w:sz w:val="22"/>
              </w:rPr>
              <w:br/>
              <w:t>2020-0695T-YS</w:t>
            </w:r>
          </w:p>
        </w:tc>
        <w:tc>
          <w:tcPr>
            <w:tcW w:w="5727" w:type="dxa"/>
            <w:vMerge/>
            <w:vAlign w:val="center"/>
          </w:tcPr>
          <w:p w14:paraId="6F463BB5" w14:textId="77777777" w:rsidR="00187D94" w:rsidRDefault="00187D94" w:rsidP="00474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746D739B" w14:textId="77777777" w:rsidR="00187D94" w:rsidRDefault="00187D94" w:rsidP="0047464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</w:tbl>
    <w:p w14:paraId="59D071F6" w14:textId="77777777" w:rsidR="00187D94" w:rsidRDefault="00187D94" w:rsidP="00187D94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7C88931A" w14:textId="77777777" w:rsidR="00F55FAA" w:rsidRDefault="00F55FAA"/>
    <w:sectPr w:rsidR="00F55FA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9401" w14:textId="77777777" w:rsidR="00B17CBD" w:rsidRDefault="00B17CBD" w:rsidP="00187D94">
      <w:r>
        <w:separator/>
      </w:r>
    </w:p>
  </w:endnote>
  <w:endnote w:type="continuationSeparator" w:id="0">
    <w:p w14:paraId="53221D20" w14:textId="77777777" w:rsidR="00B17CBD" w:rsidRDefault="00B17CBD" w:rsidP="0018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CEE4" w14:textId="77777777" w:rsidR="00B17CBD" w:rsidRDefault="00B17CBD" w:rsidP="00187D94">
      <w:r>
        <w:separator/>
      </w:r>
    </w:p>
  </w:footnote>
  <w:footnote w:type="continuationSeparator" w:id="0">
    <w:p w14:paraId="656D4FC3" w14:textId="77777777" w:rsidR="00B17CBD" w:rsidRDefault="00B17CBD" w:rsidP="0018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2D3D"/>
    <w:multiLevelType w:val="multilevel"/>
    <w:tmpl w:val="5EA52D3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 w16cid:durableId="74973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F2"/>
    <w:rsid w:val="00187D94"/>
    <w:rsid w:val="008038F2"/>
    <w:rsid w:val="00B17CBD"/>
    <w:rsid w:val="00F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A99421-3CA9-4415-9928-6F2AF603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2022-05-09T06:09:00Z</dcterms:created>
  <dcterms:modified xsi:type="dcterms:W3CDTF">2022-05-09T06:10:00Z</dcterms:modified>
</cp:coreProperties>
</file>