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06193820"/>
    <w:p w14:paraId="6213B802" w14:textId="77777777" w:rsidR="001079A6" w:rsidRDefault="001079A6" w:rsidP="001079A6">
      <w:pPr>
        <w:spacing w:line="4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/>
          <w:sz w:val="28"/>
          <w:szCs w:val="28"/>
        </w:rPr>
        <w:instrText>ADDIN CNKISM.UserStyle</w:instrText>
      </w:r>
      <w:r>
        <w:rPr>
          <w:rFonts w:ascii="黑体" w:eastAsia="黑体" w:hAnsi="黑体"/>
          <w:sz w:val="28"/>
          <w:szCs w:val="28"/>
        </w:rPr>
      </w:r>
      <w:r>
        <w:rPr>
          <w:rFonts w:ascii="黑体" w:eastAsia="黑体" w:hAnsi="黑体"/>
          <w:sz w:val="28"/>
          <w:szCs w:val="28"/>
        </w:rPr>
        <w:fldChar w:fldCharType="end"/>
      </w:r>
      <w:r>
        <w:rPr>
          <w:rFonts w:ascii="黑体" w:eastAsia="黑体" w:hAnsi="黑体" w:hint="eastAsia"/>
          <w:sz w:val="28"/>
          <w:szCs w:val="28"/>
        </w:rPr>
        <w:t>附件1：</w:t>
      </w:r>
    </w:p>
    <w:p w14:paraId="298717AB" w14:textId="77777777" w:rsidR="001079A6" w:rsidRDefault="001079A6" w:rsidP="001079A6">
      <w:pPr>
        <w:spacing w:line="400" w:lineRule="exact"/>
        <w:ind w:leftChars="-76" w:left="-16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粉末冶金分标委会审定的标准项目</w:t>
      </w:r>
    </w:p>
    <w:p w14:paraId="3EA3C706" w14:textId="77777777" w:rsidR="001079A6" w:rsidRDefault="001079A6" w:rsidP="001079A6">
      <w:pPr>
        <w:spacing w:line="400" w:lineRule="exact"/>
        <w:ind w:leftChars="-76" w:left="-160"/>
        <w:jc w:val="center"/>
        <w:rPr>
          <w:rFonts w:eastAsia="黑体"/>
          <w:sz w:val="28"/>
          <w:szCs w:val="28"/>
        </w:rPr>
      </w:pPr>
    </w:p>
    <w:tbl>
      <w:tblPr>
        <w:tblStyle w:val="a8"/>
        <w:tblW w:w="14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97"/>
        <w:gridCol w:w="2629"/>
        <w:gridCol w:w="6432"/>
        <w:gridCol w:w="1033"/>
      </w:tblGrid>
      <w:tr w:rsidR="001079A6" w14:paraId="2595178B" w14:textId="77777777" w:rsidTr="00416495">
        <w:trPr>
          <w:trHeight w:val="567"/>
          <w:tblHeader/>
          <w:jc w:val="center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bookmarkEnd w:id="0"/>
          <w:p w14:paraId="2C170B18" w14:textId="77777777" w:rsidR="001079A6" w:rsidRDefault="001079A6" w:rsidP="00416495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31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11705D" w14:textId="77777777" w:rsidR="001079A6" w:rsidRDefault="001079A6" w:rsidP="00416495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标准项目名称</w:t>
            </w:r>
          </w:p>
        </w:tc>
        <w:tc>
          <w:tcPr>
            <w:tcW w:w="26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104EB1" w14:textId="77777777" w:rsidR="001079A6" w:rsidRDefault="001079A6" w:rsidP="00416495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项目计划编号</w:t>
            </w:r>
          </w:p>
        </w:tc>
        <w:tc>
          <w:tcPr>
            <w:tcW w:w="6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A7AAE8" w14:textId="77777777" w:rsidR="001079A6" w:rsidRDefault="001079A6" w:rsidP="00416495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起草单位</w:t>
            </w:r>
          </w:p>
        </w:tc>
        <w:tc>
          <w:tcPr>
            <w:tcW w:w="10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542826" w14:textId="77777777" w:rsidR="001079A6" w:rsidRDefault="001079A6" w:rsidP="00416495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备注</w:t>
            </w:r>
          </w:p>
        </w:tc>
      </w:tr>
      <w:tr w:rsidR="001079A6" w14:paraId="6EE9D4F1" w14:textId="77777777" w:rsidTr="00416495">
        <w:trPr>
          <w:trHeight w:val="624"/>
          <w:jc w:val="center"/>
        </w:trPr>
        <w:tc>
          <w:tcPr>
            <w:tcW w:w="709" w:type="dxa"/>
            <w:vAlign w:val="center"/>
          </w:tcPr>
          <w:p w14:paraId="63B4EBE3" w14:textId="77777777" w:rsidR="001079A6" w:rsidRDefault="001079A6" w:rsidP="00416495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197" w:type="dxa"/>
            <w:vAlign w:val="center"/>
          </w:tcPr>
          <w:p w14:paraId="2ECA4CBE" w14:textId="77777777" w:rsidR="001079A6" w:rsidRDefault="001079A6" w:rsidP="00416495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绿色设计产品评价技术规范 镍钴酸锂</w:t>
            </w:r>
          </w:p>
        </w:tc>
        <w:tc>
          <w:tcPr>
            <w:tcW w:w="2629" w:type="dxa"/>
            <w:vAlign w:val="center"/>
          </w:tcPr>
          <w:p w14:paraId="21EED05E" w14:textId="77777777" w:rsidR="001079A6" w:rsidRDefault="001079A6" w:rsidP="00416495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字[2021]88号</w:t>
            </w:r>
          </w:p>
          <w:p w14:paraId="61BC7A97" w14:textId="77777777" w:rsidR="001079A6" w:rsidRDefault="001079A6" w:rsidP="00416495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2021-018-T/CNIA</w:t>
            </w:r>
          </w:p>
        </w:tc>
        <w:tc>
          <w:tcPr>
            <w:tcW w:w="6432" w:type="dxa"/>
            <w:vAlign w:val="center"/>
          </w:tcPr>
          <w:p w14:paraId="16B7E7E5" w14:textId="77777777" w:rsidR="001079A6" w:rsidRDefault="001079A6" w:rsidP="00416495">
            <w:pPr>
              <w:pStyle w:val="3"/>
              <w:shd w:val="clear" w:color="auto" w:fill="FFFFFF"/>
              <w:spacing w:before="0" w:beforeAutospacing="0" w:after="60" w:afterAutospacing="0" w:line="330" w:lineRule="atLeast"/>
              <w:outlineLvl w:val="2"/>
              <w:rPr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kern w:val="2"/>
                <w:sz w:val="21"/>
                <w:szCs w:val="21"/>
              </w:rPr>
              <w:t>湖南长远锂科股份有限公司、金驰能</w:t>
            </w:r>
            <w:proofErr w:type="gramStart"/>
            <w:r>
              <w:rPr>
                <w:rFonts w:hint="eastAsia"/>
                <w:b w:val="0"/>
                <w:bCs w:val="0"/>
                <w:color w:val="000000"/>
                <w:kern w:val="2"/>
                <w:sz w:val="21"/>
                <w:szCs w:val="21"/>
              </w:rPr>
              <w:t>源材料</w:t>
            </w:r>
            <w:proofErr w:type="gramEnd"/>
            <w:r>
              <w:rPr>
                <w:rFonts w:hint="eastAsia"/>
                <w:b w:val="0"/>
                <w:bCs w:val="0"/>
                <w:color w:val="000000"/>
                <w:kern w:val="2"/>
                <w:sz w:val="21"/>
                <w:szCs w:val="21"/>
              </w:rPr>
              <w:t>有限公司、广东邦普循环科技有限公司、天津国安盟固利新材料科技股份有限公司、格林美股份有限公司、</w:t>
            </w:r>
            <w:hyperlink r:id="rId7" w:tgtFrame="_blank" w:history="1">
              <w:r>
                <w:rPr>
                  <w:b w:val="0"/>
                  <w:bCs w:val="0"/>
                  <w:color w:val="000000"/>
                  <w:kern w:val="2"/>
                  <w:sz w:val="21"/>
                  <w:szCs w:val="21"/>
                </w:rPr>
                <w:t>江苏当升材料科技有限公司</w:t>
              </w:r>
            </w:hyperlink>
            <w:r>
              <w:rPr>
                <w:rFonts w:hint="eastAsia"/>
                <w:b w:val="0"/>
                <w:bCs w:val="0"/>
                <w:color w:val="000000"/>
                <w:kern w:val="2"/>
                <w:sz w:val="21"/>
                <w:szCs w:val="21"/>
              </w:rPr>
              <w:t>、浙江华友钴业股份有限公司、中伟新材料股份有限公司、湖北万润新能源科技发展有限公司、江</w:t>
            </w:r>
            <w:proofErr w:type="gramStart"/>
            <w:r>
              <w:rPr>
                <w:rFonts w:hint="eastAsia"/>
                <w:b w:val="0"/>
                <w:bCs w:val="0"/>
                <w:color w:val="000000"/>
                <w:kern w:val="2"/>
                <w:sz w:val="21"/>
                <w:szCs w:val="21"/>
              </w:rPr>
              <w:t>门市科恒实业</w:t>
            </w:r>
            <w:proofErr w:type="gramEnd"/>
            <w:r>
              <w:rPr>
                <w:rFonts w:hint="eastAsia"/>
                <w:b w:val="0"/>
                <w:bCs w:val="0"/>
                <w:color w:val="000000"/>
                <w:kern w:val="2"/>
                <w:sz w:val="21"/>
                <w:szCs w:val="21"/>
              </w:rPr>
              <w:t>股份有限公司</w:t>
            </w:r>
          </w:p>
        </w:tc>
        <w:tc>
          <w:tcPr>
            <w:tcW w:w="1033" w:type="dxa"/>
            <w:vAlign w:val="center"/>
          </w:tcPr>
          <w:p w14:paraId="28480B64" w14:textId="77777777" w:rsidR="001079A6" w:rsidRDefault="001079A6" w:rsidP="0041649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审定</w:t>
            </w:r>
          </w:p>
        </w:tc>
      </w:tr>
      <w:tr w:rsidR="001079A6" w14:paraId="7B9E2B11" w14:textId="77777777" w:rsidTr="00416495">
        <w:trPr>
          <w:trHeight w:val="624"/>
          <w:jc w:val="center"/>
        </w:trPr>
        <w:tc>
          <w:tcPr>
            <w:tcW w:w="709" w:type="dxa"/>
            <w:vAlign w:val="center"/>
          </w:tcPr>
          <w:p w14:paraId="1B9B04AF" w14:textId="77777777" w:rsidR="001079A6" w:rsidRDefault="001079A6" w:rsidP="00416495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197" w:type="dxa"/>
            <w:vAlign w:val="center"/>
          </w:tcPr>
          <w:p w14:paraId="250F6D0A" w14:textId="77777777" w:rsidR="001079A6" w:rsidRDefault="001079A6" w:rsidP="00416495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绿色设计产品评价技术规范 球形氢氧化镍</w:t>
            </w:r>
          </w:p>
        </w:tc>
        <w:tc>
          <w:tcPr>
            <w:tcW w:w="2629" w:type="dxa"/>
            <w:vAlign w:val="center"/>
          </w:tcPr>
          <w:p w14:paraId="5BD6ECB3" w14:textId="77777777" w:rsidR="001079A6" w:rsidRDefault="001079A6" w:rsidP="00416495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字[2021]88号</w:t>
            </w:r>
          </w:p>
          <w:p w14:paraId="5F438796" w14:textId="77777777" w:rsidR="001079A6" w:rsidRDefault="001079A6" w:rsidP="00416495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2021-019-T/CNIA</w:t>
            </w:r>
          </w:p>
        </w:tc>
        <w:tc>
          <w:tcPr>
            <w:tcW w:w="6432" w:type="dxa"/>
            <w:vAlign w:val="center"/>
          </w:tcPr>
          <w:p w14:paraId="3CB5694C" w14:textId="77777777" w:rsidR="001079A6" w:rsidRDefault="001079A6" w:rsidP="00416495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金驰能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源材料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有限公司、湖南长远锂科股份有限公司、金川集团股份有限公司、厦门厦钨新能源材料股份有限公司、</w:t>
            </w:r>
            <w:r>
              <w:rPr>
                <w:rFonts w:hint="eastAsia"/>
                <w:color w:val="000000"/>
                <w:szCs w:val="21"/>
              </w:rPr>
              <w:t>浙江华友钴业股份有限公司</w:t>
            </w:r>
          </w:p>
        </w:tc>
        <w:tc>
          <w:tcPr>
            <w:tcW w:w="1033" w:type="dxa"/>
            <w:vAlign w:val="center"/>
          </w:tcPr>
          <w:p w14:paraId="1695605A" w14:textId="77777777" w:rsidR="001079A6" w:rsidRDefault="001079A6" w:rsidP="0041649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审定</w:t>
            </w:r>
          </w:p>
        </w:tc>
      </w:tr>
      <w:tr w:rsidR="001079A6" w14:paraId="78E7AEAE" w14:textId="77777777" w:rsidTr="00416495">
        <w:trPr>
          <w:trHeight w:val="624"/>
          <w:jc w:val="center"/>
        </w:trPr>
        <w:tc>
          <w:tcPr>
            <w:tcW w:w="709" w:type="dxa"/>
            <w:vAlign w:val="center"/>
          </w:tcPr>
          <w:p w14:paraId="7DE72B3A" w14:textId="77777777" w:rsidR="001079A6" w:rsidRDefault="001079A6" w:rsidP="00416495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197" w:type="dxa"/>
            <w:vAlign w:val="center"/>
          </w:tcPr>
          <w:p w14:paraId="28723A3F" w14:textId="77777777" w:rsidR="001079A6" w:rsidRDefault="001079A6" w:rsidP="00416495">
            <w:pPr>
              <w:spacing w:line="0" w:lineRule="atLeast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锂</w:t>
            </w:r>
            <w:proofErr w:type="gramEnd"/>
            <w:r>
              <w:rPr>
                <w:rFonts w:hint="eastAsia"/>
                <w:szCs w:val="21"/>
              </w:rPr>
              <w:t>离子电池正极材料前驱</w:t>
            </w:r>
            <w:proofErr w:type="gramStart"/>
            <w:r>
              <w:rPr>
                <w:rFonts w:hint="eastAsia"/>
                <w:szCs w:val="21"/>
              </w:rPr>
              <w:t>体行业</w:t>
            </w:r>
            <w:proofErr w:type="gramEnd"/>
            <w:r>
              <w:rPr>
                <w:rFonts w:hint="eastAsia"/>
                <w:szCs w:val="21"/>
              </w:rPr>
              <w:t>绿色工厂评价要求</w:t>
            </w:r>
          </w:p>
        </w:tc>
        <w:tc>
          <w:tcPr>
            <w:tcW w:w="2629" w:type="dxa"/>
            <w:vAlign w:val="center"/>
          </w:tcPr>
          <w:p w14:paraId="41314533" w14:textId="77777777" w:rsidR="001079A6" w:rsidRDefault="001079A6" w:rsidP="00416495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〔2021〕291号</w:t>
            </w:r>
          </w:p>
          <w:p w14:paraId="1A3885DA" w14:textId="77777777" w:rsidR="001079A6" w:rsidRDefault="001079A6" w:rsidP="00416495">
            <w:pPr>
              <w:spacing w:line="0" w:lineRule="atLeast"/>
              <w:jc w:val="center"/>
            </w:pPr>
            <w:r>
              <w:rPr>
                <w:rFonts w:ascii="宋体" w:hAnsi="宋体" w:cs="宋体" w:hint="eastAsia"/>
                <w:szCs w:val="21"/>
              </w:rPr>
              <w:t>2021-1771T-YS</w:t>
            </w:r>
          </w:p>
        </w:tc>
        <w:tc>
          <w:tcPr>
            <w:tcW w:w="6432" w:type="dxa"/>
            <w:vAlign w:val="center"/>
          </w:tcPr>
          <w:p w14:paraId="0573CB40" w14:textId="77777777" w:rsidR="001079A6" w:rsidRDefault="001079A6" w:rsidP="00416495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金驰能</w:t>
            </w:r>
            <w:proofErr w:type="gramStart"/>
            <w:r>
              <w:rPr>
                <w:rFonts w:hint="eastAsia"/>
                <w:szCs w:val="21"/>
              </w:rPr>
              <w:t>源材料</w:t>
            </w:r>
            <w:proofErr w:type="gramEnd"/>
            <w:r>
              <w:rPr>
                <w:rFonts w:hint="eastAsia"/>
                <w:szCs w:val="21"/>
              </w:rPr>
              <w:t>有限公司、湖南长远锂科股份有限公司、广东邦普循环科技有限公司、中伟新材料股份有限公司、格林美股份有限公司、天津国安盟固利新材料科技股份有限公司等</w:t>
            </w:r>
          </w:p>
        </w:tc>
        <w:tc>
          <w:tcPr>
            <w:tcW w:w="1033" w:type="dxa"/>
            <w:vAlign w:val="center"/>
          </w:tcPr>
          <w:p w14:paraId="4648FB90" w14:textId="77777777" w:rsidR="001079A6" w:rsidRDefault="001079A6" w:rsidP="0041649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审定</w:t>
            </w:r>
          </w:p>
        </w:tc>
      </w:tr>
    </w:tbl>
    <w:p w14:paraId="43FADD88" w14:textId="77777777" w:rsidR="00E8662A" w:rsidRDefault="00E8662A"/>
    <w:sectPr w:rsidR="00E8662A" w:rsidSect="001079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62DB1" w14:textId="77777777" w:rsidR="00E13D70" w:rsidRDefault="00E13D70" w:rsidP="001079A6">
      <w:r>
        <w:separator/>
      </w:r>
    </w:p>
  </w:endnote>
  <w:endnote w:type="continuationSeparator" w:id="0">
    <w:p w14:paraId="247C041F" w14:textId="77777777" w:rsidR="00E13D70" w:rsidRDefault="00E13D70" w:rsidP="0010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FA14F" w14:textId="77777777" w:rsidR="00E13D70" w:rsidRDefault="00E13D70" w:rsidP="001079A6">
      <w:r>
        <w:separator/>
      </w:r>
    </w:p>
  </w:footnote>
  <w:footnote w:type="continuationSeparator" w:id="0">
    <w:p w14:paraId="7347EF9F" w14:textId="77777777" w:rsidR="00E13D70" w:rsidRDefault="00E13D70" w:rsidP="00107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E24F"/>
    <w:multiLevelType w:val="multilevel"/>
    <w:tmpl w:val="1C98E24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797526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E40"/>
    <w:rsid w:val="001079A6"/>
    <w:rsid w:val="00115E40"/>
    <w:rsid w:val="00E13D70"/>
    <w:rsid w:val="00E8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F041707-E21E-42A9-808E-73176986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079A6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qFormat/>
    <w:rsid w:val="001079A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07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1079A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079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1079A6"/>
    <w:rPr>
      <w:sz w:val="18"/>
      <w:szCs w:val="18"/>
    </w:rPr>
  </w:style>
  <w:style w:type="character" w:customStyle="1" w:styleId="30">
    <w:name w:val="标题 3 字符"/>
    <w:basedOn w:val="a1"/>
    <w:link w:val="3"/>
    <w:uiPriority w:val="9"/>
    <w:qFormat/>
    <w:rsid w:val="001079A6"/>
    <w:rPr>
      <w:rFonts w:ascii="宋体" w:eastAsia="宋体" w:hAnsi="宋体" w:cs="宋体"/>
      <w:b/>
      <w:bCs/>
      <w:kern w:val="0"/>
      <w:sz w:val="27"/>
      <w:szCs w:val="27"/>
    </w:rPr>
  </w:style>
  <w:style w:type="table" w:styleId="a8">
    <w:name w:val="Table Grid"/>
    <w:basedOn w:val="a2"/>
    <w:uiPriority w:val="59"/>
    <w:unhideWhenUsed/>
    <w:qFormat/>
    <w:rsid w:val="001079A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endnote text"/>
    <w:basedOn w:val="a"/>
    <w:link w:val="a9"/>
    <w:uiPriority w:val="99"/>
    <w:semiHidden/>
    <w:unhideWhenUsed/>
    <w:rsid w:val="001079A6"/>
    <w:pPr>
      <w:snapToGrid w:val="0"/>
      <w:jc w:val="left"/>
    </w:pPr>
  </w:style>
  <w:style w:type="character" w:customStyle="1" w:styleId="a9">
    <w:name w:val="尾注文本 字符"/>
    <w:basedOn w:val="a1"/>
    <w:link w:val="a0"/>
    <w:uiPriority w:val="99"/>
    <w:semiHidden/>
    <w:rsid w:val="00107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idu.com/link?url=osbKV51sWjvpQHigECQGTAb1CNp_FgUBJzaQF7WzsATiogDIJTVmmRS4g-RZO9Ghuz8jXC94OnWkQK6MXPO7Z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2022-05-07T01:56:00Z</dcterms:created>
  <dcterms:modified xsi:type="dcterms:W3CDTF">2022-05-07T01:56:00Z</dcterms:modified>
</cp:coreProperties>
</file>