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BF0B3" w14:textId="77777777" w:rsidR="00A30B01" w:rsidRDefault="00A30B01" w:rsidP="00A30B01">
      <w:pPr>
        <w:widowControl/>
        <w:jc w:val="left"/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附件</w:t>
      </w:r>
      <w:r>
        <w:rPr>
          <w:rFonts w:ascii="Times New Roman" w:eastAsia="宋体" w:hAnsi="Times New Roman" w:cs="Times New Roman" w:hint="eastAsia"/>
          <w:b/>
          <w:bCs/>
          <w:kern w:val="0"/>
          <w:sz w:val="28"/>
          <w:szCs w:val="28"/>
        </w:rPr>
        <w:t>2</w:t>
      </w:r>
      <w:r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：</w:t>
      </w:r>
    </w:p>
    <w:p w14:paraId="035DCDE2" w14:textId="77777777" w:rsidR="00A30B01" w:rsidRDefault="00A30B01" w:rsidP="00A30B01">
      <w:pPr>
        <w:widowControl/>
        <w:jc w:val="center"/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bCs/>
          <w:kern w:val="0"/>
          <w:sz w:val="28"/>
          <w:szCs w:val="28"/>
        </w:rPr>
        <w:t>贵</w:t>
      </w:r>
      <w:r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金属分标委会</w:t>
      </w:r>
      <w:r>
        <w:rPr>
          <w:rFonts w:ascii="Times New Roman" w:eastAsia="宋体" w:hAnsi="Times New Roman" w:cs="Times New Roman" w:hint="eastAsia"/>
          <w:b/>
          <w:bCs/>
          <w:kern w:val="0"/>
          <w:sz w:val="28"/>
          <w:szCs w:val="28"/>
        </w:rPr>
        <w:t>审定和预审的</w:t>
      </w:r>
      <w:r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标准项目</w:t>
      </w:r>
    </w:p>
    <w:p w14:paraId="40B01C30" w14:textId="77777777" w:rsidR="00A30B01" w:rsidRDefault="00A30B01" w:rsidP="00A30B01">
      <w:pPr>
        <w:snapToGrid w:val="0"/>
        <w:ind w:firstLineChars="550" w:firstLine="1540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3354"/>
        <w:gridCol w:w="2340"/>
        <w:gridCol w:w="6444"/>
        <w:gridCol w:w="1132"/>
      </w:tblGrid>
      <w:tr w:rsidR="00A30B01" w14:paraId="708CB4FE" w14:textId="77777777" w:rsidTr="0047791C">
        <w:trPr>
          <w:trHeight w:val="567"/>
          <w:tblHeader/>
          <w:jc w:val="center"/>
        </w:trPr>
        <w:tc>
          <w:tcPr>
            <w:tcW w:w="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36230C" w14:textId="77777777" w:rsidR="00A30B01" w:rsidRDefault="00A30B01" w:rsidP="0047791C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序号</w:t>
            </w:r>
          </w:p>
        </w:tc>
        <w:tc>
          <w:tcPr>
            <w:tcW w:w="120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EB5363" w14:textId="77777777" w:rsidR="00A30B01" w:rsidRDefault="00A30B01" w:rsidP="0047791C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标准项目名称</w:t>
            </w:r>
          </w:p>
        </w:tc>
        <w:tc>
          <w:tcPr>
            <w:tcW w:w="8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EAB024" w14:textId="77777777" w:rsidR="00A30B01" w:rsidRDefault="00A30B01" w:rsidP="0047791C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项目计划编号</w:t>
            </w:r>
          </w:p>
        </w:tc>
        <w:tc>
          <w:tcPr>
            <w:tcW w:w="230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74313D" w14:textId="77777777" w:rsidR="00A30B01" w:rsidRDefault="00A30B01" w:rsidP="0047791C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起草单位及相关单位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91DB09" w14:textId="77777777" w:rsidR="00A30B01" w:rsidRDefault="00A30B01" w:rsidP="0047791C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备注</w:t>
            </w:r>
          </w:p>
        </w:tc>
      </w:tr>
      <w:tr w:rsidR="00A30B01" w14:paraId="0811CB25" w14:textId="77777777" w:rsidTr="0047791C">
        <w:trPr>
          <w:trHeight w:val="664"/>
          <w:jc w:val="center"/>
        </w:trPr>
        <w:tc>
          <w:tcPr>
            <w:tcW w:w="251" w:type="pct"/>
            <w:vAlign w:val="center"/>
          </w:tcPr>
          <w:p w14:paraId="61087479" w14:textId="77777777" w:rsidR="00A30B01" w:rsidRDefault="00A30B01" w:rsidP="0047791C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1.</w:t>
            </w:r>
          </w:p>
        </w:tc>
        <w:tc>
          <w:tcPr>
            <w:tcW w:w="1200" w:type="pct"/>
            <w:vAlign w:val="center"/>
          </w:tcPr>
          <w:p w14:paraId="1C693E12" w14:textId="77777777" w:rsidR="00A30B01" w:rsidRDefault="00A30B01" w:rsidP="0047791C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半导体封装用键合金及金合金丝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（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GB/T 8750-2014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837" w:type="pct"/>
            <w:vAlign w:val="center"/>
          </w:tcPr>
          <w:p w14:paraId="0C7EF289" w14:textId="77777777" w:rsidR="00A30B01" w:rsidRDefault="00A30B01" w:rsidP="0047791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 w:cs="Times New Roman" w:hint="eastAsia"/>
                <w:kern w:val="0"/>
                <w:szCs w:val="21"/>
              </w:rPr>
              <w:t>国标委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Cs w:val="21"/>
              </w:rPr>
              <w:t>发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[2020]54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号</w:t>
            </w:r>
          </w:p>
          <w:p w14:paraId="7D2B3BDF" w14:textId="77777777" w:rsidR="00A30B01" w:rsidRDefault="00A30B01" w:rsidP="0047791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20204837-T-610</w:t>
            </w:r>
          </w:p>
        </w:tc>
        <w:tc>
          <w:tcPr>
            <w:tcW w:w="2305" w:type="pct"/>
            <w:vAlign w:val="center"/>
          </w:tcPr>
          <w:p w14:paraId="7EA4CC80" w14:textId="77777777" w:rsidR="00A30B01" w:rsidRDefault="00A30B01" w:rsidP="0047791C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北京达博有色金属焊料有限责任公司、北京有色金属与稀土应用研究所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、浙江佳博科技股份有限公司、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紫金矿业集团股份有限公司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、合肥中晶新材料有限公司、贵</w:t>
            </w:r>
            <w:proofErr w:type="gramStart"/>
            <w:r>
              <w:rPr>
                <w:rFonts w:ascii="Times New Roman" w:hAnsi="Times New Roman" w:cs="Times New Roman" w:hint="eastAsia"/>
                <w:kern w:val="0"/>
                <w:szCs w:val="21"/>
              </w:rPr>
              <w:t>研铂业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Cs w:val="21"/>
              </w:rPr>
              <w:t>股份有限公司、南京质检院</w:t>
            </w:r>
          </w:p>
        </w:tc>
        <w:tc>
          <w:tcPr>
            <w:tcW w:w="405" w:type="pct"/>
            <w:vAlign w:val="center"/>
          </w:tcPr>
          <w:p w14:paraId="13463952" w14:textId="77777777" w:rsidR="00A30B01" w:rsidRDefault="00A30B01" w:rsidP="0047791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审定</w:t>
            </w:r>
          </w:p>
        </w:tc>
      </w:tr>
      <w:tr w:rsidR="00A30B01" w14:paraId="3DB34612" w14:textId="77777777" w:rsidTr="0047791C">
        <w:trPr>
          <w:trHeight w:val="283"/>
          <w:jc w:val="center"/>
        </w:trPr>
        <w:tc>
          <w:tcPr>
            <w:tcW w:w="251" w:type="pct"/>
            <w:vAlign w:val="center"/>
          </w:tcPr>
          <w:p w14:paraId="2DAB0171" w14:textId="77777777" w:rsidR="00A30B01" w:rsidRDefault="00A30B01" w:rsidP="0047791C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2.</w:t>
            </w:r>
          </w:p>
        </w:tc>
        <w:tc>
          <w:tcPr>
            <w:tcW w:w="1200" w:type="pct"/>
            <w:vAlign w:val="center"/>
          </w:tcPr>
          <w:p w14:paraId="14630BF8" w14:textId="77777777" w:rsidR="00A30B01" w:rsidRDefault="00A30B01" w:rsidP="0047791C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超细水合二氧化钌粉</w:t>
            </w:r>
          </w:p>
          <w:p w14:paraId="36CEDA3F" w14:textId="77777777" w:rsidR="00A30B01" w:rsidRDefault="00A30B01" w:rsidP="0047791C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（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YS/T 598-2006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837" w:type="pct"/>
            <w:vAlign w:val="center"/>
          </w:tcPr>
          <w:p w14:paraId="389782B9" w14:textId="77777777" w:rsidR="00A30B01" w:rsidRDefault="00A30B01" w:rsidP="0047791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工</w:t>
            </w: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信厅科函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[2021]25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号</w:t>
            </w:r>
          </w:p>
          <w:p w14:paraId="277EB2E6" w14:textId="77777777" w:rsidR="00A30B01" w:rsidRDefault="00A30B01" w:rsidP="0047791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2021-0405T-YS</w:t>
            </w:r>
          </w:p>
        </w:tc>
        <w:tc>
          <w:tcPr>
            <w:tcW w:w="2305" w:type="pct"/>
            <w:vAlign w:val="center"/>
          </w:tcPr>
          <w:p w14:paraId="42A1E42B" w14:textId="77777777" w:rsidR="00A30B01" w:rsidRDefault="00A30B01" w:rsidP="0047791C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贵</w:t>
            </w: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研铂业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股份有限公司、西安瑞</w:t>
            </w: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鑫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科金属材料有限责任公司</w:t>
            </w:r>
          </w:p>
        </w:tc>
        <w:tc>
          <w:tcPr>
            <w:tcW w:w="405" w:type="pct"/>
            <w:vAlign w:val="center"/>
          </w:tcPr>
          <w:p w14:paraId="57BB0B74" w14:textId="77777777" w:rsidR="00A30B01" w:rsidRDefault="00A30B01" w:rsidP="0047791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审定</w:t>
            </w:r>
          </w:p>
        </w:tc>
      </w:tr>
      <w:tr w:rsidR="00A30B01" w14:paraId="717E7E5B" w14:textId="77777777" w:rsidTr="0047791C">
        <w:trPr>
          <w:trHeight w:val="90"/>
          <w:jc w:val="center"/>
        </w:trPr>
        <w:tc>
          <w:tcPr>
            <w:tcW w:w="251" w:type="pct"/>
            <w:vAlign w:val="center"/>
          </w:tcPr>
          <w:p w14:paraId="2193EDB8" w14:textId="77777777" w:rsidR="00A30B01" w:rsidRDefault="00A30B01" w:rsidP="0047791C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3.</w:t>
            </w:r>
          </w:p>
        </w:tc>
        <w:tc>
          <w:tcPr>
            <w:tcW w:w="1200" w:type="pct"/>
            <w:vAlign w:val="center"/>
          </w:tcPr>
          <w:p w14:paraId="431362C4" w14:textId="77777777" w:rsidR="00A30B01" w:rsidRDefault="00A30B01" w:rsidP="0047791C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铂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电极浆料</w:t>
            </w:r>
          </w:p>
          <w:p w14:paraId="59C0D883" w14:textId="77777777" w:rsidR="00A30B01" w:rsidRDefault="00A30B01" w:rsidP="0047791C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（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YS/T 609-2006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837" w:type="pct"/>
            <w:vAlign w:val="center"/>
          </w:tcPr>
          <w:p w14:paraId="563EF53A" w14:textId="77777777" w:rsidR="00A30B01" w:rsidRDefault="00A30B01" w:rsidP="0047791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工</w:t>
            </w: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信厅科函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[2021]25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号</w:t>
            </w:r>
          </w:p>
          <w:p w14:paraId="48529187" w14:textId="77777777" w:rsidR="00A30B01" w:rsidRDefault="00A30B01" w:rsidP="0047791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2021-0406T-YS</w:t>
            </w:r>
          </w:p>
        </w:tc>
        <w:tc>
          <w:tcPr>
            <w:tcW w:w="2305" w:type="pct"/>
            <w:vAlign w:val="center"/>
          </w:tcPr>
          <w:p w14:paraId="22A5D19E" w14:textId="77777777" w:rsidR="00A30B01" w:rsidRDefault="00A30B01" w:rsidP="0047791C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贵</w:t>
            </w: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研铂业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股份有限公司、有</w:t>
            </w: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研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亿金新材料有限公司、西安宏星浆料有限公司</w:t>
            </w:r>
          </w:p>
        </w:tc>
        <w:tc>
          <w:tcPr>
            <w:tcW w:w="405" w:type="pct"/>
            <w:vAlign w:val="center"/>
          </w:tcPr>
          <w:p w14:paraId="4E67719D" w14:textId="77777777" w:rsidR="00A30B01" w:rsidRDefault="00A30B01" w:rsidP="0047791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审定</w:t>
            </w:r>
          </w:p>
        </w:tc>
      </w:tr>
      <w:tr w:rsidR="00A30B01" w14:paraId="3421DA22" w14:textId="77777777" w:rsidTr="0047791C">
        <w:trPr>
          <w:trHeight w:val="164"/>
          <w:jc w:val="center"/>
        </w:trPr>
        <w:tc>
          <w:tcPr>
            <w:tcW w:w="251" w:type="pct"/>
            <w:vAlign w:val="center"/>
          </w:tcPr>
          <w:p w14:paraId="1CC25F99" w14:textId="77777777" w:rsidR="00A30B01" w:rsidRDefault="00A30B01" w:rsidP="0047791C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4.</w:t>
            </w:r>
          </w:p>
        </w:tc>
        <w:tc>
          <w:tcPr>
            <w:tcW w:w="1200" w:type="pct"/>
            <w:vAlign w:val="center"/>
          </w:tcPr>
          <w:p w14:paraId="67DA31D8" w14:textId="77777777" w:rsidR="00A30B01" w:rsidRDefault="00A30B01" w:rsidP="0047791C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PTC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陶瓷用电极浆料</w:t>
            </w:r>
          </w:p>
          <w:p w14:paraId="38B70D53" w14:textId="77777777" w:rsidR="00A30B01" w:rsidRDefault="00A30B01" w:rsidP="0047791C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（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YS/T 611-2006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837" w:type="pct"/>
            <w:vAlign w:val="center"/>
          </w:tcPr>
          <w:p w14:paraId="61870B88" w14:textId="77777777" w:rsidR="00A30B01" w:rsidRDefault="00A30B01" w:rsidP="0047791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工</w:t>
            </w: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信厅科函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[2021]25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号</w:t>
            </w:r>
          </w:p>
          <w:p w14:paraId="14D24D35" w14:textId="77777777" w:rsidR="00A30B01" w:rsidRDefault="00A30B01" w:rsidP="0047791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2021-0407T-YS</w:t>
            </w:r>
          </w:p>
        </w:tc>
        <w:tc>
          <w:tcPr>
            <w:tcW w:w="2305" w:type="pct"/>
            <w:vAlign w:val="center"/>
          </w:tcPr>
          <w:p w14:paraId="62E893D6" w14:textId="77777777" w:rsidR="00A30B01" w:rsidRDefault="00A30B01" w:rsidP="0047791C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贵</w:t>
            </w: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研铂业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股份有限公司</w:t>
            </w:r>
          </w:p>
        </w:tc>
        <w:tc>
          <w:tcPr>
            <w:tcW w:w="405" w:type="pct"/>
            <w:vAlign w:val="center"/>
          </w:tcPr>
          <w:p w14:paraId="0F7C71AE" w14:textId="77777777" w:rsidR="00A30B01" w:rsidRDefault="00A30B01" w:rsidP="0047791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审定</w:t>
            </w:r>
          </w:p>
        </w:tc>
      </w:tr>
      <w:tr w:rsidR="00A30B01" w14:paraId="595298B9" w14:textId="77777777" w:rsidTr="0047791C">
        <w:trPr>
          <w:trHeight w:val="90"/>
          <w:jc w:val="center"/>
        </w:trPr>
        <w:tc>
          <w:tcPr>
            <w:tcW w:w="251" w:type="pct"/>
            <w:vAlign w:val="center"/>
          </w:tcPr>
          <w:p w14:paraId="11BA0D7E" w14:textId="77777777" w:rsidR="00A30B01" w:rsidRDefault="00A30B01" w:rsidP="0047791C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5.</w:t>
            </w:r>
          </w:p>
        </w:tc>
        <w:tc>
          <w:tcPr>
            <w:tcW w:w="1200" w:type="pct"/>
            <w:vAlign w:val="center"/>
          </w:tcPr>
          <w:p w14:paraId="29A444A9" w14:textId="77777777" w:rsidR="00A30B01" w:rsidRDefault="00A30B01" w:rsidP="0047791C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快速测温热电偶用铂</w:t>
            </w: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铑细偶丝规范</w:t>
            </w:r>
            <w:proofErr w:type="gramEnd"/>
          </w:p>
          <w:p w14:paraId="1DEACF7A" w14:textId="77777777" w:rsidR="00A30B01" w:rsidRDefault="00A30B01" w:rsidP="0047791C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（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GB/T 18034-2000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837" w:type="pct"/>
            <w:vAlign w:val="center"/>
          </w:tcPr>
          <w:p w14:paraId="54264B1E" w14:textId="77777777" w:rsidR="00A30B01" w:rsidRDefault="00A30B01" w:rsidP="0047791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国标委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发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[2021]12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号</w:t>
            </w:r>
          </w:p>
          <w:p w14:paraId="5C1CA8E5" w14:textId="77777777" w:rsidR="00A30B01" w:rsidRDefault="00A30B01" w:rsidP="0047791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20210827-T-610</w:t>
            </w:r>
          </w:p>
        </w:tc>
        <w:tc>
          <w:tcPr>
            <w:tcW w:w="2305" w:type="pct"/>
            <w:vAlign w:val="center"/>
          </w:tcPr>
          <w:p w14:paraId="528841B7" w14:textId="77777777" w:rsidR="00A30B01" w:rsidRDefault="00A30B01" w:rsidP="0047791C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贵</w:t>
            </w: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研铂业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股份有限公司、</w:t>
            </w:r>
            <w:r>
              <w:rPr>
                <w:rFonts w:ascii="Times New Roman" w:hAnsi="Times New Roman" w:cs="Times New Roman"/>
                <w:szCs w:val="21"/>
              </w:rPr>
              <w:t>深圳市中金岭南有色金属股份有限公司韶关冶炼厂</w:t>
            </w:r>
          </w:p>
        </w:tc>
        <w:tc>
          <w:tcPr>
            <w:tcW w:w="405" w:type="pct"/>
            <w:vAlign w:val="center"/>
          </w:tcPr>
          <w:p w14:paraId="504DF23B" w14:textId="77777777" w:rsidR="00A30B01" w:rsidRDefault="00A30B01" w:rsidP="0047791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预审</w:t>
            </w:r>
          </w:p>
        </w:tc>
      </w:tr>
      <w:tr w:rsidR="00A30B01" w14:paraId="0A4D4687" w14:textId="77777777" w:rsidTr="0047791C">
        <w:trPr>
          <w:trHeight w:val="295"/>
          <w:jc w:val="center"/>
        </w:trPr>
        <w:tc>
          <w:tcPr>
            <w:tcW w:w="251" w:type="pct"/>
            <w:vAlign w:val="center"/>
          </w:tcPr>
          <w:p w14:paraId="50B9E27F" w14:textId="77777777" w:rsidR="00A30B01" w:rsidRDefault="00A30B01" w:rsidP="0047791C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6.</w:t>
            </w:r>
          </w:p>
        </w:tc>
        <w:tc>
          <w:tcPr>
            <w:tcW w:w="1200" w:type="pct"/>
            <w:vAlign w:val="center"/>
          </w:tcPr>
          <w:p w14:paraId="0633148E" w14:textId="77777777" w:rsidR="00A30B01" w:rsidRDefault="00A30B01" w:rsidP="0047791C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贵金属及其合金箔材</w:t>
            </w:r>
          </w:p>
          <w:p w14:paraId="70A84D12" w14:textId="77777777" w:rsidR="00A30B01" w:rsidRDefault="00A30B01" w:rsidP="0047791C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（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YS/T 202-2009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837" w:type="pct"/>
            <w:vAlign w:val="center"/>
          </w:tcPr>
          <w:p w14:paraId="03A1A24E" w14:textId="77777777" w:rsidR="00A30B01" w:rsidRDefault="00A30B01" w:rsidP="0047791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工</w:t>
            </w: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信厅科函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[2020]263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号</w:t>
            </w:r>
          </w:p>
          <w:p w14:paraId="6ADC3A10" w14:textId="77777777" w:rsidR="00A30B01" w:rsidRDefault="00A30B01" w:rsidP="0047791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2020-1566T-YS</w:t>
            </w:r>
          </w:p>
        </w:tc>
        <w:tc>
          <w:tcPr>
            <w:tcW w:w="2305" w:type="pct"/>
            <w:vAlign w:val="center"/>
          </w:tcPr>
          <w:p w14:paraId="1DAC6CB4" w14:textId="77777777" w:rsidR="00A30B01" w:rsidRDefault="00A30B01" w:rsidP="0047791C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贵</w:t>
            </w: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研铂业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股份有限公司、北京有色金属与稀土应用研究所、有</w:t>
            </w: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研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亿金新材料有限公司、西北有色金属研究院、南京市产品质量监督检验院、西安瑞</w:t>
            </w: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鑫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科金属材料有限责任公司、成都光明派</w:t>
            </w: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特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贵金属有限公司</w:t>
            </w:r>
          </w:p>
        </w:tc>
        <w:tc>
          <w:tcPr>
            <w:tcW w:w="405" w:type="pct"/>
            <w:vAlign w:val="center"/>
          </w:tcPr>
          <w:p w14:paraId="7AD2F6A6" w14:textId="77777777" w:rsidR="00A30B01" w:rsidRDefault="00A30B01" w:rsidP="0047791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预审</w:t>
            </w:r>
          </w:p>
        </w:tc>
      </w:tr>
      <w:tr w:rsidR="00A30B01" w14:paraId="7147334C" w14:textId="77777777" w:rsidTr="0047791C">
        <w:trPr>
          <w:trHeight w:val="651"/>
          <w:jc w:val="center"/>
        </w:trPr>
        <w:tc>
          <w:tcPr>
            <w:tcW w:w="251" w:type="pct"/>
            <w:vAlign w:val="center"/>
          </w:tcPr>
          <w:p w14:paraId="51976536" w14:textId="77777777" w:rsidR="00A30B01" w:rsidRDefault="00A30B01" w:rsidP="0047791C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7.</w:t>
            </w:r>
          </w:p>
        </w:tc>
        <w:tc>
          <w:tcPr>
            <w:tcW w:w="1200" w:type="pct"/>
            <w:vAlign w:val="center"/>
          </w:tcPr>
          <w:p w14:paraId="38129CFD" w14:textId="77777777" w:rsidR="00A30B01" w:rsidRDefault="00A30B01" w:rsidP="0047791C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贵金属及其合金丝、线、棒材（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YS/T 203-2009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837" w:type="pct"/>
            <w:vAlign w:val="center"/>
          </w:tcPr>
          <w:p w14:paraId="3D1D5D9E" w14:textId="77777777" w:rsidR="00A30B01" w:rsidRDefault="00A30B01" w:rsidP="0047791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工</w:t>
            </w: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信厅科函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[2020]263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号</w:t>
            </w:r>
          </w:p>
          <w:p w14:paraId="2A9D49B8" w14:textId="77777777" w:rsidR="00A30B01" w:rsidRDefault="00A30B01" w:rsidP="0047791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2020-1567T-YS</w:t>
            </w:r>
          </w:p>
        </w:tc>
        <w:tc>
          <w:tcPr>
            <w:tcW w:w="2305" w:type="pct"/>
            <w:vAlign w:val="center"/>
          </w:tcPr>
          <w:p w14:paraId="6F21F115" w14:textId="77777777" w:rsidR="00A30B01" w:rsidRDefault="00A30B01" w:rsidP="0047791C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贵</w:t>
            </w: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研铂业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股份有限公司、北京有色金属与稀土应用研究所、有</w:t>
            </w: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研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亿金新材料有限公司、西北有色金属研究院、南京市产品质量监督检验院、西安瑞</w:t>
            </w: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鑫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科金属材料有限责任公司、成都光明派</w:t>
            </w: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特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贵金属有限公司</w:t>
            </w:r>
          </w:p>
        </w:tc>
        <w:tc>
          <w:tcPr>
            <w:tcW w:w="405" w:type="pct"/>
            <w:vAlign w:val="center"/>
          </w:tcPr>
          <w:p w14:paraId="042A9949" w14:textId="77777777" w:rsidR="00A30B01" w:rsidRDefault="00A30B01" w:rsidP="0047791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预审</w:t>
            </w:r>
          </w:p>
        </w:tc>
      </w:tr>
      <w:tr w:rsidR="00A30B01" w14:paraId="3E03BAFB" w14:textId="77777777" w:rsidTr="0047791C">
        <w:trPr>
          <w:trHeight w:val="469"/>
          <w:jc w:val="center"/>
        </w:trPr>
        <w:tc>
          <w:tcPr>
            <w:tcW w:w="251" w:type="pct"/>
            <w:vAlign w:val="center"/>
          </w:tcPr>
          <w:p w14:paraId="5387EA23" w14:textId="77777777" w:rsidR="00A30B01" w:rsidRDefault="00A30B01" w:rsidP="0047791C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8.</w:t>
            </w:r>
          </w:p>
        </w:tc>
        <w:tc>
          <w:tcPr>
            <w:tcW w:w="1200" w:type="pct"/>
            <w:vAlign w:val="center"/>
          </w:tcPr>
          <w:p w14:paraId="202E208D" w14:textId="77777777" w:rsidR="00A30B01" w:rsidRDefault="00A30B01" w:rsidP="0047791C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金及金合金靶材</w:t>
            </w:r>
          </w:p>
        </w:tc>
        <w:tc>
          <w:tcPr>
            <w:tcW w:w="837" w:type="pct"/>
            <w:vAlign w:val="center"/>
          </w:tcPr>
          <w:p w14:paraId="24A380EA" w14:textId="77777777" w:rsidR="00A30B01" w:rsidRDefault="00A30B01" w:rsidP="0047791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国标委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发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[2021]19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号</w:t>
            </w:r>
          </w:p>
          <w:p w14:paraId="2F95539F" w14:textId="77777777" w:rsidR="00A30B01" w:rsidRDefault="00A30B01" w:rsidP="0047791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20211926-T-610</w:t>
            </w:r>
          </w:p>
        </w:tc>
        <w:tc>
          <w:tcPr>
            <w:tcW w:w="2305" w:type="pct"/>
            <w:vAlign w:val="center"/>
          </w:tcPr>
          <w:p w14:paraId="0EB5C099" w14:textId="77777777" w:rsidR="00A30B01" w:rsidRDefault="00A30B01" w:rsidP="0047791C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212529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212529"/>
                <w:kern w:val="0"/>
                <w:szCs w:val="21"/>
              </w:rPr>
              <w:t>有</w:t>
            </w:r>
            <w:proofErr w:type="gramStart"/>
            <w:r>
              <w:rPr>
                <w:rFonts w:ascii="Times New Roman" w:hAnsi="Times New Roman" w:cs="Times New Roman"/>
                <w:color w:val="212529"/>
                <w:kern w:val="0"/>
                <w:szCs w:val="21"/>
              </w:rPr>
              <w:t>研</w:t>
            </w:r>
            <w:proofErr w:type="gramEnd"/>
            <w:r>
              <w:rPr>
                <w:rFonts w:ascii="Times New Roman" w:hAnsi="Times New Roman" w:cs="Times New Roman"/>
                <w:color w:val="212529"/>
                <w:kern w:val="0"/>
                <w:szCs w:val="21"/>
              </w:rPr>
              <w:t>亿金新材料有限公司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、</w:t>
            </w:r>
            <w:r>
              <w:rPr>
                <w:rFonts w:ascii="Times New Roman" w:hAnsi="Times New Roman" w:cs="Times New Roman"/>
                <w:szCs w:val="21"/>
              </w:rPr>
              <w:t>北京有色金属与稀土应用研究所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（</w:t>
            </w: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郭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菲菲）、贵</w:t>
            </w: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研铂业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股份有限公司（刘满门）、紫金矿业集团股份有限公司（</w:t>
            </w: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蔡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创开）</w:t>
            </w:r>
          </w:p>
        </w:tc>
        <w:tc>
          <w:tcPr>
            <w:tcW w:w="405" w:type="pct"/>
            <w:vAlign w:val="center"/>
          </w:tcPr>
          <w:p w14:paraId="6DAA6C25" w14:textId="77777777" w:rsidR="00A30B01" w:rsidRDefault="00A30B01" w:rsidP="0047791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预审</w:t>
            </w:r>
          </w:p>
        </w:tc>
      </w:tr>
      <w:tr w:rsidR="00A30B01" w14:paraId="432BD13F" w14:textId="77777777" w:rsidTr="0047791C">
        <w:trPr>
          <w:trHeight w:val="469"/>
          <w:jc w:val="center"/>
        </w:trPr>
        <w:tc>
          <w:tcPr>
            <w:tcW w:w="251" w:type="pct"/>
            <w:vAlign w:val="center"/>
          </w:tcPr>
          <w:p w14:paraId="30290C9F" w14:textId="77777777" w:rsidR="00A30B01" w:rsidRDefault="00A30B01" w:rsidP="0047791C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lastRenderedPageBreak/>
              <w:t>9.</w:t>
            </w:r>
          </w:p>
        </w:tc>
        <w:tc>
          <w:tcPr>
            <w:tcW w:w="1200" w:type="pct"/>
            <w:vAlign w:val="center"/>
          </w:tcPr>
          <w:p w14:paraId="31D5F6A5" w14:textId="77777777" w:rsidR="00A30B01" w:rsidRDefault="00A30B01" w:rsidP="0047791C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贵金属废催化剂包装规范</w:t>
            </w:r>
          </w:p>
        </w:tc>
        <w:tc>
          <w:tcPr>
            <w:tcW w:w="837" w:type="pct"/>
            <w:vAlign w:val="center"/>
          </w:tcPr>
          <w:p w14:paraId="7863EB55" w14:textId="77777777" w:rsidR="00A30B01" w:rsidRDefault="00A30B01" w:rsidP="0047791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工</w:t>
            </w: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信厅科函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[2020]181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号</w:t>
            </w:r>
          </w:p>
          <w:p w14:paraId="2C482274" w14:textId="77777777" w:rsidR="00A30B01" w:rsidRDefault="00A30B01" w:rsidP="0047791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2020-0732T-YS</w:t>
            </w:r>
          </w:p>
        </w:tc>
        <w:tc>
          <w:tcPr>
            <w:tcW w:w="2305" w:type="pct"/>
            <w:vAlign w:val="center"/>
          </w:tcPr>
          <w:p w14:paraId="665E784E" w14:textId="77777777" w:rsidR="00A30B01" w:rsidRDefault="00A30B01" w:rsidP="0047791C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212529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212529"/>
                <w:kern w:val="0"/>
                <w:szCs w:val="21"/>
              </w:rPr>
              <w:t>江苏北矿金属循环利用科技有限公司陕西瑞科新材料有限公司、南京市产品质量监督检验院、山东恒邦股份有限公司、贵</w:t>
            </w:r>
            <w:proofErr w:type="gramStart"/>
            <w:r>
              <w:rPr>
                <w:rFonts w:ascii="Times New Roman" w:hAnsi="Times New Roman" w:cs="Times New Roman"/>
                <w:color w:val="212529"/>
                <w:kern w:val="0"/>
                <w:szCs w:val="21"/>
              </w:rPr>
              <w:t>研铂业</w:t>
            </w:r>
            <w:proofErr w:type="gramEnd"/>
            <w:r>
              <w:rPr>
                <w:rFonts w:ascii="Times New Roman" w:hAnsi="Times New Roman" w:cs="Times New Roman"/>
                <w:color w:val="212529"/>
                <w:kern w:val="0"/>
                <w:szCs w:val="21"/>
              </w:rPr>
              <w:t>股份有限公司、西安凯立新材料股份有限公司</w:t>
            </w:r>
          </w:p>
        </w:tc>
        <w:tc>
          <w:tcPr>
            <w:tcW w:w="405" w:type="pct"/>
            <w:vAlign w:val="center"/>
          </w:tcPr>
          <w:p w14:paraId="513A4311" w14:textId="77777777" w:rsidR="00A30B01" w:rsidRDefault="00A30B01" w:rsidP="0047791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预审</w:t>
            </w:r>
          </w:p>
        </w:tc>
      </w:tr>
    </w:tbl>
    <w:p w14:paraId="03073136" w14:textId="77777777" w:rsidR="00A30B01" w:rsidRDefault="00A30B01" w:rsidP="00A30B01">
      <w:pPr>
        <w:widowControl/>
        <w:jc w:val="left"/>
        <w:rPr>
          <w:rFonts w:ascii="Times New Roman" w:hAnsi="Times New Roman" w:cs="Times New Roman"/>
        </w:rPr>
      </w:pPr>
    </w:p>
    <w:p w14:paraId="35FA531B" w14:textId="77777777" w:rsidR="005E1CBC" w:rsidRDefault="005E1CBC"/>
    <w:sectPr w:rsidR="005E1CBC">
      <w:pgSz w:w="16838" w:h="11906" w:orient="landscape"/>
      <w:pgMar w:top="1418" w:right="1418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FB1E3" w14:textId="77777777" w:rsidR="000731A5" w:rsidRDefault="000731A5" w:rsidP="00A30B01">
      <w:r>
        <w:separator/>
      </w:r>
    </w:p>
  </w:endnote>
  <w:endnote w:type="continuationSeparator" w:id="0">
    <w:p w14:paraId="4870C293" w14:textId="77777777" w:rsidR="000731A5" w:rsidRDefault="000731A5" w:rsidP="00A30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B6ED1" w14:textId="77777777" w:rsidR="000731A5" w:rsidRDefault="000731A5" w:rsidP="00A30B01">
      <w:r>
        <w:separator/>
      </w:r>
    </w:p>
  </w:footnote>
  <w:footnote w:type="continuationSeparator" w:id="0">
    <w:p w14:paraId="367DC104" w14:textId="77777777" w:rsidR="000731A5" w:rsidRDefault="000731A5" w:rsidP="00A30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DB4"/>
    <w:rsid w:val="000731A5"/>
    <w:rsid w:val="00520DB4"/>
    <w:rsid w:val="005E1CBC"/>
    <w:rsid w:val="00A3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020935D-FE9C-49F4-99D6-9D591C87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B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B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0B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0B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0B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2022-03-26T03:47:00Z</dcterms:created>
  <dcterms:modified xsi:type="dcterms:W3CDTF">2022-03-26T03:47:00Z</dcterms:modified>
</cp:coreProperties>
</file>