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EC0E" w14:textId="77777777" w:rsidR="005C462B" w:rsidRDefault="005C462B" w:rsidP="005C462B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附件：会议日程安排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39"/>
        <w:gridCol w:w="1944"/>
        <w:gridCol w:w="6159"/>
        <w:gridCol w:w="947"/>
        <w:gridCol w:w="1373"/>
      </w:tblGrid>
      <w:tr w:rsidR="005C462B" w14:paraId="350B504C" w14:textId="77777777" w:rsidTr="00D22C3B">
        <w:trPr>
          <w:trHeight w:val="720"/>
          <w:tblHeader/>
          <w:jc w:val="center"/>
        </w:trPr>
        <w:tc>
          <w:tcPr>
            <w:tcW w:w="2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4BFDB" w14:textId="77777777" w:rsidR="005C462B" w:rsidRDefault="005C462B" w:rsidP="00D22C3B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bookmarkStart w:id="0" w:name="_Hlk80691528"/>
            <w:r>
              <w:rPr>
                <w:rFonts w:ascii="Times New Roman" w:eastAsia="黑体" w:hAnsi="Times New Roman" w:cs="Times New Roman"/>
                <w:szCs w:val="21"/>
              </w:rPr>
              <w:t>序号</w:t>
            </w:r>
          </w:p>
        </w:tc>
        <w:tc>
          <w:tcPr>
            <w:tcW w:w="10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12E8C" w14:textId="77777777" w:rsidR="005C462B" w:rsidRDefault="005C462B" w:rsidP="00D22C3B">
            <w:pPr>
              <w:widowControl/>
              <w:spacing w:line="0" w:lineRule="atLeas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标准项目名称</w:t>
            </w:r>
          </w:p>
        </w:tc>
        <w:tc>
          <w:tcPr>
            <w:tcW w:w="69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3593F" w14:textId="77777777" w:rsidR="005C462B" w:rsidRDefault="005C462B" w:rsidP="00D22C3B">
            <w:pPr>
              <w:widowControl/>
              <w:spacing w:line="0" w:lineRule="atLeas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项目计划编号</w:t>
            </w:r>
          </w:p>
        </w:tc>
        <w:tc>
          <w:tcPr>
            <w:tcW w:w="22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39C0E" w14:textId="77777777" w:rsidR="005C462B" w:rsidRDefault="005C462B" w:rsidP="00D22C3B">
            <w:pPr>
              <w:widowControl/>
              <w:spacing w:line="0" w:lineRule="atLeas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起草单位及相关单位</w:t>
            </w: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569A94" w14:textId="77777777" w:rsidR="005C462B" w:rsidRDefault="005C462B" w:rsidP="00D22C3B">
            <w:pPr>
              <w:widowControl/>
              <w:spacing w:line="0" w:lineRule="atLeas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备注</w:t>
            </w: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750345" w14:textId="77777777" w:rsidR="005C462B" w:rsidRDefault="005C462B" w:rsidP="00D22C3B">
            <w:pPr>
              <w:widowControl/>
              <w:spacing w:line="0" w:lineRule="atLeas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会议</w:t>
            </w:r>
            <w:r>
              <w:rPr>
                <w:rFonts w:ascii="Times New Roman" w:eastAsia="黑体" w:hAnsi="Times New Roman" w:cs="Times New Roman"/>
                <w:szCs w:val="21"/>
              </w:rPr>
              <w:t>ID</w:t>
            </w:r>
          </w:p>
        </w:tc>
      </w:tr>
      <w:tr w:rsidR="005C462B" w14:paraId="3CAC9DC9" w14:textId="77777777" w:rsidTr="00D22C3B">
        <w:trPr>
          <w:trHeight w:val="2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45279" w14:textId="77777777" w:rsidR="005C462B" w:rsidRDefault="005C462B" w:rsidP="00D22C3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</w:tr>
      <w:tr w:rsidR="005C462B" w14:paraId="03BBF1AF" w14:textId="77777777" w:rsidTr="00D22C3B">
        <w:trPr>
          <w:trHeight w:val="455"/>
          <w:jc w:val="center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DF9D7" w14:textId="77777777" w:rsidR="005C462B" w:rsidRDefault="005C462B" w:rsidP="005C462B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6946F" w14:textId="77777777" w:rsidR="005C462B" w:rsidRDefault="005C462B" w:rsidP="00D22C3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变形铝及铝合金单位产品能源消耗限额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92C4F" w14:textId="77777777" w:rsidR="005C462B" w:rsidRDefault="005C462B" w:rsidP="00D22C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国标委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发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[2020]54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号</w:t>
            </w:r>
          </w:p>
          <w:p w14:paraId="18F59F34" w14:textId="77777777" w:rsidR="005C462B" w:rsidRDefault="005C462B" w:rsidP="00D22C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20205269-Q-469</w:t>
            </w:r>
          </w:p>
        </w:tc>
        <w:tc>
          <w:tcPr>
            <w:tcW w:w="2211" w:type="pct"/>
            <w:tcBorders>
              <w:top w:val="single" w:sz="4" w:space="0" w:color="auto"/>
              <w:bottom w:val="single" w:sz="4" w:space="0" w:color="auto"/>
            </w:tcBorders>
          </w:tcPr>
          <w:p w14:paraId="21E952D4" w14:textId="77777777" w:rsidR="005C462B" w:rsidRDefault="005C462B" w:rsidP="00D22C3B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东北轻合金有限责任公司等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B46B1" w14:textId="77777777" w:rsidR="005C462B" w:rsidRDefault="005C462B" w:rsidP="00D22C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讨论</w:t>
            </w:r>
          </w:p>
        </w:tc>
        <w:tc>
          <w:tcPr>
            <w:tcW w:w="492" w:type="pct"/>
            <w:vAlign w:val="center"/>
          </w:tcPr>
          <w:p w14:paraId="2473A634" w14:textId="77777777" w:rsidR="005C462B" w:rsidRDefault="005C462B" w:rsidP="00D22C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531-2571-7376</w:t>
            </w:r>
          </w:p>
        </w:tc>
      </w:tr>
      <w:tr w:rsidR="005C462B" w14:paraId="3F45663B" w14:textId="77777777" w:rsidTr="00D22C3B">
        <w:trPr>
          <w:trHeight w:val="5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3836A" w14:textId="77777777" w:rsidR="005C462B" w:rsidRDefault="005C462B" w:rsidP="00D22C3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</w:tr>
      <w:tr w:rsidR="005C462B" w14:paraId="4046B354" w14:textId="77777777" w:rsidTr="00D22C3B">
        <w:trPr>
          <w:trHeight w:val="455"/>
          <w:jc w:val="center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FAE69" w14:textId="77777777" w:rsidR="005C462B" w:rsidRDefault="005C462B" w:rsidP="005C462B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2EF34" w14:textId="77777777" w:rsidR="005C462B" w:rsidRDefault="005C462B" w:rsidP="00D22C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变形铝及铝合金制品组织检验方法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第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部分：显微组织检验方法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F576F" w14:textId="77777777" w:rsidR="005C462B" w:rsidRDefault="005C462B" w:rsidP="00D22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国标委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[2021]19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20211890-T-610</w:t>
            </w:r>
          </w:p>
        </w:tc>
        <w:tc>
          <w:tcPr>
            <w:tcW w:w="2211" w:type="pct"/>
            <w:tcBorders>
              <w:top w:val="single" w:sz="4" w:space="0" w:color="auto"/>
            </w:tcBorders>
          </w:tcPr>
          <w:p w14:paraId="226A2A59" w14:textId="77777777" w:rsidR="005C462B" w:rsidRDefault="005C462B" w:rsidP="00D22C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东北轻合金有限责任公司、有色金属技术经济研究院有色责任公司、有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研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工程技术研究院有限公司、国标（北京）检验认证有限公司、广东省科学院工业分析检测中心、西南铝业（集团）有限责任公司、辽宁忠旺集团有限公司、广西南南铝加工有限公司、山东南山铝业股份有限公司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756D2" w14:textId="77777777" w:rsidR="005C462B" w:rsidRDefault="005C462B" w:rsidP="00D22C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讨论</w:t>
            </w:r>
          </w:p>
        </w:tc>
        <w:tc>
          <w:tcPr>
            <w:tcW w:w="492" w:type="pct"/>
            <w:vMerge w:val="restart"/>
            <w:vAlign w:val="center"/>
          </w:tcPr>
          <w:p w14:paraId="0EFAA2DD" w14:textId="77777777" w:rsidR="005C462B" w:rsidRDefault="005C462B" w:rsidP="00D22C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531-2571-7376</w:t>
            </w:r>
          </w:p>
        </w:tc>
      </w:tr>
      <w:tr w:rsidR="005C462B" w14:paraId="38FAA9A7" w14:textId="77777777" w:rsidTr="00D22C3B">
        <w:trPr>
          <w:trHeight w:val="455"/>
          <w:jc w:val="center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A7C72" w14:textId="77777777" w:rsidR="005C462B" w:rsidRDefault="005C462B" w:rsidP="005C462B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526EF" w14:textId="77777777" w:rsidR="005C462B" w:rsidRDefault="005C462B" w:rsidP="00D22C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变形铝及铝合金制品组织检验方法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第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部分：低倍组织检验方法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3930A" w14:textId="77777777" w:rsidR="005C462B" w:rsidRDefault="005C462B" w:rsidP="00D22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待上报计划</w:t>
            </w:r>
          </w:p>
        </w:tc>
        <w:tc>
          <w:tcPr>
            <w:tcW w:w="2211" w:type="pct"/>
            <w:tcBorders>
              <w:bottom w:val="single" w:sz="4" w:space="0" w:color="auto"/>
            </w:tcBorders>
          </w:tcPr>
          <w:p w14:paraId="487CB5FB" w14:textId="77777777" w:rsidR="005C462B" w:rsidRDefault="005C462B" w:rsidP="00D22C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东北轻合金有限责任公司等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45BB" w14:textId="77777777" w:rsidR="005C462B" w:rsidRDefault="005C462B" w:rsidP="00D22C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讨论</w:t>
            </w:r>
          </w:p>
        </w:tc>
        <w:tc>
          <w:tcPr>
            <w:tcW w:w="492" w:type="pct"/>
            <w:vMerge/>
            <w:vAlign w:val="center"/>
          </w:tcPr>
          <w:p w14:paraId="02A61830" w14:textId="77777777" w:rsidR="005C462B" w:rsidRDefault="005C462B" w:rsidP="00D22C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C462B" w14:paraId="77CAEB03" w14:textId="77777777" w:rsidTr="00D22C3B">
        <w:trPr>
          <w:trHeight w:val="22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B38B3" w14:textId="77777777" w:rsidR="005C462B" w:rsidRDefault="005C462B" w:rsidP="00D22C3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</w:tr>
      <w:tr w:rsidR="005C462B" w14:paraId="7B9A477F" w14:textId="77777777" w:rsidTr="00D22C3B">
        <w:trPr>
          <w:trHeight w:val="389"/>
          <w:jc w:val="center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6D6F1" w14:textId="77777777" w:rsidR="005C462B" w:rsidRDefault="005C462B" w:rsidP="005C462B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0A7E8" w14:textId="77777777" w:rsidR="005C462B" w:rsidRDefault="005C462B" w:rsidP="00D22C3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铝及铝合金产品压缩试验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2647" w14:textId="77777777" w:rsidR="005C462B" w:rsidRDefault="005C462B" w:rsidP="00D22C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Style w:val="font51"/>
                <w:rFonts w:ascii="Times New Roman" w:hAnsi="Times New Roman" w:cs="Times New Roman" w:hint="default"/>
                <w:sz w:val="18"/>
                <w:szCs w:val="18"/>
                <w:lang w:bidi="ar"/>
              </w:rPr>
              <w:t>国标委</w:t>
            </w:r>
            <w:proofErr w:type="gramEnd"/>
            <w:r>
              <w:rPr>
                <w:rStyle w:val="font51"/>
                <w:rFonts w:ascii="Times New Roman" w:hAnsi="Times New Roman" w:cs="Times New Roman" w:hint="default"/>
                <w:sz w:val="18"/>
                <w:szCs w:val="18"/>
                <w:lang w:bidi="ar"/>
              </w:rPr>
              <w:t>发</w:t>
            </w:r>
            <w:r>
              <w:rPr>
                <w:rStyle w:val="font41"/>
                <w:sz w:val="18"/>
                <w:szCs w:val="18"/>
                <w:lang w:bidi="ar"/>
              </w:rPr>
              <w:t>[2021]19</w:t>
            </w:r>
            <w:r>
              <w:rPr>
                <w:rStyle w:val="font51"/>
                <w:rFonts w:ascii="Times New Roman" w:hAnsi="Times New Roman" w:cs="Times New Roman" w:hint="default"/>
                <w:sz w:val="18"/>
                <w:szCs w:val="18"/>
                <w:lang w:bidi="ar"/>
              </w:rPr>
              <w:t>号</w:t>
            </w:r>
            <w:r>
              <w:rPr>
                <w:rStyle w:val="font41"/>
                <w:sz w:val="18"/>
                <w:szCs w:val="18"/>
                <w:lang w:bidi="ar"/>
              </w:rPr>
              <w:t>20211895-T-610</w:t>
            </w:r>
          </w:p>
        </w:tc>
        <w:tc>
          <w:tcPr>
            <w:tcW w:w="2211" w:type="pct"/>
            <w:tcBorders>
              <w:top w:val="single" w:sz="4" w:space="0" w:color="auto"/>
              <w:bottom w:val="single" w:sz="4" w:space="0" w:color="auto"/>
            </w:tcBorders>
          </w:tcPr>
          <w:p w14:paraId="46775812" w14:textId="77777777" w:rsidR="005C462B" w:rsidRDefault="005C462B" w:rsidP="00D22C3B">
            <w:pPr>
              <w:widowControl/>
              <w:rPr>
                <w:rFonts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18"/>
                <w:szCs w:val="18"/>
                <w:lang w:bidi="ar"/>
              </w:rPr>
              <w:t>东北轻合金有限责任公司、有色金属技术经济研究院有限责任公司、西南铝业（集团）有限公司、国标（北京）检验认证有限公司、广东省工业分析检测中心、中国航发北京航空材料研究院、山东南山铝业股份有限公司等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A820E" w14:textId="77777777" w:rsidR="005C462B" w:rsidRDefault="005C462B" w:rsidP="00D22C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预审</w:t>
            </w:r>
          </w:p>
        </w:tc>
        <w:tc>
          <w:tcPr>
            <w:tcW w:w="492" w:type="pct"/>
            <w:vMerge w:val="restart"/>
            <w:vAlign w:val="center"/>
          </w:tcPr>
          <w:p w14:paraId="55DC32EB" w14:textId="77777777" w:rsidR="005C462B" w:rsidRDefault="005C462B" w:rsidP="00D22C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531-2571-7376</w:t>
            </w:r>
          </w:p>
        </w:tc>
      </w:tr>
      <w:tr w:rsidR="005C462B" w14:paraId="7DB4001C" w14:textId="77777777" w:rsidTr="00D22C3B">
        <w:trPr>
          <w:trHeight w:val="378"/>
          <w:jc w:val="center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5C314" w14:textId="77777777" w:rsidR="005C462B" w:rsidRDefault="005C462B" w:rsidP="005C462B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9BE7E" w14:textId="77777777" w:rsidR="005C462B" w:rsidRDefault="005C462B" w:rsidP="00D22C3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变形铝、镁合金产品超声波检验方法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DB4A7" w14:textId="77777777" w:rsidR="005C462B" w:rsidRDefault="005C462B" w:rsidP="00D22C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国标委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发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[2021]19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20211885-T-610</w:t>
            </w:r>
          </w:p>
        </w:tc>
        <w:tc>
          <w:tcPr>
            <w:tcW w:w="22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82C15" w14:textId="77777777" w:rsidR="005C462B" w:rsidRDefault="005C462B" w:rsidP="00D22C3B">
            <w:pPr>
              <w:widowControl/>
              <w:rPr>
                <w:rFonts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18"/>
                <w:szCs w:val="18"/>
                <w:lang w:bidi="ar"/>
              </w:rPr>
              <w:t>东北轻合金有限责任公司、山东南山铝业股份有限公司、有色金属技术经济研究院有限责任公司、西南铝业（集团）有限责任公司、有</w:t>
            </w:r>
            <w:proofErr w:type="gramStart"/>
            <w:r>
              <w:rPr>
                <w:rStyle w:val="font51"/>
                <w:rFonts w:ascii="Times New Roman" w:hAnsi="Times New Roman" w:cs="Times New Roman" w:hint="default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Style w:val="font51"/>
                <w:rFonts w:ascii="Times New Roman" w:hAnsi="Times New Roman" w:cs="Times New Roman" w:hint="default"/>
                <w:sz w:val="18"/>
                <w:szCs w:val="18"/>
                <w:lang w:bidi="ar"/>
              </w:rPr>
              <w:t>工程技术研究院有限公司、辽宁忠旺集团有限公司、广西南南铝加工有限公司等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FEB0E" w14:textId="77777777" w:rsidR="005C462B" w:rsidRDefault="005C462B" w:rsidP="00D22C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讨论</w:t>
            </w:r>
          </w:p>
        </w:tc>
        <w:tc>
          <w:tcPr>
            <w:tcW w:w="492" w:type="pct"/>
            <w:vMerge/>
            <w:vAlign w:val="center"/>
          </w:tcPr>
          <w:p w14:paraId="3F997897" w14:textId="77777777" w:rsidR="005C462B" w:rsidRDefault="005C462B" w:rsidP="00D22C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5C462B" w14:paraId="129C0FE6" w14:textId="77777777" w:rsidTr="00D22C3B">
        <w:trPr>
          <w:trHeight w:val="37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52868" w14:textId="77777777" w:rsidR="005C462B" w:rsidRDefault="005C462B" w:rsidP="00D22C3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</w:tr>
      <w:tr w:rsidR="005C462B" w14:paraId="439129D7" w14:textId="77777777" w:rsidTr="00D22C3B">
        <w:trPr>
          <w:trHeight w:val="378"/>
          <w:jc w:val="center"/>
        </w:trPr>
        <w:tc>
          <w:tcPr>
            <w:tcW w:w="20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1AB69C" w14:textId="77777777" w:rsidR="005C462B" w:rsidRDefault="005C462B" w:rsidP="005C462B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DC402A" w14:textId="77777777" w:rsidR="005C462B" w:rsidRDefault="005C462B" w:rsidP="00D22C3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铝及铝合金产品标识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96354B" w14:textId="77777777" w:rsidR="005C462B" w:rsidRDefault="005C462B" w:rsidP="00D22C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国标委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发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[2021]23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20213146-T-610</w:t>
            </w:r>
          </w:p>
        </w:tc>
        <w:tc>
          <w:tcPr>
            <w:tcW w:w="22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875444" w14:textId="77777777" w:rsidR="005C462B" w:rsidRDefault="005C462B" w:rsidP="00D22C3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东北轻合金有限责任公司、有色金属技术经济研究院有色责任公司、西南铝业（集团）有限责任公司、山东南山铝业股份有限公司、有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工程技术研究院有限公司、辽宁忠旺集团有限公司、广西南南铝加工有限公司等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B87C42" w14:textId="77777777" w:rsidR="005C462B" w:rsidRDefault="005C462B" w:rsidP="00D22C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讨论</w:t>
            </w:r>
          </w:p>
        </w:tc>
        <w:tc>
          <w:tcPr>
            <w:tcW w:w="492" w:type="pct"/>
            <w:tcBorders>
              <w:bottom w:val="single" w:sz="12" w:space="0" w:color="auto"/>
            </w:tcBorders>
            <w:vAlign w:val="center"/>
          </w:tcPr>
          <w:p w14:paraId="1E83DBBA" w14:textId="77777777" w:rsidR="005C462B" w:rsidRDefault="005C462B" w:rsidP="00D22C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531-2571-7376</w:t>
            </w:r>
          </w:p>
        </w:tc>
      </w:tr>
      <w:bookmarkEnd w:id="0"/>
    </w:tbl>
    <w:p w14:paraId="32FEEA95" w14:textId="77777777" w:rsidR="005C462B" w:rsidRDefault="005C462B" w:rsidP="005C462B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445F1AA9" w14:textId="77777777" w:rsidR="00433F3D" w:rsidRDefault="00433F3D"/>
    <w:sectPr w:rsidR="00433F3D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B42F" w14:textId="77777777" w:rsidR="00CE2B47" w:rsidRDefault="00CE2B47" w:rsidP="005C462B">
      <w:r>
        <w:separator/>
      </w:r>
    </w:p>
  </w:endnote>
  <w:endnote w:type="continuationSeparator" w:id="0">
    <w:p w14:paraId="6F16EB87" w14:textId="77777777" w:rsidR="00CE2B47" w:rsidRDefault="00CE2B47" w:rsidP="005C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D37E5" w14:textId="77777777" w:rsidR="00CE2B47" w:rsidRDefault="00CE2B47" w:rsidP="005C462B">
      <w:r>
        <w:separator/>
      </w:r>
    </w:p>
  </w:footnote>
  <w:footnote w:type="continuationSeparator" w:id="0">
    <w:p w14:paraId="107FB39E" w14:textId="77777777" w:rsidR="00CE2B47" w:rsidRDefault="00CE2B47" w:rsidP="005C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20D36"/>
    <w:multiLevelType w:val="multilevel"/>
    <w:tmpl w:val="5DD20D36"/>
    <w:lvl w:ilvl="0">
      <w:start w:val="1"/>
      <w:numFmt w:val="decimal"/>
      <w:lvlText w:val="%1."/>
      <w:lvlJc w:val="left"/>
      <w:pPr>
        <w:ind w:left="562" w:hanging="420"/>
      </w:pPr>
      <w:rPr>
        <w:sz w:val="21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50"/>
    <w:rsid w:val="00433F3D"/>
    <w:rsid w:val="005C462B"/>
    <w:rsid w:val="008E6C50"/>
    <w:rsid w:val="00CE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103CF8-5B08-410D-A2A3-0A6A67F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4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4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462B"/>
    <w:rPr>
      <w:sz w:val="18"/>
      <w:szCs w:val="18"/>
    </w:rPr>
  </w:style>
  <w:style w:type="paragraph" w:styleId="a7">
    <w:name w:val="List Paragraph"/>
    <w:basedOn w:val="a"/>
    <w:uiPriority w:val="34"/>
    <w:qFormat/>
    <w:rsid w:val="005C462B"/>
    <w:pPr>
      <w:ind w:firstLineChars="200" w:firstLine="420"/>
    </w:pPr>
  </w:style>
  <w:style w:type="character" w:customStyle="1" w:styleId="font51">
    <w:name w:val="font51"/>
    <w:basedOn w:val="a0"/>
    <w:qFormat/>
    <w:rsid w:val="005C462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5C462B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朱逸慧</dc:creator>
  <cp:keywords/>
  <dc:description/>
  <cp:lastModifiedBy>朱逸慧</cp:lastModifiedBy>
  <cp:revision>2</cp:revision>
  <dcterms:created xsi:type="dcterms:W3CDTF">2022-03-14T06:55:00Z</dcterms:created>
  <dcterms:modified xsi:type="dcterms:W3CDTF">2022-03-14T06:55:00Z</dcterms:modified>
</cp:coreProperties>
</file>