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4666E">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1007">
              <w:rPr>
                <w:rFonts w:ascii="黑体" w:eastAsia="黑体" w:hAnsi="黑体"/>
                <w:sz w:val="21"/>
                <w:szCs w:val="21"/>
              </w:rPr>
              <w:t>77.160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1007">
              <w:rPr>
                <w:rFonts w:ascii="黑体" w:eastAsia="黑体" w:hAnsi="黑体" w:hint="eastAsia"/>
                <w:sz w:val="21"/>
                <w:szCs w:val="21"/>
              </w:rPr>
              <w:t>H</w:t>
            </w:r>
            <w:r w:rsidR="005E1007">
              <w:rPr>
                <w:rFonts w:ascii="黑体" w:eastAsia="黑体" w:hAnsi="黑体"/>
                <w:sz w:val="21"/>
                <w:szCs w:val="21"/>
              </w:rPr>
              <w:t xml:space="preserve"> 16</w:t>
            </w:r>
            <w:r w:rsidRPr="00672BFD">
              <w:rPr>
                <w:rFonts w:ascii="黑体" w:eastAsia="黑体" w:hAnsi="黑体"/>
                <w:sz w:val="21"/>
                <w:szCs w:val="21"/>
              </w:rPr>
              <w:fldChar w:fldCharType="end"/>
            </w:r>
            <w:bookmarkEnd w:id="1"/>
          </w:p>
        </w:tc>
      </w:tr>
    </w:tbl>
    <w:tbl>
      <w:tblPr>
        <w:tblStyle w:val="affffffffff3"/>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86431E">
            <w:pPr>
              <w:pStyle w:val="affffc"/>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5E1007">
              <w:rPr>
                <w:rFonts w:hint="eastAsia"/>
              </w:rPr>
              <w:t>YS</w:t>
            </w:r>
            <w:r>
              <w:fldChar w:fldCharType="end"/>
            </w:r>
            <w:bookmarkEnd w:id="3"/>
          </w:p>
        </w:tc>
      </w:tr>
    </w:tbl>
    <w:p w:rsidR="0000040A" w:rsidRPr="007B7453" w:rsidRDefault="0000040A" w:rsidP="000107E0">
      <w:pPr>
        <w:pStyle w:val="affffd"/>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5E1007">
        <w:rPr>
          <w:rFonts w:ascii="黑体" w:eastAsia="黑体" w:hint="eastAsia"/>
          <w:b w:val="0"/>
          <w:bCs w:val="0"/>
          <w:w w:val="100"/>
          <w:sz w:val="48"/>
        </w:rPr>
        <w:t>有色金属</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fa"/>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5E1007">
        <w:rPr>
          <w:rFonts w:hint="eastAsia"/>
          <w:lang w:val="fr-FR"/>
        </w:rPr>
        <w:t>YS</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fb"/>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5E1007">
        <w:rPr>
          <w:rFonts w:hAnsi="黑体"/>
        </w:rPr>
        <w:t> </w:t>
      </w:r>
      <w:r w:rsidR="005E1007">
        <w:rPr>
          <w:rFonts w:hAnsi="黑体"/>
        </w:rPr>
        <w:t> </w:t>
      </w:r>
      <w:r w:rsidR="005E1007">
        <w:rPr>
          <w:rFonts w:hAnsi="黑体"/>
        </w:rPr>
        <w:t> </w:t>
      </w:r>
      <w:r w:rsidR="005E1007">
        <w:rPr>
          <w:rFonts w:hAnsi="黑体"/>
        </w:rPr>
        <w:t> </w:t>
      </w:r>
      <w:r w:rsidR="005E1007">
        <w:rPr>
          <w:rFonts w:hAnsi="黑体"/>
        </w:rPr>
        <w:t> </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69A902" wp14:editId="4E85B6A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BCF8E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Pr="00F77D98" w:rsidRDefault="006816A4" w:rsidP="0036429C">
      <w:pPr>
        <w:pStyle w:val="affffd"/>
        <w:framePr w:w="9639" w:h="6976" w:hRule="exact" w:hSpace="0" w:vSpace="0" w:wrap="around" w:hAnchor="page" w:y="6408"/>
        <w:jc w:val="center"/>
        <w:rPr>
          <w:rFonts w:ascii="黑体" w:eastAsia="黑体" w:hAnsi="黑体"/>
          <w:b w:val="0"/>
          <w:bCs w:val="0"/>
          <w:w w:val="100"/>
          <w:lang w:val="fr-FR"/>
        </w:rPr>
      </w:pPr>
    </w:p>
    <w:p w:rsidR="005E1BFE" w:rsidRDefault="005E6318" w:rsidP="005E1007">
      <w:pPr>
        <w:pStyle w:val="affffffffffc"/>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E1BFE">
        <w:t>粗氢氧化镍钴化学分析方法</w:t>
      </w:r>
    </w:p>
    <w:p w:rsidR="005E1BFE" w:rsidRDefault="005E1BFE" w:rsidP="005E1007">
      <w:pPr>
        <w:pStyle w:val="affffffffffc"/>
        <w:framePr w:h="6974" w:hRule="exact" w:wrap="around" w:x="1419" w:anchorLock="1"/>
      </w:pPr>
      <w:r>
        <w:t xml:space="preserve">第8部分：铜、铝、锂、锌、镉、铅、砷含量的测定 </w:t>
      </w:r>
    </w:p>
    <w:p w:rsidR="006816A4" w:rsidRDefault="005E1BFE" w:rsidP="005E1007">
      <w:pPr>
        <w:pStyle w:val="affffffffffc"/>
        <w:framePr w:h="6974" w:hRule="exact" w:wrap="around" w:x="1419" w:anchorLock="1"/>
      </w:pPr>
      <w:r>
        <w:t>电感耦合等离子体原子发射光谱法</w:t>
      </w:r>
      <w:r w:rsidR="005E6318">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E1007" w:rsidRPr="005E1007">
        <w:rPr>
          <w:rFonts w:eastAsia="黑体"/>
          <w:noProof/>
          <w:szCs w:val="28"/>
        </w:rPr>
        <w:t>Methods for chemical analysis of crude nickel cobalt hydroxide—             Part 8</w:t>
      </w:r>
      <w:r w:rsidR="005E1007" w:rsidRPr="005E1007">
        <w:rPr>
          <w:rFonts w:eastAsia="黑体"/>
          <w:noProof/>
          <w:szCs w:val="28"/>
        </w:rPr>
        <w:t>：</w:t>
      </w:r>
      <w:r w:rsidR="005E1007" w:rsidRPr="005E1007">
        <w:rPr>
          <w:rFonts w:eastAsia="黑体"/>
          <w:noProof/>
          <w:szCs w:val="28"/>
        </w:rPr>
        <w:t>Determination of copper, aluminum, lithium, zinc, cadmium, lead and arsenic contents—                                                  Inductively coupled plasma atomic emission spectrometry</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634BC">
        <w:rPr>
          <w:rFonts w:eastAsia="黑体" w:hint="eastAsia"/>
          <w:noProof/>
          <w:szCs w:val="28"/>
        </w:rPr>
        <w:t>(</w:t>
      </w:r>
      <w:r w:rsidR="002634BC">
        <w:rPr>
          <w:rFonts w:eastAsia="黑体" w:hint="eastAsia"/>
          <w:noProof/>
          <w:szCs w:val="28"/>
        </w:rPr>
        <w:t>点击此处添加与国际标准一致性程度的标识</w:t>
      </w:r>
      <w:r w:rsidR="002634BC">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fc"/>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3C1F53">
        <w:rPr>
          <w:noProof/>
          <w:sz w:val="24"/>
          <w:szCs w:val="28"/>
        </w:rPr>
      </w:r>
      <w:r w:rsidR="003C1F53">
        <w:rPr>
          <w:noProof/>
          <w:sz w:val="24"/>
          <w:szCs w:val="28"/>
        </w:rPr>
        <w:fldChar w:fldCharType="separate"/>
      </w:r>
      <w:r>
        <w:rPr>
          <w:noProof/>
          <w:sz w:val="24"/>
          <w:szCs w:val="28"/>
        </w:rPr>
        <w:fldChar w:fldCharType="end"/>
      </w:r>
      <w:bookmarkEnd w:id="12"/>
    </w:p>
    <w:p w:rsidR="0036429C" w:rsidRDefault="00B378E5" w:rsidP="00463B77">
      <w:pPr>
        <w:pStyle w:val="afffffffc"/>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5E1007">
        <w:rPr>
          <w:rFonts w:hint="eastAsia"/>
          <w:noProof/>
          <w:sz w:val="21"/>
          <w:szCs w:val="28"/>
        </w:rPr>
        <w:t>（本草案完成时间：</w:t>
      </w:r>
      <w:r w:rsidR="005E1007">
        <w:rPr>
          <w:rFonts w:hint="eastAsia"/>
          <w:noProof/>
          <w:sz w:val="21"/>
          <w:szCs w:val="28"/>
        </w:rPr>
        <w:t>2</w:t>
      </w:r>
      <w:r w:rsidR="005E1007">
        <w:rPr>
          <w:noProof/>
          <w:sz w:val="21"/>
          <w:szCs w:val="28"/>
        </w:rPr>
        <w:t>021.9.10</w:t>
      </w:r>
      <w:r w:rsidR="005E1007">
        <w:rPr>
          <w:rFonts w:hint="eastAsia"/>
          <w:noProof/>
          <w:sz w:val="21"/>
          <w:szCs w:val="28"/>
        </w:rPr>
        <w:t>）</w:t>
      </w:r>
      <w:r>
        <w:rPr>
          <w:noProof/>
          <w:sz w:val="21"/>
          <w:szCs w:val="28"/>
        </w:rPr>
        <w:fldChar w:fldCharType="end"/>
      </w:r>
      <w:bookmarkEnd w:id="13"/>
    </w:p>
    <w:p w:rsidR="00DE703F" w:rsidRPr="00A6537A" w:rsidRDefault="008620FC" w:rsidP="00463B77">
      <w:pPr>
        <w:pStyle w:val="afffffffc"/>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3C1F53">
        <w:rPr>
          <w:b/>
          <w:noProof/>
          <w:sz w:val="21"/>
          <w:szCs w:val="28"/>
        </w:rPr>
      </w:r>
      <w:r w:rsidR="003C1F53">
        <w:rPr>
          <w:b/>
          <w:noProof/>
          <w:sz w:val="21"/>
          <w:szCs w:val="28"/>
        </w:rPr>
        <w:fldChar w:fldCharType="separate"/>
      </w:r>
      <w:r w:rsidRPr="00A6537A">
        <w:rPr>
          <w:b/>
          <w:noProof/>
          <w:sz w:val="21"/>
          <w:szCs w:val="28"/>
        </w:rPr>
        <w:fldChar w:fldCharType="end"/>
      </w:r>
      <w:bookmarkEnd w:id="14"/>
    </w:p>
    <w:p w:rsidR="00CD50A1" w:rsidRDefault="00087A77" w:rsidP="00EE7869">
      <w:pPr>
        <w:pStyle w:val="affffffffff8"/>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9"/>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7B7453" w:rsidP="00E33542">
      <w:pPr>
        <w:pStyle w:val="affffffffc"/>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5E1007">
        <w:rPr>
          <w:rFonts w:hAnsi="黑体" w:hint="eastAsia"/>
          <w:w w:val="100"/>
          <w:sz w:val="28"/>
        </w:rPr>
        <w:t>中 华 人 民 共 和 国 工 业 和 信 息 化 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f1"/>
          <w:rFonts w:hAnsi="黑体" w:hint="eastAsia"/>
          <w:position w:val="0"/>
        </w:rPr>
        <w:t>发</w:t>
      </w:r>
      <w:r w:rsidRPr="00D34CB7">
        <w:rPr>
          <w:rStyle w:val="affffffffffff1"/>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BCE122" wp14:editId="3B15C59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2F16B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5E1007" w:rsidRDefault="005E1007" w:rsidP="005E1007">
      <w:pPr>
        <w:pStyle w:val="a6"/>
        <w:spacing w:after="360"/>
      </w:pPr>
      <w:bookmarkStart w:id="22" w:name="BookMark2"/>
      <w:r w:rsidRPr="005E1007">
        <w:rPr>
          <w:spacing w:val="320"/>
        </w:rPr>
        <w:lastRenderedPageBreak/>
        <w:t>前</w:t>
      </w:r>
      <w:r>
        <w:t>言</w:t>
      </w:r>
    </w:p>
    <w:p w:rsidR="005E1007" w:rsidRPr="005E1007" w:rsidRDefault="005E1007" w:rsidP="005E1007">
      <w:pPr>
        <w:pStyle w:val="afffff2"/>
        <w:ind w:firstLine="420"/>
        <w:rPr>
          <w:rFonts w:ascii="Times New Roman"/>
        </w:rPr>
      </w:pPr>
      <w:r w:rsidRPr="005E1007">
        <w:rPr>
          <w:rFonts w:ascii="Times New Roman" w:hint="eastAsia"/>
        </w:rPr>
        <w:t>本文件按照</w:t>
      </w:r>
      <w:r w:rsidRPr="005E1007">
        <w:rPr>
          <w:rFonts w:ascii="Times New Roman" w:hint="eastAsia"/>
        </w:rPr>
        <w:t>GB/T 1.1</w:t>
      </w:r>
      <w:r w:rsidRPr="005E1007">
        <w:rPr>
          <w:rFonts w:ascii="Times New Roman" w:hint="eastAsia"/>
        </w:rPr>
        <w:t>—</w:t>
      </w:r>
      <w:r w:rsidRPr="005E1007">
        <w:rPr>
          <w:rFonts w:ascii="Times New Roman" w:hint="eastAsia"/>
        </w:rPr>
        <w:t>2020</w:t>
      </w:r>
      <w:r w:rsidRPr="005E1007">
        <w:rPr>
          <w:rFonts w:ascii="Times New Roman" w:hint="eastAsia"/>
        </w:rPr>
        <w:t>《标准化工作导则</w:t>
      </w:r>
      <w:r w:rsidRPr="005E1007">
        <w:rPr>
          <w:rFonts w:ascii="Times New Roman" w:hint="eastAsia"/>
        </w:rPr>
        <w:t xml:space="preserve"> </w:t>
      </w:r>
      <w:r w:rsidRPr="005E1007">
        <w:rPr>
          <w:rFonts w:ascii="Times New Roman" w:hint="eastAsia"/>
        </w:rPr>
        <w:t>第</w:t>
      </w:r>
      <w:r w:rsidRPr="005E1007">
        <w:rPr>
          <w:rFonts w:ascii="Times New Roman" w:hint="eastAsia"/>
        </w:rPr>
        <w:t>1</w:t>
      </w:r>
      <w:r w:rsidRPr="005E1007">
        <w:rPr>
          <w:rFonts w:ascii="Times New Roman" w:hint="eastAsia"/>
        </w:rPr>
        <w:t>部分：标准化文件的结构和起草规则》的规定起草。</w:t>
      </w:r>
    </w:p>
    <w:p w:rsidR="005E1007" w:rsidRPr="005E1007" w:rsidRDefault="005E1007" w:rsidP="005E1007">
      <w:pPr>
        <w:pStyle w:val="afffff2"/>
        <w:ind w:firstLine="420"/>
        <w:rPr>
          <w:rFonts w:ascii="Times New Roman"/>
        </w:rPr>
      </w:pPr>
      <w:r w:rsidRPr="005E1007">
        <w:rPr>
          <w:rFonts w:ascii="Times New Roman" w:hint="eastAsia"/>
        </w:rPr>
        <w:t>本文件是</w:t>
      </w:r>
      <w:r w:rsidRPr="005E1007">
        <w:rPr>
          <w:rFonts w:ascii="Times New Roman" w:hint="eastAsia"/>
        </w:rPr>
        <w:t>YS/T XXXX</w:t>
      </w:r>
      <w:r w:rsidRPr="005E1007">
        <w:rPr>
          <w:rFonts w:ascii="Times New Roman" w:hint="eastAsia"/>
        </w:rPr>
        <w:t>《粗氢氧化镍钴化学分析方法》的第</w:t>
      </w:r>
      <w:r w:rsidRPr="005E1007">
        <w:rPr>
          <w:rFonts w:ascii="Times New Roman" w:hint="eastAsia"/>
        </w:rPr>
        <w:t>8</w:t>
      </w:r>
      <w:r w:rsidRPr="005E1007">
        <w:rPr>
          <w:rFonts w:ascii="Times New Roman" w:hint="eastAsia"/>
        </w:rPr>
        <w:t>部分。</w:t>
      </w:r>
      <w:r w:rsidRPr="005E1007">
        <w:rPr>
          <w:rFonts w:ascii="Times New Roman" w:hint="eastAsia"/>
        </w:rPr>
        <w:t>YS/T XXXX</w:t>
      </w:r>
      <w:r w:rsidRPr="005E1007">
        <w:rPr>
          <w:rFonts w:ascii="Times New Roman" w:hint="eastAsia"/>
        </w:rPr>
        <w:t>分为以下</w:t>
      </w:r>
      <w:r w:rsidRPr="005E1007">
        <w:rPr>
          <w:rFonts w:ascii="Times New Roman" w:hint="eastAsia"/>
        </w:rPr>
        <w:t>9</w:t>
      </w:r>
      <w:r w:rsidRPr="005E1007">
        <w:rPr>
          <w:rFonts w:ascii="Times New Roman" w:hint="eastAsia"/>
        </w:rPr>
        <w:t>个部分：</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1</w:t>
      </w:r>
      <w:r w:rsidRPr="00926862">
        <w:rPr>
          <w:rFonts w:ascii="Times New Roman"/>
        </w:rPr>
        <w:t>部分：镍含量的测定</w:t>
      </w:r>
      <w:r w:rsidRPr="00926862">
        <w:rPr>
          <w:rFonts w:ascii="Times New Roman"/>
        </w:rPr>
        <w:t xml:space="preserve"> </w:t>
      </w:r>
      <w:r w:rsidRPr="00926862">
        <w:rPr>
          <w:rFonts w:ascii="Times New Roman"/>
        </w:rPr>
        <w:t>丁二酮肟重量法；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2</w:t>
      </w:r>
      <w:r w:rsidRPr="00926862">
        <w:rPr>
          <w:rFonts w:ascii="Times New Roman"/>
        </w:rPr>
        <w:t>部分：铬、磷含量的测定</w:t>
      </w:r>
      <w:r w:rsidRPr="00926862">
        <w:rPr>
          <w:rFonts w:ascii="Times New Roman"/>
        </w:rPr>
        <w:t xml:space="preserve"> </w:t>
      </w:r>
      <w:r w:rsidRPr="00926862">
        <w:rPr>
          <w:rFonts w:ascii="Times New Roman"/>
        </w:rPr>
        <w:t>电感耦合等离子体原子发射光谱法；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3</w:t>
      </w:r>
      <w:r w:rsidRPr="00926862">
        <w:rPr>
          <w:rFonts w:ascii="Times New Roman"/>
        </w:rPr>
        <w:t>部分：氟离子含量的测定</w:t>
      </w:r>
      <w:r w:rsidRPr="00926862">
        <w:rPr>
          <w:rFonts w:ascii="Times New Roman"/>
        </w:rPr>
        <w:t xml:space="preserve"> </w:t>
      </w:r>
      <w:r w:rsidRPr="00926862">
        <w:rPr>
          <w:rFonts w:ascii="Times New Roman"/>
        </w:rPr>
        <w:t>离子选择性电极法；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6</w:t>
      </w:r>
      <w:r w:rsidRPr="00926862">
        <w:rPr>
          <w:rFonts w:ascii="Times New Roman"/>
        </w:rPr>
        <w:t>部分：盐酸不溶物含量的测定</w:t>
      </w:r>
      <w:r w:rsidRPr="00926862">
        <w:rPr>
          <w:rFonts w:ascii="Times New Roman"/>
        </w:rPr>
        <w:t xml:space="preserve"> </w:t>
      </w:r>
      <w:r w:rsidRPr="00926862">
        <w:rPr>
          <w:rFonts w:ascii="Times New Roman"/>
        </w:rPr>
        <w:t>重量法；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7</w:t>
      </w:r>
      <w:r w:rsidRPr="00926862">
        <w:rPr>
          <w:rFonts w:ascii="Times New Roman"/>
        </w:rPr>
        <w:t>部分：锰含量的测定</w:t>
      </w:r>
      <w:r w:rsidRPr="00926862">
        <w:rPr>
          <w:rFonts w:ascii="Times New Roman"/>
        </w:rPr>
        <w:t xml:space="preserve"> </w:t>
      </w:r>
      <w:r w:rsidRPr="00926862">
        <w:rPr>
          <w:rFonts w:ascii="Times New Roman"/>
        </w:rPr>
        <w:t>电位滴定法；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8</w:t>
      </w:r>
      <w:r w:rsidRPr="00926862">
        <w:rPr>
          <w:rFonts w:ascii="Times New Roman"/>
        </w:rPr>
        <w:t>部分：铜、铝、锂、锌、镉、铅、砷含量的测定</w:t>
      </w:r>
      <w:r w:rsidRPr="00926862">
        <w:rPr>
          <w:rFonts w:ascii="Times New Roman"/>
        </w:rPr>
        <w:t xml:space="preserve"> </w:t>
      </w:r>
      <w:r w:rsidRPr="00926862">
        <w:rPr>
          <w:rFonts w:ascii="Times New Roman"/>
        </w:rPr>
        <w:t>电感耦合等离子体原子发射光谱法；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9</w:t>
      </w:r>
      <w:r w:rsidRPr="00926862">
        <w:rPr>
          <w:rFonts w:ascii="Times New Roman"/>
        </w:rPr>
        <w:t>部分：水分含量的测定</w:t>
      </w:r>
      <w:r w:rsidRPr="00926862">
        <w:rPr>
          <w:rFonts w:ascii="Times New Roman"/>
        </w:rPr>
        <w:t xml:space="preserve"> </w:t>
      </w:r>
      <w:r w:rsidRPr="00926862">
        <w:rPr>
          <w:rFonts w:ascii="Times New Roman"/>
        </w:rPr>
        <w:t>烘箱干燥法。</w:t>
      </w:r>
    </w:p>
    <w:p w:rsidR="005E1007" w:rsidRPr="005E1007" w:rsidRDefault="005E1007" w:rsidP="005E1007">
      <w:pPr>
        <w:pStyle w:val="afffff2"/>
        <w:ind w:firstLine="420"/>
        <w:rPr>
          <w:rFonts w:ascii="Times New Roman"/>
        </w:rPr>
      </w:pPr>
      <w:r w:rsidRPr="005E1007">
        <w:rPr>
          <w:rFonts w:ascii="Times New Roman" w:hint="eastAsia"/>
        </w:rPr>
        <w:t>请注意本文件的某些内容可能涉及专利。本文件的发布机构不承担识别专利的责任。</w:t>
      </w:r>
    </w:p>
    <w:p w:rsidR="005E1007" w:rsidRPr="005E1007" w:rsidRDefault="005E1007" w:rsidP="005E1007">
      <w:pPr>
        <w:pStyle w:val="afffff2"/>
        <w:ind w:firstLine="420"/>
        <w:rPr>
          <w:rFonts w:ascii="Times New Roman"/>
        </w:rPr>
      </w:pPr>
      <w:r w:rsidRPr="005E1007">
        <w:rPr>
          <w:rFonts w:ascii="Times New Roman" w:hint="eastAsia"/>
        </w:rPr>
        <w:t>本文件由全国有色金属标准化技术委员会（</w:t>
      </w:r>
      <w:r w:rsidRPr="005E1007">
        <w:rPr>
          <w:rFonts w:ascii="Times New Roman" w:hint="eastAsia"/>
        </w:rPr>
        <w:t>SAC/TC 243</w:t>
      </w:r>
      <w:r w:rsidRPr="005E1007">
        <w:rPr>
          <w:rFonts w:ascii="Times New Roman" w:hint="eastAsia"/>
        </w:rPr>
        <w:t>）提出并归口。</w:t>
      </w:r>
    </w:p>
    <w:p w:rsidR="005E1007" w:rsidRPr="005E1007" w:rsidRDefault="005E1007" w:rsidP="005E1007">
      <w:pPr>
        <w:pStyle w:val="afffff2"/>
        <w:ind w:firstLine="420"/>
        <w:rPr>
          <w:rFonts w:ascii="Times New Roman"/>
        </w:rPr>
      </w:pPr>
      <w:r w:rsidRPr="005E1007">
        <w:rPr>
          <w:rFonts w:ascii="Times New Roman" w:hint="eastAsia"/>
        </w:rPr>
        <w:t>本标准起草单位：</w:t>
      </w:r>
    </w:p>
    <w:p w:rsidR="005E1007" w:rsidRPr="005E1007" w:rsidRDefault="005E1007" w:rsidP="005E1007">
      <w:pPr>
        <w:pStyle w:val="afffff2"/>
        <w:ind w:firstLine="420"/>
        <w:rPr>
          <w:rFonts w:ascii="Times New Roman"/>
        </w:rPr>
      </w:pPr>
      <w:r w:rsidRPr="005E1007">
        <w:rPr>
          <w:rFonts w:ascii="Times New Roman" w:hint="eastAsia"/>
        </w:rPr>
        <w:t>本标准主要起草人：</w:t>
      </w:r>
    </w:p>
    <w:p w:rsidR="005E1007" w:rsidRDefault="005E1007" w:rsidP="005E1007">
      <w:pPr>
        <w:pStyle w:val="afffff2"/>
        <w:ind w:firstLine="420"/>
        <w:rPr>
          <w:rFonts w:ascii="Times New Roman"/>
        </w:rPr>
      </w:pPr>
    </w:p>
    <w:p w:rsidR="005E1007" w:rsidRDefault="005E1007" w:rsidP="005E1007">
      <w:pPr>
        <w:pStyle w:val="afffff2"/>
        <w:ind w:firstLine="420"/>
      </w:pPr>
    </w:p>
    <w:p w:rsidR="005E1007" w:rsidRPr="005E1007" w:rsidRDefault="005E1007" w:rsidP="005E1007">
      <w:pPr>
        <w:pStyle w:val="afffff2"/>
        <w:ind w:firstLine="420"/>
        <w:sectPr w:rsidR="005E1007" w:rsidRPr="005E1007" w:rsidSect="005E1007">
          <w:headerReference w:type="even" r:id="rId12"/>
          <w:headerReference w:type="default" r:id="rId13"/>
          <w:footerReference w:type="default" r:id="rId14"/>
          <w:pgSz w:w="11906" w:h="16838" w:code="9"/>
          <w:pgMar w:top="2410" w:right="1134" w:bottom="1134" w:left="1134" w:header="1418" w:footer="1134" w:gutter="284"/>
          <w:pgNumType w:fmt="upperRoman" w:start="1"/>
          <w:cols w:space="425"/>
          <w:formProt w:val="0"/>
          <w:docGrid w:linePitch="312"/>
        </w:sectPr>
      </w:pPr>
    </w:p>
    <w:p w:rsidR="005E1007" w:rsidRDefault="005E1007" w:rsidP="005E1007">
      <w:pPr>
        <w:pStyle w:val="a6"/>
        <w:spacing w:after="360"/>
      </w:pPr>
      <w:bookmarkStart w:id="23" w:name="BookMark3"/>
      <w:bookmarkEnd w:id="22"/>
      <w:r w:rsidRPr="005E1007">
        <w:rPr>
          <w:spacing w:val="320"/>
        </w:rPr>
        <w:lastRenderedPageBreak/>
        <w:t>引</w:t>
      </w:r>
      <w:r>
        <w:t>言</w:t>
      </w:r>
    </w:p>
    <w:p w:rsidR="005E1007" w:rsidRPr="005E1007" w:rsidRDefault="005E1007" w:rsidP="005E1007">
      <w:pPr>
        <w:pStyle w:val="afffff2"/>
        <w:ind w:firstLine="420"/>
        <w:rPr>
          <w:rFonts w:ascii="Times New Roman"/>
        </w:rPr>
      </w:pPr>
      <w:r w:rsidRPr="005E1007">
        <w:rPr>
          <w:rFonts w:ascii="Times New Roman" w:hint="eastAsia"/>
        </w:rPr>
        <w:t>生产粗氢氧化镍钴的原料主要是废锂离子电池废料，通过预处理、酸溶、除杂、碱沉生产得到粗制氢氧化物产品。粗氢氧化镍钴产品的化学成分直接影响到产品质量的好坏，目前产品标准《粗氢氧化镍钴》已报批，预计</w:t>
      </w:r>
      <w:r w:rsidRPr="005E1007">
        <w:rPr>
          <w:rFonts w:ascii="Times New Roman" w:hint="eastAsia"/>
        </w:rPr>
        <w:t>2021</w:t>
      </w:r>
      <w:r w:rsidRPr="005E1007">
        <w:rPr>
          <w:rFonts w:ascii="Times New Roman" w:hint="eastAsia"/>
        </w:rPr>
        <w:t>年可发布，建立一套针对粗氢氧化镍钴化学成分的分析方法标准是十分必要的。</w:t>
      </w:r>
    </w:p>
    <w:p w:rsidR="005E1007" w:rsidRPr="005E1007" w:rsidRDefault="005E1007" w:rsidP="005E1007">
      <w:pPr>
        <w:pStyle w:val="afffff2"/>
        <w:ind w:firstLine="420"/>
        <w:rPr>
          <w:rFonts w:ascii="Times New Roman"/>
        </w:rPr>
      </w:pPr>
      <w:r w:rsidRPr="005E1007">
        <w:rPr>
          <w:rFonts w:ascii="Times New Roman" w:hint="eastAsia"/>
        </w:rPr>
        <w:t>YS/T XXXX</w:t>
      </w:r>
      <w:r w:rsidRPr="005E1007">
        <w:rPr>
          <w:rFonts w:ascii="Times New Roman" w:hint="eastAsia"/>
        </w:rPr>
        <w:t>《粗氢氧化镍钴化学分析方法》由九个部分构成。</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1</w:t>
      </w:r>
      <w:r w:rsidRPr="00926862">
        <w:rPr>
          <w:rFonts w:ascii="Times New Roman"/>
        </w:rPr>
        <w:t>部分：镍含量的测定</w:t>
      </w:r>
      <w:r w:rsidRPr="00926862">
        <w:rPr>
          <w:rFonts w:ascii="Times New Roman"/>
        </w:rPr>
        <w:t xml:space="preserve"> </w:t>
      </w:r>
      <w:r w:rsidRPr="00926862">
        <w:rPr>
          <w:rFonts w:ascii="Times New Roman"/>
        </w:rPr>
        <w:t>丁二酮肟重量法；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2</w:t>
      </w:r>
      <w:r w:rsidRPr="00926862">
        <w:rPr>
          <w:rFonts w:ascii="Times New Roman"/>
        </w:rPr>
        <w:t>部分：铬、磷含量的测定</w:t>
      </w:r>
      <w:r w:rsidRPr="00926862">
        <w:rPr>
          <w:rFonts w:ascii="Times New Roman"/>
        </w:rPr>
        <w:t xml:space="preserve"> </w:t>
      </w:r>
      <w:r w:rsidRPr="00926862">
        <w:rPr>
          <w:rFonts w:ascii="Times New Roman"/>
        </w:rPr>
        <w:t>电感耦合等离子体原子发射光谱法；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3</w:t>
      </w:r>
      <w:r w:rsidRPr="00926862">
        <w:rPr>
          <w:rFonts w:ascii="Times New Roman"/>
        </w:rPr>
        <w:t>部分：氟离子含量的测定</w:t>
      </w:r>
      <w:r w:rsidRPr="00926862">
        <w:rPr>
          <w:rFonts w:ascii="Times New Roman"/>
        </w:rPr>
        <w:t xml:space="preserve"> </w:t>
      </w:r>
      <w:r w:rsidRPr="00926862">
        <w:rPr>
          <w:rFonts w:ascii="Times New Roman"/>
        </w:rPr>
        <w:t>离子选择性电极法；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6</w:t>
      </w:r>
      <w:r w:rsidRPr="00926862">
        <w:rPr>
          <w:rFonts w:ascii="Times New Roman"/>
        </w:rPr>
        <w:t>部分：盐酸不溶物含量的测定</w:t>
      </w:r>
      <w:r w:rsidRPr="00926862">
        <w:rPr>
          <w:rFonts w:ascii="Times New Roman"/>
        </w:rPr>
        <w:t xml:space="preserve"> </w:t>
      </w:r>
      <w:r w:rsidRPr="00926862">
        <w:rPr>
          <w:rFonts w:ascii="Times New Roman"/>
        </w:rPr>
        <w:t>重量法；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7</w:t>
      </w:r>
      <w:r w:rsidRPr="00926862">
        <w:rPr>
          <w:rFonts w:ascii="Times New Roman"/>
        </w:rPr>
        <w:t>部分：锰含量的测定</w:t>
      </w:r>
      <w:r w:rsidRPr="00926862">
        <w:rPr>
          <w:rFonts w:ascii="Times New Roman"/>
        </w:rPr>
        <w:t xml:space="preserve"> </w:t>
      </w:r>
      <w:r w:rsidRPr="00926862">
        <w:rPr>
          <w:rFonts w:ascii="Times New Roman"/>
        </w:rPr>
        <w:t>电位滴定法；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8</w:t>
      </w:r>
      <w:r w:rsidRPr="00926862">
        <w:rPr>
          <w:rFonts w:ascii="Times New Roman"/>
        </w:rPr>
        <w:t>部分：铜、铝、锂、锌、镉、铅、砷含量的测定</w:t>
      </w:r>
      <w:r w:rsidRPr="00926862">
        <w:rPr>
          <w:rFonts w:ascii="Times New Roman"/>
        </w:rPr>
        <w:t xml:space="preserve"> </w:t>
      </w:r>
      <w:r w:rsidRPr="00926862">
        <w:rPr>
          <w:rFonts w:ascii="Times New Roman"/>
        </w:rPr>
        <w:t>电感耦合等离子体原子发射光谱法；</w:t>
      </w:r>
    </w:p>
    <w:p w:rsidR="005E1007" w:rsidRPr="00926862" w:rsidRDefault="005E1007" w:rsidP="005E1007">
      <w:pPr>
        <w:pStyle w:val="afffff2"/>
        <w:ind w:firstLine="420"/>
        <w:rPr>
          <w:rFonts w:ascii="Times New Roman"/>
        </w:rPr>
      </w:pPr>
      <w:r w:rsidRPr="00926862">
        <w:rPr>
          <w:rFonts w:ascii="Times New Roman"/>
        </w:rPr>
        <w:t>——</w:t>
      </w:r>
      <w:r w:rsidRPr="00926862">
        <w:rPr>
          <w:rFonts w:ascii="Times New Roman"/>
        </w:rPr>
        <w:t>第</w:t>
      </w:r>
      <w:r w:rsidRPr="00926862">
        <w:rPr>
          <w:rFonts w:ascii="Times New Roman"/>
        </w:rPr>
        <w:t>9</w:t>
      </w:r>
      <w:r w:rsidRPr="00926862">
        <w:rPr>
          <w:rFonts w:ascii="Times New Roman"/>
        </w:rPr>
        <w:t>部分：水分含量的测定</w:t>
      </w:r>
      <w:r w:rsidRPr="00926862">
        <w:rPr>
          <w:rFonts w:ascii="Times New Roman"/>
        </w:rPr>
        <w:t xml:space="preserve"> </w:t>
      </w:r>
      <w:r w:rsidRPr="00926862">
        <w:rPr>
          <w:rFonts w:ascii="Times New Roman"/>
        </w:rPr>
        <w:t>烘箱干燥法。</w:t>
      </w:r>
    </w:p>
    <w:p w:rsidR="005E1007" w:rsidRPr="005E1007" w:rsidRDefault="005E1007" w:rsidP="005E1007">
      <w:pPr>
        <w:pStyle w:val="afffff2"/>
        <w:ind w:firstLine="420"/>
        <w:rPr>
          <w:rFonts w:ascii="Times New Roman"/>
        </w:rPr>
      </w:pPr>
      <w:r w:rsidRPr="005E1007">
        <w:rPr>
          <w:rFonts w:ascii="Times New Roman" w:hint="eastAsia"/>
        </w:rPr>
        <w:t>本文件的制定为科学、准确的测定粗氢氧化镍钴的化学成分提供了依据，对于提高粗氢氧化镍钴产品质量及减少供应商和客户之间因检测误差造成的商业纠纷具有重要作用，有力的促进了粗氢氧化镍钴产业化发展。</w:t>
      </w:r>
    </w:p>
    <w:p w:rsidR="005E1007" w:rsidRDefault="005E1007" w:rsidP="005E1007">
      <w:pPr>
        <w:pStyle w:val="afffff2"/>
        <w:ind w:firstLine="420"/>
      </w:pPr>
    </w:p>
    <w:p w:rsidR="005E1007" w:rsidRPr="005E1007" w:rsidRDefault="005E1007" w:rsidP="005E1007">
      <w:pPr>
        <w:pStyle w:val="afffff2"/>
        <w:ind w:firstLine="420"/>
        <w:sectPr w:rsidR="005E1007" w:rsidRPr="005E1007" w:rsidSect="005E1007">
          <w:pgSz w:w="11906" w:h="16838" w:code="9"/>
          <w:pgMar w:top="2410"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706467656A44ECE8778F8CE7C5ED142"/>
        </w:placeholder>
      </w:sdtPr>
      <w:sdtEndPr/>
      <w:sdtContent>
        <w:bookmarkStart w:id="25" w:name="NEW_STAND_NAME" w:displacedByCustomXml="prev"/>
        <w:p w:rsidR="00940393" w:rsidRDefault="00940393" w:rsidP="005E1BFE">
          <w:pPr>
            <w:pStyle w:val="affffffffff"/>
            <w:spacing w:beforeLines="1" w:before="2" w:afterLines="1" w:after="2"/>
          </w:pPr>
          <w:proofErr w:type="gramStart"/>
          <w:r>
            <w:rPr>
              <w:rFonts w:hint="eastAsia"/>
            </w:rPr>
            <w:t>粗氢氧化镍钴</w:t>
          </w:r>
          <w:proofErr w:type="gramEnd"/>
          <w:r>
            <w:rPr>
              <w:rFonts w:hint="eastAsia"/>
            </w:rPr>
            <w:t>化学分析方法</w:t>
          </w:r>
        </w:p>
        <w:p w:rsidR="00940393" w:rsidRDefault="00940393" w:rsidP="005E1BFE">
          <w:pPr>
            <w:pStyle w:val="affffffffff"/>
            <w:spacing w:beforeLines="1" w:before="2" w:afterLines="1" w:after="2"/>
          </w:pPr>
          <w:r>
            <w:rPr>
              <w:rFonts w:hint="eastAsia"/>
            </w:rPr>
            <w:t>第</w:t>
          </w:r>
          <w:r>
            <w:t xml:space="preserve">8部分：铜、铝、锂、锌、镉、铅、砷含量的测定 </w:t>
          </w:r>
        </w:p>
        <w:p w:rsidR="00F26B7E" w:rsidRPr="00F26B7E" w:rsidRDefault="00940393" w:rsidP="005E1BFE">
          <w:pPr>
            <w:pStyle w:val="affffffffff"/>
            <w:spacing w:beforeLines="1" w:before="2" w:after="680"/>
          </w:pPr>
          <w:r>
            <w:rPr>
              <w:rFonts w:hint="eastAsia"/>
            </w:rPr>
            <w:t>电感耦合等离子体原子发射光谱法</w:t>
          </w:r>
        </w:p>
      </w:sdtContent>
    </w:sdt>
    <w:bookmarkEnd w:id="25" w:displacedByCustomXml="prev"/>
    <w:p w:rsidR="00E2552F" w:rsidRDefault="00E2552F" w:rsidP="00A77CCB">
      <w:pPr>
        <w:pStyle w:val="afff3"/>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r>
        <w:rPr>
          <w:rFonts w:hint="eastAsia"/>
        </w:rPr>
        <w:t>范围</w:t>
      </w:r>
      <w:bookmarkEnd w:id="26"/>
      <w:bookmarkEnd w:id="27"/>
      <w:bookmarkEnd w:id="28"/>
      <w:bookmarkEnd w:id="29"/>
      <w:bookmarkEnd w:id="30"/>
      <w:bookmarkEnd w:id="31"/>
      <w:bookmarkEnd w:id="32"/>
      <w:bookmarkEnd w:id="33"/>
    </w:p>
    <w:p w:rsidR="005E1007" w:rsidRDefault="005E1007" w:rsidP="005E1007">
      <w:pPr>
        <w:pStyle w:val="affffffffffff2"/>
      </w:pPr>
      <w:bookmarkStart w:id="34" w:name="_Toc17233326"/>
      <w:bookmarkStart w:id="35" w:name="_Toc17233334"/>
      <w:bookmarkStart w:id="36" w:name="_Toc24884212"/>
      <w:bookmarkStart w:id="37" w:name="_Toc24884219"/>
      <w:bookmarkStart w:id="38" w:name="_Toc26648466"/>
      <w:r>
        <w:rPr>
          <w:rFonts w:hint="eastAsia"/>
        </w:rPr>
        <w:t>本文件规定了粗氢氧化镍钴中</w:t>
      </w:r>
      <w:r w:rsidRPr="00DA7A26">
        <w:rPr>
          <w:rFonts w:hint="eastAsia"/>
        </w:rPr>
        <w:t>铜、铝、锂、锌、镉、铅、砷</w:t>
      </w:r>
      <w:r>
        <w:rPr>
          <w:rFonts w:hint="eastAsia"/>
        </w:rPr>
        <w:t>含量的测定方法。</w:t>
      </w:r>
    </w:p>
    <w:p w:rsidR="005E1007" w:rsidRDefault="005E1007" w:rsidP="005E1007">
      <w:pPr>
        <w:pStyle w:val="affffffffffff2"/>
      </w:pPr>
      <w:r>
        <w:rPr>
          <w:rFonts w:hint="eastAsia"/>
        </w:rPr>
        <w:t>本文件适用于粗氢氧化镍钴中</w:t>
      </w:r>
      <w:r w:rsidRPr="00DA7A26">
        <w:rPr>
          <w:rFonts w:hint="eastAsia"/>
        </w:rPr>
        <w:t>铜、铝、锂、锌、镉、铅、砷</w:t>
      </w:r>
      <w:r>
        <w:rPr>
          <w:rFonts w:hint="eastAsia"/>
        </w:rPr>
        <w:t>含量的测定。测定范围见表</w:t>
      </w:r>
      <w:r w:rsidRPr="00DA7A26">
        <w:rPr>
          <w:rFonts w:ascii="Times New Roman"/>
        </w:rPr>
        <w:t>1</w:t>
      </w:r>
      <w:r>
        <w:rPr>
          <w:rFonts w:hint="eastAsia"/>
        </w:rPr>
        <w:t>。</w:t>
      </w:r>
    </w:p>
    <w:p w:rsidR="005E1007" w:rsidRPr="00DA7A26" w:rsidRDefault="005E1007" w:rsidP="00EE7688">
      <w:pPr>
        <w:pStyle w:val="aff9"/>
        <w:spacing w:before="120" w:after="120"/>
      </w:pPr>
      <w:r>
        <w:rPr>
          <w:rFonts w:hint="eastAsia"/>
        </w:rPr>
        <w:t>测定范围（质量分数）</w:t>
      </w:r>
    </w:p>
    <w:tbl>
      <w:tblPr>
        <w:tblStyle w:val="affffffffff3"/>
        <w:tblW w:w="5000" w:type="pct"/>
        <w:jc w:val="center"/>
        <w:tblBorders>
          <w:top w:val="single" w:sz="8" w:space="0" w:color="auto"/>
          <w:left w:val="single" w:sz="8" w:space="0" w:color="auto"/>
          <w:bottom w:val="single" w:sz="8" w:space="0" w:color="auto"/>
          <w:right w:val="single" w:sz="8" w:space="0" w:color="auto"/>
        </w:tblBorders>
        <w:tblLayout w:type="fixed"/>
        <w:tblLook w:val="05E0" w:firstRow="1" w:lastRow="1" w:firstColumn="1" w:lastColumn="1" w:noHBand="0" w:noVBand="1"/>
      </w:tblPr>
      <w:tblGrid>
        <w:gridCol w:w="4667"/>
        <w:gridCol w:w="4667"/>
      </w:tblGrid>
      <w:tr w:rsidR="005E1007" w:rsidRPr="00DA7A26" w:rsidTr="0078491B">
        <w:trPr>
          <w:trHeight w:val="340"/>
          <w:jc w:val="center"/>
        </w:trPr>
        <w:tc>
          <w:tcPr>
            <w:tcW w:w="4667" w:type="dxa"/>
            <w:tcBorders>
              <w:top w:val="single" w:sz="8" w:space="0" w:color="auto"/>
              <w:bottom w:val="single" w:sz="8" w:space="0" w:color="auto"/>
            </w:tcBorders>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hint="eastAsia"/>
                <w:sz w:val="18"/>
              </w:rPr>
              <w:t>元</w:t>
            </w:r>
            <w:r w:rsidRPr="008E17CB">
              <w:rPr>
                <w:rFonts w:ascii="Times New Roman" w:hint="eastAsia"/>
                <w:sz w:val="18"/>
              </w:rPr>
              <w:t xml:space="preserve">  </w:t>
            </w:r>
            <w:r w:rsidRPr="008E17CB">
              <w:rPr>
                <w:rFonts w:ascii="Times New Roman" w:hint="eastAsia"/>
                <w:sz w:val="18"/>
              </w:rPr>
              <w:t>素</w:t>
            </w:r>
          </w:p>
        </w:tc>
        <w:tc>
          <w:tcPr>
            <w:tcW w:w="4667" w:type="dxa"/>
            <w:tcBorders>
              <w:top w:val="single" w:sz="8" w:space="0" w:color="auto"/>
              <w:bottom w:val="single" w:sz="8" w:space="0" w:color="auto"/>
            </w:tcBorders>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hint="eastAsia"/>
                <w:sz w:val="18"/>
              </w:rPr>
              <w:t>测定范围（质量分数）</w:t>
            </w:r>
            <w:r w:rsidRPr="008E17CB">
              <w:rPr>
                <w:rFonts w:ascii="Times New Roman" w:hint="eastAsia"/>
                <w:sz w:val="18"/>
              </w:rPr>
              <w:t>/%</w:t>
            </w:r>
          </w:p>
        </w:tc>
      </w:tr>
      <w:tr w:rsidR="005E1007" w:rsidRPr="00DA7A26" w:rsidTr="0078491B">
        <w:trPr>
          <w:trHeight w:val="340"/>
          <w:jc w:val="center"/>
        </w:trPr>
        <w:tc>
          <w:tcPr>
            <w:tcW w:w="4667" w:type="dxa"/>
            <w:tcBorders>
              <w:top w:val="single" w:sz="8" w:space="0" w:color="auto"/>
            </w:tcBorders>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hint="eastAsia"/>
                <w:sz w:val="18"/>
              </w:rPr>
              <w:t>铜</w:t>
            </w:r>
          </w:p>
        </w:tc>
        <w:tc>
          <w:tcPr>
            <w:tcW w:w="4667" w:type="dxa"/>
            <w:tcBorders>
              <w:top w:val="single" w:sz="8" w:space="0" w:color="auto"/>
            </w:tcBorders>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sz w:val="18"/>
              </w:rPr>
              <w:t>0.01</w:t>
            </w:r>
            <w:r w:rsidRPr="008E17CB">
              <w:rPr>
                <w:rFonts w:ascii="Times New Roman" w:hint="eastAsia"/>
                <w:sz w:val="18"/>
              </w:rPr>
              <w:t>~</w:t>
            </w:r>
            <w:r w:rsidRPr="008E17CB">
              <w:rPr>
                <w:rFonts w:ascii="Times New Roman"/>
                <w:sz w:val="18"/>
              </w:rPr>
              <w:t>3.00</w:t>
            </w:r>
          </w:p>
        </w:tc>
      </w:tr>
      <w:tr w:rsidR="005E1007" w:rsidRPr="00DA7A26" w:rsidTr="0078491B">
        <w:trPr>
          <w:trHeight w:val="340"/>
          <w:jc w:val="center"/>
        </w:trPr>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hint="eastAsia"/>
                <w:sz w:val="18"/>
              </w:rPr>
              <w:t>铝</w:t>
            </w:r>
          </w:p>
        </w:tc>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sz w:val="18"/>
              </w:rPr>
              <w:t>0.01~3.00</w:t>
            </w:r>
          </w:p>
        </w:tc>
      </w:tr>
      <w:tr w:rsidR="005E1007" w:rsidRPr="00DA7A26" w:rsidTr="0078491B">
        <w:trPr>
          <w:trHeight w:val="340"/>
          <w:jc w:val="center"/>
        </w:trPr>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hint="eastAsia"/>
                <w:sz w:val="18"/>
              </w:rPr>
              <w:t>锂</w:t>
            </w:r>
          </w:p>
        </w:tc>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sz w:val="18"/>
              </w:rPr>
              <w:t>0.01~3.00</w:t>
            </w:r>
          </w:p>
        </w:tc>
      </w:tr>
      <w:tr w:rsidR="005E1007" w:rsidRPr="00DA7A26" w:rsidTr="0078491B">
        <w:trPr>
          <w:trHeight w:val="340"/>
          <w:jc w:val="center"/>
        </w:trPr>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hint="eastAsia"/>
                <w:sz w:val="18"/>
              </w:rPr>
              <w:t>锌</w:t>
            </w:r>
          </w:p>
        </w:tc>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sz w:val="18"/>
              </w:rPr>
              <w:t>0.01~1.00</w:t>
            </w:r>
          </w:p>
        </w:tc>
      </w:tr>
      <w:tr w:rsidR="005E1007" w:rsidRPr="00DA7A26" w:rsidTr="0078491B">
        <w:trPr>
          <w:trHeight w:val="340"/>
          <w:jc w:val="center"/>
        </w:trPr>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hint="eastAsia"/>
                <w:sz w:val="18"/>
              </w:rPr>
              <w:t>隔</w:t>
            </w:r>
          </w:p>
        </w:tc>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sz w:val="18"/>
              </w:rPr>
              <w:t>0.0010~0.10</w:t>
            </w:r>
          </w:p>
        </w:tc>
      </w:tr>
      <w:tr w:rsidR="005E1007" w:rsidRPr="00DA7A26" w:rsidTr="0078491B">
        <w:trPr>
          <w:trHeight w:val="340"/>
          <w:jc w:val="center"/>
        </w:trPr>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hint="eastAsia"/>
                <w:sz w:val="18"/>
              </w:rPr>
              <w:t>铅</w:t>
            </w:r>
          </w:p>
        </w:tc>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sz w:val="18"/>
              </w:rPr>
              <w:t>0.0010~0.10</w:t>
            </w:r>
          </w:p>
        </w:tc>
      </w:tr>
      <w:tr w:rsidR="005E1007" w:rsidRPr="00DA7A26" w:rsidTr="0078491B">
        <w:trPr>
          <w:trHeight w:val="340"/>
          <w:jc w:val="center"/>
        </w:trPr>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hint="eastAsia"/>
                <w:sz w:val="18"/>
              </w:rPr>
              <w:t>砷</w:t>
            </w:r>
          </w:p>
        </w:tc>
        <w:tc>
          <w:tcPr>
            <w:tcW w:w="4667" w:type="dxa"/>
            <w:shd w:val="clear" w:color="auto" w:fill="auto"/>
            <w:vAlign w:val="center"/>
          </w:tcPr>
          <w:p w:rsidR="005E1007" w:rsidRPr="008E17CB" w:rsidRDefault="005E1007" w:rsidP="005E1007">
            <w:pPr>
              <w:pStyle w:val="affffffffffff2"/>
              <w:ind w:firstLineChars="0" w:firstLine="0"/>
              <w:jc w:val="center"/>
              <w:rPr>
                <w:rFonts w:ascii="Times New Roman"/>
                <w:sz w:val="18"/>
              </w:rPr>
            </w:pPr>
            <w:r w:rsidRPr="008E17CB">
              <w:rPr>
                <w:rFonts w:ascii="Times New Roman"/>
                <w:sz w:val="18"/>
              </w:rPr>
              <w:t>0.0050~0.10</w:t>
            </w:r>
          </w:p>
        </w:tc>
      </w:tr>
    </w:tbl>
    <w:p w:rsidR="00E2552F" w:rsidRDefault="00E2552F" w:rsidP="00A77CCB">
      <w:pPr>
        <w:pStyle w:val="afff3"/>
        <w:spacing w:before="240" w:after="240"/>
      </w:pPr>
      <w:bookmarkStart w:id="39" w:name="_Toc26718931"/>
      <w:bookmarkStart w:id="40" w:name="_Toc26986531"/>
      <w:bookmarkStart w:id="41" w:name="_Toc26986772"/>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7B32C5C7408C4BD3B7BDE8BA171766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E1007" w:rsidRDefault="005E1007" w:rsidP="005E1007">
      <w:pPr>
        <w:pStyle w:val="affffffffffff2"/>
      </w:pPr>
      <w:r w:rsidRPr="00B967CA">
        <w:rPr>
          <w:rFonts w:ascii="Times New Roman"/>
        </w:rPr>
        <w:t>GB/T 6682</w:t>
      </w:r>
      <w:r>
        <w:rPr>
          <w:rFonts w:hint="eastAsia"/>
        </w:rPr>
        <w:t xml:space="preserve">  分析实验室用水规格和试验方法</w:t>
      </w:r>
    </w:p>
    <w:p w:rsidR="00AA6EC9" w:rsidRPr="00AA6EC9" w:rsidRDefault="005E1007" w:rsidP="005E1007">
      <w:pPr>
        <w:pStyle w:val="affffffffffff2"/>
      </w:pPr>
      <w:r w:rsidRPr="00B967CA">
        <w:rPr>
          <w:rFonts w:ascii="Times New Roman"/>
        </w:rPr>
        <w:t xml:space="preserve">GB/T 8170 </w:t>
      </w:r>
      <w:r>
        <w:rPr>
          <w:rFonts w:hint="eastAsia"/>
        </w:rPr>
        <w:t xml:space="preserve"> 数值修约规则与极限数值的表示和判定</w:t>
      </w:r>
    </w:p>
    <w:p w:rsidR="00B265BC" w:rsidRPr="00E030F9" w:rsidRDefault="00FD59EB" w:rsidP="00FD59EB">
      <w:pPr>
        <w:pStyle w:val="afff3"/>
        <w:spacing w:before="240" w:after="240"/>
      </w:pPr>
      <w:r>
        <w:rPr>
          <w:rFonts w:hint="eastAsia"/>
          <w:szCs w:val="21"/>
        </w:rPr>
        <w:t>术语和定义</w:t>
      </w:r>
    </w:p>
    <w:bookmarkStart w:id="42" w:name="_Toc26986532" w:displacedByCustomXml="next"/>
    <w:bookmarkEnd w:id="42" w:displacedByCustomXml="next"/>
    <w:sdt>
      <w:sdtPr>
        <w:id w:val="-1909835108"/>
        <w:placeholder>
          <w:docPart w:val="AA85EF562586438FB0035A118C0919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E1007" w:rsidP="00BA263B">
          <w:pPr>
            <w:pStyle w:val="afffff2"/>
            <w:ind w:firstLine="420"/>
          </w:pPr>
          <w:r>
            <w:t>本文件没有需要界定的术语和定义。</w:t>
          </w:r>
        </w:p>
      </w:sdtContent>
    </w:sdt>
    <w:p w:rsidR="005E1007" w:rsidRPr="005E1007" w:rsidRDefault="005E1007" w:rsidP="005E1007">
      <w:pPr>
        <w:pStyle w:val="afff3"/>
        <w:spacing w:before="240" w:after="240"/>
        <w:rPr>
          <w:szCs w:val="21"/>
        </w:rPr>
      </w:pPr>
      <w:r w:rsidRPr="005E1007">
        <w:rPr>
          <w:rFonts w:hint="eastAsia"/>
          <w:szCs w:val="21"/>
        </w:rPr>
        <w:t>原理</w:t>
      </w:r>
    </w:p>
    <w:p w:rsidR="005E1007" w:rsidRPr="005E1007" w:rsidRDefault="005E1007" w:rsidP="005E1007">
      <w:pPr>
        <w:pStyle w:val="afffff2"/>
        <w:ind w:firstLine="420"/>
        <w:rPr>
          <w:rFonts w:ascii="Times New Roman"/>
        </w:rPr>
      </w:pPr>
      <w:r w:rsidRPr="005E1007">
        <w:rPr>
          <w:rFonts w:ascii="Times New Roman" w:hint="eastAsia"/>
        </w:rPr>
        <w:t>试料用盐酸溶解，于电感耦合等离子体原子发射光谱仪上测定铜、铝、锂、锌、镉、铅、砷的激发强度，在工作曲线上查得各元素浓度并计算质量分数。</w:t>
      </w:r>
    </w:p>
    <w:p w:rsidR="004B3E93" w:rsidRDefault="005E1007" w:rsidP="005E1007">
      <w:pPr>
        <w:pStyle w:val="afff3"/>
        <w:spacing w:before="240" w:after="240"/>
      </w:pPr>
      <w:r>
        <w:rPr>
          <w:rFonts w:hint="eastAsia"/>
        </w:rPr>
        <w:t>试剂</w:t>
      </w:r>
    </w:p>
    <w:p w:rsidR="005E1007" w:rsidRPr="005E1007" w:rsidRDefault="005E1007" w:rsidP="005E1007">
      <w:pPr>
        <w:pStyle w:val="afffff2"/>
        <w:ind w:firstLine="420"/>
        <w:rPr>
          <w:rFonts w:ascii="Times New Roman"/>
        </w:rPr>
      </w:pPr>
      <w:r w:rsidRPr="005E1007">
        <w:rPr>
          <w:rFonts w:ascii="Times New Roman" w:hint="eastAsia"/>
        </w:rPr>
        <w:t>除非另有说明，本文件</w:t>
      </w:r>
      <w:r w:rsidRPr="005E1007">
        <w:rPr>
          <w:rFonts w:ascii="Times New Roman"/>
        </w:rPr>
        <w:t>所用试剂均为</w:t>
      </w:r>
      <w:r w:rsidRPr="005E1007">
        <w:rPr>
          <w:rFonts w:ascii="Times New Roman" w:hint="eastAsia"/>
        </w:rPr>
        <w:t>优级</w:t>
      </w:r>
      <w:r w:rsidRPr="005E1007">
        <w:rPr>
          <w:rFonts w:ascii="Times New Roman"/>
        </w:rPr>
        <w:t>纯的试剂</w:t>
      </w:r>
      <w:r w:rsidRPr="005E1007">
        <w:rPr>
          <w:rFonts w:ascii="Times New Roman" w:hint="eastAsia"/>
        </w:rPr>
        <w:t>，所用</w:t>
      </w:r>
      <w:r w:rsidRPr="005E1007">
        <w:rPr>
          <w:rFonts w:ascii="Times New Roman"/>
        </w:rPr>
        <w:t>水</w:t>
      </w:r>
      <w:r w:rsidRPr="005E1007">
        <w:rPr>
          <w:rFonts w:ascii="Times New Roman" w:hint="eastAsia"/>
        </w:rPr>
        <w:t>符合</w:t>
      </w:r>
      <w:r w:rsidRPr="005E1007">
        <w:rPr>
          <w:rFonts w:ascii="Times New Roman"/>
        </w:rPr>
        <w:t>GB/T 6682</w:t>
      </w:r>
      <w:r w:rsidRPr="005E1007">
        <w:rPr>
          <w:rFonts w:ascii="Times New Roman" w:hint="eastAsia"/>
        </w:rPr>
        <w:t>规定</w:t>
      </w:r>
      <w:r w:rsidRPr="005E1007">
        <w:rPr>
          <w:rFonts w:ascii="Times New Roman"/>
        </w:rPr>
        <w:t>的</w:t>
      </w:r>
      <w:r w:rsidRPr="005E1007">
        <w:rPr>
          <w:rFonts w:ascii="Times New Roman" w:hint="eastAsia"/>
        </w:rPr>
        <w:t>二</w:t>
      </w:r>
      <w:r w:rsidRPr="005E1007">
        <w:rPr>
          <w:rFonts w:ascii="Times New Roman"/>
        </w:rPr>
        <w:t>级</w:t>
      </w:r>
      <w:r w:rsidRPr="005E1007">
        <w:rPr>
          <w:rFonts w:ascii="Times New Roman" w:hint="eastAsia"/>
        </w:rPr>
        <w:t>及</w:t>
      </w:r>
      <w:r w:rsidRPr="005E1007">
        <w:rPr>
          <w:rFonts w:ascii="Times New Roman"/>
        </w:rPr>
        <w:t>以上纯度的水</w:t>
      </w:r>
      <w:r w:rsidRPr="005E1007">
        <w:rPr>
          <w:rFonts w:ascii="Times New Roman" w:hint="eastAsia"/>
        </w:rPr>
        <w:t>。</w:t>
      </w:r>
    </w:p>
    <w:p w:rsidR="005E1007" w:rsidRPr="005E1007" w:rsidRDefault="005E1007" w:rsidP="005E1007">
      <w:pPr>
        <w:pStyle w:val="afffffffff5"/>
        <w:rPr>
          <w:rFonts w:ascii="Times New Roman"/>
        </w:rPr>
      </w:pPr>
      <w:r w:rsidRPr="005E1007">
        <w:rPr>
          <w:rFonts w:ascii="Times New Roman" w:hint="eastAsia"/>
        </w:rPr>
        <w:t>盐酸（</w:t>
      </w:r>
      <w:r w:rsidRPr="005E1007">
        <w:rPr>
          <w:rFonts w:ascii="Times New Roman" w:hint="eastAsia"/>
        </w:rPr>
        <w:t>1+1</w:t>
      </w:r>
      <w:r w:rsidRPr="005E1007">
        <w:rPr>
          <w:rFonts w:ascii="Times New Roman" w:hint="eastAsia"/>
        </w:rPr>
        <w:t>）。</w:t>
      </w:r>
    </w:p>
    <w:p w:rsidR="005E1007" w:rsidRDefault="005E1007" w:rsidP="005E1007">
      <w:pPr>
        <w:pStyle w:val="afffffffff5"/>
        <w:rPr>
          <w:rFonts w:ascii="Times New Roman"/>
        </w:rPr>
      </w:pPr>
      <w:r w:rsidRPr="008E17CB">
        <w:rPr>
          <w:rFonts w:ascii="Times New Roman" w:hint="eastAsia"/>
        </w:rPr>
        <w:t>含</w:t>
      </w:r>
      <w:r w:rsidRPr="008F2DB8">
        <w:rPr>
          <w:rFonts w:ascii="Times New Roman" w:hint="eastAsia"/>
        </w:rPr>
        <w:t>铜、铝、锂、锌、镉、铅、砷</w:t>
      </w:r>
      <w:r w:rsidRPr="008E17CB">
        <w:rPr>
          <w:rFonts w:ascii="Times New Roman" w:hint="eastAsia"/>
        </w:rPr>
        <w:t>元素的标准贮存溶液</w:t>
      </w:r>
      <w:bookmarkStart w:id="43" w:name="_Hlk84840569"/>
      <w:r w:rsidRPr="008E17CB">
        <w:rPr>
          <w:rFonts w:ascii="Times New Roman" w:hint="eastAsia"/>
        </w:rPr>
        <w:t>（</w:t>
      </w:r>
      <w:r w:rsidRPr="008E17CB">
        <w:rPr>
          <w:rFonts w:ascii="Times New Roman" w:hint="eastAsia"/>
        </w:rPr>
        <w:t>1 mg/mL</w:t>
      </w:r>
      <w:r w:rsidRPr="008E17CB">
        <w:rPr>
          <w:rFonts w:ascii="Times New Roman" w:hint="eastAsia"/>
        </w:rPr>
        <w:t>），购买国家有证标准贮存溶液。</w:t>
      </w:r>
      <w:bookmarkEnd w:id="43"/>
    </w:p>
    <w:p w:rsidR="005E1007" w:rsidRDefault="005E1007" w:rsidP="005E1007">
      <w:pPr>
        <w:pStyle w:val="afffffffff5"/>
        <w:rPr>
          <w:rFonts w:ascii="Times New Roman"/>
        </w:rPr>
      </w:pPr>
      <w:r w:rsidRPr="008E17CB">
        <w:rPr>
          <w:rFonts w:ascii="Times New Roman" w:hint="eastAsia"/>
        </w:rPr>
        <w:lastRenderedPageBreak/>
        <w:t>铜、铝、锂、锌混合标准溶液</w:t>
      </w:r>
      <w:r w:rsidRPr="008E17CB">
        <w:rPr>
          <w:rFonts w:ascii="Times New Roman" w:hint="eastAsia"/>
        </w:rPr>
        <w:t>A</w:t>
      </w:r>
      <w:r w:rsidRPr="008E17CB">
        <w:rPr>
          <w:rFonts w:ascii="Times New Roman" w:hint="eastAsia"/>
        </w:rPr>
        <w:t>：</w:t>
      </w:r>
      <w:proofErr w:type="gramStart"/>
      <w:r w:rsidRPr="008E17CB">
        <w:rPr>
          <w:rFonts w:ascii="Times New Roman" w:hint="eastAsia"/>
        </w:rPr>
        <w:t>各移取</w:t>
      </w:r>
      <w:proofErr w:type="gramEnd"/>
      <w:r>
        <w:rPr>
          <w:rFonts w:ascii="Times New Roman"/>
        </w:rPr>
        <w:t>10</w:t>
      </w:r>
      <w:r w:rsidRPr="008E17CB">
        <w:rPr>
          <w:rFonts w:ascii="Times New Roman"/>
        </w:rPr>
        <w:t xml:space="preserve">.00 </w:t>
      </w:r>
      <w:r w:rsidRPr="008E17CB">
        <w:rPr>
          <w:rFonts w:ascii="Times New Roman" w:hint="eastAsia"/>
        </w:rPr>
        <w:t>mL</w:t>
      </w:r>
      <w:proofErr w:type="gramStart"/>
      <w:r w:rsidRPr="008E17CB">
        <w:rPr>
          <w:rFonts w:ascii="Times New Roman" w:hint="eastAsia"/>
        </w:rPr>
        <w:t>铜标准</w:t>
      </w:r>
      <w:proofErr w:type="gramEnd"/>
      <w:r w:rsidRPr="008E17CB">
        <w:rPr>
          <w:rFonts w:ascii="Times New Roman" w:hint="eastAsia"/>
        </w:rPr>
        <w:t>贮存溶液（</w:t>
      </w:r>
      <w:r w:rsidRPr="008E17CB">
        <w:rPr>
          <w:rFonts w:ascii="Times New Roman" w:hint="eastAsia"/>
        </w:rPr>
        <w:t>5.</w:t>
      </w:r>
      <w:r>
        <w:rPr>
          <w:rFonts w:ascii="Times New Roman"/>
        </w:rPr>
        <w:t>2</w:t>
      </w:r>
      <w:r w:rsidRPr="008E17CB">
        <w:rPr>
          <w:rFonts w:ascii="Times New Roman" w:hint="eastAsia"/>
        </w:rPr>
        <w:t>）、</w:t>
      </w:r>
      <w:proofErr w:type="gramStart"/>
      <w:r w:rsidRPr="00246109">
        <w:rPr>
          <w:rFonts w:ascii="Times New Roman" w:hint="eastAsia"/>
        </w:rPr>
        <w:t>铝标准</w:t>
      </w:r>
      <w:proofErr w:type="gramEnd"/>
      <w:r w:rsidRPr="00246109">
        <w:rPr>
          <w:rFonts w:ascii="Times New Roman" w:hint="eastAsia"/>
        </w:rPr>
        <w:t>贮存溶液（</w:t>
      </w:r>
      <w:r w:rsidRPr="00246109">
        <w:rPr>
          <w:rFonts w:ascii="Times New Roman" w:hint="eastAsia"/>
        </w:rPr>
        <w:t>5.2</w:t>
      </w:r>
      <w:r w:rsidRPr="00246109">
        <w:rPr>
          <w:rFonts w:ascii="Times New Roman" w:hint="eastAsia"/>
        </w:rPr>
        <w:t>）、</w:t>
      </w:r>
      <w:proofErr w:type="gramStart"/>
      <w:r w:rsidRPr="00246109">
        <w:rPr>
          <w:rFonts w:ascii="Times New Roman" w:hint="eastAsia"/>
        </w:rPr>
        <w:t>锂标准</w:t>
      </w:r>
      <w:proofErr w:type="gramEnd"/>
      <w:r w:rsidRPr="00246109">
        <w:rPr>
          <w:rFonts w:ascii="Times New Roman" w:hint="eastAsia"/>
        </w:rPr>
        <w:t>贮存溶液（</w:t>
      </w:r>
      <w:r w:rsidRPr="00246109">
        <w:rPr>
          <w:rFonts w:ascii="Times New Roman" w:hint="eastAsia"/>
        </w:rPr>
        <w:t>5.2</w:t>
      </w:r>
      <w:r w:rsidRPr="00246109">
        <w:rPr>
          <w:rFonts w:ascii="Times New Roman" w:hint="eastAsia"/>
        </w:rPr>
        <w:t>）、</w:t>
      </w:r>
      <w:proofErr w:type="gramStart"/>
      <w:r w:rsidRPr="00246109">
        <w:rPr>
          <w:rFonts w:ascii="Times New Roman" w:hint="eastAsia"/>
        </w:rPr>
        <w:t>锌标准</w:t>
      </w:r>
      <w:proofErr w:type="gramEnd"/>
      <w:r w:rsidRPr="00246109">
        <w:rPr>
          <w:rFonts w:ascii="Times New Roman" w:hint="eastAsia"/>
        </w:rPr>
        <w:t>贮存溶液（</w:t>
      </w:r>
      <w:r w:rsidRPr="00246109">
        <w:rPr>
          <w:rFonts w:ascii="Times New Roman" w:hint="eastAsia"/>
        </w:rPr>
        <w:t>5.2</w:t>
      </w:r>
      <w:r w:rsidRPr="00246109">
        <w:rPr>
          <w:rFonts w:ascii="Times New Roman" w:hint="eastAsia"/>
        </w:rPr>
        <w:t>）</w:t>
      </w:r>
      <w:r>
        <w:rPr>
          <w:rFonts w:ascii="Times New Roman" w:hint="eastAsia"/>
        </w:rPr>
        <w:t>置于</w:t>
      </w:r>
      <w:r>
        <w:rPr>
          <w:rFonts w:ascii="Times New Roman" w:hint="eastAsia"/>
        </w:rPr>
        <w:t>1</w:t>
      </w:r>
      <w:r>
        <w:rPr>
          <w:rFonts w:ascii="Times New Roman"/>
        </w:rPr>
        <w:t xml:space="preserve">00 </w:t>
      </w:r>
      <w:r>
        <w:rPr>
          <w:rFonts w:ascii="Times New Roman" w:hint="eastAsia"/>
        </w:rPr>
        <w:t>mL</w:t>
      </w:r>
      <w:r>
        <w:rPr>
          <w:rFonts w:ascii="Times New Roman" w:hint="eastAsia"/>
        </w:rPr>
        <w:t>容量瓶中，加入</w:t>
      </w:r>
      <w:r>
        <w:rPr>
          <w:rFonts w:ascii="Times New Roman" w:hint="eastAsia"/>
        </w:rPr>
        <w:t>1</w:t>
      </w:r>
      <w:r>
        <w:rPr>
          <w:rFonts w:ascii="Times New Roman"/>
        </w:rPr>
        <w:t xml:space="preserve">0 </w:t>
      </w:r>
      <w:r>
        <w:rPr>
          <w:rFonts w:ascii="Times New Roman" w:hint="eastAsia"/>
        </w:rPr>
        <w:t>mL</w:t>
      </w:r>
      <w:r>
        <w:rPr>
          <w:rFonts w:ascii="Times New Roman" w:hint="eastAsia"/>
        </w:rPr>
        <w:t>盐酸（</w:t>
      </w:r>
      <w:r>
        <w:rPr>
          <w:rFonts w:ascii="Times New Roman" w:hint="eastAsia"/>
        </w:rPr>
        <w:t>5</w:t>
      </w:r>
      <w:r>
        <w:rPr>
          <w:rFonts w:ascii="Times New Roman"/>
        </w:rPr>
        <w:t>.1</w:t>
      </w:r>
      <w:r>
        <w:rPr>
          <w:rFonts w:ascii="Times New Roman" w:hint="eastAsia"/>
        </w:rPr>
        <w:t>），</w:t>
      </w:r>
      <w:r w:rsidRPr="00246109">
        <w:rPr>
          <w:rFonts w:ascii="Times New Roman" w:hint="eastAsia"/>
        </w:rPr>
        <w:t>以水稀释至刻度，混匀。此溶液</w:t>
      </w:r>
      <w:r w:rsidRPr="00246109">
        <w:rPr>
          <w:rFonts w:ascii="Times New Roman" w:hint="eastAsia"/>
        </w:rPr>
        <w:t>1 mL</w:t>
      </w:r>
      <w:r w:rsidRPr="00246109">
        <w:rPr>
          <w:rFonts w:ascii="Times New Roman" w:hint="eastAsia"/>
        </w:rPr>
        <w:t>含</w:t>
      </w:r>
      <w:r>
        <w:rPr>
          <w:rFonts w:ascii="Times New Roman"/>
        </w:rPr>
        <w:t>100</w:t>
      </w:r>
      <w:r w:rsidRPr="00246109">
        <w:rPr>
          <w:rFonts w:ascii="Times New Roman" w:hint="eastAsia"/>
        </w:rPr>
        <w:t xml:space="preserve"> </w:t>
      </w:r>
      <w:proofErr w:type="spellStart"/>
      <w:r w:rsidRPr="001B773D">
        <w:rPr>
          <w:rFonts w:ascii="Times New Roman"/>
        </w:rPr>
        <w:t>μg</w:t>
      </w:r>
      <w:proofErr w:type="spellEnd"/>
      <w:r w:rsidRPr="00246109">
        <w:rPr>
          <w:rFonts w:ascii="Times New Roman" w:hint="eastAsia"/>
        </w:rPr>
        <w:t>铜、铝、锂、锌。</w:t>
      </w:r>
    </w:p>
    <w:p w:rsidR="005E1007" w:rsidRDefault="005E1007" w:rsidP="005E1007">
      <w:pPr>
        <w:pStyle w:val="afffffffff5"/>
        <w:rPr>
          <w:rFonts w:ascii="Times New Roman"/>
        </w:rPr>
      </w:pPr>
      <w:r w:rsidRPr="00D16425">
        <w:rPr>
          <w:rFonts w:ascii="Times New Roman" w:hint="eastAsia"/>
        </w:rPr>
        <w:t>铜、铝、锂、锌混合标准溶液</w:t>
      </w:r>
      <w:r>
        <w:rPr>
          <w:rFonts w:ascii="Times New Roman" w:hint="eastAsia"/>
        </w:rPr>
        <w:t>B</w:t>
      </w:r>
      <w:r w:rsidRPr="00D16425">
        <w:rPr>
          <w:rFonts w:ascii="Times New Roman" w:hint="eastAsia"/>
        </w:rPr>
        <w:t>：</w:t>
      </w:r>
      <w:r>
        <w:rPr>
          <w:rFonts w:ascii="Times New Roman" w:hint="eastAsia"/>
        </w:rPr>
        <w:t>移取</w:t>
      </w:r>
      <w:r>
        <w:rPr>
          <w:rFonts w:ascii="Times New Roman"/>
        </w:rPr>
        <w:t xml:space="preserve">10.00 </w:t>
      </w:r>
      <w:r>
        <w:rPr>
          <w:rFonts w:ascii="Times New Roman" w:hint="eastAsia"/>
        </w:rPr>
        <w:t>mL</w:t>
      </w:r>
      <w:r w:rsidRPr="00D16425">
        <w:rPr>
          <w:rFonts w:ascii="Times New Roman" w:hint="eastAsia"/>
        </w:rPr>
        <w:t>铜、铝、锂、锌混合标准溶液</w:t>
      </w:r>
      <w:r w:rsidRPr="00D16425">
        <w:rPr>
          <w:rFonts w:ascii="Times New Roman" w:hint="eastAsia"/>
        </w:rPr>
        <w:t>A</w:t>
      </w:r>
      <w:r>
        <w:rPr>
          <w:rFonts w:ascii="Times New Roman" w:hint="eastAsia"/>
        </w:rPr>
        <w:t>（</w:t>
      </w:r>
      <w:r>
        <w:rPr>
          <w:rFonts w:ascii="Times New Roman" w:hint="eastAsia"/>
        </w:rPr>
        <w:t>5</w:t>
      </w:r>
      <w:r>
        <w:rPr>
          <w:rFonts w:ascii="Times New Roman"/>
        </w:rPr>
        <w:t>.3</w:t>
      </w:r>
      <w:r>
        <w:rPr>
          <w:rFonts w:ascii="Times New Roman" w:hint="eastAsia"/>
        </w:rPr>
        <w:t>）置于</w:t>
      </w:r>
      <w:r w:rsidRPr="00D16425">
        <w:rPr>
          <w:rFonts w:ascii="Times New Roman" w:hint="eastAsia"/>
        </w:rPr>
        <w:t>100 mL</w:t>
      </w:r>
      <w:r w:rsidRPr="00D16425">
        <w:rPr>
          <w:rFonts w:ascii="Times New Roman" w:hint="eastAsia"/>
        </w:rPr>
        <w:t>容量瓶中，加入</w:t>
      </w:r>
      <w:r w:rsidRPr="00D16425">
        <w:rPr>
          <w:rFonts w:ascii="Times New Roman" w:hint="eastAsia"/>
        </w:rPr>
        <w:t>10 mL</w:t>
      </w:r>
      <w:r w:rsidRPr="00D16425">
        <w:rPr>
          <w:rFonts w:ascii="Times New Roman" w:hint="eastAsia"/>
        </w:rPr>
        <w:t>盐酸（</w:t>
      </w:r>
      <w:r w:rsidRPr="00D16425">
        <w:rPr>
          <w:rFonts w:ascii="Times New Roman" w:hint="eastAsia"/>
        </w:rPr>
        <w:t>5.1</w:t>
      </w:r>
      <w:r w:rsidRPr="00D16425">
        <w:rPr>
          <w:rFonts w:ascii="Times New Roman" w:hint="eastAsia"/>
        </w:rPr>
        <w:t>），以水稀释至刻度，混匀。此溶液</w:t>
      </w:r>
      <w:r w:rsidRPr="00D16425">
        <w:rPr>
          <w:rFonts w:ascii="Times New Roman" w:hint="eastAsia"/>
        </w:rPr>
        <w:t>1 mL</w:t>
      </w:r>
      <w:r w:rsidRPr="00D16425">
        <w:rPr>
          <w:rFonts w:ascii="Times New Roman" w:hint="eastAsia"/>
        </w:rPr>
        <w:t>含</w:t>
      </w:r>
      <w:r>
        <w:rPr>
          <w:rFonts w:ascii="Times New Roman"/>
        </w:rPr>
        <w:t>1</w:t>
      </w:r>
      <w:r w:rsidRPr="00D16425">
        <w:rPr>
          <w:rFonts w:ascii="Times New Roman" w:hint="eastAsia"/>
        </w:rPr>
        <w:t xml:space="preserve">0 </w:t>
      </w:r>
      <w:proofErr w:type="spellStart"/>
      <w:r w:rsidRPr="00D16425">
        <w:rPr>
          <w:rFonts w:ascii="Times New Roman"/>
        </w:rPr>
        <w:t>μ</w:t>
      </w:r>
      <w:r w:rsidRPr="00D16425">
        <w:rPr>
          <w:rFonts w:ascii="Times New Roman" w:hint="eastAsia"/>
        </w:rPr>
        <w:t>g</w:t>
      </w:r>
      <w:proofErr w:type="spellEnd"/>
      <w:r w:rsidRPr="00D16425">
        <w:rPr>
          <w:rFonts w:ascii="Times New Roman" w:hint="eastAsia"/>
        </w:rPr>
        <w:t>铜、铝、锂、锌。</w:t>
      </w:r>
    </w:p>
    <w:p w:rsidR="005E1007" w:rsidRDefault="005E1007" w:rsidP="005E1007">
      <w:pPr>
        <w:pStyle w:val="afffffffff5"/>
        <w:rPr>
          <w:rFonts w:ascii="Times New Roman"/>
        </w:rPr>
      </w:pPr>
      <w:r w:rsidRPr="00D16425">
        <w:rPr>
          <w:rFonts w:ascii="Times New Roman" w:hint="eastAsia"/>
        </w:rPr>
        <w:t>镉、</w:t>
      </w:r>
      <w:r>
        <w:rPr>
          <w:rFonts w:ascii="Times New Roman" w:hint="eastAsia"/>
        </w:rPr>
        <w:t>铅</w:t>
      </w:r>
      <w:r w:rsidRPr="00D16425">
        <w:rPr>
          <w:rFonts w:ascii="Times New Roman" w:hint="eastAsia"/>
        </w:rPr>
        <w:t>、砷混合标准溶液</w:t>
      </w:r>
      <w:r w:rsidRPr="00D16425">
        <w:rPr>
          <w:rFonts w:ascii="Times New Roman" w:hint="eastAsia"/>
        </w:rPr>
        <w:t>A</w:t>
      </w:r>
      <w:r>
        <w:rPr>
          <w:rFonts w:ascii="Times New Roman" w:hint="eastAsia"/>
        </w:rPr>
        <w:t>：</w:t>
      </w:r>
      <w:proofErr w:type="gramStart"/>
      <w:r w:rsidRPr="00D16425">
        <w:rPr>
          <w:rFonts w:ascii="Times New Roman" w:hint="eastAsia"/>
        </w:rPr>
        <w:t>各移取</w:t>
      </w:r>
      <w:proofErr w:type="gramEnd"/>
      <w:r>
        <w:rPr>
          <w:rFonts w:ascii="Times New Roman"/>
        </w:rPr>
        <w:t>10</w:t>
      </w:r>
      <w:r w:rsidRPr="00D16425">
        <w:rPr>
          <w:rFonts w:ascii="Times New Roman" w:hint="eastAsia"/>
        </w:rPr>
        <w:t>.00 mL</w:t>
      </w:r>
      <w:proofErr w:type="gramStart"/>
      <w:r w:rsidRPr="008F2DB8">
        <w:rPr>
          <w:rFonts w:ascii="Times New Roman" w:hint="eastAsia"/>
        </w:rPr>
        <w:t>镉</w:t>
      </w:r>
      <w:proofErr w:type="gramEnd"/>
      <w:r w:rsidRPr="00D16425">
        <w:rPr>
          <w:rFonts w:ascii="Times New Roman" w:hint="eastAsia"/>
        </w:rPr>
        <w:t>标准贮存溶液（</w:t>
      </w:r>
      <w:r w:rsidRPr="00D16425">
        <w:rPr>
          <w:rFonts w:ascii="Times New Roman" w:hint="eastAsia"/>
        </w:rPr>
        <w:t>5.2</w:t>
      </w:r>
      <w:r w:rsidRPr="00D16425">
        <w:rPr>
          <w:rFonts w:ascii="Times New Roman" w:hint="eastAsia"/>
        </w:rPr>
        <w:t>）、</w:t>
      </w:r>
      <w:proofErr w:type="gramStart"/>
      <w:r w:rsidRPr="008F2DB8">
        <w:rPr>
          <w:rFonts w:ascii="Times New Roman" w:hint="eastAsia"/>
        </w:rPr>
        <w:t>铅</w:t>
      </w:r>
      <w:r w:rsidRPr="00D16425">
        <w:rPr>
          <w:rFonts w:ascii="Times New Roman" w:hint="eastAsia"/>
        </w:rPr>
        <w:t>标准</w:t>
      </w:r>
      <w:proofErr w:type="gramEnd"/>
      <w:r w:rsidRPr="00D16425">
        <w:rPr>
          <w:rFonts w:ascii="Times New Roman" w:hint="eastAsia"/>
        </w:rPr>
        <w:t>贮存溶液（</w:t>
      </w:r>
      <w:r w:rsidRPr="00D16425">
        <w:rPr>
          <w:rFonts w:ascii="Times New Roman" w:hint="eastAsia"/>
        </w:rPr>
        <w:t>5.2</w:t>
      </w:r>
      <w:r w:rsidRPr="00D16425">
        <w:rPr>
          <w:rFonts w:ascii="Times New Roman" w:hint="eastAsia"/>
        </w:rPr>
        <w:t>）、</w:t>
      </w:r>
      <w:proofErr w:type="gramStart"/>
      <w:r w:rsidRPr="008F2DB8">
        <w:rPr>
          <w:rFonts w:ascii="Times New Roman" w:hint="eastAsia"/>
        </w:rPr>
        <w:t>砷</w:t>
      </w:r>
      <w:r w:rsidRPr="00D16425">
        <w:rPr>
          <w:rFonts w:ascii="Times New Roman" w:hint="eastAsia"/>
        </w:rPr>
        <w:t>标准</w:t>
      </w:r>
      <w:proofErr w:type="gramEnd"/>
      <w:r w:rsidRPr="00D16425">
        <w:rPr>
          <w:rFonts w:ascii="Times New Roman" w:hint="eastAsia"/>
        </w:rPr>
        <w:t>贮存溶液（</w:t>
      </w:r>
      <w:r w:rsidRPr="00D16425">
        <w:rPr>
          <w:rFonts w:ascii="Times New Roman" w:hint="eastAsia"/>
        </w:rPr>
        <w:t>5.2</w:t>
      </w:r>
      <w:r w:rsidRPr="00D16425">
        <w:rPr>
          <w:rFonts w:ascii="Times New Roman" w:hint="eastAsia"/>
        </w:rPr>
        <w:t>）置于</w:t>
      </w:r>
      <w:r w:rsidRPr="00D16425">
        <w:rPr>
          <w:rFonts w:ascii="Times New Roman" w:hint="eastAsia"/>
        </w:rPr>
        <w:t>100 mL</w:t>
      </w:r>
      <w:r w:rsidRPr="00D16425">
        <w:rPr>
          <w:rFonts w:ascii="Times New Roman" w:hint="eastAsia"/>
        </w:rPr>
        <w:t>容量瓶中，加入</w:t>
      </w:r>
      <w:r w:rsidRPr="00D16425">
        <w:rPr>
          <w:rFonts w:ascii="Times New Roman" w:hint="eastAsia"/>
        </w:rPr>
        <w:t>10 mL</w:t>
      </w:r>
      <w:r w:rsidRPr="00D16425">
        <w:rPr>
          <w:rFonts w:ascii="Times New Roman" w:hint="eastAsia"/>
        </w:rPr>
        <w:t>盐酸（</w:t>
      </w:r>
      <w:r w:rsidRPr="00D16425">
        <w:rPr>
          <w:rFonts w:ascii="Times New Roman" w:hint="eastAsia"/>
        </w:rPr>
        <w:t>5.1</w:t>
      </w:r>
      <w:r w:rsidRPr="00D16425">
        <w:rPr>
          <w:rFonts w:ascii="Times New Roman" w:hint="eastAsia"/>
        </w:rPr>
        <w:t>），以水稀释至刻度，混匀。此溶液</w:t>
      </w:r>
      <w:r w:rsidRPr="00D16425">
        <w:rPr>
          <w:rFonts w:ascii="Times New Roman" w:hint="eastAsia"/>
        </w:rPr>
        <w:t>1 mL</w:t>
      </w:r>
      <w:r w:rsidRPr="00D16425">
        <w:rPr>
          <w:rFonts w:ascii="Times New Roman" w:hint="eastAsia"/>
        </w:rPr>
        <w:t>含</w:t>
      </w:r>
      <w:r>
        <w:rPr>
          <w:rFonts w:ascii="Times New Roman"/>
        </w:rPr>
        <w:t>10</w:t>
      </w:r>
      <w:r w:rsidRPr="00D16425">
        <w:rPr>
          <w:rFonts w:ascii="Times New Roman" w:hint="eastAsia"/>
        </w:rPr>
        <w:t xml:space="preserve">0 </w:t>
      </w:r>
      <w:proofErr w:type="spellStart"/>
      <w:r w:rsidRPr="008F2DB8">
        <w:rPr>
          <w:rFonts w:ascii="Times New Roman"/>
        </w:rPr>
        <w:t>μ</w:t>
      </w:r>
      <w:r w:rsidRPr="00D16425">
        <w:rPr>
          <w:rFonts w:ascii="Times New Roman" w:hint="eastAsia"/>
        </w:rPr>
        <w:t>g</w:t>
      </w:r>
      <w:proofErr w:type="spellEnd"/>
      <w:r w:rsidRPr="008F2DB8">
        <w:rPr>
          <w:rFonts w:ascii="Times New Roman" w:hint="eastAsia"/>
        </w:rPr>
        <w:t>镉、铅、</w:t>
      </w:r>
      <w:proofErr w:type="gramStart"/>
      <w:r w:rsidRPr="008F2DB8">
        <w:rPr>
          <w:rFonts w:ascii="Times New Roman" w:hint="eastAsia"/>
        </w:rPr>
        <w:t>砷</w:t>
      </w:r>
      <w:proofErr w:type="gramEnd"/>
      <w:r w:rsidRPr="00D16425">
        <w:rPr>
          <w:rFonts w:ascii="Times New Roman" w:hint="eastAsia"/>
        </w:rPr>
        <w:t>。</w:t>
      </w:r>
    </w:p>
    <w:p w:rsidR="005E1007" w:rsidRPr="008F2DB8" w:rsidRDefault="005E1007" w:rsidP="005E1007">
      <w:pPr>
        <w:pStyle w:val="afffffffff5"/>
        <w:rPr>
          <w:rFonts w:ascii="Times New Roman"/>
        </w:rPr>
      </w:pPr>
      <w:r w:rsidRPr="008F2DB8">
        <w:rPr>
          <w:rFonts w:ascii="Times New Roman" w:hint="eastAsia"/>
        </w:rPr>
        <w:t>镉、铅、砷混合标准溶液</w:t>
      </w:r>
      <w:r w:rsidRPr="008F2DB8">
        <w:rPr>
          <w:rFonts w:ascii="Times New Roman" w:hint="eastAsia"/>
        </w:rPr>
        <w:t>B</w:t>
      </w:r>
      <w:r w:rsidRPr="008F2DB8">
        <w:rPr>
          <w:rFonts w:ascii="Times New Roman" w:hint="eastAsia"/>
        </w:rPr>
        <w:t>：移取</w:t>
      </w:r>
      <w:r>
        <w:rPr>
          <w:rFonts w:ascii="Times New Roman"/>
        </w:rPr>
        <w:t>20</w:t>
      </w:r>
      <w:r w:rsidRPr="008F2DB8">
        <w:rPr>
          <w:rFonts w:ascii="Times New Roman" w:hint="eastAsia"/>
        </w:rPr>
        <w:t>.00 mL</w:t>
      </w:r>
      <w:r w:rsidRPr="008F2DB8">
        <w:rPr>
          <w:rFonts w:ascii="Times New Roman" w:hint="eastAsia"/>
        </w:rPr>
        <w:t>镉、铅、砷混合标准溶液</w:t>
      </w:r>
      <w:r w:rsidR="000D3897">
        <w:rPr>
          <w:rFonts w:ascii="Times New Roman" w:hint="eastAsia"/>
        </w:rPr>
        <w:t>A</w:t>
      </w:r>
      <w:r w:rsidRPr="008F2DB8">
        <w:rPr>
          <w:rFonts w:ascii="Times New Roman" w:hint="eastAsia"/>
        </w:rPr>
        <w:t>（</w:t>
      </w:r>
      <w:r w:rsidRPr="008F2DB8">
        <w:rPr>
          <w:rFonts w:ascii="Times New Roman" w:hint="eastAsia"/>
        </w:rPr>
        <w:t>5.</w:t>
      </w:r>
      <w:r>
        <w:rPr>
          <w:rFonts w:ascii="Times New Roman"/>
        </w:rPr>
        <w:t>5</w:t>
      </w:r>
      <w:r w:rsidRPr="008F2DB8">
        <w:rPr>
          <w:rFonts w:ascii="Times New Roman" w:hint="eastAsia"/>
        </w:rPr>
        <w:t>）</w:t>
      </w:r>
      <w:r w:rsidRPr="002C424B">
        <w:rPr>
          <w:rFonts w:ascii="Times New Roman" w:hint="eastAsia"/>
        </w:rPr>
        <w:t>置于</w:t>
      </w:r>
      <w:r w:rsidRPr="002C424B">
        <w:rPr>
          <w:rFonts w:ascii="Times New Roman" w:hint="eastAsia"/>
        </w:rPr>
        <w:t>100 mL</w:t>
      </w:r>
      <w:r w:rsidRPr="002C424B">
        <w:rPr>
          <w:rFonts w:ascii="Times New Roman" w:hint="eastAsia"/>
        </w:rPr>
        <w:t>容量瓶中，加入</w:t>
      </w:r>
      <w:r w:rsidRPr="002C424B">
        <w:rPr>
          <w:rFonts w:ascii="Times New Roman" w:hint="eastAsia"/>
        </w:rPr>
        <w:t>10 mL</w:t>
      </w:r>
      <w:r w:rsidRPr="002C424B">
        <w:rPr>
          <w:rFonts w:ascii="Times New Roman" w:hint="eastAsia"/>
        </w:rPr>
        <w:t>盐酸（</w:t>
      </w:r>
      <w:r w:rsidRPr="002C424B">
        <w:rPr>
          <w:rFonts w:ascii="Times New Roman" w:hint="eastAsia"/>
        </w:rPr>
        <w:t>5.1</w:t>
      </w:r>
      <w:r w:rsidRPr="002C424B">
        <w:rPr>
          <w:rFonts w:ascii="Times New Roman" w:hint="eastAsia"/>
        </w:rPr>
        <w:t>），</w:t>
      </w:r>
      <w:bookmarkStart w:id="44" w:name="_Hlk84840764"/>
      <w:r w:rsidRPr="002C424B">
        <w:rPr>
          <w:rFonts w:ascii="Times New Roman" w:hint="eastAsia"/>
        </w:rPr>
        <w:t>以水稀释至刻度，混匀。</w:t>
      </w:r>
      <w:r w:rsidRPr="00D16425">
        <w:rPr>
          <w:rFonts w:ascii="Times New Roman" w:hint="eastAsia"/>
        </w:rPr>
        <w:t>此溶液</w:t>
      </w:r>
      <w:r w:rsidRPr="00D16425">
        <w:rPr>
          <w:rFonts w:ascii="Times New Roman" w:hint="eastAsia"/>
        </w:rPr>
        <w:t>1 mL</w:t>
      </w:r>
      <w:r w:rsidRPr="00D16425">
        <w:rPr>
          <w:rFonts w:ascii="Times New Roman" w:hint="eastAsia"/>
        </w:rPr>
        <w:t>含</w:t>
      </w:r>
      <w:r>
        <w:rPr>
          <w:rFonts w:ascii="Times New Roman"/>
        </w:rPr>
        <w:t>2</w:t>
      </w:r>
      <w:r w:rsidRPr="00D16425">
        <w:rPr>
          <w:rFonts w:ascii="Times New Roman" w:hint="eastAsia"/>
        </w:rPr>
        <w:t xml:space="preserve">0 </w:t>
      </w:r>
      <w:proofErr w:type="spellStart"/>
      <w:r w:rsidRPr="008F2DB8">
        <w:rPr>
          <w:rFonts w:ascii="Times New Roman"/>
        </w:rPr>
        <w:t>μ</w:t>
      </w:r>
      <w:r w:rsidRPr="00D16425">
        <w:rPr>
          <w:rFonts w:ascii="Times New Roman" w:hint="eastAsia"/>
        </w:rPr>
        <w:t>g</w:t>
      </w:r>
      <w:proofErr w:type="spellEnd"/>
      <w:r w:rsidRPr="008F2DB8">
        <w:rPr>
          <w:rFonts w:ascii="Times New Roman" w:hint="eastAsia"/>
        </w:rPr>
        <w:t>镉、铅、</w:t>
      </w:r>
      <w:proofErr w:type="gramStart"/>
      <w:r w:rsidRPr="008F2DB8">
        <w:rPr>
          <w:rFonts w:ascii="Times New Roman" w:hint="eastAsia"/>
        </w:rPr>
        <w:t>砷</w:t>
      </w:r>
      <w:proofErr w:type="gramEnd"/>
      <w:r w:rsidRPr="00D16425">
        <w:rPr>
          <w:rFonts w:ascii="Times New Roman" w:hint="eastAsia"/>
        </w:rPr>
        <w:t>。</w:t>
      </w:r>
      <w:bookmarkEnd w:id="44"/>
    </w:p>
    <w:p w:rsidR="002A1260" w:rsidRDefault="005E1007" w:rsidP="005E1007">
      <w:pPr>
        <w:pStyle w:val="afff3"/>
        <w:spacing w:before="240" w:after="240"/>
      </w:pPr>
      <w:r>
        <w:rPr>
          <w:rFonts w:hint="eastAsia"/>
        </w:rPr>
        <w:t>仪器设备</w:t>
      </w:r>
    </w:p>
    <w:p w:rsidR="00EE7688" w:rsidRPr="0078491B" w:rsidRDefault="00EE7688" w:rsidP="0078491B">
      <w:pPr>
        <w:pStyle w:val="afffff2"/>
        <w:ind w:firstLine="420"/>
        <w:rPr>
          <w:rFonts w:ascii="Times New Roman"/>
        </w:rPr>
      </w:pPr>
      <w:r w:rsidRPr="0078491B">
        <w:rPr>
          <w:rFonts w:ascii="Times New Roman" w:hint="eastAsia"/>
        </w:rPr>
        <w:t>电感耦合等离子体原子发射光谱仪。</w:t>
      </w:r>
    </w:p>
    <w:p w:rsidR="00EE7688" w:rsidRPr="0078491B" w:rsidRDefault="00EE7688" w:rsidP="0078491B">
      <w:pPr>
        <w:pStyle w:val="afffff2"/>
        <w:ind w:firstLine="420"/>
        <w:rPr>
          <w:rFonts w:ascii="Times New Roman"/>
        </w:rPr>
      </w:pPr>
      <w:r w:rsidRPr="0078491B">
        <w:rPr>
          <w:rFonts w:ascii="Times New Roman"/>
        </w:rPr>
        <w:t>——200 nm</w:t>
      </w:r>
      <w:r w:rsidRPr="0078491B">
        <w:rPr>
          <w:rFonts w:ascii="Times New Roman" w:hint="eastAsia"/>
        </w:rPr>
        <w:t>时光学分辨率不大于</w:t>
      </w:r>
      <w:r w:rsidRPr="0078491B">
        <w:rPr>
          <w:rFonts w:ascii="Times New Roman"/>
        </w:rPr>
        <w:t>0.007 nm</w:t>
      </w:r>
      <w:r w:rsidRPr="0078491B">
        <w:rPr>
          <w:rFonts w:ascii="Times New Roman" w:hint="eastAsia"/>
        </w:rPr>
        <w:t>；</w:t>
      </w:r>
      <w:r w:rsidRPr="0078491B">
        <w:rPr>
          <w:rFonts w:ascii="Times New Roman"/>
        </w:rPr>
        <w:t>400 nm</w:t>
      </w:r>
      <w:r w:rsidRPr="0078491B">
        <w:rPr>
          <w:rFonts w:ascii="Times New Roman" w:hint="eastAsia"/>
        </w:rPr>
        <w:t>时光学分辨率不大于</w:t>
      </w:r>
      <w:r w:rsidRPr="0078491B">
        <w:rPr>
          <w:rFonts w:ascii="Times New Roman"/>
        </w:rPr>
        <w:t>0.020 nm</w:t>
      </w:r>
      <w:r w:rsidRPr="0078491B">
        <w:rPr>
          <w:rFonts w:ascii="Times New Roman" w:hint="eastAsia"/>
        </w:rPr>
        <w:t>。</w:t>
      </w:r>
    </w:p>
    <w:p w:rsidR="00EE7688" w:rsidRPr="0078491B" w:rsidRDefault="00EE7688" w:rsidP="0078491B">
      <w:pPr>
        <w:pStyle w:val="afffff2"/>
        <w:ind w:firstLine="420"/>
        <w:rPr>
          <w:rFonts w:ascii="Times New Roman"/>
        </w:rPr>
      </w:pPr>
      <w:r w:rsidRPr="0078491B">
        <w:rPr>
          <w:rFonts w:ascii="Times New Roman" w:hint="eastAsia"/>
        </w:rPr>
        <w:t>推荐的分析谱线见表</w:t>
      </w:r>
      <w:r w:rsidRPr="0078491B">
        <w:rPr>
          <w:rFonts w:ascii="Times New Roman"/>
        </w:rPr>
        <w:t>2</w:t>
      </w:r>
      <w:r w:rsidRPr="0078491B">
        <w:rPr>
          <w:rFonts w:ascii="Times New Roman" w:hint="eastAsia"/>
        </w:rPr>
        <w:t>。</w:t>
      </w:r>
    </w:p>
    <w:p w:rsidR="00EE7688" w:rsidRPr="00EE7688" w:rsidRDefault="00EE7688" w:rsidP="00EE7688">
      <w:pPr>
        <w:pStyle w:val="aff9"/>
        <w:spacing w:before="120" w:after="120"/>
      </w:pPr>
      <w:r w:rsidRPr="00EE7688">
        <w:rPr>
          <w:rFonts w:hint="eastAsia"/>
        </w:rPr>
        <w:t>推荐的分析谱线</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667"/>
        <w:gridCol w:w="4667"/>
      </w:tblGrid>
      <w:tr w:rsidR="00EE7688" w:rsidRPr="00EE7688" w:rsidTr="0078491B">
        <w:trPr>
          <w:trHeight w:val="340"/>
          <w:jc w:val="center"/>
        </w:trPr>
        <w:tc>
          <w:tcPr>
            <w:tcW w:w="4667" w:type="dxa"/>
            <w:tcBorders>
              <w:top w:val="single" w:sz="8" w:space="0" w:color="auto"/>
              <w:bottom w:val="single" w:sz="8" w:space="0" w:color="auto"/>
            </w:tcBorders>
            <w:shd w:val="clear" w:color="auto" w:fill="auto"/>
            <w:vAlign w:val="center"/>
          </w:tcPr>
          <w:p w:rsidR="00EE7688" w:rsidRPr="00EE7688" w:rsidRDefault="00EE7688" w:rsidP="00EE7688">
            <w:pPr>
              <w:adjustRightInd/>
              <w:spacing w:line="240" w:lineRule="auto"/>
              <w:jc w:val="center"/>
              <w:rPr>
                <w:rFonts w:ascii="Times New Roman" w:hAnsi="Times New Roman"/>
                <w:sz w:val="18"/>
                <w:szCs w:val="18"/>
              </w:rPr>
            </w:pPr>
            <w:r w:rsidRPr="00EE7688">
              <w:rPr>
                <w:rFonts w:ascii="Times New Roman" w:hAnsi="Times New Roman"/>
                <w:sz w:val="18"/>
                <w:szCs w:val="18"/>
              </w:rPr>
              <w:t>元</w:t>
            </w:r>
            <w:r w:rsidRPr="00EE7688">
              <w:rPr>
                <w:rFonts w:ascii="Times New Roman" w:hAnsi="Times New Roman" w:hint="eastAsia"/>
                <w:sz w:val="18"/>
                <w:szCs w:val="18"/>
              </w:rPr>
              <w:t xml:space="preserve"> </w:t>
            </w:r>
            <w:r w:rsidRPr="00EE7688">
              <w:rPr>
                <w:rFonts w:ascii="Times New Roman" w:hAnsi="Times New Roman"/>
                <w:sz w:val="18"/>
                <w:szCs w:val="18"/>
              </w:rPr>
              <w:t xml:space="preserve"> </w:t>
            </w:r>
            <w:r w:rsidRPr="00EE7688">
              <w:rPr>
                <w:rFonts w:ascii="Times New Roman" w:hAnsi="Times New Roman"/>
                <w:sz w:val="18"/>
                <w:szCs w:val="18"/>
              </w:rPr>
              <w:t>素</w:t>
            </w:r>
          </w:p>
        </w:tc>
        <w:tc>
          <w:tcPr>
            <w:tcW w:w="4667" w:type="dxa"/>
            <w:tcBorders>
              <w:top w:val="single" w:sz="8" w:space="0" w:color="auto"/>
              <w:bottom w:val="single" w:sz="8" w:space="0" w:color="auto"/>
            </w:tcBorders>
            <w:shd w:val="clear" w:color="auto" w:fill="auto"/>
            <w:vAlign w:val="center"/>
          </w:tcPr>
          <w:p w:rsidR="00EE7688" w:rsidRPr="00EE7688" w:rsidRDefault="00EE7688" w:rsidP="00EE7688">
            <w:pPr>
              <w:adjustRightInd/>
              <w:spacing w:line="240" w:lineRule="auto"/>
              <w:jc w:val="center"/>
              <w:rPr>
                <w:rFonts w:ascii="Times New Roman" w:hAnsi="Times New Roman"/>
                <w:sz w:val="18"/>
                <w:szCs w:val="18"/>
              </w:rPr>
            </w:pPr>
            <w:r w:rsidRPr="00EE7688">
              <w:rPr>
                <w:rFonts w:ascii="Times New Roman" w:hAnsi="Times New Roman"/>
                <w:sz w:val="18"/>
                <w:szCs w:val="18"/>
              </w:rPr>
              <w:t>波长</w:t>
            </w:r>
            <w:r w:rsidRPr="00EE7688">
              <w:rPr>
                <w:rFonts w:ascii="Times New Roman" w:hAnsi="Times New Roman"/>
                <w:sz w:val="18"/>
                <w:szCs w:val="18"/>
              </w:rPr>
              <w:t>/nm</w:t>
            </w:r>
          </w:p>
        </w:tc>
      </w:tr>
      <w:tr w:rsidR="00B60BAE" w:rsidRPr="00EE7688" w:rsidTr="00B60BAE">
        <w:trPr>
          <w:trHeight w:val="340"/>
          <w:jc w:val="center"/>
        </w:trPr>
        <w:tc>
          <w:tcPr>
            <w:tcW w:w="4667" w:type="dxa"/>
            <w:shd w:val="clear" w:color="auto" w:fill="auto"/>
            <w:vAlign w:val="center"/>
          </w:tcPr>
          <w:p w:rsidR="00B60BAE" w:rsidRPr="00EE7688"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EE7688">
              <w:rPr>
                <w:rFonts w:ascii="Times New Roman" w:hAnsi="Times New Roman" w:hint="eastAsia"/>
                <w:noProof/>
                <w:kern w:val="0"/>
                <w:sz w:val="18"/>
                <w:szCs w:val="18"/>
              </w:rPr>
              <w:t>铜</w:t>
            </w:r>
          </w:p>
        </w:tc>
        <w:tc>
          <w:tcPr>
            <w:tcW w:w="4667" w:type="dxa"/>
            <w:shd w:val="clear" w:color="auto" w:fill="auto"/>
            <w:vAlign w:val="center"/>
          </w:tcPr>
          <w:p w:rsidR="00B60BAE" w:rsidRPr="00B60BAE"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B60BAE">
              <w:rPr>
                <w:rFonts w:ascii="Times New Roman" w:hAnsi="Times New Roman"/>
                <w:noProof/>
                <w:kern w:val="0"/>
                <w:sz w:val="18"/>
                <w:szCs w:val="18"/>
              </w:rPr>
              <w:t>217.894</w:t>
            </w:r>
          </w:p>
        </w:tc>
      </w:tr>
      <w:tr w:rsidR="00B60BAE" w:rsidRPr="00EE7688" w:rsidTr="00B60BAE">
        <w:trPr>
          <w:trHeight w:val="340"/>
          <w:jc w:val="center"/>
        </w:trPr>
        <w:tc>
          <w:tcPr>
            <w:tcW w:w="4667" w:type="dxa"/>
            <w:shd w:val="clear" w:color="auto" w:fill="auto"/>
            <w:vAlign w:val="center"/>
          </w:tcPr>
          <w:p w:rsidR="00B60BAE" w:rsidRPr="00EE7688"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EE7688">
              <w:rPr>
                <w:rFonts w:ascii="Times New Roman" w:hAnsi="Times New Roman" w:hint="eastAsia"/>
                <w:noProof/>
                <w:kern w:val="0"/>
                <w:sz w:val="18"/>
                <w:szCs w:val="18"/>
              </w:rPr>
              <w:t>铝</w:t>
            </w:r>
          </w:p>
        </w:tc>
        <w:tc>
          <w:tcPr>
            <w:tcW w:w="4667" w:type="dxa"/>
            <w:shd w:val="clear" w:color="auto" w:fill="auto"/>
            <w:vAlign w:val="center"/>
          </w:tcPr>
          <w:p w:rsidR="00B60BAE" w:rsidRPr="00B60BAE"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B60BAE">
              <w:rPr>
                <w:rFonts w:ascii="Times New Roman" w:hAnsi="Times New Roman"/>
                <w:noProof/>
                <w:kern w:val="0"/>
                <w:sz w:val="18"/>
                <w:szCs w:val="18"/>
              </w:rPr>
              <w:t>396.152</w:t>
            </w:r>
          </w:p>
        </w:tc>
      </w:tr>
      <w:tr w:rsidR="00B60BAE" w:rsidRPr="00EE7688" w:rsidTr="00B60BAE">
        <w:trPr>
          <w:trHeight w:val="340"/>
          <w:jc w:val="center"/>
        </w:trPr>
        <w:tc>
          <w:tcPr>
            <w:tcW w:w="4667" w:type="dxa"/>
            <w:shd w:val="clear" w:color="auto" w:fill="auto"/>
            <w:vAlign w:val="center"/>
          </w:tcPr>
          <w:p w:rsidR="00B60BAE" w:rsidRPr="00EE7688"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EE7688">
              <w:rPr>
                <w:rFonts w:ascii="Times New Roman" w:hAnsi="Times New Roman" w:hint="eastAsia"/>
                <w:noProof/>
                <w:kern w:val="0"/>
                <w:sz w:val="18"/>
                <w:szCs w:val="18"/>
              </w:rPr>
              <w:t>锂</w:t>
            </w:r>
          </w:p>
        </w:tc>
        <w:tc>
          <w:tcPr>
            <w:tcW w:w="4667" w:type="dxa"/>
            <w:shd w:val="clear" w:color="auto" w:fill="auto"/>
            <w:vAlign w:val="center"/>
          </w:tcPr>
          <w:p w:rsidR="00B60BAE" w:rsidRPr="00B60BAE"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B60BAE">
              <w:rPr>
                <w:rFonts w:ascii="Times New Roman" w:hAnsi="Times New Roman"/>
                <w:noProof/>
                <w:kern w:val="0"/>
                <w:sz w:val="18"/>
                <w:szCs w:val="18"/>
              </w:rPr>
              <w:t>610.362</w:t>
            </w:r>
          </w:p>
        </w:tc>
      </w:tr>
      <w:tr w:rsidR="00B60BAE" w:rsidRPr="00EE7688" w:rsidTr="00B60BAE">
        <w:trPr>
          <w:trHeight w:val="340"/>
          <w:jc w:val="center"/>
        </w:trPr>
        <w:tc>
          <w:tcPr>
            <w:tcW w:w="4667" w:type="dxa"/>
            <w:shd w:val="clear" w:color="auto" w:fill="auto"/>
            <w:vAlign w:val="center"/>
          </w:tcPr>
          <w:p w:rsidR="00B60BAE" w:rsidRPr="00EE7688"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EE7688">
              <w:rPr>
                <w:rFonts w:ascii="Times New Roman" w:hAnsi="Times New Roman" w:hint="eastAsia"/>
                <w:noProof/>
                <w:kern w:val="0"/>
                <w:sz w:val="18"/>
                <w:szCs w:val="18"/>
              </w:rPr>
              <w:t>锌</w:t>
            </w:r>
          </w:p>
        </w:tc>
        <w:tc>
          <w:tcPr>
            <w:tcW w:w="4667" w:type="dxa"/>
            <w:shd w:val="clear" w:color="auto" w:fill="auto"/>
            <w:vAlign w:val="center"/>
          </w:tcPr>
          <w:p w:rsidR="00B60BAE" w:rsidRPr="00B60BAE"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B60BAE">
              <w:rPr>
                <w:rFonts w:ascii="Times New Roman" w:hAnsi="Times New Roman"/>
                <w:noProof/>
                <w:kern w:val="0"/>
                <w:sz w:val="18"/>
                <w:szCs w:val="18"/>
              </w:rPr>
              <w:t>206.200</w:t>
            </w:r>
          </w:p>
        </w:tc>
      </w:tr>
      <w:tr w:rsidR="00B60BAE" w:rsidRPr="00EE7688" w:rsidTr="00B60BAE">
        <w:trPr>
          <w:trHeight w:val="340"/>
          <w:jc w:val="center"/>
        </w:trPr>
        <w:tc>
          <w:tcPr>
            <w:tcW w:w="4667" w:type="dxa"/>
            <w:shd w:val="clear" w:color="auto" w:fill="auto"/>
            <w:vAlign w:val="center"/>
          </w:tcPr>
          <w:p w:rsidR="00B60BAE" w:rsidRPr="00EE7688"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EE7688">
              <w:rPr>
                <w:rFonts w:ascii="Times New Roman" w:hAnsi="Times New Roman" w:hint="eastAsia"/>
                <w:noProof/>
                <w:kern w:val="0"/>
                <w:sz w:val="18"/>
                <w:szCs w:val="18"/>
              </w:rPr>
              <w:t>隔</w:t>
            </w:r>
          </w:p>
        </w:tc>
        <w:tc>
          <w:tcPr>
            <w:tcW w:w="4667" w:type="dxa"/>
            <w:shd w:val="clear" w:color="auto" w:fill="auto"/>
            <w:vAlign w:val="center"/>
          </w:tcPr>
          <w:p w:rsidR="00B60BAE" w:rsidRPr="00B60BAE"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B60BAE">
              <w:rPr>
                <w:rFonts w:ascii="Times New Roman" w:hAnsi="Times New Roman"/>
                <w:noProof/>
                <w:kern w:val="0"/>
                <w:sz w:val="18"/>
                <w:szCs w:val="18"/>
              </w:rPr>
              <w:t>214.438</w:t>
            </w:r>
          </w:p>
        </w:tc>
      </w:tr>
      <w:tr w:rsidR="00B60BAE" w:rsidRPr="00EE7688" w:rsidTr="00B60BAE">
        <w:trPr>
          <w:trHeight w:val="340"/>
          <w:jc w:val="center"/>
        </w:trPr>
        <w:tc>
          <w:tcPr>
            <w:tcW w:w="4667" w:type="dxa"/>
            <w:shd w:val="clear" w:color="auto" w:fill="auto"/>
            <w:vAlign w:val="center"/>
          </w:tcPr>
          <w:p w:rsidR="00B60BAE" w:rsidRPr="00EE7688"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EE7688">
              <w:rPr>
                <w:rFonts w:ascii="Times New Roman" w:hAnsi="Times New Roman" w:hint="eastAsia"/>
                <w:noProof/>
                <w:kern w:val="0"/>
                <w:sz w:val="18"/>
                <w:szCs w:val="18"/>
              </w:rPr>
              <w:t>铅</w:t>
            </w:r>
          </w:p>
        </w:tc>
        <w:tc>
          <w:tcPr>
            <w:tcW w:w="4667" w:type="dxa"/>
            <w:shd w:val="clear" w:color="auto" w:fill="auto"/>
            <w:vAlign w:val="center"/>
          </w:tcPr>
          <w:p w:rsidR="00B60BAE" w:rsidRPr="00B60BAE"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B60BAE">
              <w:rPr>
                <w:rFonts w:ascii="Times New Roman" w:hAnsi="Times New Roman"/>
                <w:noProof/>
                <w:kern w:val="0"/>
                <w:sz w:val="18"/>
                <w:szCs w:val="18"/>
              </w:rPr>
              <w:t>220.353</w:t>
            </w:r>
          </w:p>
        </w:tc>
      </w:tr>
      <w:tr w:rsidR="00B60BAE" w:rsidRPr="00EE7688" w:rsidTr="00B60BAE">
        <w:trPr>
          <w:trHeight w:val="340"/>
          <w:jc w:val="center"/>
        </w:trPr>
        <w:tc>
          <w:tcPr>
            <w:tcW w:w="4667" w:type="dxa"/>
            <w:shd w:val="clear" w:color="auto" w:fill="auto"/>
            <w:vAlign w:val="center"/>
          </w:tcPr>
          <w:p w:rsidR="00B60BAE" w:rsidRPr="00EE7688"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EE7688">
              <w:rPr>
                <w:rFonts w:ascii="Times New Roman" w:hAnsi="Times New Roman" w:hint="eastAsia"/>
                <w:noProof/>
                <w:kern w:val="0"/>
                <w:sz w:val="18"/>
                <w:szCs w:val="18"/>
              </w:rPr>
              <w:t>砷</w:t>
            </w:r>
          </w:p>
        </w:tc>
        <w:tc>
          <w:tcPr>
            <w:tcW w:w="4667" w:type="dxa"/>
            <w:shd w:val="clear" w:color="auto" w:fill="auto"/>
            <w:vAlign w:val="center"/>
          </w:tcPr>
          <w:p w:rsidR="00B60BAE" w:rsidRPr="00B60BAE" w:rsidRDefault="00B60BAE" w:rsidP="00B60BAE">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B60BAE">
              <w:rPr>
                <w:rFonts w:ascii="Times New Roman" w:hAnsi="Times New Roman"/>
                <w:noProof/>
                <w:kern w:val="0"/>
                <w:sz w:val="18"/>
                <w:szCs w:val="18"/>
              </w:rPr>
              <w:t>189.042</w:t>
            </w:r>
          </w:p>
        </w:tc>
      </w:tr>
    </w:tbl>
    <w:p w:rsidR="005E1007" w:rsidRDefault="00EE7688" w:rsidP="00EE7688">
      <w:pPr>
        <w:pStyle w:val="afff3"/>
        <w:spacing w:before="240" w:after="240"/>
      </w:pPr>
      <w:r>
        <w:rPr>
          <w:rFonts w:hint="eastAsia"/>
        </w:rPr>
        <w:t>样品</w:t>
      </w:r>
    </w:p>
    <w:p w:rsidR="00EE7688" w:rsidRPr="00EE7688" w:rsidRDefault="00EE7688" w:rsidP="00EE7688">
      <w:pPr>
        <w:pStyle w:val="afffffffff5"/>
        <w:rPr>
          <w:rFonts w:ascii="Times New Roman"/>
        </w:rPr>
      </w:pPr>
      <w:r w:rsidRPr="00EE7688">
        <w:rPr>
          <w:rFonts w:ascii="Times New Roman" w:hint="eastAsia"/>
        </w:rPr>
        <w:t>样品粒度应</w:t>
      </w:r>
      <w:r w:rsidRPr="00EE7688">
        <w:rPr>
          <w:rFonts w:ascii="Times New Roman"/>
        </w:rPr>
        <w:t>不大于</w:t>
      </w:r>
      <w:r w:rsidRPr="00EE7688">
        <w:rPr>
          <w:rFonts w:ascii="Times New Roman"/>
        </w:rPr>
        <w:t>0.250 mm</w:t>
      </w:r>
      <w:r w:rsidRPr="00EE7688">
        <w:rPr>
          <w:rFonts w:ascii="Times New Roman"/>
        </w:rPr>
        <w:t>。</w:t>
      </w:r>
    </w:p>
    <w:p w:rsidR="00EE7688" w:rsidRPr="00EE7688" w:rsidRDefault="00EE7688" w:rsidP="00EE7688">
      <w:pPr>
        <w:pStyle w:val="afffffffff5"/>
        <w:rPr>
          <w:rFonts w:ascii="Times New Roman"/>
        </w:rPr>
      </w:pPr>
      <w:r w:rsidRPr="00EE7688">
        <w:rPr>
          <w:rFonts w:ascii="Times New Roman" w:hint="eastAsia"/>
        </w:rPr>
        <w:t>样品分析前应在</w:t>
      </w:r>
      <w:bookmarkStart w:id="45" w:name="_Hlk83887258"/>
      <w:r w:rsidRPr="00EE7688">
        <w:rPr>
          <w:rFonts w:ascii="Times New Roman" w:hint="eastAsia"/>
        </w:rPr>
        <w:t xml:space="preserve">105 </w:t>
      </w:r>
      <w:r w:rsidRPr="00EE7688">
        <w:rPr>
          <w:rFonts w:ascii="Times New Roman" w:hint="eastAsia"/>
        </w:rPr>
        <w:t>℃</w:t>
      </w:r>
      <w:r w:rsidRPr="00EE7688">
        <w:rPr>
          <w:rFonts w:ascii="Times New Roman" w:hint="eastAsia"/>
        </w:rPr>
        <w:t xml:space="preserve"> </w:t>
      </w:r>
      <w:r w:rsidRPr="00EE7688">
        <w:rPr>
          <w:rFonts w:ascii="Times New Roman" w:hint="eastAsia"/>
        </w:rPr>
        <w:t>±</w:t>
      </w:r>
      <w:r w:rsidRPr="00EE7688">
        <w:rPr>
          <w:rFonts w:ascii="Times New Roman" w:hint="eastAsia"/>
        </w:rPr>
        <w:t xml:space="preserve"> 2 </w:t>
      </w:r>
      <w:r w:rsidRPr="00EE7688">
        <w:rPr>
          <w:rFonts w:ascii="Times New Roman" w:hint="eastAsia"/>
        </w:rPr>
        <w:t>℃</w:t>
      </w:r>
      <w:bookmarkEnd w:id="45"/>
      <w:r w:rsidRPr="00EE7688">
        <w:rPr>
          <w:rFonts w:ascii="Times New Roman" w:hint="eastAsia"/>
        </w:rPr>
        <w:t>下烘干</w:t>
      </w:r>
      <w:r w:rsidRPr="00EE7688">
        <w:rPr>
          <w:rFonts w:ascii="Times New Roman" w:hint="eastAsia"/>
        </w:rPr>
        <w:t>2 h</w:t>
      </w:r>
      <w:r w:rsidRPr="00EE7688">
        <w:rPr>
          <w:rFonts w:ascii="Times New Roman" w:hint="eastAsia"/>
        </w:rPr>
        <w:t>，并置于干燥器中冷却至室温备用。</w:t>
      </w:r>
    </w:p>
    <w:p w:rsidR="004D7567" w:rsidRPr="004D7567" w:rsidRDefault="004D7567" w:rsidP="004D7567">
      <w:pPr>
        <w:pStyle w:val="afff3"/>
        <w:spacing w:before="240" w:after="240"/>
      </w:pPr>
      <w:r w:rsidRPr="004D7567">
        <w:rPr>
          <w:rFonts w:hint="eastAsia"/>
        </w:rPr>
        <w:t>试验步骤</w:t>
      </w:r>
    </w:p>
    <w:p w:rsidR="004D7567" w:rsidRPr="004D7567" w:rsidRDefault="004D7567" w:rsidP="004D7567">
      <w:pPr>
        <w:pStyle w:val="afff4"/>
        <w:spacing w:before="120" w:after="120"/>
      </w:pPr>
      <w:r w:rsidRPr="004D7567">
        <w:rPr>
          <w:rFonts w:hint="eastAsia"/>
        </w:rPr>
        <w:t>试料</w:t>
      </w:r>
    </w:p>
    <w:p w:rsidR="004D7567" w:rsidRPr="004D7567" w:rsidRDefault="004D7567" w:rsidP="004D7567">
      <w:pPr>
        <w:pStyle w:val="afffff2"/>
        <w:ind w:firstLine="420"/>
        <w:rPr>
          <w:rFonts w:ascii="Times New Roman"/>
        </w:rPr>
      </w:pPr>
      <w:r w:rsidRPr="004D7567">
        <w:rPr>
          <w:rFonts w:ascii="Times New Roman"/>
        </w:rPr>
        <w:t>称取</w:t>
      </w:r>
      <w:r w:rsidRPr="004D7567">
        <w:rPr>
          <w:rFonts w:ascii="Times New Roman" w:hint="eastAsia"/>
        </w:rPr>
        <w:t>0</w:t>
      </w:r>
      <w:r w:rsidRPr="004D7567">
        <w:rPr>
          <w:rFonts w:ascii="Times New Roman"/>
        </w:rPr>
        <w:t>.20</w:t>
      </w:r>
      <w:r w:rsidRPr="004D7567">
        <w:rPr>
          <w:rFonts w:ascii="Times New Roman" w:hint="eastAsia"/>
        </w:rPr>
        <w:t xml:space="preserve"> </w:t>
      </w:r>
      <w:r w:rsidRPr="004D7567">
        <w:rPr>
          <w:rFonts w:ascii="Times New Roman"/>
        </w:rPr>
        <w:t>g</w:t>
      </w:r>
      <w:bookmarkStart w:id="46" w:name="_Hlk83364646"/>
      <w:r w:rsidRPr="004D7567">
        <w:rPr>
          <w:rFonts w:ascii="Times New Roman" w:hint="eastAsia"/>
        </w:rPr>
        <w:t>（</w:t>
      </w:r>
      <w:r w:rsidRPr="004D7567">
        <w:rPr>
          <w:rFonts w:ascii="Times New Roman" w:hint="eastAsia"/>
          <w:i/>
        </w:rPr>
        <w:t>m</w:t>
      </w:r>
      <w:r w:rsidRPr="004D7567">
        <w:rPr>
          <w:rFonts w:ascii="Times New Roman" w:hint="eastAsia"/>
        </w:rPr>
        <w:t>）</w:t>
      </w:r>
      <w:bookmarkEnd w:id="46"/>
      <w:r w:rsidRPr="004D7567">
        <w:rPr>
          <w:rFonts w:ascii="Times New Roman" w:hint="eastAsia"/>
        </w:rPr>
        <w:t>样品（</w:t>
      </w:r>
      <w:r w:rsidRPr="004D7567">
        <w:rPr>
          <w:rFonts w:ascii="Times New Roman"/>
        </w:rPr>
        <w:t>7</w:t>
      </w:r>
      <w:r w:rsidRPr="004D7567">
        <w:rPr>
          <w:rFonts w:ascii="Times New Roman" w:hint="eastAsia"/>
        </w:rPr>
        <w:t>）</w:t>
      </w:r>
      <w:r w:rsidRPr="004D7567">
        <w:rPr>
          <w:rFonts w:ascii="Times New Roman"/>
        </w:rPr>
        <w:t>，精确至</w:t>
      </w:r>
      <w:r w:rsidRPr="004D7567">
        <w:rPr>
          <w:rFonts w:ascii="Times New Roman"/>
        </w:rPr>
        <w:t>0.000 1 g</w:t>
      </w:r>
      <w:r w:rsidRPr="004D7567">
        <w:rPr>
          <w:rFonts w:ascii="Times New Roman" w:hint="eastAsia"/>
        </w:rPr>
        <w:t>。</w:t>
      </w:r>
    </w:p>
    <w:p w:rsidR="004D7567" w:rsidRPr="004D7567" w:rsidRDefault="004D7567" w:rsidP="004D7567">
      <w:pPr>
        <w:pStyle w:val="afff4"/>
        <w:spacing w:before="120" w:after="120"/>
      </w:pPr>
      <w:r w:rsidRPr="004D7567">
        <w:rPr>
          <w:rFonts w:hint="eastAsia"/>
        </w:rPr>
        <w:t>平行试验</w:t>
      </w:r>
    </w:p>
    <w:p w:rsidR="004D7567" w:rsidRPr="004D7567" w:rsidRDefault="004D7567" w:rsidP="004D7567">
      <w:pPr>
        <w:pStyle w:val="afffff2"/>
        <w:ind w:firstLine="420"/>
        <w:rPr>
          <w:rFonts w:ascii="Times New Roman"/>
        </w:rPr>
      </w:pPr>
      <w:r w:rsidRPr="004D7567">
        <w:rPr>
          <w:rFonts w:ascii="Times New Roman" w:hint="eastAsia"/>
        </w:rPr>
        <w:t>平行做两份试验，取其平均值。</w:t>
      </w:r>
    </w:p>
    <w:p w:rsidR="004D7567" w:rsidRPr="004D7567" w:rsidRDefault="004D7567" w:rsidP="004D7567">
      <w:pPr>
        <w:pStyle w:val="afff4"/>
        <w:spacing w:before="120" w:after="120"/>
      </w:pPr>
      <w:r w:rsidRPr="004D7567">
        <w:rPr>
          <w:rFonts w:hint="eastAsia"/>
        </w:rPr>
        <w:t>空白试验</w:t>
      </w:r>
    </w:p>
    <w:p w:rsidR="004D7567" w:rsidRPr="004D7567" w:rsidRDefault="004D7567" w:rsidP="004D7567">
      <w:pPr>
        <w:pStyle w:val="afffff2"/>
        <w:ind w:firstLine="420"/>
        <w:rPr>
          <w:rFonts w:ascii="Times New Roman"/>
        </w:rPr>
      </w:pPr>
      <w:r w:rsidRPr="004D7567">
        <w:rPr>
          <w:rFonts w:ascii="Times New Roman" w:hint="eastAsia"/>
        </w:rPr>
        <w:t>随同试料做空白试验。</w:t>
      </w:r>
    </w:p>
    <w:p w:rsidR="004D7567" w:rsidRPr="004D7567" w:rsidRDefault="004D7567" w:rsidP="004D7567">
      <w:pPr>
        <w:pStyle w:val="afff4"/>
        <w:spacing w:before="120" w:after="120"/>
      </w:pPr>
      <w:r w:rsidRPr="004D7567">
        <w:rPr>
          <w:rFonts w:hint="eastAsia"/>
        </w:rPr>
        <w:t>测定</w:t>
      </w:r>
    </w:p>
    <w:p w:rsidR="004D7567" w:rsidRPr="004D7567" w:rsidRDefault="004D7567" w:rsidP="004D7567">
      <w:pPr>
        <w:pStyle w:val="afffffffff8"/>
        <w:rPr>
          <w:rFonts w:ascii="Times New Roman"/>
        </w:rPr>
      </w:pPr>
      <w:r w:rsidRPr="004D7567">
        <w:rPr>
          <w:rFonts w:ascii="Times New Roman"/>
        </w:rPr>
        <w:t>将试料（</w:t>
      </w:r>
      <w:r w:rsidRPr="004D7567">
        <w:rPr>
          <w:rFonts w:ascii="Times New Roman"/>
        </w:rPr>
        <w:t>8.1</w:t>
      </w:r>
      <w:r w:rsidRPr="004D7567">
        <w:rPr>
          <w:rFonts w:ascii="Times New Roman"/>
        </w:rPr>
        <w:t>）置于</w:t>
      </w:r>
      <w:r w:rsidRPr="004D7567">
        <w:rPr>
          <w:rFonts w:ascii="Times New Roman"/>
        </w:rPr>
        <w:t>100 mL</w:t>
      </w:r>
      <w:r w:rsidRPr="004D7567">
        <w:rPr>
          <w:rFonts w:ascii="Times New Roman"/>
        </w:rPr>
        <w:t>烧杯中，</w:t>
      </w:r>
      <w:r w:rsidRPr="004D7567">
        <w:rPr>
          <w:rFonts w:ascii="Times New Roman" w:hint="eastAsia"/>
        </w:rPr>
        <w:t>用少量水</w:t>
      </w:r>
      <w:r w:rsidRPr="004D7567">
        <w:rPr>
          <w:rFonts w:ascii="Times New Roman"/>
        </w:rPr>
        <w:t>润湿</w:t>
      </w:r>
      <w:r w:rsidRPr="004D7567">
        <w:rPr>
          <w:rFonts w:ascii="Times New Roman" w:hint="eastAsia"/>
        </w:rPr>
        <w:t>，加入</w:t>
      </w:r>
      <w:r w:rsidRPr="004D7567">
        <w:rPr>
          <w:rFonts w:ascii="Times New Roman" w:hint="eastAsia"/>
        </w:rPr>
        <w:t>10 mL</w:t>
      </w:r>
      <w:r w:rsidRPr="004D7567">
        <w:rPr>
          <w:rFonts w:ascii="Times New Roman" w:hint="eastAsia"/>
        </w:rPr>
        <w:t>盐酸（</w:t>
      </w:r>
      <w:r w:rsidRPr="004D7567">
        <w:rPr>
          <w:rFonts w:ascii="Times New Roman"/>
        </w:rPr>
        <w:t>5</w:t>
      </w:r>
      <w:r w:rsidRPr="004D7567">
        <w:rPr>
          <w:rFonts w:ascii="Times New Roman" w:hint="eastAsia"/>
        </w:rPr>
        <w:t>.1</w:t>
      </w:r>
      <w:r w:rsidRPr="004D7567">
        <w:rPr>
          <w:rFonts w:ascii="Times New Roman" w:hint="eastAsia"/>
        </w:rPr>
        <w:t>）溶解</w:t>
      </w:r>
      <w:r w:rsidRPr="004D7567">
        <w:rPr>
          <w:rFonts w:ascii="Times New Roman"/>
        </w:rPr>
        <w:t>，低温加热至</w:t>
      </w:r>
      <w:r w:rsidRPr="004D7567">
        <w:rPr>
          <w:rFonts w:ascii="Times New Roman" w:hint="eastAsia"/>
        </w:rPr>
        <w:lastRenderedPageBreak/>
        <w:t>约微沸</w:t>
      </w:r>
      <w:r w:rsidRPr="004D7567">
        <w:rPr>
          <w:rFonts w:ascii="Times New Roman" w:hint="eastAsia"/>
        </w:rPr>
        <w:t>5</w:t>
      </w:r>
      <w:r w:rsidRPr="004D7567">
        <w:rPr>
          <w:rFonts w:ascii="Times New Roman"/>
        </w:rPr>
        <w:t xml:space="preserve"> min </w:t>
      </w:r>
      <w:r w:rsidR="001C3529">
        <w:rPr>
          <w:rFonts w:ascii="Times New Roman" w:hint="eastAsia"/>
        </w:rPr>
        <w:t>～</w:t>
      </w:r>
      <w:bookmarkStart w:id="47" w:name="_GoBack"/>
      <w:bookmarkEnd w:id="47"/>
      <w:r w:rsidRPr="004D7567">
        <w:rPr>
          <w:rFonts w:ascii="Times New Roman"/>
        </w:rPr>
        <w:t xml:space="preserve"> 10 min</w:t>
      </w:r>
      <w:r w:rsidRPr="004D7567">
        <w:rPr>
          <w:rFonts w:ascii="Times New Roman"/>
        </w:rPr>
        <w:t>，冷却至室温，移入</w:t>
      </w:r>
      <w:r w:rsidRPr="004D7567">
        <w:rPr>
          <w:rFonts w:ascii="Times New Roman"/>
        </w:rPr>
        <w:t>100 mL</w:t>
      </w:r>
      <w:bookmarkStart w:id="48" w:name="_Hlk83364667"/>
      <w:r w:rsidRPr="004D7567">
        <w:rPr>
          <w:rFonts w:ascii="Times New Roman" w:hint="eastAsia"/>
        </w:rPr>
        <w:t>（</w:t>
      </w:r>
      <w:r w:rsidRPr="004D7567">
        <w:rPr>
          <w:rFonts w:ascii="Times New Roman" w:hint="eastAsia"/>
          <w:i/>
        </w:rPr>
        <w:t>V</w:t>
      </w:r>
      <w:r w:rsidRPr="004D7567">
        <w:rPr>
          <w:rFonts w:ascii="Times New Roman" w:hint="eastAsia"/>
          <w:vertAlign w:val="subscript"/>
        </w:rPr>
        <w:t>1</w:t>
      </w:r>
      <w:r w:rsidRPr="004D7567">
        <w:rPr>
          <w:rFonts w:ascii="Times New Roman" w:hint="eastAsia"/>
        </w:rPr>
        <w:t>）</w:t>
      </w:r>
      <w:bookmarkEnd w:id="48"/>
      <w:r w:rsidRPr="004D7567">
        <w:rPr>
          <w:rFonts w:ascii="Times New Roman" w:hint="eastAsia"/>
        </w:rPr>
        <w:t>容量瓶</w:t>
      </w:r>
      <w:r w:rsidRPr="004D7567">
        <w:rPr>
          <w:rFonts w:ascii="Times New Roman"/>
        </w:rPr>
        <w:t>中</w:t>
      </w:r>
      <w:r w:rsidRPr="004D7567">
        <w:rPr>
          <w:rFonts w:ascii="Times New Roman" w:hint="eastAsia"/>
        </w:rPr>
        <w:t>，以</w:t>
      </w:r>
      <w:r w:rsidRPr="004D7567">
        <w:rPr>
          <w:rFonts w:ascii="Times New Roman"/>
        </w:rPr>
        <w:t>水稀释</w:t>
      </w:r>
      <w:r w:rsidRPr="004D7567">
        <w:rPr>
          <w:rFonts w:ascii="Times New Roman" w:hint="eastAsia"/>
        </w:rPr>
        <w:t>至</w:t>
      </w:r>
      <w:r w:rsidRPr="004D7567">
        <w:rPr>
          <w:rFonts w:ascii="Times New Roman"/>
        </w:rPr>
        <w:t>刻度，混匀。</w:t>
      </w:r>
      <w:r w:rsidRPr="004D7567">
        <w:rPr>
          <w:rFonts w:ascii="Times New Roman" w:hint="eastAsia"/>
        </w:rPr>
        <w:t>干</w:t>
      </w:r>
      <w:r w:rsidRPr="004D7567">
        <w:rPr>
          <w:rFonts w:ascii="Times New Roman"/>
        </w:rPr>
        <w:t>过滤。</w:t>
      </w:r>
    </w:p>
    <w:p w:rsidR="004D7567" w:rsidRPr="004D7567" w:rsidRDefault="004D7567" w:rsidP="004D7567">
      <w:pPr>
        <w:pStyle w:val="afffffffff8"/>
        <w:rPr>
          <w:rFonts w:ascii="Times New Roman"/>
        </w:rPr>
      </w:pPr>
      <w:r w:rsidRPr="004D7567">
        <w:rPr>
          <w:rFonts w:ascii="Times New Roman"/>
        </w:rPr>
        <w:t>移取</w:t>
      </w:r>
      <w:r w:rsidRPr="004D7567">
        <w:rPr>
          <w:rFonts w:ascii="Times New Roman"/>
        </w:rPr>
        <w:t>10.00 mL</w:t>
      </w:r>
      <w:bookmarkStart w:id="49" w:name="_Hlk83364657"/>
      <w:r w:rsidRPr="004D7567">
        <w:rPr>
          <w:rFonts w:ascii="Times New Roman" w:hint="eastAsia"/>
        </w:rPr>
        <w:t>（</w:t>
      </w:r>
      <w:r w:rsidRPr="004D7567">
        <w:rPr>
          <w:rFonts w:ascii="Times New Roman" w:hint="eastAsia"/>
          <w:i/>
        </w:rPr>
        <w:t>V</w:t>
      </w:r>
      <w:r w:rsidRPr="004D7567">
        <w:rPr>
          <w:rFonts w:ascii="Times New Roman" w:hint="eastAsia"/>
          <w:vertAlign w:val="subscript"/>
        </w:rPr>
        <w:t>2</w:t>
      </w:r>
      <w:r w:rsidRPr="004D7567">
        <w:rPr>
          <w:rFonts w:ascii="Times New Roman" w:hint="eastAsia"/>
        </w:rPr>
        <w:t>）</w:t>
      </w:r>
      <w:bookmarkEnd w:id="49"/>
      <w:r w:rsidRPr="004D7567">
        <w:rPr>
          <w:rFonts w:ascii="Times New Roman"/>
        </w:rPr>
        <w:t>试液（</w:t>
      </w:r>
      <w:r w:rsidRPr="004D7567">
        <w:rPr>
          <w:rFonts w:ascii="Times New Roman"/>
        </w:rPr>
        <w:t>8.4.1</w:t>
      </w:r>
      <w:r w:rsidRPr="004D7567">
        <w:rPr>
          <w:rFonts w:ascii="Times New Roman"/>
        </w:rPr>
        <w:t>），置于</w:t>
      </w:r>
      <w:r w:rsidRPr="004D7567">
        <w:rPr>
          <w:rFonts w:ascii="Times New Roman"/>
        </w:rPr>
        <w:t>100 mL</w:t>
      </w:r>
      <w:bookmarkStart w:id="50" w:name="_Hlk83364677"/>
      <w:r w:rsidRPr="004D7567">
        <w:rPr>
          <w:rFonts w:ascii="Times New Roman" w:hint="eastAsia"/>
        </w:rPr>
        <w:t>（</w:t>
      </w:r>
      <w:r w:rsidRPr="004D7567">
        <w:rPr>
          <w:rFonts w:ascii="Times New Roman" w:hint="eastAsia"/>
          <w:i/>
        </w:rPr>
        <w:t>V</w:t>
      </w:r>
      <w:r w:rsidRPr="004D7567">
        <w:rPr>
          <w:rFonts w:ascii="Times New Roman"/>
          <w:vertAlign w:val="subscript"/>
        </w:rPr>
        <w:t>3</w:t>
      </w:r>
      <w:r w:rsidRPr="004D7567">
        <w:rPr>
          <w:rFonts w:ascii="Times New Roman" w:hint="eastAsia"/>
        </w:rPr>
        <w:t>）</w:t>
      </w:r>
      <w:bookmarkEnd w:id="50"/>
      <w:r w:rsidRPr="004D7567">
        <w:rPr>
          <w:rFonts w:ascii="Times New Roman"/>
        </w:rPr>
        <w:t>容量瓶中，加入</w:t>
      </w:r>
      <w:r w:rsidRPr="004D7567">
        <w:rPr>
          <w:rFonts w:ascii="Times New Roman"/>
        </w:rPr>
        <w:t>10 mL</w:t>
      </w:r>
      <w:r w:rsidRPr="004D7567">
        <w:rPr>
          <w:rFonts w:ascii="Times New Roman" w:hint="eastAsia"/>
        </w:rPr>
        <w:t>盐酸（</w:t>
      </w:r>
      <w:r w:rsidRPr="004D7567">
        <w:rPr>
          <w:rFonts w:ascii="Times New Roman" w:hint="eastAsia"/>
        </w:rPr>
        <w:t>5.1</w:t>
      </w:r>
      <w:r w:rsidRPr="004D7567">
        <w:rPr>
          <w:rFonts w:ascii="Times New Roman" w:hint="eastAsia"/>
        </w:rPr>
        <w:t>）</w:t>
      </w:r>
      <w:r w:rsidRPr="004D7567">
        <w:rPr>
          <w:rFonts w:ascii="Times New Roman"/>
        </w:rPr>
        <w:t>，以水稀释至刻度，混匀。</w:t>
      </w:r>
    </w:p>
    <w:p w:rsidR="004D7567" w:rsidRPr="004D7567" w:rsidRDefault="004D7567" w:rsidP="004D7567">
      <w:pPr>
        <w:pStyle w:val="afffffffff8"/>
        <w:rPr>
          <w:rFonts w:ascii="Times New Roman"/>
        </w:rPr>
      </w:pPr>
      <w:r w:rsidRPr="004D7567">
        <w:rPr>
          <w:rFonts w:ascii="Times New Roman"/>
        </w:rPr>
        <w:t>于电感耦合等离子体原子发射光谱仪</w:t>
      </w:r>
      <w:r w:rsidRPr="004D7567">
        <w:rPr>
          <w:rFonts w:ascii="Times New Roman" w:hint="eastAsia"/>
        </w:rPr>
        <w:t>（</w:t>
      </w:r>
      <w:r w:rsidRPr="004D7567">
        <w:rPr>
          <w:rFonts w:ascii="Times New Roman" w:hint="eastAsia"/>
        </w:rPr>
        <w:t>6</w:t>
      </w:r>
      <w:r w:rsidRPr="004D7567">
        <w:rPr>
          <w:rFonts w:ascii="Times New Roman" w:hint="eastAsia"/>
        </w:rPr>
        <w:t>）</w:t>
      </w:r>
      <w:r w:rsidRPr="004D7567">
        <w:rPr>
          <w:rFonts w:ascii="Times New Roman"/>
        </w:rPr>
        <w:t>上，按表</w:t>
      </w:r>
      <w:r w:rsidRPr="004D7567">
        <w:rPr>
          <w:rFonts w:ascii="Times New Roman"/>
        </w:rPr>
        <w:t>2</w:t>
      </w:r>
      <w:r w:rsidRPr="004D7567">
        <w:rPr>
          <w:rFonts w:ascii="Times New Roman"/>
        </w:rPr>
        <w:t>推荐的</w:t>
      </w:r>
      <w:r w:rsidRPr="004D7567">
        <w:rPr>
          <w:rFonts w:ascii="Times New Roman" w:hint="eastAsia"/>
        </w:rPr>
        <w:t>分析谱线</w:t>
      </w:r>
      <w:r w:rsidRPr="004D7567">
        <w:rPr>
          <w:rFonts w:ascii="Times New Roman"/>
        </w:rPr>
        <w:t>测定空白试液（</w:t>
      </w:r>
      <w:r w:rsidRPr="004D7567">
        <w:rPr>
          <w:rFonts w:ascii="Times New Roman"/>
        </w:rPr>
        <w:t>8.3</w:t>
      </w:r>
      <w:r w:rsidRPr="004D7567">
        <w:rPr>
          <w:rFonts w:ascii="Times New Roman"/>
        </w:rPr>
        <w:t>）和试液（</w:t>
      </w:r>
      <w:r w:rsidRPr="004D7567">
        <w:rPr>
          <w:rFonts w:ascii="Times New Roman"/>
        </w:rPr>
        <w:t>8.4.1</w:t>
      </w:r>
      <w:r w:rsidRPr="004D7567">
        <w:rPr>
          <w:rFonts w:ascii="Times New Roman" w:hint="eastAsia"/>
        </w:rPr>
        <w:t>或</w:t>
      </w:r>
      <w:r w:rsidRPr="004D7567">
        <w:rPr>
          <w:rFonts w:ascii="Times New Roman" w:hint="eastAsia"/>
        </w:rPr>
        <w:t>8.4.2</w:t>
      </w:r>
      <w:r w:rsidRPr="004D7567">
        <w:rPr>
          <w:rFonts w:ascii="Times New Roman"/>
        </w:rPr>
        <w:t>）中</w:t>
      </w:r>
      <w:bookmarkStart w:id="51" w:name="_Hlk83887064"/>
      <w:r w:rsidRPr="004D7567">
        <w:rPr>
          <w:rFonts w:ascii="Times New Roman" w:hint="eastAsia"/>
        </w:rPr>
        <w:t>铜、铝、锂、锌、镉、铅、砷</w:t>
      </w:r>
      <w:bookmarkEnd w:id="51"/>
      <w:r w:rsidRPr="004D7567">
        <w:rPr>
          <w:rFonts w:ascii="Times New Roman"/>
        </w:rPr>
        <w:t>的激发强度</w:t>
      </w:r>
      <w:r w:rsidRPr="004D7567">
        <w:rPr>
          <w:rFonts w:ascii="Times New Roman" w:hint="eastAsia"/>
        </w:rPr>
        <w:t>。自工作</w:t>
      </w:r>
      <w:r w:rsidRPr="004D7567">
        <w:rPr>
          <w:rFonts w:ascii="Times New Roman"/>
        </w:rPr>
        <w:t>曲线上查得空白试液中待测元素的质量浓度</w:t>
      </w:r>
      <w:bookmarkStart w:id="52" w:name="_Hlk83364689"/>
      <w:r w:rsidRPr="004D7567">
        <w:rPr>
          <w:rFonts w:ascii="Times New Roman"/>
        </w:rPr>
        <w:t>（</w:t>
      </w:r>
      <w:r w:rsidRPr="004D7567">
        <w:rPr>
          <w:rFonts w:ascii="Times New Roman"/>
          <w:i/>
        </w:rPr>
        <w:t>ρ</w:t>
      </w:r>
      <w:r w:rsidRPr="004D7567">
        <w:rPr>
          <w:rFonts w:ascii="Times New Roman"/>
          <w:vertAlign w:val="subscript"/>
        </w:rPr>
        <w:t>0</w:t>
      </w:r>
      <w:r w:rsidRPr="004D7567">
        <w:rPr>
          <w:rFonts w:ascii="Times New Roman"/>
        </w:rPr>
        <w:t>）</w:t>
      </w:r>
      <w:bookmarkEnd w:id="52"/>
      <w:r w:rsidRPr="004D7567">
        <w:rPr>
          <w:rFonts w:ascii="Times New Roman" w:hint="eastAsia"/>
        </w:rPr>
        <w:t>和</w:t>
      </w:r>
      <w:r w:rsidRPr="004D7567">
        <w:rPr>
          <w:rFonts w:ascii="Times New Roman"/>
        </w:rPr>
        <w:t>试液</w:t>
      </w:r>
      <w:r w:rsidRPr="004D7567">
        <w:rPr>
          <w:rFonts w:ascii="Times New Roman" w:hint="eastAsia"/>
        </w:rPr>
        <w:t>中待测</w:t>
      </w:r>
      <w:r w:rsidRPr="004D7567">
        <w:rPr>
          <w:rFonts w:ascii="Times New Roman"/>
        </w:rPr>
        <w:t>元素的质量浓度</w:t>
      </w:r>
      <w:bookmarkStart w:id="53" w:name="_Hlk83364698"/>
      <w:r w:rsidRPr="004D7567">
        <w:rPr>
          <w:rFonts w:ascii="Times New Roman"/>
        </w:rPr>
        <w:t>（</w:t>
      </w:r>
      <w:r w:rsidRPr="004D7567">
        <w:rPr>
          <w:rFonts w:ascii="Times New Roman"/>
          <w:i/>
        </w:rPr>
        <w:t>ρ</w:t>
      </w:r>
      <w:r w:rsidRPr="004D7567">
        <w:rPr>
          <w:rFonts w:ascii="Times New Roman"/>
        </w:rPr>
        <w:t>）</w:t>
      </w:r>
      <w:bookmarkEnd w:id="53"/>
      <w:r w:rsidRPr="004D7567">
        <w:rPr>
          <w:rFonts w:ascii="Times New Roman" w:hint="eastAsia"/>
        </w:rPr>
        <w:t>。</w:t>
      </w:r>
    </w:p>
    <w:p w:rsidR="004D7567" w:rsidRPr="004D7567" w:rsidRDefault="004D7567" w:rsidP="004D7567">
      <w:pPr>
        <w:pStyle w:val="afff9"/>
        <w:rPr>
          <w:rFonts w:ascii="Times New Roman"/>
          <w:noProof/>
        </w:rPr>
      </w:pPr>
      <w:r w:rsidRPr="004D7567">
        <w:rPr>
          <w:rFonts w:ascii="Times New Roman" w:hint="eastAsia"/>
          <w:noProof/>
        </w:rPr>
        <w:t>当铜、铝、锂、锌</w:t>
      </w:r>
      <w:r w:rsidRPr="004D7567">
        <w:rPr>
          <w:rFonts w:ascii="Times New Roman"/>
          <w:noProof/>
        </w:rPr>
        <w:t>含量大于</w:t>
      </w:r>
      <w:r w:rsidRPr="004D7567">
        <w:rPr>
          <w:rFonts w:ascii="Times New Roman"/>
          <w:noProof/>
        </w:rPr>
        <w:t>0.50%</w:t>
      </w:r>
      <w:r w:rsidRPr="004D7567">
        <w:rPr>
          <w:rFonts w:ascii="Times New Roman"/>
          <w:noProof/>
        </w:rPr>
        <w:t>时，</w:t>
      </w:r>
      <w:r w:rsidRPr="004D7567">
        <w:rPr>
          <w:rFonts w:ascii="Times New Roman" w:hint="eastAsia"/>
          <w:noProof/>
        </w:rPr>
        <w:t>应</w:t>
      </w:r>
      <w:r w:rsidRPr="004D7567">
        <w:rPr>
          <w:rFonts w:ascii="Times New Roman"/>
          <w:noProof/>
        </w:rPr>
        <w:t>按试验步骤（</w:t>
      </w:r>
      <w:r w:rsidRPr="004D7567">
        <w:rPr>
          <w:rFonts w:ascii="Times New Roman" w:hint="eastAsia"/>
          <w:noProof/>
        </w:rPr>
        <w:t>8.4.2</w:t>
      </w:r>
      <w:r w:rsidRPr="004D7567">
        <w:rPr>
          <w:rFonts w:ascii="Times New Roman"/>
          <w:noProof/>
        </w:rPr>
        <w:t>）</w:t>
      </w:r>
      <w:r w:rsidRPr="004D7567">
        <w:rPr>
          <w:rFonts w:ascii="Times New Roman" w:hint="eastAsia"/>
          <w:noProof/>
        </w:rPr>
        <w:t>进行稀释</w:t>
      </w:r>
      <w:r w:rsidRPr="004D7567">
        <w:rPr>
          <w:rFonts w:ascii="Times New Roman"/>
          <w:noProof/>
        </w:rPr>
        <w:t>。</w:t>
      </w:r>
    </w:p>
    <w:p w:rsidR="004D7567" w:rsidRPr="004D7567" w:rsidRDefault="004D7567" w:rsidP="004D7567">
      <w:pPr>
        <w:pStyle w:val="afff4"/>
        <w:spacing w:before="120" w:after="120"/>
      </w:pPr>
      <w:r w:rsidRPr="004D7567">
        <w:rPr>
          <w:rFonts w:hint="eastAsia"/>
        </w:rPr>
        <w:t>工作曲线的绘制</w:t>
      </w:r>
    </w:p>
    <w:p w:rsidR="004D7567" w:rsidRPr="004D7567" w:rsidRDefault="004D7567" w:rsidP="0078491B">
      <w:pPr>
        <w:pStyle w:val="afff5"/>
        <w:spacing w:before="120" w:after="120"/>
      </w:pPr>
      <w:r w:rsidRPr="004D7567">
        <w:rPr>
          <w:rFonts w:hint="eastAsia"/>
        </w:rPr>
        <w:t>铜、铝、锂、锌工作曲线的绘制</w:t>
      </w:r>
    </w:p>
    <w:p w:rsidR="004D7567" w:rsidRPr="004D7567" w:rsidRDefault="004D7567" w:rsidP="004D7567">
      <w:pPr>
        <w:pStyle w:val="afffff2"/>
        <w:ind w:firstLine="420"/>
        <w:rPr>
          <w:rFonts w:ascii="Times New Roman"/>
        </w:rPr>
      </w:pPr>
      <w:r w:rsidRPr="004D7567">
        <w:rPr>
          <w:rFonts w:ascii="Times New Roman"/>
        </w:rPr>
        <w:t>移取</w:t>
      </w:r>
      <w:r w:rsidRPr="004D7567">
        <w:rPr>
          <w:rFonts w:ascii="Times New Roman"/>
        </w:rPr>
        <w:t>0 mL</w:t>
      </w:r>
      <w:r w:rsidRPr="004D7567">
        <w:rPr>
          <w:rFonts w:ascii="Times New Roman"/>
        </w:rPr>
        <w:t>、</w:t>
      </w:r>
      <w:r w:rsidRPr="004D7567">
        <w:rPr>
          <w:rFonts w:ascii="Times New Roman"/>
        </w:rPr>
        <w:t>1.00 mL</w:t>
      </w:r>
      <w:r w:rsidRPr="004D7567">
        <w:rPr>
          <w:rFonts w:ascii="Times New Roman"/>
        </w:rPr>
        <w:t>、</w:t>
      </w:r>
      <w:r w:rsidRPr="004D7567">
        <w:rPr>
          <w:rFonts w:ascii="Times New Roman"/>
        </w:rPr>
        <w:t>5.00 mL</w:t>
      </w:r>
      <w:r w:rsidRPr="004D7567">
        <w:rPr>
          <w:rFonts w:ascii="Times New Roman"/>
        </w:rPr>
        <w:t>、</w:t>
      </w:r>
      <w:r w:rsidRPr="004D7567">
        <w:rPr>
          <w:rFonts w:ascii="Times New Roman"/>
        </w:rPr>
        <w:t>10.00 mL</w:t>
      </w:r>
      <w:r w:rsidRPr="004D7567">
        <w:rPr>
          <w:rFonts w:ascii="Times New Roman" w:hint="eastAsia"/>
        </w:rPr>
        <w:t>铜、铝、锂、锌混合</w:t>
      </w:r>
      <w:r w:rsidRPr="004D7567">
        <w:rPr>
          <w:rFonts w:ascii="Times New Roman"/>
        </w:rPr>
        <w:t>标准溶液</w:t>
      </w:r>
      <w:r w:rsidRPr="004D7567">
        <w:rPr>
          <w:rFonts w:ascii="Times New Roman" w:hint="eastAsia"/>
        </w:rPr>
        <w:t>B</w:t>
      </w:r>
      <w:r w:rsidRPr="004D7567">
        <w:rPr>
          <w:rFonts w:ascii="Times New Roman"/>
        </w:rPr>
        <w:t>（</w:t>
      </w:r>
      <w:r w:rsidRPr="004D7567">
        <w:rPr>
          <w:rFonts w:ascii="Times New Roman"/>
        </w:rPr>
        <w:t>5.</w:t>
      </w:r>
      <w:r w:rsidR="00F2735D">
        <w:rPr>
          <w:rFonts w:ascii="Times New Roman"/>
        </w:rPr>
        <w:t>4</w:t>
      </w:r>
      <w:r w:rsidRPr="004D7567">
        <w:rPr>
          <w:rFonts w:ascii="Times New Roman"/>
        </w:rPr>
        <w:t>）</w:t>
      </w:r>
      <w:r w:rsidRPr="004D7567">
        <w:rPr>
          <w:rFonts w:ascii="Times New Roman" w:hint="eastAsia"/>
        </w:rPr>
        <w:t>和</w:t>
      </w:r>
      <w:r w:rsidRPr="004D7567">
        <w:rPr>
          <w:rFonts w:ascii="Times New Roman"/>
        </w:rPr>
        <w:t>2.50 mL</w:t>
      </w:r>
      <w:r w:rsidRPr="004D7567">
        <w:rPr>
          <w:rFonts w:ascii="Times New Roman"/>
        </w:rPr>
        <w:t>、</w:t>
      </w:r>
      <w:r w:rsidRPr="004D7567">
        <w:rPr>
          <w:rFonts w:ascii="Times New Roman"/>
        </w:rPr>
        <w:t>5.00 mL</w:t>
      </w:r>
      <w:r w:rsidRPr="004D7567">
        <w:rPr>
          <w:rFonts w:ascii="Times New Roman"/>
        </w:rPr>
        <w:t>、</w:t>
      </w:r>
      <w:r w:rsidRPr="004D7567">
        <w:rPr>
          <w:rFonts w:ascii="Times New Roman"/>
        </w:rPr>
        <w:t>10.00 mL</w:t>
      </w:r>
      <w:r w:rsidRPr="004D7567">
        <w:rPr>
          <w:rFonts w:ascii="Times New Roman" w:hint="eastAsia"/>
        </w:rPr>
        <w:t>铜、铝、锂、锌混合</w:t>
      </w:r>
      <w:r w:rsidRPr="004D7567">
        <w:rPr>
          <w:rFonts w:ascii="Times New Roman"/>
        </w:rPr>
        <w:t>标准溶液</w:t>
      </w:r>
      <w:r w:rsidRPr="004D7567">
        <w:rPr>
          <w:rFonts w:ascii="Times New Roman" w:hint="eastAsia"/>
        </w:rPr>
        <w:t>A</w:t>
      </w:r>
      <w:r w:rsidRPr="004D7567">
        <w:rPr>
          <w:rFonts w:ascii="Times New Roman"/>
        </w:rPr>
        <w:t>（</w:t>
      </w:r>
      <w:r w:rsidRPr="004D7567">
        <w:rPr>
          <w:rFonts w:ascii="Times New Roman"/>
        </w:rPr>
        <w:t>5.</w:t>
      </w:r>
      <w:r w:rsidR="00F2735D">
        <w:rPr>
          <w:rFonts w:ascii="Times New Roman"/>
        </w:rPr>
        <w:t>3</w:t>
      </w:r>
      <w:r w:rsidRPr="004D7567">
        <w:rPr>
          <w:rFonts w:ascii="Times New Roman"/>
        </w:rPr>
        <w:t>），分别置于一组</w:t>
      </w:r>
      <w:r w:rsidRPr="004D7567">
        <w:rPr>
          <w:rFonts w:ascii="Times New Roman"/>
        </w:rPr>
        <w:t>100 mL</w:t>
      </w:r>
      <w:r w:rsidRPr="004D7567">
        <w:rPr>
          <w:rFonts w:ascii="Times New Roman"/>
        </w:rPr>
        <w:t>的容量瓶中，各加入</w:t>
      </w:r>
      <w:r w:rsidRPr="004D7567">
        <w:rPr>
          <w:rFonts w:ascii="Times New Roman"/>
        </w:rPr>
        <w:t>10 mL</w:t>
      </w:r>
      <w:r w:rsidRPr="004D7567">
        <w:rPr>
          <w:rFonts w:ascii="Times New Roman" w:hint="eastAsia"/>
        </w:rPr>
        <w:t>盐酸</w:t>
      </w:r>
      <w:r w:rsidRPr="004D7567">
        <w:rPr>
          <w:rFonts w:ascii="Times New Roman"/>
        </w:rPr>
        <w:t>（</w:t>
      </w:r>
      <w:r w:rsidRPr="004D7567">
        <w:rPr>
          <w:rFonts w:ascii="Times New Roman"/>
        </w:rPr>
        <w:t>5.1</w:t>
      </w:r>
      <w:r w:rsidRPr="004D7567">
        <w:rPr>
          <w:rFonts w:ascii="Times New Roman"/>
        </w:rPr>
        <w:t>），以水稀释至刻度，混匀</w:t>
      </w:r>
      <w:r w:rsidRPr="004D7567">
        <w:rPr>
          <w:rFonts w:ascii="Times New Roman" w:hint="eastAsia"/>
        </w:rPr>
        <w:t>，移入干燥</w:t>
      </w:r>
      <w:r w:rsidRPr="004D7567">
        <w:rPr>
          <w:rFonts w:ascii="Times New Roman"/>
        </w:rPr>
        <w:t>塑料瓶</w:t>
      </w:r>
      <w:r w:rsidRPr="004D7567">
        <w:rPr>
          <w:rFonts w:ascii="Times New Roman" w:hint="eastAsia"/>
        </w:rPr>
        <w:t>中</w:t>
      </w:r>
      <w:r w:rsidRPr="004D7567">
        <w:rPr>
          <w:rFonts w:ascii="Times New Roman"/>
        </w:rPr>
        <w:t>。于电感耦合等离子体原子发射光谱仪上按表</w:t>
      </w:r>
      <w:r w:rsidRPr="004D7567">
        <w:rPr>
          <w:rFonts w:ascii="Times New Roman"/>
        </w:rPr>
        <w:t>2</w:t>
      </w:r>
      <w:r w:rsidRPr="004D7567">
        <w:rPr>
          <w:rFonts w:ascii="Times New Roman"/>
        </w:rPr>
        <w:t>推荐的</w:t>
      </w:r>
      <w:r w:rsidRPr="004D7567">
        <w:rPr>
          <w:rFonts w:ascii="Times New Roman" w:hint="eastAsia"/>
        </w:rPr>
        <w:t>分析谱线</w:t>
      </w:r>
      <w:r w:rsidRPr="004D7567">
        <w:rPr>
          <w:rFonts w:ascii="Times New Roman"/>
        </w:rPr>
        <w:t>测定</w:t>
      </w:r>
      <w:r w:rsidRPr="004D7567">
        <w:rPr>
          <w:rFonts w:ascii="Times New Roman" w:hint="eastAsia"/>
        </w:rPr>
        <w:t>铜、铝、锂、锌</w:t>
      </w:r>
      <w:r w:rsidRPr="004D7567">
        <w:rPr>
          <w:rFonts w:ascii="Times New Roman"/>
        </w:rPr>
        <w:t>的激发强度，</w:t>
      </w:r>
      <w:r w:rsidRPr="004D7567">
        <w:rPr>
          <w:rFonts w:ascii="Times New Roman" w:hint="eastAsia"/>
        </w:rPr>
        <w:t>以待测元素的质量浓度为横坐标，对应的激发强度（减去</w:t>
      </w:r>
      <w:r>
        <w:rPr>
          <w:rFonts w:ascii="Times New Roman" w:hint="eastAsia"/>
        </w:rPr>
        <w:t>“零”</w:t>
      </w:r>
      <w:r w:rsidRPr="004D7567">
        <w:rPr>
          <w:rFonts w:ascii="Times New Roman" w:hint="eastAsia"/>
        </w:rPr>
        <w:t>溶液</w:t>
      </w:r>
      <w:r w:rsidRPr="004D7567">
        <w:rPr>
          <w:rFonts w:ascii="Times New Roman"/>
        </w:rPr>
        <w:t>的激发强度</w:t>
      </w:r>
      <w:r w:rsidRPr="004D7567">
        <w:rPr>
          <w:rFonts w:ascii="Times New Roman" w:hint="eastAsia"/>
        </w:rPr>
        <w:t>）为纵坐标，</w:t>
      </w:r>
      <w:r w:rsidRPr="004D7567">
        <w:rPr>
          <w:rFonts w:ascii="Times New Roman"/>
        </w:rPr>
        <w:t>绘制</w:t>
      </w:r>
      <w:r w:rsidRPr="004D7567">
        <w:rPr>
          <w:rFonts w:ascii="Times New Roman" w:hint="eastAsia"/>
        </w:rPr>
        <w:t>铜、铝、锂、锌</w:t>
      </w:r>
      <w:r w:rsidRPr="004D7567">
        <w:rPr>
          <w:rFonts w:ascii="Times New Roman"/>
        </w:rPr>
        <w:t>的工作曲线。</w:t>
      </w:r>
    </w:p>
    <w:p w:rsidR="004D7567" w:rsidRPr="004D7567" w:rsidRDefault="004D7567" w:rsidP="0078491B">
      <w:pPr>
        <w:pStyle w:val="afff5"/>
        <w:spacing w:before="120" w:after="120"/>
      </w:pPr>
      <w:r w:rsidRPr="004D7567">
        <w:t>镉、</w:t>
      </w:r>
      <w:r w:rsidRPr="004D7567">
        <w:rPr>
          <w:rFonts w:hint="eastAsia"/>
        </w:rPr>
        <w:t>铅、砷工作曲线的绘制</w:t>
      </w:r>
    </w:p>
    <w:p w:rsidR="004D7567" w:rsidRPr="004D7567" w:rsidRDefault="004D7567" w:rsidP="004D7567">
      <w:pPr>
        <w:pStyle w:val="afffff2"/>
        <w:ind w:firstLine="420"/>
        <w:rPr>
          <w:rFonts w:ascii="Times New Roman"/>
        </w:rPr>
      </w:pPr>
      <w:bookmarkStart w:id="54" w:name="_Hlk83364576"/>
      <w:r w:rsidRPr="004D7567">
        <w:rPr>
          <w:rFonts w:ascii="Times New Roman"/>
        </w:rPr>
        <w:t>移取</w:t>
      </w:r>
      <w:r w:rsidRPr="004D7567">
        <w:rPr>
          <w:rFonts w:ascii="Times New Roman"/>
        </w:rPr>
        <w:t>0 mL</w:t>
      </w:r>
      <w:r w:rsidRPr="004D7567">
        <w:rPr>
          <w:rFonts w:ascii="Times New Roman"/>
        </w:rPr>
        <w:t>、</w:t>
      </w:r>
      <w:r w:rsidRPr="004D7567">
        <w:rPr>
          <w:rFonts w:ascii="Times New Roman"/>
        </w:rPr>
        <w:t>0.50 mL</w:t>
      </w:r>
      <w:r w:rsidRPr="004D7567">
        <w:rPr>
          <w:rFonts w:ascii="Times New Roman"/>
        </w:rPr>
        <w:t>、</w:t>
      </w:r>
      <w:r w:rsidRPr="004D7567">
        <w:rPr>
          <w:rFonts w:ascii="Times New Roman"/>
        </w:rPr>
        <w:t>1.00 mL</w:t>
      </w:r>
      <w:r w:rsidRPr="004D7567">
        <w:rPr>
          <w:rFonts w:ascii="Times New Roman"/>
        </w:rPr>
        <w:t>、</w:t>
      </w:r>
      <w:r w:rsidRPr="004D7567">
        <w:rPr>
          <w:rFonts w:ascii="Times New Roman"/>
        </w:rPr>
        <w:t>2.50 mL</w:t>
      </w:r>
      <w:r w:rsidRPr="004D7567">
        <w:rPr>
          <w:rFonts w:ascii="Times New Roman"/>
        </w:rPr>
        <w:t>、</w:t>
      </w:r>
      <w:r w:rsidRPr="004D7567">
        <w:rPr>
          <w:rFonts w:ascii="Times New Roman"/>
        </w:rPr>
        <w:t>5.00 mL</w:t>
      </w:r>
      <w:r w:rsidRPr="004D7567">
        <w:rPr>
          <w:rFonts w:ascii="Times New Roman"/>
        </w:rPr>
        <w:t>、</w:t>
      </w:r>
      <w:r w:rsidRPr="004D7567">
        <w:rPr>
          <w:rFonts w:ascii="Times New Roman"/>
        </w:rPr>
        <w:t>10.00 mL</w:t>
      </w:r>
      <w:r w:rsidRPr="004D7567">
        <w:rPr>
          <w:rFonts w:ascii="Times New Roman" w:hint="eastAsia"/>
        </w:rPr>
        <w:t>、</w:t>
      </w:r>
      <w:r w:rsidRPr="004D7567">
        <w:rPr>
          <w:rFonts w:ascii="Times New Roman"/>
        </w:rPr>
        <w:t xml:space="preserve">20.00 </w:t>
      </w:r>
      <w:r w:rsidRPr="004D7567">
        <w:rPr>
          <w:rFonts w:ascii="Times New Roman" w:hint="eastAsia"/>
        </w:rPr>
        <w:t>mL</w:t>
      </w:r>
      <w:r w:rsidRPr="004D7567">
        <w:rPr>
          <w:rFonts w:ascii="Times New Roman" w:hint="eastAsia"/>
        </w:rPr>
        <w:t>镉</w:t>
      </w:r>
      <w:r w:rsidRPr="004D7567">
        <w:rPr>
          <w:rFonts w:ascii="Times New Roman"/>
        </w:rPr>
        <w:t>、</w:t>
      </w:r>
      <w:r w:rsidRPr="004D7567">
        <w:rPr>
          <w:rFonts w:ascii="Times New Roman" w:hint="eastAsia"/>
        </w:rPr>
        <w:t>铅</w:t>
      </w:r>
      <w:r w:rsidRPr="004D7567">
        <w:rPr>
          <w:rFonts w:ascii="Times New Roman"/>
        </w:rPr>
        <w:t>、</w:t>
      </w:r>
      <w:r w:rsidRPr="004D7567">
        <w:rPr>
          <w:rFonts w:ascii="Times New Roman" w:hint="eastAsia"/>
        </w:rPr>
        <w:t>砷混合</w:t>
      </w:r>
      <w:r w:rsidRPr="004D7567">
        <w:rPr>
          <w:rFonts w:ascii="Times New Roman"/>
        </w:rPr>
        <w:t>标准溶液</w:t>
      </w:r>
      <w:r w:rsidRPr="004D7567">
        <w:rPr>
          <w:rFonts w:ascii="Times New Roman" w:hint="eastAsia"/>
        </w:rPr>
        <w:t>B</w:t>
      </w:r>
      <w:r w:rsidRPr="004D7567">
        <w:rPr>
          <w:rFonts w:ascii="Times New Roman"/>
        </w:rPr>
        <w:t>（</w:t>
      </w:r>
      <w:r w:rsidRPr="004D7567">
        <w:rPr>
          <w:rFonts w:ascii="Times New Roman"/>
        </w:rPr>
        <w:t>5.6</w:t>
      </w:r>
      <w:r w:rsidRPr="004D7567">
        <w:rPr>
          <w:rFonts w:ascii="Times New Roman"/>
        </w:rPr>
        <w:t>），分别置于一组</w:t>
      </w:r>
      <w:r w:rsidRPr="004D7567">
        <w:rPr>
          <w:rFonts w:ascii="Times New Roman"/>
        </w:rPr>
        <w:t>100 mL</w:t>
      </w:r>
      <w:r w:rsidRPr="004D7567">
        <w:rPr>
          <w:rFonts w:ascii="Times New Roman"/>
        </w:rPr>
        <w:t>的容量瓶中，各加入</w:t>
      </w:r>
      <w:r w:rsidRPr="004D7567">
        <w:rPr>
          <w:rFonts w:ascii="Times New Roman"/>
        </w:rPr>
        <w:t>10 mL</w:t>
      </w:r>
      <w:r w:rsidRPr="004D7567">
        <w:rPr>
          <w:rFonts w:ascii="Times New Roman" w:hint="eastAsia"/>
        </w:rPr>
        <w:t>盐酸</w:t>
      </w:r>
      <w:r w:rsidRPr="004D7567">
        <w:rPr>
          <w:rFonts w:ascii="Times New Roman"/>
        </w:rPr>
        <w:t>（</w:t>
      </w:r>
      <w:r w:rsidRPr="004D7567">
        <w:rPr>
          <w:rFonts w:ascii="Times New Roman"/>
        </w:rPr>
        <w:t>5.1</w:t>
      </w:r>
      <w:r w:rsidRPr="004D7567">
        <w:rPr>
          <w:rFonts w:ascii="Times New Roman"/>
        </w:rPr>
        <w:t>），以水稀释至刻度，混匀。于电感耦合等离子体原子发射光谱仪上按表</w:t>
      </w:r>
      <w:r w:rsidRPr="004D7567">
        <w:rPr>
          <w:rFonts w:ascii="Times New Roman"/>
        </w:rPr>
        <w:t>2</w:t>
      </w:r>
      <w:r w:rsidRPr="004D7567">
        <w:rPr>
          <w:rFonts w:ascii="Times New Roman"/>
        </w:rPr>
        <w:t>推荐的</w:t>
      </w:r>
      <w:r w:rsidRPr="004D7567">
        <w:rPr>
          <w:rFonts w:ascii="Times New Roman" w:hint="eastAsia"/>
        </w:rPr>
        <w:t>分析谱线</w:t>
      </w:r>
      <w:r w:rsidRPr="004D7567">
        <w:rPr>
          <w:rFonts w:ascii="Times New Roman"/>
        </w:rPr>
        <w:t>测定</w:t>
      </w:r>
      <w:r w:rsidRPr="004D7567">
        <w:rPr>
          <w:rFonts w:ascii="Times New Roman" w:hint="eastAsia"/>
        </w:rPr>
        <w:t>镉、铅、砷</w:t>
      </w:r>
      <w:r w:rsidRPr="004D7567">
        <w:rPr>
          <w:rFonts w:ascii="Times New Roman"/>
        </w:rPr>
        <w:t>的激发强度，</w:t>
      </w:r>
      <w:r w:rsidRPr="004D7567">
        <w:rPr>
          <w:rFonts w:ascii="Times New Roman" w:hint="eastAsia"/>
        </w:rPr>
        <w:t>以待测元素的质量浓度为横坐标，对应的激发强度（减去“零”溶液</w:t>
      </w:r>
      <w:r w:rsidRPr="004D7567">
        <w:rPr>
          <w:rFonts w:ascii="Times New Roman"/>
        </w:rPr>
        <w:t>的激发强度</w:t>
      </w:r>
      <w:r w:rsidRPr="004D7567">
        <w:rPr>
          <w:rFonts w:ascii="Times New Roman" w:hint="eastAsia"/>
        </w:rPr>
        <w:t>）为纵坐标，</w:t>
      </w:r>
      <w:r w:rsidRPr="004D7567">
        <w:rPr>
          <w:rFonts w:ascii="Times New Roman"/>
        </w:rPr>
        <w:t>绘制</w:t>
      </w:r>
      <w:r w:rsidRPr="004D7567">
        <w:rPr>
          <w:rFonts w:ascii="Times New Roman" w:hint="eastAsia"/>
        </w:rPr>
        <w:t>镉、铅、砷</w:t>
      </w:r>
      <w:r w:rsidRPr="004D7567">
        <w:rPr>
          <w:rFonts w:ascii="Times New Roman"/>
        </w:rPr>
        <w:t>的工作曲线。</w:t>
      </w:r>
    </w:p>
    <w:bookmarkEnd w:id="54"/>
    <w:p w:rsidR="004D7567" w:rsidRPr="004D7567" w:rsidRDefault="004D7567" w:rsidP="004D7567">
      <w:pPr>
        <w:pStyle w:val="afff3"/>
        <w:spacing w:before="240" w:after="240"/>
      </w:pPr>
      <w:r w:rsidRPr="004D7567">
        <w:rPr>
          <w:rFonts w:hint="eastAsia"/>
        </w:rPr>
        <w:t>试验数据处理</w:t>
      </w:r>
    </w:p>
    <w:p w:rsidR="004D7567" w:rsidRPr="004D7567" w:rsidRDefault="004D7567" w:rsidP="004D7567">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szCs w:val="20"/>
        </w:rPr>
      </w:pPr>
      <w:r w:rsidRPr="004D7567">
        <w:rPr>
          <w:rFonts w:ascii="Times New Roman" w:hAnsi="Times New Roman" w:hint="eastAsia"/>
          <w:noProof/>
          <w:kern w:val="0"/>
          <w:szCs w:val="20"/>
        </w:rPr>
        <w:t>各</w:t>
      </w:r>
      <w:r w:rsidRPr="004D7567">
        <w:rPr>
          <w:rFonts w:ascii="Times New Roman" w:hAnsi="Times New Roman"/>
          <w:noProof/>
          <w:kern w:val="0"/>
          <w:szCs w:val="20"/>
        </w:rPr>
        <w:t>元素</w:t>
      </w:r>
      <w:r w:rsidRPr="004D7567">
        <w:rPr>
          <w:rFonts w:ascii="Times New Roman" w:hAnsi="Times New Roman" w:hint="eastAsia"/>
          <w:noProof/>
          <w:kern w:val="0"/>
          <w:szCs w:val="20"/>
        </w:rPr>
        <w:t>含量以该</w:t>
      </w:r>
      <w:r w:rsidRPr="004D7567">
        <w:rPr>
          <w:rFonts w:ascii="Times New Roman" w:hAnsi="Times New Roman"/>
          <w:noProof/>
          <w:kern w:val="0"/>
          <w:szCs w:val="20"/>
        </w:rPr>
        <w:t>元素的</w:t>
      </w:r>
      <w:r w:rsidRPr="004D7567">
        <w:rPr>
          <w:rFonts w:ascii="Times New Roman" w:hAnsi="Times New Roman" w:hint="eastAsia"/>
          <w:noProof/>
          <w:kern w:val="0"/>
          <w:szCs w:val="20"/>
        </w:rPr>
        <w:t>质量分数</w:t>
      </w:r>
      <w:proofErr w:type="spellStart"/>
      <w:r w:rsidRPr="004D7567">
        <w:rPr>
          <w:rFonts w:ascii="Times New Roman" w:hAnsi="Times New Roman"/>
          <w:i/>
          <w:color w:val="333333"/>
          <w:szCs w:val="24"/>
          <w:shd w:val="clear" w:color="auto" w:fill="FFFFFF"/>
        </w:rPr>
        <w:t>w</w:t>
      </w:r>
      <w:r w:rsidRPr="004D7567">
        <w:rPr>
          <w:rFonts w:ascii="Times New Roman" w:hAnsi="Times New Roman"/>
          <w:i/>
          <w:szCs w:val="18"/>
          <w:vertAlign w:val="subscript"/>
        </w:rPr>
        <w:t>x</w:t>
      </w:r>
      <w:proofErr w:type="spellEnd"/>
      <w:r w:rsidRPr="004D7567">
        <w:rPr>
          <w:rFonts w:ascii="Times New Roman" w:hAnsi="Times New Roman" w:hint="eastAsia"/>
          <w:noProof/>
          <w:kern w:val="0"/>
          <w:szCs w:val="20"/>
        </w:rPr>
        <w:t>计，按公式（</w:t>
      </w:r>
      <w:r w:rsidRPr="004D7567">
        <w:rPr>
          <w:rFonts w:ascii="Times New Roman" w:hAnsi="Times New Roman"/>
          <w:noProof/>
          <w:kern w:val="0"/>
          <w:szCs w:val="20"/>
        </w:rPr>
        <w:t>1</w:t>
      </w:r>
      <w:r w:rsidRPr="004D7567">
        <w:rPr>
          <w:rFonts w:ascii="Times New Roman" w:hAnsi="Times New Roman" w:hint="eastAsia"/>
          <w:noProof/>
          <w:kern w:val="0"/>
          <w:szCs w:val="20"/>
        </w:rPr>
        <w:t>）计算：</w:t>
      </w:r>
    </w:p>
    <w:bookmarkStart w:id="55" w:name="_Hlk83364622"/>
    <w:p w:rsidR="004D7567" w:rsidRPr="004D7567" w:rsidRDefault="00D51019" w:rsidP="004D7567">
      <w:pPr>
        <w:adjustRightInd/>
        <w:spacing w:line="240" w:lineRule="auto"/>
        <w:jc w:val="right"/>
        <w:rPr>
          <w:rFonts w:ascii="Times New Roman" w:hAnsi="Times New Roman"/>
          <w:szCs w:val="24"/>
        </w:rPr>
      </w:pPr>
      <w:r w:rsidRPr="004D7567">
        <w:rPr>
          <w:rFonts w:ascii="Times New Roman" w:hAnsi="Times New Roman"/>
          <w:position w:val="-30"/>
        </w:rPr>
        <w:object w:dxaOrig="29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pt;height:36.7pt" o:ole="">
            <v:imagedata r:id="rId15" o:title=""/>
          </v:shape>
          <o:OLEObject Type="Embed" ProgID="Equation.DSMT4" ShapeID="_x0000_i1025" DrawAspect="Content" ObjectID="_1696352628" r:id="rId16"/>
        </w:object>
      </w:r>
      <w:r w:rsidR="004D7567" w:rsidRPr="004D7567">
        <w:rPr>
          <w:rFonts w:ascii="Times New Roman" w:hAnsi="Times New Roman"/>
          <w:szCs w:val="24"/>
        </w:rPr>
        <w:t>…………………………………</w:t>
      </w:r>
      <w:r w:rsidR="004D7567" w:rsidRPr="004D7567">
        <w:rPr>
          <w:rFonts w:ascii="Times New Roman" w:hAnsi="Times New Roman"/>
          <w:szCs w:val="24"/>
        </w:rPr>
        <w:t>（</w:t>
      </w:r>
      <w:r w:rsidR="004D7567" w:rsidRPr="004D7567">
        <w:rPr>
          <w:rFonts w:ascii="Times New Roman" w:hAnsi="Times New Roman"/>
          <w:szCs w:val="24"/>
        </w:rPr>
        <w:t>1</w:t>
      </w:r>
      <w:r w:rsidR="004D7567" w:rsidRPr="004D7567">
        <w:rPr>
          <w:rFonts w:ascii="Times New Roman" w:hAnsi="Times New Roman"/>
          <w:szCs w:val="24"/>
        </w:rPr>
        <w:t>）</w:t>
      </w:r>
    </w:p>
    <w:bookmarkEnd w:id="55"/>
    <w:p w:rsidR="00D51019" w:rsidRPr="00D51019" w:rsidRDefault="00D51019" w:rsidP="00D51019">
      <w:pPr>
        <w:adjustRightInd/>
        <w:spacing w:line="240" w:lineRule="auto"/>
        <w:ind w:firstLineChars="200" w:firstLine="420"/>
        <w:rPr>
          <w:rFonts w:ascii="Times New Roman" w:hAnsi="Times New Roman"/>
          <w:szCs w:val="24"/>
        </w:rPr>
      </w:pPr>
      <w:r w:rsidRPr="00D51019">
        <w:rPr>
          <w:rFonts w:ascii="Times New Roman" w:hAnsi="Times New Roman" w:hint="eastAsia"/>
          <w:szCs w:val="24"/>
        </w:rPr>
        <w:t>式中</w:t>
      </w:r>
      <w:r w:rsidRPr="00D51019">
        <w:rPr>
          <w:rFonts w:ascii="Times New Roman" w:hAnsi="Times New Roman"/>
          <w:szCs w:val="24"/>
        </w:rPr>
        <w:t>：</w:t>
      </w:r>
    </w:p>
    <w:p w:rsidR="00D51019" w:rsidRPr="00C73096" w:rsidRDefault="00D51019" w:rsidP="0078491B">
      <w:pPr>
        <w:pStyle w:val="afffff2"/>
        <w:ind w:firstLine="420"/>
        <w:rPr>
          <w:rFonts w:ascii="Times New Roman"/>
        </w:rPr>
      </w:pPr>
      <w:bookmarkStart w:id="56" w:name="_Hlk83364724"/>
      <w:r w:rsidRPr="00C73096">
        <w:rPr>
          <w:rFonts w:ascii="Times New Roman"/>
          <w:i/>
          <w:iCs/>
        </w:rPr>
        <w:t>x</w:t>
      </w:r>
      <w:r w:rsidRPr="00C73096">
        <w:rPr>
          <w:rFonts w:ascii="Times New Roman"/>
        </w:rPr>
        <w:t xml:space="preserve"> ——</w:t>
      </w:r>
      <w:r w:rsidRPr="00C73096">
        <w:rPr>
          <w:rFonts w:ascii="Times New Roman" w:hint="eastAsia"/>
        </w:rPr>
        <w:t>铜、铝、锂、锌、镉、铅、砷等被测</w:t>
      </w:r>
      <w:r w:rsidRPr="00C73096">
        <w:rPr>
          <w:rFonts w:ascii="Times New Roman"/>
        </w:rPr>
        <w:t>元素</w:t>
      </w:r>
      <w:r w:rsidRPr="00C73096">
        <w:rPr>
          <w:rFonts w:ascii="Times New Roman" w:hint="eastAsia"/>
        </w:rPr>
        <w:t>；</w:t>
      </w:r>
    </w:p>
    <w:p w:rsidR="00D51019" w:rsidRPr="00C73096" w:rsidRDefault="00D51019" w:rsidP="0078491B">
      <w:pPr>
        <w:pStyle w:val="afffff2"/>
        <w:ind w:firstLine="420"/>
        <w:rPr>
          <w:rFonts w:ascii="Times New Roman"/>
        </w:rPr>
      </w:pPr>
      <w:r w:rsidRPr="00C73096">
        <w:rPr>
          <w:rFonts w:ascii="Times New Roman"/>
          <w:i/>
          <w:szCs w:val="24"/>
        </w:rPr>
        <w:t>ρ</w:t>
      </w:r>
      <w:r w:rsidRPr="00C73096">
        <w:rPr>
          <w:rFonts w:ascii="Times New Roman"/>
          <w:sz w:val="6"/>
          <w:szCs w:val="24"/>
          <w:vertAlign w:val="subscript"/>
        </w:rPr>
        <w:t xml:space="preserve">    </w:t>
      </w:r>
      <w:r w:rsidRPr="00C73096">
        <w:rPr>
          <w:rFonts w:ascii="Times New Roman"/>
        </w:rPr>
        <w:t>——</w:t>
      </w:r>
      <w:r w:rsidRPr="00C73096">
        <w:rPr>
          <w:rFonts w:ascii="Times New Roman"/>
        </w:rPr>
        <w:t>自工作曲线上查得试液中</w:t>
      </w:r>
      <w:r w:rsidRPr="00C73096">
        <w:rPr>
          <w:rFonts w:ascii="Times New Roman" w:hint="eastAsia"/>
        </w:rPr>
        <w:t>被</w:t>
      </w:r>
      <w:r w:rsidRPr="00C73096">
        <w:rPr>
          <w:rFonts w:ascii="Times New Roman"/>
        </w:rPr>
        <w:t>测元素的</w:t>
      </w:r>
      <w:r w:rsidRPr="00C73096">
        <w:rPr>
          <w:rFonts w:ascii="Times New Roman" w:hint="eastAsia"/>
        </w:rPr>
        <w:t>质量</w:t>
      </w:r>
      <w:r w:rsidRPr="00C73096">
        <w:rPr>
          <w:rFonts w:ascii="Times New Roman"/>
        </w:rPr>
        <w:t>浓度，单位为微克每毫升（</w:t>
      </w:r>
      <w:r w:rsidRPr="00C73096">
        <w:rPr>
          <w:rFonts w:ascii="Times New Roman"/>
        </w:rPr>
        <w:t>μg/mL</w:t>
      </w:r>
      <w:r w:rsidRPr="00C73096">
        <w:rPr>
          <w:rFonts w:ascii="Times New Roman"/>
        </w:rPr>
        <w:t>）；</w:t>
      </w:r>
    </w:p>
    <w:p w:rsidR="00D51019" w:rsidRPr="00C73096" w:rsidRDefault="00D51019" w:rsidP="0078491B">
      <w:pPr>
        <w:pStyle w:val="afffff2"/>
        <w:ind w:firstLine="420"/>
        <w:rPr>
          <w:rFonts w:ascii="Times New Roman"/>
        </w:rPr>
      </w:pPr>
      <w:r w:rsidRPr="00C73096">
        <w:rPr>
          <w:rFonts w:ascii="Times New Roman"/>
          <w:i/>
          <w:szCs w:val="24"/>
        </w:rPr>
        <w:t>ρ</w:t>
      </w:r>
      <w:r w:rsidRPr="00C73096">
        <w:rPr>
          <w:rFonts w:ascii="Times New Roman"/>
          <w:szCs w:val="24"/>
          <w:vertAlign w:val="subscript"/>
        </w:rPr>
        <w:t>0</w:t>
      </w:r>
      <w:r w:rsidRPr="00C73096">
        <w:rPr>
          <w:rFonts w:ascii="Times New Roman"/>
          <w:sz w:val="6"/>
          <w:szCs w:val="24"/>
          <w:vertAlign w:val="subscript"/>
        </w:rPr>
        <w:t xml:space="preserve"> </w:t>
      </w:r>
      <w:r w:rsidRPr="00C73096">
        <w:rPr>
          <w:rFonts w:ascii="Times New Roman"/>
        </w:rPr>
        <w:t>——</w:t>
      </w:r>
      <w:r w:rsidRPr="00C73096">
        <w:rPr>
          <w:rFonts w:ascii="Times New Roman"/>
        </w:rPr>
        <w:t>自工作曲线上查得空白试液中</w:t>
      </w:r>
      <w:r w:rsidRPr="00C73096">
        <w:rPr>
          <w:rFonts w:ascii="Times New Roman" w:hint="eastAsia"/>
        </w:rPr>
        <w:t>被</w:t>
      </w:r>
      <w:r w:rsidRPr="00C73096">
        <w:rPr>
          <w:rFonts w:ascii="Times New Roman"/>
        </w:rPr>
        <w:t>测元素的浓度，单位为微克每毫升（</w:t>
      </w:r>
      <w:r w:rsidRPr="00C73096">
        <w:rPr>
          <w:rFonts w:ascii="Times New Roman"/>
        </w:rPr>
        <w:t>μg/mL</w:t>
      </w:r>
      <w:r w:rsidRPr="00C73096">
        <w:rPr>
          <w:rFonts w:ascii="Times New Roman"/>
        </w:rPr>
        <w:t>）；</w:t>
      </w:r>
    </w:p>
    <w:p w:rsidR="00D51019" w:rsidRPr="00C73096" w:rsidRDefault="00D51019" w:rsidP="0078491B">
      <w:pPr>
        <w:pStyle w:val="afffff2"/>
        <w:ind w:firstLine="420"/>
        <w:rPr>
          <w:rFonts w:ascii="Times New Roman"/>
        </w:rPr>
      </w:pPr>
      <w:r w:rsidRPr="00C73096">
        <w:rPr>
          <w:rFonts w:ascii="Times New Roman"/>
          <w:i/>
        </w:rPr>
        <w:t>V</w:t>
      </w:r>
      <w:r w:rsidRPr="00C73096">
        <w:rPr>
          <w:rFonts w:ascii="Times New Roman"/>
          <w:vertAlign w:val="subscript"/>
        </w:rPr>
        <w:t>1</w:t>
      </w:r>
      <w:r w:rsidRPr="00C73096">
        <w:rPr>
          <w:rFonts w:ascii="Times New Roman"/>
        </w:rPr>
        <w:t>——</w:t>
      </w:r>
      <w:r w:rsidRPr="00C73096">
        <w:rPr>
          <w:rFonts w:ascii="Times New Roman"/>
        </w:rPr>
        <w:t>试液定容的体积，单位为毫升（</w:t>
      </w:r>
      <w:r w:rsidRPr="00C73096">
        <w:rPr>
          <w:rFonts w:ascii="Times New Roman"/>
        </w:rPr>
        <w:t>mL</w:t>
      </w:r>
      <w:r w:rsidRPr="00C73096">
        <w:rPr>
          <w:rFonts w:ascii="Times New Roman"/>
        </w:rPr>
        <w:t>）；</w:t>
      </w:r>
    </w:p>
    <w:p w:rsidR="00D51019" w:rsidRPr="00C73096" w:rsidRDefault="00D51019" w:rsidP="0078491B">
      <w:pPr>
        <w:pStyle w:val="afffff2"/>
        <w:ind w:firstLine="420"/>
        <w:rPr>
          <w:rFonts w:ascii="Times New Roman"/>
        </w:rPr>
      </w:pPr>
      <w:r w:rsidRPr="00C73096">
        <w:rPr>
          <w:rFonts w:ascii="Times New Roman"/>
          <w:i/>
        </w:rPr>
        <w:t>V</w:t>
      </w:r>
      <w:r w:rsidRPr="00C73096">
        <w:rPr>
          <w:rFonts w:ascii="Times New Roman"/>
          <w:vertAlign w:val="subscript"/>
        </w:rPr>
        <w:t>3</w:t>
      </w:r>
      <w:r w:rsidRPr="00C73096">
        <w:rPr>
          <w:rFonts w:ascii="Times New Roman"/>
        </w:rPr>
        <w:t>——</w:t>
      </w:r>
      <w:r w:rsidRPr="00C73096">
        <w:rPr>
          <w:rFonts w:ascii="Times New Roman" w:hint="eastAsia"/>
        </w:rPr>
        <w:t>测定试液的</w:t>
      </w:r>
      <w:r w:rsidRPr="00C73096">
        <w:rPr>
          <w:rFonts w:ascii="Times New Roman"/>
        </w:rPr>
        <w:t>体积，单位为毫升（</w:t>
      </w:r>
      <w:r w:rsidRPr="00C73096">
        <w:rPr>
          <w:rFonts w:ascii="Times New Roman"/>
        </w:rPr>
        <w:t>mL</w:t>
      </w:r>
      <w:r w:rsidRPr="00C73096">
        <w:rPr>
          <w:rFonts w:ascii="Times New Roman"/>
        </w:rPr>
        <w:t>）；</w:t>
      </w:r>
    </w:p>
    <w:p w:rsidR="00D51019" w:rsidRPr="00C73096" w:rsidRDefault="00D51019" w:rsidP="0078491B">
      <w:pPr>
        <w:pStyle w:val="afffff2"/>
        <w:ind w:firstLine="420"/>
        <w:rPr>
          <w:rFonts w:ascii="Times New Roman"/>
        </w:rPr>
      </w:pPr>
      <w:r w:rsidRPr="00C73096">
        <w:rPr>
          <w:rFonts w:ascii="Times New Roman"/>
          <w:i/>
          <w:szCs w:val="24"/>
        </w:rPr>
        <w:t>m</w:t>
      </w:r>
      <w:r w:rsidRPr="00C73096">
        <w:rPr>
          <w:rFonts w:ascii="Times New Roman"/>
          <w:szCs w:val="24"/>
          <w:vertAlign w:val="subscript"/>
        </w:rPr>
        <w:t xml:space="preserve"> </w:t>
      </w:r>
      <w:r w:rsidRPr="00C73096">
        <w:rPr>
          <w:rFonts w:ascii="Times New Roman"/>
        </w:rPr>
        <w:t>——</w:t>
      </w:r>
      <w:r w:rsidRPr="00C73096">
        <w:rPr>
          <w:rFonts w:ascii="Times New Roman"/>
        </w:rPr>
        <w:t>试料的质量，单位为克（</w:t>
      </w:r>
      <w:r w:rsidRPr="00C73096">
        <w:rPr>
          <w:rFonts w:ascii="Times New Roman"/>
        </w:rPr>
        <w:t>g</w:t>
      </w:r>
      <w:r w:rsidRPr="00C73096">
        <w:rPr>
          <w:rFonts w:ascii="Times New Roman"/>
        </w:rPr>
        <w:t>）；</w:t>
      </w:r>
    </w:p>
    <w:p w:rsidR="00D51019" w:rsidRPr="00C73096" w:rsidRDefault="00D51019" w:rsidP="0078491B">
      <w:pPr>
        <w:pStyle w:val="afffff2"/>
        <w:ind w:firstLine="420"/>
        <w:rPr>
          <w:rFonts w:ascii="Times New Roman"/>
        </w:rPr>
      </w:pPr>
      <w:r w:rsidRPr="00C73096">
        <w:rPr>
          <w:rFonts w:ascii="Times New Roman"/>
          <w:i/>
        </w:rPr>
        <w:t>V</w:t>
      </w:r>
      <w:r w:rsidRPr="00C73096">
        <w:rPr>
          <w:rFonts w:ascii="Times New Roman"/>
          <w:vertAlign w:val="subscript"/>
        </w:rPr>
        <w:t>2</w:t>
      </w:r>
      <w:r w:rsidRPr="00C73096">
        <w:rPr>
          <w:rFonts w:ascii="Times New Roman"/>
        </w:rPr>
        <w:t>——</w:t>
      </w:r>
      <w:r w:rsidRPr="00C73096">
        <w:rPr>
          <w:rFonts w:ascii="Times New Roman"/>
        </w:rPr>
        <w:t>分取试液的体积，单位为毫升（</w:t>
      </w:r>
      <w:r w:rsidRPr="00C73096">
        <w:rPr>
          <w:rFonts w:ascii="Times New Roman"/>
        </w:rPr>
        <w:t>mL</w:t>
      </w:r>
      <w:r w:rsidRPr="00C73096">
        <w:rPr>
          <w:rFonts w:ascii="Times New Roman"/>
        </w:rPr>
        <w:t>）</w:t>
      </w:r>
      <w:r w:rsidR="00C73096">
        <w:rPr>
          <w:rFonts w:ascii="Times New Roman" w:hint="eastAsia"/>
        </w:rPr>
        <w:t>。</w:t>
      </w:r>
    </w:p>
    <w:p w:rsidR="00D51019" w:rsidRPr="00C73096" w:rsidRDefault="00D51019" w:rsidP="0078491B">
      <w:pPr>
        <w:pStyle w:val="afffff2"/>
        <w:ind w:firstLine="420"/>
        <w:rPr>
          <w:rFonts w:ascii="Times New Roman"/>
        </w:rPr>
      </w:pPr>
      <w:r w:rsidRPr="00C73096">
        <w:rPr>
          <w:rFonts w:ascii="Times New Roman"/>
        </w:rPr>
        <w:t>计算结果表示到小数点后两位，按</w:t>
      </w:r>
      <w:r w:rsidRPr="00C73096">
        <w:rPr>
          <w:rFonts w:ascii="Times New Roman"/>
        </w:rPr>
        <w:t>GB/T 8170</w:t>
      </w:r>
      <w:r w:rsidRPr="00C73096">
        <w:rPr>
          <w:rFonts w:ascii="Times New Roman"/>
        </w:rPr>
        <w:t>的规定进行修约。</w:t>
      </w:r>
    </w:p>
    <w:bookmarkEnd w:id="56"/>
    <w:p w:rsidR="00D51019" w:rsidRPr="00D51019" w:rsidRDefault="00D51019" w:rsidP="00D51019">
      <w:pPr>
        <w:pStyle w:val="afff3"/>
        <w:spacing w:before="240" w:after="240"/>
      </w:pPr>
      <w:r w:rsidRPr="00D51019">
        <w:rPr>
          <w:rFonts w:hint="eastAsia"/>
        </w:rPr>
        <w:t>精密度</w:t>
      </w:r>
    </w:p>
    <w:p w:rsidR="00D51019" w:rsidRPr="00D51019" w:rsidRDefault="00D51019" w:rsidP="00D51019">
      <w:pPr>
        <w:pStyle w:val="afff4"/>
        <w:spacing w:before="120" w:after="120"/>
      </w:pPr>
      <w:r w:rsidRPr="00D51019">
        <w:rPr>
          <w:rFonts w:hint="eastAsia"/>
        </w:rPr>
        <w:t>重复性</w:t>
      </w:r>
    </w:p>
    <w:p w:rsidR="00D51019" w:rsidRDefault="00D51019" w:rsidP="00D51019">
      <w:pPr>
        <w:autoSpaceDE w:val="0"/>
        <w:autoSpaceDN w:val="0"/>
        <w:adjustRightInd/>
        <w:spacing w:afterLines="50" w:after="120" w:line="240" w:lineRule="auto"/>
        <w:ind w:firstLine="420"/>
        <w:jc w:val="left"/>
        <w:rPr>
          <w:rFonts w:ascii="Times New Roman" w:hAnsi="Times New Roman" w:cs="宋体"/>
          <w:color w:val="000000"/>
          <w:szCs w:val="24"/>
        </w:rPr>
      </w:pPr>
      <w:bookmarkStart w:id="57" w:name="_Hlk84841561"/>
      <w:r w:rsidRPr="00D51019">
        <w:rPr>
          <w:rFonts w:ascii="Times New Roman" w:hAnsi="Times New Roman" w:cs="宋体"/>
          <w:color w:val="000000"/>
          <w:szCs w:val="24"/>
        </w:rPr>
        <w:t>在重复性条件下获得的两次独立测试结果的测定值，</w:t>
      </w:r>
      <w:r w:rsidRPr="00D51019">
        <w:rPr>
          <w:rFonts w:ascii="Times New Roman" w:hAnsi="Times New Roman" w:cs="宋体" w:hint="eastAsia"/>
          <w:color w:val="000000"/>
          <w:szCs w:val="24"/>
        </w:rPr>
        <w:t>精密度</w:t>
      </w:r>
      <w:r w:rsidRPr="00D51019">
        <w:rPr>
          <w:rFonts w:ascii="Times New Roman" w:hAnsi="Times New Roman" w:cs="宋体"/>
          <w:color w:val="000000"/>
          <w:szCs w:val="24"/>
        </w:rPr>
        <w:t>实验原始数据参见</w:t>
      </w:r>
      <w:r w:rsidRPr="00D51019">
        <w:rPr>
          <w:rFonts w:ascii="Times New Roman" w:hAnsi="Times New Roman" w:cs="宋体" w:hint="eastAsia"/>
          <w:color w:val="000000"/>
          <w:szCs w:val="24"/>
        </w:rPr>
        <w:t>附录</w:t>
      </w:r>
      <w:r w:rsidRPr="00D51019">
        <w:rPr>
          <w:rFonts w:ascii="Times New Roman" w:hAnsi="Times New Roman" w:cs="宋体" w:hint="eastAsia"/>
          <w:color w:val="000000"/>
          <w:szCs w:val="24"/>
        </w:rPr>
        <w:t>A</w:t>
      </w:r>
      <w:r w:rsidRPr="00D51019">
        <w:rPr>
          <w:rFonts w:ascii="Times New Roman" w:hAnsi="Times New Roman" w:cs="宋体" w:hint="eastAsia"/>
          <w:color w:val="000000"/>
          <w:szCs w:val="24"/>
        </w:rPr>
        <w:t>。在表</w:t>
      </w:r>
      <w:r w:rsidRPr="00D51019">
        <w:rPr>
          <w:rFonts w:ascii="Times New Roman" w:hAnsi="Times New Roman" w:cs="宋体"/>
          <w:color w:val="000000"/>
          <w:szCs w:val="24"/>
        </w:rPr>
        <w:t>1</w:t>
      </w:r>
      <w:r w:rsidRPr="00D51019">
        <w:rPr>
          <w:rFonts w:ascii="Times New Roman" w:hAnsi="Times New Roman" w:cs="宋体" w:hint="eastAsia"/>
          <w:color w:val="000000"/>
          <w:szCs w:val="24"/>
        </w:rPr>
        <w:t>给</w:t>
      </w:r>
      <w:r w:rsidRPr="00D51019">
        <w:rPr>
          <w:rFonts w:ascii="Times New Roman" w:hAnsi="Times New Roman" w:cs="宋体"/>
          <w:color w:val="000000"/>
          <w:szCs w:val="24"/>
        </w:rPr>
        <w:t>出的平均值范围内，两个测试结果的绝对差值不超过重复性限（</w:t>
      </w:r>
      <w:r w:rsidRPr="00D51019">
        <w:rPr>
          <w:rFonts w:ascii="Times New Roman" w:hAnsi="Times New Roman" w:cs="宋体"/>
          <w:i/>
          <w:color w:val="000000"/>
          <w:szCs w:val="24"/>
        </w:rPr>
        <w:t>r</w:t>
      </w:r>
      <w:r w:rsidRPr="00D51019">
        <w:rPr>
          <w:rFonts w:ascii="Times New Roman" w:hAnsi="Times New Roman" w:cs="宋体"/>
          <w:color w:val="000000"/>
          <w:szCs w:val="24"/>
        </w:rPr>
        <w:t>），超过重复性限（</w:t>
      </w:r>
      <w:r w:rsidRPr="00D51019">
        <w:rPr>
          <w:rFonts w:ascii="Times New Roman" w:hAnsi="Times New Roman" w:cs="宋体"/>
          <w:i/>
          <w:color w:val="000000"/>
          <w:szCs w:val="24"/>
        </w:rPr>
        <w:t>r</w:t>
      </w:r>
      <w:r w:rsidRPr="00D51019">
        <w:rPr>
          <w:rFonts w:ascii="Times New Roman" w:hAnsi="Times New Roman" w:cs="宋体"/>
          <w:color w:val="000000"/>
          <w:szCs w:val="24"/>
        </w:rPr>
        <w:t>）的情况不超过</w:t>
      </w:r>
      <w:r w:rsidRPr="00D51019">
        <w:rPr>
          <w:rFonts w:ascii="Times New Roman" w:hAnsi="Times New Roman" w:cs="宋体"/>
          <w:color w:val="000000"/>
          <w:szCs w:val="24"/>
        </w:rPr>
        <w:t>5%</w:t>
      </w:r>
      <w:r w:rsidRPr="00D51019">
        <w:rPr>
          <w:rFonts w:ascii="Times New Roman" w:hAnsi="Times New Roman" w:cs="宋体" w:hint="eastAsia"/>
          <w:color w:val="000000"/>
          <w:szCs w:val="24"/>
        </w:rPr>
        <w:t>，</w:t>
      </w:r>
      <w:r w:rsidRPr="00D51019">
        <w:rPr>
          <w:rFonts w:ascii="Times New Roman" w:hAnsi="Times New Roman" w:cs="宋体"/>
          <w:color w:val="000000"/>
          <w:szCs w:val="24"/>
        </w:rPr>
        <w:t>重复性限（</w:t>
      </w:r>
      <w:r w:rsidRPr="00D51019">
        <w:rPr>
          <w:rFonts w:ascii="Times New Roman" w:hAnsi="Times New Roman" w:cs="宋体" w:hint="eastAsia"/>
          <w:i/>
          <w:color w:val="000000"/>
          <w:szCs w:val="24"/>
        </w:rPr>
        <w:t>r</w:t>
      </w:r>
      <w:r w:rsidRPr="00D51019">
        <w:rPr>
          <w:rFonts w:ascii="Times New Roman" w:hAnsi="Times New Roman" w:cs="宋体"/>
          <w:color w:val="000000"/>
          <w:szCs w:val="24"/>
        </w:rPr>
        <w:t>）</w:t>
      </w:r>
      <w:r w:rsidRPr="00D51019">
        <w:rPr>
          <w:rFonts w:ascii="Times New Roman" w:hAnsi="Times New Roman" w:cs="宋体" w:hint="eastAsia"/>
          <w:color w:val="000000"/>
          <w:szCs w:val="24"/>
        </w:rPr>
        <w:t>按</w:t>
      </w:r>
      <w:r w:rsidRPr="00D51019">
        <w:rPr>
          <w:rFonts w:ascii="Times New Roman" w:hAnsi="Times New Roman" w:cs="宋体"/>
          <w:color w:val="000000"/>
          <w:szCs w:val="24"/>
        </w:rPr>
        <w:t>表</w:t>
      </w:r>
      <w:r w:rsidRPr="00D51019">
        <w:rPr>
          <w:rFonts w:ascii="Times New Roman" w:hAnsi="Times New Roman" w:cs="宋体" w:hint="eastAsia"/>
          <w:color w:val="000000"/>
          <w:szCs w:val="24"/>
        </w:rPr>
        <w:t>1</w:t>
      </w:r>
      <w:r w:rsidRPr="00D51019">
        <w:rPr>
          <w:rFonts w:ascii="Times New Roman" w:hAnsi="Times New Roman" w:cs="宋体" w:hint="eastAsia"/>
          <w:color w:val="000000"/>
          <w:szCs w:val="24"/>
        </w:rPr>
        <w:t>数据</w:t>
      </w:r>
      <w:r w:rsidRPr="00D51019">
        <w:rPr>
          <w:rFonts w:ascii="Times New Roman" w:hAnsi="Times New Roman" w:cs="宋体"/>
          <w:color w:val="000000"/>
          <w:szCs w:val="24"/>
        </w:rPr>
        <w:t>采用线性内插法</w:t>
      </w:r>
      <w:r w:rsidRPr="00D51019">
        <w:rPr>
          <w:rFonts w:ascii="Times New Roman" w:hAnsi="Times New Roman" w:cs="宋体" w:hint="eastAsia"/>
          <w:color w:val="000000"/>
          <w:szCs w:val="24"/>
        </w:rPr>
        <w:t>或</w:t>
      </w:r>
      <w:r w:rsidRPr="00D51019">
        <w:rPr>
          <w:rFonts w:ascii="Times New Roman" w:hAnsi="Times New Roman" w:cs="宋体"/>
          <w:color w:val="000000"/>
          <w:szCs w:val="24"/>
        </w:rPr>
        <w:t>外延法求得</w:t>
      </w:r>
      <w:r w:rsidRPr="00D51019">
        <w:rPr>
          <w:rFonts w:ascii="Times New Roman" w:hAnsi="Times New Roman" w:cs="宋体" w:hint="eastAsia"/>
          <w:color w:val="000000"/>
          <w:szCs w:val="24"/>
        </w:rPr>
        <w:t>：</w:t>
      </w:r>
    </w:p>
    <w:p w:rsidR="0078491B" w:rsidRDefault="0078491B" w:rsidP="00D51019">
      <w:pPr>
        <w:autoSpaceDE w:val="0"/>
        <w:autoSpaceDN w:val="0"/>
        <w:adjustRightInd/>
        <w:spacing w:afterLines="50" w:after="120" w:line="240" w:lineRule="auto"/>
        <w:ind w:firstLine="420"/>
        <w:jc w:val="left"/>
        <w:rPr>
          <w:rFonts w:ascii="Times New Roman" w:hAnsi="Times New Roman" w:cs="宋体"/>
          <w:color w:val="000000"/>
          <w:szCs w:val="24"/>
        </w:rPr>
      </w:pPr>
    </w:p>
    <w:p w:rsidR="0078491B" w:rsidRPr="00D51019" w:rsidRDefault="0078491B" w:rsidP="00D51019">
      <w:pPr>
        <w:autoSpaceDE w:val="0"/>
        <w:autoSpaceDN w:val="0"/>
        <w:adjustRightInd/>
        <w:spacing w:afterLines="50" w:after="120" w:line="240" w:lineRule="auto"/>
        <w:ind w:firstLine="420"/>
        <w:jc w:val="left"/>
        <w:rPr>
          <w:rFonts w:ascii="Times New Roman" w:hAnsi="Times New Roman"/>
          <w:szCs w:val="24"/>
        </w:rPr>
      </w:pPr>
    </w:p>
    <w:p w:rsidR="0078491B" w:rsidRPr="0078491B" w:rsidRDefault="00D51019" w:rsidP="0078491B">
      <w:pPr>
        <w:pStyle w:val="aff9"/>
        <w:spacing w:before="120" w:after="120"/>
      </w:pPr>
      <w:r w:rsidRPr="00D51019">
        <w:rPr>
          <w:rFonts w:hint="eastAsia"/>
        </w:rPr>
        <w:lastRenderedPageBreak/>
        <w:t>重复性限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99"/>
        <w:gridCol w:w="2309"/>
        <w:gridCol w:w="2309"/>
        <w:gridCol w:w="2307"/>
      </w:tblGrid>
      <w:tr w:rsidR="00D51019" w:rsidRPr="00D51019" w:rsidTr="0078491B">
        <w:trPr>
          <w:trHeight w:val="340"/>
          <w:jc w:val="center"/>
        </w:trPr>
        <w:tc>
          <w:tcPr>
            <w:tcW w:w="1287" w:type="pct"/>
            <w:tcBorders>
              <w:top w:val="single" w:sz="12" w:space="0" w:color="auto"/>
              <w:bottom w:val="single" w:sz="4" w:space="0" w:color="auto"/>
              <w:right w:val="single" w:sz="12" w:space="0" w:color="auto"/>
            </w:tcBorders>
            <w:vAlign w:val="center"/>
          </w:tcPr>
          <w:p w:rsidR="00D51019" w:rsidRPr="00D51019" w:rsidRDefault="00D51019" w:rsidP="0078491B">
            <w:pPr>
              <w:adjustRightInd/>
              <w:spacing w:line="240" w:lineRule="auto"/>
              <w:jc w:val="center"/>
              <w:rPr>
                <w:rFonts w:ascii="Times New Roman" w:hAnsi="Times New Roman"/>
                <w:sz w:val="18"/>
                <w:szCs w:val="18"/>
              </w:rPr>
            </w:pPr>
            <w:bookmarkStart w:id="58" w:name="_Hlk82185428"/>
            <w:r w:rsidRPr="00D51019">
              <w:rPr>
                <w:rFonts w:ascii="Times New Roman" w:hAnsi="Times New Roman"/>
                <w:i/>
                <w:color w:val="333333"/>
                <w:shd w:val="clear" w:color="auto" w:fill="FFFFFF"/>
              </w:rPr>
              <w:t>ω</w:t>
            </w:r>
            <w:r w:rsidRPr="00D51019">
              <w:rPr>
                <w:rFonts w:ascii="Times New Roman" w:hAnsi="Times New Roman"/>
                <w:sz w:val="18"/>
                <w:szCs w:val="18"/>
              </w:rPr>
              <w:t>/%</w:t>
            </w:r>
          </w:p>
        </w:tc>
        <w:tc>
          <w:tcPr>
            <w:tcW w:w="1238" w:type="pct"/>
            <w:tcBorders>
              <w:left w:val="single" w:sz="12" w:space="0" w:color="auto"/>
            </w:tcBorders>
            <w:vAlign w:val="center"/>
          </w:tcPr>
          <w:p w:rsidR="00D51019" w:rsidRPr="00D51019" w:rsidRDefault="00D51019" w:rsidP="0078491B">
            <w:pPr>
              <w:adjustRightInd/>
              <w:spacing w:line="240" w:lineRule="auto"/>
              <w:jc w:val="center"/>
              <w:rPr>
                <w:rFonts w:ascii="Times New Roman" w:hAnsi="Times New Roman"/>
                <w:sz w:val="18"/>
                <w:szCs w:val="18"/>
              </w:rPr>
            </w:pPr>
          </w:p>
        </w:tc>
        <w:tc>
          <w:tcPr>
            <w:tcW w:w="1238" w:type="pct"/>
            <w:vAlign w:val="center"/>
          </w:tcPr>
          <w:p w:rsidR="00D51019" w:rsidRPr="00D51019" w:rsidRDefault="00D51019" w:rsidP="0078491B">
            <w:pPr>
              <w:adjustRightInd/>
              <w:spacing w:line="240" w:lineRule="auto"/>
              <w:jc w:val="center"/>
              <w:rPr>
                <w:rFonts w:ascii="Times New Roman" w:hAnsi="Times New Roman"/>
                <w:sz w:val="18"/>
                <w:szCs w:val="18"/>
              </w:rPr>
            </w:pPr>
          </w:p>
        </w:tc>
        <w:tc>
          <w:tcPr>
            <w:tcW w:w="1237" w:type="pct"/>
            <w:vAlign w:val="center"/>
          </w:tcPr>
          <w:p w:rsidR="00D51019" w:rsidRPr="00D51019" w:rsidRDefault="00D51019" w:rsidP="0078491B">
            <w:pPr>
              <w:adjustRightInd/>
              <w:spacing w:line="240" w:lineRule="auto"/>
              <w:jc w:val="center"/>
              <w:rPr>
                <w:rFonts w:ascii="Times New Roman" w:hAnsi="Times New Roman"/>
                <w:sz w:val="18"/>
                <w:szCs w:val="18"/>
              </w:rPr>
            </w:pPr>
          </w:p>
        </w:tc>
      </w:tr>
      <w:tr w:rsidR="00D51019" w:rsidRPr="00D51019" w:rsidTr="0078491B">
        <w:trPr>
          <w:trHeight w:val="340"/>
          <w:jc w:val="center"/>
        </w:trPr>
        <w:tc>
          <w:tcPr>
            <w:tcW w:w="1287" w:type="pct"/>
            <w:tcBorders>
              <w:top w:val="single" w:sz="4" w:space="0" w:color="auto"/>
              <w:bottom w:val="single" w:sz="12" w:space="0" w:color="auto"/>
              <w:right w:val="single" w:sz="12" w:space="0" w:color="auto"/>
            </w:tcBorders>
            <w:vAlign w:val="center"/>
          </w:tcPr>
          <w:p w:rsidR="00D51019" w:rsidRPr="00D51019" w:rsidRDefault="00D51019" w:rsidP="0078491B">
            <w:pPr>
              <w:adjustRightInd/>
              <w:spacing w:line="240" w:lineRule="auto"/>
              <w:jc w:val="center"/>
              <w:rPr>
                <w:rFonts w:ascii="Times New Roman" w:hAnsi="Times New Roman"/>
                <w:sz w:val="18"/>
                <w:szCs w:val="18"/>
              </w:rPr>
            </w:pPr>
            <w:r w:rsidRPr="00D51019">
              <w:rPr>
                <w:rFonts w:ascii="Times New Roman" w:hAnsi="Times New Roman" w:hint="eastAsia"/>
                <w:i/>
                <w:sz w:val="18"/>
                <w:szCs w:val="18"/>
              </w:rPr>
              <w:t>r</w:t>
            </w:r>
            <w:r w:rsidRPr="00D51019">
              <w:rPr>
                <w:rFonts w:ascii="Times New Roman" w:hAnsi="Times New Roman"/>
                <w:sz w:val="18"/>
                <w:szCs w:val="18"/>
              </w:rPr>
              <w:t>/%</w:t>
            </w:r>
          </w:p>
        </w:tc>
        <w:tc>
          <w:tcPr>
            <w:tcW w:w="1238" w:type="pct"/>
            <w:tcBorders>
              <w:left w:val="single" w:sz="12" w:space="0" w:color="auto"/>
            </w:tcBorders>
            <w:vAlign w:val="center"/>
          </w:tcPr>
          <w:p w:rsidR="00D51019" w:rsidRPr="00D51019" w:rsidRDefault="00D51019" w:rsidP="0078491B">
            <w:pPr>
              <w:adjustRightInd/>
              <w:spacing w:line="240" w:lineRule="auto"/>
              <w:jc w:val="center"/>
              <w:rPr>
                <w:rFonts w:ascii="Times New Roman" w:hAnsi="Times New Roman"/>
                <w:sz w:val="18"/>
                <w:szCs w:val="18"/>
              </w:rPr>
            </w:pPr>
          </w:p>
        </w:tc>
        <w:tc>
          <w:tcPr>
            <w:tcW w:w="1238" w:type="pct"/>
            <w:vAlign w:val="center"/>
          </w:tcPr>
          <w:p w:rsidR="00D51019" w:rsidRPr="00D51019" w:rsidRDefault="00D51019" w:rsidP="0078491B">
            <w:pPr>
              <w:adjustRightInd/>
              <w:spacing w:line="240" w:lineRule="auto"/>
              <w:jc w:val="center"/>
              <w:rPr>
                <w:rFonts w:ascii="Times New Roman" w:hAnsi="Times New Roman"/>
                <w:sz w:val="18"/>
                <w:szCs w:val="18"/>
              </w:rPr>
            </w:pPr>
          </w:p>
        </w:tc>
        <w:tc>
          <w:tcPr>
            <w:tcW w:w="1237" w:type="pct"/>
            <w:vAlign w:val="center"/>
          </w:tcPr>
          <w:p w:rsidR="00D51019" w:rsidRPr="00D51019" w:rsidRDefault="00D51019" w:rsidP="0078491B">
            <w:pPr>
              <w:adjustRightInd/>
              <w:spacing w:line="240" w:lineRule="auto"/>
              <w:jc w:val="center"/>
              <w:rPr>
                <w:rFonts w:ascii="Times New Roman" w:hAnsi="Times New Roman"/>
                <w:sz w:val="18"/>
                <w:szCs w:val="18"/>
              </w:rPr>
            </w:pPr>
          </w:p>
        </w:tc>
      </w:tr>
    </w:tbl>
    <w:bookmarkEnd w:id="58"/>
    <w:p w:rsidR="00D51019" w:rsidRPr="00D51019" w:rsidRDefault="00D51019" w:rsidP="0078491B">
      <w:pPr>
        <w:pStyle w:val="afff4"/>
        <w:spacing w:before="120" w:after="120"/>
      </w:pPr>
      <w:r w:rsidRPr="00D51019">
        <w:rPr>
          <w:rFonts w:hint="eastAsia"/>
        </w:rPr>
        <w:t>再现性</w:t>
      </w:r>
    </w:p>
    <w:p w:rsidR="00D51019" w:rsidRPr="0078491B" w:rsidRDefault="00D51019" w:rsidP="0078491B">
      <w:pPr>
        <w:pStyle w:val="afffff2"/>
        <w:ind w:firstLine="420"/>
        <w:rPr>
          <w:rFonts w:ascii="Times New Roman"/>
        </w:rPr>
      </w:pPr>
      <w:r w:rsidRPr="0078491B">
        <w:rPr>
          <w:rFonts w:ascii="Times New Roman"/>
        </w:rPr>
        <w:t>在</w:t>
      </w:r>
      <w:r w:rsidRPr="0078491B">
        <w:rPr>
          <w:rFonts w:ascii="Times New Roman" w:hint="eastAsia"/>
        </w:rPr>
        <w:t>再现</w:t>
      </w:r>
      <w:r w:rsidRPr="0078491B">
        <w:rPr>
          <w:rFonts w:ascii="Times New Roman"/>
        </w:rPr>
        <w:t>性条件下获得的两次独立测试结果的测定值，</w:t>
      </w:r>
      <w:r w:rsidRPr="0078491B">
        <w:rPr>
          <w:rFonts w:ascii="Times New Roman" w:hint="eastAsia"/>
        </w:rPr>
        <w:t>精密度实验原始数据参见附录</w:t>
      </w:r>
      <w:r w:rsidRPr="0078491B">
        <w:rPr>
          <w:rFonts w:ascii="Times New Roman" w:hint="eastAsia"/>
        </w:rPr>
        <w:t>A</w:t>
      </w:r>
      <w:r w:rsidRPr="0078491B">
        <w:rPr>
          <w:rFonts w:ascii="Times New Roman" w:hint="eastAsia"/>
        </w:rPr>
        <w:t>。在表</w:t>
      </w:r>
      <w:r w:rsidRPr="0078491B">
        <w:rPr>
          <w:rFonts w:ascii="Times New Roman"/>
        </w:rPr>
        <w:t>2</w:t>
      </w:r>
      <w:r w:rsidRPr="0078491B">
        <w:rPr>
          <w:rFonts w:ascii="Times New Roman"/>
        </w:rPr>
        <w:t>给出的平均值范围内，两个测试结果的绝对差值不超过</w:t>
      </w:r>
      <w:r w:rsidRPr="0078491B">
        <w:rPr>
          <w:rFonts w:ascii="Times New Roman" w:hint="eastAsia"/>
        </w:rPr>
        <w:t>再现</w:t>
      </w:r>
      <w:r w:rsidRPr="0078491B">
        <w:rPr>
          <w:rFonts w:ascii="Times New Roman"/>
        </w:rPr>
        <w:t>性限（</w:t>
      </w:r>
      <w:r w:rsidRPr="0078491B">
        <w:rPr>
          <w:rFonts w:ascii="Times New Roman"/>
          <w:i/>
        </w:rPr>
        <w:t>R</w:t>
      </w:r>
      <w:r w:rsidRPr="0078491B">
        <w:rPr>
          <w:rFonts w:ascii="Times New Roman"/>
        </w:rPr>
        <w:t>），超过</w:t>
      </w:r>
      <w:r w:rsidRPr="0078491B">
        <w:rPr>
          <w:rFonts w:ascii="Times New Roman" w:hint="eastAsia"/>
        </w:rPr>
        <w:t>再现</w:t>
      </w:r>
      <w:r w:rsidRPr="0078491B">
        <w:rPr>
          <w:rFonts w:ascii="Times New Roman"/>
        </w:rPr>
        <w:t>性限（</w:t>
      </w:r>
      <w:r w:rsidRPr="0078491B">
        <w:rPr>
          <w:rFonts w:ascii="Times New Roman"/>
          <w:i/>
        </w:rPr>
        <w:t>R</w:t>
      </w:r>
      <w:r w:rsidRPr="0078491B">
        <w:rPr>
          <w:rFonts w:ascii="Times New Roman"/>
        </w:rPr>
        <w:t>）的情况不超过</w:t>
      </w:r>
      <w:r w:rsidRPr="0078491B">
        <w:rPr>
          <w:rFonts w:ascii="Times New Roman"/>
        </w:rPr>
        <w:t>5%</w:t>
      </w:r>
      <w:r w:rsidRPr="0078491B">
        <w:rPr>
          <w:rFonts w:ascii="Times New Roman" w:hint="eastAsia"/>
        </w:rPr>
        <w:t>，再现</w:t>
      </w:r>
      <w:r w:rsidRPr="0078491B">
        <w:rPr>
          <w:rFonts w:ascii="Times New Roman"/>
        </w:rPr>
        <w:t>性限（</w:t>
      </w:r>
      <w:r w:rsidRPr="0078491B">
        <w:rPr>
          <w:rFonts w:ascii="Times New Roman"/>
          <w:i/>
        </w:rPr>
        <w:t>R</w:t>
      </w:r>
      <w:r w:rsidRPr="0078491B">
        <w:rPr>
          <w:rFonts w:ascii="Times New Roman"/>
        </w:rPr>
        <w:t>）</w:t>
      </w:r>
      <w:r w:rsidRPr="0078491B">
        <w:rPr>
          <w:rFonts w:ascii="Times New Roman" w:hint="eastAsia"/>
        </w:rPr>
        <w:t>按</w:t>
      </w:r>
      <w:r w:rsidRPr="0078491B">
        <w:rPr>
          <w:rFonts w:ascii="Times New Roman"/>
        </w:rPr>
        <w:t>表</w:t>
      </w:r>
      <w:r w:rsidRPr="0078491B">
        <w:rPr>
          <w:rFonts w:ascii="Times New Roman"/>
        </w:rPr>
        <w:t>2</w:t>
      </w:r>
      <w:r w:rsidRPr="0078491B">
        <w:rPr>
          <w:rFonts w:ascii="Times New Roman" w:hint="eastAsia"/>
        </w:rPr>
        <w:t>数据</w:t>
      </w:r>
      <w:r w:rsidRPr="0078491B">
        <w:rPr>
          <w:rFonts w:ascii="Times New Roman"/>
        </w:rPr>
        <w:t>采用线性内插法</w:t>
      </w:r>
      <w:r w:rsidRPr="0078491B">
        <w:rPr>
          <w:rFonts w:ascii="Times New Roman" w:hint="eastAsia"/>
        </w:rPr>
        <w:t>或</w:t>
      </w:r>
      <w:r w:rsidRPr="0078491B">
        <w:rPr>
          <w:rFonts w:ascii="Times New Roman"/>
        </w:rPr>
        <w:t>外延法求得</w:t>
      </w:r>
      <w:r w:rsidRPr="0078491B">
        <w:rPr>
          <w:rFonts w:ascii="Times New Roman" w:hint="eastAsia"/>
        </w:rPr>
        <w:t>：</w:t>
      </w:r>
    </w:p>
    <w:p w:rsidR="00D51019" w:rsidRDefault="00D51019" w:rsidP="00B91E4B">
      <w:pPr>
        <w:pStyle w:val="aff9"/>
        <w:spacing w:before="120" w:after="120"/>
      </w:pPr>
      <w:r w:rsidRPr="00D51019">
        <w:rPr>
          <w:rFonts w:hint="eastAsia"/>
        </w:rPr>
        <w:t>再现</w:t>
      </w:r>
      <w:r w:rsidRPr="00D51019">
        <w:t>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99"/>
        <w:gridCol w:w="2309"/>
        <w:gridCol w:w="2309"/>
        <w:gridCol w:w="2307"/>
      </w:tblGrid>
      <w:tr w:rsidR="0078491B" w:rsidRPr="0078491B" w:rsidTr="0078491B">
        <w:trPr>
          <w:trHeight w:val="340"/>
          <w:jc w:val="center"/>
        </w:trPr>
        <w:tc>
          <w:tcPr>
            <w:tcW w:w="1287" w:type="pct"/>
            <w:tcBorders>
              <w:top w:val="single" w:sz="12" w:space="0" w:color="auto"/>
              <w:bottom w:val="single" w:sz="4" w:space="0" w:color="auto"/>
              <w:right w:val="single" w:sz="12" w:space="0" w:color="auto"/>
            </w:tcBorders>
            <w:vAlign w:val="center"/>
          </w:tcPr>
          <w:p w:rsidR="0078491B" w:rsidRPr="0078491B" w:rsidRDefault="0078491B" w:rsidP="0078491B">
            <w:pPr>
              <w:adjustRightInd/>
              <w:spacing w:line="240" w:lineRule="auto"/>
              <w:jc w:val="center"/>
              <w:rPr>
                <w:rFonts w:ascii="Times New Roman" w:hAnsi="Times New Roman"/>
                <w:sz w:val="18"/>
                <w:szCs w:val="18"/>
              </w:rPr>
            </w:pPr>
            <w:r w:rsidRPr="0078491B">
              <w:rPr>
                <w:rFonts w:ascii="Times New Roman" w:hAnsi="Times New Roman"/>
                <w:i/>
                <w:color w:val="333333"/>
                <w:shd w:val="clear" w:color="auto" w:fill="FFFFFF"/>
              </w:rPr>
              <w:t>ω</w:t>
            </w:r>
            <w:r w:rsidRPr="0078491B">
              <w:rPr>
                <w:rFonts w:ascii="Times New Roman" w:hAnsi="Times New Roman"/>
                <w:sz w:val="18"/>
                <w:szCs w:val="18"/>
              </w:rPr>
              <w:t>/%</w:t>
            </w:r>
          </w:p>
        </w:tc>
        <w:tc>
          <w:tcPr>
            <w:tcW w:w="1238" w:type="pct"/>
            <w:tcBorders>
              <w:left w:val="single" w:sz="12" w:space="0" w:color="auto"/>
            </w:tcBorders>
            <w:vAlign w:val="center"/>
          </w:tcPr>
          <w:p w:rsidR="0078491B" w:rsidRPr="0078491B" w:rsidRDefault="0078491B" w:rsidP="0078491B">
            <w:pPr>
              <w:adjustRightInd/>
              <w:spacing w:line="240" w:lineRule="auto"/>
              <w:jc w:val="center"/>
              <w:rPr>
                <w:rFonts w:ascii="Times New Roman" w:hAnsi="Times New Roman"/>
                <w:sz w:val="18"/>
                <w:szCs w:val="18"/>
              </w:rPr>
            </w:pPr>
          </w:p>
        </w:tc>
        <w:tc>
          <w:tcPr>
            <w:tcW w:w="1238" w:type="pct"/>
            <w:vAlign w:val="center"/>
          </w:tcPr>
          <w:p w:rsidR="0078491B" w:rsidRPr="0078491B" w:rsidRDefault="0078491B" w:rsidP="0078491B">
            <w:pPr>
              <w:adjustRightInd/>
              <w:spacing w:line="240" w:lineRule="auto"/>
              <w:jc w:val="center"/>
              <w:rPr>
                <w:rFonts w:ascii="Times New Roman" w:hAnsi="Times New Roman"/>
                <w:sz w:val="18"/>
                <w:szCs w:val="18"/>
              </w:rPr>
            </w:pPr>
          </w:p>
        </w:tc>
        <w:tc>
          <w:tcPr>
            <w:tcW w:w="1237" w:type="pct"/>
            <w:vAlign w:val="center"/>
          </w:tcPr>
          <w:p w:rsidR="0078491B" w:rsidRPr="0078491B" w:rsidRDefault="0078491B" w:rsidP="0078491B">
            <w:pPr>
              <w:adjustRightInd/>
              <w:spacing w:line="240" w:lineRule="auto"/>
              <w:jc w:val="center"/>
              <w:rPr>
                <w:rFonts w:ascii="Times New Roman" w:hAnsi="Times New Roman"/>
                <w:sz w:val="18"/>
                <w:szCs w:val="18"/>
              </w:rPr>
            </w:pPr>
          </w:p>
        </w:tc>
      </w:tr>
      <w:tr w:rsidR="0078491B" w:rsidRPr="0078491B" w:rsidTr="0078491B">
        <w:trPr>
          <w:trHeight w:val="340"/>
          <w:jc w:val="center"/>
        </w:trPr>
        <w:tc>
          <w:tcPr>
            <w:tcW w:w="1287" w:type="pct"/>
            <w:tcBorders>
              <w:top w:val="single" w:sz="4" w:space="0" w:color="auto"/>
              <w:bottom w:val="single" w:sz="12" w:space="0" w:color="auto"/>
              <w:right w:val="single" w:sz="12" w:space="0" w:color="auto"/>
            </w:tcBorders>
            <w:vAlign w:val="center"/>
          </w:tcPr>
          <w:p w:rsidR="0078491B" w:rsidRPr="0078491B" w:rsidRDefault="0078491B" w:rsidP="0078491B">
            <w:pPr>
              <w:adjustRightInd/>
              <w:spacing w:line="240" w:lineRule="auto"/>
              <w:jc w:val="center"/>
              <w:rPr>
                <w:rFonts w:ascii="Times New Roman" w:hAnsi="Times New Roman"/>
                <w:sz w:val="18"/>
                <w:szCs w:val="18"/>
              </w:rPr>
            </w:pPr>
            <w:r w:rsidRPr="0078491B">
              <w:rPr>
                <w:rFonts w:ascii="Times New Roman" w:hAnsi="Times New Roman" w:hint="eastAsia"/>
                <w:i/>
                <w:sz w:val="18"/>
                <w:szCs w:val="18"/>
              </w:rPr>
              <w:t>r</w:t>
            </w:r>
            <w:r w:rsidRPr="0078491B">
              <w:rPr>
                <w:rFonts w:ascii="Times New Roman" w:hAnsi="Times New Roman"/>
                <w:sz w:val="18"/>
                <w:szCs w:val="18"/>
              </w:rPr>
              <w:t>/%</w:t>
            </w:r>
          </w:p>
        </w:tc>
        <w:tc>
          <w:tcPr>
            <w:tcW w:w="1238" w:type="pct"/>
            <w:tcBorders>
              <w:left w:val="single" w:sz="12" w:space="0" w:color="auto"/>
            </w:tcBorders>
            <w:vAlign w:val="center"/>
          </w:tcPr>
          <w:p w:rsidR="0078491B" w:rsidRPr="0078491B" w:rsidRDefault="0078491B" w:rsidP="0078491B">
            <w:pPr>
              <w:adjustRightInd/>
              <w:spacing w:line="240" w:lineRule="auto"/>
              <w:jc w:val="center"/>
              <w:rPr>
                <w:rFonts w:ascii="Times New Roman" w:hAnsi="Times New Roman"/>
                <w:sz w:val="18"/>
                <w:szCs w:val="18"/>
              </w:rPr>
            </w:pPr>
          </w:p>
        </w:tc>
        <w:tc>
          <w:tcPr>
            <w:tcW w:w="1238" w:type="pct"/>
            <w:vAlign w:val="center"/>
          </w:tcPr>
          <w:p w:rsidR="0078491B" w:rsidRPr="0078491B" w:rsidRDefault="0078491B" w:rsidP="0078491B">
            <w:pPr>
              <w:adjustRightInd/>
              <w:spacing w:line="240" w:lineRule="auto"/>
              <w:jc w:val="center"/>
              <w:rPr>
                <w:rFonts w:ascii="Times New Roman" w:hAnsi="Times New Roman"/>
                <w:sz w:val="18"/>
                <w:szCs w:val="18"/>
              </w:rPr>
            </w:pPr>
          </w:p>
        </w:tc>
        <w:tc>
          <w:tcPr>
            <w:tcW w:w="1237" w:type="pct"/>
            <w:vAlign w:val="center"/>
          </w:tcPr>
          <w:p w:rsidR="0078491B" w:rsidRPr="0078491B" w:rsidRDefault="0078491B" w:rsidP="0078491B">
            <w:pPr>
              <w:adjustRightInd/>
              <w:spacing w:line="240" w:lineRule="auto"/>
              <w:jc w:val="center"/>
              <w:rPr>
                <w:rFonts w:ascii="Times New Roman" w:hAnsi="Times New Roman"/>
                <w:sz w:val="18"/>
                <w:szCs w:val="18"/>
              </w:rPr>
            </w:pPr>
          </w:p>
        </w:tc>
      </w:tr>
    </w:tbl>
    <w:p w:rsidR="00D51019" w:rsidRPr="00D51019" w:rsidRDefault="00D51019" w:rsidP="0078491B">
      <w:pPr>
        <w:pStyle w:val="afff3"/>
        <w:spacing w:before="240" w:after="240"/>
      </w:pPr>
      <w:r w:rsidRPr="00D51019">
        <w:rPr>
          <w:rFonts w:hint="eastAsia"/>
        </w:rPr>
        <w:t>试验报告</w:t>
      </w:r>
    </w:p>
    <w:p w:rsidR="00D51019" w:rsidRPr="00D51019" w:rsidRDefault="00D51019" w:rsidP="00D51019">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hint="eastAsia"/>
          <w:noProof/>
          <w:color w:val="000000"/>
          <w:kern w:val="0"/>
          <w:szCs w:val="20"/>
        </w:rPr>
        <w:t>本章规定试验</w:t>
      </w:r>
      <w:r w:rsidRPr="00D51019">
        <w:rPr>
          <w:rFonts w:ascii="Times New Roman" w:hAnsi="Times New Roman"/>
          <w:noProof/>
          <w:color w:val="000000"/>
          <w:kern w:val="0"/>
          <w:szCs w:val="20"/>
        </w:rPr>
        <w:t>报告</w:t>
      </w:r>
      <w:r w:rsidRPr="00D51019">
        <w:rPr>
          <w:rFonts w:ascii="Times New Roman" w:hAnsi="Times New Roman" w:hint="eastAsia"/>
          <w:noProof/>
          <w:color w:val="000000"/>
          <w:kern w:val="0"/>
          <w:szCs w:val="20"/>
        </w:rPr>
        <w:t>所</w:t>
      </w:r>
      <w:r w:rsidRPr="00D51019">
        <w:rPr>
          <w:rFonts w:ascii="Times New Roman" w:hAnsi="Times New Roman"/>
          <w:noProof/>
          <w:color w:val="000000"/>
          <w:kern w:val="0"/>
          <w:szCs w:val="20"/>
        </w:rPr>
        <w:t>包括的内容</w:t>
      </w:r>
      <w:r w:rsidRPr="00D51019">
        <w:rPr>
          <w:rFonts w:ascii="Times New Roman" w:hAnsi="Times New Roman" w:hint="eastAsia"/>
          <w:noProof/>
          <w:color w:val="000000"/>
          <w:kern w:val="0"/>
          <w:szCs w:val="20"/>
        </w:rPr>
        <w:t>。</w:t>
      </w:r>
      <w:r w:rsidRPr="00D51019">
        <w:rPr>
          <w:rFonts w:ascii="Times New Roman" w:hAnsi="Times New Roman"/>
          <w:noProof/>
          <w:color w:val="000000"/>
          <w:kern w:val="0"/>
          <w:szCs w:val="20"/>
        </w:rPr>
        <w:t>至少</w:t>
      </w:r>
      <w:r w:rsidRPr="00D51019">
        <w:rPr>
          <w:rFonts w:ascii="Times New Roman" w:hAnsi="Times New Roman" w:hint="eastAsia"/>
          <w:noProof/>
          <w:color w:val="000000"/>
          <w:kern w:val="0"/>
          <w:szCs w:val="20"/>
        </w:rPr>
        <w:t>应</w:t>
      </w:r>
      <w:r w:rsidRPr="00D51019">
        <w:rPr>
          <w:rFonts w:ascii="Times New Roman" w:hAnsi="Times New Roman"/>
          <w:noProof/>
          <w:color w:val="000000"/>
          <w:kern w:val="0"/>
          <w:szCs w:val="20"/>
        </w:rPr>
        <w:t>给出以下几个</w:t>
      </w:r>
      <w:r w:rsidRPr="00D51019">
        <w:rPr>
          <w:rFonts w:ascii="Times New Roman" w:hAnsi="Times New Roman" w:hint="eastAsia"/>
          <w:noProof/>
          <w:color w:val="000000"/>
          <w:kern w:val="0"/>
          <w:szCs w:val="20"/>
        </w:rPr>
        <w:t>方面的内容：</w:t>
      </w:r>
    </w:p>
    <w:p w:rsidR="00D51019" w:rsidRPr="00D51019" w:rsidRDefault="00D51019" w:rsidP="00D51019">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noProof/>
          <w:color w:val="000000"/>
          <w:kern w:val="0"/>
          <w:szCs w:val="20"/>
        </w:rPr>
        <w:t>——</w:t>
      </w:r>
      <w:r w:rsidRPr="00D51019">
        <w:rPr>
          <w:rFonts w:ascii="Times New Roman" w:hAnsi="Times New Roman" w:hint="eastAsia"/>
          <w:noProof/>
          <w:color w:val="000000"/>
          <w:kern w:val="0"/>
          <w:szCs w:val="20"/>
        </w:rPr>
        <w:t>试验对象；</w:t>
      </w:r>
    </w:p>
    <w:p w:rsidR="00D51019" w:rsidRPr="00D51019" w:rsidRDefault="00D51019" w:rsidP="00D51019">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noProof/>
          <w:color w:val="000000"/>
          <w:kern w:val="0"/>
          <w:szCs w:val="20"/>
        </w:rPr>
        <w:t>——</w:t>
      </w:r>
      <w:r w:rsidRPr="00D51019">
        <w:rPr>
          <w:rFonts w:ascii="Times New Roman" w:hAnsi="Times New Roman" w:hint="eastAsia"/>
          <w:noProof/>
          <w:color w:val="000000"/>
          <w:kern w:val="0"/>
          <w:szCs w:val="20"/>
        </w:rPr>
        <w:t>本文件</w:t>
      </w:r>
      <w:r w:rsidRPr="00D51019">
        <w:rPr>
          <w:rFonts w:ascii="Times New Roman" w:hAnsi="Times New Roman"/>
          <w:noProof/>
          <w:color w:val="000000"/>
          <w:kern w:val="0"/>
          <w:szCs w:val="20"/>
        </w:rPr>
        <w:t>编号</w:t>
      </w:r>
      <w:r w:rsidRPr="00D51019">
        <w:rPr>
          <w:rFonts w:ascii="Times New Roman" w:hAnsi="Times New Roman" w:hint="eastAsia"/>
          <w:noProof/>
          <w:color w:val="000000"/>
          <w:kern w:val="0"/>
          <w:szCs w:val="20"/>
        </w:rPr>
        <w:t>；</w:t>
      </w:r>
    </w:p>
    <w:p w:rsidR="00D51019" w:rsidRPr="00D51019" w:rsidRDefault="00D51019" w:rsidP="00D51019">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noProof/>
          <w:color w:val="000000"/>
          <w:kern w:val="0"/>
          <w:szCs w:val="20"/>
        </w:rPr>
        <w:t>——</w:t>
      </w:r>
      <w:r w:rsidRPr="00D51019">
        <w:rPr>
          <w:rFonts w:ascii="Times New Roman" w:hAnsi="Times New Roman" w:hint="eastAsia"/>
          <w:noProof/>
          <w:color w:val="000000"/>
          <w:kern w:val="0"/>
          <w:szCs w:val="20"/>
        </w:rPr>
        <w:t>分析结果及其表示；</w:t>
      </w:r>
    </w:p>
    <w:p w:rsidR="00D51019" w:rsidRPr="00D51019" w:rsidRDefault="00D51019" w:rsidP="00D51019">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noProof/>
          <w:color w:val="000000"/>
          <w:kern w:val="0"/>
          <w:szCs w:val="20"/>
        </w:rPr>
        <w:t>——</w:t>
      </w:r>
      <w:r w:rsidRPr="00D51019">
        <w:rPr>
          <w:rFonts w:ascii="Times New Roman" w:hAnsi="Times New Roman" w:hint="eastAsia"/>
          <w:noProof/>
          <w:color w:val="000000"/>
          <w:kern w:val="0"/>
          <w:szCs w:val="20"/>
        </w:rPr>
        <w:t>与基本分析步骤的差异；</w:t>
      </w:r>
    </w:p>
    <w:p w:rsidR="00D51019" w:rsidRPr="00D51019" w:rsidRDefault="00D51019" w:rsidP="00D51019">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noProof/>
          <w:color w:val="000000"/>
          <w:kern w:val="0"/>
          <w:szCs w:val="20"/>
        </w:rPr>
        <w:t>——</w:t>
      </w:r>
      <w:r w:rsidRPr="00D51019">
        <w:rPr>
          <w:rFonts w:ascii="Times New Roman" w:hAnsi="Times New Roman" w:hint="eastAsia"/>
          <w:noProof/>
          <w:color w:val="000000"/>
          <w:kern w:val="0"/>
          <w:szCs w:val="20"/>
        </w:rPr>
        <w:t>观察到的异常现象；</w:t>
      </w:r>
    </w:p>
    <w:p w:rsidR="00D51019" w:rsidRPr="00D51019" w:rsidRDefault="00D51019" w:rsidP="00D51019">
      <w:pPr>
        <w:widowControl/>
        <w:tabs>
          <w:tab w:val="center" w:pos="4201"/>
          <w:tab w:val="right" w:leader="dot" w:pos="9298"/>
        </w:tabs>
        <w:autoSpaceDE w:val="0"/>
        <w:autoSpaceDN w:val="0"/>
        <w:adjustRightInd/>
        <w:spacing w:line="240" w:lineRule="auto"/>
        <w:ind w:left="420"/>
        <w:rPr>
          <w:rFonts w:ascii="宋体" w:hAnsi="Times New Roman"/>
          <w:noProof/>
          <w:color w:val="000000"/>
          <w:kern w:val="0"/>
          <w:szCs w:val="20"/>
        </w:rPr>
      </w:pPr>
      <w:r w:rsidRPr="00D51019">
        <w:rPr>
          <w:rFonts w:ascii="宋体" w:hAnsi="Times New Roman"/>
          <w:noProof/>
          <w:color w:val="000000"/>
          <w:kern w:val="0"/>
          <w:szCs w:val="20"/>
        </w:rPr>
        <w:t>——</w:t>
      </w:r>
      <w:r w:rsidRPr="00D51019">
        <w:rPr>
          <w:rFonts w:ascii="宋体" w:hAnsi="Times New Roman" w:hint="eastAsia"/>
          <w:noProof/>
          <w:color w:val="000000"/>
          <w:kern w:val="0"/>
          <w:szCs w:val="20"/>
        </w:rPr>
        <w:t>试验日期。</w:t>
      </w:r>
    </w:p>
    <w:bookmarkEnd w:id="57"/>
    <w:p w:rsidR="005E1007" w:rsidRDefault="005E1007" w:rsidP="005E7829">
      <w:pPr>
        <w:pStyle w:val="afffff2"/>
        <w:ind w:firstLine="420"/>
      </w:pPr>
    </w:p>
    <w:p w:rsidR="004D7567" w:rsidRDefault="004D7567" w:rsidP="005E7829">
      <w:pPr>
        <w:pStyle w:val="afffff2"/>
        <w:ind w:firstLine="420"/>
      </w:pPr>
    </w:p>
    <w:p w:rsidR="009273B3" w:rsidRDefault="009273B3" w:rsidP="001D212F">
      <w:pPr>
        <w:pStyle w:val="afffff2"/>
        <w:ind w:firstLine="420"/>
      </w:pPr>
    </w:p>
    <w:p w:rsidR="0078491B" w:rsidRDefault="0078491B" w:rsidP="001D212F">
      <w:pPr>
        <w:pStyle w:val="afffff2"/>
        <w:ind w:firstLine="420"/>
        <w:sectPr w:rsidR="0078491B" w:rsidSect="007E0D02">
          <w:pgSz w:w="11906" w:h="16838" w:code="9"/>
          <w:pgMar w:top="2410" w:right="1134" w:bottom="1134" w:left="1134" w:header="1418" w:footer="1134" w:gutter="284"/>
          <w:pgNumType w:start="1"/>
          <w:cols w:space="425"/>
          <w:formProt w:val="0"/>
          <w:docGrid w:linePitch="312"/>
        </w:sectPr>
      </w:pPr>
    </w:p>
    <w:p w:rsidR="0078491B" w:rsidRDefault="0078491B" w:rsidP="0078491B">
      <w:pPr>
        <w:pStyle w:val="afe"/>
      </w:pPr>
      <w:bookmarkStart w:id="59" w:name="BookMark5"/>
      <w:bookmarkEnd w:id="24"/>
    </w:p>
    <w:p w:rsidR="0078491B" w:rsidRDefault="0078491B" w:rsidP="0078491B">
      <w:pPr>
        <w:pStyle w:val="aff4"/>
      </w:pPr>
    </w:p>
    <w:p w:rsidR="0078491B" w:rsidRDefault="0078491B" w:rsidP="0078491B">
      <w:pPr>
        <w:pStyle w:val="affa"/>
        <w:spacing w:before="60" w:after="120"/>
      </w:pPr>
      <w:r>
        <w:br/>
      </w:r>
      <w:r>
        <w:rPr>
          <w:rFonts w:hint="eastAsia"/>
        </w:rPr>
        <w:t>（资料性）</w:t>
      </w:r>
      <w:r>
        <w:br/>
      </w:r>
      <w:bookmarkStart w:id="60" w:name="_Hlk84841666"/>
      <w:r>
        <w:rPr>
          <w:rFonts w:hint="eastAsia"/>
        </w:rPr>
        <w:t>精密度试验原始数据</w:t>
      </w:r>
      <w:bookmarkEnd w:id="60"/>
    </w:p>
    <w:p w:rsidR="0078491B" w:rsidRPr="0078491B" w:rsidRDefault="0078491B" w:rsidP="0078491B">
      <w:pPr>
        <w:pStyle w:val="afffff2"/>
        <w:ind w:firstLine="420"/>
        <w:rPr>
          <w:rFonts w:ascii="Times New Roman"/>
          <w:szCs w:val="24"/>
        </w:rPr>
      </w:pPr>
      <w:bookmarkStart w:id="61" w:name="_Hlk84841672"/>
      <w:r w:rsidRPr="0078491B">
        <w:rPr>
          <w:rFonts w:ascii="Times New Roman"/>
          <w:szCs w:val="24"/>
        </w:rPr>
        <w:t>精密度数据是在</w:t>
      </w:r>
      <w:r w:rsidRPr="0078491B">
        <w:rPr>
          <w:rFonts w:ascii="Times New Roman"/>
          <w:szCs w:val="24"/>
        </w:rPr>
        <w:t>2021</w:t>
      </w:r>
      <w:r w:rsidRPr="0078491B">
        <w:rPr>
          <w:rFonts w:ascii="Times New Roman"/>
          <w:szCs w:val="24"/>
        </w:rPr>
        <w:t>年由</w:t>
      </w:r>
      <w:r w:rsidRPr="0078491B">
        <w:rPr>
          <w:rFonts w:ascii="Times New Roman"/>
          <w:szCs w:val="24"/>
        </w:rPr>
        <w:t>XX</w:t>
      </w:r>
      <w:r w:rsidRPr="0078491B">
        <w:rPr>
          <w:rFonts w:ascii="Times New Roman"/>
          <w:szCs w:val="24"/>
        </w:rPr>
        <w:t>家实验室对</w:t>
      </w:r>
      <w:r w:rsidRPr="0078491B">
        <w:rPr>
          <w:rFonts w:ascii="Times New Roman"/>
        </w:rPr>
        <w:t>X</w:t>
      </w:r>
      <w:r w:rsidRPr="0078491B">
        <w:rPr>
          <w:rFonts w:ascii="Times New Roman"/>
        </w:rPr>
        <w:t>个不同</w:t>
      </w:r>
      <w:r w:rsidRPr="0078491B">
        <w:rPr>
          <w:rFonts w:ascii="Times New Roman" w:hint="eastAsia"/>
        </w:rPr>
        <w:t>水平的</w:t>
      </w:r>
      <w:r w:rsidRPr="0078491B">
        <w:rPr>
          <w:rFonts w:ascii="Times New Roman"/>
        </w:rPr>
        <w:t>样品进行共同试验确定的。每个实验室对</w:t>
      </w:r>
      <w:r w:rsidRPr="0078491B">
        <w:rPr>
          <w:rFonts w:ascii="Times New Roman" w:hint="eastAsia"/>
        </w:rPr>
        <w:t>每</w:t>
      </w:r>
      <w:r w:rsidRPr="0078491B">
        <w:rPr>
          <w:rFonts w:ascii="Times New Roman"/>
        </w:rPr>
        <w:t>个水平的</w:t>
      </w:r>
      <w:r w:rsidRPr="0078491B">
        <w:rPr>
          <w:rFonts w:ascii="Times New Roman" w:hint="eastAsia"/>
        </w:rPr>
        <w:t>样品</w:t>
      </w:r>
      <w:r w:rsidRPr="0078491B">
        <w:rPr>
          <w:rFonts w:ascii="Times New Roman"/>
        </w:rPr>
        <w:t>在重复性条件下独立测定</w:t>
      </w:r>
      <w:r w:rsidRPr="0078491B">
        <w:rPr>
          <w:rFonts w:ascii="Times New Roman"/>
        </w:rPr>
        <w:t>7</w:t>
      </w:r>
      <w:r w:rsidRPr="0078491B">
        <w:rPr>
          <w:rFonts w:ascii="Times New Roman" w:hint="eastAsia"/>
        </w:rPr>
        <w:t>～</w:t>
      </w:r>
      <w:r w:rsidRPr="0078491B">
        <w:rPr>
          <w:rFonts w:ascii="Times New Roman"/>
        </w:rPr>
        <w:t>11</w:t>
      </w:r>
      <w:r w:rsidRPr="0078491B">
        <w:rPr>
          <w:rFonts w:ascii="Times New Roman"/>
        </w:rPr>
        <w:t>次。测定的原始数据见表</w:t>
      </w:r>
      <w:r w:rsidRPr="0078491B">
        <w:rPr>
          <w:rFonts w:ascii="Times New Roman"/>
        </w:rPr>
        <w:t>A.1</w:t>
      </w:r>
      <w:r w:rsidRPr="0078491B">
        <w:rPr>
          <w:rFonts w:ascii="Times New Roman"/>
        </w:rPr>
        <w:t>。</w:t>
      </w:r>
    </w:p>
    <w:p w:rsidR="0078491B" w:rsidRPr="0078491B" w:rsidRDefault="0078491B" w:rsidP="0078491B">
      <w:pPr>
        <w:pStyle w:val="aff5"/>
        <w:spacing w:before="120" w:after="120"/>
      </w:pPr>
      <w:r w:rsidRPr="0078491B">
        <w:rPr>
          <w:rFonts w:hint="eastAsia"/>
        </w:rPr>
        <w:t>精密度试验原始数据</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68"/>
        <w:gridCol w:w="735"/>
        <w:gridCol w:w="734"/>
        <w:gridCol w:w="734"/>
        <w:gridCol w:w="734"/>
        <w:gridCol w:w="734"/>
        <w:gridCol w:w="734"/>
        <w:gridCol w:w="734"/>
        <w:gridCol w:w="734"/>
        <w:gridCol w:w="724"/>
        <w:gridCol w:w="726"/>
        <w:gridCol w:w="711"/>
      </w:tblGrid>
      <w:tr w:rsidR="0078491B" w:rsidRPr="0078491B" w:rsidTr="002A0813">
        <w:trPr>
          <w:trHeight w:hRule="exact" w:val="397"/>
        </w:trPr>
        <w:tc>
          <w:tcPr>
            <w:tcW w:w="768" w:type="dxa"/>
            <w:vMerge w:val="restart"/>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实验室</w:t>
            </w:r>
          </w:p>
        </w:tc>
        <w:tc>
          <w:tcPr>
            <w:tcW w:w="768" w:type="dxa"/>
            <w:vMerge w:val="restart"/>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水平数</w:t>
            </w:r>
          </w:p>
        </w:tc>
        <w:tc>
          <w:tcPr>
            <w:tcW w:w="8034" w:type="dxa"/>
            <w:gridSpan w:val="11"/>
            <w:shd w:val="clear" w:color="auto" w:fill="auto"/>
            <w:vAlign w:val="center"/>
          </w:tcPr>
          <w:p w:rsidR="0078491B" w:rsidRPr="0078491B" w:rsidRDefault="0078491B" w:rsidP="0078491B">
            <w:pPr>
              <w:adjustRightInd/>
              <w:spacing w:line="240" w:lineRule="auto"/>
              <w:jc w:val="center"/>
              <w:rPr>
                <w:rFonts w:ascii="Times New Roman" w:hAnsi="Times New Roman"/>
                <w:i/>
                <w:color w:val="000000"/>
                <w:sz w:val="18"/>
                <w:szCs w:val="18"/>
              </w:rPr>
            </w:pPr>
            <w:r w:rsidRPr="0078491B">
              <w:rPr>
                <w:rFonts w:ascii="Times New Roman" w:hAnsi="Times New Roman" w:hint="eastAsia"/>
                <w:i/>
                <w:color w:val="000000"/>
                <w:sz w:val="18"/>
                <w:szCs w:val="18"/>
              </w:rPr>
              <w:t>n</w:t>
            </w:r>
          </w:p>
        </w:tc>
      </w:tr>
      <w:tr w:rsidR="0078491B" w:rsidRPr="0078491B" w:rsidTr="002A0813">
        <w:trPr>
          <w:trHeight w:hRule="exact" w:val="397"/>
        </w:trPr>
        <w:tc>
          <w:tcPr>
            <w:tcW w:w="768" w:type="dxa"/>
            <w:vMerge/>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68" w:type="dxa"/>
            <w:vMerge/>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35"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w:t>
            </w:r>
          </w:p>
        </w:tc>
        <w:tc>
          <w:tcPr>
            <w:tcW w:w="734"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2</w:t>
            </w:r>
          </w:p>
        </w:tc>
        <w:tc>
          <w:tcPr>
            <w:tcW w:w="734"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3</w:t>
            </w:r>
          </w:p>
        </w:tc>
        <w:tc>
          <w:tcPr>
            <w:tcW w:w="734"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4</w:t>
            </w:r>
          </w:p>
        </w:tc>
        <w:tc>
          <w:tcPr>
            <w:tcW w:w="734"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5</w:t>
            </w:r>
          </w:p>
        </w:tc>
        <w:tc>
          <w:tcPr>
            <w:tcW w:w="734"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6</w:t>
            </w:r>
          </w:p>
        </w:tc>
        <w:tc>
          <w:tcPr>
            <w:tcW w:w="734"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7</w:t>
            </w:r>
          </w:p>
        </w:tc>
        <w:tc>
          <w:tcPr>
            <w:tcW w:w="734"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8</w:t>
            </w:r>
          </w:p>
        </w:tc>
        <w:tc>
          <w:tcPr>
            <w:tcW w:w="724"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9</w:t>
            </w:r>
          </w:p>
        </w:tc>
        <w:tc>
          <w:tcPr>
            <w:tcW w:w="726"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10</w:t>
            </w:r>
          </w:p>
        </w:tc>
        <w:tc>
          <w:tcPr>
            <w:tcW w:w="711" w:type="dxa"/>
            <w:tcBorders>
              <w:bottom w:val="single" w:sz="4" w:space="0" w:color="auto"/>
            </w:tcBorders>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11</w:t>
            </w:r>
          </w:p>
        </w:tc>
      </w:tr>
      <w:tr w:rsidR="0078491B" w:rsidRPr="0078491B" w:rsidTr="002A0813">
        <w:trPr>
          <w:trHeight w:hRule="exact" w:val="397"/>
        </w:trPr>
        <w:tc>
          <w:tcPr>
            <w:tcW w:w="768" w:type="dxa"/>
            <w:vMerge w:val="restart"/>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35"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c>
          <w:tcPr>
            <w:tcW w:w="734"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c>
          <w:tcPr>
            <w:tcW w:w="734"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c>
          <w:tcPr>
            <w:tcW w:w="734"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c>
          <w:tcPr>
            <w:tcW w:w="734"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c>
          <w:tcPr>
            <w:tcW w:w="734"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c>
          <w:tcPr>
            <w:tcW w:w="734"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c>
          <w:tcPr>
            <w:tcW w:w="734"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c>
          <w:tcPr>
            <w:tcW w:w="724"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c>
          <w:tcPr>
            <w:tcW w:w="726"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c>
          <w:tcPr>
            <w:tcW w:w="711" w:type="dxa"/>
            <w:tcBorders>
              <w:top w:val="single" w:sz="4" w:space="0" w:color="auto"/>
            </w:tcBorders>
          </w:tcPr>
          <w:p w:rsidR="0078491B" w:rsidRPr="0078491B" w:rsidRDefault="0078491B" w:rsidP="0078491B">
            <w:pPr>
              <w:adjustRightInd/>
              <w:spacing w:line="240" w:lineRule="auto"/>
              <w:rPr>
                <w:rFonts w:ascii="Times New Roman" w:hAnsi="Times New Roman"/>
                <w:sz w:val="18"/>
                <w:szCs w:val="18"/>
              </w:rPr>
            </w:pPr>
          </w:p>
        </w:tc>
      </w:tr>
      <w:tr w:rsidR="0078491B" w:rsidRPr="0078491B" w:rsidTr="002A0813">
        <w:trPr>
          <w:trHeight w:hRule="exact" w:val="397"/>
        </w:trPr>
        <w:tc>
          <w:tcPr>
            <w:tcW w:w="768" w:type="dxa"/>
            <w:vMerge/>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35"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24" w:type="dxa"/>
          </w:tcPr>
          <w:p w:rsidR="0078491B" w:rsidRPr="0078491B" w:rsidRDefault="0078491B" w:rsidP="0078491B">
            <w:pPr>
              <w:adjustRightInd/>
              <w:spacing w:line="240" w:lineRule="auto"/>
              <w:rPr>
                <w:rFonts w:ascii="Times New Roman" w:hAnsi="Times New Roman"/>
                <w:sz w:val="18"/>
                <w:szCs w:val="18"/>
              </w:rPr>
            </w:pPr>
          </w:p>
        </w:tc>
        <w:tc>
          <w:tcPr>
            <w:tcW w:w="726" w:type="dxa"/>
          </w:tcPr>
          <w:p w:rsidR="0078491B" w:rsidRPr="0078491B" w:rsidRDefault="0078491B" w:rsidP="0078491B">
            <w:pPr>
              <w:adjustRightInd/>
              <w:spacing w:line="240" w:lineRule="auto"/>
              <w:rPr>
                <w:rFonts w:ascii="Times New Roman" w:hAnsi="Times New Roman"/>
                <w:sz w:val="18"/>
                <w:szCs w:val="18"/>
              </w:rPr>
            </w:pPr>
          </w:p>
        </w:tc>
        <w:tc>
          <w:tcPr>
            <w:tcW w:w="711" w:type="dxa"/>
          </w:tcPr>
          <w:p w:rsidR="0078491B" w:rsidRPr="0078491B" w:rsidRDefault="0078491B" w:rsidP="0078491B">
            <w:pPr>
              <w:adjustRightInd/>
              <w:spacing w:line="240" w:lineRule="auto"/>
              <w:rPr>
                <w:rFonts w:ascii="Times New Roman" w:hAnsi="Times New Roman"/>
                <w:sz w:val="18"/>
                <w:szCs w:val="18"/>
              </w:rPr>
            </w:pPr>
          </w:p>
        </w:tc>
      </w:tr>
      <w:tr w:rsidR="0078491B" w:rsidRPr="0078491B" w:rsidTr="002A0813">
        <w:trPr>
          <w:trHeight w:hRule="exact" w:val="397"/>
        </w:trPr>
        <w:tc>
          <w:tcPr>
            <w:tcW w:w="768" w:type="dxa"/>
            <w:vMerge/>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35"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34" w:type="dxa"/>
          </w:tcPr>
          <w:p w:rsidR="0078491B" w:rsidRPr="0078491B" w:rsidRDefault="0078491B" w:rsidP="0078491B">
            <w:pPr>
              <w:adjustRightInd/>
              <w:spacing w:line="240" w:lineRule="auto"/>
              <w:rPr>
                <w:rFonts w:ascii="Times New Roman" w:hAnsi="Times New Roman"/>
                <w:sz w:val="18"/>
                <w:szCs w:val="18"/>
              </w:rPr>
            </w:pPr>
          </w:p>
        </w:tc>
        <w:tc>
          <w:tcPr>
            <w:tcW w:w="724" w:type="dxa"/>
          </w:tcPr>
          <w:p w:rsidR="0078491B" w:rsidRPr="0078491B" w:rsidRDefault="0078491B" w:rsidP="0078491B">
            <w:pPr>
              <w:adjustRightInd/>
              <w:spacing w:line="240" w:lineRule="auto"/>
              <w:rPr>
                <w:rFonts w:ascii="Times New Roman" w:hAnsi="Times New Roman"/>
                <w:sz w:val="18"/>
                <w:szCs w:val="18"/>
              </w:rPr>
            </w:pPr>
          </w:p>
        </w:tc>
        <w:tc>
          <w:tcPr>
            <w:tcW w:w="726" w:type="dxa"/>
          </w:tcPr>
          <w:p w:rsidR="0078491B" w:rsidRPr="0078491B" w:rsidRDefault="0078491B" w:rsidP="0078491B">
            <w:pPr>
              <w:adjustRightInd/>
              <w:spacing w:line="240" w:lineRule="auto"/>
              <w:rPr>
                <w:rFonts w:ascii="Times New Roman" w:hAnsi="Times New Roman"/>
                <w:sz w:val="18"/>
                <w:szCs w:val="18"/>
              </w:rPr>
            </w:pPr>
          </w:p>
        </w:tc>
        <w:tc>
          <w:tcPr>
            <w:tcW w:w="711" w:type="dxa"/>
          </w:tcPr>
          <w:p w:rsidR="0078491B" w:rsidRPr="0078491B" w:rsidRDefault="0078491B" w:rsidP="0078491B">
            <w:pPr>
              <w:adjustRightInd/>
              <w:spacing w:line="240" w:lineRule="auto"/>
              <w:rPr>
                <w:rFonts w:ascii="Times New Roman" w:hAnsi="Times New Roman"/>
                <w:sz w:val="18"/>
                <w:szCs w:val="18"/>
              </w:rPr>
            </w:pPr>
          </w:p>
        </w:tc>
      </w:tr>
      <w:tr w:rsidR="0078491B" w:rsidRPr="0078491B" w:rsidTr="002A0813">
        <w:trPr>
          <w:trHeight w:hRule="exact" w:val="397"/>
        </w:trPr>
        <w:tc>
          <w:tcPr>
            <w:tcW w:w="768" w:type="dxa"/>
            <w:vMerge w:val="restart"/>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6"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11"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r>
      <w:tr w:rsidR="0078491B" w:rsidRPr="0078491B" w:rsidTr="002A0813">
        <w:trPr>
          <w:trHeight w:hRule="exact" w:val="397"/>
        </w:trPr>
        <w:tc>
          <w:tcPr>
            <w:tcW w:w="768" w:type="dxa"/>
            <w:vMerge/>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35"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6"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11"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r>
      <w:tr w:rsidR="0078491B" w:rsidRPr="0078491B" w:rsidTr="002A0813">
        <w:trPr>
          <w:trHeight w:hRule="exact" w:val="397"/>
        </w:trPr>
        <w:tc>
          <w:tcPr>
            <w:tcW w:w="768" w:type="dxa"/>
            <w:vMerge/>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35"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6"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11"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r>
      <w:tr w:rsidR="0078491B" w:rsidRPr="0078491B" w:rsidTr="002A0813">
        <w:trPr>
          <w:trHeight w:hRule="exact" w:val="397"/>
        </w:trPr>
        <w:tc>
          <w:tcPr>
            <w:tcW w:w="768" w:type="dxa"/>
            <w:vMerge w:val="restart"/>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4"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6"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11" w:type="dxa"/>
            <w:tcBorders>
              <w:top w:val="single" w:sz="4" w:space="0" w:color="auto"/>
            </w:tcBorders>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r>
      <w:tr w:rsidR="0078491B" w:rsidRPr="0078491B" w:rsidTr="002A0813">
        <w:trPr>
          <w:trHeight w:hRule="exact" w:val="397"/>
        </w:trPr>
        <w:tc>
          <w:tcPr>
            <w:tcW w:w="768" w:type="dxa"/>
            <w:vMerge/>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35"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6"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11"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r>
      <w:tr w:rsidR="0078491B" w:rsidRPr="0078491B" w:rsidTr="002A0813">
        <w:trPr>
          <w:trHeight w:hRule="exact" w:val="397"/>
        </w:trPr>
        <w:tc>
          <w:tcPr>
            <w:tcW w:w="768" w:type="dxa"/>
            <w:vMerge/>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78491B">
            <w:pPr>
              <w:adjustRightInd/>
              <w:spacing w:line="240" w:lineRule="auto"/>
              <w:jc w:val="center"/>
              <w:rPr>
                <w:rFonts w:ascii="Times New Roman" w:hAnsi="Times New Roman"/>
                <w:color w:val="000000"/>
                <w:sz w:val="18"/>
                <w:szCs w:val="18"/>
              </w:rPr>
            </w:pPr>
          </w:p>
        </w:tc>
        <w:tc>
          <w:tcPr>
            <w:tcW w:w="735"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4"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26"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c>
          <w:tcPr>
            <w:tcW w:w="711" w:type="dxa"/>
            <w:vAlign w:val="center"/>
          </w:tcPr>
          <w:p w:rsidR="0078491B" w:rsidRPr="0078491B" w:rsidRDefault="0078491B" w:rsidP="0078491B">
            <w:pPr>
              <w:adjustRightInd/>
              <w:spacing w:line="240" w:lineRule="auto"/>
              <w:jc w:val="center"/>
              <w:rPr>
                <w:rFonts w:ascii="Times New Roman" w:eastAsia="等线" w:hAnsi="Times New Roman"/>
                <w:color w:val="000000"/>
                <w:sz w:val="18"/>
                <w:szCs w:val="18"/>
              </w:rPr>
            </w:pPr>
          </w:p>
        </w:tc>
      </w:tr>
    </w:tbl>
    <w:p w:rsidR="0078491B" w:rsidRDefault="0078491B" w:rsidP="0078491B">
      <w:pPr>
        <w:pStyle w:val="afffff2"/>
        <w:ind w:firstLineChars="0" w:firstLine="0"/>
        <w:jc w:val="center"/>
      </w:pPr>
      <w:bookmarkStart w:id="62" w:name="BookMark8"/>
      <w:bookmarkEnd w:id="59"/>
      <w:bookmarkEnd w:id="61"/>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rsidR="0078491B" w:rsidSect="0078491B">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53" w:rsidRDefault="003C1F53" w:rsidP="00D86DB7">
      <w:r>
        <w:separator/>
      </w:r>
    </w:p>
    <w:p w:rsidR="003C1F53" w:rsidRDefault="003C1F53"/>
    <w:p w:rsidR="003C1F53" w:rsidRDefault="003C1F53"/>
  </w:endnote>
  <w:endnote w:type="continuationSeparator" w:id="0">
    <w:p w:rsidR="003C1F53" w:rsidRDefault="003C1F53" w:rsidP="00D86DB7">
      <w:r>
        <w:continuationSeparator/>
      </w:r>
    </w:p>
    <w:p w:rsidR="003C1F53" w:rsidRDefault="003C1F53"/>
    <w:p w:rsidR="003C1F53" w:rsidRDefault="003C1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f2"/>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64528D">
    <w:pPr>
      <w:pStyle w:val="afffff"/>
    </w:pPr>
    <w:r>
      <w:fldChar w:fldCharType="begin"/>
    </w:r>
    <w:r>
      <w:instrText>PAGE   \* MERGEFORMAT</w:instrText>
    </w:r>
    <w:r>
      <w:fldChar w:fldCharType="separate"/>
    </w:r>
    <w:r w:rsidR="001C3529" w:rsidRPr="001C3529">
      <w:rPr>
        <w:noProof/>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53" w:rsidRDefault="003C1F53" w:rsidP="00D86DB7">
      <w:r>
        <w:separator/>
      </w:r>
    </w:p>
  </w:footnote>
  <w:footnote w:type="continuationSeparator" w:id="0">
    <w:p w:rsidR="003C1F53" w:rsidRDefault="003C1F53" w:rsidP="00D86DB7">
      <w:r>
        <w:continuationSeparator/>
      </w:r>
    </w:p>
    <w:p w:rsidR="003C1F53" w:rsidRDefault="003C1F53"/>
    <w:p w:rsidR="003C1F53" w:rsidRDefault="003C1F5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f0"/>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8491B">
      <w:rPr>
        <w:noProof/>
      </w:rPr>
      <w:t>YS/T XXXXX—XXXX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7"/>
    </w:pPr>
    <w:r>
      <w:fldChar w:fldCharType="begin"/>
    </w:r>
    <w:r>
      <w:instrText xml:space="preserve"> STYLEREF  标准文件_文件编号  \* MERGEFORMAT </w:instrText>
    </w:r>
    <w:r>
      <w:fldChar w:fldCharType="separate"/>
    </w:r>
    <w:r w:rsidR="001C3529">
      <w:t>YS/T XXXXX</w:t>
    </w:r>
    <w:r w:rsidR="001C3529">
      <w:t>—</w:t>
    </w:r>
    <w:r w:rsidR="001C3529">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3AF7EBF"/>
    <w:multiLevelType w:val="multilevel"/>
    <w:tmpl w:val="E3F4BDF4"/>
    <w:lvl w:ilvl="0">
      <w:start w:val="1"/>
      <w:numFmt w:val="decimal"/>
      <w:pStyle w:val="aff7"/>
      <w:suff w:val="nothing"/>
      <w:lvlText w:val="表%1　"/>
      <w:lvlJc w:val="left"/>
      <w:pPr>
        <w:ind w:left="0" w:firstLine="0"/>
      </w:pPr>
      <w:rPr>
        <w:rFonts w:hint="eastAsia"/>
      </w:rPr>
    </w:lvl>
    <w:lvl w:ilvl="1">
      <w:start w:val="1"/>
      <w:numFmt w:val="decimal"/>
      <w:lvlText w:val="%1.%2"/>
      <w:lvlJc w:val="left"/>
      <w:pPr>
        <w:ind w:left="-3261" w:hanging="567"/>
      </w:pPr>
      <w:rPr>
        <w:rFonts w:hint="eastAsia"/>
      </w:rPr>
    </w:lvl>
    <w:lvl w:ilvl="2">
      <w:start w:val="1"/>
      <w:numFmt w:val="decimal"/>
      <w:lvlText w:val="%1.%2.%3"/>
      <w:lvlJc w:val="left"/>
      <w:pPr>
        <w:ind w:left="-2835" w:hanging="567"/>
      </w:pPr>
      <w:rPr>
        <w:rFonts w:hint="eastAsia"/>
      </w:rPr>
    </w:lvl>
    <w:lvl w:ilvl="3">
      <w:start w:val="1"/>
      <w:numFmt w:val="decimal"/>
      <w:lvlText w:val="%1.%2.%3.%4"/>
      <w:lvlJc w:val="left"/>
      <w:pPr>
        <w:ind w:left="-2269" w:hanging="708"/>
      </w:pPr>
      <w:rPr>
        <w:rFonts w:hint="eastAsia"/>
      </w:rPr>
    </w:lvl>
    <w:lvl w:ilvl="4">
      <w:start w:val="1"/>
      <w:numFmt w:val="decimal"/>
      <w:lvlText w:val="%1.%2.%3.%4.%5"/>
      <w:lvlJc w:val="left"/>
      <w:pPr>
        <w:ind w:left="-1702" w:hanging="850"/>
      </w:pPr>
      <w:rPr>
        <w:rFonts w:hint="eastAsia"/>
      </w:rPr>
    </w:lvl>
    <w:lvl w:ilvl="5">
      <w:start w:val="1"/>
      <w:numFmt w:val="decimal"/>
      <w:lvlText w:val="%1.%2.%3.%4.%5.%6"/>
      <w:lvlJc w:val="left"/>
      <w:pPr>
        <w:ind w:left="-993" w:hanging="1134"/>
      </w:pPr>
      <w:rPr>
        <w:rFonts w:hint="eastAsia"/>
      </w:rPr>
    </w:lvl>
    <w:lvl w:ilvl="6">
      <w:start w:val="1"/>
      <w:numFmt w:val="decimal"/>
      <w:lvlText w:val="%1.%2.%3.%4.%5.%6.%7"/>
      <w:lvlJc w:val="left"/>
      <w:pPr>
        <w:ind w:left="-426" w:hanging="1276"/>
      </w:pPr>
      <w:rPr>
        <w:rFonts w:hint="eastAsia"/>
      </w:rPr>
    </w:lvl>
    <w:lvl w:ilvl="7">
      <w:start w:val="1"/>
      <w:numFmt w:val="decimal"/>
      <w:lvlText w:val="%1.%2.%3.%4.%5.%6.%7.%8"/>
      <w:lvlJc w:val="left"/>
      <w:pPr>
        <w:ind w:left="141" w:hanging="1418"/>
      </w:pPr>
      <w:rPr>
        <w:rFonts w:hint="eastAsia"/>
      </w:rPr>
    </w:lvl>
    <w:lvl w:ilvl="8">
      <w:start w:val="1"/>
      <w:numFmt w:val="decimal"/>
      <w:lvlText w:val="%1.%2.%3.%4.%5.%6.%7.%8.%9"/>
      <w:lvlJc w:val="left"/>
      <w:pPr>
        <w:ind w:left="849" w:hanging="1700"/>
      </w:pPr>
      <w:rPr>
        <w:rFonts w:hint="eastAsia"/>
      </w:rPr>
    </w:lvl>
  </w:abstractNum>
  <w:abstractNum w:abstractNumId="26" w15:restartNumberingAfterBreak="0">
    <w:nsid w:val="644622F9"/>
    <w:multiLevelType w:val="multilevel"/>
    <w:tmpl w:val="F5E62372"/>
    <w:lvl w:ilvl="0">
      <w:start w:val="1"/>
      <w:numFmt w:val="upperRoman"/>
      <w:pStyle w:val="aff8"/>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b"/>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3"/>
  </w:num>
  <w:num w:numId="3">
    <w:abstractNumId w:val="5"/>
  </w:num>
  <w:num w:numId="4">
    <w:abstractNumId w:val="8"/>
  </w:num>
  <w:num w:numId="5">
    <w:abstractNumId w:val="29"/>
  </w:num>
  <w:num w:numId="6">
    <w:abstractNumId w:val="9"/>
  </w:num>
  <w:num w:numId="7">
    <w:abstractNumId w:val="21"/>
  </w:num>
  <w:num w:numId="8">
    <w:abstractNumId w:val="7"/>
  </w:num>
  <w:num w:numId="9">
    <w:abstractNumId w:val="24"/>
  </w:num>
  <w:num w:numId="10">
    <w:abstractNumId w:val="27"/>
  </w:num>
  <w:num w:numId="11">
    <w:abstractNumId w:val="22"/>
  </w:num>
  <w:num w:numId="12">
    <w:abstractNumId w:val="35"/>
  </w:num>
  <w:num w:numId="13">
    <w:abstractNumId w:val="19"/>
  </w:num>
  <w:num w:numId="14">
    <w:abstractNumId w:val="36"/>
  </w:num>
  <w:num w:numId="15">
    <w:abstractNumId w:val="1"/>
  </w:num>
  <w:num w:numId="16">
    <w:abstractNumId w:val="26"/>
  </w:num>
  <w:num w:numId="17">
    <w:abstractNumId w:val="6"/>
  </w:num>
  <w:num w:numId="18">
    <w:abstractNumId w:val="15"/>
  </w:num>
  <w:num w:numId="19">
    <w:abstractNumId w:val="20"/>
  </w:num>
  <w:num w:numId="20">
    <w:abstractNumId w:val="31"/>
  </w:num>
  <w:num w:numId="21">
    <w:abstractNumId w:val="32"/>
  </w:num>
  <w:num w:numId="22">
    <w:abstractNumId w:val="12"/>
  </w:num>
  <w:num w:numId="23">
    <w:abstractNumId w:val="14"/>
  </w:num>
  <w:num w:numId="24">
    <w:abstractNumId w:val="34"/>
  </w:num>
  <w:num w:numId="25">
    <w:abstractNumId w:val="2"/>
  </w:num>
  <w:num w:numId="26">
    <w:abstractNumId w:val="4"/>
  </w:num>
  <w:num w:numId="27">
    <w:abstractNumId w:val="18"/>
  </w:num>
  <w:num w:numId="28">
    <w:abstractNumId w:val="16"/>
  </w:num>
  <w:num w:numId="29">
    <w:abstractNumId w:val="30"/>
  </w:num>
  <w:num w:numId="30">
    <w:abstractNumId w:val="11"/>
  </w:num>
  <w:num w:numId="31">
    <w:abstractNumId w:val="28"/>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7"/>
  </w:num>
  <w:num w:numId="41">
    <w:abstractNumId w:val="25"/>
  </w:num>
  <w:num w:numId="42">
    <w:abstractNumId w:val="33"/>
  </w:num>
  <w:num w:numId="43">
    <w:abstractNumId w:val="10"/>
  </w:num>
  <w:num w:numId="44">
    <w:abstractNumId w:val="33"/>
  </w:num>
  <w:num w:numId="45">
    <w:abstractNumId w:val="25"/>
  </w:num>
  <w:num w:numId="46">
    <w:abstractNumId w:val="33"/>
  </w:num>
  <w:num w:numId="47">
    <w:abstractNumId w:val="33"/>
  </w:num>
  <w:num w:numId="48">
    <w:abstractNumId w:val="27"/>
  </w:num>
  <w:num w:numId="4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Xkn3N56UD3+LmpBrBtemMm0zDyBq0h9jqF1ZtywQ4lIooC4vaFcVennkrsNmpzraVd2iGD+6fBPxzzlZ0uueQ==" w:salt="kyzoIArzOPEk/vv4jGax1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6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3897"/>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1985"/>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3529"/>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68F0"/>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1F53"/>
    <w:rsid w:val="003C2859"/>
    <w:rsid w:val="003C5A43"/>
    <w:rsid w:val="003D0519"/>
    <w:rsid w:val="003D0FF6"/>
    <w:rsid w:val="003D262C"/>
    <w:rsid w:val="003D6D61"/>
    <w:rsid w:val="003E091D"/>
    <w:rsid w:val="003E1C53"/>
    <w:rsid w:val="003E2A69"/>
    <w:rsid w:val="003E2D49"/>
    <w:rsid w:val="003E2FD4"/>
    <w:rsid w:val="003E49F6"/>
    <w:rsid w:val="003E7333"/>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3841"/>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567"/>
    <w:rsid w:val="004D7C42"/>
    <w:rsid w:val="004E0465"/>
    <w:rsid w:val="004E127B"/>
    <w:rsid w:val="004E1C0A"/>
    <w:rsid w:val="004E3014"/>
    <w:rsid w:val="004E30C5"/>
    <w:rsid w:val="004E4AA5"/>
    <w:rsid w:val="004E4AEE"/>
    <w:rsid w:val="004E59E3"/>
    <w:rsid w:val="004E67C0"/>
    <w:rsid w:val="004F391A"/>
    <w:rsid w:val="004F3CFB"/>
    <w:rsid w:val="004F5B26"/>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B74"/>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1007"/>
    <w:rsid w:val="005E1BFE"/>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9AA"/>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8491B"/>
    <w:rsid w:val="007959E8"/>
    <w:rsid w:val="00795E9C"/>
    <w:rsid w:val="007A0521"/>
    <w:rsid w:val="007A0DEF"/>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431"/>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862"/>
    <w:rsid w:val="009273B3"/>
    <w:rsid w:val="009305B5"/>
    <w:rsid w:val="00930F0F"/>
    <w:rsid w:val="0094039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900"/>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D660B"/>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BAE"/>
    <w:rsid w:val="00B62B58"/>
    <w:rsid w:val="00B65149"/>
    <w:rsid w:val="00B66567"/>
    <w:rsid w:val="00B66F52"/>
    <w:rsid w:val="00B66FE5"/>
    <w:rsid w:val="00B72880"/>
    <w:rsid w:val="00B758BF"/>
    <w:rsid w:val="00B827A6"/>
    <w:rsid w:val="00B831CE"/>
    <w:rsid w:val="00B86677"/>
    <w:rsid w:val="00B868FE"/>
    <w:rsid w:val="00B87131"/>
    <w:rsid w:val="00B91E4B"/>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15A"/>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2B26"/>
    <w:rsid w:val="00C24C8D"/>
    <w:rsid w:val="00C25FE2"/>
    <w:rsid w:val="00C260F4"/>
    <w:rsid w:val="00C26B53"/>
    <w:rsid w:val="00C279B2"/>
    <w:rsid w:val="00C33E50"/>
    <w:rsid w:val="00C34C20"/>
    <w:rsid w:val="00C35A3E"/>
    <w:rsid w:val="00C42130"/>
    <w:rsid w:val="00C423A4"/>
    <w:rsid w:val="00C44BF5"/>
    <w:rsid w:val="00C44C98"/>
    <w:rsid w:val="00C521D6"/>
    <w:rsid w:val="00C55232"/>
    <w:rsid w:val="00C553A4"/>
    <w:rsid w:val="00C55A06"/>
    <w:rsid w:val="00C55D03"/>
    <w:rsid w:val="00C601BC"/>
    <w:rsid w:val="00C6329F"/>
    <w:rsid w:val="00C63340"/>
    <w:rsid w:val="00C643F9"/>
    <w:rsid w:val="00C64E95"/>
    <w:rsid w:val="00C71372"/>
    <w:rsid w:val="00C72410"/>
    <w:rsid w:val="00C7287F"/>
    <w:rsid w:val="00C73096"/>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36E"/>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019"/>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688"/>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35D"/>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45A85"/>
  <w15:docId w15:val="{840EE152-AE6D-4CBA-A2D2-62DF4C20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c">
    <w:name w:val="Normal"/>
    <w:qFormat/>
    <w:rsid w:val="0078491B"/>
    <w:pPr>
      <w:widowControl w:val="0"/>
      <w:adjustRightInd w:val="0"/>
      <w:spacing w:line="400" w:lineRule="exact"/>
      <w:jc w:val="both"/>
    </w:pPr>
    <w:rPr>
      <w:kern w:val="2"/>
      <w:sz w:val="21"/>
      <w:szCs w:val="21"/>
    </w:rPr>
  </w:style>
  <w:style w:type="paragraph" w:styleId="1">
    <w:name w:val="heading 1"/>
    <w:basedOn w:val="afffc"/>
    <w:next w:val="afffc"/>
    <w:link w:val="10"/>
    <w:qFormat/>
    <w:rsid w:val="00D4734F"/>
    <w:pPr>
      <w:keepNext/>
      <w:keepLines/>
      <w:spacing w:before="340" w:after="330" w:line="578" w:lineRule="auto"/>
      <w:outlineLvl w:val="0"/>
    </w:pPr>
    <w:rPr>
      <w:b/>
      <w:bCs/>
      <w:kern w:val="44"/>
      <w:sz w:val="44"/>
      <w:szCs w:val="44"/>
    </w:rPr>
  </w:style>
  <w:style w:type="paragraph" w:styleId="22">
    <w:name w:val="heading 2"/>
    <w:basedOn w:val="afffc"/>
    <w:next w:val="afffc"/>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rsid w:val="00D4734F"/>
    <w:pPr>
      <w:keepNext/>
      <w:keepLines/>
      <w:spacing w:before="260" w:after="260" w:line="416" w:lineRule="auto"/>
      <w:outlineLvl w:val="2"/>
    </w:pPr>
    <w:rPr>
      <w:b/>
      <w:bCs/>
      <w:sz w:val="32"/>
      <w:szCs w:val="32"/>
    </w:rPr>
  </w:style>
  <w:style w:type="paragraph" w:styleId="4">
    <w:name w:val="heading 4"/>
    <w:basedOn w:val="afffc"/>
    <w:next w:val="afffc"/>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rsid w:val="00D4734F"/>
    <w:pPr>
      <w:keepNext/>
      <w:keepLines/>
      <w:adjustRightInd/>
      <w:spacing w:before="280" w:after="290" w:line="376" w:lineRule="auto"/>
      <w:outlineLvl w:val="4"/>
    </w:pPr>
    <w:rPr>
      <w:b/>
      <w:bCs/>
      <w:sz w:val="28"/>
      <w:szCs w:val="28"/>
    </w:rPr>
  </w:style>
  <w:style w:type="paragraph" w:styleId="6">
    <w:name w:val="heading 6"/>
    <w:basedOn w:val="afffc"/>
    <w:next w:val="afffc"/>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rsid w:val="00D4734F"/>
    <w:pPr>
      <w:keepNext/>
      <w:keepLines/>
      <w:adjustRightInd/>
      <w:spacing w:before="240" w:after="64" w:line="320" w:lineRule="auto"/>
      <w:outlineLvl w:val="6"/>
    </w:pPr>
    <w:rPr>
      <w:b/>
      <w:bCs/>
      <w:sz w:val="24"/>
      <w:szCs w:val="24"/>
    </w:rPr>
  </w:style>
  <w:style w:type="paragraph" w:styleId="8">
    <w:name w:val="heading 8"/>
    <w:basedOn w:val="afffc"/>
    <w:next w:val="afffc"/>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rsid w:val="00D4734F"/>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0">
    <w:name w:val="header"/>
    <w:basedOn w:val="afffc"/>
    <w:link w:val="affff1"/>
    <w:uiPriority w:val="99"/>
    <w:rsid w:val="00D4734F"/>
    <w:pPr>
      <w:tabs>
        <w:tab w:val="center" w:pos="4153"/>
        <w:tab w:val="right" w:pos="8306"/>
      </w:tabs>
      <w:adjustRightInd/>
      <w:snapToGrid w:val="0"/>
      <w:jc w:val="center"/>
    </w:pPr>
    <w:rPr>
      <w:sz w:val="18"/>
      <w:szCs w:val="18"/>
    </w:rPr>
  </w:style>
  <w:style w:type="character" w:customStyle="1" w:styleId="affff1">
    <w:name w:val="页眉 字符"/>
    <w:link w:val="affff0"/>
    <w:uiPriority w:val="99"/>
    <w:rsid w:val="00D86DB7"/>
    <w:rPr>
      <w:rFonts w:ascii="Times New Roman" w:eastAsia="宋体" w:hAnsi="Times New Roman" w:cs="Times New Roman"/>
      <w:sz w:val="18"/>
      <w:szCs w:val="18"/>
    </w:rPr>
  </w:style>
  <w:style w:type="paragraph" w:styleId="affff2">
    <w:name w:val="footer"/>
    <w:basedOn w:val="afffc"/>
    <w:link w:val="affff3"/>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3">
    <w:name w:val="页脚 字符"/>
    <w:link w:val="affff2"/>
    <w:uiPriority w:val="99"/>
    <w:rsid w:val="00D86DB7"/>
    <w:rPr>
      <w:rFonts w:ascii="宋体" w:eastAsia="宋体" w:hAnsi="Times New Roman" w:cs="Times New Roman"/>
      <w:sz w:val="18"/>
      <w:szCs w:val="18"/>
    </w:rPr>
  </w:style>
  <w:style w:type="paragraph" w:styleId="affff4">
    <w:name w:val="Balloon Text"/>
    <w:basedOn w:val="afffc"/>
    <w:link w:val="affff5"/>
    <w:uiPriority w:val="99"/>
    <w:semiHidden/>
    <w:unhideWhenUsed/>
    <w:rsid w:val="00153C7E"/>
    <w:rPr>
      <w:sz w:val="18"/>
      <w:szCs w:val="18"/>
    </w:rPr>
  </w:style>
  <w:style w:type="character" w:customStyle="1" w:styleId="affff5">
    <w:name w:val="批注框文本 字符"/>
    <w:link w:val="affff4"/>
    <w:uiPriority w:val="99"/>
    <w:semiHidden/>
    <w:rsid w:val="00153C7E"/>
    <w:rPr>
      <w:sz w:val="18"/>
      <w:szCs w:val="18"/>
    </w:rPr>
  </w:style>
  <w:style w:type="paragraph" w:styleId="affff6">
    <w:name w:val="Quote"/>
    <w:basedOn w:val="afffc"/>
    <w:next w:val="afffc"/>
    <w:link w:val="affff7"/>
    <w:uiPriority w:val="29"/>
    <w:qFormat/>
    <w:rsid w:val="00D4734F"/>
    <w:rPr>
      <w:i/>
      <w:iCs/>
      <w:color w:val="000000"/>
    </w:rPr>
  </w:style>
  <w:style w:type="character" w:customStyle="1" w:styleId="affff7">
    <w:name w:val="引用 字符"/>
    <w:link w:val="affff6"/>
    <w:uiPriority w:val="29"/>
    <w:rsid w:val="00D4734F"/>
    <w:rPr>
      <w:i/>
      <w:iCs/>
      <w:color w:val="000000"/>
    </w:rPr>
  </w:style>
  <w:style w:type="character" w:styleId="affff8">
    <w:name w:val="Strong"/>
    <w:uiPriority w:val="22"/>
    <w:qFormat/>
    <w:rsid w:val="00D4734F"/>
    <w:rPr>
      <w:b/>
      <w:bCs/>
    </w:rPr>
  </w:style>
  <w:style w:type="character" w:styleId="affff9">
    <w:name w:val="Emphasis"/>
    <w:uiPriority w:val="20"/>
    <w:qFormat/>
    <w:rsid w:val="00D4734F"/>
    <w:rPr>
      <w:i/>
      <w:iCs/>
    </w:rPr>
  </w:style>
  <w:style w:type="paragraph" w:styleId="affffa">
    <w:name w:val="Title"/>
    <w:basedOn w:val="afffc"/>
    <w:link w:val="affffb"/>
    <w:qFormat/>
    <w:rsid w:val="00D4734F"/>
    <w:pPr>
      <w:spacing w:before="240" w:after="60"/>
      <w:jc w:val="center"/>
      <w:outlineLvl w:val="0"/>
    </w:pPr>
    <w:rPr>
      <w:rFonts w:ascii="Arial" w:hAnsi="Arial" w:cs="Arial"/>
      <w:b/>
      <w:bCs/>
      <w:sz w:val="32"/>
      <w:szCs w:val="32"/>
    </w:rPr>
  </w:style>
  <w:style w:type="character" w:customStyle="1" w:styleId="affffb">
    <w:name w:val="标题 字符"/>
    <w:link w:val="affffa"/>
    <w:rsid w:val="00D4734F"/>
    <w:rPr>
      <w:rFonts w:ascii="Arial" w:eastAsia="宋体" w:hAnsi="Arial" w:cs="Arial"/>
      <w:b/>
      <w:bCs/>
      <w:sz w:val="32"/>
      <w:szCs w:val="32"/>
    </w:rPr>
  </w:style>
  <w:style w:type="paragraph" w:customStyle="1" w:styleId="affffc">
    <w:name w:val="标准标志"/>
    <w:next w:val="afffc"/>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c"/>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rsid w:val="00A61D48"/>
    <w:pPr>
      <w:ind w:left="198"/>
    </w:pPr>
    <w:rPr>
      <w:rFonts w:ascii="宋体" w:hAnsi="Times New Roman"/>
      <w:sz w:val="18"/>
    </w:rPr>
  </w:style>
  <w:style w:type="paragraph" w:customStyle="1" w:styleId="afffff">
    <w:name w:val="标准文件_页脚奇数页"/>
    <w:rsid w:val="0064528D"/>
    <w:pPr>
      <w:ind w:right="227"/>
      <w:jc w:val="right"/>
    </w:pPr>
    <w:rPr>
      <w:rFonts w:ascii="宋体" w:hAnsi="Times New Roman"/>
      <w:sz w:val="18"/>
    </w:rPr>
  </w:style>
  <w:style w:type="paragraph" w:customStyle="1" w:styleId="afffff0">
    <w:name w:val="标准书眉一"/>
    <w:rsid w:val="00D4734F"/>
    <w:pPr>
      <w:jc w:val="both"/>
    </w:pPr>
    <w:rPr>
      <w:rFonts w:ascii="Times New Roman" w:hAnsi="Times New Roman"/>
    </w:rPr>
  </w:style>
  <w:style w:type="paragraph" w:customStyle="1" w:styleId="ICS">
    <w:name w:val="标准文件_ICS"/>
    <w:basedOn w:val="afffc"/>
    <w:rsid w:val="00D4734F"/>
    <w:pPr>
      <w:spacing w:line="0" w:lineRule="atLeast"/>
    </w:pPr>
    <w:rPr>
      <w:rFonts w:ascii="黑体" w:eastAsia="黑体" w:hAnsi="宋体"/>
    </w:rPr>
  </w:style>
  <w:style w:type="paragraph" w:customStyle="1" w:styleId="afffff1">
    <w:name w:val="标准文件_标准正文"/>
    <w:basedOn w:val="afffc"/>
    <w:next w:val="afffff2"/>
    <w:rsid w:val="00071CC0"/>
    <w:pPr>
      <w:snapToGrid w:val="0"/>
      <w:ind w:firstLineChars="200" w:firstLine="200"/>
    </w:pPr>
    <w:rPr>
      <w:kern w:val="0"/>
    </w:rPr>
  </w:style>
  <w:style w:type="paragraph" w:customStyle="1" w:styleId="afffff3">
    <w:name w:val="标准文件_版本"/>
    <w:basedOn w:val="afffff1"/>
    <w:rsid w:val="00D4734F"/>
    <w:pPr>
      <w:adjustRightInd/>
      <w:snapToGrid/>
      <w:ind w:firstLineChars="0" w:firstLine="0"/>
    </w:pPr>
    <w:rPr>
      <w:rFonts w:ascii="宋体" w:hAnsi="宋体"/>
      <w:kern w:val="2"/>
    </w:rPr>
  </w:style>
  <w:style w:type="paragraph" w:customStyle="1" w:styleId="afffff4">
    <w:name w:val="标准文件_标准部门"/>
    <w:basedOn w:val="afffc"/>
    <w:rsid w:val="00D4734F"/>
    <w:pPr>
      <w:jc w:val="center"/>
    </w:pPr>
    <w:rPr>
      <w:rFonts w:ascii="黑体" w:eastAsia="黑体"/>
      <w:kern w:val="0"/>
      <w:sz w:val="44"/>
    </w:rPr>
  </w:style>
  <w:style w:type="paragraph" w:customStyle="1" w:styleId="afffff5">
    <w:name w:val="标准文件_标准代替"/>
    <w:basedOn w:val="afffc"/>
    <w:next w:val="afffc"/>
    <w:rsid w:val="00D4734F"/>
    <w:pPr>
      <w:spacing w:line="310" w:lineRule="exact"/>
      <w:jc w:val="right"/>
    </w:pPr>
    <w:rPr>
      <w:rFonts w:ascii="宋体" w:hAnsi="宋体"/>
      <w:kern w:val="0"/>
    </w:rPr>
  </w:style>
  <w:style w:type="paragraph" w:customStyle="1" w:styleId="afffff6">
    <w:name w:val="标准文件_标准名称标题"/>
    <w:basedOn w:val="afffc"/>
    <w:next w:val="afffc"/>
    <w:rsid w:val="00D4734F"/>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c"/>
    <w:rsid w:val="00D4734F"/>
    <w:pPr>
      <w:tabs>
        <w:tab w:val="center" w:pos="4154"/>
        <w:tab w:val="right" w:pos="8306"/>
      </w:tabs>
      <w:spacing w:after="120"/>
      <w:jc w:val="right"/>
    </w:pPr>
    <w:rPr>
      <w:rFonts w:ascii="黑体" w:eastAsia="黑体" w:hAnsi="宋体"/>
      <w:noProof/>
      <w:sz w:val="21"/>
    </w:rPr>
  </w:style>
  <w:style w:type="paragraph" w:customStyle="1" w:styleId="afffff8">
    <w:name w:val="标准文件_页眉偶数页"/>
    <w:basedOn w:val="afffff7"/>
    <w:next w:val="afffc"/>
    <w:rsid w:val="00D4734F"/>
    <w:pPr>
      <w:jc w:val="left"/>
    </w:pPr>
  </w:style>
  <w:style w:type="paragraph" w:customStyle="1" w:styleId="afffff9">
    <w:name w:val="标准文件_参考文献标题"/>
    <w:basedOn w:val="afffc"/>
    <w:next w:val="afffc"/>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2">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f2"/>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rsid w:val="00D4734F"/>
    <w:rPr>
      <w:rFonts w:ascii="黑体" w:eastAsia="黑体"/>
      <w:spacing w:val="0"/>
      <w:w w:val="100"/>
      <w:position w:val="3"/>
      <w:sz w:val="28"/>
    </w:rPr>
  </w:style>
  <w:style w:type="paragraph" w:customStyle="1" w:styleId="ad">
    <w:name w:val="标准文件_方框数字列项"/>
    <w:basedOn w:val="afffff2"/>
    <w:rsid w:val="00E90391"/>
    <w:pPr>
      <w:numPr>
        <w:numId w:val="3"/>
      </w:numPr>
      <w:ind w:firstLineChars="0" w:firstLine="0"/>
    </w:pPr>
  </w:style>
  <w:style w:type="paragraph" w:customStyle="1" w:styleId="afffffb">
    <w:name w:val="标准文件_封面标准编号"/>
    <w:basedOn w:val="afffc"/>
    <w:next w:val="afffff5"/>
    <w:rsid w:val="00D4734F"/>
    <w:pPr>
      <w:spacing w:line="310" w:lineRule="exact"/>
      <w:jc w:val="right"/>
    </w:pPr>
    <w:rPr>
      <w:rFonts w:ascii="黑体" w:eastAsia="黑体"/>
      <w:kern w:val="0"/>
      <w:sz w:val="28"/>
    </w:rPr>
  </w:style>
  <w:style w:type="paragraph" w:customStyle="1" w:styleId="afffffc">
    <w:name w:val="标准文件_封面标准分类号"/>
    <w:basedOn w:val="afffc"/>
    <w:rsid w:val="00D4734F"/>
    <w:rPr>
      <w:rFonts w:ascii="黑体" w:eastAsia="黑体"/>
      <w:b/>
      <w:kern w:val="0"/>
      <w:sz w:val="28"/>
    </w:rPr>
  </w:style>
  <w:style w:type="paragraph" w:customStyle="1" w:styleId="afffffd">
    <w:name w:val="标准文件_封面标准名称"/>
    <w:basedOn w:val="afffc"/>
    <w:rsid w:val="00D4734F"/>
    <w:pPr>
      <w:spacing w:line="240" w:lineRule="auto"/>
      <w:jc w:val="center"/>
    </w:pPr>
    <w:rPr>
      <w:rFonts w:ascii="黑体" w:eastAsia="黑体"/>
      <w:kern w:val="0"/>
      <w:sz w:val="52"/>
    </w:rPr>
  </w:style>
  <w:style w:type="paragraph" w:customStyle="1" w:styleId="afffffe">
    <w:name w:val="标准文件_封面标准英文名称"/>
    <w:basedOn w:val="afffc"/>
    <w:rsid w:val="00D4734F"/>
    <w:pPr>
      <w:spacing w:line="240" w:lineRule="auto"/>
      <w:jc w:val="center"/>
    </w:pPr>
    <w:rPr>
      <w:rFonts w:ascii="黑体" w:eastAsia="黑体"/>
      <w:b/>
      <w:sz w:val="28"/>
    </w:rPr>
  </w:style>
  <w:style w:type="paragraph" w:customStyle="1" w:styleId="affffff">
    <w:name w:val="标准文件_封面发布日期"/>
    <w:basedOn w:val="afffc"/>
    <w:rsid w:val="00D4734F"/>
    <w:pPr>
      <w:spacing w:line="310" w:lineRule="exact"/>
    </w:pPr>
    <w:rPr>
      <w:rFonts w:ascii="黑体" w:eastAsia="黑体"/>
      <w:kern w:val="0"/>
      <w:sz w:val="28"/>
    </w:rPr>
  </w:style>
  <w:style w:type="paragraph" w:customStyle="1" w:styleId="affffff0">
    <w:name w:val="标准文件_封面密级"/>
    <w:basedOn w:val="afffc"/>
    <w:rsid w:val="00D4734F"/>
    <w:rPr>
      <w:rFonts w:eastAsia="黑体"/>
      <w:sz w:val="32"/>
    </w:rPr>
  </w:style>
  <w:style w:type="paragraph" w:customStyle="1" w:styleId="affffff1">
    <w:name w:val="标准文件_封面实施日期"/>
    <w:basedOn w:val="afffc"/>
    <w:rsid w:val="00D4734F"/>
    <w:pPr>
      <w:spacing w:line="310" w:lineRule="exact"/>
      <w:jc w:val="right"/>
    </w:pPr>
    <w:rPr>
      <w:rFonts w:ascii="黑体" w:eastAsia="黑体"/>
      <w:sz w:val="28"/>
    </w:rPr>
  </w:style>
  <w:style w:type="paragraph" w:customStyle="1" w:styleId="affffff2">
    <w:name w:val="标准文件_封面抬头"/>
    <w:basedOn w:val="afffff2"/>
    <w:rsid w:val="00D4734F"/>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2"/>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2"/>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2"/>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2"/>
    <w:rsid w:val="002A5977"/>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2"/>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2"/>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2"/>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2"/>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4"/>
    <w:rsid w:val="00D4734F"/>
    <w:pPr>
      <w:numPr>
        <w:numId w:val="4"/>
      </w:numPr>
      <w:tabs>
        <w:tab w:val="left" w:pos="6406"/>
      </w:tabs>
      <w:spacing w:before="220" w:after="320"/>
      <w:jc w:val="center"/>
      <w:outlineLvl w:val="0"/>
    </w:pPr>
    <w:rPr>
      <w:rFonts w:ascii="黑体" w:eastAsia="黑体" w:hAnsi="Times New Roman"/>
      <w:sz w:val="21"/>
    </w:rPr>
  </w:style>
  <w:style w:type="paragraph" w:styleId="affffff4">
    <w:name w:val="Body Text"/>
    <w:basedOn w:val="afffc"/>
    <w:link w:val="affffff5"/>
    <w:rsid w:val="00D4734F"/>
    <w:pPr>
      <w:spacing w:after="120"/>
    </w:pPr>
  </w:style>
  <w:style w:type="character" w:customStyle="1" w:styleId="affffff5">
    <w:name w:val="正文文本 字符"/>
    <w:link w:val="affffff4"/>
    <w:rsid w:val="00D4734F"/>
    <w:rPr>
      <w:rFonts w:ascii="Times New Roman" w:eastAsia="宋体" w:hAnsi="Times New Roman" w:cs="Times New Roman"/>
      <w:szCs w:val="20"/>
    </w:rPr>
  </w:style>
  <w:style w:type="paragraph" w:customStyle="1" w:styleId="affffff6">
    <w:name w:val="标准文件_附录章标题"/>
    <w:next w:val="afffff2"/>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2"/>
    <w:next w:val="afffff2"/>
    <w:rsid w:val="00D4734F"/>
    <w:pPr>
      <w:ind w:leftChars="200" w:left="488" w:hangingChars="290" w:hanging="289"/>
    </w:pPr>
  </w:style>
  <w:style w:type="paragraph" w:customStyle="1" w:styleId="a6">
    <w:name w:val="标准文件_前言、引言标题"/>
    <w:next w:val="afffc"/>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2"/>
    <w:rsid w:val="00C643F9"/>
    <w:pPr>
      <w:spacing w:line="460" w:lineRule="exact"/>
    </w:pPr>
  </w:style>
  <w:style w:type="paragraph" w:customStyle="1" w:styleId="affffff9">
    <w:name w:val="标准文件_目录标题"/>
    <w:basedOn w:val="afffc"/>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6">
    <w:name w:val="标准文件_三级条标题"/>
    <w:basedOn w:val="afff5"/>
    <w:next w:val="afffff2"/>
    <w:rsid w:val="0055013B"/>
    <w:pPr>
      <w:widowControl/>
      <w:numPr>
        <w:ilvl w:val="4"/>
      </w:numPr>
      <w:outlineLvl w:val="3"/>
    </w:pPr>
  </w:style>
  <w:style w:type="character" w:styleId="affffffa">
    <w:name w:val="Subtle Reference"/>
    <w:uiPriority w:val="31"/>
    <w:qFormat/>
    <w:rsid w:val="001F69B4"/>
    <w:rPr>
      <w:smallCaps/>
      <w:color w:val="C0504D"/>
      <w:u w:val="single"/>
    </w:rPr>
  </w:style>
  <w:style w:type="paragraph" w:customStyle="1" w:styleId="affffffb">
    <w:name w:val="标准文件_示例后续"/>
    <w:basedOn w:val="afffc"/>
    <w:rsid w:val="00CB517D"/>
    <w:pPr>
      <w:adjustRightInd/>
      <w:spacing w:line="240" w:lineRule="auto"/>
      <w:ind w:firstLineChars="200" w:firstLine="200"/>
    </w:pPr>
    <w:rPr>
      <w:sz w:val="18"/>
      <w:szCs w:val="24"/>
    </w:rPr>
  </w:style>
  <w:style w:type="paragraph" w:customStyle="1" w:styleId="afff0">
    <w:name w:val="标准文件_数字编号列项"/>
    <w:rsid w:val="00C13EE9"/>
    <w:pPr>
      <w:numPr>
        <w:numId w:val="20"/>
      </w:numPr>
      <w:jc w:val="both"/>
    </w:pPr>
    <w:rPr>
      <w:rFonts w:ascii="宋体" w:hAnsi="宋体"/>
      <w:sz w:val="21"/>
    </w:rPr>
  </w:style>
  <w:style w:type="paragraph" w:customStyle="1" w:styleId="afff7">
    <w:name w:val="标准文件_四级条标题"/>
    <w:next w:val="afffff2"/>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c">
    <w:name w:val="footnote text"/>
    <w:basedOn w:val="afffc"/>
    <w:next w:val="afffc"/>
    <w:link w:val="affffffd"/>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d">
    <w:name w:val="脚注文本 字符"/>
    <w:link w:val="affffffc"/>
    <w:semiHidden/>
    <w:rsid w:val="00D4734F"/>
    <w:rPr>
      <w:rFonts w:ascii="宋体" w:eastAsia="宋体" w:hAnsi="Times New Roman" w:cs="Times New Roman"/>
      <w:sz w:val="18"/>
      <w:szCs w:val="18"/>
    </w:rPr>
  </w:style>
  <w:style w:type="paragraph" w:customStyle="1" w:styleId="affffffe">
    <w:name w:val="标准文件_条文脚注"/>
    <w:basedOn w:val="affffffc"/>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2"/>
    <w:rsid w:val="0096381A"/>
    <w:pPr>
      <w:numPr>
        <w:numId w:val="22"/>
      </w:numPr>
      <w:spacing w:line="240" w:lineRule="auto"/>
      <w:jc w:val="left"/>
    </w:pPr>
    <w:rPr>
      <w:rFonts w:ascii="宋体" w:hAnsi="宋体"/>
      <w:sz w:val="18"/>
    </w:rPr>
  </w:style>
  <w:style w:type="character" w:styleId="afffffff">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0">
    <w:name w:val="标准文件_图表脚注内容"/>
    <w:rsid w:val="00D4734F"/>
    <w:rPr>
      <w:rFonts w:ascii="宋体" w:eastAsia="宋体" w:hAnsi="宋体" w:cs="Times New Roman"/>
      <w:spacing w:val="0"/>
      <w:sz w:val="18"/>
      <w:vertAlign w:val="superscript"/>
    </w:rPr>
  </w:style>
  <w:style w:type="paragraph" w:customStyle="1" w:styleId="afff8">
    <w:name w:val="标准文件_五级条标题"/>
    <w:next w:val="afffff2"/>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2"/>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2"/>
    <w:rsid w:val="0055013B"/>
    <w:pPr>
      <w:numPr>
        <w:ilvl w:val="2"/>
      </w:numPr>
      <w:spacing w:beforeLines="50" w:before="50" w:afterLines="50" w:after="50"/>
      <w:outlineLvl w:val="1"/>
    </w:pPr>
  </w:style>
  <w:style w:type="paragraph" w:customStyle="1" w:styleId="afffffff1">
    <w:name w:val="标准文件_一致程度"/>
    <w:basedOn w:val="afffc"/>
    <w:rsid w:val="00D4734F"/>
    <w:pPr>
      <w:spacing w:line="440" w:lineRule="exact"/>
      <w:jc w:val="center"/>
    </w:pPr>
    <w:rPr>
      <w:sz w:val="28"/>
    </w:rPr>
  </w:style>
  <w:style w:type="paragraph" w:customStyle="1" w:styleId="afffffff2">
    <w:name w:val="标准文件_引言标题"/>
    <w:next w:val="afffc"/>
    <w:rsid w:val="00D4734F"/>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1"/>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c"/>
    <w:next w:val="afffff2"/>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2"/>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c"/>
    <w:next w:val="afffff1"/>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2"/>
    <w:rsid w:val="00970CDC"/>
    <w:pPr>
      <w:numPr>
        <w:numId w:val="11"/>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2"/>
    <w:rsid w:val="00D4734F"/>
    <w:pPr>
      <w:numPr>
        <w:numId w:val="12"/>
      </w:numPr>
      <w:jc w:val="center"/>
    </w:pPr>
    <w:rPr>
      <w:rFonts w:ascii="黑体" w:eastAsia="黑体" w:hAnsi="Times New Roman"/>
      <w:sz w:val="21"/>
    </w:rPr>
  </w:style>
  <w:style w:type="paragraph" w:customStyle="1" w:styleId="aff1">
    <w:name w:val="标准文件_正文英文图标题"/>
    <w:next w:val="afffff2"/>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5">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c"/>
    <w:rsid w:val="00D4734F"/>
    <w:pPr>
      <w:numPr>
        <w:ilvl w:val="3"/>
        <w:numId w:val="15"/>
      </w:numPr>
      <w:adjustRightInd/>
      <w:spacing w:line="240" w:lineRule="auto"/>
    </w:pPr>
    <w:rPr>
      <w:rFonts w:ascii="宋体" w:hAnsi="宋体"/>
      <w:szCs w:val="24"/>
    </w:rPr>
  </w:style>
  <w:style w:type="paragraph" w:customStyle="1" w:styleId="afffffff6">
    <w:name w:val="发布部门"/>
    <w:next w:val="afffff2"/>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c"/>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rsid w:val="00D4734F"/>
    <w:pPr>
      <w:spacing w:before="180" w:line="180" w:lineRule="exact"/>
      <w:jc w:val="center"/>
    </w:pPr>
    <w:rPr>
      <w:rFonts w:ascii="宋体" w:hAnsi="Times New Roman"/>
      <w:sz w:val="21"/>
    </w:rPr>
  </w:style>
  <w:style w:type="paragraph" w:customStyle="1" w:styleId="afffffffb">
    <w:name w:val="封面标准文稿类别"/>
    <w:rsid w:val="00D4734F"/>
    <w:pPr>
      <w:spacing w:before="440" w:line="400" w:lineRule="exact"/>
      <w:jc w:val="center"/>
    </w:pPr>
    <w:rPr>
      <w:rFonts w:ascii="宋体" w:hAnsi="Times New Roman"/>
      <w:sz w:val="24"/>
    </w:rPr>
  </w:style>
  <w:style w:type="paragraph" w:customStyle="1" w:styleId="afffffffc">
    <w:name w:val="封面标准英文名称"/>
    <w:rsid w:val="00815419"/>
    <w:pPr>
      <w:widowControl w:val="0"/>
      <w:spacing w:line="360" w:lineRule="exact"/>
      <w:jc w:val="center"/>
    </w:pPr>
    <w:rPr>
      <w:rFonts w:ascii="Times New Roman" w:hAnsi="Times New Roman"/>
      <w:sz w:val="28"/>
    </w:rPr>
  </w:style>
  <w:style w:type="paragraph" w:customStyle="1" w:styleId="afffffffd">
    <w:name w:val="封面一致性程度标识"/>
    <w:rsid w:val="00D4734F"/>
    <w:pPr>
      <w:spacing w:before="440" w:line="440" w:lineRule="exact"/>
      <w:jc w:val="center"/>
    </w:pPr>
    <w:rPr>
      <w:rFonts w:ascii="Times New Roman" w:hAnsi="Times New Roman"/>
      <w:sz w:val="28"/>
    </w:rPr>
  </w:style>
  <w:style w:type="paragraph" w:customStyle="1" w:styleId="afffffffe">
    <w:name w:val="封面正文"/>
    <w:rsid w:val="00D4734F"/>
    <w:pPr>
      <w:jc w:val="both"/>
    </w:pPr>
    <w:rPr>
      <w:rFonts w:ascii="Times New Roman" w:hAnsi="Times New Roman"/>
    </w:rPr>
  </w:style>
  <w:style w:type="paragraph" w:customStyle="1" w:styleId="affffffff">
    <w:name w:val="附录二级无标题条"/>
    <w:basedOn w:val="afffc"/>
    <w:next w:val="afffff2"/>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2"/>
    <w:rsid w:val="00D4734F"/>
    <w:pPr>
      <w:outlineLvl w:val="4"/>
    </w:pPr>
  </w:style>
  <w:style w:type="paragraph" w:customStyle="1" w:styleId="affffffff1">
    <w:name w:val="附录四级无标题条"/>
    <w:basedOn w:val="affffffff0"/>
    <w:next w:val="afffff2"/>
    <w:rsid w:val="00D4734F"/>
    <w:pPr>
      <w:outlineLvl w:val="5"/>
    </w:pPr>
  </w:style>
  <w:style w:type="paragraph" w:customStyle="1" w:styleId="affffffff2">
    <w:name w:val="附录图"/>
    <w:next w:val="afffff2"/>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A05AA6"/>
    <w:pPr>
      <w:numPr>
        <w:numId w:val="30"/>
      </w:numPr>
    </w:pPr>
    <w:rPr>
      <w:rFonts w:ascii="宋体" w:hAnsi="Times New Roman"/>
      <w:sz w:val="21"/>
    </w:rPr>
  </w:style>
  <w:style w:type="paragraph" w:customStyle="1" w:styleId="affffffff3">
    <w:name w:val="附录五级无标题条"/>
    <w:basedOn w:val="affffffff1"/>
    <w:next w:val="afffff2"/>
    <w:rsid w:val="00D4734F"/>
    <w:pPr>
      <w:outlineLvl w:val="6"/>
    </w:pPr>
  </w:style>
  <w:style w:type="paragraph" w:customStyle="1" w:styleId="affffffff4">
    <w:name w:val="附录性质"/>
    <w:basedOn w:val="afffc"/>
    <w:rsid w:val="00D4734F"/>
    <w:pPr>
      <w:widowControl/>
      <w:adjustRightInd/>
      <w:jc w:val="center"/>
    </w:pPr>
    <w:rPr>
      <w:rFonts w:ascii="黑体" w:eastAsia="黑体"/>
    </w:rPr>
  </w:style>
  <w:style w:type="paragraph" w:customStyle="1" w:styleId="affffffff5">
    <w:name w:val="附录一级无标题条"/>
    <w:basedOn w:val="affffff6"/>
    <w:next w:val="afffff2"/>
    <w:rsid w:val="00D4734F"/>
    <w:pPr>
      <w:autoSpaceDN w:val="0"/>
      <w:outlineLvl w:val="2"/>
    </w:pPr>
    <w:rPr>
      <w:rFonts w:ascii="宋体" w:eastAsia="宋体" w:hAnsi="宋体"/>
    </w:rPr>
  </w:style>
  <w:style w:type="character" w:customStyle="1" w:styleId="affffffff6">
    <w:name w:val="个人答复风格"/>
    <w:rsid w:val="00D4734F"/>
    <w:rPr>
      <w:rFonts w:ascii="Arial" w:eastAsia="宋体" w:hAnsi="Arial" w:cs="Arial"/>
      <w:color w:val="auto"/>
      <w:spacing w:val="0"/>
      <w:sz w:val="20"/>
    </w:rPr>
  </w:style>
  <w:style w:type="character" w:customStyle="1" w:styleId="affffffff7">
    <w:name w:val="个人撰写风格"/>
    <w:rsid w:val="00D4734F"/>
    <w:rPr>
      <w:rFonts w:ascii="Arial" w:eastAsia="宋体" w:hAnsi="Arial" w:cs="Arial"/>
      <w:color w:val="auto"/>
      <w:spacing w:val="0"/>
      <w:sz w:val="20"/>
    </w:rPr>
  </w:style>
  <w:style w:type="paragraph" w:customStyle="1" w:styleId="affffffff8">
    <w:name w:val="脚注后续"/>
    <w:rsid w:val="00D4734F"/>
    <w:pPr>
      <w:ind w:leftChars="350" w:left="350"/>
      <w:jc w:val="both"/>
    </w:pPr>
    <w:rPr>
      <w:rFonts w:ascii="宋体" w:hAnsi="Times New Roman"/>
      <w:sz w:val="18"/>
    </w:rPr>
  </w:style>
  <w:style w:type="paragraph" w:customStyle="1" w:styleId="afffb">
    <w:name w:val="列项——"/>
    <w:rsid w:val="00D4734F"/>
    <w:pPr>
      <w:widowControl w:val="0"/>
      <w:numPr>
        <w:numId w:val="14"/>
      </w:numPr>
      <w:jc w:val="both"/>
    </w:pPr>
    <w:rPr>
      <w:rFonts w:ascii="宋体" w:hAnsi="宋体"/>
      <w:sz w:val="21"/>
    </w:rPr>
  </w:style>
  <w:style w:type="paragraph" w:customStyle="1" w:styleId="affffffff9">
    <w:name w:val="列项·"/>
    <w:basedOn w:val="afffff2"/>
    <w:rsid w:val="00D4734F"/>
    <w:pPr>
      <w:tabs>
        <w:tab w:val="left" w:pos="840"/>
      </w:tabs>
    </w:pPr>
  </w:style>
  <w:style w:type="paragraph" w:customStyle="1" w:styleId="affffffffa">
    <w:name w:val="目次、索引正文"/>
    <w:rsid w:val="00D4734F"/>
    <w:pPr>
      <w:spacing w:line="320" w:lineRule="exact"/>
      <w:jc w:val="both"/>
    </w:pPr>
    <w:rPr>
      <w:rFonts w:ascii="宋体" w:hAnsi="Times New Roman"/>
      <w:sz w:val="21"/>
    </w:rPr>
  </w:style>
  <w:style w:type="paragraph" w:customStyle="1" w:styleId="210">
    <w:name w:val="目录 21"/>
    <w:basedOn w:val="afffc"/>
    <w:next w:val="afffc"/>
    <w:autoRedefine/>
    <w:semiHidden/>
    <w:rsid w:val="00D4734F"/>
    <w:pPr>
      <w:adjustRightInd/>
      <w:spacing w:line="240" w:lineRule="auto"/>
      <w:jc w:val="left"/>
    </w:pPr>
    <w:rPr>
      <w:bCs/>
      <w:iCs/>
    </w:rPr>
  </w:style>
  <w:style w:type="paragraph" w:customStyle="1" w:styleId="31">
    <w:name w:val="目录 31"/>
    <w:basedOn w:val="afffc"/>
    <w:next w:val="afffc"/>
    <w:autoRedefine/>
    <w:semiHidden/>
    <w:rsid w:val="00D4734F"/>
    <w:pPr>
      <w:spacing w:line="240" w:lineRule="auto"/>
    </w:pPr>
    <w:rPr>
      <w:rFonts w:ascii="宋体" w:hAnsi="宋体"/>
      <w:iCs/>
    </w:rPr>
  </w:style>
  <w:style w:type="paragraph" w:customStyle="1" w:styleId="41">
    <w:name w:val="目录 41"/>
    <w:basedOn w:val="afffc"/>
    <w:next w:val="afffc"/>
    <w:autoRedefine/>
    <w:semiHidden/>
    <w:rsid w:val="00D4734F"/>
    <w:pPr>
      <w:adjustRightInd/>
      <w:spacing w:line="240" w:lineRule="auto"/>
      <w:jc w:val="left"/>
    </w:pPr>
  </w:style>
  <w:style w:type="paragraph" w:customStyle="1" w:styleId="51">
    <w:name w:val="目录 51"/>
    <w:basedOn w:val="afffc"/>
    <w:next w:val="afffc"/>
    <w:autoRedefine/>
    <w:semiHidden/>
    <w:rsid w:val="00D4734F"/>
    <w:pPr>
      <w:spacing w:line="240" w:lineRule="auto"/>
    </w:pPr>
    <w:rPr>
      <w:rFonts w:ascii="宋体" w:hAnsi="宋体"/>
    </w:rPr>
  </w:style>
  <w:style w:type="paragraph" w:customStyle="1" w:styleId="61">
    <w:name w:val="目录 61"/>
    <w:basedOn w:val="afffc"/>
    <w:next w:val="afffc"/>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b">
    <w:name w:val="其他标准称谓"/>
    <w:rsid w:val="00D4734F"/>
    <w:pPr>
      <w:spacing w:line="0" w:lineRule="atLeast"/>
      <w:jc w:val="distribute"/>
    </w:pPr>
    <w:rPr>
      <w:rFonts w:ascii="黑体" w:eastAsia="黑体" w:hAnsi="宋体"/>
      <w:sz w:val="52"/>
    </w:rPr>
  </w:style>
  <w:style w:type="paragraph" w:customStyle="1" w:styleId="affffffffc">
    <w:name w:val="其他发布部门"/>
    <w:basedOn w:val="afffffff6"/>
    <w:rsid w:val="00D4734F"/>
    <w:pPr>
      <w:framePr w:wrap="around"/>
      <w:spacing w:line="0" w:lineRule="atLeast"/>
    </w:pPr>
    <w:rPr>
      <w:rFonts w:ascii="黑体" w:eastAsia="黑体"/>
      <w:b w:val="0"/>
    </w:rPr>
  </w:style>
  <w:style w:type="paragraph" w:customStyle="1" w:styleId="afff2">
    <w:name w:val="前言标题"/>
    <w:next w:val="afffc"/>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rsid w:val="00D4734F"/>
    <w:pPr>
      <w:numPr>
        <w:ilvl w:val="4"/>
        <w:numId w:val="15"/>
      </w:numPr>
      <w:adjustRightInd/>
      <w:spacing w:line="240" w:lineRule="auto"/>
    </w:pPr>
    <w:rPr>
      <w:rFonts w:ascii="宋体" w:hAnsi="宋体"/>
      <w:szCs w:val="24"/>
    </w:rPr>
  </w:style>
  <w:style w:type="paragraph" w:customStyle="1" w:styleId="affffffffd">
    <w:name w:val="实施日期"/>
    <w:basedOn w:val="afffffff7"/>
    <w:rsid w:val="00D4734F"/>
    <w:pPr>
      <w:framePr w:hSpace="0" w:wrap="around" w:xAlign="right"/>
      <w:jc w:val="right"/>
    </w:pPr>
  </w:style>
  <w:style w:type="paragraph" w:customStyle="1" w:styleId="a3">
    <w:name w:val="四级无标题条"/>
    <w:basedOn w:val="afffc"/>
    <w:rsid w:val="00D4734F"/>
    <w:pPr>
      <w:numPr>
        <w:ilvl w:val="5"/>
        <w:numId w:val="15"/>
      </w:numPr>
      <w:adjustRightInd/>
      <w:spacing w:line="240" w:lineRule="auto"/>
    </w:pPr>
    <w:rPr>
      <w:rFonts w:ascii="宋体" w:hAnsi="宋体"/>
      <w:szCs w:val="24"/>
    </w:rPr>
  </w:style>
  <w:style w:type="paragraph" w:styleId="affffffffe">
    <w:name w:val="table of figures"/>
    <w:basedOn w:val="afffc"/>
    <w:next w:val="afffc"/>
    <w:semiHidden/>
    <w:rsid w:val="00D4734F"/>
    <w:pPr>
      <w:adjustRightInd/>
      <w:spacing w:line="240" w:lineRule="auto"/>
      <w:jc w:val="left"/>
    </w:pPr>
    <w:rPr>
      <w:szCs w:val="24"/>
    </w:rPr>
  </w:style>
  <w:style w:type="paragraph" w:customStyle="1" w:styleId="afffffffff">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2"/>
    <w:rsid w:val="00D4734F"/>
    <w:pPr>
      <w:jc w:val="both"/>
    </w:pPr>
    <w:rPr>
      <w:rFonts w:ascii="宋体" w:hAnsi="宋体"/>
      <w:sz w:val="21"/>
    </w:rPr>
  </w:style>
  <w:style w:type="paragraph" w:customStyle="1" w:styleId="a4">
    <w:name w:val="五级无标题条"/>
    <w:basedOn w:val="afffc"/>
    <w:rsid w:val="00D4734F"/>
    <w:pPr>
      <w:numPr>
        <w:ilvl w:val="6"/>
        <w:numId w:val="15"/>
      </w:numPr>
      <w:adjustRightInd/>
    </w:pPr>
    <w:rPr>
      <w:szCs w:val="24"/>
    </w:rPr>
  </w:style>
  <w:style w:type="character" w:styleId="afffffffff1">
    <w:name w:val="page number"/>
    <w:rsid w:val="00D4734F"/>
    <w:rPr>
      <w:rFonts w:ascii="宋体" w:eastAsia="宋体" w:hAnsi="Times New Roman"/>
      <w:sz w:val="18"/>
    </w:rPr>
  </w:style>
  <w:style w:type="paragraph" w:customStyle="1" w:styleId="a0">
    <w:name w:val="一级无标题条"/>
    <w:basedOn w:val="afffc"/>
    <w:rsid w:val="00D4734F"/>
    <w:pPr>
      <w:numPr>
        <w:ilvl w:val="2"/>
        <w:numId w:val="15"/>
      </w:numPr>
      <w:adjustRightInd/>
      <w:spacing w:before="10" w:after="10" w:line="240" w:lineRule="auto"/>
    </w:pPr>
    <w:rPr>
      <w:rFonts w:ascii="宋体" w:hAnsi="宋体"/>
      <w:szCs w:val="24"/>
    </w:rPr>
  </w:style>
  <w:style w:type="paragraph" w:styleId="afffffffff2">
    <w:name w:val="Normal Indent"/>
    <w:basedOn w:val="afffc"/>
    <w:rsid w:val="00D4734F"/>
    <w:pPr>
      <w:ind w:firstLine="420"/>
    </w:pPr>
  </w:style>
  <w:style w:type="paragraph" w:customStyle="1" w:styleId="afffffffff3">
    <w:name w:val="注:后续"/>
    <w:rsid w:val="00D4734F"/>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rsid w:val="00D4734F"/>
    <w:pPr>
      <w:ind w:leftChars="0" w:left="1406" w:firstLineChars="0" w:hanging="499"/>
    </w:pPr>
  </w:style>
  <w:style w:type="paragraph" w:customStyle="1" w:styleId="afffffffff5">
    <w:name w:val="标准文件_一级无标题"/>
    <w:basedOn w:val="afff4"/>
    <w:qFormat/>
    <w:rsid w:val="00BA263B"/>
    <w:pPr>
      <w:spacing w:beforeLines="0" w:before="0" w:afterLines="0" w:after="0"/>
      <w:outlineLvl w:val="9"/>
    </w:pPr>
    <w:rPr>
      <w:rFonts w:ascii="宋体" w:eastAsia="宋体"/>
    </w:rPr>
  </w:style>
  <w:style w:type="paragraph" w:customStyle="1" w:styleId="afffffffff6">
    <w:name w:val="标准文件_五级无标题"/>
    <w:basedOn w:val="afff8"/>
    <w:qFormat/>
    <w:rsid w:val="00BA263B"/>
    <w:pPr>
      <w:spacing w:beforeLines="0" w:before="0" w:afterLines="0" w:after="0"/>
      <w:outlineLvl w:val="9"/>
    </w:pPr>
    <w:rPr>
      <w:rFonts w:ascii="宋体" w:eastAsia="宋体"/>
    </w:rPr>
  </w:style>
  <w:style w:type="paragraph" w:customStyle="1" w:styleId="afffffffff7">
    <w:name w:val="标准文件_三级无标题"/>
    <w:basedOn w:val="afff6"/>
    <w:qFormat/>
    <w:rsid w:val="00BA263B"/>
    <w:pPr>
      <w:spacing w:beforeLines="0" w:before="0" w:afterLines="0" w:after="0"/>
      <w:outlineLvl w:val="9"/>
    </w:pPr>
    <w:rPr>
      <w:rFonts w:ascii="宋体" w:eastAsia="宋体"/>
    </w:rPr>
  </w:style>
  <w:style w:type="paragraph" w:customStyle="1" w:styleId="afffffffff8">
    <w:name w:val="标准文件_二级无标题"/>
    <w:basedOn w:val="afff5"/>
    <w:qFormat/>
    <w:rsid w:val="00BA263B"/>
    <w:pPr>
      <w:spacing w:beforeLines="0" w:before="0" w:afterLines="0" w:after="0"/>
      <w:outlineLvl w:val="9"/>
    </w:pPr>
    <w:rPr>
      <w:rFonts w:ascii="宋体" w:eastAsia="宋体"/>
    </w:rPr>
  </w:style>
  <w:style w:type="paragraph" w:customStyle="1" w:styleId="afffffffff9">
    <w:name w:val="标准_四级无标题"/>
    <w:basedOn w:val="afff7"/>
    <w:next w:val="afffff2"/>
    <w:qFormat/>
    <w:rsid w:val="00D27582"/>
    <w:rPr>
      <w:rFonts w:eastAsia="宋体"/>
    </w:rPr>
  </w:style>
  <w:style w:type="paragraph" w:customStyle="1" w:styleId="afffffffffa">
    <w:name w:val="标准文件_四级无标题"/>
    <w:basedOn w:val="afff7"/>
    <w:qFormat/>
    <w:rsid w:val="00BA263B"/>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2"/>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2"/>
    <w:rsid w:val="00E34A98"/>
    <w:pPr>
      <w:numPr>
        <w:numId w:val="17"/>
      </w:numPr>
      <w:ind w:firstLineChars="0" w:firstLine="0"/>
    </w:pPr>
    <w:rPr>
      <w:rFonts w:cs="Arial"/>
      <w:szCs w:val="28"/>
    </w:rPr>
  </w:style>
  <w:style w:type="paragraph" w:customStyle="1" w:styleId="afffffffffb">
    <w:name w:val="标准文件_附录标题"/>
    <w:basedOn w:val="affa"/>
    <w:qFormat/>
    <w:rsid w:val="00C9435D"/>
    <w:pPr>
      <w:numPr>
        <w:numId w:val="0"/>
      </w:numPr>
      <w:spacing w:after="280"/>
      <w:outlineLvl w:val="9"/>
    </w:pPr>
  </w:style>
  <w:style w:type="paragraph" w:customStyle="1" w:styleId="afffffffffc">
    <w:name w:val="标准文件_二级项"/>
    <w:rsid w:val="009E1848"/>
    <w:rPr>
      <w:rFonts w:ascii="宋体" w:hAnsi="Times New Roman"/>
      <w:sz w:val="21"/>
    </w:rPr>
  </w:style>
  <w:style w:type="paragraph" w:customStyle="1" w:styleId="af9">
    <w:name w:val="标准文件_三级项"/>
    <w:basedOn w:val="afffc"/>
    <w:rsid w:val="00E82554"/>
    <w:pPr>
      <w:numPr>
        <w:ilvl w:val="2"/>
        <w:numId w:val="30"/>
      </w:numPr>
      <w:spacing w:line="-300" w:lineRule="auto"/>
    </w:pPr>
    <w:rPr>
      <w:rFonts w:ascii="Times New Roman" w:hAnsi="Times New Roman"/>
    </w:rPr>
  </w:style>
  <w:style w:type="paragraph" w:customStyle="1" w:styleId="afff1">
    <w:name w:val="图表脚注说明"/>
    <w:basedOn w:val="afffc"/>
    <w:next w:val="afffff2"/>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9E1848"/>
    <w:pPr>
      <w:numPr>
        <w:numId w:val="23"/>
      </w:numPr>
      <w:jc w:val="both"/>
    </w:pPr>
    <w:rPr>
      <w:rFonts w:ascii="宋体" w:hAnsi="Times New Roman"/>
      <w:sz w:val="21"/>
    </w:rPr>
  </w:style>
  <w:style w:type="paragraph" w:customStyle="1" w:styleId="afffffffffd">
    <w:name w:val="标准文件_索引字母"/>
    <w:next w:val="afffff2"/>
    <w:qFormat/>
    <w:rsid w:val="00977D02"/>
    <w:pPr>
      <w:jc w:val="center"/>
    </w:pPr>
    <w:rPr>
      <w:rFonts w:ascii="宋体" w:eastAsia="Times New Roman" w:hAnsi="宋体"/>
      <w:b/>
      <w:kern w:val="2"/>
      <w:sz w:val="21"/>
    </w:rPr>
  </w:style>
  <w:style w:type="paragraph" w:customStyle="1" w:styleId="afffffffffe">
    <w:name w:val="标准文件_附录前"/>
    <w:next w:val="afffff2"/>
    <w:qFormat/>
    <w:rsid w:val="00B56FBE"/>
    <w:pPr>
      <w:spacing w:line="20" w:lineRule="atLeast"/>
      <w:ind w:firstLine="200"/>
    </w:pPr>
    <w:rPr>
      <w:rFonts w:ascii="宋体" w:hAnsi="宋体"/>
      <w:kern w:val="2"/>
      <w:sz w:val="10"/>
    </w:rPr>
  </w:style>
  <w:style w:type="paragraph" w:customStyle="1" w:styleId="affffffffff">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2"/>
    <w:qFormat/>
    <w:rsid w:val="006D16C4"/>
    <w:pPr>
      <w:ind w:firstLineChars="0" w:firstLine="0"/>
      <w:jc w:val="center"/>
    </w:pPr>
    <w:rPr>
      <w:sz w:val="18"/>
    </w:rPr>
  </w:style>
  <w:style w:type="paragraph" w:customStyle="1" w:styleId="afff9">
    <w:name w:val="标准文件_注："/>
    <w:next w:val="afffff2"/>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1"/>
    <w:rsid w:val="00FA73B1"/>
    <w:pPr>
      <w:widowControl w:val="0"/>
      <w:numPr>
        <w:numId w:val="26"/>
      </w:numPr>
      <w:jc w:val="both"/>
    </w:pPr>
    <w:rPr>
      <w:rFonts w:ascii="宋体" w:hAnsi="Times New Roman"/>
      <w:sz w:val="18"/>
      <w:szCs w:val="18"/>
    </w:rPr>
  </w:style>
  <w:style w:type="paragraph" w:customStyle="1" w:styleId="aff0">
    <w:name w:val="标准文件_示例×："/>
    <w:basedOn w:val="afffc"/>
    <w:next w:val="affffffffff1"/>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2"/>
    <w:rsid w:val="00BA263B"/>
    <w:rPr>
      <w:rFonts w:ascii="宋体" w:hAnsi="Times New Roman"/>
      <w:noProof/>
      <w:sz w:val="21"/>
    </w:rPr>
  </w:style>
  <w:style w:type="paragraph" w:customStyle="1" w:styleId="affffffffff2">
    <w:name w:val="标准文件_表格续"/>
    <w:basedOn w:val="afffff2"/>
    <w:next w:val="afffff2"/>
    <w:qFormat/>
    <w:rsid w:val="003F6272"/>
    <w:pPr>
      <w:jc w:val="center"/>
    </w:pPr>
    <w:rPr>
      <w:rFonts w:ascii="黑体" w:eastAsia="黑体" w:hAnsi="黑体"/>
    </w:rPr>
  </w:style>
  <w:style w:type="paragraph" w:styleId="11">
    <w:name w:val="toc 1"/>
    <w:basedOn w:val="afffc"/>
    <w:next w:val="afffc"/>
    <w:autoRedefine/>
    <w:uiPriority w:val="39"/>
    <w:unhideWhenUsed/>
    <w:rsid w:val="00EB1E69"/>
    <w:rPr>
      <w:rFonts w:ascii="宋体"/>
    </w:rPr>
  </w:style>
  <w:style w:type="table" w:styleId="affffffffff3">
    <w:name w:val="Table Grid"/>
    <w:basedOn w:val="afffe"/>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4">
    <w:name w:val="Placeholder Text"/>
    <w:basedOn w:val="afffd"/>
    <w:uiPriority w:val="99"/>
    <w:semiHidden/>
    <w:rsid w:val="00445574"/>
    <w:rPr>
      <w:color w:val="808080"/>
    </w:rPr>
  </w:style>
  <w:style w:type="paragraph" w:customStyle="1" w:styleId="2">
    <w:name w:val="标准文件_二级项2"/>
    <w:basedOn w:val="afffff2"/>
    <w:qFormat/>
    <w:rsid w:val="009E1848"/>
    <w:pPr>
      <w:numPr>
        <w:ilvl w:val="1"/>
        <w:numId w:val="30"/>
      </w:numPr>
      <w:ind w:left="1271" w:firstLineChars="0" w:hanging="420"/>
    </w:pPr>
  </w:style>
  <w:style w:type="paragraph" w:customStyle="1" w:styleId="21">
    <w:name w:val="标准文件_三级项2"/>
    <w:basedOn w:val="afffff2"/>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2"/>
    <w:qFormat/>
    <w:rsid w:val="00AE070A"/>
    <w:pPr>
      <w:numPr>
        <w:numId w:val="31"/>
      </w:numPr>
      <w:spacing w:line="300" w:lineRule="exact"/>
      <w:ind w:left="1271" w:firstLineChars="0" w:hanging="420"/>
    </w:pPr>
    <w:rPr>
      <w:rFonts w:ascii="Times New Roman"/>
    </w:rPr>
  </w:style>
  <w:style w:type="paragraph" w:customStyle="1" w:styleId="affffffffff5">
    <w:name w:val="标准文件_提示"/>
    <w:basedOn w:val="afffff2"/>
    <w:next w:val="afffff2"/>
    <w:qFormat/>
    <w:rsid w:val="00365F86"/>
    <w:pPr>
      <w:ind w:firstLine="420"/>
    </w:pPr>
    <w:rPr>
      <w:rFonts w:ascii="黑体" w:eastAsia="黑体"/>
    </w:rPr>
  </w:style>
  <w:style w:type="character" w:customStyle="1" w:styleId="affffffffff6">
    <w:name w:val="标准文件_来源"/>
    <w:basedOn w:val="afffd"/>
    <w:uiPriority w:val="1"/>
    <w:qFormat/>
    <w:rsid w:val="00991875"/>
    <w:rPr>
      <w:rFonts w:eastAsia="宋体"/>
      <w:sz w:val="21"/>
    </w:rPr>
  </w:style>
  <w:style w:type="paragraph" w:customStyle="1" w:styleId="affffffffff7">
    <w:name w:val="标准文件_图表说明"/>
    <w:qFormat/>
    <w:rsid w:val="00A8446B"/>
    <w:pPr>
      <w:spacing w:line="276" w:lineRule="auto"/>
      <w:ind w:firstLine="420"/>
    </w:pPr>
    <w:rPr>
      <w:rFonts w:ascii="宋体" w:hAnsi="宋体"/>
      <w:kern w:val="2"/>
      <w:sz w:val="18"/>
    </w:rPr>
  </w:style>
  <w:style w:type="paragraph" w:customStyle="1" w:styleId="affffffffff8">
    <w:name w:val="其他发布日期"/>
    <w:basedOn w:val="afffffff7"/>
    <w:rsid w:val="00CD50A1"/>
    <w:pPr>
      <w:framePr w:w="3997" w:h="471" w:hRule="exact" w:hSpace="0" w:vSpace="181" w:wrap="around" w:vAnchor="page" w:hAnchor="page" w:x="1419" w:y="14097"/>
    </w:pPr>
  </w:style>
  <w:style w:type="paragraph" w:customStyle="1" w:styleId="affffffffff9">
    <w:name w:val="其他实施日期"/>
    <w:basedOn w:val="affffffffd"/>
    <w:rsid w:val="00CD50A1"/>
    <w:pPr>
      <w:framePr w:w="3997" w:h="471" w:hRule="exact" w:vSpace="181" w:wrap="around" w:vAnchor="page" w:hAnchor="page" w:x="7089" w:y="14097"/>
    </w:pPr>
  </w:style>
  <w:style w:type="paragraph" w:customStyle="1" w:styleId="affffffffffa">
    <w:name w:val="标准文件_文件编号"/>
    <w:basedOn w:val="afffff2"/>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rsid w:val="00A952D7"/>
    <w:pPr>
      <w:framePr w:wrap="auto"/>
      <w:spacing w:before="57"/>
    </w:pPr>
    <w:rPr>
      <w:sz w:val="21"/>
    </w:rPr>
  </w:style>
  <w:style w:type="paragraph" w:customStyle="1" w:styleId="affffffffffc">
    <w:name w:val="标准文件_文件名称"/>
    <w:basedOn w:val="afffff2"/>
    <w:next w:val="afffff2"/>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c"/>
    <w:next w:val="afffc"/>
    <w:autoRedefine/>
    <w:uiPriority w:val="39"/>
    <w:unhideWhenUsed/>
    <w:rsid w:val="00EB1E69"/>
    <w:pPr>
      <w:spacing w:line="300" w:lineRule="exact"/>
      <w:ind w:left="420"/>
    </w:pPr>
    <w:rPr>
      <w:rFonts w:ascii="宋体"/>
    </w:rPr>
  </w:style>
  <w:style w:type="paragraph" w:styleId="42">
    <w:name w:val="toc 4"/>
    <w:basedOn w:val="afffc"/>
    <w:next w:val="afffc"/>
    <w:autoRedefine/>
    <w:uiPriority w:val="39"/>
    <w:unhideWhenUsed/>
    <w:rsid w:val="00EB1E69"/>
    <w:pPr>
      <w:tabs>
        <w:tab w:val="right" w:leader="dot" w:pos="9344"/>
      </w:tabs>
      <w:spacing w:line="300" w:lineRule="exact"/>
      <w:ind w:left="629"/>
    </w:pPr>
    <w:rPr>
      <w:rFonts w:ascii="宋体"/>
    </w:rPr>
  </w:style>
  <w:style w:type="paragraph" w:styleId="52">
    <w:name w:val="toc 5"/>
    <w:basedOn w:val="afffc"/>
    <w:next w:val="afffc"/>
    <w:autoRedefine/>
    <w:uiPriority w:val="39"/>
    <w:unhideWhenUsed/>
    <w:rsid w:val="00EB1E69"/>
    <w:pPr>
      <w:ind w:left="839"/>
    </w:pPr>
    <w:rPr>
      <w:rFonts w:ascii="宋体"/>
    </w:rPr>
  </w:style>
  <w:style w:type="paragraph" w:styleId="62">
    <w:name w:val="toc 6"/>
    <w:basedOn w:val="afffc"/>
    <w:next w:val="afffc"/>
    <w:autoRedefine/>
    <w:uiPriority w:val="39"/>
    <w:unhideWhenUsed/>
    <w:rsid w:val="00EB1E69"/>
    <w:pPr>
      <w:spacing w:line="300" w:lineRule="exact"/>
      <w:ind w:left="1049"/>
    </w:pPr>
    <w:rPr>
      <w:rFonts w:ascii="宋体"/>
    </w:rPr>
  </w:style>
  <w:style w:type="paragraph" w:styleId="72">
    <w:name w:val="toc 7"/>
    <w:basedOn w:val="afffc"/>
    <w:next w:val="afffc"/>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2"/>
    <w:next w:val="afffff2"/>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2"/>
    <w:next w:val="afffff2"/>
    <w:qFormat/>
    <w:rsid w:val="009B6029"/>
    <w:pPr>
      <w:numPr>
        <w:numId w:val="32"/>
      </w:numPr>
      <w:spacing w:line="14" w:lineRule="exact"/>
      <w:ind w:firstLineChars="0" w:firstLine="0"/>
      <w:jc w:val="center"/>
    </w:pPr>
    <w:rPr>
      <w:rFonts w:eastAsia="黑体"/>
      <w:vanish/>
      <w:sz w:val="2"/>
    </w:rPr>
  </w:style>
  <w:style w:type="paragraph" w:styleId="24">
    <w:name w:val="toc 2"/>
    <w:basedOn w:val="afffc"/>
    <w:next w:val="afffc"/>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2"/>
    <w:next w:val="afffff2"/>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rsid w:val="005E3C18"/>
    <w:pPr>
      <w:numPr>
        <w:ilvl w:val="5"/>
        <w:numId w:val="36"/>
      </w:numPr>
      <w:spacing w:beforeLines="50" w:before="50" w:afterLines="50" w:after="50"/>
      <w:ind w:firstLineChars="0"/>
    </w:pPr>
    <w:rPr>
      <w:rFonts w:ascii="黑体" w:eastAsia="黑体"/>
    </w:rPr>
  </w:style>
  <w:style w:type="paragraph" w:customStyle="1" w:styleId="affffffffffd">
    <w:name w:val="标准文件_注后"/>
    <w:basedOn w:val="afffff2"/>
    <w:qFormat/>
    <w:rsid w:val="00614CC1"/>
    <w:pPr>
      <w:ind w:left="811" w:firstLineChars="0" w:firstLine="0"/>
    </w:pPr>
    <w:rPr>
      <w:sz w:val="18"/>
    </w:rPr>
  </w:style>
  <w:style w:type="paragraph" w:customStyle="1" w:styleId="X">
    <w:name w:val="标准文件_注X后"/>
    <w:basedOn w:val="afffff2"/>
    <w:qFormat/>
    <w:rsid w:val="00614CC1"/>
    <w:pPr>
      <w:ind w:left="811" w:firstLineChars="0" w:firstLine="0"/>
    </w:pPr>
    <w:rPr>
      <w:sz w:val="18"/>
    </w:rPr>
  </w:style>
  <w:style w:type="paragraph" w:customStyle="1" w:styleId="affffffffffe">
    <w:name w:val="标准文件_示例后"/>
    <w:basedOn w:val="afffff2"/>
    <w:qFormat/>
    <w:rsid w:val="00AC5DF4"/>
    <w:pPr>
      <w:ind w:left="964" w:firstLineChars="0" w:firstLine="0"/>
    </w:pPr>
    <w:rPr>
      <w:sz w:val="18"/>
    </w:rPr>
  </w:style>
  <w:style w:type="paragraph" w:customStyle="1" w:styleId="X0">
    <w:name w:val="标准文件_示例X后"/>
    <w:basedOn w:val="afffff2"/>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
    <w:name w:val="标准文件_索引项"/>
    <w:basedOn w:val="afffff2"/>
    <w:next w:val="afffff2"/>
    <w:qFormat/>
    <w:rsid w:val="00E210B5"/>
    <w:pPr>
      <w:tabs>
        <w:tab w:val="right" w:leader="dot" w:pos="9356"/>
      </w:tabs>
      <w:ind w:left="210" w:firstLineChars="0" w:hanging="210"/>
      <w:jc w:val="left"/>
    </w:pPr>
  </w:style>
  <w:style w:type="paragraph" w:customStyle="1" w:styleId="afffffffffff0">
    <w:name w:val="标准文件_附录一级无标题"/>
    <w:basedOn w:val="affb"/>
    <w:qFormat/>
    <w:rsid w:val="009D6BCA"/>
    <w:pPr>
      <w:spacing w:beforeLines="0" w:before="0" w:afterLines="0" w:after="0" w:line="276" w:lineRule="auto"/>
      <w:outlineLvl w:val="9"/>
    </w:pPr>
    <w:rPr>
      <w:rFonts w:ascii="宋体" w:eastAsia="宋体"/>
    </w:rPr>
  </w:style>
  <w:style w:type="paragraph" w:customStyle="1" w:styleId="afffffffffff1">
    <w:name w:val="标准文件_附录二级无标题"/>
    <w:basedOn w:val="affc"/>
    <w:rsid w:val="009D6BCA"/>
    <w:pPr>
      <w:spacing w:beforeLines="0" w:before="0" w:afterLines="0" w:after="0" w:line="276" w:lineRule="auto"/>
      <w:outlineLvl w:val="9"/>
    </w:pPr>
    <w:rPr>
      <w:rFonts w:ascii="宋体" w:eastAsia="宋体"/>
    </w:rPr>
  </w:style>
  <w:style w:type="paragraph" w:customStyle="1" w:styleId="afffffffffff2">
    <w:name w:val="标准文件_附录三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四级无标题"/>
    <w:basedOn w:val="affe"/>
    <w:qFormat/>
    <w:rsid w:val="00A41CB5"/>
    <w:pPr>
      <w:spacing w:beforeLines="0" w:before="0" w:afterLines="0" w:after="0" w:line="276" w:lineRule="auto"/>
      <w:outlineLvl w:val="9"/>
    </w:pPr>
    <w:rPr>
      <w:rFonts w:ascii="宋体" w:eastAsia="宋体"/>
    </w:rPr>
  </w:style>
  <w:style w:type="paragraph" w:customStyle="1" w:styleId="afffffffffff4">
    <w:name w:val="标准文件_附录五级无标题"/>
    <w:basedOn w:val="afff"/>
    <w:qFormat/>
    <w:rsid w:val="00A41CB5"/>
    <w:pPr>
      <w:spacing w:beforeLines="0" w:before="0" w:afterLines="0" w:after="0" w:line="276" w:lineRule="auto"/>
      <w:outlineLvl w:val="9"/>
    </w:pPr>
    <w:rPr>
      <w:rFonts w:ascii="宋体" w:eastAsia="宋体"/>
    </w:rPr>
  </w:style>
  <w:style w:type="paragraph" w:customStyle="1" w:styleId="affffffffff1">
    <w:name w:val="标准文件_示例内容"/>
    <w:basedOn w:val="afffff2"/>
    <w:qFormat/>
    <w:rsid w:val="009674AD"/>
    <w:pPr>
      <w:ind w:firstLine="420"/>
    </w:pPr>
    <w:rPr>
      <w:sz w:val="18"/>
    </w:rPr>
  </w:style>
  <w:style w:type="paragraph" w:customStyle="1" w:styleId="afffffffffff5">
    <w:name w:val="标准文件_引言一级无标题"/>
    <w:basedOn w:val="a7"/>
    <w:next w:val="afffff2"/>
    <w:qFormat/>
    <w:rsid w:val="00843C13"/>
    <w:pPr>
      <w:spacing w:beforeLines="0" w:before="0" w:afterLines="0" w:after="0" w:line="276" w:lineRule="auto"/>
    </w:pPr>
    <w:rPr>
      <w:rFonts w:ascii="宋体" w:eastAsia="宋体"/>
    </w:rPr>
  </w:style>
  <w:style w:type="paragraph" w:customStyle="1" w:styleId="afffffffffff6">
    <w:name w:val="标准文件_引言二级无标题"/>
    <w:basedOn w:val="a8"/>
    <w:next w:val="afffff2"/>
    <w:qFormat/>
    <w:rsid w:val="00843C13"/>
    <w:pPr>
      <w:spacing w:beforeLines="0" w:before="0" w:afterLines="0" w:after="0" w:line="276" w:lineRule="auto"/>
    </w:pPr>
    <w:rPr>
      <w:rFonts w:ascii="宋体" w:eastAsia="宋体"/>
    </w:rPr>
  </w:style>
  <w:style w:type="paragraph" w:customStyle="1" w:styleId="afffffffffff7">
    <w:name w:val="标准文件_引言三级无标题"/>
    <w:basedOn w:val="a9"/>
    <w:next w:val="afffff2"/>
    <w:qFormat/>
    <w:rsid w:val="00534BDF"/>
    <w:pPr>
      <w:spacing w:beforeLines="0" w:before="0" w:afterLines="0" w:after="0" w:line="276" w:lineRule="auto"/>
    </w:pPr>
    <w:rPr>
      <w:rFonts w:ascii="宋体" w:eastAsia="宋体"/>
    </w:rPr>
  </w:style>
  <w:style w:type="paragraph" w:customStyle="1" w:styleId="afffffffffff8">
    <w:name w:val="标准文件_引言四级无标题"/>
    <w:basedOn w:val="aa"/>
    <w:next w:val="afffff2"/>
    <w:qFormat/>
    <w:rsid w:val="00534BDF"/>
    <w:pPr>
      <w:spacing w:beforeLines="0" w:before="0" w:afterLines="0" w:after="0" w:line="276" w:lineRule="auto"/>
    </w:pPr>
    <w:rPr>
      <w:rFonts w:ascii="宋体" w:eastAsia="宋体"/>
    </w:rPr>
  </w:style>
  <w:style w:type="paragraph" w:customStyle="1" w:styleId="afffffffffff9">
    <w:name w:val="标准文件_引言五级无标题"/>
    <w:basedOn w:val="ab"/>
    <w:next w:val="afffff2"/>
    <w:qFormat/>
    <w:rsid w:val="00534BDF"/>
    <w:pPr>
      <w:spacing w:beforeLines="0" w:before="0" w:afterLines="0" w:after="0" w:line="276" w:lineRule="auto"/>
    </w:pPr>
    <w:rPr>
      <w:rFonts w:ascii="宋体" w:eastAsia="宋体"/>
    </w:rPr>
  </w:style>
  <w:style w:type="paragraph" w:customStyle="1" w:styleId="afffffffffffa">
    <w:name w:val="标准文件_索引标题"/>
    <w:basedOn w:val="afffff9"/>
    <w:next w:val="afffff2"/>
    <w:qFormat/>
    <w:rsid w:val="002643C3"/>
    <w:rPr>
      <w:rFonts w:hAnsi="黑体"/>
    </w:rPr>
  </w:style>
  <w:style w:type="paragraph" w:customStyle="1" w:styleId="afffffffffffb">
    <w:name w:val="标准文件_脚注内容"/>
    <w:basedOn w:val="afffff2"/>
    <w:qFormat/>
    <w:rsid w:val="00DC3067"/>
    <w:pPr>
      <w:ind w:leftChars="200" w:left="400" w:hangingChars="200" w:hanging="200"/>
    </w:pPr>
    <w:rPr>
      <w:sz w:val="15"/>
    </w:rPr>
  </w:style>
  <w:style w:type="paragraph" w:customStyle="1" w:styleId="afffffffffffc">
    <w:name w:val="标准文件_术语条一"/>
    <w:basedOn w:val="afffffffff5"/>
    <w:next w:val="afffff2"/>
    <w:qFormat/>
    <w:rsid w:val="00AF0C18"/>
  </w:style>
  <w:style w:type="paragraph" w:customStyle="1" w:styleId="afffffffffffd">
    <w:name w:val="标准文件_术语条二"/>
    <w:basedOn w:val="afffffffff8"/>
    <w:next w:val="afffff2"/>
    <w:qFormat/>
    <w:rsid w:val="00AF0C18"/>
  </w:style>
  <w:style w:type="paragraph" w:customStyle="1" w:styleId="afffffffffffe">
    <w:name w:val="标准文件_术语条三"/>
    <w:basedOn w:val="afffffffff7"/>
    <w:next w:val="afffff2"/>
    <w:qFormat/>
    <w:rsid w:val="00AF0C18"/>
  </w:style>
  <w:style w:type="paragraph" w:customStyle="1" w:styleId="affffffffffff">
    <w:name w:val="标准文件_术语条四"/>
    <w:basedOn w:val="afffffffffa"/>
    <w:next w:val="afffff2"/>
    <w:qFormat/>
    <w:rsid w:val="00AF0C18"/>
  </w:style>
  <w:style w:type="paragraph" w:customStyle="1" w:styleId="affffffffffff0">
    <w:name w:val="标准文件_术语条五"/>
    <w:basedOn w:val="afffffffff6"/>
    <w:next w:val="afffff2"/>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1">
    <w:name w:val="发布"/>
    <w:basedOn w:val="afffd"/>
    <w:rsid w:val="007B7453"/>
    <w:rPr>
      <w:rFonts w:ascii="黑体" w:eastAsia="黑体"/>
      <w:spacing w:val="85"/>
      <w:w w:val="100"/>
      <w:position w:val="3"/>
      <w:sz w:val="28"/>
      <w:szCs w:val="28"/>
    </w:rPr>
  </w:style>
  <w:style w:type="paragraph" w:customStyle="1" w:styleId="affffffffffff2">
    <w:name w:val="段"/>
    <w:link w:val="Char0"/>
    <w:rsid w:val="005E100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2"/>
    <w:rsid w:val="005E1007"/>
    <w:rPr>
      <w:rFonts w:ascii="宋体" w:hAnsi="Times New Roman"/>
      <w:noProof/>
      <w:sz w:val="21"/>
    </w:rPr>
  </w:style>
  <w:style w:type="paragraph" w:customStyle="1" w:styleId="aff7">
    <w:name w:val="正文表标题"/>
    <w:next w:val="affffffffffff2"/>
    <w:rsid w:val="005E1007"/>
    <w:pPr>
      <w:numPr>
        <w:numId w:val="41"/>
      </w:numPr>
      <w:spacing w:beforeLines="50" w:afterLines="50"/>
      <w:jc w:val="center"/>
    </w:pPr>
    <w:rPr>
      <w:rFonts w:ascii="黑体" w:eastAsia="黑体" w:hAnsi="Times New Roman"/>
      <w:sz w:val="21"/>
    </w:rPr>
  </w:style>
  <w:style w:type="paragraph" w:customStyle="1" w:styleId="af3">
    <w:name w:val="一级条标题"/>
    <w:next w:val="affffffffffff2"/>
    <w:rsid w:val="005E1007"/>
    <w:pPr>
      <w:numPr>
        <w:ilvl w:val="1"/>
        <w:numId w:val="43"/>
      </w:numPr>
      <w:spacing w:beforeLines="50" w:afterLines="50"/>
      <w:outlineLvl w:val="2"/>
    </w:pPr>
    <w:rPr>
      <w:rFonts w:ascii="黑体" w:eastAsia="黑体" w:hAnsi="Times New Roman"/>
      <w:sz w:val="21"/>
      <w:szCs w:val="21"/>
    </w:rPr>
  </w:style>
  <w:style w:type="paragraph" w:customStyle="1" w:styleId="af2">
    <w:name w:val="章标题"/>
    <w:next w:val="affffffffffff2"/>
    <w:rsid w:val="005E1007"/>
    <w:pPr>
      <w:numPr>
        <w:numId w:val="43"/>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2"/>
    <w:rsid w:val="005E1007"/>
    <w:pPr>
      <w:numPr>
        <w:ilvl w:val="2"/>
      </w:numPr>
      <w:spacing w:before="50" w:after="50"/>
      <w:outlineLvl w:val="3"/>
    </w:pPr>
  </w:style>
  <w:style w:type="paragraph" w:customStyle="1" w:styleId="af5">
    <w:name w:val="三级条标题"/>
    <w:basedOn w:val="af4"/>
    <w:next w:val="affffffffffff2"/>
    <w:rsid w:val="005E1007"/>
    <w:pPr>
      <w:numPr>
        <w:ilvl w:val="3"/>
      </w:numPr>
      <w:outlineLvl w:val="4"/>
    </w:pPr>
  </w:style>
  <w:style w:type="paragraph" w:customStyle="1" w:styleId="af6">
    <w:name w:val="四级条标题"/>
    <w:basedOn w:val="af5"/>
    <w:next w:val="affffffffffff2"/>
    <w:rsid w:val="005E1007"/>
    <w:pPr>
      <w:numPr>
        <w:ilvl w:val="4"/>
      </w:numPr>
      <w:outlineLvl w:val="5"/>
    </w:pPr>
  </w:style>
  <w:style w:type="paragraph" w:customStyle="1" w:styleId="af7">
    <w:name w:val="五级条标题"/>
    <w:basedOn w:val="af6"/>
    <w:next w:val="affffffffffff2"/>
    <w:rsid w:val="005E1007"/>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06467656A44ECE8778F8CE7C5ED142"/>
        <w:category>
          <w:name w:val="常规"/>
          <w:gallery w:val="placeholder"/>
        </w:category>
        <w:types>
          <w:type w:val="bbPlcHdr"/>
        </w:types>
        <w:behaviors>
          <w:behavior w:val="content"/>
        </w:behaviors>
        <w:guid w:val="{80F978D4-C30C-4680-9E1F-35BB9837C337}"/>
      </w:docPartPr>
      <w:docPartBody>
        <w:p w:rsidR="00EF51D6" w:rsidRDefault="00B52CFF">
          <w:pPr>
            <w:pStyle w:val="E706467656A44ECE8778F8CE7C5ED142"/>
          </w:pPr>
          <w:r w:rsidRPr="00751A05">
            <w:rPr>
              <w:rStyle w:val="a3"/>
              <w:rFonts w:hint="eastAsia"/>
            </w:rPr>
            <w:t>单击或点击此处输入文字。</w:t>
          </w:r>
        </w:p>
      </w:docPartBody>
    </w:docPart>
    <w:docPart>
      <w:docPartPr>
        <w:name w:val="7B32C5C7408C4BD3B7BDE8BA17176603"/>
        <w:category>
          <w:name w:val="常规"/>
          <w:gallery w:val="placeholder"/>
        </w:category>
        <w:types>
          <w:type w:val="bbPlcHdr"/>
        </w:types>
        <w:behaviors>
          <w:behavior w:val="content"/>
        </w:behaviors>
        <w:guid w:val="{EB7AADEB-1CE1-427B-92A8-65BF3FA4E400}"/>
      </w:docPartPr>
      <w:docPartBody>
        <w:p w:rsidR="00EF51D6" w:rsidRDefault="00B52CFF">
          <w:pPr>
            <w:pStyle w:val="7B32C5C7408C4BD3B7BDE8BA17176603"/>
          </w:pPr>
          <w:r w:rsidRPr="00FB6243">
            <w:rPr>
              <w:rStyle w:val="a3"/>
              <w:rFonts w:hint="eastAsia"/>
            </w:rPr>
            <w:t>选择一项。</w:t>
          </w:r>
        </w:p>
      </w:docPartBody>
    </w:docPart>
    <w:docPart>
      <w:docPartPr>
        <w:name w:val="AA85EF562586438FB0035A118C091970"/>
        <w:category>
          <w:name w:val="常规"/>
          <w:gallery w:val="placeholder"/>
        </w:category>
        <w:types>
          <w:type w:val="bbPlcHdr"/>
        </w:types>
        <w:behaviors>
          <w:behavior w:val="content"/>
        </w:behaviors>
        <w:guid w:val="{B826497B-D25D-41D1-BFD2-253C7387261D}"/>
      </w:docPartPr>
      <w:docPartBody>
        <w:p w:rsidR="00EF51D6" w:rsidRDefault="00B52CFF">
          <w:pPr>
            <w:pStyle w:val="AA85EF562586438FB0035A118C09197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FF"/>
    <w:rsid w:val="0014647B"/>
    <w:rsid w:val="00881874"/>
    <w:rsid w:val="00B52CFF"/>
    <w:rsid w:val="00C16FAC"/>
    <w:rsid w:val="00DC2890"/>
    <w:rsid w:val="00DF3BF1"/>
    <w:rsid w:val="00EF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706467656A44ECE8778F8CE7C5ED142">
    <w:name w:val="E706467656A44ECE8778F8CE7C5ED142"/>
    <w:pPr>
      <w:widowControl w:val="0"/>
      <w:jc w:val="both"/>
    </w:pPr>
  </w:style>
  <w:style w:type="paragraph" w:customStyle="1" w:styleId="7B32C5C7408C4BD3B7BDE8BA17176603">
    <w:name w:val="7B32C5C7408C4BD3B7BDE8BA17176603"/>
    <w:pPr>
      <w:widowControl w:val="0"/>
      <w:jc w:val="both"/>
    </w:pPr>
  </w:style>
  <w:style w:type="paragraph" w:customStyle="1" w:styleId="AA85EF562586438FB0035A118C091970">
    <w:name w:val="AA85EF562586438FB0035A118C09197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46CB9-A0DC-4B25-8F8E-6AB95867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64</TotalTime>
  <Pages>8</Pages>
  <Words>732</Words>
  <Characters>4173</Characters>
  <Application>Microsoft Office Word</Application>
  <DocSecurity>0</DocSecurity>
  <Lines>34</Lines>
  <Paragraphs>9</Paragraphs>
  <ScaleCrop>false</ScaleCrop>
  <Company>PCMI</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Administrator</dc:creator>
  <cp:keywords/>
  <dc:description>&lt;config cover="true" show_menu="true" version="1.0.0" doctype="SDKXY"&gt;_x000d_
&lt;/config&gt;</dc:description>
  <cp:lastModifiedBy>Administrator</cp:lastModifiedBy>
  <cp:revision>21</cp:revision>
  <cp:lastPrinted>2021-02-02T08:18:00Z</cp:lastPrinted>
  <dcterms:created xsi:type="dcterms:W3CDTF">2021-09-10T07:57:00Z</dcterms:created>
  <dcterms:modified xsi:type="dcterms:W3CDTF">2021-10-21T12:17:00Z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