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ind w:left="-160" w:leftChars="-76" w:firstLine="140" w:firstLineChars="50"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ascii="黑体" w:hAnsi="黑体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黑体" w:hAnsi="黑体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ascii="黑体" w:hAnsi="黑体" w:eastAsia="黑体"/>
          <w:sz w:val="28"/>
          <w:szCs w:val="28"/>
        </w:rPr>
        <w:t>稀有金属分标委会审定、预审和讨论的标准项目</w:t>
      </w:r>
    </w:p>
    <w:tbl>
      <w:tblPr>
        <w:tblStyle w:val="3"/>
        <w:tblW w:w="141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402"/>
        <w:gridCol w:w="2693"/>
        <w:gridCol w:w="6236"/>
        <w:gridCol w:w="10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1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序号</w:t>
            </w:r>
          </w:p>
        </w:tc>
        <w:tc>
          <w:tcPr>
            <w:tcW w:w="340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标准项目名称</w:t>
            </w:r>
          </w:p>
        </w:tc>
        <w:tc>
          <w:tcPr>
            <w:tcW w:w="269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项目计划编号</w:t>
            </w:r>
          </w:p>
        </w:tc>
        <w:tc>
          <w:tcPr>
            <w:tcW w:w="623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起草单位及相关单位</w:t>
            </w:r>
          </w:p>
        </w:tc>
        <w:tc>
          <w:tcPr>
            <w:tcW w:w="102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电池级无水氢氧化锂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工信厅科函〔2019〕276号  2019-1605T-YS</w:t>
            </w:r>
          </w:p>
        </w:tc>
        <w:tc>
          <w:tcPr>
            <w:tcW w:w="6236" w:type="dxa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江西赣锋锂业股份有限公司、四川雅化实业集团股份有限公司、浙江衢州永正锂电科技有限公司、江西东鹏新材料有限责任公司、四川思特瑞锂业有限公司、宜宾天宜锂业科创有限公司、天齐锂业股份有限公司等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粗氯化锂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工信厅科函〔2020〕181号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2020-0443T-YS</w:t>
            </w:r>
          </w:p>
        </w:tc>
        <w:tc>
          <w:tcPr>
            <w:tcW w:w="623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江西赣锋循环科技有限公司、奉新赣锋锂业有限公司等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粗碳酸锂化学分析方法  第1部分：锂含量的测定  火焰原子吸收光谱法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工信厅科函〔2020〕181号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2020-0690T-YS</w:t>
            </w:r>
          </w:p>
        </w:tc>
        <w:tc>
          <w:tcPr>
            <w:tcW w:w="6236" w:type="dxa"/>
            <w:vMerge w:val="restart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广东邦普循环科技有限公司、浙江华友钴业股份有限公司、格林美股份有限公司、国标（北京）检验认证有限公司、北矿检测技术有限公司、清远佳致研究院有限公司、湖南邦普循环科技有限公司、金驰能源科技有限公司、天齐锂业股份有限公司、江西省锂电产品质量监督中心、衢州华友钴新材料有限公司、广东佳纳能源科技有限公司、四川致远锂业有限公司、江西赣锋锂业股份有限公司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粗碳酸锂化学分析方法  第2部分：镍、钴、锰、铜、铝、铁、钙、镁、钠、钾、铅、镉、铬、砷、磷含量的测定  电感耦合等离子体原子发射光谱法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工信厅科函〔2020〕181号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2020-0691T-YS</w:t>
            </w:r>
          </w:p>
        </w:tc>
        <w:tc>
          <w:tcPr>
            <w:tcW w:w="6236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粗碳酸锂化学分析方法  第3部分：氟离子含量的测定  离子选择性电极法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工信厅科函〔2020〕181号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2020-0692T-YS</w:t>
            </w:r>
          </w:p>
        </w:tc>
        <w:tc>
          <w:tcPr>
            <w:tcW w:w="6236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粗碳酸锂化学分析方法  第4部分：硫酸根含量的测定  硫酸钡比浊法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工信厅科函〔2020〕181号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2020-0693T-YS</w:t>
            </w:r>
          </w:p>
        </w:tc>
        <w:tc>
          <w:tcPr>
            <w:tcW w:w="6236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粗碳酸锂化学分析方法  第5部分：氯离子含量的测定  氯化银比浊法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工信厅科函〔2020〕181号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2020-0694T-YS</w:t>
            </w:r>
          </w:p>
        </w:tc>
        <w:tc>
          <w:tcPr>
            <w:tcW w:w="6236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粗碳酸锂化学分析方法  第6部分：盐酸不溶物含量的测定  重量法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工信厅科函〔2020〕181号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2020-0695T-YS</w:t>
            </w:r>
          </w:p>
        </w:tc>
        <w:tc>
          <w:tcPr>
            <w:tcW w:w="6236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锂硼合金化学分析方法</w:t>
            </w:r>
            <w:r>
              <w:rPr>
                <w:rFonts w:asciiTheme="minorEastAsia" w:hAnsiTheme="minorEastAsia"/>
                <w:color w:val="000000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第</w:t>
            </w:r>
            <w:r>
              <w:rPr>
                <w:rFonts w:asciiTheme="minorEastAsia" w:hAnsiTheme="minorEastAsia"/>
                <w:color w:val="000000"/>
                <w:szCs w:val="21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部分：锂含量的测定</w:t>
            </w:r>
            <w:r>
              <w:rPr>
                <w:rFonts w:asciiTheme="minorEastAsia" w:hAnsiTheme="minorEastAsia"/>
                <w:color w:val="000000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硫酸锂称量法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工信厅科函〔2019〕126号  2019-0427T-YS</w:t>
            </w:r>
          </w:p>
        </w:tc>
        <w:tc>
          <w:tcPr>
            <w:tcW w:w="623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国标（北京）检验认证有限公司、国合通用（青岛）测试评价有限公司、中铝材料应用研究院有限公司、天齐锂业股份有限公司、广东省科学院工业分析检测中心、深圳市中金岭南有色金属股份有限公司韶关冶炼厂、北矿检测技术有限公司、金川集团股份有限公司、宜春赣锋锂业有限公司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锂硅合金化学分析方法  第2部分：铁、镍、铬含量的测定  电感耦合等离子体原子发射光谱法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工信厅科函〔2020〕263号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/>
                <w:color w:val="000000"/>
                <w:szCs w:val="21"/>
              </w:rPr>
              <w:t>2020-1551T-YS</w:t>
            </w:r>
          </w:p>
        </w:tc>
        <w:tc>
          <w:tcPr>
            <w:tcW w:w="623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国标（北京）检验认证有限公司、广东省工业分析检测中心、天齐锂业股份有限公司、深圳市中金岭南有色金属股份有限公司韶关冶炼厂、国合通用（青岛）测试评价有限公司、中铝材料应用研究院有限公司、北矿检测技术有限公司、金川集团股份有限公司、湖南航天天麓新材料检测有限责任公司、宜春赣锋锂业有限公司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锂镁合金锭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工信厅科函〔2020〕263号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/>
                <w:color w:val="000000"/>
                <w:szCs w:val="21"/>
              </w:rPr>
              <w:t>2020-1501T-YS</w:t>
            </w:r>
          </w:p>
        </w:tc>
        <w:tc>
          <w:tcPr>
            <w:tcW w:w="623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奉新赣锋锂业有限公司、江西赣锋锂业股份有限公司、四川万邦胜辉新能源科技有限公司等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电池级碳酸锂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工信厅科函〔2020〕263号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/>
                <w:color w:val="000000"/>
                <w:szCs w:val="21"/>
              </w:rPr>
              <w:t>2020-1503T-YS</w:t>
            </w:r>
          </w:p>
        </w:tc>
        <w:tc>
          <w:tcPr>
            <w:tcW w:w="623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天齐锂业股份有限公司、江西赣锋锂业股份有限公司、新疆有色金属研究所、宜春银锂新能源有限责任公司等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电池级草酸锂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工信厅科函〔2020〕263号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/>
                <w:color w:val="000000"/>
                <w:szCs w:val="21"/>
              </w:rPr>
              <w:t>2020-1553T-YS</w:t>
            </w:r>
          </w:p>
        </w:tc>
        <w:tc>
          <w:tcPr>
            <w:tcW w:w="623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江西赣锋锂业股份有限公司、新疆有色金属研究所等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锂电废匣钵处置及回收利用技术规范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中色协科字〔2020〕88号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/>
                <w:color w:val="000000"/>
                <w:szCs w:val="21"/>
              </w:rPr>
              <w:t>2021-017-T/CNIA</w:t>
            </w:r>
          </w:p>
        </w:tc>
        <w:tc>
          <w:tcPr>
            <w:tcW w:w="623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中国科学院过程工程研究所、广东邦普循环科技有限公司、长沙中瓷新材料科技有限公司、北京工业大学、长沙矿冶研究院有限责任公司、长沙资源循环利用有限公司、湖南杉杉新材料科技有限公司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无缝薄壁钼管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国标委发〔2020〕14号20201521-T-610</w:t>
            </w:r>
          </w:p>
        </w:tc>
        <w:tc>
          <w:tcPr>
            <w:tcW w:w="623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金堆城钼业股份有限公司、安泰天龙钨钼科技有限公司等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铌铝合金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工信厅科函〔2019〕276号  2019-1606T-YS</w:t>
            </w:r>
          </w:p>
        </w:tc>
        <w:tc>
          <w:tcPr>
            <w:tcW w:w="623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大连融德特种材料有限公司、承德天大钒业有限责任公司、宝钛集团有限公司、西部钛业有限责任公司、新疆湘润新材料科技有限公司、宁夏东方钽业股份有限公司、宁夏中色金航钛业有限公司、广东广晟稀有金属光电新材料有限公司、稀美资源（广东）有限公司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包壳管激光标记通用要求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工信厅科函〔2019〕276号  2019-1749T-YS</w:t>
            </w:r>
          </w:p>
        </w:tc>
        <w:tc>
          <w:tcPr>
            <w:tcW w:w="623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西部新锆核材料科技有限公司、</w:t>
            </w:r>
            <w:r>
              <w:rPr>
                <w:rFonts w:asciiTheme="minorEastAsia" w:hAnsiTheme="minorEastAsia"/>
                <w:color w:val="000000"/>
                <w:szCs w:val="21"/>
              </w:rPr>
              <w:t>国核宝钛锆业股份公司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、中核建中核燃料元件有限公司等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高纯锆锭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工信厅科函〔2020〕114号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2020-0047T-YS</w:t>
            </w:r>
          </w:p>
        </w:tc>
        <w:tc>
          <w:tcPr>
            <w:tcW w:w="623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国核宝钛锆业股份公司、有研工程技术研究院有限公司、南京佑天金属科技有限公司、西北锆管有限责任公司、国合通用测试评价认证股份公司、北京翠铂林有色金属技术开发中心有限公司等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高纯氧化铪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工信厅科函〔2020〕114号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2020-0049T-YS</w:t>
            </w:r>
          </w:p>
        </w:tc>
        <w:tc>
          <w:tcPr>
            <w:tcW w:w="623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有研工程技术研究院有限公司、国核宝钛锆业股份有限公司、北京翠铂林有色金属技术开发中心有限公司、国合通用测试评价认证股份公司等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高纯铌锭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工信厅科函〔2020〕114号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2020-0050T-YS</w:t>
            </w:r>
          </w:p>
        </w:tc>
        <w:tc>
          <w:tcPr>
            <w:tcW w:w="623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株洲硬质合金集团有限公司、九江有色金属冶炼有限公司、宁夏东方钽业股份有限公司、广东广晟稀有金属光电新材料有限公司、稀美资源（广东）有限公司、株洲和昌稀有金属有限公司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纯三氧化钼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工信厅科函〔2020〕263号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2020-1554T-YS</w:t>
            </w:r>
          </w:p>
        </w:tc>
        <w:tc>
          <w:tcPr>
            <w:tcW w:w="623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金堆城钼业股份有限公司、安庆月铜化工有限公司、成都虹波钼业有限公司、锦州新华龙大有钼业股份有限公司、承德天大钒业有限公司等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粉冶钼合金顶头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工信厅科函〔2020〕181号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2020-0713T-YS</w:t>
            </w:r>
          </w:p>
        </w:tc>
        <w:tc>
          <w:tcPr>
            <w:tcW w:w="623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金堆城钼业股份有限公司、自贡硬质合金有限公司等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包壳管激光标记深度与热影响区测定方法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工信厅科函〔2020〕181号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2020-0714T-YS</w:t>
            </w:r>
          </w:p>
        </w:tc>
        <w:tc>
          <w:tcPr>
            <w:tcW w:w="623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西部新锆核材料科技有限公司、中核建中核燃料元件有限公司、国核宝钛锆业股份公司、中国核动力研究设计院等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锆合金管材两辊冷轧孔型检测方法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工信厅科函〔2020〕263号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2020-1559T-YS</w:t>
            </w:r>
          </w:p>
        </w:tc>
        <w:tc>
          <w:tcPr>
            <w:tcW w:w="6236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西部新锆核材料科技有限公司、嘉翔精密机械技术有限公司、成都术有科技有限公司、西安华领检测技术有限公司、西北有色金属研究院等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讨论</w:t>
            </w:r>
          </w:p>
        </w:tc>
      </w:tr>
    </w:tbl>
    <w:p>
      <w:pPr>
        <w:spacing w:after="156" w:afterLines="50" w:line="400" w:lineRule="exact"/>
        <w:ind w:left="-160" w:leftChars="-76"/>
        <w:rPr>
          <w:rFonts w:ascii="黑体" w:hAnsi="黑体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黑体" w:hAnsi="黑体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p>
      <w:bookmarkStart w:id="0" w:name="_GoBack"/>
      <w:bookmarkEnd w:id="0"/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A52D3D"/>
    <w:multiLevelType w:val="multilevel"/>
    <w:tmpl w:val="5EA52D3D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73C5B"/>
    <w:rsid w:val="2AA7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2021-11-26T03:14:00Z</dcterms:created>
  <dc:creator>CathayMok</dc:creator>
  <cp:lastModifiedBy>CathayMok</cp:lastModifiedBy>
  <dcterms:modified xsi:type="dcterms:W3CDTF">2021-11-26T03:15:14Z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0C069D663D264BECBE60C590A0E2F6B7</vt:lpwstr>
  </property>
</Properties>
</file>