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color w:val="000000"/>
          <w:kern w:val="0"/>
          <w:sz w:val="24"/>
          <w:szCs w:val="24"/>
        </w:rPr>
        <w:t>附件1：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 202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/>
          <w:color w:val="000000"/>
          <w:kern w:val="0"/>
          <w:sz w:val="32"/>
          <w:szCs w:val="32"/>
        </w:rPr>
        <w:t>批有色金属国家标准项目计划表</w:t>
      </w:r>
    </w:p>
    <w:tbl>
      <w:tblPr>
        <w:tblStyle w:val="5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5"/>
        <w:gridCol w:w="2126"/>
        <w:gridCol w:w="665"/>
        <w:gridCol w:w="691"/>
        <w:gridCol w:w="2016"/>
        <w:gridCol w:w="1440"/>
        <w:gridCol w:w="960"/>
        <w:gridCol w:w="172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计划编号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标准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性质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制修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代替标准号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采用国际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标准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完成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年限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技术委员会或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技术归口单位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国标委发[202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铝及铝合金阳极氧化 点腐蚀等级评价 栅格法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ISO 8994:2018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国标（北京）检验认证有限公司、国合通用测试评价认证股份有限公司等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铝及铝合金阳极氧化 点腐蚀等级评价 图表法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ISO 8993:2018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国标（北京）检验认证有限公司、国合通用测试评价认证股份有限公司等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铝合金晶间腐蚀敏感性评价方法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GB/T 7998-2005,GB/T 26491-2011 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东北轻合金有限责任公司、有色金属技术经济研究院有限责任公司、西南铝业（集团）有限公司、国标（北京）检验认证有限公司、广东省工业分析检测中心、中国航发北京航空材料研究院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航空用铝合金锻件通用技术规范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西南铝业（集团）有限责任公司、中国航发北京航空材料研究院、中航工业第一飞机设计研究所、西安飞机工业（集团）有限责任公司、中航工业陕西飞机工业（集团）有限公司、中南大学、国标（北京）检验认证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航空用铝合金管、棒、型材通用技术规范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西南铝业（集团）有限责任公司、中国航发北京航空材料研究院、东北轻合金有限责任公司、西北铝业有限责任公司、有研工程技术研究院有限公司、国标（北京）检验认证有限公司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航空用铝合金板材通用技术规范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山东南山铝业股份有限公司、中国航发北京航空材料研究院、东北轻合金有限责任公司、西南铝业（集团）有限责任公司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20210809-T-610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铝合金应力腐蚀敏感性评价试验方法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22640-2008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国标（北京）检验认证有限公司、有色金属技术经济研究院有限责任公司、西南铝业（集团）有限责任公司、广东科学院工业分析检测中心、东北轻合金有限责任公司、山东兖矿轻合金有限公司、中车青岛四方机车车辆股份有限公司、国合通用测试评价认证股份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镍及镍合金 术语和定义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GB/T25951.1-2010,GB/T25951.2-2010,GB/T25951.3-2010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ISO 6372:2017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金川集团股份有限公司</w:t>
            </w:r>
            <w:r>
              <w:rPr>
                <w:rFonts w:hint="eastAsia" w:ascii="宋体" w:hAnsi="Calibri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、有色金属技术经济研究院有限责任公司、中铝沈阳有色金属加工有限公司、宝钛集团有限责任公司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电力机车接触材料用铜及铜合金线坯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20509-2006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中铜（昆明）铜业有限公司、宁波金田铜业（集团）股份有限公司</w:t>
            </w:r>
            <w:r>
              <w:rPr>
                <w:rFonts w:hint="eastAsia" w:ascii="宋体" w:hAnsi="Calibri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、信承瑞技术有限公司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镍合金化学分析方法 第4部分：铬含量的测定 硫酸亚铁铵电位滴定法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 7529:2017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镍合金化学分析方法 第1部分:钼含量的测定 电感耦合等离子体原子发射光谱法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 11435:2011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广西壮族自治区冶金产品质量检验站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锌精矿化学分析方法 第25部分：银含量的测定 酸溶解-火焰原子吸收光谱法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 15247:2015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株洲冶炼集团股份有限公司、广西冶金质检站、中国检验认证集团广西公司、福建紫金矿冶检测技术有限公司、北矿检测技术有限公司、五矿铜业（湖南）有限公司、湖南有色金属研究院、陕西东岭冶炼有限公司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碲锌镉化学分析方法 锌、镉含量的测定 电感耦合等离子原子发射光谱法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广东先导稀材股份有限公司、广东先导稀材股份有限公司、深圳市中金岭南有色金属股份有限公司、北矿检测技术有限公司、成都中建材光电材料有限公司、紫金铜业有限公司、株洲冶炼集团股份有限公司、中国检验认证集团广西有限公司、国标（北京）检验认证有限公司、广东省工业分析检测中心、国合通用（青岛）测试评价有限公司、中国有色桂林矿产地质研究院有限公司、韶关市质量计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铅精矿化学分析方法 第11部分：汞含量的测定 原子荧光光谱法和固体进样直接法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8152.11-2006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防城海关综合技术服务中心、株洲冶炼集团股份有限公司、深圳市中金岭南有色金属股份有限公司、中国检验认证集团广西有限公司、葫芦岛锌业股份有限公司、兰州海关技术中心、广西冶金产品质量检验站、广西壮族自治区分析测试研究中心、中国有色桂林矿产地质研究院有限公司、连云港海关综合技术中心、山东省地质矿产勘查开发局第六地质大队、大冶有色设计研究院有限公司、锦州海关综合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导电用铜型材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27671-2011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佛山市华鸿铜管有限公司、中铝洛阳铜业有限公司、浙江力博实业股份有限公司、宁波金田铜业（集团）股份有限公司、浙江海亮股份有限公司、浙江天宁合金材料有限公司、上虞市金鹰铜业有限公司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碳酸锂、单水氢氧化锂、氯化锂化学分析方法 第2部分：氢氧化锂含量的测定 酸碱滴定法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11064.2-2013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天齐锂业股份有限公司、江西赣锋锂业股份有限公司、四川雅化实业集团股份有限公司、江苏容汇通用锂业股份有限公司、江西南氏锂电新材料有限公司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20210819-T-610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钼及钼合金管靶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金堆城钼业股份有限公司、株洲硬质合金有限公司、安泰天龙钨钼科技有限公司、洛阳科威钨钼有限公司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钛及钛合金带、箔材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 3622-2012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宝钛集团有限公司、宝鸡钛业股份有限公司、湖南湘投金天新材料有限公司等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增材制造用钛及钛合金丝材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宝钛集团有限公司、宝鸡钛业股份有限公司、西部超导材料股份有限公司等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金属粉末 铁、铜、锡和青铜粉末中酸不溶物含量的测定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ISO 4496:2017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有研粉末新材料股份有限公司、北京有研粉末新材料研究院有限公司、北京康普锡威科技有限公司、国标（北京）检验认证有限公司、莱芜钢铁集团粉末冶金有限公司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锂离子电池正极材料电化学性能测试 高温性能测试方法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北京当升材料科技股份有限公司、湖南杉杉能源科技股份有限公司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硬质合金 钴粉中钙、铜、铁、钾、镁、锰、钠、镍和锌含量的测定 火焰原子吸收光谱法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ISO 11876:2010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国标（北京）检验认证有限公司、株洲硬质合金集团有限公司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粉末抗压强度测试方法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北京矿冶科技集团有限公司、北矿新材科技有限公司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镍锰酸锂电化学性能测试 首次放电比容量及首次充放电效率测试方法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广东邦普循环科技有限公司、天津国安盟固利新材料科技股份有限公司、湖南邦普循环科技有限公司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20210827-T-610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快速测温热电偶用铂铑细偶丝规范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GB/T 18034-2000 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国标委发[2021]19号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20211885-T-610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"http://zxd.sacinfo.org.cn/default/com.sac.tpms.core.common.detailForQuery.projectDetailInfo.flow?projectID=1002792&amp;stage=std"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变形铝、镁合金产品超声波检验方法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6519-2013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东北轻合金有限责任公司、山东南山铝业股份有限公司、有色金属技术经济研究院有色责任公司、西南铝业（集团）有限责任公司、有研工程技术研究院有限公司、辽宁忠旺集团有限公司、广西南南铝加工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20211886-T-610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高强高韧型Al-Zn-Mg-Cu系铝合金锻件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34480-2017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江苏豪然喷射成形合金有限公司、有色金属技术经济研究院有限责任公司、有研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20211887-T-610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"http://zxd.sacinfo.org.cn/default/com.sac.tpms.core.common.detailForQuery.projectDetailInfo.flow?projectID=1002900&amp;stage=std"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高强高韧型Al-Zn-Mg-Cu系铝合金挤压材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34506-2017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江苏豪然喷射成形合金有限公司、有色金属技术经济研究院有限责任公司、有研工程技术研究院有限公司、国标（北京）检验认证有限公司、东北轻合金有限责任公司、西北铝加工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20211888-T-610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"http://zxd.sacinfo.org.cn/default/com.sac.tpms.core.common.detailForQuery.projectDetailInfo.flow?projectID=1002901&amp;stage=std"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高强耐损伤型Al-Cu-Mg系铝合金板带材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33368-2016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有色金属技术经济研究院有限责任公司、有研工程技术研究院有限公司、国标（北京）检验认证有限公司、中国航发北京航空材料研究院、东北轻合金有限责任公司、山东南山铝业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20211889-T-610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"http://zxd.sacinfo.org.cn/default/com.sac.tpms.core.common.detailForQuery.projectDetailInfo.flow?projectID=1002902&amp;stage=std"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铝塑复合软管、电池软包用铝箔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22648-2008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杭州五星铝业有限公司、浙江永杰新材料股份有限公司、江苏鼎胜新能源材料股份有限公司、山东南山铝业股份有限公司、厦门厦顺铝箔有限公司、云南浩鑫铝箔有限公司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变形铝及铝合金制品组织检验方法 第1部分：显微组织检验方法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3246.1-2012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东北轻合金有限责任公司、有色金属技术经济研究院有色责任公司、有研工程技术研究院有限公司、国标（北京）检验认证有限公司、广东省科学院工业分析检测中心、西南铝业（集团）有限责任公司、辽宁忠旺集团有限公司、广西南南铝加工有限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变形铝、镁及其合金加工制品拉伸试验用试样及方法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16865-2013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国标（北京）检验认证有限公司、中铝材料应用研究院有限公司、广东省工业分析检测中心、东北轻合金有限责任公司、中国航发北京航空材料研究院、中南大学、西北铝、天津忠旺集团有限责任公司、山东南山铝业股份有限公司、广西南南铝加工有限公司、广西柳州银海铝业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"http://zxd.sacinfo.org.cn/default/com.sac.tpms.core.common.detailForQuery.projectDetailInfo.flow?projectID=1002906&amp;stage=std"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变形铝及铝合金状态代号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16475-2008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西南铝业（集团）有限责任公司、有色金属技术经济研究院有限责任公司、东北轻合金有限责任公司、有研工程技术研究院有限公司等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氧化铝化学分析和物理性能测定方法第27部分：粒度分析 筛分法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6609.27-2009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中铝郑州有色金属研究院有限公司、中铝矿业有限公司、山东南山铝业股份有限公司、广东省科学院工业分析检测中心等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"http://zxd.sacinfo.org.cn/default/com.sac.tpms.core.common.detailForQuery.projectDetailInfo.flow?projectID=1002909&amp;stage=std"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氧化铝化学分析和物理性能测定方法第35部分：比表面积的测定 氮吸附法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6609.35-2009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中铝郑州有色金属研究院有限公司、中铝矿业有限公司、山东南山铝业股份有限公司、广东省科学院工业分析检测中心等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"http://zxd.sacinfo.org.cn/default/com.sac.tpms.core.common.detailForQuery.projectDetailInfo.flow?projectID=130753&amp;stage=std"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铝及铝合金产品压缩试验方法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3251-2006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东北轻合金有限责任公司、有色金属技术经济研究院、西南铝业（集团）有限公司、国标（北京）检验认证有限公司、广东省工业分析检测中心、中国航发北京航空材料研究院、山东南山铝业股份有限公司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"http://zxd.sacinfo.org.cn/default/com.sac.tpms.core.common.detailForQuery.projectDetailInfo.flow?projectID=1002751&amp;stage=std"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海水淡化装置用铜合金无缝管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23609-2009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浙江海亮股份有限公司、苏州富瑞合金科技股份有限公司、中铝洛阳铜加工有限公司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"http://zxd.sacinfo.org.cn/default/com.sac.tpms.core.common.detailForQuery.projectDetailInfo.flow?projectID=1002753&amp;stage=std"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铜及铜合金切削料及其回收规范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27683-2011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宁波博威合金材料股份有限公司、路达（厦门）工业有限公司、宁波长振铜业有限公司、安徽鑫科铜业有限公司、芜湖楚江合金铜材有限公司、浙江天宁合金材料有限公司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"http://zxd.sacinfo.org.cn/default/com.sac.tpms.core.common.detailForQuery.projectDetailInfo.flow?projectID=1002754&amp;stage=std"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铜精矿化学分析方法 第12部分：氟和氯含量的测定 离子色谱法和电位滴定法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3884.12-2010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大冶有色设计研究院有限公司、北矿检测技术有限公司、南通出入境检验检疫局、铜陵有色金属集团控股有限公司、北方铜业股份有限公司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20211899-T-610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"http://zxd.sacinfo.org.cn/default/com.sac.tpms.core.common.detailForQuery.projectDetailInfo.flow?projectID=1002784&amp;stage=std"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469-2013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河南豫光金铅股份有限公司、云南驰宏锌锗股份有限公司、深圳市中金岭南有色金属股份有限公司、湖南水口山有色金属集团有限公司、株洲冶炼集团股份有限公司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"http://zxd.sacinfo.org.cn/default/com.sac.tpms.core.common.detailForQuery.projectDetailInfo.flow?projectID=131744&amp;stage=std"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铜及铜合金棒材超声检测方法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3310-2010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中铝洛阳铜加工有限公司、桂林漓佳金属有限责任公司、宁波长振铜业有限公司、绍兴市特种设备检测院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"http://zxd.sacinfo.org.cn/default/com.sac.tpms.core.common.detailForQuery.projectDetailInfo.flow?projectID=129623&amp;stage=std"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铜及铜合金扁线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3114-2010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宁波博威合金材料股份有限公司、安徽楚江新材料科技有限公司、宁波长振铜业有限公司、宁波兴敖达金属新材料有限公司、芜湖恒鑫铜业有限公司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"http://zxd.sacinfo.org.cn/default/com.sac.tpms.core.common.detailForQuery.projectDetailInfo.flow?projectID=1000844&amp;stage=std"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电解铜粉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5246-2007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有研粉末新材料股份有限公司，金川集团有限公司，北京有研粉末新材料研究院有限公司，重庆有研重冶新材料有限公司，有研粉末新材料（合肥）有限公司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"http://zxd.sacinfo.org.cn/default/com.sac.tpms.core.common.detailForQuery.projectDetailInfo.flow?projectID=1002755&amp;stage=std"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铜精矿化学分析方法 第18部分：砷、锑、铋、铅、锌、镍、镉、钴、铬、氧化镁、氧化钙、氧化铝含量的测定 电感耦合等离子体原子发射光谱法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3884.18-2014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北矿检测技术有限公司、江西铜业股份有限公司、阳谷祥光铜业有限公司、白银有色集团股份有限公司、浙江华友钴业股份有限公司、中条山有色金属集团有限公司、铜陵有色金属集团控股有限公司、大治有色金属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"http://zxd.sacinfo.org.cn/default/com.sac.tpms.core.common.detailForQuery.projectDetailInfo.flow?projectID=129691&amp;stage=std"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第6部分：湿存水含量的测定 重量法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6150.6-2008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赣州有色冶金研究所、国家钨与稀土产品质量监督检验中心、崇义章源钨业股份有限公司、江钨世泰科钨品有限公司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第8部分：钼含量的测定 硫氰酸盐分光光度法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6150.8-2009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赣州有色冶金研究所、西安汉唐分析检测有限公司、郴州钻石钨制品有限责任公司、江西荡平钨业有限公司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第10部分：铅含量的测定 氢化物发生原子荧光光谱法和火焰原子吸收光谱法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6150.10-2008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赣州有色冶金研究所、广东省工业分析测试中心、国标（北京）检验认证有限公司、江钨世泰科钨品有限公、赣州华兴钨制品有限公司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第12部分：二氧化硅含量的测定 硅钼蓝分光光度法和重量法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6150.12-2008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广东省工业分析检测中心、赣州有色冶金研究所、西安汉唐分析检测有限公司、国标（北京）检验认证有限公司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"http://zxd.sacinfo.org.cn/default/com.sac.tpms.core.common.detailForQuery.projectDetailInfo.flow?projectID=129696&amp;stage=std"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第15部分：铋含量的测定 氢化物发生原子荧光光谱法和火焰原子吸收光谱法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6150.15-2008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20211909-T-610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碳酸锂、单水氢氧化锂、氯化锂化学分析方法 第9部分：硫酸根含量的测定 硫酸钡浊度法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11064.9-2013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天齐锂业股份有限公司、江西赣锋锂业股份有限公司、四川雅化实业集团股份有限公司、江苏容汇通用锂业股份有限公司、江西南氏锂电新材料有限公司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"http://zxd.sacinfo.org.cn/default/com.sac.tpms.core.common.detailForQuery.projectDetailInfo.flow?projectID=129699&amp;stage=std"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碳酸锂、单水氢氧化锂、氯化锂化学分析方法 第16部分：钙、镁、铜、铅、锌、镍、锰、镉、铝、铁、硫酸根含量的测定 电感耦合等离子体原子发射光谱法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11064.16-2013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天齐锂业股份有限公司、江西赣锋锂业股份有限公司、四川雅化实业集团股份有限公司、江苏容汇通用锂业股份有限公司、江西南氏锂电新材料有限公司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"http://zxd.sacinfo.org.cn/default/com.sac.tpms.core.common.detailForQuery.projectDetailInfo.flow?projectID=129690&amp;stage=std"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第4部分：硫含量的测定 高频感应红外吸收法和燃烧-碘量法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6150.4-2008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赣州有色冶金研究所、湖南柿竹园有色金属有限责任公司、崇义章源钨业股份有限公司、江西漂塘钨矿有限公司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"http://zxd.sacinfo.org.cn/default/com.sac.tpms.core.common.detailForQuery.projectDetailInfo.flow?projectID=129689&amp;stage=std"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第3部分：磷含量的测定 磷钼黄分光光度法和电感耦合等离子体原子发射光谱法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6150.3-2009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"http://zxd.sacinfo.org.cn/default/com.sac.tpms.core.common.detailForQuery.projectDetailInfo.flow?projectID=129688&amp;stage=std"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钨精矿化学分析方法 第1部分：三氧化钨含量的测定 钨酸铵灼烧重量法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6150.1-2008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赣州有色冶金研究所、郴州钻石钨制品有限责任公司、国家钨与稀土产品质量监督检验中心、赣州华兴钨制品有限公司、江西漂塘钨业有限公司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"http://zxd.sacinfo.org.cn/default/com.sac.tpms.core.common.detailForQuery.projectDetailInfo.flow?projectID=129687&amp;stage=std"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钛及钛合金加工产品的包装、标志、运输和贮存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8180-2007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宝钛集团有限公司、宝鸡钛业股份有限公司、宝钢特钢有限公司、西部超导材料股份有限公司等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"http://zxd.sacinfo.org.cn/default/com.sac.tpms.core.common.detailForQuery.projectDetailInfo.flow?projectID=129684&amp;stage=std"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二硫化钼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23271-2009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金堆城钼业股份有限公司、洛阳栾川钼业集团股份有限公司、洛阳开拓者钼业有限公司、洛阳申雨钼业有限公司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"http://zxd.sacinfo.org.cn/default/com.sac.tpms.core.common.detailForQuery.projectDetailInfo.flow?projectID=128298&amp;stage=std"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钛及钛合金棒材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2965-2007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宝钛集团有限公司、宝鸡钛业股份有限公司等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"http://zxd.sacinfo.org.cn/default/com.sac.tpms.core.common.detailForQuery.projectDetailInfo.flow?projectID=1001023&amp;stage=std"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钛及钛合金无缝管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3624-2010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"http://zxd.sacinfo.org.cn/default/com.sac.tpms.core.common.detailForQuery.projectDetailInfo.flow?projectID=1001018&amp;stage=std"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铍铝合金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26063-2010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20211919-T-610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"http://zxd.sacinfo.org.cn/default/com.sac.tpms.core.common.detailForQuery.projectDetailInfo.flow?projectID=1001022&amp;stage=std"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钛及钛合金加工产品化学成分允许偏差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3620.2-2007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宝鸡钛业股份有限公司、宝钛集团有限公司、有色金属技术经济研究院有限责任公司等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"http://zxd.sacinfo.org.cn/default/com.sac.tpms.core.common.detailForQuery.projectDetailInfo.flow?projectID=1002844&amp;stage=std"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钨基高比重合金板材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26038-2010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西安瑞福莱钨钼有限公司、西部金属材料股份有限公司等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"http://zxd.sacinfo.org.cn/default/com.sac.tpms.core.common.detailForQuery.projectDetailInfo.flow?projectID=127505&amp;stage=std"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烧结金属材料和硬质合金弹性模量的测定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5166-1998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中南大学粉末冶金研究院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"http://zxd.sacinfo.org.cn/default/com.sac.tpms.core.common.detailForQuery.projectDetailInfo.flow?projectID=127495&amp;stage=std"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超细碳化钨粉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26725-2011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厦门金鹭特种合金有限公司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"http://zxd.sacinfo.org.cn/default/com.sac.tpms.core.common.detailForQuery.projectDetailInfo.flow?projectID=1002803&amp;stage=std"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碳化物基热喷涂粉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26053-2010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自贡长城硬面材料有限公司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"http://zxd.sacinfo.org.cn/default/com.sac.tpms.core.common.detailForQuery.projectDetailInfo.flow?projectID=129765&amp;stage=std"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三苯基膦氯化铑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23519-2009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20211926-T-610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"http://zxd.sacinfo.org.cn/default/com.sac.tpms.core.common.detailForQuery.projectDetailInfo.flow?projectID=129767&amp;stage=std"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金及金合金靶材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23611-2009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2023.1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国标委发[202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20213146-T-610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"http://zxd.sacinfo.org.cn/default/com.sac.tpms.core.common.detailForQuery.projectDetailInfo.flow?projectID=1000983&amp;stage=std"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铝及铝合金产品标识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东北轻合金有限责任公司、有色金属技术经济研究院有色责任公司、西南铝业（集团）有限责任公司、山东南山铝业股份有限公司、有研工程技术研究院有限公司、辽宁忠旺集团有限公司、广西南南铝加工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20213147-T-610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"http://zxd.sacinfo.org.cn/default/com.sac.tpms.core.common.detailForQuery.projectDetailInfo.flow?projectID=1002756&amp;stage=std"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锡化学分析方法 第12部分：铜、铁、铋、铅、锑、砷、铝、锌、镉、银、镍、钴含量的测定 电感耦合等离子体原子发射光谱法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国标（北京）检验认证有限公司、中铝洛阳铜加工有限公司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20213148-T-610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"http://zxd.sacinfo.org.cn/default/com.sac.tpms.core.common.detailForQuery.projectDetailInfo.flow?projectID=1001025&amp;stage=std"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宽幅钼板材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金堆城钼业股份有限公司、安泰天龙钨钼科技有限公司、宁波江丰电子材料股份有限公司、洛阳高科钼钨材料有限公司、 常州苏晶电子材料有限公司、洛阳高新四丰电子材料有限公司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20213149-T-610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"http://zxd.sacinfo.org.cn/default/com.sac.tpms.core.common.detailForQuery.projectDetailInfo.flow?projectID=1002838&amp;stage=std"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镓基液态金属化学分析方法 第1部分：铅、镉、汞、砷含量的测定 电感耦合等离子体质谱法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标（北京）检验认证有限公司、广东省工业分析检测中心、国核锆铪理化检测有限公司、西部新锆核材料科技有限公司、国合通用（青岛）测试评价有限公司、云南科威液态金属谷研发有限公司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"http://zxd.sacinfo.org.cn/default/com.sac.tpms.core.common.detailForQuery.projectDetailInfo.flow?projectID=1002845&amp;stage=std"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镓基液态金属热界面材料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云南中宣液态金属科技有限公司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云南科威液态金属谷研发有限公司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中国科学院理化技术研究所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云南省科学技术院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"http://zxd.sacinfo.org.cn/default/com.sac.tpms.core.common.detailForQuery.projectDetailInfo.flow?projectID=1000116&amp;stage=std"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金属粉末 稳态流动条件下粉末层透气性试验测定外表面积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ISO 10070：2019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北京有研粉末新材料研究院有限公司、广东省材料与加工研究所、有研粉末新材料股份有限公司、北京康普锡威科技有限公司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"http://zxd.sacinfo.org.cn/default/com.sac.tpms.core.common.detailForQuery.projectDetailInfo.flow?projectID=129769&amp;stage=std"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增材制造用铂及铂合金粉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西北有色金属研究院、西安瑞鑫科金属材料有限责任公司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"http://zxd.sacinfo.org.cn/default/com.sac.tpms.core.common.detailForQuery.projectDetailInfo.flow?projectID=1002696&amp;stage=std"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镍铂靶材合金化学分析方法 第1部分:铂含量的测定 电感耦合等离子体原子发射光谱法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"http://zxd.sacinfo.org.cn/default/com.sac.tpms.core.common.detailForQuery.projectDetailInfo.flow?projectID=1002697&amp;stage=std"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镍铂靶材合金化学分析方法 第2部分：镁、铝、钛、钒、铬、锰、铁、钴、铜、锌、锆、银、钯、锡、钐、铅、硅含量的测定 电感耦合等离子体质谱法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"http://zxd.sacinfo.org.cn/default/com.sac.tpms.core.common.detailForQuery.projectDetailInfo.flow?projectID=1002698&amp;stage=std"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镍铂靶材合金化学分析方法 第3部分：碳含量的测定 高频红外检测法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20213156-T-610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"http://zxd.sacinfo.org.cn/default/com.sac.tpms.core.common.detailForQuery.projectDetailInfo.flow?projectID=1002699&amp;stage=std"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钯锭分析方法 银、铝、金、铋、铬、铜、铁、铱、镁、锰、镍、铅、铂、铑、钌、硅、锡、锌含量测定 火花放电原子发射光谱法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南京市产品质量监督检验院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国标委发[2021]28号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20214307-T-610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贵金属合金电镀废水化学分析方法 第3部分：硫酸盐含量的测定 硫酸钡重量法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山东辰远检测服务有限公司、山东梦金园珠宝首饰有限公司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贵金属合金电镀废水化学分析方法 第4部分：氯离子含量的测定 氯化银浊度法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山东辰远检测服务有限公司、山东梦金园珠宝首饰有限公司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山东辰远检测服务有限公司、山东梦金园珠宝首饰有限公司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贵金属合金电镀废水化学分析方法 第1部分：金、银、铂、钯、铱含量的测定电感耦合等离子体原子发射光谱法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山东辰远检测服务有限公司、山东梦金园珠宝首饰有限公司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20214326-T-610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金化学分析方法 第12部分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紫金矿业集团股份有限公司、国合通用测试评价认证股份公司、山东梦金园珠宝首饰有限公司、国标（北京）检验认证有限公司、有研亿金新材料有限公司、福建紫金矿冶测试技术有限公司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bookmarkStart w:id="0" w:name="_GoBack" w:colFirst="1" w:colLast="9"/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20214354-T-610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钴酸锂电化学性能测试 首次放电比容量及首次充放电效率测试方法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GB/T 23365-2009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中信国安盟固利电源技术有限公司、天津国安盟固利新材料科技股份有限公司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20214355-T-610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增材制造用锆及锆合金粉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2023.10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lang w:val="en-US" w:eastAsia="zh-CN" w:bidi="ar"/>
              </w:rPr>
              <w:t>西安赛隆金属材料有限责任公司、西北有色金属研究院</w:t>
            </w:r>
          </w:p>
        </w:tc>
      </w:tr>
      <w:bookmarkEnd w:id="0"/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sectPr>
      <w:footerReference r:id="rId3" w:type="default"/>
      <w:pgSz w:w="16838" w:h="11906" w:orient="landscape"/>
      <w:pgMar w:top="850" w:right="1134" w:bottom="850" w:left="1134" w:header="851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699D"/>
    <w:rsid w:val="0A1D536E"/>
    <w:rsid w:val="0B58162F"/>
    <w:rsid w:val="0C661275"/>
    <w:rsid w:val="0DFD23A5"/>
    <w:rsid w:val="160214C4"/>
    <w:rsid w:val="17A57639"/>
    <w:rsid w:val="19B803D0"/>
    <w:rsid w:val="208150E7"/>
    <w:rsid w:val="285D187D"/>
    <w:rsid w:val="28AE4BF8"/>
    <w:rsid w:val="2D092B46"/>
    <w:rsid w:val="2EE71E21"/>
    <w:rsid w:val="318A61CF"/>
    <w:rsid w:val="32A029D6"/>
    <w:rsid w:val="3428118C"/>
    <w:rsid w:val="34B22314"/>
    <w:rsid w:val="38BA42F7"/>
    <w:rsid w:val="3B3C7AD3"/>
    <w:rsid w:val="401E76DE"/>
    <w:rsid w:val="46463CEB"/>
    <w:rsid w:val="46A13E0B"/>
    <w:rsid w:val="4705688A"/>
    <w:rsid w:val="4DD746A9"/>
    <w:rsid w:val="50956783"/>
    <w:rsid w:val="51F46CF4"/>
    <w:rsid w:val="543B6FBA"/>
    <w:rsid w:val="5499428F"/>
    <w:rsid w:val="5A5F4704"/>
    <w:rsid w:val="6ECF5856"/>
    <w:rsid w:val="6FA34715"/>
    <w:rsid w:val="72EB70AD"/>
    <w:rsid w:val="74354246"/>
    <w:rsid w:val="751C31EF"/>
    <w:rsid w:val="78AA699D"/>
    <w:rsid w:val="798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2021-07-05T02:01:00Z</dcterms:created>
  <dc:creator>蕴</dc:creator>
  <cp:lastModifiedBy>蕴</cp:lastModifiedBy>
  <dcterms:modified xsi:type="dcterms:W3CDTF">2021-10-21T05:59:57Z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0ADAE550C8F54D63BCF2F960A4D7A4F7</vt:lpwstr>
  </property>
</Properties>
</file>