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6C5" w:rsidRPr="00922456" w:rsidRDefault="002A1E84" w:rsidP="00DB5D07">
      <w:pPr>
        <w:jc w:val="center"/>
        <w:rPr>
          <w:rFonts w:ascii="黑体" w:eastAsia="黑体" w:hAnsi="黑体"/>
          <w:sz w:val="32"/>
          <w:szCs w:val="32"/>
        </w:rPr>
      </w:pPr>
      <w:r w:rsidRPr="00922456">
        <w:rPr>
          <w:rFonts w:ascii="黑体" w:eastAsia="黑体" w:hAnsi="黑体" w:hint="eastAsia"/>
          <w:sz w:val="32"/>
          <w:szCs w:val="32"/>
        </w:rPr>
        <w:t>国家标准《硬质合金 显微组织的金相测定 第</w:t>
      </w:r>
      <w:r w:rsidR="00F735C0" w:rsidRPr="00922456">
        <w:rPr>
          <w:rFonts w:ascii="黑体" w:eastAsia="黑体" w:hAnsi="黑体"/>
          <w:sz w:val="32"/>
          <w:szCs w:val="32"/>
        </w:rPr>
        <w:t>4</w:t>
      </w:r>
      <w:r w:rsidRPr="00922456">
        <w:rPr>
          <w:rFonts w:ascii="黑体" w:eastAsia="黑体" w:hAnsi="黑体" w:hint="eastAsia"/>
          <w:sz w:val="32"/>
          <w:szCs w:val="32"/>
        </w:rPr>
        <w:t>部分：</w:t>
      </w:r>
      <w:r w:rsidR="00DB5D07" w:rsidRPr="00922456">
        <w:rPr>
          <w:rFonts w:ascii="黑体" w:eastAsia="黑体" w:hAnsi="黑体" w:hint="eastAsia"/>
          <w:sz w:val="32"/>
          <w:szCs w:val="32"/>
        </w:rPr>
        <w:t>孔隙度、非化合碳缺陷和脱碳相的金相测定</w:t>
      </w:r>
      <w:r w:rsidRPr="00922456">
        <w:rPr>
          <w:rFonts w:ascii="黑体" w:eastAsia="黑体" w:hAnsi="黑体" w:hint="eastAsia"/>
          <w:sz w:val="32"/>
          <w:szCs w:val="32"/>
        </w:rPr>
        <w:t>》</w:t>
      </w:r>
    </w:p>
    <w:p w:rsidR="008976C5" w:rsidRPr="00922456" w:rsidRDefault="002A1E84">
      <w:pPr>
        <w:adjustRightInd w:val="0"/>
        <w:snapToGrid w:val="0"/>
        <w:spacing w:line="360" w:lineRule="auto"/>
        <w:jc w:val="center"/>
        <w:rPr>
          <w:rFonts w:ascii="黑体" w:eastAsia="黑体" w:hAnsi="黑体"/>
          <w:sz w:val="32"/>
          <w:szCs w:val="32"/>
        </w:rPr>
      </w:pPr>
      <w:r w:rsidRPr="00922456">
        <w:rPr>
          <w:rFonts w:ascii="黑体" w:eastAsia="黑体" w:hAnsi="黑体" w:hint="eastAsia"/>
          <w:sz w:val="32"/>
          <w:szCs w:val="32"/>
        </w:rPr>
        <w:t>编制说明</w:t>
      </w:r>
    </w:p>
    <w:p w:rsidR="008976C5" w:rsidRPr="00922456" w:rsidRDefault="002A1E84">
      <w:pPr>
        <w:pStyle w:val="a9"/>
        <w:numPr>
          <w:ilvl w:val="0"/>
          <w:numId w:val="1"/>
        </w:numPr>
        <w:spacing w:beforeLines="50" w:before="120" w:line="360" w:lineRule="auto"/>
        <w:ind w:left="482" w:firstLineChars="0" w:hanging="482"/>
        <w:rPr>
          <w:rFonts w:ascii="黑体" w:eastAsia="黑体" w:hAnsi="黑体"/>
          <w:sz w:val="24"/>
          <w:szCs w:val="24"/>
        </w:rPr>
      </w:pPr>
      <w:r w:rsidRPr="00922456">
        <w:rPr>
          <w:rFonts w:ascii="黑体" w:eastAsia="黑体" w:hAnsi="黑体" w:hint="eastAsia"/>
          <w:sz w:val="24"/>
          <w:szCs w:val="24"/>
        </w:rPr>
        <w:t>工作简况</w:t>
      </w:r>
    </w:p>
    <w:p w:rsidR="008976C5" w:rsidRPr="00922456" w:rsidRDefault="002A1E84">
      <w:pPr>
        <w:pStyle w:val="a9"/>
        <w:numPr>
          <w:ilvl w:val="0"/>
          <w:numId w:val="2"/>
        </w:numPr>
        <w:spacing w:line="360" w:lineRule="auto"/>
        <w:ind w:left="426" w:firstLineChars="0" w:hanging="426"/>
        <w:rPr>
          <w:rFonts w:ascii="黑体" w:eastAsia="黑体" w:hAnsi="黑体" w:cs="Times New Roman"/>
          <w:sz w:val="24"/>
          <w:szCs w:val="24"/>
        </w:rPr>
      </w:pPr>
      <w:r w:rsidRPr="00922456">
        <w:rPr>
          <w:rFonts w:ascii="黑体" w:eastAsia="黑体" w:hAnsi="黑体" w:cs="Times New Roman"/>
          <w:sz w:val="24"/>
          <w:szCs w:val="24"/>
        </w:rPr>
        <w:t>任务来源</w:t>
      </w:r>
    </w:p>
    <w:p w:rsidR="008976C5" w:rsidRPr="00922456" w:rsidRDefault="002A1E84" w:rsidP="0002364D">
      <w:pPr>
        <w:spacing w:line="360" w:lineRule="auto"/>
        <w:ind w:firstLineChars="200" w:firstLine="480"/>
        <w:rPr>
          <w:rFonts w:asciiTheme="minorEastAsia" w:hAnsiTheme="minorEastAsia"/>
          <w:sz w:val="24"/>
          <w:szCs w:val="24"/>
        </w:rPr>
      </w:pPr>
      <w:r w:rsidRPr="00922456">
        <w:rPr>
          <w:rFonts w:asciiTheme="minorEastAsia" w:hAnsiTheme="minorEastAsia" w:hint="eastAsia"/>
          <w:sz w:val="24"/>
          <w:szCs w:val="24"/>
        </w:rPr>
        <w:t>根据</w:t>
      </w:r>
      <w:r w:rsidRPr="00922456">
        <w:rPr>
          <w:rFonts w:asciiTheme="minorEastAsia" w:hAnsiTheme="minorEastAsia"/>
          <w:sz w:val="24"/>
          <w:szCs w:val="24"/>
        </w:rPr>
        <w:t>国家标准化管理委员会</w:t>
      </w:r>
      <w:r w:rsidRPr="00922456">
        <w:rPr>
          <w:rFonts w:asciiTheme="minorEastAsia" w:hAnsiTheme="minorEastAsia" w:hint="eastAsia"/>
          <w:sz w:val="24"/>
          <w:szCs w:val="24"/>
        </w:rPr>
        <w:t>《国家标准委关于下达201</w:t>
      </w:r>
      <w:r w:rsidR="0002364D" w:rsidRPr="00922456">
        <w:rPr>
          <w:rFonts w:asciiTheme="minorEastAsia" w:hAnsiTheme="minorEastAsia"/>
          <w:sz w:val="24"/>
          <w:szCs w:val="24"/>
        </w:rPr>
        <w:t>9</w:t>
      </w:r>
      <w:r w:rsidRPr="00922456">
        <w:rPr>
          <w:rFonts w:asciiTheme="minorEastAsia" w:hAnsiTheme="minorEastAsia" w:hint="eastAsia"/>
          <w:sz w:val="24"/>
          <w:szCs w:val="24"/>
        </w:rPr>
        <w:t>年第</w:t>
      </w:r>
      <w:r w:rsidR="0002364D" w:rsidRPr="00922456">
        <w:rPr>
          <w:rFonts w:asciiTheme="minorEastAsia" w:hAnsiTheme="minorEastAsia" w:hint="eastAsia"/>
          <w:sz w:val="24"/>
          <w:szCs w:val="24"/>
        </w:rPr>
        <w:t>三</w:t>
      </w:r>
      <w:r w:rsidRPr="00922456">
        <w:rPr>
          <w:rFonts w:asciiTheme="minorEastAsia" w:hAnsiTheme="minorEastAsia" w:hint="eastAsia"/>
          <w:sz w:val="24"/>
          <w:szCs w:val="24"/>
        </w:rPr>
        <w:t>批国家标准制修订计划的通知》（国标委</w:t>
      </w:r>
      <w:r w:rsidR="002A53A5" w:rsidRPr="00922456">
        <w:rPr>
          <w:rFonts w:asciiTheme="minorEastAsia" w:hAnsiTheme="minorEastAsia" w:hint="eastAsia"/>
          <w:sz w:val="24"/>
          <w:szCs w:val="24"/>
        </w:rPr>
        <w:t>发</w:t>
      </w:r>
      <w:r w:rsidRPr="00922456">
        <w:rPr>
          <w:rFonts w:asciiTheme="minorEastAsia" w:hAnsiTheme="minorEastAsia" w:hint="eastAsia"/>
          <w:sz w:val="24"/>
          <w:szCs w:val="24"/>
        </w:rPr>
        <w:t>[201</w:t>
      </w:r>
      <w:r w:rsidR="0002364D" w:rsidRPr="00922456">
        <w:rPr>
          <w:rFonts w:asciiTheme="minorEastAsia" w:hAnsiTheme="minorEastAsia"/>
          <w:sz w:val="24"/>
          <w:szCs w:val="24"/>
        </w:rPr>
        <w:t>9</w:t>
      </w:r>
      <w:r w:rsidRPr="00922456">
        <w:rPr>
          <w:rFonts w:asciiTheme="minorEastAsia" w:hAnsiTheme="minorEastAsia" w:hint="eastAsia"/>
          <w:sz w:val="24"/>
          <w:szCs w:val="24"/>
        </w:rPr>
        <w:t>]</w:t>
      </w:r>
      <w:r w:rsidR="0002364D" w:rsidRPr="00922456">
        <w:rPr>
          <w:rFonts w:asciiTheme="minorEastAsia" w:hAnsiTheme="minorEastAsia"/>
          <w:sz w:val="24"/>
          <w:szCs w:val="24"/>
        </w:rPr>
        <w:t>29</w:t>
      </w:r>
      <w:r w:rsidRPr="00922456">
        <w:rPr>
          <w:rFonts w:asciiTheme="minorEastAsia" w:hAnsiTheme="minorEastAsia" w:hint="eastAsia"/>
          <w:sz w:val="24"/>
          <w:szCs w:val="24"/>
        </w:rPr>
        <w:t>号）文及全国有色金属标准化技术委员会《关于</w:t>
      </w:r>
      <w:bookmarkStart w:id="0" w:name="_GoBack"/>
      <w:bookmarkEnd w:id="0"/>
      <w:r w:rsidRPr="00922456">
        <w:rPr>
          <w:rFonts w:asciiTheme="minorEastAsia" w:hAnsiTheme="minorEastAsia" w:hint="eastAsia"/>
          <w:sz w:val="24"/>
          <w:szCs w:val="24"/>
        </w:rPr>
        <w:t>转发</w:t>
      </w:r>
      <w:r w:rsidR="0002364D" w:rsidRPr="00922456">
        <w:rPr>
          <w:rFonts w:asciiTheme="minorEastAsia" w:hAnsiTheme="minorEastAsia" w:hint="eastAsia"/>
          <w:sz w:val="24"/>
          <w:szCs w:val="24"/>
        </w:rPr>
        <w:t>20</w:t>
      </w:r>
      <w:r w:rsidR="0002364D" w:rsidRPr="00922456">
        <w:rPr>
          <w:rFonts w:asciiTheme="minorEastAsia" w:hAnsiTheme="minorEastAsia"/>
          <w:sz w:val="24"/>
          <w:szCs w:val="24"/>
        </w:rPr>
        <w:t>20</w:t>
      </w:r>
      <w:r w:rsidRPr="00922456">
        <w:rPr>
          <w:rFonts w:asciiTheme="minorEastAsia" w:hAnsiTheme="minorEastAsia" w:hint="eastAsia"/>
          <w:sz w:val="24"/>
          <w:szCs w:val="24"/>
        </w:rPr>
        <w:t>年第一批有色金属国家、行业、协会标准制（修）订项目计划的通知》（有色标委［20</w:t>
      </w:r>
      <w:r w:rsidR="0002364D" w:rsidRPr="00922456">
        <w:rPr>
          <w:rFonts w:asciiTheme="minorEastAsia" w:hAnsiTheme="minorEastAsia"/>
          <w:sz w:val="24"/>
          <w:szCs w:val="24"/>
        </w:rPr>
        <w:t>20</w:t>
      </w:r>
      <w:r w:rsidRPr="00922456">
        <w:rPr>
          <w:rFonts w:asciiTheme="minorEastAsia" w:hAnsiTheme="minorEastAsia" w:hint="eastAsia"/>
          <w:sz w:val="24"/>
          <w:szCs w:val="24"/>
        </w:rPr>
        <w:t>］</w:t>
      </w:r>
      <w:r w:rsidR="0002364D" w:rsidRPr="00922456">
        <w:rPr>
          <w:rFonts w:asciiTheme="minorEastAsia" w:hAnsiTheme="minorEastAsia"/>
          <w:sz w:val="24"/>
          <w:szCs w:val="24"/>
        </w:rPr>
        <w:t>8</w:t>
      </w:r>
      <w:r w:rsidRPr="00922456">
        <w:rPr>
          <w:rFonts w:asciiTheme="minorEastAsia" w:hAnsiTheme="minorEastAsia" w:hint="eastAsia"/>
          <w:sz w:val="24"/>
          <w:szCs w:val="24"/>
        </w:rPr>
        <w:t>号）文的要求，由厦门金鹭特种合金有限公司负责制定国家标准《硬质合金 显微组织的金相测定 第</w:t>
      </w:r>
      <w:r w:rsidR="0002364D" w:rsidRPr="00922456">
        <w:rPr>
          <w:rFonts w:asciiTheme="minorEastAsia" w:hAnsiTheme="minorEastAsia"/>
          <w:sz w:val="24"/>
          <w:szCs w:val="24"/>
        </w:rPr>
        <w:t>4</w:t>
      </w:r>
      <w:r w:rsidRPr="00922456">
        <w:rPr>
          <w:rFonts w:asciiTheme="minorEastAsia" w:hAnsiTheme="minorEastAsia" w:hint="eastAsia"/>
          <w:sz w:val="24"/>
          <w:szCs w:val="24"/>
        </w:rPr>
        <w:t>部分：</w:t>
      </w:r>
      <w:r w:rsidR="0002364D" w:rsidRPr="00922456">
        <w:rPr>
          <w:rFonts w:asciiTheme="minorEastAsia" w:hAnsiTheme="minorEastAsia" w:hint="eastAsia"/>
          <w:sz w:val="24"/>
          <w:szCs w:val="24"/>
        </w:rPr>
        <w:t>孔隙度、非化合碳缺陷和脱碳相的金相测定</w:t>
      </w:r>
      <w:r w:rsidRPr="00922456">
        <w:rPr>
          <w:rFonts w:asciiTheme="minorEastAsia" w:hAnsiTheme="minorEastAsia" w:hint="eastAsia"/>
          <w:sz w:val="24"/>
          <w:szCs w:val="24"/>
        </w:rPr>
        <w:t>》，该项目编号为</w:t>
      </w:r>
      <w:r w:rsidR="002A53A5" w:rsidRPr="00922456">
        <w:rPr>
          <w:rFonts w:asciiTheme="minorEastAsia" w:hAnsiTheme="minorEastAsia" w:hint="eastAsia"/>
          <w:sz w:val="24"/>
          <w:szCs w:val="24"/>
        </w:rPr>
        <w:t>20193125-T-610</w:t>
      </w:r>
      <w:r w:rsidRPr="00922456">
        <w:rPr>
          <w:rFonts w:asciiTheme="minorEastAsia" w:hAnsiTheme="minorEastAsia" w:hint="eastAsia"/>
          <w:sz w:val="24"/>
          <w:szCs w:val="24"/>
        </w:rPr>
        <w:t>。按计划要求，本标准完成时间为</w:t>
      </w:r>
      <w:r w:rsidR="002A53A5" w:rsidRPr="00922456">
        <w:rPr>
          <w:rFonts w:asciiTheme="minorEastAsia" w:hAnsiTheme="minorEastAsia" w:hint="eastAsia"/>
          <w:sz w:val="24"/>
          <w:szCs w:val="24"/>
        </w:rPr>
        <w:t>202</w:t>
      </w:r>
      <w:r w:rsidR="002A53A5" w:rsidRPr="00922456">
        <w:rPr>
          <w:rFonts w:asciiTheme="minorEastAsia" w:hAnsiTheme="minorEastAsia"/>
          <w:sz w:val="24"/>
          <w:szCs w:val="24"/>
        </w:rPr>
        <w:t>1</w:t>
      </w:r>
      <w:r w:rsidRPr="00922456">
        <w:rPr>
          <w:rFonts w:asciiTheme="minorEastAsia" w:hAnsiTheme="minorEastAsia" w:hint="eastAsia"/>
          <w:sz w:val="24"/>
          <w:szCs w:val="24"/>
        </w:rPr>
        <w:t>年。</w:t>
      </w:r>
    </w:p>
    <w:p w:rsidR="008976C5" w:rsidRPr="00922456" w:rsidRDefault="002A1E84">
      <w:pPr>
        <w:pStyle w:val="a9"/>
        <w:numPr>
          <w:ilvl w:val="0"/>
          <w:numId w:val="2"/>
        </w:numPr>
        <w:spacing w:line="360" w:lineRule="auto"/>
        <w:ind w:firstLineChars="0"/>
        <w:rPr>
          <w:rFonts w:asciiTheme="minorEastAsia" w:hAnsiTheme="minorEastAsia"/>
          <w:sz w:val="24"/>
          <w:szCs w:val="24"/>
        </w:rPr>
      </w:pPr>
      <w:r w:rsidRPr="00922456">
        <w:rPr>
          <w:rFonts w:ascii="黑体" w:eastAsia="黑体" w:hAnsi="黑体" w:cs="Times New Roman" w:hint="eastAsia"/>
          <w:sz w:val="24"/>
          <w:szCs w:val="24"/>
        </w:rPr>
        <w:t xml:space="preserve"> 方法简介</w:t>
      </w:r>
    </w:p>
    <w:p w:rsidR="005B6D73" w:rsidRPr="00922456" w:rsidRDefault="002A1E84" w:rsidP="005B6D73">
      <w:pPr>
        <w:spacing w:line="360" w:lineRule="auto"/>
        <w:ind w:firstLineChars="200" w:firstLine="480"/>
        <w:rPr>
          <w:rFonts w:asciiTheme="minorEastAsia" w:hAnsiTheme="minorEastAsia"/>
          <w:sz w:val="24"/>
          <w:szCs w:val="24"/>
        </w:rPr>
      </w:pPr>
      <w:r w:rsidRPr="00922456">
        <w:rPr>
          <w:rFonts w:asciiTheme="minorEastAsia" w:hAnsiTheme="minorEastAsia" w:hint="eastAsia"/>
          <w:sz w:val="24"/>
          <w:szCs w:val="24"/>
        </w:rPr>
        <w:t>硬质合金显微组织的金相测定是判断硬质合金内部质量好坏的关键指标之一。</w:t>
      </w:r>
      <w:r w:rsidR="005B6D73" w:rsidRPr="00922456">
        <w:rPr>
          <w:rFonts w:asciiTheme="minorEastAsia" w:hAnsiTheme="minorEastAsia" w:hint="eastAsia"/>
          <w:sz w:val="24"/>
          <w:szCs w:val="24"/>
        </w:rPr>
        <w:t>本部分详细说明了硬质合金中孔隙度（包括是否存在、孔隙度类型和分布状态）、渗碳相和η相的金相测定方法，</w:t>
      </w:r>
      <w:r w:rsidR="005B6D73" w:rsidRPr="00922456">
        <w:rPr>
          <w:rFonts w:asciiTheme="minorEastAsia" w:hAnsiTheme="minorEastAsia" w:hint="eastAsia"/>
          <w:sz w:val="24"/>
        </w:rPr>
        <w:t>包含了样品制备方法的描述以及如何辨别和测量相关特征的描述。</w:t>
      </w:r>
      <w:r w:rsidR="005B6D73" w:rsidRPr="00922456">
        <w:rPr>
          <w:rFonts w:asciiTheme="minorEastAsia" w:hAnsiTheme="minorEastAsia"/>
          <w:sz w:val="24"/>
          <w:szCs w:val="24"/>
        </w:rPr>
        <w:t xml:space="preserve"> </w:t>
      </w:r>
    </w:p>
    <w:p w:rsidR="008976C5" w:rsidRPr="00922456" w:rsidRDefault="002A1E84">
      <w:pPr>
        <w:spacing w:line="360" w:lineRule="auto"/>
        <w:ind w:firstLineChars="200" w:firstLine="480"/>
        <w:rPr>
          <w:rFonts w:asciiTheme="minorEastAsia" w:hAnsiTheme="minorEastAsia"/>
          <w:sz w:val="24"/>
          <w:szCs w:val="24"/>
        </w:rPr>
      </w:pPr>
      <w:r w:rsidRPr="00922456">
        <w:rPr>
          <w:rFonts w:asciiTheme="minorEastAsia" w:hAnsiTheme="minorEastAsia" w:hint="eastAsia"/>
          <w:sz w:val="24"/>
          <w:szCs w:val="24"/>
        </w:rPr>
        <w:t>GB/T 3488《硬质合金 显微组织的金相测定》分为四个部分：</w:t>
      </w:r>
    </w:p>
    <w:p w:rsidR="008976C5" w:rsidRPr="00922456" w:rsidRDefault="002A1E84">
      <w:pPr>
        <w:spacing w:line="360" w:lineRule="auto"/>
        <w:ind w:firstLineChars="200" w:firstLine="480"/>
        <w:rPr>
          <w:rFonts w:asciiTheme="minorEastAsia" w:hAnsiTheme="minorEastAsia"/>
          <w:sz w:val="24"/>
          <w:szCs w:val="24"/>
        </w:rPr>
      </w:pPr>
      <w:r w:rsidRPr="00922456">
        <w:rPr>
          <w:rFonts w:asciiTheme="minorEastAsia" w:hAnsiTheme="minorEastAsia"/>
          <w:sz w:val="24"/>
          <w:szCs w:val="24"/>
        </w:rPr>
        <w:t>——</w:t>
      </w:r>
      <w:r w:rsidRPr="00922456">
        <w:rPr>
          <w:rFonts w:asciiTheme="minorEastAsia" w:hAnsiTheme="minorEastAsia" w:hint="eastAsia"/>
          <w:sz w:val="24"/>
          <w:szCs w:val="24"/>
        </w:rPr>
        <w:t>第1部分：金相照片和描述；</w:t>
      </w:r>
    </w:p>
    <w:p w:rsidR="008976C5" w:rsidRPr="00922456" w:rsidRDefault="002A1E84">
      <w:pPr>
        <w:spacing w:line="360" w:lineRule="auto"/>
        <w:ind w:firstLineChars="200" w:firstLine="480"/>
        <w:rPr>
          <w:rFonts w:asciiTheme="minorEastAsia" w:hAnsiTheme="minorEastAsia"/>
          <w:sz w:val="24"/>
          <w:szCs w:val="24"/>
        </w:rPr>
      </w:pPr>
      <w:r w:rsidRPr="00922456">
        <w:rPr>
          <w:rFonts w:asciiTheme="minorEastAsia" w:hAnsiTheme="minorEastAsia"/>
          <w:sz w:val="24"/>
          <w:szCs w:val="24"/>
        </w:rPr>
        <w:t>——</w:t>
      </w:r>
      <w:r w:rsidRPr="00922456">
        <w:rPr>
          <w:rFonts w:asciiTheme="minorEastAsia" w:hAnsiTheme="minorEastAsia" w:hint="eastAsia"/>
          <w:sz w:val="24"/>
          <w:szCs w:val="24"/>
        </w:rPr>
        <w:t>第2部分：WC晶粒尺寸的测量；</w:t>
      </w:r>
    </w:p>
    <w:p w:rsidR="008976C5" w:rsidRPr="00922456" w:rsidRDefault="002A1E84">
      <w:pPr>
        <w:spacing w:line="360" w:lineRule="auto"/>
        <w:ind w:firstLineChars="200" w:firstLine="480"/>
        <w:rPr>
          <w:rFonts w:asciiTheme="minorEastAsia" w:hAnsiTheme="minorEastAsia"/>
          <w:sz w:val="24"/>
          <w:szCs w:val="24"/>
        </w:rPr>
      </w:pPr>
      <w:r w:rsidRPr="00922456">
        <w:rPr>
          <w:rFonts w:asciiTheme="minorEastAsia" w:hAnsiTheme="minorEastAsia"/>
          <w:sz w:val="24"/>
          <w:szCs w:val="24"/>
        </w:rPr>
        <w:t>——</w:t>
      </w:r>
      <w:r w:rsidRPr="00922456">
        <w:rPr>
          <w:rFonts w:asciiTheme="minorEastAsia" w:hAnsiTheme="minorEastAsia" w:hint="eastAsia"/>
          <w:sz w:val="24"/>
          <w:szCs w:val="24"/>
        </w:rPr>
        <w:t>第3部分：Ti（C,N）和WC/立方结构碳化物类硬质合金的显微组织结构的金相测定；</w:t>
      </w:r>
    </w:p>
    <w:p w:rsidR="008976C5" w:rsidRPr="00922456" w:rsidRDefault="002A1E84">
      <w:pPr>
        <w:spacing w:line="360" w:lineRule="auto"/>
        <w:ind w:firstLineChars="200" w:firstLine="480"/>
        <w:rPr>
          <w:rFonts w:asciiTheme="minorEastAsia" w:hAnsiTheme="minorEastAsia"/>
          <w:sz w:val="24"/>
          <w:szCs w:val="24"/>
        </w:rPr>
      </w:pPr>
      <w:r w:rsidRPr="00922456">
        <w:rPr>
          <w:rFonts w:asciiTheme="minorEastAsia" w:hAnsiTheme="minorEastAsia"/>
          <w:sz w:val="24"/>
          <w:szCs w:val="24"/>
        </w:rPr>
        <w:t>——</w:t>
      </w:r>
      <w:r w:rsidRPr="00922456">
        <w:rPr>
          <w:rFonts w:asciiTheme="minorEastAsia" w:hAnsiTheme="minorEastAsia" w:hint="eastAsia"/>
          <w:sz w:val="24"/>
          <w:szCs w:val="24"/>
        </w:rPr>
        <w:t>第4部分：</w:t>
      </w:r>
      <w:r w:rsidR="00186355" w:rsidRPr="00922456">
        <w:rPr>
          <w:rFonts w:asciiTheme="minorEastAsia" w:hAnsiTheme="minorEastAsia" w:hint="eastAsia"/>
          <w:sz w:val="24"/>
          <w:szCs w:val="24"/>
        </w:rPr>
        <w:t>孔隙度、非化合碳缺陷和脱碳相的金相测定</w:t>
      </w:r>
      <w:r w:rsidRPr="00922456">
        <w:rPr>
          <w:rFonts w:asciiTheme="minorEastAsia" w:hAnsiTheme="minorEastAsia" w:hint="eastAsia"/>
          <w:sz w:val="24"/>
          <w:szCs w:val="24"/>
        </w:rPr>
        <w:t>。</w:t>
      </w:r>
    </w:p>
    <w:p w:rsidR="008976C5" w:rsidRPr="00922456" w:rsidRDefault="002A1E84">
      <w:pPr>
        <w:spacing w:line="360" w:lineRule="auto"/>
        <w:ind w:firstLineChars="200" w:firstLine="480"/>
        <w:rPr>
          <w:rFonts w:asciiTheme="minorEastAsia" w:hAnsiTheme="minorEastAsia"/>
          <w:sz w:val="24"/>
          <w:szCs w:val="24"/>
        </w:rPr>
      </w:pPr>
      <w:r w:rsidRPr="00922456">
        <w:rPr>
          <w:rFonts w:asciiTheme="minorEastAsia" w:hAnsiTheme="minorEastAsia" w:hint="eastAsia"/>
          <w:sz w:val="24"/>
          <w:szCs w:val="24"/>
        </w:rPr>
        <w:t>本部分为GB/T 3488的第</w:t>
      </w:r>
      <w:r w:rsidR="008625B2" w:rsidRPr="00922456">
        <w:rPr>
          <w:rFonts w:asciiTheme="minorEastAsia" w:hAnsiTheme="minorEastAsia"/>
          <w:sz w:val="24"/>
          <w:szCs w:val="24"/>
        </w:rPr>
        <w:t>4</w:t>
      </w:r>
      <w:r w:rsidRPr="00922456">
        <w:rPr>
          <w:rFonts w:asciiTheme="minorEastAsia" w:hAnsiTheme="minorEastAsia" w:hint="eastAsia"/>
          <w:sz w:val="24"/>
          <w:szCs w:val="24"/>
        </w:rPr>
        <w:t>部分，本部分使用翻译法等同采用ISO 4499-</w:t>
      </w:r>
      <w:r w:rsidR="008625B2" w:rsidRPr="00922456">
        <w:rPr>
          <w:rFonts w:asciiTheme="minorEastAsia" w:hAnsiTheme="minorEastAsia"/>
          <w:sz w:val="24"/>
          <w:szCs w:val="24"/>
        </w:rPr>
        <w:t>4</w:t>
      </w:r>
      <w:r w:rsidRPr="00922456">
        <w:rPr>
          <w:rFonts w:asciiTheme="minorEastAsia" w:hAnsiTheme="minorEastAsia" w:hint="eastAsia"/>
          <w:sz w:val="24"/>
          <w:szCs w:val="24"/>
        </w:rPr>
        <w:t>：2016 《硬质合金 显微</w:t>
      </w:r>
      <w:r w:rsidR="008E0D0C" w:rsidRPr="00922456">
        <w:rPr>
          <w:rFonts w:asciiTheme="minorEastAsia" w:hAnsiTheme="minorEastAsia" w:hint="eastAsia"/>
          <w:sz w:val="24"/>
          <w:szCs w:val="24"/>
        </w:rPr>
        <w:t>组织</w:t>
      </w:r>
      <w:r w:rsidRPr="00922456">
        <w:rPr>
          <w:rFonts w:asciiTheme="minorEastAsia" w:hAnsiTheme="minorEastAsia" w:hint="eastAsia"/>
          <w:sz w:val="24"/>
          <w:szCs w:val="24"/>
        </w:rPr>
        <w:t>的金相测定 第</w:t>
      </w:r>
      <w:r w:rsidR="008625B2" w:rsidRPr="00922456">
        <w:rPr>
          <w:rFonts w:asciiTheme="minorEastAsia" w:hAnsiTheme="minorEastAsia"/>
          <w:sz w:val="24"/>
          <w:szCs w:val="24"/>
        </w:rPr>
        <w:t>4</w:t>
      </w:r>
      <w:r w:rsidRPr="00922456">
        <w:rPr>
          <w:rFonts w:asciiTheme="minorEastAsia" w:hAnsiTheme="minorEastAsia" w:hint="eastAsia"/>
          <w:sz w:val="24"/>
          <w:szCs w:val="24"/>
        </w:rPr>
        <w:t>部分：</w:t>
      </w:r>
      <w:r w:rsidR="008625B2" w:rsidRPr="00922456">
        <w:rPr>
          <w:rFonts w:asciiTheme="minorEastAsia" w:hAnsiTheme="minorEastAsia" w:hint="eastAsia"/>
          <w:sz w:val="24"/>
          <w:szCs w:val="24"/>
        </w:rPr>
        <w:t>孔隙度、非化合碳缺陷和脱碳相的金相测定</w:t>
      </w:r>
      <w:r w:rsidRPr="00922456">
        <w:rPr>
          <w:rFonts w:asciiTheme="minorEastAsia" w:hAnsiTheme="minorEastAsia" w:hint="eastAsia"/>
          <w:sz w:val="24"/>
          <w:szCs w:val="24"/>
        </w:rPr>
        <w:t>》。</w:t>
      </w:r>
      <w:r w:rsidR="005B6D73" w:rsidRPr="00922456">
        <w:rPr>
          <w:rFonts w:asciiTheme="minorEastAsia" w:hAnsiTheme="minorEastAsia" w:hint="eastAsia"/>
          <w:sz w:val="24"/>
          <w:szCs w:val="24"/>
        </w:rPr>
        <w:t>本部</w:t>
      </w:r>
      <w:r w:rsidRPr="00922456">
        <w:rPr>
          <w:rFonts w:asciiTheme="minorEastAsia" w:hAnsiTheme="minorEastAsia" w:hint="eastAsia"/>
          <w:sz w:val="24"/>
          <w:szCs w:val="24"/>
        </w:rPr>
        <w:t>对统一行业内检测方法和判断方法将起着重要的指导作用，对我国总体硬质合金质量的提高有一定的帮助。</w:t>
      </w:r>
    </w:p>
    <w:p w:rsidR="008976C5" w:rsidRPr="00922456" w:rsidRDefault="002A1E84">
      <w:pPr>
        <w:pStyle w:val="a9"/>
        <w:numPr>
          <w:ilvl w:val="0"/>
          <w:numId w:val="2"/>
        </w:numPr>
        <w:spacing w:line="360" w:lineRule="auto"/>
        <w:ind w:left="426" w:firstLineChars="0" w:hanging="426"/>
        <w:rPr>
          <w:rFonts w:ascii="黑体" w:eastAsia="黑体" w:hAnsi="黑体" w:cs="Times New Roman"/>
          <w:sz w:val="24"/>
          <w:szCs w:val="24"/>
        </w:rPr>
      </w:pPr>
      <w:r w:rsidRPr="00922456">
        <w:rPr>
          <w:rFonts w:ascii="黑体" w:eastAsia="黑体" w:hAnsi="黑体" w:cs="Times New Roman" w:hint="eastAsia"/>
          <w:sz w:val="24"/>
          <w:szCs w:val="24"/>
        </w:rPr>
        <w:t>起草单位情况</w:t>
      </w:r>
    </w:p>
    <w:p w:rsidR="008976C5" w:rsidRPr="00922456" w:rsidRDefault="002A1E84">
      <w:pPr>
        <w:spacing w:line="360" w:lineRule="auto"/>
        <w:ind w:firstLineChars="200" w:firstLine="480"/>
        <w:rPr>
          <w:rFonts w:asciiTheme="minorEastAsia" w:hAnsiTheme="minorEastAsia"/>
          <w:sz w:val="24"/>
          <w:szCs w:val="24"/>
        </w:rPr>
      </w:pPr>
      <w:r w:rsidRPr="00922456">
        <w:rPr>
          <w:rFonts w:asciiTheme="minorEastAsia" w:hAnsiTheme="minorEastAsia" w:hint="eastAsia"/>
          <w:sz w:val="24"/>
          <w:szCs w:val="24"/>
        </w:rPr>
        <w:t>厦门金鹭特种合金有限公司是享誉国际的钨粉末、硬质合金及精密刀具制造综合企业。具备年产9000吨/钨粉、碳化钨粉、4000吨合金棒材、1000吨矿用合金、</w:t>
      </w:r>
      <w:r w:rsidRPr="00922456">
        <w:rPr>
          <w:rFonts w:asciiTheme="minorEastAsia" w:hAnsiTheme="minorEastAsia" w:hint="eastAsia"/>
          <w:sz w:val="24"/>
          <w:szCs w:val="24"/>
        </w:rPr>
        <w:lastRenderedPageBreak/>
        <w:t>800万支硬质合金整体刀具、4000万支PCB硬质合金微型刀具和1200万片数控切削刀片的综合生产规模。厦门金鹭特种合金有限公司通过不断的自主创新和科技进步，先后自主实施了包括国家科技攻关计划、国家重点火炬计划、国家重点新产品在内的21项国家级科技计划和2项国家重点技改工程，完成省、市及企业级技术课题300多项，研制和开发出一批具有自主知识产权的先进设备、工艺技术和产品，申请专利109项（已获批66项），形成了一系列具有自主知识产权的钨粉、碳化钨粉、硬质合金材及其精密刀具专有制造技术。</w:t>
      </w:r>
    </w:p>
    <w:p w:rsidR="008976C5" w:rsidRPr="00922456" w:rsidRDefault="002A1E84">
      <w:pPr>
        <w:spacing w:line="360" w:lineRule="auto"/>
        <w:ind w:firstLineChars="200" w:firstLine="480"/>
        <w:rPr>
          <w:rFonts w:asciiTheme="minorEastAsia" w:hAnsiTheme="minorEastAsia"/>
          <w:sz w:val="24"/>
          <w:szCs w:val="24"/>
        </w:rPr>
      </w:pPr>
      <w:r w:rsidRPr="00922456">
        <w:rPr>
          <w:rFonts w:asciiTheme="minorEastAsia" w:hAnsiTheme="minorEastAsia" w:hint="eastAsia"/>
          <w:sz w:val="24"/>
          <w:szCs w:val="24"/>
        </w:rPr>
        <w:t>厦门金鹭特种合金有限公司近几年参与国家标准制修订情况：于2011年负责制定了《碳化钨粉安全生产规程》强制性国家标准</w:t>
      </w:r>
      <w:r w:rsidR="009C4CD4" w:rsidRPr="00922456">
        <w:rPr>
          <w:rFonts w:asciiTheme="minorEastAsia" w:hAnsiTheme="minorEastAsia" w:hint="eastAsia"/>
          <w:sz w:val="24"/>
          <w:szCs w:val="24"/>
        </w:rPr>
        <w:t>，</w:t>
      </w:r>
      <w:r w:rsidRPr="00922456">
        <w:rPr>
          <w:rFonts w:asciiTheme="minorEastAsia" w:hAnsiTheme="minorEastAsia" w:hint="eastAsia"/>
          <w:sz w:val="24"/>
          <w:szCs w:val="24"/>
        </w:rPr>
        <w:t>于2012～13年负责制定了《硬质合金显微组织金相测定</w:t>
      </w:r>
      <w:r w:rsidR="001913C8" w:rsidRPr="00922456">
        <w:rPr>
          <w:rFonts w:asciiTheme="minorEastAsia" w:hAnsiTheme="minorEastAsia"/>
          <w:sz w:val="24"/>
          <w:szCs w:val="24"/>
        </w:rPr>
        <w:t xml:space="preserve"> </w:t>
      </w:r>
      <w:r w:rsidRPr="00922456">
        <w:rPr>
          <w:rFonts w:asciiTheme="minorEastAsia" w:hAnsiTheme="minorEastAsia" w:hint="eastAsia"/>
          <w:sz w:val="24"/>
          <w:szCs w:val="24"/>
        </w:rPr>
        <w:t>第1部分 金相照片和描述》国家标准</w:t>
      </w:r>
      <w:bookmarkStart w:id="1" w:name="OLE_LINK1"/>
      <w:bookmarkStart w:id="2" w:name="OLE_LINK2"/>
      <w:r w:rsidR="009C4CD4" w:rsidRPr="00922456">
        <w:rPr>
          <w:rFonts w:asciiTheme="minorEastAsia" w:hAnsiTheme="minorEastAsia" w:hint="eastAsia"/>
          <w:sz w:val="24"/>
          <w:szCs w:val="24"/>
        </w:rPr>
        <w:t>，于2014年负责制定了《硬质合金 孔隙度和非化合碳的金相测定》和《硬质合金横向断裂强度测定方法》两项国家标准</w:t>
      </w:r>
      <w:bookmarkEnd w:id="1"/>
      <w:bookmarkEnd w:id="2"/>
      <w:r w:rsidR="009C4CD4" w:rsidRPr="00922456">
        <w:rPr>
          <w:rFonts w:asciiTheme="minorEastAsia" w:hAnsiTheme="minorEastAsia" w:hint="eastAsia"/>
          <w:sz w:val="24"/>
          <w:szCs w:val="24"/>
        </w:rPr>
        <w:t>，</w:t>
      </w:r>
      <w:r w:rsidRPr="00922456">
        <w:rPr>
          <w:rFonts w:asciiTheme="minorEastAsia" w:hAnsiTheme="minorEastAsia" w:hint="eastAsia"/>
          <w:sz w:val="24"/>
          <w:szCs w:val="24"/>
        </w:rPr>
        <w:t>于2015年负责制定了《硬质合金矫顽磁力测定方法》和《微晶硬质合金棒材》两项国家标准</w:t>
      </w:r>
      <w:r w:rsidR="009C4CD4" w:rsidRPr="00922456">
        <w:rPr>
          <w:rFonts w:asciiTheme="minorEastAsia" w:hAnsiTheme="minorEastAsia" w:hint="eastAsia"/>
          <w:sz w:val="24"/>
          <w:szCs w:val="24"/>
        </w:rPr>
        <w:t>，</w:t>
      </w:r>
      <w:r w:rsidRPr="00922456">
        <w:rPr>
          <w:rFonts w:asciiTheme="minorEastAsia" w:hAnsiTheme="minorEastAsia" w:hint="eastAsia"/>
          <w:sz w:val="24"/>
          <w:szCs w:val="24"/>
        </w:rPr>
        <w:t>于2016年负责制定了《硬质合金 显微组织的金相测定 第</w:t>
      </w:r>
      <w:r w:rsidR="009C4CD4" w:rsidRPr="00922456">
        <w:rPr>
          <w:rFonts w:asciiTheme="minorEastAsia" w:hAnsiTheme="minorEastAsia" w:hint="eastAsia"/>
          <w:sz w:val="24"/>
          <w:szCs w:val="24"/>
        </w:rPr>
        <w:t>2</w:t>
      </w:r>
      <w:r w:rsidRPr="00922456">
        <w:rPr>
          <w:rFonts w:asciiTheme="minorEastAsia" w:hAnsiTheme="minorEastAsia" w:hint="eastAsia"/>
          <w:sz w:val="24"/>
          <w:szCs w:val="24"/>
        </w:rPr>
        <w:t>部分:WC晶粒尺寸的测量》</w:t>
      </w:r>
      <w:r w:rsidR="009C4CD4" w:rsidRPr="00922456">
        <w:rPr>
          <w:rFonts w:asciiTheme="minorEastAsia" w:hAnsiTheme="minorEastAsia" w:hint="eastAsia"/>
          <w:sz w:val="24"/>
          <w:szCs w:val="24"/>
        </w:rPr>
        <w:t>，</w:t>
      </w:r>
      <w:r w:rsidRPr="00922456">
        <w:rPr>
          <w:rFonts w:asciiTheme="minorEastAsia" w:hAnsiTheme="minorEastAsia" w:hint="eastAsia"/>
          <w:sz w:val="24"/>
          <w:szCs w:val="24"/>
        </w:rPr>
        <w:t>于2017年负责制定了《带圆角圆孔固定的硬质合金可转位刀片尺寸》</w:t>
      </w:r>
      <w:r w:rsidR="009C4CD4" w:rsidRPr="00922456">
        <w:rPr>
          <w:rFonts w:asciiTheme="minorEastAsia" w:hAnsiTheme="minorEastAsia" w:hint="eastAsia"/>
          <w:sz w:val="24"/>
          <w:szCs w:val="24"/>
        </w:rPr>
        <w:t>，</w:t>
      </w:r>
      <w:r w:rsidRPr="00922456">
        <w:rPr>
          <w:rFonts w:asciiTheme="minorEastAsia" w:hAnsiTheme="minorEastAsia" w:hint="eastAsia"/>
          <w:sz w:val="24"/>
          <w:szCs w:val="24"/>
        </w:rPr>
        <w:t>于2018年负责制定了《硬质合金圆棒毛坯》</w:t>
      </w:r>
      <w:r w:rsidR="009C4CD4" w:rsidRPr="00922456">
        <w:rPr>
          <w:rFonts w:asciiTheme="minorEastAsia" w:hAnsiTheme="minorEastAsia" w:hint="eastAsia"/>
          <w:sz w:val="24"/>
          <w:szCs w:val="24"/>
        </w:rPr>
        <w:t>，于201</w:t>
      </w:r>
      <w:r w:rsidR="009C4CD4" w:rsidRPr="00922456">
        <w:rPr>
          <w:rFonts w:asciiTheme="minorEastAsia" w:hAnsiTheme="minorEastAsia"/>
          <w:sz w:val="24"/>
          <w:szCs w:val="24"/>
        </w:rPr>
        <w:t>9</w:t>
      </w:r>
      <w:r w:rsidR="009C4CD4" w:rsidRPr="00922456">
        <w:rPr>
          <w:rFonts w:asciiTheme="minorEastAsia" w:hAnsiTheme="minorEastAsia" w:hint="eastAsia"/>
          <w:sz w:val="24"/>
          <w:szCs w:val="24"/>
        </w:rPr>
        <w:t>年负责制定了《</w:t>
      </w:r>
      <w:r w:rsidR="002E46E8" w:rsidRPr="00922456">
        <w:rPr>
          <w:rFonts w:asciiTheme="minorEastAsia" w:hAnsiTheme="minorEastAsia" w:hint="eastAsia"/>
          <w:sz w:val="24"/>
          <w:szCs w:val="24"/>
        </w:rPr>
        <w:t>硬质合金 显微组织的金相测定 第3部分：Ti（C,N）和WC立方碳化物基硬质合金显微组织的金相测定</w:t>
      </w:r>
      <w:r w:rsidR="009C4CD4" w:rsidRPr="00922456">
        <w:rPr>
          <w:rFonts w:asciiTheme="minorEastAsia" w:hAnsiTheme="minorEastAsia" w:hint="eastAsia"/>
          <w:sz w:val="24"/>
          <w:szCs w:val="24"/>
        </w:rPr>
        <w:t>》</w:t>
      </w:r>
      <w:r w:rsidRPr="00922456">
        <w:rPr>
          <w:rFonts w:asciiTheme="minorEastAsia" w:hAnsiTheme="minorEastAsia" w:hint="eastAsia"/>
          <w:sz w:val="24"/>
          <w:szCs w:val="24"/>
        </w:rPr>
        <w:t>。</w:t>
      </w:r>
    </w:p>
    <w:p w:rsidR="008976C5" w:rsidRPr="00922456" w:rsidRDefault="002A1E84">
      <w:pPr>
        <w:spacing w:line="360" w:lineRule="auto"/>
        <w:rPr>
          <w:rFonts w:ascii="宋体" w:hAnsi="宋体" w:cs="宋体"/>
          <w:b/>
          <w:bCs/>
          <w:sz w:val="24"/>
        </w:rPr>
      </w:pPr>
      <w:r w:rsidRPr="00922456">
        <w:rPr>
          <w:rFonts w:ascii="宋体" w:hAnsi="宋体" w:cs="宋体" w:hint="eastAsia"/>
          <w:b/>
          <w:bCs/>
          <w:sz w:val="24"/>
        </w:rPr>
        <w:t>1.4参编单位及主要起草人工作情况</w:t>
      </w:r>
    </w:p>
    <w:p w:rsidR="008976C5" w:rsidRPr="00922456" w:rsidRDefault="002A1E84">
      <w:pPr>
        <w:spacing w:line="360" w:lineRule="auto"/>
        <w:ind w:firstLine="570"/>
        <w:rPr>
          <w:rFonts w:ascii="宋体" w:hAnsi="宋体"/>
          <w:sz w:val="24"/>
        </w:rPr>
      </w:pPr>
      <w:r w:rsidRPr="00922456">
        <w:rPr>
          <w:rFonts w:ascii="宋体" w:hAnsi="宋体" w:hint="eastAsia"/>
          <w:sz w:val="24"/>
        </w:rPr>
        <w:t>整个标准起草过程中各参编单位给予了大力的支持帮助。</w:t>
      </w:r>
      <w:r w:rsidR="00CD75DB" w:rsidRPr="00922456">
        <w:rPr>
          <w:rFonts w:ascii="宋体" w:hAnsi="宋体" w:hint="eastAsia"/>
          <w:sz w:val="24"/>
        </w:rPr>
        <w:t>国家钨与稀土产品质量监督检验中心、国合通用（青岛）测试评价有限公司为标准的翻译校工作对提供大量帮助</w:t>
      </w:r>
      <w:r w:rsidRPr="00922456">
        <w:rPr>
          <w:rFonts w:ascii="宋体" w:hAnsi="宋体" w:hint="eastAsia"/>
          <w:sz w:val="24"/>
        </w:rPr>
        <w:t>。</w:t>
      </w:r>
      <w:r w:rsidR="000D0FAB" w:rsidRPr="00922456">
        <w:rPr>
          <w:rFonts w:ascii="宋体" w:hAnsi="宋体" w:hint="eastAsia"/>
          <w:sz w:val="24"/>
        </w:rPr>
        <w:t>株洲硬质合金集团有限公司</w:t>
      </w:r>
      <w:r w:rsidR="003A2CA2" w:rsidRPr="00922456">
        <w:rPr>
          <w:rFonts w:ascii="宋体" w:hAnsi="宋体" w:hint="eastAsia"/>
          <w:sz w:val="24"/>
        </w:rPr>
        <w:t>、</w:t>
      </w:r>
      <w:r w:rsidR="00CD75DB" w:rsidRPr="00922456">
        <w:rPr>
          <w:rFonts w:ascii="宋体" w:hAnsi="宋体" w:hint="eastAsia"/>
          <w:sz w:val="24"/>
        </w:rPr>
        <w:t>南昌硬质合金有限责任公司、崇义章源钨业股份有限公司、深圳市注成科技股份有限公司、国合通用（青岛）测试评价有限公司、</w:t>
      </w:r>
      <w:r w:rsidR="00CD75DB" w:rsidRPr="00922456">
        <w:rPr>
          <w:rFonts w:ascii="宋体" w:hAnsi="宋体"/>
          <w:sz w:val="24"/>
        </w:rPr>
        <w:t>国标（北京）检验认证有限公司</w:t>
      </w:r>
      <w:r w:rsidR="00CD75DB" w:rsidRPr="00922456">
        <w:rPr>
          <w:rFonts w:ascii="宋体" w:hAnsi="宋体" w:hint="eastAsia"/>
          <w:sz w:val="24"/>
        </w:rPr>
        <w:t>、国家钨与稀土产品质量监督检验中心、广东省科学院工业分析检测中心</w:t>
      </w:r>
      <w:r w:rsidRPr="00922456">
        <w:rPr>
          <w:rFonts w:ascii="宋体" w:hAnsi="宋体" w:hint="eastAsia"/>
          <w:sz w:val="24"/>
        </w:rPr>
        <w:t>提供了技术支持及实验数据的验证等工作。</w:t>
      </w:r>
    </w:p>
    <w:p w:rsidR="008976C5" w:rsidRPr="00922456" w:rsidRDefault="002A1E84">
      <w:pPr>
        <w:spacing w:line="360" w:lineRule="auto"/>
        <w:ind w:firstLine="570"/>
        <w:rPr>
          <w:rFonts w:ascii="宋体" w:hAnsi="宋体"/>
          <w:sz w:val="24"/>
        </w:rPr>
      </w:pPr>
      <w:r w:rsidRPr="00922456">
        <w:rPr>
          <w:rFonts w:ascii="宋体" w:hAnsi="宋体" w:hint="eastAsia"/>
          <w:sz w:val="24"/>
        </w:rPr>
        <w:t>标准主要起草人以及分工见下表。</w:t>
      </w:r>
    </w:p>
    <w:p w:rsidR="008976C5" w:rsidRPr="00922456" w:rsidRDefault="002A1E84">
      <w:pPr>
        <w:adjustRightInd w:val="0"/>
        <w:snapToGrid w:val="0"/>
        <w:ind w:firstLine="200"/>
        <w:jc w:val="center"/>
        <w:rPr>
          <w:rFonts w:ascii="黑体" w:eastAsia="黑体" w:hAnsi="黑体"/>
          <w:szCs w:val="21"/>
        </w:rPr>
      </w:pPr>
      <w:r w:rsidRPr="00922456">
        <w:rPr>
          <w:rFonts w:ascii="黑体" w:eastAsia="黑体" w:hAnsi="黑体" w:hint="eastAsia"/>
          <w:szCs w:val="21"/>
        </w:rPr>
        <w:t>标准主要起草人及分工</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4064"/>
        <w:gridCol w:w="3978"/>
      </w:tblGrid>
      <w:tr w:rsidR="00922456" w:rsidRPr="00922456" w:rsidTr="006E5377">
        <w:tc>
          <w:tcPr>
            <w:tcW w:w="556" w:type="pct"/>
            <w:shd w:val="clear" w:color="auto" w:fill="auto"/>
            <w:vAlign w:val="center"/>
          </w:tcPr>
          <w:p w:rsidR="008976C5" w:rsidRPr="00922456" w:rsidRDefault="002A1E84">
            <w:pPr>
              <w:adjustRightInd w:val="0"/>
              <w:snapToGrid w:val="0"/>
              <w:jc w:val="center"/>
              <w:rPr>
                <w:rFonts w:ascii="宋体" w:hAnsi="宋体"/>
                <w:szCs w:val="21"/>
              </w:rPr>
            </w:pPr>
            <w:bookmarkStart w:id="3" w:name="OLE_LINK4" w:colFirst="0" w:colLast="3"/>
            <w:bookmarkStart w:id="4" w:name="OLE_LINK3" w:colFirst="0" w:colLast="3"/>
            <w:bookmarkStart w:id="5" w:name="_Hlk517223113"/>
            <w:r w:rsidRPr="00922456">
              <w:rPr>
                <w:rFonts w:ascii="宋体" w:hAnsi="宋体" w:hint="eastAsia"/>
                <w:szCs w:val="21"/>
              </w:rPr>
              <w:t>姓名</w:t>
            </w:r>
          </w:p>
        </w:tc>
        <w:tc>
          <w:tcPr>
            <w:tcW w:w="2246" w:type="pct"/>
            <w:shd w:val="clear" w:color="auto" w:fill="auto"/>
            <w:vAlign w:val="center"/>
          </w:tcPr>
          <w:p w:rsidR="008976C5" w:rsidRPr="00922456" w:rsidRDefault="002A1E84">
            <w:pPr>
              <w:adjustRightInd w:val="0"/>
              <w:snapToGrid w:val="0"/>
              <w:jc w:val="center"/>
              <w:rPr>
                <w:rFonts w:ascii="宋体" w:hAnsi="宋体"/>
                <w:szCs w:val="21"/>
              </w:rPr>
            </w:pPr>
            <w:r w:rsidRPr="00922456">
              <w:rPr>
                <w:rFonts w:ascii="宋体" w:hAnsi="宋体" w:hint="eastAsia"/>
                <w:szCs w:val="21"/>
              </w:rPr>
              <w:t>单位</w:t>
            </w:r>
          </w:p>
        </w:tc>
        <w:tc>
          <w:tcPr>
            <w:tcW w:w="2198" w:type="pct"/>
            <w:shd w:val="clear" w:color="auto" w:fill="auto"/>
            <w:vAlign w:val="center"/>
          </w:tcPr>
          <w:p w:rsidR="008976C5" w:rsidRPr="00922456" w:rsidRDefault="002A1E84">
            <w:pPr>
              <w:adjustRightInd w:val="0"/>
              <w:snapToGrid w:val="0"/>
              <w:jc w:val="center"/>
              <w:rPr>
                <w:rFonts w:ascii="宋体" w:hAnsi="宋体"/>
                <w:szCs w:val="21"/>
              </w:rPr>
            </w:pPr>
            <w:r w:rsidRPr="00922456">
              <w:rPr>
                <w:rFonts w:ascii="宋体" w:hAnsi="宋体" w:hint="eastAsia"/>
                <w:szCs w:val="21"/>
              </w:rPr>
              <w:t>分工</w:t>
            </w:r>
          </w:p>
        </w:tc>
      </w:tr>
      <w:bookmarkEnd w:id="3"/>
      <w:bookmarkEnd w:id="4"/>
      <w:bookmarkEnd w:id="5"/>
      <w:tr w:rsidR="00922456" w:rsidRPr="00922456" w:rsidTr="006E5377">
        <w:trPr>
          <w:trHeight w:val="90"/>
        </w:trPr>
        <w:tc>
          <w:tcPr>
            <w:tcW w:w="556" w:type="pct"/>
            <w:shd w:val="clear" w:color="auto" w:fill="auto"/>
            <w:vAlign w:val="center"/>
          </w:tcPr>
          <w:p w:rsidR="008976C5" w:rsidRPr="00922456" w:rsidRDefault="008976C5">
            <w:pPr>
              <w:adjustRightInd w:val="0"/>
              <w:snapToGrid w:val="0"/>
              <w:jc w:val="center"/>
              <w:rPr>
                <w:rFonts w:ascii="宋体" w:hAnsi="宋体"/>
                <w:szCs w:val="21"/>
              </w:rPr>
            </w:pPr>
          </w:p>
        </w:tc>
        <w:tc>
          <w:tcPr>
            <w:tcW w:w="2246" w:type="pct"/>
            <w:shd w:val="clear" w:color="auto" w:fill="auto"/>
            <w:vAlign w:val="center"/>
          </w:tcPr>
          <w:p w:rsidR="008976C5" w:rsidRPr="00922456" w:rsidRDefault="003A2CA2">
            <w:pPr>
              <w:adjustRightInd w:val="0"/>
              <w:snapToGrid w:val="0"/>
              <w:jc w:val="center"/>
              <w:rPr>
                <w:rFonts w:ascii="宋体" w:hAnsi="宋体"/>
                <w:szCs w:val="21"/>
              </w:rPr>
            </w:pPr>
            <w:r w:rsidRPr="00922456">
              <w:rPr>
                <w:rFonts w:ascii="宋体" w:hAnsi="宋体"/>
                <w:szCs w:val="21"/>
              </w:rPr>
              <w:t>厦门金鹭特种合金有限公司</w:t>
            </w:r>
          </w:p>
        </w:tc>
        <w:tc>
          <w:tcPr>
            <w:tcW w:w="2198" w:type="pct"/>
            <w:shd w:val="clear" w:color="auto" w:fill="auto"/>
            <w:vAlign w:val="center"/>
          </w:tcPr>
          <w:p w:rsidR="008976C5" w:rsidRPr="00922456" w:rsidRDefault="002A1E84">
            <w:pPr>
              <w:adjustRightInd w:val="0"/>
              <w:snapToGrid w:val="0"/>
              <w:jc w:val="center"/>
              <w:rPr>
                <w:rFonts w:ascii="宋体" w:hAnsi="宋体"/>
                <w:szCs w:val="21"/>
              </w:rPr>
            </w:pPr>
            <w:r w:rsidRPr="00922456">
              <w:rPr>
                <w:rFonts w:ascii="宋体" w:hAnsi="宋体" w:hint="eastAsia"/>
                <w:szCs w:val="21"/>
              </w:rPr>
              <w:t>负责调研、验证、标准起草</w:t>
            </w:r>
          </w:p>
        </w:tc>
      </w:tr>
      <w:tr w:rsidR="00922456" w:rsidRPr="00922456" w:rsidTr="006E5377">
        <w:tc>
          <w:tcPr>
            <w:tcW w:w="556" w:type="pct"/>
            <w:shd w:val="clear" w:color="auto" w:fill="auto"/>
            <w:vAlign w:val="center"/>
          </w:tcPr>
          <w:p w:rsidR="008976C5" w:rsidRPr="00922456" w:rsidRDefault="008976C5">
            <w:pPr>
              <w:adjustRightInd w:val="0"/>
              <w:snapToGrid w:val="0"/>
              <w:jc w:val="center"/>
              <w:rPr>
                <w:rFonts w:ascii="宋体" w:hAnsi="宋体"/>
                <w:szCs w:val="21"/>
              </w:rPr>
            </w:pPr>
          </w:p>
        </w:tc>
        <w:tc>
          <w:tcPr>
            <w:tcW w:w="2246" w:type="pct"/>
            <w:shd w:val="clear" w:color="auto" w:fill="auto"/>
            <w:vAlign w:val="center"/>
          </w:tcPr>
          <w:p w:rsidR="008976C5" w:rsidRPr="00922456" w:rsidRDefault="003A2CA2">
            <w:pPr>
              <w:adjustRightInd w:val="0"/>
              <w:snapToGrid w:val="0"/>
              <w:jc w:val="center"/>
              <w:rPr>
                <w:rFonts w:ascii="宋体" w:hAnsi="宋体"/>
                <w:szCs w:val="21"/>
              </w:rPr>
            </w:pPr>
            <w:r w:rsidRPr="00922456">
              <w:rPr>
                <w:rFonts w:ascii="宋体" w:hAnsi="宋体"/>
                <w:szCs w:val="21"/>
              </w:rPr>
              <w:t>厦门金鹭特种合金有限公司</w:t>
            </w:r>
          </w:p>
        </w:tc>
        <w:tc>
          <w:tcPr>
            <w:tcW w:w="2198" w:type="pct"/>
            <w:shd w:val="clear" w:color="auto" w:fill="auto"/>
            <w:vAlign w:val="center"/>
          </w:tcPr>
          <w:p w:rsidR="008976C5" w:rsidRPr="00922456" w:rsidRDefault="002A1E84">
            <w:pPr>
              <w:adjustRightInd w:val="0"/>
              <w:snapToGrid w:val="0"/>
              <w:jc w:val="center"/>
              <w:rPr>
                <w:rFonts w:ascii="宋体" w:hAnsi="宋体"/>
                <w:szCs w:val="21"/>
              </w:rPr>
            </w:pPr>
            <w:r w:rsidRPr="00922456">
              <w:rPr>
                <w:rFonts w:ascii="宋体" w:hAnsi="宋体" w:hint="eastAsia"/>
                <w:szCs w:val="21"/>
              </w:rPr>
              <w:t>负责调研、验证、标准起草</w:t>
            </w:r>
          </w:p>
        </w:tc>
      </w:tr>
      <w:tr w:rsidR="00922456" w:rsidRPr="00922456" w:rsidTr="006E5377">
        <w:tc>
          <w:tcPr>
            <w:tcW w:w="556" w:type="pct"/>
            <w:shd w:val="clear" w:color="auto" w:fill="auto"/>
            <w:vAlign w:val="center"/>
          </w:tcPr>
          <w:p w:rsidR="008976C5" w:rsidRPr="00922456" w:rsidRDefault="008976C5">
            <w:pPr>
              <w:adjustRightInd w:val="0"/>
              <w:snapToGrid w:val="0"/>
              <w:jc w:val="center"/>
              <w:rPr>
                <w:rFonts w:ascii="宋体" w:hAnsi="宋体"/>
                <w:szCs w:val="21"/>
              </w:rPr>
            </w:pPr>
          </w:p>
        </w:tc>
        <w:tc>
          <w:tcPr>
            <w:tcW w:w="2246" w:type="pct"/>
            <w:shd w:val="clear" w:color="auto" w:fill="auto"/>
            <w:vAlign w:val="center"/>
          </w:tcPr>
          <w:p w:rsidR="008976C5" w:rsidRPr="00922456" w:rsidRDefault="003A2CA2">
            <w:pPr>
              <w:adjustRightInd w:val="0"/>
              <w:snapToGrid w:val="0"/>
              <w:jc w:val="center"/>
              <w:rPr>
                <w:rFonts w:ascii="宋体" w:hAnsi="宋体"/>
                <w:szCs w:val="21"/>
              </w:rPr>
            </w:pPr>
            <w:r w:rsidRPr="00922456">
              <w:rPr>
                <w:rFonts w:ascii="宋体" w:hAnsi="宋体"/>
                <w:szCs w:val="21"/>
              </w:rPr>
              <w:t>厦门金鹭特种合金有限公司</w:t>
            </w:r>
          </w:p>
        </w:tc>
        <w:tc>
          <w:tcPr>
            <w:tcW w:w="2198" w:type="pct"/>
            <w:shd w:val="clear" w:color="auto" w:fill="auto"/>
            <w:vAlign w:val="center"/>
          </w:tcPr>
          <w:p w:rsidR="008976C5" w:rsidRPr="00922456" w:rsidRDefault="002A1E84">
            <w:pPr>
              <w:adjustRightInd w:val="0"/>
              <w:snapToGrid w:val="0"/>
              <w:jc w:val="center"/>
              <w:rPr>
                <w:rFonts w:ascii="宋体" w:hAnsi="宋体"/>
                <w:szCs w:val="21"/>
              </w:rPr>
            </w:pPr>
            <w:r w:rsidRPr="00922456">
              <w:rPr>
                <w:rFonts w:ascii="宋体" w:hAnsi="宋体" w:hint="eastAsia"/>
                <w:szCs w:val="21"/>
              </w:rPr>
              <w:t>负责全过程的标准编制、协调工作</w:t>
            </w:r>
          </w:p>
        </w:tc>
      </w:tr>
      <w:tr w:rsidR="00922456" w:rsidRPr="00922456" w:rsidTr="006E5377">
        <w:tc>
          <w:tcPr>
            <w:tcW w:w="556" w:type="pct"/>
            <w:shd w:val="clear" w:color="auto" w:fill="auto"/>
            <w:vAlign w:val="center"/>
          </w:tcPr>
          <w:p w:rsidR="008976C5" w:rsidRPr="00922456" w:rsidRDefault="008976C5">
            <w:pPr>
              <w:adjustRightInd w:val="0"/>
              <w:snapToGrid w:val="0"/>
              <w:jc w:val="center"/>
              <w:rPr>
                <w:rFonts w:ascii="宋体" w:hAnsi="宋体"/>
                <w:szCs w:val="21"/>
              </w:rPr>
            </w:pPr>
          </w:p>
        </w:tc>
        <w:tc>
          <w:tcPr>
            <w:tcW w:w="2246" w:type="pct"/>
            <w:shd w:val="clear" w:color="auto" w:fill="auto"/>
            <w:vAlign w:val="center"/>
          </w:tcPr>
          <w:p w:rsidR="008976C5" w:rsidRPr="00922456" w:rsidRDefault="003A2CA2">
            <w:pPr>
              <w:adjustRightInd w:val="0"/>
              <w:snapToGrid w:val="0"/>
              <w:jc w:val="center"/>
              <w:rPr>
                <w:rFonts w:ascii="宋体" w:hAnsi="宋体"/>
                <w:szCs w:val="21"/>
              </w:rPr>
            </w:pPr>
            <w:r w:rsidRPr="00922456">
              <w:rPr>
                <w:rFonts w:ascii="宋体" w:hAnsi="宋体"/>
                <w:szCs w:val="21"/>
              </w:rPr>
              <w:t>厦门金鹭特种合金有限公司</w:t>
            </w:r>
          </w:p>
        </w:tc>
        <w:tc>
          <w:tcPr>
            <w:tcW w:w="2198" w:type="pct"/>
            <w:shd w:val="clear" w:color="auto" w:fill="auto"/>
            <w:vAlign w:val="center"/>
          </w:tcPr>
          <w:p w:rsidR="008976C5" w:rsidRPr="00922456" w:rsidRDefault="002A1E84">
            <w:pPr>
              <w:adjustRightInd w:val="0"/>
              <w:snapToGrid w:val="0"/>
              <w:jc w:val="center"/>
              <w:rPr>
                <w:rFonts w:ascii="宋体" w:hAnsi="宋体"/>
                <w:szCs w:val="21"/>
              </w:rPr>
            </w:pPr>
            <w:r w:rsidRPr="00922456">
              <w:rPr>
                <w:rFonts w:ascii="宋体" w:hAnsi="宋体" w:hint="eastAsia"/>
                <w:szCs w:val="21"/>
              </w:rPr>
              <w:t>负责标准审核、协调工作</w:t>
            </w:r>
          </w:p>
        </w:tc>
      </w:tr>
      <w:tr w:rsidR="00922456" w:rsidRPr="00922456" w:rsidTr="006E5377">
        <w:tc>
          <w:tcPr>
            <w:tcW w:w="556" w:type="pct"/>
            <w:shd w:val="clear" w:color="auto" w:fill="auto"/>
            <w:vAlign w:val="center"/>
          </w:tcPr>
          <w:p w:rsidR="00B148F1" w:rsidRPr="00922456" w:rsidRDefault="00B148F1" w:rsidP="00B148F1">
            <w:pPr>
              <w:adjustRightInd w:val="0"/>
              <w:snapToGrid w:val="0"/>
              <w:jc w:val="center"/>
              <w:rPr>
                <w:rFonts w:ascii="宋体" w:hAnsi="宋体"/>
                <w:szCs w:val="21"/>
              </w:rPr>
            </w:pPr>
          </w:p>
        </w:tc>
        <w:tc>
          <w:tcPr>
            <w:tcW w:w="2246" w:type="pct"/>
            <w:shd w:val="clear" w:color="auto" w:fill="auto"/>
            <w:vAlign w:val="center"/>
          </w:tcPr>
          <w:p w:rsidR="00B148F1" w:rsidRPr="00922456" w:rsidRDefault="000D0FAB" w:rsidP="00B148F1">
            <w:pPr>
              <w:adjustRightInd w:val="0"/>
              <w:snapToGrid w:val="0"/>
              <w:jc w:val="center"/>
              <w:rPr>
                <w:rFonts w:ascii="宋体" w:hAnsi="宋体"/>
                <w:szCs w:val="21"/>
              </w:rPr>
            </w:pPr>
            <w:r w:rsidRPr="00922456">
              <w:rPr>
                <w:rFonts w:ascii="宋体" w:hAnsi="宋体" w:hint="eastAsia"/>
                <w:szCs w:val="21"/>
              </w:rPr>
              <w:t>株洲硬质合金集团有限公司</w:t>
            </w:r>
          </w:p>
        </w:tc>
        <w:tc>
          <w:tcPr>
            <w:tcW w:w="2198" w:type="pct"/>
            <w:shd w:val="clear" w:color="auto" w:fill="auto"/>
            <w:vAlign w:val="center"/>
          </w:tcPr>
          <w:p w:rsidR="00B148F1" w:rsidRPr="00922456" w:rsidRDefault="00B148F1" w:rsidP="00B148F1">
            <w:pPr>
              <w:adjustRightInd w:val="0"/>
              <w:snapToGrid w:val="0"/>
              <w:jc w:val="center"/>
              <w:rPr>
                <w:rFonts w:ascii="宋体" w:hAnsi="宋体"/>
                <w:szCs w:val="21"/>
              </w:rPr>
            </w:pPr>
            <w:r w:rsidRPr="00922456">
              <w:rPr>
                <w:rFonts w:ascii="宋体" w:hAnsi="宋体" w:hint="eastAsia"/>
                <w:szCs w:val="21"/>
              </w:rPr>
              <w:t>参与标准起草，资料收集，提供相关验证</w:t>
            </w:r>
          </w:p>
        </w:tc>
      </w:tr>
      <w:tr w:rsidR="00922456" w:rsidRPr="00922456" w:rsidTr="006E5377">
        <w:tc>
          <w:tcPr>
            <w:tcW w:w="556" w:type="pct"/>
            <w:shd w:val="clear" w:color="auto" w:fill="auto"/>
            <w:vAlign w:val="center"/>
          </w:tcPr>
          <w:p w:rsidR="00B148F1" w:rsidRPr="00922456" w:rsidRDefault="00B148F1" w:rsidP="00B148F1">
            <w:pPr>
              <w:adjustRightInd w:val="0"/>
              <w:snapToGrid w:val="0"/>
              <w:jc w:val="center"/>
              <w:rPr>
                <w:rFonts w:ascii="宋体" w:hAnsi="宋体"/>
                <w:szCs w:val="21"/>
              </w:rPr>
            </w:pPr>
          </w:p>
        </w:tc>
        <w:tc>
          <w:tcPr>
            <w:tcW w:w="2246" w:type="pct"/>
            <w:shd w:val="clear" w:color="auto" w:fill="auto"/>
            <w:vAlign w:val="center"/>
          </w:tcPr>
          <w:p w:rsidR="00B148F1" w:rsidRPr="00922456" w:rsidRDefault="006E5377" w:rsidP="00B148F1">
            <w:pPr>
              <w:adjustRightInd w:val="0"/>
              <w:snapToGrid w:val="0"/>
              <w:jc w:val="center"/>
              <w:rPr>
                <w:rFonts w:ascii="宋体" w:hAnsi="宋体"/>
                <w:szCs w:val="21"/>
              </w:rPr>
            </w:pPr>
            <w:r w:rsidRPr="00922456">
              <w:rPr>
                <w:rFonts w:ascii="宋体" w:hAnsi="宋体" w:hint="eastAsia"/>
                <w:szCs w:val="21"/>
              </w:rPr>
              <w:t>南昌硬质合金有限责任公司</w:t>
            </w:r>
          </w:p>
        </w:tc>
        <w:tc>
          <w:tcPr>
            <w:tcW w:w="2198" w:type="pct"/>
            <w:shd w:val="clear" w:color="auto" w:fill="auto"/>
            <w:vAlign w:val="center"/>
          </w:tcPr>
          <w:p w:rsidR="00B148F1" w:rsidRPr="00922456" w:rsidRDefault="00B148F1" w:rsidP="00B148F1">
            <w:pPr>
              <w:adjustRightInd w:val="0"/>
              <w:snapToGrid w:val="0"/>
              <w:jc w:val="center"/>
              <w:rPr>
                <w:rFonts w:ascii="宋体" w:hAnsi="宋体"/>
                <w:szCs w:val="21"/>
              </w:rPr>
            </w:pPr>
            <w:r w:rsidRPr="00922456">
              <w:rPr>
                <w:rFonts w:ascii="宋体" w:hAnsi="宋体" w:hint="eastAsia"/>
                <w:szCs w:val="21"/>
              </w:rPr>
              <w:t>参与标准起草，资料收集，提供相关验证</w:t>
            </w:r>
          </w:p>
        </w:tc>
      </w:tr>
      <w:tr w:rsidR="00922456" w:rsidRPr="00922456" w:rsidTr="006E5377">
        <w:tc>
          <w:tcPr>
            <w:tcW w:w="556" w:type="pct"/>
            <w:shd w:val="clear" w:color="auto" w:fill="auto"/>
            <w:vAlign w:val="center"/>
          </w:tcPr>
          <w:p w:rsidR="00B148F1" w:rsidRPr="00922456" w:rsidRDefault="00B148F1" w:rsidP="00B148F1">
            <w:pPr>
              <w:adjustRightInd w:val="0"/>
              <w:snapToGrid w:val="0"/>
              <w:jc w:val="center"/>
              <w:rPr>
                <w:rFonts w:ascii="宋体" w:hAnsi="宋体"/>
                <w:szCs w:val="21"/>
              </w:rPr>
            </w:pPr>
          </w:p>
        </w:tc>
        <w:tc>
          <w:tcPr>
            <w:tcW w:w="2246" w:type="pct"/>
            <w:shd w:val="clear" w:color="auto" w:fill="auto"/>
            <w:vAlign w:val="center"/>
          </w:tcPr>
          <w:p w:rsidR="00B148F1" w:rsidRPr="00922456" w:rsidRDefault="006E5377" w:rsidP="00B148F1">
            <w:pPr>
              <w:adjustRightInd w:val="0"/>
              <w:snapToGrid w:val="0"/>
              <w:jc w:val="center"/>
              <w:rPr>
                <w:rFonts w:ascii="宋体" w:hAnsi="宋体"/>
                <w:szCs w:val="21"/>
              </w:rPr>
            </w:pPr>
            <w:r w:rsidRPr="00922456">
              <w:rPr>
                <w:rFonts w:ascii="宋体" w:hAnsi="宋体" w:hint="eastAsia"/>
                <w:szCs w:val="21"/>
              </w:rPr>
              <w:t>崇义章源钨业股份有限公司</w:t>
            </w:r>
          </w:p>
        </w:tc>
        <w:tc>
          <w:tcPr>
            <w:tcW w:w="2198" w:type="pct"/>
            <w:shd w:val="clear" w:color="auto" w:fill="auto"/>
            <w:vAlign w:val="center"/>
          </w:tcPr>
          <w:p w:rsidR="00B148F1" w:rsidRPr="00922456" w:rsidRDefault="00B148F1" w:rsidP="00B148F1">
            <w:pPr>
              <w:adjustRightInd w:val="0"/>
              <w:snapToGrid w:val="0"/>
              <w:jc w:val="center"/>
              <w:rPr>
                <w:rFonts w:ascii="宋体" w:hAnsi="宋体"/>
                <w:szCs w:val="21"/>
              </w:rPr>
            </w:pPr>
            <w:r w:rsidRPr="00922456">
              <w:rPr>
                <w:rFonts w:ascii="宋体" w:hAnsi="宋体" w:hint="eastAsia"/>
                <w:szCs w:val="21"/>
              </w:rPr>
              <w:t>参与标准起草，资料收集，提供相关验证</w:t>
            </w:r>
          </w:p>
        </w:tc>
      </w:tr>
      <w:tr w:rsidR="00922456" w:rsidRPr="00922456" w:rsidTr="006E5377">
        <w:tc>
          <w:tcPr>
            <w:tcW w:w="556" w:type="pct"/>
            <w:shd w:val="clear" w:color="auto" w:fill="auto"/>
            <w:vAlign w:val="center"/>
          </w:tcPr>
          <w:p w:rsidR="000D0FAB" w:rsidRPr="00922456" w:rsidRDefault="000D0FAB" w:rsidP="000D0FAB">
            <w:pPr>
              <w:adjustRightInd w:val="0"/>
              <w:snapToGrid w:val="0"/>
              <w:jc w:val="center"/>
              <w:rPr>
                <w:rFonts w:ascii="宋体" w:hAnsi="宋体"/>
                <w:szCs w:val="21"/>
              </w:rPr>
            </w:pPr>
          </w:p>
        </w:tc>
        <w:tc>
          <w:tcPr>
            <w:tcW w:w="2246" w:type="pct"/>
            <w:shd w:val="clear" w:color="auto" w:fill="auto"/>
          </w:tcPr>
          <w:p w:rsidR="000D0FAB" w:rsidRPr="00922456" w:rsidRDefault="006E5377" w:rsidP="006E5377">
            <w:pPr>
              <w:adjustRightInd w:val="0"/>
              <w:snapToGrid w:val="0"/>
              <w:jc w:val="center"/>
              <w:rPr>
                <w:rFonts w:ascii="宋体" w:hAnsi="宋体"/>
                <w:szCs w:val="21"/>
              </w:rPr>
            </w:pPr>
            <w:r w:rsidRPr="00922456">
              <w:rPr>
                <w:rFonts w:ascii="宋体" w:hAnsi="宋体" w:hint="eastAsia"/>
                <w:szCs w:val="21"/>
              </w:rPr>
              <w:t>深圳市注成科技股份有限公司</w:t>
            </w:r>
          </w:p>
        </w:tc>
        <w:tc>
          <w:tcPr>
            <w:tcW w:w="2198" w:type="pct"/>
            <w:shd w:val="clear" w:color="auto" w:fill="auto"/>
            <w:vAlign w:val="center"/>
          </w:tcPr>
          <w:p w:rsidR="000D0FAB" w:rsidRPr="00922456" w:rsidRDefault="000D0FAB" w:rsidP="000D0FAB">
            <w:pPr>
              <w:adjustRightInd w:val="0"/>
              <w:snapToGrid w:val="0"/>
              <w:jc w:val="center"/>
              <w:rPr>
                <w:rFonts w:ascii="宋体" w:hAnsi="宋体"/>
                <w:szCs w:val="21"/>
              </w:rPr>
            </w:pPr>
            <w:r w:rsidRPr="00922456">
              <w:rPr>
                <w:rFonts w:ascii="宋体" w:hAnsi="宋体" w:hint="eastAsia"/>
                <w:szCs w:val="21"/>
              </w:rPr>
              <w:t>参与标准起草，资料收集，提供相关验证</w:t>
            </w:r>
          </w:p>
        </w:tc>
      </w:tr>
      <w:tr w:rsidR="00922456" w:rsidRPr="00922456" w:rsidTr="006E5377">
        <w:tc>
          <w:tcPr>
            <w:tcW w:w="556" w:type="pct"/>
            <w:shd w:val="clear" w:color="auto" w:fill="auto"/>
            <w:vAlign w:val="center"/>
          </w:tcPr>
          <w:p w:rsidR="000D0FAB" w:rsidRPr="00922456" w:rsidRDefault="000D0FAB" w:rsidP="000D0FAB">
            <w:pPr>
              <w:adjustRightInd w:val="0"/>
              <w:snapToGrid w:val="0"/>
              <w:jc w:val="center"/>
              <w:rPr>
                <w:rFonts w:ascii="宋体"/>
                <w:szCs w:val="21"/>
              </w:rPr>
            </w:pPr>
          </w:p>
        </w:tc>
        <w:tc>
          <w:tcPr>
            <w:tcW w:w="2246" w:type="pct"/>
            <w:shd w:val="clear" w:color="auto" w:fill="auto"/>
          </w:tcPr>
          <w:p w:rsidR="000D0FAB" w:rsidRPr="00922456" w:rsidRDefault="000E1006" w:rsidP="000E1006">
            <w:pPr>
              <w:adjustRightInd w:val="0"/>
              <w:snapToGrid w:val="0"/>
              <w:jc w:val="center"/>
              <w:rPr>
                <w:rFonts w:ascii="宋体" w:hAnsi="宋体"/>
                <w:szCs w:val="21"/>
              </w:rPr>
            </w:pPr>
            <w:r w:rsidRPr="00922456">
              <w:rPr>
                <w:rFonts w:ascii="宋体" w:hAnsi="宋体" w:hint="eastAsia"/>
                <w:szCs w:val="21"/>
              </w:rPr>
              <w:t>国合通用（青岛）测试评价有限公司</w:t>
            </w:r>
          </w:p>
        </w:tc>
        <w:tc>
          <w:tcPr>
            <w:tcW w:w="2198" w:type="pct"/>
            <w:shd w:val="clear" w:color="auto" w:fill="auto"/>
            <w:vAlign w:val="center"/>
          </w:tcPr>
          <w:p w:rsidR="000D0FAB" w:rsidRPr="00922456" w:rsidRDefault="000D0FAB" w:rsidP="000D0FAB">
            <w:pPr>
              <w:adjustRightInd w:val="0"/>
              <w:snapToGrid w:val="0"/>
              <w:jc w:val="center"/>
              <w:rPr>
                <w:rFonts w:ascii="宋体" w:hAnsi="宋体"/>
                <w:szCs w:val="21"/>
              </w:rPr>
            </w:pPr>
            <w:r w:rsidRPr="00922456">
              <w:rPr>
                <w:rFonts w:ascii="宋体" w:hAnsi="宋体" w:hint="eastAsia"/>
                <w:szCs w:val="21"/>
              </w:rPr>
              <w:t>参与标准起草，资料收集，提供相关验证</w:t>
            </w:r>
          </w:p>
        </w:tc>
      </w:tr>
      <w:tr w:rsidR="00922456" w:rsidRPr="00922456" w:rsidTr="006E5377">
        <w:tc>
          <w:tcPr>
            <w:tcW w:w="556" w:type="pct"/>
            <w:shd w:val="clear" w:color="auto" w:fill="auto"/>
            <w:vAlign w:val="center"/>
          </w:tcPr>
          <w:p w:rsidR="000D0FAB" w:rsidRPr="00922456" w:rsidRDefault="000D0FAB" w:rsidP="000D0FAB">
            <w:pPr>
              <w:adjustRightInd w:val="0"/>
              <w:snapToGrid w:val="0"/>
              <w:jc w:val="center"/>
              <w:rPr>
                <w:rFonts w:ascii="宋体"/>
                <w:szCs w:val="21"/>
              </w:rPr>
            </w:pPr>
          </w:p>
        </w:tc>
        <w:tc>
          <w:tcPr>
            <w:tcW w:w="2246" w:type="pct"/>
            <w:shd w:val="clear" w:color="auto" w:fill="auto"/>
          </w:tcPr>
          <w:p w:rsidR="000D0FAB" w:rsidRPr="00922456" w:rsidRDefault="006E5377" w:rsidP="006E5377">
            <w:pPr>
              <w:adjustRightInd w:val="0"/>
              <w:snapToGrid w:val="0"/>
              <w:jc w:val="center"/>
              <w:rPr>
                <w:rFonts w:ascii="宋体" w:hAnsi="宋体"/>
                <w:szCs w:val="21"/>
              </w:rPr>
            </w:pPr>
            <w:r w:rsidRPr="00922456">
              <w:rPr>
                <w:rFonts w:ascii="宋体" w:hAnsi="宋体"/>
                <w:szCs w:val="21"/>
              </w:rPr>
              <w:t>国标（北京）检验认证有限公司</w:t>
            </w:r>
          </w:p>
        </w:tc>
        <w:tc>
          <w:tcPr>
            <w:tcW w:w="2198" w:type="pct"/>
            <w:shd w:val="clear" w:color="auto" w:fill="auto"/>
            <w:vAlign w:val="center"/>
          </w:tcPr>
          <w:p w:rsidR="000D0FAB" w:rsidRPr="00922456" w:rsidRDefault="000D0FAB" w:rsidP="000D0FAB">
            <w:pPr>
              <w:adjustRightInd w:val="0"/>
              <w:snapToGrid w:val="0"/>
              <w:jc w:val="center"/>
              <w:rPr>
                <w:rFonts w:ascii="宋体" w:hAnsi="宋体"/>
                <w:szCs w:val="21"/>
              </w:rPr>
            </w:pPr>
            <w:r w:rsidRPr="00922456">
              <w:rPr>
                <w:rFonts w:ascii="宋体" w:hAnsi="宋体" w:hint="eastAsia"/>
                <w:szCs w:val="21"/>
              </w:rPr>
              <w:t>参与标准起草，资料收集，提供相关验证</w:t>
            </w:r>
          </w:p>
        </w:tc>
      </w:tr>
      <w:tr w:rsidR="00922456" w:rsidRPr="00922456" w:rsidTr="006E5377">
        <w:tc>
          <w:tcPr>
            <w:tcW w:w="556" w:type="pct"/>
            <w:shd w:val="clear" w:color="auto" w:fill="auto"/>
            <w:vAlign w:val="center"/>
          </w:tcPr>
          <w:p w:rsidR="000D0FAB" w:rsidRPr="00922456" w:rsidRDefault="000D0FAB" w:rsidP="000D0FAB">
            <w:pPr>
              <w:adjustRightInd w:val="0"/>
              <w:snapToGrid w:val="0"/>
              <w:jc w:val="center"/>
              <w:rPr>
                <w:rFonts w:ascii="宋体" w:hAnsi="宋体"/>
                <w:szCs w:val="21"/>
              </w:rPr>
            </w:pPr>
          </w:p>
        </w:tc>
        <w:tc>
          <w:tcPr>
            <w:tcW w:w="2246" w:type="pct"/>
            <w:shd w:val="clear" w:color="auto" w:fill="auto"/>
          </w:tcPr>
          <w:p w:rsidR="000D0FAB" w:rsidRPr="00922456" w:rsidRDefault="000E1006" w:rsidP="006E5377">
            <w:pPr>
              <w:adjustRightInd w:val="0"/>
              <w:snapToGrid w:val="0"/>
              <w:jc w:val="center"/>
              <w:rPr>
                <w:rFonts w:ascii="宋体" w:hAnsi="宋体"/>
                <w:szCs w:val="21"/>
              </w:rPr>
            </w:pPr>
            <w:r w:rsidRPr="00922456">
              <w:rPr>
                <w:rFonts w:ascii="宋体" w:hAnsi="宋体" w:hint="eastAsia"/>
                <w:szCs w:val="21"/>
              </w:rPr>
              <w:t>国家钨与稀土产品质量监督检验中心</w:t>
            </w:r>
          </w:p>
        </w:tc>
        <w:tc>
          <w:tcPr>
            <w:tcW w:w="2198" w:type="pct"/>
            <w:shd w:val="clear" w:color="auto" w:fill="auto"/>
            <w:vAlign w:val="center"/>
          </w:tcPr>
          <w:p w:rsidR="000D0FAB" w:rsidRPr="00922456" w:rsidRDefault="000D0FAB" w:rsidP="000D0FAB">
            <w:pPr>
              <w:adjustRightInd w:val="0"/>
              <w:snapToGrid w:val="0"/>
              <w:jc w:val="center"/>
              <w:rPr>
                <w:rFonts w:ascii="宋体" w:hAnsi="宋体"/>
                <w:szCs w:val="21"/>
              </w:rPr>
            </w:pPr>
            <w:r w:rsidRPr="00922456">
              <w:rPr>
                <w:rFonts w:ascii="宋体" w:hAnsi="宋体" w:hint="eastAsia"/>
                <w:szCs w:val="21"/>
              </w:rPr>
              <w:t>参与标准起草，资料收集，提供相关验证</w:t>
            </w:r>
          </w:p>
        </w:tc>
      </w:tr>
      <w:tr w:rsidR="00922456" w:rsidRPr="00922456" w:rsidTr="006E5377">
        <w:tc>
          <w:tcPr>
            <w:tcW w:w="556" w:type="pct"/>
            <w:shd w:val="clear" w:color="auto" w:fill="auto"/>
            <w:vAlign w:val="center"/>
          </w:tcPr>
          <w:p w:rsidR="000D0FAB" w:rsidRPr="00922456" w:rsidRDefault="000D0FAB" w:rsidP="000D0FAB">
            <w:pPr>
              <w:adjustRightInd w:val="0"/>
              <w:snapToGrid w:val="0"/>
              <w:jc w:val="center"/>
              <w:rPr>
                <w:rFonts w:ascii="宋体" w:hAnsi="宋体"/>
                <w:szCs w:val="21"/>
              </w:rPr>
            </w:pPr>
          </w:p>
        </w:tc>
        <w:tc>
          <w:tcPr>
            <w:tcW w:w="2246" w:type="pct"/>
            <w:shd w:val="clear" w:color="auto" w:fill="auto"/>
          </w:tcPr>
          <w:p w:rsidR="000D0FAB" w:rsidRPr="00922456" w:rsidRDefault="006E5377" w:rsidP="006E5377">
            <w:pPr>
              <w:adjustRightInd w:val="0"/>
              <w:snapToGrid w:val="0"/>
              <w:jc w:val="center"/>
              <w:rPr>
                <w:rFonts w:ascii="宋体" w:hAnsi="宋体"/>
                <w:szCs w:val="21"/>
              </w:rPr>
            </w:pPr>
            <w:r w:rsidRPr="00922456">
              <w:rPr>
                <w:rFonts w:ascii="宋体" w:hAnsi="宋体" w:hint="eastAsia"/>
                <w:szCs w:val="21"/>
              </w:rPr>
              <w:t>广东省科学院工业分析检测中心</w:t>
            </w:r>
          </w:p>
        </w:tc>
        <w:tc>
          <w:tcPr>
            <w:tcW w:w="2198" w:type="pct"/>
            <w:shd w:val="clear" w:color="auto" w:fill="auto"/>
            <w:vAlign w:val="center"/>
          </w:tcPr>
          <w:p w:rsidR="000D0FAB" w:rsidRPr="00922456" w:rsidRDefault="000D0FAB" w:rsidP="000D0FAB">
            <w:pPr>
              <w:adjustRightInd w:val="0"/>
              <w:snapToGrid w:val="0"/>
              <w:jc w:val="center"/>
              <w:rPr>
                <w:rFonts w:ascii="宋体" w:hAnsi="宋体"/>
                <w:szCs w:val="21"/>
              </w:rPr>
            </w:pPr>
            <w:r w:rsidRPr="00922456">
              <w:rPr>
                <w:rFonts w:ascii="宋体" w:hAnsi="宋体" w:hint="eastAsia"/>
                <w:szCs w:val="21"/>
              </w:rPr>
              <w:t>参与标准起草，资料收集，组织标准编制</w:t>
            </w:r>
          </w:p>
        </w:tc>
      </w:tr>
    </w:tbl>
    <w:p w:rsidR="008976C5" w:rsidRPr="00922456" w:rsidRDefault="002A1E84">
      <w:pPr>
        <w:spacing w:line="360" w:lineRule="auto"/>
        <w:rPr>
          <w:rFonts w:ascii="黑体" w:eastAsia="黑体" w:hAnsi="黑体"/>
          <w:sz w:val="24"/>
          <w:szCs w:val="24"/>
        </w:rPr>
      </w:pPr>
      <w:r w:rsidRPr="00922456">
        <w:rPr>
          <w:rFonts w:ascii="黑体" w:eastAsia="黑体" w:hAnsi="黑体" w:hint="eastAsia"/>
          <w:sz w:val="24"/>
          <w:szCs w:val="24"/>
        </w:rPr>
        <w:t>1.5 主要工作过程</w:t>
      </w:r>
    </w:p>
    <w:p w:rsidR="008976C5" w:rsidRPr="00922456" w:rsidRDefault="002A1E84">
      <w:pPr>
        <w:spacing w:line="360" w:lineRule="auto"/>
        <w:rPr>
          <w:rFonts w:ascii="宋体" w:eastAsia="宋体" w:hAnsi="宋体"/>
          <w:sz w:val="24"/>
        </w:rPr>
      </w:pPr>
      <w:r w:rsidRPr="00922456">
        <w:rPr>
          <w:rFonts w:ascii="宋体" w:hAnsi="宋体" w:hint="eastAsia"/>
          <w:b/>
          <w:bCs/>
          <w:sz w:val="24"/>
        </w:rPr>
        <w:t>1.5.1 起草阶段</w:t>
      </w:r>
    </w:p>
    <w:p w:rsidR="008976C5" w:rsidRPr="00922456" w:rsidRDefault="002A1E84">
      <w:pPr>
        <w:adjustRightInd w:val="0"/>
        <w:snapToGrid w:val="0"/>
        <w:spacing w:line="360" w:lineRule="auto"/>
        <w:ind w:firstLine="435"/>
        <w:rPr>
          <w:rFonts w:asciiTheme="minorEastAsia" w:hAnsiTheme="minorEastAsia" w:cs="Times New Roman"/>
          <w:sz w:val="24"/>
          <w:szCs w:val="24"/>
        </w:rPr>
      </w:pPr>
      <w:r w:rsidRPr="00922456">
        <w:rPr>
          <w:rFonts w:asciiTheme="minorEastAsia" w:hAnsiTheme="minorEastAsia" w:cs="Times New Roman" w:hint="eastAsia"/>
          <w:sz w:val="24"/>
          <w:szCs w:val="24"/>
        </w:rPr>
        <w:t>为作好本部分的制定工作，厦门金鹭特种合金有限公司成立了专门的</w:t>
      </w:r>
      <w:r w:rsidRPr="00922456">
        <w:rPr>
          <w:rFonts w:asciiTheme="minorEastAsia" w:hAnsiTheme="minorEastAsia" w:hint="eastAsia"/>
          <w:sz w:val="24"/>
          <w:szCs w:val="24"/>
        </w:rPr>
        <w:t>《硬质合金 显微组织的金相测定 第</w:t>
      </w:r>
      <w:r w:rsidR="00B45A32" w:rsidRPr="00922456">
        <w:rPr>
          <w:rFonts w:asciiTheme="minorEastAsia" w:hAnsiTheme="minorEastAsia"/>
          <w:sz w:val="24"/>
          <w:szCs w:val="24"/>
        </w:rPr>
        <w:t>4</w:t>
      </w:r>
      <w:r w:rsidRPr="00922456">
        <w:rPr>
          <w:rFonts w:asciiTheme="minorEastAsia" w:hAnsiTheme="minorEastAsia" w:hint="eastAsia"/>
          <w:sz w:val="24"/>
          <w:szCs w:val="24"/>
        </w:rPr>
        <w:t>部分：</w:t>
      </w:r>
      <w:r w:rsidR="00B45A32" w:rsidRPr="00922456">
        <w:rPr>
          <w:rFonts w:asciiTheme="minorEastAsia" w:hAnsiTheme="minorEastAsia" w:hint="eastAsia"/>
          <w:sz w:val="24"/>
          <w:szCs w:val="24"/>
        </w:rPr>
        <w:t>孔隙度、非化合碳缺陷和脱碳相的金相测定</w:t>
      </w:r>
      <w:r w:rsidRPr="00922456">
        <w:rPr>
          <w:rFonts w:asciiTheme="minorEastAsia" w:hAnsiTheme="minorEastAsia" w:hint="eastAsia"/>
          <w:sz w:val="24"/>
          <w:szCs w:val="24"/>
        </w:rPr>
        <w:t>》</w:t>
      </w:r>
      <w:r w:rsidRPr="00922456">
        <w:rPr>
          <w:rFonts w:asciiTheme="minorEastAsia" w:hAnsiTheme="minorEastAsia" w:cs="Times New Roman" w:hint="eastAsia"/>
          <w:sz w:val="24"/>
          <w:szCs w:val="24"/>
        </w:rPr>
        <w:t>国家标准制定工作组，通过技术查询、市场调查等方式</w:t>
      </w:r>
      <w:r w:rsidRPr="00922456">
        <w:rPr>
          <w:rFonts w:asciiTheme="minorEastAsia" w:hAnsiTheme="minorEastAsia" w:hint="eastAsia"/>
          <w:sz w:val="24"/>
          <w:szCs w:val="24"/>
        </w:rPr>
        <w:t>对此标准进行了重新审查</w:t>
      </w:r>
      <w:r w:rsidRPr="00922456">
        <w:rPr>
          <w:rFonts w:asciiTheme="minorEastAsia" w:hAnsiTheme="minorEastAsia" w:hint="eastAsia"/>
          <w:sz w:val="24"/>
        </w:rPr>
        <w:t>，</w:t>
      </w:r>
      <w:r w:rsidRPr="00922456">
        <w:rPr>
          <w:rFonts w:asciiTheme="minorEastAsia" w:hAnsiTheme="minorEastAsia" w:hint="eastAsia"/>
          <w:sz w:val="24"/>
          <w:szCs w:val="24"/>
        </w:rPr>
        <w:t>对当前测试水平及质量水平进行了充分论证</w:t>
      </w:r>
      <w:r w:rsidRPr="00922456">
        <w:rPr>
          <w:rFonts w:asciiTheme="minorEastAsia" w:hAnsiTheme="minorEastAsia" w:hint="eastAsia"/>
          <w:sz w:val="24"/>
        </w:rPr>
        <w:t>，</w:t>
      </w:r>
      <w:r w:rsidRPr="00922456">
        <w:rPr>
          <w:rFonts w:asciiTheme="minorEastAsia" w:hAnsiTheme="minorEastAsia" w:cs="Times New Roman" w:hint="eastAsia"/>
          <w:sz w:val="24"/>
          <w:szCs w:val="24"/>
        </w:rPr>
        <w:t>于20</w:t>
      </w:r>
      <w:r w:rsidR="00B45A32" w:rsidRPr="00922456">
        <w:rPr>
          <w:rFonts w:asciiTheme="minorEastAsia" w:hAnsiTheme="minorEastAsia" w:cs="Times New Roman"/>
          <w:sz w:val="24"/>
          <w:szCs w:val="24"/>
        </w:rPr>
        <w:t>20</w:t>
      </w:r>
      <w:r w:rsidRPr="00922456">
        <w:rPr>
          <w:rFonts w:asciiTheme="minorEastAsia" w:hAnsiTheme="minorEastAsia" w:cs="Times New Roman" w:hint="eastAsia"/>
          <w:sz w:val="24"/>
          <w:szCs w:val="24"/>
        </w:rPr>
        <w:t>年6月形成了国家标准</w:t>
      </w:r>
      <w:r w:rsidRPr="00922456">
        <w:rPr>
          <w:rFonts w:asciiTheme="minorEastAsia" w:hAnsiTheme="minorEastAsia" w:hint="eastAsia"/>
          <w:sz w:val="24"/>
          <w:szCs w:val="24"/>
        </w:rPr>
        <w:t>《硬质合金 显微组织的金相测定 第</w:t>
      </w:r>
      <w:r w:rsidR="00B45A32" w:rsidRPr="00922456">
        <w:rPr>
          <w:rFonts w:asciiTheme="minorEastAsia" w:hAnsiTheme="minorEastAsia"/>
          <w:sz w:val="24"/>
          <w:szCs w:val="24"/>
        </w:rPr>
        <w:t>4</w:t>
      </w:r>
      <w:r w:rsidRPr="00922456">
        <w:rPr>
          <w:rFonts w:asciiTheme="minorEastAsia" w:hAnsiTheme="minorEastAsia" w:hint="eastAsia"/>
          <w:sz w:val="24"/>
          <w:szCs w:val="24"/>
        </w:rPr>
        <w:t>部分：</w:t>
      </w:r>
      <w:r w:rsidR="00B45A32" w:rsidRPr="00922456">
        <w:rPr>
          <w:rFonts w:asciiTheme="minorEastAsia" w:hAnsiTheme="minorEastAsia" w:hint="eastAsia"/>
          <w:sz w:val="24"/>
          <w:szCs w:val="24"/>
        </w:rPr>
        <w:t>孔隙度、非化合碳缺陷和脱碳相的金相测定</w:t>
      </w:r>
      <w:r w:rsidRPr="00922456">
        <w:rPr>
          <w:rFonts w:asciiTheme="minorEastAsia" w:hAnsiTheme="minorEastAsia" w:hint="eastAsia"/>
          <w:sz w:val="24"/>
          <w:szCs w:val="24"/>
        </w:rPr>
        <w:t>》</w:t>
      </w:r>
      <w:r w:rsidRPr="00922456">
        <w:rPr>
          <w:rFonts w:asciiTheme="minorEastAsia" w:hAnsiTheme="minorEastAsia" w:cs="Times New Roman" w:hint="eastAsia"/>
          <w:sz w:val="24"/>
          <w:szCs w:val="24"/>
        </w:rPr>
        <w:t>征求意见稿及编制说明。</w:t>
      </w:r>
    </w:p>
    <w:p w:rsidR="00B179D6" w:rsidRPr="00922456" w:rsidRDefault="002A1E84" w:rsidP="00B179D6">
      <w:pPr>
        <w:spacing w:line="360" w:lineRule="auto"/>
        <w:rPr>
          <w:rFonts w:ascii="宋体" w:eastAsia="宋体" w:hAnsi="宋体"/>
          <w:sz w:val="24"/>
        </w:rPr>
      </w:pPr>
      <w:r w:rsidRPr="00922456">
        <w:rPr>
          <w:rFonts w:ascii="宋体" w:hAnsi="宋体" w:hint="eastAsia"/>
          <w:b/>
          <w:bCs/>
          <w:sz w:val="24"/>
        </w:rPr>
        <w:t>1.5.2 征求意见阶段</w:t>
      </w:r>
    </w:p>
    <w:p w:rsidR="00B179D6" w:rsidRPr="00922456" w:rsidRDefault="00B179D6" w:rsidP="00B179D6">
      <w:pPr>
        <w:adjustRightInd w:val="0"/>
        <w:snapToGrid w:val="0"/>
        <w:spacing w:line="360" w:lineRule="auto"/>
        <w:ind w:firstLine="435"/>
        <w:rPr>
          <w:rFonts w:asciiTheme="minorEastAsia" w:hAnsiTheme="minorEastAsia" w:cs="Times New Roman"/>
          <w:sz w:val="24"/>
          <w:szCs w:val="24"/>
        </w:rPr>
      </w:pPr>
      <w:r w:rsidRPr="00922456">
        <w:rPr>
          <w:rFonts w:asciiTheme="minorEastAsia" w:hAnsiTheme="minorEastAsia" w:cs="Times New Roman" w:hint="eastAsia"/>
          <w:sz w:val="24"/>
          <w:szCs w:val="24"/>
        </w:rPr>
        <w:t>2020年9月23日，由全国有色金属标准化技术委员会主持，在湖南省长沙市召开了本标准的讨论会。来自全国有色标准化技术委员会、南昌硬质合金有限公司、深圳市注成科技有限公司、株洲硬质合金集团有限公司、自贡硬质合金有限责任公司、株洲欧科亿数控精密刀具股份有限公司、有研医疗器械(北京)有限公司、宁波宏远新材料科技有限公司、国家钨与稀土产品质量监督检验中心、成都易态科技有限公司、国合通用测试评价认证股份公司、崇义章源钨业股份有限公司、西安欧中材料科技有限公司、西北有色金属研究院、西安瑞鑫科金属材料有限责任公司、西安赛隆金属材料有限责任公司、安泰核原新材料科技有限公司、北京当升材料科技股份有限公司、天津国安盟固利新材料科技股份有限公司、金川集团股份有限公司、广东光谱循环科技有限公司、北矿新材料科技有限公司、矿冶科技集团有限公司、国标北京检验认证有限公司、</w:t>
      </w:r>
      <w:r w:rsidRPr="00922456">
        <w:rPr>
          <w:rFonts w:asciiTheme="minorEastAsia" w:hAnsiTheme="minorEastAsia" w:cs="Times New Roman"/>
          <w:sz w:val="24"/>
          <w:szCs w:val="24"/>
        </w:rPr>
        <w:t>中铝材料应用研究院有限公司</w:t>
      </w:r>
      <w:r w:rsidRPr="00922456">
        <w:rPr>
          <w:rFonts w:asciiTheme="minorEastAsia" w:hAnsiTheme="minorEastAsia" w:cs="Times New Roman" w:hint="eastAsia"/>
          <w:sz w:val="24"/>
          <w:szCs w:val="24"/>
        </w:rPr>
        <w:t>、</w:t>
      </w:r>
      <w:r w:rsidRPr="00922456">
        <w:rPr>
          <w:rFonts w:asciiTheme="minorEastAsia" w:hAnsiTheme="minorEastAsia" w:cs="Times New Roman"/>
          <w:sz w:val="24"/>
          <w:szCs w:val="24"/>
        </w:rPr>
        <w:t>中南大学</w:t>
      </w:r>
      <w:r w:rsidRPr="00922456">
        <w:rPr>
          <w:rFonts w:asciiTheme="minorEastAsia" w:hAnsiTheme="minorEastAsia" w:cs="Times New Roman" w:hint="eastAsia"/>
          <w:sz w:val="24"/>
          <w:szCs w:val="24"/>
        </w:rPr>
        <w:t>、广东省工业分析检测中心、浙江华友钴业股份有限公司等</w:t>
      </w:r>
      <w:r w:rsidRPr="00922456">
        <w:rPr>
          <w:rFonts w:asciiTheme="minorEastAsia" w:hAnsiTheme="minorEastAsia" w:cs="Times New Roman"/>
          <w:sz w:val="24"/>
          <w:szCs w:val="24"/>
        </w:rPr>
        <w:t>28</w:t>
      </w:r>
      <w:r w:rsidRPr="00922456">
        <w:rPr>
          <w:rFonts w:asciiTheme="minorEastAsia" w:hAnsiTheme="minorEastAsia" w:cs="Times New Roman" w:hint="eastAsia"/>
          <w:sz w:val="24"/>
          <w:szCs w:val="24"/>
        </w:rPr>
        <w:t>家单位的</w:t>
      </w:r>
      <w:r w:rsidRPr="00922456">
        <w:rPr>
          <w:rFonts w:asciiTheme="minorEastAsia" w:hAnsiTheme="minorEastAsia" w:cs="Times New Roman"/>
          <w:sz w:val="24"/>
          <w:szCs w:val="24"/>
        </w:rPr>
        <w:t>32</w:t>
      </w:r>
      <w:r w:rsidRPr="00922456">
        <w:rPr>
          <w:rFonts w:asciiTheme="minorEastAsia" w:hAnsiTheme="minorEastAsia" w:cs="Times New Roman" w:hint="eastAsia"/>
          <w:sz w:val="24"/>
          <w:szCs w:val="24"/>
        </w:rPr>
        <w:t>位专家</w:t>
      </w:r>
      <w:r w:rsidR="00BC0DAD" w:rsidRPr="00922456">
        <w:rPr>
          <w:rFonts w:asciiTheme="minorEastAsia" w:hAnsiTheme="minorEastAsia" w:cs="Times New Roman" w:hint="eastAsia"/>
          <w:sz w:val="24"/>
          <w:szCs w:val="24"/>
        </w:rPr>
        <w:t>代表参加了会议。与会代表对本标准（讨论稿）进行了认真、细致的讨论，提出了修改意见和建议。标准制定工作组根据讨论的意见，形成了标准意见汇总处理表和标准预审稿。</w:t>
      </w:r>
    </w:p>
    <w:p w:rsidR="006E1EA7" w:rsidRPr="00922456" w:rsidRDefault="006E1EA7" w:rsidP="007D7BFC">
      <w:pPr>
        <w:adjustRightInd w:val="0"/>
        <w:snapToGrid w:val="0"/>
        <w:spacing w:line="360" w:lineRule="auto"/>
        <w:ind w:firstLine="435"/>
        <w:rPr>
          <w:sz w:val="24"/>
        </w:rPr>
      </w:pPr>
      <w:r w:rsidRPr="00922456">
        <w:rPr>
          <w:rFonts w:asciiTheme="minorEastAsia" w:hAnsiTheme="minorEastAsia" w:cs="Times New Roman"/>
          <w:sz w:val="24"/>
          <w:szCs w:val="24"/>
        </w:rPr>
        <w:t>2021年5</w:t>
      </w:r>
      <w:r w:rsidRPr="00922456">
        <w:rPr>
          <w:rFonts w:asciiTheme="minorEastAsia" w:hAnsiTheme="minorEastAsia" w:cs="Times New Roman" w:hint="eastAsia"/>
          <w:sz w:val="24"/>
          <w:szCs w:val="24"/>
        </w:rPr>
        <w:t>月</w:t>
      </w:r>
      <w:r w:rsidRPr="00922456">
        <w:rPr>
          <w:rFonts w:asciiTheme="minorEastAsia" w:hAnsiTheme="minorEastAsia" w:cs="Times New Roman"/>
          <w:sz w:val="24"/>
          <w:szCs w:val="24"/>
        </w:rPr>
        <w:t>27</w:t>
      </w:r>
      <w:r w:rsidRPr="00922456">
        <w:rPr>
          <w:rFonts w:asciiTheme="minorEastAsia" w:hAnsiTheme="minorEastAsia" w:cs="Times New Roman" w:hint="eastAsia"/>
          <w:sz w:val="24"/>
          <w:szCs w:val="24"/>
        </w:rPr>
        <w:t>日，由全国有色金属标准化技术委员会主持，在</w:t>
      </w:r>
      <w:r w:rsidR="009870F4" w:rsidRPr="00922456">
        <w:rPr>
          <w:rFonts w:asciiTheme="minorEastAsia" w:hAnsiTheme="minorEastAsia" w:cs="Times New Roman" w:hint="eastAsia"/>
          <w:sz w:val="24"/>
          <w:szCs w:val="24"/>
        </w:rPr>
        <w:t>伊宁</w:t>
      </w:r>
      <w:r w:rsidRPr="00922456">
        <w:rPr>
          <w:rFonts w:asciiTheme="minorEastAsia" w:hAnsiTheme="minorEastAsia" w:cs="Times New Roman" w:hint="eastAsia"/>
          <w:sz w:val="24"/>
          <w:szCs w:val="24"/>
        </w:rPr>
        <w:t>市召开了该标准的预审会。来自全国有色金属标准化技术委员会、</w:t>
      </w:r>
      <w:r w:rsidR="00414FB8" w:rsidRPr="00922456">
        <w:rPr>
          <w:rFonts w:asciiTheme="minorEastAsia" w:hAnsiTheme="minorEastAsia" w:cs="Times New Roman" w:hint="eastAsia"/>
          <w:sz w:val="24"/>
          <w:szCs w:val="24"/>
        </w:rPr>
        <w:t>北矿检测技术有限公司、</w:t>
      </w:r>
      <w:r w:rsidR="007D7BFC" w:rsidRPr="00922456">
        <w:rPr>
          <w:rFonts w:asciiTheme="minorEastAsia" w:hAnsiTheme="minorEastAsia" w:cs="Times New Roman" w:hint="eastAsia"/>
          <w:sz w:val="24"/>
          <w:szCs w:val="24"/>
        </w:rPr>
        <w:t>天齐锂业股份有限公司、南昌硬质合金有限责任公司、</w:t>
      </w:r>
      <w:r w:rsidR="00414FB8" w:rsidRPr="00922456">
        <w:rPr>
          <w:rFonts w:asciiTheme="minorEastAsia" w:hAnsiTheme="minorEastAsia" w:cs="Times New Roman" w:hint="eastAsia"/>
          <w:sz w:val="24"/>
          <w:szCs w:val="24"/>
        </w:rPr>
        <w:t>国标（北京）检验认证有限公</w:t>
      </w:r>
      <w:r w:rsidR="00414FB8" w:rsidRPr="00922456">
        <w:rPr>
          <w:rFonts w:asciiTheme="minorEastAsia" w:hAnsiTheme="minorEastAsia" w:cs="Times New Roman" w:hint="eastAsia"/>
          <w:sz w:val="24"/>
          <w:szCs w:val="24"/>
        </w:rPr>
        <w:lastRenderedPageBreak/>
        <w:t>司、国合通用（青岛）测试评价有限公司、宁波容百新能源科技股份有限公司、中集新材料股份有限公司、</w:t>
      </w:r>
      <w:r w:rsidR="005C11B7" w:rsidRPr="00922456">
        <w:rPr>
          <w:rFonts w:asciiTheme="minorEastAsia" w:hAnsiTheme="minorEastAsia" w:cs="Times New Roman" w:hint="eastAsia"/>
          <w:sz w:val="24"/>
          <w:szCs w:val="24"/>
        </w:rPr>
        <w:t>格林美股份有限公司、金驰能源材料有限公司、北京当升材料科技股份有限公司、</w:t>
      </w:r>
      <w:r w:rsidR="007D7BFC" w:rsidRPr="00922456">
        <w:rPr>
          <w:rFonts w:asciiTheme="minorEastAsia" w:hAnsiTheme="minorEastAsia" w:cs="Times New Roman" w:hint="eastAsia"/>
          <w:sz w:val="24"/>
          <w:szCs w:val="24"/>
        </w:rPr>
        <w:t>矿冶科技集团有限公司、浙江华友钴业股份有限公司、华友新能源科技(衢州)有限公司、湖南杉杉能源科技股份有限公司、福建紫金矿冶测试技术有限公司</w:t>
      </w:r>
      <w:r w:rsidRPr="00922456">
        <w:rPr>
          <w:rFonts w:asciiTheme="minorEastAsia" w:hAnsiTheme="minorEastAsia" w:cs="Times New Roman" w:hint="eastAsia"/>
          <w:sz w:val="24"/>
          <w:szCs w:val="24"/>
        </w:rPr>
        <w:t>等</w:t>
      </w:r>
      <w:r w:rsidRPr="00922456">
        <w:rPr>
          <w:rFonts w:asciiTheme="minorEastAsia" w:hAnsiTheme="minorEastAsia" w:cs="Times New Roman"/>
          <w:sz w:val="24"/>
          <w:szCs w:val="24"/>
        </w:rPr>
        <w:t>1</w:t>
      </w:r>
      <w:r w:rsidR="007D7BFC" w:rsidRPr="00922456">
        <w:rPr>
          <w:rFonts w:asciiTheme="minorEastAsia" w:hAnsiTheme="minorEastAsia" w:cs="Times New Roman"/>
          <w:sz w:val="24"/>
          <w:szCs w:val="24"/>
        </w:rPr>
        <w:t>6</w:t>
      </w:r>
      <w:r w:rsidRPr="00922456">
        <w:rPr>
          <w:rFonts w:asciiTheme="minorEastAsia" w:hAnsiTheme="minorEastAsia" w:cs="Times New Roman" w:hint="eastAsia"/>
          <w:sz w:val="24"/>
          <w:szCs w:val="24"/>
        </w:rPr>
        <w:t>家单位的</w:t>
      </w:r>
      <w:r w:rsidR="007D7BFC" w:rsidRPr="00922456">
        <w:rPr>
          <w:rFonts w:asciiTheme="minorEastAsia" w:hAnsiTheme="minorEastAsia" w:cs="Times New Roman"/>
          <w:sz w:val="24"/>
          <w:szCs w:val="24"/>
        </w:rPr>
        <w:t>17</w:t>
      </w:r>
      <w:r w:rsidRPr="00922456">
        <w:rPr>
          <w:rFonts w:asciiTheme="minorEastAsia" w:hAnsiTheme="minorEastAsia" w:cs="Times New Roman" w:hint="eastAsia"/>
          <w:sz w:val="24"/>
          <w:szCs w:val="24"/>
        </w:rPr>
        <w:t>位专家代表参加了会议。与会代表对本标准（预审稿）进行了认真、细致的讨论，主要提出了如下意见和建议：</w:t>
      </w:r>
    </w:p>
    <w:p w:rsidR="008A18A7" w:rsidRPr="00922456" w:rsidRDefault="008A18A7" w:rsidP="006E1EA7">
      <w:pPr>
        <w:pStyle w:val="ab"/>
        <w:numPr>
          <w:ilvl w:val="0"/>
          <w:numId w:val="8"/>
        </w:numPr>
        <w:spacing w:before="0"/>
        <w:jc w:val="both"/>
        <w:rPr>
          <w:rFonts w:asciiTheme="minorEastAsia" w:hAnsiTheme="minorEastAsia"/>
          <w:sz w:val="24"/>
          <w:szCs w:val="24"/>
        </w:rPr>
      </w:pPr>
      <w:r w:rsidRPr="00922456">
        <w:rPr>
          <w:rFonts w:asciiTheme="minorEastAsia" w:hAnsiTheme="minorEastAsia" w:hint="eastAsia"/>
          <w:sz w:val="24"/>
          <w:szCs w:val="24"/>
        </w:rPr>
        <w:t>前言中删除“</w:t>
      </w:r>
      <w:r w:rsidR="0030379A" w:rsidRPr="00922456">
        <w:rPr>
          <w:rFonts w:asciiTheme="minorEastAsia" w:hAnsiTheme="minorEastAsia" w:hint="eastAsia"/>
          <w:sz w:val="24"/>
          <w:szCs w:val="24"/>
        </w:rPr>
        <w:t>使用</w:t>
      </w:r>
      <w:r w:rsidRPr="00922456">
        <w:rPr>
          <w:rFonts w:asciiTheme="minorEastAsia" w:hAnsiTheme="minorEastAsia" w:hint="eastAsia"/>
          <w:sz w:val="24"/>
          <w:szCs w:val="24"/>
        </w:rPr>
        <w:t>翻译法”</w:t>
      </w:r>
      <w:r w:rsidR="00C353A2" w:rsidRPr="00922456">
        <w:rPr>
          <w:rFonts w:asciiTheme="minorEastAsia" w:hAnsiTheme="minorEastAsia" w:hint="eastAsia"/>
          <w:sz w:val="24"/>
          <w:szCs w:val="24"/>
        </w:rPr>
        <w:t>；</w:t>
      </w:r>
    </w:p>
    <w:p w:rsidR="00B93B72" w:rsidRPr="00922456" w:rsidRDefault="00C353A2" w:rsidP="006E1EA7">
      <w:pPr>
        <w:pStyle w:val="ab"/>
        <w:numPr>
          <w:ilvl w:val="0"/>
          <w:numId w:val="8"/>
        </w:numPr>
        <w:spacing w:before="0"/>
        <w:jc w:val="both"/>
        <w:rPr>
          <w:rFonts w:asciiTheme="minorEastAsia" w:hAnsiTheme="minorEastAsia"/>
          <w:sz w:val="24"/>
          <w:szCs w:val="24"/>
        </w:rPr>
      </w:pPr>
      <w:r w:rsidRPr="00922456">
        <w:rPr>
          <w:rFonts w:asciiTheme="minorEastAsia" w:hAnsiTheme="minorEastAsia"/>
          <w:sz w:val="24"/>
          <w:szCs w:val="24"/>
        </w:rPr>
        <w:t>引言中增加</w:t>
      </w:r>
      <w:r w:rsidRPr="00922456">
        <w:rPr>
          <w:rFonts w:asciiTheme="minorEastAsia" w:hAnsiTheme="minorEastAsia" w:hint="eastAsia"/>
          <w:sz w:val="24"/>
          <w:szCs w:val="24"/>
        </w:rPr>
        <w:t>GB/T 3488的第</w:t>
      </w:r>
      <w:r w:rsidRPr="00922456">
        <w:rPr>
          <w:rFonts w:asciiTheme="minorEastAsia" w:hAnsiTheme="minorEastAsia"/>
          <w:sz w:val="24"/>
          <w:szCs w:val="24"/>
        </w:rPr>
        <w:t>3</w:t>
      </w:r>
      <w:r w:rsidRPr="00922456">
        <w:rPr>
          <w:rFonts w:asciiTheme="minorEastAsia" w:hAnsiTheme="minorEastAsia" w:hint="eastAsia"/>
          <w:sz w:val="24"/>
          <w:szCs w:val="24"/>
        </w:rPr>
        <w:t>部分的内容；</w:t>
      </w:r>
    </w:p>
    <w:p w:rsidR="00C353A2" w:rsidRPr="00922456" w:rsidRDefault="00DE6BBD" w:rsidP="006E1EA7">
      <w:pPr>
        <w:pStyle w:val="ab"/>
        <w:numPr>
          <w:ilvl w:val="0"/>
          <w:numId w:val="8"/>
        </w:numPr>
        <w:spacing w:before="0"/>
        <w:jc w:val="both"/>
        <w:rPr>
          <w:rFonts w:asciiTheme="minorEastAsia" w:hAnsiTheme="minorEastAsia"/>
          <w:sz w:val="24"/>
          <w:szCs w:val="24"/>
        </w:rPr>
      </w:pPr>
      <w:r w:rsidRPr="00922456">
        <w:rPr>
          <w:rFonts w:asciiTheme="minorEastAsia" w:hAnsiTheme="minorEastAsia"/>
          <w:sz w:val="24"/>
          <w:szCs w:val="24"/>
        </w:rPr>
        <w:t>引言中将</w:t>
      </w:r>
      <w:r w:rsidRPr="00922456">
        <w:rPr>
          <w:rFonts w:asciiTheme="minorEastAsia" w:hAnsiTheme="minorEastAsia" w:hint="eastAsia"/>
          <w:sz w:val="24"/>
          <w:szCs w:val="24"/>
        </w:rPr>
        <w:t>ISO 4499-</w:t>
      </w:r>
      <w:r w:rsidRPr="00922456">
        <w:rPr>
          <w:rFonts w:asciiTheme="minorEastAsia" w:hAnsiTheme="minorEastAsia"/>
          <w:sz w:val="24"/>
          <w:szCs w:val="24"/>
        </w:rPr>
        <w:t>4中的引言部分纳入</w:t>
      </w:r>
      <w:r w:rsidRPr="00922456">
        <w:rPr>
          <w:rFonts w:asciiTheme="minorEastAsia" w:hAnsiTheme="minorEastAsia" w:hint="eastAsia"/>
          <w:sz w:val="24"/>
          <w:szCs w:val="24"/>
        </w:rPr>
        <w:t>；</w:t>
      </w:r>
    </w:p>
    <w:p w:rsidR="000A08C1" w:rsidRPr="00922456" w:rsidRDefault="00D34735" w:rsidP="006E1EA7">
      <w:pPr>
        <w:pStyle w:val="ab"/>
        <w:numPr>
          <w:ilvl w:val="0"/>
          <w:numId w:val="8"/>
        </w:numPr>
        <w:spacing w:before="0"/>
        <w:jc w:val="both"/>
        <w:rPr>
          <w:rFonts w:asciiTheme="minorEastAsia" w:hAnsiTheme="minorEastAsia"/>
          <w:sz w:val="24"/>
          <w:szCs w:val="24"/>
        </w:rPr>
      </w:pPr>
      <w:r w:rsidRPr="00922456">
        <w:rPr>
          <w:rFonts w:asciiTheme="minorEastAsia" w:hAnsiTheme="minorEastAsia"/>
          <w:sz w:val="24"/>
          <w:szCs w:val="24"/>
        </w:rPr>
        <w:t>范围中删除括号</w:t>
      </w:r>
      <w:r w:rsidRPr="00922456">
        <w:rPr>
          <w:rFonts w:asciiTheme="minorEastAsia" w:hAnsiTheme="minorEastAsia" w:hint="eastAsia"/>
          <w:sz w:val="24"/>
          <w:szCs w:val="24"/>
        </w:rPr>
        <w:t>；</w:t>
      </w:r>
    </w:p>
    <w:p w:rsidR="00D34735" w:rsidRPr="00922456" w:rsidRDefault="00D736AD" w:rsidP="006E1EA7">
      <w:pPr>
        <w:pStyle w:val="ab"/>
        <w:numPr>
          <w:ilvl w:val="0"/>
          <w:numId w:val="8"/>
        </w:numPr>
        <w:spacing w:before="0"/>
        <w:jc w:val="both"/>
        <w:rPr>
          <w:rFonts w:asciiTheme="minorEastAsia" w:hAnsiTheme="minorEastAsia"/>
          <w:sz w:val="24"/>
          <w:szCs w:val="24"/>
        </w:rPr>
      </w:pPr>
      <w:r w:rsidRPr="00922456">
        <w:rPr>
          <w:rFonts w:asciiTheme="minorEastAsia" w:hAnsiTheme="minorEastAsia" w:hint="eastAsia"/>
          <w:sz w:val="24"/>
          <w:szCs w:val="24"/>
        </w:rPr>
        <w:t>3</w:t>
      </w:r>
      <w:r w:rsidRPr="00922456">
        <w:rPr>
          <w:rFonts w:asciiTheme="minorEastAsia" w:hAnsiTheme="minorEastAsia"/>
          <w:sz w:val="24"/>
          <w:szCs w:val="24"/>
        </w:rPr>
        <w:t>.1沉积物后加上</w:t>
      </w:r>
      <w:r w:rsidRPr="00922456">
        <w:rPr>
          <w:rFonts w:asciiTheme="minorEastAsia" w:hAnsiTheme="minorEastAsia" w:hint="eastAsia"/>
          <w:sz w:val="24"/>
          <w:szCs w:val="24"/>
        </w:rPr>
        <w:t>（石墨），与原文保持一致；</w:t>
      </w:r>
    </w:p>
    <w:p w:rsidR="00D736AD" w:rsidRPr="00922456" w:rsidRDefault="004F1609" w:rsidP="006E1EA7">
      <w:pPr>
        <w:pStyle w:val="ab"/>
        <w:numPr>
          <w:ilvl w:val="0"/>
          <w:numId w:val="8"/>
        </w:numPr>
        <w:spacing w:before="0"/>
        <w:jc w:val="both"/>
        <w:rPr>
          <w:rFonts w:asciiTheme="minorEastAsia" w:hAnsiTheme="minorEastAsia"/>
          <w:sz w:val="24"/>
          <w:szCs w:val="24"/>
        </w:rPr>
      </w:pPr>
      <w:r w:rsidRPr="00922456">
        <w:rPr>
          <w:rFonts w:asciiTheme="minorEastAsia" w:hAnsiTheme="minorEastAsia" w:hint="eastAsia"/>
          <w:sz w:val="24"/>
          <w:szCs w:val="24"/>
        </w:rPr>
        <w:t>6</w:t>
      </w:r>
      <w:r w:rsidRPr="00922456">
        <w:rPr>
          <w:rFonts w:asciiTheme="minorEastAsia" w:hAnsiTheme="minorEastAsia"/>
          <w:sz w:val="24"/>
          <w:szCs w:val="24"/>
        </w:rPr>
        <w:t>.3</w:t>
      </w:r>
      <w:r w:rsidRPr="00922456">
        <w:rPr>
          <w:rFonts w:asciiTheme="minorEastAsia" w:hAnsiTheme="minorEastAsia" w:hint="eastAsia"/>
          <w:sz w:val="24"/>
          <w:szCs w:val="24"/>
        </w:rPr>
        <w:t>“</w:t>
      </w:r>
      <w:r w:rsidRPr="00922456">
        <w:rPr>
          <w:rFonts w:asciiTheme="minorEastAsia" w:hAnsiTheme="minorEastAsia"/>
          <w:sz w:val="24"/>
          <w:szCs w:val="24"/>
        </w:rPr>
        <w:t>试样</w:t>
      </w:r>
      <w:r w:rsidRPr="00922456">
        <w:rPr>
          <w:rFonts w:asciiTheme="minorEastAsia" w:hAnsiTheme="minorEastAsia" w:hint="eastAsia"/>
          <w:sz w:val="24"/>
          <w:szCs w:val="24"/>
        </w:rPr>
        <w:t>”修改为“样品”，全文皆是；</w:t>
      </w:r>
    </w:p>
    <w:p w:rsidR="004F1609" w:rsidRPr="00922456" w:rsidRDefault="00C5300A" w:rsidP="006E1EA7">
      <w:pPr>
        <w:pStyle w:val="ab"/>
        <w:numPr>
          <w:ilvl w:val="0"/>
          <w:numId w:val="8"/>
        </w:numPr>
        <w:spacing w:before="0"/>
        <w:jc w:val="both"/>
        <w:rPr>
          <w:rFonts w:asciiTheme="minorEastAsia" w:hAnsiTheme="minorEastAsia"/>
          <w:sz w:val="24"/>
          <w:szCs w:val="24"/>
        </w:rPr>
      </w:pPr>
      <w:r w:rsidRPr="00922456">
        <w:rPr>
          <w:rFonts w:asciiTheme="minorEastAsia" w:hAnsiTheme="minorEastAsia" w:hint="eastAsia"/>
          <w:sz w:val="24"/>
          <w:szCs w:val="24"/>
        </w:rPr>
        <w:t>8</w:t>
      </w:r>
      <w:r w:rsidRPr="00922456">
        <w:rPr>
          <w:rFonts w:asciiTheme="minorEastAsia" w:hAnsiTheme="minorEastAsia"/>
          <w:sz w:val="24"/>
          <w:szCs w:val="24"/>
        </w:rPr>
        <w:t>.3中</w:t>
      </w:r>
      <w:r w:rsidRPr="00922456">
        <w:rPr>
          <w:rFonts w:asciiTheme="minorEastAsia" w:hAnsiTheme="minorEastAsia" w:hint="eastAsia"/>
          <w:sz w:val="24"/>
          <w:szCs w:val="24"/>
        </w:rPr>
        <w:t>“玫瑰”修改为“梅花”</w:t>
      </w:r>
      <w:r w:rsidR="00CE43CD" w:rsidRPr="00922456">
        <w:rPr>
          <w:rFonts w:asciiTheme="minorEastAsia" w:hAnsiTheme="minorEastAsia" w:hint="eastAsia"/>
          <w:sz w:val="24"/>
          <w:szCs w:val="24"/>
        </w:rPr>
        <w:t>，“其它”修改为“其他”</w:t>
      </w:r>
      <w:r w:rsidRPr="00922456">
        <w:rPr>
          <w:rFonts w:asciiTheme="minorEastAsia" w:hAnsiTheme="minorEastAsia" w:hint="eastAsia"/>
          <w:sz w:val="24"/>
          <w:szCs w:val="24"/>
        </w:rPr>
        <w:t>；</w:t>
      </w:r>
    </w:p>
    <w:p w:rsidR="00C5300A" w:rsidRPr="00922456" w:rsidRDefault="00AF0E80" w:rsidP="006E1EA7">
      <w:pPr>
        <w:pStyle w:val="ab"/>
        <w:numPr>
          <w:ilvl w:val="0"/>
          <w:numId w:val="8"/>
        </w:numPr>
        <w:spacing w:before="0"/>
        <w:jc w:val="both"/>
        <w:rPr>
          <w:rFonts w:asciiTheme="minorEastAsia" w:hAnsiTheme="minorEastAsia"/>
          <w:sz w:val="24"/>
          <w:szCs w:val="24"/>
        </w:rPr>
      </w:pPr>
      <w:r w:rsidRPr="00922456">
        <w:rPr>
          <w:rFonts w:asciiTheme="minorEastAsia" w:hAnsiTheme="minorEastAsia" w:hint="eastAsia"/>
          <w:sz w:val="24"/>
          <w:szCs w:val="24"/>
        </w:rPr>
        <w:t>9</w:t>
      </w:r>
      <w:r w:rsidRPr="00922456">
        <w:rPr>
          <w:rFonts w:asciiTheme="minorEastAsia" w:hAnsiTheme="minorEastAsia"/>
          <w:sz w:val="24"/>
          <w:szCs w:val="24"/>
        </w:rPr>
        <w:t>.2中</w:t>
      </w:r>
      <w:r w:rsidRPr="00922456">
        <w:rPr>
          <w:rFonts w:asciiTheme="minorEastAsia" w:hAnsiTheme="minorEastAsia" w:hint="eastAsia"/>
          <w:sz w:val="24"/>
          <w:szCs w:val="24"/>
        </w:rPr>
        <w:t>“判定”修改为“测定”；</w:t>
      </w:r>
    </w:p>
    <w:p w:rsidR="00AF0E80" w:rsidRPr="00922456" w:rsidRDefault="00562C65" w:rsidP="006E1EA7">
      <w:pPr>
        <w:pStyle w:val="ab"/>
        <w:numPr>
          <w:ilvl w:val="0"/>
          <w:numId w:val="8"/>
        </w:numPr>
        <w:spacing w:before="0"/>
        <w:jc w:val="both"/>
        <w:rPr>
          <w:rFonts w:asciiTheme="minorEastAsia" w:hAnsiTheme="minorEastAsia"/>
          <w:sz w:val="24"/>
          <w:szCs w:val="24"/>
        </w:rPr>
      </w:pPr>
      <w:r w:rsidRPr="00922456">
        <w:rPr>
          <w:rFonts w:asciiTheme="minorEastAsia" w:hAnsiTheme="minorEastAsia"/>
          <w:sz w:val="24"/>
          <w:szCs w:val="24"/>
        </w:rPr>
        <w:t>9.2中</w:t>
      </w:r>
      <w:r w:rsidRPr="00922456">
        <w:rPr>
          <w:rFonts w:asciiTheme="minorEastAsia" w:hAnsiTheme="minorEastAsia" w:hint="eastAsia"/>
          <w:sz w:val="24"/>
          <w:szCs w:val="24"/>
        </w:rPr>
        <w:t>“70-孔隙/ cm2”修改为“每平方厘米70个孔隙”；</w:t>
      </w:r>
    </w:p>
    <w:p w:rsidR="00562C65" w:rsidRPr="00922456" w:rsidRDefault="00FD2F14" w:rsidP="006E1EA7">
      <w:pPr>
        <w:pStyle w:val="ab"/>
        <w:numPr>
          <w:ilvl w:val="0"/>
          <w:numId w:val="8"/>
        </w:numPr>
        <w:spacing w:before="0"/>
        <w:jc w:val="both"/>
        <w:rPr>
          <w:rFonts w:asciiTheme="minorEastAsia" w:hAnsiTheme="minorEastAsia"/>
          <w:sz w:val="24"/>
          <w:szCs w:val="24"/>
        </w:rPr>
      </w:pPr>
      <w:r w:rsidRPr="00922456">
        <w:rPr>
          <w:rFonts w:asciiTheme="minorEastAsia" w:hAnsiTheme="minorEastAsia"/>
          <w:sz w:val="24"/>
          <w:szCs w:val="24"/>
        </w:rPr>
        <w:t>9.3.2中</w:t>
      </w:r>
      <w:r w:rsidRPr="00922456">
        <w:rPr>
          <w:rFonts w:asciiTheme="minorEastAsia" w:hAnsiTheme="minorEastAsia" w:hint="eastAsia"/>
          <w:sz w:val="24"/>
          <w:szCs w:val="24"/>
        </w:rPr>
        <w:t>“非化合碳”修改为“渗碳相”；</w:t>
      </w:r>
    </w:p>
    <w:p w:rsidR="008976C5" w:rsidRPr="00922456" w:rsidRDefault="002A1E84">
      <w:pPr>
        <w:adjustRightInd w:val="0"/>
        <w:spacing w:line="360" w:lineRule="auto"/>
        <w:ind w:firstLineChars="200" w:firstLine="480"/>
        <w:rPr>
          <w:rFonts w:ascii="宋体" w:hAnsi="宋体" w:cs="宋体"/>
          <w:sz w:val="24"/>
        </w:rPr>
      </w:pPr>
      <w:r w:rsidRPr="00922456">
        <w:rPr>
          <w:rFonts w:ascii="宋体" w:hAnsi="宋体" w:hint="eastAsia"/>
          <w:sz w:val="24"/>
        </w:rPr>
        <w:t>20</w:t>
      </w:r>
      <w:r w:rsidR="00ED24B2" w:rsidRPr="00922456">
        <w:rPr>
          <w:rFonts w:ascii="宋体" w:hAnsi="宋体"/>
          <w:sz w:val="24"/>
        </w:rPr>
        <w:t>2</w:t>
      </w:r>
      <w:r w:rsidR="00324269" w:rsidRPr="00922456">
        <w:rPr>
          <w:rFonts w:ascii="宋体" w:hAnsi="宋体"/>
          <w:sz w:val="24"/>
        </w:rPr>
        <w:t>1</w:t>
      </w:r>
      <w:r w:rsidRPr="00922456">
        <w:rPr>
          <w:rFonts w:ascii="宋体" w:hAnsi="宋体" w:hint="eastAsia"/>
          <w:sz w:val="24"/>
        </w:rPr>
        <w:t>年</w:t>
      </w:r>
      <w:r w:rsidR="003D58D7" w:rsidRPr="00922456">
        <w:rPr>
          <w:rFonts w:ascii="宋体" w:hAnsi="宋体"/>
          <w:sz w:val="24"/>
        </w:rPr>
        <w:t>6</w:t>
      </w:r>
      <w:r w:rsidRPr="00922456">
        <w:rPr>
          <w:rFonts w:ascii="宋体" w:hAnsi="宋体" w:hint="eastAsia"/>
          <w:sz w:val="24"/>
        </w:rPr>
        <w:t>月</w:t>
      </w:r>
      <w:r w:rsidR="00E5284B" w:rsidRPr="00922456">
        <w:rPr>
          <w:rFonts w:ascii="宋体" w:hAnsi="宋体" w:hint="eastAsia"/>
          <w:sz w:val="24"/>
        </w:rPr>
        <w:t>9</w:t>
      </w:r>
      <w:r w:rsidRPr="00922456">
        <w:rPr>
          <w:rFonts w:ascii="宋体" w:hAnsi="宋体" w:hint="eastAsia"/>
          <w:sz w:val="24"/>
        </w:rPr>
        <w:t>日至20</w:t>
      </w:r>
      <w:r w:rsidR="00ED24B2" w:rsidRPr="00922456">
        <w:rPr>
          <w:rFonts w:ascii="宋体" w:hAnsi="宋体"/>
          <w:sz w:val="24"/>
        </w:rPr>
        <w:t>2</w:t>
      </w:r>
      <w:r w:rsidR="00324269" w:rsidRPr="00922456">
        <w:rPr>
          <w:rFonts w:ascii="宋体" w:hAnsi="宋体"/>
          <w:sz w:val="24"/>
        </w:rPr>
        <w:t>1</w:t>
      </w:r>
      <w:r w:rsidRPr="00922456">
        <w:rPr>
          <w:rFonts w:ascii="宋体" w:hAnsi="宋体" w:hint="eastAsia"/>
          <w:sz w:val="24"/>
        </w:rPr>
        <w:t>年</w:t>
      </w:r>
      <w:r w:rsidR="00E5284B" w:rsidRPr="00922456">
        <w:rPr>
          <w:rFonts w:ascii="宋体" w:hAnsi="宋体" w:hint="eastAsia"/>
          <w:sz w:val="24"/>
        </w:rPr>
        <w:t>12</w:t>
      </w:r>
      <w:r w:rsidRPr="00922456">
        <w:rPr>
          <w:rFonts w:ascii="宋体" w:hAnsi="宋体" w:hint="eastAsia"/>
          <w:sz w:val="24"/>
        </w:rPr>
        <w:t>月9日，全国有色金属标准化技术委员会将征求意见资料在国家标准化管理委员会的“公共信息服务平台”上挂网，向社会公开征求意见。同时，</w:t>
      </w:r>
      <w:r w:rsidRPr="00922456">
        <w:rPr>
          <w:rFonts w:ascii="宋体" w:hAnsi="宋体" w:cs="宋体" w:hint="eastAsia"/>
          <w:sz w:val="24"/>
        </w:rPr>
        <w:t>全国有色金属标准化技术委员会通过工作群、邮件向委员单位征求意见，并将征求意见资料在</w:t>
      </w:r>
      <w:hyperlink r:id="rId9" w:history="1">
        <w:r w:rsidRPr="00922456">
          <w:rPr>
            <w:rStyle w:val="a8"/>
            <w:rFonts w:ascii="宋体" w:hAnsi="宋体" w:cs="宋体" w:hint="eastAsia"/>
            <w:color w:val="auto"/>
            <w:sz w:val="24"/>
          </w:rPr>
          <w:t>www</w:t>
        </w:r>
        <w:r w:rsidRPr="00922456">
          <w:rPr>
            <w:rStyle w:val="a8"/>
            <w:rFonts w:ascii="宋体" w:hAnsi="宋体" w:cs="宋体"/>
            <w:color w:val="auto"/>
            <w:sz w:val="24"/>
          </w:rPr>
          <w:t>.cnsmq.com</w:t>
        </w:r>
      </w:hyperlink>
      <w:r w:rsidRPr="00922456">
        <w:rPr>
          <w:rFonts w:ascii="宋体" w:hAnsi="宋体" w:cs="宋体" w:hint="eastAsia"/>
          <w:sz w:val="24"/>
        </w:rPr>
        <w:t>网站上挂网。征求意见的单位包括主要生产、经销、使用、科研、检验等单位及大专院校，征求意见单位广泛且具有代表性，征求意见时间大于2个月。</w:t>
      </w:r>
    </w:p>
    <w:p w:rsidR="008976C5" w:rsidRPr="00922456" w:rsidRDefault="002A1E84">
      <w:pPr>
        <w:tabs>
          <w:tab w:val="left" w:pos="1617"/>
        </w:tabs>
        <w:spacing w:line="360" w:lineRule="auto"/>
        <w:ind w:firstLineChars="200" w:firstLine="480"/>
        <w:rPr>
          <w:rFonts w:ascii="宋体" w:hAnsi="宋体" w:cs="宋体"/>
          <w:kern w:val="0"/>
          <w:sz w:val="24"/>
          <w:lang w:bidi="ar"/>
        </w:rPr>
      </w:pPr>
      <w:r w:rsidRPr="00922456">
        <w:rPr>
          <w:rFonts w:ascii="宋体" w:hAnsi="宋体" w:cs="宋体" w:hint="eastAsia"/>
          <w:sz w:val="24"/>
        </w:rPr>
        <w:t>2</w:t>
      </w:r>
      <w:r w:rsidRPr="00922456">
        <w:rPr>
          <w:rFonts w:ascii="宋体" w:hAnsi="宋体" w:cs="宋体"/>
          <w:sz w:val="24"/>
        </w:rPr>
        <w:t>0</w:t>
      </w:r>
      <w:r w:rsidRPr="00922456">
        <w:rPr>
          <w:rFonts w:ascii="宋体" w:hAnsi="宋体" w:cs="宋体" w:hint="eastAsia"/>
          <w:sz w:val="24"/>
        </w:rPr>
        <w:t>2</w:t>
      </w:r>
      <w:r w:rsidR="003D58D7" w:rsidRPr="00922456">
        <w:rPr>
          <w:rFonts w:ascii="宋体" w:hAnsi="宋体" w:cs="宋体"/>
          <w:sz w:val="24"/>
        </w:rPr>
        <w:t>1</w:t>
      </w:r>
      <w:r w:rsidRPr="00922456">
        <w:rPr>
          <w:rFonts w:ascii="宋体" w:hAnsi="宋体" w:cs="宋体" w:hint="eastAsia"/>
          <w:sz w:val="24"/>
        </w:rPr>
        <w:t>年</w:t>
      </w:r>
      <w:r w:rsidR="00ED24B2" w:rsidRPr="00922456">
        <w:rPr>
          <w:rFonts w:ascii="宋体" w:hAnsi="宋体" w:cs="宋体"/>
          <w:sz w:val="24"/>
        </w:rPr>
        <w:t>9</w:t>
      </w:r>
      <w:r w:rsidRPr="00922456">
        <w:rPr>
          <w:rFonts w:ascii="宋体" w:hAnsi="宋体" w:cs="宋体" w:hint="eastAsia"/>
          <w:sz w:val="24"/>
        </w:rPr>
        <w:t>月，编制组单位对收集到的意见进行整理，共收到</w:t>
      </w:r>
      <w:r w:rsidRPr="00922456">
        <w:rPr>
          <w:rFonts w:asciiTheme="minorEastAsia" w:hAnsiTheme="minorEastAsia" w:cs="宋体" w:hint="eastAsia"/>
          <w:sz w:val="24"/>
        </w:rPr>
        <w:t>了</w:t>
      </w:r>
      <w:r w:rsidR="003D58D7" w:rsidRPr="00922456">
        <w:rPr>
          <w:rFonts w:asciiTheme="minorEastAsia" w:hAnsiTheme="minorEastAsia"/>
          <w:kern w:val="0"/>
          <w:sz w:val="24"/>
        </w:rPr>
        <w:t>10</w:t>
      </w:r>
      <w:r w:rsidRPr="00922456">
        <w:rPr>
          <w:rFonts w:asciiTheme="minorEastAsia" w:hAnsiTheme="minorEastAsia" w:cs="宋体" w:hint="eastAsia"/>
          <w:sz w:val="24"/>
        </w:rPr>
        <w:t>条</w:t>
      </w:r>
      <w:r w:rsidRPr="00922456">
        <w:rPr>
          <w:rFonts w:ascii="宋体" w:hAnsi="宋体" w:cs="宋体" w:hint="eastAsia"/>
          <w:sz w:val="24"/>
        </w:rPr>
        <w:t>意见，形成了</w:t>
      </w:r>
      <w:r w:rsidRPr="00922456">
        <w:rPr>
          <w:rFonts w:ascii="宋体" w:hAnsi="宋体" w:cs="宋体" w:hint="eastAsia"/>
          <w:kern w:val="0"/>
          <w:sz w:val="24"/>
          <w:lang w:bidi="ar"/>
        </w:rPr>
        <w:t>标准征求意见稿意见汇总处理表。标准制定工作组对征求意见稿进行修改，形成标准送审稿。</w:t>
      </w:r>
    </w:p>
    <w:p w:rsidR="008976C5" w:rsidRPr="00922456" w:rsidRDefault="002A1E84">
      <w:pPr>
        <w:spacing w:line="360" w:lineRule="auto"/>
        <w:rPr>
          <w:rFonts w:ascii="宋体" w:hAnsi="宋体"/>
          <w:b/>
          <w:bCs/>
          <w:sz w:val="24"/>
        </w:rPr>
      </w:pPr>
      <w:r w:rsidRPr="00922456">
        <w:rPr>
          <w:rFonts w:ascii="宋体" w:hAnsi="宋体" w:hint="eastAsia"/>
          <w:b/>
          <w:bCs/>
          <w:sz w:val="24"/>
        </w:rPr>
        <w:t>1.5.3审查阶段</w:t>
      </w:r>
    </w:p>
    <w:p w:rsidR="00B45A32" w:rsidRPr="00922456" w:rsidRDefault="00B45A32" w:rsidP="00B45A32">
      <w:pPr>
        <w:pStyle w:val="a0"/>
      </w:pPr>
    </w:p>
    <w:p w:rsidR="008976C5" w:rsidRPr="00922456" w:rsidRDefault="002A1E84">
      <w:pPr>
        <w:spacing w:line="360" w:lineRule="auto"/>
        <w:rPr>
          <w:rFonts w:ascii="宋体" w:hAnsi="宋体"/>
          <w:b/>
          <w:bCs/>
          <w:sz w:val="24"/>
        </w:rPr>
      </w:pPr>
      <w:r w:rsidRPr="00922456">
        <w:rPr>
          <w:rFonts w:ascii="宋体" w:hAnsi="宋体" w:hint="eastAsia"/>
          <w:b/>
          <w:bCs/>
          <w:sz w:val="24"/>
        </w:rPr>
        <w:t>1.5.4 报批阶段</w:t>
      </w:r>
    </w:p>
    <w:p w:rsidR="008976C5" w:rsidRPr="00922456" w:rsidRDefault="002A1E84">
      <w:pPr>
        <w:spacing w:line="360" w:lineRule="auto"/>
        <w:ind w:firstLineChars="200" w:firstLine="480"/>
        <w:rPr>
          <w:rFonts w:asciiTheme="minorEastAsia" w:hAnsiTheme="minorEastAsia"/>
          <w:sz w:val="24"/>
        </w:rPr>
      </w:pPr>
      <w:r w:rsidRPr="00922456">
        <w:rPr>
          <w:rFonts w:hAnsi="宋体" w:hint="eastAsia"/>
          <w:kern w:val="0"/>
          <w:sz w:val="24"/>
        </w:rPr>
        <w:t>标准编制组对标准文本和编制说明进行修改完善，形成标准报批稿报送至全国有色金属标准化技术委员</w:t>
      </w:r>
      <w:r w:rsidRPr="00922456">
        <w:rPr>
          <w:rFonts w:asciiTheme="minorEastAsia" w:hAnsiTheme="minorEastAsia" w:hint="eastAsia"/>
          <w:kern w:val="0"/>
          <w:sz w:val="24"/>
        </w:rPr>
        <w:t>会（S</w:t>
      </w:r>
      <w:r w:rsidRPr="00922456">
        <w:rPr>
          <w:rFonts w:asciiTheme="minorEastAsia" w:hAnsiTheme="minorEastAsia"/>
          <w:kern w:val="0"/>
          <w:sz w:val="24"/>
        </w:rPr>
        <w:t>AC/TC 243</w:t>
      </w:r>
      <w:r w:rsidRPr="00922456">
        <w:rPr>
          <w:rFonts w:asciiTheme="minorEastAsia" w:hAnsiTheme="minorEastAsia" w:hint="eastAsia"/>
          <w:kern w:val="0"/>
          <w:sz w:val="24"/>
        </w:rPr>
        <w:t>），现上报至国家标准化管理委员会审批、发布。</w:t>
      </w:r>
    </w:p>
    <w:p w:rsidR="008976C5" w:rsidRPr="00922456" w:rsidRDefault="002A1E84">
      <w:pPr>
        <w:spacing w:line="360" w:lineRule="auto"/>
        <w:ind w:firstLineChars="200" w:firstLine="480"/>
        <w:rPr>
          <w:rFonts w:ascii="宋体" w:hAnsi="宋体"/>
          <w:sz w:val="24"/>
        </w:rPr>
      </w:pPr>
      <w:r w:rsidRPr="00922456">
        <w:rPr>
          <w:rFonts w:asciiTheme="minorEastAsia" w:hAnsiTheme="minorEastAsia" w:hint="eastAsia"/>
          <w:kern w:val="0"/>
          <w:sz w:val="24"/>
        </w:rPr>
        <w:lastRenderedPageBreak/>
        <w:t>委员投票情况：2</w:t>
      </w:r>
      <w:r w:rsidRPr="00922456">
        <w:rPr>
          <w:rFonts w:asciiTheme="minorEastAsia" w:hAnsiTheme="minorEastAsia"/>
          <w:kern w:val="0"/>
          <w:sz w:val="24"/>
        </w:rPr>
        <w:t>0</w:t>
      </w:r>
      <w:r w:rsidRPr="00922456">
        <w:rPr>
          <w:rFonts w:asciiTheme="minorEastAsia" w:hAnsiTheme="minorEastAsia" w:hint="eastAsia"/>
          <w:kern w:val="0"/>
          <w:sz w:val="24"/>
        </w:rPr>
        <w:t>20年XX月XX日至2</w:t>
      </w:r>
      <w:r w:rsidRPr="00922456">
        <w:rPr>
          <w:rFonts w:asciiTheme="minorEastAsia" w:hAnsiTheme="minorEastAsia"/>
          <w:kern w:val="0"/>
          <w:sz w:val="24"/>
        </w:rPr>
        <w:t>020</w:t>
      </w:r>
      <w:r w:rsidRPr="00922456">
        <w:rPr>
          <w:rFonts w:asciiTheme="minorEastAsia" w:hAnsiTheme="minorEastAsia" w:hint="eastAsia"/>
          <w:kern w:val="0"/>
          <w:sz w:val="24"/>
        </w:rPr>
        <w:t>年XX月XX日，</w:t>
      </w:r>
      <w:r w:rsidRPr="00922456">
        <w:rPr>
          <w:rFonts w:hAnsi="宋体" w:hint="eastAsia"/>
          <w:kern w:val="0"/>
          <w:sz w:val="24"/>
        </w:rPr>
        <w:t>由全国有色金属标准化技术委员会粉末冶金分标委会组织，在“全国专业标准化技术委员会工作平台”进行了委员投票，</w:t>
      </w:r>
      <w:r w:rsidRPr="00922456">
        <w:rPr>
          <w:rFonts w:ascii="宋体" w:hAnsi="宋体" w:hint="eastAsia"/>
          <w:sz w:val="24"/>
        </w:rPr>
        <w:t>本SC全体委员人数共有27人，参与投票XX人，投票同意本标准通过审查XX人，其中，起草人员X人。</w:t>
      </w:r>
    </w:p>
    <w:p w:rsidR="008976C5" w:rsidRPr="00922456" w:rsidRDefault="002A1E84">
      <w:pPr>
        <w:pStyle w:val="a9"/>
        <w:numPr>
          <w:ilvl w:val="0"/>
          <w:numId w:val="1"/>
        </w:numPr>
        <w:spacing w:line="360" w:lineRule="auto"/>
        <w:ind w:firstLineChars="0"/>
        <w:rPr>
          <w:rFonts w:ascii="黑体" w:eastAsia="黑体" w:hAnsi="黑体"/>
          <w:sz w:val="24"/>
          <w:szCs w:val="24"/>
        </w:rPr>
      </w:pPr>
      <w:r w:rsidRPr="00922456">
        <w:rPr>
          <w:rFonts w:ascii="黑体" w:eastAsia="黑体" w:hAnsi="黑体" w:hint="eastAsia"/>
          <w:sz w:val="24"/>
          <w:szCs w:val="24"/>
        </w:rPr>
        <w:t>标准的编制原则、标准的主要内容与论据</w:t>
      </w:r>
    </w:p>
    <w:p w:rsidR="008976C5" w:rsidRPr="00922456" w:rsidRDefault="002A1E84">
      <w:pPr>
        <w:pStyle w:val="a9"/>
        <w:numPr>
          <w:ilvl w:val="0"/>
          <w:numId w:val="4"/>
        </w:numPr>
        <w:spacing w:line="360" w:lineRule="auto"/>
        <w:ind w:firstLineChars="0"/>
        <w:rPr>
          <w:rFonts w:ascii="黑体" w:eastAsia="黑体" w:hAnsi="黑体"/>
          <w:sz w:val="24"/>
          <w:szCs w:val="24"/>
        </w:rPr>
      </w:pPr>
      <w:r w:rsidRPr="00922456">
        <w:rPr>
          <w:rFonts w:ascii="黑体" w:eastAsia="黑体" w:hAnsi="黑体" w:hint="eastAsia"/>
          <w:sz w:val="24"/>
          <w:szCs w:val="24"/>
        </w:rPr>
        <w:t>标准编制原则</w:t>
      </w:r>
    </w:p>
    <w:p w:rsidR="008976C5" w:rsidRPr="00922456" w:rsidRDefault="002A1E84">
      <w:pPr>
        <w:numPr>
          <w:ilvl w:val="2"/>
          <w:numId w:val="4"/>
        </w:numPr>
        <w:spacing w:line="360" w:lineRule="auto"/>
        <w:ind w:left="0" w:firstLine="0"/>
        <w:rPr>
          <w:rFonts w:ascii="黑体" w:eastAsia="黑体" w:hAnsi="黑体"/>
          <w:sz w:val="24"/>
          <w:szCs w:val="24"/>
        </w:rPr>
      </w:pPr>
      <w:r w:rsidRPr="00922456">
        <w:rPr>
          <w:rFonts w:ascii="黑体" w:eastAsia="黑体" w:hAnsi="黑体" w:hint="eastAsia"/>
          <w:sz w:val="24"/>
          <w:szCs w:val="24"/>
        </w:rPr>
        <w:t>符合性</w:t>
      </w:r>
    </w:p>
    <w:p w:rsidR="008976C5" w:rsidRPr="00922456" w:rsidRDefault="002A1E84">
      <w:pPr>
        <w:spacing w:line="360" w:lineRule="auto"/>
        <w:ind w:firstLineChars="200" w:firstLine="480"/>
        <w:rPr>
          <w:rFonts w:asciiTheme="minorEastAsia" w:hAnsiTheme="minorEastAsia" w:cs="Times New Roman"/>
          <w:sz w:val="24"/>
          <w:szCs w:val="24"/>
        </w:rPr>
      </w:pPr>
      <w:r w:rsidRPr="00922456">
        <w:rPr>
          <w:rFonts w:asciiTheme="minorEastAsia" w:hAnsiTheme="minorEastAsia" w:cs="Times New Roman" w:hint="eastAsia"/>
          <w:sz w:val="24"/>
          <w:szCs w:val="24"/>
        </w:rPr>
        <w:t>本着与时俱进、切合实际、促进科技进步、满足市场要求，获取最大社会综合效益的基本原则。本部分严格按照GB/T 1.1-20</w:t>
      </w:r>
      <w:r w:rsidR="00B45A32" w:rsidRPr="00922456">
        <w:rPr>
          <w:rFonts w:asciiTheme="minorEastAsia" w:hAnsiTheme="minorEastAsia" w:cs="Times New Roman"/>
          <w:sz w:val="24"/>
          <w:szCs w:val="24"/>
        </w:rPr>
        <w:t>20</w:t>
      </w:r>
      <w:r w:rsidRPr="00922456">
        <w:rPr>
          <w:rFonts w:asciiTheme="minorEastAsia" w:hAnsiTheme="minorEastAsia" w:cs="Times New Roman" w:hint="eastAsia"/>
          <w:sz w:val="24"/>
          <w:szCs w:val="24"/>
        </w:rPr>
        <w:t>《标准化工作导则第</w:t>
      </w:r>
      <w:r w:rsidR="00B45A32" w:rsidRPr="00922456">
        <w:rPr>
          <w:rFonts w:asciiTheme="minorEastAsia" w:hAnsiTheme="minorEastAsia" w:cs="Times New Roman" w:hint="eastAsia"/>
          <w:sz w:val="24"/>
          <w:szCs w:val="24"/>
        </w:rPr>
        <w:t>1</w:t>
      </w:r>
      <w:r w:rsidRPr="00922456">
        <w:rPr>
          <w:rFonts w:asciiTheme="minorEastAsia" w:hAnsiTheme="minorEastAsia" w:cs="Times New Roman" w:hint="eastAsia"/>
          <w:sz w:val="24"/>
          <w:szCs w:val="24"/>
        </w:rPr>
        <w:t>部分：标准的结构与编写规则》编写。</w:t>
      </w:r>
    </w:p>
    <w:p w:rsidR="008976C5" w:rsidRPr="00922456" w:rsidRDefault="002A1E84">
      <w:pPr>
        <w:numPr>
          <w:ilvl w:val="2"/>
          <w:numId w:val="4"/>
        </w:numPr>
        <w:spacing w:line="360" w:lineRule="auto"/>
        <w:ind w:left="0" w:firstLine="0"/>
        <w:rPr>
          <w:rFonts w:ascii="黑体" w:eastAsia="黑体" w:hAnsi="黑体"/>
          <w:sz w:val="24"/>
          <w:szCs w:val="24"/>
        </w:rPr>
      </w:pPr>
      <w:r w:rsidRPr="00922456">
        <w:rPr>
          <w:rFonts w:ascii="黑体" w:eastAsia="黑体" w:hAnsi="黑体" w:hint="eastAsia"/>
          <w:sz w:val="24"/>
          <w:szCs w:val="24"/>
        </w:rPr>
        <w:t>适用性</w:t>
      </w:r>
    </w:p>
    <w:p w:rsidR="008976C5" w:rsidRPr="00922456" w:rsidRDefault="002A1E84">
      <w:pPr>
        <w:spacing w:line="360" w:lineRule="auto"/>
        <w:ind w:firstLineChars="200" w:firstLine="480"/>
        <w:rPr>
          <w:rFonts w:asciiTheme="minorEastAsia" w:hAnsiTheme="minorEastAsia" w:cs="Times New Roman"/>
          <w:sz w:val="24"/>
          <w:szCs w:val="24"/>
        </w:rPr>
      </w:pPr>
      <w:r w:rsidRPr="00922456">
        <w:rPr>
          <w:rFonts w:asciiTheme="minorEastAsia" w:hAnsiTheme="minorEastAsia" w:cs="Times New Roman" w:hint="eastAsia"/>
          <w:sz w:val="24"/>
          <w:szCs w:val="24"/>
        </w:rPr>
        <w:t>本部分在编制过程中，始终遵循满足用户需求、技术内容合理、检验方法可行的原则，充分考虑生产企业、使用单位及相关各方面的意见和建议。对国内生产企业的技术进步将产生积极的促进作用，并满足各方的使用需求。</w:t>
      </w:r>
    </w:p>
    <w:p w:rsidR="008976C5" w:rsidRPr="00922456" w:rsidRDefault="002A1E84">
      <w:pPr>
        <w:numPr>
          <w:ilvl w:val="2"/>
          <w:numId w:val="4"/>
        </w:numPr>
        <w:spacing w:line="360" w:lineRule="auto"/>
        <w:ind w:left="0" w:firstLine="0"/>
        <w:rPr>
          <w:rFonts w:ascii="黑体" w:eastAsia="黑体" w:hAnsi="黑体"/>
          <w:sz w:val="24"/>
          <w:szCs w:val="24"/>
        </w:rPr>
      </w:pPr>
      <w:r w:rsidRPr="00922456">
        <w:rPr>
          <w:rFonts w:ascii="黑体" w:eastAsia="黑体" w:hAnsi="黑体" w:hint="eastAsia"/>
          <w:sz w:val="24"/>
          <w:szCs w:val="24"/>
        </w:rPr>
        <w:t>先进性</w:t>
      </w:r>
    </w:p>
    <w:p w:rsidR="008976C5" w:rsidRPr="00922456" w:rsidRDefault="002A1E84">
      <w:pPr>
        <w:spacing w:line="360" w:lineRule="auto"/>
        <w:ind w:firstLineChars="200" w:firstLine="480"/>
        <w:rPr>
          <w:rFonts w:asciiTheme="minorEastAsia" w:hAnsiTheme="minorEastAsia"/>
          <w:sz w:val="24"/>
          <w:szCs w:val="24"/>
        </w:rPr>
      </w:pPr>
      <w:r w:rsidRPr="00922456">
        <w:rPr>
          <w:rFonts w:asciiTheme="minorEastAsia" w:hAnsiTheme="minorEastAsia"/>
          <w:sz w:val="24"/>
          <w:szCs w:val="24"/>
        </w:rPr>
        <w:t>GB/T 3488-1983</w:t>
      </w:r>
      <w:r w:rsidRPr="00922456">
        <w:rPr>
          <w:rFonts w:asciiTheme="minorEastAsia" w:hAnsiTheme="minorEastAsia" w:hint="eastAsia"/>
          <w:sz w:val="24"/>
          <w:szCs w:val="24"/>
        </w:rPr>
        <w:t>制定于1983年，随着我国硬质合金行业的不断发展，对其显微组织金相检测的要求也越来越高，为适应国内外生产企业和检测单位检测的需要，需对老国标进行修订。本部分为</w:t>
      </w:r>
      <w:r w:rsidRPr="00922456">
        <w:rPr>
          <w:rFonts w:asciiTheme="minorEastAsia" w:hAnsiTheme="minorEastAsia"/>
          <w:sz w:val="24"/>
          <w:szCs w:val="24"/>
        </w:rPr>
        <w:t>GB/T 3488</w:t>
      </w:r>
      <w:r w:rsidRPr="00922456">
        <w:rPr>
          <w:rFonts w:asciiTheme="minorEastAsia" w:hAnsiTheme="minorEastAsia" w:hint="eastAsia"/>
          <w:sz w:val="24"/>
          <w:szCs w:val="24"/>
        </w:rPr>
        <w:t>第</w:t>
      </w:r>
      <w:r w:rsidR="00B45A32" w:rsidRPr="00922456">
        <w:rPr>
          <w:rFonts w:asciiTheme="minorEastAsia" w:hAnsiTheme="minorEastAsia"/>
          <w:sz w:val="24"/>
          <w:szCs w:val="24"/>
        </w:rPr>
        <w:t>4</w:t>
      </w:r>
      <w:r w:rsidRPr="00922456">
        <w:rPr>
          <w:rFonts w:asciiTheme="minorEastAsia" w:hAnsiTheme="minorEastAsia" w:hint="eastAsia"/>
          <w:sz w:val="24"/>
          <w:szCs w:val="24"/>
        </w:rPr>
        <w:t>部分，使用翻译法等同采用</w:t>
      </w:r>
      <w:r w:rsidRPr="00922456">
        <w:rPr>
          <w:rFonts w:asciiTheme="minorEastAsia" w:hAnsiTheme="minorEastAsia"/>
          <w:sz w:val="24"/>
          <w:szCs w:val="24"/>
        </w:rPr>
        <w:t>ISO</w:t>
      </w:r>
      <w:r w:rsidRPr="00922456">
        <w:rPr>
          <w:rFonts w:asciiTheme="minorEastAsia" w:hAnsiTheme="minorEastAsia" w:hint="eastAsia"/>
          <w:sz w:val="24"/>
          <w:szCs w:val="24"/>
        </w:rPr>
        <w:t xml:space="preserve"> 4499-</w:t>
      </w:r>
      <w:r w:rsidR="00B45A32" w:rsidRPr="00922456">
        <w:rPr>
          <w:rFonts w:asciiTheme="minorEastAsia" w:hAnsiTheme="minorEastAsia"/>
          <w:sz w:val="24"/>
          <w:szCs w:val="24"/>
        </w:rPr>
        <w:t>4</w:t>
      </w:r>
      <w:r w:rsidRPr="00922456">
        <w:rPr>
          <w:rFonts w:asciiTheme="minorEastAsia" w:hAnsiTheme="minorEastAsia" w:hint="eastAsia"/>
          <w:sz w:val="24"/>
          <w:szCs w:val="24"/>
        </w:rPr>
        <w:t>:2016，</w:t>
      </w:r>
      <w:r w:rsidR="00B45A32" w:rsidRPr="00922456">
        <w:rPr>
          <w:rFonts w:asciiTheme="minorEastAsia" w:hAnsiTheme="minorEastAsia" w:hint="eastAsia"/>
          <w:sz w:val="24"/>
        </w:rPr>
        <w:t>本部分新增了渗碳相、孔隙度的判定等内容</w:t>
      </w:r>
      <w:r w:rsidRPr="00922456">
        <w:rPr>
          <w:rFonts w:asciiTheme="minorEastAsia" w:hAnsiTheme="minorEastAsia" w:hint="eastAsia"/>
          <w:sz w:val="24"/>
          <w:szCs w:val="24"/>
        </w:rPr>
        <w:t>，且对统一行业内检测方法和判断方法起着重要的指导作用</w:t>
      </w:r>
      <w:r w:rsidRPr="00922456">
        <w:rPr>
          <w:rFonts w:asciiTheme="minorEastAsia" w:hAnsiTheme="minorEastAsia" w:hint="eastAsia"/>
          <w:sz w:val="24"/>
        </w:rPr>
        <w:t>。</w:t>
      </w:r>
    </w:p>
    <w:p w:rsidR="008976C5" w:rsidRPr="00922456" w:rsidRDefault="002A1E84">
      <w:pPr>
        <w:pStyle w:val="a9"/>
        <w:numPr>
          <w:ilvl w:val="0"/>
          <w:numId w:val="4"/>
        </w:numPr>
        <w:spacing w:line="360" w:lineRule="auto"/>
        <w:ind w:left="485" w:hangingChars="202" w:hanging="485"/>
        <w:rPr>
          <w:rFonts w:ascii="黑体" w:eastAsia="黑体" w:hAnsi="黑体"/>
          <w:sz w:val="24"/>
          <w:szCs w:val="24"/>
        </w:rPr>
      </w:pPr>
      <w:r w:rsidRPr="00922456">
        <w:rPr>
          <w:rFonts w:ascii="黑体" w:eastAsia="黑体" w:hAnsi="黑体" w:hint="eastAsia"/>
          <w:sz w:val="24"/>
          <w:szCs w:val="24"/>
        </w:rPr>
        <w:t>确定标准主要内容的论据</w:t>
      </w:r>
    </w:p>
    <w:p w:rsidR="008976C5" w:rsidRPr="00922456" w:rsidRDefault="002A1E84">
      <w:pPr>
        <w:spacing w:line="360" w:lineRule="auto"/>
        <w:ind w:firstLineChars="200" w:firstLine="480"/>
        <w:rPr>
          <w:rFonts w:asciiTheme="minorEastAsia" w:hAnsiTheme="minorEastAsia"/>
          <w:sz w:val="24"/>
          <w:szCs w:val="24"/>
        </w:rPr>
      </w:pPr>
      <w:r w:rsidRPr="00922456">
        <w:rPr>
          <w:rFonts w:asciiTheme="minorEastAsia" w:hAnsiTheme="minorEastAsia" w:hint="eastAsia"/>
          <w:sz w:val="24"/>
          <w:szCs w:val="24"/>
        </w:rPr>
        <w:t>新修订的</w:t>
      </w:r>
      <w:r w:rsidRPr="00922456">
        <w:rPr>
          <w:rFonts w:asciiTheme="minorEastAsia" w:hAnsiTheme="minorEastAsia"/>
          <w:sz w:val="24"/>
          <w:szCs w:val="24"/>
        </w:rPr>
        <w:t>GB/T 3488</w:t>
      </w:r>
      <w:r w:rsidRPr="00922456">
        <w:rPr>
          <w:rFonts w:asciiTheme="minorEastAsia" w:hAnsiTheme="minorEastAsia" w:hint="eastAsia"/>
          <w:sz w:val="24"/>
          <w:szCs w:val="24"/>
        </w:rPr>
        <w:t>包含四部分，本次修订内容为</w:t>
      </w:r>
      <w:r w:rsidRPr="00922456">
        <w:rPr>
          <w:rFonts w:asciiTheme="minorEastAsia" w:hAnsiTheme="minorEastAsia"/>
          <w:sz w:val="24"/>
          <w:szCs w:val="24"/>
        </w:rPr>
        <w:t>GB/T 348</w:t>
      </w:r>
      <w:r w:rsidRPr="00922456">
        <w:rPr>
          <w:rFonts w:asciiTheme="minorEastAsia" w:hAnsiTheme="minorEastAsia" w:hint="eastAsia"/>
          <w:sz w:val="24"/>
          <w:szCs w:val="24"/>
        </w:rPr>
        <w:t>8 第</w:t>
      </w:r>
      <w:r w:rsidR="00B45A32" w:rsidRPr="00922456">
        <w:rPr>
          <w:rFonts w:asciiTheme="minorEastAsia" w:hAnsiTheme="minorEastAsia"/>
          <w:sz w:val="24"/>
          <w:szCs w:val="24"/>
        </w:rPr>
        <w:t>4</w:t>
      </w:r>
      <w:r w:rsidRPr="00922456">
        <w:rPr>
          <w:rFonts w:asciiTheme="minorEastAsia" w:hAnsiTheme="minorEastAsia" w:hint="eastAsia"/>
          <w:sz w:val="24"/>
          <w:szCs w:val="24"/>
        </w:rPr>
        <w:t>部分：</w:t>
      </w:r>
      <w:r w:rsidR="00B45A32" w:rsidRPr="00922456">
        <w:rPr>
          <w:rFonts w:asciiTheme="minorEastAsia" w:hAnsiTheme="minorEastAsia" w:hint="eastAsia"/>
          <w:sz w:val="24"/>
          <w:szCs w:val="24"/>
        </w:rPr>
        <w:t>孔隙度、非化合碳缺陷和脱碳相的金相测定</w:t>
      </w:r>
      <w:r w:rsidRPr="00922456">
        <w:rPr>
          <w:rFonts w:asciiTheme="minorEastAsia" w:hAnsiTheme="minorEastAsia" w:hint="eastAsia"/>
          <w:sz w:val="24"/>
          <w:szCs w:val="24"/>
        </w:rPr>
        <w:t>。</w:t>
      </w:r>
      <w:r w:rsidR="00B45A32" w:rsidRPr="00922456">
        <w:rPr>
          <w:rFonts w:asciiTheme="minorEastAsia" w:hAnsiTheme="minorEastAsia" w:hint="eastAsia"/>
          <w:sz w:val="24"/>
          <w:szCs w:val="24"/>
        </w:rPr>
        <w:t>本部分详细说明了硬质合金中孔隙度（包括是否存在、孔隙度类型和分布状态）、渗碳相和η相的金相测定方法</w:t>
      </w:r>
      <w:r w:rsidRPr="00922456">
        <w:rPr>
          <w:rFonts w:asciiTheme="minorEastAsia" w:hAnsiTheme="minorEastAsia" w:hint="eastAsia"/>
          <w:sz w:val="24"/>
          <w:szCs w:val="24"/>
        </w:rPr>
        <w:t>。</w:t>
      </w:r>
    </w:p>
    <w:p w:rsidR="008976C5" w:rsidRPr="00922456" w:rsidRDefault="002A1E84">
      <w:pPr>
        <w:pStyle w:val="aa"/>
        <w:numPr>
          <w:ilvl w:val="0"/>
          <w:numId w:val="5"/>
        </w:numPr>
        <w:spacing w:line="360" w:lineRule="auto"/>
        <w:ind w:firstLineChars="0"/>
        <w:rPr>
          <w:rFonts w:ascii="黑体" w:eastAsia="黑体" w:hAnsi="黑体" w:cstheme="minorBidi"/>
          <w:kern w:val="2"/>
          <w:sz w:val="24"/>
          <w:szCs w:val="24"/>
        </w:rPr>
      </w:pPr>
      <w:r w:rsidRPr="00922456">
        <w:rPr>
          <w:rFonts w:ascii="黑体" w:eastAsia="黑体" w:hAnsi="黑体" w:cstheme="minorBidi" w:hint="eastAsia"/>
          <w:kern w:val="2"/>
          <w:sz w:val="24"/>
          <w:szCs w:val="24"/>
        </w:rPr>
        <w:t>本标准与国际标准ISO 4499-</w:t>
      </w:r>
      <w:r w:rsidR="00B45A32" w:rsidRPr="00922456">
        <w:rPr>
          <w:rFonts w:ascii="黑体" w:eastAsia="黑体" w:hAnsi="黑体" w:cstheme="minorBidi"/>
          <w:kern w:val="2"/>
          <w:sz w:val="24"/>
          <w:szCs w:val="24"/>
        </w:rPr>
        <w:t>4</w:t>
      </w:r>
      <w:r w:rsidRPr="00922456">
        <w:rPr>
          <w:rFonts w:ascii="黑体" w:eastAsia="黑体" w:hAnsi="黑体" w:cstheme="minorBidi" w:hint="eastAsia"/>
          <w:kern w:val="2"/>
          <w:sz w:val="24"/>
          <w:szCs w:val="24"/>
        </w:rPr>
        <w:t>：2016的主要差异：</w:t>
      </w:r>
    </w:p>
    <w:p w:rsidR="008976C5" w:rsidRPr="00922456" w:rsidRDefault="002A1E84">
      <w:pPr>
        <w:spacing w:line="360" w:lineRule="auto"/>
        <w:ind w:firstLineChars="200" w:firstLine="480"/>
        <w:rPr>
          <w:rFonts w:asciiTheme="minorEastAsia" w:hAnsiTheme="minorEastAsia"/>
          <w:sz w:val="24"/>
          <w:szCs w:val="24"/>
        </w:rPr>
      </w:pPr>
      <w:r w:rsidRPr="00922456">
        <w:rPr>
          <w:rFonts w:ascii="宋体" w:eastAsia="宋体" w:hAnsi="宋体" w:cs="宋体" w:hint="eastAsia"/>
          <w:sz w:val="24"/>
          <w:szCs w:val="24"/>
        </w:rPr>
        <w:t>本标准使用翻译法</w:t>
      </w:r>
      <w:r w:rsidRPr="00922456">
        <w:rPr>
          <w:rFonts w:asciiTheme="minorEastAsia" w:hAnsiTheme="minorEastAsia" w:hint="eastAsia"/>
          <w:sz w:val="24"/>
          <w:szCs w:val="24"/>
        </w:rPr>
        <w:t>等同采用ISO 4499-</w:t>
      </w:r>
      <w:r w:rsidR="00B45A32" w:rsidRPr="00922456">
        <w:rPr>
          <w:rFonts w:asciiTheme="minorEastAsia" w:hAnsiTheme="minorEastAsia"/>
          <w:sz w:val="24"/>
          <w:szCs w:val="24"/>
        </w:rPr>
        <w:t>4</w:t>
      </w:r>
      <w:r w:rsidRPr="00922456">
        <w:rPr>
          <w:rFonts w:asciiTheme="minorEastAsia" w:hAnsiTheme="minorEastAsia" w:hint="eastAsia"/>
          <w:sz w:val="24"/>
          <w:szCs w:val="24"/>
        </w:rPr>
        <w:t>：2016《硬质合金 显微组织的金相测定 第</w:t>
      </w:r>
      <w:r w:rsidR="00B45A32" w:rsidRPr="00922456">
        <w:rPr>
          <w:rFonts w:asciiTheme="minorEastAsia" w:hAnsiTheme="minorEastAsia"/>
          <w:sz w:val="24"/>
          <w:szCs w:val="24"/>
        </w:rPr>
        <w:t>4</w:t>
      </w:r>
      <w:r w:rsidRPr="00922456">
        <w:rPr>
          <w:rFonts w:asciiTheme="minorEastAsia" w:hAnsiTheme="minorEastAsia" w:hint="eastAsia"/>
          <w:sz w:val="24"/>
          <w:szCs w:val="24"/>
        </w:rPr>
        <w:t>部分：</w:t>
      </w:r>
      <w:r w:rsidR="00B45A32" w:rsidRPr="00922456">
        <w:rPr>
          <w:rFonts w:asciiTheme="minorEastAsia" w:hAnsiTheme="minorEastAsia" w:hint="eastAsia"/>
          <w:sz w:val="24"/>
          <w:szCs w:val="24"/>
        </w:rPr>
        <w:t>孔隙度、非化合碳缺陷和脱碳相的金相测定</w:t>
      </w:r>
      <w:r w:rsidRPr="00922456">
        <w:rPr>
          <w:rFonts w:asciiTheme="minorEastAsia" w:hAnsiTheme="minorEastAsia" w:hint="eastAsia"/>
          <w:sz w:val="24"/>
          <w:szCs w:val="24"/>
        </w:rPr>
        <w:t>》。为便于使用，做了下列编辑性修改：</w:t>
      </w:r>
    </w:p>
    <w:p w:rsidR="008976C5" w:rsidRPr="00922456" w:rsidRDefault="002A1E84">
      <w:pPr>
        <w:spacing w:line="360" w:lineRule="auto"/>
        <w:ind w:firstLineChars="200" w:firstLine="480"/>
        <w:rPr>
          <w:rFonts w:asciiTheme="minorEastAsia" w:hAnsiTheme="minorEastAsia"/>
          <w:sz w:val="24"/>
          <w:szCs w:val="24"/>
        </w:rPr>
      </w:pPr>
      <w:r w:rsidRPr="00922456">
        <w:rPr>
          <w:rFonts w:asciiTheme="minorEastAsia" w:hAnsiTheme="minorEastAsia" w:hint="eastAsia"/>
          <w:sz w:val="24"/>
          <w:szCs w:val="24"/>
        </w:rPr>
        <w:t>——用“本部分”代替“本国际标准”；</w:t>
      </w:r>
    </w:p>
    <w:p w:rsidR="008976C5" w:rsidRPr="00922456" w:rsidRDefault="002A1E84">
      <w:pPr>
        <w:spacing w:line="360" w:lineRule="auto"/>
        <w:ind w:firstLineChars="200" w:firstLine="480"/>
        <w:rPr>
          <w:rFonts w:asciiTheme="minorEastAsia" w:hAnsiTheme="minorEastAsia"/>
          <w:sz w:val="24"/>
          <w:szCs w:val="24"/>
        </w:rPr>
      </w:pPr>
      <w:r w:rsidRPr="00922456">
        <w:rPr>
          <w:rFonts w:asciiTheme="minorEastAsia" w:hAnsiTheme="minorEastAsia" w:hint="eastAsia"/>
          <w:sz w:val="24"/>
          <w:szCs w:val="24"/>
        </w:rPr>
        <w:t>——用小数点“.”代替作为小数点的逗号“，”；</w:t>
      </w:r>
    </w:p>
    <w:p w:rsidR="008976C5" w:rsidRPr="00922456" w:rsidRDefault="002A1E84">
      <w:pPr>
        <w:spacing w:line="360" w:lineRule="auto"/>
        <w:ind w:firstLineChars="200" w:firstLine="480"/>
        <w:rPr>
          <w:rFonts w:asciiTheme="minorEastAsia" w:hAnsiTheme="minorEastAsia"/>
          <w:sz w:val="24"/>
          <w:szCs w:val="24"/>
        </w:rPr>
      </w:pPr>
      <w:r w:rsidRPr="00922456">
        <w:rPr>
          <w:rFonts w:asciiTheme="minorEastAsia" w:hAnsiTheme="minorEastAsia" w:hint="eastAsia"/>
          <w:sz w:val="24"/>
          <w:szCs w:val="24"/>
        </w:rPr>
        <w:lastRenderedPageBreak/>
        <w:t>——删除国际标准的前言。</w:t>
      </w:r>
    </w:p>
    <w:p w:rsidR="008976C5" w:rsidRPr="00922456" w:rsidRDefault="002A1E84">
      <w:pPr>
        <w:pStyle w:val="a9"/>
        <w:numPr>
          <w:ilvl w:val="0"/>
          <w:numId w:val="5"/>
        </w:numPr>
        <w:spacing w:line="360" w:lineRule="auto"/>
        <w:ind w:firstLineChars="0"/>
        <w:rPr>
          <w:rFonts w:ascii="黑体" w:eastAsia="黑体" w:hAnsi="黑体"/>
          <w:sz w:val="24"/>
          <w:szCs w:val="24"/>
        </w:rPr>
      </w:pPr>
      <w:r w:rsidRPr="00922456">
        <w:rPr>
          <w:rFonts w:ascii="黑体" w:eastAsia="黑体" w:hAnsi="黑体" w:hint="eastAsia"/>
          <w:sz w:val="24"/>
          <w:szCs w:val="24"/>
        </w:rPr>
        <w:t>本标准与老国标</w:t>
      </w:r>
      <w:r w:rsidRPr="00922456">
        <w:rPr>
          <w:rFonts w:ascii="黑体" w:eastAsia="黑体" w:hAnsi="黑体"/>
          <w:sz w:val="24"/>
          <w:szCs w:val="24"/>
        </w:rPr>
        <w:t>GB/T 3488-1983</w:t>
      </w:r>
      <w:r w:rsidRPr="00922456">
        <w:rPr>
          <w:rFonts w:ascii="黑体" w:eastAsia="黑体" w:hAnsi="黑体" w:hint="eastAsia"/>
          <w:sz w:val="24"/>
          <w:szCs w:val="24"/>
        </w:rPr>
        <w:t>的主要差异：</w:t>
      </w:r>
    </w:p>
    <w:p w:rsidR="009B0CFE" w:rsidRPr="00922456" w:rsidRDefault="009B0CFE" w:rsidP="009B0CFE">
      <w:pPr>
        <w:spacing w:line="360" w:lineRule="auto"/>
        <w:ind w:firstLineChars="200" w:firstLine="480"/>
        <w:rPr>
          <w:rFonts w:asciiTheme="minorEastAsia" w:hAnsiTheme="minorEastAsia"/>
          <w:sz w:val="24"/>
          <w:szCs w:val="24"/>
        </w:rPr>
      </w:pPr>
      <w:r w:rsidRPr="00922456">
        <w:rPr>
          <w:rFonts w:asciiTheme="minorEastAsia" w:hAnsiTheme="minorEastAsia" w:hint="eastAsia"/>
          <w:sz w:val="24"/>
          <w:szCs w:val="24"/>
        </w:rPr>
        <w:t>本部分与GB/T 3488-1983相比，主要变化如下：</w:t>
      </w:r>
    </w:p>
    <w:p w:rsidR="009B0CFE" w:rsidRPr="00922456" w:rsidRDefault="009B0CFE" w:rsidP="009B0CFE">
      <w:pPr>
        <w:spacing w:line="360" w:lineRule="auto"/>
        <w:ind w:firstLineChars="200" w:firstLine="480"/>
        <w:rPr>
          <w:rFonts w:asciiTheme="minorEastAsia" w:hAnsiTheme="minorEastAsia"/>
          <w:sz w:val="24"/>
          <w:szCs w:val="24"/>
        </w:rPr>
      </w:pPr>
      <w:r w:rsidRPr="00922456">
        <w:rPr>
          <w:rFonts w:asciiTheme="minorEastAsia" w:hAnsiTheme="minorEastAsia"/>
          <w:sz w:val="24"/>
          <w:szCs w:val="24"/>
        </w:rPr>
        <w:t>——</w:t>
      </w:r>
      <w:r w:rsidRPr="00922456">
        <w:rPr>
          <w:rFonts w:asciiTheme="minorEastAsia" w:hAnsiTheme="minorEastAsia" w:hint="eastAsia"/>
          <w:sz w:val="24"/>
          <w:szCs w:val="24"/>
        </w:rPr>
        <w:t>增加样品制备方法的描述；</w:t>
      </w:r>
    </w:p>
    <w:p w:rsidR="009B0CFE" w:rsidRPr="00922456" w:rsidRDefault="009B0CFE" w:rsidP="009B0CFE">
      <w:pPr>
        <w:spacing w:line="360" w:lineRule="auto"/>
        <w:ind w:firstLineChars="200" w:firstLine="480"/>
        <w:rPr>
          <w:rFonts w:asciiTheme="minorEastAsia" w:hAnsiTheme="minorEastAsia"/>
          <w:sz w:val="24"/>
          <w:szCs w:val="24"/>
        </w:rPr>
      </w:pPr>
      <w:r w:rsidRPr="00922456">
        <w:rPr>
          <w:rFonts w:asciiTheme="minorEastAsia" w:hAnsiTheme="minorEastAsia"/>
          <w:sz w:val="24"/>
          <w:szCs w:val="24"/>
        </w:rPr>
        <w:t>——</w:t>
      </w:r>
      <w:r w:rsidRPr="00922456">
        <w:rPr>
          <w:rFonts w:asciiTheme="minorEastAsia" w:hAnsiTheme="minorEastAsia" w:hint="eastAsia"/>
          <w:sz w:val="24"/>
          <w:szCs w:val="24"/>
        </w:rPr>
        <w:t>增加渗碳相、孔隙度的判定内容；</w:t>
      </w:r>
    </w:p>
    <w:p w:rsidR="009B0CFE" w:rsidRPr="00922456" w:rsidRDefault="009B0CFE" w:rsidP="009B0CFE">
      <w:pPr>
        <w:spacing w:line="360" w:lineRule="auto"/>
        <w:ind w:firstLineChars="200" w:firstLine="480"/>
        <w:rPr>
          <w:rFonts w:asciiTheme="minorEastAsia" w:hAnsiTheme="minorEastAsia"/>
          <w:sz w:val="24"/>
          <w:szCs w:val="24"/>
        </w:rPr>
      </w:pPr>
      <w:r w:rsidRPr="00922456">
        <w:rPr>
          <w:rFonts w:asciiTheme="minorEastAsia" w:hAnsiTheme="minorEastAsia"/>
          <w:sz w:val="24"/>
          <w:szCs w:val="24"/>
        </w:rPr>
        <w:t>——</w:t>
      </w:r>
      <w:r w:rsidRPr="00922456">
        <w:rPr>
          <w:rFonts w:asciiTheme="minorEastAsia" w:hAnsiTheme="minorEastAsia" w:hint="eastAsia"/>
          <w:sz w:val="24"/>
          <w:szCs w:val="24"/>
        </w:rPr>
        <w:t>将原标准中与ISO 4499-4:2008有差异的部分修改为一致。</w:t>
      </w:r>
    </w:p>
    <w:p w:rsidR="008976C5" w:rsidRPr="00922456" w:rsidRDefault="002A1E84">
      <w:pPr>
        <w:pStyle w:val="a9"/>
        <w:numPr>
          <w:ilvl w:val="0"/>
          <w:numId w:val="5"/>
        </w:numPr>
        <w:spacing w:line="360" w:lineRule="auto"/>
        <w:ind w:firstLineChars="0"/>
        <w:rPr>
          <w:rFonts w:ascii="黑体" w:eastAsia="黑体" w:hAnsi="黑体"/>
          <w:sz w:val="24"/>
          <w:szCs w:val="24"/>
        </w:rPr>
      </w:pPr>
      <w:r w:rsidRPr="00922456">
        <w:rPr>
          <w:rFonts w:ascii="黑体" w:eastAsia="黑体" w:hAnsi="黑体" w:hint="eastAsia"/>
          <w:sz w:val="24"/>
          <w:szCs w:val="24"/>
        </w:rPr>
        <w:t>本标准业内企业验证过程：</w:t>
      </w:r>
    </w:p>
    <w:p w:rsidR="00FE3216" w:rsidRPr="00922456" w:rsidRDefault="002A1E84" w:rsidP="001913C8">
      <w:pPr>
        <w:spacing w:line="360" w:lineRule="auto"/>
        <w:ind w:firstLineChars="200" w:firstLine="480"/>
      </w:pPr>
      <w:r w:rsidRPr="00922456">
        <w:rPr>
          <w:rFonts w:asciiTheme="minorEastAsia" w:hAnsiTheme="minorEastAsia" w:hint="eastAsia"/>
          <w:sz w:val="24"/>
          <w:szCs w:val="24"/>
        </w:rPr>
        <w:t xml:space="preserve"> </w:t>
      </w:r>
      <w:r w:rsidR="0065194C" w:rsidRPr="00922456">
        <w:rPr>
          <w:rFonts w:asciiTheme="minorEastAsia" w:hAnsiTheme="minorEastAsia" w:hint="eastAsia"/>
          <w:sz w:val="24"/>
          <w:szCs w:val="24"/>
        </w:rPr>
        <w:t>编制组统计汇总了</w:t>
      </w:r>
      <w:r w:rsidR="0036764D" w:rsidRPr="00922456">
        <w:rPr>
          <w:rFonts w:asciiTheme="minorEastAsia" w:hAnsiTheme="minorEastAsia" w:hint="eastAsia"/>
          <w:sz w:val="24"/>
          <w:szCs w:val="24"/>
        </w:rPr>
        <w:t>5种</w:t>
      </w:r>
      <w:r w:rsidR="003C038B" w:rsidRPr="00922456">
        <w:rPr>
          <w:rFonts w:asciiTheme="minorEastAsia" w:hAnsiTheme="minorEastAsia" w:hint="eastAsia"/>
          <w:sz w:val="24"/>
          <w:szCs w:val="24"/>
        </w:rPr>
        <w:t>试样</w:t>
      </w:r>
      <w:r w:rsidR="0036764D" w:rsidRPr="00922456">
        <w:rPr>
          <w:rFonts w:asciiTheme="minorEastAsia" w:hAnsiTheme="minorEastAsia" w:hint="eastAsia"/>
          <w:sz w:val="24"/>
          <w:szCs w:val="24"/>
        </w:rPr>
        <w:t>，</w:t>
      </w:r>
      <w:r w:rsidR="0065194C" w:rsidRPr="00922456">
        <w:rPr>
          <w:rFonts w:asciiTheme="minorEastAsia" w:hAnsiTheme="minorEastAsia" w:hint="eastAsia"/>
          <w:sz w:val="24"/>
          <w:szCs w:val="24"/>
        </w:rPr>
        <w:t>国内</w:t>
      </w:r>
      <w:r w:rsidR="0036764D" w:rsidRPr="00922456">
        <w:rPr>
          <w:rFonts w:asciiTheme="minorEastAsia" w:hAnsiTheme="minorEastAsia"/>
          <w:sz w:val="24"/>
          <w:szCs w:val="24"/>
        </w:rPr>
        <w:t>10</w:t>
      </w:r>
      <w:r w:rsidR="0065194C" w:rsidRPr="00922456">
        <w:rPr>
          <w:rFonts w:asciiTheme="minorEastAsia" w:hAnsiTheme="minorEastAsia" w:hint="eastAsia"/>
          <w:sz w:val="24"/>
          <w:szCs w:val="24"/>
        </w:rPr>
        <w:t>家</w:t>
      </w:r>
      <w:r w:rsidR="009E19C4" w:rsidRPr="00922456">
        <w:rPr>
          <w:rFonts w:asciiTheme="minorEastAsia" w:hAnsiTheme="minorEastAsia" w:hint="eastAsia"/>
          <w:sz w:val="24"/>
          <w:szCs w:val="24"/>
        </w:rPr>
        <w:t>硬质合金生产、使用及检测单位</w:t>
      </w:r>
      <w:r w:rsidR="0065194C" w:rsidRPr="00922456">
        <w:rPr>
          <w:rFonts w:asciiTheme="minorEastAsia" w:hAnsiTheme="minorEastAsia" w:hint="eastAsia"/>
          <w:sz w:val="24"/>
          <w:szCs w:val="24"/>
        </w:rPr>
        <w:t>，按</w:t>
      </w:r>
      <w:r w:rsidR="0065194C" w:rsidRPr="00922456">
        <w:rPr>
          <w:rFonts w:asciiTheme="minorEastAsia" w:hAnsiTheme="minorEastAsia"/>
          <w:sz w:val="24"/>
          <w:szCs w:val="24"/>
        </w:rPr>
        <w:t>《</w:t>
      </w:r>
      <w:r w:rsidR="009E19C4" w:rsidRPr="00922456">
        <w:rPr>
          <w:rFonts w:asciiTheme="minorEastAsia" w:hAnsiTheme="minorEastAsia" w:hint="eastAsia"/>
          <w:sz w:val="24"/>
          <w:szCs w:val="24"/>
        </w:rPr>
        <w:t>硬质合金 显微组织的金相测定第</w:t>
      </w:r>
      <w:r w:rsidR="009E19C4" w:rsidRPr="00922456">
        <w:rPr>
          <w:rFonts w:asciiTheme="minorEastAsia" w:hAnsiTheme="minorEastAsia"/>
          <w:sz w:val="24"/>
          <w:szCs w:val="24"/>
        </w:rPr>
        <w:t>4</w:t>
      </w:r>
      <w:r w:rsidR="009E19C4" w:rsidRPr="00922456">
        <w:rPr>
          <w:rFonts w:asciiTheme="minorEastAsia" w:hAnsiTheme="minorEastAsia" w:hint="eastAsia"/>
          <w:sz w:val="24"/>
          <w:szCs w:val="24"/>
        </w:rPr>
        <w:t>部分：孔隙度、非化合碳缺陷和脱碳相的金相测定</w:t>
      </w:r>
      <w:r w:rsidR="0065194C" w:rsidRPr="00922456">
        <w:rPr>
          <w:rFonts w:asciiTheme="minorEastAsia" w:hAnsiTheme="minorEastAsia"/>
          <w:sz w:val="24"/>
          <w:szCs w:val="24"/>
        </w:rPr>
        <w:t>》</w:t>
      </w:r>
      <w:r w:rsidR="0065194C" w:rsidRPr="00922456">
        <w:rPr>
          <w:rFonts w:asciiTheme="minorEastAsia" w:hAnsiTheme="minorEastAsia" w:hint="eastAsia"/>
          <w:sz w:val="24"/>
          <w:szCs w:val="24"/>
        </w:rPr>
        <w:t>标准要求</w:t>
      </w:r>
      <w:r w:rsidR="00F52BDC" w:rsidRPr="00922456">
        <w:rPr>
          <w:rFonts w:asciiTheme="minorEastAsia" w:hAnsiTheme="minorEastAsia" w:hint="eastAsia"/>
          <w:sz w:val="24"/>
          <w:szCs w:val="24"/>
        </w:rPr>
        <w:t>对孔隙度、非化合碳缺陷和脱碳相的金相测定</w:t>
      </w:r>
      <w:r w:rsidR="0065194C" w:rsidRPr="00922456">
        <w:rPr>
          <w:rFonts w:asciiTheme="minorEastAsia" w:hAnsiTheme="minorEastAsia" w:hint="eastAsia"/>
          <w:sz w:val="24"/>
          <w:szCs w:val="24"/>
        </w:rPr>
        <w:t>的检测结果，大量的检测数据证明</w:t>
      </w:r>
      <w:r w:rsidR="00F52BDC" w:rsidRPr="00922456">
        <w:rPr>
          <w:rFonts w:asciiTheme="minorEastAsia" w:hAnsiTheme="minorEastAsia" w:hint="eastAsia"/>
          <w:sz w:val="24"/>
          <w:szCs w:val="24"/>
        </w:rPr>
        <w:t>孔隙度、非化合碳缺陷和脱碳相的金相测定</w:t>
      </w:r>
      <w:r w:rsidR="0065194C" w:rsidRPr="00922456">
        <w:rPr>
          <w:rFonts w:asciiTheme="minorEastAsia" w:hAnsiTheme="minorEastAsia" w:hint="eastAsia"/>
          <w:sz w:val="24"/>
          <w:szCs w:val="24"/>
        </w:rPr>
        <w:t>标准的广泛性和适用性，为本标准的制定奠定了坚实的基础。各单位检测</w:t>
      </w:r>
      <w:r w:rsidR="00F52BDC" w:rsidRPr="00922456">
        <w:rPr>
          <w:rFonts w:asciiTheme="minorEastAsia" w:hAnsiTheme="minorEastAsia" w:hint="eastAsia"/>
          <w:sz w:val="24"/>
          <w:szCs w:val="24"/>
        </w:rPr>
        <w:t>结果</w:t>
      </w:r>
      <w:r w:rsidR="0065194C" w:rsidRPr="00922456">
        <w:rPr>
          <w:rFonts w:asciiTheme="minorEastAsia" w:hAnsiTheme="minorEastAsia" w:hint="eastAsia"/>
          <w:sz w:val="24"/>
          <w:szCs w:val="24"/>
        </w:rPr>
        <w:t>见</w:t>
      </w:r>
      <w:r w:rsidR="00F52BDC" w:rsidRPr="00922456">
        <w:rPr>
          <w:rFonts w:asciiTheme="minorEastAsia" w:hAnsiTheme="minorEastAsia" w:hint="eastAsia"/>
          <w:sz w:val="24"/>
          <w:szCs w:val="24"/>
        </w:rPr>
        <w:t>下表</w:t>
      </w:r>
      <w:r w:rsidR="0065194C" w:rsidRPr="00922456">
        <w:rPr>
          <w:rFonts w:asciiTheme="minorEastAsia" w:hAnsiTheme="minorEastAsia" w:hint="eastAsia"/>
          <w:sz w:val="24"/>
          <w:szCs w:val="24"/>
        </w:rPr>
        <w:t>。</w:t>
      </w:r>
    </w:p>
    <w:p w:rsidR="00276226" w:rsidRPr="00922456" w:rsidRDefault="00276226" w:rsidP="00616772">
      <w:pPr>
        <w:pStyle w:val="a0"/>
        <w:sectPr w:rsidR="00276226" w:rsidRPr="00922456">
          <w:footerReference w:type="first" r:id="rId10"/>
          <w:pgSz w:w="11906" w:h="16838"/>
          <w:pgMar w:top="1440" w:right="1440" w:bottom="1440" w:left="1440" w:header="851" w:footer="992" w:gutter="284"/>
          <w:pgNumType w:start="1"/>
          <w:cols w:space="425"/>
          <w:titlePg/>
          <w:docGrid w:linePitch="312"/>
        </w:sectPr>
      </w:pPr>
    </w:p>
    <w:p w:rsidR="00B200C5" w:rsidRPr="00922456" w:rsidRDefault="00B200C5" w:rsidP="00B200C5">
      <w:pPr>
        <w:spacing w:line="450" w:lineRule="exact"/>
        <w:jc w:val="center"/>
        <w:rPr>
          <w:rFonts w:ascii="黑体" w:eastAsia="黑体" w:hAnsi="黑体"/>
          <w:kern w:val="0"/>
          <w:szCs w:val="21"/>
        </w:rPr>
      </w:pPr>
      <w:r w:rsidRPr="00922456">
        <w:rPr>
          <w:rFonts w:ascii="黑体" w:eastAsia="黑体" w:hAnsi="黑体" w:hint="eastAsia"/>
          <w:kern w:val="0"/>
          <w:szCs w:val="21"/>
        </w:rPr>
        <w:lastRenderedPageBreak/>
        <w:t xml:space="preserve">表1  </w:t>
      </w:r>
      <w:r w:rsidR="003C038B" w:rsidRPr="00922456">
        <w:rPr>
          <w:rFonts w:ascii="黑体" w:eastAsia="黑体" w:hAnsi="黑体" w:hint="eastAsia"/>
          <w:kern w:val="0"/>
          <w:szCs w:val="21"/>
        </w:rPr>
        <w:t>试样</w:t>
      </w:r>
      <w:r w:rsidRPr="00922456">
        <w:rPr>
          <w:rFonts w:ascii="黑体" w:eastAsia="黑体" w:hAnsi="黑体" w:hint="eastAsia"/>
          <w:szCs w:val="21"/>
        </w:rPr>
        <w:t>材料描述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2158"/>
        <w:gridCol w:w="4093"/>
      </w:tblGrid>
      <w:tr w:rsidR="00922456" w:rsidRPr="00922456" w:rsidTr="007B1FFF">
        <w:tc>
          <w:tcPr>
            <w:tcW w:w="1801" w:type="dxa"/>
            <w:shd w:val="clear" w:color="auto" w:fill="auto"/>
            <w:vAlign w:val="center"/>
          </w:tcPr>
          <w:p w:rsidR="00B200C5" w:rsidRPr="00922456" w:rsidRDefault="00B200C5" w:rsidP="00F65322">
            <w:pPr>
              <w:jc w:val="center"/>
              <w:rPr>
                <w:rFonts w:ascii="黑体" w:eastAsia="黑体" w:hAnsi="黑体"/>
                <w:szCs w:val="21"/>
              </w:rPr>
            </w:pPr>
            <w:r w:rsidRPr="00922456">
              <w:rPr>
                <w:rFonts w:ascii="黑体" w:eastAsia="黑体" w:hAnsi="黑体" w:hint="eastAsia"/>
                <w:szCs w:val="21"/>
              </w:rPr>
              <w:t>样品制备</w:t>
            </w:r>
          </w:p>
        </w:tc>
        <w:tc>
          <w:tcPr>
            <w:tcW w:w="6251" w:type="dxa"/>
            <w:gridSpan w:val="2"/>
            <w:shd w:val="clear" w:color="auto" w:fill="auto"/>
          </w:tcPr>
          <w:p w:rsidR="00B200C5" w:rsidRPr="00922456" w:rsidRDefault="00B200C5" w:rsidP="00F65322">
            <w:pPr>
              <w:jc w:val="left"/>
              <w:rPr>
                <w:rFonts w:ascii="宋体" w:hAnsi="宋体"/>
              </w:rPr>
            </w:pPr>
            <w:r w:rsidRPr="00922456">
              <w:rPr>
                <w:rFonts w:ascii="宋体" w:hAnsi="宋体" w:hint="eastAsia"/>
              </w:rPr>
              <w:t>样品首先采用平面磨床磨削，磨削厚度大于2mm，磨削后进行金刚石砂盘粗磨和细磨，最后采用1μ</w:t>
            </w:r>
            <w:r w:rsidRPr="00922456">
              <w:rPr>
                <w:rFonts w:ascii="宋体" w:hAnsi="宋体"/>
              </w:rPr>
              <w:t>m</w:t>
            </w:r>
            <w:r w:rsidRPr="00922456">
              <w:rPr>
                <w:rFonts w:ascii="宋体" w:hAnsi="宋体" w:hint="eastAsia"/>
              </w:rPr>
              <w:t>金刚石研磨膏进行抛光。抛光面要求光亮干净、无磨削划痕。</w:t>
            </w:r>
          </w:p>
        </w:tc>
      </w:tr>
      <w:tr w:rsidR="00922456" w:rsidRPr="00922456" w:rsidTr="007B1FFF">
        <w:tc>
          <w:tcPr>
            <w:tcW w:w="1801" w:type="dxa"/>
            <w:shd w:val="clear" w:color="auto" w:fill="auto"/>
            <w:vAlign w:val="center"/>
          </w:tcPr>
          <w:p w:rsidR="00B200C5" w:rsidRPr="00922456" w:rsidRDefault="00B200C5" w:rsidP="00F65322">
            <w:pPr>
              <w:jc w:val="center"/>
              <w:rPr>
                <w:rFonts w:ascii="黑体" w:eastAsia="黑体" w:hAnsi="黑体"/>
                <w:szCs w:val="21"/>
              </w:rPr>
            </w:pPr>
            <w:r w:rsidRPr="00922456">
              <w:rPr>
                <w:rFonts w:ascii="黑体" w:eastAsia="黑体" w:hAnsi="黑体" w:hint="eastAsia"/>
                <w:szCs w:val="21"/>
              </w:rPr>
              <w:t>腐蚀方法和时间</w:t>
            </w:r>
          </w:p>
        </w:tc>
        <w:tc>
          <w:tcPr>
            <w:tcW w:w="6251" w:type="dxa"/>
            <w:gridSpan w:val="2"/>
            <w:shd w:val="clear" w:color="auto" w:fill="auto"/>
          </w:tcPr>
          <w:p w:rsidR="00B200C5" w:rsidRPr="00922456" w:rsidRDefault="00B200C5" w:rsidP="00F65322">
            <w:pPr>
              <w:jc w:val="left"/>
              <w:rPr>
                <w:szCs w:val="21"/>
              </w:rPr>
            </w:pPr>
            <w:r w:rsidRPr="00922456">
              <w:rPr>
                <w:rFonts w:ascii="宋体" w:hAnsi="宋体"/>
              </w:rPr>
              <w:t>进行孔隙度观察时样品无需腐蚀</w:t>
            </w:r>
            <w:r w:rsidRPr="00922456">
              <w:rPr>
                <w:rFonts w:ascii="宋体" w:hAnsi="宋体" w:hint="eastAsia"/>
              </w:rPr>
              <w:t>，</w:t>
            </w:r>
            <w:r w:rsidRPr="00922456">
              <w:rPr>
                <w:rFonts w:ascii="宋体" w:hAnsi="宋体"/>
              </w:rPr>
              <w:t>抛光后直接在</w:t>
            </w:r>
            <w:r w:rsidRPr="00922456">
              <w:rPr>
                <w:rFonts w:ascii="宋体" w:hAnsi="宋体" w:hint="eastAsia"/>
              </w:rPr>
              <w:t>1</w:t>
            </w:r>
            <w:r w:rsidRPr="00922456">
              <w:rPr>
                <w:rFonts w:ascii="宋体" w:hAnsi="宋体"/>
              </w:rPr>
              <w:t>00和</w:t>
            </w:r>
            <w:r w:rsidRPr="00922456">
              <w:rPr>
                <w:rFonts w:ascii="宋体" w:hAnsi="宋体" w:hint="eastAsia"/>
              </w:rPr>
              <w:t>2</w:t>
            </w:r>
            <w:r w:rsidRPr="00922456">
              <w:rPr>
                <w:rFonts w:ascii="宋体" w:hAnsi="宋体"/>
              </w:rPr>
              <w:t>00倍下观察</w:t>
            </w:r>
            <w:r w:rsidRPr="00922456">
              <w:rPr>
                <w:rFonts w:ascii="宋体" w:hAnsi="宋体" w:hint="eastAsia"/>
              </w:rPr>
              <w:t>。</w:t>
            </w:r>
            <w:r w:rsidRPr="00922456">
              <w:rPr>
                <w:rFonts w:asciiTheme="minorEastAsia" w:hAnsiTheme="minorEastAsia" w:hint="eastAsia"/>
              </w:rPr>
              <w:t>观察脱碳相时，需要采用</w:t>
            </w:r>
            <w:r w:rsidRPr="00922456">
              <w:rPr>
                <w:rFonts w:asciiTheme="minorEastAsia" w:hAnsiTheme="minorEastAsia"/>
              </w:rPr>
              <w:t>Murakami</w:t>
            </w:r>
            <w:r w:rsidRPr="00922456">
              <w:rPr>
                <w:rFonts w:asciiTheme="minorEastAsia" w:hAnsiTheme="minorEastAsia" w:hint="eastAsia"/>
              </w:rPr>
              <w:t>试剂轻腐蚀观察（腐蚀时间约1</w:t>
            </w:r>
            <w:r w:rsidRPr="00922456">
              <w:rPr>
                <w:rFonts w:asciiTheme="minorEastAsia" w:hAnsiTheme="minorEastAsia"/>
              </w:rPr>
              <w:t>0秒</w:t>
            </w:r>
            <w:r w:rsidRPr="00922456">
              <w:rPr>
                <w:rFonts w:asciiTheme="minorEastAsia" w:hAnsiTheme="minorEastAsia" w:hint="eastAsia"/>
              </w:rPr>
              <w:t>），</w:t>
            </w:r>
            <w:r w:rsidRPr="00922456">
              <w:rPr>
                <w:rFonts w:asciiTheme="minorEastAsia" w:hAnsiTheme="minorEastAsia"/>
              </w:rPr>
              <w:t>Murakami</w:t>
            </w:r>
            <w:r w:rsidRPr="00922456">
              <w:rPr>
                <w:rFonts w:asciiTheme="minorEastAsia" w:hAnsiTheme="minorEastAsia" w:hint="eastAsia"/>
              </w:rPr>
              <w:t>试剂为2</w:t>
            </w:r>
            <w:r w:rsidRPr="00922456">
              <w:rPr>
                <w:rFonts w:asciiTheme="minorEastAsia" w:hAnsiTheme="minorEastAsia"/>
              </w:rPr>
              <w:t>0</w:t>
            </w:r>
            <w:r w:rsidRPr="00922456">
              <w:rPr>
                <w:rFonts w:asciiTheme="minorEastAsia" w:hAnsiTheme="minorEastAsia" w:hint="eastAsia"/>
              </w:rPr>
              <w:t>%</w:t>
            </w:r>
            <w:r w:rsidRPr="00922456">
              <w:rPr>
                <w:rFonts w:asciiTheme="minorEastAsia" w:hAnsiTheme="minorEastAsia"/>
              </w:rPr>
              <w:t>氢氧化钾（K0H）和</w:t>
            </w:r>
            <w:r w:rsidRPr="00922456">
              <w:rPr>
                <w:rFonts w:asciiTheme="minorEastAsia" w:hAnsiTheme="minorEastAsia" w:hint="eastAsia"/>
              </w:rPr>
              <w:t>2</w:t>
            </w:r>
            <w:r w:rsidRPr="00922456">
              <w:rPr>
                <w:rFonts w:asciiTheme="minorEastAsia" w:hAnsiTheme="minorEastAsia"/>
              </w:rPr>
              <w:t>0</w:t>
            </w:r>
            <w:r w:rsidRPr="00922456">
              <w:rPr>
                <w:rFonts w:asciiTheme="minorEastAsia" w:hAnsiTheme="minorEastAsia" w:hint="eastAsia"/>
              </w:rPr>
              <w:t>%</w:t>
            </w:r>
            <w:r w:rsidRPr="00922456">
              <w:rPr>
                <w:rFonts w:asciiTheme="minorEastAsia" w:hAnsiTheme="minorEastAsia"/>
              </w:rPr>
              <w:t>铁氰化钾（K</w:t>
            </w:r>
            <w:r w:rsidRPr="00922456">
              <w:rPr>
                <w:rFonts w:asciiTheme="minorEastAsia" w:hAnsiTheme="minorEastAsia"/>
                <w:vertAlign w:val="subscript"/>
              </w:rPr>
              <w:t>3</w:t>
            </w:r>
            <w:r w:rsidRPr="00922456">
              <w:rPr>
                <w:rFonts w:asciiTheme="minorEastAsia" w:hAnsiTheme="minorEastAsia"/>
              </w:rPr>
              <w:t>Fe(CN)</w:t>
            </w:r>
            <w:r w:rsidRPr="00922456">
              <w:rPr>
                <w:rFonts w:asciiTheme="minorEastAsia" w:hAnsiTheme="minorEastAsia"/>
                <w:vertAlign w:val="subscript"/>
              </w:rPr>
              <w:t>6</w:t>
            </w:r>
            <w:r w:rsidRPr="00922456">
              <w:rPr>
                <w:rFonts w:asciiTheme="minorEastAsia" w:hAnsiTheme="minorEastAsia"/>
              </w:rPr>
              <w:t>）混合溶液</w:t>
            </w:r>
            <w:r w:rsidRPr="00922456">
              <w:rPr>
                <w:rFonts w:asciiTheme="minorEastAsia" w:hAnsiTheme="minorEastAsia" w:hint="eastAsia"/>
              </w:rPr>
              <w:t>。</w:t>
            </w:r>
          </w:p>
        </w:tc>
      </w:tr>
      <w:tr w:rsidR="00922456" w:rsidRPr="00922456" w:rsidTr="007B1FFF">
        <w:tc>
          <w:tcPr>
            <w:tcW w:w="1801" w:type="dxa"/>
            <w:shd w:val="clear" w:color="auto" w:fill="auto"/>
          </w:tcPr>
          <w:p w:rsidR="00B200C5" w:rsidRPr="00922456" w:rsidRDefault="00B200C5" w:rsidP="00F65322">
            <w:pPr>
              <w:jc w:val="center"/>
              <w:rPr>
                <w:rFonts w:ascii="黑体" w:eastAsia="黑体" w:hAnsi="黑体"/>
                <w:szCs w:val="21"/>
              </w:rPr>
            </w:pPr>
            <w:r w:rsidRPr="00922456">
              <w:rPr>
                <w:rFonts w:ascii="黑体" w:eastAsia="黑体" w:hAnsi="黑体" w:hint="eastAsia"/>
                <w:szCs w:val="21"/>
              </w:rPr>
              <w:t>图像描述</w:t>
            </w:r>
          </w:p>
        </w:tc>
        <w:tc>
          <w:tcPr>
            <w:tcW w:w="2158" w:type="dxa"/>
            <w:shd w:val="clear" w:color="auto" w:fill="auto"/>
          </w:tcPr>
          <w:p w:rsidR="00B200C5" w:rsidRPr="00922456" w:rsidRDefault="00B200C5" w:rsidP="00F65322">
            <w:pPr>
              <w:jc w:val="center"/>
              <w:rPr>
                <w:szCs w:val="21"/>
              </w:rPr>
            </w:pPr>
            <w:r w:rsidRPr="00922456">
              <w:rPr>
                <w:rFonts w:ascii="宋体" w:hAnsi="宋体" w:hint="eastAsia"/>
              </w:rPr>
              <w:t>金相照片</w:t>
            </w:r>
            <w:r w:rsidRPr="00922456">
              <w:rPr>
                <w:rFonts w:ascii="宋体" w:hAnsi="宋体"/>
              </w:rPr>
              <w:t>.jpg</w:t>
            </w:r>
          </w:p>
        </w:tc>
        <w:tc>
          <w:tcPr>
            <w:tcW w:w="4093" w:type="dxa"/>
            <w:vMerge w:val="restart"/>
            <w:shd w:val="clear" w:color="auto" w:fill="auto"/>
          </w:tcPr>
          <w:p w:rsidR="00B200C5" w:rsidRPr="00922456" w:rsidRDefault="00B200C5" w:rsidP="00F65322">
            <w:pPr>
              <w:jc w:val="center"/>
              <w:rPr>
                <w:rFonts w:ascii="黑体" w:eastAsia="黑体" w:hAnsi="黑体"/>
                <w:szCs w:val="21"/>
              </w:rPr>
            </w:pPr>
            <w:r w:rsidRPr="00922456">
              <w:rPr>
                <w:rFonts w:ascii="黑体" w:eastAsia="黑体" w:hAnsi="黑体" w:hint="eastAsia"/>
                <w:szCs w:val="21"/>
              </w:rPr>
              <w:t>图像使用数量</w:t>
            </w:r>
          </w:p>
          <w:p w:rsidR="00B200C5" w:rsidRPr="00922456" w:rsidRDefault="00B200C5" w:rsidP="00F65322">
            <w:pPr>
              <w:jc w:val="center"/>
              <w:rPr>
                <w:rFonts w:ascii="宋体" w:hAnsi="宋体"/>
                <w:szCs w:val="21"/>
              </w:rPr>
            </w:pPr>
            <w:r w:rsidRPr="00922456">
              <w:rPr>
                <w:rFonts w:ascii="宋体" w:hAnsi="宋体"/>
                <w:szCs w:val="21"/>
              </w:rPr>
              <w:t>10</w:t>
            </w:r>
          </w:p>
        </w:tc>
      </w:tr>
      <w:tr w:rsidR="00922456" w:rsidRPr="00922456" w:rsidTr="007B1FFF">
        <w:tc>
          <w:tcPr>
            <w:tcW w:w="1801" w:type="dxa"/>
            <w:shd w:val="clear" w:color="auto" w:fill="auto"/>
          </w:tcPr>
          <w:p w:rsidR="00B200C5" w:rsidRPr="00922456" w:rsidRDefault="00B200C5" w:rsidP="00F65322">
            <w:pPr>
              <w:jc w:val="center"/>
              <w:rPr>
                <w:rFonts w:ascii="黑体" w:eastAsia="黑体" w:hAnsi="黑体"/>
                <w:szCs w:val="21"/>
              </w:rPr>
            </w:pPr>
            <w:r w:rsidRPr="00922456">
              <w:rPr>
                <w:rFonts w:ascii="黑体" w:eastAsia="黑体" w:hAnsi="黑体" w:hint="eastAsia"/>
                <w:szCs w:val="21"/>
              </w:rPr>
              <w:t>存档</w:t>
            </w:r>
          </w:p>
        </w:tc>
        <w:tc>
          <w:tcPr>
            <w:tcW w:w="2158"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是</w:t>
            </w:r>
          </w:p>
        </w:tc>
        <w:tc>
          <w:tcPr>
            <w:tcW w:w="4093" w:type="dxa"/>
            <w:vMerge/>
            <w:shd w:val="clear" w:color="auto" w:fill="auto"/>
          </w:tcPr>
          <w:p w:rsidR="00B200C5" w:rsidRPr="00922456" w:rsidRDefault="00B200C5" w:rsidP="00F65322">
            <w:pPr>
              <w:jc w:val="center"/>
              <w:rPr>
                <w:szCs w:val="21"/>
              </w:rPr>
            </w:pPr>
          </w:p>
        </w:tc>
      </w:tr>
    </w:tbl>
    <w:p w:rsidR="00B200C5" w:rsidRPr="00922456" w:rsidRDefault="00D74E59" w:rsidP="00B200C5">
      <w:pPr>
        <w:spacing w:line="450" w:lineRule="exact"/>
        <w:jc w:val="center"/>
        <w:rPr>
          <w:rFonts w:asciiTheme="minorEastAsia" w:hAnsiTheme="minorEastAsia"/>
          <w:kern w:val="0"/>
          <w:szCs w:val="21"/>
        </w:rPr>
      </w:pPr>
      <w:r w:rsidRPr="00922456">
        <w:rPr>
          <w:rFonts w:ascii="黑体" w:eastAsia="黑体" w:hAnsi="黑体"/>
          <w:noProof/>
          <w:szCs w:val="21"/>
        </w:rPr>
        <mc:AlternateContent>
          <mc:Choice Requires="wps">
            <w:drawing>
              <wp:anchor distT="45720" distB="45720" distL="114300" distR="114300" simplePos="0" relativeHeight="251658752" behindDoc="0" locked="0" layoutInCell="1" allowOverlap="1" wp14:anchorId="4A9FEDE2" wp14:editId="7475CDB7">
                <wp:simplePos x="0" y="0"/>
                <wp:positionH relativeFrom="column">
                  <wp:posOffset>1525270</wp:posOffset>
                </wp:positionH>
                <wp:positionV relativeFrom="paragraph">
                  <wp:posOffset>6106795</wp:posOffset>
                </wp:positionV>
                <wp:extent cx="2360930" cy="1404620"/>
                <wp:effectExtent l="0" t="0" r="3175"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93B72" w:rsidRPr="00D74E59" w:rsidRDefault="00B93B72" w:rsidP="00D74E59">
                            <w:pPr>
                              <w:spacing w:line="450" w:lineRule="exact"/>
                              <w:jc w:val="center"/>
                              <w:rPr>
                                <w:rFonts w:ascii="黑体" w:eastAsia="黑体" w:hAnsi="黑体"/>
                                <w:szCs w:val="21"/>
                              </w:rPr>
                            </w:pPr>
                            <w:r>
                              <w:rPr>
                                <w:rFonts w:ascii="黑体" w:eastAsia="黑体" w:hAnsi="黑体"/>
                                <w:szCs w:val="21"/>
                              </w:rPr>
                              <w:t>图1 试样金相照片</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A9FEDE2" id="_x0000_t202" coordsize="21600,21600" o:spt="202" path="m,l,21600r21600,l21600,xe">
                <v:stroke joinstyle="miter"/>
                <v:path gradientshapeok="t" o:connecttype="rect"/>
              </v:shapetype>
              <v:shape id="文本框 2" o:spid="_x0000_s1026" type="#_x0000_t202" style="position:absolute;left:0;text-align:left;margin-left:120.1pt;margin-top:480.85pt;width:185.9pt;height:110.6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" stroked="f">
                <v:textbox style="mso-fit-shape-to-text:t">
                  <w:txbxContent>
                    <w:p w:rsidR="00B93B72" w:rsidRPr="00D74E59" w:rsidRDefault="00B93B72" w:rsidP="00D74E59">
                      <w:pPr>
                        <w:spacing w:line="450" w:lineRule="exact"/>
                        <w:jc w:val="center"/>
                        <w:rPr>
                          <w:rFonts w:ascii="黑体" w:eastAsia="黑体" w:hAnsi="黑体"/>
                          <w:szCs w:val="21"/>
                        </w:rPr>
                      </w:pPr>
                      <w:r>
                        <w:rPr>
                          <w:rFonts w:ascii="黑体" w:eastAsia="黑体" w:hAnsi="黑体"/>
                          <w:szCs w:val="21"/>
                        </w:rPr>
                        <w:t>图1 试样金相照片</w:t>
                      </w:r>
                    </w:p>
                  </w:txbxContent>
                </v:textbox>
                <w10:wrap type="square"/>
              </v:shape>
            </w:pict>
          </mc:Fallback>
        </mc:AlternateContent>
      </w:r>
    </w:p>
    <w:tbl>
      <w:tblPr>
        <w:tblStyle w:val="ad"/>
        <w:tblW w:w="110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526"/>
      </w:tblGrid>
      <w:tr w:rsidR="00922456" w:rsidRPr="00922456" w:rsidTr="00F65322">
        <w:trPr>
          <w:jc w:val="center"/>
        </w:trPr>
        <w:tc>
          <w:tcPr>
            <w:tcW w:w="5526" w:type="dxa"/>
          </w:tcPr>
          <w:p w:rsidR="00B200C5" w:rsidRPr="00922456" w:rsidRDefault="00B200C5" w:rsidP="00F65322">
            <w:pPr>
              <w:adjustRightInd w:val="0"/>
              <w:spacing w:line="360" w:lineRule="auto"/>
              <w:jc w:val="center"/>
              <w:rPr>
                <w:rFonts w:asciiTheme="minorEastAsia" w:hAnsiTheme="minorEastAsia"/>
                <w:kern w:val="0"/>
                <w:szCs w:val="21"/>
              </w:rPr>
            </w:pPr>
            <w:r w:rsidRPr="00922456">
              <w:rPr>
                <w:b/>
                <w:noProof/>
              </w:rPr>
              <w:drawing>
                <wp:inline distT="0" distB="0" distL="0" distR="0" wp14:anchorId="6661E4C8" wp14:editId="5492BDDF">
                  <wp:extent cx="2980680" cy="2232837"/>
                  <wp:effectExtent l="0" t="0" r="0" b="0"/>
                  <wp:docPr id="45" name="图片 45" descr="E:\ShareCache (2)\合金材质缺陷图片\2014年金相缺陷照片\孔隙，孔洞，裂纹\孔隙，孔洞，裂纹-201401-201410\2014-04\QBA26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ShareCache (2)\合金材质缺陷图片\2014年金相缺陷照片\孔隙，孔洞，裂纹\孔隙，孔洞，裂纹-201401-201410\2014-04\QBA262249.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86853" cy="2237461"/>
                          </a:xfrm>
                          <a:prstGeom prst="rect">
                            <a:avLst/>
                          </a:prstGeom>
                          <a:noFill/>
                          <a:ln>
                            <a:noFill/>
                          </a:ln>
                        </pic:spPr>
                      </pic:pic>
                    </a:graphicData>
                  </a:graphic>
                </wp:inline>
              </w:drawing>
            </w:r>
          </w:p>
        </w:tc>
        <w:tc>
          <w:tcPr>
            <w:tcW w:w="5526" w:type="dxa"/>
          </w:tcPr>
          <w:p w:rsidR="00B200C5" w:rsidRPr="00922456" w:rsidRDefault="00B200C5" w:rsidP="00F65322">
            <w:pPr>
              <w:adjustRightInd w:val="0"/>
              <w:spacing w:line="360" w:lineRule="auto"/>
              <w:jc w:val="center"/>
              <w:rPr>
                <w:b/>
                <w:noProof/>
              </w:rPr>
            </w:pPr>
            <w:r w:rsidRPr="00922456">
              <w:rPr>
                <w:b/>
                <w:noProof/>
              </w:rPr>
              <w:drawing>
                <wp:inline distT="0" distB="0" distL="0" distR="0" wp14:anchorId="1C8AFF76" wp14:editId="1B77177A">
                  <wp:extent cx="3037259" cy="2275190"/>
                  <wp:effectExtent l="0" t="0" r="0" b="0"/>
                  <wp:docPr id="32" name="图片 32" descr="E:\ShareCache (2)\质管一部\04-集美检测科\焦长礼\小焦要的图片\QBA3856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ShareCache (2)\质管一部\04-集美检测科\焦长礼\小焦要的图片\QBA3856220.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51902" cy="2286159"/>
                          </a:xfrm>
                          <a:prstGeom prst="rect">
                            <a:avLst/>
                          </a:prstGeom>
                          <a:noFill/>
                          <a:ln>
                            <a:noFill/>
                          </a:ln>
                        </pic:spPr>
                      </pic:pic>
                    </a:graphicData>
                  </a:graphic>
                </wp:inline>
              </w:drawing>
            </w:r>
          </w:p>
        </w:tc>
      </w:tr>
      <w:tr w:rsidR="00922456" w:rsidRPr="00922456" w:rsidTr="00F65322">
        <w:trPr>
          <w:jc w:val="center"/>
        </w:trPr>
        <w:tc>
          <w:tcPr>
            <w:tcW w:w="5526" w:type="dxa"/>
          </w:tcPr>
          <w:p w:rsidR="00B200C5" w:rsidRPr="00922456" w:rsidRDefault="003C038B" w:rsidP="00F65322">
            <w:pPr>
              <w:adjustRightInd w:val="0"/>
              <w:spacing w:line="360" w:lineRule="auto"/>
              <w:jc w:val="center"/>
              <w:rPr>
                <w:rFonts w:ascii="黑体" w:eastAsia="黑体" w:hAnsi="黑体"/>
                <w:kern w:val="0"/>
                <w:szCs w:val="21"/>
              </w:rPr>
            </w:pPr>
            <w:r w:rsidRPr="00922456">
              <w:rPr>
                <w:rFonts w:ascii="黑体" w:eastAsia="黑体" w:hAnsi="黑体" w:hint="eastAsia"/>
                <w:kern w:val="0"/>
                <w:szCs w:val="21"/>
              </w:rPr>
              <w:t>试样</w:t>
            </w:r>
            <w:r w:rsidR="00B200C5" w:rsidRPr="00922456">
              <w:rPr>
                <w:rFonts w:ascii="黑体" w:eastAsia="黑体" w:hAnsi="黑体" w:hint="eastAsia"/>
                <w:kern w:val="0"/>
                <w:szCs w:val="21"/>
              </w:rPr>
              <w:t>1 X100倍</w:t>
            </w:r>
          </w:p>
        </w:tc>
        <w:tc>
          <w:tcPr>
            <w:tcW w:w="5526" w:type="dxa"/>
          </w:tcPr>
          <w:p w:rsidR="00B200C5" w:rsidRPr="00922456" w:rsidRDefault="003C038B" w:rsidP="00F65322">
            <w:pPr>
              <w:adjustRightInd w:val="0"/>
              <w:spacing w:line="360" w:lineRule="auto"/>
              <w:jc w:val="center"/>
              <w:rPr>
                <w:rFonts w:ascii="黑体" w:eastAsia="黑体" w:hAnsi="黑体"/>
                <w:kern w:val="0"/>
                <w:szCs w:val="21"/>
              </w:rPr>
            </w:pPr>
            <w:r w:rsidRPr="00922456">
              <w:rPr>
                <w:rFonts w:ascii="黑体" w:eastAsia="黑体" w:hAnsi="黑体" w:hint="eastAsia"/>
                <w:kern w:val="0"/>
                <w:szCs w:val="21"/>
              </w:rPr>
              <w:t>试样</w:t>
            </w:r>
            <w:r w:rsidR="00B200C5" w:rsidRPr="00922456">
              <w:rPr>
                <w:rFonts w:ascii="黑体" w:eastAsia="黑体" w:hAnsi="黑体" w:hint="eastAsia"/>
                <w:kern w:val="0"/>
                <w:szCs w:val="21"/>
              </w:rPr>
              <w:t>1 X200倍</w:t>
            </w:r>
          </w:p>
        </w:tc>
      </w:tr>
      <w:tr w:rsidR="00922456" w:rsidRPr="00922456" w:rsidTr="00F65322">
        <w:trPr>
          <w:jc w:val="center"/>
        </w:trPr>
        <w:tc>
          <w:tcPr>
            <w:tcW w:w="5526" w:type="dxa"/>
          </w:tcPr>
          <w:p w:rsidR="00B200C5" w:rsidRPr="00922456" w:rsidRDefault="00B200C5" w:rsidP="00F65322">
            <w:pPr>
              <w:adjustRightInd w:val="0"/>
              <w:spacing w:line="360" w:lineRule="auto"/>
              <w:jc w:val="center"/>
              <w:rPr>
                <w:rFonts w:asciiTheme="minorEastAsia" w:hAnsiTheme="minorEastAsia"/>
                <w:kern w:val="0"/>
                <w:szCs w:val="21"/>
              </w:rPr>
            </w:pPr>
            <w:r w:rsidRPr="00922456">
              <w:rPr>
                <w:b/>
                <w:noProof/>
              </w:rPr>
              <w:drawing>
                <wp:inline distT="0" distB="0" distL="0" distR="0" wp14:anchorId="42CC7358" wp14:editId="3871D082">
                  <wp:extent cx="2938293" cy="2201055"/>
                  <wp:effectExtent l="0" t="0" r="0" b="8890"/>
                  <wp:docPr id="25" name="图片 25" descr="C:\Users\Ge02547\Desktop\缺陷照片\孔隙\QB87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e02547\Desktop\缺陷照片\孔隙\QB870504.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46753" cy="2207392"/>
                          </a:xfrm>
                          <a:prstGeom prst="rect">
                            <a:avLst/>
                          </a:prstGeom>
                          <a:noFill/>
                          <a:ln>
                            <a:noFill/>
                          </a:ln>
                        </pic:spPr>
                      </pic:pic>
                    </a:graphicData>
                  </a:graphic>
                </wp:inline>
              </w:drawing>
            </w:r>
          </w:p>
        </w:tc>
        <w:tc>
          <w:tcPr>
            <w:tcW w:w="5526" w:type="dxa"/>
          </w:tcPr>
          <w:p w:rsidR="00B200C5" w:rsidRPr="00922456" w:rsidRDefault="00B200C5" w:rsidP="00F65322">
            <w:pPr>
              <w:adjustRightInd w:val="0"/>
              <w:spacing w:line="360" w:lineRule="auto"/>
              <w:jc w:val="center"/>
              <w:rPr>
                <w:b/>
                <w:noProof/>
              </w:rPr>
            </w:pPr>
            <w:r w:rsidRPr="00922456">
              <w:rPr>
                <w:b/>
                <w:noProof/>
              </w:rPr>
              <w:drawing>
                <wp:inline distT="0" distB="0" distL="0" distR="0" wp14:anchorId="0158E764" wp14:editId="4AB1AAD7">
                  <wp:extent cx="2998381" cy="2246067"/>
                  <wp:effectExtent l="0" t="0" r="0" b="1905"/>
                  <wp:docPr id="47" name="图片 47" descr="E:\ShareCache (2)\合金材质缺陷图片\2017年金相缺陷照片\孔隙，孔洞，裂纹\1月\QBA1355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ShareCache (2)\合金材质缺陷图片\2017年金相缺陷照片\孔隙，孔洞，裂纹\1月\QBA1355578-1..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06743" cy="2252331"/>
                          </a:xfrm>
                          <a:prstGeom prst="rect">
                            <a:avLst/>
                          </a:prstGeom>
                          <a:noFill/>
                          <a:ln>
                            <a:noFill/>
                          </a:ln>
                        </pic:spPr>
                      </pic:pic>
                    </a:graphicData>
                  </a:graphic>
                </wp:inline>
              </w:drawing>
            </w:r>
          </w:p>
        </w:tc>
      </w:tr>
      <w:tr w:rsidR="00922456" w:rsidRPr="00922456" w:rsidTr="00F65322">
        <w:trPr>
          <w:jc w:val="center"/>
        </w:trPr>
        <w:tc>
          <w:tcPr>
            <w:tcW w:w="5526" w:type="dxa"/>
          </w:tcPr>
          <w:p w:rsidR="00B200C5" w:rsidRPr="00922456" w:rsidRDefault="003C038B" w:rsidP="00F65322">
            <w:pPr>
              <w:adjustRightInd w:val="0"/>
              <w:spacing w:line="360" w:lineRule="auto"/>
              <w:jc w:val="center"/>
              <w:rPr>
                <w:rFonts w:ascii="黑体" w:eastAsia="黑体" w:hAnsi="黑体"/>
                <w:kern w:val="0"/>
                <w:szCs w:val="21"/>
              </w:rPr>
            </w:pPr>
            <w:r w:rsidRPr="00922456">
              <w:rPr>
                <w:rFonts w:ascii="黑体" w:eastAsia="黑体" w:hAnsi="黑体" w:hint="eastAsia"/>
                <w:kern w:val="0"/>
                <w:szCs w:val="21"/>
              </w:rPr>
              <w:t>试样</w:t>
            </w:r>
            <w:r w:rsidR="00B200C5" w:rsidRPr="00922456">
              <w:rPr>
                <w:rFonts w:ascii="黑体" w:eastAsia="黑体" w:hAnsi="黑体" w:hint="eastAsia"/>
                <w:kern w:val="0"/>
                <w:szCs w:val="21"/>
              </w:rPr>
              <w:t>2 X100</w:t>
            </w:r>
          </w:p>
        </w:tc>
        <w:tc>
          <w:tcPr>
            <w:tcW w:w="5526" w:type="dxa"/>
          </w:tcPr>
          <w:p w:rsidR="00B200C5" w:rsidRPr="00922456" w:rsidRDefault="003C038B" w:rsidP="00F65322">
            <w:pPr>
              <w:adjustRightInd w:val="0"/>
              <w:spacing w:line="360" w:lineRule="auto"/>
              <w:jc w:val="center"/>
              <w:rPr>
                <w:rFonts w:ascii="黑体" w:eastAsia="黑体" w:hAnsi="黑体"/>
                <w:kern w:val="0"/>
                <w:szCs w:val="21"/>
              </w:rPr>
            </w:pPr>
            <w:r w:rsidRPr="00922456">
              <w:rPr>
                <w:rFonts w:ascii="黑体" w:eastAsia="黑体" w:hAnsi="黑体" w:hint="eastAsia"/>
                <w:kern w:val="0"/>
                <w:szCs w:val="21"/>
              </w:rPr>
              <w:t>试样</w:t>
            </w:r>
            <w:r w:rsidR="00B200C5" w:rsidRPr="00922456">
              <w:rPr>
                <w:rFonts w:ascii="黑体" w:eastAsia="黑体" w:hAnsi="黑体" w:hint="eastAsia"/>
                <w:kern w:val="0"/>
                <w:szCs w:val="21"/>
              </w:rPr>
              <w:t>2 X100</w:t>
            </w:r>
          </w:p>
        </w:tc>
      </w:tr>
      <w:tr w:rsidR="00922456" w:rsidRPr="00922456" w:rsidTr="00F65322">
        <w:trPr>
          <w:jc w:val="center"/>
        </w:trPr>
        <w:tc>
          <w:tcPr>
            <w:tcW w:w="5526" w:type="dxa"/>
          </w:tcPr>
          <w:p w:rsidR="00B200C5" w:rsidRPr="00922456" w:rsidRDefault="00B200C5" w:rsidP="00F65322">
            <w:pPr>
              <w:adjustRightInd w:val="0"/>
              <w:spacing w:line="360" w:lineRule="auto"/>
              <w:jc w:val="center"/>
              <w:rPr>
                <w:rFonts w:asciiTheme="minorEastAsia" w:hAnsiTheme="minorEastAsia"/>
                <w:kern w:val="0"/>
                <w:szCs w:val="21"/>
              </w:rPr>
            </w:pPr>
            <w:r w:rsidRPr="00922456">
              <w:rPr>
                <w:b/>
                <w:noProof/>
              </w:rPr>
              <w:lastRenderedPageBreak/>
              <w:drawing>
                <wp:inline distT="0" distB="0" distL="0" distR="0" wp14:anchorId="1CF3C6D6" wp14:editId="4F1FBEAE">
                  <wp:extent cx="2923945" cy="2190307"/>
                  <wp:effectExtent l="0" t="0" r="0" b="635"/>
                  <wp:docPr id="55" name="图片 55" descr="C:\Users\Ge02547\Desktop\缺陷照片\渗碳\QBA11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Ge02547\Desktop\缺陷照片\渗碳\QBA110514.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29078" cy="2194152"/>
                          </a:xfrm>
                          <a:prstGeom prst="rect">
                            <a:avLst/>
                          </a:prstGeom>
                          <a:noFill/>
                          <a:ln>
                            <a:noFill/>
                          </a:ln>
                        </pic:spPr>
                      </pic:pic>
                    </a:graphicData>
                  </a:graphic>
                </wp:inline>
              </w:drawing>
            </w:r>
          </w:p>
        </w:tc>
        <w:tc>
          <w:tcPr>
            <w:tcW w:w="5526" w:type="dxa"/>
          </w:tcPr>
          <w:p w:rsidR="00B200C5" w:rsidRPr="00922456" w:rsidRDefault="00B200C5" w:rsidP="00F65322">
            <w:pPr>
              <w:adjustRightInd w:val="0"/>
              <w:spacing w:line="360" w:lineRule="auto"/>
              <w:jc w:val="center"/>
              <w:rPr>
                <w:b/>
                <w:noProof/>
              </w:rPr>
            </w:pPr>
            <w:r w:rsidRPr="00922456">
              <w:rPr>
                <w:b/>
                <w:noProof/>
              </w:rPr>
              <w:drawing>
                <wp:inline distT="0" distB="0" distL="0" distR="0" wp14:anchorId="0FE3093B" wp14:editId="13E5E51E">
                  <wp:extent cx="2938138" cy="2200939"/>
                  <wp:effectExtent l="0" t="0" r="0" b="8890"/>
                  <wp:docPr id="2" name="图片 2" descr="E:\ShareCache (2)\合金材质缺陷图片\2014年金相缺陷照片\渗碳\QBA469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areCache (2)\合金材质缺陷图片\2014年金相缺陷照片\渗碳\QBA469377.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44769" cy="2205907"/>
                          </a:xfrm>
                          <a:prstGeom prst="rect">
                            <a:avLst/>
                          </a:prstGeom>
                          <a:noFill/>
                          <a:ln>
                            <a:noFill/>
                          </a:ln>
                        </pic:spPr>
                      </pic:pic>
                    </a:graphicData>
                  </a:graphic>
                </wp:inline>
              </w:drawing>
            </w:r>
          </w:p>
        </w:tc>
      </w:tr>
      <w:tr w:rsidR="00922456" w:rsidRPr="00922456" w:rsidTr="00F65322">
        <w:trPr>
          <w:jc w:val="center"/>
        </w:trPr>
        <w:tc>
          <w:tcPr>
            <w:tcW w:w="5526" w:type="dxa"/>
          </w:tcPr>
          <w:p w:rsidR="00B200C5" w:rsidRPr="00922456" w:rsidRDefault="003C038B" w:rsidP="00F65322">
            <w:pPr>
              <w:adjustRightInd w:val="0"/>
              <w:spacing w:line="360" w:lineRule="auto"/>
              <w:jc w:val="center"/>
              <w:rPr>
                <w:rFonts w:ascii="黑体" w:eastAsia="黑体" w:hAnsi="黑体"/>
                <w:noProof/>
              </w:rPr>
            </w:pPr>
            <w:r w:rsidRPr="00922456">
              <w:rPr>
                <w:rFonts w:ascii="黑体" w:eastAsia="黑体" w:hAnsi="黑体"/>
                <w:noProof/>
              </w:rPr>
              <w:t>试样</w:t>
            </w:r>
            <w:r w:rsidR="00B200C5" w:rsidRPr="00922456">
              <w:rPr>
                <w:rFonts w:ascii="黑体" w:eastAsia="黑体" w:hAnsi="黑体" w:hint="eastAsia"/>
                <w:noProof/>
              </w:rPr>
              <w:t>3  X100</w:t>
            </w:r>
          </w:p>
        </w:tc>
        <w:tc>
          <w:tcPr>
            <w:tcW w:w="5526" w:type="dxa"/>
          </w:tcPr>
          <w:p w:rsidR="00B200C5" w:rsidRPr="00922456" w:rsidRDefault="003C038B" w:rsidP="00F65322">
            <w:pPr>
              <w:adjustRightInd w:val="0"/>
              <w:spacing w:line="360" w:lineRule="auto"/>
              <w:jc w:val="center"/>
              <w:rPr>
                <w:rFonts w:ascii="黑体" w:eastAsia="黑体" w:hAnsi="黑体"/>
                <w:noProof/>
              </w:rPr>
            </w:pPr>
            <w:r w:rsidRPr="00922456">
              <w:rPr>
                <w:rFonts w:ascii="黑体" w:eastAsia="黑体" w:hAnsi="黑体"/>
                <w:noProof/>
              </w:rPr>
              <w:t>试样</w:t>
            </w:r>
            <w:r w:rsidR="00B200C5" w:rsidRPr="00922456">
              <w:rPr>
                <w:rFonts w:ascii="黑体" w:eastAsia="黑体" w:hAnsi="黑体" w:hint="eastAsia"/>
                <w:noProof/>
              </w:rPr>
              <w:t>3  X100</w:t>
            </w:r>
          </w:p>
        </w:tc>
      </w:tr>
      <w:tr w:rsidR="00922456" w:rsidRPr="00922456" w:rsidTr="00F65322">
        <w:trPr>
          <w:jc w:val="center"/>
        </w:trPr>
        <w:tc>
          <w:tcPr>
            <w:tcW w:w="5526" w:type="dxa"/>
          </w:tcPr>
          <w:p w:rsidR="00B200C5" w:rsidRPr="00922456" w:rsidRDefault="00B200C5" w:rsidP="00F65322">
            <w:pPr>
              <w:adjustRightInd w:val="0"/>
              <w:spacing w:line="360" w:lineRule="auto"/>
              <w:jc w:val="center"/>
              <w:rPr>
                <w:b/>
                <w:noProof/>
              </w:rPr>
            </w:pPr>
            <w:r w:rsidRPr="00922456">
              <w:rPr>
                <w:b/>
                <w:noProof/>
              </w:rPr>
              <w:drawing>
                <wp:inline distT="0" distB="0" distL="0" distR="0" wp14:anchorId="75936AB7" wp14:editId="3371DEE0">
                  <wp:extent cx="2927660" cy="2193090"/>
                  <wp:effectExtent l="0" t="0" r="6350" b="0"/>
                  <wp:docPr id="56" name="图片 56" descr="C:\Users\Ge02547\Desktop\缺陷照片\渗碳\QBA1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Ge02547\Desktop\缺陷照片\渗碳\QBA115001.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37526" cy="2200480"/>
                          </a:xfrm>
                          <a:prstGeom prst="rect">
                            <a:avLst/>
                          </a:prstGeom>
                          <a:noFill/>
                          <a:ln>
                            <a:noFill/>
                          </a:ln>
                        </pic:spPr>
                      </pic:pic>
                    </a:graphicData>
                  </a:graphic>
                </wp:inline>
              </w:drawing>
            </w:r>
          </w:p>
        </w:tc>
        <w:tc>
          <w:tcPr>
            <w:tcW w:w="5526" w:type="dxa"/>
          </w:tcPr>
          <w:p w:rsidR="00B200C5" w:rsidRPr="00922456" w:rsidRDefault="00B200C5" w:rsidP="00F65322">
            <w:pPr>
              <w:adjustRightInd w:val="0"/>
              <w:spacing w:line="360" w:lineRule="auto"/>
              <w:jc w:val="center"/>
              <w:rPr>
                <w:b/>
                <w:noProof/>
              </w:rPr>
            </w:pPr>
            <w:r w:rsidRPr="00922456">
              <w:rPr>
                <w:b/>
                <w:noProof/>
              </w:rPr>
              <w:drawing>
                <wp:inline distT="0" distB="0" distL="0" distR="0" wp14:anchorId="327FFC89" wp14:editId="7307E058">
                  <wp:extent cx="2934586" cy="2198278"/>
                  <wp:effectExtent l="0" t="0" r="0" b="0"/>
                  <wp:docPr id="62" name="图片 62" descr="C:\Users\Ge02547\Desktop\缺陷照片\渗碳\QBA11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Ge02547\Desktop\缺陷照片\渗碳\QBA114028.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40639" cy="2202812"/>
                          </a:xfrm>
                          <a:prstGeom prst="rect">
                            <a:avLst/>
                          </a:prstGeom>
                          <a:noFill/>
                          <a:ln>
                            <a:noFill/>
                          </a:ln>
                        </pic:spPr>
                      </pic:pic>
                    </a:graphicData>
                  </a:graphic>
                </wp:inline>
              </w:drawing>
            </w:r>
          </w:p>
        </w:tc>
      </w:tr>
      <w:tr w:rsidR="00922456" w:rsidRPr="00922456" w:rsidTr="00F65322">
        <w:trPr>
          <w:jc w:val="center"/>
        </w:trPr>
        <w:tc>
          <w:tcPr>
            <w:tcW w:w="5526" w:type="dxa"/>
          </w:tcPr>
          <w:p w:rsidR="00B200C5" w:rsidRPr="00922456" w:rsidRDefault="003C038B" w:rsidP="00F65322">
            <w:pPr>
              <w:adjustRightInd w:val="0"/>
              <w:spacing w:line="360" w:lineRule="auto"/>
              <w:jc w:val="center"/>
              <w:rPr>
                <w:rFonts w:ascii="黑体" w:eastAsia="黑体" w:hAnsi="黑体"/>
                <w:noProof/>
              </w:rPr>
            </w:pPr>
            <w:r w:rsidRPr="00922456">
              <w:rPr>
                <w:rFonts w:ascii="黑体" w:eastAsia="黑体" w:hAnsi="黑体"/>
                <w:noProof/>
              </w:rPr>
              <w:t>试样</w:t>
            </w:r>
            <w:r w:rsidR="00B200C5" w:rsidRPr="00922456">
              <w:rPr>
                <w:rFonts w:ascii="黑体" w:eastAsia="黑体" w:hAnsi="黑体" w:hint="eastAsia"/>
                <w:noProof/>
              </w:rPr>
              <w:t>4  X100</w:t>
            </w:r>
          </w:p>
        </w:tc>
        <w:tc>
          <w:tcPr>
            <w:tcW w:w="5526" w:type="dxa"/>
          </w:tcPr>
          <w:p w:rsidR="00B200C5" w:rsidRPr="00922456" w:rsidRDefault="003C038B" w:rsidP="00F65322">
            <w:pPr>
              <w:adjustRightInd w:val="0"/>
              <w:spacing w:line="360" w:lineRule="auto"/>
              <w:jc w:val="center"/>
              <w:rPr>
                <w:rFonts w:ascii="黑体" w:eastAsia="黑体" w:hAnsi="黑体"/>
                <w:noProof/>
              </w:rPr>
            </w:pPr>
            <w:r w:rsidRPr="00922456">
              <w:rPr>
                <w:rFonts w:ascii="黑体" w:eastAsia="黑体" w:hAnsi="黑体"/>
                <w:noProof/>
              </w:rPr>
              <w:t>试样</w:t>
            </w:r>
            <w:r w:rsidR="00B200C5" w:rsidRPr="00922456">
              <w:rPr>
                <w:rFonts w:ascii="黑体" w:eastAsia="黑体" w:hAnsi="黑体" w:hint="eastAsia"/>
                <w:noProof/>
              </w:rPr>
              <w:t>4  X100</w:t>
            </w:r>
          </w:p>
        </w:tc>
      </w:tr>
      <w:tr w:rsidR="00922456" w:rsidRPr="00922456" w:rsidTr="00F65322">
        <w:trPr>
          <w:jc w:val="center"/>
        </w:trPr>
        <w:tc>
          <w:tcPr>
            <w:tcW w:w="5526" w:type="dxa"/>
          </w:tcPr>
          <w:p w:rsidR="00B200C5" w:rsidRPr="00922456" w:rsidRDefault="00B200C5" w:rsidP="00F65322">
            <w:pPr>
              <w:adjustRightInd w:val="0"/>
              <w:spacing w:line="360" w:lineRule="auto"/>
              <w:jc w:val="center"/>
              <w:rPr>
                <w:b/>
                <w:noProof/>
              </w:rPr>
            </w:pPr>
            <w:r w:rsidRPr="00922456">
              <w:rPr>
                <w:b/>
                <w:noProof/>
              </w:rPr>
              <w:drawing>
                <wp:inline distT="0" distB="0" distL="0" distR="0" wp14:anchorId="1036823D" wp14:editId="162F11CA">
                  <wp:extent cx="2938138" cy="2200939"/>
                  <wp:effectExtent l="0" t="0" r="0" b="8890"/>
                  <wp:docPr id="69" name="图片 69" descr="E:\ShareCache (2)\合金材质缺陷图片\2014年金相缺陷照片\脱碳\QBA49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ShareCache (2)\合金材质缺陷图片\2014年金相缺陷照片\脱碳\QBA492358.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42199" cy="2203981"/>
                          </a:xfrm>
                          <a:prstGeom prst="rect">
                            <a:avLst/>
                          </a:prstGeom>
                          <a:noFill/>
                          <a:ln>
                            <a:noFill/>
                          </a:ln>
                        </pic:spPr>
                      </pic:pic>
                    </a:graphicData>
                  </a:graphic>
                </wp:inline>
              </w:drawing>
            </w:r>
          </w:p>
        </w:tc>
        <w:tc>
          <w:tcPr>
            <w:tcW w:w="5526" w:type="dxa"/>
          </w:tcPr>
          <w:p w:rsidR="00B200C5" w:rsidRPr="00922456" w:rsidRDefault="00B200C5" w:rsidP="00F65322">
            <w:pPr>
              <w:adjustRightInd w:val="0"/>
              <w:spacing w:line="360" w:lineRule="auto"/>
              <w:jc w:val="center"/>
              <w:rPr>
                <w:b/>
                <w:noProof/>
              </w:rPr>
            </w:pPr>
            <w:r w:rsidRPr="00922456">
              <w:rPr>
                <w:b/>
                <w:noProof/>
              </w:rPr>
              <w:drawing>
                <wp:inline distT="0" distB="0" distL="0" distR="0" wp14:anchorId="26CA2BA1" wp14:editId="34F890A3">
                  <wp:extent cx="2945219" cy="2206243"/>
                  <wp:effectExtent l="0" t="0" r="7620" b="3810"/>
                  <wp:docPr id="68" name="图片 68" descr="E:\ShareCache (2)\合金材质缺陷图片\2012年金相缺陷照片\脱碳\QB893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ShareCache (2)\合金材质缺陷图片\2012年金相缺陷照片\脱碳\QB893097.jpg"/>
                          <pic:cNvPicPr>
                            <a:picLocks noChangeAspect="1" noChangeArrowheads="1"/>
                          </pic:cNvPicPr>
                        </pic:nvPicPr>
                        <pic:blipFill>
                          <a:blip r:embed="rId29" cstate="print">
                            <a:duotone>
                              <a:prstClr val="black"/>
                              <a:schemeClr val="tx1">
                                <a:tint val="45000"/>
                                <a:satMod val="400000"/>
                              </a:schemeClr>
                            </a:duotone>
                            <a:extLst>
                              <a:ext uri="{BEBA8EAE-BF5A-486C-A8C5-ECC9F3942E4B}">
                                <a14:imgProps xmlns:a14="http://schemas.microsoft.com/office/drawing/2010/main">
                                  <a14:imgLayer r:embed="rId30">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51342" cy="2210830"/>
                          </a:xfrm>
                          <a:prstGeom prst="rect">
                            <a:avLst/>
                          </a:prstGeom>
                          <a:noFill/>
                          <a:ln>
                            <a:noFill/>
                          </a:ln>
                        </pic:spPr>
                      </pic:pic>
                    </a:graphicData>
                  </a:graphic>
                </wp:inline>
              </w:drawing>
            </w:r>
          </w:p>
        </w:tc>
      </w:tr>
      <w:tr w:rsidR="00B200C5" w:rsidRPr="00922456" w:rsidTr="00F65322">
        <w:trPr>
          <w:jc w:val="center"/>
        </w:trPr>
        <w:tc>
          <w:tcPr>
            <w:tcW w:w="5526" w:type="dxa"/>
          </w:tcPr>
          <w:p w:rsidR="00B200C5" w:rsidRPr="00922456" w:rsidRDefault="003C038B" w:rsidP="00F65322">
            <w:pPr>
              <w:adjustRightInd w:val="0"/>
              <w:spacing w:line="360" w:lineRule="auto"/>
              <w:jc w:val="center"/>
              <w:rPr>
                <w:rFonts w:ascii="黑体" w:eastAsia="黑体" w:hAnsi="黑体"/>
                <w:noProof/>
              </w:rPr>
            </w:pPr>
            <w:r w:rsidRPr="00922456">
              <w:rPr>
                <w:rFonts w:ascii="黑体" w:eastAsia="黑体" w:hAnsi="黑体"/>
                <w:noProof/>
              </w:rPr>
              <w:t>试样</w:t>
            </w:r>
            <w:r w:rsidR="00B200C5" w:rsidRPr="00922456">
              <w:rPr>
                <w:rFonts w:ascii="黑体" w:eastAsia="黑体" w:hAnsi="黑体" w:hint="eastAsia"/>
                <w:noProof/>
              </w:rPr>
              <w:t>5  X100</w:t>
            </w:r>
          </w:p>
        </w:tc>
        <w:tc>
          <w:tcPr>
            <w:tcW w:w="5526" w:type="dxa"/>
          </w:tcPr>
          <w:p w:rsidR="00B200C5" w:rsidRPr="00922456" w:rsidRDefault="003C038B" w:rsidP="00F65322">
            <w:pPr>
              <w:adjustRightInd w:val="0"/>
              <w:spacing w:line="360" w:lineRule="auto"/>
              <w:jc w:val="center"/>
              <w:rPr>
                <w:rFonts w:ascii="黑体" w:eastAsia="黑体" w:hAnsi="黑体"/>
                <w:noProof/>
              </w:rPr>
            </w:pPr>
            <w:r w:rsidRPr="00922456">
              <w:rPr>
                <w:rFonts w:ascii="黑体" w:eastAsia="黑体" w:hAnsi="黑体"/>
                <w:noProof/>
              </w:rPr>
              <w:t>试样</w:t>
            </w:r>
            <w:r w:rsidR="00B200C5" w:rsidRPr="00922456">
              <w:rPr>
                <w:rFonts w:ascii="黑体" w:eastAsia="黑体" w:hAnsi="黑体" w:hint="eastAsia"/>
                <w:noProof/>
              </w:rPr>
              <w:t>5  X100</w:t>
            </w:r>
          </w:p>
        </w:tc>
      </w:tr>
    </w:tbl>
    <w:p w:rsidR="00B200C5" w:rsidRPr="00922456" w:rsidRDefault="00B200C5" w:rsidP="00B200C5">
      <w:pPr>
        <w:spacing w:line="450" w:lineRule="exact"/>
        <w:jc w:val="center"/>
        <w:rPr>
          <w:rFonts w:ascii="黑体" w:eastAsia="黑体" w:hAnsi="黑体"/>
          <w:szCs w:val="21"/>
        </w:rPr>
      </w:pPr>
    </w:p>
    <w:p w:rsidR="00B200C5" w:rsidRPr="00922456" w:rsidRDefault="00FE3216" w:rsidP="00B200C5">
      <w:pPr>
        <w:spacing w:line="450" w:lineRule="exact"/>
        <w:jc w:val="center"/>
        <w:rPr>
          <w:rFonts w:ascii="黑体" w:eastAsia="黑体" w:hAnsi="黑体"/>
          <w:szCs w:val="21"/>
        </w:rPr>
      </w:pPr>
      <w:r w:rsidRPr="00922456">
        <w:rPr>
          <w:rFonts w:ascii="黑体" w:eastAsia="黑体" w:hAnsi="黑体"/>
          <w:szCs w:val="21"/>
        </w:rPr>
        <w:t>图</w:t>
      </w:r>
      <w:r w:rsidR="00D74E59" w:rsidRPr="00922456">
        <w:rPr>
          <w:rFonts w:ascii="黑体" w:eastAsia="黑体" w:hAnsi="黑体"/>
          <w:szCs w:val="21"/>
        </w:rPr>
        <w:t>2</w:t>
      </w:r>
      <w:r w:rsidRPr="00922456">
        <w:rPr>
          <w:rFonts w:ascii="黑体" w:eastAsia="黑体" w:hAnsi="黑体"/>
          <w:szCs w:val="21"/>
        </w:rPr>
        <w:t xml:space="preserve"> </w:t>
      </w:r>
      <w:r w:rsidR="003C038B" w:rsidRPr="00922456">
        <w:rPr>
          <w:rFonts w:ascii="黑体" w:eastAsia="黑体" w:hAnsi="黑体"/>
          <w:szCs w:val="21"/>
        </w:rPr>
        <w:t>试样</w:t>
      </w:r>
      <w:r w:rsidRPr="00922456">
        <w:rPr>
          <w:rFonts w:ascii="黑体" w:eastAsia="黑体" w:hAnsi="黑体"/>
          <w:szCs w:val="21"/>
        </w:rPr>
        <w:t>金相照片</w:t>
      </w:r>
    </w:p>
    <w:p w:rsidR="00DA21A8" w:rsidRPr="00922456" w:rsidRDefault="00DA21A8" w:rsidP="00B200C5">
      <w:pPr>
        <w:pStyle w:val="a0"/>
      </w:pPr>
    </w:p>
    <w:p w:rsidR="00DF57D9" w:rsidRPr="00922456" w:rsidRDefault="00DF57D9" w:rsidP="00DF57D9"/>
    <w:p w:rsidR="00DA21A8" w:rsidRPr="00922456" w:rsidRDefault="00DA21A8" w:rsidP="00DA21A8">
      <w:pPr>
        <w:spacing w:line="450" w:lineRule="exact"/>
        <w:jc w:val="center"/>
        <w:rPr>
          <w:rFonts w:ascii="黑体" w:eastAsia="黑体" w:hAnsi="黑体"/>
          <w:szCs w:val="21"/>
        </w:rPr>
      </w:pPr>
      <w:r w:rsidRPr="00922456">
        <w:rPr>
          <w:rFonts w:ascii="黑体" w:eastAsia="黑体" w:hAnsi="黑体" w:hint="eastAsia"/>
          <w:szCs w:val="21"/>
        </w:rPr>
        <w:lastRenderedPageBreak/>
        <w:t>表2</w:t>
      </w:r>
      <w:r w:rsidRPr="00922456">
        <w:rPr>
          <w:rFonts w:ascii="黑体" w:eastAsia="黑体" w:hAnsi="黑体"/>
          <w:szCs w:val="21"/>
        </w:rPr>
        <w:t xml:space="preserve"> </w:t>
      </w:r>
      <w:r w:rsidRPr="00922456">
        <w:rPr>
          <w:rFonts w:ascii="黑体" w:eastAsia="黑体" w:hAnsi="黑体" w:hint="eastAsia"/>
          <w:szCs w:val="21"/>
        </w:rPr>
        <w:t>厦门金鹭特种合金有限公司检测结果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2035"/>
        <w:gridCol w:w="2035"/>
        <w:gridCol w:w="2179"/>
      </w:tblGrid>
      <w:tr w:rsidR="00922456" w:rsidRPr="00922456" w:rsidTr="007B1FFF">
        <w:trPr>
          <w:jc w:val="center"/>
        </w:trPr>
        <w:tc>
          <w:tcPr>
            <w:tcW w:w="2033" w:type="dxa"/>
            <w:shd w:val="clear" w:color="auto" w:fill="auto"/>
          </w:tcPr>
          <w:p w:rsidR="00B200C5" w:rsidRPr="00922456" w:rsidRDefault="003C038B" w:rsidP="00F65322">
            <w:pPr>
              <w:jc w:val="center"/>
              <w:rPr>
                <w:rFonts w:ascii="黑体" w:eastAsia="黑体" w:hAnsi="黑体"/>
                <w:szCs w:val="21"/>
              </w:rPr>
            </w:pPr>
            <w:r w:rsidRPr="00922456">
              <w:rPr>
                <w:rFonts w:ascii="黑体" w:eastAsia="黑体" w:hAnsi="黑体" w:hint="eastAsia"/>
                <w:szCs w:val="21"/>
              </w:rPr>
              <w:t>试样</w:t>
            </w:r>
            <w:r w:rsidR="00B200C5" w:rsidRPr="00922456">
              <w:rPr>
                <w:rFonts w:ascii="黑体" w:eastAsia="黑体" w:hAnsi="黑体" w:hint="eastAsia"/>
                <w:szCs w:val="21"/>
              </w:rPr>
              <w:t>编号</w:t>
            </w:r>
          </w:p>
        </w:tc>
        <w:tc>
          <w:tcPr>
            <w:tcW w:w="2035" w:type="dxa"/>
            <w:shd w:val="clear" w:color="auto" w:fill="auto"/>
          </w:tcPr>
          <w:p w:rsidR="00B200C5" w:rsidRPr="00922456" w:rsidRDefault="00B200C5" w:rsidP="00F65322">
            <w:pPr>
              <w:jc w:val="center"/>
              <w:rPr>
                <w:szCs w:val="21"/>
              </w:rPr>
            </w:pPr>
            <w:r w:rsidRPr="00922456">
              <w:rPr>
                <w:rFonts w:ascii="黑体" w:eastAsia="黑体" w:hAnsi="黑体" w:hint="eastAsia"/>
                <w:szCs w:val="21"/>
              </w:rPr>
              <w:t>孔隙度</w:t>
            </w:r>
          </w:p>
        </w:tc>
        <w:tc>
          <w:tcPr>
            <w:tcW w:w="2035" w:type="dxa"/>
            <w:shd w:val="clear" w:color="auto" w:fill="auto"/>
          </w:tcPr>
          <w:p w:rsidR="00B200C5" w:rsidRPr="00922456" w:rsidRDefault="00B200C5" w:rsidP="00F65322">
            <w:pPr>
              <w:jc w:val="center"/>
              <w:rPr>
                <w:rFonts w:ascii="黑体" w:eastAsia="黑体" w:hAnsi="黑体"/>
                <w:szCs w:val="21"/>
              </w:rPr>
            </w:pPr>
            <w:r w:rsidRPr="00922456">
              <w:rPr>
                <w:rFonts w:ascii="黑体" w:eastAsia="黑体" w:hAnsi="黑体" w:hint="eastAsia"/>
                <w:szCs w:val="21"/>
              </w:rPr>
              <w:t>非化合碳</w:t>
            </w:r>
          </w:p>
        </w:tc>
        <w:tc>
          <w:tcPr>
            <w:tcW w:w="2179" w:type="dxa"/>
            <w:shd w:val="clear" w:color="auto" w:fill="auto"/>
          </w:tcPr>
          <w:p w:rsidR="00B200C5" w:rsidRPr="00922456" w:rsidRDefault="00B200C5" w:rsidP="00F65322">
            <w:pPr>
              <w:jc w:val="center"/>
              <w:rPr>
                <w:szCs w:val="21"/>
              </w:rPr>
            </w:pPr>
            <w:r w:rsidRPr="00922456">
              <w:rPr>
                <w:rFonts w:ascii="黑体" w:eastAsia="黑体" w:hAnsi="黑体" w:hint="eastAsia"/>
                <w:szCs w:val="21"/>
              </w:rPr>
              <w:t>脱碳相</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1</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A08</w:t>
            </w:r>
            <w:r w:rsidRPr="00922456">
              <w:rPr>
                <w:rFonts w:asciiTheme="minorEastAsia" w:hAnsiTheme="minorEastAsia"/>
                <w:szCs w:val="21"/>
              </w:rPr>
              <w:t>B02</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C</w:t>
            </w:r>
            <w:r w:rsidRPr="00922456">
              <w:rPr>
                <w:rFonts w:asciiTheme="minorEastAsia" w:hAnsiTheme="minorEastAsia"/>
                <w:szCs w:val="21"/>
              </w:rPr>
              <w:t>00</w:t>
            </w:r>
          </w:p>
        </w:tc>
        <w:tc>
          <w:tcPr>
            <w:tcW w:w="2179" w:type="dxa"/>
            <w:shd w:val="clear" w:color="auto" w:fill="auto"/>
          </w:tcPr>
          <w:p w:rsidR="00B200C5" w:rsidRPr="00922456" w:rsidRDefault="00B200C5" w:rsidP="00B200C5">
            <w:pPr>
              <w:jc w:val="center"/>
              <w:rPr>
                <w:rFonts w:asciiTheme="minorEastAsia" w:hAnsiTheme="minorEastAsia"/>
              </w:rPr>
            </w:pPr>
            <w:r w:rsidRPr="00922456">
              <w:rPr>
                <w:rFonts w:asciiTheme="minorEastAsia" w:hAnsiTheme="minorEastAsia" w:hint="eastAsia"/>
                <w:szCs w:val="21"/>
              </w:rPr>
              <w:t>无</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2</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szCs w:val="21"/>
              </w:rPr>
              <w:t>A02</w:t>
            </w:r>
            <w:r w:rsidRPr="00922456">
              <w:rPr>
                <w:rFonts w:asciiTheme="minorEastAsia" w:hAnsiTheme="minorEastAsia" w:hint="eastAsia"/>
                <w:szCs w:val="21"/>
              </w:rPr>
              <w:t>B04</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C</w:t>
            </w:r>
            <w:r w:rsidRPr="00922456">
              <w:rPr>
                <w:rFonts w:asciiTheme="minorEastAsia" w:hAnsiTheme="minorEastAsia"/>
                <w:szCs w:val="21"/>
              </w:rPr>
              <w:t>00</w:t>
            </w:r>
          </w:p>
        </w:tc>
        <w:tc>
          <w:tcPr>
            <w:tcW w:w="2179" w:type="dxa"/>
            <w:shd w:val="clear" w:color="auto" w:fill="auto"/>
          </w:tcPr>
          <w:p w:rsidR="00B200C5" w:rsidRPr="00922456" w:rsidRDefault="00B200C5" w:rsidP="00B200C5">
            <w:pPr>
              <w:jc w:val="center"/>
              <w:rPr>
                <w:rFonts w:asciiTheme="minorEastAsia" w:hAnsiTheme="minorEastAsia"/>
              </w:rPr>
            </w:pPr>
            <w:r w:rsidRPr="00922456">
              <w:rPr>
                <w:rFonts w:asciiTheme="minorEastAsia" w:hAnsiTheme="minorEastAsia" w:hint="eastAsia"/>
                <w:szCs w:val="21"/>
              </w:rPr>
              <w:t>无</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3</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A02B00</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C02</w:t>
            </w:r>
          </w:p>
        </w:tc>
        <w:tc>
          <w:tcPr>
            <w:tcW w:w="2179" w:type="dxa"/>
            <w:shd w:val="clear" w:color="auto" w:fill="auto"/>
          </w:tcPr>
          <w:p w:rsidR="00B200C5" w:rsidRPr="00922456" w:rsidRDefault="00B200C5" w:rsidP="00B200C5">
            <w:pPr>
              <w:jc w:val="center"/>
              <w:rPr>
                <w:rFonts w:asciiTheme="minorEastAsia" w:hAnsiTheme="minorEastAsia"/>
              </w:rPr>
            </w:pPr>
            <w:r w:rsidRPr="00922456">
              <w:rPr>
                <w:rFonts w:asciiTheme="minorEastAsia" w:hAnsiTheme="minorEastAsia" w:hint="eastAsia"/>
                <w:szCs w:val="21"/>
              </w:rPr>
              <w:t>无</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4</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A02B00</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C06</w:t>
            </w:r>
          </w:p>
        </w:tc>
        <w:tc>
          <w:tcPr>
            <w:tcW w:w="2179" w:type="dxa"/>
            <w:shd w:val="clear" w:color="auto" w:fill="auto"/>
          </w:tcPr>
          <w:p w:rsidR="00B200C5" w:rsidRPr="00922456" w:rsidRDefault="00B200C5" w:rsidP="00B200C5">
            <w:pPr>
              <w:jc w:val="center"/>
              <w:rPr>
                <w:rFonts w:asciiTheme="minorEastAsia" w:hAnsiTheme="minorEastAsia"/>
              </w:rPr>
            </w:pPr>
            <w:r w:rsidRPr="00922456">
              <w:rPr>
                <w:rFonts w:asciiTheme="minorEastAsia" w:hAnsiTheme="minorEastAsia" w:hint="eastAsia"/>
                <w:szCs w:val="21"/>
              </w:rPr>
              <w:t>无</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5</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szCs w:val="21"/>
              </w:rPr>
              <w:t>C00</w:t>
            </w:r>
          </w:p>
        </w:tc>
        <w:tc>
          <w:tcPr>
            <w:tcW w:w="2179" w:type="dxa"/>
            <w:shd w:val="clear" w:color="auto" w:fill="auto"/>
          </w:tcPr>
          <w:p w:rsidR="00B200C5" w:rsidRPr="00922456" w:rsidRDefault="00B200C5" w:rsidP="00B200C5">
            <w:pPr>
              <w:jc w:val="center"/>
              <w:rPr>
                <w:rFonts w:asciiTheme="minorEastAsia" w:hAnsiTheme="minorEastAsia"/>
                <w:szCs w:val="21"/>
              </w:rPr>
            </w:pPr>
            <w:r w:rsidRPr="00922456">
              <w:rPr>
                <w:rFonts w:asciiTheme="minorEastAsia" w:hAnsiTheme="minorEastAsia" w:hint="eastAsia"/>
                <w:szCs w:val="21"/>
              </w:rPr>
              <w:t>η相(≥100um</w:t>
            </w:r>
            <w:r w:rsidRPr="00922456">
              <w:rPr>
                <w:rFonts w:asciiTheme="minorEastAsia" w:hAnsiTheme="minorEastAsia"/>
                <w:szCs w:val="21"/>
              </w:rPr>
              <w:t>)</w:t>
            </w:r>
          </w:p>
        </w:tc>
      </w:tr>
    </w:tbl>
    <w:p w:rsidR="00B200C5" w:rsidRPr="00922456" w:rsidRDefault="00CC2A59" w:rsidP="00B200C5">
      <w:pPr>
        <w:spacing w:line="450" w:lineRule="exact"/>
        <w:jc w:val="center"/>
        <w:rPr>
          <w:rFonts w:asciiTheme="minorEastAsia" w:hAnsiTheme="minorEastAsia"/>
          <w:kern w:val="0"/>
          <w:szCs w:val="21"/>
        </w:rPr>
      </w:pPr>
      <w:r w:rsidRPr="00922456">
        <w:rPr>
          <w:rFonts w:ascii="黑体" w:eastAsia="黑体" w:hAnsi="黑体" w:hint="eastAsia"/>
          <w:szCs w:val="21"/>
        </w:rPr>
        <w:t>表3</w:t>
      </w:r>
      <w:r w:rsidRPr="00922456">
        <w:rPr>
          <w:rFonts w:ascii="黑体" w:eastAsia="黑体" w:hAnsi="黑体"/>
          <w:szCs w:val="21"/>
        </w:rPr>
        <w:t xml:space="preserve"> </w:t>
      </w:r>
      <w:r w:rsidRPr="00922456">
        <w:rPr>
          <w:rFonts w:ascii="黑体" w:eastAsia="黑体" w:hAnsi="黑体" w:hint="eastAsia"/>
          <w:szCs w:val="21"/>
        </w:rPr>
        <w:t>南昌硬质合金有限责任公司检测结果</w:t>
      </w:r>
    </w:p>
    <w:tbl>
      <w:tblPr>
        <w:tblW w:w="8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3"/>
        <w:gridCol w:w="2035"/>
        <w:gridCol w:w="2035"/>
        <w:gridCol w:w="2179"/>
      </w:tblGrid>
      <w:tr w:rsidR="00922456" w:rsidRPr="00922456" w:rsidTr="007B1FFF">
        <w:trPr>
          <w:jc w:val="center"/>
        </w:trPr>
        <w:tc>
          <w:tcPr>
            <w:tcW w:w="2033" w:type="dxa"/>
          </w:tcPr>
          <w:p w:rsidR="00B200C5" w:rsidRPr="00922456" w:rsidRDefault="00B200C5" w:rsidP="00F65322">
            <w:pPr>
              <w:jc w:val="center"/>
              <w:rPr>
                <w:rFonts w:ascii="黑体" w:eastAsia="黑体" w:hAnsi="黑体"/>
                <w:szCs w:val="21"/>
              </w:rPr>
            </w:pPr>
            <w:r w:rsidRPr="00922456">
              <w:rPr>
                <w:rFonts w:ascii="黑体" w:eastAsia="黑体" w:hAnsi="黑体" w:hint="eastAsia"/>
                <w:szCs w:val="21"/>
              </w:rPr>
              <w:t>试样编号</w:t>
            </w:r>
          </w:p>
        </w:tc>
        <w:tc>
          <w:tcPr>
            <w:tcW w:w="2035" w:type="dxa"/>
          </w:tcPr>
          <w:p w:rsidR="00B200C5" w:rsidRPr="00922456" w:rsidRDefault="00B200C5" w:rsidP="00F65322">
            <w:pPr>
              <w:jc w:val="center"/>
              <w:rPr>
                <w:szCs w:val="21"/>
              </w:rPr>
            </w:pPr>
            <w:r w:rsidRPr="00922456">
              <w:rPr>
                <w:rFonts w:ascii="黑体" w:eastAsia="黑体" w:hAnsi="黑体" w:hint="eastAsia"/>
                <w:szCs w:val="21"/>
              </w:rPr>
              <w:t>孔隙度</w:t>
            </w:r>
          </w:p>
        </w:tc>
        <w:tc>
          <w:tcPr>
            <w:tcW w:w="2035" w:type="dxa"/>
          </w:tcPr>
          <w:p w:rsidR="00B200C5" w:rsidRPr="00922456" w:rsidRDefault="00B200C5" w:rsidP="00F65322">
            <w:pPr>
              <w:jc w:val="center"/>
              <w:rPr>
                <w:rFonts w:ascii="黑体" w:eastAsia="黑体" w:hAnsi="黑体"/>
                <w:szCs w:val="21"/>
              </w:rPr>
            </w:pPr>
            <w:r w:rsidRPr="00922456">
              <w:rPr>
                <w:rFonts w:ascii="黑体" w:eastAsia="黑体" w:hAnsi="黑体" w:hint="eastAsia"/>
                <w:szCs w:val="21"/>
              </w:rPr>
              <w:t>非化合碳</w:t>
            </w:r>
          </w:p>
        </w:tc>
        <w:tc>
          <w:tcPr>
            <w:tcW w:w="2179" w:type="dxa"/>
          </w:tcPr>
          <w:p w:rsidR="00B200C5" w:rsidRPr="00922456" w:rsidRDefault="00B200C5" w:rsidP="00F65322">
            <w:pPr>
              <w:jc w:val="center"/>
              <w:rPr>
                <w:szCs w:val="21"/>
              </w:rPr>
            </w:pPr>
            <w:r w:rsidRPr="00922456">
              <w:rPr>
                <w:rFonts w:ascii="黑体" w:eastAsia="黑体" w:hAnsi="黑体" w:hint="eastAsia"/>
                <w:szCs w:val="21"/>
              </w:rPr>
              <w:t>脱碳相</w:t>
            </w:r>
          </w:p>
        </w:tc>
      </w:tr>
      <w:tr w:rsidR="00922456" w:rsidRPr="00922456" w:rsidTr="007B1FFF">
        <w:trPr>
          <w:jc w:val="center"/>
        </w:trPr>
        <w:tc>
          <w:tcPr>
            <w:tcW w:w="2033" w:type="dxa"/>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1</w:t>
            </w:r>
          </w:p>
        </w:tc>
        <w:tc>
          <w:tcPr>
            <w:tcW w:w="2035" w:type="dxa"/>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A08B02</w:t>
            </w:r>
          </w:p>
        </w:tc>
        <w:tc>
          <w:tcPr>
            <w:tcW w:w="2035" w:type="dxa"/>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C00</w:t>
            </w:r>
          </w:p>
        </w:tc>
        <w:tc>
          <w:tcPr>
            <w:tcW w:w="2179" w:type="dxa"/>
          </w:tcPr>
          <w:p w:rsidR="00B200C5" w:rsidRPr="00922456" w:rsidRDefault="00F65322" w:rsidP="00B200C5">
            <w:pPr>
              <w:jc w:val="center"/>
              <w:rPr>
                <w:rFonts w:asciiTheme="minorEastAsia" w:hAnsiTheme="minorEastAsia"/>
              </w:rPr>
            </w:pPr>
            <w:r w:rsidRPr="00922456">
              <w:rPr>
                <w:rFonts w:asciiTheme="minorEastAsia" w:hAnsiTheme="minorEastAsia" w:hint="eastAsia"/>
                <w:szCs w:val="21"/>
              </w:rPr>
              <w:t>/</w:t>
            </w:r>
          </w:p>
        </w:tc>
      </w:tr>
      <w:tr w:rsidR="00922456" w:rsidRPr="00922456" w:rsidTr="007B1FFF">
        <w:trPr>
          <w:jc w:val="center"/>
        </w:trPr>
        <w:tc>
          <w:tcPr>
            <w:tcW w:w="2033" w:type="dxa"/>
          </w:tcPr>
          <w:p w:rsidR="00F65322" w:rsidRPr="00922456" w:rsidRDefault="00F65322" w:rsidP="00F65322">
            <w:pPr>
              <w:jc w:val="center"/>
              <w:rPr>
                <w:rFonts w:asciiTheme="minorEastAsia" w:hAnsiTheme="minorEastAsia"/>
                <w:szCs w:val="21"/>
              </w:rPr>
            </w:pPr>
            <w:r w:rsidRPr="00922456">
              <w:rPr>
                <w:rFonts w:asciiTheme="minorEastAsia" w:hAnsiTheme="minorEastAsia" w:hint="eastAsia"/>
                <w:szCs w:val="21"/>
              </w:rPr>
              <w:t>2</w:t>
            </w:r>
          </w:p>
        </w:tc>
        <w:tc>
          <w:tcPr>
            <w:tcW w:w="2035" w:type="dxa"/>
          </w:tcPr>
          <w:p w:rsidR="00F65322" w:rsidRPr="00922456" w:rsidRDefault="00F65322" w:rsidP="00F65322">
            <w:pPr>
              <w:jc w:val="center"/>
              <w:rPr>
                <w:rFonts w:asciiTheme="minorEastAsia" w:hAnsiTheme="minorEastAsia"/>
                <w:szCs w:val="21"/>
              </w:rPr>
            </w:pPr>
            <w:r w:rsidRPr="00922456">
              <w:rPr>
                <w:rFonts w:asciiTheme="minorEastAsia" w:hAnsiTheme="minorEastAsia" w:hint="eastAsia"/>
                <w:szCs w:val="21"/>
              </w:rPr>
              <w:t>A02B04</w:t>
            </w:r>
          </w:p>
        </w:tc>
        <w:tc>
          <w:tcPr>
            <w:tcW w:w="2035" w:type="dxa"/>
          </w:tcPr>
          <w:p w:rsidR="00F65322" w:rsidRPr="00922456" w:rsidRDefault="00F65322" w:rsidP="00F65322">
            <w:pPr>
              <w:jc w:val="center"/>
              <w:rPr>
                <w:rFonts w:asciiTheme="minorEastAsia" w:hAnsiTheme="minorEastAsia"/>
                <w:szCs w:val="21"/>
              </w:rPr>
            </w:pPr>
            <w:r w:rsidRPr="00922456">
              <w:rPr>
                <w:rFonts w:asciiTheme="minorEastAsia" w:hAnsiTheme="minorEastAsia" w:hint="eastAsia"/>
                <w:szCs w:val="21"/>
              </w:rPr>
              <w:t>C00</w:t>
            </w:r>
          </w:p>
        </w:tc>
        <w:tc>
          <w:tcPr>
            <w:tcW w:w="2179" w:type="dxa"/>
          </w:tcPr>
          <w:p w:rsidR="00F65322" w:rsidRPr="00922456" w:rsidRDefault="00F65322" w:rsidP="00F65322">
            <w:pPr>
              <w:jc w:val="center"/>
              <w:rPr>
                <w:rFonts w:asciiTheme="minorEastAsia" w:hAnsiTheme="minorEastAsia"/>
              </w:rPr>
            </w:pPr>
            <w:r w:rsidRPr="00922456">
              <w:rPr>
                <w:rFonts w:asciiTheme="minorEastAsia" w:hAnsiTheme="minorEastAsia" w:hint="eastAsia"/>
                <w:szCs w:val="21"/>
              </w:rPr>
              <w:t>/</w:t>
            </w:r>
          </w:p>
        </w:tc>
      </w:tr>
      <w:tr w:rsidR="00922456" w:rsidRPr="00922456" w:rsidTr="007B1FFF">
        <w:trPr>
          <w:jc w:val="center"/>
        </w:trPr>
        <w:tc>
          <w:tcPr>
            <w:tcW w:w="2033" w:type="dxa"/>
          </w:tcPr>
          <w:p w:rsidR="00F65322" w:rsidRPr="00922456" w:rsidRDefault="00F65322" w:rsidP="00F65322">
            <w:pPr>
              <w:jc w:val="center"/>
              <w:rPr>
                <w:rFonts w:asciiTheme="minorEastAsia" w:hAnsiTheme="minorEastAsia"/>
                <w:szCs w:val="21"/>
              </w:rPr>
            </w:pPr>
            <w:r w:rsidRPr="00922456">
              <w:rPr>
                <w:rFonts w:asciiTheme="minorEastAsia" w:hAnsiTheme="minorEastAsia" w:hint="eastAsia"/>
                <w:szCs w:val="21"/>
              </w:rPr>
              <w:t>3</w:t>
            </w:r>
          </w:p>
        </w:tc>
        <w:tc>
          <w:tcPr>
            <w:tcW w:w="2035" w:type="dxa"/>
          </w:tcPr>
          <w:p w:rsidR="00F65322" w:rsidRPr="00922456" w:rsidRDefault="00F65322" w:rsidP="00F65322">
            <w:pPr>
              <w:jc w:val="center"/>
              <w:rPr>
                <w:rFonts w:asciiTheme="minorEastAsia" w:hAnsiTheme="minorEastAsia"/>
                <w:szCs w:val="21"/>
              </w:rPr>
            </w:pPr>
            <w:r w:rsidRPr="00922456">
              <w:rPr>
                <w:rFonts w:asciiTheme="minorEastAsia" w:hAnsiTheme="minorEastAsia" w:hint="eastAsia"/>
                <w:szCs w:val="21"/>
              </w:rPr>
              <w:t>A02B00</w:t>
            </w:r>
          </w:p>
        </w:tc>
        <w:tc>
          <w:tcPr>
            <w:tcW w:w="2035" w:type="dxa"/>
          </w:tcPr>
          <w:p w:rsidR="00F65322" w:rsidRPr="00922456" w:rsidRDefault="00F65322" w:rsidP="00F65322">
            <w:pPr>
              <w:jc w:val="center"/>
              <w:rPr>
                <w:rFonts w:asciiTheme="minorEastAsia" w:hAnsiTheme="minorEastAsia"/>
                <w:szCs w:val="21"/>
              </w:rPr>
            </w:pPr>
            <w:r w:rsidRPr="00922456">
              <w:rPr>
                <w:rFonts w:asciiTheme="minorEastAsia" w:hAnsiTheme="minorEastAsia" w:hint="eastAsia"/>
                <w:szCs w:val="21"/>
              </w:rPr>
              <w:t>C02</w:t>
            </w:r>
          </w:p>
        </w:tc>
        <w:tc>
          <w:tcPr>
            <w:tcW w:w="2179" w:type="dxa"/>
          </w:tcPr>
          <w:p w:rsidR="00F65322" w:rsidRPr="00922456" w:rsidRDefault="00F65322" w:rsidP="00F65322">
            <w:pPr>
              <w:jc w:val="center"/>
              <w:rPr>
                <w:rFonts w:asciiTheme="minorEastAsia" w:hAnsiTheme="minorEastAsia"/>
              </w:rPr>
            </w:pPr>
            <w:r w:rsidRPr="00922456">
              <w:rPr>
                <w:rFonts w:asciiTheme="minorEastAsia" w:hAnsiTheme="minorEastAsia" w:hint="eastAsia"/>
                <w:szCs w:val="21"/>
              </w:rPr>
              <w:t>/</w:t>
            </w:r>
          </w:p>
        </w:tc>
      </w:tr>
      <w:tr w:rsidR="00922456" w:rsidRPr="00922456" w:rsidTr="007B1FFF">
        <w:trPr>
          <w:jc w:val="center"/>
        </w:trPr>
        <w:tc>
          <w:tcPr>
            <w:tcW w:w="2033" w:type="dxa"/>
          </w:tcPr>
          <w:p w:rsidR="00F65322" w:rsidRPr="00922456" w:rsidRDefault="00F65322" w:rsidP="00F65322">
            <w:pPr>
              <w:jc w:val="center"/>
              <w:rPr>
                <w:rFonts w:asciiTheme="minorEastAsia" w:hAnsiTheme="minorEastAsia"/>
                <w:szCs w:val="21"/>
              </w:rPr>
            </w:pPr>
            <w:r w:rsidRPr="00922456">
              <w:rPr>
                <w:rFonts w:asciiTheme="minorEastAsia" w:hAnsiTheme="minorEastAsia" w:hint="eastAsia"/>
                <w:szCs w:val="21"/>
              </w:rPr>
              <w:t>4</w:t>
            </w:r>
          </w:p>
        </w:tc>
        <w:tc>
          <w:tcPr>
            <w:tcW w:w="2035" w:type="dxa"/>
          </w:tcPr>
          <w:p w:rsidR="00F65322" w:rsidRPr="00922456" w:rsidRDefault="00F65322" w:rsidP="00F65322">
            <w:pPr>
              <w:jc w:val="center"/>
              <w:rPr>
                <w:rFonts w:asciiTheme="minorEastAsia" w:hAnsiTheme="minorEastAsia"/>
                <w:szCs w:val="21"/>
              </w:rPr>
            </w:pPr>
            <w:r w:rsidRPr="00922456">
              <w:rPr>
                <w:rFonts w:asciiTheme="minorEastAsia" w:hAnsiTheme="minorEastAsia" w:hint="eastAsia"/>
                <w:szCs w:val="21"/>
              </w:rPr>
              <w:t>A02B00</w:t>
            </w:r>
          </w:p>
        </w:tc>
        <w:tc>
          <w:tcPr>
            <w:tcW w:w="2035" w:type="dxa"/>
          </w:tcPr>
          <w:p w:rsidR="00F65322" w:rsidRPr="00922456" w:rsidRDefault="00F65322" w:rsidP="00F65322">
            <w:pPr>
              <w:jc w:val="center"/>
              <w:rPr>
                <w:rFonts w:asciiTheme="minorEastAsia" w:hAnsiTheme="minorEastAsia"/>
                <w:szCs w:val="21"/>
              </w:rPr>
            </w:pPr>
            <w:r w:rsidRPr="00922456">
              <w:rPr>
                <w:rFonts w:asciiTheme="minorEastAsia" w:hAnsiTheme="minorEastAsia" w:hint="eastAsia"/>
                <w:szCs w:val="21"/>
              </w:rPr>
              <w:t>C06</w:t>
            </w:r>
          </w:p>
        </w:tc>
        <w:tc>
          <w:tcPr>
            <w:tcW w:w="2179" w:type="dxa"/>
          </w:tcPr>
          <w:p w:rsidR="00F65322" w:rsidRPr="00922456" w:rsidRDefault="00F65322" w:rsidP="00F65322">
            <w:pPr>
              <w:jc w:val="center"/>
              <w:rPr>
                <w:rFonts w:asciiTheme="minorEastAsia" w:hAnsiTheme="minorEastAsia"/>
              </w:rPr>
            </w:pPr>
            <w:r w:rsidRPr="00922456">
              <w:rPr>
                <w:rFonts w:asciiTheme="minorEastAsia" w:hAnsiTheme="minorEastAsia" w:hint="eastAsia"/>
                <w:szCs w:val="21"/>
              </w:rPr>
              <w:t>/</w:t>
            </w:r>
          </w:p>
        </w:tc>
      </w:tr>
      <w:tr w:rsidR="00922456" w:rsidRPr="00922456" w:rsidTr="007B1FFF">
        <w:trPr>
          <w:jc w:val="center"/>
        </w:trPr>
        <w:tc>
          <w:tcPr>
            <w:tcW w:w="2033" w:type="dxa"/>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5</w:t>
            </w:r>
          </w:p>
        </w:tc>
        <w:tc>
          <w:tcPr>
            <w:tcW w:w="2035" w:type="dxa"/>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w:t>
            </w:r>
          </w:p>
        </w:tc>
        <w:tc>
          <w:tcPr>
            <w:tcW w:w="2035" w:type="dxa"/>
          </w:tcPr>
          <w:p w:rsidR="00B200C5" w:rsidRPr="00922456" w:rsidRDefault="00B200C5" w:rsidP="00F65322">
            <w:pPr>
              <w:jc w:val="center"/>
              <w:rPr>
                <w:rFonts w:asciiTheme="minorEastAsia" w:hAnsiTheme="minorEastAsia"/>
                <w:szCs w:val="21"/>
              </w:rPr>
            </w:pPr>
            <w:r w:rsidRPr="00922456">
              <w:rPr>
                <w:rFonts w:asciiTheme="minorEastAsia" w:hAnsiTheme="minorEastAsia"/>
                <w:szCs w:val="21"/>
              </w:rPr>
              <w:t>C00</w:t>
            </w:r>
          </w:p>
        </w:tc>
        <w:tc>
          <w:tcPr>
            <w:tcW w:w="2179" w:type="dxa"/>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η相</w:t>
            </w:r>
          </w:p>
        </w:tc>
      </w:tr>
    </w:tbl>
    <w:p w:rsidR="00B200C5" w:rsidRPr="00922456" w:rsidRDefault="00CC2A59" w:rsidP="00B200C5">
      <w:pPr>
        <w:spacing w:line="450" w:lineRule="exact"/>
        <w:jc w:val="center"/>
        <w:rPr>
          <w:rFonts w:asciiTheme="minorEastAsia" w:hAnsiTheme="minorEastAsia"/>
          <w:kern w:val="0"/>
          <w:szCs w:val="21"/>
        </w:rPr>
      </w:pPr>
      <w:r w:rsidRPr="00922456">
        <w:rPr>
          <w:rFonts w:ascii="黑体" w:eastAsia="黑体" w:hAnsi="黑体" w:hint="eastAsia"/>
          <w:szCs w:val="21"/>
        </w:rPr>
        <w:t>表4</w:t>
      </w:r>
      <w:r w:rsidRPr="00922456">
        <w:rPr>
          <w:rFonts w:ascii="黑体" w:eastAsia="黑体" w:hAnsi="黑体"/>
          <w:szCs w:val="21"/>
        </w:rPr>
        <w:t xml:space="preserve"> </w:t>
      </w:r>
      <w:r w:rsidRPr="00922456">
        <w:rPr>
          <w:rFonts w:ascii="黑体" w:eastAsia="黑体" w:hAnsi="黑体" w:hint="eastAsia"/>
          <w:szCs w:val="21"/>
        </w:rPr>
        <w:t>崇义章源钨业股份有限公司检测结果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2035"/>
        <w:gridCol w:w="2035"/>
        <w:gridCol w:w="2179"/>
      </w:tblGrid>
      <w:tr w:rsidR="00922456" w:rsidRPr="00922456" w:rsidTr="007B1FFF">
        <w:trPr>
          <w:jc w:val="center"/>
        </w:trPr>
        <w:tc>
          <w:tcPr>
            <w:tcW w:w="2033" w:type="dxa"/>
            <w:shd w:val="clear" w:color="auto" w:fill="auto"/>
          </w:tcPr>
          <w:p w:rsidR="00B200C5" w:rsidRPr="00922456" w:rsidRDefault="00B200C5" w:rsidP="00F65322">
            <w:pPr>
              <w:jc w:val="center"/>
              <w:rPr>
                <w:rFonts w:ascii="黑体" w:eastAsia="黑体" w:hAnsi="黑体"/>
                <w:szCs w:val="21"/>
              </w:rPr>
            </w:pPr>
            <w:r w:rsidRPr="00922456">
              <w:rPr>
                <w:rFonts w:ascii="黑体" w:eastAsia="黑体" w:hAnsi="黑体" w:hint="eastAsia"/>
                <w:szCs w:val="21"/>
              </w:rPr>
              <w:t>试样编号</w:t>
            </w:r>
          </w:p>
        </w:tc>
        <w:tc>
          <w:tcPr>
            <w:tcW w:w="2035" w:type="dxa"/>
            <w:shd w:val="clear" w:color="auto" w:fill="auto"/>
          </w:tcPr>
          <w:p w:rsidR="00B200C5" w:rsidRPr="00922456" w:rsidRDefault="00B200C5" w:rsidP="00F65322">
            <w:pPr>
              <w:jc w:val="center"/>
              <w:rPr>
                <w:szCs w:val="21"/>
              </w:rPr>
            </w:pPr>
            <w:r w:rsidRPr="00922456">
              <w:rPr>
                <w:rFonts w:ascii="黑体" w:eastAsia="黑体" w:hAnsi="黑体" w:hint="eastAsia"/>
                <w:szCs w:val="21"/>
              </w:rPr>
              <w:t>孔隙度</w:t>
            </w:r>
          </w:p>
        </w:tc>
        <w:tc>
          <w:tcPr>
            <w:tcW w:w="2035" w:type="dxa"/>
            <w:shd w:val="clear" w:color="auto" w:fill="auto"/>
          </w:tcPr>
          <w:p w:rsidR="00B200C5" w:rsidRPr="00922456" w:rsidRDefault="00B200C5" w:rsidP="00F65322">
            <w:pPr>
              <w:jc w:val="center"/>
              <w:rPr>
                <w:rFonts w:ascii="黑体" w:eastAsia="黑体" w:hAnsi="黑体"/>
                <w:szCs w:val="21"/>
              </w:rPr>
            </w:pPr>
            <w:r w:rsidRPr="00922456">
              <w:rPr>
                <w:rFonts w:ascii="黑体" w:eastAsia="黑体" w:hAnsi="黑体" w:hint="eastAsia"/>
                <w:szCs w:val="21"/>
              </w:rPr>
              <w:t>非化合碳</w:t>
            </w:r>
          </w:p>
        </w:tc>
        <w:tc>
          <w:tcPr>
            <w:tcW w:w="2179" w:type="dxa"/>
            <w:shd w:val="clear" w:color="auto" w:fill="auto"/>
          </w:tcPr>
          <w:p w:rsidR="00B200C5" w:rsidRPr="00922456" w:rsidRDefault="00B200C5" w:rsidP="00F65322">
            <w:pPr>
              <w:jc w:val="center"/>
              <w:rPr>
                <w:szCs w:val="21"/>
              </w:rPr>
            </w:pPr>
            <w:r w:rsidRPr="00922456">
              <w:rPr>
                <w:rFonts w:ascii="黑体" w:eastAsia="黑体" w:hAnsi="黑体" w:hint="eastAsia"/>
                <w:szCs w:val="21"/>
              </w:rPr>
              <w:t>脱碳相</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1</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A</w:t>
            </w:r>
            <w:r w:rsidRPr="00922456">
              <w:rPr>
                <w:rFonts w:asciiTheme="minorEastAsia" w:hAnsiTheme="minorEastAsia"/>
                <w:szCs w:val="21"/>
              </w:rPr>
              <w:t>08B00</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C</w:t>
            </w:r>
            <w:r w:rsidRPr="00922456">
              <w:rPr>
                <w:rFonts w:asciiTheme="minorEastAsia" w:hAnsiTheme="minorEastAsia"/>
                <w:szCs w:val="21"/>
              </w:rPr>
              <w:t>00</w:t>
            </w:r>
          </w:p>
        </w:tc>
        <w:tc>
          <w:tcPr>
            <w:tcW w:w="2179" w:type="dxa"/>
            <w:shd w:val="clear" w:color="auto" w:fill="auto"/>
          </w:tcPr>
          <w:p w:rsidR="00B200C5" w:rsidRPr="00922456" w:rsidRDefault="00B200C5" w:rsidP="00B200C5">
            <w:pPr>
              <w:jc w:val="center"/>
              <w:rPr>
                <w:rFonts w:asciiTheme="minorEastAsia" w:hAnsiTheme="minorEastAsia"/>
              </w:rPr>
            </w:pPr>
            <w:r w:rsidRPr="00922456">
              <w:rPr>
                <w:rFonts w:asciiTheme="minorEastAsia" w:hAnsiTheme="minorEastAsia" w:hint="eastAsia"/>
                <w:szCs w:val="21"/>
              </w:rPr>
              <w:t>无</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2</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A</w:t>
            </w:r>
            <w:r w:rsidRPr="00922456">
              <w:rPr>
                <w:rFonts w:asciiTheme="minorEastAsia" w:hAnsiTheme="minorEastAsia"/>
                <w:szCs w:val="21"/>
              </w:rPr>
              <w:t>02B02</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C</w:t>
            </w:r>
            <w:r w:rsidRPr="00922456">
              <w:rPr>
                <w:rFonts w:asciiTheme="minorEastAsia" w:hAnsiTheme="minorEastAsia"/>
                <w:szCs w:val="21"/>
              </w:rPr>
              <w:t>00</w:t>
            </w:r>
          </w:p>
        </w:tc>
        <w:tc>
          <w:tcPr>
            <w:tcW w:w="2179" w:type="dxa"/>
            <w:shd w:val="clear" w:color="auto" w:fill="auto"/>
          </w:tcPr>
          <w:p w:rsidR="00B200C5" w:rsidRPr="00922456" w:rsidRDefault="00B200C5" w:rsidP="00B200C5">
            <w:pPr>
              <w:jc w:val="center"/>
              <w:rPr>
                <w:rFonts w:asciiTheme="minorEastAsia" w:hAnsiTheme="minorEastAsia"/>
              </w:rPr>
            </w:pPr>
            <w:r w:rsidRPr="00922456">
              <w:rPr>
                <w:rFonts w:asciiTheme="minorEastAsia" w:hAnsiTheme="minorEastAsia" w:hint="eastAsia"/>
                <w:szCs w:val="21"/>
              </w:rPr>
              <w:t>无</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3</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A02B00</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C</w:t>
            </w:r>
            <w:r w:rsidRPr="00922456">
              <w:rPr>
                <w:rFonts w:asciiTheme="minorEastAsia" w:hAnsiTheme="minorEastAsia"/>
                <w:szCs w:val="21"/>
              </w:rPr>
              <w:t>02</w:t>
            </w:r>
          </w:p>
        </w:tc>
        <w:tc>
          <w:tcPr>
            <w:tcW w:w="2179" w:type="dxa"/>
            <w:shd w:val="clear" w:color="auto" w:fill="auto"/>
          </w:tcPr>
          <w:p w:rsidR="00B200C5" w:rsidRPr="00922456" w:rsidRDefault="00B200C5" w:rsidP="00B200C5">
            <w:pPr>
              <w:jc w:val="center"/>
              <w:rPr>
                <w:rFonts w:asciiTheme="minorEastAsia" w:hAnsiTheme="minorEastAsia"/>
              </w:rPr>
            </w:pPr>
            <w:r w:rsidRPr="00922456">
              <w:rPr>
                <w:rFonts w:asciiTheme="minorEastAsia" w:hAnsiTheme="minorEastAsia" w:hint="eastAsia"/>
                <w:szCs w:val="21"/>
              </w:rPr>
              <w:t>无</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4</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A02B00</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C</w:t>
            </w:r>
            <w:r w:rsidRPr="00922456">
              <w:rPr>
                <w:rFonts w:asciiTheme="minorEastAsia" w:hAnsiTheme="minorEastAsia"/>
                <w:szCs w:val="21"/>
              </w:rPr>
              <w:t>06</w:t>
            </w:r>
          </w:p>
        </w:tc>
        <w:tc>
          <w:tcPr>
            <w:tcW w:w="2179" w:type="dxa"/>
            <w:shd w:val="clear" w:color="auto" w:fill="auto"/>
          </w:tcPr>
          <w:p w:rsidR="00B200C5" w:rsidRPr="00922456" w:rsidRDefault="00B200C5" w:rsidP="00B200C5">
            <w:pPr>
              <w:jc w:val="center"/>
              <w:rPr>
                <w:rFonts w:asciiTheme="minorEastAsia" w:hAnsiTheme="minorEastAsia"/>
              </w:rPr>
            </w:pPr>
            <w:r w:rsidRPr="00922456">
              <w:rPr>
                <w:rFonts w:asciiTheme="minorEastAsia" w:hAnsiTheme="minorEastAsia" w:hint="eastAsia"/>
                <w:szCs w:val="21"/>
              </w:rPr>
              <w:t>无</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5</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szCs w:val="21"/>
              </w:rPr>
              <w:t>C00</w:t>
            </w:r>
          </w:p>
        </w:tc>
        <w:tc>
          <w:tcPr>
            <w:tcW w:w="2179" w:type="dxa"/>
            <w:shd w:val="clear" w:color="auto" w:fill="auto"/>
          </w:tcPr>
          <w:p w:rsidR="00B200C5" w:rsidRPr="00922456" w:rsidRDefault="00B200C5" w:rsidP="00B200C5">
            <w:pPr>
              <w:jc w:val="center"/>
              <w:rPr>
                <w:rFonts w:asciiTheme="minorEastAsia" w:hAnsiTheme="minorEastAsia"/>
                <w:szCs w:val="21"/>
              </w:rPr>
            </w:pPr>
            <w:r w:rsidRPr="00922456">
              <w:rPr>
                <w:rFonts w:asciiTheme="minorEastAsia" w:hAnsiTheme="minorEastAsia"/>
                <w:szCs w:val="21"/>
              </w:rPr>
              <w:t>η相</w:t>
            </w:r>
            <w:r w:rsidRPr="00922456">
              <w:rPr>
                <w:rFonts w:asciiTheme="minorEastAsia" w:hAnsiTheme="minorEastAsia" w:hint="eastAsia"/>
                <w:szCs w:val="21"/>
              </w:rPr>
              <w:t>(</w:t>
            </w:r>
            <w:r w:rsidRPr="00922456">
              <w:rPr>
                <w:rFonts w:asciiTheme="minorEastAsia" w:hAnsiTheme="minorEastAsia"/>
                <w:szCs w:val="21"/>
              </w:rPr>
              <w:t>140-360μm)</w:t>
            </w:r>
          </w:p>
        </w:tc>
      </w:tr>
    </w:tbl>
    <w:p w:rsidR="00B200C5" w:rsidRPr="00922456" w:rsidRDefault="00CC2A59" w:rsidP="00B200C5">
      <w:pPr>
        <w:spacing w:line="450" w:lineRule="exact"/>
        <w:jc w:val="center"/>
        <w:rPr>
          <w:rFonts w:asciiTheme="minorEastAsia" w:hAnsiTheme="minorEastAsia"/>
          <w:kern w:val="0"/>
          <w:szCs w:val="21"/>
        </w:rPr>
      </w:pPr>
      <w:r w:rsidRPr="00922456">
        <w:rPr>
          <w:rFonts w:ascii="黑体" w:eastAsia="黑体" w:hAnsi="黑体" w:hint="eastAsia"/>
          <w:szCs w:val="21"/>
        </w:rPr>
        <w:t>表5</w:t>
      </w:r>
      <w:r w:rsidRPr="00922456">
        <w:rPr>
          <w:rFonts w:ascii="黑体" w:eastAsia="黑体" w:hAnsi="黑体"/>
          <w:szCs w:val="21"/>
        </w:rPr>
        <w:t xml:space="preserve"> </w:t>
      </w:r>
      <w:r w:rsidRPr="00922456">
        <w:rPr>
          <w:rFonts w:ascii="黑体" w:eastAsia="黑体" w:hAnsi="黑体" w:hint="eastAsia"/>
          <w:szCs w:val="21"/>
        </w:rPr>
        <w:t>深圳市注成科技股份有限公司检测结果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2035"/>
        <w:gridCol w:w="2035"/>
        <w:gridCol w:w="2179"/>
      </w:tblGrid>
      <w:tr w:rsidR="00922456" w:rsidRPr="00922456" w:rsidTr="007B1FFF">
        <w:trPr>
          <w:jc w:val="center"/>
        </w:trPr>
        <w:tc>
          <w:tcPr>
            <w:tcW w:w="2033" w:type="dxa"/>
            <w:shd w:val="clear" w:color="auto" w:fill="auto"/>
          </w:tcPr>
          <w:p w:rsidR="00B200C5" w:rsidRPr="00922456" w:rsidRDefault="00B200C5" w:rsidP="00F65322">
            <w:pPr>
              <w:jc w:val="center"/>
              <w:rPr>
                <w:rFonts w:ascii="黑体" w:eastAsia="黑体" w:hAnsi="黑体"/>
                <w:szCs w:val="21"/>
              </w:rPr>
            </w:pPr>
            <w:r w:rsidRPr="00922456">
              <w:rPr>
                <w:rFonts w:ascii="黑体" w:eastAsia="黑体" w:hAnsi="黑体" w:hint="eastAsia"/>
                <w:szCs w:val="21"/>
              </w:rPr>
              <w:t>试样编号</w:t>
            </w:r>
          </w:p>
        </w:tc>
        <w:tc>
          <w:tcPr>
            <w:tcW w:w="2035" w:type="dxa"/>
            <w:shd w:val="clear" w:color="auto" w:fill="auto"/>
          </w:tcPr>
          <w:p w:rsidR="00B200C5" w:rsidRPr="00922456" w:rsidRDefault="00B200C5" w:rsidP="00F65322">
            <w:pPr>
              <w:jc w:val="center"/>
              <w:rPr>
                <w:szCs w:val="21"/>
              </w:rPr>
            </w:pPr>
            <w:r w:rsidRPr="00922456">
              <w:rPr>
                <w:rFonts w:ascii="黑体" w:eastAsia="黑体" w:hAnsi="黑体" w:hint="eastAsia"/>
                <w:szCs w:val="21"/>
              </w:rPr>
              <w:t>孔隙度</w:t>
            </w:r>
          </w:p>
        </w:tc>
        <w:tc>
          <w:tcPr>
            <w:tcW w:w="2035" w:type="dxa"/>
            <w:shd w:val="clear" w:color="auto" w:fill="auto"/>
          </w:tcPr>
          <w:p w:rsidR="00B200C5" w:rsidRPr="00922456" w:rsidRDefault="00B200C5" w:rsidP="00F65322">
            <w:pPr>
              <w:jc w:val="center"/>
              <w:rPr>
                <w:rFonts w:ascii="黑体" w:eastAsia="黑体" w:hAnsi="黑体"/>
                <w:szCs w:val="21"/>
              </w:rPr>
            </w:pPr>
            <w:r w:rsidRPr="00922456">
              <w:rPr>
                <w:rFonts w:ascii="黑体" w:eastAsia="黑体" w:hAnsi="黑体" w:hint="eastAsia"/>
                <w:szCs w:val="21"/>
              </w:rPr>
              <w:t>非化合碳</w:t>
            </w:r>
          </w:p>
        </w:tc>
        <w:tc>
          <w:tcPr>
            <w:tcW w:w="2179" w:type="dxa"/>
            <w:shd w:val="clear" w:color="auto" w:fill="auto"/>
          </w:tcPr>
          <w:p w:rsidR="00B200C5" w:rsidRPr="00922456" w:rsidRDefault="00B200C5" w:rsidP="00F65322">
            <w:pPr>
              <w:jc w:val="center"/>
              <w:rPr>
                <w:szCs w:val="21"/>
              </w:rPr>
            </w:pPr>
            <w:r w:rsidRPr="00922456">
              <w:rPr>
                <w:rFonts w:ascii="黑体" w:eastAsia="黑体" w:hAnsi="黑体" w:hint="eastAsia"/>
                <w:szCs w:val="21"/>
              </w:rPr>
              <w:t>脱碳相</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1</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A08B02</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C</w:t>
            </w:r>
            <w:r w:rsidRPr="00922456">
              <w:rPr>
                <w:rFonts w:asciiTheme="minorEastAsia" w:hAnsiTheme="minorEastAsia"/>
                <w:szCs w:val="21"/>
              </w:rPr>
              <w:t>00</w:t>
            </w:r>
          </w:p>
        </w:tc>
        <w:tc>
          <w:tcPr>
            <w:tcW w:w="2179" w:type="dxa"/>
            <w:shd w:val="clear" w:color="auto" w:fill="auto"/>
          </w:tcPr>
          <w:p w:rsidR="00B200C5" w:rsidRPr="00922456" w:rsidRDefault="00B200C5" w:rsidP="00B200C5">
            <w:pPr>
              <w:jc w:val="center"/>
              <w:rPr>
                <w:rFonts w:asciiTheme="minorEastAsia" w:hAnsiTheme="minorEastAsia"/>
              </w:rPr>
            </w:pPr>
            <w:r w:rsidRPr="00922456">
              <w:rPr>
                <w:rFonts w:asciiTheme="minorEastAsia" w:hAnsiTheme="minorEastAsia" w:hint="eastAsia"/>
                <w:szCs w:val="21"/>
              </w:rPr>
              <w:t>无</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2</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A02B06</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C</w:t>
            </w:r>
            <w:r w:rsidRPr="00922456">
              <w:rPr>
                <w:rFonts w:asciiTheme="minorEastAsia" w:hAnsiTheme="minorEastAsia"/>
                <w:szCs w:val="21"/>
              </w:rPr>
              <w:t>00</w:t>
            </w:r>
          </w:p>
        </w:tc>
        <w:tc>
          <w:tcPr>
            <w:tcW w:w="2179" w:type="dxa"/>
            <w:shd w:val="clear" w:color="auto" w:fill="auto"/>
          </w:tcPr>
          <w:p w:rsidR="00B200C5" w:rsidRPr="00922456" w:rsidRDefault="00B200C5" w:rsidP="00B200C5">
            <w:pPr>
              <w:jc w:val="center"/>
              <w:rPr>
                <w:rFonts w:asciiTheme="minorEastAsia" w:hAnsiTheme="minorEastAsia"/>
              </w:rPr>
            </w:pPr>
            <w:r w:rsidRPr="00922456">
              <w:rPr>
                <w:rFonts w:asciiTheme="minorEastAsia" w:hAnsiTheme="minorEastAsia" w:hint="eastAsia"/>
                <w:szCs w:val="21"/>
              </w:rPr>
              <w:t>无</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3</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A02B00</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C02</w:t>
            </w:r>
          </w:p>
        </w:tc>
        <w:tc>
          <w:tcPr>
            <w:tcW w:w="2179" w:type="dxa"/>
            <w:shd w:val="clear" w:color="auto" w:fill="auto"/>
          </w:tcPr>
          <w:p w:rsidR="00B200C5" w:rsidRPr="00922456" w:rsidRDefault="00B200C5" w:rsidP="00B200C5">
            <w:pPr>
              <w:jc w:val="center"/>
              <w:rPr>
                <w:rFonts w:asciiTheme="minorEastAsia" w:hAnsiTheme="minorEastAsia"/>
              </w:rPr>
            </w:pPr>
            <w:r w:rsidRPr="00922456">
              <w:rPr>
                <w:rFonts w:asciiTheme="minorEastAsia" w:hAnsiTheme="minorEastAsia" w:hint="eastAsia"/>
                <w:szCs w:val="21"/>
              </w:rPr>
              <w:t>无</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4</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A02B00</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C06</w:t>
            </w:r>
          </w:p>
        </w:tc>
        <w:tc>
          <w:tcPr>
            <w:tcW w:w="2179" w:type="dxa"/>
            <w:shd w:val="clear" w:color="auto" w:fill="auto"/>
          </w:tcPr>
          <w:p w:rsidR="00B200C5" w:rsidRPr="00922456" w:rsidRDefault="00B200C5" w:rsidP="00B200C5">
            <w:pPr>
              <w:jc w:val="center"/>
              <w:rPr>
                <w:rFonts w:asciiTheme="minorEastAsia" w:hAnsiTheme="minorEastAsia"/>
              </w:rPr>
            </w:pPr>
            <w:r w:rsidRPr="00922456">
              <w:rPr>
                <w:rFonts w:asciiTheme="minorEastAsia" w:hAnsiTheme="minorEastAsia" w:hint="eastAsia"/>
                <w:szCs w:val="21"/>
              </w:rPr>
              <w:t>无</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5</w:t>
            </w:r>
          </w:p>
        </w:tc>
        <w:tc>
          <w:tcPr>
            <w:tcW w:w="2035" w:type="dxa"/>
            <w:shd w:val="clear" w:color="auto" w:fill="auto"/>
          </w:tcPr>
          <w:p w:rsidR="00B200C5" w:rsidRPr="00922456" w:rsidRDefault="00B200C5" w:rsidP="00F65322">
            <w:pPr>
              <w:jc w:val="center"/>
              <w:rPr>
                <w:rFonts w:asciiTheme="minorEastAsia" w:hAnsiTheme="minorEastAsia"/>
              </w:rPr>
            </w:pPr>
            <w:r w:rsidRPr="00922456">
              <w:rPr>
                <w:rFonts w:asciiTheme="minorEastAsia" w:hAnsiTheme="minorEastAsia"/>
                <w:szCs w:val="21"/>
              </w:rPr>
              <w:t>/</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szCs w:val="21"/>
              </w:rPr>
              <w:t>C00</w:t>
            </w:r>
          </w:p>
        </w:tc>
        <w:tc>
          <w:tcPr>
            <w:tcW w:w="2179" w:type="dxa"/>
            <w:shd w:val="clear" w:color="auto" w:fill="auto"/>
          </w:tcPr>
          <w:p w:rsidR="00B200C5" w:rsidRPr="00922456" w:rsidRDefault="00B200C5" w:rsidP="00B200C5">
            <w:pPr>
              <w:jc w:val="center"/>
              <w:rPr>
                <w:rFonts w:asciiTheme="minorEastAsia" w:hAnsiTheme="minorEastAsia"/>
                <w:szCs w:val="21"/>
              </w:rPr>
            </w:pPr>
            <w:r w:rsidRPr="00922456">
              <w:rPr>
                <w:rFonts w:asciiTheme="minorEastAsia" w:hAnsiTheme="minorEastAsia"/>
                <w:szCs w:val="21"/>
              </w:rPr>
              <w:t>η相</w:t>
            </w:r>
          </w:p>
        </w:tc>
      </w:tr>
    </w:tbl>
    <w:p w:rsidR="00B200C5" w:rsidRPr="00922456" w:rsidRDefault="00CC2A59" w:rsidP="00B200C5">
      <w:pPr>
        <w:spacing w:line="450" w:lineRule="exact"/>
        <w:jc w:val="center"/>
        <w:rPr>
          <w:rFonts w:asciiTheme="minorEastAsia" w:hAnsiTheme="minorEastAsia"/>
          <w:kern w:val="0"/>
          <w:szCs w:val="21"/>
        </w:rPr>
      </w:pPr>
      <w:r w:rsidRPr="00922456">
        <w:rPr>
          <w:rFonts w:ascii="黑体" w:eastAsia="黑体" w:hAnsi="黑体" w:hint="eastAsia"/>
          <w:szCs w:val="21"/>
        </w:rPr>
        <w:t>表6</w:t>
      </w:r>
      <w:r w:rsidRPr="00922456">
        <w:rPr>
          <w:rFonts w:ascii="黑体" w:eastAsia="黑体" w:hAnsi="黑体"/>
          <w:szCs w:val="21"/>
        </w:rPr>
        <w:t xml:space="preserve"> </w:t>
      </w:r>
      <w:r w:rsidRPr="00922456">
        <w:rPr>
          <w:rFonts w:ascii="黑体" w:eastAsia="黑体" w:hAnsi="黑体" w:hint="eastAsia"/>
          <w:szCs w:val="21"/>
        </w:rPr>
        <w:t>国家钨与稀土产品质量监督检验中心检测结果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2035"/>
        <w:gridCol w:w="2035"/>
        <w:gridCol w:w="2179"/>
      </w:tblGrid>
      <w:tr w:rsidR="00922456" w:rsidRPr="00922456" w:rsidTr="007B1FFF">
        <w:trPr>
          <w:jc w:val="center"/>
        </w:trPr>
        <w:tc>
          <w:tcPr>
            <w:tcW w:w="2033" w:type="dxa"/>
            <w:shd w:val="clear" w:color="auto" w:fill="auto"/>
          </w:tcPr>
          <w:p w:rsidR="00B200C5" w:rsidRPr="00922456" w:rsidRDefault="00B200C5" w:rsidP="00F65322">
            <w:pPr>
              <w:jc w:val="center"/>
              <w:rPr>
                <w:rFonts w:ascii="黑体" w:eastAsia="黑体" w:hAnsi="黑体"/>
                <w:szCs w:val="21"/>
              </w:rPr>
            </w:pPr>
            <w:r w:rsidRPr="00922456">
              <w:rPr>
                <w:rFonts w:ascii="黑体" w:eastAsia="黑体" w:hAnsi="黑体" w:hint="eastAsia"/>
                <w:szCs w:val="21"/>
              </w:rPr>
              <w:t>试样编号</w:t>
            </w:r>
          </w:p>
        </w:tc>
        <w:tc>
          <w:tcPr>
            <w:tcW w:w="2035" w:type="dxa"/>
            <w:shd w:val="clear" w:color="auto" w:fill="auto"/>
          </w:tcPr>
          <w:p w:rsidR="00B200C5" w:rsidRPr="00922456" w:rsidRDefault="00B200C5" w:rsidP="00F65322">
            <w:pPr>
              <w:jc w:val="center"/>
              <w:rPr>
                <w:szCs w:val="21"/>
              </w:rPr>
            </w:pPr>
            <w:r w:rsidRPr="00922456">
              <w:rPr>
                <w:rFonts w:ascii="黑体" w:eastAsia="黑体" w:hAnsi="黑体" w:hint="eastAsia"/>
                <w:szCs w:val="21"/>
              </w:rPr>
              <w:t>孔隙度</w:t>
            </w:r>
          </w:p>
        </w:tc>
        <w:tc>
          <w:tcPr>
            <w:tcW w:w="2035" w:type="dxa"/>
            <w:shd w:val="clear" w:color="auto" w:fill="auto"/>
          </w:tcPr>
          <w:p w:rsidR="00B200C5" w:rsidRPr="00922456" w:rsidRDefault="00B200C5" w:rsidP="00F65322">
            <w:pPr>
              <w:jc w:val="center"/>
              <w:rPr>
                <w:rFonts w:ascii="黑体" w:eastAsia="黑体" w:hAnsi="黑体"/>
                <w:szCs w:val="21"/>
              </w:rPr>
            </w:pPr>
            <w:r w:rsidRPr="00922456">
              <w:rPr>
                <w:rFonts w:ascii="黑体" w:eastAsia="黑体" w:hAnsi="黑体" w:hint="eastAsia"/>
                <w:szCs w:val="21"/>
              </w:rPr>
              <w:t>非化合碳</w:t>
            </w:r>
          </w:p>
        </w:tc>
        <w:tc>
          <w:tcPr>
            <w:tcW w:w="2179" w:type="dxa"/>
            <w:shd w:val="clear" w:color="auto" w:fill="auto"/>
          </w:tcPr>
          <w:p w:rsidR="00B200C5" w:rsidRPr="00922456" w:rsidRDefault="00B200C5" w:rsidP="00F65322">
            <w:pPr>
              <w:jc w:val="center"/>
              <w:rPr>
                <w:szCs w:val="21"/>
              </w:rPr>
            </w:pPr>
            <w:r w:rsidRPr="00922456">
              <w:rPr>
                <w:rFonts w:ascii="黑体" w:eastAsia="黑体" w:hAnsi="黑体" w:hint="eastAsia"/>
                <w:szCs w:val="21"/>
              </w:rPr>
              <w:t>脱碳相</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1</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A</w:t>
            </w:r>
            <w:r w:rsidRPr="00922456">
              <w:rPr>
                <w:rFonts w:asciiTheme="minorEastAsia" w:hAnsiTheme="minorEastAsia"/>
                <w:szCs w:val="21"/>
              </w:rPr>
              <w:t>08B02</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C</w:t>
            </w:r>
            <w:r w:rsidRPr="00922456">
              <w:rPr>
                <w:rFonts w:asciiTheme="minorEastAsia" w:hAnsiTheme="minorEastAsia"/>
                <w:szCs w:val="21"/>
              </w:rPr>
              <w:t>00</w:t>
            </w:r>
          </w:p>
        </w:tc>
        <w:tc>
          <w:tcPr>
            <w:tcW w:w="2179" w:type="dxa"/>
            <w:shd w:val="clear" w:color="auto" w:fill="auto"/>
          </w:tcPr>
          <w:p w:rsidR="00B200C5" w:rsidRPr="00922456" w:rsidRDefault="00B200C5" w:rsidP="00B200C5">
            <w:pPr>
              <w:jc w:val="center"/>
              <w:rPr>
                <w:rFonts w:asciiTheme="minorEastAsia" w:hAnsiTheme="minorEastAsia"/>
              </w:rPr>
            </w:pPr>
            <w:r w:rsidRPr="00922456">
              <w:rPr>
                <w:rFonts w:asciiTheme="minorEastAsia" w:hAnsiTheme="minorEastAsia" w:hint="eastAsia"/>
                <w:szCs w:val="21"/>
              </w:rPr>
              <w:t>无</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2</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A</w:t>
            </w:r>
            <w:r w:rsidRPr="00922456">
              <w:rPr>
                <w:rFonts w:asciiTheme="minorEastAsia" w:hAnsiTheme="minorEastAsia"/>
                <w:szCs w:val="21"/>
              </w:rPr>
              <w:t>02B06</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C</w:t>
            </w:r>
            <w:r w:rsidRPr="00922456">
              <w:rPr>
                <w:rFonts w:asciiTheme="minorEastAsia" w:hAnsiTheme="minorEastAsia"/>
                <w:szCs w:val="21"/>
              </w:rPr>
              <w:t>00</w:t>
            </w:r>
          </w:p>
        </w:tc>
        <w:tc>
          <w:tcPr>
            <w:tcW w:w="2179" w:type="dxa"/>
            <w:shd w:val="clear" w:color="auto" w:fill="auto"/>
          </w:tcPr>
          <w:p w:rsidR="00B200C5" w:rsidRPr="00922456" w:rsidRDefault="00B200C5" w:rsidP="00B200C5">
            <w:pPr>
              <w:jc w:val="center"/>
              <w:rPr>
                <w:rFonts w:asciiTheme="minorEastAsia" w:hAnsiTheme="minorEastAsia"/>
              </w:rPr>
            </w:pPr>
            <w:r w:rsidRPr="00922456">
              <w:rPr>
                <w:rFonts w:asciiTheme="minorEastAsia" w:hAnsiTheme="minorEastAsia" w:hint="eastAsia"/>
                <w:szCs w:val="21"/>
              </w:rPr>
              <w:t>无</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3</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A02B00</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C</w:t>
            </w:r>
            <w:r w:rsidRPr="00922456">
              <w:rPr>
                <w:rFonts w:asciiTheme="minorEastAsia" w:hAnsiTheme="minorEastAsia"/>
                <w:szCs w:val="21"/>
              </w:rPr>
              <w:t>02</w:t>
            </w:r>
          </w:p>
        </w:tc>
        <w:tc>
          <w:tcPr>
            <w:tcW w:w="2179" w:type="dxa"/>
            <w:shd w:val="clear" w:color="auto" w:fill="auto"/>
          </w:tcPr>
          <w:p w:rsidR="00B200C5" w:rsidRPr="00922456" w:rsidRDefault="00B200C5" w:rsidP="00B200C5">
            <w:pPr>
              <w:jc w:val="center"/>
              <w:rPr>
                <w:rFonts w:asciiTheme="minorEastAsia" w:hAnsiTheme="minorEastAsia"/>
              </w:rPr>
            </w:pPr>
            <w:r w:rsidRPr="00922456">
              <w:rPr>
                <w:rFonts w:asciiTheme="minorEastAsia" w:hAnsiTheme="minorEastAsia" w:hint="eastAsia"/>
                <w:szCs w:val="21"/>
              </w:rPr>
              <w:t>无</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4</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A02B00</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C</w:t>
            </w:r>
            <w:r w:rsidRPr="00922456">
              <w:rPr>
                <w:rFonts w:asciiTheme="minorEastAsia" w:hAnsiTheme="minorEastAsia"/>
                <w:szCs w:val="21"/>
              </w:rPr>
              <w:t>04</w:t>
            </w:r>
          </w:p>
        </w:tc>
        <w:tc>
          <w:tcPr>
            <w:tcW w:w="2179" w:type="dxa"/>
            <w:shd w:val="clear" w:color="auto" w:fill="auto"/>
          </w:tcPr>
          <w:p w:rsidR="00B200C5" w:rsidRPr="00922456" w:rsidRDefault="00B200C5" w:rsidP="00B200C5">
            <w:pPr>
              <w:jc w:val="center"/>
              <w:rPr>
                <w:rFonts w:asciiTheme="minorEastAsia" w:hAnsiTheme="minorEastAsia"/>
              </w:rPr>
            </w:pPr>
            <w:r w:rsidRPr="00922456">
              <w:rPr>
                <w:rFonts w:asciiTheme="minorEastAsia" w:hAnsiTheme="minorEastAsia" w:hint="eastAsia"/>
                <w:szCs w:val="21"/>
              </w:rPr>
              <w:t>无</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5</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szCs w:val="21"/>
              </w:rPr>
              <w:t>/</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szCs w:val="21"/>
              </w:rPr>
              <w:t>C00</w:t>
            </w:r>
          </w:p>
        </w:tc>
        <w:tc>
          <w:tcPr>
            <w:tcW w:w="2179" w:type="dxa"/>
            <w:shd w:val="clear" w:color="auto" w:fill="auto"/>
          </w:tcPr>
          <w:p w:rsidR="00B200C5" w:rsidRPr="00922456" w:rsidRDefault="00B200C5" w:rsidP="00B200C5">
            <w:pPr>
              <w:jc w:val="center"/>
              <w:rPr>
                <w:rFonts w:asciiTheme="minorEastAsia" w:hAnsiTheme="minorEastAsia"/>
                <w:szCs w:val="21"/>
              </w:rPr>
            </w:pPr>
            <w:r w:rsidRPr="00922456">
              <w:rPr>
                <w:rFonts w:asciiTheme="minorEastAsia" w:hAnsiTheme="minorEastAsia"/>
                <w:szCs w:val="21"/>
              </w:rPr>
              <w:t>η相</w:t>
            </w:r>
          </w:p>
        </w:tc>
      </w:tr>
    </w:tbl>
    <w:p w:rsidR="00CC2A59" w:rsidRPr="00922456" w:rsidRDefault="00CC2A59" w:rsidP="00B200C5">
      <w:pPr>
        <w:spacing w:line="450" w:lineRule="exact"/>
        <w:jc w:val="center"/>
        <w:rPr>
          <w:rFonts w:ascii="黑体" w:eastAsia="黑体" w:hAnsi="黑体"/>
          <w:szCs w:val="21"/>
        </w:rPr>
      </w:pPr>
      <w:r w:rsidRPr="00922456">
        <w:rPr>
          <w:rFonts w:ascii="黑体" w:eastAsia="黑体" w:hAnsi="黑体" w:hint="eastAsia"/>
          <w:szCs w:val="21"/>
        </w:rPr>
        <w:t>表7</w:t>
      </w:r>
      <w:r w:rsidRPr="00922456">
        <w:rPr>
          <w:rFonts w:ascii="黑体" w:eastAsia="黑体" w:hAnsi="黑体"/>
          <w:szCs w:val="21"/>
        </w:rPr>
        <w:t xml:space="preserve"> 国标（北京）检验认证有限公司检测</w:t>
      </w:r>
      <w:r w:rsidRPr="00922456">
        <w:rPr>
          <w:rFonts w:ascii="黑体" w:eastAsia="黑体" w:hAnsi="黑体" w:hint="eastAsia"/>
          <w:szCs w:val="21"/>
        </w:rPr>
        <w:t>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2035"/>
        <w:gridCol w:w="2035"/>
        <w:gridCol w:w="2179"/>
      </w:tblGrid>
      <w:tr w:rsidR="00922456" w:rsidRPr="00922456" w:rsidTr="007B1FFF">
        <w:trPr>
          <w:jc w:val="center"/>
        </w:trPr>
        <w:tc>
          <w:tcPr>
            <w:tcW w:w="2033" w:type="dxa"/>
            <w:shd w:val="clear" w:color="auto" w:fill="auto"/>
          </w:tcPr>
          <w:p w:rsidR="00CC2A59" w:rsidRPr="00922456" w:rsidRDefault="00CC2A59" w:rsidP="00851182">
            <w:pPr>
              <w:jc w:val="center"/>
              <w:rPr>
                <w:rFonts w:ascii="黑体" w:eastAsia="黑体" w:hAnsi="黑体"/>
                <w:szCs w:val="21"/>
              </w:rPr>
            </w:pPr>
            <w:r w:rsidRPr="00922456">
              <w:rPr>
                <w:rFonts w:ascii="黑体" w:eastAsia="黑体" w:hAnsi="黑体" w:hint="eastAsia"/>
                <w:szCs w:val="21"/>
              </w:rPr>
              <w:t>试样编号</w:t>
            </w:r>
          </w:p>
        </w:tc>
        <w:tc>
          <w:tcPr>
            <w:tcW w:w="2035" w:type="dxa"/>
            <w:shd w:val="clear" w:color="auto" w:fill="auto"/>
          </w:tcPr>
          <w:p w:rsidR="00CC2A59" w:rsidRPr="00922456" w:rsidRDefault="00CC2A59" w:rsidP="00851182">
            <w:pPr>
              <w:jc w:val="center"/>
              <w:rPr>
                <w:szCs w:val="21"/>
              </w:rPr>
            </w:pPr>
            <w:r w:rsidRPr="00922456">
              <w:rPr>
                <w:rFonts w:ascii="黑体" w:eastAsia="黑体" w:hAnsi="黑体" w:hint="eastAsia"/>
                <w:szCs w:val="21"/>
              </w:rPr>
              <w:t>孔隙度</w:t>
            </w:r>
          </w:p>
        </w:tc>
        <w:tc>
          <w:tcPr>
            <w:tcW w:w="2035" w:type="dxa"/>
            <w:shd w:val="clear" w:color="auto" w:fill="auto"/>
          </w:tcPr>
          <w:p w:rsidR="00CC2A59" w:rsidRPr="00922456" w:rsidRDefault="00CC2A59" w:rsidP="00851182">
            <w:pPr>
              <w:jc w:val="center"/>
              <w:rPr>
                <w:rFonts w:ascii="黑体" w:eastAsia="黑体" w:hAnsi="黑体"/>
                <w:szCs w:val="21"/>
              </w:rPr>
            </w:pPr>
            <w:r w:rsidRPr="00922456">
              <w:rPr>
                <w:rFonts w:ascii="黑体" w:eastAsia="黑体" w:hAnsi="黑体" w:hint="eastAsia"/>
                <w:szCs w:val="21"/>
              </w:rPr>
              <w:t>非化合碳</w:t>
            </w:r>
          </w:p>
        </w:tc>
        <w:tc>
          <w:tcPr>
            <w:tcW w:w="2179" w:type="dxa"/>
            <w:shd w:val="clear" w:color="auto" w:fill="auto"/>
          </w:tcPr>
          <w:p w:rsidR="00CC2A59" w:rsidRPr="00922456" w:rsidRDefault="00CC2A59" w:rsidP="00851182">
            <w:pPr>
              <w:jc w:val="center"/>
              <w:rPr>
                <w:szCs w:val="21"/>
              </w:rPr>
            </w:pPr>
            <w:r w:rsidRPr="00922456">
              <w:rPr>
                <w:rFonts w:ascii="黑体" w:eastAsia="黑体" w:hAnsi="黑体" w:hint="eastAsia"/>
                <w:szCs w:val="21"/>
              </w:rPr>
              <w:t>脱碳相</w:t>
            </w:r>
          </w:p>
        </w:tc>
      </w:tr>
      <w:tr w:rsidR="00922456" w:rsidRPr="00922456" w:rsidTr="007B1FFF">
        <w:trPr>
          <w:jc w:val="center"/>
        </w:trPr>
        <w:tc>
          <w:tcPr>
            <w:tcW w:w="2033" w:type="dxa"/>
            <w:shd w:val="clear" w:color="auto" w:fill="auto"/>
          </w:tcPr>
          <w:p w:rsidR="00CC2A59" w:rsidRPr="00922456" w:rsidRDefault="00CC2A59" w:rsidP="00CC2A59">
            <w:pPr>
              <w:jc w:val="center"/>
              <w:rPr>
                <w:rFonts w:asciiTheme="minorEastAsia" w:hAnsiTheme="minorEastAsia"/>
                <w:szCs w:val="21"/>
              </w:rPr>
            </w:pPr>
            <w:r w:rsidRPr="00922456">
              <w:rPr>
                <w:rFonts w:asciiTheme="minorEastAsia" w:hAnsiTheme="minorEastAsia" w:hint="eastAsia"/>
                <w:szCs w:val="21"/>
              </w:rPr>
              <w:t>1</w:t>
            </w:r>
          </w:p>
        </w:tc>
        <w:tc>
          <w:tcPr>
            <w:tcW w:w="2035" w:type="dxa"/>
            <w:shd w:val="clear" w:color="auto" w:fill="auto"/>
          </w:tcPr>
          <w:p w:rsidR="00CC2A59" w:rsidRPr="00922456" w:rsidRDefault="00CC2A59" w:rsidP="00CC2A59">
            <w:pPr>
              <w:jc w:val="center"/>
              <w:rPr>
                <w:rFonts w:asciiTheme="minorEastAsia" w:hAnsiTheme="minorEastAsia"/>
                <w:szCs w:val="21"/>
              </w:rPr>
            </w:pPr>
            <w:r w:rsidRPr="00922456">
              <w:rPr>
                <w:rFonts w:asciiTheme="minorEastAsia" w:hAnsiTheme="minorEastAsia" w:hint="eastAsia"/>
                <w:szCs w:val="21"/>
              </w:rPr>
              <w:t>A</w:t>
            </w:r>
            <w:r w:rsidRPr="00922456">
              <w:rPr>
                <w:rFonts w:asciiTheme="minorEastAsia" w:hAnsiTheme="minorEastAsia"/>
                <w:szCs w:val="21"/>
              </w:rPr>
              <w:t>08B02</w:t>
            </w:r>
          </w:p>
        </w:tc>
        <w:tc>
          <w:tcPr>
            <w:tcW w:w="2035" w:type="dxa"/>
            <w:shd w:val="clear" w:color="auto" w:fill="auto"/>
          </w:tcPr>
          <w:p w:rsidR="00CC2A59" w:rsidRPr="00922456" w:rsidRDefault="00CC2A59" w:rsidP="00CC2A59">
            <w:pPr>
              <w:jc w:val="center"/>
              <w:rPr>
                <w:rFonts w:asciiTheme="minorEastAsia" w:hAnsiTheme="minorEastAsia"/>
                <w:szCs w:val="21"/>
              </w:rPr>
            </w:pPr>
            <w:r w:rsidRPr="00922456">
              <w:rPr>
                <w:rFonts w:asciiTheme="minorEastAsia" w:hAnsiTheme="minorEastAsia" w:hint="eastAsia"/>
                <w:szCs w:val="21"/>
              </w:rPr>
              <w:t>C</w:t>
            </w:r>
            <w:r w:rsidRPr="00922456">
              <w:rPr>
                <w:rFonts w:asciiTheme="minorEastAsia" w:hAnsiTheme="minorEastAsia"/>
                <w:szCs w:val="21"/>
              </w:rPr>
              <w:t>00</w:t>
            </w:r>
          </w:p>
        </w:tc>
        <w:tc>
          <w:tcPr>
            <w:tcW w:w="2179" w:type="dxa"/>
            <w:shd w:val="clear" w:color="auto" w:fill="auto"/>
          </w:tcPr>
          <w:p w:rsidR="00CC2A59" w:rsidRPr="00922456" w:rsidRDefault="00CC2A59" w:rsidP="00CC2A59">
            <w:pPr>
              <w:jc w:val="center"/>
              <w:rPr>
                <w:rFonts w:asciiTheme="minorEastAsia" w:hAnsiTheme="minorEastAsia"/>
              </w:rPr>
            </w:pPr>
            <w:r w:rsidRPr="00922456">
              <w:rPr>
                <w:rFonts w:asciiTheme="minorEastAsia" w:hAnsiTheme="minorEastAsia" w:hint="eastAsia"/>
                <w:szCs w:val="21"/>
              </w:rPr>
              <w:t>无</w:t>
            </w:r>
          </w:p>
        </w:tc>
      </w:tr>
      <w:tr w:rsidR="00922456" w:rsidRPr="00922456" w:rsidTr="007B1FFF">
        <w:trPr>
          <w:jc w:val="center"/>
        </w:trPr>
        <w:tc>
          <w:tcPr>
            <w:tcW w:w="2033" w:type="dxa"/>
            <w:shd w:val="clear" w:color="auto" w:fill="auto"/>
          </w:tcPr>
          <w:p w:rsidR="00CC2A59" w:rsidRPr="00922456" w:rsidRDefault="00CC2A59" w:rsidP="00CC2A59">
            <w:pPr>
              <w:jc w:val="center"/>
              <w:rPr>
                <w:rFonts w:asciiTheme="minorEastAsia" w:hAnsiTheme="minorEastAsia"/>
                <w:szCs w:val="21"/>
              </w:rPr>
            </w:pPr>
            <w:r w:rsidRPr="00922456">
              <w:rPr>
                <w:rFonts w:asciiTheme="minorEastAsia" w:hAnsiTheme="minorEastAsia" w:hint="eastAsia"/>
                <w:szCs w:val="21"/>
              </w:rPr>
              <w:t>2</w:t>
            </w:r>
          </w:p>
        </w:tc>
        <w:tc>
          <w:tcPr>
            <w:tcW w:w="2035" w:type="dxa"/>
            <w:shd w:val="clear" w:color="auto" w:fill="auto"/>
          </w:tcPr>
          <w:p w:rsidR="00CC2A59" w:rsidRPr="00922456" w:rsidRDefault="00CC2A59" w:rsidP="00CC2A59">
            <w:pPr>
              <w:jc w:val="center"/>
              <w:rPr>
                <w:rFonts w:asciiTheme="minorEastAsia" w:hAnsiTheme="minorEastAsia"/>
                <w:szCs w:val="21"/>
              </w:rPr>
            </w:pPr>
            <w:r w:rsidRPr="00922456">
              <w:rPr>
                <w:rFonts w:asciiTheme="minorEastAsia" w:hAnsiTheme="minorEastAsia"/>
                <w:szCs w:val="21"/>
              </w:rPr>
              <w:t>A00</w:t>
            </w:r>
            <w:r w:rsidRPr="00922456">
              <w:rPr>
                <w:rFonts w:asciiTheme="minorEastAsia" w:hAnsiTheme="minorEastAsia" w:hint="eastAsia"/>
                <w:szCs w:val="21"/>
              </w:rPr>
              <w:t>B</w:t>
            </w:r>
            <w:r w:rsidRPr="00922456">
              <w:rPr>
                <w:rFonts w:asciiTheme="minorEastAsia" w:hAnsiTheme="minorEastAsia"/>
                <w:szCs w:val="21"/>
              </w:rPr>
              <w:t>06</w:t>
            </w:r>
          </w:p>
        </w:tc>
        <w:tc>
          <w:tcPr>
            <w:tcW w:w="2035" w:type="dxa"/>
            <w:shd w:val="clear" w:color="auto" w:fill="auto"/>
          </w:tcPr>
          <w:p w:rsidR="00CC2A59" w:rsidRPr="00922456" w:rsidRDefault="00CC2A59" w:rsidP="00CC2A59">
            <w:pPr>
              <w:jc w:val="center"/>
              <w:rPr>
                <w:rFonts w:asciiTheme="minorEastAsia" w:hAnsiTheme="minorEastAsia"/>
                <w:szCs w:val="21"/>
              </w:rPr>
            </w:pPr>
            <w:r w:rsidRPr="00922456">
              <w:rPr>
                <w:rFonts w:asciiTheme="minorEastAsia" w:hAnsiTheme="minorEastAsia" w:hint="eastAsia"/>
                <w:szCs w:val="21"/>
              </w:rPr>
              <w:t>C</w:t>
            </w:r>
            <w:r w:rsidRPr="00922456">
              <w:rPr>
                <w:rFonts w:asciiTheme="minorEastAsia" w:hAnsiTheme="minorEastAsia"/>
                <w:szCs w:val="21"/>
              </w:rPr>
              <w:t>00</w:t>
            </w:r>
          </w:p>
        </w:tc>
        <w:tc>
          <w:tcPr>
            <w:tcW w:w="2179" w:type="dxa"/>
            <w:shd w:val="clear" w:color="auto" w:fill="auto"/>
          </w:tcPr>
          <w:p w:rsidR="00CC2A59" w:rsidRPr="00922456" w:rsidRDefault="00CC2A59" w:rsidP="00CC2A59">
            <w:pPr>
              <w:jc w:val="center"/>
              <w:rPr>
                <w:rFonts w:asciiTheme="minorEastAsia" w:hAnsiTheme="minorEastAsia"/>
              </w:rPr>
            </w:pPr>
            <w:r w:rsidRPr="00922456">
              <w:rPr>
                <w:rFonts w:asciiTheme="minorEastAsia" w:hAnsiTheme="minorEastAsia" w:hint="eastAsia"/>
                <w:szCs w:val="21"/>
              </w:rPr>
              <w:t>无</w:t>
            </w:r>
          </w:p>
        </w:tc>
      </w:tr>
      <w:tr w:rsidR="00922456" w:rsidRPr="00922456" w:rsidTr="007B1FFF">
        <w:trPr>
          <w:jc w:val="center"/>
        </w:trPr>
        <w:tc>
          <w:tcPr>
            <w:tcW w:w="2033" w:type="dxa"/>
            <w:shd w:val="clear" w:color="auto" w:fill="auto"/>
          </w:tcPr>
          <w:p w:rsidR="00CC2A59" w:rsidRPr="00922456" w:rsidRDefault="00CC2A59" w:rsidP="00CC2A59">
            <w:pPr>
              <w:jc w:val="center"/>
              <w:rPr>
                <w:rFonts w:asciiTheme="minorEastAsia" w:hAnsiTheme="minorEastAsia"/>
                <w:szCs w:val="21"/>
              </w:rPr>
            </w:pPr>
            <w:r w:rsidRPr="00922456">
              <w:rPr>
                <w:rFonts w:asciiTheme="minorEastAsia" w:hAnsiTheme="minorEastAsia" w:hint="eastAsia"/>
                <w:szCs w:val="21"/>
              </w:rPr>
              <w:t>3</w:t>
            </w:r>
          </w:p>
        </w:tc>
        <w:tc>
          <w:tcPr>
            <w:tcW w:w="2035" w:type="dxa"/>
            <w:shd w:val="clear" w:color="auto" w:fill="auto"/>
          </w:tcPr>
          <w:p w:rsidR="00CC2A59" w:rsidRPr="00922456" w:rsidRDefault="00CC2A59" w:rsidP="00CC2A59">
            <w:pPr>
              <w:jc w:val="center"/>
              <w:rPr>
                <w:rFonts w:asciiTheme="minorEastAsia" w:hAnsiTheme="minorEastAsia"/>
                <w:szCs w:val="21"/>
              </w:rPr>
            </w:pPr>
            <w:r w:rsidRPr="00922456">
              <w:rPr>
                <w:rFonts w:asciiTheme="minorEastAsia" w:hAnsiTheme="minorEastAsia" w:hint="eastAsia"/>
                <w:szCs w:val="21"/>
              </w:rPr>
              <w:t>A0</w:t>
            </w:r>
            <w:r w:rsidRPr="00922456">
              <w:rPr>
                <w:rFonts w:asciiTheme="minorEastAsia" w:hAnsiTheme="minorEastAsia"/>
                <w:szCs w:val="21"/>
              </w:rPr>
              <w:t>0</w:t>
            </w:r>
            <w:r w:rsidRPr="00922456">
              <w:rPr>
                <w:rFonts w:asciiTheme="minorEastAsia" w:hAnsiTheme="minorEastAsia" w:hint="eastAsia"/>
                <w:szCs w:val="21"/>
              </w:rPr>
              <w:t>B00</w:t>
            </w:r>
          </w:p>
        </w:tc>
        <w:tc>
          <w:tcPr>
            <w:tcW w:w="2035" w:type="dxa"/>
            <w:shd w:val="clear" w:color="auto" w:fill="auto"/>
          </w:tcPr>
          <w:p w:rsidR="00CC2A59" w:rsidRPr="00922456" w:rsidRDefault="00CC2A59" w:rsidP="00CC2A59">
            <w:pPr>
              <w:jc w:val="center"/>
              <w:rPr>
                <w:rFonts w:asciiTheme="minorEastAsia" w:hAnsiTheme="minorEastAsia"/>
                <w:szCs w:val="21"/>
              </w:rPr>
            </w:pPr>
            <w:r w:rsidRPr="00922456">
              <w:rPr>
                <w:rFonts w:asciiTheme="minorEastAsia" w:hAnsiTheme="minorEastAsia" w:hint="eastAsia"/>
                <w:szCs w:val="21"/>
              </w:rPr>
              <w:t>C</w:t>
            </w:r>
            <w:r w:rsidRPr="00922456">
              <w:rPr>
                <w:rFonts w:asciiTheme="minorEastAsia" w:hAnsiTheme="minorEastAsia"/>
                <w:szCs w:val="21"/>
              </w:rPr>
              <w:t>02</w:t>
            </w:r>
          </w:p>
        </w:tc>
        <w:tc>
          <w:tcPr>
            <w:tcW w:w="2179" w:type="dxa"/>
            <w:shd w:val="clear" w:color="auto" w:fill="auto"/>
          </w:tcPr>
          <w:p w:rsidR="00CC2A59" w:rsidRPr="00922456" w:rsidRDefault="00CC2A59" w:rsidP="00CC2A59">
            <w:pPr>
              <w:jc w:val="center"/>
              <w:rPr>
                <w:rFonts w:asciiTheme="minorEastAsia" w:hAnsiTheme="minorEastAsia"/>
              </w:rPr>
            </w:pPr>
            <w:r w:rsidRPr="00922456">
              <w:rPr>
                <w:rFonts w:asciiTheme="minorEastAsia" w:hAnsiTheme="minorEastAsia" w:hint="eastAsia"/>
                <w:szCs w:val="21"/>
              </w:rPr>
              <w:t>无</w:t>
            </w:r>
          </w:p>
        </w:tc>
      </w:tr>
      <w:tr w:rsidR="00922456" w:rsidRPr="00922456" w:rsidTr="007B1FFF">
        <w:trPr>
          <w:jc w:val="center"/>
        </w:trPr>
        <w:tc>
          <w:tcPr>
            <w:tcW w:w="2033" w:type="dxa"/>
            <w:shd w:val="clear" w:color="auto" w:fill="auto"/>
          </w:tcPr>
          <w:p w:rsidR="00CC2A59" w:rsidRPr="00922456" w:rsidRDefault="00CC2A59" w:rsidP="00CC2A59">
            <w:pPr>
              <w:jc w:val="center"/>
              <w:rPr>
                <w:rFonts w:asciiTheme="minorEastAsia" w:hAnsiTheme="minorEastAsia"/>
                <w:szCs w:val="21"/>
              </w:rPr>
            </w:pPr>
            <w:r w:rsidRPr="00922456">
              <w:rPr>
                <w:rFonts w:asciiTheme="minorEastAsia" w:hAnsiTheme="minorEastAsia" w:hint="eastAsia"/>
                <w:szCs w:val="21"/>
              </w:rPr>
              <w:t>4</w:t>
            </w:r>
          </w:p>
        </w:tc>
        <w:tc>
          <w:tcPr>
            <w:tcW w:w="2035" w:type="dxa"/>
            <w:shd w:val="clear" w:color="auto" w:fill="auto"/>
          </w:tcPr>
          <w:p w:rsidR="00CC2A59" w:rsidRPr="00922456" w:rsidRDefault="00CC2A59" w:rsidP="00CC2A59">
            <w:pPr>
              <w:jc w:val="center"/>
              <w:rPr>
                <w:rFonts w:asciiTheme="minorEastAsia" w:hAnsiTheme="minorEastAsia"/>
                <w:szCs w:val="21"/>
              </w:rPr>
            </w:pPr>
            <w:r w:rsidRPr="00922456">
              <w:rPr>
                <w:rFonts w:asciiTheme="minorEastAsia" w:hAnsiTheme="minorEastAsia" w:hint="eastAsia"/>
                <w:szCs w:val="21"/>
              </w:rPr>
              <w:t>A0</w:t>
            </w:r>
            <w:r w:rsidRPr="00922456">
              <w:rPr>
                <w:rFonts w:asciiTheme="minorEastAsia" w:hAnsiTheme="minorEastAsia"/>
                <w:szCs w:val="21"/>
              </w:rPr>
              <w:t>0</w:t>
            </w:r>
            <w:r w:rsidRPr="00922456">
              <w:rPr>
                <w:rFonts w:asciiTheme="minorEastAsia" w:hAnsiTheme="minorEastAsia" w:hint="eastAsia"/>
                <w:szCs w:val="21"/>
              </w:rPr>
              <w:t>B00</w:t>
            </w:r>
          </w:p>
        </w:tc>
        <w:tc>
          <w:tcPr>
            <w:tcW w:w="2035" w:type="dxa"/>
            <w:shd w:val="clear" w:color="auto" w:fill="auto"/>
          </w:tcPr>
          <w:p w:rsidR="00CC2A59" w:rsidRPr="00922456" w:rsidRDefault="00CC2A59" w:rsidP="00CC2A59">
            <w:pPr>
              <w:jc w:val="center"/>
              <w:rPr>
                <w:rFonts w:asciiTheme="minorEastAsia" w:hAnsiTheme="minorEastAsia"/>
                <w:szCs w:val="21"/>
              </w:rPr>
            </w:pPr>
            <w:r w:rsidRPr="00922456">
              <w:rPr>
                <w:rFonts w:asciiTheme="minorEastAsia" w:hAnsiTheme="minorEastAsia" w:hint="eastAsia"/>
                <w:szCs w:val="21"/>
              </w:rPr>
              <w:t>C</w:t>
            </w:r>
            <w:r w:rsidRPr="00922456">
              <w:rPr>
                <w:rFonts w:asciiTheme="minorEastAsia" w:hAnsiTheme="minorEastAsia"/>
                <w:szCs w:val="21"/>
              </w:rPr>
              <w:t>04</w:t>
            </w:r>
          </w:p>
        </w:tc>
        <w:tc>
          <w:tcPr>
            <w:tcW w:w="2179" w:type="dxa"/>
            <w:shd w:val="clear" w:color="auto" w:fill="auto"/>
          </w:tcPr>
          <w:p w:rsidR="00CC2A59" w:rsidRPr="00922456" w:rsidRDefault="00CC2A59" w:rsidP="00CC2A59">
            <w:pPr>
              <w:jc w:val="center"/>
              <w:rPr>
                <w:rFonts w:asciiTheme="minorEastAsia" w:hAnsiTheme="minorEastAsia"/>
              </w:rPr>
            </w:pPr>
            <w:r w:rsidRPr="00922456">
              <w:rPr>
                <w:rFonts w:asciiTheme="minorEastAsia" w:hAnsiTheme="minorEastAsia" w:hint="eastAsia"/>
                <w:szCs w:val="21"/>
              </w:rPr>
              <w:t>无</w:t>
            </w:r>
          </w:p>
        </w:tc>
      </w:tr>
      <w:tr w:rsidR="00922456" w:rsidRPr="00922456" w:rsidTr="007B1FFF">
        <w:trPr>
          <w:jc w:val="center"/>
        </w:trPr>
        <w:tc>
          <w:tcPr>
            <w:tcW w:w="2033" w:type="dxa"/>
            <w:shd w:val="clear" w:color="auto" w:fill="auto"/>
          </w:tcPr>
          <w:p w:rsidR="00CC2A59" w:rsidRPr="00922456" w:rsidRDefault="00CC2A59" w:rsidP="00CC2A59">
            <w:pPr>
              <w:jc w:val="center"/>
              <w:rPr>
                <w:rFonts w:asciiTheme="minorEastAsia" w:hAnsiTheme="minorEastAsia"/>
                <w:szCs w:val="21"/>
              </w:rPr>
            </w:pPr>
            <w:r w:rsidRPr="00922456">
              <w:rPr>
                <w:rFonts w:asciiTheme="minorEastAsia" w:hAnsiTheme="minorEastAsia" w:hint="eastAsia"/>
                <w:szCs w:val="21"/>
              </w:rPr>
              <w:t>5</w:t>
            </w:r>
          </w:p>
        </w:tc>
        <w:tc>
          <w:tcPr>
            <w:tcW w:w="2035" w:type="dxa"/>
            <w:shd w:val="clear" w:color="auto" w:fill="auto"/>
          </w:tcPr>
          <w:p w:rsidR="00CC2A59" w:rsidRPr="00922456" w:rsidRDefault="00CC2A59" w:rsidP="00CC2A59">
            <w:pPr>
              <w:jc w:val="center"/>
              <w:rPr>
                <w:rFonts w:asciiTheme="minorEastAsia" w:hAnsiTheme="minorEastAsia"/>
                <w:szCs w:val="21"/>
              </w:rPr>
            </w:pPr>
            <w:r w:rsidRPr="00922456">
              <w:rPr>
                <w:rFonts w:asciiTheme="minorEastAsia" w:hAnsiTheme="minorEastAsia"/>
                <w:szCs w:val="21"/>
              </w:rPr>
              <w:t>/</w:t>
            </w:r>
          </w:p>
        </w:tc>
        <w:tc>
          <w:tcPr>
            <w:tcW w:w="2035" w:type="dxa"/>
            <w:shd w:val="clear" w:color="auto" w:fill="auto"/>
          </w:tcPr>
          <w:p w:rsidR="00CC2A59" w:rsidRPr="00922456" w:rsidRDefault="00CC2A59" w:rsidP="00CC2A59">
            <w:pPr>
              <w:jc w:val="center"/>
              <w:rPr>
                <w:rFonts w:asciiTheme="minorEastAsia" w:hAnsiTheme="minorEastAsia"/>
                <w:szCs w:val="21"/>
              </w:rPr>
            </w:pPr>
            <w:r w:rsidRPr="00922456">
              <w:rPr>
                <w:rFonts w:asciiTheme="minorEastAsia" w:hAnsiTheme="minorEastAsia"/>
                <w:szCs w:val="21"/>
              </w:rPr>
              <w:t>C00</w:t>
            </w:r>
          </w:p>
        </w:tc>
        <w:tc>
          <w:tcPr>
            <w:tcW w:w="2179" w:type="dxa"/>
            <w:shd w:val="clear" w:color="auto" w:fill="auto"/>
          </w:tcPr>
          <w:p w:rsidR="00CC2A59" w:rsidRPr="00922456" w:rsidRDefault="00CC2A59" w:rsidP="00CC2A59">
            <w:pPr>
              <w:jc w:val="center"/>
              <w:rPr>
                <w:rFonts w:asciiTheme="minorEastAsia" w:hAnsiTheme="minorEastAsia"/>
                <w:szCs w:val="21"/>
              </w:rPr>
            </w:pPr>
            <w:r w:rsidRPr="00922456">
              <w:rPr>
                <w:rFonts w:asciiTheme="minorEastAsia" w:hAnsiTheme="minorEastAsia" w:hint="eastAsia"/>
                <w:szCs w:val="21"/>
              </w:rPr>
              <w:t>η相(</w:t>
            </w:r>
            <w:r w:rsidRPr="00922456">
              <w:rPr>
                <w:rFonts w:asciiTheme="minorEastAsia" w:hAnsiTheme="minorEastAsia"/>
                <w:szCs w:val="21"/>
              </w:rPr>
              <w:t>梅花状)</w:t>
            </w:r>
          </w:p>
        </w:tc>
      </w:tr>
    </w:tbl>
    <w:p w:rsidR="00B200C5" w:rsidRPr="00922456" w:rsidRDefault="00CC2A59" w:rsidP="00B200C5">
      <w:pPr>
        <w:spacing w:line="450" w:lineRule="exact"/>
        <w:jc w:val="center"/>
        <w:rPr>
          <w:rFonts w:asciiTheme="minorEastAsia" w:hAnsiTheme="minorEastAsia"/>
          <w:kern w:val="0"/>
          <w:szCs w:val="21"/>
        </w:rPr>
      </w:pPr>
      <w:r w:rsidRPr="00922456">
        <w:rPr>
          <w:rFonts w:ascii="黑体" w:eastAsia="黑体" w:hAnsi="黑体" w:hint="eastAsia"/>
          <w:szCs w:val="21"/>
        </w:rPr>
        <w:lastRenderedPageBreak/>
        <w:t>表8</w:t>
      </w:r>
      <w:r w:rsidRPr="00922456">
        <w:rPr>
          <w:rFonts w:ascii="黑体" w:eastAsia="黑体" w:hAnsi="黑体"/>
          <w:szCs w:val="21"/>
        </w:rPr>
        <w:t xml:space="preserve"> </w:t>
      </w:r>
      <w:r w:rsidRPr="00922456">
        <w:rPr>
          <w:rFonts w:ascii="黑体" w:eastAsia="黑体" w:hAnsi="黑体" w:hint="eastAsia"/>
          <w:szCs w:val="21"/>
        </w:rPr>
        <w:t>国合通用（青岛）测试评价有限公司检测结果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2035"/>
        <w:gridCol w:w="2035"/>
        <w:gridCol w:w="2179"/>
      </w:tblGrid>
      <w:tr w:rsidR="00922456" w:rsidRPr="00922456" w:rsidTr="007B1FFF">
        <w:trPr>
          <w:jc w:val="center"/>
        </w:trPr>
        <w:tc>
          <w:tcPr>
            <w:tcW w:w="2033" w:type="dxa"/>
            <w:shd w:val="clear" w:color="auto" w:fill="auto"/>
          </w:tcPr>
          <w:p w:rsidR="00B200C5" w:rsidRPr="00922456" w:rsidRDefault="00B200C5" w:rsidP="00F65322">
            <w:pPr>
              <w:jc w:val="center"/>
              <w:rPr>
                <w:rFonts w:ascii="黑体" w:eastAsia="黑体" w:hAnsi="黑体"/>
                <w:szCs w:val="21"/>
              </w:rPr>
            </w:pPr>
            <w:r w:rsidRPr="00922456">
              <w:rPr>
                <w:rFonts w:ascii="黑体" w:eastAsia="黑体" w:hAnsi="黑体" w:hint="eastAsia"/>
                <w:szCs w:val="21"/>
              </w:rPr>
              <w:t>试样编号</w:t>
            </w:r>
          </w:p>
        </w:tc>
        <w:tc>
          <w:tcPr>
            <w:tcW w:w="2035" w:type="dxa"/>
            <w:shd w:val="clear" w:color="auto" w:fill="auto"/>
          </w:tcPr>
          <w:p w:rsidR="00B200C5" w:rsidRPr="00922456" w:rsidRDefault="00B200C5" w:rsidP="00F65322">
            <w:pPr>
              <w:jc w:val="center"/>
              <w:rPr>
                <w:szCs w:val="21"/>
              </w:rPr>
            </w:pPr>
            <w:r w:rsidRPr="00922456">
              <w:rPr>
                <w:rFonts w:ascii="黑体" w:eastAsia="黑体" w:hAnsi="黑体" w:hint="eastAsia"/>
                <w:szCs w:val="21"/>
              </w:rPr>
              <w:t>孔隙度</w:t>
            </w:r>
          </w:p>
        </w:tc>
        <w:tc>
          <w:tcPr>
            <w:tcW w:w="2035" w:type="dxa"/>
            <w:shd w:val="clear" w:color="auto" w:fill="auto"/>
          </w:tcPr>
          <w:p w:rsidR="00B200C5" w:rsidRPr="00922456" w:rsidRDefault="00B200C5" w:rsidP="00F65322">
            <w:pPr>
              <w:jc w:val="center"/>
              <w:rPr>
                <w:rFonts w:ascii="黑体" w:eastAsia="黑体" w:hAnsi="黑体"/>
                <w:szCs w:val="21"/>
              </w:rPr>
            </w:pPr>
            <w:r w:rsidRPr="00922456">
              <w:rPr>
                <w:rFonts w:ascii="黑体" w:eastAsia="黑体" w:hAnsi="黑体" w:hint="eastAsia"/>
                <w:szCs w:val="21"/>
              </w:rPr>
              <w:t>非化合碳</w:t>
            </w:r>
          </w:p>
        </w:tc>
        <w:tc>
          <w:tcPr>
            <w:tcW w:w="2179" w:type="dxa"/>
            <w:shd w:val="clear" w:color="auto" w:fill="auto"/>
          </w:tcPr>
          <w:p w:rsidR="00B200C5" w:rsidRPr="00922456" w:rsidRDefault="00B200C5" w:rsidP="00F65322">
            <w:pPr>
              <w:jc w:val="center"/>
              <w:rPr>
                <w:szCs w:val="21"/>
              </w:rPr>
            </w:pPr>
            <w:r w:rsidRPr="00922456">
              <w:rPr>
                <w:rFonts w:ascii="黑体" w:eastAsia="黑体" w:hAnsi="黑体" w:hint="eastAsia"/>
                <w:szCs w:val="21"/>
              </w:rPr>
              <w:t>脱碳相</w:t>
            </w:r>
          </w:p>
        </w:tc>
      </w:tr>
      <w:tr w:rsidR="00922456" w:rsidRPr="00922456" w:rsidTr="007B1FFF">
        <w:trPr>
          <w:jc w:val="center"/>
        </w:trPr>
        <w:tc>
          <w:tcPr>
            <w:tcW w:w="2033" w:type="dxa"/>
            <w:shd w:val="clear" w:color="auto" w:fill="auto"/>
          </w:tcPr>
          <w:p w:rsidR="00FE3216" w:rsidRPr="00922456" w:rsidRDefault="00FE3216" w:rsidP="00FE3216">
            <w:pPr>
              <w:jc w:val="center"/>
              <w:rPr>
                <w:rFonts w:asciiTheme="minorEastAsia" w:hAnsiTheme="minorEastAsia"/>
                <w:szCs w:val="21"/>
              </w:rPr>
            </w:pPr>
            <w:r w:rsidRPr="00922456">
              <w:rPr>
                <w:rFonts w:asciiTheme="minorEastAsia" w:hAnsiTheme="minorEastAsia" w:hint="eastAsia"/>
                <w:szCs w:val="21"/>
              </w:rPr>
              <w:t>1</w:t>
            </w:r>
          </w:p>
        </w:tc>
        <w:tc>
          <w:tcPr>
            <w:tcW w:w="2035" w:type="dxa"/>
            <w:shd w:val="clear" w:color="auto" w:fill="auto"/>
          </w:tcPr>
          <w:p w:rsidR="00FE3216" w:rsidRPr="00922456" w:rsidRDefault="00FE3216" w:rsidP="00FE3216">
            <w:pPr>
              <w:jc w:val="center"/>
              <w:rPr>
                <w:rFonts w:asciiTheme="minorEastAsia" w:hAnsiTheme="minorEastAsia"/>
                <w:szCs w:val="21"/>
              </w:rPr>
            </w:pPr>
            <w:r w:rsidRPr="00922456">
              <w:rPr>
                <w:rFonts w:asciiTheme="minorEastAsia" w:hAnsiTheme="minorEastAsia" w:hint="eastAsia"/>
                <w:szCs w:val="21"/>
              </w:rPr>
              <w:t>A</w:t>
            </w:r>
            <w:r w:rsidRPr="00922456">
              <w:rPr>
                <w:rFonts w:asciiTheme="minorEastAsia" w:hAnsiTheme="minorEastAsia"/>
                <w:szCs w:val="21"/>
              </w:rPr>
              <w:t>08B02</w:t>
            </w:r>
          </w:p>
        </w:tc>
        <w:tc>
          <w:tcPr>
            <w:tcW w:w="2035" w:type="dxa"/>
            <w:shd w:val="clear" w:color="auto" w:fill="auto"/>
          </w:tcPr>
          <w:p w:rsidR="00FE3216" w:rsidRPr="00922456" w:rsidRDefault="00FE3216" w:rsidP="00FE3216">
            <w:pPr>
              <w:jc w:val="center"/>
              <w:rPr>
                <w:rFonts w:asciiTheme="minorEastAsia" w:hAnsiTheme="minorEastAsia"/>
                <w:szCs w:val="21"/>
              </w:rPr>
            </w:pPr>
            <w:r w:rsidRPr="00922456">
              <w:rPr>
                <w:rFonts w:asciiTheme="minorEastAsia" w:hAnsiTheme="minorEastAsia" w:hint="eastAsia"/>
                <w:szCs w:val="21"/>
              </w:rPr>
              <w:t>C</w:t>
            </w:r>
            <w:r w:rsidRPr="00922456">
              <w:rPr>
                <w:rFonts w:asciiTheme="minorEastAsia" w:hAnsiTheme="minorEastAsia"/>
                <w:szCs w:val="21"/>
              </w:rPr>
              <w:t>00</w:t>
            </w:r>
          </w:p>
        </w:tc>
        <w:tc>
          <w:tcPr>
            <w:tcW w:w="2179" w:type="dxa"/>
            <w:shd w:val="clear" w:color="auto" w:fill="auto"/>
          </w:tcPr>
          <w:p w:rsidR="00FE3216" w:rsidRPr="00922456" w:rsidRDefault="00FE3216" w:rsidP="00FE3216">
            <w:pPr>
              <w:jc w:val="center"/>
              <w:rPr>
                <w:rFonts w:asciiTheme="minorEastAsia" w:hAnsiTheme="minorEastAsia"/>
              </w:rPr>
            </w:pPr>
            <w:r w:rsidRPr="00922456">
              <w:rPr>
                <w:rFonts w:asciiTheme="minorEastAsia" w:hAnsiTheme="minorEastAsia" w:hint="eastAsia"/>
                <w:szCs w:val="21"/>
              </w:rPr>
              <w:t>/</w:t>
            </w:r>
          </w:p>
        </w:tc>
      </w:tr>
      <w:tr w:rsidR="00922456" w:rsidRPr="00922456" w:rsidTr="007B1FFF">
        <w:trPr>
          <w:jc w:val="center"/>
        </w:trPr>
        <w:tc>
          <w:tcPr>
            <w:tcW w:w="2033" w:type="dxa"/>
            <w:shd w:val="clear" w:color="auto" w:fill="auto"/>
          </w:tcPr>
          <w:p w:rsidR="00FE3216" w:rsidRPr="00922456" w:rsidRDefault="00FE3216" w:rsidP="00FE3216">
            <w:pPr>
              <w:jc w:val="center"/>
              <w:rPr>
                <w:rFonts w:asciiTheme="minorEastAsia" w:hAnsiTheme="minorEastAsia"/>
                <w:szCs w:val="21"/>
              </w:rPr>
            </w:pPr>
            <w:r w:rsidRPr="00922456">
              <w:rPr>
                <w:rFonts w:asciiTheme="minorEastAsia" w:hAnsiTheme="minorEastAsia" w:hint="eastAsia"/>
                <w:szCs w:val="21"/>
              </w:rPr>
              <w:t>2</w:t>
            </w:r>
          </w:p>
        </w:tc>
        <w:tc>
          <w:tcPr>
            <w:tcW w:w="2035" w:type="dxa"/>
            <w:shd w:val="clear" w:color="auto" w:fill="auto"/>
          </w:tcPr>
          <w:p w:rsidR="00FE3216" w:rsidRPr="00922456" w:rsidRDefault="00FE3216" w:rsidP="00FE3216">
            <w:pPr>
              <w:jc w:val="center"/>
              <w:rPr>
                <w:rFonts w:asciiTheme="minorEastAsia" w:hAnsiTheme="minorEastAsia"/>
                <w:szCs w:val="21"/>
              </w:rPr>
            </w:pPr>
            <w:r w:rsidRPr="00922456">
              <w:rPr>
                <w:rFonts w:asciiTheme="minorEastAsia" w:hAnsiTheme="minorEastAsia"/>
                <w:szCs w:val="21"/>
              </w:rPr>
              <w:t>A02</w:t>
            </w:r>
            <w:r w:rsidRPr="00922456">
              <w:rPr>
                <w:rFonts w:asciiTheme="minorEastAsia" w:hAnsiTheme="minorEastAsia" w:hint="eastAsia"/>
                <w:szCs w:val="21"/>
              </w:rPr>
              <w:t>B</w:t>
            </w:r>
            <w:r w:rsidRPr="00922456">
              <w:rPr>
                <w:rFonts w:asciiTheme="minorEastAsia" w:hAnsiTheme="minorEastAsia"/>
                <w:szCs w:val="21"/>
              </w:rPr>
              <w:t>06</w:t>
            </w:r>
          </w:p>
        </w:tc>
        <w:tc>
          <w:tcPr>
            <w:tcW w:w="2035" w:type="dxa"/>
            <w:shd w:val="clear" w:color="auto" w:fill="auto"/>
          </w:tcPr>
          <w:p w:rsidR="00FE3216" w:rsidRPr="00922456" w:rsidRDefault="00FE3216" w:rsidP="00FE3216">
            <w:pPr>
              <w:jc w:val="center"/>
              <w:rPr>
                <w:rFonts w:asciiTheme="minorEastAsia" w:hAnsiTheme="minorEastAsia"/>
                <w:szCs w:val="21"/>
              </w:rPr>
            </w:pPr>
            <w:r w:rsidRPr="00922456">
              <w:rPr>
                <w:rFonts w:asciiTheme="minorEastAsia" w:hAnsiTheme="minorEastAsia" w:hint="eastAsia"/>
                <w:szCs w:val="21"/>
              </w:rPr>
              <w:t>C</w:t>
            </w:r>
            <w:r w:rsidRPr="00922456">
              <w:rPr>
                <w:rFonts w:asciiTheme="minorEastAsia" w:hAnsiTheme="minorEastAsia"/>
                <w:szCs w:val="21"/>
              </w:rPr>
              <w:t>00</w:t>
            </w:r>
          </w:p>
        </w:tc>
        <w:tc>
          <w:tcPr>
            <w:tcW w:w="2179" w:type="dxa"/>
            <w:shd w:val="clear" w:color="auto" w:fill="auto"/>
          </w:tcPr>
          <w:p w:rsidR="00FE3216" w:rsidRPr="00922456" w:rsidRDefault="00FE3216" w:rsidP="00FE3216">
            <w:pPr>
              <w:jc w:val="center"/>
              <w:rPr>
                <w:rFonts w:asciiTheme="minorEastAsia" w:hAnsiTheme="minorEastAsia"/>
              </w:rPr>
            </w:pPr>
            <w:r w:rsidRPr="00922456">
              <w:rPr>
                <w:rFonts w:asciiTheme="minorEastAsia" w:hAnsiTheme="minorEastAsia" w:hint="eastAsia"/>
                <w:szCs w:val="21"/>
              </w:rPr>
              <w:t>/</w:t>
            </w:r>
          </w:p>
        </w:tc>
      </w:tr>
      <w:tr w:rsidR="00922456" w:rsidRPr="00922456" w:rsidTr="007B1FFF">
        <w:trPr>
          <w:jc w:val="center"/>
        </w:trPr>
        <w:tc>
          <w:tcPr>
            <w:tcW w:w="2033" w:type="dxa"/>
            <w:shd w:val="clear" w:color="auto" w:fill="auto"/>
          </w:tcPr>
          <w:p w:rsidR="00FE3216" w:rsidRPr="00922456" w:rsidRDefault="00FE3216" w:rsidP="00FE3216">
            <w:pPr>
              <w:jc w:val="center"/>
              <w:rPr>
                <w:rFonts w:asciiTheme="minorEastAsia" w:hAnsiTheme="minorEastAsia"/>
                <w:szCs w:val="21"/>
              </w:rPr>
            </w:pPr>
            <w:r w:rsidRPr="00922456">
              <w:rPr>
                <w:rFonts w:asciiTheme="minorEastAsia" w:hAnsiTheme="minorEastAsia" w:hint="eastAsia"/>
                <w:szCs w:val="21"/>
              </w:rPr>
              <w:t>3</w:t>
            </w:r>
          </w:p>
        </w:tc>
        <w:tc>
          <w:tcPr>
            <w:tcW w:w="2035" w:type="dxa"/>
            <w:shd w:val="clear" w:color="auto" w:fill="auto"/>
          </w:tcPr>
          <w:p w:rsidR="00FE3216" w:rsidRPr="00922456" w:rsidRDefault="00FE3216" w:rsidP="00FE3216">
            <w:pPr>
              <w:jc w:val="center"/>
              <w:rPr>
                <w:rFonts w:asciiTheme="minorEastAsia" w:hAnsiTheme="minorEastAsia"/>
                <w:szCs w:val="21"/>
              </w:rPr>
            </w:pPr>
            <w:r w:rsidRPr="00922456">
              <w:rPr>
                <w:rFonts w:asciiTheme="minorEastAsia" w:hAnsiTheme="minorEastAsia" w:hint="eastAsia"/>
                <w:szCs w:val="21"/>
              </w:rPr>
              <w:t>A02B00</w:t>
            </w:r>
          </w:p>
        </w:tc>
        <w:tc>
          <w:tcPr>
            <w:tcW w:w="2035" w:type="dxa"/>
            <w:shd w:val="clear" w:color="auto" w:fill="auto"/>
          </w:tcPr>
          <w:p w:rsidR="00FE3216" w:rsidRPr="00922456" w:rsidRDefault="00FE3216" w:rsidP="00FE3216">
            <w:pPr>
              <w:jc w:val="center"/>
              <w:rPr>
                <w:rFonts w:asciiTheme="minorEastAsia" w:hAnsiTheme="minorEastAsia"/>
                <w:szCs w:val="21"/>
              </w:rPr>
            </w:pPr>
            <w:r w:rsidRPr="00922456">
              <w:rPr>
                <w:rFonts w:asciiTheme="minorEastAsia" w:hAnsiTheme="minorEastAsia" w:hint="eastAsia"/>
                <w:szCs w:val="21"/>
              </w:rPr>
              <w:t>C</w:t>
            </w:r>
            <w:r w:rsidRPr="00922456">
              <w:rPr>
                <w:rFonts w:asciiTheme="minorEastAsia" w:hAnsiTheme="minorEastAsia"/>
                <w:szCs w:val="21"/>
              </w:rPr>
              <w:t>02</w:t>
            </w:r>
          </w:p>
        </w:tc>
        <w:tc>
          <w:tcPr>
            <w:tcW w:w="2179" w:type="dxa"/>
            <w:shd w:val="clear" w:color="auto" w:fill="auto"/>
          </w:tcPr>
          <w:p w:rsidR="00FE3216" w:rsidRPr="00922456" w:rsidRDefault="00FE3216" w:rsidP="00FE3216">
            <w:pPr>
              <w:jc w:val="center"/>
              <w:rPr>
                <w:rFonts w:asciiTheme="minorEastAsia" w:hAnsiTheme="minorEastAsia"/>
              </w:rPr>
            </w:pPr>
            <w:r w:rsidRPr="00922456">
              <w:rPr>
                <w:rFonts w:asciiTheme="minorEastAsia" w:hAnsiTheme="minorEastAsia" w:hint="eastAsia"/>
                <w:szCs w:val="21"/>
              </w:rPr>
              <w:t>/</w:t>
            </w:r>
          </w:p>
        </w:tc>
      </w:tr>
      <w:tr w:rsidR="00922456" w:rsidRPr="00922456" w:rsidTr="007B1FFF">
        <w:trPr>
          <w:jc w:val="center"/>
        </w:trPr>
        <w:tc>
          <w:tcPr>
            <w:tcW w:w="2033" w:type="dxa"/>
            <w:shd w:val="clear" w:color="auto" w:fill="auto"/>
          </w:tcPr>
          <w:p w:rsidR="00FE3216" w:rsidRPr="00922456" w:rsidRDefault="00FE3216" w:rsidP="00FE3216">
            <w:pPr>
              <w:jc w:val="center"/>
              <w:rPr>
                <w:rFonts w:asciiTheme="minorEastAsia" w:hAnsiTheme="minorEastAsia"/>
                <w:szCs w:val="21"/>
              </w:rPr>
            </w:pPr>
            <w:r w:rsidRPr="00922456">
              <w:rPr>
                <w:rFonts w:asciiTheme="minorEastAsia" w:hAnsiTheme="minorEastAsia" w:hint="eastAsia"/>
                <w:szCs w:val="21"/>
              </w:rPr>
              <w:t>4</w:t>
            </w:r>
          </w:p>
        </w:tc>
        <w:tc>
          <w:tcPr>
            <w:tcW w:w="2035" w:type="dxa"/>
            <w:shd w:val="clear" w:color="auto" w:fill="auto"/>
          </w:tcPr>
          <w:p w:rsidR="00FE3216" w:rsidRPr="00922456" w:rsidRDefault="00FE3216" w:rsidP="00FE3216">
            <w:pPr>
              <w:jc w:val="center"/>
              <w:rPr>
                <w:rFonts w:asciiTheme="minorEastAsia" w:hAnsiTheme="minorEastAsia"/>
                <w:szCs w:val="21"/>
              </w:rPr>
            </w:pPr>
            <w:r w:rsidRPr="00922456">
              <w:rPr>
                <w:rFonts w:asciiTheme="minorEastAsia" w:hAnsiTheme="minorEastAsia" w:hint="eastAsia"/>
                <w:szCs w:val="21"/>
              </w:rPr>
              <w:t>A02B00</w:t>
            </w:r>
          </w:p>
        </w:tc>
        <w:tc>
          <w:tcPr>
            <w:tcW w:w="2035" w:type="dxa"/>
            <w:shd w:val="clear" w:color="auto" w:fill="auto"/>
          </w:tcPr>
          <w:p w:rsidR="00FE3216" w:rsidRPr="00922456" w:rsidRDefault="00FE3216" w:rsidP="00FE3216">
            <w:pPr>
              <w:jc w:val="center"/>
              <w:rPr>
                <w:rFonts w:asciiTheme="minorEastAsia" w:hAnsiTheme="minorEastAsia"/>
                <w:szCs w:val="21"/>
              </w:rPr>
            </w:pPr>
            <w:r w:rsidRPr="00922456">
              <w:rPr>
                <w:rFonts w:asciiTheme="minorEastAsia" w:hAnsiTheme="minorEastAsia" w:hint="eastAsia"/>
                <w:szCs w:val="21"/>
              </w:rPr>
              <w:t>C</w:t>
            </w:r>
            <w:r w:rsidRPr="00922456">
              <w:rPr>
                <w:rFonts w:asciiTheme="minorEastAsia" w:hAnsiTheme="minorEastAsia"/>
                <w:szCs w:val="21"/>
              </w:rPr>
              <w:t>06</w:t>
            </w:r>
          </w:p>
        </w:tc>
        <w:tc>
          <w:tcPr>
            <w:tcW w:w="2179" w:type="dxa"/>
            <w:shd w:val="clear" w:color="auto" w:fill="auto"/>
          </w:tcPr>
          <w:p w:rsidR="00FE3216" w:rsidRPr="00922456" w:rsidRDefault="00FE3216" w:rsidP="00FE3216">
            <w:pPr>
              <w:jc w:val="center"/>
              <w:rPr>
                <w:rFonts w:asciiTheme="minorEastAsia" w:hAnsiTheme="minorEastAsia"/>
              </w:rPr>
            </w:pPr>
            <w:r w:rsidRPr="00922456">
              <w:rPr>
                <w:rFonts w:asciiTheme="minorEastAsia" w:hAnsiTheme="minorEastAsia" w:hint="eastAsia"/>
                <w:szCs w:val="21"/>
              </w:rPr>
              <w:t>/</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5</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szCs w:val="21"/>
              </w:rPr>
              <w:t>/</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szCs w:val="21"/>
              </w:rPr>
              <w:t>C00</w:t>
            </w:r>
          </w:p>
        </w:tc>
        <w:tc>
          <w:tcPr>
            <w:tcW w:w="2179" w:type="dxa"/>
            <w:shd w:val="clear" w:color="auto" w:fill="auto"/>
          </w:tcPr>
          <w:p w:rsidR="00B200C5" w:rsidRPr="00922456" w:rsidRDefault="00B200C5" w:rsidP="00B200C5">
            <w:pPr>
              <w:jc w:val="center"/>
              <w:rPr>
                <w:rFonts w:asciiTheme="minorEastAsia" w:hAnsiTheme="minorEastAsia"/>
                <w:szCs w:val="21"/>
              </w:rPr>
            </w:pPr>
            <w:r w:rsidRPr="00922456">
              <w:rPr>
                <w:rFonts w:asciiTheme="minorEastAsia" w:hAnsiTheme="minorEastAsia" w:hint="eastAsia"/>
                <w:szCs w:val="21"/>
              </w:rPr>
              <w:t>η相</w:t>
            </w:r>
          </w:p>
        </w:tc>
      </w:tr>
    </w:tbl>
    <w:p w:rsidR="00B200C5" w:rsidRPr="00922456" w:rsidRDefault="00CC2A59" w:rsidP="00B200C5">
      <w:pPr>
        <w:spacing w:line="450" w:lineRule="exact"/>
        <w:jc w:val="center"/>
        <w:rPr>
          <w:rFonts w:asciiTheme="minorEastAsia" w:hAnsiTheme="minorEastAsia"/>
          <w:kern w:val="0"/>
          <w:szCs w:val="21"/>
        </w:rPr>
      </w:pPr>
      <w:r w:rsidRPr="00922456">
        <w:rPr>
          <w:rFonts w:ascii="黑体" w:eastAsia="黑体" w:hAnsi="黑体" w:hint="eastAsia"/>
          <w:szCs w:val="21"/>
        </w:rPr>
        <w:t>表9</w:t>
      </w:r>
      <w:r w:rsidRPr="00922456">
        <w:rPr>
          <w:rFonts w:ascii="黑体" w:eastAsia="黑体" w:hAnsi="黑体"/>
          <w:szCs w:val="21"/>
        </w:rPr>
        <w:t xml:space="preserve"> </w:t>
      </w:r>
      <w:r w:rsidRPr="00922456">
        <w:rPr>
          <w:rFonts w:ascii="黑体" w:eastAsia="黑体" w:hAnsi="黑体" w:hint="eastAsia"/>
          <w:szCs w:val="21"/>
        </w:rPr>
        <w:t>广东省科学院工业分析检测中心检测结果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3"/>
        <w:gridCol w:w="2035"/>
        <w:gridCol w:w="2035"/>
        <w:gridCol w:w="2179"/>
      </w:tblGrid>
      <w:tr w:rsidR="00922456" w:rsidRPr="00922456" w:rsidTr="007B1FFF">
        <w:trPr>
          <w:jc w:val="center"/>
        </w:trPr>
        <w:tc>
          <w:tcPr>
            <w:tcW w:w="2033" w:type="dxa"/>
          </w:tcPr>
          <w:p w:rsidR="00B200C5" w:rsidRPr="00922456" w:rsidRDefault="00B200C5" w:rsidP="00F65322">
            <w:pPr>
              <w:jc w:val="center"/>
              <w:rPr>
                <w:rFonts w:ascii="黑体" w:eastAsia="黑体" w:hAnsi="黑体"/>
              </w:rPr>
            </w:pPr>
            <w:r w:rsidRPr="00922456">
              <w:rPr>
                <w:rFonts w:ascii="黑体" w:eastAsia="黑体" w:hAnsi="黑体" w:cs="黑体" w:hint="eastAsia"/>
              </w:rPr>
              <w:t>试样编号</w:t>
            </w:r>
          </w:p>
        </w:tc>
        <w:tc>
          <w:tcPr>
            <w:tcW w:w="2035" w:type="dxa"/>
          </w:tcPr>
          <w:p w:rsidR="00B200C5" w:rsidRPr="00922456" w:rsidRDefault="00B200C5" w:rsidP="00F65322">
            <w:pPr>
              <w:jc w:val="center"/>
            </w:pPr>
            <w:r w:rsidRPr="00922456">
              <w:rPr>
                <w:rFonts w:ascii="黑体" w:eastAsia="黑体" w:hAnsi="黑体" w:cs="黑体" w:hint="eastAsia"/>
              </w:rPr>
              <w:t>孔隙度</w:t>
            </w:r>
          </w:p>
        </w:tc>
        <w:tc>
          <w:tcPr>
            <w:tcW w:w="2035" w:type="dxa"/>
          </w:tcPr>
          <w:p w:rsidR="00B200C5" w:rsidRPr="00922456" w:rsidRDefault="00B200C5" w:rsidP="00F65322">
            <w:pPr>
              <w:jc w:val="center"/>
              <w:rPr>
                <w:rFonts w:ascii="黑体" w:eastAsia="黑体" w:hAnsi="黑体"/>
              </w:rPr>
            </w:pPr>
            <w:r w:rsidRPr="00922456">
              <w:rPr>
                <w:rFonts w:ascii="黑体" w:eastAsia="黑体" w:hAnsi="黑体" w:cs="黑体" w:hint="eastAsia"/>
              </w:rPr>
              <w:t>非化合碳</w:t>
            </w:r>
          </w:p>
        </w:tc>
        <w:tc>
          <w:tcPr>
            <w:tcW w:w="2179" w:type="dxa"/>
          </w:tcPr>
          <w:p w:rsidR="00B200C5" w:rsidRPr="00922456" w:rsidRDefault="00B200C5" w:rsidP="00F65322">
            <w:pPr>
              <w:jc w:val="center"/>
            </w:pPr>
            <w:r w:rsidRPr="00922456">
              <w:rPr>
                <w:rFonts w:ascii="黑体" w:eastAsia="黑体" w:hAnsi="黑体" w:cs="黑体" w:hint="eastAsia"/>
              </w:rPr>
              <w:t>脱碳相</w:t>
            </w:r>
          </w:p>
        </w:tc>
      </w:tr>
      <w:tr w:rsidR="00922456" w:rsidRPr="00922456" w:rsidTr="007B1FFF">
        <w:trPr>
          <w:jc w:val="center"/>
        </w:trPr>
        <w:tc>
          <w:tcPr>
            <w:tcW w:w="2033" w:type="dxa"/>
          </w:tcPr>
          <w:p w:rsidR="00B200C5" w:rsidRPr="00922456" w:rsidRDefault="00B200C5" w:rsidP="00F65322">
            <w:pPr>
              <w:jc w:val="center"/>
              <w:rPr>
                <w:rFonts w:asciiTheme="minorEastAsia" w:hAnsiTheme="minorEastAsia"/>
              </w:rPr>
            </w:pPr>
            <w:r w:rsidRPr="00922456">
              <w:rPr>
                <w:rFonts w:asciiTheme="minorEastAsia" w:hAnsiTheme="minorEastAsia" w:cs="黑体"/>
              </w:rPr>
              <w:t>1</w:t>
            </w:r>
          </w:p>
        </w:tc>
        <w:tc>
          <w:tcPr>
            <w:tcW w:w="2035" w:type="dxa"/>
          </w:tcPr>
          <w:p w:rsidR="00B200C5" w:rsidRPr="00922456" w:rsidRDefault="00B200C5" w:rsidP="00F65322">
            <w:pPr>
              <w:jc w:val="center"/>
              <w:rPr>
                <w:rFonts w:asciiTheme="minorEastAsia" w:hAnsiTheme="minorEastAsia"/>
              </w:rPr>
            </w:pPr>
            <w:r w:rsidRPr="00922456">
              <w:rPr>
                <w:rFonts w:asciiTheme="minorEastAsia" w:hAnsiTheme="minorEastAsia"/>
              </w:rPr>
              <w:t>A08B02</w:t>
            </w:r>
          </w:p>
        </w:tc>
        <w:tc>
          <w:tcPr>
            <w:tcW w:w="2035" w:type="dxa"/>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C</w:t>
            </w:r>
            <w:r w:rsidRPr="00922456">
              <w:rPr>
                <w:rFonts w:asciiTheme="minorEastAsia" w:hAnsiTheme="minorEastAsia"/>
                <w:szCs w:val="21"/>
              </w:rPr>
              <w:t>00</w:t>
            </w:r>
          </w:p>
        </w:tc>
        <w:tc>
          <w:tcPr>
            <w:tcW w:w="2179" w:type="dxa"/>
          </w:tcPr>
          <w:p w:rsidR="00B200C5" w:rsidRPr="00922456" w:rsidRDefault="00B200C5" w:rsidP="00B200C5">
            <w:pPr>
              <w:jc w:val="center"/>
              <w:rPr>
                <w:rFonts w:asciiTheme="minorEastAsia" w:hAnsiTheme="minorEastAsia"/>
              </w:rPr>
            </w:pPr>
            <w:r w:rsidRPr="00922456">
              <w:rPr>
                <w:rFonts w:asciiTheme="minorEastAsia" w:hAnsiTheme="minorEastAsia" w:hint="eastAsia"/>
                <w:szCs w:val="21"/>
              </w:rPr>
              <w:t>无</w:t>
            </w:r>
          </w:p>
        </w:tc>
      </w:tr>
      <w:tr w:rsidR="00922456" w:rsidRPr="00922456" w:rsidTr="007B1FFF">
        <w:trPr>
          <w:jc w:val="center"/>
        </w:trPr>
        <w:tc>
          <w:tcPr>
            <w:tcW w:w="2033" w:type="dxa"/>
          </w:tcPr>
          <w:p w:rsidR="00B200C5" w:rsidRPr="00922456" w:rsidRDefault="00B200C5" w:rsidP="00F65322">
            <w:pPr>
              <w:jc w:val="center"/>
              <w:rPr>
                <w:rFonts w:asciiTheme="minorEastAsia" w:hAnsiTheme="minorEastAsia"/>
              </w:rPr>
            </w:pPr>
            <w:r w:rsidRPr="00922456">
              <w:rPr>
                <w:rFonts w:asciiTheme="minorEastAsia" w:hAnsiTheme="minorEastAsia" w:cs="黑体"/>
              </w:rPr>
              <w:t>2</w:t>
            </w:r>
          </w:p>
        </w:tc>
        <w:tc>
          <w:tcPr>
            <w:tcW w:w="2035" w:type="dxa"/>
          </w:tcPr>
          <w:p w:rsidR="00B200C5" w:rsidRPr="00922456" w:rsidRDefault="00B200C5" w:rsidP="00F65322">
            <w:pPr>
              <w:jc w:val="center"/>
              <w:rPr>
                <w:rFonts w:asciiTheme="minorEastAsia" w:hAnsiTheme="minorEastAsia"/>
              </w:rPr>
            </w:pPr>
            <w:r w:rsidRPr="00922456">
              <w:rPr>
                <w:rFonts w:asciiTheme="minorEastAsia" w:hAnsiTheme="minorEastAsia"/>
              </w:rPr>
              <w:t>A00B04</w:t>
            </w:r>
          </w:p>
        </w:tc>
        <w:tc>
          <w:tcPr>
            <w:tcW w:w="2035" w:type="dxa"/>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C</w:t>
            </w:r>
            <w:r w:rsidRPr="00922456">
              <w:rPr>
                <w:rFonts w:asciiTheme="minorEastAsia" w:hAnsiTheme="minorEastAsia"/>
                <w:szCs w:val="21"/>
              </w:rPr>
              <w:t>00</w:t>
            </w:r>
          </w:p>
        </w:tc>
        <w:tc>
          <w:tcPr>
            <w:tcW w:w="2179" w:type="dxa"/>
          </w:tcPr>
          <w:p w:rsidR="00B200C5" w:rsidRPr="00922456" w:rsidRDefault="00B200C5" w:rsidP="00B200C5">
            <w:pPr>
              <w:jc w:val="center"/>
              <w:rPr>
                <w:rFonts w:asciiTheme="minorEastAsia" w:hAnsiTheme="minorEastAsia"/>
              </w:rPr>
            </w:pPr>
            <w:r w:rsidRPr="00922456">
              <w:rPr>
                <w:rFonts w:asciiTheme="minorEastAsia" w:hAnsiTheme="minorEastAsia" w:hint="eastAsia"/>
                <w:szCs w:val="21"/>
              </w:rPr>
              <w:t>无</w:t>
            </w:r>
          </w:p>
        </w:tc>
      </w:tr>
      <w:tr w:rsidR="00922456" w:rsidRPr="00922456" w:rsidTr="007B1FFF">
        <w:trPr>
          <w:jc w:val="center"/>
        </w:trPr>
        <w:tc>
          <w:tcPr>
            <w:tcW w:w="2033" w:type="dxa"/>
          </w:tcPr>
          <w:p w:rsidR="00B200C5" w:rsidRPr="00922456" w:rsidRDefault="00B200C5" w:rsidP="00F65322">
            <w:pPr>
              <w:jc w:val="center"/>
              <w:rPr>
                <w:rFonts w:asciiTheme="minorEastAsia" w:hAnsiTheme="minorEastAsia"/>
              </w:rPr>
            </w:pPr>
            <w:r w:rsidRPr="00922456">
              <w:rPr>
                <w:rFonts w:asciiTheme="minorEastAsia" w:hAnsiTheme="minorEastAsia" w:cs="黑体"/>
              </w:rPr>
              <w:t>3</w:t>
            </w:r>
          </w:p>
        </w:tc>
        <w:tc>
          <w:tcPr>
            <w:tcW w:w="2035" w:type="dxa"/>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A02B00</w:t>
            </w:r>
          </w:p>
        </w:tc>
        <w:tc>
          <w:tcPr>
            <w:tcW w:w="2035" w:type="dxa"/>
          </w:tcPr>
          <w:p w:rsidR="00B200C5" w:rsidRPr="00922456" w:rsidRDefault="00B200C5" w:rsidP="00F65322">
            <w:pPr>
              <w:jc w:val="center"/>
              <w:rPr>
                <w:rFonts w:asciiTheme="minorEastAsia" w:hAnsiTheme="minorEastAsia"/>
              </w:rPr>
            </w:pPr>
            <w:r w:rsidRPr="00922456">
              <w:rPr>
                <w:rFonts w:asciiTheme="minorEastAsia" w:hAnsiTheme="minorEastAsia" w:cs="黑体"/>
              </w:rPr>
              <w:t>C04</w:t>
            </w:r>
          </w:p>
        </w:tc>
        <w:tc>
          <w:tcPr>
            <w:tcW w:w="2179" w:type="dxa"/>
          </w:tcPr>
          <w:p w:rsidR="00B200C5" w:rsidRPr="00922456" w:rsidRDefault="00B200C5" w:rsidP="00B200C5">
            <w:pPr>
              <w:jc w:val="center"/>
              <w:rPr>
                <w:rFonts w:asciiTheme="minorEastAsia" w:hAnsiTheme="minorEastAsia"/>
              </w:rPr>
            </w:pPr>
            <w:r w:rsidRPr="00922456">
              <w:rPr>
                <w:rFonts w:asciiTheme="minorEastAsia" w:hAnsiTheme="minorEastAsia" w:hint="eastAsia"/>
                <w:szCs w:val="21"/>
              </w:rPr>
              <w:t>无</w:t>
            </w:r>
          </w:p>
        </w:tc>
      </w:tr>
      <w:tr w:rsidR="00922456" w:rsidRPr="00922456" w:rsidTr="007B1FFF">
        <w:trPr>
          <w:jc w:val="center"/>
        </w:trPr>
        <w:tc>
          <w:tcPr>
            <w:tcW w:w="2033" w:type="dxa"/>
          </w:tcPr>
          <w:p w:rsidR="00B200C5" w:rsidRPr="00922456" w:rsidRDefault="00B200C5" w:rsidP="00F65322">
            <w:pPr>
              <w:jc w:val="center"/>
              <w:rPr>
                <w:rFonts w:asciiTheme="minorEastAsia" w:hAnsiTheme="minorEastAsia"/>
              </w:rPr>
            </w:pPr>
            <w:r w:rsidRPr="00922456">
              <w:rPr>
                <w:rFonts w:asciiTheme="minorEastAsia" w:hAnsiTheme="minorEastAsia" w:cs="黑体"/>
              </w:rPr>
              <w:t>4</w:t>
            </w:r>
          </w:p>
        </w:tc>
        <w:tc>
          <w:tcPr>
            <w:tcW w:w="2035" w:type="dxa"/>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A02B00</w:t>
            </w:r>
          </w:p>
        </w:tc>
        <w:tc>
          <w:tcPr>
            <w:tcW w:w="2035" w:type="dxa"/>
          </w:tcPr>
          <w:p w:rsidR="00B200C5" w:rsidRPr="00922456" w:rsidRDefault="00B200C5" w:rsidP="00F65322">
            <w:pPr>
              <w:jc w:val="center"/>
              <w:rPr>
                <w:rFonts w:asciiTheme="minorEastAsia" w:hAnsiTheme="minorEastAsia"/>
              </w:rPr>
            </w:pPr>
            <w:r w:rsidRPr="00922456">
              <w:rPr>
                <w:rFonts w:asciiTheme="minorEastAsia" w:hAnsiTheme="minorEastAsia" w:cs="黑体"/>
              </w:rPr>
              <w:t>C06</w:t>
            </w:r>
          </w:p>
        </w:tc>
        <w:tc>
          <w:tcPr>
            <w:tcW w:w="2179" w:type="dxa"/>
          </w:tcPr>
          <w:p w:rsidR="00B200C5" w:rsidRPr="00922456" w:rsidRDefault="00B200C5" w:rsidP="00B200C5">
            <w:pPr>
              <w:jc w:val="center"/>
              <w:rPr>
                <w:rFonts w:asciiTheme="minorEastAsia" w:hAnsiTheme="minorEastAsia"/>
              </w:rPr>
            </w:pPr>
            <w:r w:rsidRPr="00922456">
              <w:rPr>
                <w:rFonts w:asciiTheme="minorEastAsia" w:hAnsiTheme="minorEastAsia" w:hint="eastAsia"/>
                <w:szCs w:val="21"/>
              </w:rPr>
              <w:t>无</w:t>
            </w:r>
          </w:p>
        </w:tc>
      </w:tr>
      <w:tr w:rsidR="00922456" w:rsidRPr="00922456" w:rsidTr="007B1FFF">
        <w:trPr>
          <w:jc w:val="center"/>
        </w:trPr>
        <w:tc>
          <w:tcPr>
            <w:tcW w:w="2033" w:type="dxa"/>
          </w:tcPr>
          <w:p w:rsidR="00B200C5" w:rsidRPr="00922456" w:rsidRDefault="00B200C5" w:rsidP="00F65322">
            <w:pPr>
              <w:jc w:val="center"/>
              <w:rPr>
                <w:rFonts w:asciiTheme="minorEastAsia" w:hAnsiTheme="minorEastAsia"/>
              </w:rPr>
            </w:pPr>
            <w:r w:rsidRPr="00922456">
              <w:rPr>
                <w:rFonts w:asciiTheme="minorEastAsia" w:hAnsiTheme="minorEastAsia" w:cs="黑体"/>
              </w:rPr>
              <w:t>5</w:t>
            </w:r>
          </w:p>
        </w:tc>
        <w:tc>
          <w:tcPr>
            <w:tcW w:w="2035" w:type="dxa"/>
          </w:tcPr>
          <w:p w:rsidR="00B200C5" w:rsidRPr="00922456" w:rsidRDefault="00B200C5" w:rsidP="00F65322">
            <w:pPr>
              <w:jc w:val="center"/>
              <w:rPr>
                <w:rFonts w:asciiTheme="minorEastAsia" w:hAnsiTheme="minorEastAsia"/>
              </w:rPr>
            </w:pPr>
            <w:r w:rsidRPr="00922456">
              <w:rPr>
                <w:rFonts w:asciiTheme="minorEastAsia" w:hAnsiTheme="minorEastAsia"/>
              </w:rPr>
              <w:t>/</w:t>
            </w:r>
          </w:p>
        </w:tc>
        <w:tc>
          <w:tcPr>
            <w:tcW w:w="2035" w:type="dxa"/>
          </w:tcPr>
          <w:p w:rsidR="00B200C5" w:rsidRPr="00922456" w:rsidRDefault="00B200C5" w:rsidP="00F65322">
            <w:pPr>
              <w:jc w:val="center"/>
              <w:rPr>
                <w:rFonts w:asciiTheme="minorEastAsia" w:hAnsiTheme="minorEastAsia"/>
              </w:rPr>
            </w:pPr>
            <w:r w:rsidRPr="00922456">
              <w:rPr>
                <w:rFonts w:asciiTheme="minorEastAsia" w:hAnsiTheme="minorEastAsia"/>
              </w:rPr>
              <w:t>C00</w:t>
            </w:r>
          </w:p>
        </w:tc>
        <w:tc>
          <w:tcPr>
            <w:tcW w:w="2179" w:type="dxa"/>
          </w:tcPr>
          <w:p w:rsidR="00B200C5" w:rsidRPr="00922456" w:rsidRDefault="00B200C5" w:rsidP="00B200C5">
            <w:pPr>
              <w:jc w:val="center"/>
              <w:rPr>
                <w:rFonts w:asciiTheme="minorEastAsia" w:hAnsiTheme="minorEastAsia"/>
              </w:rPr>
            </w:pPr>
            <w:r w:rsidRPr="00922456">
              <w:rPr>
                <w:rFonts w:asciiTheme="minorEastAsia" w:hAnsiTheme="minorEastAsia"/>
              </w:rPr>
              <w:t>η</w:t>
            </w:r>
            <w:r w:rsidRPr="00922456">
              <w:rPr>
                <w:rFonts w:asciiTheme="minorEastAsia" w:hAnsiTheme="minorEastAsia" w:hint="eastAsia"/>
              </w:rPr>
              <w:t>相（玫瑰状）</w:t>
            </w:r>
          </w:p>
        </w:tc>
      </w:tr>
    </w:tbl>
    <w:p w:rsidR="00B200C5" w:rsidRPr="00922456" w:rsidRDefault="00CC2A59" w:rsidP="00B200C5">
      <w:pPr>
        <w:spacing w:line="450" w:lineRule="exact"/>
        <w:jc w:val="center"/>
        <w:rPr>
          <w:rFonts w:asciiTheme="minorEastAsia" w:hAnsiTheme="minorEastAsia"/>
          <w:kern w:val="0"/>
          <w:szCs w:val="21"/>
        </w:rPr>
      </w:pPr>
      <w:r w:rsidRPr="00922456">
        <w:rPr>
          <w:rFonts w:ascii="黑体" w:eastAsia="黑体" w:hAnsi="黑体" w:hint="eastAsia"/>
          <w:szCs w:val="21"/>
        </w:rPr>
        <w:t>表1</w:t>
      </w:r>
      <w:r w:rsidRPr="00922456">
        <w:rPr>
          <w:rFonts w:ascii="黑体" w:eastAsia="黑体" w:hAnsi="黑体"/>
          <w:szCs w:val="21"/>
        </w:rPr>
        <w:t xml:space="preserve">0 </w:t>
      </w:r>
      <w:r w:rsidRPr="00922456">
        <w:rPr>
          <w:rFonts w:ascii="黑体" w:eastAsia="黑体" w:hAnsi="黑体" w:hint="eastAsia"/>
          <w:szCs w:val="21"/>
        </w:rPr>
        <w:t>株洲硬质合金集团有限公司检测结果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2035"/>
        <w:gridCol w:w="2035"/>
        <w:gridCol w:w="2179"/>
      </w:tblGrid>
      <w:tr w:rsidR="00922456" w:rsidRPr="00922456" w:rsidTr="007B1FFF">
        <w:trPr>
          <w:jc w:val="center"/>
        </w:trPr>
        <w:tc>
          <w:tcPr>
            <w:tcW w:w="2033" w:type="dxa"/>
            <w:shd w:val="clear" w:color="auto" w:fill="auto"/>
          </w:tcPr>
          <w:p w:rsidR="00B200C5" w:rsidRPr="00922456" w:rsidRDefault="00B200C5" w:rsidP="00F65322">
            <w:pPr>
              <w:jc w:val="center"/>
              <w:rPr>
                <w:rFonts w:ascii="黑体" w:eastAsia="黑体" w:hAnsi="黑体"/>
                <w:szCs w:val="21"/>
              </w:rPr>
            </w:pPr>
            <w:r w:rsidRPr="00922456">
              <w:rPr>
                <w:rFonts w:ascii="黑体" w:eastAsia="黑体" w:hAnsi="黑体" w:hint="eastAsia"/>
                <w:szCs w:val="21"/>
              </w:rPr>
              <w:t>试样编号</w:t>
            </w:r>
          </w:p>
        </w:tc>
        <w:tc>
          <w:tcPr>
            <w:tcW w:w="2035" w:type="dxa"/>
            <w:shd w:val="clear" w:color="auto" w:fill="auto"/>
          </w:tcPr>
          <w:p w:rsidR="00B200C5" w:rsidRPr="00922456" w:rsidRDefault="00B200C5" w:rsidP="00F65322">
            <w:pPr>
              <w:jc w:val="center"/>
              <w:rPr>
                <w:szCs w:val="21"/>
              </w:rPr>
            </w:pPr>
            <w:r w:rsidRPr="00922456">
              <w:rPr>
                <w:rFonts w:ascii="黑体" w:eastAsia="黑体" w:hAnsi="黑体" w:hint="eastAsia"/>
                <w:szCs w:val="21"/>
              </w:rPr>
              <w:t>孔隙度</w:t>
            </w:r>
          </w:p>
        </w:tc>
        <w:tc>
          <w:tcPr>
            <w:tcW w:w="2035" w:type="dxa"/>
            <w:shd w:val="clear" w:color="auto" w:fill="auto"/>
          </w:tcPr>
          <w:p w:rsidR="00B200C5" w:rsidRPr="00922456" w:rsidRDefault="00B200C5" w:rsidP="00F65322">
            <w:pPr>
              <w:jc w:val="center"/>
              <w:rPr>
                <w:rFonts w:ascii="黑体" w:eastAsia="黑体" w:hAnsi="黑体"/>
                <w:szCs w:val="21"/>
              </w:rPr>
            </w:pPr>
            <w:r w:rsidRPr="00922456">
              <w:rPr>
                <w:rFonts w:ascii="黑体" w:eastAsia="黑体" w:hAnsi="黑体" w:hint="eastAsia"/>
                <w:szCs w:val="21"/>
              </w:rPr>
              <w:t>非化合碳</w:t>
            </w:r>
          </w:p>
        </w:tc>
        <w:tc>
          <w:tcPr>
            <w:tcW w:w="2179" w:type="dxa"/>
            <w:shd w:val="clear" w:color="auto" w:fill="auto"/>
          </w:tcPr>
          <w:p w:rsidR="00B200C5" w:rsidRPr="00922456" w:rsidRDefault="00B200C5" w:rsidP="00F65322">
            <w:pPr>
              <w:jc w:val="center"/>
              <w:rPr>
                <w:szCs w:val="21"/>
              </w:rPr>
            </w:pPr>
            <w:r w:rsidRPr="00922456">
              <w:rPr>
                <w:rFonts w:ascii="黑体" w:eastAsia="黑体" w:hAnsi="黑体" w:hint="eastAsia"/>
                <w:szCs w:val="21"/>
              </w:rPr>
              <w:t>脱碳相</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1</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A08B02</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C</w:t>
            </w:r>
            <w:r w:rsidRPr="00922456">
              <w:rPr>
                <w:rFonts w:asciiTheme="minorEastAsia" w:hAnsiTheme="minorEastAsia"/>
                <w:szCs w:val="21"/>
              </w:rPr>
              <w:t>00</w:t>
            </w:r>
          </w:p>
        </w:tc>
        <w:tc>
          <w:tcPr>
            <w:tcW w:w="2179"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无</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2</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A02B06</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szCs w:val="21"/>
              </w:rPr>
              <w:t>C00</w:t>
            </w:r>
          </w:p>
        </w:tc>
        <w:tc>
          <w:tcPr>
            <w:tcW w:w="2179"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无</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3</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A02B00</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C02</w:t>
            </w:r>
          </w:p>
        </w:tc>
        <w:tc>
          <w:tcPr>
            <w:tcW w:w="2179"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无</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4</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A02B00</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C04</w:t>
            </w:r>
          </w:p>
        </w:tc>
        <w:tc>
          <w:tcPr>
            <w:tcW w:w="2179"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无</w:t>
            </w:r>
          </w:p>
        </w:tc>
      </w:tr>
      <w:tr w:rsidR="00922456" w:rsidRPr="00922456" w:rsidTr="007B1FFF">
        <w:trPr>
          <w:jc w:val="center"/>
        </w:trPr>
        <w:tc>
          <w:tcPr>
            <w:tcW w:w="2033"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5</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szCs w:val="21"/>
              </w:rPr>
              <w:t>/</w:t>
            </w:r>
          </w:p>
        </w:tc>
        <w:tc>
          <w:tcPr>
            <w:tcW w:w="2035"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szCs w:val="21"/>
              </w:rPr>
              <w:t>C00</w:t>
            </w:r>
          </w:p>
        </w:tc>
        <w:tc>
          <w:tcPr>
            <w:tcW w:w="2179" w:type="dxa"/>
            <w:shd w:val="clear" w:color="auto" w:fill="auto"/>
          </w:tcPr>
          <w:p w:rsidR="00B200C5" w:rsidRPr="00922456" w:rsidRDefault="00B200C5" w:rsidP="00F65322">
            <w:pPr>
              <w:jc w:val="center"/>
              <w:rPr>
                <w:rFonts w:asciiTheme="minorEastAsia" w:hAnsiTheme="minorEastAsia"/>
                <w:szCs w:val="21"/>
              </w:rPr>
            </w:pPr>
            <w:r w:rsidRPr="00922456">
              <w:rPr>
                <w:rFonts w:asciiTheme="minorEastAsia" w:hAnsiTheme="minorEastAsia" w:hint="eastAsia"/>
                <w:szCs w:val="21"/>
              </w:rPr>
              <w:t>η相（玫瑰状）</w:t>
            </w:r>
          </w:p>
        </w:tc>
      </w:tr>
    </w:tbl>
    <w:p w:rsidR="00B200C5" w:rsidRPr="00922456" w:rsidRDefault="00B200C5" w:rsidP="001913C8">
      <w:pPr>
        <w:spacing w:line="360" w:lineRule="auto"/>
        <w:ind w:firstLineChars="200" w:firstLine="480"/>
        <w:rPr>
          <w:rFonts w:asciiTheme="minorEastAsia" w:hAnsiTheme="minorEastAsia"/>
          <w:sz w:val="24"/>
          <w:szCs w:val="24"/>
        </w:rPr>
      </w:pPr>
      <w:r w:rsidRPr="00922456">
        <w:rPr>
          <w:rFonts w:asciiTheme="minorEastAsia" w:hAnsiTheme="minorEastAsia" w:hint="eastAsia"/>
          <w:sz w:val="24"/>
          <w:szCs w:val="24"/>
        </w:rPr>
        <w:t>验证表明了《硬质合金 显微组织的金相测定第</w:t>
      </w:r>
      <w:r w:rsidRPr="00922456">
        <w:rPr>
          <w:rFonts w:asciiTheme="minorEastAsia" w:hAnsiTheme="minorEastAsia"/>
          <w:sz w:val="24"/>
          <w:szCs w:val="24"/>
        </w:rPr>
        <w:t>4</w:t>
      </w:r>
      <w:r w:rsidRPr="00922456">
        <w:rPr>
          <w:rFonts w:asciiTheme="minorEastAsia" w:hAnsiTheme="minorEastAsia" w:hint="eastAsia"/>
          <w:sz w:val="24"/>
          <w:szCs w:val="24"/>
        </w:rPr>
        <w:t>部分：孔隙度、非化合碳缺陷和脱碳相的金相测定》</w:t>
      </w:r>
      <w:r w:rsidRPr="00922456">
        <w:rPr>
          <w:rFonts w:asciiTheme="minorEastAsia" w:hAnsiTheme="minorEastAsia"/>
          <w:sz w:val="24"/>
          <w:szCs w:val="24"/>
        </w:rPr>
        <w:t>国家标准的制定，使标准更加满足各单位的要求，将为科研、试验、生产、应用、贸易等方面提供最基本的技术标准依据，在该标准的基础之上促使试验、产品与国际接轨。</w:t>
      </w:r>
    </w:p>
    <w:p w:rsidR="008976C5" w:rsidRPr="00922456" w:rsidRDefault="002A1E84">
      <w:pPr>
        <w:pStyle w:val="a9"/>
        <w:numPr>
          <w:ilvl w:val="0"/>
          <w:numId w:val="1"/>
        </w:numPr>
        <w:spacing w:line="360" w:lineRule="auto"/>
        <w:ind w:firstLineChars="0"/>
        <w:rPr>
          <w:rFonts w:ascii="黑体" w:eastAsia="黑体" w:hAnsi="黑体"/>
          <w:sz w:val="24"/>
          <w:szCs w:val="24"/>
        </w:rPr>
      </w:pPr>
      <w:r w:rsidRPr="00922456">
        <w:rPr>
          <w:rFonts w:ascii="黑体" w:eastAsia="黑体" w:hAnsi="黑体" w:hint="eastAsia"/>
          <w:sz w:val="24"/>
          <w:szCs w:val="24"/>
        </w:rPr>
        <w:t>标准水平分析</w:t>
      </w:r>
    </w:p>
    <w:p w:rsidR="008976C5" w:rsidRPr="00922456" w:rsidRDefault="002A1E84">
      <w:pPr>
        <w:pStyle w:val="a9"/>
        <w:numPr>
          <w:ilvl w:val="0"/>
          <w:numId w:val="7"/>
        </w:numPr>
        <w:spacing w:line="360" w:lineRule="auto"/>
        <w:ind w:firstLineChars="0"/>
        <w:rPr>
          <w:rFonts w:ascii="黑体" w:eastAsia="黑体" w:hAnsi="黑体"/>
          <w:sz w:val="24"/>
          <w:szCs w:val="24"/>
        </w:rPr>
      </w:pPr>
      <w:r w:rsidRPr="00922456">
        <w:rPr>
          <w:rFonts w:ascii="黑体" w:eastAsia="黑体" w:hAnsi="黑体" w:hint="eastAsia"/>
          <w:sz w:val="24"/>
          <w:szCs w:val="24"/>
        </w:rPr>
        <w:t>采用国际标准和国外先进标准的程度</w:t>
      </w:r>
    </w:p>
    <w:p w:rsidR="008976C5" w:rsidRPr="00922456" w:rsidRDefault="002A1E84" w:rsidP="001913C8">
      <w:pPr>
        <w:spacing w:line="360" w:lineRule="auto"/>
        <w:ind w:firstLineChars="200" w:firstLine="480"/>
        <w:rPr>
          <w:rFonts w:asciiTheme="minorEastAsia" w:hAnsiTheme="minorEastAsia"/>
          <w:sz w:val="24"/>
          <w:szCs w:val="24"/>
        </w:rPr>
      </w:pPr>
      <w:r w:rsidRPr="00922456">
        <w:rPr>
          <w:rFonts w:asciiTheme="minorEastAsia" w:hAnsiTheme="minorEastAsia" w:hint="eastAsia"/>
          <w:sz w:val="24"/>
          <w:szCs w:val="24"/>
        </w:rPr>
        <w:t xml:space="preserve">本部分等同采用 </w:t>
      </w:r>
      <w:r w:rsidRPr="00922456">
        <w:rPr>
          <w:rFonts w:asciiTheme="minorEastAsia" w:hAnsiTheme="minorEastAsia"/>
          <w:sz w:val="24"/>
          <w:szCs w:val="24"/>
        </w:rPr>
        <w:t>ISO</w:t>
      </w:r>
      <w:r w:rsidRPr="00922456">
        <w:rPr>
          <w:rFonts w:asciiTheme="minorEastAsia" w:hAnsiTheme="minorEastAsia" w:hint="eastAsia"/>
          <w:sz w:val="24"/>
          <w:szCs w:val="24"/>
        </w:rPr>
        <w:t xml:space="preserve"> 4499-</w:t>
      </w:r>
      <w:r w:rsidR="009B0CFE" w:rsidRPr="00922456">
        <w:rPr>
          <w:rFonts w:asciiTheme="minorEastAsia" w:hAnsiTheme="minorEastAsia"/>
          <w:sz w:val="24"/>
          <w:szCs w:val="24"/>
        </w:rPr>
        <w:t>4</w:t>
      </w:r>
      <w:r w:rsidRPr="00922456">
        <w:rPr>
          <w:rFonts w:asciiTheme="minorEastAsia" w:hAnsiTheme="minorEastAsia" w:hint="eastAsia"/>
          <w:sz w:val="24"/>
          <w:szCs w:val="24"/>
        </w:rPr>
        <w:t>:2016 《硬质合金 显微组织的金相测定第</w:t>
      </w:r>
      <w:r w:rsidR="009B0CFE" w:rsidRPr="00922456">
        <w:rPr>
          <w:rFonts w:asciiTheme="minorEastAsia" w:hAnsiTheme="minorEastAsia"/>
          <w:sz w:val="24"/>
          <w:szCs w:val="24"/>
        </w:rPr>
        <w:t>4</w:t>
      </w:r>
      <w:r w:rsidRPr="00922456">
        <w:rPr>
          <w:rFonts w:asciiTheme="minorEastAsia" w:hAnsiTheme="minorEastAsia" w:hint="eastAsia"/>
          <w:sz w:val="24"/>
          <w:szCs w:val="24"/>
        </w:rPr>
        <w:t>部分：</w:t>
      </w:r>
      <w:r w:rsidR="009B0CFE" w:rsidRPr="00922456">
        <w:rPr>
          <w:rFonts w:asciiTheme="minorEastAsia" w:hAnsiTheme="minorEastAsia" w:hint="eastAsia"/>
          <w:sz w:val="24"/>
          <w:szCs w:val="24"/>
        </w:rPr>
        <w:t>孔隙度、非化合碳缺陷和脱碳相的金相测定</w:t>
      </w:r>
      <w:r w:rsidRPr="00922456">
        <w:rPr>
          <w:rFonts w:asciiTheme="minorEastAsia" w:hAnsiTheme="minorEastAsia" w:hint="eastAsia"/>
          <w:sz w:val="24"/>
          <w:szCs w:val="24"/>
        </w:rPr>
        <w:t>》。</w:t>
      </w:r>
    </w:p>
    <w:p w:rsidR="008976C5" w:rsidRPr="00922456" w:rsidRDefault="002A1E84">
      <w:pPr>
        <w:pStyle w:val="a9"/>
        <w:numPr>
          <w:ilvl w:val="0"/>
          <w:numId w:val="7"/>
        </w:numPr>
        <w:spacing w:line="360" w:lineRule="auto"/>
        <w:ind w:firstLineChars="0"/>
        <w:rPr>
          <w:rFonts w:ascii="黑体" w:eastAsia="黑体" w:hAnsi="黑体"/>
          <w:sz w:val="24"/>
          <w:szCs w:val="24"/>
        </w:rPr>
      </w:pPr>
      <w:r w:rsidRPr="00922456">
        <w:rPr>
          <w:rFonts w:ascii="黑体" w:eastAsia="黑体" w:hAnsi="黑体" w:hint="eastAsia"/>
          <w:sz w:val="24"/>
          <w:szCs w:val="24"/>
        </w:rPr>
        <w:t>国际和国外同类标准水平的对比分析</w:t>
      </w:r>
    </w:p>
    <w:p w:rsidR="008976C5" w:rsidRPr="00922456" w:rsidRDefault="002A1E84" w:rsidP="001913C8">
      <w:pPr>
        <w:spacing w:line="360" w:lineRule="auto"/>
        <w:ind w:firstLineChars="200" w:firstLine="480"/>
        <w:rPr>
          <w:rFonts w:asciiTheme="minorEastAsia" w:hAnsiTheme="minorEastAsia"/>
          <w:sz w:val="24"/>
          <w:szCs w:val="24"/>
        </w:rPr>
      </w:pPr>
      <w:r w:rsidRPr="00922456">
        <w:rPr>
          <w:rFonts w:asciiTheme="minorEastAsia" w:hAnsiTheme="minorEastAsia" w:hint="eastAsia"/>
          <w:sz w:val="24"/>
          <w:szCs w:val="24"/>
        </w:rPr>
        <w:t xml:space="preserve">本部分是根据我国实际检测情况制定的，等同采用 </w:t>
      </w:r>
      <w:r w:rsidRPr="00922456">
        <w:rPr>
          <w:rFonts w:asciiTheme="minorEastAsia" w:hAnsiTheme="minorEastAsia"/>
          <w:sz w:val="24"/>
          <w:szCs w:val="24"/>
        </w:rPr>
        <w:t>ISO</w:t>
      </w:r>
      <w:r w:rsidRPr="00922456">
        <w:rPr>
          <w:rFonts w:asciiTheme="minorEastAsia" w:hAnsiTheme="minorEastAsia" w:hint="eastAsia"/>
          <w:sz w:val="24"/>
          <w:szCs w:val="24"/>
        </w:rPr>
        <w:t xml:space="preserve"> 4499-</w:t>
      </w:r>
      <w:r w:rsidR="009B0CFE" w:rsidRPr="00922456">
        <w:rPr>
          <w:rFonts w:asciiTheme="minorEastAsia" w:hAnsiTheme="minorEastAsia"/>
          <w:sz w:val="24"/>
          <w:szCs w:val="24"/>
        </w:rPr>
        <w:t>4</w:t>
      </w:r>
      <w:r w:rsidRPr="00922456">
        <w:rPr>
          <w:rFonts w:asciiTheme="minorEastAsia" w:hAnsiTheme="minorEastAsia" w:hint="eastAsia"/>
          <w:sz w:val="24"/>
          <w:szCs w:val="24"/>
        </w:rPr>
        <w:t>:2016 《硬质合金 显微组织的金相测定第</w:t>
      </w:r>
      <w:r w:rsidR="009B0CFE" w:rsidRPr="00922456">
        <w:rPr>
          <w:rFonts w:asciiTheme="minorEastAsia" w:hAnsiTheme="minorEastAsia"/>
          <w:sz w:val="24"/>
          <w:szCs w:val="24"/>
        </w:rPr>
        <w:t>4</w:t>
      </w:r>
      <w:r w:rsidRPr="00922456">
        <w:rPr>
          <w:rFonts w:asciiTheme="minorEastAsia" w:hAnsiTheme="minorEastAsia" w:hint="eastAsia"/>
          <w:sz w:val="24"/>
          <w:szCs w:val="24"/>
        </w:rPr>
        <w:t>部分：</w:t>
      </w:r>
      <w:r w:rsidR="009B0CFE" w:rsidRPr="00922456">
        <w:rPr>
          <w:rFonts w:asciiTheme="minorEastAsia" w:hAnsiTheme="minorEastAsia" w:hint="eastAsia"/>
          <w:sz w:val="24"/>
          <w:szCs w:val="24"/>
        </w:rPr>
        <w:t>孔隙度、非化合碳缺陷和脱碳相的金相测定</w:t>
      </w:r>
      <w:r w:rsidRPr="00922456">
        <w:rPr>
          <w:rFonts w:asciiTheme="minorEastAsia" w:hAnsiTheme="minorEastAsia" w:hint="eastAsia"/>
          <w:sz w:val="24"/>
          <w:szCs w:val="24"/>
        </w:rPr>
        <w:t>》，适合我国国情，标准简练、操作性强，其整体内容达到国际先进水平。</w:t>
      </w:r>
    </w:p>
    <w:p w:rsidR="008976C5" w:rsidRPr="00922456" w:rsidRDefault="002A1E84">
      <w:pPr>
        <w:pStyle w:val="a9"/>
        <w:numPr>
          <w:ilvl w:val="0"/>
          <w:numId w:val="7"/>
        </w:numPr>
        <w:spacing w:line="360" w:lineRule="auto"/>
        <w:ind w:firstLineChars="0"/>
        <w:rPr>
          <w:rFonts w:ascii="黑体" w:eastAsia="黑体" w:hAnsi="黑体"/>
          <w:sz w:val="24"/>
          <w:szCs w:val="24"/>
        </w:rPr>
      </w:pPr>
      <w:r w:rsidRPr="00922456">
        <w:rPr>
          <w:rFonts w:ascii="黑体" w:eastAsia="黑体" w:hAnsi="黑体" w:hint="eastAsia"/>
          <w:sz w:val="24"/>
          <w:szCs w:val="24"/>
        </w:rPr>
        <w:t>与现有标准及制定中的标准协调配套情况</w:t>
      </w:r>
    </w:p>
    <w:p w:rsidR="008976C5" w:rsidRPr="00922456" w:rsidRDefault="002A1E84" w:rsidP="001913C8">
      <w:pPr>
        <w:spacing w:line="360" w:lineRule="auto"/>
        <w:ind w:firstLineChars="200" w:firstLine="480"/>
        <w:rPr>
          <w:rFonts w:asciiTheme="minorEastAsia" w:hAnsiTheme="minorEastAsia"/>
          <w:sz w:val="24"/>
          <w:szCs w:val="24"/>
        </w:rPr>
      </w:pPr>
      <w:r w:rsidRPr="00922456">
        <w:rPr>
          <w:rFonts w:asciiTheme="minorEastAsia" w:hAnsiTheme="minorEastAsia" w:hint="eastAsia"/>
          <w:sz w:val="24"/>
          <w:szCs w:val="24"/>
        </w:rPr>
        <w:t>本部分与现有制定中的标准无交叉重复。</w:t>
      </w:r>
    </w:p>
    <w:p w:rsidR="008976C5" w:rsidRPr="00922456" w:rsidRDefault="002A1E84">
      <w:pPr>
        <w:pStyle w:val="a9"/>
        <w:numPr>
          <w:ilvl w:val="0"/>
          <w:numId w:val="7"/>
        </w:numPr>
        <w:spacing w:line="360" w:lineRule="auto"/>
        <w:ind w:firstLineChars="0"/>
        <w:rPr>
          <w:rFonts w:ascii="黑体" w:eastAsia="黑体" w:hAnsi="黑体"/>
          <w:sz w:val="24"/>
          <w:szCs w:val="24"/>
        </w:rPr>
      </w:pPr>
      <w:r w:rsidRPr="00922456">
        <w:rPr>
          <w:rFonts w:ascii="黑体" w:eastAsia="黑体" w:hAnsi="黑体" w:hint="eastAsia"/>
          <w:sz w:val="24"/>
          <w:szCs w:val="24"/>
        </w:rPr>
        <w:t>涉及国内外专利及处置情况</w:t>
      </w:r>
    </w:p>
    <w:p w:rsidR="008976C5" w:rsidRPr="00922456" w:rsidRDefault="002A1E84" w:rsidP="001913C8">
      <w:pPr>
        <w:spacing w:line="360" w:lineRule="auto"/>
        <w:ind w:firstLineChars="200" w:firstLine="480"/>
        <w:rPr>
          <w:rFonts w:asciiTheme="minorEastAsia" w:hAnsiTheme="minorEastAsia"/>
          <w:sz w:val="24"/>
          <w:szCs w:val="24"/>
        </w:rPr>
      </w:pPr>
      <w:r w:rsidRPr="00922456">
        <w:rPr>
          <w:rFonts w:asciiTheme="minorEastAsia" w:hAnsiTheme="minorEastAsia" w:hint="eastAsia"/>
          <w:sz w:val="24"/>
          <w:szCs w:val="24"/>
        </w:rPr>
        <w:t>本部分没有涉及国内外专利。</w:t>
      </w:r>
    </w:p>
    <w:p w:rsidR="008976C5" w:rsidRPr="00922456" w:rsidRDefault="002A1E84">
      <w:pPr>
        <w:pStyle w:val="a9"/>
        <w:numPr>
          <w:ilvl w:val="0"/>
          <w:numId w:val="1"/>
        </w:numPr>
        <w:spacing w:line="360" w:lineRule="auto"/>
        <w:ind w:firstLineChars="0"/>
        <w:rPr>
          <w:rFonts w:ascii="黑体" w:eastAsia="黑体" w:hAnsi="黑体"/>
          <w:sz w:val="24"/>
          <w:szCs w:val="24"/>
        </w:rPr>
      </w:pPr>
      <w:r w:rsidRPr="00922456">
        <w:rPr>
          <w:rFonts w:ascii="黑体" w:eastAsia="黑体" w:hAnsi="黑体" w:hint="eastAsia"/>
          <w:sz w:val="24"/>
          <w:szCs w:val="24"/>
        </w:rPr>
        <w:lastRenderedPageBreak/>
        <w:t>与有关的现行法律、法规和强制性国家标准的关系</w:t>
      </w:r>
    </w:p>
    <w:p w:rsidR="008976C5" w:rsidRPr="00922456" w:rsidRDefault="002A1E84" w:rsidP="001913C8">
      <w:pPr>
        <w:spacing w:line="360" w:lineRule="auto"/>
        <w:ind w:firstLineChars="200" w:firstLine="480"/>
        <w:rPr>
          <w:rFonts w:asciiTheme="minorEastAsia" w:hAnsiTheme="minorEastAsia"/>
          <w:sz w:val="24"/>
          <w:szCs w:val="24"/>
        </w:rPr>
      </w:pPr>
      <w:r w:rsidRPr="00922456">
        <w:rPr>
          <w:rFonts w:asciiTheme="minorEastAsia" w:hAnsiTheme="minorEastAsia" w:hint="eastAsia"/>
          <w:sz w:val="24"/>
          <w:szCs w:val="24"/>
        </w:rPr>
        <w:t>本部分与有关的现行法律、法规和强制性国家标准具有一致性，无冲突之处。</w:t>
      </w:r>
    </w:p>
    <w:p w:rsidR="008976C5" w:rsidRPr="00922456" w:rsidRDefault="002A1E84">
      <w:pPr>
        <w:pStyle w:val="a9"/>
        <w:numPr>
          <w:ilvl w:val="0"/>
          <w:numId w:val="1"/>
        </w:numPr>
        <w:spacing w:line="360" w:lineRule="auto"/>
        <w:ind w:firstLineChars="0"/>
        <w:rPr>
          <w:rFonts w:ascii="黑体" w:eastAsia="黑体" w:hAnsi="黑体"/>
          <w:sz w:val="24"/>
          <w:szCs w:val="24"/>
        </w:rPr>
      </w:pPr>
      <w:r w:rsidRPr="00922456">
        <w:rPr>
          <w:rFonts w:ascii="黑体" w:eastAsia="黑体" w:hAnsi="黑体" w:hint="eastAsia"/>
          <w:sz w:val="24"/>
          <w:szCs w:val="24"/>
        </w:rPr>
        <w:t>重大分歧意见的处理经过和依据</w:t>
      </w:r>
    </w:p>
    <w:p w:rsidR="008976C5" w:rsidRPr="00922456" w:rsidRDefault="002A1E84">
      <w:pPr>
        <w:pStyle w:val="a9"/>
        <w:spacing w:line="360" w:lineRule="auto"/>
        <w:ind w:left="480" w:firstLineChars="0" w:firstLine="0"/>
        <w:rPr>
          <w:rFonts w:asciiTheme="minorEastAsia" w:hAnsiTheme="minorEastAsia"/>
          <w:sz w:val="24"/>
          <w:szCs w:val="24"/>
        </w:rPr>
      </w:pPr>
      <w:r w:rsidRPr="00922456">
        <w:rPr>
          <w:rFonts w:asciiTheme="minorEastAsia" w:hAnsiTheme="minorEastAsia" w:hint="eastAsia"/>
          <w:sz w:val="24"/>
          <w:szCs w:val="24"/>
        </w:rPr>
        <w:t>无。</w:t>
      </w:r>
    </w:p>
    <w:p w:rsidR="008976C5" w:rsidRPr="00922456" w:rsidRDefault="002A1E84">
      <w:pPr>
        <w:pStyle w:val="a9"/>
        <w:numPr>
          <w:ilvl w:val="0"/>
          <w:numId w:val="1"/>
        </w:numPr>
        <w:spacing w:line="360" w:lineRule="auto"/>
        <w:ind w:firstLineChars="0"/>
        <w:rPr>
          <w:rFonts w:ascii="黑体" w:eastAsia="黑体" w:hAnsi="黑体"/>
          <w:sz w:val="24"/>
          <w:szCs w:val="24"/>
        </w:rPr>
      </w:pPr>
      <w:r w:rsidRPr="00922456">
        <w:rPr>
          <w:rFonts w:ascii="黑体" w:eastAsia="黑体" w:hAnsi="黑体" w:hint="eastAsia"/>
          <w:sz w:val="24"/>
          <w:szCs w:val="24"/>
        </w:rPr>
        <w:t>标准作为强制性或推荐性标准的建议</w:t>
      </w:r>
    </w:p>
    <w:p w:rsidR="008976C5" w:rsidRPr="00922456" w:rsidRDefault="002A1E84">
      <w:pPr>
        <w:spacing w:line="360" w:lineRule="auto"/>
        <w:ind w:firstLineChars="200" w:firstLine="480"/>
        <w:rPr>
          <w:rFonts w:asciiTheme="minorEastAsia" w:hAnsiTheme="minorEastAsia"/>
          <w:sz w:val="24"/>
          <w:szCs w:val="24"/>
        </w:rPr>
      </w:pPr>
      <w:r w:rsidRPr="00922456">
        <w:rPr>
          <w:rFonts w:asciiTheme="minorEastAsia" w:hAnsiTheme="minorEastAsia" w:hint="eastAsia"/>
          <w:sz w:val="24"/>
          <w:szCs w:val="24"/>
        </w:rPr>
        <w:t>建议作为推荐性国家标准发布实施。</w:t>
      </w:r>
    </w:p>
    <w:p w:rsidR="008976C5" w:rsidRPr="00922456" w:rsidRDefault="002A1E84">
      <w:pPr>
        <w:pStyle w:val="a9"/>
        <w:numPr>
          <w:ilvl w:val="0"/>
          <w:numId w:val="1"/>
        </w:numPr>
        <w:spacing w:line="360" w:lineRule="auto"/>
        <w:ind w:firstLineChars="0"/>
        <w:rPr>
          <w:rFonts w:ascii="黑体" w:eastAsia="黑体" w:hAnsi="黑体"/>
          <w:sz w:val="24"/>
          <w:szCs w:val="24"/>
        </w:rPr>
      </w:pPr>
      <w:r w:rsidRPr="00922456">
        <w:rPr>
          <w:rFonts w:ascii="黑体" w:eastAsia="黑体" w:hAnsi="黑体" w:hint="eastAsia"/>
          <w:sz w:val="24"/>
          <w:szCs w:val="24"/>
        </w:rPr>
        <w:t>贯彻标准的要求和措施建议</w:t>
      </w:r>
    </w:p>
    <w:p w:rsidR="008976C5" w:rsidRPr="00922456" w:rsidRDefault="002A1E84">
      <w:pPr>
        <w:adjustRightInd w:val="0"/>
        <w:spacing w:line="360" w:lineRule="auto"/>
        <w:ind w:firstLineChars="200" w:firstLine="480"/>
        <w:rPr>
          <w:rFonts w:asciiTheme="minorEastAsia" w:hAnsiTheme="minorEastAsia"/>
          <w:sz w:val="24"/>
          <w:szCs w:val="24"/>
        </w:rPr>
      </w:pPr>
      <w:r w:rsidRPr="00922456">
        <w:rPr>
          <w:rFonts w:asciiTheme="minorEastAsia" w:hAnsiTheme="minorEastAsia" w:hint="eastAsia"/>
          <w:sz w:val="24"/>
          <w:szCs w:val="24"/>
        </w:rPr>
        <w:t>无。</w:t>
      </w:r>
    </w:p>
    <w:p w:rsidR="008976C5" w:rsidRPr="00922456" w:rsidRDefault="002A1E84">
      <w:pPr>
        <w:pStyle w:val="a9"/>
        <w:numPr>
          <w:ilvl w:val="0"/>
          <w:numId w:val="1"/>
        </w:numPr>
        <w:spacing w:line="360" w:lineRule="auto"/>
        <w:ind w:firstLineChars="0"/>
        <w:rPr>
          <w:rFonts w:ascii="黑体" w:eastAsia="黑体" w:hAnsi="黑体"/>
          <w:sz w:val="24"/>
          <w:szCs w:val="24"/>
        </w:rPr>
      </w:pPr>
      <w:r w:rsidRPr="00922456">
        <w:rPr>
          <w:rFonts w:ascii="黑体" w:eastAsia="黑体" w:hAnsi="黑体" w:hint="eastAsia"/>
          <w:sz w:val="24"/>
          <w:szCs w:val="24"/>
        </w:rPr>
        <w:t>废止现行有关标准的建议</w:t>
      </w:r>
    </w:p>
    <w:p w:rsidR="008976C5" w:rsidRPr="00922456" w:rsidRDefault="002A1E84">
      <w:pPr>
        <w:adjustRightInd w:val="0"/>
        <w:snapToGrid w:val="0"/>
        <w:spacing w:line="360" w:lineRule="auto"/>
        <w:ind w:firstLineChars="200" w:firstLine="480"/>
        <w:rPr>
          <w:rFonts w:asciiTheme="minorEastAsia" w:hAnsiTheme="minorEastAsia"/>
          <w:sz w:val="24"/>
          <w:szCs w:val="24"/>
        </w:rPr>
      </w:pPr>
      <w:r w:rsidRPr="00922456">
        <w:rPr>
          <w:rFonts w:asciiTheme="minorEastAsia" w:hAnsiTheme="minorEastAsia" w:hint="eastAsia"/>
          <w:sz w:val="24"/>
          <w:szCs w:val="24"/>
        </w:rPr>
        <w:t>无。</w:t>
      </w:r>
    </w:p>
    <w:p w:rsidR="008976C5" w:rsidRPr="00922456" w:rsidRDefault="002A1E84">
      <w:pPr>
        <w:pStyle w:val="a9"/>
        <w:numPr>
          <w:ilvl w:val="0"/>
          <w:numId w:val="1"/>
        </w:numPr>
        <w:spacing w:line="360" w:lineRule="auto"/>
        <w:ind w:firstLineChars="0"/>
        <w:rPr>
          <w:rFonts w:ascii="黑体" w:eastAsia="黑体" w:hAnsi="黑体"/>
          <w:sz w:val="24"/>
          <w:szCs w:val="24"/>
        </w:rPr>
      </w:pPr>
      <w:r w:rsidRPr="00922456">
        <w:rPr>
          <w:rFonts w:ascii="黑体" w:eastAsia="黑体" w:hAnsi="黑体" w:hint="eastAsia"/>
          <w:sz w:val="24"/>
          <w:szCs w:val="24"/>
        </w:rPr>
        <w:t>其他应予说明的事项</w:t>
      </w:r>
      <w:r w:rsidRPr="00922456">
        <w:rPr>
          <w:rFonts w:ascii="黑体" w:eastAsia="黑体" w:hAnsi="黑体"/>
          <w:sz w:val="24"/>
          <w:szCs w:val="24"/>
        </w:rPr>
        <w:t xml:space="preserve"> </w:t>
      </w:r>
    </w:p>
    <w:p w:rsidR="008976C5" w:rsidRPr="00922456" w:rsidRDefault="002A1E84">
      <w:pPr>
        <w:adjustRightInd w:val="0"/>
        <w:spacing w:line="360" w:lineRule="auto"/>
        <w:ind w:firstLineChars="200" w:firstLine="480"/>
        <w:rPr>
          <w:rFonts w:asciiTheme="minorEastAsia" w:hAnsiTheme="minorEastAsia"/>
          <w:sz w:val="24"/>
          <w:szCs w:val="24"/>
        </w:rPr>
      </w:pPr>
      <w:r w:rsidRPr="00922456">
        <w:rPr>
          <w:rFonts w:asciiTheme="minorEastAsia" w:hAnsiTheme="minorEastAsia" w:hint="eastAsia"/>
          <w:sz w:val="24"/>
          <w:szCs w:val="24"/>
        </w:rPr>
        <w:t>无。</w:t>
      </w:r>
    </w:p>
    <w:p w:rsidR="008976C5" w:rsidRPr="00922456" w:rsidRDefault="002A1E84">
      <w:pPr>
        <w:pStyle w:val="a9"/>
        <w:numPr>
          <w:ilvl w:val="0"/>
          <w:numId w:val="1"/>
        </w:numPr>
        <w:spacing w:line="360" w:lineRule="auto"/>
        <w:ind w:firstLineChars="0"/>
        <w:rPr>
          <w:rFonts w:ascii="黑体" w:eastAsia="黑体" w:hAnsi="黑体"/>
          <w:sz w:val="24"/>
          <w:szCs w:val="24"/>
        </w:rPr>
      </w:pPr>
      <w:r w:rsidRPr="00922456">
        <w:rPr>
          <w:rFonts w:ascii="黑体" w:eastAsia="黑体" w:hAnsi="黑体" w:hint="eastAsia"/>
          <w:sz w:val="24"/>
          <w:szCs w:val="24"/>
        </w:rPr>
        <w:t>预期效果</w:t>
      </w:r>
    </w:p>
    <w:p w:rsidR="008976C5" w:rsidRPr="00922456" w:rsidRDefault="002A1E84" w:rsidP="001913C8">
      <w:pPr>
        <w:spacing w:line="360" w:lineRule="auto"/>
        <w:ind w:firstLineChars="200" w:firstLine="480"/>
        <w:rPr>
          <w:rFonts w:asciiTheme="minorEastAsia" w:hAnsiTheme="minorEastAsia"/>
          <w:sz w:val="24"/>
          <w:szCs w:val="24"/>
        </w:rPr>
      </w:pPr>
      <w:r w:rsidRPr="00922456">
        <w:rPr>
          <w:rFonts w:asciiTheme="minorEastAsia" w:hAnsiTheme="minorEastAsia" w:hint="eastAsia"/>
          <w:sz w:val="24"/>
          <w:szCs w:val="24"/>
        </w:rPr>
        <w:t>本标准的制定实施有利于提高硬质合金显微组织的金相测定的测量准确度、可比性、一致性。修订后的标准充分反映了当前国内各生产企业的检测技术水平，便于生产，宜于应用。</w:t>
      </w:r>
    </w:p>
    <w:p w:rsidR="00276226" w:rsidRPr="00922456" w:rsidRDefault="00276226" w:rsidP="00276226">
      <w:pPr>
        <w:pStyle w:val="a0"/>
      </w:pPr>
    </w:p>
    <w:p w:rsidR="00276226" w:rsidRPr="00922456" w:rsidRDefault="00276226" w:rsidP="00276226">
      <w:pPr>
        <w:pStyle w:val="a0"/>
      </w:pPr>
    </w:p>
    <w:p w:rsidR="00276226" w:rsidRPr="00922456" w:rsidRDefault="00276226" w:rsidP="00276226">
      <w:pPr>
        <w:pStyle w:val="a0"/>
      </w:pPr>
    </w:p>
    <w:p w:rsidR="00276226" w:rsidRPr="00922456" w:rsidRDefault="00276226" w:rsidP="00276226">
      <w:pPr>
        <w:pStyle w:val="a0"/>
      </w:pPr>
    </w:p>
    <w:p w:rsidR="008976C5" w:rsidRPr="00922456" w:rsidRDefault="002A1E84">
      <w:pPr>
        <w:spacing w:line="360" w:lineRule="auto"/>
        <w:jc w:val="right"/>
        <w:rPr>
          <w:rFonts w:ascii="黑体" w:eastAsia="黑体" w:hAnsi="黑体"/>
          <w:sz w:val="24"/>
          <w:szCs w:val="24"/>
        </w:rPr>
      </w:pPr>
      <w:r w:rsidRPr="00922456">
        <w:rPr>
          <w:rFonts w:ascii="黑体" w:eastAsia="黑体" w:hAnsi="黑体" w:hint="eastAsia"/>
          <w:sz w:val="24"/>
          <w:szCs w:val="24"/>
        </w:rPr>
        <w:t>《硬质合金 显微组织的金相测定 第</w:t>
      </w:r>
      <w:r w:rsidR="009B0CFE" w:rsidRPr="00922456">
        <w:rPr>
          <w:rFonts w:ascii="黑体" w:eastAsia="黑体" w:hAnsi="黑体"/>
          <w:sz w:val="24"/>
          <w:szCs w:val="24"/>
        </w:rPr>
        <w:t>4</w:t>
      </w:r>
      <w:r w:rsidRPr="00922456">
        <w:rPr>
          <w:rFonts w:ascii="黑体" w:eastAsia="黑体" w:hAnsi="黑体" w:hint="eastAsia"/>
          <w:sz w:val="24"/>
          <w:szCs w:val="24"/>
        </w:rPr>
        <w:t>部分》标准编制组</w:t>
      </w:r>
    </w:p>
    <w:p w:rsidR="00647350" w:rsidRPr="00922456" w:rsidRDefault="002A1E84" w:rsidP="00276226">
      <w:pPr>
        <w:adjustRightInd w:val="0"/>
        <w:snapToGrid w:val="0"/>
        <w:spacing w:line="360" w:lineRule="auto"/>
        <w:ind w:right="420" w:firstLineChars="2000" w:firstLine="4800"/>
        <w:textAlignment w:val="top"/>
        <w:rPr>
          <w:rFonts w:ascii="黑体" w:eastAsia="黑体" w:hAnsi="黑体"/>
          <w:sz w:val="24"/>
          <w:szCs w:val="24"/>
        </w:rPr>
      </w:pPr>
      <w:r w:rsidRPr="00922456">
        <w:rPr>
          <w:rFonts w:ascii="黑体" w:eastAsia="黑体" w:hAnsi="黑体" w:hint="eastAsia"/>
          <w:sz w:val="24"/>
          <w:szCs w:val="24"/>
        </w:rPr>
        <w:t>20</w:t>
      </w:r>
      <w:r w:rsidR="00B148F1" w:rsidRPr="00922456">
        <w:rPr>
          <w:rFonts w:ascii="黑体" w:eastAsia="黑体" w:hAnsi="黑体"/>
          <w:sz w:val="24"/>
          <w:szCs w:val="24"/>
        </w:rPr>
        <w:t>2</w:t>
      </w:r>
      <w:r w:rsidR="00276226" w:rsidRPr="00922456">
        <w:rPr>
          <w:rFonts w:ascii="黑体" w:eastAsia="黑体" w:hAnsi="黑体"/>
          <w:sz w:val="24"/>
          <w:szCs w:val="24"/>
        </w:rPr>
        <w:t>1</w:t>
      </w:r>
      <w:r w:rsidRPr="00922456">
        <w:rPr>
          <w:rFonts w:ascii="黑体" w:eastAsia="黑体" w:hAnsi="黑体" w:hint="eastAsia"/>
          <w:sz w:val="24"/>
          <w:szCs w:val="24"/>
        </w:rPr>
        <w:t>-0</w:t>
      </w:r>
      <w:r w:rsidR="00F23C23" w:rsidRPr="00922456">
        <w:rPr>
          <w:rFonts w:ascii="黑体" w:eastAsia="黑体" w:hAnsi="黑体"/>
          <w:sz w:val="24"/>
          <w:szCs w:val="24"/>
        </w:rPr>
        <w:t>9</w:t>
      </w:r>
      <w:r w:rsidRPr="00922456">
        <w:rPr>
          <w:rFonts w:ascii="黑体" w:eastAsia="黑体" w:hAnsi="黑体" w:hint="eastAsia"/>
          <w:sz w:val="24"/>
          <w:szCs w:val="24"/>
        </w:rPr>
        <w:t>-12</w:t>
      </w:r>
    </w:p>
    <w:p w:rsidR="00CC2A59" w:rsidRPr="00922456" w:rsidRDefault="00CC2A59" w:rsidP="00CC2A59">
      <w:pPr>
        <w:pStyle w:val="a0"/>
      </w:pPr>
    </w:p>
    <w:p w:rsidR="00CC2A59" w:rsidRPr="00922456" w:rsidRDefault="00CC2A59" w:rsidP="00CC2A59">
      <w:pPr>
        <w:pStyle w:val="a0"/>
      </w:pPr>
    </w:p>
    <w:p w:rsidR="007B1FFF" w:rsidRPr="00922456" w:rsidRDefault="007B1FFF" w:rsidP="00CC2A59">
      <w:pPr>
        <w:pStyle w:val="a0"/>
      </w:pPr>
    </w:p>
    <w:p w:rsidR="007A66A3" w:rsidRPr="00922456" w:rsidRDefault="007A66A3" w:rsidP="00CC2A59">
      <w:pPr>
        <w:pStyle w:val="a0"/>
      </w:pPr>
    </w:p>
    <w:p w:rsidR="007A66A3" w:rsidRPr="00922456" w:rsidRDefault="007A66A3" w:rsidP="00CC2A59">
      <w:pPr>
        <w:pStyle w:val="a0"/>
      </w:pPr>
    </w:p>
    <w:p w:rsidR="00CC2A59" w:rsidRPr="00922456" w:rsidRDefault="00CC2A59" w:rsidP="00CC2A59">
      <w:pPr>
        <w:pStyle w:val="a0"/>
      </w:pPr>
    </w:p>
    <w:p w:rsidR="008976C5" w:rsidRPr="00922456" w:rsidRDefault="002A1E84">
      <w:pPr>
        <w:jc w:val="center"/>
        <w:rPr>
          <w:rFonts w:eastAsia="黑体"/>
          <w:sz w:val="28"/>
        </w:rPr>
      </w:pPr>
      <w:r w:rsidRPr="00922456">
        <w:rPr>
          <w:rFonts w:eastAsia="黑体"/>
          <w:noProof/>
          <w:sz w:val="28"/>
        </w:rPr>
        <w:lastRenderedPageBreak/>
        <mc:AlternateContent>
          <mc:Choice Requires="wps">
            <w:drawing>
              <wp:anchor distT="0" distB="0" distL="114300" distR="114300" simplePos="0" relativeHeight="251659264" behindDoc="0" locked="0" layoutInCell="1" allowOverlap="1" wp14:anchorId="3ED18C31" wp14:editId="07FBF884">
                <wp:simplePos x="0" y="0"/>
                <wp:positionH relativeFrom="column">
                  <wp:posOffset>4250852</wp:posOffset>
                </wp:positionH>
                <wp:positionV relativeFrom="paragraph">
                  <wp:posOffset>80010</wp:posOffset>
                </wp:positionV>
                <wp:extent cx="1362075" cy="285750"/>
                <wp:effectExtent l="0" t="0" r="9525"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85750"/>
                        </a:xfrm>
                        <a:prstGeom prst="rect">
                          <a:avLst/>
                        </a:prstGeom>
                        <a:solidFill>
                          <a:srgbClr val="FFFFFF"/>
                        </a:solidFill>
                        <a:ln>
                          <a:noFill/>
                        </a:ln>
                      </wps:spPr>
                      <wps:txbx>
                        <w:txbxContent>
                          <w:p w:rsidR="00B93B72" w:rsidRPr="00BE6F41" w:rsidRDefault="00B93B72">
                            <w:pPr>
                              <w:rPr>
                                <w:rFonts w:asciiTheme="minorEastAsia" w:hAnsiTheme="minorEastAsia"/>
                              </w:rPr>
                            </w:pPr>
                            <w:r w:rsidRPr="00BE6F41">
                              <w:rPr>
                                <w:rFonts w:asciiTheme="minorEastAsia" w:hAnsiTheme="minorEastAsia" w:hint="eastAsia"/>
                              </w:rPr>
                              <w:t xml:space="preserve">共 </w:t>
                            </w:r>
                            <w:r w:rsidRPr="00BE6F41">
                              <w:rPr>
                                <w:rFonts w:asciiTheme="minorEastAsia" w:hAnsiTheme="minorEastAsia"/>
                              </w:rPr>
                              <w:t>2</w:t>
                            </w:r>
                            <w:r w:rsidRPr="00BE6F41">
                              <w:rPr>
                                <w:rFonts w:asciiTheme="minorEastAsia" w:hAnsiTheme="minorEastAsia" w:hint="eastAsia"/>
                              </w:rPr>
                              <w:t>页 第 1 页</w:t>
                            </w:r>
                          </w:p>
                        </w:txbxContent>
                      </wps:txbx>
                      <wps:bodyPr rot="0" vert="horz" wrap="square" lIns="91440" tIns="45720" rIns="91440" bIns="45720" anchor="t" anchorCtr="0" upright="1">
                        <a:noAutofit/>
                      </wps:bodyPr>
                    </wps:wsp>
                  </a:graphicData>
                </a:graphic>
              </wp:anchor>
            </w:drawing>
          </mc:Choice>
          <mc:Fallback>
            <w:pict>
              <v:shape w14:anchorId="3ED18C31" id="文本框 1" o:spid="_x0000_s1027" type="#_x0000_t202" style="position:absolute;left:0;text-align:left;margin-left:334.7pt;margin-top:6.3pt;width:107.2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" stroked="f">
                <v:textbox>
                  <w:txbxContent>
                    <w:p w:rsidR="00B93B72" w:rsidRPr="00BE6F41" w:rsidRDefault="00B93B72">
                      <w:pPr>
                        <w:rPr>
                          <w:rFonts w:asciiTheme="minorEastAsia" w:hAnsiTheme="minorEastAsia"/>
                        </w:rPr>
                      </w:pPr>
                      <w:r w:rsidRPr="00BE6F41">
                        <w:rPr>
                          <w:rFonts w:asciiTheme="minorEastAsia" w:hAnsiTheme="minorEastAsia" w:hint="eastAsia"/>
                        </w:rPr>
                        <w:t xml:space="preserve">共 </w:t>
                      </w:r>
                      <w:r w:rsidRPr="00BE6F41">
                        <w:rPr>
                          <w:rFonts w:asciiTheme="minorEastAsia" w:hAnsiTheme="minorEastAsia"/>
                        </w:rPr>
                        <w:t>2</w:t>
                      </w:r>
                      <w:r w:rsidRPr="00BE6F41">
                        <w:rPr>
                          <w:rFonts w:asciiTheme="minorEastAsia" w:hAnsiTheme="minorEastAsia" w:hint="eastAsia"/>
                        </w:rPr>
                        <w:t>页 第 1 页</w:t>
                      </w:r>
                    </w:p>
                  </w:txbxContent>
                </v:textbox>
              </v:shape>
            </w:pict>
          </mc:Fallback>
        </mc:AlternateContent>
      </w:r>
      <w:r w:rsidRPr="00922456">
        <w:rPr>
          <w:rFonts w:eastAsia="黑体" w:hint="eastAsia"/>
          <w:sz w:val="28"/>
        </w:rPr>
        <w:t>标准征求意见稿意见汇总处理表</w:t>
      </w:r>
    </w:p>
    <w:p w:rsidR="008976C5" w:rsidRPr="00922456" w:rsidRDefault="002A1E84">
      <w:r w:rsidRPr="00922456">
        <w:rPr>
          <w:rFonts w:hint="eastAsia"/>
        </w:rPr>
        <w:t>标准项目名称：</w:t>
      </w:r>
      <w:r w:rsidRPr="00922456">
        <w:rPr>
          <w:rFonts w:hint="eastAsia"/>
        </w:rPr>
        <w:t xml:space="preserve"> </w:t>
      </w:r>
      <w:r w:rsidRPr="00922456">
        <w:rPr>
          <w:rFonts w:hint="eastAsia"/>
        </w:rPr>
        <w:t>硬质合金</w:t>
      </w:r>
      <w:r w:rsidRPr="00922456">
        <w:rPr>
          <w:rFonts w:hint="eastAsia"/>
        </w:rPr>
        <w:t xml:space="preserve"> </w:t>
      </w:r>
      <w:r w:rsidRPr="00922456">
        <w:rPr>
          <w:rFonts w:hint="eastAsia"/>
        </w:rPr>
        <w:t>显微组织的金相测定</w:t>
      </w:r>
      <w:r w:rsidRPr="00922456">
        <w:rPr>
          <w:rFonts w:hint="eastAsia"/>
        </w:rPr>
        <w:t xml:space="preserve"> </w:t>
      </w:r>
      <w:r w:rsidRPr="00922456">
        <w:rPr>
          <w:rFonts w:hint="eastAsia"/>
        </w:rPr>
        <w:t>第</w:t>
      </w:r>
      <w:r w:rsidR="00F10F97" w:rsidRPr="00922456">
        <w:rPr>
          <w:rFonts w:asciiTheme="minorEastAsia" w:hAnsiTheme="minorEastAsia"/>
        </w:rPr>
        <w:t>4</w:t>
      </w:r>
      <w:r w:rsidRPr="00922456">
        <w:rPr>
          <w:rFonts w:hint="eastAsia"/>
        </w:rPr>
        <w:t>部分：</w:t>
      </w:r>
      <w:r w:rsidR="00F10F97" w:rsidRPr="00922456">
        <w:rPr>
          <w:rFonts w:hint="eastAsia"/>
        </w:rPr>
        <w:t>孔隙度、非化合碳缺陷和脱碳相的金相测定</w:t>
      </w:r>
      <w:r w:rsidRPr="00922456">
        <w:rPr>
          <w:rFonts w:hint="eastAsia"/>
        </w:rPr>
        <w:t xml:space="preserve">           </w:t>
      </w:r>
      <w:r w:rsidR="00F10F97" w:rsidRPr="00922456">
        <w:t xml:space="preserve">         </w:t>
      </w:r>
      <w:r w:rsidRPr="00922456">
        <w:rPr>
          <w:rFonts w:ascii="宋体" w:hAnsi="宋体" w:hint="eastAsia"/>
        </w:rPr>
        <w:t xml:space="preserve">承办人：樊智锐         </w:t>
      </w:r>
      <w:r w:rsidRPr="00922456">
        <w:rPr>
          <w:rFonts w:hint="eastAsia"/>
        </w:rPr>
        <w:t>电话：</w:t>
      </w:r>
      <w:r w:rsidRPr="00922456">
        <w:rPr>
          <w:rFonts w:hint="eastAsia"/>
        </w:rPr>
        <w:t xml:space="preserve"> </w:t>
      </w:r>
      <w:r w:rsidRPr="00922456">
        <w:rPr>
          <w:rFonts w:ascii="宋体" w:hAnsi="宋体" w:hint="eastAsia"/>
        </w:rPr>
        <w:t>0592-6067828</w:t>
      </w:r>
    </w:p>
    <w:p w:rsidR="008976C5" w:rsidRPr="00922456" w:rsidRDefault="002A1E84">
      <w:r w:rsidRPr="00922456">
        <w:rPr>
          <w:rFonts w:hint="eastAsia"/>
        </w:rPr>
        <w:t>标准项目负责起草单位：</w:t>
      </w:r>
      <w:r w:rsidRPr="00922456">
        <w:rPr>
          <w:rFonts w:ascii="宋体" w:hAnsi="宋体" w:hint="eastAsia"/>
          <w:szCs w:val="21"/>
        </w:rPr>
        <w:t xml:space="preserve">厦门金鹭特种合金有限公司         </w:t>
      </w:r>
      <w:r w:rsidRPr="00922456">
        <w:rPr>
          <w:rFonts w:hint="eastAsia"/>
        </w:rPr>
        <w:t xml:space="preserve">   </w:t>
      </w:r>
      <w:r w:rsidRPr="00922456">
        <w:rPr>
          <w:rFonts w:ascii="宋体" w:hAnsi="宋体" w:hint="eastAsia"/>
        </w:rPr>
        <w:t xml:space="preserve">  20</w:t>
      </w:r>
      <w:r w:rsidR="00F10F97" w:rsidRPr="00922456">
        <w:rPr>
          <w:rFonts w:ascii="宋体" w:hAnsi="宋体"/>
        </w:rPr>
        <w:t>2</w:t>
      </w:r>
      <w:r w:rsidR="00F23C23" w:rsidRPr="00922456">
        <w:rPr>
          <w:rFonts w:ascii="宋体" w:hAnsi="宋体"/>
        </w:rPr>
        <w:t>1</w:t>
      </w:r>
      <w:r w:rsidRPr="00922456">
        <w:rPr>
          <w:rFonts w:ascii="宋体" w:hAnsi="宋体" w:hint="eastAsia"/>
        </w:rPr>
        <w:t>年</w:t>
      </w:r>
      <w:r w:rsidR="00F23C23" w:rsidRPr="00922456">
        <w:rPr>
          <w:rFonts w:ascii="宋体" w:hAnsi="宋体"/>
        </w:rPr>
        <w:t>6</w:t>
      </w:r>
      <w:r w:rsidRPr="00922456">
        <w:rPr>
          <w:rFonts w:ascii="宋体" w:hAnsi="宋体" w:hint="eastAsia"/>
        </w:rPr>
        <w:t>月</w:t>
      </w:r>
      <w:r w:rsidR="00ED24B2" w:rsidRPr="00922456">
        <w:rPr>
          <w:rFonts w:ascii="宋体" w:hAnsi="宋体"/>
        </w:rPr>
        <w:t>1</w:t>
      </w:r>
      <w:r w:rsidRPr="00922456">
        <w:rPr>
          <w:rFonts w:ascii="宋体" w:hAnsi="宋体" w:hint="eastAsia"/>
        </w:rPr>
        <w:t>0日</w:t>
      </w:r>
      <w:r w:rsidRPr="00922456">
        <w:rPr>
          <w:rFonts w:hint="eastAsia"/>
        </w:rPr>
        <w:t>填写</w:t>
      </w:r>
    </w:p>
    <w:tbl>
      <w:tblPr>
        <w:tblW w:w="54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1607"/>
        <w:gridCol w:w="2655"/>
        <w:gridCol w:w="2126"/>
        <w:gridCol w:w="1137"/>
        <w:gridCol w:w="978"/>
      </w:tblGrid>
      <w:tr w:rsidR="00922456" w:rsidRPr="00922456" w:rsidTr="007B1FFF">
        <w:trPr>
          <w:trHeight w:val="583"/>
          <w:jc w:val="center"/>
        </w:trPr>
        <w:tc>
          <w:tcPr>
            <w:tcW w:w="400" w:type="pct"/>
            <w:vAlign w:val="center"/>
          </w:tcPr>
          <w:p w:rsidR="008976C5" w:rsidRPr="00922456" w:rsidRDefault="002A1E84">
            <w:pPr>
              <w:jc w:val="center"/>
              <w:rPr>
                <w:rFonts w:asciiTheme="minorEastAsia" w:hAnsiTheme="minorEastAsia"/>
                <w:szCs w:val="21"/>
              </w:rPr>
            </w:pPr>
            <w:r w:rsidRPr="00922456">
              <w:rPr>
                <w:rFonts w:asciiTheme="minorEastAsia" w:hAnsiTheme="minorEastAsia" w:hint="eastAsia"/>
                <w:szCs w:val="21"/>
              </w:rPr>
              <w:t>序号</w:t>
            </w:r>
          </w:p>
        </w:tc>
        <w:tc>
          <w:tcPr>
            <w:tcW w:w="869" w:type="pct"/>
            <w:vAlign w:val="center"/>
          </w:tcPr>
          <w:p w:rsidR="008976C5" w:rsidRPr="00922456" w:rsidRDefault="002A1E84">
            <w:pPr>
              <w:jc w:val="center"/>
              <w:rPr>
                <w:rFonts w:asciiTheme="minorEastAsia" w:hAnsiTheme="minorEastAsia"/>
                <w:szCs w:val="21"/>
              </w:rPr>
            </w:pPr>
            <w:r w:rsidRPr="00922456">
              <w:rPr>
                <w:rFonts w:asciiTheme="minorEastAsia" w:hAnsiTheme="minorEastAsia" w:hint="eastAsia"/>
                <w:szCs w:val="21"/>
              </w:rPr>
              <w:t>标准章条编号</w:t>
            </w:r>
          </w:p>
        </w:tc>
        <w:tc>
          <w:tcPr>
            <w:tcW w:w="1436" w:type="pct"/>
            <w:vAlign w:val="center"/>
          </w:tcPr>
          <w:p w:rsidR="008976C5" w:rsidRPr="00922456" w:rsidRDefault="002A1E84">
            <w:pPr>
              <w:jc w:val="center"/>
              <w:rPr>
                <w:rFonts w:asciiTheme="minorEastAsia" w:hAnsiTheme="minorEastAsia"/>
                <w:szCs w:val="21"/>
              </w:rPr>
            </w:pPr>
            <w:r w:rsidRPr="00922456">
              <w:rPr>
                <w:rFonts w:asciiTheme="minorEastAsia" w:hAnsiTheme="minorEastAsia" w:hint="eastAsia"/>
                <w:szCs w:val="21"/>
              </w:rPr>
              <w:t>意见内容</w:t>
            </w:r>
          </w:p>
        </w:tc>
        <w:tc>
          <w:tcPr>
            <w:tcW w:w="1150" w:type="pct"/>
            <w:vAlign w:val="center"/>
          </w:tcPr>
          <w:p w:rsidR="008976C5" w:rsidRPr="00922456" w:rsidRDefault="002A1E84">
            <w:pPr>
              <w:jc w:val="center"/>
              <w:rPr>
                <w:rFonts w:asciiTheme="minorEastAsia" w:hAnsiTheme="minorEastAsia"/>
                <w:szCs w:val="21"/>
              </w:rPr>
            </w:pPr>
            <w:r w:rsidRPr="00922456">
              <w:rPr>
                <w:rFonts w:asciiTheme="minorEastAsia" w:hAnsiTheme="minorEastAsia" w:hint="eastAsia"/>
                <w:szCs w:val="21"/>
              </w:rPr>
              <w:t>提出单位</w:t>
            </w:r>
          </w:p>
        </w:tc>
        <w:tc>
          <w:tcPr>
            <w:tcW w:w="615" w:type="pct"/>
            <w:vAlign w:val="center"/>
          </w:tcPr>
          <w:p w:rsidR="008976C5" w:rsidRPr="00922456" w:rsidRDefault="002A1E84">
            <w:pPr>
              <w:jc w:val="center"/>
              <w:rPr>
                <w:rFonts w:asciiTheme="minorEastAsia" w:hAnsiTheme="minorEastAsia"/>
                <w:szCs w:val="21"/>
              </w:rPr>
            </w:pPr>
            <w:r w:rsidRPr="00922456">
              <w:rPr>
                <w:rFonts w:asciiTheme="minorEastAsia" w:hAnsiTheme="minorEastAsia" w:hint="eastAsia"/>
                <w:szCs w:val="21"/>
              </w:rPr>
              <w:t>处理意见</w:t>
            </w:r>
          </w:p>
        </w:tc>
        <w:tc>
          <w:tcPr>
            <w:tcW w:w="529" w:type="pct"/>
            <w:vAlign w:val="center"/>
          </w:tcPr>
          <w:p w:rsidR="008976C5" w:rsidRPr="00922456" w:rsidRDefault="002A1E84">
            <w:pPr>
              <w:jc w:val="center"/>
              <w:rPr>
                <w:rFonts w:asciiTheme="minorEastAsia" w:hAnsiTheme="minorEastAsia"/>
                <w:szCs w:val="21"/>
              </w:rPr>
            </w:pPr>
            <w:r w:rsidRPr="00922456">
              <w:rPr>
                <w:rFonts w:asciiTheme="minorEastAsia" w:hAnsiTheme="minorEastAsia" w:hint="eastAsia"/>
                <w:szCs w:val="21"/>
              </w:rPr>
              <w:t>备注</w:t>
            </w:r>
          </w:p>
        </w:tc>
      </w:tr>
      <w:tr w:rsidR="00922456" w:rsidRPr="00922456" w:rsidTr="007B1FFF">
        <w:trPr>
          <w:trHeight w:hRule="exact" w:val="842"/>
          <w:jc w:val="center"/>
        </w:trPr>
        <w:tc>
          <w:tcPr>
            <w:tcW w:w="400" w:type="pct"/>
            <w:vAlign w:val="center"/>
          </w:tcPr>
          <w:p w:rsidR="006124D7" w:rsidRPr="00922456" w:rsidRDefault="006124D7">
            <w:pPr>
              <w:jc w:val="center"/>
              <w:rPr>
                <w:rFonts w:asciiTheme="minorEastAsia" w:hAnsiTheme="minorEastAsia"/>
                <w:szCs w:val="21"/>
              </w:rPr>
            </w:pPr>
            <w:r w:rsidRPr="00922456">
              <w:rPr>
                <w:rFonts w:asciiTheme="minorEastAsia" w:hAnsiTheme="minorEastAsia" w:hint="eastAsia"/>
                <w:szCs w:val="21"/>
              </w:rPr>
              <w:t>1</w:t>
            </w:r>
          </w:p>
        </w:tc>
        <w:tc>
          <w:tcPr>
            <w:tcW w:w="869" w:type="pct"/>
            <w:vAlign w:val="center"/>
          </w:tcPr>
          <w:p w:rsidR="006124D7" w:rsidRPr="00922456" w:rsidRDefault="006124D7" w:rsidP="00F65322">
            <w:pPr>
              <w:jc w:val="center"/>
              <w:rPr>
                <w:rFonts w:asciiTheme="minorEastAsia" w:hAnsiTheme="minorEastAsia"/>
                <w:szCs w:val="21"/>
              </w:rPr>
            </w:pPr>
            <w:r w:rsidRPr="00922456">
              <w:rPr>
                <w:rFonts w:asciiTheme="minorEastAsia" w:hAnsiTheme="minorEastAsia" w:hint="eastAsia"/>
                <w:szCs w:val="21"/>
              </w:rPr>
              <w:t>前言</w:t>
            </w:r>
          </w:p>
        </w:tc>
        <w:tc>
          <w:tcPr>
            <w:tcW w:w="1436" w:type="pct"/>
            <w:vAlign w:val="center"/>
          </w:tcPr>
          <w:p w:rsidR="006124D7" w:rsidRPr="00922456" w:rsidRDefault="006124D7" w:rsidP="00E80F52">
            <w:pPr>
              <w:jc w:val="center"/>
              <w:rPr>
                <w:rFonts w:asciiTheme="minorEastAsia" w:hAnsiTheme="minorEastAsia"/>
                <w:szCs w:val="21"/>
              </w:rPr>
            </w:pPr>
            <w:r w:rsidRPr="00922456">
              <w:rPr>
                <w:rFonts w:asciiTheme="minorEastAsia" w:hAnsiTheme="minorEastAsia" w:hint="eastAsia"/>
                <w:szCs w:val="21"/>
              </w:rPr>
              <w:t>增加“引言”</w:t>
            </w:r>
          </w:p>
        </w:tc>
        <w:tc>
          <w:tcPr>
            <w:tcW w:w="1150" w:type="pct"/>
            <w:vAlign w:val="center"/>
          </w:tcPr>
          <w:p w:rsidR="006124D7" w:rsidRPr="00922456" w:rsidRDefault="006124D7" w:rsidP="00F65322">
            <w:pPr>
              <w:rPr>
                <w:rFonts w:asciiTheme="minorEastAsia" w:hAnsiTheme="minorEastAsia"/>
                <w:szCs w:val="21"/>
              </w:rPr>
            </w:pPr>
            <w:r w:rsidRPr="00922456">
              <w:rPr>
                <w:rFonts w:asciiTheme="minorEastAsia" w:hAnsiTheme="minorEastAsia" w:hint="eastAsia"/>
                <w:szCs w:val="21"/>
              </w:rPr>
              <w:t>全国有色标准化技术委员会</w:t>
            </w:r>
          </w:p>
        </w:tc>
        <w:tc>
          <w:tcPr>
            <w:tcW w:w="615" w:type="pct"/>
            <w:vAlign w:val="center"/>
          </w:tcPr>
          <w:p w:rsidR="006124D7" w:rsidRPr="00922456" w:rsidRDefault="006124D7" w:rsidP="00F65322">
            <w:pPr>
              <w:jc w:val="center"/>
              <w:rPr>
                <w:rFonts w:asciiTheme="minorEastAsia" w:hAnsiTheme="minorEastAsia"/>
                <w:szCs w:val="21"/>
              </w:rPr>
            </w:pPr>
            <w:r w:rsidRPr="00922456">
              <w:rPr>
                <w:rFonts w:asciiTheme="minorEastAsia" w:hAnsiTheme="minorEastAsia" w:hint="eastAsia"/>
                <w:szCs w:val="21"/>
              </w:rPr>
              <w:t>采纳</w:t>
            </w:r>
          </w:p>
        </w:tc>
        <w:tc>
          <w:tcPr>
            <w:tcW w:w="529" w:type="pct"/>
            <w:vAlign w:val="center"/>
          </w:tcPr>
          <w:p w:rsidR="006124D7" w:rsidRPr="00922456" w:rsidRDefault="006124D7">
            <w:pPr>
              <w:jc w:val="center"/>
              <w:rPr>
                <w:rFonts w:asciiTheme="minorEastAsia" w:hAnsiTheme="minorEastAsia"/>
                <w:szCs w:val="21"/>
              </w:rPr>
            </w:pPr>
          </w:p>
        </w:tc>
      </w:tr>
      <w:tr w:rsidR="00922456" w:rsidRPr="00922456" w:rsidTr="007B1FFF">
        <w:trPr>
          <w:trHeight w:hRule="exact" w:val="680"/>
          <w:jc w:val="center"/>
        </w:trPr>
        <w:tc>
          <w:tcPr>
            <w:tcW w:w="400" w:type="pct"/>
            <w:vAlign w:val="center"/>
          </w:tcPr>
          <w:p w:rsidR="006124D7" w:rsidRPr="00922456" w:rsidRDefault="006124D7">
            <w:pPr>
              <w:jc w:val="center"/>
              <w:rPr>
                <w:rFonts w:asciiTheme="minorEastAsia" w:hAnsiTheme="minorEastAsia"/>
                <w:szCs w:val="21"/>
              </w:rPr>
            </w:pPr>
            <w:r w:rsidRPr="00922456">
              <w:rPr>
                <w:rFonts w:asciiTheme="minorEastAsia" w:hAnsiTheme="minorEastAsia" w:hint="eastAsia"/>
                <w:szCs w:val="21"/>
              </w:rPr>
              <w:t>2</w:t>
            </w:r>
          </w:p>
        </w:tc>
        <w:tc>
          <w:tcPr>
            <w:tcW w:w="869" w:type="pct"/>
            <w:vAlign w:val="center"/>
          </w:tcPr>
          <w:p w:rsidR="006124D7" w:rsidRPr="00922456" w:rsidRDefault="006124D7">
            <w:pPr>
              <w:jc w:val="center"/>
              <w:rPr>
                <w:rFonts w:asciiTheme="minorEastAsia" w:hAnsiTheme="minorEastAsia"/>
                <w:szCs w:val="21"/>
              </w:rPr>
            </w:pPr>
            <w:r w:rsidRPr="00922456">
              <w:rPr>
                <w:rFonts w:asciiTheme="minorEastAsia" w:hAnsiTheme="minorEastAsia" w:hint="eastAsia"/>
                <w:szCs w:val="21"/>
              </w:rPr>
              <w:t>前言</w:t>
            </w:r>
          </w:p>
        </w:tc>
        <w:tc>
          <w:tcPr>
            <w:tcW w:w="1436" w:type="pct"/>
            <w:vAlign w:val="center"/>
          </w:tcPr>
          <w:p w:rsidR="006124D7" w:rsidRPr="00922456" w:rsidRDefault="006124D7" w:rsidP="00E80F52">
            <w:pPr>
              <w:jc w:val="center"/>
              <w:rPr>
                <w:rFonts w:asciiTheme="minorEastAsia" w:hAnsiTheme="minorEastAsia"/>
                <w:szCs w:val="21"/>
              </w:rPr>
            </w:pPr>
            <w:r w:rsidRPr="00922456">
              <w:rPr>
                <w:rFonts w:asciiTheme="minorEastAsia" w:hAnsiTheme="minorEastAsia" w:hint="eastAsia"/>
                <w:szCs w:val="21"/>
              </w:rPr>
              <w:t>“代替”修改为“制定”</w:t>
            </w:r>
          </w:p>
        </w:tc>
        <w:tc>
          <w:tcPr>
            <w:tcW w:w="1150" w:type="pct"/>
            <w:vAlign w:val="center"/>
          </w:tcPr>
          <w:p w:rsidR="006124D7" w:rsidRPr="00922456" w:rsidRDefault="00512080">
            <w:pPr>
              <w:rPr>
                <w:rFonts w:asciiTheme="minorEastAsia" w:hAnsiTheme="minorEastAsia"/>
                <w:szCs w:val="21"/>
              </w:rPr>
            </w:pPr>
            <w:r w:rsidRPr="00922456">
              <w:rPr>
                <w:rFonts w:asciiTheme="minorEastAsia" w:hAnsiTheme="minorEastAsia" w:hint="eastAsia"/>
                <w:szCs w:val="21"/>
              </w:rPr>
              <w:t>国家钨与稀土产品质量监督检验中心</w:t>
            </w:r>
          </w:p>
        </w:tc>
        <w:tc>
          <w:tcPr>
            <w:tcW w:w="615" w:type="pct"/>
            <w:vAlign w:val="center"/>
          </w:tcPr>
          <w:p w:rsidR="006124D7" w:rsidRPr="00922456" w:rsidRDefault="006124D7" w:rsidP="006124D7">
            <w:pPr>
              <w:jc w:val="center"/>
              <w:rPr>
                <w:rFonts w:asciiTheme="minorEastAsia" w:hAnsiTheme="minorEastAsia"/>
                <w:szCs w:val="21"/>
              </w:rPr>
            </w:pPr>
            <w:r w:rsidRPr="00922456">
              <w:rPr>
                <w:rFonts w:asciiTheme="minorEastAsia" w:hAnsiTheme="minorEastAsia" w:hint="eastAsia"/>
                <w:szCs w:val="21"/>
              </w:rPr>
              <w:t>采纳</w:t>
            </w:r>
          </w:p>
        </w:tc>
        <w:tc>
          <w:tcPr>
            <w:tcW w:w="529" w:type="pct"/>
            <w:vAlign w:val="center"/>
          </w:tcPr>
          <w:p w:rsidR="006124D7" w:rsidRPr="00922456" w:rsidRDefault="006124D7">
            <w:pPr>
              <w:jc w:val="center"/>
              <w:rPr>
                <w:rFonts w:asciiTheme="minorEastAsia" w:hAnsiTheme="minorEastAsia"/>
                <w:szCs w:val="21"/>
              </w:rPr>
            </w:pPr>
          </w:p>
        </w:tc>
      </w:tr>
      <w:tr w:rsidR="00922456" w:rsidRPr="00922456" w:rsidTr="007B1FFF">
        <w:trPr>
          <w:trHeight w:hRule="exact" w:val="680"/>
          <w:jc w:val="center"/>
        </w:trPr>
        <w:tc>
          <w:tcPr>
            <w:tcW w:w="400" w:type="pct"/>
            <w:vAlign w:val="center"/>
          </w:tcPr>
          <w:p w:rsidR="00512080" w:rsidRPr="00922456" w:rsidRDefault="00512080" w:rsidP="00512080">
            <w:pPr>
              <w:jc w:val="center"/>
              <w:rPr>
                <w:rFonts w:asciiTheme="minorEastAsia" w:hAnsiTheme="minorEastAsia"/>
                <w:szCs w:val="21"/>
              </w:rPr>
            </w:pPr>
            <w:r w:rsidRPr="00922456">
              <w:rPr>
                <w:rFonts w:asciiTheme="minorEastAsia" w:hAnsiTheme="minorEastAsia" w:hint="eastAsia"/>
                <w:szCs w:val="21"/>
              </w:rPr>
              <w:t>3</w:t>
            </w:r>
          </w:p>
        </w:tc>
        <w:tc>
          <w:tcPr>
            <w:tcW w:w="869" w:type="pct"/>
            <w:vAlign w:val="center"/>
          </w:tcPr>
          <w:p w:rsidR="00512080" w:rsidRPr="00922456" w:rsidRDefault="00846CF4" w:rsidP="00512080">
            <w:pPr>
              <w:jc w:val="center"/>
              <w:rPr>
                <w:rFonts w:asciiTheme="minorEastAsia" w:hAnsiTheme="minorEastAsia"/>
                <w:szCs w:val="21"/>
              </w:rPr>
            </w:pPr>
            <w:r w:rsidRPr="00922456">
              <w:rPr>
                <w:rFonts w:asciiTheme="minorEastAsia" w:hAnsiTheme="minorEastAsia" w:hint="eastAsia"/>
                <w:szCs w:val="21"/>
              </w:rPr>
              <w:t>前言</w:t>
            </w:r>
          </w:p>
        </w:tc>
        <w:tc>
          <w:tcPr>
            <w:tcW w:w="1436" w:type="pct"/>
            <w:vAlign w:val="center"/>
          </w:tcPr>
          <w:p w:rsidR="00512080" w:rsidRPr="00922456" w:rsidRDefault="00846CF4" w:rsidP="00512080">
            <w:pPr>
              <w:jc w:val="center"/>
              <w:rPr>
                <w:rFonts w:asciiTheme="minorEastAsia" w:hAnsiTheme="minorEastAsia"/>
                <w:szCs w:val="21"/>
              </w:rPr>
            </w:pPr>
            <w:r w:rsidRPr="00922456">
              <w:rPr>
                <w:rFonts w:asciiTheme="minorEastAsia" w:hAnsiTheme="minorEastAsia" w:hint="eastAsia"/>
                <w:szCs w:val="21"/>
              </w:rPr>
              <w:t>删除“使用翻译法”</w:t>
            </w:r>
          </w:p>
        </w:tc>
        <w:tc>
          <w:tcPr>
            <w:tcW w:w="1150" w:type="pct"/>
            <w:vAlign w:val="center"/>
          </w:tcPr>
          <w:p w:rsidR="00512080" w:rsidRPr="00922456" w:rsidRDefault="00512080" w:rsidP="00512080">
            <w:pPr>
              <w:rPr>
                <w:rFonts w:asciiTheme="minorEastAsia" w:hAnsiTheme="minorEastAsia"/>
                <w:szCs w:val="21"/>
              </w:rPr>
            </w:pPr>
            <w:r w:rsidRPr="00922456">
              <w:rPr>
                <w:rFonts w:asciiTheme="minorEastAsia" w:hAnsiTheme="minorEastAsia" w:hint="eastAsia"/>
                <w:szCs w:val="21"/>
              </w:rPr>
              <w:t>金川集团股份有限公司</w:t>
            </w:r>
          </w:p>
        </w:tc>
        <w:tc>
          <w:tcPr>
            <w:tcW w:w="615" w:type="pct"/>
            <w:vAlign w:val="center"/>
          </w:tcPr>
          <w:p w:rsidR="00512080" w:rsidRPr="00922456" w:rsidRDefault="00512080" w:rsidP="00512080">
            <w:pPr>
              <w:jc w:val="center"/>
              <w:rPr>
                <w:rFonts w:asciiTheme="minorEastAsia" w:hAnsiTheme="minorEastAsia"/>
                <w:szCs w:val="21"/>
              </w:rPr>
            </w:pPr>
            <w:r w:rsidRPr="00922456">
              <w:rPr>
                <w:rFonts w:asciiTheme="minorEastAsia" w:hAnsiTheme="minorEastAsia" w:hint="eastAsia"/>
                <w:szCs w:val="21"/>
              </w:rPr>
              <w:t>采纳</w:t>
            </w:r>
          </w:p>
        </w:tc>
        <w:tc>
          <w:tcPr>
            <w:tcW w:w="529" w:type="pct"/>
            <w:vAlign w:val="center"/>
          </w:tcPr>
          <w:p w:rsidR="00512080" w:rsidRPr="00922456" w:rsidRDefault="00512080" w:rsidP="00512080">
            <w:pPr>
              <w:jc w:val="center"/>
              <w:rPr>
                <w:rFonts w:asciiTheme="minorEastAsia" w:hAnsiTheme="minorEastAsia"/>
                <w:szCs w:val="21"/>
              </w:rPr>
            </w:pPr>
          </w:p>
        </w:tc>
      </w:tr>
      <w:tr w:rsidR="00922456" w:rsidRPr="00922456" w:rsidTr="007B1FFF">
        <w:trPr>
          <w:trHeight w:hRule="exact" w:val="900"/>
          <w:jc w:val="center"/>
        </w:trPr>
        <w:tc>
          <w:tcPr>
            <w:tcW w:w="400" w:type="pct"/>
            <w:vAlign w:val="center"/>
          </w:tcPr>
          <w:p w:rsidR="00512080" w:rsidRPr="00922456" w:rsidRDefault="00512080" w:rsidP="00512080">
            <w:pPr>
              <w:jc w:val="center"/>
              <w:rPr>
                <w:rFonts w:asciiTheme="minorEastAsia" w:hAnsiTheme="minorEastAsia"/>
                <w:szCs w:val="21"/>
              </w:rPr>
            </w:pPr>
            <w:r w:rsidRPr="00922456">
              <w:rPr>
                <w:rFonts w:asciiTheme="minorEastAsia" w:hAnsiTheme="minorEastAsia" w:hint="eastAsia"/>
                <w:szCs w:val="21"/>
              </w:rPr>
              <w:t>4</w:t>
            </w:r>
          </w:p>
        </w:tc>
        <w:tc>
          <w:tcPr>
            <w:tcW w:w="869" w:type="pct"/>
            <w:vAlign w:val="center"/>
          </w:tcPr>
          <w:p w:rsidR="00512080" w:rsidRPr="00922456" w:rsidRDefault="00846CF4" w:rsidP="00512080">
            <w:pPr>
              <w:jc w:val="center"/>
              <w:rPr>
                <w:rFonts w:asciiTheme="minorEastAsia" w:hAnsiTheme="minorEastAsia"/>
                <w:szCs w:val="21"/>
              </w:rPr>
            </w:pPr>
            <w:r w:rsidRPr="00922456">
              <w:rPr>
                <w:rFonts w:asciiTheme="minorEastAsia" w:hAnsiTheme="minorEastAsia"/>
                <w:szCs w:val="21"/>
              </w:rPr>
              <w:t>引言</w:t>
            </w:r>
          </w:p>
        </w:tc>
        <w:tc>
          <w:tcPr>
            <w:tcW w:w="1436" w:type="pct"/>
            <w:vAlign w:val="center"/>
          </w:tcPr>
          <w:p w:rsidR="00512080" w:rsidRPr="00922456" w:rsidRDefault="00846CF4" w:rsidP="00512080">
            <w:pPr>
              <w:jc w:val="center"/>
              <w:rPr>
                <w:rFonts w:asciiTheme="minorEastAsia" w:hAnsiTheme="minorEastAsia"/>
                <w:szCs w:val="21"/>
              </w:rPr>
            </w:pPr>
            <w:r w:rsidRPr="00922456">
              <w:rPr>
                <w:rFonts w:asciiTheme="minorEastAsia" w:hAnsiTheme="minorEastAsia"/>
                <w:szCs w:val="21"/>
              </w:rPr>
              <w:t>增加</w:t>
            </w:r>
            <w:r w:rsidRPr="00922456">
              <w:rPr>
                <w:rFonts w:asciiTheme="minorEastAsia" w:hAnsiTheme="minorEastAsia" w:hint="eastAsia"/>
                <w:szCs w:val="21"/>
              </w:rPr>
              <w:t>GB/T 3488的第</w:t>
            </w:r>
            <w:r w:rsidRPr="00922456">
              <w:rPr>
                <w:rFonts w:asciiTheme="minorEastAsia" w:hAnsiTheme="minorEastAsia"/>
                <w:szCs w:val="21"/>
              </w:rPr>
              <w:t>3</w:t>
            </w:r>
            <w:r w:rsidRPr="00922456">
              <w:rPr>
                <w:rFonts w:asciiTheme="minorEastAsia" w:hAnsiTheme="minorEastAsia" w:hint="eastAsia"/>
                <w:szCs w:val="21"/>
              </w:rPr>
              <w:t>部分的内容</w:t>
            </w:r>
          </w:p>
        </w:tc>
        <w:tc>
          <w:tcPr>
            <w:tcW w:w="1150" w:type="pct"/>
            <w:vAlign w:val="center"/>
          </w:tcPr>
          <w:p w:rsidR="00512080" w:rsidRPr="00922456" w:rsidRDefault="00512080" w:rsidP="00512080">
            <w:pPr>
              <w:rPr>
                <w:rFonts w:asciiTheme="minorEastAsia" w:hAnsiTheme="minorEastAsia"/>
                <w:szCs w:val="21"/>
              </w:rPr>
            </w:pPr>
            <w:r w:rsidRPr="00922456">
              <w:rPr>
                <w:rFonts w:asciiTheme="minorEastAsia" w:hAnsiTheme="minorEastAsia" w:hint="eastAsia"/>
                <w:szCs w:val="21"/>
              </w:rPr>
              <w:t>北京当升材料科技股份有限公司</w:t>
            </w:r>
          </w:p>
        </w:tc>
        <w:tc>
          <w:tcPr>
            <w:tcW w:w="615" w:type="pct"/>
            <w:vAlign w:val="center"/>
          </w:tcPr>
          <w:p w:rsidR="00512080" w:rsidRPr="00922456" w:rsidRDefault="00512080" w:rsidP="00512080">
            <w:pPr>
              <w:jc w:val="center"/>
              <w:rPr>
                <w:rFonts w:asciiTheme="minorEastAsia" w:hAnsiTheme="minorEastAsia"/>
                <w:szCs w:val="21"/>
              </w:rPr>
            </w:pPr>
            <w:r w:rsidRPr="00922456">
              <w:rPr>
                <w:rFonts w:asciiTheme="minorEastAsia" w:hAnsiTheme="minorEastAsia" w:hint="eastAsia"/>
                <w:szCs w:val="21"/>
              </w:rPr>
              <w:t>采纳</w:t>
            </w:r>
          </w:p>
        </w:tc>
        <w:tc>
          <w:tcPr>
            <w:tcW w:w="529" w:type="pct"/>
            <w:vAlign w:val="center"/>
          </w:tcPr>
          <w:p w:rsidR="00512080" w:rsidRPr="00922456" w:rsidRDefault="00512080" w:rsidP="00512080">
            <w:pPr>
              <w:jc w:val="center"/>
              <w:rPr>
                <w:rFonts w:asciiTheme="minorEastAsia" w:hAnsiTheme="minorEastAsia"/>
                <w:szCs w:val="21"/>
              </w:rPr>
            </w:pPr>
          </w:p>
        </w:tc>
      </w:tr>
      <w:tr w:rsidR="00922456" w:rsidRPr="00922456" w:rsidTr="007B1FFF">
        <w:trPr>
          <w:trHeight w:hRule="exact" w:val="696"/>
          <w:jc w:val="center"/>
        </w:trPr>
        <w:tc>
          <w:tcPr>
            <w:tcW w:w="400" w:type="pct"/>
            <w:vAlign w:val="center"/>
          </w:tcPr>
          <w:p w:rsidR="00512080" w:rsidRPr="00922456" w:rsidRDefault="00512080" w:rsidP="00512080">
            <w:pPr>
              <w:jc w:val="center"/>
              <w:rPr>
                <w:rFonts w:asciiTheme="minorEastAsia" w:hAnsiTheme="minorEastAsia"/>
                <w:szCs w:val="21"/>
              </w:rPr>
            </w:pPr>
            <w:r w:rsidRPr="00922456">
              <w:rPr>
                <w:rFonts w:asciiTheme="minorEastAsia" w:hAnsiTheme="minorEastAsia" w:hint="eastAsia"/>
                <w:szCs w:val="21"/>
              </w:rPr>
              <w:t>5</w:t>
            </w:r>
          </w:p>
        </w:tc>
        <w:tc>
          <w:tcPr>
            <w:tcW w:w="869" w:type="pct"/>
            <w:vAlign w:val="center"/>
          </w:tcPr>
          <w:p w:rsidR="00512080" w:rsidRPr="00922456" w:rsidRDefault="00846CF4" w:rsidP="00512080">
            <w:pPr>
              <w:jc w:val="center"/>
              <w:rPr>
                <w:rFonts w:asciiTheme="minorEastAsia" w:hAnsiTheme="minorEastAsia"/>
                <w:szCs w:val="21"/>
              </w:rPr>
            </w:pPr>
            <w:r w:rsidRPr="00922456">
              <w:rPr>
                <w:rFonts w:asciiTheme="minorEastAsia" w:hAnsiTheme="minorEastAsia"/>
                <w:szCs w:val="21"/>
              </w:rPr>
              <w:t>引言</w:t>
            </w:r>
          </w:p>
        </w:tc>
        <w:tc>
          <w:tcPr>
            <w:tcW w:w="1436" w:type="pct"/>
            <w:vAlign w:val="center"/>
          </w:tcPr>
          <w:p w:rsidR="00512080" w:rsidRPr="00922456" w:rsidRDefault="00846CF4" w:rsidP="00846CF4">
            <w:pPr>
              <w:jc w:val="center"/>
              <w:rPr>
                <w:rFonts w:asciiTheme="minorEastAsia" w:hAnsiTheme="minorEastAsia"/>
                <w:szCs w:val="21"/>
              </w:rPr>
            </w:pPr>
            <w:r w:rsidRPr="00922456">
              <w:rPr>
                <w:rFonts w:asciiTheme="minorEastAsia" w:hAnsiTheme="minorEastAsia"/>
                <w:szCs w:val="21"/>
              </w:rPr>
              <w:t>将</w:t>
            </w:r>
            <w:r w:rsidRPr="00922456">
              <w:rPr>
                <w:rFonts w:asciiTheme="minorEastAsia" w:hAnsiTheme="minorEastAsia" w:hint="eastAsia"/>
                <w:szCs w:val="21"/>
              </w:rPr>
              <w:t>ISO 4499-</w:t>
            </w:r>
            <w:r w:rsidRPr="00922456">
              <w:rPr>
                <w:rFonts w:asciiTheme="minorEastAsia" w:hAnsiTheme="minorEastAsia"/>
                <w:szCs w:val="21"/>
              </w:rPr>
              <w:t>4中的引言部分纳入</w:t>
            </w:r>
          </w:p>
        </w:tc>
        <w:tc>
          <w:tcPr>
            <w:tcW w:w="1150" w:type="pct"/>
            <w:vAlign w:val="center"/>
          </w:tcPr>
          <w:p w:rsidR="00512080" w:rsidRPr="00922456" w:rsidRDefault="00512080" w:rsidP="00512080">
            <w:pPr>
              <w:rPr>
                <w:rFonts w:asciiTheme="minorEastAsia" w:hAnsiTheme="minorEastAsia"/>
                <w:szCs w:val="21"/>
              </w:rPr>
            </w:pPr>
            <w:r w:rsidRPr="00922456">
              <w:rPr>
                <w:rFonts w:asciiTheme="minorEastAsia" w:hAnsiTheme="minorEastAsia" w:hint="eastAsia"/>
                <w:szCs w:val="21"/>
              </w:rPr>
              <w:t>株洲欧科亿数控精密刀具股份有限公司</w:t>
            </w:r>
          </w:p>
        </w:tc>
        <w:tc>
          <w:tcPr>
            <w:tcW w:w="615" w:type="pct"/>
            <w:vAlign w:val="center"/>
          </w:tcPr>
          <w:p w:rsidR="00512080" w:rsidRPr="00922456" w:rsidRDefault="00512080" w:rsidP="00512080">
            <w:pPr>
              <w:jc w:val="center"/>
              <w:rPr>
                <w:rFonts w:asciiTheme="minorEastAsia" w:hAnsiTheme="minorEastAsia"/>
                <w:szCs w:val="21"/>
              </w:rPr>
            </w:pPr>
            <w:r w:rsidRPr="00922456">
              <w:rPr>
                <w:rFonts w:asciiTheme="minorEastAsia" w:hAnsiTheme="minorEastAsia" w:hint="eastAsia"/>
                <w:szCs w:val="21"/>
              </w:rPr>
              <w:t>采纳</w:t>
            </w:r>
          </w:p>
        </w:tc>
        <w:tc>
          <w:tcPr>
            <w:tcW w:w="529" w:type="pct"/>
            <w:vAlign w:val="center"/>
          </w:tcPr>
          <w:p w:rsidR="00512080" w:rsidRPr="00922456" w:rsidRDefault="00512080" w:rsidP="00512080">
            <w:pPr>
              <w:jc w:val="center"/>
              <w:rPr>
                <w:rFonts w:asciiTheme="minorEastAsia" w:hAnsiTheme="minorEastAsia"/>
                <w:szCs w:val="21"/>
              </w:rPr>
            </w:pPr>
          </w:p>
        </w:tc>
      </w:tr>
      <w:tr w:rsidR="00922456" w:rsidRPr="00922456" w:rsidTr="0048672D">
        <w:trPr>
          <w:trHeight w:hRule="exact" w:val="720"/>
          <w:jc w:val="center"/>
        </w:trPr>
        <w:tc>
          <w:tcPr>
            <w:tcW w:w="400" w:type="pct"/>
            <w:vAlign w:val="center"/>
          </w:tcPr>
          <w:p w:rsidR="00846CF4" w:rsidRPr="00922456" w:rsidRDefault="00846CF4" w:rsidP="00846CF4">
            <w:pPr>
              <w:jc w:val="center"/>
              <w:rPr>
                <w:rFonts w:asciiTheme="minorEastAsia" w:hAnsiTheme="minorEastAsia"/>
                <w:szCs w:val="21"/>
              </w:rPr>
            </w:pPr>
            <w:r w:rsidRPr="00922456">
              <w:rPr>
                <w:rFonts w:asciiTheme="minorEastAsia" w:hAnsiTheme="minorEastAsia" w:hint="eastAsia"/>
                <w:szCs w:val="21"/>
              </w:rPr>
              <w:t>6</w:t>
            </w:r>
          </w:p>
        </w:tc>
        <w:tc>
          <w:tcPr>
            <w:tcW w:w="869" w:type="pct"/>
            <w:vAlign w:val="center"/>
          </w:tcPr>
          <w:p w:rsidR="00846CF4" w:rsidRPr="00922456" w:rsidRDefault="00846CF4" w:rsidP="00846CF4">
            <w:pPr>
              <w:jc w:val="center"/>
              <w:rPr>
                <w:rFonts w:asciiTheme="minorEastAsia" w:hAnsiTheme="minorEastAsia"/>
                <w:szCs w:val="21"/>
              </w:rPr>
            </w:pPr>
            <w:r w:rsidRPr="00922456">
              <w:rPr>
                <w:rFonts w:asciiTheme="minorEastAsia" w:hAnsiTheme="minorEastAsia" w:hint="eastAsia"/>
                <w:szCs w:val="21"/>
              </w:rPr>
              <w:t>1 范围</w:t>
            </w:r>
          </w:p>
        </w:tc>
        <w:tc>
          <w:tcPr>
            <w:tcW w:w="1436" w:type="pct"/>
            <w:vAlign w:val="center"/>
          </w:tcPr>
          <w:p w:rsidR="00846CF4" w:rsidRPr="00922456" w:rsidRDefault="00846CF4" w:rsidP="00846CF4">
            <w:pPr>
              <w:jc w:val="center"/>
              <w:rPr>
                <w:rFonts w:asciiTheme="minorEastAsia" w:hAnsiTheme="minorEastAsia"/>
                <w:szCs w:val="21"/>
              </w:rPr>
            </w:pPr>
            <w:r w:rsidRPr="00922456">
              <w:rPr>
                <w:rFonts w:asciiTheme="minorEastAsia" w:hAnsiTheme="minorEastAsia" w:hint="eastAsia"/>
                <w:szCs w:val="21"/>
              </w:rPr>
              <w:t>“ISO4499”改为“本文件规定了”</w:t>
            </w:r>
          </w:p>
        </w:tc>
        <w:tc>
          <w:tcPr>
            <w:tcW w:w="1150" w:type="pct"/>
            <w:vAlign w:val="center"/>
          </w:tcPr>
          <w:p w:rsidR="00846CF4" w:rsidRPr="00922456" w:rsidRDefault="00846CF4" w:rsidP="00846CF4">
            <w:pPr>
              <w:jc w:val="left"/>
              <w:rPr>
                <w:rFonts w:asciiTheme="minorEastAsia" w:hAnsiTheme="minorEastAsia"/>
                <w:szCs w:val="21"/>
              </w:rPr>
            </w:pPr>
            <w:r w:rsidRPr="00922456">
              <w:rPr>
                <w:rFonts w:asciiTheme="minorEastAsia" w:hAnsiTheme="minorEastAsia" w:hint="eastAsia"/>
                <w:szCs w:val="21"/>
              </w:rPr>
              <w:t>西北有色金属研究院</w:t>
            </w:r>
          </w:p>
        </w:tc>
        <w:tc>
          <w:tcPr>
            <w:tcW w:w="615" w:type="pct"/>
            <w:vAlign w:val="center"/>
          </w:tcPr>
          <w:p w:rsidR="00846CF4" w:rsidRPr="00922456" w:rsidRDefault="00846CF4" w:rsidP="00846CF4">
            <w:pPr>
              <w:jc w:val="center"/>
              <w:rPr>
                <w:rFonts w:asciiTheme="minorEastAsia" w:hAnsiTheme="minorEastAsia"/>
                <w:szCs w:val="21"/>
              </w:rPr>
            </w:pPr>
            <w:r w:rsidRPr="00922456">
              <w:rPr>
                <w:rFonts w:asciiTheme="minorEastAsia" w:hAnsiTheme="minorEastAsia" w:hint="eastAsia"/>
                <w:szCs w:val="21"/>
              </w:rPr>
              <w:t>采纳</w:t>
            </w:r>
          </w:p>
        </w:tc>
        <w:tc>
          <w:tcPr>
            <w:tcW w:w="529" w:type="pct"/>
            <w:vAlign w:val="center"/>
          </w:tcPr>
          <w:p w:rsidR="00846CF4" w:rsidRPr="00922456" w:rsidRDefault="00846CF4" w:rsidP="00846CF4">
            <w:pPr>
              <w:jc w:val="center"/>
              <w:rPr>
                <w:rFonts w:asciiTheme="minorEastAsia" w:hAnsiTheme="minorEastAsia"/>
                <w:szCs w:val="21"/>
              </w:rPr>
            </w:pPr>
          </w:p>
        </w:tc>
      </w:tr>
      <w:tr w:rsidR="00922456" w:rsidRPr="00922456" w:rsidTr="0048672D">
        <w:trPr>
          <w:trHeight w:hRule="exact" w:val="590"/>
          <w:jc w:val="center"/>
        </w:trPr>
        <w:tc>
          <w:tcPr>
            <w:tcW w:w="400"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7</w:t>
            </w:r>
          </w:p>
        </w:tc>
        <w:tc>
          <w:tcPr>
            <w:tcW w:w="869"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1 范围</w:t>
            </w:r>
          </w:p>
        </w:tc>
        <w:tc>
          <w:tcPr>
            <w:tcW w:w="1436"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szCs w:val="21"/>
              </w:rPr>
              <w:t>删除括号</w:t>
            </w:r>
          </w:p>
        </w:tc>
        <w:tc>
          <w:tcPr>
            <w:tcW w:w="1150" w:type="pct"/>
            <w:vAlign w:val="center"/>
          </w:tcPr>
          <w:p w:rsidR="0048672D" w:rsidRPr="00922456" w:rsidRDefault="0048672D" w:rsidP="0048672D">
            <w:pPr>
              <w:jc w:val="left"/>
              <w:rPr>
                <w:rFonts w:asciiTheme="minorEastAsia" w:hAnsiTheme="minorEastAsia"/>
                <w:szCs w:val="21"/>
              </w:rPr>
            </w:pPr>
            <w:r w:rsidRPr="00922456">
              <w:rPr>
                <w:rFonts w:asciiTheme="minorEastAsia" w:hAnsiTheme="minorEastAsia"/>
                <w:szCs w:val="21"/>
              </w:rPr>
              <w:t>中南大学</w:t>
            </w:r>
          </w:p>
        </w:tc>
        <w:tc>
          <w:tcPr>
            <w:tcW w:w="615"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采纳</w:t>
            </w:r>
          </w:p>
        </w:tc>
        <w:tc>
          <w:tcPr>
            <w:tcW w:w="529" w:type="pct"/>
            <w:vAlign w:val="center"/>
          </w:tcPr>
          <w:p w:rsidR="0048672D" w:rsidRPr="00922456" w:rsidRDefault="0048672D" w:rsidP="0048672D">
            <w:pPr>
              <w:jc w:val="center"/>
              <w:rPr>
                <w:rFonts w:asciiTheme="minorEastAsia" w:hAnsiTheme="minorEastAsia"/>
                <w:szCs w:val="21"/>
              </w:rPr>
            </w:pPr>
          </w:p>
        </w:tc>
      </w:tr>
      <w:tr w:rsidR="00922456" w:rsidRPr="00922456" w:rsidTr="007B1FFF">
        <w:trPr>
          <w:trHeight w:hRule="exact" w:val="722"/>
          <w:jc w:val="center"/>
        </w:trPr>
        <w:tc>
          <w:tcPr>
            <w:tcW w:w="400"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8</w:t>
            </w:r>
          </w:p>
        </w:tc>
        <w:tc>
          <w:tcPr>
            <w:tcW w:w="869"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2 规范引用文件</w:t>
            </w:r>
          </w:p>
        </w:tc>
        <w:tc>
          <w:tcPr>
            <w:tcW w:w="1436"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规范引用文件用国标编号，ISO编号附后</w:t>
            </w:r>
          </w:p>
          <w:p w:rsidR="0048672D" w:rsidRPr="00922456" w:rsidRDefault="0048672D" w:rsidP="0048672D">
            <w:pPr>
              <w:jc w:val="center"/>
              <w:rPr>
                <w:rFonts w:asciiTheme="minorEastAsia" w:hAnsiTheme="minorEastAsia"/>
                <w:szCs w:val="21"/>
              </w:rPr>
            </w:pPr>
          </w:p>
        </w:tc>
        <w:tc>
          <w:tcPr>
            <w:tcW w:w="1150" w:type="pct"/>
            <w:vAlign w:val="center"/>
          </w:tcPr>
          <w:p w:rsidR="0048672D" w:rsidRPr="00922456" w:rsidRDefault="0048672D" w:rsidP="0048672D">
            <w:pPr>
              <w:jc w:val="left"/>
              <w:rPr>
                <w:rFonts w:asciiTheme="minorEastAsia" w:hAnsiTheme="minorEastAsia"/>
                <w:szCs w:val="21"/>
              </w:rPr>
            </w:pPr>
            <w:r w:rsidRPr="00922456">
              <w:rPr>
                <w:rFonts w:asciiTheme="minorEastAsia" w:hAnsiTheme="minorEastAsia" w:hint="eastAsia"/>
                <w:szCs w:val="21"/>
              </w:rPr>
              <w:t>有研医疗器械(北京)有限公司</w:t>
            </w:r>
          </w:p>
        </w:tc>
        <w:tc>
          <w:tcPr>
            <w:tcW w:w="615"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采纳</w:t>
            </w:r>
          </w:p>
        </w:tc>
        <w:tc>
          <w:tcPr>
            <w:tcW w:w="529" w:type="pct"/>
            <w:vAlign w:val="center"/>
          </w:tcPr>
          <w:p w:rsidR="0048672D" w:rsidRPr="00922456" w:rsidRDefault="0048672D" w:rsidP="0048672D">
            <w:pPr>
              <w:jc w:val="center"/>
              <w:rPr>
                <w:rFonts w:asciiTheme="minorEastAsia" w:hAnsiTheme="minorEastAsia"/>
                <w:szCs w:val="21"/>
              </w:rPr>
            </w:pPr>
          </w:p>
        </w:tc>
      </w:tr>
      <w:tr w:rsidR="00922456" w:rsidRPr="00922456" w:rsidTr="007B1FFF">
        <w:trPr>
          <w:trHeight w:hRule="exact" w:val="704"/>
          <w:jc w:val="center"/>
        </w:trPr>
        <w:tc>
          <w:tcPr>
            <w:tcW w:w="400"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9</w:t>
            </w:r>
          </w:p>
        </w:tc>
        <w:tc>
          <w:tcPr>
            <w:tcW w:w="869"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 xml:space="preserve"> 3 术语和定义</w:t>
            </w:r>
          </w:p>
        </w:tc>
        <w:tc>
          <w:tcPr>
            <w:tcW w:w="1436" w:type="pct"/>
            <w:vAlign w:val="center"/>
          </w:tcPr>
          <w:p w:rsidR="0048672D" w:rsidRPr="00922456" w:rsidRDefault="0048672D" w:rsidP="0048672D">
            <w:pPr>
              <w:pStyle w:val="ab"/>
              <w:spacing w:before="0"/>
              <w:rPr>
                <w:rFonts w:asciiTheme="minorEastAsia" w:eastAsiaTheme="minorEastAsia" w:hAnsiTheme="minorEastAsia"/>
                <w:sz w:val="21"/>
                <w:szCs w:val="21"/>
              </w:rPr>
            </w:pPr>
            <w:r w:rsidRPr="00922456">
              <w:rPr>
                <w:rFonts w:asciiTheme="minorEastAsia" w:eastAsiaTheme="minorEastAsia" w:hAnsiTheme="minorEastAsia" w:hint="eastAsia"/>
                <w:sz w:val="21"/>
                <w:szCs w:val="21"/>
              </w:rPr>
              <w:t>英文加上</w:t>
            </w:r>
          </w:p>
        </w:tc>
        <w:tc>
          <w:tcPr>
            <w:tcW w:w="1150" w:type="pct"/>
            <w:vAlign w:val="center"/>
          </w:tcPr>
          <w:p w:rsidR="0048672D" w:rsidRPr="00922456" w:rsidRDefault="0048672D" w:rsidP="0048672D">
            <w:pPr>
              <w:jc w:val="left"/>
              <w:rPr>
                <w:rFonts w:asciiTheme="minorEastAsia" w:hAnsiTheme="minorEastAsia"/>
                <w:szCs w:val="21"/>
              </w:rPr>
            </w:pPr>
            <w:r w:rsidRPr="00922456">
              <w:rPr>
                <w:rFonts w:asciiTheme="minorEastAsia" w:hAnsiTheme="minorEastAsia" w:hint="eastAsia"/>
                <w:szCs w:val="21"/>
              </w:rPr>
              <w:t>宁波宏远新材料科技有限公司</w:t>
            </w:r>
          </w:p>
        </w:tc>
        <w:tc>
          <w:tcPr>
            <w:tcW w:w="615"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采纳</w:t>
            </w:r>
          </w:p>
        </w:tc>
        <w:tc>
          <w:tcPr>
            <w:tcW w:w="529" w:type="pct"/>
            <w:vAlign w:val="center"/>
          </w:tcPr>
          <w:p w:rsidR="0048672D" w:rsidRPr="00922456" w:rsidRDefault="0048672D" w:rsidP="0048672D">
            <w:pPr>
              <w:jc w:val="center"/>
              <w:rPr>
                <w:rFonts w:asciiTheme="minorEastAsia" w:hAnsiTheme="minorEastAsia"/>
                <w:szCs w:val="21"/>
              </w:rPr>
            </w:pPr>
          </w:p>
        </w:tc>
      </w:tr>
      <w:tr w:rsidR="00922456" w:rsidRPr="00922456" w:rsidTr="007B1FFF">
        <w:trPr>
          <w:trHeight w:hRule="exact" w:val="704"/>
          <w:jc w:val="center"/>
        </w:trPr>
        <w:tc>
          <w:tcPr>
            <w:tcW w:w="400"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10</w:t>
            </w:r>
          </w:p>
        </w:tc>
        <w:tc>
          <w:tcPr>
            <w:tcW w:w="869"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3</w:t>
            </w:r>
            <w:r w:rsidRPr="00922456">
              <w:rPr>
                <w:rFonts w:asciiTheme="minorEastAsia" w:hAnsiTheme="minorEastAsia"/>
                <w:szCs w:val="21"/>
              </w:rPr>
              <w:t>.1</w:t>
            </w:r>
          </w:p>
        </w:tc>
        <w:tc>
          <w:tcPr>
            <w:tcW w:w="1436"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szCs w:val="21"/>
              </w:rPr>
              <w:t>沉积物后加上</w:t>
            </w:r>
            <w:r w:rsidRPr="00922456">
              <w:rPr>
                <w:rFonts w:asciiTheme="minorEastAsia" w:hAnsiTheme="minorEastAsia" w:hint="eastAsia"/>
                <w:szCs w:val="21"/>
              </w:rPr>
              <w:t>（石墨），与原文保持一致</w:t>
            </w:r>
          </w:p>
        </w:tc>
        <w:tc>
          <w:tcPr>
            <w:tcW w:w="1150" w:type="pct"/>
            <w:vAlign w:val="center"/>
          </w:tcPr>
          <w:p w:rsidR="0048672D" w:rsidRPr="00922456" w:rsidRDefault="0048672D" w:rsidP="0048672D">
            <w:pPr>
              <w:jc w:val="left"/>
              <w:rPr>
                <w:rFonts w:asciiTheme="minorEastAsia" w:hAnsiTheme="minorEastAsia"/>
                <w:szCs w:val="21"/>
              </w:rPr>
            </w:pPr>
            <w:r w:rsidRPr="00922456">
              <w:rPr>
                <w:rFonts w:asciiTheme="minorEastAsia" w:hAnsiTheme="minorEastAsia" w:hint="eastAsia"/>
                <w:szCs w:val="21"/>
              </w:rPr>
              <w:t>成都易态科技有限公司</w:t>
            </w:r>
          </w:p>
        </w:tc>
        <w:tc>
          <w:tcPr>
            <w:tcW w:w="615"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采纳</w:t>
            </w:r>
          </w:p>
        </w:tc>
        <w:tc>
          <w:tcPr>
            <w:tcW w:w="529" w:type="pct"/>
            <w:vAlign w:val="center"/>
          </w:tcPr>
          <w:p w:rsidR="0048672D" w:rsidRPr="00922456" w:rsidRDefault="0048672D" w:rsidP="0048672D">
            <w:pPr>
              <w:jc w:val="center"/>
              <w:rPr>
                <w:rFonts w:asciiTheme="minorEastAsia" w:hAnsiTheme="minorEastAsia"/>
                <w:szCs w:val="21"/>
              </w:rPr>
            </w:pPr>
          </w:p>
        </w:tc>
      </w:tr>
      <w:tr w:rsidR="00922456" w:rsidRPr="00922456" w:rsidTr="007B1FFF">
        <w:trPr>
          <w:trHeight w:hRule="exact" w:val="680"/>
          <w:jc w:val="center"/>
        </w:trPr>
        <w:tc>
          <w:tcPr>
            <w:tcW w:w="400"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11</w:t>
            </w:r>
          </w:p>
        </w:tc>
        <w:tc>
          <w:tcPr>
            <w:tcW w:w="869"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5</w:t>
            </w:r>
          </w:p>
        </w:tc>
        <w:tc>
          <w:tcPr>
            <w:tcW w:w="1436" w:type="pct"/>
            <w:vAlign w:val="center"/>
          </w:tcPr>
          <w:p w:rsidR="0048672D" w:rsidRPr="00922456" w:rsidRDefault="0048672D" w:rsidP="0048672D">
            <w:pPr>
              <w:pStyle w:val="ab"/>
              <w:spacing w:before="0"/>
              <w:rPr>
                <w:rFonts w:asciiTheme="minorEastAsia" w:eastAsiaTheme="minorEastAsia" w:hAnsiTheme="minorEastAsia"/>
                <w:sz w:val="21"/>
                <w:szCs w:val="21"/>
              </w:rPr>
            </w:pPr>
            <w:r w:rsidRPr="00922456">
              <w:rPr>
                <w:rFonts w:asciiTheme="minorEastAsia" w:eastAsiaTheme="minorEastAsia" w:hAnsiTheme="minorEastAsia" w:hint="eastAsia"/>
                <w:sz w:val="21"/>
                <w:szCs w:val="21"/>
              </w:rPr>
              <w:t>“5</w:t>
            </w:r>
            <w:r w:rsidRPr="00922456">
              <w:rPr>
                <w:rFonts w:asciiTheme="minorEastAsia" w:eastAsiaTheme="minorEastAsia" w:hAnsiTheme="minorEastAsia"/>
                <w:sz w:val="21"/>
                <w:szCs w:val="21"/>
              </w:rPr>
              <w:t xml:space="preserve"> </w:t>
            </w:r>
            <w:r w:rsidRPr="00922456">
              <w:rPr>
                <w:rFonts w:asciiTheme="minorEastAsia" w:eastAsiaTheme="minorEastAsia" w:hAnsiTheme="minorEastAsia" w:hint="eastAsia"/>
                <w:sz w:val="21"/>
                <w:szCs w:val="21"/>
              </w:rPr>
              <w:t>概述”修改为“5</w:t>
            </w:r>
            <w:r w:rsidRPr="00922456">
              <w:rPr>
                <w:rFonts w:asciiTheme="minorEastAsia" w:eastAsiaTheme="minorEastAsia" w:hAnsiTheme="minorEastAsia"/>
                <w:sz w:val="21"/>
                <w:szCs w:val="21"/>
              </w:rPr>
              <w:t xml:space="preserve"> 原理</w:t>
            </w:r>
            <w:r w:rsidRPr="00922456">
              <w:rPr>
                <w:rFonts w:asciiTheme="minorEastAsia" w:eastAsiaTheme="minorEastAsia" w:hAnsiTheme="minorEastAsia" w:hint="eastAsia"/>
                <w:sz w:val="21"/>
                <w:szCs w:val="21"/>
              </w:rPr>
              <w:t>”</w:t>
            </w:r>
          </w:p>
        </w:tc>
        <w:tc>
          <w:tcPr>
            <w:tcW w:w="1150" w:type="pct"/>
            <w:vAlign w:val="center"/>
          </w:tcPr>
          <w:p w:rsidR="0048672D" w:rsidRPr="00922456" w:rsidRDefault="0048672D" w:rsidP="0048672D">
            <w:pPr>
              <w:jc w:val="left"/>
              <w:rPr>
                <w:rFonts w:asciiTheme="minorEastAsia" w:hAnsiTheme="minorEastAsia"/>
                <w:szCs w:val="21"/>
              </w:rPr>
            </w:pPr>
            <w:r w:rsidRPr="00922456">
              <w:rPr>
                <w:rFonts w:asciiTheme="minorEastAsia" w:hAnsiTheme="minorEastAsia" w:hint="eastAsia"/>
                <w:szCs w:val="21"/>
              </w:rPr>
              <w:t>西安欧中材料科技有限公司</w:t>
            </w:r>
          </w:p>
        </w:tc>
        <w:tc>
          <w:tcPr>
            <w:tcW w:w="615"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采纳</w:t>
            </w:r>
          </w:p>
        </w:tc>
        <w:tc>
          <w:tcPr>
            <w:tcW w:w="529" w:type="pct"/>
            <w:vAlign w:val="center"/>
          </w:tcPr>
          <w:p w:rsidR="0048672D" w:rsidRPr="00922456" w:rsidRDefault="0048672D" w:rsidP="0048672D">
            <w:pPr>
              <w:jc w:val="center"/>
              <w:rPr>
                <w:rFonts w:asciiTheme="minorEastAsia" w:hAnsiTheme="minorEastAsia"/>
                <w:szCs w:val="21"/>
              </w:rPr>
            </w:pPr>
          </w:p>
        </w:tc>
      </w:tr>
      <w:tr w:rsidR="00922456" w:rsidRPr="00922456" w:rsidTr="007B1FFF">
        <w:trPr>
          <w:trHeight w:hRule="exact" w:val="680"/>
          <w:jc w:val="center"/>
        </w:trPr>
        <w:tc>
          <w:tcPr>
            <w:tcW w:w="400"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1</w:t>
            </w:r>
            <w:r w:rsidRPr="00922456">
              <w:rPr>
                <w:rFonts w:asciiTheme="minorEastAsia" w:hAnsiTheme="minorEastAsia"/>
                <w:szCs w:val="21"/>
              </w:rPr>
              <w:t>2</w:t>
            </w:r>
          </w:p>
        </w:tc>
        <w:tc>
          <w:tcPr>
            <w:tcW w:w="869"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6</w:t>
            </w:r>
            <w:r w:rsidRPr="00922456">
              <w:rPr>
                <w:rFonts w:asciiTheme="minorEastAsia" w:hAnsiTheme="minorEastAsia"/>
                <w:szCs w:val="21"/>
              </w:rPr>
              <w:t>.3</w:t>
            </w:r>
          </w:p>
        </w:tc>
        <w:tc>
          <w:tcPr>
            <w:tcW w:w="1436"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w:t>
            </w:r>
            <w:r w:rsidRPr="00922456">
              <w:rPr>
                <w:rFonts w:asciiTheme="minorEastAsia" w:hAnsiTheme="minorEastAsia"/>
                <w:szCs w:val="21"/>
              </w:rPr>
              <w:t>试样</w:t>
            </w:r>
            <w:r w:rsidRPr="00922456">
              <w:rPr>
                <w:rFonts w:asciiTheme="minorEastAsia" w:hAnsiTheme="minorEastAsia" w:hint="eastAsia"/>
                <w:szCs w:val="21"/>
              </w:rPr>
              <w:t>”修改为“样品”，全文统一</w:t>
            </w:r>
          </w:p>
        </w:tc>
        <w:tc>
          <w:tcPr>
            <w:tcW w:w="1150" w:type="pct"/>
            <w:vAlign w:val="center"/>
          </w:tcPr>
          <w:p w:rsidR="0048672D" w:rsidRPr="00922456" w:rsidRDefault="0048672D" w:rsidP="0048672D">
            <w:pPr>
              <w:jc w:val="left"/>
              <w:rPr>
                <w:rFonts w:asciiTheme="minorEastAsia" w:hAnsiTheme="minorEastAsia"/>
                <w:szCs w:val="21"/>
              </w:rPr>
            </w:pPr>
            <w:r w:rsidRPr="00922456">
              <w:rPr>
                <w:rFonts w:asciiTheme="minorEastAsia" w:hAnsiTheme="minorEastAsia" w:hint="eastAsia"/>
                <w:szCs w:val="21"/>
              </w:rPr>
              <w:t>西安瑞鑫科金属材料有限责任公司</w:t>
            </w:r>
          </w:p>
        </w:tc>
        <w:tc>
          <w:tcPr>
            <w:tcW w:w="615"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采纳</w:t>
            </w:r>
          </w:p>
        </w:tc>
        <w:tc>
          <w:tcPr>
            <w:tcW w:w="529" w:type="pct"/>
            <w:vAlign w:val="center"/>
          </w:tcPr>
          <w:p w:rsidR="0048672D" w:rsidRPr="00922456" w:rsidRDefault="0048672D" w:rsidP="0048672D">
            <w:pPr>
              <w:jc w:val="center"/>
              <w:rPr>
                <w:rFonts w:asciiTheme="minorEastAsia" w:hAnsiTheme="minorEastAsia"/>
                <w:szCs w:val="21"/>
              </w:rPr>
            </w:pPr>
          </w:p>
        </w:tc>
      </w:tr>
      <w:tr w:rsidR="00922456" w:rsidRPr="00922456" w:rsidTr="0048672D">
        <w:trPr>
          <w:trHeight w:hRule="exact" w:val="746"/>
          <w:jc w:val="center"/>
        </w:trPr>
        <w:tc>
          <w:tcPr>
            <w:tcW w:w="400"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1</w:t>
            </w:r>
            <w:r w:rsidRPr="00922456">
              <w:rPr>
                <w:rFonts w:asciiTheme="minorEastAsia" w:hAnsiTheme="minorEastAsia"/>
                <w:szCs w:val="21"/>
              </w:rPr>
              <w:t>3</w:t>
            </w:r>
          </w:p>
        </w:tc>
        <w:tc>
          <w:tcPr>
            <w:tcW w:w="869"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szCs w:val="21"/>
              </w:rPr>
              <w:t>7</w:t>
            </w:r>
          </w:p>
        </w:tc>
        <w:tc>
          <w:tcPr>
            <w:tcW w:w="1436"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szCs w:val="21"/>
              </w:rPr>
              <w:t>标题</w:t>
            </w:r>
            <w:r w:rsidRPr="00922456">
              <w:rPr>
                <w:rFonts w:asciiTheme="minorEastAsia" w:hAnsiTheme="minorEastAsia" w:hint="eastAsia"/>
                <w:szCs w:val="21"/>
              </w:rPr>
              <w:t>“标尺”修改为“校准”</w:t>
            </w:r>
          </w:p>
        </w:tc>
        <w:tc>
          <w:tcPr>
            <w:tcW w:w="1150" w:type="pct"/>
            <w:vAlign w:val="center"/>
          </w:tcPr>
          <w:p w:rsidR="0048672D" w:rsidRPr="00922456" w:rsidRDefault="0048672D" w:rsidP="0048672D">
            <w:pPr>
              <w:jc w:val="left"/>
              <w:rPr>
                <w:rFonts w:asciiTheme="minorEastAsia" w:hAnsiTheme="minorEastAsia"/>
                <w:szCs w:val="21"/>
              </w:rPr>
            </w:pPr>
            <w:r w:rsidRPr="00922456">
              <w:rPr>
                <w:rFonts w:asciiTheme="minorEastAsia" w:hAnsiTheme="minorEastAsia" w:hint="eastAsia"/>
                <w:szCs w:val="21"/>
              </w:rPr>
              <w:t>北矿新材料科技有限公司</w:t>
            </w:r>
          </w:p>
        </w:tc>
        <w:tc>
          <w:tcPr>
            <w:tcW w:w="615"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采纳</w:t>
            </w:r>
          </w:p>
        </w:tc>
        <w:tc>
          <w:tcPr>
            <w:tcW w:w="529" w:type="pct"/>
            <w:vAlign w:val="center"/>
          </w:tcPr>
          <w:p w:rsidR="0048672D" w:rsidRPr="00922456" w:rsidRDefault="0048672D" w:rsidP="0048672D">
            <w:pPr>
              <w:jc w:val="center"/>
              <w:rPr>
                <w:rFonts w:asciiTheme="minorEastAsia" w:hAnsiTheme="minorEastAsia"/>
                <w:szCs w:val="21"/>
              </w:rPr>
            </w:pPr>
          </w:p>
        </w:tc>
      </w:tr>
      <w:tr w:rsidR="00922456" w:rsidRPr="00922456" w:rsidTr="007B1FFF">
        <w:trPr>
          <w:trHeight w:hRule="exact" w:val="760"/>
          <w:jc w:val="center"/>
        </w:trPr>
        <w:tc>
          <w:tcPr>
            <w:tcW w:w="400"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1</w:t>
            </w:r>
            <w:r w:rsidRPr="00922456">
              <w:rPr>
                <w:rFonts w:asciiTheme="minorEastAsia" w:hAnsiTheme="minorEastAsia"/>
                <w:szCs w:val="21"/>
              </w:rPr>
              <w:t>4</w:t>
            </w:r>
          </w:p>
        </w:tc>
        <w:tc>
          <w:tcPr>
            <w:tcW w:w="869"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8</w:t>
            </w:r>
            <w:r w:rsidRPr="00922456">
              <w:rPr>
                <w:rFonts w:asciiTheme="minorEastAsia" w:hAnsiTheme="minorEastAsia"/>
                <w:szCs w:val="21"/>
              </w:rPr>
              <w:t>.3</w:t>
            </w:r>
          </w:p>
        </w:tc>
        <w:tc>
          <w:tcPr>
            <w:tcW w:w="1436"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“玫瑰”修改为“梅花”，“其它”修改为“其他”</w:t>
            </w:r>
          </w:p>
        </w:tc>
        <w:tc>
          <w:tcPr>
            <w:tcW w:w="1150" w:type="pct"/>
            <w:vAlign w:val="center"/>
          </w:tcPr>
          <w:p w:rsidR="0048672D" w:rsidRPr="00922456" w:rsidRDefault="0048672D" w:rsidP="0048672D">
            <w:pPr>
              <w:jc w:val="left"/>
              <w:rPr>
                <w:rFonts w:asciiTheme="minorEastAsia" w:hAnsiTheme="minorEastAsia"/>
                <w:szCs w:val="21"/>
              </w:rPr>
            </w:pPr>
            <w:r w:rsidRPr="00922456">
              <w:rPr>
                <w:rFonts w:asciiTheme="minorEastAsia" w:hAnsiTheme="minorEastAsia" w:hint="eastAsia"/>
                <w:szCs w:val="21"/>
              </w:rPr>
              <w:t>矿冶科技集团有限公司</w:t>
            </w:r>
          </w:p>
        </w:tc>
        <w:tc>
          <w:tcPr>
            <w:tcW w:w="615"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采纳</w:t>
            </w:r>
          </w:p>
        </w:tc>
        <w:tc>
          <w:tcPr>
            <w:tcW w:w="529" w:type="pct"/>
            <w:vAlign w:val="center"/>
          </w:tcPr>
          <w:p w:rsidR="0048672D" w:rsidRPr="00922456" w:rsidRDefault="0048672D" w:rsidP="0048672D">
            <w:pPr>
              <w:jc w:val="center"/>
              <w:rPr>
                <w:rFonts w:asciiTheme="minorEastAsia" w:hAnsiTheme="minorEastAsia"/>
                <w:szCs w:val="21"/>
              </w:rPr>
            </w:pPr>
          </w:p>
        </w:tc>
      </w:tr>
      <w:tr w:rsidR="00922456" w:rsidRPr="00922456" w:rsidTr="0048672D">
        <w:trPr>
          <w:trHeight w:hRule="exact" w:val="655"/>
          <w:jc w:val="center"/>
        </w:trPr>
        <w:tc>
          <w:tcPr>
            <w:tcW w:w="400"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1</w:t>
            </w:r>
            <w:r w:rsidRPr="00922456">
              <w:rPr>
                <w:rFonts w:asciiTheme="minorEastAsia" w:hAnsiTheme="minorEastAsia"/>
                <w:szCs w:val="21"/>
              </w:rPr>
              <w:t>5</w:t>
            </w:r>
          </w:p>
        </w:tc>
        <w:tc>
          <w:tcPr>
            <w:tcW w:w="869"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szCs w:val="21"/>
              </w:rPr>
              <w:t>9.1</w:t>
            </w:r>
          </w:p>
        </w:tc>
        <w:tc>
          <w:tcPr>
            <w:tcW w:w="1436" w:type="pct"/>
            <w:vAlign w:val="center"/>
          </w:tcPr>
          <w:p w:rsidR="0048672D" w:rsidRPr="00922456" w:rsidRDefault="0048672D" w:rsidP="0048672D">
            <w:pPr>
              <w:pStyle w:val="ab"/>
              <w:spacing w:before="0"/>
              <w:rPr>
                <w:rFonts w:asciiTheme="minorEastAsia" w:eastAsiaTheme="minorEastAsia" w:hAnsiTheme="minorEastAsia"/>
                <w:sz w:val="21"/>
                <w:szCs w:val="21"/>
              </w:rPr>
            </w:pPr>
            <w:r w:rsidRPr="00922456">
              <w:rPr>
                <w:rFonts w:asciiTheme="minorEastAsia" w:eastAsiaTheme="minorEastAsia" w:hAnsiTheme="minorEastAsia" w:hint="eastAsia"/>
                <w:sz w:val="21"/>
                <w:szCs w:val="21"/>
              </w:rPr>
              <w:t>“坚定”改为“坚定”</w:t>
            </w:r>
          </w:p>
        </w:tc>
        <w:tc>
          <w:tcPr>
            <w:tcW w:w="1150" w:type="pct"/>
            <w:vAlign w:val="center"/>
          </w:tcPr>
          <w:p w:rsidR="0048672D" w:rsidRPr="00922456" w:rsidRDefault="0048672D" w:rsidP="0048672D">
            <w:pPr>
              <w:jc w:val="left"/>
              <w:rPr>
                <w:rFonts w:asciiTheme="minorEastAsia" w:hAnsiTheme="minorEastAsia"/>
                <w:szCs w:val="21"/>
              </w:rPr>
            </w:pPr>
            <w:r w:rsidRPr="00922456">
              <w:rPr>
                <w:rFonts w:asciiTheme="minorEastAsia" w:hAnsiTheme="minorEastAsia" w:hint="eastAsia"/>
                <w:szCs w:val="21"/>
              </w:rPr>
              <w:t>国标北京检验认证有限公司</w:t>
            </w:r>
          </w:p>
        </w:tc>
        <w:tc>
          <w:tcPr>
            <w:tcW w:w="615"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采纳</w:t>
            </w:r>
          </w:p>
        </w:tc>
        <w:tc>
          <w:tcPr>
            <w:tcW w:w="529" w:type="pct"/>
            <w:vAlign w:val="center"/>
          </w:tcPr>
          <w:p w:rsidR="0048672D" w:rsidRPr="00922456" w:rsidRDefault="0048672D" w:rsidP="0048672D">
            <w:pPr>
              <w:jc w:val="center"/>
              <w:rPr>
                <w:rFonts w:asciiTheme="minorEastAsia" w:hAnsiTheme="minorEastAsia"/>
                <w:szCs w:val="21"/>
              </w:rPr>
            </w:pPr>
          </w:p>
        </w:tc>
      </w:tr>
      <w:tr w:rsidR="0048672D" w:rsidRPr="00922456" w:rsidTr="007E1A71">
        <w:trPr>
          <w:trHeight w:hRule="exact" w:val="687"/>
          <w:jc w:val="center"/>
        </w:trPr>
        <w:tc>
          <w:tcPr>
            <w:tcW w:w="400"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1</w:t>
            </w:r>
            <w:r w:rsidRPr="00922456">
              <w:rPr>
                <w:rFonts w:asciiTheme="minorEastAsia" w:hAnsiTheme="minorEastAsia"/>
                <w:szCs w:val="21"/>
              </w:rPr>
              <w:t>6</w:t>
            </w:r>
          </w:p>
        </w:tc>
        <w:tc>
          <w:tcPr>
            <w:tcW w:w="869"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9</w:t>
            </w:r>
            <w:r w:rsidRPr="00922456">
              <w:rPr>
                <w:rFonts w:asciiTheme="minorEastAsia" w:hAnsiTheme="minorEastAsia"/>
                <w:szCs w:val="21"/>
              </w:rPr>
              <w:t>.2</w:t>
            </w:r>
          </w:p>
        </w:tc>
        <w:tc>
          <w:tcPr>
            <w:tcW w:w="1436"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“判定”修改为“测定”</w:t>
            </w:r>
          </w:p>
        </w:tc>
        <w:tc>
          <w:tcPr>
            <w:tcW w:w="1150" w:type="pct"/>
            <w:vAlign w:val="center"/>
          </w:tcPr>
          <w:p w:rsidR="0048672D" w:rsidRPr="00922456" w:rsidRDefault="0048672D" w:rsidP="0048672D">
            <w:pPr>
              <w:jc w:val="left"/>
              <w:rPr>
                <w:rFonts w:asciiTheme="minorEastAsia" w:hAnsiTheme="minorEastAsia"/>
                <w:szCs w:val="21"/>
              </w:rPr>
            </w:pPr>
            <w:r w:rsidRPr="00922456">
              <w:rPr>
                <w:rFonts w:asciiTheme="minorEastAsia" w:hAnsiTheme="minorEastAsia"/>
                <w:szCs w:val="21"/>
              </w:rPr>
              <w:t>中铝材料应用研究院有限公司</w:t>
            </w:r>
          </w:p>
        </w:tc>
        <w:tc>
          <w:tcPr>
            <w:tcW w:w="615" w:type="pct"/>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采纳</w:t>
            </w:r>
          </w:p>
        </w:tc>
        <w:tc>
          <w:tcPr>
            <w:tcW w:w="529" w:type="pct"/>
            <w:vAlign w:val="center"/>
          </w:tcPr>
          <w:p w:rsidR="0048672D" w:rsidRPr="00922456" w:rsidRDefault="0048672D" w:rsidP="0048672D">
            <w:pPr>
              <w:jc w:val="center"/>
              <w:rPr>
                <w:rFonts w:asciiTheme="minorEastAsia" w:hAnsiTheme="minorEastAsia"/>
                <w:szCs w:val="21"/>
              </w:rPr>
            </w:pPr>
          </w:p>
        </w:tc>
      </w:tr>
    </w:tbl>
    <w:p w:rsidR="007A66A3" w:rsidRPr="00922456" w:rsidRDefault="007A66A3">
      <w:pPr>
        <w:spacing w:beforeLines="50" w:before="156"/>
      </w:pPr>
    </w:p>
    <w:tbl>
      <w:tblPr>
        <w:tblStyle w:val="ad"/>
        <w:tblpPr w:leftFromText="180" w:rightFromText="180" w:horzAnchor="margin" w:tblpXSpec="center" w:tblpY="1770"/>
        <w:tblW w:w="9215" w:type="dxa"/>
        <w:tblLook w:val="04A0" w:firstRow="1" w:lastRow="0" w:firstColumn="1" w:lastColumn="0" w:noHBand="0" w:noVBand="1"/>
      </w:tblPr>
      <w:tblGrid>
        <w:gridCol w:w="710"/>
        <w:gridCol w:w="1559"/>
        <w:gridCol w:w="2693"/>
        <w:gridCol w:w="2127"/>
        <w:gridCol w:w="1134"/>
        <w:gridCol w:w="992"/>
      </w:tblGrid>
      <w:tr w:rsidR="00922456" w:rsidRPr="00922456" w:rsidTr="007B1FFF">
        <w:trPr>
          <w:trHeight w:val="537"/>
        </w:trPr>
        <w:tc>
          <w:tcPr>
            <w:tcW w:w="710" w:type="dxa"/>
            <w:vAlign w:val="center"/>
          </w:tcPr>
          <w:p w:rsidR="007A66A3" w:rsidRPr="00922456" w:rsidRDefault="007A66A3" w:rsidP="007A66A3">
            <w:pPr>
              <w:jc w:val="center"/>
              <w:rPr>
                <w:rFonts w:asciiTheme="minorEastAsia" w:hAnsiTheme="minorEastAsia"/>
                <w:szCs w:val="21"/>
              </w:rPr>
            </w:pPr>
            <w:r w:rsidRPr="00922456">
              <w:rPr>
                <w:rFonts w:asciiTheme="minorEastAsia" w:hAnsiTheme="minorEastAsia" w:hint="eastAsia"/>
                <w:szCs w:val="21"/>
              </w:rPr>
              <w:lastRenderedPageBreak/>
              <w:t>序号</w:t>
            </w:r>
          </w:p>
        </w:tc>
        <w:tc>
          <w:tcPr>
            <w:tcW w:w="1559" w:type="dxa"/>
            <w:vAlign w:val="center"/>
          </w:tcPr>
          <w:p w:rsidR="007A66A3" w:rsidRPr="00922456" w:rsidRDefault="007A66A3" w:rsidP="007A66A3">
            <w:pPr>
              <w:jc w:val="center"/>
              <w:rPr>
                <w:rFonts w:asciiTheme="minorEastAsia" w:hAnsiTheme="minorEastAsia"/>
                <w:szCs w:val="21"/>
              </w:rPr>
            </w:pPr>
            <w:r w:rsidRPr="00922456">
              <w:rPr>
                <w:rFonts w:asciiTheme="minorEastAsia" w:hAnsiTheme="minorEastAsia" w:hint="eastAsia"/>
                <w:szCs w:val="21"/>
              </w:rPr>
              <w:t>标准章条编号</w:t>
            </w:r>
          </w:p>
        </w:tc>
        <w:tc>
          <w:tcPr>
            <w:tcW w:w="2693" w:type="dxa"/>
            <w:vAlign w:val="center"/>
          </w:tcPr>
          <w:p w:rsidR="007A66A3" w:rsidRPr="00922456" w:rsidRDefault="007A66A3" w:rsidP="007A66A3">
            <w:pPr>
              <w:jc w:val="center"/>
              <w:rPr>
                <w:rFonts w:asciiTheme="minorEastAsia" w:hAnsiTheme="minorEastAsia"/>
                <w:szCs w:val="21"/>
              </w:rPr>
            </w:pPr>
            <w:r w:rsidRPr="00922456">
              <w:rPr>
                <w:rFonts w:asciiTheme="minorEastAsia" w:hAnsiTheme="minorEastAsia" w:hint="eastAsia"/>
                <w:szCs w:val="21"/>
              </w:rPr>
              <w:t>意见内容</w:t>
            </w:r>
          </w:p>
        </w:tc>
        <w:tc>
          <w:tcPr>
            <w:tcW w:w="2127" w:type="dxa"/>
            <w:vAlign w:val="center"/>
          </w:tcPr>
          <w:p w:rsidR="007A66A3" w:rsidRPr="00922456" w:rsidRDefault="007A66A3" w:rsidP="007A66A3">
            <w:pPr>
              <w:jc w:val="center"/>
              <w:rPr>
                <w:rFonts w:asciiTheme="minorEastAsia" w:hAnsiTheme="minorEastAsia"/>
                <w:szCs w:val="21"/>
              </w:rPr>
            </w:pPr>
            <w:r w:rsidRPr="00922456">
              <w:rPr>
                <w:rFonts w:asciiTheme="minorEastAsia" w:hAnsiTheme="minorEastAsia" w:hint="eastAsia"/>
                <w:szCs w:val="21"/>
              </w:rPr>
              <w:t>提出单位</w:t>
            </w:r>
          </w:p>
        </w:tc>
        <w:tc>
          <w:tcPr>
            <w:tcW w:w="1134" w:type="dxa"/>
            <w:vAlign w:val="center"/>
          </w:tcPr>
          <w:p w:rsidR="007A66A3" w:rsidRPr="00922456" w:rsidRDefault="007A66A3" w:rsidP="007A66A3">
            <w:pPr>
              <w:jc w:val="center"/>
              <w:rPr>
                <w:rFonts w:asciiTheme="minorEastAsia" w:hAnsiTheme="minorEastAsia"/>
                <w:szCs w:val="21"/>
              </w:rPr>
            </w:pPr>
            <w:r w:rsidRPr="00922456">
              <w:rPr>
                <w:rFonts w:asciiTheme="minorEastAsia" w:hAnsiTheme="minorEastAsia" w:hint="eastAsia"/>
                <w:szCs w:val="21"/>
              </w:rPr>
              <w:t>处理意见</w:t>
            </w:r>
          </w:p>
        </w:tc>
        <w:tc>
          <w:tcPr>
            <w:tcW w:w="992" w:type="dxa"/>
            <w:vAlign w:val="center"/>
          </w:tcPr>
          <w:p w:rsidR="007A66A3" w:rsidRPr="00922456" w:rsidRDefault="007A66A3" w:rsidP="007A66A3">
            <w:pPr>
              <w:jc w:val="center"/>
              <w:rPr>
                <w:rFonts w:asciiTheme="minorEastAsia" w:hAnsiTheme="minorEastAsia"/>
                <w:szCs w:val="21"/>
              </w:rPr>
            </w:pPr>
            <w:r w:rsidRPr="00922456">
              <w:rPr>
                <w:rFonts w:asciiTheme="minorEastAsia" w:hAnsiTheme="minorEastAsia" w:hint="eastAsia"/>
                <w:szCs w:val="21"/>
              </w:rPr>
              <w:t>备注</w:t>
            </w:r>
          </w:p>
        </w:tc>
      </w:tr>
      <w:tr w:rsidR="00922456" w:rsidRPr="00922456" w:rsidTr="0048672D">
        <w:tc>
          <w:tcPr>
            <w:tcW w:w="710"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1</w:t>
            </w:r>
            <w:r w:rsidRPr="00922456">
              <w:rPr>
                <w:rFonts w:asciiTheme="minorEastAsia" w:hAnsiTheme="minorEastAsia"/>
                <w:szCs w:val="21"/>
              </w:rPr>
              <w:t>7</w:t>
            </w:r>
          </w:p>
        </w:tc>
        <w:tc>
          <w:tcPr>
            <w:tcW w:w="1559"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szCs w:val="21"/>
              </w:rPr>
              <w:t>9.2</w:t>
            </w:r>
          </w:p>
        </w:tc>
        <w:tc>
          <w:tcPr>
            <w:tcW w:w="2693"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“70-孔隙/ cm2”修改为“每平方厘米70个孔隙”</w:t>
            </w:r>
          </w:p>
        </w:tc>
        <w:tc>
          <w:tcPr>
            <w:tcW w:w="2127" w:type="dxa"/>
            <w:vAlign w:val="center"/>
          </w:tcPr>
          <w:p w:rsidR="0048672D" w:rsidRPr="00922456" w:rsidRDefault="0048672D" w:rsidP="0048672D">
            <w:pPr>
              <w:jc w:val="left"/>
              <w:rPr>
                <w:rFonts w:asciiTheme="minorEastAsia" w:hAnsiTheme="minorEastAsia"/>
                <w:szCs w:val="21"/>
              </w:rPr>
            </w:pPr>
            <w:r w:rsidRPr="00922456">
              <w:rPr>
                <w:rFonts w:asciiTheme="minorEastAsia" w:hAnsiTheme="minorEastAsia" w:hint="eastAsia"/>
                <w:szCs w:val="21"/>
              </w:rPr>
              <w:t>西安赛隆金属材料有限责任公司</w:t>
            </w:r>
          </w:p>
        </w:tc>
        <w:tc>
          <w:tcPr>
            <w:tcW w:w="1134"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采纳</w:t>
            </w:r>
          </w:p>
        </w:tc>
        <w:tc>
          <w:tcPr>
            <w:tcW w:w="992" w:type="dxa"/>
          </w:tcPr>
          <w:p w:rsidR="0048672D" w:rsidRPr="00922456" w:rsidRDefault="0048672D" w:rsidP="0048672D">
            <w:pPr>
              <w:spacing w:beforeLines="50" w:before="156"/>
              <w:rPr>
                <w:rFonts w:asciiTheme="minorEastAsia" w:hAnsiTheme="minorEastAsia"/>
                <w:szCs w:val="21"/>
              </w:rPr>
            </w:pPr>
          </w:p>
        </w:tc>
      </w:tr>
      <w:tr w:rsidR="00922456" w:rsidRPr="00922456" w:rsidTr="0048672D">
        <w:tc>
          <w:tcPr>
            <w:tcW w:w="710"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1</w:t>
            </w:r>
            <w:r w:rsidRPr="00922456">
              <w:rPr>
                <w:rFonts w:asciiTheme="minorEastAsia" w:hAnsiTheme="minorEastAsia"/>
                <w:szCs w:val="21"/>
              </w:rPr>
              <w:t>8</w:t>
            </w:r>
          </w:p>
        </w:tc>
        <w:tc>
          <w:tcPr>
            <w:tcW w:w="1559"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szCs w:val="21"/>
              </w:rPr>
              <w:t>9.2.1</w:t>
            </w:r>
          </w:p>
        </w:tc>
        <w:tc>
          <w:tcPr>
            <w:tcW w:w="2693"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“A”修改为“B”</w:t>
            </w:r>
          </w:p>
        </w:tc>
        <w:tc>
          <w:tcPr>
            <w:tcW w:w="2127" w:type="dxa"/>
            <w:vAlign w:val="center"/>
          </w:tcPr>
          <w:p w:rsidR="0048672D" w:rsidRPr="00922456" w:rsidRDefault="0048672D" w:rsidP="0048672D">
            <w:pPr>
              <w:jc w:val="left"/>
              <w:rPr>
                <w:rFonts w:asciiTheme="minorEastAsia" w:hAnsiTheme="minorEastAsia"/>
                <w:szCs w:val="21"/>
              </w:rPr>
            </w:pPr>
            <w:r w:rsidRPr="00922456">
              <w:rPr>
                <w:rFonts w:asciiTheme="minorEastAsia" w:hAnsiTheme="minorEastAsia" w:hint="eastAsia"/>
                <w:szCs w:val="21"/>
              </w:rPr>
              <w:t>安泰核原新材料科技有限公司</w:t>
            </w:r>
          </w:p>
        </w:tc>
        <w:tc>
          <w:tcPr>
            <w:tcW w:w="1134"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采纳</w:t>
            </w:r>
          </w:p>
        </w:tc>
        <w:tc>
          <w:tcPr>
            <w:tcW w:w="992" w:type="dxa"/>
          </w:tcPr>
          <w:p w:rsidR="0048672D" w:rsidRPr="00922456" w:rsidRDefault="0048672D" w:rsidP="0048672D">
            <w:pPr>
              <w:spacing w:beforeLines="50" w:before="156"/>
              <w:rPr>
                <w:rFonts w:asciiTheme="minorEastAsia" w:hAnsiTheme="minorEastAsia"/>
                <w:szCs w:val="21"/>
              </w:rPr>
            </w:pPr>
          </w:p>
        </w:tc>
      </w:tr>
      <w:tr w:rsidR="00922456" w:rsidRPr="00922456" w:rsidTr="0048672D">
        <w:tc>
          <w:tcPr>
            <w:tcW w:w="710"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1</w:t>
            </w:r>
            <w:r w:rsidRPr="00922456">
              <w:rPr>
                <w:rFonts w:asciiTheme="minorEastAsia" w:hAnsiTheme="minorEastAsia"/>
                <w:szCs w:val="21"/>
              </w:rPr>
              <w:t>9</w:t>
            </w:r>
          </w:p>
        </w:tc>
        <w:tc>
          <w:tcPr>
            <w:tcW w:w="1559"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szCs w:val="21"/>
              </w:rPr>
              <w:t>9.3.2</w:t>
            </w:r>
          </w:p>
        </w:tc>
        <w:tc>
          <w:tcPr>
            <w:tcW w:w="2693"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“非化合碳”修改为“渗碳相”</w:t>
            </w:r>
          </w:p>
        </w:tc>
        <w:tc>
          <w:tcPr>
            <w:tcW w:w="2127" w:type="dxa"/>
            <w:vAlign w:val="center"/>
          </w:tcPr>
          <w:p w:rsidR="0048672D" w:rsidRPr="00922456" w:rsidRDefault="0048672D" w:rsidP="0048672D">
            <w:pPr>
              <w:jc w:val="left"/>
              <w:rPr>
                <w:rFonts w:asciiTheme="minorEastAsia" w:hAnsiTheme="minorEastAsia"/>
                <w:szCs w:val="21"/>
              </w:rPr>
            </w:pPr>
            <w:r w:rsidRPr="00922456">
              <w:rPr>
                <w:rFonts w:asciiTheme="minorEastAsia" w:hAnsiTheme="minorEastAsia" w:hint="eastAsia"/>
                <w:szCs w:val="21"/>
              </w:rPr>
              <w:t>天津国安盟固利新材料科技股份有限公司</w:t>
            </w:r>
          </w:p>
        </w:tc>
        <w:tc>
          <w:tcPr>
            <w:tcW w:w="1134"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采纳</w:t>
            </w:r>
          </w:p>
        </w:tc>
        <w:tc>
          <w:tcPr>
            <w:tcW w:w="992" w:type="dxa"/>
          </w:tcPr>
          <w:p w:rsidR="0048672D" w:rsidRPr="00922456" w:rsidRDefault="0048672D" w:rsidP="0048672D">
            <w:pPr>
              <w:spacing w:beforeLines="50" w:before="156"/>
              <w:rPr>
                <w:rFonts w:asciiTheme="minorEastAsia" w:hAnsiTheme="minorEastAsia"/>
                <w:szCs w:val="21"/>
              </w:rPr>
            </w:pPr>
          </w:p>
        </w:tc>
      </w:tr>
      <w:tr w:rsidR="00922456" w:rsidRPr="00922456" w:rsidTr="0048672D">
        <w:tc>
          <w:tcPr>
            <w:tcW w:w="710"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2</w:t>
            </w:r>
            <w:r w:rsidRPr="00922456">
              <w:rPr>
                <w:rFonts w:asciiTheme="minorEastAsia" w:hAnsiTheme="minorEastAsia"/>
                <w:szCs w:val="21"/>
              </w:rPr>
              <w:t>0</w:t>
            </w:r>
          </w:p>
        </w:tc>
        <w:tc>
          <w:tcPr>
            <w:tcW w:w="1559"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szCs w:val="21"/>
              </w:rPr>
              <w:t>10</w:t>
            </w:r>
          </w:p>
        </w:tc>
        <w:tc>
          <w:tcPr>
            <w:tcW w:w="2693"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无“不准确度”修改为“不确定度”</w:t>
            </w:r>
          </w:p>
        </w:tc>
        <w:tc>
          <w:tcPr>
            <w:tcW w:w="2127" w:type="dxa"/>
            <w:vAlign w:val="center"/>
          </w:tcPr>
          <w:p w:rsidR="0048672D" w:rsidRPr="00922456" w:rsidRDefault="0048672D" w:rsidP="0048672D">
            <w:pPr>
              <w:jc w:val="left"/>
              <w:rPr>
                <w:rFonts w:asciiTheme="minorEastAsia" w:hAnsiTheme="minorEastAsia"/>
                <w:szCs w:val="21"/>
              </w:rPr>
            </w:pPr>
            <w:r w:rsidRPr="00922456">
              <w:rPr>
                <w:rFonts w:asciiTheme="minorEastAsia" w:hAnsiTheme="minorEastAsia" w:hint="eastAsia"/>
                <w:szCs w:val="21"/>
              </w:rPr>
              <w:t>广东光谱循环科技有限公司</w:t>
            </w:r>
          </w:p>
        </w:tc>
        <w:tc>
          <w:tcPr>
            <w:tcW w:w="1134"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采纳</w:t>
            </w:r>
          </w:p>
        </w:tc>
        <w:tc>
          <w:tcPr>
            <w:tcW w:w="992" w:type="dxa"/>
          </w:tcPr>
          <w:p w:rsidR="0048672D" w:rsidRPr="00922456" w:rsidRDefault="0048672D" w:rsidP="0048672D">
            <w:pPr>
              <w:spacing w:beforeLines="50" w:before="156"/>
              <w:rPr>
                <w:rFonts w:asciiTheme="minorEastAsia" w:hAnsiTheme="minorEastAsia"/>
                <w:szCs w:val="21"/>
              </w:rPr>
            </w:pPr>
          </w:p>
        </w:tc>
      </w:tr>
      <w:tr w:rsidR="00922456" w:rsidRPr="00922456" w:rsidTr="0048672D">
        <w:tc>
          <w:tcPr>
            <w:tcW w:w="710"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2</w:t>
            </w:r>
            <w:r w:rsidRPr="00922456">
              <w:rPr>
                <w:rFonts w:asciiTheme="minorEastAsia" w:hAnsiTheme="minorEastAsia"/>
                <w:szCs w:val="21"/>
              </w:rPr>
              <w:t>1</w:t>
            </w:r>
          </w:p>
        </w:tc>
        <w:tc>
          <w:tcPr>
            <w:tcW w:w="1559"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11 a)</w:t>
            </w:r>
          </w:p>
        </w:tc>
        <w:tc>
          <w:tcPr>
            <w:tcW w:w="2693" w:type="dxa"/>
            <w:vAlign w:val="center"/>
          </w:tcPr>
          <w:p w:rsidR="0048672D" w:rsidRPr="00922456" w:rsidRDefault="0048672D" w:rsidP="0048672D">
            <w:pPr>
              <w:pStyle w:val="ab"/>
              <w:spacing w:before="0"/>
              <w:rPr>
                <w:rFonts w:asciiTheme="minorEastAsia" w:hAnsiTheme="minorEastAsia"/>
                <w:sz w:val="21"/>
                <w:szCs w:val="21"/>
              </w:rPr>
            </w:pPr>
            <w:r w:rsidRPr="00922456">
              <w:rPr>
                <w:rFonts w:asciiTheme="minorEastAsia" w:hAnsiTheme="minorEastAsia" w:hint="eastAsia"/>
                <w:sz w:val="21"/>
                <w:szCs w:val="21"/>
              </w:rPr>
              <w:t>“</w:t>
            </w:r>
            <w:r w:rsidRPr="00922456">
              <w:rPr>
                <w:rFonts w:asciiTheme="minorEastAsia" w:hAnsiTheme="minorEastAsia"/>
                <w:sz w:val="21"/>
                <w:szCs w:val="21"/>
              </w:rPr>
              <w:t>本部分</w:t>
            </w:r>
            <w:r w:rsidRPr="00922456">
              <w:rPr>
                <w:rFonts w:asciiTheme="minorEastAsia" w:hAnsiTheme="minorEastAsia" w:hint="eastAsia"/>
                <w:sz w:val="21"/>
                <w:szCs w:val="21"/>
              </w:rPr>
              <w:t>”修改为“本文件”</w:t>
            </w:r>
          </w:p>
        </w:tc>
        <w:tc>
          <w:tcPr>
            <w:tcW w:w="2127" w:type="dxa"/>
            <w:vAlign w:val="center"/>
          </w:tcPr>
          <w:p w:rsidR="0048672D" w:rsidRPr="00922456" w:rsidRDefault="0048672D" w:rsidP="0048672D">
            <w:pPr>
              <w:jc w:val="left"/>
              <w:rPr>
                <w:rFonts w:asciiTheme="minorEastAsia" w:hAnsiTheme="minorEastAsia"/>
                <w:szCs w:val="21"/>
              </w:rPr>
            </w:pPr>
            <w:r w:rsidRPr="00922456">
              <w:rPr>
                <w:rFonts w:asciiTheme="minorEastAsia" w:hAnsiTheme="minorEastAsia" w:hint="eastAsia"/>
                <w:szCs w:val="21"/>
              </w:rPr>
              <w:t>浙江华友钴业股份有限公司</w:t>
            </w:r>
          </w:p>
        </w:tc>
        <w:tc>
          <w:tcPr>
            <w:tcW w:w="1134"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采纳</w:t>
            </w:r>
          </w:p>
        </w:tc>
        <w:tc>
          <w:tcPr>
            <w:tcW w:w="992" w:type="dxa"/>
          </w:tcPr>
          <w:p w:rsidR="0048672D" w:rsidRPr="00922456" w:rsidRDefault="0048672D" w:rsidP="0048672D">
            <w:pPr>
              <w:spacing w:beforeLines="50" w:before="156"/>
              <w:rPr>
                <w:rFonts w:asciiTheme="minorEastAsia" w:hAnsiTheme="minorEastAsia"/>
                <w:szCs w:val="21"/>
              </w:rPr>
            </w:pPr>
          </w:p>
        </w:tc>
      </w:tr>
      <w:tr w:rsidR="00922456" w:rsidRPr="00922456" w:rsidTr="0048672D">
        <w:trPr>
          <w:trHeight w:val="660"/>
        </w:trPr>
        <w:tc>
          <w:tcPr>
            <w:tcW w:w="710"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2</w:t>
            </w:r>
            <w:r w:rsidRPr="00922456">
              <w:rPr>
                <w:rFonts w:asciiTheme="minorEastAsia" w:hAnsiTheme="minorEastAsia"/>
                <w:szCs w:val="21"/>
              </w:rPr>
              <w:t>2</w:t>
            </w:r>
          </w:p>
        </w:tc>
        <w:tc>
          <w:tcPr>
            <w:tcW w:w="1559" w:type="dxa"/>
            <w:vAlign w:val="center"/>
          </w:tcPr>
          <w:p w:rsidR="0048672D" w:rsidRPr="00922456" w:rsidRDefault="0048672D" w:rsidP="0048672D">
            <w:pPr>
              <w:jc w:val="center"/>
              <w:rPr>
                <w:rFonts w:asciiTheme="minorEastAsia" w:hAnsiTheme="minorEastAsia"/>
                <w:szCs w:val="21"/>
              </w:rPr>
            </w:pPr>
          </w:p>
        </w:tc>
        <w:tc>
          <w:tcPr>
            <w:tcW w:w="2693" w:type="dxa"/>
            <w:vAlign w:val="center"/>
          </w:tcPr>
          <w:p w:rsidR="0048672D" w:rsidRPr="00922456" w:rsidRDefault="0048672D" w:rsidP="0048672D">
            <w:pPr>
              <w:jc w:val="center"/>
              <w:rPr>
                <w:rFonts w:asciiTheme="minorEastAsia" w:hAnsiTheme="minorEastAsia"/>
                <w:szCs w:val="21"/>
              </w:rPr>
            </w:pPr>
          </w:p>
        </w:tc>
        <w:tc>
          <w:tcPr>
            <w:tcW w:w="2127" w:type="dxa"/>
            <w:vAlign w:val="center"/>
          </w:tcPr>
          <w:p w:rsidR="0048672D" w:rsidRPr="00922456" w:rsidRDefault="0048672D" w:rsidP="0048672D">
            <w:pPr>
              <w:jc w:val="left"/>
              <w:rPr>
                <w:rFonts w:asciiTheme="minorEastAsia" w:hAnsiTheme="minorEastAsia"/>
                <w:szCs w:val="21"/>
              </w:rPr>
            </w:pPr>
          </w:p>
        </w:tc>
        <w:tc>
          <w:tcPr>
            <w:tcW w:w="1134" w:type="dxa"/>
          </w:tcPr>
          <w:p w:rsidR="0048672D" w:rsidRPr="00922456" w:rsidRDefault="0048672D" w:rsidP="0048672D">
            <w:pPr>
              <w:spacing w:beforeLines="50" w:before="156"/>
              <w:rPr>
                <w:rFonts w:asciiTheme="minorEastAsia" w:hAnsiTheme="minorEastAsia"/>
                <w:szCs w:val="21"/>
              </w:rPr>
            </w:pPr>
          </w:p>
        </w:tc>
        <w:tc>
          <w:tcPr>
            <w:tcW w:w="992" w:type="dxa"/>
          </w:tcPr>
          <w:p w:rsidR="0048672D" w:rsidRPr="00922456" w:rsidRDefault="0048672D" w:rsidP="0048672D">
            <w:pPr>
              <w:spacing w:beforeLines="50" w:before="156"/>
              <w:rPr>
                <w:rFonts w:asciiTheme="minorEastAsia" w:hAnsiTheme="minorEastAsia"/>
                <w:szCs w:val="21"/>
              </w:rPr>
            </w:pPr>
          </w:p>
        </w:tc>
      </w:tr>
      <w:tr w:rsidR="00922456" w:rsidRPr="00922456" w:rsidTr="0048672D">
        <w:trPr>
          <w:trHeight w:val="699"/>
        </w:trPr>
        <w:tc>
          <w:tcPr>
            <w:tcW w:w="710"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2</w:t>
            </w:r>
            <w:r w:rsidRPr="00922456">
              <w:rPr>
                <w:rFonts w:asciiTheme="minorEastAsia" w:hAnsiTheme="minorEastAsia"/>
                <w:szCs w:val="21"/>
              </w:rPr>
              <w:t>3</w:t>
            </w:r>
          </w:p>
        </w:tc>
        <w:tc>
          <w:tcPr>
            <w:tcW w:w="1559" w:type="dxa"/>
            <w:vAlign w:val="center"/>
          </w:tcPr>
          <w:p w:rsidR="0048672D" w:rsidRPr="00922456" w:rsidRDefault="0048672D" w:rsidP="0048672D">
            <w:pPr>
              <w:jc w:val="center"/>
              <w:rPr>
                <w:rFonts w:asciiTheme="minorEastAsia" w:hAnsiTheme="minorEastAsia"/>
                <w:szCs w:val="21"/>
              </w:rPr>
            </w:pPr>
          </w:p>
        </w:tc>
        <w:tc>
          <w:tcPr>
            <w:tcW w:w="2693" w:type="dxa"/>
            <w:vAlign w:val="center"/>
          </w:tcPr>
          <w:p w:rsidR="0048672D" w:rsidRPr="00922456" w:rsidRDefault="0048672D" w:rsidP="0048672D">
            <w:pPr>
              <w:jc w:val="center"/>
              <w:rPr>
                <w:rFonts w:asciiTheme="minorEastAsia" w:hAnsiTheme="minorEastAsia"/>
                <w:szCs w:val="21"/>
              </w:rPr>
            </w:pPr>
          </w:p>
        </w:tc>
        <w:tc>
          <w:tcPr>
            <w:tcW w:w="2127" w:type="dxa"/>
            <w:vAlign w:val="center"/>
          </w:tcPr>
          <w:p w:rsidR="0048672D" w:rsidRPr="00922456" w:rsidRDefault="0048672D" w:rsidP="0048672D">
            <w:pPr>
              <w:jc w:val="left"/>
              <w:rPr>
                <w:rFonts w:asciiTheme="minorEastAsia" w:hAnsiTheme="minorEastAsia"/>
                <w:szCs w:val="21"/>
              </w:rPr>
            </w:pPr>
          </w:p>
        </w:tc>
        <w:tc>
          <w:tcPr>
            <w:tcW w:w="1134" w:type="dxa"/>
          </w:tcPr>
          <w:p w:rsidR="0048672D" w:rsidRPr="00922456" w:rsidRDefault="0048672D" w:rsidP="0048672D">
            <w:pPr>
              <w:spacing w:beforeLines="50" w:before="156"/>
              <w:rPr>
                <w:rFonts w:asciiTheme="minorEastAsia" w:hAnsiTheme="minorEastAsia"/>
                <w:szCs w:val="21"/>
              </w:rPr>
            </w:pPr>
          </w:p>
        </w:tc>
        <w:tc>
          <w:tcPr>
            <w:tcW w:w="992" w:type="dxa"/>
          </w:tcPr>
          <w:p w:rsidR="0048672D" w:rsidRPr="00922456" w:rsidRDefault="0048672D" w:rsidP="0048672D">
            <w:pPr>
              <w:spacing w:beforeLines="50" w:before="156"/>
              <w:rPr>
                <w:rFonts w:asciiTheme="minorEastAsia" w:hAnsiTheme="minorEastAsia"/>
                <w:szCs w:val="21"/>
              </w:rPr>
            </w:pPr>
          </w:p>
        </w:tc>
      </w:tr>
      <w:tr w:rsidR="00922456" w:rsidRPr="00922456" w:rsidTr="0048672D">
        <w:trPr>
          <w:trHeight w:val="708"/>
        </w:trPr>
        <w:tc>
          <w:tcPr>
            <w:tcW w:w="710"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2</w:t>
            </w:r>
            <w:r w:rsidRPr="00922456">
              <w:rPr>
                <w:rFonts w:asciiTheme="minorEastAsia" w:hAnsiTheme="minorEastAsia"/>
                <w:szCs w:val="21"/>
              </w:rPr>
              <w:t>4</w:t>
            </w:r>
          </w:p>
        </w:tc>
        <w:tc>
          <w:tcPr>
            <w:tcW w:w="1559" w:type="dxa"/>
            <w:vAlign w:val="center"/>
          </w:tcPr>
          <w:p w:rsidR="0048672D" w:rsidRPr="00922456" w:rsidRDefault="0048672D" w:rsidP="0048672D">
            <w:pPr>
              <w:jc w:val="center"/>
              <w:rPr>
                <w:rFonts w:asciiTheme="minorEastAsia" w:hAnsiTheme="minorEastAsia"/>
                <w:szCs w:val="21"/>
              </w:rPr>
            </w:pPr>
          </w:p>
        </w:tc>
        <w:tc>
          <w:tcPr>
            <w:tcW w:w="2693" w:type="dxa"/>
            <w:vAlign w:val="center"/>
          </w:tcPr>
          <w:p w:rsidR="0048672D" w:rsidRPr="00922456" w:rsidRDefault="0048672D" w:rsidP="0048672D">
            <w:pPr>
              <w:jc w:val="center"/>
              <w:rPr>
                <w:rFonts w:asciiTheme="minorEastAsia" w:hAnsiTheme="minorEastAsia"/>
                <w:szCs w:val="21"/>
              </w:rPr>
            </w:pPr>
          </w:p>
        </w:tc>
        <w:tc>
          <w:tcPr>
            <w:tcW w:w="2127" w:type="dxa"/>
            <w:vAlign w:val="center"/>
          </w:tcPr>
          <w:p w:rsidR="0048672D" w:rsidRPr="00922456" w:rsidRDefault="0048672D" w:rsidP="0048672D">
            <w:pPr>
              <w:jc w:val="left"/>
              <w:rPr>
                <w:rFonts w:asciiTheme="minorEastAsia" w:hAnsiTheme="minorEastAsia"/>
                <w:szCs w:val="21"/>
              </w:rPr>
            </w:pPr>
          </w:p>
        </w:tc>
        <w:tc>
          <w:tcPr>
            <w:tcW w:w="1134" w:type="dxa"/>
          </w:tcPr>
          <w:p w:rsidR="0048672D" w:rsidRPr="00922456" w:rsidRDefault="0048672D" w:rsidP="0048672D">
            <w:pPr>
              <w:spacing w:beforeLines="50" w:before="156"/>
              <w:rPr>
                <w:rFonts w:asciiTheme="minorEastAsia" w:hAnsiTheme="minorEastAsia"/>
                <w:szCs w:val="21"/>
              </w:rPr>
            </w:pPr>
          </w:p>
        </w:tc>
        <w:tc>
          <w:tcPr>
            <w:tcW w:w="992" w:type="dxa"/>
          </w:tcPr>
          <w:p w:rsidR="0048672D" w:rsidRPr="00922456" w:rsidRDefault="0048672D" w:rsidP="0048672D">
            <w:pPr>
              <w:spacing w:beforeLines="50" w:before="156"/>
              <w:rPr>
                <w:rFonts w:asciiTheme="minorEastAsia" w:hAnsiTheme="minorEastAsia"/>
                <w:szCs w:val="21"/>
              </w:rPr>
            </w:pPr>
          </w:p>
        </w:tc>
      </w:tr>
      <w:tr w:rsidR="00922456" w:rsidRPr="00922456" w:rsidTr="0048672D">
        <w:trPr>
          <w:trHeight w:val="830"/>
        </w:trPr>
        <w:tc>
          <w:tcPr>
            <w:tcW w:w="710"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2</w:t>
            </w:r>
            <w:r w:rsidRPr="00922456">
              <w:rPr>
                <w:rFonts w:asciiTheme="minorEastAsia" w:hAnsiTheme="minorEastAsia"/>
                <w:szCs w:val="21"/>
              </w:rPr>
              <w:t>5</w:t>
            </w:r>
          </w:p>
        </w:tc>
        <w:tc>
          <w:tcPr>
            <w:tcW w:w="1559" w:type="dxa"/>
            <w:vAlign w:val="center"/>
          </w:tcPr>
          <w:p w:rsidR="0048672D" w:rsidRPr="00922456" w:rsidRDefault="0048672D" w:rsidP="0048672D">
            <w:pPr>
              <w:jc w:val="center"/>
              <w:rPr>
                <w:rFonts w:asciiTheme="minorEastAsia" w:hAnsiTheme="minorEastAsia"/>
                <w:szCs w:val="21"/>
              </w:rPr>
            </w:pPr>
          </w:p>
        </w:tc>
        <w:tc>
          <w:tcPr>
            <w:tcW w:w="2693" w:type="dxa"/>
            <w:vAlign w:val="center"/>
          </w:tcPr>
          <w:p w:rsidR="0048672D" w:rsidRPr="00922456" w:rsidRDefault="0048672D" w:rsidP="0048672D">
            <w:pPr>
              <w:jc w:val="center"/>
              <w:rPr>
                <w:rFonts w:asciiTheme="minorEastAsia" w:hAnsiTheme="minorEastAsia"/>
                <w:szCs w:val="21"/>
              </w:rPr>
            </w:pPr>
          </w:p>
        </w:tc>
        <w:tc>
          <w:tcPr>
            <w:tcW w:w="2127" w:type="dxa"/>
            <w:vAlign w:val="center"/>
          </w:tcPr>
          <w:p w:rsidR="0048672D" w:rsidRPr="00922456" w:rsidRDefault="0048672D" w:rsidP="0048672D">
            <w:pPr>
              <w:jc w:val="left"/>
              <w:rPr>
                <w:rFonts w:asciiTheme="minorEastAsia" w:hAnsiTheme="minorEastAsia"/>
                <w:szCs w:val="21"/>
              </w:rPr>
            </w:pPr>
          </w:p>
        </w:tc>
        <w:tc>
          <w:tcPr>
            <w:tcW w:w="1134" w:type="dxa"/>
          </w:tcPr>
          <w:p w:rsidR="0048672D" w:rsidRPr="00922456" w:rsidRDefault="0048672D" w:rsidP="0048672D">
            <w:pPr>
              <w:spacing w:beforeLines="50" w:before="156"/>
              <w:rPr>
                <w:rFonts w:asciiTheme="minorEastAsia" w:hAnsiTheme="minorEastAsia"/>
                <w:szCs w:val="21"/>
              </w:rPr>
            </w:pPr>
          </w:p>
        </w:tc>
        <w:tc>
          <w:tcPr>
            <w:tcW w:w="992" w:type="dxa"/>
          </w:tcPr>
          <w:p w:rsidR="0048672D" w:rsidRPr="00922456" w:rsidRDefault="0048672D" w:rsidP="0048672D">
            <w:pPr>
              <w:spacing w:beforeLines="50" w:before="156"/>
              <w:rPr>
                <w:rFonts w:asciiTheme="minorEastAsia" w:hAnsiTheme="minorEastAsia"/>
                <w:szCs w:val="21"/>
              </w:rPr>
            </w:pPr>
          </w:p>
        </w:tc>
      </w:tr>
      <w:tr w:rsidR="00922456" w:rsidRPr="00922456" w:rsidTr="0048672D">
        <w:trPr>
          <w:trHeight w:val="712"/>
        </w:trPr>
        <w:tc>
          <w:tcPr>
            <w:tcW w:w="710"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2</w:t>
            </w:r>
            <w:r w:rsidRPr="00922456">
              <w:rPr>
                <w:rFonts w:asciiTheme="minorEastAsia" w:hAnsiTheme="minorEastAsia"/>
                <w:szCs w:val="21"/>
              </w:rPr>
              <w:t>6</w:t>
            </w:r>
          </w:p>
        </w:tc>
        <w:tc>
          <w:tcPr>
            <w:tcW w:w="1559" w:type="dxa"/>
            <w:vAlign w:val="center"/>
          </w:tcPr>
          <w:p w:rsidR="0048672D" w:rsidRPr="00922456" w:rsidRDefault="0048672D" w:rsidP="0048672D">
            <w:pPr>
              <w:jc w:val="center"/>
              <w:rPr>
                <w:rFonts w:asciiTheme="minorEastAsia" w:hAnsiTheme="minorEastAsia"/>
                <w:szCs w:val="21"/>
              </w:rPr>
            </w:pPr>
          </w:p>
        </w:tc>
        <w:tc>
          <w:tcPr>
            <w:tcW w:w="2693" w:type="dxa"/>
            <w:vAlign w:val="center"/>
          </w:tcPr>
          <w:p w:rsidR="0048672D" w:rsidRPr="00922456" w:rsidRDefault="0048672D" w:rsidP="0048672D">
            <w:pPr>
              <w:jc w:val="center"/>
              <w:rPr>
                <w:rFonts w:asciiTheme="minorEastAsia" w:hAnsiTheme="minorEastAsia"/>
                <w:szCs w:val="21"/>
              </w:rPr>
            </w:pPr>
          </w:p>
        </w:tc>
        <w:tc>
          <w:tcPr>
            <w:tcW w:w="2127" w:type="dxa"/>
            <w:vAlign w:val="center"/>
          </w:tcPr>
          <w:p w:rsidR="0048672D" w:rsidRPr="00922456" w:rsidRDefault="0048672D" w:rsidP="0048672D">
            <w:pPr>
              <w:jc w:val="left"/>
              <w:rPr>
                <w:rFonts w:asciiTheme="minorEastAsia" w:hAnsiTheme="minorEastAsia"/>
                <w:szCs w:val="21"/>
              </w:rPr>
            </w:pPr>
          </w:p>
        </w:tc>
        <w:tc>
          <w:tcPr>
            <w:tcW w:w="1134" w:type="dxa"/>
          </w:tcPr>
          <w:p w:rsidR="0048672D" w:rsidRPr="00922456" w:rsidRDefault="0048672D" w:rsidP="0048672D">
            <w:pPr>
              <w:spacing w:beforeLines="50" w:before="156"/>
              <w:rPr>
                <w:rFonts w:asciiTheme="minorEastAsia" w:hAnsiTheme="minorEastAsia"/>
                <w:szCs w:val="21"/>
              </w:rPr>
            </w:pPr>
          </w:p>
        </w:tc>
        <w:tc>
          <w:tcPr>
            <w:tcW w:w="992" w:type="dxa"/>
          </w:tcPr>
          <w:p w:rsidR="0048672D" w:rsidRPr="00922456" w:rsidRDefault="0048672D" w:rsidP="0048672D">
            <w:pPr>
              <w:spacing w:beforeLines="50" w:before="156"/>
              <w:rPr>
                <w:rFonts w:asciiTheme="minorEastAsia" w:hAnsiTheme="minorEastAsia"/>
                <w:szCs w:val="21"/>
              </w:rPr>
            </w:pPr>
          </w:p>
        </w:tc>
      </w:tr>
      <w:tr w:rsidR="00922456" w:rsidRPr="00922456" w:rsidTr="0048672D">
        <w:trPr>
          <w:trHeight w:val="692"/>
        </w:trPr>
        <w:tc>
          <w:tcPr>
            <w:tcW w:w="710"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2</w:t>
            </w:r>
            <w:r w:rsidRPr="00922456">
              <w:rPr>
                <w:rFonts w:asciiTheme="minorEastAsia" w:hAnsiTheme="minorEastAsia"/>
                <w:szCs w:val="21"/>
              </w:rPr>
              <w:t>7</w:t>
            </w:r>
          </w:p>
        </w:tc>
        <w:tc>
          <w:tcPr>
            <w:tcW w:w="1559" w:type="dxa"/>
            <w:vAlign w:val="center"/>
          </w:tcPr>
          <w:p w:rsidR="0048672D" w:rsidRPr="00922456" w:rsidRDefault="0048672D" w:rsidP="0048672D">
            <w:pPr>
              <w:jc w:val="center"/>
              <w:rPr>
                <w:rFonts w:asciiTheme="minorEastAsia" w:hAnsiTheme="minorEastAsia"/>
                <w:szCs w:val="21"/>
              </w:rPr>
            </w:pPr>
          </w:p>
        </w:tc>
        <w:tc>
          <w:tcPr>
            <w:tcW w:w="2693" w:type="dxa"/>
            <w:vAlign w:val="center"/>
          </w:tcPr>
          <w:p w:rsidR="0048672D" w:rsidRPr="00922456" w:rsidRDefault="0048672D" w:rsidP="0048672D">
            <w:pPr>
              <w:jc w:val="center"/>
              <w:rPr>
                <w:rFonts w:asciiTheme="minorEastAsia" w:hAnsiTheme="minorEastAsia"/>
                <w:szCs w:val="21"/>
              </w:rPr>
            </w:pPr>
          </w:p>
        </w:tc>
        <w:tc>
          <w:tcPr>
            <w:tcW w:w="2127" w:type="dxa"/>
            <w:vAlign w:val="center"/>
          </w:tcPr>
          <w:p w:rsidR="0048672D" w:rsidRPr="00922456" w:rsidRDefault="0048672D" w:rsidP="0048672D">
            <w:pPr>
              <w:jc w:val="left"/>
              <w:rPr>
                <w:rFonts w:asciiTheme="minorEastAsia" w:hAnsiTheme="minorEastAsia"/>
                <w:szCs w:val="21"/>
              </w:rPr>
            </w:pPr>
          </w:p>
        </w:tc>
        <w:tc>
          <w:tcPr>
            <w:tcW w:w="1134" w:type="dxa"/>
          </w:tcPr>
          <w:p w:rsidR="0048672D" w:rsidRPr="00922456" w:rsidRDefault="0048672D" w:rsidP="0048672D">
            <w:pPr>
              <w:spacing w:beforeLines="50" w:before="156"/>
              <w:rPr>
                <w:rFonts w:asciiTheme="minorEastAsia" w:hAnsiTheme="minorEastAsia"/>
                <w:szCs w:val="21"/>
              </w:rPr>
            </w:pPr>
          </w:p>
        </w:tc>
        <w:tc>
          <w:tcPr>
            <w:tcW w:w="992" w:type="dxa"/>
          </w:tcPr>
          <w:p w:rsidR="0048672D" w:rsidRPr="00922456" w:rsidRDefault="0048672D" w:rsidP="0048672D">
            <w:pPr>
              <w:spacing w:beforeLines="50" w:before="156"/>
              <w:rPr>
                <w:rFonts w:asciiTheme="minorEastAsia" w:hAnsiTheme="minorEastAsia"/>
                <w:szCs w:val="21"/>
              </w:rPr>
            </w:pPr>
          </w:p>
        </w:tc>
      </w:tr>
      <w:tr w:rsidR="00922456" w:rsidRPr="00922456" w:rsidTr="0048672D">
        <w:trPr>
          <w:trHeight w:val="694"/>
        </w:trPr>
        <w:tc>
          <w:tcPr>
            <w:tcW w:w="710" w:type="dxa"/>
            <w:vAlign w:val="center"/>
          </w:tcPr>
          <w:p w:rsidR="0048672D" w:rsidRPr="00922456" w:rsidRDefault="0048672D" w:rsidP="0048672D">
            <w:pPr>
              <w:jc w:val="center"/>
              <w:rPr>
                <w:rFonts w:asciiTheme="minorEastAsia" w:hAnsiTheme="minorEastAsia"/>
                <w:szCs w:val="21"/>
              </w:rPr>
            </w:pPr>
            <w:r w:rsidRPr="00922456">
              <w:rPr>
                <w:rFonts w:asciiTheme="minorEastAsia" w:hAnsiTheme="minorEastAsia" w:hint="eastAsia"/>
                <w:szCs w:val="21"/>
              </w:rPr>
              <w:t>2</w:t>
            </w:r>
            <w:r w:rsidRPr="00922456">
              <w:rPr>
                <w:rFonts w:asciiTheme="minorEastAsia" w:hAnsiTheme="minorEastAsia"/>
                <w:szCs w:val="21"/>
              </w:rPr>
              <w:t>8</w:t>
            </w:r>
          </w:p>
        </w:tc>
        <w:tc>
          <w:tcPr>
            <w:tcW w:w="1559" w:type="dxa"/>
            <w:vAlign w:val="center"/>
          </w:tcPr>
          <w:p w:rsidR="0048672D" w:rsidRPr="00922456" w:rsidRDefault="0048672D" w:rsidP="0048672D">
            <w:pPr>
              <w:jc w:val="center"/>
              <w:rPr>
                <w:rFonts w:asciiTheme="minorEastAsia" w:hAnsiTheme="minorEastAsia"/>
                <w:szCs w:val="21"/>
              </w:rPr>
            </w:pPr>
          </w:p>
        </w:tc>
        <w:tc>
          <w:tcPr>
            <w:tcW w:w="2693" w:type="dxa"/>
            <w:vAlign w:val="center"/>
          </w:tcPr>
          <w:p w:rsidR="0048672D" w:rsidRPr="00922456" w:rsidRDefault="0048672D" w:rsidP="0048672D">
            <w:pPr>
              <w:jc w:val="center"/>
              <w:rPr>
                <w:rFonts w:asciiTheme="minorEastAsia" w:hAnsiTheme="minorEastAsia"/>
                <w:szCs w:val="21"/>
              </w:rPr>
            </w:pPr>
          </w:p>
        </w:tc>
        <w:tc>
          <w:tcPr>
            <w:tcW w:w="2127" w:type="dxa"/>
            <w:vAlign w:val="center"/>
          </w:tcPr>
          <w:p w:rsidR="0048672D" w:rsidRPr="00922456" w:rsidRDefault="0048672D" w:rsidP="0048672D">
            <w:pPr>
              <w:jc w:val="left"/>
              <w:rPr>
                <w:rFonts w:asciiTheme="minorEastAsia" w:hAnsiTheme="minorEastAsia"/>
                <w:szCs w:val="21"/>
              </w:rPr>
            </w:pPr>
          </w:p>
        </w:tc>
        <w:tc>
          <w:tcPr>
            <w:tcW w:w="1134" w:type="dxa"/>
          </w:tcPr>
          <w:p w:rsidR="0048672D" w:rsidRPr="00922456" w:rsidRDefault="0048672D" w:rsidP="0048672D">
            <w:pPr>
              <w:spacing w:beforeLines="50" w:before="156"/>
              <w:rPr>
                <w:rFonts w:asciiTheme="minorEastAsia" w:hAnsiTheme="minorEastAsia"/>
                <w:szCs w:val="21"/>
              </w:rPr>
            </w:pPr>
          </w:p>
        </w:tc>
        <w:tc>
          <w:tcPr>
            <w:tcW w:w="992" w:type="dxa"/>
          </w:tcPr>
          <w:p w:rsidR="0048672D" w:rsidRPr="00922456" w:rsidRDefault="0048672D" w:rsidP="0048672D">
            <w:pPr>
              <w:spacing w:beforeLines="50" w:before="156"/>
              <w:rPr>
                <w:rFonts w:asciiTheme="minorEastAsia" w:hAnsiTheme="minorEastAsia"/>
                <w:szCs w:val="21"/>
              </w:rPr>
            </w:pPr>
          </w:p>
        </w:tc>
      </w:tr>
    </w:tbl>
    <w:p w:rsidR="007A66A3" w:rsidRPr="00922456" w:rsidRDefault="007A66A3" w:rsidP="007A66A3">
      <w:pPr>
        <w:jc w:val="center"/>
        <w:rPr>
          <w:rFonts w:eastAsia="黑体"/>
          <w:sz w:val="28"/>
        </w:rPr>
      </w:pPr>
      <w:r w:rsidRPr="00922456">
        <w:rPr>
          <w:rFonts w:eastAsia="黑体"/>
          <w:noProof/>
          <w:sz w:val="28"/>
        </w:rPr>
        <mc:AlternateContent>
          <mc:Choice Requires="wps">
            <w:drawing>
              <wp:anchor distT="0" distB="0" distL="114300" distR="114300" simplePos="0" relativeHeight="251661312" behindDoc="0" locked="0" layoutInCell="1" allowOverlap="1" wp14:anchorId="687982B8" wp14:editId="1898B17A">
                <wp:simplePos x="0" y="0"/>
                <wp:positionH relativeFrom="column">
                  <wp:posOffset>4250852</wp:posOffset>
                </wp:positionH>
                <wp:positionV relativeFrom="paragraph">
                  <wp:posOffset>80010</wp:posOffset>
                </wp:positionV>
                <wp:extent cx="1362075" cy="285750"/>
                <wp:effectExtent l="0" t="0" r="9525"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85750"/>
                        </a:xfrm>
                        <a:prstGeom prst="rect">
                          <a:avLst/>
                        </a:prstGeom>
                        <a:solidFill>
                          <a:srgbClr val="FFFFFF"/>
                        </a:solidFill>
                        <a:ln>
                          <a:noFill/>
                        </a:ln>
                      </wps:spPr>
                      <wps:txbx>
                        <w:txbxContent>
                          <w:p w:rsidR="00B93B72" w:rsidRDefault="00B93B72" w:rsidP="007A66A3">
                            <w:r>
                              <w:rPr>
                                <w:rFonts w:hint="eastAsia"/>
                              </w:rPr>
                              <w:t>共</w:t>
                            </w:r>
                            <w:r w:rsidRPr="00BE6F41">
                              <w:rPr>
                                <w:rFonts w:asciiTheme="minorEastAsia" w:hAnsiTheme="minorEastAsia" w:hint="eastAsia"/>
                              </w:rPr>
                              <w:t xml:space="preserve"> 2页 第 2</w:t>
                            </w:r>
                            <w:r>
                              <w:rPr>
                                <w:rFonts w:hint="eastAsia"/>
                              </w:rPr>
                              <w:t>页</w:t>
                            </w:r>
                          </w:p>
                        </w:txbxContent>
                      </wps:txbx>
                      <wps:bodyPr rot="0" vert="horz" wrap="square" lIns="91440" tIns="45720" rIns="91440" bIns="45720" anchor="t" anchorCtr="0" upright="1">
                        <a:noAutofit/>
                      </wps:bodyPr>
                    </wps:wsp>
                  </a:graphicData>
                </a:graphic>
              </wp:anchor>
            </w:drawing>
          </mc:Choice>
          <mc:Fallback>
            <w:pict>
              <v:shape w14:anchorId="687982B8" id="文本框 3" o:spid="_x0000_s1028" type="#_x0000_t202" style="position:absolute;left:0;text-align:left;margin-left:334.7pt;margin-top:6.3pt;width:107.25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" stroked="f">
                <v:textbox>
                  <w:txbxContent>
                    <w:p w:rsidR="00B93B72" w:rsidRDefault="00B93B72" w:rsidP="007A66A3">
                      <w:r>
                        <w:rPr>
                          <w:rFonts w:hint="eastAsia"/>
                        </w:rPr>
                        <w:t>共</w:t>
                      </w:r>
                      <w:r w:rsidRPr="00BE6F41">
                        <w:rPr>
                          <w:rFonts w:asciiTheme="minorEastAsia" w:hAnsiTheme="minorEastAsia" w:hint="eastAsia"/>
                        </w:rPr>
                        <w:t xml:space="preserve"> 2页 第 2</w:t>
                      </w:r>
                      <w:r>
                        <w:rPr>
                          <w:rFonts w:hint="eastAsia"/>
                        </w:rPr>
                        <w:t>页</w:t>
                      </w:r>
                    </w:p>
                  </w:txbxContent>
                </v:textbox>
              </v:shape>
            </w:pict>
          </mc:Fallback>
        </mc:AlternateContent>
      </w:r>
      <w:r w:rsidRPr="00922456">
        <w:rPr>
          <w:rFonts w:eastAsia="黑体" w:hint="eastAsia"/>
          <w:sz w:val="28"/>
        </w:rPr>
        <w:t>标准征求意见稿意见汇总处理表</w:t>
      </w:r>
    </w:p>
    <w:p w:rsidR="007A66A3" w:rsidRPr="00922456" w:rsidRDefault="007A66A3" w:rsidP="007A66A3">
      <w:r w:rsidRPr="00922456">
        <w:rPr>
          <w:rFonts w:hint="eastAsia"/>
        </w:rPr>
        <w:t>标准项目名称：</w:t>
      </w:r>
      <w:r w:rsidRPr="00922456">
        <w:rPr>
          <w:rFonts w:hint="eastAsia"/>
        </w:rPr>
        <w:t xml:space="preserve"> </w:t>
      </w:r>
      <w:r w:rsidRPr="00922456">
        <w:rPr>
          <w:rFonts w:hint="eastAsia"/>
        </w:rPr>
        <w:t>硬质合金</w:t>
      </w:r>
      <w:r w:rsidRPr="00922456">
        <w:rPr>
          <w:rFonts w:hint="eastAsia"/>
        </w:rPr>
        <w:t xml:space="preserve"> </w:t>
      </w:r>
      <w:r w:rsidRPr="00922456">
        <w:rPr>
          <w:rFonts w:hint="eastAsia"/>
        </w:rPr>
        <w:t>显微组织的金相测定</w:t>
      </w:r>
      <w:r w:rsidRPr="00922456">
        <w:rPr>
          <w:rFonts w:hint="eastAsia"/>
        </w:rPr>
        <w:t xml:space="preserve"> </w:t>
      </w:r>
      <w:r w:rsidRPr="00922456">
        <w:rPr>
          <w:rFonts w:asciiTheme="minorEastAsia" w:hAnsiTheme="minorEastAsia" w:hint="eastAsia"/>
        </w:rPr>
        <w:t>第</w:t>
      </w:r>
      <w:r w:rsidRPr="00922456">
        <w:rPr>
          <w:rFonts w:asciiTheme="minorEastAsia" w:hAnsiTheme="minorEastAsia"/>
        </w:rPr>
        <w:t>4</w:t>
      </w:r>
      <w:r w:rsidRPr="00922456">
        <w:rPr>
          <w:rFonts w:asciiTheme="minorEastAsia" w:hAnsiTheme="minorEastAsia" w:hint="eastAsia"/>
        </w:rPr>
        <w:t>部</w:t>
      </w:r>
      <w:r w:rsidRPr="00922456">
        <w:rPr>
          <w:rFonts w:hint="eastAsia"/>
        </w:rPr>
        <w:t>分：孔隙度、非化合碳缺陷和脱碳相的金相测定</w:t>
      </w:r>
      <w:r w:rsidRPr="00922456">
        <w:rPr>
          <w:rFonts w:hint="eastAsia"/>
        </w:rPr>
        <w:t xml:space="preserve">           </w:t>
      </w:r>
      <w:r w:rsidRPr="00922456">
        <w:t xml:space="preserve">         </w:t>
      </w:r>
      <w:r w:rsidRPr="00922456">
        <w:rPr>
          <w:rFonts w:ascii="宋体" w:hAnsi="宋体" w:hint="eastAsia"/>
        </w:rPr>
        <w:t xml:space="preserve">承办人：樊智锐         </w:t>
      </w:r>
      <w:r w:rsidRPr="00922456">
        <w:rPr>
          <w:rFonts w:hint="eastAsia"/>
        </w:rPr>
        <w:t>电话：</w:t>
      </w:r>
      <w:r w:rsidRPr="00922456">
        <w:rPr>
          <w:rFonts w:hint="eastAsia"/>
        </w:rPr>
        <w:t xml:space="preserve"> </w:t>
      </w:r>
      <w:r w:rsidRPr="00922456">
        <w:rPr>
          <w:rFonts w:ascii="宋体" w:hAnsi="宋体" w:hint="eastAsia"/>
        </w:rPr>
        <w:t>0592-6067828</w:t>
      </w:r>
    </w:p>
    <w:p w:rsidR="007A66A3" w:rsidRPr="00922456" w:rsidRDefault="007A66A3" w:rsidP="007A66A3">
      <w:r w:rsidRPr="00922456">
        <w:rPr>
          <w:rFonts w:hint="eastAsia"/>
        </w:rPr>
        <w:t>标准项目负责起草单位：</w:t>
      </w:r>
      <w:r w:rsidRPr="00922456">
        <w:rPr>
          <w:rFonts w:ascii="宋体" w:hAnsi="宋体" w:hint="eastAsia"/>
          <w:szCs w:val="21"/>
        </w:rPr>
        <w:t xml:space="preserve">厦门金鹭特种合金有限公司         </w:t>
      </w:r>
      <w:r w:rsidRPr="00922456">
        <w:rPr>
          <w:rFonts w:hint="eastAsia"/>
        </w:rPr>
        <w:t xml:space="preserve">   </w:t>
      </w:r>
      <w:r w:rsidRPr="00922456">
        <w:rPr>
          <w:rFonts w:ascii="宋体" w:hAnsi="宋体" w:hint="eastAsia"/>
        </w:rPr>
        <w:t xml:space="preserve">  20</w:t>
      </w:r>
      <w:r w:rsidRPr="00922456">
        <w:rPr>
          <w:rFonts w:ascii="宋体" w:hAnsi="宋体"/>
        </w:rPr>
        <w:t>2</w:t>
      </w:r>
      <w:r w:rsidR="00F23C23" w:rsidRPr="00922456">
        <w:rPr>
          <w:rFonts w:ascii="宋体" w:hAnsi="宋体"/>
        </w:rPr>
        <w:t>1</w:t>
      </w:r>
      <w:r w:rsidRPr="00922456">
        <w:rPr>
          <w:rFonts w:ascii="宋体" w:hAnsi="宋体" w:hint="eastAsia"/>
        </w:rPr>
        <w:t>年</w:t>
      </w:r>
      <w:r w:rsidR="00F23C23" w:rsidRPr="00922456">
        <w:rPr>
          <w:rFonts w:ascii="宋体" w:hAnsi="宋体"/>
        </w:rPr>
        <w:t>6</w:t>
      </w:r>
      <w:r w:rsidRPr="00922456">
        <w:rPr>
          <w:rFonts w:ascii="宋体" w:hAnsi="宋体" w:hint="eastAsia"/>
        </w:rPr>
        <w:t>月</w:t>
      </w:r>
      <w:r w:rsidRPr="00922456">
        <w:rPr>
          <w:rFonts w:ascii="宋体" w:hAnsi="宋体"/>
        </w:rPr>
        <w:t>1</w:t>
      </w:r>
      <w:r w:rsidRPr="00922456">
        <w:rPr>
          <w:rFonts w:ascii="宋体" w:hAnsi="宋体" w:hint="eastAsia"/>
        </w:rPr>
        <w:t>0日</w:t>
      </w:r>
      <w:r w:rsidRPr="00922456">
        <w:rPr>
          <w:rFonts w:hint="eastAsia"/>
        </w:rPr>
        <w:t>填写</w:t>
      </w:r>
    </w:p>
    <w:p w:rsidR="008976C5" w:rsidRPr="00922456" w:rsidRDefault="002A1E84">
      <w:pPr>
        <w:spacing w:beforeLines="50" w:before="156"/>
      </w:pPr>
      <w:r w:rsidRPr="00922456">
        <w:rPr>
          <w:rFonts w:hint="eastAsia"/>
        </w:rPr>
        <w:t>说明（</w:t>
      </w:r>
      <w:r w:rsidRPr="00922456">
        <w:rPr>
          <w:rFonts w:hint="eastAsia"/>
        </w:rPr>
        <w:t>1</w:t>
      </w:r>
      <w:r w:rsidRPr="00922456">
        <w:rPr>
          <w:rFonts w:hint="eastAsia"/>
        </w:rPr>
        <w:t>）发送</w:t>
      </w:r>
      <w:r w:rsidRPr="00922456">
        <w:rPr>
          <w:rFonts w:ascii="宋体" w:hAnsi="宋体" w:hint="eastAsia"/>
        </w:rPr>
        <w:t>《征求意见稿》的单位数：</w:t>
      </w:r>
      <w:r w:rsidR="00F10F97" w:rsidRPr="00922456">
        <w:rPr>
          <w:rFonts w:ascii="宋体" w:hAnsi="宋体"/>
        </w:rPr>
        <w:t xml:space="preserve">  </w:t>
      </w:r>
      <w:r w:rsidR="0048672D" w:rsidRPr="00922456">
        <w:rPr>
          <w:rFonts w:ascii="宋体" w:hAnsi="宋体"/>
        </w:rPr>
        <w:t>21</w:t>
      </w:r>
      <w:r w:rsidRPr="00922456">
        <w:rPr>
          <w:rFonts w:ascii="宋体" w:hAnsi="宋体" w:hint="eastAsia"/>
        </w:rPr>
        <w:t>个；</w:t>
      </w:r>
    </w:p>
    <w:p w:rsidR="008976C5" w:rsidRPr="00922456" w:rsidRDefault="002A1E84">
      <w:r w:rsidRPr="00922456">
        <w:rPr>
          <w:rFonts w:hint="eastAsia"/>
        </w:rPr>
        <w:t xml:space="preserve">    </w:t>
      </w:r>
      <w:r w:rsidRPr="00922456">
        <w:rPr>
          <w:rFonts w:hint="eastAsia"/>
        </w:rPr>
        <w:t>（</w:t>
      </w:r>
      <w:r w:rsidRPr="00922456">
        <w:rPr>
          <w:rFonts w:hint="eastAsia"/>
        </w:rPr>
        <w:t>2</w:t>
      </w:r>
      <w:r w:rsidRPr="00922456">
        <w:rPr>
          <w:rFonts w:hint="eastAsia"/>
        </w:rPr>
        <w:t>）收到</w:t>
      </w:r>
      <w:r w:rsidRPr="00922456">
        <w:rPr>
          <w:rFonts w:ascii="宋体" w:hAnsi="宋体" w:hint="eastAsia"/>
        </w:rPr>
        <w:t>《征求意见稿》后，回函的单位数：</w:t>
      </w:r>
      <w:r w:rsidR="0048672D" w:rsidRPr="00922456">
        <w:rPr>
          <w:rFonts w:ascii="宋体" w:hAnsi="宋体"/>
        </w:rPr>
        <w:t>21</w:t>
      </w:r>
      <w:r w:rsidRPr="00922456">
        <w:rPr>
          <w:rFonts w:ascii="宋体" w:hAnsi="宋体" w:hint="eastAsia"/>
        </w:rPr>
        <w:t>个；</w:t>
      </w:r>
    </w:p>
    <w:p w:rsidR="008976C5" w:rsidRPr="00922456" w:rsidRDefault="002A1E84">
      <w:pPr>
        <w:ind w:firstLine="435"/>
        <w:rPr>
          <w:rFonts w:ascii="宋体" w:hAnsi="宋体"/>
        </w:rPr>
      </w:pPr>
      <w:r w:rsidRPr="00922456">
        <w:rPr>
          <w:rFonts w:hint="eastAsia"/>
        </w:rPr>
        <w:t>（</w:t>
      </w:r>
      <w:r w:rsidRPr="00922456">
        <w:rPr>
          <w:rFonts w:hint="eastAsia"/>
        </w:rPr>
        <w:t>3</w:t>
      </w:r>
      <w:r w:rsidRPr="00922456">
        <w:rPr>
          <w:rFonts w:hint="eastAsia"/>
        </w:rPr>
        <w:t>）收到</w:t>
      </w:r>
      <w:r w:rsidRPr="00922456">
        <w:rPr>
          <w:rFonts w:ascii="宋体" w:hAnsi="宋体" w:hint="eastAsia"/>
        </w:rPr>
        <w:t>《征求意见稿》后，回函并有建议或意见的单位数：</w:t>
      </w:r>
      <w:r w:rsidR="0048672D" w:rsidRPr="00922456">
        <w:rPr>
          <w:rFonts w:ascii="宋体" w:hAnsi="宋体"/>
        </w:rPr>
        <w:t>21</w:t>
      </w:r>
      <w:r w:rsidRPr="00922456">
        <w:rPr>
          <w:rFonts w:ascii="宋体" w:hAnsi="宋体" w:hint="eastAsia"/>
        </w:rPr>
        <w:t>个；</w:t>
      </w:r>
    </w:p>
    <w:p w:rsidR="008976C5" w:rsidRPr="00922456" w:rsidRDefault="002A1E84">
      <w:pPr>
        <w:ind w:firstLine="435"/>
        <w:rPr>
          <w:rFonts w:ascii="宋体" w:hAnsi="宋体"/>
        </w:rPr>
      </w:pPr>
      <w:r w:rsidRPr="00922456">
        <w:rPr>
          <w:rFonts w:hint="eastAsia"/>
        </w:rPr>
        <w:t>（</w:t>
      </w:r>
      <w:r w:rsidRPr="00922456">
        <w:rPr>
          <w:rFonts w:hint="eastAsia"/>
        </w:rPr>
        <w:t>4</w:t>
      </w:r>
      <w:r w:rsidRPr="00922456">
        <w:rPr>
          <w:rFonts w:hint="eastAsia"/>
        </w:rPr>
        <w:t>）没有</w:t>
      </w:r>
      <w:r w:rsidRPr="00922456">
        <w:rPr>
          <w:rFonts w:ascii="宋体" w:hAnsi="宋体" w:hint="eastAsia"/>
        </w:rPr>
        <w:t>回函的单位数：0个。</w:t>
      </w:r>
    </w:p>
    <w:p w:rsidR="002F61D7" w:rsidRPr="00922456" w:rsidRDefault="002F61D7" w:rsidP="002F61D7">
      <w:pPr>
        <w:jc w:val="left"/>
        <w:rPr>
          <w:rFonts w:asciiTheme="minorEastAsia" w:hAnsiTheme="minorEastAsia"/>
          <w:szCs w:val="21"/>
        </w:rPr>
      </w:pPr>
    </w:p>
    <w:p w:rsidR="00846CF4" w:rsidRPr="00922456" w:rsidRDefault="00846CF4" w:rsidP="00846CF4">
      <w:pPr>
        <w:pStyle w:val="a0"/>
      </w:pPr>
    </w:p>
    <w:sectPr w:rsidR="00846CF4" w:rsidRPr="00922456">
      <w:footerReference w:type="default" r:id="rId31"/>
      <w:pgSz w:w="11906" w:h="16838"/>
      <w:pgMar w:top="907" w:right="1797" w:bottom="907" w:left="1797" w:header="851" w:footer="851" w:gutter="0"/>
      <w:cols w:space="425"/>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859" w:rsidRDefault="00FF1859">
      <w:r>
        <w:separator/>
      </w:r>
    </w:p>
  </w:endnote>
  <w:endnote w:type="continuationSeparator" w:id="0">
    <w:p w:rsidR="00FF1859" w:rsidRDefault="00FF1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B72" w:rsidRDefault="00B93B72">
    <w:pPr>
      <w:pStyle w:val="a6"/>
      <w:jc w:val="center"/>
    </w:pPr>
    <w:r>
      <w:rPr>
        <w:rStyle w:val="ac"/>
      </w:rPr>
      <w:fldChar w:fldCharType="begin"/>
    </w:r>
    <w:r>
      <w:rPr>
        <w:rStyle w:val="ac"/>
      </w:rPr>
      <w:instrText xml:space="preserve"> PAGE </w:instrText>
    </w:r>
    <w:r>
      <w:rPr>
        <w:rStyle w:val="ac"/>
      </w:rPr>
      <w:fldChar w:fldCharType="separate"/>
    </w:r>
    <w:r w:rsidR="00922456">
      <w:rPr>
        <w:rStyle w:val="ac"/>
        <w:noProof/>
      </w:rPr>
      <w:t>1</w:t>
    </w:r>
    <w:r>
      <w:rPr>
        <w:rStyle w:val="ac"/>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9149227"/>
      <w:docPartObj>
        <w:docPartGallery w:val="AutoText"/>
      </w:docPartObj>
    </w:sdtPr>
    <w:sdtEndPr/>
    <w:sdtContent>
      <w:p w:rsidR="00B93B72" w:rsidRDefault="00B93B72">
        <w:pPr>
          <w:pStyle w:val="a6"/>
          <w:jc w:val="right"/>
        </w:pPr>
        <w:r>
          <w:fldChar w:fldCharType="begin"/>
        </w:r>
        <w:r>
          <w:instrText>PAGE   \* MERGEFORMAT</w:instrText>
        </w:r>
        <w:r>
          <w:fldChar w:fldCharType="separate"/>
        </w:r>
        <w:r w:rsidR="00922456" w:rsidRPr="00922456">
          <w:rPr>
            <w:noProof/>
            <w:lang w:val="zh-CN"/>
          </w:rPr>
          <w:t>11</w:t>
        </w:r>
        <w:r>
          <w:fldChar w:fldCharType="end"/>
        </w:r>
      </w:p>
    </w:sdtContent>
  </w:sdt>
  <w:p w:rsidR="00B93B72" w:rsidRDefault="00B93B7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859" w:rsidRDefault="00FF1859">
      <w:r>
        <w:separator/>
      </w:r>
    </w:p>
  </w:footnote>
  <w:footnote w:type="continuationSeparator" w:id="0">
    <w:p w:rsidR="00FF1859" w:rsidRDefault="00FF18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6544F4"/>
    <w:multiLevelType w:val="multilevel"/>
    <w:tmpl w:val="136544F4"/>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nsid w:val="22E320A4"/>
    <w:multiLevelType w:val="multilevel"/>
    <w:tmpl w:val="22E320A4"/>
    <w:lvl w:ilvl="0">
      <w:start w:val="1"/>
      <w:numFmt w:val="japaneseCounting"/>
      <w:lvlText w:val="%1、"/>
      <w:lvlJc w:val="left"/>
      <w:pPr>
        <w:ind w:left="480" w:hanging="480"/>
      </w:pPr>
      <w:rPr>
        <w:rFonts w:ascii="黑体" w:eastAsia="黑体" w:hAnsi="黑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3C3E5601"/>
    <w:multiLevelType w:val="hybridMultilevel"/>
    <w:tmpl w:val="72E650C4"/>
    <w:lvl w:ilvl="0" w:tplc="04090011">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3D8D0D5D"/>
    <w:multiLevelType w:val="multilevel"/>
    <w:tmpl w:val="3D8D0D5D"/>
    <w:lvl w:ilvl="0">
      <w:start w:val="1"/>
      <w:numFmt w:val="decimal"/>
      <w:lvlText w:val="1.%1"/>
      <w:lvlJc w:val="left"/>
      <w:pPr>
        <w:ind w:left="360" w:hanging="360"/>
      </w:pPr>
      <w:rPr>
        <w:rFonts w:ascii="黑体" w:eastAsia="黑体" w:hAnsi="黑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4ACA7D1F"/>
    <w:multiLevelType w:val="multilevel"/>
    <w:tmpl w:val="4ACA7D1F"/>
    <w:lvl w:ilvl="0">
      <w:start w:val="1"/>
      <w:numFmt w:val="decimal"/>
      <w:lvlText w:val="2.%1"/>
      <w:lvlJc w:val="left"/>
      <w:pPr>
        <w:ind w:left="425" w:hanging="425"/>
      </w:pPr>
      <w:rPr>
        <w:rFonts w:ascii="黑体" w:eastAsia="黑体" w:hAnsi="黑体" w:hint="eastAsia"/>
        <w:b w:val="0"/>
        <w:sz w:val="24"/>
        <w:szCs w:val="24"/>
      </w:rPr>
    </w:lvl>
    <w:lvl w:ilvl="1">
      <w:start w:val="1"/>
      <w:numFmt w:val="decimal"/>
      <w:lvlText w:val="%2."/>
      <w:lvlJc w:val="left"/>
      <w:pPr>
        <w:ind w:left="992" w:hanging="567"/>
      </w:pPr>
    </w:lvl>
    <w:lvl w:ilvl="2">
      <w:start w:val="1"/>
      <w:numFmt w:val="decimal"/>
      <w:lvlText w:val="2.1.%3"/>
      <w:lvlJc w:val="left"/>
      <w:pPr>
        <w:ind w:left="1418" w:hanging="567"/>
      </w:pPr>
      <w:rPr>
        <w:rFonts w:ascii="黑体" w:eastAsia="黑体" w:hAnsi="黑体" w:hint="eastAsia"/>
        <w:b w:val="0"/>
        <w:sz w:val="24"/>
        <w:szCs w:val="24"/>
      </w:rPr>
    </w:lvl>
    <w:lvl w:ilvl="3">
      <w:start w:val="1"/>
      <w:numFmt w:val="decimal"/>
      <w:lvlText w:val="%1.%2.%3.%4"/>
      <w:lvlJc w:val="left"/>
      <w:pPr>
        <w:ind w:left="1984" w:hanging="708"/>
      </w:pPr>
      <w:rPr>
        <w:rFonts w:ascii="黑体" w:eastAsia="黑体" w:hint="eastAsia"/>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533434E8"/>
    <w:multiLevelType w:val="multilevel"/>
    <w:tmpl w:val="533434E8"/>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622F7875"/>
    <w:multiLevelType w:val="multilevel"/>
    <w:tmpl w:val="622F7875"/>
    <w:lvl w:ilvl="0">
      <w:start w:val="1"/>
      <w:numFmt w:val="decimal"/>
      <w:lvlText w:val="2.2.%1"/>
      <w:lvlJc w:val="left"/>
      <w:pPr>
        <w:ind w:left="420" w:hanging="420"/>
      </w:pPr>
      <w:rPr>
        <w:rFonts w:ascii="黑体" w:eastAsia="黑体" w:hAnsi="黑体" w:hint="eastAsia"/>
        <w:b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BE138D2"/>
    <w:multiLevelType w:val="multilevel"/>
    <w:tmpl w:val="7BE138D2"/>
    <w:lvl w:ilvl="0">
      <w:start w:val="1"/>
      <w:numFmt w:val="decimal"/>
      <w:lvlText w:val="3.%1"/>
      <w:lvlJc w:val="left"/>
      <w:pPr>
        <w:ind w:left="420" w:hanging="420"/>
      </w:pPr>
      <w:rPr>
        <w:rFonts w:ascii="黑体" w:eastAsia="黑体" w:hAnsi="黑体" w:hint="eastAsia"/>
        <w:b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3"/>
  </w:num>
  <w:num w:numId="3">
    <w:abstractNumId w:val="0"/>
  </w:num>
  <w:num w:numId="4">
    <w:abstractNumId w:val="4"/>
  </w:num>
  <w:num w:numId="5">
    <w:abstractNumId w:val="6"/>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D48"/>
    <w:rsid w:val="00015C20"/>
    <w:rsid w:val="00021838"/>
    <w:rsid w:val="0002364D"/>
    <w:rsid w:val="00025709"/>
    <w:rsid w:val="00027C84"/>
    <w:rsid w:val="00042A76"/>
    <w:rsid w:val="00045886"/>
    <w:rsid w:val="0007178A"/>
    <w:rsid w:val="00072594"/>
    <w:rsid w:val="00074A89"/>
    <w:rsid w:val="00080650"/>
    <w:rsid w:val="00087C9E"/>
    <w:rsid w:val="00087DB2"/>
    <w:rsid w:val="0009101B"/>
    <w:rsid w:val="000A08C1"/>
    <w:rsid w:val="000A13CE"/>
    <w:rsid w:val="000A3213"/>
    <w:rsid w:val="000B34BE"/>
    <w:rsid w:val="000C3A85"/>
    <w:rsid w:val="000C3E75"/>
    <w:rsid w:val="000D0FAB"/>
    <w:rsid w:val="000D65F0"/>
    <w:rsid w:val="000E0205"/>
    <w:rsid w:val="000E1006"/>
    <w:rsid w:val="000E2F33"/>
    <w:rsid w:val="000E30D8"/>
    <w:rsid w:val="000F37B2"/>
    <w:rsid w:val="000F5D6E"/>
    <w:rsid w:val="00100A3F"/>
    <w:rsid w:val="00110952"/>
    <w:rsid w:val="001129CF"/>
    <w:rsid w:val="0012072D"/>
    <w:rsid w:val="00120C5B"/>
    <w:rsid w:val="0012409D"/>
    <w:rsid w:val="00126C6A"/>
    <w:rsid w:val="00131E49"/>
    <w:rsid w:val="0013417C"/>
    <w:rsid w:val="00143767"/>
    <w:rsid w:val="0014668A"/>
    <w:rsid w:val="00151444"/>
    <w:rsid w:val="00163D51"/>
    <w:rsid w:val="00182797"/>
    <w:rsid w:val="00186355"/>
    <w:rsid w:val="001913C8"/>
    <w:rsid w:val="001A0098"/>
    <w:rsid w:val="001A02F1"/>
    <w:rsid w:val="001C46B7"/>
    <w:rsid w:val="001C5D02"/>
    <w:rsid w:val="001D510E"/>
    <w:rsid w:val="00201C7C"/>
    <w:rsid w:val="00204D48"/>
    <w:rsid w:val="00206F4C"/>
    <w:rsid w:val="00211B85"/>
    <w:rsid w:val="0022101B"/>
    <w:rsid w:val="002222C1"/>
    <w:rsid w:val="002442F9"/>
    <w:rsid w:val="00265360"/>
    <w:rsid w:val="0026568E"/>
    <w:rsid w:val="00266339"/>
    <w:rsid w:val="00273085"/>
    <w:rsid w:val="00276226"/>
    <w:rsid w:val="00281E36"/>
    <w:rsid w:val="00281E5F"/>
    <w:rsid w:val="00283244"/>
    <w:rsid w:val="00292B45"/>
    <w:rsid w:val="00296907"/>
    <w:rsid w:val="002A1E84"/>
    <w:rsid w:val="002A53A5"/>
    <w:rsid w:val="002B480D"/>
    <w:rsid w:val="002C4378"/>
    <w:rsid w:val="002C732A"/>
    <w:rsid w:val="002D2113"/>
    <w:rsid w:val="002D3E55"/>
    <w:rsid w:val="002E322C"/>
    <w:rsid w:val="002E46E8"/>
    <w:rsid w:val="002E6EBC"/>
    <w:rsid w:val="002F61D7"/>
    <w:rsid w:val="0030379A"/>
    <w:rsid w:val="0030427D"/>
    <w:rsid w:val="0031151F"/>
    <w:rsid w:val="00311D37"/>
    <w:rsid w:val="00324269"/>
    <w:rsid w:val="00345A07"/>
    <w:rsid w:val="0034715F"/>
    <w:rsid w:val="00347C27"/>
    <w:rsid w:val="00361BFD"/>
    <w:rsid w:val="00366441"/>
    <w:rsid w:val="0036764D"/>
    <w:rsid w:val="00395B79"/>
    <w:rsid w:val="003A06B7"/>
    <w:rsid w:val="003A2CA2"/>
    <w:rsid w:val="003C038B"/>
    <w:rsid w:val="003C37BC"/>
    <w:rsid w:val="003C4BDD"/>
    <w:rsid w:val="003D1F29"/>
    <w:rsid w:val="003D58D7"/>
    <w:rsid w:val="003E4876"/>
    <w:rsid w:val="003F1D46"/>
    <w:rsid w:val="00407D12"/>
    <w:rsid w:val="00414FB8"/>
    <w:rsid w:val="004164FF"/>
    <w:rsid w:val="00441660"/>
    <w:rsid w:val="004468B6"/>
    <w:rsid w:val="0046474D"/>
    <w:rsid w:val="00470D77"/>
    <w:rsid w:val="00471C95"/>
    <w:rsid w:val="00471EF7"/>
    <w:rsid w:val="00477598"/>
    <w:rsid w:val="00477A38"/>
    <w:rsid w:val="0048672D"/>
    <w:rsid w:val="0048731D"/>
    <w:rsid w:val="00495009"/>
    <w:rsid w:val="004A3343"/>
    <w:rsid w:val="004C369B"/>
    <w:rsid w:val="004E3805"/>
    <w:rsid w:val="004E4FB8"/>
    <w:rsid w:val="004E7881"/>
    <w:rsid w:val="004F1609"/>
    <w:rsid w:val="004F4099"/>
    <w:rsid w:val="0050375F"/>
    <w:rsid w:val="0051003E"/>
    <w:rsid w:val="0051193F"/>
    <w:rsid w:val="00512080"/>
    <w:rsid w:val="00514C82"/>
    <w:rsid w:val="005211E3"/>
    <w:rsid w:val="00521EE1"/>
    <w:rsid w:val="00527E25"/>
    <w:rsid w:val="005331FB"/>
    <w:rsid w:val="00537C4F"/>
    <w:rsid w:val="00545683"/>
    <w:rsid w:val="0055509C"/>
    <w:rsid w:val="00556DCE"/>
    <w:rsid w:val="00561315"/>
    <w:rsid w:val="00562C65"/>
    <w:rsid w:val="00562F43"/>
    <w:rsid w:val="00567004"/>
    <w:rsid w:val="005700B9"/>
    <w:rsid w:val="005701B2"/>
    <w:rsid w:val="00574A4A"/>
    <w:rsid w:val="005755CE"/>
    <w:rsid w:val="00596D2F"/>
    <w:rsid w:val="005A2545"/>
    <w:rsid w:val="005A5E21"/>
    <w:rsid w:val="005B4C18"/>
    <w:rsid w:val="005B552D"/>
    <w:rsid w:val="005B6D73"/>
    <w:rsid w:val="005C11B7"/>
    <w:rsid w:val="005C164F"/>
    <w:rsid w:val="005D0194"/>
    <w:rsid w:val="005D09AD"/>
    <w:rsid w:val="005D3E44"/>
    <w:rsid w:val="005E0E0B"/>
    <w:rsid w:val="005E4CB7"/>
    <w:rsid w:val="005E78AC"/>
    <w:rsid w:val="005F054C"/>
    <w:rsid w:val="005F4B13"/>
    <w:rsid w:val="00603DE8"/>
    <w:rsid w:val="006124D7"/>
    <w:rsid w:val="00616772"/>
    <w:rsid w:val="00627976"/>
    <w:rsid w:val="006302E9"/>
    <w:rsid w:val="0063116E"/>
    <w:rsid w:val="00631560"/>
    <w:rsid w:val="0064075A"/>
    <w:rsid w:val="00640D22"/>
    <w:rsid w:val="00641FEA"/>
    <w:rsid w:val="00647350"/>
    <w:rsid w:val="0065194C"/>
    <w:rsid w:val="006574BD"/>
    <w:rsid w:val="00663052"/>
    <w:rsid w:val="00667B4A"/>
    <w:rsid w:val="006809EA"/>
    <w:rsid w:val="006825F6"/>
    <w:rsid w:val="00685BC9"/>
    <w:rsid w:val="00695D5E"/>
    <w:rsid w:val="0069615C"/>
    <w:rsid w:val="006B14F9"/>
    <w:rsid w:val="006C5609"/>
    <w:rsid w:val="006D1218"/>
    <w:rsid w:val="006D4784"/>
    <w:rsid w:val="006D5364"/>
    <w:rsid w:val="006D6448"/>
    <w:rsid w:val="006E1EA7"/>
    <w:rsid w:val="006E3AF5"/>
    <w:rsid w:val="006E5377"/>
    <w:rsid w:val="006E7A84"/>
    <w:rsid w:val="00701709"/>
    <w:rsid w:val="0072199B"/>
    <w:rsid w:val="007324C4"/>
    <w:rsid w:val="00756190"/>
    <w:rsid w:val="00766736"/>
    <w:rsid w:val="00771158"/>
    <w:rsid w:val="00776983"/>
    <w:rsid w:val="00787FC3"/>
    <w:rsid w:val="007A339B"/>
    <w:rsid w:val="007A66A3"/>
    <w:rsid w:val="007B1FFF"/>
    <w:rsid w:val="007B3C87"/>
    <w:rsid w:val="007D5C8F"/>
    <w:rsid w:val="007D7BFC"/>
    <w:rsid w:val="007E1A71"/>
    <w:rsid w:val="007E2DC8"/>
    <w:rsid w:val="007E57A0"/>
    <w:rsid w:val="007E7E33"/>
    <w:rsid w:val="007F6BA6"/>
    <w:rsid w:val="0082335D"/>
    <w:rsid w:val="00827AD8"/>
    <w:rsid w:val="00836750"/>
    <w:rsid w:val="00837877"/>
    <w:rsid w:val="00846CF4"/>
    <w:rsid w:val="00851182"/>
    <w:rsid w:val="00855356"/>
    <w:rsid w:val="0085690D"/>
    <w:rsid w:val="00860E4B"/>
    <w:rsid w:val="008625B2"/>
    <w:rsid w:val="00865BE3"/>
    <w:rsid w:val="0087306A"/>
    <w:rsid w:val="008738C9"/>
    <w:rsid w:val="008767FA"/>
    <w:rsid w:val="00877298"/>
    <w:rsid w:val="008773FC"/>
    <w:rsid w:val="00891729"/>
    <w:rsid w:val="0089219F"/>
    <w:rsid w:val="008976C5"/>
    <w:rsid w:val="008A0D34"/>
    <w:rsid w:val="008A0E94"/>
    <w:rsid w:val="008A18A7"/>
    <w:rsid w:val="008B1596"/>
    <w:rsid w:val="008B2615"/>
    <w:rsid w:val="008B56A4"/>
    <w:rsid w:val="008C21D5"/>
    <w:rsid w:val="008D20D8"/>
    <w:rsid w:val="008E0D0C"/>
    <w:rsid w:val="008E4922"/>
    <w:rsid w:val="008F1371"/>
    <w:rsid w:val="008F2BBC"/>
    <w:rsid w:val="00905CF3"/>
    <w:rsid w:val="0090663B"/>
    <w:rsid w:val="0090681F"/>
    <w:rsid w:val="0091372E"/>
    <w:rsid w:val="009154D1"/>
    <w:rsid w:val="00915D93"/>
    <w:rsid w:val="00922456"/>
    <w:rsid w:val="00927F38"/>
    <w:rsid w:val="00933AE7"/>
    <w:rsid w:val="00935EAD"/>
    <w:rsid w:val="009542BC"/>
    <w:rsid w:val="00954C49"/>
    <w:rsid w:val="00962753"/>
    <w:rsid w:val="00965F2E"/>
    <w:rsid w:val="00972700"/>
    <w:rsid w:val="00987011"/>
    <w:rsid w:val="009870F4"/>
    <w:rsid w:val="00991434"/>
    <w:rsid w:val="00996FA8"/>
    <w:rsid w:val="00997FF8"/>
    <w:rsid w:val="009A065A"/>
    <w:rsid w:val="009A0DDD"/>
    <w:rsid w:val="009B0CFE"/>
    <w:rsid w:val="009B5E3C"/>
    <w:rsid w:val="009C0F1A"/>
    <w:rsid w:val="009C4CD4"/>
    <w:rsid w:val="009D2E7F"/>
    <w:rsid w:val="009D3319"/>
    <w:rsid w:val="009E19C4"/>
    <w:rsid w:val="009E20C7"/>
    <w:rsid w:val="009E3E33"/>
    <w:rsid w:val="009E5F2E"/>
    <w:rsid w:val="009F7EBF"/>
    <w:rsid w:val="00A102B5"/>
    <w:rsid w:val="00A117C9"/>
    <w:rsid w:val="00A12C16"/>
    <w:rsid w:val="00A13419"/>
    <w:rsid w:val="00A1416B"/>
    <w:rsid w:val="00A324C3"/>
    <w:rsid w:val="00A371D1"/>
    <w:rsid w:val="00A42D30"/>
    <w:rsid w:val="00A5042D"/>
    <w:rsid w:val="00A60375"/>
    <w:rsid w:val="00A60663"/>
    <w:rsid w:val="00A61A88"/>
    <w:rsid w:val="00A62E8C"/>
    <w:rsid w:val="00A7563C"/>
    <w:rsid w:val="00A867D0"/>
    <w:rsid w:val="00A90434"/>
    <w:rsid w:val="00AA12DA"/>
    <w:rsid w:val="00AA44A3"/>
    <w:rsid w:val="00AA6185"/>
    <w:rsid w:val="00AB23EF"/>
    <w:rsid w:val="00AB373B"/>
    <w:rsid w:val="00AC6939"/>
    <w:rsid w:val="00AF0E80"/>
    <w:rsid w:val="00AF34EC"/>
    <w:rsid w:val="00AF7002"/>
    <w:rsid w:val="00B06288"/>
    <w:rsid w:val="00B1350F"/>
    <w:rsid w:val="00B148F1"/>
    <w:rsid w:val="00B179D6"/>
    <w:rsid w:val="00B200C5"/>
    <w:rsid w:val="00B21743"/>
    <w:rsid w:val="00B21887"/>
    <w:rsid w:val="00B31F5E"/>
    <w:rsid w:val="00B44914"/>
    <w:rsid w:val="00B454B7"/>
    <w:rsid w:val="00B45A32"/>
    <w:rsid w:val="00B510C5"/>
    <w:rsid w:val="00B56368"/>
    <w:rsid w:val="00B62BE9"/>
    <w:rsid w:val="00B64CC4"/>
    <w:rsid w:val="00B65547"/>
    <w:rsid w:val="00B66AEA"/>
    <w:rsid w:val="00B702D6"/>
    <w:rsid w:val="00B741FE"/>
    <w:rsid w:val="00B74A77"/>
    <w:rsid w:val="00B832C1"/>
    <w:rsid w:val="00B93B72"/>
    <w:rsid w:val="00BB1572"/>
    <w:rsid w:val="00BB64EA"/>
    <w:rsid w:val="00BB7A28"/>
    <w:rsid w:val="00BC0DAD"/>
    <w:rsid w:val="00BC5F1C"/>
    <w:rsid w:val="00BD2A53"/>
    <w:rsid w:val="00BE6F41"/>
    <w:rsid w:val="00BF74E8"/>
    <w:rsid w:val="00C06018"/>
    <w:rsid w:val="00C116FD"/>
    <w:rsid w:val="00C141CB"/>
    <w:rsid w:val="00C17E32"/>
    <w:rsid w:val="00C220A7"/>
    <w:rsid w:val="00C273B4"/>
    <w:rsid w:val="00C353A2"/>
    <w:rsid w:val="00C40068"/>
    <w:rsid w:val="00C5300A"/>
    <w:rsid w:val="00C65B98"/>
    <w:rsid w:val="00C67A17"/>
    <w:rsid w:val="00C80CF8"/>
    <w:rsid w:val="00C8213C"/>
    <w:rsid w:val="00C83A7F"/>
    <w:rsid w:val="00C85E24"/>
    <w:rsid w:val="00C90786"/>
    <w:rsid w:val="00C9565C"/>
    <w:rsid w:val="00C96566"/>
    <w:rsid w:val="00CB28CC"/>
    <w:rsid w:val="00CC2A59"/>
    <w:rsid w:val="00CC3BFF"/>
    <w:rsid w:val="00CC4CDA"/>
    <w:rsid w:val="00CD01CA"/>
    <w:rsid w:val="00CD445D"/>
    <w:rsid w:val="00CD6482"/>
    <w:rsid w:val="00CD75DB"/>
    <w:rsid w:val="00CD7809"/>
    <w:rsid w:val="00CE43CD"/>
    <w:rsid w:val="00CE485C"/>
    <w:rsid w:val="00D07320"/>
    <w:rsid w:val="00D1498F"/>
    <w:rsid w:val="00D2417B"/>
    <w:rsid w:val="00D34735"/>
    <w:rsid w:val="00D436BD"/>
    <w:rsid w:val="00D468A8"/>
    <w:rsid w:val="00D57630"/>
    <w:rsid w:val="00D60E31"/>
    <w:rsid w:val="00D736AD"/>
    <w:rsid w:val="00D746F3"/>
    <w:rsid w:val="00D74E59"/>
    <w:rsid w:val="00D767D3"/>
    <w:rsid w:val="00D77589"/>
    <w:rsid w:val="00D77F2F"/>
    <w:rsid w:val="00D8171E"/>
    <w:rsid w:val="00D83D3B"/>
    <w:rsid w:val="00D905AB"/>
    <w:rsid w:val="00DA0766"/>
    <w:rsid w:val="00DA21A8"/>
    <w:rsid w:val="00DA4B95"/>
    <w:rsid w:val="00DB3F4B"/>
    <w:rsid w:val="00DB4F08"/>
    <w:rsid w:val="00DB5D07"/>
    <w:rsid w:val="00DC32E0"/>
    <w:rsid w:val="00DC622B"/>
    <w:rsid w:val="00DD3F61"/>
    <w:rsid w:val="00DD407C"/>
    <w:rsid w:val="00DE0239"/>
    <w:rsid w:val="00DE3759"/>
    <w:rsid w:val="00DE6BBD"/>
    <w:rsid w:val="00DE6F84"/>
    <w:rsid w:val="00DF49BB"/>
    <w:rsid w:val="00DF57D9"/>
    <w:rsid w:val="00DF78F6"/>
    <w:rsid w:val="00E05AB1"/>
    <w:rsid w:val="00E05D63"/>
    <w:rsid w:val="00E05F0D"/>
    <w:rsid w:val="00E11B87"/>
    <w:rsid w:val="00E12D14"/>
    <w:rsid w:val="00E14474"/>
    <w:rsid w:val="00E3652E"/>
    <w:rsid w:val="00E3786B"/>
    <w:rsid w:val="00E41DF1"/>
    <w:rsid w:val="00E44C01"/>
    <w:rsid w:val="00E4605B"/>
    <w:rsid w:val="00E46F1D"/>
    <w:rsid w:val="00E50C90"/>
    <w:rsid w:val="00E5284B"/>
    <w:rsid w:val="00E5387A"/>
    <w:rsid w:val="00E56F2E"/>
    <w:rsid w:val="00E66C13"/>
    <w:rsid w:val="00E673B0"/>
    <w:rsid w:val="00E80F52"/>
    <w:rsid w:val="00E93F46"/>
    <w:rsid w:val="00E94E91"/>
    <w:rsid w:val="00EA5B83"/>
    <w:rsid w:val="00EA6484"/>
    <w:rsid w:val="00EA6AF8"/>
    <w:rsid w:val="00EB13F0"/>
    <w:rsid w:val="00EC2CCC"/>
    <w:rsid w:val="00EC3AC1"/>
    <w:rsid w:val="00EC4435"/>
    <w:rsid w:val="00ED24B2"/>
    <w:rsid w:val="00ED378B"/>
    <w:rsid w:val="00ED511C"/>
    <w:rsid w:val="00EE78BE"/>
    <w:rsid w:val="00EF2B80"/>
    <w:rsid w:val="00EF4D69"/>
    <w:rsid w:val="00EF5459"/>
    <w:rsid w:val="00F008C1"/>
    <w:rsid w:val="00F01D95"/>
    <w:rsid w:val="00F02CEC"/>
    <w:rsid w:val="00F07DF6"/>
    <w:rsid w:val="00F10F97"/>
    <w:rsid w:val="00F1254A"/>
    <w:rsid w:val="00F2242F"/>
    <w:rsid w:val="00F23C23"/>
    <w:rsid w:val="00F372B6"/>
    <w:rsid w:val="00F43E6E"/>
    <w:rsid w:val="00F5105D"/>
    <w:rsid w:val="00F52BDC"/>
    <w:rsid w:val="00F54966"/>
    <w:rsid w:val="00F57D5A"/>
    <w:rsid w:val="00F65322"/>
    <w:rsid w:val="00F6766C"/>
    <w:rsid w:val="00F707C7"/>
    <w:rsid w:val="00F72242"/>
    <w:rsid w:val="00F735C0"/>
    <w:rsid w:val="00F76441"/>
    <w:rsid w:val="00F812A4"/>
    <w:rsid w:val="00F9558C"/>
    <w:rsid w:val="00FA1124"/>
    <w:rsid w:val="00FA203D"/>
    <w:rsid w:val="00FA6EBE"/>
    <w:rsid w:val="00FB373A"/>
    <w:rsid w:val="00FD0586"/>
    <w:rsid w:val="00FD2F14"/>
    <w:rsid w:val="00FD527B"/>
    <w:rsid w:val="00FD74CB"/>
    <w:rsid w:val="00FD7DEE"/>
    <w:rsid w:val="00FE3216"/>
    <w:rsid w:val="00FE40E7"/>
    <w:rsid w:val="00FE7D8B"/>
    <w:rsid w:val="00FF1859"/>
    <w:rsid w:val="00FF1FB1"/>
    <w:rsid w:val="00FF299F"/>
    <w:rsid w:val="1BD33D62"/>
    <w:rsid w:val="385F3B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219E580A-AD82-4554-86FF-A4186B81C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paragraph" w:styleId="2">
    <w:name w:val="heading 2"/>
    <w:basedOn w:val="a"/>
    <w:link w:val="2Char"/>
    <w:uiPriority w:val="9"/>
    <w:qFormat/>
    <w:rsid w:val="006E1EA7"/>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rPr>
      <w:b/>
      <w:bCs/>
      <w:kern w:val="0"/>
      <w:sz w:val="28"/>
    </w:rPr>
  </w:style>
  <w:style w:type="paragraph" w:styleId="a4">
    <w:name w:val="Date"/>
    <w:basedOn w:val="a"/>
    <w:next w:val="a"/>
    <w:link w:val="Char"/>
    <w:uiPriority w:val="99"/>
    <w:semiHidden/>
    <w:unhideWhenUsed/>
    <w:pPr>
      <w:ind w:leftChars="2500" w:left="100"/>
    </w:pPr>
  </w:style>
  <w:style w:type="paragraph" w:styleId="a5">
    <w:name w:val="Balloon Text"/>
    <w:basedOn w:val="a"/>
    <w:link w:val="Char0"/>
    <w:uiPriority w:val="99"/>
    <w:semiHidden/>
    <w:unhideWhenUsed/>
    <w:qFormat/>
    <w:rPr>
      <w:sz w:val="18"/>
      <w:szCs w:val="18"/>
    </w:rPr>
  </w:style>
  <w:style w:type="paragraph" w:styleId="a6">
    <w:name w:val="footer"/>
    <w:basedOn w:val="a"/>
    <w:link w:val="Char1"/>
    <w:uiPriority w:val="99"/>
    <w:unhideWhenUsed/>
    <w:pPr>
      <w:tabs>
        <w:tab w:val="center" w:pos="4153"/>
        <w:tab w:val="right" w:pos="8306"/>
      </w:tabs>
      <w:snapToGrid w:val="0"/>
      <w:jc w:val="left"/>
    </w:pPr>
    <w:rPr>
      <w:sz w:val="18"/>
      <w:szCs w:val="18"/>
    </w:rPr>
  </w:style>
  <w:style w:type="paragraph" w:styleId="a7">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character" w:styleId="a8">
    <w:name w:val="Hyperlink"/>
    <w:uiPriority w:val="99"/>
    <w:unhideWhenUsed/>
    <w:rPr>
      <w:color w:val="0000FF"/>
      <w:u w:val="single"/>
    </w:rPr>
  </w:style>
  <w:style w:type="character" w:customStyle="1" w:styleId="Char2">
    <w:name w:val="页眉 Char"/>
    <w:basedOn w:val="a1"/>
    <w:link w:val="a7"/>
    <w:uiPriority w:val="99"/>
    <w:rPr>
      <w:sz w:val="18"/>
      <w:szCs w:val="18"/>
    </w:rPr>
  </w:style>
  <w:style w:type="character" w:customStyle="1" w:styleId="Char1">
    <w:name w:val="页脚 Char"/>
    <w:basedOn w:val="a1"/>
    <w:link w:val="a6"/>
    <w:uiPriority w:val="99"/>
    <w:qFormat/>
    <w:rPr>
      <w:sz w:val="18"/>
      <w:szCs w:val="18"/>
    </w:rPr>
  </w:style>
  <w:style w:type="paragraph" w:styleId="a9">
    <w:name w:val="List Paragraph"/>
    <w:basedOn w:val="a"/>
    <w:uiPriority w:val="99"/>
    <w:qFormat/>
    <w:pPr>
      <w:ind w:firstLineChars="200" w:firstLine="420"/>
    </w:pPr>
  </w:style>
  <w:style w:type="character" w:customStyle="1" w:styleId="longtext">
    <w:name w:val="long_text"/>
    <w:qFormat/>
  </w:style>
  <w:style w:type="paragraph" w:customStyle="1" w:styleId="aa">
    <w:name w:val="段"/>
    <w:link w:val="Char3"/>
    <w:qFormat/>
    <w:pPr>
      <w:autoSpaceDE w:val="0"/>
      <w:autoSpaceDN w:val="0"/>
      <w:ind w:firstLineChars="200" w:firstLine="200"/>
      <w:jc w:val="both"/>
    </w:pPr>
    <w:rPr>
      <w:rFonts w:ascii="宋体"/>
      <w:sz w:val="21"/>
    </w:rPr>
  </w:style>
  <w:style w:type="character" w:customStyle="1" w:styleId="Char3">
    <w:name w:val="段 Char"/>
    <w:link w:val="aa"/>
    <w:qFormat/>
    <w:rPr>
      <w:rFonts w:ascii="宋体" w:eastAsia="宋体" w:hAnsi="Times New Roman" w:cs="Times New Roman"/>
      <w:kern w:val="0"/>
      <w:szCs w:val="20"/>
    </w:rPr>
  </w:style>
  <w:style w:type="character" w:customStyle="1" w:styleId="Char0">
    <w:name w:val="批注框文本 Char"/>
    <w:basedOn w:val="a1"/>
    <w:link w:val="a5"/>
    <w:uiPriority w:val="99"/>
    <w:semiHidden/>
    <w:rPr>
      <w:sz w:val="18"/>
      <w:szCs w:val="18"/>
    </w:rPr>
  </w:style>
  <w:style w:type="character" w:customStyle="1" w:styleId="Char">
    <w:name w:val="日期 Char"/>
    <w:basedOn w:val="a1"/>
    <w:link w:val="a4"/>
    <w:uiPriority w:val="99"/>
    <w:semiHidden/>
  </w:style>
  <w:style w:type="character" w:customStyle="1" w:styleId="rwrr">
    <w:name w:val="rwrr"/>
    <w:basedOn w:val="a1"/>
    <w:rsid w:val="003A2CA2"/>
    <w:rPr>
      <w:color w:val="408CD9"/>
      <w:u w:val="single"/>
      <w:shd w:val="clear" w:color="auto" w:fill="FFFFFF"/>
    </w:rPr>
  </w:style>
  <w:style w:type="paragraph" w:customStyle="1" w:styleId="ab">
    <w:name w:val="封面标准英文名称"/>
    <w:rsid w:val="006124D7"/>
    <w:pPr>
      <w:widowControl w:val="0"/>
      <w:spacing w:before="370" w:line="400" w:lineRule="exact"/>
      <w:jc w:val="center"/>
    </w:pPr>
    <w:rPr>
      <w:sz w:val="28"/>
    </w:rPr>
  </w:style>
  <w:style w:type="character" w:styleId="ac">
    <w:name w:val="page number"/>
    <w:basedOn w:val="a1"/>
    <w:uiPriority w:val="99"/>
    <w:qFormat/>
    <w:rsid w:val="0065194C"/>
  </w:style>
  <w:style w:type="table" w:styleId="ad">
    <w:name w:val="Table Grid"/>
    <w:basedOn w:val="a2"/>
    <w:uiPriority w:val="59"/>
    <w:rsid w:val="00B200C5"/>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1"/>
    <w:link w:val="2"/>
    <w:uiPriority w:val="9"/>
    <w:rsid w:val="006E1EA7"/>
    <w:rPr>
      <w:rFonts w:ascii="宋体" w:hAnsi="宋体" w:cs="宋体"/>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microsoft.com/office/2007/relationships/hdphoto" Target="media/hdphoto4.wdp"/><Relationship Id="rId26" Type="http://schemas.microsoft.com/office/2007/relationships/hdphoto" Target="media/hdphoto8.wdp"/><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customXml" Target="../customXml/item1.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0.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eg"/><Relationship Id="rId24" Type="http://schemas.microsoft.com/office/2007/relationships/hdphoto" Target="media/hdphoto7.wdp"/><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7.jpeg"/><Relationship Id="rId28" Type="http://schemas.microsoft.com/office/2007/relationships/hdphoto" Target="media/hdphoto9.wdp"/><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cnsmq.com" TargetMode="External"/><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9.jpeg"/><Relationship Id="rId30" Type="http://schemas.microsoft.com/office/2007/relationships/hdphoto" Target="media/hdphoto10.wd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13</Pages>
  <Words>1265</Words>
  <Characters>7217</Characters>
  <Application>Microsoft Office Word</Application>
  <DocSecurity>0</DocSecurity>
  <Lines>60</Lines>
  <Paragraphs>16</Paragraphs>
  <ScaleCrop>false</ScaleCrop>
  <Company>番茄花园</Company>
  <LinksUpToDate>false</LinksUpToDate>
  <CharactersWithSpaces>8466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樊智锐</dc:creator>
  <cp:lastModifiedBy>樊智锐</cp:lastModifiedBy>
  <cp:revision>227</cp:revision>
  <cp:lastPrinted>2021-06-22T00:37:00Z</cp:lastPrinted>
  <dcterms:created xsi:type="dcterms:W3CDTF">2019-06-20T06:56:00Z</dcterms:created>
  <dcterms:modified xsi:type="dcterms:W3CDTF">2021-09-16T07:21:00Z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2052-11.1.0.9137</vt:lpwstr>
  </property>
</Properties>
</file>