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附件</w:t>
      </w:r>
      <w:bookmarkStart w:id="0" w:name="_GoBack"/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5</w:t>
      </w:r>
      <w:bookmarkEnd w:id="0"/>
      <w:r>
        <w:rPr>
          <w:rFonts w:hint="eastAsia" w:asciiTheme="minorEastAsia" w:hAnsiTheme="minorEastAsia" w:eastAsiaTheme="minorEastAsia"/>
          <w:bCs/>
          <w:sz w:val="24"/>
          <w:szCs w:val="24"/>
        </w:rPr>
        <w:t>：</w:t>
      </w:r>
    </w:p>
    <w:p>
      <w:pPr>
        <w:pStyle w:val="12"/>
        <w:spacing w:line="0" w:lineRule="atLeas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中国有色金属工业协会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标准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立项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建议书</w:t>
      </w:r>
    </w:p>
    <w:p>
      <w:pPr>
        <w:pStyle w:val="12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Style w:val="7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制定 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修订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IDT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NEQ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ICS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）年～（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、填写详细充分，有理有据；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rPr>
                <w:rFonts w:eastAsia="Times New Roman"/>
                <w:sz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3、填写时，请把提示句1-3条删除。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760" w:type="dxa"/>
            <w:gridSpan w:val="4"/>
            <w:shd w:val="clear" w:color="auto" w:fill="auto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主编单位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有色金属标准化技术组织推荐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日</w:t>
            </w:r>
          </w:p>
        </w:tc>
      </w:tr>
    </w:tbl>
    <w:p>
      <w:pPr>
        <w:spacing w:after="0" w:line="280" w:lineRule="exact"/>
        <w:ind w:firstLine="505"/>
      </w:pPr>
    </w:p>
    <w:sectPr>
      <w:pgSz w:w="11906" w:h="16838"/>
      <w:pgMar w:top="1418" w:right="1418" w:bottom="1418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2083"/>
    <w:rsid w:val="00082C98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15166"/>
    <w:rsid w:val="0022644E"/>
    <w:rsid w:val="002716FE"/>
    <w:rsid w:val="00272EBB"/>
    <w:rsid w:val="00284941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A2413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93986"/>
    <w:rsid w:val="008B0F39"/>
    <w:rsid w:val="008B7726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5531"/>
    <w:rsid w:val="00D90214"/>
    <w:rsid w:val="00DE0E70"/>
    <w:rsid w:val="00E44912"/>
    <w:rsid w:val="00E473F8"/>
    <w:rsid w:val="00E55C10"/>
    <w:rsid w:val="00E5789E"/>
    <w:rsid w:val="00ED2618"/>
    <w:rsid w:val="00ED53DA"/>
    <w:rsid w:val="00F44890"/>
    <w:rsid w:val="00F724CE"/>
    <w:rsid w:val="00FD5C7F"/>
    <w:rsid w:val="00FE64D3"/>
    <w:rsid w:val="00FF6C6B"/>
    <w:rsid w:val="3A167E62"/>
    <w:rsid w:val="5CD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ahoma" w:hAnsi="Tahoma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="Tahoma" w:hAnsi="Tahoma"/>
    </w:rPr>
  </w:style>
  <w:style w:type="character" w:customStyle="1" w:styleId="15">
    <w:name w:val="批注主题 Char"/>
    <w:basedOn w:val="14"/>
    <w:link w:val="6"/>
    <w:semiHidden/>
    <w:uiPriority w:val="99"/>
    <w:rPr>
      <w:rFonts w:ascii="Tahoma" w:hAnsi="Tahoma"/>
      <w:b/>
      <w:bCs/>
    </w:rPr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1B9D9-47F7-47D6-80FB-191851F0B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4</Lines>
  <Paragraphs>1</Paragraphs>
  <TotalTime>107</TotalTime>
  <ScaleCrop>false</ScaleCrop>
  <LinksUpToDate>false</LinksUpToDate>
  <CharactersWithSpaces>628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2015-08-25T03:53:00Z</dcterms:created>
  <dc:creator>User</dc:creator>
  <cp:lastModifiedBy>蕴</cp:lastModifiedBy>
  <cp:lastPrinted>2020-08-07T03:33:00Z</cp:lastPrinted>
  <dcterms:modified xsi:type="dcterms:W3CDTF">2021-08-31T06:21:44Z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73AC87EBACE343E0BED6B8A4CE085035</vt:lpwstr>
  </property>
</Properties>
</file>