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EA16" w14:textId="11EC7093" w:rsidR="00F94DD7" w:rsidRPr="00CB2CED" w:rsidRDefault="006B1FEE" w:rsidP="00F94DD7">
      <w:pPr>
        <w:pStyle w:val="afe"/>
        <w:sectPr w:rsidR="00F94DD7" w:rsidRPr="00CB2CED">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_Toc204923129"/>
      <w:r>
        <w:rPr>
          <w:noProof/>
        </w:rPr>
        <w:pict w14:anchorId="46653358">
          <v:shapetype id="_x0000_t202" coordsize="21600,21600" o:spt="202" path="m,l,21600r21600,l21600,xe">
            <v:stroke joinstyle="miter"/>
            <v:path gradientshapeok="t" o:connecttype="rect"/>
          </v:shapetype>
          <v:shape id="文本框 2" o:spid="_x0000_s1057" type="#_x0000_t202" style="position:absolute;left:0;text-align:left;margin-left:367.85pt;margin-top:724.45pt;width:48.4pt;height:38.4pt;z-index:2516751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1E1AB229" w14:textId="77777777" w:rsidR="00CC21DD" w:rsidRPr="007046FB" w:rsidRDefault="00CC21DD" w:rsidP="00CC21DD">
                  <w:pPr>
                    <w:rPr>
                      <w:rFonts w:ascii="黑体" w:eastAsia="黑体" w:hAnsi="黑体"/>
                      <w:sz w:val="28"/>
                      <w:szCs w:val="28"/>
                    </w:rPr>
                  </w:pPr>
                  <w:r w:rsidRPr="007046FB">
                    <w:rPr>
                      <w:rFonts w:ascii="黑体" w:eastAsia="黑体" w:hAnsi="黑体" w:hint="eastAsia"/>
                      <w:sz w:val="28"/>
                      <w:szCs w:val="28"/>
                    </w:rPr>
                    <w:t>发布</w:t>
                  </w:r>
                </w:p>
              </w:txbxContent>
            </v:textbox>
            <w10:wrap type="square"/>
          </v:shape>
        </w:pict>
      </w:r>
      <w:r w:rsidR="00433B39">
        <w:t xml:space="preserve">  </w:t>
      </w:r>
      <w:r w:rsidR="00F94DD7" w:rsidRPr="00CB2CE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94DD7" w:rsidRPr="00CB2CED">
        <w:instrText>ADDIN CNKISM.UserStyle</w:instrText>
      </w:r>
      <w:r w:rsidR="00F94DD7" w:rsidRPr="00CB2CED">
        <w:fldChar w:fldCharType="end"/>
      </w:r>
      <w:r>
        <w:pict w14:anchorId="336F8C9D">
          <v:line id="直线 11" o:spid="_x0000_s1053" style="position:absolute;left:0;text-align:left;z-index:251674112;mso-position-horizontal-relative:text;mso-position-vertical-relative:text" from="0,700pt" to="482pt,700pt" strokecolor="#800008" strokeweight="1pt"/>
        </w:pict>
      </w:r>
      <w:r>
        <w:pict w14:anchorId="59722E1D">
          <v:line id="直线 10" o:spid="_x0000_s1052" style="position:absolute;left:0;text-align:left;z-index:251673088;mso-position-horizontal-relative:text;mso-position-vertical-relative:text" from="0,179pt" to="482pt,179pt" strokecolor="#800008" strokeweight="1pt"/>
        </w:pict>
      </w:r>
      <w:r>
        <w:pict w14:anchorId="0C5FE887">
          <v:shape id="fmFrame7" o:spid="_x0000_s1051" type="#_x0000_t202" style="position:absolute;left:0;text-align:left;margin-left:0;margin-top:717.2pt;width:481.9pt;height:70.6pt;z-index:251672064;mso-position-horizontal-relative:margin;mso-position-vertical-relative:margin" stroked="f">
            <v:textbox style="mso-next-textbox:#fmFrame7" inset="0,0,0,0">
              <w:txbxContent>
                <w:p w14:paraId="675CDA66" w14:textId="77777777" w:rsidR="00F94DD7" w:rsidRDefault="00F94DD7" w:rsidP="00F94DD7">
                  <w:pPr>
                    <w:pStyle w:val="af9"/>
                    <w:spacing w:line="0" w:lineRule="atLeast"/>
                    <w:rPr>
                      <w:rFonts w:ascii="仿宋_GB2312"/>
                      <w:spacing w:val="0"/>
                    </w:rPr>
                  </w:pPr>
                  <w:r>
                    <w:rPr>
                      <w:rFonts w:ascii="仿宋_GB2312" w:hint="eastAsia"/>
                      <w:spacing w:val="0"/>
                    </w:rPr>
                    <w:t>国家市场监督管理总局</w:t>
                  </w:r>
                </w:p>
                <w:p w14:paraId="703379C2" w14:textId="77777777" w:rsidR="00F94DD7" w:rsidRDefault="00F94DD7" w:rsidP="00CC21DD">
                  <w:pPr>
                    <w:pStyle w:val="af9"/>
                  </w:pPr>
                  <w:r w:rsidRPr="00CC21DD">
                    <w:rPr>
                      <w:rFonts w:ascii="仿宋_GB2312" w:hint="eastAsia"/>
                      <w:spacing w:val="0"/>
                    </w:rPr>
                    <w:t>国家标准化管理委员会</w:t>
                  </w:r>
                </w:p>
              </w:txbxContent>
            </v:textbox>
            <w10:wrap anchorx="margin" anchory="margin"/>
            <w10:anchorlock/>
          </v:shape>
        </w:pict>
      </w:r>
      <w:r>
        <w:pict w14:anchorId="56683C4A">
          <v:shape id="fmFrame6" o:spid="_x0000_s1050" type="#_x0000_t202" style="position:absolute;left:0;text-align:left;margin-left:322.9pt;margin-top:674.3pt;width:159pt;height:24.6pt;z-index:251671040;mso-position-horizontal-relative:margin;mso-position-vertical-relative:margin" stroked="f">
            <v:textbox style="mso-next-textbox:#fmFrame6" inset="0,0,0,0">
              <w:txbxContent>
                <w:p w14:paraId="14B5942C" w14:textId="77777777" w:rsidR="00F94DD7" w:rsidRDefault="00F94DD7" w:rsidP="00F94DD7">
                  <w:pPr>
                    <w:pStyle w:val="aff0"/>
                    <w:rPr>
                      <w:rFonts w:ascii="黑体"/>
                    </w:rPr>
                  </w:pPr>
                  <w:r>
                    <w:rPr>
                      <w:rFonts w:ascii="黑体" w:hint="eastAsia"/>
                    </w:rPr>
                    <w:t>××××-</w:t>
                  </w:r>
                  <w:r>
                    <w:rPr>
                      <w:rFonts w:ascii="黑体" w:hint="eastAsia"/>
                    </w:rPr>
                    <w:t>××-××实施</w:t>
                  </w:r>
                </w:p>
              </w:txbxContent>
            </v:textbox>
            <w10:wrap anchorx="margin" anchory="margin"/>
            <w10:anchorlock/>
          </v:shape>
        </w:pict>
      </w:r>
      <w:r>
        <w:pict w14:anchorId="77DDB407">
          <v:shape id="fmFrame5" o:spid="_x0000_s1049" type="#_x0000_t202" style="position:absolute;left:0;text-align:left;margin-left:0;margin-top:674.3pt;width:159pt;height:24.6pt;z-index:251670016;mso-position-horizontal-relative:margin;mso-position-vertical-relative:margin" stroked="f">
            <v:textbox style="mso-next-textbox:#fmFrame5" inset="0,0,0,0">
              <w:txbxContent>
                <w:p w14:paraId="0C851A1F" w14:textId="77777777" w:rsidR="00F94DD7" w:rsidRDefault="00F94DD7" w:rsidP="00F94DD7">
                  <w:pPr>
                    <w:pStyle w:val="afa"/>
                    <w:rPr>
                      <w:rFonts w:ascii="黑体"/>
                    </w:rPr>
                  </w:pPr>
                  <w:r>
                    <w:rPr>
                      <w:rFonts w:ascii="黑体" w:hint="eastAsia"/>
                    </w:rPr>
                    <w:t>××××-</w:t>
                  </w:r>
                  <w:r>
                    <w:rPr>
                      <w:rFonts w:ascii="黑体" w:hint="eastAsia"/>
                    </w:rPr>
                    <w:t>××-××发布</w:t>
                  </w:r>
                </w:p>
              </w:txbxContent>
            </v:textbox>
            <w10:wrap anchorx="margin" anchory="margin"/>
            <w10:anchorlock/>
          </v:shape>
        </w:pict>
      </w:r>
      <w:r>
        <w:pict w14:anchorId="0F5065E2">
          <v:shape id="fmFrame4" o:spid="_x0000_s1048" type="#_x0000_t202" style="position:absolute;left:0;text-align:left;margin-left:0;margin-top:286.25pt;width:470pt;height:368.6pt;z-index:251668992;mso-position-horizontal-relative:margin;mso-position-vertical-relative:margin" stroked="f">
            <v:textbox style="mso-next-textbox:#fmFrame4" inset="0,0,0,0">
              <w:txbxContent>
                <w:p w14:paraId="02DA7F18" w14:textId="77777777" w:rsidR="00E148CF" w:rsidRPr="00E148CF" w:rsidRDefault="00E148CF" w:rsidP="00E148CF">
                  <w:pPr>
                    <w:pStyle w:val="24"/>
                    <w:snapToGrid w:val="0"/>
                    <w:rPr>
                      <w:kern w:val="0"/>
                      <w:sz w:val="52"/>
                      <w:szCs w:val="20"/>
                    </w:rPr>
                  </w:pPr>
                  <w:proofErr w:type="gramStart"/>
                  <w:r w:rsidRPr="00E148CF">
                    <w:rPr>
                      <w:rFonts w:hint="eastAsia"/>
                      <w:kern w:val="0"/>
                      <w:sz w:val="52"/>
                      <w:szCs w:val="20"/>
                    </w:rPr>
                    <w:t>锆及锆</w:t>
                  </w:r>
                  <w:proofErr w:type="gramEnd"/>
                  <w:r w:rsidRPr="00E148CF">
                    <w:rPr>
                      <w:rFonts w:hint="eastAsia"/>
                      <w:kern w:val="0"/>
                      <w:sz w:val="52"/>
                      <w:szCs w:val="20"/>
                    </w:rPr>
                    <w:t>合金化学分析方法</w:t>
                  </w:r>
                </w:p>
                <w:p w14:paraId="134A6E26" w14:textId="77777777" w:rsidR="00E148CF" w:rsidRPr="00E148CF" w:rsidRDefault="00E148CF" w:rsidP="00E148CF">
                  <w:pPr>
                    <w:pStyle w:val="24"/>
                    <w:snapToGrid w:val="0"/>
                    <w:rPr>
                      <w:kern w:val="0"/>
                      <w:sz w:val="52"/>
                      <w:szCs w:val="20"/>
                    </w:rPr>
                  </w:pPr>
                  <w:r w:rsidRPr="00E148CF">
                    <w:rPr>
                      <w:rFonts w:hint="eastAsia"/>
                      <w:kern w:val="0"/>
                      <w:sz w:val="52"/>
                      <w:szCs w:val="20"/>
                    </w:rPr>
                    <w:t>第</w:t>
                  </w:r>
                  <w:r w:rsidRPr="00E148CF">
                    <w:rPr>
                      <w:rFonts w:hint="eastAsia"/>
                      <w:kern w:val="0"/>
                      <w:sz w:val="52"/>
                      <w:szCs w:val="20"/>
                    </w:rPr>
                    <w:t>10</w:t>
                  </w:r>
                  <w:r w:rsidRPr="00E148CF">
                    <w:rPr>
                      <w:rFonts w:hint="eastAsia"/>
                      <w:kern w:val="0"/>
                      <w:sz w:val="52"/>
                      <w:szCs w:val="20"/>
                    </w:rPr>
                    <w:t>部分：</w:t>
                  </w:r>
                  <w:proofErr w:type="gramStart"/>
                  <w:r w:rsidRPr="00E148CF">
                    <w:rPr>
                      <w:rFonts w:hint="eastAsia"/>
                      <w:kern w:val="0"/>
                      <w:sz w:val="52"/>
                      <w:szCs w:val="20"/>
                    </w:rPr>
                    <w:t>钨</w:t>
                  </w:r>
                  <w:proofErr w:type="gramEnd"/>
                  <w:r w:rsidR="005B0DA1">
                    <w:rPr>
                      <w:rFonts w:hint="eastAsia"/>
                      <w:kern w:val="0"/>
                      <w:sz w:val="52"/>
                      <w:szCs w:val="20"/>
                    </w:rPr>
                    <w:t>含</w:t>
                  </w:r>
                  <w:r w:rsidRPr="00E148CF">
                    <w:rPr>
                      <w:rFonts w:hint="eastAsia"/>
                      <w:kern w:val="0"/>
                      <w:sz w:val="52"/>
                      <w:szCs w:val="20"/>
                    </w:rPr>
                    <w:t>量的测定</w:t>
                  </w:r>
                </w:p>
                <w:p w14:paraId="297064A7" w14:textId="77777777" w:rsidR="003A4A9A" w:rsidRDefault="00E148CF" w:rsidP="00E148CF">
                  <w:pPr>
                    <w:pStyle w:val="24"/>
                    <w:snapToGrid w:val="0"/>
                    <w:rPr>
                      <w:kern w:val="0"/>
                      <w:sz w:val="52"/>
                      <w:szCs w:val="20"/>
                    </w:rPr>
                  </w:pPr>
                  <w:r w:rsidRPr="00E148CF">
                    <w:rPr>
                      <w:rFonts w:hint="eastAsia"/>
                      <w:kern w:val="0"/>
                      <w:sz w:val="52"/>
                      <w:szCs w:val="20"/>
                    </w:rPr>
                    <w:t>硫氰酸盐分光光度法</w:t>
                  </w:r>
                  <w:proofErr w:type="gramStart"/>
                  <w:r w:rsidRPr="00E148CF">
                    <w:rPr>
                      <w:rFonts w:hint="eastAsia"/>
                      <w:kern w:val="0"/>
                      <w:sz w:val="52"/>
                      <w:szCs w:val="20"/>
                    </w:rPr>
                    <w:t>和</w:t>
                  </w:r>
                  <w:proofErr w:type="gramEnd"/>
                </w:p>
                <w:p w14:paraId="57D211AA" w14:textId="77777777" w:rsidR="00F94DD7" w:rsidRPr="001E4D1F" w:rsidRDefault="00E148CF" w:rsidP="003A4A9A">
                  <w:pPr>
                    <w:pStyle w:val="24"/>
                    <w:snapToGrid w:val="0"/>
                    <w:rPr>
                      <w:kern w:val="0"/>
                      <w:sz w:val="52"/>
                      <w:szCs w:val="20"/>
                    </w:rPr>
                  </w:pPr>
                  <w:r w:rsidRPr="00E148CF">
                    <w:rPr>
                      <w:rFonts w:hint="eastAsia"/>
                      <w:kern w:val="0"/>
                      <w:sz w:val="52"/>
                      <w:szCs w:val="20"/>
                    </w:rPr>
                    <w:t>电感耦合等离子体原子发射光谱法</w:t>
                  </w:r>
                </w:p>
                <w:p w14:paraId="30FC8D09" w14:textId="77777777" w:rsidR="009D5AA8" w:rsidRDefault="009D5AA8" w:rsidP="009D5AA8">
                  <w:pPr>
                    <w:pStyle w:val="afd"/>
                    <w:adjustRightInd w:val="0"/>
                    <w:snapToGrid w:val="0"/>
                    <w:spacing w:before="0" w:line="240" w:lineRule="auto"/>
                    <w:rPr>
                      <w:rFonts w:eastAsia="黑体"/>
                      <w:b/>
                      <w:color w:val="000000"/>
                    </w:rPr>
                  </w:pPr>
                </w:p>
                <w:p w14:paraId="63BB69C9" w14:textId="5AC5B01B" w:rsidR="00E148CF" w:rsidRDefault="00E148CF" w:rsidP="00E148CF">
                  <w:pPr>
                    <w:pStyle w:val="afd"/>
                    <w:adjustRightInd w:val="0"/>
                    <w:snapToGrid w:val="0"/>
                    <w:spacing w:before="0" w:line="240" w:lineRule="auto"/>
                    <w:rPr>
                      <w:rFonts w:eastAsia="黑体"/>
                      <w:b/>
                      <w:color w:val="000000"/>
                    </w:rPr>
                  </w:pPr>
                  <w:r w:rsidRPr="00E148CF">
                    <w:rPr>
                      <w:rFonts w:eastAsia="黑体"/>
                      <w:b/>
                      <w:color w:val="000000"/>
                    </w:rPr>
                    <w:t>Method</w:t>
                  </w:r>
                  <w:r w:rsidR="00591DE1">
                    <w:rPr>
                      <w:rFonts w:eastAsia="黑体" w:hint="eastAsia"/>
                      <w:b/>
                      <w:color w:val="000000"/>
                    </w:rPr>
                    <w:t>s</w:t>
                  </w:r>
                  <w:r w:rsidRPr="00E148CF">
                    <w:rPr>
                      <w:rFonts w:eastAsia="黑体"/>
                      <w:b/>
                      <w:color w:val="000000"/>
                    </w:rPr>
                    <w:t xml:space="preserve"> for </w:t>
                  </w:r>
                  <w:r w:rsidR="007C33D0">
                    <w:rPr>
                      <w:rFonts w:eastAsia="黑体" w:hint="eastAsia"/>
                      <w:b/>
                      <w:color w:val="000000"/>
                    </w:rPr>
                    <w:t>c</w:t>
                  </w:r>
                  <w:r w:rsidRPr="00E148CF">
                    <w:rPr>
                      <w:rFonts w:eastAsia="黑体"/>
                      <w:b/>
                      <w:color w:val="000000"/>
                    </w:rPr>
                    <w:t>hemical analysis of</w:t>
                  </w:r>
                  <w:r>
                    <w:rPr>
                      <w:rFonts w:eastAsia="黑体"/>
                      <w:b/>
                      <w:color w:val="000000"/>
                    </w:rPr>
                    <w:t xml:space="preserve"> zirconium and zirconium alloys</w:t>
                  </w:r>
                  <w:r w:rsidRPr="00E148CF">
                    <w:rPr>
                      <w:rFonts w:eastAsia="黑体" w:hint="eastAsia"/>
                      <w:b/>
                      <w:color w:val="000000"/>
                    </w:rPr>
                    <w:t>－</w:t>
                  </w:r>
                </w:p>
                <w:p w14:paraId="27D623DB" w14:textId="77777777" w:rsidR="00E148CF" w:rsidRDefault="00E148CF" w:rsidP="00E148CF">
                  <w:pPr>
                    <w:pStyle w:val="afd"/>
                    <w:adjustRightInd w:val="0"/>
                    <w:snapToGrid w:val="0"/>
                    <w:spacing w:before="0" w:line="240" w:lineRule="auto"/>
                    <w:rPr>
                      <w:rFonts w:eastAsia="黑体"/>
                      <w:b/>
                      <w:color w:val="000000"/>
                    </w:rPr>
                  </w:pPr>
                  <w:r w:rsidRPr="00E148CF">
                    <w:rPr>
                      <w:rFonts w:eastAsia="黑体" w:hint="eastAsia"/>
                      <w:b/>
                      <w:color w:val="000000"/>
                    </w:rPr>
                    <w:t>Part 10</w:t>
                  </w:r>
                  <w:r>
                    <w:rPr>
                      <w:rFonts w:eastAsia="黑体" w:hint="eastAsia"/>
                      <w:b/>
                      <w:color w:val="000000"/>
                    </w:rPr>
                    <w:t>：</w:t>
                  </w:r>
                  <w:r w:rsidRPr="00E148CF">
                    <w:rPr>
                      <w:rFonts w:eastAsia="黑体" w:hint="eastAsia"/>
                      <w:b/>
                      <w:color w:val="000000"/>
                    </w:rPr>
                    <w:t>Determination of tungsten content</w:t>
                  </w:r>
                  <w:r w:rsidRPr="00E148CF">
                    <w:rPr>
                      <w:rFonts w:eastAsia="黑体" w:hint="eastAsia"/>
                      <w:b/>
                      <w:color w:val="000000"/>
                    </w:rPr>
                    <w:t>－</w:t>
                  </w:r>
                </w:p>
                <w:p w14:paraId="5D2A483F" w14:textId="77777777" w:rsidR="00E148CF" w:rsidRDefault="00E148CF" w:rsidP="00E148CF">
                  <w:pPr>
                    <w:pStyle w:val="afd"/>
                    <w:adjustRightInd w:val="0"/>
                    <w:snapToGrid w:val="0"/>
                    <w:spacing w:before="0" w:line="240" w:lineRule="auto"/>
                    <w:rPr>
                      <w:rFonts w:eastAsia="黑体"/>
                      <w:b/>
                      <w:color w:val="000000"/>
                    </w:rPr>
                  </w:pPr>
                  <w:r w:rsidRPr="00E148CF">
                    <w:rPr>
                      <w:rFonts w:eastAsia="黑体" w:hint="eastAsia"/>
                      <w:b/>
                      <w:color w:val="000000"/>
                    </w:rPr>
                    <w:t>Thiocyanate spectrophotometry and</w:t>
                  </w:r>
                </w:p>
                <w:p w14:paraId="3A2281DD" w14:textId="77777777" w:rsidR="00F94DD7" w:rsidRPr="00B63042" w:rsidRDefault="00E148CF" w:rsidP="00E148CF">
                  <w:pPr>
                    <w:pStyle w:val="afd"/>
                    <w:adjustRightInd w:val="0"/>
                    <w:snapToGrid w:val="0"/>
                    <w:spacing w:before="0" w:line="240" w:lineRule="auto"/>
                    <w:rPr>
                      <w:rFonts w:eastAsia="黑体"/>
                      <w:b/>
                      <w:color w:val="000000"/>
                    </w:rPr>
                  </w:pPr>
                  <w:r w:rsidRPr="00E148CF">
                    <w:rPr>
                      <w:rFonts w:eastAsia="黑体" w:hint="eastAsia"/>
                      <w:b/>
                      <w:color w:val="000000"/>
                    </w:rPr>
                    <w:t>inductively coupled plasma atomic emission spectrometry</w:t>
                  </w:r>
                </w:p>
                <w:p w14:paraId="58DCC11E" w14:textId="77777777" w:rsidR="00F94DD7" w:rsidRDefault="00F94DD7" w:rsidP="00F94DD7">
                  <w:pPr>
                    <w:pStyle w:val="afd"/>
                    <w:spacing w:before="0" w:line="0" w:lineRule="atLeast"/>
                    <w:rPr>
                      <w:rFonts w:ascii="宋体" w:hAnsi="宋体"/>
                      <w:kern w:val="2"/>
                    </w:rPr>
                  </w:pPr>
                </w:p>
                <w:p w14:paraId="27E980D4" w14:textId="77777777" w:rsidR="00F22649" w:rsidRDefault="00F22649" w:rsidP="001E4D1F">
                  <w:pPr>
                    <w:pStyle w:val="afd"/>
                    <w:spacing w:before="0" w:line="0" w:lineRule="atLeast"/>
                    <w:ind w:left="420"/>
                    <w:rPr>
                      <w:rFonts w:ascii="宋体" w:hAnsi="宋体"/>
                      <w:kern w:val="2"/>
                    </w:rPr>
                  </w:pPr>
                </w:p>
                <w:p w14:paraId="44001231" w14:textId="6C17C93F" w:rsidR="00F94DD7" w:rsidRPr="00E570F8" w:rsidRDefault="00F94DD7" w:rsidP="00F94DD7">
                  <w:pPr>
                    <w:pStyle w:val="afd"/>
                    <w:spacing w:before="0" w:line="240" w:lineRule="auto"/>
                    <w:rPr>
                      <w:rFonts w:ascii="黑体" w:eastAsia="黑体" w:hAnsi="黑体"/>
                      <w:kern w:val="2"/>
                    </w:rPr>
                  </w:pPr>
                  <w:r w:rsidRPr="00E570F8">
                    <w:rPr>
                      <w:rFonts w:ascii="黑体" w:eastAsia="黑体" w:hAnsi="黑体"/>
                      <w:kern w:val="2"/>
                    </w:rPr>
                    <w:t>（</w:t>
                  </w:r>
                  <w:r w:rsidR="00BF0EAB">
                    <w:rPr>
                      <w:rFonts w:ascii="黑体" w:eastAsia="黑体" w:hAnsi="黑体" w:hint="eastAsia"/>
                      <w:kern w:val="2"/>
                    </w:rPr>
                    <w:t>送审</w:t>
                  </w:r>
                  <w:r w:rsidR="00190C1F" w:rsidRPr="00E570F8">
                    <w:rPr>
                      <w:rFonts w:ascii="黑体" w:eastAsia="黑体" w:hAnsi="黑体"/>
                      <w:kern w:val="2"/>
                    </w:rPr>
                    <w:t>稿</w:t>
                  </w:r>
                  <w:r w:rsidRPr="00E570F8">
                    <w:rPr>
                      <w:rFonts w:ascii="黑体" w:eastAsia="黑体" w:hAnsi="黑体"/>
                      <w:kern w:val="2"/>
                    </w:rPr>
                    <w:t>）</w:t>
                  </w:r>
                </w:p>
                <w:p w14:paraId="51C6BF16" w14:textId="77777777" w:rsidR="00F94DD7" w:rsidRDefault="00F94DD7" w:rsidP="00F94DD7">
                  <w:pPr>
                    <w:pStyle w:val="afd"/>
                    <w:spacing w:before="0" w:line="0" w:lineRule="atLeast"/>
                    <w:rPr>
                      <w:rFonts w:ascii="宋体" w:hAnsi="宋体"/>
                      <w:kern w:val="2"/>
                    </w:rPr>
                  </w:pPr>
                </w:p>
                <w:p w14:paraId="509D8E4D" w14:textId="77777777" w:rsidR="00F94DD7" w:rsidRDefault="00F94DD7" w:rsidP="00F94DD7">
                  <w:pPr>
                    <w:pStyle w:val="afd"/>
                    <w:spacing w:before="0" w:line="0" w:lineRule="atLeast"/>
                    <w:rPr>
                      <w:rFonts w:ascii="宋体" w:hAnsi="宋体"/>
                      <w:kern w:val="2"/>
                    </w:rPr>
                  </w:pPr>
                </w:p>
                <w:p w14:paraId="4768FB9C" w14:textId="77777777" w:rsidR="00F94DD7" w:rsidRDefault="005F6224" w:rsidP="00F94DD7">
                  <w:pPr>
                    <w:pStyle w:val="afd"/>
                    <w:spacing w:before="0" w:line="0" w:lineRule="atLeast"/>
                    <w:rPr>
                      <w:rFonts w:ascii="宋体" w:hAnsi="宋体"/>
                      <w:kern w:val="2"/>
                    </w:rPr>
                  </w:pPr>
                  <w:r w:rsidRPr="006A56C2">
                    <w:rPr>
                      <w:rFonts w:ascii="宋体" w:hAnsi="宋体" w:hint="eastAsia"/>
                      <w:sz w:val="21"/>
                      <w:szCs w:val="21"/>
                    </w:rPr>
                    <w:t>（在提交反馈意见时，请将您知道的相关专利连同支持性文件一并附上）</w:t>
                  </w:r>
                </w:p>
                <w:p w14:paraId="21896F22" w14:textId="77777777" w:rsidR="00F94DD7" w:rsidRDefault="00F94DD7" w:rsidP="00F94DD7">
                  <w:pPr>
                    <w:pStyle w:val="afd"/>
                    <w:spacing w:before="0" w:line="0" w:lineRule="atLeast"/>
                    <w:rPr>
                      <w:rFonts w:ascii="宋体" w:hAnsi="宋体"/>
                      <w:kern w:val="2"/>
                    </w:rPr>
                  </w:pPr>
                </w:p>
                <w:p w14:paraId="30792E90" w14:textId="77777777" w:rsidR="00F94DD7" w:rsidRDefault="00F94DD7" w:rsidP="00F94DD7">
                  <w:pPr>
                    <w:pStyle w:val="afc"/>
                  </w:pPr>
                </w:p>
                <w:p w14:paraId="33FC2188" w14:textId="77777777" w:rsidR="00F94DD7" w:rsidRDefault="00F94DD7" w:rsidP="00F94DD7">
                  <w:pPr>
                    <w:pStyle w:val="afc"/>
                  </w:pPr>
                </w:p>
              </w:txbxContent>
            </v:textbox>
            <w10:wrap anchorx="margin" anchory="margin"/>
            <w10:anchorlock/>
          </v:shape>
        </w:pict>
      </w:r>
      <w:r>
        <w:pict w14:anchorId="1A6153F7">
          <v:shape id="fmFrame3" o:spid="_x0000_s1047" type="#_x0000_t202" style="position:absolute;left:0;text-align:left;margin-left:9pt;margin-top:117pt;width:468.75pt;height:61.25pt;z-index:251667968;mso-position-horizontal-relative:margin;mso-position-vertical-relative:margin" stroked="f">
            <v:textbox style="mso-next-textbox:#fmFrame3" inset="0,0,0,0">
              <w:txbxContent>
                <w:p w14:paraId="75F64052" w14:textId="77777777" w:rsidR="00F94DD7" w:rsidRDefault="00F94DD7" w:rsidP="00F94DD7">
                  <w:pPr>
                    <w:kinsoku w:val="0"/>
                    <w:overflowPunct w:val="0"/>
                    <w:autoSpaceDE w:val="0"/>
                    <w:autoSpaceDN w:val="0"/>
                    <w:snapToGrid w:val="0"/>
                    <w:jc w:val="right"/>
                    <w:textAlignment w:val="center"/>
                    <w:rPr>
                      <w:kern w:val="0"/>
                      <w:sz w:val="28"/>
                      <w:szCs w:val="20"/>
                    </w:rPr>
                  </w:pPr>
                  <w:r>
                    <w:rPr>
                      <w:kern w:val="0"/>
                      <w:sz w:val="28"/>
                      <w:szCs w:val="20"/>
                    </w:rPr>
                    <w:t>GB/T 13747.1</w:t>
                  </w:r>
                  <w:r w:rsidR="00E148CF">
                    <w:rPr>
                      <w:kern w:val="0"/>
                      <w:sz w:val="28"/>
                      <w:szCs w:val="20"/>
                    </w:rPr>
                    <w:t>0</w:t>
                  </w:r>
                  <w:r>
                    <w:rPr>
                      <w:rFonts w:hint="eastAsia"/>
                      <w:kern w:val="0"/>
                      <w:sz w:val="28"/>
                      <w:szCs w:val="20"/>
                    </w:rPr>
                    <w:t>—</w:t>
                  </w:r>
                  <w:r>
                    <w:rPr>
                      <w:kern w:val="0"/>
                      <w:sz w:val="28"/>
                      <w:szCs w:val="20"/>
                    </w:rPr>
                    <w:t>20</w:t>
                  </w:r>
                  <w:r w:rsidR="00F22649">
                    <w:rPr>
                      <w:kern w:val="0"/>
                      <w:sz w:val="28"/>
                      <w:szCs w:val="20"/>
                    </w:rPr>
                    <w:t>2</w:t>
                  </w:r>
                  <w:r>
                    <w:rPr>
                      <w:kern w:val="0"/>
                      <w:sz w:val="28"/>
                      <w:szCs w:val="20"/>
                    </w:rPr>
                    <w:t>×</w:t>
                  </w:r>
                </w:p>
                <w:p w14:paraId="030E7145" w14:textId="77777777" w:rsidR="00F94DD7" w:rsidRDefault="00F94DD7" w:rsidP="00F94DD7">
                  <w:pPr>
                    <w:kinsoku w:val="0"/>
                    <w:overflowPunct w:val="0"/>
                    <w:autoSpaceDE w:val="0"/>
                    <w:autoSpaceDN w:val="0"/>
                    <w:snapToGrid w:val="0"/>
                    <w:ind w:right="105"/>
                    <w:jc w:val="right"/>
                    <w:textAlignment w:val="center"/>
                    <w:rPr>
                      <w:rFonts w:eastAsia="MingLiU"/>
                      <w:kern w:val="0"/>
                      <w:szCs w:val="21"/>
                    </w:rPr>
                  </w:pPr>
                  <w:r>
                    <w:rPr>
                      <w:rFonts w:eastAsia="MingLiU"/>
                      <w:kern w:val="0"/>
                      <w:szCs w:val="21"/>
                    </w:rPr>
                    <w:t>代替</w:t>
                  </w:r>
                  <w:r>
                    <w:rPr>
                      <w:rFonts w:eastAsia="MingLiU"/>
                      <w:kern w:val="0"/>
                      <w:szCs w:val="21"/>
                    </w:rPr>
                    <w:t>GB/T 13747.</w:t>
                  </w:r>
                  <w:r>
                    <w:rPr>
                      <w:kern w:val="0"/>
                      <w:szCs w:val="21"/>
                    </w:rPr>
                    <w:t>1</w:t>
                  </w:r>
                  <w:r w:rsidR="00E148CF">
                    <w:rPr>
                      <w:kern w:val="0"/>
                      <w:szCs w:val="21"/>
                    </w:rPr>
                    <w:t>0</w:t>
                  </w:r>
                  <w:r>
                    <w:rPr>
                      <w:rFonts w:hint="eastAsia"/>
                      <w:kern w:val="0"/>
                      <w:szCs w:val="21"/>
                    </w:rPr>
                    <w:t>—</w:t>
                  </w:r>
                  <w:r>
                    <w:rPr>
                      <w:rFonts w:eastAsia="MingLiU"/>
                      <w:kern w:val="0"/>
                      <w:szCs w:val="21"/>
                    </w:rPr>
                    <w:t>1992</w:t>
                  </w:r>
                </w:p>
                <w:p w14:paraId="5C1C11B2" w14:textId="77777777" w:rsidR="00F94DD7" w:rsidRDefault="00F94DD7" w:rsidP="00F94DD7">
                  <w:pPr>
                    <w:pStyle w:val="11"/>
                    <w:spacing w:before="0"/>
                  </w:pPr>
                </w:p>
              </w:txbxContent>
            </v:textbox>
            <w10:wrap anchorx="margin" anchory="margin"/>
            <w10:anchorlock/>
          </v:shape>
        </w:pict>
      </w:r>
      <w:r w:rsidR="00F94DD7" w:rsidRPr="00CB2CED">
        <w:rPr>
          <w:noProof/>
        </w:rPr>
        <w:drawing>
          <wp:anchor distT="0" distB="0" distL="114300" distR="114300" simplePos="0" relativeHeight="251658240" behindDoc="0" locked="1" layoutInCell="1" allowOverlap="1" wp14:anchorId="22DEDB70" wp14:editId="5A950DB6">
            <wp:simplePos x="0" y="0"/>
            <wp:positionH relativeFrom="margin">
              <wp:posOffset>4284345</wp:posOffset>
            </wp:positionH>
            <wp:positionV relativeFrom="margin">
              <wp:posOffset>107315</wp:posOffset>
            </wp:positionV>
            <wp:extent cx="1403350" cy="720090"/>
            <wp:effectExtent l="0" t="0" r="0" b="0"/>
            <wp:wrapNone/>
            <wp:docPr id="1" name="图片 1"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233BD789">
          <v:shape id="fmFrame2" o:spid="_x0000_s1045" type="#_x0000_t202" style="position:absolute;left:0;text-align:left;margin-left:0;margin-top:79.6pt;width:481.9pt;height:30.8pt;z-index:251665920;mso-position-horizontal-relative:margin;mso-position-vertical-relative:margin" stroked="f">
            <v:textbox style="mso-next-textbox:#fmFrame2" inset="0,0,0,0">
              <w:txbxContent>
                <w:p w14:paraId="13857B8B" w14:textId="77777777" w:rsidR="00F94DD7" w:rsidRDefault="00F94DD7" w:rsidP="00F94DD7">
                  <w:pPr>
                    <w:pStyle w:val="af2"/>
                  </w:pPr>
                  <w:r>
                    <w:rPr>
                      <w:rFonts w:hint="eastAsia"/>
                    </w:rPr>
                    <w:t>中华人民共和国国家标准</w:t>
                  </w:r>
                </w:p>
              </w:txbxContent>
            </v:textbox>
            <w10:wrap anchorx="margin" anchory="margin"/>
            <w10:anchorlock/>
          </v:shape>
        </w:pict>
      </w:r>
      <w:r>
        <w:pict w14:anchorId="49C86322">
          <v:shape id="fmFrame1" o:spid="_x0000_s1044" type="#_x0000_t202" style="position:absolute;left:0;text-align:left;margin-left:0;margin-top:0;width:200pt;height:51.8pt;z-index:251664896;mso-position-horizontal-relative:margin;mso-position-vertical-relative:margin" stroked="f">
            <v:textbox style="mso-next-textbox:#fmFrame1" inset="0,0,0,0">
              <w:txbxContent>
                <w:p w14:paraId="190BD1D5" w14:textId="77777777" w:rsidR="00F94DD7" w:rsidRDefault="00F94DD7" w:rsidP="00F94DD7">
                  <w:pPr>
                    <w:rPr>
                      <w:rFonts w:ascii="黑体" w:eastAsia="黑体"/>
                    </w:rPr>
                  </w:pPr>
                  <w:r>
                    <w:rPr>
                      <w:rFonts w:ascii="黑体" w:eastAsia="黑体" w:hint="eastAsia"/>
                    </w:rPr>
                    <w:t>ICS 77.120.99</w:t>
                  </w:r>
                </w:p>
                <w:p w14:paraId="757DA03C" w14:textId="77777777" w:rsidR="00F94DD7" w:rsidRPr="00F34B13" w:rsidRDefault="005F6224" w:rsidP="00F94DD7">
                  <w:pPr>
                    <w:rPr>
                      <w:rFonts w:ascii="黑体" w:eastAsia="黑体"/>
                      <w:color w:val="000000"/>
                    </w:rPr>
                  </w:pPr>
                  <w:r>
                    <w:rPr>
                      <w:rFonts w:ascii="黑体" w:eastAsia="黑体"/>
                      <w:color w:val="000000"/>
                    </w:rPr>
                    <w:t xml:space="preserve">CCS </w:t>
                  </w:r>
                  <w:r w:rsidR="00F94DD7" w:rsidRPr="00F34B13">
                    <w:rPr>
                      <w:rFonts w:ascii="黑体" w:eastAsia="黑体" w:hint="eastAsia"/>
                      <w:color w:val="000000"/>
                    </w:rPr>
                    <w:t>H14</w:t>
                  </w:r>
                </w:p>
                <w:p w14:paraId="6F79160E" w14:textId="77777777" w:rsidR="00F94DD7" w:rsidRDefault="00F94DD7" w:rsidP="00F94DD7">
                  <w:pPr>
                    <w:pStyle w:val="aff1"/>
                  </w:pPr>
                </w:p>
              </w:txbxContent>
            </v:textbox>
            <w10:wrap anchorx="margin" anchory="margin"/>
            <w10:anchorlock/>
          </v:shape>
        </w:pict>
      </w:r>
    </w:p>
    <w:p w14:paraId="620E5131" w14:textId="77777777" w:rsidR="009D5AA8" w:rsidRDefault="009D5AA8" w:rsidP="009D5AA8">
      <w:pPr>
        <w:widowControl/>
        <w:shd w:val="clear" w:color="auto" w:fill="FFFFFF"/>
        <w:tabs>
          <w:tab w:val="center" w:pos="4677"/>
        </w:tabs>
        <w:spacing w:before="860" w:after="640"/>
        <w:jc w:val="center"/>
        <w:outlineLvl w:val="0"/>
        <w:rPr>
          <w:rFonts w:eastAsia="黑体"/>
          <w:color w:val="000000"/>
          <w:kern w:val="0"/>
          <w:sz w:val="32"/>
        </w:rPr>
      </w:pPr>
      <w:r>
        <w:rPr>
          <w:rFonts w:eastAsia="黑体" w:hint="eastAsia"/>
          <w:color w:val="000000"/>
          <w:kern w:val="0"/>
          <w:sz w:val="32"/>
        </w:rPr>
        <w:lastRenderedPageBreak/>
        <w:t>前</w:t>
      </w:r>
      <w:r>
        <w:rPr>
          <w:rFonts w:eastAsia="黑体"/>
          <w:color w:val="000000"/>
          <w:kern w:val="0"/>
          <w:sz w:val="32"/>
        </w:rPr>
        <w:t xml:space="preserve">    </w:t>
      </w:r>
      <w:r>
        <w:rPr>
          <w:rFonts w:eastAsia="黑体" w:hint="eastAsia"/>
          <w:color w:val="000000"/>
          <w:kern w:val="0"/>
          <w:sz w:val="32"/>
        </w:rPr>
        <w:t>言</w:t>
      </w:r>
    </w:p>
    <w:p w14:paraId="5A4DA0BD" w14:textId="77777777" w:rsidR="009D5AA8" w:rsidRDefault="009D5AA8" w:rsidP="009D5AA8">
      <w:pPr>
        <w:widowControl/>
        <w:autoSpaceDE w:val="0"/>
        <w:autoSpaceDN w:val="0"/>
        <w:ind w:firstLineChars="200" w:firstLine="420"/>
        <w:jc w:val="left"/>
        <w:rPr>
          <w:color w:val="000000"/>
          <w:kern w:val="0"/>
          <w:szCs w:val="21"/>
        </w:rPr>
      </w:pPr>
      <w:r>
        <w:rPr>
          <w:rFonts w:ascii="宋体" w:hAnsi="宋体" w:hint="eastAsia"/>
          <w:color w:val="000000"/>
          <w:kern w:val="0"/>
          <w:szCs w:val="21"/>
        </w:rPr>
        <w:t>本文件</w:t>
      </w:r>
      <w:r>
        <w:rPr>
          <w:rFonts w:hint="eastAsia"/>
          <w:color w:val="000000"/>
          <w:kern w:val="0"/>
          <w:szCs w:val="21"/>
        </w:rPr>
        <w:t>按照</w:t>
      </w:r>
      <w:r>
        <w:rPr>
          <w:color w:val="000000"/>
          <w:kern w:val="0"/>
          <w:szCs w:val="21"/>
        </w:rPr>
        <w:t>GB/T 1.1—2020</w:t>
      </w:r>
      <w:r>
        <w:rPr>
          <w:rFonts w:hint="eastAsia"/>
          <w:color w:val="000000"/>
          <w:kern w:val="0"/>
          <w:szCs w:val="21"/>
        </w:rPr>
        <w:t>《标准化工作导则</w:t>
      </w:r>
      <w:r>
        <w:rPr>
          <w:color w:val="000000"/>
          <w:kern w:val="0"/>
          <w:szCs w:val="21"/>
        </w:rPr>
        <w:t xml:space="preserve">  </w:t>
      </w:r>
      <w:r>
        <w:rPr>
          <w:rFonts w:hint="eastAsia"/>
          <w:color w:val="000000"/>
          <w:kern w:val="0"/>
          <w:szCs w:val="21"/>
        </w:rPr>
        <w:t>第</w:t>
      </w:r>
      <w:r>
        <w:rPr>
          <w:color w:val="000000"/>
          <w:kern w:val="0"/>
          <w:szCs w:val="21"/>
        </w:rPr>
        <w:t>1</w:t>
      </w:r>
      <w:r>
        <w:rPr>
          <w:rFonts w:hint="eastAsia"/>
          <w:color w:val="000000"/>
          <w:kern w:val="0"/>
          <w:szCs w:val="21"/>
        </w:rPr>
        <w:t>部分：标准化文件的结构和起草规则》的规定起草。</w:t>
      </w:r>
    </w:p>
    <w:p w14:paraId="6F1C47A0" w14:textId="77777777" w:rsidR="009D5AA8" w:rsidRDefault="009D5AA8" w:rsidP="009D5AA8">
      <w:pPr>
        <w:widowControl/>
        <w:autoSpaceDE w:val="0"/>
        <w:autoSpaceDN w:val="0"/>
        <w:ind w:firstLineChars="200" w:firstLine="420"/>
        <w:jc w:val="left"/>
        <w:rPr>
          <w:rFonts w:ascii="宋体" w:hAnsi="宋体"/>
          <w:color w:val="000000"/>
          <w:kern w:val="0"/>
          <w:szCs w:val="21"/>
        </w:rPr>
      </w:pPr>
      <w:r>
        <w:rPr>
          <w:rFonts w:hint="eastAsia"/>
          <w:color w:val="000000"/>
          <w:szCs w:val="21"/>
        </w:rPr>
        <w:t>本文件是</w:t>
      </w:r>
      <w:r w:rsidRPr="00CB2CED">
        <w:t>GB/T 13747</w:t>
      </w:r>
      <w:r>
        <w:rPr>
          <w:rFonts w:hint="eastAsia"/>
          <w:color w:val="000000"/>
        </w:rPr>
        <w:t>《</w:t>
      </w:r>
      <w:r w:rsidRPr="00CB2CED">
        <w:t>锆及锆合金化学分析方法</w:t>
      </w:r>
      <w:r>
        <w:rPr>
          <w:rFonts w:hint="eastAsia"/>
          <w:color w:val="000000"/>
        </w:rPr>
        <w:t>》</w:t>
      </w:r>
      <w:r>
        <w:rPr>
          <w:rFonts w:hint="eastAsia"/>
          <w:color w:val="000000"/>
          <w:szCs w:val="21"/>
        </w:rPr>
        <w:t>的第</w:t>
      </w:r>
      <w:r>
        <w:rPr>
          <w:color w:val="000000"/>
          <w:szCs w:val="21"/>
        </w:rPr>
        <w:t>1</w:t>
      </w:r>
      <w:r w:rsidR="00E148CF">
        <w:rPr>
          <w:color w:val="000000"/>
          <w:szCs w:val="21"/>
        </w:rPr>
        <w:t>0</w:t>
      </w:r>
      <w:r>
        <w:rPr>
          <w:rFonts w:hint="eastAsia"/>
          <w:color w:val="000000"/>
          <w:szCs w:val="21"/>
        </w:rPr>
        <w:t>部分。</w:t>
      </w:r>
      <w:bookmarkStart w:id="1" w:name="OLE_LINK19"/>
      <w:bookmarkStart w:id="2" w:name="OLE_LINK34"/>
      <w:bookmarkStart w:id="3" w:name="OLE_LINK35"/>
      <w:bookmarkStart w:id="4" w:name="OLE_LINK36"/>
      <w:bookmarkStart w:id="5" w:name="OLE_LINK15"/>
      <w:bookmarkStart w:id="6" w:name="OLE_LINK16"/>
      <w:r w:rsidRPr="00CB2CED">
        <w:t>GB/T 13747</w:t>
      </w:r>
      <w:r>
        <w:rPr>
          <w:rFonts w:hint="eastAsia"/>
          <w:color w:val="000000"/>
          <w:szCs w:val="21"/>
        </w:rPr>
        <w:t>已经发布了</w:t>
      </w:r>
      <w:r>
        <w:rPr>
          <w:rFonts w:ascii="宋体" w:hAnsi="宋体" w:hint="eastAsia"/>
          <w:color w:val="000000"/>
          <w:szCs w:val="21"/>
        </w:rPr>
        <w:t>以下部分：</w:t>
      </w:r>
      <w:bookmarkEnd w:id="1"/>
      <w:bookmarkEnd w:id="2"/>
      <w:bookmarkEnd w:id="3"/>
      <w:bookmarkEnd w:id="4"/>
    </w:p>
    <w:bookmarkEnd w:id="5"/>
    <w:bookmarkEnd w:id="6"/>
    <w:p w14:paraId="2AF4C494" w14:textId="77777777" w:rsidR="00FE2D4F" w:rsidRPr="00CB2CED" w:rsidRDefault="00FE2D4F" w:rsidP="00FE2D4F">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0B263A8F"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54A13CCA"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48A5FE1B"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23121ACA"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089A8E14"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2C494ED0"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13614839"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161C7133" w14:textId="77777777" w:rsidR="00FE2D4F" w:rsidRPr="00D86D6C" w:rsidRDefault="00FE2D4F" w:rsidP="00FE2D4F">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2B62E3">
        <w:rPr>
          <w:rFonts w:ascii="Times New Roman" w:hint="eastAsia"/>
        </w:rPr>
        <w:t>含</w:t>
      </w:r>
      <w:r w:rsidRPr="00D86D6C">
        <w:rPr>
          <w:rFonts w:ascii="Times New Roman"/>
        </w:rPr>
        <w:t>量的测定</w:t>
      </w:r>
      <w:r w:rsidRPr="00D86D6C">
        <w:rPr>
          <w:rFonts w:ascii="Times New Roman"/>
        </w:rPr>
        <w:t xml:space="preserve">  </w:t>
      </w:r>
      <w:r w:rsidRPr="00D86D6C">
        <w:rPr>
          <w:rFonts w:ascii="Times New Roman" w:hint="eastAsia"/>
        </w:rPr>
        <w:t>火焰原子吸收光谱法和电感耦合等离子体原子发射光谱法</w:t>
      </w:r>
      <w:r w:rsidRPr="00D86D6C">
        <w:rPr>
          <w:rFonts w:ascii="Times New Roman"/>
        </w:rPr>
        <w:t>；</w:t>
      </w:r>
    </w:p>
    <w:p w14:paraId="5C2F77BC" w14:textId="77777777" w:rsidR="00FE2D4F" w:rsidRPr="00F9351D" w:rsidRDefault="00FE2D4F" w:rsidP="00FE2D4F">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2B62E3">
        <w:rPr>
          <w:rFonts w:ascii="Times New Roman" w:hint="eastAsia"/>
        </w:rPr>
        <w:t>含</w:t>
      </w:r>
      <w:r w:rsidRPr="00F9351D">
        <w:rPr>
          <w:rFonts w:ascii="Times New Roman"/>
        </w:rPr>
        <w:t>量的测定</w:t>
      </w:r>
      <w:r w:rsidRPr="00F9351D">
        <w:rPr>
          <w:rFonts w:ascii="Times New Roman"/>
        </w:rPr>
        <w:t xml:space="preserve">  </w:t>
      </w:r>
      <w:r w:rsidRPr="00F9351D">
        <w:rPr>
          <w:rFonts w:ascii="Times New Roman" w:hint="eastAsia"/>
        </w:rPr>
        <w:t>硫氰酸盐分光光度法和电感耦合等离子体原子发射光谱法</w:t>
      </w:r>
      <w:r w:rsidRPr="00F9351D">
        <w:rPr>
          <w:rFonts w:ascii="Times New Roman"/>
        </w:rPr>
        <w:t>；</w:t>
      </w:r>
    </w:p>
    <w:p w14:paraId="241148B5"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461F0053"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2E5C4F50"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265B7DC4"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1EF4898B"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264D5BF6"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00CDA445"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6C238B82" w14:textId="77777777" w:rsidR="00FE2D4F" w:rsidRPr="00080F4A" w:rsidRDefault="00FE2D4F" w:rsidP="00FE2D4F">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2B62E3">
        <w:rPr>
          <w:rFonts w:ascii="Times New Roman" w:hint="eastAsia"/>
        </w:rPr>
        <w:t>含</w:t>
      </w:r>
      <w:r w:rsidRPr="00080F4A">
        <w:rPr>
          <w:rFonts w:ascii="Times New Roman"/>
        </w:rPr>
        <w:t>量的测定</w:t>
      </w:r>
      <w:r w:rsidRPr="00080F4A">
        <w:rPr>
          <w:rFonts w:ascii="Times New Roman"/>
        </w:rPr>
        <w:t xml:space="preserve">  </w:t>
      </w:r>
      <w:r w:rsidRPr="00080F4A">
        <w:rPr>
          <w:rFonts w:ascii="Times New Roman" w:hint="eastAsia"/>
        </w:rPr>
        <w:t>苯甲酰苯基羟胺分光光度法和电感耦合等离子体原子发射光谱法</w:t>
      </w:r>
      <w:r w:rsidRPr="00080F4A">
        <w:rPr>
          <w:rFonts w:ascii="Times New Roman"/>
        </w:rPr>
        <w:t>；</w:t>
      </w:r>
    </w:p>
    <w:p w14:paraId="2AABED05"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20B0A253"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335004E6"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1FD8AE9E"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56AFACAD"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2C805B6A"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533FC0EE"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60376BF3" w14:textId="77777777" w:rsidR="00FE2D4F" w:rsidRPr="00CB2CED" w:rsidRDefault="00FE2D4F" w:rsidP="00FE2D4F">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49353027" w14:textId="77777777" w:rsidR="00F94DD7" w:rsidRPr="00CB2CED" w:rsidRDefault="00F94DD7" w:rsidP="009D5AA8">
      <w:pPr>
        <w:ind w:firstLineChars="202" w:firstLine="424"/>
      </w:pPr>
      <w:r w:rsidRPr="00CB2CED">
        <w:t>本</w:t>
      </w:r>
      <w:r w:rsidR="009D5AA8">
        <w:rPr>
          <w:rFonts w:hint="eastAsia"/>
        </w:rPr>
        <w:t>文件</w:t>
      </w:r>
      <w:r w:rsidR="00D56638">
        <w:rPr>
          <w:rFonts w:hint="eastAsia"/>
        </w:rPr>
        <w:t>代替</w:t>
      </w:r>
      <w:r w:rsidRPr="00CB2CED">
        <w:t>GB/T 13747.</w:t>
      </w:r>
      <w:r w:rsidR="009D5AA8">
        <w:t>1</w:t>
      </w:r>
      <w:r w:rsidR="00E148CF">
        <w:t>0</w:t>
      </w:r>
      <w:r w:rsidRPr="00CB2CED">
        <w:rPr>
          <w:rFonts w:ascii="宋体" w:hAnsi="宋体"/>
        </w:rPr>
        <w:t>—</w:t>
      </w:r>
      <w:r w:rsidRPr="00CB2CED">
        <w:t>1992</w:t>
      </w:r>
      <w:r w:rsidRPr="00CB2CED">
        <w:t>《</w:t>
      </w:r>
      <w:r w:rsidR="009D5AA8" w:rsidRPr="009D5AA8">
        <w:rPr>
          <w:rFonts w:hint="eastAsia"/>
        </w:rPr>
        <w:t>锆及锆合金化学分析方法</w:t>
      </w:r>
      <w:r w:rsidR="009D5AA8">
        <w:rPr>
          <w:rFonts w:hint="eastAsia"/>
        </w:rPr>
        <w:t xml:space="preserve"> </w:t>
      </w:r>
      <w:r w:rsidR="009D5AA8" w:rsidRPr="00CB2CED">
        <w:t>第</w:t>
      </w:r>
      <w:r w:rsidR="00E148CF">
        <w:t>10</w:t>
      </w:r>
      <w:r w:rsidR="009D5AA8" w:rsidRPr="00CB2CED">
        <w:t>部分：</w:t>
      </w:r>
      <w:r w:rsidR="00E148CF">
        <w:rPr>
          <w:rFonts w:hint="eastAsia"/>
        </w:rPr>
        <w:t>钨</w:t>
      </w:r>
      <w:r w:rsidR="009D5AA8" w:rsidRPr="00CB2CED">
        <w:t>量的测定</w:t>
      </w:r>
      <w:r w:rsidR="009D5AA8">
        <w:t xml:space="preserve"> </w:t>
      </w:r>
      <w:r w:rsidR="00E148CF" w:rsidRPr="00E148CF">
        <w:rPr>
          <w:rFonts w:hint="eastAsia"/>
        </w:rPr>
        <w:t>硫氰酸盐分光光度法</w:t>
      </w:r>
      <w:r w:rsidRPr="00CB2CED">
        <w:t>》</w:t>
      </w:r>
      <w:r w:rsidR="009D5AA8">
        <w:rPr>
          <w:rFonts w:hint="eastAsia"/>
        </w:rPr>
        <w:t>，与</w:t>
      </w:r>
      <w:r w:rsidR="009D5AA8" w:rsidRPr="00CB2CED">
        <w:t>GB/T 13747.</w:t>
      </w:r>
      <w:r w:rsidR="009D5AA8">
        <w:t>1</w:t>
      </w:r>
      <w:r w:rsidR="00E148CF">
        <w:t>0</w:t>
      </w:r>
      <w:r w:rsidR="009D5AA8" w:rsidRPr="00CB2CED">
        <w:rPr>
          <w:rFonts w:ascii="宋体" w:hAnsi="宋体"/>
        </w:rPr>
        <w:t>—</w:t>
      </w:r>
      <w:r w:rsidR="009D5AA8" w:rsidRPr="00CB2CED">
        <w:t>1992</w:t>
      </w:r>
      <w:r w:rsidR="009D5AA8">
        <w:rPr>
          <w:rFonts w:hint="eastAsia"/>
        </w:rPr>
        <w:t>相比，</w:t>
      </w:r>
      <w:r w:rsidRPr="00CB2CED">
        <w:t>除</w:t>
      </w:r>
      <w:r w:rsidR="009D5AA8">
        <w:rPr>
          <w:rFonts w:hint="eastAsia"/>
        </w:rPr>
        <w:t>结构调整和</w:t>
      </w:r>
      <w:r w:rsidRPr="00CB2CED">
        <w:t>编辑性</w:t>
      </w:r>
      <w:r w:rsidR="009D5AA8">
        <w:rPr>
          <w:rFonts w:hint="eastAsia"/>
        </w:rPr>
        <w:t>改动</w:t>
      </w:r>
      <w:r w:rsidRPr="00CB2CED">
        <w:t>外</w:t>
      </w:r>
      <w:r w:rsidR="009D5AA8">
        <w:rPr>
          <w:rFonts w:hint="eastAsia"/>
        </w:rPr>
        <w:t>，</w:t>
      </w:r>
      <w:r w:rsidRPr="00CB2CED">
        <w:t>主要技术变化如下：</w:t>
      </w:r>
    </w:p>
    <w:p w14:paraId="5BC48B39" w14:textId="77777777" w:rsidR="00DC119E" w:rsidRDefault="00DC119E" w:rsidP="00DC119E">
      <w:pPr>
        <w:widowControl/>
        <w:ind w:firstLineChars="200" w:firstLine="420"/>
        <w:jc w:val="left"/>
      </w:pPr>
      <w:bookmarkStart w:id="7" w:name="OLE_LINK41"/>
      <w:bookmarkStart w:id="8" w:name="OLE_LINK42"/>
      <w:bookmarkEnd w:id="0"/>
      <w:r>
        <w:rPr>
          <w:rFonts w:hint="eastAsia"/>
        </w:rPr>
        <w:t xml:space="preserve">a) </w:t>
      </w:r>
      <w:r>
        <w:rPr>
          <w:rFonts w:hint="eastAsia"/>
        </w:rPr>
        <w:t>增加了要素“规范性引用文件”（见第</w:t>
      </w:r>
      <w:r>
        <w:rPr>
          <w:rFonts w:hint="eastAsia"/>
        </w:rPr>
        <w:t>2</w:t>
      </w:r>
      <w:r>
        <w:rPr>
          <w:rFonts w:hint="eastAsia"/>
        </w:rPr>
        <w:t>章）和“术语和定义”（见第</w:t>
      </w:r>
      <w:r>
        <w:rPr>
          <w:rFonts w:hint="eastAsia"/>
        </w:rPr>
        <w:t>3</w:t>
      </w:r>
      <w:r>
        <w:rPr>
          <w:rFonts w:hint="eastAsia"/>
        </w:rPr>
        <w:t>章）；</w:t>
      </w:r>
    </w:p>
    <w:p w14:paraId="1E1DE127" w14:textId="77777777" w:rsidR="00DC119E" w:rsidRDefault="00DC119E" w:rsidP="00DC119E">
      <w:pPr>
        <w:widowControl/>
        <w:ind w:firstLineChars="200" w:firstLine="420"/>
        <w:jc w:val="left"/>
      </w:pPr>
      <w:r>
        <w:rPr>
          <w:rFonts w:hint="eastAsia"/>
        </w:rPr>
        <w:t xml:space="preserve">b) </w:t>
      </w:r>
      <w:r>
        <w:rPr>
          <w:rFonts w:hint="eastAsia"/>
        </w:rPr>
        <w:t>增加了电感耦合等离子体原子发射光谱法（见第</w:t>
      </w:r>
      <w:r>
        <w:rPr>
          <w:rFonts w:hint="eastAsia"/>
        </w:rPr>
        <w:t>5</w:t>
      </w:r>
      <w:r>
        <w:rPr>
          <w:rFonts w:hint="eastAsia"/>
        </w:rPr>
        <w:t>章）；</w:t>
      </w:r>
    </w:p>
    <w:p w14:paraId="7B5347AB" w14:textId="3C330413" w:rsidR="00DC119E" w:rsidRDefault="00DC119E" w:rsidP="00DC119E">
      <w:pPr>
        <w:widowControl/>
        <w:ind w:firstLineChars="200" w:firstLine="420"/>
        <w:jc w:val="left"/>
      </w:pPr>
      <w:r>
        <w:rPr>
          <w:rFonts w:hint="eastAsia"/>
        </w:rPr>
        <w:t xml:space="preserve">c) </w:t>
      </w:r>
      <w:r>
        <w:rPr>
          <w:rFonts w:hint="eastAsia"/>
        </w:rPr>
        <w:t>更改了“引用标准”（见第</w:t>
      </w:r>
      <w:r>
        <w:rPr>
          <w:rFonts w:hint="eastAsia"/>
        </w:rPr>
        <w:t>2</w:t>
      </w:r>
      <w:r>
        <w:rPr>
          <w:rFonts w:hint="eastAsia"/>
        </w:rPr>
        <w:t>章）；</w:t>
      </w:r>
    </w:p>
    <w:p w14:paraId="44F1554B" w14:textId="77777777" w:rsidR="00DC119E" w:rsidRDefault="00DC119E" w:rsidP="00DC119E">
      <w:pPr>
        <w:widowControl/>
        <w:ind w:firstLineChars="200" w:firstLine="420"/>
        <w:jc w:val="left"/>
      </w:pPr>
      <w:r>
        <w:rPr>
          <w:rFonts w:hint="eastAsia"/>
        </w:rPr>
        <w:t xml:space="preserve">d) </w:t>
      </w:r>
      <w:r>
        <w:rPr>
          <w:rFonts w:hint="eastAsia"/>
        </w:rPr>
        <w:t>增加了样品条款（见第</w:t>
      </w:r>
      <w:r>
        <w:rPr>
          <w:rFonts w:hint="eastAsia"/>
        </w:rPr>
        <w:t>4.4</w:t>
      </w:r>
      <w:r>
        <w:rPr>
          <w:rFonts w:hint="eastAsia"/>
        </w:rPr>
        <w:t>、</w:t>
      </w:r>
      <w:r>
        <w:rPr>
          <w:rFonts w:hint="eastAsia"/>
        </w:rPr>
        <w:t>5.4</w:t>
      </w:r>
      <w:r>
        <w:rPr>
          <w:rFonts w:hint="eastAsia"/>
        </w:rPr>
        <w:t>）；</w:t>
      </w:r>
    </w:p>
    <w:p w14:paraId="796206EB" w14:textId="3554F328" w:rsidR="00DC119E" w:rsidRDefault="00DC119E" w:rsidP="00DC119E">
      <w:pPr>
        <w:widowControl/>
        <w:ind w:firstLineChars="200" w:firstLine="420"/>
        <w:jc w:val="left"/>
      </w:pPr>
      <w:r>
        <w:rPr>
          <w:rFonts w:hint="eastAsia"/>
        </w:rPr>
        <w:t xml:space="preserve">e) </w:t>
      </w:r>
      <w:r>
        <w:rPr>
          <w:rFonts w:hint="eastAsia"/>
        </w:rPr>
        <w:t>更改了“允许差”为</w:t>
      </w:r>
      <w:r w:rsidR="007503A2">
        <w:rPr>
          <w:rFonts w:hint="eastAsia"/>
        </w:rPr>
        <w:t>“</w:t>
      </w:r>
      <w:r>
        <w:rPr>
          <w:rFonts w:hint="eastAsia"/>
        </w:rPr>
        <w:t>精密度</w:t>
      </w:r>
      <w:r w:rsidR="007503A2">
        <w:rPr>
          <w:rFonts w:hint="eastAsia"/>
        </w:rPr>
        <w:t>”</w:t>
      </w:r>
      <w:r>
        <w:rPr>
          <w:rFonts w:hint="eastAsia"/>
        </w:rPr>
        <w:t>条款（见第</w:t>
      </w:r>
      <w:r>
        <w:rPr>
          <w:rFonts w:hint="eastAsia"/>
        </w:rPr>
        <w:t>4.7</w:t>
      </w:r>
      <w:r>
        <w:rPr>
          <w:rFonts w:hint="eastAsia"/>
        </w:rPr>
        <w:t>、</w:t>
      </w:r>
      <w:r>
        <w:rPr>
          <w:rFonts w:hint="eastAsia"/>
        </w:rPr>
        <w:t>5.7</w:t>
      </w:r>
      <w:r>
        <w:rPr>
          <w:rFonts w:hint="eastAsia"/>
        </w:rPr>
        <w:t>）；</w:t>
      </w:r>
    </w:p>
    <w:p w14:paraId="40B05C0F" w14:textId="77777777" w:rsidR="00DC119E" w:rsidRDefault="00DC119E" w:rsidP="00DC119E">
      <w:pPr>
        <w:widowControl/>
        <w:ind w:firstLineChars="200" w:firstLine="420"/>
        <w:jc w:val="left"/>
      </w:pPr>
      <w:r>
        <w:rPr>
          <w:rFonts w:hint="eastAsia"/>
        </w:rPr>
        <w:t xml:space="preserve">f) </w:t>
      </w:r>
      <w:r>
        <w:rPr>
          <w:rFonts w:hint="eastAsia"/>
        </w:rPr>
        <w:t>增加了试验报告条款（见第</w:t>
      </w:r>
      <w:r>
        <w:rPr>
          <w:rFonts w:hint="eastAsia"/>
        </w:rPr>
        <w:t>6</w:t>
      </w:r>
      <w:r>
        <w:rPr>
          <w:rFonts w:hint="eastAsia"/>
        </w:rPr>
        <w:t>章）。</w:t>
      </w:r>
    </w:p>
    <w:p w14:paraId="48C87A80" w14:textId="77777777" w:rsidR="00DC119E" w:rsidRDefault="00DC119E" w:rsidP="00DC119E">
      <w:pPr>
        <w:widowControl/>
        <w:ind w:firstLineChars="200" w:firstLine="420"/>
        <w:jc w:val="left"/>
      </w:pPr>
      <w:r>
        <w:rPr>
          <w:rFonts w:hint="eastAsia"/>
        </w:rPr>
        <w:lastRenderedPageBreak/>
        <w:t>请注意本文件的某些内容可能涉及专利。本文件的发布机构不承担识别专利的责任。</w:t>
      </w:r>
    </w:p>
    <w:p w14:paraId="4E104C2D" w14:textId="77777777" w:rsidR="00DC119E" w:rsidRDefault="00DC119E" w:rsidP="00DC119E">
      <w:pPr>
        <w:widowControl/>
        <w:ind w:firstLineChars="200" w:firstLine="420"/>
        <w:jc w:val="left"/>
      </w:pPr>
      <w:r>
        <w:rPr>
          <w:rFonts w:hint="eastAsia"/>
        </w:rPr>
        <w:t>本文件由中国有色金属工业协会提出。</w:t>
      </w:r>
    </w:p>
    <w:p w14:paraId="624745B8" w14:textId="77777777" w:rsidR="00DC119E" w:rsidRDefault="00DC119E" w:rsidP="00DC119E">
      <w:pPr>
        <w:widowControl/>
        <w:ind w:firstLineChars="200" w:firstLine="420"/>
        <w:jc w:val="left"/>
      </w:pPr>
      <w:r>
        <w:rPr>
          <w:rFonts w:hint="eastAsia"/>
        </w:rPr>
        <w:t>本文件由全国有色金属标准化技术委员会（</w:t>
      </w:r>
      <w:r>
        <w:rPr>
          <w:rFonts w:hint="eastAsia"/>
        </w:rPr>
        <w:t>SAC/TC 243</w:t>
      </w:r>
      <w:r>
        <w:rPr>
          <w:rFonts w:hint="eastAsia"/>
        </w:rPr>
        <w:t>）归口。</w:t>
      </w:r>
    </w:p>
    <w:p w14:paraId="7EA2D690" w14:textId="670B3D26" w:rsidR="00636B94" w:rsidRDefault="00DC119E" w:rsidP="00DC119E">
      <w:pPr>
        <w:widowControl/>
        <w:ind w:firstLineChars="200" w:firstLine="420"/>
        <w:jc w:val="left"/>
      </w:pPr>
      <w:r>
        <w:rPr>
          <w:rFonts w:hint="eastAsia"/>
        </w:rPr>
        <w:t>本文件起草单位：西安汉唐分析检测有限公司、</w:t>
      </w:r>
      <w:r w:rsidR="00636B94">
        <w:rPr>
          <w:rFonts w:hint="eastAsia"/>
        </w:rPr>
        <w:t>国标</w:t>
      </w:r>
      <w:r w:rsidR="00636B94">
        <w:rPr>
          <w:rFonts w:hint="eastAsia"/>
        </w:rPr>
        <w:t>(</w:t>
      </w:r>
      <w:r w:rsidR="00636B94">
        <w:rPr>
          <w:rFonts w:hint="eastAsia"/>
        </w:rPr>
        <w:t>北京</w:t>
      </w:r>
      <w:r w:rsidR="00636B94">
        <w:rPr>
          <w:rFonts w:hint="eastAsia"/>
        </w:rPr>
        <w:t>)</w:t>
      </w:r>
      <w:r w:rsidR="00636B94">
        <w:rPr>
          <w:rFonts w:hint="eastAsia"/>
        </w:rPr>
        <w:t>检验认证有限公司、</w:t>
      </w:r>
      <w:proofErr w:type="gramStart"/>
      <w:r w:rsidR="00636B94">
        <w:rPr>
          <w:rFonts w:hint="eastAsia"/>
        </w:rPr>
        <w:t>宝钛集团</w:t>
      </w:r>
      <w:proofErr w:type="gramEnd"/>
      <w:r w:rsidR="00636B94">
        <w:rPr>
          <w:rFonts w:hint="eastAsia"/>
        </w:rPr>
        <w:t>有限公司、西部</w:t>
      </w:r>
      <w:proofErr w:type="gramStart"/>
      <w:r w:rsidR="00636B94">
        <w:rPr>
          <w:rFonts w:hint="eastAsia"/>
        </w:rPr>
        <w:t>新锆核材料</w:t>
      </w:r>
      <w:proofErr w:type="gramEnd"/>
      <w:r w:rsidR="00636B94">
        <w:rPr>
          <w:rFonts w:hint="eastAsia"/>
        </w:rPr>
        <w:t>科技有限公司、</w:t>
      </w:r>
      <w:bookmarkStart w:id="9" w:name="_Hlk61773407"/>
      <w:r w:rsidR="00636B94">
        <w:rPr>
          <w:rFonts w:hint="eastAsia"/>
        </w:rPr>
        <w:t>广东省科学院工业分析检测中心</w:t>
      </w:r>
      <w:bookmarkEnd w:id="9"/>
      <w:r w:rsidR="00636B94">
        <w:rPr>
          <w:rFonts w:hint="eastAsia"/>
        </w:rPr>
        <w:t>、</w:t>
      </w:r>
      <w:proofErr w:type="gramStart"/>
      <w:r w:rsidR="00636B94">
        <w:rPr>
          <w:rFonts w:hint="eastAsia"/>
        </w:rPr>
        <w:t>东方钽业股份有限公司</w:t>
      </w:r>
      <w:proofErr w:type="gramEnd"/>
      <w:r w:rsidR="00636B94">
        <w:rPr>
          <w:rFonts w:hint="eastAsia"/>
        </w:rPr>
        <w:t>、大连海关技术中心、</w:t>
      </w:r>
      <w:r w:rsidR="00636B94" w:rsidRPr="001A172B">
        <w:rPr>
          <w:rFonts w:hint="eastAsia"/>
          <w:szCs w:val="20"/>
        </w:rPr>
        <w:t>有</w:t>
      </w:r>
      <w:proofErr w:type="gramStart"/>
      <w:r w:rsidR="00636B94" w:rsidRPr="001A172B">
        <w:rPr>
          <w:rFonts w:hint="eastAsia"/>
          <w:szCs w:val="20"/>
        </w:rPr>
        <w:t>研</w:t>
      </w:r>
      <w:proofErr w:type="gramEnd"/>
      <w:r w:rsidR="00636B94" w:rsidRPr="001A172B">
        <w:rPr>
          <w:rFonts w:hint="eastAsia"/>
          <w:szCs w:val="20"/>
        </w:rPr>
        <w:t>亿金新材料有限公司、</w:t>
      </w:r>
      <w:r w:rsidR="00636B94">
        <w:rPr>
          <w:rFonts w:hint="eastAsia"/>
        </w:rPr>
        <w:t>国核宝</w:t>
      </w:r>
      <w:proofErr w:type="gramStart"/>
      <w:r w:rsidR="00636B94">
        <w:rPr>
          <w:rFonts w:hint="eastAsia"/>
        </w:rPr>
        <w:t>钛锆业股份公司</w:t>
      </w:r>
      <w:proofErr w:type="gramEnd"/>
      <w:r w:rsidR="00636B94">
        <w:rPr>
          <w:rFonts w:hint="eastAsia"/>
        </w:rPr>
        <w:t>、金堆城</w:t>
      </w:r>
      <w:proofErr w:type="gramStart"/>
      <w:r w:rsidR="00636B94">
        <w:rPr>
          <w:rFonts w:hint="eastAsia"/>
        </w:rPr>
        <w:t>钼</w:t>
      </w:r>
      <w:proofErr w:type="gramEnd"/>
      <w:r w:rsidR="00636B94">
        <w:rPr>
          <w:rFonts w:hint="eastAsia"/>
        </w:rPr>
        <w:t>业集团有限公司、国合通用（青岛）测试评价有限公司。</w:t>
      </w:r>
    </w:p>
    <w:p w14:paraId="3D70C0FA" w14:textId="77777777" w:rsidR="00DC119E" w:rsidRDefault="00DC119E" w:rsidP="00DC119E">
      <w:pPr>
        <w:widowControl/>
        <w:ind w:firstLineChars="200" w:firstLine="420"/>
        <w:jc w:val="left"/>
      </w:pPr>
      <w:r>
        <w:rPr>
          <w:rFonts w:hint="eastAsia"/>
        </w:rPr>
        <w:t>本文件主要起草人：</w:t>
      </w:r>
    </w:p>
    <w:p w14:paraId="29A80FFD" w14:textId="77777777" w:rsidR="00DC119E" w:rsidRDefault="00DC119E" w:rsidP="00DC119E">
      <w:pPr>
        <w:widowControl/>
        <w:ind w:firstLineChars="200" w:firstLine="420"/>
        <w:jc w:val="left"/>
      </w:pPr>
      <w:r>
        <w:rPr>
          <w:rFonts w:hint="eastAsia"/>
        </w:rPr>
        <w:t>本文件及所代替文件的历次版本发布情况为：</w:t>
      </w:r>
    </w:p>
    <w:p w14:paraId="2279DAA6" w14:textId="3CEFA4E2" w:rsidR="008F3C5D" w:rsidRPr="008F3C5D" w:rsidRDefault="00DC119E" w:rsidP="008F3C5D">
      <w:pPr>
        <w:pStyle w:val="aff8"/>
        <w:numPr>
          <w:ilvl w:val="0"/>
          <w:numId w:val="1"/>
        </w:numPr>
        <w:ind w:firstLineChars="202" w:firstLine="424"/>
        <w:rPr>
          <w:rFonts w:ascii="Times New Roman"/>
        </w:rPr>
      </w:pPr>
      <w:r w:rsidRPr="0077192B">
        <w:t>——</w:t>
      </w:r>
      <w:r>
        <w:rPr>
          <w:rFonts w:hint="eastAsia"/>
        </w:rPr>
        <w:t>1992年首次发布GB/T 13747.</w:t>
      </w:r>
      <w:r w:rsidR="004D7C03">
        <w:t>10</w:t>
      </w:r>
      <w:r>
        <w:rPr>
          <w:rFonts w:hint="eastAsia"/>
        </w:rPr>
        <w:t>—1992。</w:t>
      </w:r>
    </w:p>
    <w:p w14:paraId="6B73DF4D" w14:textId="080AD429" w:rsidR="008F3C5D" w:rsidRPr="00080F4A" w:rsidRDefault="008F3C5D" w:rsidP="008F3C5D">
      <w:pPr>
        <w:pStyle w:val="aff8"/>
        <w:numPr>
          <w:ilvl w:val="0"/>
          <w:numId w:val="1"/>
        </w:numPr>
        <w:ind w:firstLineChars="202" w:firstLine="424"/>
        <w:rPr>
          <w:rFonts w:ascii="Times New Roman"/>
        </w:rPr>
      </w:pPr>
      <w:r w:rsidRPr="00080F4A">
        <w:rPr>
          <w:rFonts w:ascii="Times New Roman"/>
        </w:rPr>
        <w:t>——</w:t>
      </w:r>
      <w:r>
        <w:rPr>
          <w:rFonts w:ascii="Times New Roman" w:hint="eastAsia"/>
        </w:rPr>
        <w:t>本次为第一次修订。</w:t>
      </w:r>
    </w:p>
    <w:p w14:paraId="5F098727" w14:textId="2F7A163B" w:rsidR="00DB0885" w:rsidRDefault="00DB0885" w:rsidP="00DC119E">
      <w:pPr>
        <w:widowControl/>
        <w:ind w:firstLineChars="200" w:firstLine="420"/>
        <w:jc w:val="left"/>
      </w:pPr>
      <w:r>
        <w:br w:type="page"/>
      </w:r>
    </w:p>
    <w:p w14:paraId="0B92C94C" w14:textId="77777777" w:rsidR="00DB0885" w:rsidRDefault="00DB0885" w:rsidP="00DB0885">
      <w:pPr>
        <w:pageBreakBefore/>
        <w:spacing w:before="860" w:after="680"/>
        <w:jc w:val="center"/>
        <w:rPr>
          <w:rFonts w:ascii="Calibri" w:hAnsi="Calibri"/>
          <w:color w:val="000000"/>
          <w:kern w:val="0"/>
          <w:sz w:val="20"/>
        </w:rPr>
      </w:pPr>
      <w:r>
        <w:rPr>
          <w:rFonts w:eastAsia="黑体" w:hint="eastAsia"/>
          <w:color w:val="000000"/>
          <w:kern w:val="0"/>
          <w:sz w:val="32"/>
        </w:rPr>
        <w:lastRenderedPageBreak/>
        <w:t>引</w:t>
      </w:r>
      <w:r>
        <w:rPr>
          <w:rFonts w:eastAsia="黑体"/>
          <w:color w:val="000000"/>
          <w:kern w:val="0"/>
          <w:sz w:val="32"/>
        </w:rPr>
        <w:t xml:space="preserve">    </w:t>
      </w:r>
      <w:r>
        <w:rPr>
          <w:rFonts w:eastAsia="黑体" w:hint="eastAsia"/>
          <w:color w:val="000000"/>
          <w:kern w:val="0"/>
          <w:sz w:val="32"/>
        </w:rPr>
        <w:t>言</w:t>
      </w:r>
    </w:p>
    <w:p w14:paraId="19413231" w14:textId="77777777" w:rsidR="00DB0885" w:rsidRDefault="00DB0885" w:rsidP="00DB0885">
      <w:pPr>
        <w:ind w:firstLineChars="200" w:firstLine="420"/>
        <w:rPr>
          <w:color w:val="000000"/>
          <w:szCs w:val="21"/>
        </w:rPr>
      </w:pPr>
      <w:bookmarkStart w:id="10" w:name="OLE_LINK13"/>
      <w:bookmarkStart w:id="11" w:name="OLE_LINK14"/>
      <w:proofErr w:type="gramStart"/>
      <w:r w:rsidRPr="008102DB">
        <w:rPr>
          <w:rFonts w:hint="eastAsia"/>
          <w:bCs/>
          <w:kern w:val="0"/>
          <w:szCs w:val="21"/>
        </w:rPr>
        <w:t>锆及锆</w:t>
      </w:r>
      <w:proofErr w:type="gramEnd"/>
      <w:r w:rsidRPr="008102DB">
        <w:rPr>
          <w:rFonts w:hint="eastAsia"/>
          <w:bCs/>
          <w:kern w:val="0"/>
          <w:szCs w:val="21"/>
        </w:rPr>
        <w:t>合金由于具有优异的耐蚀性能、适中的力学性能、较低的原子热中子吸收截面等优点，广泛应用于核电、航空航天、化工、轻工、电力、制药、纺织、机械、石油化工等领域。</w:t>
      </w:r>
      <w:bookmarkEnd w:id="10"/>
      <w:bookmarkEnd w:id="11"/>
      <w:r>
        <w:rPr>
          <w:color w:val="000000"/>
          <w:szCs w:val="21"/>
        </w:rPr>
        <w:t>GB/T 13747</w:t>
      </w:r>
      <w:r>
        <w:rPr>
          <w:rFonts w:hint="eastAsia"/>
          <w:color w:val="000000"/>
          <w:szCs w:val="21"/>
        </w:rPr>
        <w:t>旨在</w:t>
      </w:r>
      <w:r>
        <w:rPr>
          <w:color w:val="000000"/>
          <w:szCs w:val="21"/>
        </w:rPr>
        <w:t>通过实验研究</w:t>
      </w:r>
      <w:r w:rsidRPr="002C149F">
        <w:rPr>
          <w:color w:val="000000"/>
          <w:szCs w:val="21"/>
        </w:rPr>
        <w:t>建立一套完整</w:t>
      </w:r>
      <w:r w:rsidRPr="002C149F">
        <w:rPr>
          <w:rFonts w:hint="eastAsia"/>
          <w:color w:val="000000"/>
          <w:szCs w:val="21"/>
        </w:rPr>
        <w:t>且</w:t>
      </w:r>
      <w:r w:rsidRPr="002C149F">
        <w:rPr>
          <w:color w:val="000000"/>
          <w:szCs w:val="21"/>
        </w:rPr>
        <w:t>切实可行的</w:t>
      </w:r>
      <w:proofErr w:type="gramStart"/>
      <w:r w:rsidRPr="008102DB">
        <w:rPr>
          <w:rFonts w:hint="eastAsia"/>
          <w:bCs/>
          <w:kern w:val="0"/>
          <w:szCs w:val="21"/>
        </w:rPr>
        <w:t>锆及锆</w:t>
      </w:r>
      <w:proofErr w:type="gramEnd"/>
      <w:r w:rsidRPr="008102DB">
        <w:rPr>
          <w:rFonts w:hint="eastAsia"/>
          <w:bCs/>
          <w:kern w:val="0"/>
          <w:szCs w:val="21"/>
        </w:rPr>
        <w:t>合金</w:t>
      </w:r>
      <w:r w:rsidRPr="002C149F">
        <w:rPr>
          <w:color w:val="000000"/>
          <w:szCs w:val="21"/>
        </w:rPr>
        <w:t>化学</w:t>
      </w:r>
      <w:r>
        <w:rPr>
          <w:rFonts w:hint="eastAsia"/>
          <w:color w:val="000000"/>
          <w:szCs w:val="21"/>
        </w:rPr>
        <w:t>成分</w:t>
      </w:r>
      <w:r w:rsidRPr="002C149F">
        <w:rPr>
          <w:color w:val="000000"/>
          <w:szCs w:val="21"/>
        </w:rPr>
        <w:t>分析方法</w:t>
      </w:r>
      <w:r w:rsidRPr="002C149F">
        <w:rPr>
          <w:rFonts w:hint="eastAsia"/>
          <w:color w:val="000000"/>
          <w:szCs w:val="21"/>
        </w:rPr>
        <w:t>标准</w:t>
      </w:r>
      <w:r>
        <w:rPr>
          <w:rFonts w:hint="eastAsia"/>
          <w:color w:val="000000"/>
          <w:szCs w:val="21"/>
        </w:rPr>
        <w:t>，</w:t>
      </w:r>
      <w:r w:rsidRPr="002C149F">
        <w:rPr>
          <w:color w:val="000000"/>
          <w:kern w:val="0"/>
          <w:szCs w:val="21"/>
        </w:rPr>
        <w:t>拟由</w:t>
      </w:r>
      <w:r>
        <w:rPr>
          <w:rFonts w:hint="eastAsia"/>
          <w:color w:val="000000"/>
          <w:kern w:val="0"/>
          <w:szCs w:val="21"/>
        </w:rPr>
        <w:t>二十七</w:t>
      </w:r>
      <w:r w:rsidRPr="002C149F">
        <w:rPr>
          <w:color w:val="000000"/>
          <w:kern w:val="0"/>
          <w:szCs w:val="21"/>
        </w:rPr>
        <w:t>部分组成。</w:t>
      </w:r>
    </w:p>
    <w:p w14:paraId="752F4383" w14:textId="77777777" w:rsidR="00DB0885" w:rsidRPr="00CB2CED" w:rsidRDefault="00DB0885" w:rsidP="00DB0885">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313DDDE5"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2D7663D9"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31E14483"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2A0E36C6"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7E5813F5"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14028987"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4062CCB2"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29539B89" w14:textId="77777777" w:rsidR="00DB0885" w:rsidRPr="00D86D6C" w:rsidRDefault="00DB0885" w:rsidP="00DB0885">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2B62E3">
        <w:rPr>
          <w:rFonts w:ascii="Times New Roman" w:hint="eastAsia"/>
        </w:rPr>
        <w:t>含</w:t>
      </w:r>
      <w:r w:rsidRPr="00D86D6C">
        <w:rPr>
          <w:rFonts w:ascii="Times New Roman"/>
        </w:rPr>
        <w:t>量的测定</w:t>
      </w:r>
      <w:r w:rsidRPr="00D86D6C">
        <w:rPr>
          <w:rFonts w:ascii="Times New Roman"/>
        </w:rPr>
        <w:t xml:space="preserve">  </w:t>
      </w:r>
      <w:r w:rsidRPr="00D86D6C">
        <w:rPr>
          <w:rFonts w:ascii="Times New Roman" w:hint="eastAsia"/>
        </w:rPr>
        <w:t>火焰原子吸收光谱法和电感耦合等离子体原子发射光谱法</w:t>
      </w:r>
      <w:r w:rsidRPr="00D86D6C">
        <w:rPr>
          <w:rFonts w:ascii="Times New Roman"/>
        </w:rPr>
        <w:t>；</w:t>
      </w:r>
    </w:p>
    <w:p w14:paraId="0782AC91" w14:textId="77777777" w:rsidR="00DB0885" w:rsidRPr="00F9351D" w:rsidRDefault="00DB0885" w:rsidP="00DB0885">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2B62E3">
        <w:rPr>
          <w:rFonts w:ascii="Times New Roman" w:hint="eastAsia"/>
        </w:rPr>
        <w:t>含</w:t>
      </w:r>
      <w:r w:rsidRPr="00F9351D">
        <w:rPr>
          <w:rFonts w:ascii="Times New Roman"/>
        </w:rPr>
        <w:t>量的测定</w:t>
      </w:r>
      <w:r w:rsidRPr="00F9351D">
        <w:rPr>
          <w:rFonts w:ascii="Times New Roman"/>
        </w:rPr>
        <w:t xml:space="preserve">  </w:t>
      </w:r>
      <w:r w:rsidRPr="00F9351D">
        <w:rPr>
          <w:rFonts w:ascii="Times New Roman" w:hint="eastAsia"/>
        </w:rPr>
        <w:t>硫氰酸盐分光光度法和电感耦合等离子体原子发射光谱法</w:t>
      </w:r>
      <w:r w:rsidRPr="00F9351D">
        <w:rPr>
          <w:rFonts w:ascii="Times New Roman"/>
        </w:rPr>
        <w:t>；</w:t>
      </w:r>
    </w:p>
    <w:p w14:paraId="3B22E954"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455E0D43"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442FA3B3"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72A7D421"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2B81E87B"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31C07F24"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40DA545B"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12E2FD74" w14:textId="77777777" w:rsidR="00DB0885" w:rsidRPr="00080F4A" w:rsidRDefault="00DB0885" w:rsidP="00DB0885">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2B62E3">
        <w:rPr>
          <w:rFonts w:ascii="Times New Roman" w:hint="eastAsia"/>
        </w:rPr>
        <w:t>含</w:t>
      </w:r>
      <w:r w:rsidRPr="00080F4A">
        <w:rPr>
          <w:rFonts w:ascii="Times New Roman"/>
        </w:rPr>
        <w:t>量的测定</w:t>
      </w:r>
      <w:r w:rsidRPr="00080F4A">
        <w:rPr>
          <w:rFonts w:ascii="Times New Roman"/>
        </w:rPr>
        <w:t xml:space="preserve">  </w:t>
      </w:r>
      <w:r w:rsidRPr="00080F4A">
        <w:rPr>
          <w:rFonts w:ascii="Times New Roman" w:hint="eastAsia"/>
        </w:rPr>
        <w:t>苯甲酰苯基羟胺分光光度法和电感耦合等离子体原子发射光谱法</w:t>
      </w:r>
      <w:r w:rsidRPr="00080F4A">
        <w:rPr>
          <w:rFonts w:ascii="Times New Roman"/>
        </w:rPr>
        <w:t>；</w:t>
      </w:r>
    </w:p>
    <w:p w14:paraId="29220F2D"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1AAD087E"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7B2B86C3"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4FDDE17F"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0E20AC51"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167F577A"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2E4B91B4"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24216A94"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26</w:t>
      </w:r>
      <w:r w:rsidRPr="00CB2CED">
        <w:rPr>
          <w:rFonts w:ascii="Times New Roman"/>
        </w:rPr>
        <w:t>部分：合金及杂质元素的测定</w:t>
      </w:r>
      <w:r w:rsidRPr="00CB2CED">
        <w:rPr>
          <w:rFonts w:ascii="Times New Roman"/>
        </w:rPr>
        <w:t xml:space="preserve">  </w:t>
      </w:r>
      <w:r w:rsidRPr="00CB2CED">
        <w:rPr>
          <w:rFonts w:ascii="Times New Roman"/>
        </w:rPr>
        <w:t>电感耦合等离子体发射光谱法；</w:t>
      </w:r>
    </w:p>
    <w:p w14:paraId="31026E7B" w14:textId="77777777" w:rsidR="00DB0885" w:rsidRPr="00CB2CED" w:rsidRDefault="00DB0885" w:rsidP="00DB0885">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45553FCC" w14:textId="77777777" w:rsidR="00DB0885" w:rsidRDefault="00DB0885" w:rsidP="00DB0885">
      <w:pPr>
        <w:widowControl/>
        <w:autoSpaceDE w:val="0"/>
        <w:autoSpaceDN w:val="0"/>
        <w:ind w:firstLineChars="200" w:firstLine="420"/>
        <w:rPr>
          <w:color w:val="000000"/>
          <w:kern w:val="0"/>
          <w:szCs w:val="21"/>
        </w:rPr>
        <w:sectPr w:rsidR="00DB0885" w:rsidSect="00DB0885">
          <w:headerReference w:type="even" r:id="rId14"/>
          <w:headerReference w:type="default" r:id="rId15"/>
          <w:pgSz w:w="11906" w:h="16838" w:code="9"/>
          <w:pgMar w:top="1627" w:right="1134" w:bottom="1344" w:left="1418" w:header="1418" w:footer="1134" w:gutter="0"/>
          <w:pgNumType w:fmt="upperRoman" w:start="1"/>
          <w:cols w:space="425"/>
          <w:docGrid w:type="linesAndChars" w:linePitch="312"/>
        </w:sectPr>
      </w:pPr>
      <w:r>
        <w:rPr>
          <w:rFonts w:hint="eastAsia"/>
          <w:color w:val="000000"/>
          <w:kern w:val="0"/>
          <w:szCs w:val="21"/>
        </w:rPr>
        <w:t>本文件</w:t>
      </w:r>
      <w:r w:rsidRPr="002C149F">
        <w:rPr>
          <w:color w:val="000000"/>
          <w:kern w:val="0"/>
          <w:szCs w:val="21"/>
        </w:rPr>
        <w:t>完善</w:t>
      </w:r>
      <w:r>
        <w:rPr>
          <w:rFonts w:hint="eastAsia"/>
          <w:color w:val="000000"/>
          <w:kern w:val="0"/>
          <w:szCs w:val="21"/>
        </w:rPr>
        <w:t>了</w:t>
      </w:r>
      <w:proofErr w:type="gramStart"/>
      <w:r w:rsidRPr="008102DB">
        <w:rPr>
          <w:rFonts w:hint="eastAsia"/>
          <w:bCs/>
          <w:kern w:val="0"/>
          <w:szCs w:val="21"/>
        </w:rPr>
        <w:t>锆及锆</w:t>
      </w:r>
      <w:proofErr w:type="gramEnd"/>
      <w:r w:rsidRPr="008102DB">
        <w:rPr>
          <w:rFonts w:hint="eastAsia"/>
          <w:bCs/>
          <w:kern w:val="0"/>
          <w:szCs w:val="21"/>
        </w:rPr>
        <w:t>合金</w:t>
      </w:r>
      <w:r w:rsidRPr="002C149F">
        <w:rPr>
          <w:color w:val="000000"/>
          <w:kern w:val="0"/>
          <w:szCs w:val="21"/>
        </w:rPr>
        <w:t>的生产产业链，</w:t>
      </w:r>
      <w:r>
        <w:rPr>
          <w:bCs/>
          <w:kern w:val="0"/>
          <w:szCs w:val="21"/>
        </w:rPr>
        <w:t>对提高</w:t>
      </w:r>
      <w:proofErr w:type="gramStart"/>
      <w:r w:rsidRPr="008102DB">
        <w:rPr>
          <w:rFonts w:hint="eastAsia"/>
          <w:bCs/>
          <w:kern w:val="0"/>
          <w:szCs w:val="21"/>
        </w:rPr>
        <w:t>锆及锆</w:t>
      </w:r>
      <w:proofErr w:type="gramEnd"/>
      <w:r w:rsidRPr="008102DB">
        <w:rPr>
          <w:rFonts w:hint="eastAsia"/>
          <w:bCs/>
          <w:kern w:val="0"/>
          <w:szCs w:val="21"/>
        </w:rPr>
        <w:t>合金</w:t>
      </w:r>
      <w:r>
        <w:rPr>
          <w:bCs/>
          <w:kern w:val="0"/>
          <w:szCs w:val="21"/>
        </w:rPr>
        <w:t>产品质量、扩大应用</w:t>
      </w:r>
      <w:r>
        <w:rPr>
          <w:rFonts w:hint="eastAsia"/>
          <w:bCs/>
          <w:kern w:val="0"/>
          <w:szCs w:val="21"/>
        </w:rPr>
        <w:t>领域</w:t>
      </w:r>
      <w:r>
        <w:rPr>
          <w:bCs/>
          <w:kern w:val="0"/>
          <w:szCs w:val="21"/>
        </w:rPr>
        <w:t>、开拓</w:t>
      </w:r>
      <w:r>
        <w:rPr>
          <w:rFonts w:hint="eastAsia"/>
          <w:bCs/>
          <w:kern w:val="0"/>
          <w:szCs w:val="21"/>
        </w:rPr>
        <w:t>产品</w:t>
      </w:r>
      <w:r>
        <w:rPr>
          <w:bCs/>
          <w:kern w:val="0"/>
          <w:szCs w:val="21"/>
        </w:rPr>
        <w:t>市场</w:t>
      </w:r>
      <w:r w:rsidRPr="00551758">
        <w:rPr>
          <w:bCs/>
          <w:kern w:val="0"/>
          <w:szCs w:val="21"/>
        </w:rPr>
        <w:t>具有重要意义。</w:t>
      </w:r>
    </w:p>
    <w:p w14:paraId="727D4A26" w14:textId="77777777" w:rsidR="00E148CF" w:rsidRPr="00E148CF" w:rsidRDefault="00E148CF" w:rsidP="00E148CF">
      <w:pPr>
        <w:adjustRightInd w:val="0"/>
        <w:snapToGrid w:val="0"/>
        <w:spacing w:before="860"/>
        <w:jc w:val="center"/>
        <w:rPr>
          <w:rFonts w:ascii="黑体" w:eastAsia="黑体"/>
          <w:sz w:val="32"/>
        </w:rPr>
      </w:pPr>
      <w:proofErr w:type="gramStart"/>
      <w:r w:rsidRPr="00E148CF">
        <w:rPr>
          <w:rFonts w:ascii="黑体" w:eastAsia="黑体" w:hint="eastAsia"/>
          <w:sz w:val="32"/>
        </w:rPr>
        <w:lastRenderedPageBreak/>
        <w:t>锆及锆</w:t>
      </w:r>
      <w:proofErr w:type="gramEnd"/>
      <w:r w:rsidRPr="00E148CF">
        <w:rPr>
          <w:rFonts w:ascii="黑体" w:eastAsia="黑体" w:hint="eastAsia"/>
          <w:sz w:val="32"/>
        </w:rPr>
        <w:t>合金化学分析方法</w:t>
      </w:r>
    </w:p>
    <w:p w14:paraId="4B929A3A" w14:textId="77777777" w:rsidR="00E148CF" w:rsidRPr="00E148CF" w:rsidRDefault="00E148CF" w:rsidP="00E148CF">
      <w:pPr>
        <w:adjustRightInd w:val="0"/>
        <w:snapToGrid w:val="0"/>
        <w:jc w:val="center"/>
        <w:rPr>
          <w:rFonts w:ascii="黑体" w:eastAsia="黑体"/>
          <w:sz w:val="32"/>
        </w:rPr>
      </w:pPr>
      <w:r w:rsidRPr="00E148CF">
        <w:rPr>
          <w:rFonts w:ascii="黑体" w:eastAsia="黑体" w:hint="eastAsia"/>
          <w:sz w:val="32"/>
        </w:rPr>
        <w:t>第10部分：</w:t>
      </w:r>
      <w:proofErr w:type="gramStart"/>
      <w:r w:rsidRPr="00E148CF">
        <w:rPr>
          <w:rFonts w:ascii="黑体" w:eastAsia="黑体" w:hint="eastAsia"/>
          <w:sz w:val="32"/>
        </w:rPr>
        <w:t>钨</w:t>
      </w:r>
      <w:proofErr w:type="gramEnd"/>
      <w:r w:rsidR="005B0DA1">
        <w:rPr>
          <w:rFonts w:ascii="黑体" w:eastAsia="黑体" w:hint="eastAsia"/>
          <w:sz w:val="32"/>
        </w:rPr>
        <w:t>含</w:t>
      </w:r>
      <w:r w:rsidRPr="00E148CF">
        <w:rPr>
          <w:rFonts w:ascii="黑体" w:eastAsia="黑体" w:hint="eastAsia"/>
          <w:sz w:val="32"/>
        </w:rPr>
        <w:t>量的测定</w:t>
      </w:r>
    </w:p>
    <w:p w14:paraId="523377D0" w14:textId="77777777" w:rsidR="003A4A9A" w:rsidRDefault="00E148CF" w:rsidP="00E148CF">
      <w:pPr>
        <w:adjustRightInd w:val="0"/>
        <w:snapToGrid w:val="0"/>
        <w:jc w:val="center"/>
        <w:rPr>
          <w:rFonts w:ascii="黑体" w:eastAsia="黑体"/>
          <w:sz w:val="32"/>
        </w:rPr>
      </w:pPr>
      <w:r w:rsidRPr="00E148CF">
        <w:rPr>
          <w:rFonts w:ascii="黑体" w:eastAsia="黑体" w:hint="eastAsia"/>
          <w:sz w:val="32"/>
        </w:rPr>
        <w:t>硫氰酸盐分光光度法</w:t>
      </w:r>
      <w:proofErr w:type="gramStart"/>
      <w:r w:rsidRPr="00E148CF">
        <w:rPr>
          <w:rFonts w:ascii="黑体" w:eastAsia="黑体" w:hint="eastAsia"/>
          <w:sz w:val="32"/>
        </w:rPr>
        <w:t>和</w:t>
      </w:r>
      <w:proofErr w:type="gramEnd"/>
    </w:p>
    <w:p w14:paraId="1B88511D" w14:textId="77777777" w:rsidR="007E7387" w:rsidRDefault="00E148CF" w:rsidP="003A4A9A">
      <w:pPr>
        <w:adjustRightInd w:val="0"/>
        <w:snapToGrid w:val="0"/>
        <w:spacing w:after="680"/>
        <w:jc w:val="center"/>
        <w:rPr>
          <w:rFonts w:ascii="黑体" w:eastAsia="黑体"/>
          <w:sz w:val="32"/>
        </w:rPr>
      </w:pPr>
      <w:r w:rsidRPr="00E148CF">
        <w:rPr>
          <w:rFonts w:ascii="黑体" w:eastAsia="黑体" w:hint="eastAsia"/>
          <w:sz w:val="32"/>
        </w:rPr>
        <w:t>电感耦合等离子体原子发射光谱法</w:t>
      </w:r>
    </w:p>
    <w:bookmarkEnd w:id="7"/>
    <w:bookmarkEnd w:id="8"/>
    <w:p w14:paraId="579C8440" w14:textId="77777777" w:rsidR="007E7387" w:rsidRPr="00CB2CED" w:rsidRDefault="007E7387" w:rsidP="005F4E22">
      <w:pPr>
        <w:spacing w:beforeLines="100" w:before="312" w:afterLines="100" w:after="312"/>
        <w:jc w:val="left"/>
        <w:rPr>
          <w:rFonts w:ascii="黑体" w:eastAsia="黑体" w:hAnsi="黑体"/>
          <w:szCs w:val="21"/>
        </w:rPr>
      </w:pPr>
      <w:r w:rsidRPr="00CB2CED">
        <w:rPr>
          <w:rFonts w:ascii="黑体" w:eastAsia="黑体" w:hAnsi="黑体"/>
          <w:szCs w:val="21"/>
        </w:rPr>
        <w:t>1</w:t>
      </w:r>
      <w:r w:rsidRPr="00CB2CED">
        <w:rPr>
          <w:rFonts w:ascii="黑体" w:eastAsia="黑体" w:hAnsi="黑体" w:hint="eastAsia"/>
          <w:szCs w:val="21"/>
        </w:rPr>
        <w:t xml:space="preserve">  </w:t>
      </w:r>
      <w:r w:rsidRPr="00CB2CED">
        <w:rPr>
          <w:rFonts w:ascii="黑体" w:eastAsia="黑体" w:hAnsi="黑体"/>
          <w:szCs w:val="21"/>
        </w:rPr>
        <w:t>范围</w:t>
      </w:r>
    </w:p>
    <w:p w14:paraId="2A8A665D" w14:textId="77777777" w:rsidR="007E7387" w:rsidRPr="00CB2CED" w:rsidRDefault="007E7387" w:rsidP="007E7387">
      <w:pPr>
        <w:ind w:firstLineChars="200" w:firstLine="420"/>
      </w:pPr>
      <w:r w:rsidRPr="00CB2CED">
        <w:t>本</w:t>
      </w:r>
      <w:r>
        <w:rPr>
          <w:rFonts w:hint="eastAsia"/>
        </w:rPr>
        <w:t>文件</w:t>
      </w:r>
      <w:r w:rsidRPr="00CB2CED">
        <w:t>规定了</w:t>
      </w:r>
      <w:proofErr w:type="gramStart"/>
      <w:r w:rsidRPr="00CB2CED">
        <w:t>锆及锆</w:t>
      </w:r>
      <w:proofErr w:type="gramEnd"/>
      <w:r w:rsidRPr="00CB2CED">
        <w:t>合金</w:t>
      </w:r>
      <w:r>
        <w:rPr>
          <w:rFonts w:hint="eastAsia"/>
        </w:rPr>
        <w:t>中</w:t>
      </w:r>
      <w:r w:rsidR="00E148CF">
        <w:rPr>
          <w:rFonts w:hint="eastAsia"/>
        </w:rPr>
        <w:t>钨</w:t>
      </w:r>
      <w:r>
        <w:rPr>
          <w:rFonts w:hint="eastAsia"/>
        </w:rPr>
        <w:t>含</w:t>
      </w:r>
      <w:r w:rsidRPr="00CB2CED">
        <w:t>量的测定方法。</w:t>
      </w:r>
    </w:p>
    <w:p w14:paraId="1A85D2D5" w14:textId="181E9F91" w:rsidR="005F4E22" w:rsidRPr="00BC0217" w:rsidRDefault="007E7387" w:rsidP="005F4E22">
      <w:pPr>
        <w:spacing w:afterLines="50" w:after="156"/>
        <w:ind w:firstLineChars="200" w:firstLine="420"/>
      </w:pPr>
      <w:r w:rsidRPr="00CB2CED">
        <w:t>本</w:t>
      </w:r>
      <w:r>
        <w:rPr>
          <w:rFonts w:hint="eastAsia"/>
        </w:rPr>
        <w:t>文件</w:t>
      </w:r>
      <w:r w:rsidRPr="00CB2CED">
        <w:t>适用于海绵锆</w:t>
      </w:r>
      <w:r w:rsidRPr="00CB2CED">
        <w:rPr>
          <w:rFonts w:hint="eastAsia"/>
        </w:rPr>
        <w:t>、</w:t>
      </w:r>
      <w:proofErr w:type="gramStart"/>
      <w:r w:rsidRPr="00CB2CED">
        <w:t>锆及锆</w:t>
      </w:r>
      <w:proofErr w:type="gramEnd"/>
      <w:r w:rsidRPr="00CB2CED">
        <w:t>合金中</w:t>
      </w:r>
      <w:r w:rsidR="00E148CF">
        <w:rPr>
          <w:rFonts w:hint="eastAsia"/>
        </w:rPr>
        <w:t>钨</w:t>
      </w:r>
      <w:r w:rsidRPr="00BC0217">
        <w:t>含量的测定。方法</w:t>
      </w:r>
      <w:proofErr w:type="gramStart"/>
      <w:r w:rsidRPr="00BC0217">
        <w:t>一</w:t>
      </w:r>
      <w:proofErr w:type="gramEnd"/>
      <w:r w:rsidRPr="00BC0217">
        <w:t>测定范围：</w:t>
      </w:r>
      <w:r w:rsidR="00E148CF" w:rsidRPr="00831340">
        <w:t>0.00</w:t>
      </w:r>
      <w:r w:rsidR="00A266F0">
        <w:rPr>
          <w:rFonts w:hint="eastAsia"/>
        </w:rPr>
        <w:t>3</w:t>
      </w:r>
      <w:r w:rsidR="00E148CF">
        <w:rPr>
          <w:rFonts w:hint="eastAsia"/>
        </w:rPr>
        <w:t>%</w:t>
      </w:r>
      <w:r w:rsidR="00E148CF">
        <w:rPr>
          <w:rFonts w:ascii="宋体" w:hAnsi="宋体" w:hint="eastAsia"/>
        </w:rPr>
        <w:t>～</w:t>
      </w:r>
      <w:r w:rsidR="00E148CF" w:rsidRPr="00831340">
        <w:t>0.</w:t>
      </w:r>
      <w:r w:rsidR="00E148CF">
        <w:rPr>
          <w:rFonts w:hint="eastAsia"/>
        </w:rPr>
        <w:t>020</w:t>
      </w:r>
      <w:r w:rsidR="00E148CF" w:rsidRPr="00831340">
        <w:t>%</w:t>
      </w:r>
      <w:r w:rsidRPr="00BC0217">
        <w:t>；方法二测定范围：</w:t>
      </w:r>
      <w:r w:rsidR="00A266F0">
        <w:rPr>
          <w:szCs w:val="21"/>
        </w:rPr>
        <w:t>0.005</w:t>
      </w:r>
      <w:r w:rsidR="00E148CF" w:rsidRPr="001A7314">
        <w:rPr>
          <w:szCs w:val="21"/>
        </w:rPr>
        <w:t>%</w:t>
      </w:r>
      <w:r w:rsidR="00E148CF">
        <w:rPr>
          <w:rFonts w:ascii="宋体" w:hAnsi="宋体" w:hint="eastAsia"/>
        </w:rPr>
        <w:t>～</w:t>
      </w:r>
      <w:r w:rsidR="00E148CF" w:rsidRPr="001A7314">
        <w:rPr>
          <w:szCs w:val="21"/>
        </w:rPr>
        <w:t>0.050%</w:t>
      </w:r>
      <w:r w:rsidRPr="00BC0217">
        <w:t>。</w:t>
      </w:r>
      <w:r w:rsidR="00ED2246" w:rsidRPr="00ED2246">
        <w:rPr>
          <w:rFonts w:hint="eastAsia"/>
        </w:rPr>
        <w:t>测定范围重叠时</w:t>
      </w:r>
      <w:r w:rsidR="00ED2246">
        <w:rPr>
          <w:rFonts w:hint="eastAsia"/>
        </w:rPr>
        <w:t>，</w:t>
      </w:r>
      <w:r w:rsidR="00AF32CF">
        <w:rPr>
          <w:rFonts w:hint="eastAsia"/>
        </w:rPr>
        <w:t>方法二为仲裁分析方法。</w:t>
      </w:r>
    </w:p>
    <w:p w14:paraId="1AF5EF14"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2  规范性引用文件</w:t>
      </w:r>
    </w:p>
    <w:p w14:paraId="67E1807F" w14:textId="77777777" w:rsidR="005F4E22" w:rsidRPr="00172842" w:rsidRDefault="005F4E22" w:rsidP="00172842">
      <w:pPr>
        <w:ind w:firstLineChars="200" w:firstLine="420"/>
        <w:rPr>
          <w:kern w:val="21"/>
        </w:rPr>
      </w:pPr>
      <w:bookmarkStart w:id="12" w:name="OLE_LINK117"/>
      <w:bookmarkStart w:id="13" w:name="OLE_LINK110"/>
      <w:bookmarkStart w:id="14" w:name="OLE_LINK102"/>
      <w:bookmarkStart w:id="15" w:name="OLE_LINK93"/>
      <w:bookmarkStart w:id="16" w:name="OLE_LINK92"/>
      <w:bookmarkStart w:id="17" w:name="OLE_LINK55"/>
      <w:bookmarkStart w:id="18" w:name="OLE_LINK37"/>
      <w:bookmarkStart w:id="19" w:name="OLE_LINK38"/>
      <w:bookmarkStart w:id="20" w:name="OLE_LINK46"/>
      <w:bookmarkStart w:id="21" w:name="OLE_LINK49"/>
      <w:r w:rsidRPr="00172842">
        <w:rPr>
          <w:rFonts w:hint="eastAsia"/>
          <w:kern w:val="21"/>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12"/>
    <w:bookmarkEnd w:id="13"/>
    <w:bookmarkEnd w:id="14"/>
    <w:bookmarkEnd w:id="15"/>
    <w:bookmarkEnd w:id="16"/>
    <w:bookmarkEnd w:id="17"/>
    <w:p w14:paraId="27973A32" w14:textId="77777777" w:rsidR="009F3917" w:rsidRDefault="009F3917" w:rsidP="009F3917">
      <w:pPr>
        <w:widowControl/>
        <w:ind w:firstLineChars="200" w:firstLine="420"/>
        <w:jc w:val="left"/>
        <w:rPr>
          <w:color w:val="000000"/>
        </w:rPr>
      </w:pPr>
      <w:r>
        <w:rPr>
          <w:rFonts w:hint="eastAsia"/>
          <w:color w:val="000000"/>
        </w:rPr>
        <w:t>GB/T 602</w:t>
      </w:r>
      <w:r w:rsidRPr="005670A9">
        <w:rPr>
          <w:rFonts w:hint="eastAsia"/>
          <w:color w:val="000000"/>
        </w:rPr>
        <w:t xml:space="preserve"> </w:t>
      </w:r>
      <w:r w:rsidRPr="005670A9">
        <w:rPr>
          <w:rFonts w:hint="eastAsia"/>
          <w:color w:val="000000"/>
        </w:rPr>
        <w:t>化学试剂</w:t>
      </w:r>
      <w:r w:rsidRPr="005670A9">
        <w:rPr>
          <w:rFonts w:hint="eastAsia"/>
          <w:color w:val="000000"/>
        </w:rPr>
        <w:t xml:space="preserve"> </w:t>
      </w:r>
      <w:r w:rsidRPr="005670A9">
        <w:rPr>
          <w:rFonts w:hint="eastAsia"/>
          <w:color w:val="000000"/>
        </w:rPr>
        <w:t>杂质测定用标准溶液的制备</w:t>
      </w:r>
    </w:p>
    <w:p w14:paraId="6FA0497C" w14:textId="77777777" w:rsidR="009F3917" w:rsidRDefault="009F3917" w:rsidP="009F3917">
      <w:pPr>
        <w:widowControl/>
        <w:ind w:firstLineChars="200" w:firstLine="420"/>
        <w:jc w:val="left"/>
        <w:rPr>
          <w:color w:val="000000"/>
        </w:rPr>
      </w:pPr>
      <w:r>
        <w:rPr>
          <w:color w:val="000000"/>
        </w:rPr>
        <w:t>GB/T 6682</w:t>
      </w:r>
      <w:r>
        <w:rPr>
          <w:rFonts w:ascii="宋体" w:hAnsi="宋体" w:hint="eastAsia"/>
          <w:color w:val="000000"/>
        </w:rPr>
        <w:t xml:space="preserve">  </w:t>
      </w:r>
      <w:r>
        <w:rPr>
          <w:rFonts w:hint="eastAsia"/>
          <w:color w:val="000000"/>
        </w:rPr>
        <w:t>分析实验室用水规格和试验方法</w:t>
      </w:r>
    </w:p>
    <w:p w14:paraId="3D24E0B5" w14:textId="7330092A" w:rsidR="005F4E22" w:rsidRDefault="009F3917" w:rsidP="009F3917">
      <w:pPr>
        <w:widowControl/>
        <w:ind w:firstLineChars="200" w:firstLine="420"/>
        <w:jc w:val="left"/>
        <w:rPr>
          <w:rFonts w:ascii="Calibri" w:hAnsi="Calibri"/>
          <w:color w:val="000000"/>
          <w:kern w:val="0"/>
          <w:sz w:val="20"/>
        </w:rPr>
      </w:pPr>
      <w:r>
        <w:rPr>
          <w:color w:val="000000"/>
        </w:rPr>
        <w:t>GB/T 8170</w:t>
      </w:r>
      <w:r>
        <w:rPr>
          <w:rFonts w:ascii="宋体" w:hAnsi="宋体" w:hint="eastAsia"/>
          <w:color w:val="000000"/>
        </w:rPr>
        <w:t xml:space="preserve">  </w:t>
      </w:r>
      <w:r>
        <w:rPr>
          <w:rFonts w:hint="eastAsia"/>
          <w:color w:val="000000"/>
        </w:rPr>
        <w:t>数值</w:t>
      </w:r>
      <w:proofErr w:type="gramStart"/>
      <w:r>
        <w:rPr>
          <w:rFonts w:hint="eastAsia"/>
          <w:color w:val="000000"/>
        </w:rPr>
        <w:t>修约规则</w:t>
      </w:r>
      <w:proofErr w:type="gramEnd"/>
      <w:r>
        <w:rPr>
          <w:rFonts w:hint="eastAsia"/>
          <w:color w:val="000000"/>
        </w:rPr>
        <w:t>与极限数值的表示和判定</w:t>
      </w:r>
    </w:p>
    <w:bookmarkEnd w:id="18"/>
    <w:bookmarkEnd w:id="19"/>
    <w:bookmarkEnd w:id="20"/>
    <w:bookmarkEnd w:id="21"/>
    <w:p w14:paraId="4ACD5A1E"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3  术语和定义</w:t>
      </w:r>
    </w:p>
    <w:p w14:paraId="43070CFC" w14:textId="77777777" w:rsidR="005F4E22" w:rsidRDefault="005F4E22" w:rsidP="005F4E22">
      <w:pPr>
        <w:widowControl/>
        <w:ind w:firstLineChars="200" w:firstLine="420"/>
        <w:jc w:val="left"/>
        <w:rPr>
          <w:rFonts w:ascii="Calibri" w:hAnsi="Calibri"/>
          <w:color w:val="000000"/>
        </w:rPr>
      </w:pPr>
      <w:r>
        <w:rPr>
          <w:rFonts w:hint="eastAsia"/>
          <w:color w:val="000000"/>
        </w:rPr>
        <w:t>本文件没有需要界定的术语和定义。</w:t>
      </w:r>
    </w:p>
    <w:p w14:paraId="008A0275" w14:textId="77777777" w:rsidR="007E7387" w:rsidRPr="005F4E22" w:rsidRDefault="005F4E22" w:rsidP="005F4E22">
      <w:pPr>
        <w:spacing w:beforeLines="100" w:before="312" w:afterLines="100" w:after="312"/>
        <w:jc w:val="left"/>
        <w:rPr>
          <w:rFonts w:ascii="黑体" w:eastAsia="黑体" w:hAnsi="黑体"/>
          <w:szCs w:val="21"/>
        </w:rPr>
      </w:pPr>
      <w:r>
        <w:rPr>
          <w:rFonts w:ascii="黑体" w:eastAsia="黑体" w:hAnsi="黑体" w:hint="eastAsia"/>
          <w:szCs w:val="21"/>
        </w:rPr>
        <w:t>4</w:t>
      </w:r>
      <w:r w:rsidRPr="005F4E22">
        <w:rPr>
          <w:rFonts w:ascii="黑体" w:eastAsia="黑体" w:hAnsi="黑体"/>
          <w:szCs w:val="21"/>
        </w:rPr>
        <w:t xml:space="preserve">  </w:t>
      </w:r>
      <w:r w:rsidR="007E7387" w:rsidRPr="005F4E22">
        <w:rPr>
          <w:rFonts w:ascii="黑体" w:eastAsia="黑体" w:hAnsi="黑体"/>
          <w:szCs w:val="21"/>
        </w:rPr>
        <w:t>方法</w:t>
      </w:r>
      <w:proofErr w:type="gramStart"/>
      <w:r w:rsidR="007E7387" w:rsidRPr="005F4E22">
        <w:rPr>
          <w:rFonts w:ascii="黑体" w:eastAsia="黑体" w:hAnsi="黑体"/>
          <w:szCs w:val="21"/>
        </w:rPr>
        <w:t>一</w:t>
      </w:r>
      <w:proofErr w:type="gramEnd"/>
      <w:r w:rsidR="007E7387" w:rsidRPr="005F4E22">
        <w:rPr>
          <w:rFonts w:ascii="黑体" w:eastAsia="黑体" w:hAnsi="黑体"/>
          <w:szCs w:val="21"/>
        </w:rPr>
        <w:t xml:space="preserve"> </w:t>
      </w:r>
      <w:r w:rsidR="00E148CF" w:rsidRPr="00E148CF">
        <w:rPr>
          <w:rFonts w:ascii="黑体" w:eastAsia="黑体" w:hAnsi="黑体" w:hint="eastAsia"/>
          <w:szCs w:val="21"/>
        </w:rPr>
        <w:t>硫氰酸盐分光光度法</w:t>
      </w:r>
    </w:p>
    <w:p w14:paraId="498CECFD" w14:textId="77777777" w:rsidR="007E7387" w:rsidRPr="005F4E22" w:rsidRDefault="005F4E22" w:rsidP="00FE5CA8">
      <w:pPr>
        <w:pStyle w:val="afff0"/>
        <w:spacing w:beforeLines="100" w:before="312" w:afterLines="100" w:after="312"/>
        <w:ind w:firstLineChars="0" w:firstLine="0"/>
        <w:jc w:val="left"/>
        <w:rPr>
          <w:rFonts w:ascii="黑体" w:eastAsia="黑体" w:hAnsi="黑体"/>
          <w:szCs w:val="21"/>
        </w:rPr>
      </w:pPr>
      <w:r>
        <w:rPr>
          <w:rFonts w:ascii="黑体" w:eastAsia="黑体" w:hAnsi="黑体" w:hint="eastAsia"/>
          <w:szCs w:val="21"/>
        </w:rPr>
        <w:t>4.1</w:t>
      </w:r>
      <w:r>
        <w:rPr>
          <w:rFonts w:ascii="黑体" w:eastAsia="黑体" w:hAnsi="黑体"/>
          <w:szCs w:val="21"/>
        </w:rPr>
        <w:t xml:space="preserve">  </w:t>
      </w:r>
      <w:r w:rsidR="007E7387" w:rsidRPr="005F4E22">
        <w:rPr>
          <w:rFonts w:ascii="黑体" w:eastAsia="黑体" w:hAnsi="黑体" w:hint="eastAsia"/>
          <w:szCs w:val="21"/>
        </w:rPr>
        <w:t>原理</w:t>
      </w:r>
    </w:p>
    <w:p w14:paraId="3E6C7F60" w14:textId="151CF491" w:rsidR="005F4E22" w:rsidRPr="0078344B" w:rsidRDefault="008B0421" w:rsidP="00B52676">
      <w:pPr>
        <w:tabs>
          <w:tab w:val="left" w:pos="0"/>
        </w:tabs>
        <w:ind w:firstLineChars="171" w:firstLine="359"/>
      </w:pPr>
      <w:r w:rsidRPr="0078344B">
        <w:t>试料用</w:t>
      </w:r>
      <w:r w:rsidR="00E148CF">
        <w:rPr>
          <w:rFonts w:hint="eastAsia"/>
        </w:rPr>
        <w:t>硫酸</w:t>
      </w:r>
      <w:r w:rsidR="00E148CF">
        <w:rPr>
          <w:rFonts w:hint="eastAsia"/>
        </w:rPr>
        <w:t>-</w:t>
      </w:r>
      <w:r w:rsidR="00E148CF">
        <w:rPr>
          <w:rFonts w:hint="eastAsia"/>
        </w:rPr>
        <w:t>硝酸</w:t>
      </w:r>
      <w:r w:rsidR="00E148CF">
        <w:rPr>
          <w:rFonts w:hint="eastAsia"/>
        </w:rPr>
        <w:t>-</w:t>
      </w:r>
      <w:r w:rsidRPr="0078344B">
        <w:t>氢氟酸</w:t>
      </w:r>
      <w:r w:rsidR="001A14FB">
        <w:rPr>
          <w:rFonts w:hint="eastAsia"/>
        </w:rPr>
        <w:t>混合酸</w:t>
      </w:r>
      <w:r w:rsidRPr="0078344B">
        <w:t>溶解</w:t>
      </w:r>
      <w:r w:rsidR="001A14FB">
        <w:rPr>
          <w:rFonts w:hint="eastAsia"/>
        </w:rPr>
        <w:t>。</w:t>
      </w:r>
      <w:r w:rsidR="00E148CF">
        <w:rPr>
          <w:rFonts w:hint="eastAsia"/>
        </w:rPr>
        <w:t>在盐酸存在下</w:t>
      </w:r>
      <w:r w:rsidR="001A14FB">
        <w:rPr>
          <w:rFonts w:hint="eastAsia"/>
        </w:rPr>
        <w:t>，</w:t>
      </w:r>
      <w:proofErr w:type="gramStart"/>
      <w:r w:rsidR="00E148CF">
        <w:rPr>
          <w:rFonts w:hint="eastAsia"/>
        </w:rPr>
        <w:t>以氯化亚锡</w:t>
      </w:r>
      <w:proofErr w:type="gramEnd"/>
      <w:r w:rsidR="00E148CF">
        <w:rPr>
          <w:rFonts w:hint="eastAsia"/>
        </w:rPr>
        <w:t>还原钨</w:t>
      </w:r>
      <w:r w:rsidR="00E148CF" w:rsidRPr="00B52676">
        <w:t>，</w:t>
      </w:r>
      <w:r w:rsidR="00204D58">
        <w:rPr>
          <w:rFonts w:hint="eastAsia"/>
        </w:rPr>
        <w:t>W</w:t>
      </w:r>
      <w:r w:rsidR="00204D58" w:rsidRPr="00204D58">
        <w:rPr>
          <w:rFonts w:hint="eastAsia"/>
          <w:vertAlign w:val="superscript"/>
        </w:rPr>
        <w:t>4+</w:t>
      </w:r>
      <w:r w:rsidR="00E148CF" w:rsidRPr="00204D58">
        <w:t>与</w:t>
      </w:r>
      <w:r w:rsidR="00E148CF" w:rsidRPr="00204D58">
        <w:rPr>
          <w:rFonts w:hint="eastAsia"/>
        </w:rPr>
        <w:t>硫氰</w:t>
      </w:r>
      <w:r w:rsidR="00E148CF">
        <w:rPr>
          <w:rFonts w:hint="eastAsia"/>
        </w:rPr>
        <w:t>酸盐</w:t>
      </w:r>
      <w:r w:rsidR="00B52676">
        <w:rPr>
          <w:rFonts w:hint="eastAsia"/>
        </w:rPr>
        <w:t>生成有色络合物，</w:t>
      </w:r>
      <w:r w:rsidR="00544EE4" w:rsidRPr="0078344B">
        <w:t>于分光光度计</w:t>
      </w:r>
      <w:r w:rsidR="00B52676">
        <w:rPr>
          <w:rFonts w:hint="eastAsia"/>
        </w:rPr>
        <w:t>波长</w:t>
      </w:r>
      <w:r w:rsidR="00B52676">
        <w:t>40</w:t>
      </w:r>
      <w:r w:rsidR="00544EE4" w:rsidRPr="0078344B">
        <w:t>0</w:t>
      </w:r>
      <w:r w:rsidR="00BC0217">
        <w:t xml:space="preserve"> </w:t>
      </w:r>
      <w:r w:rsidR="00544EE4" w:rsidRPr="0078344B">
        <w:t>nm</w:t>
      </w:r>
      <w:proofErr w:type="gramStart"/>
      <w:r w:rsidR="00544EE4" w:rsidRPr="0078344B">
        <w:t>处测其</w:t>
      </w:r>
      <w:proofErr w:type="gramEnd"/>
      <w:r w:rsidR="00544EE4" w:rsidRPr="0078344B">
        <w:t>吸光度。</w:t>
      </w:r>
    </w:p>
    <w:p w14:paraId="635F6688" w14:textId="77777777" w:rsidR="0078344B" w:rsidRPr="00C649D4" w:rsidRDefault="0078344B" w:rsidP="0078344B">
      <w:pPr>
        <w:spacing w:beforeLines="100" w:before="312" w:afterLines="100" w:after="312"/>
        <w:jc w:val="left"/>
        <w:outlineLvl w:val="1"/>
        <w:rPr>
          <w:rFonts w:ascii="黑体" w:eastAsia="黑体" w:hAnsi="黑体"/>
          <w:color w:val="000000"/>
          <w:szCs w:val="32"/>
        </w:rPr>
      </w:pPr>
      <w:r>
        <w:rPr>
          <w:rFonts w:ascii="黑体" w:eastAsia="黑体" w:hAnsi="黑体" w:hint="eastAsia"/>
          <w:color w:val="000000"/>
          <w:szCs w:val="32"/>
        </w:rPr>
        <w:t>4.2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5DED5562" w14:textId="77777777" w:rsidR="00BC0217" w:rsidRDefault="00BC0217" w:rsidP="00BC0217">
      <w:pPr>
        <w:ind w:firstLineChars="200" w:firstLine="420"/>
        <w:rPr>
          <w:color w:val="000000"/>
          <w:kern w:val="0"/>
        </w:rPr>
      </w:pPr>
      <w:bookmarkStart w:id="22" w:name="OLE_LINK114"/>
      <w:bookmarkStart w:id="23" w:name="OLE_LINK113"/>
      <w:bookmarkStart w:id="24" w:name="OLE_LINK39"/>
      <w:bookmarkStart w:id="25" w:name="OLE_LINK58"/>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bookmarkEnd w:id="22"/>
      <w:bookmarkEnd w:id="23"/>
      <w:bookmarkEnd w:id="24"/>
      <w:bookmarkEnd w:id="25"/>
    </w:p>
    <w:p w14:paraId="74F1729B" w14:textId="3E9C8D09" w:rsidR="00B52676" w:rsidRPr="00F3594F" w:rsidRDefault="00B52676" w:rsidP="00B52676">
      <w:pPr>
        <w:autoSpaceDE w:val="0"/>
        <w:autoSpaceDN w:val="0"/>
        <w:adjustRightInd w:val="0"/>
        <w:jc w:val="left"/>
        <w:rPr>
          <w:kern w:val="0"/>
          <w:szCs w:val="21"/>
        </w:rPr>
      </w:pPr>
      <w:r>
        <w:rPr>
          <w:rStyle w:val="5Char"/>
        </w:rPr>
        <w:t>4.2</w:t>
      </w:r>
      <w:r w:rsidRPr="004964BF">
        <w:rPr>
          <w:rStyle w:val="5Char"/>
          <w:rFonts w:hint="eastAsia"/>
        </w:rPr>
        <w:t>.1</w:t>
      </w:r>
      <w:r>
        <w:rPr>
          <w:rFonts w:hint="eastAsia"/>
          <w:kern w:val="0"/>
          <w:szCs w:val="21"/>
        </w:rPr>
        <w:t xml:space="preserve"> </w:t>
      </w:r>
      <w:r w:rsidRPr="00F3594F">
        <w:rPr>
          <w:kern w:val="0"/>
          <w:szCs w:val="21"/>
        </w:rPr>
        <w:t xml:space="preserve"> </w:t>
      </w:r>
      <w:r w:rsidR="0073336F">
        <w:rPr>
          <w:rFonts w:hAnsi="宋体" w:hint="eastAsia"/>
          <w:kern w:val="0"/>
          <w:szCs w:val="21"/>
        </w:rPr>
        <w:t>硫酸</w:t>
      </w:r>
      <w:r w:rsidR="0073336F">
        <w:rPr>
          <w:rFonts w:hint="eastAsia"/>
          <w:kern w:val="0"/>
          <w:szCs w:val="21"/>
        </w:rPr>
        <w:t>（</w:t>
      </w:r>
      <w:r w:rsidR="0073336F">
        <w:rPr>
          <w:kern w:val="0"/>
          <w:szCs w:val="21"/>
        </w:rPr>
        <w:t>1+1</w:t>
      </w:r>
      <w:r w:rsidR="0073336F">
        <w:rPr>
          <w:rFonts w:hint="eastAsia"/>
          <w:kern w:val="0"/>
          <w:szCs w:val="21"/>
        </w:rPr>
        <w:t>）。</w:t>
      </w:r>
    </w:p>
    <w:p w14:paraId="6DC694A0" w14:textId="16DB67FE" w:rsidR="00B52676" w:rsidRPr="00F3594F" w:rsidRDefault="00B52676" w:rsidP="00B52676">
      <w:pPr>
        <w:autoSpaceDE w:val="0"/>
        <w:autoSpaceDN w:val="0"/>
        <w:adjustRightInd w:val="0"/>
        <w:jc w:val="left"/>
        <w:rPr>
          <w:kern w:val="0"/>
          <w:szCs w:val="21"/>
        </w:rPr>
      </w:pPr>
      <w:r>
        <w:rPr>
          <w:rStyle w:val="5Char"/>
        </w:rPr>
        <w:t>4.2</w:t>
      </w:r>
      <w:r w:rsidRPr="0016451D">
        <w:rPr>
          <w:rStyle w:val="5Char"/>
          <w:rFonts w:hint="eastAsia"/>
        </w:rPr>
        <w:t>.2</w:t>
      </w:r>
      <w:r w:rsidRPr="00F3594F">
        <w:rPr>
          <w:kern w:val="0"/>
          <w:szCs w:val="21"/>
        </w:rPr>
        <w:t xml:space="preserve"> </w:t>
      </w:r>
      <w:r>
        <w:rPr>
          <w:rFonts w:hint="eastAsia"/>
          <w:kern w:val="0"/>
          <w:szCs w:val="21"/>
        </w:rPr>
        <w:t xml:space="preserve"> </w:t>
      </w:r>
      <w:r w:rsidR="0073336F" w:rsidRPr="00F3594F">
        <w:rPr>
          <w:rFonts w:hAnsi="宋体"/>
          <w:kern w:val="0"/>
          <w:szCs w:val="21"/>
        </w:rPr>
        <w:t>硝酸</w:t>
      </w:r>
      <w:r w:rsidR="0073336F">
        <w:rPr>
          <w:rFonts w:hint="eastAsia"/>
          <w:kern w:val="0"/>
          <w:szCs w:val="21"/>
        </w:rPr>
        <w:t>（</w:t>
      </w:r>
      <w:r w:rsidR="0073336F" w:rsidRPr="00B52676">
        <w:rPr>
          <w:i/>
          <w:kern w:val="0"/>
          <w:szCs w:val="21"/>
        </w:rPr>
        <w:t>ρ</w:t>
      </w:r>
      <w:r w:rsidR="0073336F">
        <w:rPr>
          <w:rFonts w:hint="eastAsia"/>
          <w:kern w:val="0"/>
          <w:szCs w:val="21"/>
        </w:rPr>
        <w:t>=</w:t>
      </w:r>
      <w:r w:rsidR="0073336F">
        <w:rPr>
          <w:kern w:val="0"/>
          <w:szCs w:val="21"/>
        </w:rPr>
        <w:t>1.42 g/mL</w:t>
      </w:r>
      <w:r w:rsidR="0073336F">
        <w:rPr>
          <w:rFonts w:hint="eastAsia"/>
          <w:kern w:val="0"/>
          <w:szCs w:val="21"/>
        </w:rPr>
        <w:t>）。</w:t>
      </w:r>
    </w:p>
    <w:p w14:paraId="7640A2C0" w14:textId="0D92376A" w:rsidR="00B52676" w:rsidRPr="00F3594F" w:rsidRDefault="00B52676" w:rsidP="00B52676">
      <w:pPr>
        <w:autoSpaceDE w:val="0"/>
        <w:autoSpaceDN w:val="0"/>
        <w:adjustRightInd w:val="0"/>
        <w:jc w:val="left"/>
        <w:rPr>
          <w:kern w:val="0"/>
          <w:szCs w:val="21"/>
        </w:rPr>
      </w:pPr>
      <w:r>
        <w:rPr>
          <w:rStyle w:val="5Char"/>
        </w:rPr>
        <w:t>4.2</w:t>
      </w:r>
      <w:r w:rsidRPr="0016451D">
        <w:rPr>
          <w:rStyle w:val="5Char"/>
          <w:rFonts w:hint="eastAsia"/>
        </w:rPr>
        <w:t>.3</w:t>
      </w:r>
      <w:r w:rsidRPr="00F3594F">
        <w:rPr>
          <w:kern w:val="0"/>
          <w:szCs w:val="21"/>
        </w:rPr>
        <w:t xml:space="preserve"> </w:t>
      </w:r>
      <w:r>
        <w:rPr>
          <w:rFonts w:hint="eastAsia"/>
          <w:kern w:val="0"/>
          <w:szCs w:val="21"/>
        </w:rPr>
        <w:t xml:space="preserve"> </w:t>
      </w:r>
      <w:r w:rsidR="0073336F" w:rsidRPr="00F3594F">
        <w:rPr>
          <w:rFonts w:hAnsi="宋体"/>
          <w:kern w:val="0"/>
          <w:szCs w:val="21"/>
        </w:rPr>
        <w:t>氢氟酸</w:t>
      </w:r>
      <w:r w:rsidR="0073336F">
        <w:rPr>
          <w:rFonts w:hAnsi="宋体" w:hint="eastAsia"/>
          <w:kern w:val="0"/>
          <w:szCs w:val="21"/>
        </w:rPr>
        <w:t>（</w:t>
      </w:r>
      <w:r w:rsidR="0073336F" w:rsidRPr="00B52676">
        <w:rPr>
          <w:i/>
          <w:kern w:val="0"/>
          <w:szCs w:val="21"/>
        </w:rPr>
        <w:t>ρ</w:t>
      </w:r>
      <w:r w:rsidR="0073336F">
        <w:rPr>
          <w:rFonts w:hint="eastAsia"/>
          <w:kern w:val="0"/>
          <w:szCs w:val="21"/>
        </w:rPr>
        <w:t>=</w:t>
      </w:r>
      <w:r w:rsidR="0073336F">
        <w:rPr>
          <w:kern w:val="0"/>
          <w:szCs w:val="21"/>
        </w:rPr>
        <w:t xml:space="preserve">1.13 </w:t>
      </w:r>
      <w:r w:rsidR="0073336F" w:rsidRPr="00F3594F">
        <w:rPr>
          <w:kern w:val="0"/>
          <w:szCs w:val="21"/>
        </w:rPr>
        <w:t>g/m</w:t>
      </w:r>
      <w:r w:rsidR="0073336F">
        <w:rPr>
          <w:kern w:val="0"/>
          <w:szCs w:val="21"/>
        </w:rPr>
        <w:t>L</w:t>
      </w:r>
      <w:r w:rsidR="0073336F">
        <w:rPr>
          <w:rFonts w:hint="eastAsia"/>
          <w:kern w:val="0"/>
          <w:szCs w:val="21"/>
        </w:rPr>
        <w:t>）</w:t>
      </w:r>
      <w:r w:rsidR="0073336F" w:rsidRPr="00F3594F">
        <w:rPr>
          <w:rFonts w:hAnsi="宋体"/>
          <w:kern w:val="0"/>
          <w:szCs w:val="21"/>
        </w:rPr>
        <w:t>。</w:t>
      </w:r>
    </w:p>
    <w:p w14:paraId="28B09DDB" w14:textId="368D52EC" w:rsidR="00B52676" w:rsidRPr="00F3594F" w:rsidRDefault="00B52676" w:rsidP="00B52676">
      <w:pPr>
        <w:autoSpaceDE w:val="0"/>
        <w:autoSpaceDN w:val="0"/>
        <w:adjustRightInd w:val="0"/>
        <w:jc w:val="left"/>
        <w:rPr>
          <w:kern w:val="0"/>
          <w:szCs w:val="21"/>
        </w:rPr>
      </w:pPr>
      <w:r>
        <w:rPr>
          <w:rStyle w:val="5Char"/>
        </w:rPr>
        <w:t>4.2</w:t>
      </w:r>
      <w:r w:rsidRPr="0016451D">
        <w:rPr>
          <w:rStyle w:val="5Char"/>
          <w:rFonts w:hint="eastAsia"/>
        </w:rPr>
        <w:t>.</w:t>
      </w:r>
      <w:r>
        <w:rPr>
          <w:rStyle w:val="5Char"/>
          <w:rFonts w:hint="eastAsia"/>
        </w:rPr>
        <w:t>4</w:t>
      </w:r>
      <w:r w:rsidRPr="00F3594F">
        <w:rPr>
          <w:kern w:val="0"/>
          <w:szCs w:val="21"/>
        </w:rPr>
        <w:t xml:space="preserve"> </w:t>
      </w:r>
      <w:r>
        <w:rPr>
          <w:rFonts w:hint="eastAsia"/>
          <w:kern w:val="0"/>
          <w:szCs w:val="21"/>
        </w:rPr>
        <w:t xml:space="preserve"> </w:t>
      </w:r>
      <w:r w:rsidR="0073336F">
        <w:rPr>
          <w:rFonts w:hAnsi="宋体" w:hint="eastAsia"/>
          <w:kern w:val="0"/>
          <w:szCs w:val="21"/>
        </w:rPr>
        <w:t>盐酸（</w:t>
      </w:r>
      <w:r w:rsidR="0073336F" w:rsidRPr="00B52676">
        <w:rPr>
          <w:i/>
          <w:kern w:val="0"/>
          <w:szCs w:val="21"/>
        </w:rPr>
        <w:t>ρ</w:t>
      </w:r>
      <w:r w:rsidR="0073336F">
        <w:rPr>
          <w:rFonts w:hint="eastAsia"/>
          <w:kern w:val="0"/>
          <w:szCs w:val="21"/>
        </w:rPr>
        <w:t>=</w:t>
      </w:r>
      <w:r w:rsidR="0073336F">
        <w:rPr>
          <w:kern w:val="0"/>
          <w:szCs w:val="21"/>
        </w:rPr>
        <w:t>1.</w:t>
      </w:r>
      <w:r w:rsidR="0073336F">
        <w:rPr>
          <w:rFonts w:hint="eastAsia"/>
          <w:kern w:val="0"/>
          <w:szCs w:val="21"/>
        </w:rPr>
        <w:t>19</w:t>
      </w:r>
      <w:r w:rsidR="0073336F">
        <w:rPr>
          <w:kern w:val="0"/>
          <w:szCs w:val="21"/>
        </w:rPr>
        <w:t xml:space="preserve"> g/mL</w:t>
      </w:r>
      <w:r w:rsidR="0073336F">
        <w:rPr>
          <w:rFonts w:hAnsi="宋体" w:hint="eastAsia"/>
          <w:kern w:val="0"/>
          <w:szCs w:val="21"/>
        </w:rPr>
        <w:t>）</w:t>
      </w:r>
      <w:r w:rsidR="0073336F" w:rsidRPr="00F3594F">
        <w:rPr>
          <w:rFonts w:hAnsi="宋体"/>
          <w:kern w:val="0"/>
          <w:szCs w:val="21"/>
        </w:rPr>
        <w:t>。</w:t>
      </w:r>
    </w:p>
    <w:p w14:paraId="1AA4A903" w14:textId="77777777" w:rsidR="00B52676" w:rsidRPr="00533558" w:rsidRDefault="00B52676" w:rsidP="00B52676">
      <w:pPr>
        <w:autoSpaceDE w:val="0"/>
        <w:autoSpaceDN w:val="0"/>
        <w:adjustRightInd w:val="0"/>
        <w:jc w:val="left"/>
        <w:rPr>
          <w:kern w:val="0"/>
          <w:szCs w:val="21"/>
        </w:rPr>
      </w:pPr>
      <w:r w:rsidRPr="00533558">
        <w:rPr>
          <w:rStyle w:val="5Char"/>
        </w:rPr>
        <w:lastRenderedPageBreak/>
        <w:t>4.2</w:t>
      </w:r>
      <w:r w:rsidRPr="00533558">
        <w:rPr>
          <w:rStyle w:val="5Char"/>
          <w:rFonts w:hint="eastAsia"/>
        </w:rPr>
        <w:t>.5</w:t>
      </w:r>
      <w:r w:rsidRPr="00533558">
        <w:rPr>
          <w:kern w:val="0"/>
          <w:szCs w:val="21"/>
        </w:rPr>
        <w:t xml:space="preserve"> </w:t>
      </w:r>
      <w:r w:rsidRPr="00533558">
        <w:rPr>
          <w:rFonts w:hint="eastAsia"/>
          <w:kern w:val="0"/>
          <w:szCs w:val="21"/>
        </w:rPr>
        <w:t xml:space="preserve"> </w:t>
      </w:r>
      <w:proofErr w:type="gramStart"/>
      <w:r w:rsidR="00931360" w:rsidRPr="00533558">
        <w:rPr>
          <w:rFonts w:hint="eastAsia"/>
          <w:kern w:val="0"/>
          <w:szCs w:val="21"/>
        </w:rPr>
        <w:t>氯化亚锡</w:t>
      </w:r>
      <w:proofErr w:type="gramEnd"/>
      <w:r w:rsidR="00931360" w:rsidRPr="00533558">
        <w:rPr>
          <w:rFonts w:hAnsi="宋体"/>
          <w:kern w:val="0"/>
          <w:szCs w:val="21"/>
        </w:rPr>
        <w:t>溶液</w:t>
      </w:r>
      <w:r w:rsidR="00931360" w:rsidRPr="00533558">
        <w:rPr>
          <w:rFonts w:hAnsi="宋体" w:hint="eastAsia"/>
          <w:kern w:val="0"/>
          <w:szCs w:val="21"/>
        </w:rPr>
        <w:t>（</w:t>
      </w:r>
      <w:r w:rsidR="00931360" w:rsidRPr="00533558">
        <w:rPr>
          <w:rFonts w:hAnsi="宋体" w:hint="eastAsia"/>
          <w:kern w:val="0"/>
          <w:szCs w:val="21"/>
        </w:rPr>
        <w:t>226</w:t>
      </w:r>
      <w:r w:rsidR="00931360" w:rsidRPr="00533558">
        <w:rPr>
          <w:rFonts w:hAnsi="宋体"/>
          <w:kern w:val="0"/>
          <w:szCs w:val="21"/>
        </w:rPr>
        <w:t xml:space="preserve"> </w:t>
      </w:r>
      <w:r w:rsidR="00931360" w:rsidRPr="00533558">
        <w:rPr>
          <w:kern w:val="0"/>
          <w:szCs w:val="21"/>
        </w:rPr>
        <w:t>g/L</w:t>
      </w:r>
      <w:r w:rsidR="00931360" w:rsidRPr="00533558">
        <w:rPr>
          <w:rFonts w:hAnsi="宋体" w:hint="eastAsia"/>
          <w:kern w:val="0"/>
          <w:szCs w:val="21"/>
        </w:rPr>
        <w:t>）</w:t>
      </w:r>
      <w:r w:rsidR="00931360" w:rsidRPr="00533558">
        <w:rPr>
          <w:rFonts w:hint="eastAsia"/>
          <w:kern w:val="0"/>
          <w:szCs w:val="21"/>
        </w:rPr>
        <w:t>：</w:t>
      </w:r>
      <w:r w:rsidR="00931360" w:rsidRPr="00533558">
        <w:rPr>
          <w:rFonts w:hAnsi="宋体"/>
          <w:kern w:val="0"/>
          <w:szCs w:val="21"/>
        </w:rPr>
        <w:t>称取</w:t>
      </w:r>
      <w:r w:rsidR="00931360" w:rsidRPr="00533558">
        <w:rPr>
          <w:rFonts w:hAnsi="宋体" w:hint="eastAsia"/>
          <w:kern w:val="0"/>
          <w:szCs w:val="21"/>
        </w:rPr>
        <w:t>113</w:t>
      </w:r>
      <w:r w:rsidR="00931360" w:rsidRPr="00533558">
        <w:rPr>
          <w:rFonts w:hAnsi="宋体"/>
          <w:kern w:val="0"/>
          <w:szCs w:val="21"/>
        </w:rPr>
        <w:t xml:space="preserve"> </w:t>
      </w:r>
      <w:r w:rsidR="00931360" w:rsidRPr="00533558">
        <w:rPr>
          <w:kern w:val="0"/>
          <w:szCs w:val="21"/>
        </w:rPr>
        <w:t>g</w:t>
      </w:r>
      <w:proofErr w:type="gramStart"/>
      <w:r w:rsidR="00931360" w:rsidRPr="00533558">
        <w:rPr>
          <w:rFonts w:hAnsi="宋体" w:hint="eastAsia"/>
          <w:kern w:val="0"/>
          <w:szCs w:val="21"/>
        </w:rPr>
        <w:t>氯化亚锡</w:t>
      </w:r>
      <w:proofErr w:type="gramEnd"/>
      <w:r w:rsidR="00931360" w:rsidRPr="00533558">
        <w:rPr>
          <w:rFonts w:hAnsi="宋体" w:hint="eastAsia"/>
          <w:kern w:val="0"/>
          <w:szCs w:val="21"/>
        </w:rPr>
        <w:t>（</w:t>
      </w:r>
      <w:r w:rsidR="00931360" w:rsidRPr="00533558">
        <w:rPr>
          <w:rFonts w:hAnsi="宋体" w:hint="eastAsia"/>
          <w:kern w:val="0"/>
          <w:szCs w:val="21"/>
        </w:rPr>
        <w:t>SnCl</w:t>
      </w:r>
      <w:r w:rsidR="00931360" w:rsidRPr="00533558">
        <w:rPr>
          <w:rFonts w:hAnsi="宋体" w:hint="eastAsia"/>
          <w:kern w:val="0"/>
          <w:szCs w:val="21"/>
          <w:vertAlign w:val="subscript"/>
        </w:rPr>
        <w:t>2</w:t>
      </w:r>
      <w:r w:rsidR="00931360" w:rsidRPr="00533558">
        <w:rPr>
          <w:rFonts w:ascii="宋体" w:hAnsi="宋体" w:hint="eastAsia"/>
          <w:kern w:val="0"/>
          <w:szCs w:val="21"/>
        </w:rPr>
        <w:t>·</w:t>
      </w:r>
      <w:r w:rsidR="00931360" w:rsidRPr="00533558">
        <w:rPr>
          <w:rFonts w:hAnsi="宋体" w:hint="eastAsia"/>
          <w:kern w:val="0"/>
          <w:szCs w:val="21"/>
        </w:rPr>
        <w:t>2H</w:t>
      </w:r>
      <w:r w:rsidR="00931360" w:rsidRPr="00533558">
        <w:rPr>
          <w:rFonts w:hAnsi="宋体" w:hint="eastAsia"/>
          <w:kern w:val="0"/>
          <w:szCs w:val="21"/>
          <w:vertAlign w:val="subscript"/>
        </w:rPr>
        <w:t>2</w:t>
      </w:r>
      <w:r w:rsidR="00931360" w:rsidRPr="00533558">
        <w:rPr>
          <w:rFonts w:hAnsi="宋体" w:hint="eastAsia"/>
          <w:kern w:val="0"/>
          <w:szCs w:val="21"/>
        </w:rPr>
        <w:t>O</w:t>
      </w:r>
      <w:r w:rsidR="00931360" w:rsidRPr="00533558">
        <w:rPr>
          <w:rFonts w:hAnsi="宋体" w:hint="eastAsia"/>
          <w:kern w:val="0"/>
          <w:szCs w:val="21"/>
        </w:rPr>
        <w:t>）加热</w:t>
      </w:r>
      <w:r w:rsidR="00931360" w:rsidRPr="00533558">
        <w:rPr>
          <w:rFonts w:hAnsi="宋体"/>
          <w:kern w:val="0"/>
          <w:szCs w:val="21"/>
        </w:rPr>
        <w:t>溶解于</w:t>
      </w:r>
      <w:r w:rsidR="00931360" w:rsidRPr="00533558">
        <w:rPr>
          <w:rFonts w:hint="eastAsia"/>
          <w:kern w:val="0"/>
          <w:szCs w:val="21"/>
        </w:rPr>
        <w:t>2</w:t>
      </w:r>
      <w:r w:rsidR="00931360" w:rsidRPr="00533558">
        <w:rPr>
          <w:kern w:val="0"/>
          <w:szCs w:val="21"/>
        </w:rPr>
        <w:t>00 mL</w:t>
      </w:r>
      <w:r w:rsidR="00931360" w:rsidRPr="00533558">
        <w:rPr>
          <w:rFonts w:hAnsi="宋体" w:hint="eastAsia"/>
          <w:kern w:val="0"/>
          <w:szCs w:val="21"/>
        </w:rPr>
        <w:t>盐酸（</w:t>
      </w:r>
      <w:r w:rsidR="00931360" w:rsidRPr="00533558">
        <w:rPr>
          <w:rFonts w:hAnsi="宋体" w:hint="eastAsia"/>
          <w:kern w:val="0"/>
          <w:szCs w:val="21"/>
        </w:rPr>
        <w:t>1+1</w:t>
      </w:r>
      <w:r w:rsidR="00931360" w:rsidRPr="00533558">
        <w:rPr>
          <w:rFonts w:hAnsi="宋体" w:hint="eastAsia"/>
          <w:kern w:val="0"/>
          <w:szCs w:val="21"/>
        </w:rPr>
        <w:t>）中，冷却后用盐酸（</w:t>
      </w:r>
      <w:r w:rsidR="00931360" w:rsidRPr="00533558">
        <w:rPr>
          <w:rFonts w:hAnsi="宋体" w:hint="eastAsia"/>
          <w:kern w:val="0"/>
          <w:szCs w:val="21"/>
        </w:rPr>
        <w:t>1+1</w:t>
      </w:r>
      <w:r w:rsidR="00931360" w:rsidRPr="00533558">
        <w:rPr>
          <w:rFonts w:hAnsi="宋体" w:hint="eastAsia"/>
          <w:kern w:val="0"/>
          <w:szCs w:val="21"/>
        </w:rPr>
        <w:t>）稀释到</w:t>
      </w:r>
      <w:r w:rsidR="00931360" w:rsidRPr="00533558">
        <w:rPr>
          <w:rFonts w:hAnsi="宋体" w:hint="eastAsia"/>
          <w:kern w:val="0"/>
          <w:szCs w:val="21"/>
        </w:rPr>
        <w:t>500</w:t>
      </w:r>
      <w:r w:rsidR="00931360" w:rsidRPr="00533558">
        <w:rPr>
          <w:kern w:val="0"/>
          <w:szCs w:val="21"/>
        </w:rPr>
        <w:t xml:space="preserve"> mL</w:t>
      </w:r>
      <w:r w:rsidR="00931360" w:rsidRPr="00533558">
        <w:rPr>
          <w:rFonts w:hint="eastAsia"/>
          <w:kern w:val="0"/>
          <w:szCs w:val="21"/>
        </w:rPr>
        <w:t>体积，混匀</w:t>
      </w:r>
      <w:r w:rsidR="00931360" w:rsidRPr="00533558">
        <w:rPr>
          <w:rFonts w:hAnsi="宋体"/>
          <w:kern w:val="0"/>
          <w:szCs w:val="21"/>
        </w:rPr>
        <w:t>。</w:t>
      </w:r>
      <w:r w:rsidR="00931360" w:rsidRPr="00533558">
        <w:rPr>
          <w:rFonts w:hAnsi="宋体" w:hint="eastAsia"/>
          <w:kern w:val="0"/>
          <w:szCs w:val="21"/>
        </w:rPr>
        <w:t>加入</w:t>
      </w:r>
      <w:proofErr w:type="gramStart"/>
      <w:r w:rsidR="00931360" w:rsidRPr="00533558">
        <w:rPr>
          <w:rFonts w:hAnsi="宋体" w:hint="eastAsia"/>
          <w:kern w:val="0"/>
          <w:szCs w:val="21"/>
        </w:rPr>
        <w:t>少许锡粒</w:t>
      </w:r>
      <w:proofErr w:type="gramEnd"/>
      <w:r w:rsidR="00931360" w:rsidRPr="00533558">
        <w:rPr>
          <w:rFonts w:hAnsi="宋体" w:hint="eastAsia"/>
          <w:kern w:val="0"/>
          <w:szCs w:val="21"/>
        </w:rPr>
        <w:t>，贮存于磨口试剂瓶中。</w:t>
      </w:r>
    </w:p>
    <w:p w14:paraId="39F49262" w14:textId="77777777" w:rsidR="00B52676" w:rsidRPr="00F3594F" w:rsidRDefault="00B52676" w:rsidP="00B52676">
      <w:pPr>
        <w:autoSpaceDE w:val="0"/>
        <w:autoSpaceDN w:val="0"/>
        <w:adjustRightInd w:val="0"/>
        <w:jc w:val="left"/>
        <w:rPr>
          <w:kern w:val="0"/>
          <w:szCs w:val="21"/>
        </w:rPr>
      </w:pPr>
      <w:r w:rsidRPr="00533558">
        <w:rPr>
          <w:rStyle w:val="5Char"/>
        </w:rPr>
        <w:t>4.2</w:t>
      </w:r>
      <w:r w:rsidRPr="00533558">
        <w:rPr>
          <w:rStyle w:val="5Char"/>
          <w:rFonts w:hint="eastAsia"/>
        </w:rPr>
        <w:t>.6</w:t>
      </w:r>
      <w:r w:rsidRPr="00533558">
        <w:rPr>
          <w:rStyle w:val="5Char"/>
        </w:rPr>
        <w:t xml:space="preserve"> </w:t>
      </w:r>
      <w:r w:rsidRPr="00533558">
        <w:rPr>
          <w:kern w:val="0"/>
          <w:szCs w:val="21"/>
        </w:rPr>
        <w:t xml:space="preserve"> </w:t>
      </w:r>
      <w:r w:rsidR="00931360" w:rsidRPr="00533558">
        <w:rPr>
          <w:rFonts w:hAnsi="宋体" w:hint="eastAsia"/>
          <w:kern w:val="0"/>
          <w:szCs w:val="21"/>
        </w:rPr>
        <w:t>硫氰酸钾溶液（</w:t>
      </w:r>
      <w:r w:rsidR="00931360" w:rsidRPr="00533558">
        <w:rPr>
          <w:rFonts w:hint="eastAsia"/>
          <w:kern w:val="0"/>
          <w:szCs w:val="21"/>
        </w:rPr>
        <w:t>194</w:t>
      </w:r>
      <w:r w:rsidR="00931360" w:rsidRPr="00533558">
        <w:rPr>
          <w:kern w:val="0"/>
          <w:szCs w:val="21"/>
        </w:rPr>
        <w:t xml:space="preserve"> g/L</w:t>
      </w:r>
      <w:r w:rsidR="00931360" w:rsidRPr="00533558">
        <w:rPr>
          <w:rFonts w:hAnsi="宋体" w:hint="eastAsia"/>
          <w:kern w:val="0"/>
          <w:szCs w:val="21"/>
        </w:rPr>
        <w:t>）。</w:t>
      </w:r>
    </w:p>
    <w:p w14:paraId="203137E9" w14:textId="072EBA7E" w:rsidR="00DC119E" w:rsidRDefault="00F177CE" w:rsidP="00DC119E">
      <w:pPr>
        <w:autoSpaceDE w:val="0"/>
        <w:autoSpaceDN w:val="0"/>
        <w:adjustRightInd w:val="0"/>
        <w:jc w:val="left"/>
        <w:rPr>
          <w:rFonts w:hAnsi="宋体"/>
          <w:kern w:val="0"/>
          <w:szCs w:val="21"/>
        </w:rPr>
      </w:pPr>
      <w:r>
        <w:rPr>
          <w:rFonts w:ascii="黑体" w:eastAsia="黑体" w:hAnsi="黑体"/>
          <w:kern w:val="0"/>
          <w:szCs w:val="21"/>
        </w:rPr>
        <w:t>4</w:t>
      </w:r>
      <w:r w:rsidR="008C24DF">
        <w:rPr>
          <w:rFonts w:ascii="黑体" w:eastAsia="黑体" w:hAnsi="黑体"/>
          <w:kern w:val="0"/>
          <w:szCs w:val="21"/>
        </w:rPr>
        <w:t>.2.</w:t>
      </w:r>
      <w:r>
        <w:rPr>
          <w:rFonts w:ascii="黑体" w:eastAsia="黑体" w:hAnsi="黑体"/>
          <w:kern w:val="0"/>
          <w:szCs w:val="21"/>
        </w:rPr>
        <w:t>7</w:t>
      </w:r>
      <w:r w:rsidR="008C24DF" w:rsidRPr="009354AF">
        <w:rPr>
          <w:rFonts w:ascii="黑体" w:eastAsia="黑体" w:hAnsi="黑体"/>
          <w:kern w:val="0"/>
          <w:szCs w:val="21"/>
        </w:rPr>
        <w:t xml:space="preserve">  </w:t>
      </w:r>
      <w:proofErr w:type="gramStart"/>
      <w:r w:rsidR="008C24DF">
        <w:rPr>
          <w:rFonts w:hint="eastAsia"/>
          <w:szCs w:val="21"/>
        </w:rPr>
        <w:t>钨</w:t>
      </w:r>
      <w:proofErr w:type="gramEnd"/>
      <w:r w:rsidR="008C24DF" w:rsidRPr="0017703F">
        <w:rPr>
          <w:szCs w:val="21"/>
        </w:rPr>
        <w:t>标准贮存溶液</w:t>
      </w:r>
      <w:r w:rsidR="008C24DF">
        <w:rPr>
          <w:rFonts w:hint="eastAsia"/>
          <w:szCs w:val="21"/>
        </w:rPr>
        <w:t>：</w:t>
      </w:r>
      <w:bookmarkStart w:id="26" w:name="_Hlk61775844"/>
      <w:r w:rsidR="00DC119E">
        <w:rPr>
          <w:rFonts w:hint="eastAsia"/>
          <w:szCs w:val="21"/>
        </w:rPr>
        <w:t>采用国内外可以量值溯源的有证标准</w:t>
      </w:r>
      <w:r w:rsidR="00172842">
        <w:rPr>
          <w:rFonts w:hint="eastAsia"/>
          <w:szCs w:val="21"/>
        </w:rPr>
        <w:t>溶液</w:t>
      </w:r>
      <w:r w:rsidR="00DC119E">
        <w:rPr>
          <w:rFonts w:hint="eastAsia"/>
          <w:szCs w:val="21"/>
        </w:rPr>
        <w:t>或按照</w:t>
      </w:r>
      <w:r w:rsidR="00DC119E">
        <w:rPr>
          <w:szCs w:val="21"/>
        </w:rPr>
        <w:t>GB/T 602</w:t>
      </w:r>
      <w:r w:rsidR="00DC119E">
        <w:rPr>
          <w:rFonts w:hint="eastAsia"/>
          <w:szCs w:val="21"/>
        </w:rPr>
        <w:t>配制的标准溶液，其质量浓度为</w:t>
      </w:r>
      <w:r w:rsidR="00DC119E">
        <w:rPr>
          <w:iCs/>
          <w:kern w:val="0"/>
          <w:szCs w:val="21"/>
        </w:rPr>
        <w:t xml:space="preserve">1000 </w:t>
      </w:r>
      <w:proofErr w:type="spellStart"/>
      <w:r w:rsidR="00DC119E">
        <w:rPr>
          <w:iCs/>
          <w:kern w:val="0"/>
          <w:szCs w:val="21"/>
        </w:rPr>
        <w:t>μg</w:t>
      </w:r>
      <w:proofErr w:type="spellEnd"/>
      <w:r w:rsidR="00DC119E">
        <w:rPr>
          <w:iCs/>
          <w:kern w:val="0"/>
          <w:szCs w:val="21"/>
        </w:rPr>
        <w:t>/mL</w:t>
      </w:r>
      <w:r w:rsidR="00DC119E">
        <w:rPr>
          <w:rFonts w:hint="eastAsia"/>
          <w:szCs w:val="21"/>
        </w:rPr>
        <w:t>。</w:t>
      </w:r>
    </w:p>
    <w:bookmarkEnd w:id="26"/>
    <w:p w14:paraId="0B16D2C6" w14:textId="3FD3FA34" w:rsidR="008C24DF" w:rsidRDefault="00F177CE" w:rsidP="008C24DF">
      <w:pPr>
        <w:rPr>
          <w:rFonts w:hAnsi="Calibri"/>
          <w:szCs w:val="21"/>
        </w:rPr>
      </w:pPr>
      <w:r>
        <w:rPr>
          <w:rFonts w:ascii="黑体" w:eastAsia="黑体" w:hAnsi="黑体"/>
          <w:kern w:val="0"/>
          <w:szCs w:val="21"/>
        </w:rPr>
        <w:t>4</w:t>
      </w:r>
      <w:r w:rsidR="008C24DF">
        <w:rPr>
          <w:rFonts w:ascii="黑体" w:eastAsia="黑体" w:hAnsi="黑体"/>
          <w:kern w:val="0"/>
          <w:szCs w:val="21"/>
        </w:rPr>
        <w:t>.2.</w:t>
      </w:r>
      <w:r>
        <w:rPr>
          <w:rFonts w:ascii="黑体" w:eastAsia="黑体" w:hAnsi="黑体"/>
          <w:kern w:val="0"/>
          <w:szCs w:val="21"/>
        </w:rPr>
        <w:t>8</w:t>
      </w:r>
      <w:r w:rsidR="008C24DF" w:rsidRPr="009354AF">
        <w:rPr>
          <w:rFonts w:ascii="黑体" w:eastAsia="黑体" w:hAnsi="黑体"/>
          <w:kern w:val="0"/>
          <w:szCs w:val="21"/>
        </w:rPr>
        <w:t xml:space="preserve">  </w:t>
      </w:r>
      <w:proofErr w:type="gramStart"/>
      <w:r w:rsidR="008C24DF">
        <w:rPr>
          <w:rFonts w:hint="eastAsia"/>
          <w:szCs w:val="21"/>
        </w:rPr>
        <w:t>钨</w:t>
      </w:r>
      <w:proofErr w:type="gramEnd"/>
      <w:r w:rsidR="008C24DF" w:rsidRPr="009A7529">
        <w:rPr>
          <w:rFonts w:hAnsi="Calibri"/>
          <w:szCs w:val="21"/>
        </w:rPr>
        <w:t>标准溶液</w:t>
      </w:r>
      <w:r w:rsidR="008C24DF">
        <w:rPr>
          <w:rFonts w:hAnsi="Calibri" w:hint="eastAsia"/>
          <w:szCs w:val="21"/>
        </w:rPr>
        <w:t>：移取</w:t>
      </w:r>
      <w:r w:rsidR="00533558">
        <w:rPr>
          <w:rFonts w:hAnsi="Calibri"/>
          <w:szCs w:val="21"/>
        </w:rPr>
        <w:t>5</w:t>
      </w:r>
      <w:r w:rsidR="00E47AAE">
        <w:rPr>
          <w:rFonts w:hAnsi="Calibri"/>
          <w:szCs w:val="21"/>
        </w:rPr>
        <w:t>0</w:t>
      </w:r>
      <w:r w:rsidR="008C24DF" w:rsidRPr="009A7529">
        <w:rPr>
          <w:rFonts w:hAnsi="Calibri"/>
          <w:szCs w:val="21"/>
        </w:rPr>
        <w:t>.</w:t>
      </w:r>
      <w:r w:rsidR="008C24DF" w:rsidRPr="009A7529">
        <w:rPr>
          <w:rFonts w:hAnsi="Calibri" w:hint="eastAsia"/>
          <w:szCs w:val="21"/>
        </w:rPr>
        <w:t>00</w:t>
      </w:r>
      <w:r w:rsidR="008C24DF" w:rsidRPr="009A7529">
        <w:rPr>
          <w:rFonts w:hAnsi="Calibri"/>
          <w:szCs w:val="21"/>
        </w:rPr>
        <w:t xml:space="preserve"> mL</w:t>
      </w:r>
      <w:proofErr w:type="gramStart"/>
      <w:r w:rsidR="008C24DF">
        <w:rPr>
          <w:rFonts w:hAnsi="Calibri"/>
          <w:szCs w:val="21"/>
        </w:rPr>
        <w:t>钨</w:t>
      </w:r>
      <w:proofErr w:type="gramEnd"/>
      <w:r w:rsidR="008C24DF" w:rsidRPr="009A7529">
        <w:rPr>
          <w:rFonts w:hAnsi="Calibri"/>
          <w:szCs w:val="21"/>
        </w:rPr>
        <w:t>标准贮存溶液</w:t>
      </w:r>
      <w:r w:rsidR="008C24DF" w:rsidRPr="009A7529">
        <w:rPr>
          <w:rFonts w:hAnsi="Calibri" w:hint="eastAsia"/>
          <w:szCs w:val="21"/>
        </w:rPr>
        <w:t>（</w:t>
      </w:r>
      <w:r w:rsidR="000E1F48">
        <w:rPr>
          <w:rFonts w:hAnsi="Calibri"/>
          <w:szCs w:val="21"/>
        </w:rPr>
        <w:t>4.2.7</w:t>
      </w:r>
      <w:r w:rsidR="008C24DF" w:rsidRPr="009A7529">
        <w:rPr>
          <w:rFonts w:hAnsi="Calibri" w:hint="eastAsia"/>
          <w:szCs w:val="21"/>
        </w:rPr>
        <w:t>）</w:t>
      </w:r>
      <w:r w:rsidR="008C24DF" w:rsidRPr="009A7529">
        <w:rPr>
          <w:rFonts w:hAnsi="Calibri"/>
          <w:szCs w:val="21"/>
        </w:rPr>
        <w:t>于</w:t>
      </w:r>
      <w:r w:rsidR="008C24DF" w:rsidRPr="009A7529">
        <w:rPr>
          <w:rFonts w:hAnsi="Calibri" w:hint="eastAsia"/>
          <w:szCs w:val="21"/>
        </w:rPr>
        <w:t>1</w:t>
      </w:r>
      <w:r w:rsidR="008C24DF" w:rsidRPr="009A7529">
        <w:rPr>
          <w:rFonts w:hAnsi="Calibri"/>
          <w:szCs w:val="21"/>
        </w:rPr>
        <w:t>0</w:t>
      </w:r>
      <w:r w:rsidR="00E47AAE">
        <w:rPr>
          <w:rFonts w:hAnsi="Calibri"/>
          <w:szCs w:val="21"/>
        </w:rPr>
        <w:t>0</w:t>
      </w:r>
      <w:r w:rsidR="008C24DF" w:rsidRPr="009A7529">
        <w:rPr>
          <w:rFonts w:hAnsi="Calibri"/>
          <w:szCs w:val="21"/>
        </w:rPr>
        <w:t>0</w:t>
      </w:r>
      <w:r w:rsidR="008C24DF">
        <w:rPr>
          <w:rFonts w:hAnsi="Calibri"/>
          <w:szCs w:val="21"/>
        </w:rPr>
        <w:t xml:space="preserve"> </w:t>
      </w:r>
      <w:r w:rsidR="008C24DF" w:rsidRPr="009A7529">
        <w:rPr>
          <w:rFonts w:hAnsi="Calibri"/>
          <w:szCs w:val="21"/>
        </w:rPr>
        <w:t>mL</w:t>
      </w:r>
      <w:r w:rsidR="008C24DF" w:rsidRPr="009A7529">
        <w:rPr>
          <w:rFonts w:hAnsi="Calibri"/>
          <w:szCs w:val="21"/>
        </w:rPr>
        <w:t>容量瓶中，用水稀释至刻度，混匀。此溶液</w:t>
      </w:r>
      <w:r w:rsidR="008C24DF" w:rsidRPr="009A7529">
        <w:rPr>
          <w:rFonts w:hAnsi="Calibri"/>
          <w:szCs w:val="21"/>
        </w:rPr>
        <w:t>1</w:t>
      </w:r>
      <w:r w:rsidR="008C24DF">
        <w:rPr>
          <w:rFonts w:hAnsi="Calibri"/>
          <w:szCs w:val="21"/>
        </w:rPr>
        <w:t xml:space="preserve"> </w:t>
      </w:r>
      <w:r w:rsidR="008C24DF" w:rsidRPr="009A7529">
        <w:rPr>
          <w:rFonts w:hAnsi="Calibri"/>
          <w:szCs w:val="21"/>
        </w:rPr>
        <w:t>mL</w:t>
      </w:r>
      <w:r w:rsidR="008C24DF" w:rsidRPr="009A7529">
        <w:rPr>
          <w:rFonts w:hAnsi="Calibri"/>
          <w:szCs w:val="21"/>
        </w:rPr>
        <w:t>含</w:t>
      </w:r>
      <w:r w:rsidR="00533558">
        <w:rPr>
          <w:rFonts w:hAnsi="Calibri"/>
          <w:szCs w:val="21"/>
        </w:rPr>
        <w:t>5</w:t>
      </w:r>
      <w:r w:rsidR="008C24DF">
        <w:rPr>
          <w:rFonts w:hAnsi="Calibri"/>
          <w:szCs w:val="21"/>
        </w:rPr>
        <w:t>0</w:t>
      </w:r>
      <w:r w:rsidR="008C24DF" w:rsidRPr="009A7529">
        <w:rPr>
          <w:rFonts w:hAnsi="Calibri"/>
          <w:szCs w:val="21"/>
        </w:rPr>
        <w:t xml:space="preserve"> </w:t>
      </w:r>
      <w:proofErr w:type="spellStart"/>
      <w:r w:rsidR="008C24DF" w:rsidRPr="009A7529">
        <w:rPr>
          <w:rFonts w:hAnsi="Calibri"/>
          <w:szCs w:val="21"/>
        </w:rPr>
        <w:t>μ</w:t>
      </w:r>
      <w:r w:rsidR="008C24DF" w:rsidRPr="009A7529">
        <w:rPr>
          <w:rFonts w:hAnsi="Calibri"/>
          <w:szCs w:val="21"/>
        </w:rPr>
        <w:t>g</w:t>
      </w:r>
      <w:proofErr w:type="spellEnd"/>
      <w:r w:rsidR="008C24DF">
        <w:rPr>
          <w:rFonts w:hAnsi="Calibri"/>
          <w:szCs w:val="21"/>
        </w:rPr>
        <w:t>钨</w:t>
      </w:r>
      <w:r w:rsidR="008C24DF" w:rsidRPr="009A7529">
        <w:rPr>
          <w:rFonts w:hAnsi="Calibri"/>
          <w:szCs w:val="21"/>
        </w:rPr>
        <w:t>。</w:t>
      </w:r>
    </w:p>
    <w:p w14:paraId="05A0BFE3" w14:textId="77777777" w:rsidR="0078344B" w:rsidRPr="00C649D4" w:rsidRDefault="0078344B" w:rsidP="00B52676">
      <w:pPr>
        <w:tabs>
          <w:tab w:val="left" w:pos="1215"/>
        </w:tabs>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4.3</w:t>
      </w:r>
      <w:r w:rsidRPr="00C649D4">
        <w:rPr>
          <w:rFonts w:ascii="黑体" w:eastAsia="黑体" w:hAnsi="黑体" w:hint="eastAsia"/>
          <w:color w:val="000000"/>
          <w:szCs w:val="32"/>
        </w:rPr>
        <w:t xml:space="preserve">  仪器</w:t>
      </w:r>
      <w:r>
        <w:rPr>
          <w:rFonts w:ascii="黑体" w:eastAsia="黑体" w:hAnsi="黑体" w:hint="eastAsia"/>
          <w:color w:val="000000"/>
          <w:szCs w:val="32"/>
        </w:rPr>
        <w:t>设备</w:t>
      </w:r>
    </w:p>
    <w:p w14:paraId="02EE25A9" w14:textId="77777777" w:rsidR="00544EE4" w:rsidRPr="0078344B" w:rsidRDefault="00544EE4" w:rsidP="0078344B">
      <w:pPr>
        <w:ind w:firstLineChars="200" w:firstLine="420"/>
        <w:rPr>
          <w:rFonts w:eastAsiaTheme="minorEastAsia"/>
        </w:rPr>
      </w:pPr>
      <w:r w:rsidRPr="0078344B">
        <w:rPr>
          <w:rFonts w:eastAsiaTheme="minorEastAsia"/>
        </w:rPr>
        <w:t>分光光度计。</w:t>
      </w:r>
    </w:p>
    <w:p w14:paraId="05276EBC" w14:textId="77777777" w:rsidR="0078344B" w:rsidRPr="00C649D4" w:rsidRDefault="0078344B" w:rsidP="0078344B">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4.4</w:t>
      </w:r>
      <w:r w:rsidRPr="00C649D4">
        <w:rPr>
          <w:rFonts w:ascii="黑体" w:eastAsia="黑体" w:hAnsi="黑体" w:hint="eastAsia"/>
          <w:color w:val="000000"/>
          <w:szCs w:val="32"/>
        </w:rPr>
        <w:t xml:space="preserve">  </w:t>
      </w:r>
      <w:r>
        <w:rPr>
          <w:rFonts w:ascii="黑体" w:eastAsia="黑体" w:hAnsi="黑体" w:hint="eastAsia"/>
          <w:color w:val="000000"/>
          <w:szCs w:val="32"/>
        </w:rPr>
        <w:t>样品</w:t>
      </w:r>
    </w:p>
    <w:p w14:paraId="54CFC776" w14:textId="48E805CE" w:rsidR="0078344B" w:rsidRDefault="00AF32CF" w:rsidP="0078344B">
      <w:pPr>
        <w:ind w:firstLineChars="200" w:firstLine="420"/>
        <w:rPr>
          <w:rFonts w:ascii="宋体" w:hAnsi="宋体"/>
        </w:rPr>
      </w:pPr>
      <w:r>
        <w:rPr>
          <w:rFonts w:hint="eastAsia"/>
          <w:szCs w:val="21"/>
        </w:rPr>
        <w:t>应为厚度不大于</w:t>
      </w:r>
      <w:r>
        <w:rPr>
          <w:szCs w:val="21"/>
        </w:rPr>
        <w:t>5 mm</w:t>
      </w:r>
      <w:r>
        <w:rPr>
          <w:rFonts w:hint="eastAsia"/>
          <w:szCs w:val="21"/>
        </w:rPr>
        <w:t>的屑状样品</w:t>
      </w:r>
      <w:r w:rsidR="0051380F" w:rsidRPr="00CB2CED">
        <w:rPr>
          <w:szCs w:val="21"/>
        </w:rPr>
        <w:t>。</w:t>
      </w:r>
    </w:p>
    <w:p w14:paraId="4223EE4C" w14:textId="77777777" w:rsidR="0078344B" w:rsidRPr="00C649D4" w:rsidRDefault="0078344B" w:rsidP="00FE5CA8">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4.5</w:t>
      </w:r>
      <w:r w:rsidRPr="00C649D4">
        <w:rPr>
          <w:rFonts w:ascii="黑体" w:eastAsia="黑体" w:hAnsi="黑体" w:hint="eastAsia"/>
          <w:color w:val="000000"/>
          <w:szCs w:val="32"/>
        </w:rPr>
        <w:t xml:space="preserve">  </w:t>
      </w:r>
      <w:r>
        <w:rPr>
          <w:rFonts w:ascii="黑体" w:eastAsia="黑体" w:hAnsi="黑体" w:hint="eastAsia"/>
          <w:color w:val="000000"/>
          <w:szCs w:val="32"/>
        </w:rPr>
        <w:t>试验</w:t>
      </w:r>
      <w:r w:rsidRPr="00C649D4">
        <w:rPr>
          <w:rFonts w:ascii="黑体" w:eastAsia="黑体" w:hAnsi="黑体" w:hint="eastAsia"/>
          <w:color w:val="000000"/>
          <w:szCs w:val="32"/>
        </w:rPr>
        <w:t>步骤</w:t>
      </w:r>
    </w:p>
    <w:p w14:paraId="7779AE80" w14:textId="77777777" w:rsidR="00B52676" w:rsidRPr="00B52676" w:rsidRDefault="00931360" w:rsidP="00B52676">
      <w:pPr>
        <w:spacing w:beforeLines="50" w:before="156" w:afterLines="50" w:after="156"/>
        <w:jc w:val="left"/>
        <w:rPr>
          <w:rFonts w:ascii="黑体" w:eastAsia="黑体" w:hAnsi="黑体"/>
          <w:szCs w:val="21"/>
        </w:rPr>
      </w:pPr>
      <w:r>
        <w:rPr>
          <w:rFonts w:ascii="黑体" w:eastAsia="黑体" w:hAnsi="黑体"/>
          <w:szCs w:val="21"/>
        </w:rPr>
        <w:t>4.5</w:t>
      </w:r>
      <w:r w:rsidR="00B52676" w:rsidRPr="00B52676">
        <w:rPr>
          <w:rFonts w:ascii="黑体" w:eastAsia="黑体" w:hAnsi="黑体"/>
          <w:szCs w:val="21"/>
        </w:rPr>
        <w:t xml:space="preserve">.1 </w:t>
      </w:r>
      <w:r w:rsidR="00E32523">
        <w:rPr>
          <w:rFonts w:ascii="黑体" w:eastAsia="黑体" w:hAnsi="黑体"/>
          <w:szCs w:val="21"/>
        </w:rPr>
        <w:t xml:space="preserve"> </w:t>
      </w:r>
      <w:r w:rsidR="00B52676" w:rsidRPr="00B52676">
        <w:rPr>
          <w:rFonts w:ascii="黑体" w:eastAsia="黑体" w:hAnsi="黑体"/>
          <w:szCs w:val="21"/>
        </w:rPr>
        <w:t>试料</w:t>
      </w:r>
    </w:p>
    <w:p w14:paraId="12285CFD" w14:textId="77777777" w:rsidR="00B52676" w:rsidRPr="00B52676" w:rsidRDefault="00B52676" w:rsidP="00B52676">
      <w:pPr>
        <w:spacing w:line="500" w:lineRule="exact"/>
        <w:ind w:firstLineChars="200" w:firstLine="420"/>
        <w:jc w:val="left"/>
        <w:rPr>
          <w:szCs w:val="21"/>
        </w:rPr>
      </w:pPr>
      <w:r w:rsidRPr="00B52676">
        <w:rPr>
          <w:rFonts w:hAnsi="宋体"/>
          <w:szCs w:val="21"/>
        </w:rPr>
        <w:t>称取</w:t>
      </w:r>
      <w:r w:rsidRPr="00B52676">
        <w:rPr>
          <w:rFonts w:hAnsi="宋体" w:hint="eastAsia"/>
          <w:szCs w:val="21"/>
        </w:rPr>
        <w:t>0.50</w:t>
      </w:r>
      <w:r w:rsidR="00E32523">
        <w:rPr>
          <w:rFonts w:hAnsi="宋体"/>
          <w:szCs w:val="21"/>
        </w:rPr>
        <w:t xml:space="preserve"> </w:t>
      </w:r>
      <w:r w:rsidR="00E32523">
        <w:rPr>
          <w:rFonts w:hAnsi="宋体" w:hint="eastAsia"/>
          <w:szCs w:val="21"/>
        </w:rPr>
        <w:t>g</w:t>
      </w:r>
      <w:r w:rsidR="00931360">
        <w:rPr>
          <w:rFonts w:hAnsi="宋体" w:hint="eastAsia"/>
          <w:szCs w:val="21"/>
        </w:rPr>
        <w:t>样品（</w:t>
      </w:r>
      <w:r w:rsidR="00931360">
        <w:rPr>
          <w:rFonts w:hAnsi="宋体" w:hint="eastAsia"/>
          <w:szCs w:val="21"/>
        </w:rPr>
        <w:t>4.4</w:t>
      </w:r>
      <w:r w:rsidR="00931360">
        <w:rPr>
          <w:rFonts w:hAnsi="宋体" w:hint="eastAsia"/>
          <w:szCs w:val="21"/>
        </w:rPr>
        <w:t>）</w:t>
      </w:r>
      <w:r w:rsidRPr="00B52676">
        <w:rPr>
          <w:rFonts w:hAnsi="宋体"/>
          <w:szCs w:val="21"/>
        </w:rPr>
        <w:t>，精确至</w:t>
      </w:r>
      <w:r w:rsidRPr="00B52676">
        <w:rPr>
          <w:szCs w:val="21"/>
        </w:rPr>
        <w:t>0.</w:t>
      </w:r>
      <w:r w:rsidR="00E2522B">
        <w:rPr>
          <w:szCs w:val="21"/>
        </w:rPr>
        <w:t xml:space="preserve">0001 </w:t>
      </w:r>
      <w:r w:rsidRPr="00B52676">
        <w:rPr>
          <w:szCs w:val="21"/>
        </w:rPr>
        <w:t>g</w:t>
      </w:r>
      <w:r w:rsidRPr="00B52676">
        <w:rPr>
          <w:szCs w:val="21"/>
        </w:rPr>
        <w:t>。</w:t>
      </w:r>
    </w:p>
    <w:p w14:paraId="31840C62" w14:textId="77777777" w:rsidR="00B52676" w:rsidRPr="00B52676" w:rsidRDefault="00931360" w:rsidP="00B52676">
      <w:pPr>
        <w:spacing w:beforeLines="50" w:before="156" w:afterLines="50" w:after="156"/>
        <w:jc w:val="left"/>
        <w:rPr>
          <w:rFonts w:ascii="黑体" w:eastAsia="黑体" w:hAnsi="黑体"/>
          <w:szCs w:val="21"/>
        </w:rPr>
      </w:pPr>
      <w:r>
        <w:rPr>
          <w:rFonts w:ascii="黑体" w:eastAsia="黑体" w:hAnsi="黑体"/>
          <w:szCs w:val="21"/>
        </w:rPr>
        <w:t>4.5</w:t>
      </w:r>
      <w:r w:rsidR="00B52676" w:rsidRPr="00B52676">
        <w:rPr>
          <w:rFonts w:ascii="黑体" w:eastAsia="黑体" w:hAnsi="黑体"/>
          <w:szCs w:val="21"/>
        </w:rPr>
        <w:t>.2</w:t>
      </w:r>
      <w:r w:rsidR="00E32523">
        <w:rPr>
          <w:rFonts w:ascii="黑体" w:eastAsia="黑体" w:hAnsi="黑体"/>
          <w:szCs w:val="21"/>
        </w:rPr>
        <w:t xml:space="preserve"> </w:t>
      </w:r>
      <w:r w:rsidR="00F95CB1">
        <w:rPr>
          <w:rFonts w:ascii="黑体" w:eastAsia="黑体" w:hAnsi="黑体"/>
          <w:szCs w:val="21"/>
        </w:rPr>
        <w:t xml:space="preserve"> </w:t>
      </w:r>
      <w:r w:rsidR="00F95CB1" w:rsidRPr="009354AF">
        <w:rPr>
          <w:rFonts w:ascii="黑体" w:eastAsia="黑体" w:hAnsi="黑体" w:hint="eastAsia"/>
          <w:szCs w:val="21"/>
        </w:rPr>
        <w:t>平行试验</w:t>
      </w:r>
    </w:p>
    <w:p w14:paraId="31DBE777" w14:textId="0E28C5C4" w:rsidR="00133F5A" w:rsidRDefault="00F70A4D" w:rsidP="00133F5A">
      <w:pPr>
        <w:ind w:firstLineChars="202" w:firstLine="424"/>
      </w:pPr>
      <w:r>
        <w:rPr>
          <w:rFonts w:hint="eastAsia"/>
          <w:szCs w:val="21"/>
        </w:rPr>
        <w:t>平行做两份试验</w:t>
      </w:r>
      <w:r w:rsidRPr="000E0032">
        <w:rPr>
          <w:szCs w:val="21"/>
        </w:rPr>
        <w:t>，</w:t>
      </w:r>
      <w:r w:rsidR="00133F5A">
        <w:rPr>
          <w:rFonts w:hint="eastAsia"/>
          <w:bCs/>
        </w:rPr>
        <w:t>试验结果取其平均值。</w:t>
      </w:r>
    </w:p>
    <w:p w14:paraId="5C4B8E3B" w14:textId="77777777" w:rsidR="00B52676" w:rsidRPr="00B52676" w:rsidRDefault="00931360" w:rsidP="00B52676">
      <w:pPr>
        <w:spacing w:beforeLines="50" w:before="156" w:afterLines="50" w:after="156"/>
        <w:jc w:val="left"/>
        <w:rPr>
          <w:rFonts w:ascii="黑体" w:eastAsia="黑体" w:hAnsi="黑体"/>
          <w:szCs w:val="21"/>
        </w:rPr>
      </w:pPr>
      <w:r>
        <w:rPr>
          <w:rFonts w:ascii="黑体" w:eastAsia="黑体" w:hAnsi="黑体"/>
          <w:szCs w:val="21"/>
        </w:rPr>
        <w:t>4.5</w:t>
      </w:r>
      <w:r w:rsidR="00B52676" w:rsidRPr="00B52676">
        <w:rPr>
          <w:rFonts w:ascii="黑体" w:eastAsia="黑体" w:hAnsi="黑体" w:hint="eastAsia"/>
          <w:szCs w:val="21"/>
        </w:rPr>
        <w:t>.</w:t>
      </w:r>
      <w:r w:rsidR="00B52676" w:rsidRPr="00B52676">
        <w:rPr>
          <w:rFonts w:ascii="黑体" w:eastAsia="黑体" w:hAnsi="黑体"/>
          <w:szCs w:val="21"/>
        </w:rPr>
        <w:t xml:space="preserve">3 </w:t>
      </w:r>
      <w:r w:rsidR="00E32523">
        <w:rPr>
          <w:rFonts w:ascii="黑体" w:eastAsia="黑体" w:hAnsi="黑体"/>
          <w:szCs w:val="21"/>
        </w:rPr>
        <w:t xml:space="preserve"> </w:t>
      </w:r>
      <w:r w:rsidR="00B52676" w:rsidRPr="00B52676">
        <w:rPr>
          <w:rFonts w:ascii="黑体" w:eastAsia="黑体" w:hAnsi="黑体"/>
          <w:szCs w:val="21"/>
        </w:rPr>
        <w:t>空白试验</w:t>
      </w:r>
    </w:p>
    <w:p w14:paraId="599C4AA5" w14:textId="77777777" w:rsidR="00B52676" w:rsidRPr="00B52676" w:rsidRDefault="00B52676" w:rsidP="00E32523">
      <w:pPr>
        <w:ind w:firstLineChars="200" w:firstLine="420"/>
        <w:rPr>
          <w:szCs w:val="21"/>
        </w:rPr>
      </w:pPr>
      <w:r w:rsidRPr="00B52676">
        <w:rPr>
          <w:rFonts w:hAnsi="宋体"/>
          <w:szCs w:val="21"/>
        </w:rPr>
        <w:t>随同试料做空白试验。</w:t>
      </w:r>
    </w:p>
    <w:p w14:paraId="5BE87448" w14:textId="77777777" w:rsidR="00B52676" w:rsidRPr="00B52676" w:rsidRDefault="00931360" w:rsidP="00B52676">
      <w:pPr>
        <w:spacing w:beforeLines="50" w:before="156" w:afterLines="50" w:after="156"/>
        <w:jc w:val="left"/>
        <w:rPr>
          <w:rFonts w:ascii="黑体" w:eastAsia="黑体" w:hAnsi="黑体"/>
          <w:szCs w:val="21"/>
        </w:rPr>
      </w:pPr>
      <w:r>
        <w:rPr>
          <w:rFonts w:ascii="黑体" w:eastAsia="黑体" w:hAnsi="黑体"/>
          <w:szCs w:val="21"/>
        </w:rPr>
        <w:t>4.5</w:t>
      </w:r>
      <w:r w:rsidR="00B52676" w:rsidRPr="00B52676">
        <w:rPr>
          <w:rFonts w:ascii="黑体" w:eastAsia="黑体" w:hAnsi="黑体"/>
          <w:szCs w:val="21"/>
        </w:rPr>
        <w:t xml:space="preserve">.4 </w:t>
      </w:r>
      <w:r w:rsidR="00E32523">
        <w:rPr>
          <w:rFonts w:ascii="黑体" w:eastAsia="黑体" w:hAnsi="黑体"/>
          <w:szCs w:val="21"/>
        </w:rPr>
        <w:t xml:space="preserve"> </w:t>
      </w:r>
      <w:r w:rsidR="00B52676" w:rsidRPr="00B52676">
        <w:rPr>
          <w:rFonts w:ascii="黑体" w:eastAsia="黑体" w:hAnsi="黑体"/>
          <w:szCs w:val="21"/>
        </w:rPr>
        <w:t>测定</w:t>
      </w:r>
    </w:p>
    <w:p w14:paraId="7FC1CDE9" w14:textId="07B1C91F" w:rsidR="00B52676" w:rsidRPr="00B52676" w:rsidRDefault="00931360" w:rsidP="00415405">
      <w:pPr>
        <w:pStyle w:val="40"/>
        <w:autoSpaceDE/>
        <w:autoSpaceDN/>
        <w:jc w:val="both"/>
      </w:pPr>
      <w:r>
        <w:rPr>
          <w:rFonts w:ascii="黑体" w:eastAsia="黑体" w:hAnsi="黑体"/>
        </w:rPr>
        <w:t>4.5</w:t>
      </w:r>
      <w:r w:rsidRPr="00B52676">
        <w:rPr>
          <w:rFonts w:ascii="黑体" w:eastAsia="黑体" w:hAnsi="黑体"/>
        </w:rPr>
        <w:t>.4</w:t>
      </w:r>
      <w:r>
        <w:rPr>
          <w:rFonts w:ascii="黑体" w:eastAsia="黑体" w:hAnsi="黑体"/>
        </w:rPr>
        <w:t>.</w:t>
      </w:r>
      <w:r w:rsidR="00B52676" w:rsidRPr="00B52676">
        <w:t>1</w:t>
      </w:r>
      <w:r w:rsidR="00E32523">
        <w:t xml:space="preserve">  </w:t>
      </w:r>
      <w:r w:rsidR="00B52676" w:rsidRPr="00B52676">
        <w:rPr>
          <w:rFonts w:hAnsi="宋体"/>
        </w:rPr>
        <w:t>将试料</w:t>
      </w:r>
      <w:r w:rsidR="00B52676" w:rsidRPr="00B52676">
        <w:rPr>
          <w:rFonts w:hint="eastAsia"/>
        </w:rPr>
        <w:t>（</w:t>
      </w:r>
      <w:r>
        <w:t>4.5.</w:t>
      </w:r>
      <w:r w:rsidR="00B52676" w:rsidRPr="00B52676">
        <w:rPr>
          <w:rFonts w:hint="eastAsia"/>
        </w:rPr>
        <w:t>1</w:t>
      </w:r>
      <w:r w:rsidR="00B52676" w:rsidRPr="00B52676">
        <w:rPr>
          <w:rFonts w:hint="eastAsia"/>
        </w:rPr>
        <w:t>）置于铂</w:t>
      </w:r>
      <w:proofErr w:type="gramStart"/>
      <w:r w:rsidR="00B52676" w:rsidRPr="00B52676">
        <w:rPr>
          <w:rFonts w:hint="eastAsia"/>
        </w:rPr>
        <w:t>皿</w:t>
      </w:r>
      <w:proofErr w:type="gramEnd"/>
      <w:r w:rsidR="00B52676" w:rsidRPr="00B52676">
        <w:rPr>
          <w:rFonts w:hAnsi="宋体"/>
        </w:rPr>
        <w:t>中，加入</w:t>
      </w:r>
      <w:r w:rsidR="00B52676" w:rsidRPr="00B52676">
        <w:rPr>
          <w:rFonts w:hint="eastAsia"/>
        </w:rPr>
        <w:t>少量</w:t>
      </w:r>
      <w:r w:rsidR="00B52676" w:rsidRPr="00B52676">
        <w:rPr>
          <w:rFonts w:hAnsi="宋体"/>
        </w:rPr>
        <w:t>水</w:t>
      </w:r>
      <w:r w:rsidR="00B52676" w:rsidRPr="00B52676">
        <w:rPr>
          <w:rFonts w:hAnsi="宋体" w:hint="eastAsia"/>
        </w:rPr>
        <w:t>润湿</w:t>
      </w:r>
      <w:r>
        <w:rPr>
          <w:rFonts w:hAnsi="宋体" w:hint="eastAsia"/>
        </w:rPr>
        <w:t>，</w:t>
      </w:r>
      <w:r w:rsidR="00B52676" w:rsidRPr="00B52676">
        <w:rPr>
          <w:rFonts w:hAnsi="宋体"/>
        </w:rPr>
        <w:t>加入</w:t>
      </w:r>
      <w:r w:rsidR="00B52676" w:rsidRPr="00B52676">
        <w:rPr>
          <w:rFonts w:hint="eastAsia"/>
        </w:rPr>
        <w:t>10</w:t>
      </w:r>
      <w:r w:rsidR="00E32523">
        <w:t xml:space="preserve"> </w:t>
      </w:r>
      <w:r w:rsidR="00B52676" w:rsidRPr="00B52676">
        <w:t>mL</w:t>
      </w:r>
      <w:r w:rsidR="00B52676" w:rsidRPr="00B52676">
        <w:rPr>
          <w:rFonts w:hAnsi="宋体" w:hint="eastAsia"/>
        </w:rPr>
        <w:t>硫酸（</w:t>
      </w:r>
      <w:r>
        <w:t>4.2</w:t>
      </w:r>
      <w:r w:rsidR="00B52676" w:rsidRPr="00B52676">
        <w:rPr>
          <w:rFonts w:hint="eastAsia"/>
        </w:rPr>
        <w:t>.</w:t>
      </w:r>
      <w:r w:rsidR="0073336F">
        <w:t>1</w:t>
      </w:r>
      <w:r w:rsidR="00B52676" w:rsidRPr="00B52676">
        <w:rPr>
          <w:rFonts w:hint="eastAsia"/>
        </w:rPr>
        <w:t>）</w:t>
      </w:r>
      <w:r w:rsidR="00B52676" w:rsidRPr="00B52676">
        <w:rPr>
          <w:rFonts w:hAnsi="宋体"/>
        </w:rPr>
        <w:t>，</w:t>
      </w:r>
      <w:r w:rsidR="00B52676" w:rsidRPr="00B52676">
        <w:rPr>
          <w:rFonts w:hAnsi="宋体" w:hint="eastAsia"/>
        </w:rPr>
        <w:t>5</w:t>
      </w:r>
      <w:r w:rsidR="00B52676" w:rsidRPr="00B52676">
        <w:rPr>
          <w:rFonts w:hAnsi="宋体" w:hint="eastAsia"/>
        </w:rPr>
        <w:t>滴硝酸（</w:t>
      </w:r>
      <w:r>
        <w:rPr>
          <w:rFonts w:hAnsi="宋体" w:hint="eastAsia"/>
        </w:rPr>
        <w:t>4.</w:t>
      </w:r>
      <w:r w:rsidR="00B52676" w:rsidRPr="00B52676">
        <w:rPr>
          <w:rFonts w:hAnsi="宋体" w:hint="eastAsia"/>
        </w:rPr>
        <w:t>2.</w:t>
      </w:r>
      <w:r w:rsidR="0073336F">
        <w:rPr>
          <w:rFonts w:hAnsi="宋体"/>
        </w:rPr>
        <w:t>2</w:t>
      </w:r>
      <w:r w:rsidR="00B52676" w:rsidRPr="00B52676">
        <w:rPr>
          <w:rFonts w:hAnsi="宋体" w:hint="eastAsia"/>
        </w:rPr>
        <w:t>），</w:t>
      </w:r>
      <w:r>
        <w:rPr>
          <w:rFonts w:hAnsi="宋体" w:hint="eastAsia"/>
        </w:rPr>
        <w:t>分次滴加</w:t>
      </w:r>
      <w:r w:rsidR="00B52676" w:rsidRPr="00B52676">
        <w:rPr>
          <w:rFonts w:hAnsi="宋体" w:hint="eastAsia"/>
        </w:rPr>
        <w:t>约</w:t>
      </w:r>
      <w:r w:rsidR="00B52676" w:rsidRPr="00B52676">
        <w:rPr>
          <w:rFonts w:hAnsi="宋体" w:hint="eastAsia"/>
        </w:rPr>
        <w:t>0.5</w:t>
      </w:r>
      <w:r w:rsidR="00E32523">
        <w:rPr>
          <w:rFonts w:hAnsi="宋体"/>
        </w:rPr>
        <w:t xml:space="preserve"> </w:t>
      </w:r>
      <w:r w:rsidR="00B52676" w:rsidRPr="00B52676">
        <w:t>mL</w:t>
      </w:r>
      <w:r w:rsidR="00B52676" w:rsidRPr="00B52676">
        <w:rPr>
          <w:rFonts w:hint="eastAsia"/>
        </w:rPr>
        <w:t>氢氟酸（</w:t>
      </w:r>
      <w:r>
        <w:t>4.2.</w:t>
      </w:r>
      <w:r w:rsidR="0073336F">
        <w:t>3</w:t>
      </w:r>
      <w:r w:rsidR="00B52676" w:rsidRPr="00B52676">
        <w:rPr>
          <w:rFonts w:hint="eastAsia"/>
        </w:rPr>
        <w:t>），</w:t>
      </w:r>
      <w:r w:rsidR="003D01CD" w:rsidRPr="007453F8">
        <w:rPr>
          <w:rFonts w:hint="eastAsia"/>
        </w:rPr>
        <w:t>低温</w:t>
      </w:r>
      <w:r w:rsidR="00B52676" w:rsidRPr="007453F8">
        <w:rPr>
          <w:rFonts w:hint="eastAsia"/>
        </w:rPr>
        <w:t>加热</w:t>
      </w:r>
      <w:r w:rsidR="00B52676" w:rsidRPr="007453F8">
        <w:rPr>
          <w:rFonts w:hAnsi="宋体" w:hint="eastAsia"/>
        </w:rPr>
        <w:t>至</w:t>
      </w:r>
      <w:r w:rsidR="00B52676" w:rsidRPr="007453F8">
        <w:rPr>
          <w:rFonts w:hAnsi="宋体"/>
        </w:rPr>
        <w:t>试料完全溶解</w:t>
      </w:r>
      <w:r w:rsidR="00B52676" w:rsidRPr="007453F8">
        <w:rPr>
          <w:rFonts w:hAnsi="宋体" w:hint="eastAsia"/>
        </w:rPr>
        <w:t>。</w:t>
      </w:r>
      <w:r w:rsidR="00F3220A" w:rsidRPr="007453F8">
        <w:rPr>
          <w:rFonts w:hAnsi="宋体" w:hint="eastAsia"/>
        </w:rPr>
        <w:t>继续</w:t>
      </w:r>
      <w:r w:rsidR="00B52676" w:rsidRPr="007453F8">
        <w:rPr>
          <w:rFonts w:hAnsi="宋体" w:hint="eastAsia"/>
        </w:rPr>
        <w:t>加热至冒白烟，取下</w:t>
      </w:r>
      <w:r w:rsidR="00B52676" w:rsidRPr="007453F8">
        <w:rPr>
          <w:rFonts w:hAnsi="宋体"/>
        </w:rPr>
        <w:t>。</w:t>
      </w:r>
      <w:r w:rsidR="00B52676" w:rsidRPr="007453F8">
        <w:rPr>
          <w:rFonts w:hAnsi="宋体" w:hint="eastAsia"/>
        </w:rPr>
        <w:t>冷却后用</w:t>
      </w:r>
      <w:proofErr w:type="gramStart"/>
      <w:r w:rsidR="00B52676" w:rsidRPr="007453F8">
        <w:rPr>
          <w:rFonts w:hAnsi="宋体" w:hint="eastAsia"/>
        </w:rPr>
        <w:t>少量水吹洗</w:t>
      </w:r>
      <w:proofErr w:type="gramEnd"/>
      <w:r w:rsidR="00B52676" w:rsidRPr="007453F8">
        <w:rPr>
          <w:rFonts w:hAnsi="宋体" w:hint="eastAsia"/>
        </w:rPr>
        <w:t>铂</w:t>
      </w:r>
      <w:proofErr w:type="gramStart"/>
      <w:r w:rsidR="00B52676" w:rsidRPr="007453F8">
        <w:rPr>
          <w:rFonts w:hAnsi="宋体" w:hint="eastAsia"/>
        </w:rPr>
        <w:t>皿</w:t>
      </w:r>
      <w:proofErr w:type="gramEnd"/>
      <w:r w:rsidR="00B52676" w:rsidRPr="007453F8">
        <w:rPr>
          <w:rFonts w:hAnsi="宋体" w:hint="eastAsia"/>
        </w:rPr>
        <w:t>内壁，再蒸发至冒白烟。冷却后加入</w:t>
      </w:r>
      <w:r w:rsidR="00295B1C">
        <w:rPr>
          <w:rFonts w:hAnsi="宋体"/>
        </w:rPr>
        <w:t>8</w:t>
      </w:r>
      <w:r w:rsidR="00F3220A" w:rsidRPr="007453F8">
        <w:rPr>
          <w:rFonts w:hAnsi="宋体"/>
        </w:rPr>
        <w:t xml:space="preserve"> </w:t>
      </w:r>
      <w:r w:rsidR="00B52676" w:rsidRPr="007453F8">
        <w:t>mL</w:t>
      </w:r>
      <w:r w:rsidR="00B52676" w:rsidRPr="007453F8">
        <w:rPr>
          <w:rFonts w:hint="eastAsia"/>
        </w:rPr>
        <w:t>水加热溶解盐类，冷</w:t>
      </w:r>
      <w:r w:rsidR="00B52676" w:rsidRPr="00B52676">
        <w:rPr>
          <w:rFonts w:hint="eastAsia"/>
        </w:rPr>
        <w:t>却。</w:t>
      </w:r>
    </w:p>
    <w:p w14:paraId="49056917" w14:textId="4F1EC1D9" w:rsidR="00B52676" w:rsidRPr="00B52676" w:rsidRDefault="00931360" w:rsidP="00415405">
      <w:pPr>
        <w:pStyle w:val="40"/>
        <w:autoSpaceDE/>
        <w:autoSpaceDN/>
        <w:jc w:val="both"/>
      </w:pPr>
      <w:r>
        <w:rPr>
          <w:rFonts w:ascii="黑体" w:eastAsia="黑体" w:hAnsi="黑体"/>
        </w:rPr>
        <w:t>4.5</w:t>
      </w:r>
      <w:r w:rsidRPr="00B52676">
        <w:rPr>
          <w:rFonts w:ascii="黑体" w:eastAsia="黑体" w:hAnsi="黑体"/>
        </w:rPr>
        <w:t>.4</w:t>
      </w:r>
      <w:r>
        <w:rPr>
          <w:rFonts w:ascii="黑体" w:eastAsia="黑体" w:hAnsi="黑体"/>
        </w:rPr>
        <w:t>.</w:t>
      </w:r>
      <w:r w:rsidR="00F3220A">
        <w:rPr>
          <w:rStyle w:val="5Char"/>
          <w:szCs w:val="21"/>
        </w:rPr>
        <w:t>2</w:t>
      </w:r>
      <w:r w:rsidR="00B52676" w:rsidRPr="00B52676">
        <w:t xml:space="preserve"> </w:t>
      </w:r>
      <w:r w:rsidR="00B52676" w:rsidRPr="00B52676">
        <w:rPr>
          <w:rFonts w:hint="eastAsia"/>
        </w:rPr>
        <w:t xml:space="preserve"> </w:t>
      </w:r>
      <w:r w:rsidR="00B52676" w:rsidRPr="00B52676">
        <w:rPr>
          <w:rFonts w:hAnsi="宋体" w:hint="eastAsia"/>
        </w:rPr>
        <w:t>将溶液移入</w:t>
      </w:r>
      <w:r w:rsidR="00B52676" w:rsidRPr="00B52676">
        <w:rPr>
          <w:rFonts w:hAnsi="宋体" w:hint="eastAsia"/>
        </w:rPr>
        <w:t>25</w:t>
      </w:r>
      <w:r w:rsidR="00E32523">
        <w:rPr>
          <w:rFonts w:hAnsi="宋体"/>
        </w:rPr>
        <w:t xml:space="preserve"> </w:t>
      </w:r>
      <w:r w:rsidR="00B52676" w:rsidRPr="00B52676">
        <w:t>mL</w:t>
      </w:r>
      <w:r w:rsidR="00B52676" w:rsidRPr="00B52676">
        <w:rPr>
          <w:rFonts w:hint="eastAsia"/>
        </w:rPr>
        <w:t>比色管中，用</w:t>
      </w:r>
      <w:r w:rsidR="00B52676" w:rsidRPr="00B52676">
        <w:rPr>
          <w:rFonts w:hint="eastAsia"/>
        </w:rPr>
        <w:t>6</w:t>
      </w:r>
      <w:r w:rsidR="00E32523">
        <w:t xml:space="preserve"> </w:t>
      </w:r>
      <w:r w:rsidR="00B52676" w:rsidRPr="00B52676">
        <w:t>mL</w:t>
      </w:r>
      <w:r w:rsidR="00B52676" w:rsidRPr="00B52676">
        <w:rPr>
          <w:rFonts w:hint="eastAsia"/>
        </w:rPr>
        <w:t>盐酸（</w:t>
      </w:r>
      <w:r>
        <w:t>4.2.</w:t>
      </w:r>
      <w:r w:rsidR="0073336F">
        <w:t>4</w:t>
      </w:r>
      <w:r w:rsidR="00B52676" w:rsidRPr="00B52676">
        <w:rPr>
          <w:rFonts w:hint="eastAsia"/>
        </w:rPr>
        <w:t>）分两次洗涤铂</w:t>
      </w:r>
      <w:proofErr w:type="gramStart"/>
      <w:r w:rsidR="00B52676" w:rsidRPr="00B52676">
        <w:rPr>
          <w:rFonts w:hint="eastAsia"/>
        </w:rPr>
        <w:t>皿</w:t>
      </w:r>
      <w:proofErr w:type="gramEnd"/>
      <w:r w:rsidR="00B52676" w:rsidRPr="00B52676">
        <w:rPr>
          <w:rFonts w:hint="eastAsia"/>
        </w:rPr>
        <w:t>，移入比色管中，再用</w:t>
      </w:r>
      <w:r w:rsidR="00B52676" w:rsidRPr="00B52676">
        <w:rPr>
          <w:rFonts w:hint="eastAsia"/>
        </w:rPr>
        <w:t>2</w:t>
      </w:r>
      <w:r>
        <w:t xml:space="preserve"> </w:t>
      </w:r>
      <w:r w:rsidR="00B52676" w:rsidRPr="00B52676">
        <w:t>mL</w:t>
      </w:r>
      <w:proofErr w:type="gramStart"/>
      <w:r w:rsidR="00B52676" w:rsidRPr="00B52676">
        <w:rPr>
          <w:rFonts w:hint="eastAsia"/>
        </w:rPr>
        <w:t>氯化亚锡</w:t>
      </w:r>
      <w:proofErr w:type="gramEnd"/>
      <w:r w:rsidR="00B52676" w:rsidRPr="00B52676">
        <w:rPr>
          <w:rFonts w:hint="eastAsia"/>
        </w:rPr>
        <w:t>溶液（</w:t>
      </w:r>
      <w:r>
        <w:t>4.2.5</w:t>
      </w:r>
      <w:r w:rsidR="00B52676" w:rsidRPr="00B52676">
        <w:rPr>
          <w:rFonts w:hint="eastAsia"/>
        </w:rPr>
        <w:t>）洗涤铂</w:t>
      </w:r>
      <w:proofErr w:type="gramStart"/>
      <w:r w:rsidR="00B52676" w:rsidRPr="00B52676">
        <w:rPr>
          <w:rFonts w:hint="eastAsia"/>
        </w:rPr>
        <w:t>皿</w:t>
      </w:r>
      <w:proofErr w:type="gramEnd"/>
      <w:r w:rsidR="00B52676" w:rsidRPr="00B52676">
        <w:rPr>
          <w:rFonts w:hint="eastAsia"/>
        </w:rPr>
        <w:t>，移入比色管中。混匀，放置</w:t>
      </w:r>
      <w:r w:rsidR="00B52676" w:rsidRPr="00B52676">
        <w:rPr>
          <w:rFonts w:hint="eastAsia"/>
        </w:rPr>
        <w:t>3</w:t>
      </w:r>
      <w:r w:rsidR="00E32523" w:rsidRPr="00E32523">
        <w:rPr>
          <w:rFonts w:hint="eastAsia"/>
        </w:rPr>
        <w:t xml:space="preserve"> </w:t>
      </w:r>
      <w:r w:rsidR="00E32523" w:rsidRPr="00B52676">
        <w:rPr>
          <w:rFonts w:hint="eastAsia"/>
        </w:rPr>
        <w:t xml:space="preserve">min </w:t>
      </w:r>
      <w:r w:rsidR="00B52676" w:rsidRPr="00B52676">
        <w:rPr>
          <w:rFonts w:hint="eastAsia"/>
        </w:rPr>
        <w:t>~5</w:t>
      </w:r>
      <w:r w:rsidR="00E32523">
        <w:t xml:space="preserve"> </w:t>
      </w:r>
      <w:r w:rsidR="00B52676" w:rsidRPr="00B52676">
        <w:rPr>
          <w:rFonts w:hint="eastAsia"/>
        </w:rPr>
        <w:t>min</w:t>
      </w:r>
      <w:r w:rsidR="00B52676" w:rsidRPr="00B52676">
        <w:rPr>
          <w:rFonts w:hint="eastAsia"/>
        </w:rPr>
        <w:t>。</w:t>
      </w:r>
    </w:p>
    <w:p w14:paraId="6F9D8486" w14:textId="77777777" w:rsidR="00B52676" w:rsidRPr="00B52676" w:rsidRDefault="00931360" w:rsidP="00415405">
      <w:pPr>
        <w:pStyle w:val="40"/>
        <w:autoSpaceDE/>
        <w:autoSpaceDN/>
        <w:jc w:val="both"/>
      </w:pPr>
      <w:r>
        <w:rPr>
          <w:rFonts w:ascii="黑体" w:eastAsia="黑体" w:hAnsi="黑体"/>
        </w:rPr>
        <w:t>4.5</w:t>
      </w:r>
      <w:r w:rsidRPr="00B52676">
        <w:rPr>
          <w:rFonts w:ascii="黑体" w:eastAsia="黑体" w:hAnsi="黑体"/>
        </w:rPr>
        <w:t>.4</w:t>
      </w:r>
      <w:r>
        <w:rPr>
          <w:rFonts w:ascii="黑体" w:eastAsia="黑体" w:hAnsi="黑体"/>
        </w:rPr>
        <w:t>.</w:t>
      </w:r>
      <w:r w:rsidR="00F3220A">
        <w:t>3</w:t>
      </w:r>
      <w:r w:rsidR="00B52676" w:rsidRPr="00B52676">
        <w:rPr>
          <w:rFonts w:hint="eastAsia"/>
        </w:rPr>
        <w:t xml:space="preserve"> </w:t>
      </w:r>
      <w:r w:rsidR="00E32523">
        <w:t xml:space="preserve"> </w:t>
      </w:r>
      <w:proofErr w:type="gramStart"/>
      <w:r w:rsidR="00B52676" w:rsidRPr="00B52676">
        <w:rPr>
          <w:rFonts w:hint="eastAsia"/>
        </w:rPr>
        <w:t>移去比色管塞子</w:t>
      </w:r>
      <w:proofErr w:type="gramEnd"/>
      <w:r w:rsidR="00B52676" w:rsidRPr="00B52676">
        <w:rPr>
          <w:rFonts w:hint="eastAsia"/>
        </w:rPr>
        <w:t>，于</w:t>
      </w:r>
      <w:proofErr w:type="gramStart"/>
      <w:r w:rsidR="00B52676" w:rsidRPr="00B52676">
        <w:rPr>
          <w:rFonts w:hint="eastAsia"/>
        </w:rPr>
        <w:t>沸水浴上加热</w:t>
      </w:r>
      <w:proofErr w:type="gramEnd"/>
      <w:r w:rsidR="00B52676" w:rsidRPr="00B52676">
        <w:rPr>
          <w:rFonts w:hint="eastAsia"/>
        </w:rPr>
        <w:t>10</w:t>
      </w:r>
      <w:r w:rsidR="00E32523">
        <w:t xml:space="preserve"> </w:t>
      </w:r>
      <w:r w:rsidR="00B52676" w:rsidRPr="00B52676">
        <w:rPr>
          <w:rFonts w:hint="eastAsia"/>
        </w:rPr>
        <w:t>min</w:t>
      </w:r>
      <w:r w:rsidR="00B52676" w:rsidRPr="00B52676">
        <w:rPr>
          <w:rFonts w:hint="eastAsia"/>
        </w:rPr>
        <w:t>，冷却。用水稀释至约</w:t>
      </w:r>
      <w:r w:rsidR="00B52676" w:rsidRPr="00B52676">
        <w:rPr>
          <w:rFonts w:hint="eastAsia"/>
        </w:rPr>
        <w:t>20</w:t>
      </w:r>
      <w:r w:rsidR="00E32523">
        <w:t xml:space="preserve"> </w:t>
      </w:r>
      <w:r w:rsidR="00B52676" w:rsidRPr="00B52676">
        <w:t>mL</w:t>
      </w:r>
      <w:r w:rsidR="00B52676" w:rsidRPr="00B52676">
        <w:rPr>
          <w:rFonts w:hint="eastAsia"/>
        </w:rPr>
        <w:t>体积，加入</w:t>
      </w:r>
      <w:r w:rsidR="00B52676" w:rsidRPr="00B52676">
        <w:rPr>
          <w:rFonts w:hint="eastAsia"/>
        </w:rPr>
        <w:t>2.5</w:t>
      </w:r>
      <w:r w:rsidR="00E32523">
        <w:t xml:space="preserve"> </w:t>
      </w:r>
      <w:r w:rsidR="00B52676" w:rsidRPr="00B52676">
        <w:t>mL</w:t>
      </w:r>
      <w:r w:rsidR="00B52676" w:rsidRPr="00B52676">
        <w:rPr>
          <w:rFonts w:hint="eastAsia"/>
        </w:rPr>
        <w:t>硫氰酸钾溶液（</w:t>
      </w:r>
      <w:r>
        <w:t>4.2.6</w:t>
      </w:r>
      <w:r w:rsidR="00B52676" w:rsidRPr="00B52676">
        <w:rPr>
          <w:rFonts w:hint="eastAsia"/>
        </w:rPr>
        <w:t>），立即以流水冷却至室温，以水稀释至刻度，混匀。放置</w:t>
      </w:r>
      <w:r w:rsidR="00B52676" w:rsidRPr="00B52676">
        <w:rPr>
          <w:rFonts w:hint="eastAsia"/>
        </w:rPr>
        <w:t>10</w:t>
      </w:r>
      <w:r w:rsidR="00E32523">
        <w:t xml:space="preserve"> </w:t>
      </w:r>
      <w:r w:rsidR="00B52676" w:rsidRPr="00B52676">
        <w:rPr>
          <w:rFonts w:hint="eastAsia"/>
        </w:rPr>
        <w:t>min</w:t>
      </w:r>
      <w:r w:rsidR="00B52676" w:rsidRPr="00B52676">
        <w:rPr>
          <w:rFonts w:hint="eastAsia"/>
        </w:rPr>
        <w:t>。</w:t>
      </w:r>
    </w:p>
    <w:p w14:paraId="08F1FB79" w14:textId="77777777" w:rsidR="00B52676" w:rsidRPr="00B52676" w:rsidRDefault="00931360" w:rsidP="00415405">
      <w:pPr>
        <w:pStyle w:val="40"/>
        <w:autoSpaceDE/>
        <w:autoSpaceDN/>
        <w:jc w:val="both"/>
      </w:pPr>
      <w:r>
        <w:rPr>
          <w:rFonts w:ascii="黑体" w:eastAsia="黑体" w:hAnsi="黑体"/>
        </w:rPr>
        <w:t>4.5</w:t>
      </w:r>
      <w:r w:rsidRPr="00B52676">
        <w:rPr>
          <w:rFonts w:ascii="黑体" w:eastAsia="黑体" w:hAnsi="黑体"/>
        </w:rPr>
        <w:t>.4</w:t>
      </w:r>
      <w:r>
        <w:rPr>
          <w:rFonts w:ascii="黑体" w:eastAsia="黑体" w:hAnsi="黑体"/>
        </w:rPr>
        <w:t>.</w:t>
      </w:r>
      <w:r w:rsidR="00F3220A">
        <w:t>4</w:t>
      </w:r>
      <w:r w:rsidR="00B52676" w:rsidRPr="00B52676">
        <w:rPr>
          <w:rFonts w:hint="eastAsia"/>
        </w:rPr>
        <w:t xml:space="preserve"> </w:t>
      </w:r>
      <w:r w:rsidR="00E32523">
        <w:t xml:space="preserve"> </w:t>
      </w:r>
      <w:r w:rsidR="00B52676" w:rsidRPr="00B52676">
        <w:rPr>
          <w:rFonts w:hint="eastAsia"/>
        </w:rPr>
        <w:t>将部分溶液移入</w:t>
      </w:r>
      <w:r w:rsidR="00B52676" w:rsidRPr="00B52676">
        <w:rPr>
          <w:rFonts w:hint="eastAsia"/>
        </w:rPr>
        <w:t>2</w:t>
      </w:r>
      <w:r w:rsidR="00E32523">
        <w:t xml:space="preserve"> </w:t>
      </w:r>
      <w:r w:rsidR="00B52676" w:rsidRPr="00B52676">
        <w:rPr>
          <w:rFonts w:hint="eastAsia"/>
        </w:rPr>
        <w:t>cm</w:t>
      </w:r>
      <w:r>
        <w:rPr>
          <w:rFonts w:hint="eastAsia"/>
        </w:rPr>
        <w:t>比色</w:t>
      </w:r>
      <w:proofErr w:type="gramStart"/>
      <w:r>
        <w:rPr>
          <w:rFonts w:hint="eastAsia"/>
        </w:rPr>
        <w:t>皿</w:t>
      </w:r>
      <w:proofErr w:type="gramEnd"/>
      <w:r>
        <w:rPr>
          <w:rFonts w:hint="eastAsia"/>
        </w:rPr>
        <w:t>中，以</w:t>
      </w:r>
      <w:r w:rsidR="00B52676" w:rsidRPr="00B52676">
        <w:rPr>
          <w:rFonts w:hint="eastAsia"/>
        </w:rPr>
        <w:t>空白</w:t>
      </w:r>
      <w:r>
        <w:rPr>
          <w:rFonts w:hint="eastAsia"/>
        </w:rPr>
        <w:t>试验溶液</w:t>
      </w:r>
      <w:r w:rsidR="00B52676" w:rsidRPr="00B52676">
        <w:rPr>
          <w:rFonts w:hint="eastAsia"/>
        </w:rPr>
        <w:t>为参比，于分光光度计波长</w:t>
      </w:r>
      <w:r w:rsidR="00B52676" w:rsidRPr="00B52676">
        <w:rPr>
          <w:rFonts w:hint="eastAsia"/>
        </w:rPr>
        <w:t>400</w:t>
      </w:r>
      <w:r>
        <w:t xml:space="preserve"> </w:t>
      </w:r>
      <w:r w:rsidR="00B52676" w:rsidRPr="00B52676">
        <w:rPr>
          <w:rFonts w:hint="eastAsia"/>
        </w:rPr>
        <w:t>nm</w:t>
      </w:r>
      <w:r w:rsidR="00B52676" w:rsidRPr="00B52676">
        <w:rPr>
          <w:rFonts w:hint="eastAsia"/>
        </w:rPr>
        <w:t>处测量其吸光度。从工作曲线上查出相应的钨量。</w:t>
      </w:r>
    </w:p>
    <w:p w14:paraId="46490EEC" w14:textId="77777777" w:rsidR="00B52676" w:rsidRPr="00B52676" w:rsidRDefault="00931360" w:rsidP="00415405">
      <w:pPr>
        <w:spacing w:beforeLines="50" w:before="156" w:afterLines="50" w:after="156"/>
        <w:rPr>
          <w:rFonts w:ascii="黑体" w:eastAsia="黑体" w:hAnsi="黑体"/>
          <w:szCs w:val="21"/>
        </w:rPr>
      </w:pPr>
      <w:r>
        <w:rPr>
          <w:rFonts w:ascii="黑体" w:eastAsia="黑体" w:hAnsi="黑体"/>
          <w:szCs w:val="21"/>
        </w:rPr>
        <w:t>4.5</w:t>
      </w:r>
      <w:r w:rsidR="00B52676" w:rsidRPr="00B52676">
        <w:rPr>
          <w:rFonts w:ascii="黑体" w:eastAsia="黑体" w:hAnsi="黑体"/>
          <w:szCs w:val="21"/>
        </w:rPr>
        <w:t>.5  工作曲线的绘制</w:t>
      </w:r>
    </w:p>
    <w:p w14:paraId="7BCE55E3" w14:textId="5F1EA359" w:rsidR="00B52676" w:rsidRPr="00B52676" w:rsidRDefault="00931360" w:rsidP="00415405">
      <w:pPr>
        <w:pStyle w:val="40"/>
        <w:autoSpaceDE/>
        <w:autoSpaceDN/>
        <w:jc w:val="both"/>
        <w:rPr>
          <w:rFonts w:hAnsi="宋体"/>
        </w:rPr>
      </w:pPr>
      <w:r w:rsidRPr="00567F3D">
        <w:rPr>
          <w:rFonts w:ascii="黑体" w:eastAsia="黑体" w:hAnsi="黑体"/>
        </w:rPr>
        <w:t>4.5.5.1</w:t>
      </w:r>
      <w:r>
        <w:t xml:space="preserve">  </w:t>
      </w:r>
      <w:r w:rsidR="00B52676" w:rsidRPr="00B52676">
        <w:rPr>
          <w:rFonts w:hAnsi="宋体"/>
        </w:rPr>
        <w:t>移取</w:t>
      </w:r>
      <w:r w:rsidR="00B52676" w:rsidRPr="00B52676">
        <w:rPr>
          <w:rFonts w:hAnsi="宋体" w:hint="eastAsia"/>
        </w:rPr>
        <w:t>0</w:t>
      </w:r>
      <w:r w:rsidR="00F03513">
        <w:rPr>
          <w:rFonts w:hAnsi="宋体"/>
        </w:rPr>
        <w:t xml:space="preserve"> </w:t>
      </w:r>
      <w:r w:rsidR="00B52676" w:rsidRPr="00B52676">
        <w:t>mL</w:t>
      </w:r>
      <w:r w:rsidR="00B52676" w:rsidRPr="00B52676">
        <w:rPr>
          <w:rFonts w:hint="eastAsia"/>
        </w:rPr>
        <w:t>，</w:t>
      </w:r>
      <w:r w:rsidR="00B52676" w:rsidRPr="00B52676">
        <w:rPr>
          <w:rFonts w:hint="eastAsia"/>
        </w:rPr>
        <w:t>0</w:t>
      </w:r>
      <w:r w:rsidR="00B52676" w:rsidRPr="00B52676">
        <w:t>.20</w:t>
      </w:r>
      <w:r w:rsidR="00E32523">
        <w:t xml:space="preserve"> </w:t>
      </w:r>
      <w:r w:rsidR="00B52676" w:rsidRPr="00B52676">
        <w:t>mL</w:t>
      </w:r>
      <w:r w:rsidR="00B52676" w:rsidRPr="00B52676">
        <w:rPr>
          <w:rFonts w:hint="eastAsia"/>
        </w:rPr>
        <w:t>，</w:t>
      </w:r>
      <w:r w:rsidR="00B52676" w:rsidRPr="00B52676">
        <w:t>0.50</w:t>
      </w:r>
      <w:r w:rsidR="00E32523">
        <w:t xml:space="preserve"> </w:t>
      </w:r>
      <w:r w:rsidR="00B52676" w:rsidRPr="00B52676">
        <w:t>mL</w:t>
      </w:r>
      <w:r w:rsidR="00B52676" w:rsidRPr="00B52676">
        <w:rPr>
          <w:rFonts w:hint="eastAsia"/>
        </w:rPr>
        <w:t>，</w:t>
      </w:r>
      <w:r w:rsidR="00B52676" w:rsidRPr="00B52676">
        <w:t>1.00</w:t>
      </w:r>
      <w:r w:rsidR="00E32523">
        <w:t xml:space="preserve"> </w:t>
      </w:r>
      <w:r w:rsidR="00B52676" w:rsidRPr="00B52676">
        <w:t>mL</w:t>
      </w:r>
      <w:r w:rsidR="00B52676" w:rsidRPr="00B52676">
        <w:rPr>
          <w:rFonts w:hint="eastAsia"/>
        </w:rPr>
        <w:t>，</w:t>
      </w:r>
      <w:r w:rsidR="00B52676" w:rsidRPr="00B52676">
        <w:t>1.50</w:t>
      </w:r>
      <w:r w:rsidR="00E32523">
        <w:t xml:space="preserve"> </w:t>
      </w:r>
      <w:r w:rsidR="00B52676" w:rsidRPr="00B52676">
        <w:t>mL</w:t>
      </w:r>
      <w:r w:rsidR="00B52676" w:rsidRPr="00B52676">
        <w:rPr>
          <w:rFonts w:hint="eastAsia"/>
        </w:rPr>
        <w:t>，</w:t>
      </w:r>
      <w:r w:rsidR="00B52676" w:rsidRPr="00B52676">
        <w:t>2.00</w:t>
      </w:r>
      <w:r w:rsidR="00E32523">
        <w:t xml:space="preserve"> </w:t>
      </w:r>
      <w:r w:rsidR="00B52676" w:rsidRPr="00B52676">
        <w:t>mL</w:t>
      </w:r>
      <w:proofErr w:type="gramStart"/>
      <w:r w:rsidR="00B52676" w:rsidRPr="00B52676">
        <w:rPr>
          <w:rFonts w:hAnsi="宋体" w:hint="eastAsia"/>
        </w:rPr>
        <w:t>钨</w:t>
      </w:r>
      <w:proofErr w:type="gramEnd"/>
      <w:r w:rsidR="00B52676" w:rsidRPr="00B52676">
        <w:rPr>
          <w:rFonts w:hAnsi="宋体"/>
        </w:rPr>
        <w:t>标准溶液</w:t>
      </w:r>
      <w:r w:rsidR="00B52676" w:rsidRPr="00B52676">
        <w:rPr>
          <w:rFonts w:hint="eastAsia"/>
        </w:rPr>
        <w:t>（</w:t>
      </w:r>
      <w:r w:rsidR="00F03513">
        <w:t>4.2.</w:t>
      </w:r>
      <w:r w:rsidR="00F177CE">
        <w:t>8</w:t>
      </w:r>
      <w:r w:rsidR="00B52676" w:rsidRPr="00B52676">
        <w:rPr>
          <w:rFonts w:hint="eastAsia"/>
        </w:rPr>
        <w:t>）</w:t>
      </w:r>
      <w:r w:rsidR="00B52676" w:rsidRPr="00B52676">
        <w:rPr>
          <w:rFonts w:hAnsi="宋体"/>
        </w:rPr>
        <w:t>分别置于一组</w:t>
      </w:r>
      <w:r w:rsidR="00B52676" w:rsidRPr="00B52676">
        <w:rPr>
          <w:rFonts w:hint="eastAsia"/>
        </w:rPr>
        <w:t>25</w:t>
      </w:r>
      <w:r w:rsidR="00E32523">
        <w:t xml:space="preserve"> </w:t>
      </w:r>
      <w:r w:rsidR="00B52676" w:rsidRPr="00B52676">
        <w:t>mL</w:t>
      </w:r>
      <w:r w:rsidR="00B52676" w:rsidRPr="00B52676">
        <w:rPr>
          <w:rFonts w:hAnsi="宋体" w:hint="eastAsia"/>
        </w:rPr>
        <w:t>比色管</w:t>
      </w:r>
      <w:r w:rsidR="00B52676" w:rsidRPr="00B52676">
        <w:rPr>
          <w:rFonts w:hAnsi="宋体"/>
        </w:rPr>
        <w:t>中</w:t>
      </w:r>
      <w:r w:rsidR="00B52676" w:rsidRPr="00B52676">
        <w:rPr>
          <w:rFonts w:hAnsi="宋体" w:hint="eastAsia"/>
        </w:rPr>
        <w:t>，</w:t>
      </w:r>
      <w:r w:rsidR="00B52676" w:rsidRPr="00B52676">
        <w:rPr>
          <w:rFonts w:hAnsi="宋体"/>
        </w:rPr>
        <w:t>加入</w:t>
      </w:r>
      <w:r w:rsidR="00B52676" w:rsidRPr="00B52676">
        <w:rPr>
          <w:rFonts w:hAnsi="宋体" w:hint="eastAsia"/>
        </w:rPr>
        <w:t>8</w:t>
      </w:r>
      <w:r w:rsidR="00E32523">
        <w:rPr>
          <w:rFonts w:hAnsi="宋体"/>
        </w:rPr>
        <w:t xml:space="preserve"> </w:t>
      </w:r>
      <w:r w:rsidR="00B52676" w:rsidRPr="00B52676">
        <w:t>mL</w:t>
      </w:r>
      <w:r w:rsidR="00B52676" w:rsidRPr="00B52676">
        <w:rPr>
          <w:rFonts w:hAnsi="宋体" w:hint="eastAsia"/>
        </w:rPr>
        <w:t>硫酸</w:t>
      </w:r>
      <w:r w:rsidR="00B52676" w:rsidRPr="00B52676">
        <w:rPr>
          <w:rFonts w:hint="eastAsia"/>
        </w:rPr>
        <w:t>（</w:t>
      </w:r>
      <w:r w:rsidR="002808F3">
        <w:rPr>
          <w:rFonts w:hint="eastAsia"/>
        </w:rPr>
        <w:t>4.</w:t>
      </w:r>
      <w:r w:rsidR="00B52676" w:rsidRPr="00B52676">
        <w:rPr>
          <w:rFonts w:hint="eastAsia"/>
        </w:rPr>
        <w:t>2.</w:t>
      </w:r>
      <w:r w:rsidR="0073336F">
        <w:t>1</w:t>
      </w:r>
      <w:r w:rsidR="00B52676" w:rsidRPr="00B52676">
        <w:rPr>
          <w:rFonts w:hint="eastAsia"/>
        </w:rPr>
        <w:t>），</w:t>
      </w:r>
      <w:r w:rsidR="00B52676" w:rsidRPr="00B52676">
        <w:rPr>
          <w:rFonts w:hint="eastAsia"/>
        </w:rPr>
        <w:t>6</w:t>
      </w:r>
      <w:r w:rsidR="00E32523">
        <w:t xml:space="preserve"> </w:t>
      </w:r>
      <w:r w:rsidR="00B52676" w:rsidRPr="00B52676">
        <w:t>mL</w:t>
      </w:r>
      <w:r w:rsidR="00B52676" w:rsidRPr="00B52676">
        <w:rPr>
          <w:rFonts w:hAnsi="宋体" w:hint="eastAsia"/>
        </w:rPr>
        <w:t>盐酸</w:t>
      </w:r>
      <w:r w:rsidR="00B52676" w:rsidRPr="00B52676">
        <w:rPr>
          <w:rFonts w:hint="eastAsia"/>
        </w:rPr>
        <w:t>（</w:t>
      </w:r>
      <w:r w:rsidR="002808F3">
        <w:t>4.2.</w:t>
      </w:r>
      <w:r w:rsidR="0073336F">
        <w:t>4</w:t>
      </w:r>
      <w:r w:rsidR="00B52676" w:rsidRPr="00B52676">
        <w:rPr>
          <w:rFonts w:hint="eastAsia"/>
        </w:rPr>
        <w:t>），</w:t>
      </w:r>
      <w:r w:rsidR="00B52676" w:rsidRPr="00B52676">
        <w:t>2</w:t>
      </w:r>
      <w:r w:rsidR="00E32523">
        <w:t xml:space="preserve"> </w:t>
      </w:r>
      <w:r w:rsidR="00B52676" w:rsidRPr="00B52676">
        <w:t>mL</w:t>
      </w:r>
      <w:proofErr w:type="gramStart"/>
      <w:r w:rsidR="00B52676" w:rsidRPr="00B52676">
        <w:rPr>
          <w:rFonts w:hAnsi="宋体" w:hint="eastAsia"/>
        </w:rPr>
        <w:t>氯化亚锡</w:t>
      </w:r>
      <w:proofErr w:type="gramEnd"/>
      <w:r w:rsidR="00B52676" w:rsidRPr="00B52676">
        <w:rPr>
          <w:rFonts w:hAnsi="宋体"/>
        </w:rPr>
        <w:t>溶液</w:t>
      </w:r>
      <w:r w:rsidR="00B52676" w:rsidRPr="00B52676">
        <w:rPr>
          <w:rFonts w:hint="eastAsia"/>
        </w:rPr>
        <w:t>（</w:t>
      </w:r>
      <w:r w:rsidR="002808F3">
        <w:t>4.2.5</w:t>
      </w:r>
      <w:r w:rsidR="00B52676" w:rsidRPr="00B52676">
        <w:rPr>
          <w:rFonts w:hint="eastAsia"/>
        </w:rPr>
        <w:t>）</w:t>
      </w:r>
      <w:r w:rsidR="00B52676" w:rsidRPr="00B52676">
        <w:rPr>
          <w:rFonts w:hAnsi="宋体" w:hint="eastAsia"/>
        </w:rPr>
        <w:t>，混匀，放置</w:t>
      </w:r>
      <w:r w:rsidR="00B52676" w:rsidRPr="00B52676">
        <w:rPr>
          <w:rFonts w:hAnsi="宋体" w:hint="eastAsia"/>
        </w:rPr>
        <w:t>3</w:t>
      </w:r>
      <w:r w:rsidR="00E32523" w:rsidRPr="00E32523">
        <w:rPr>
          <w:rFonts w:hAnsi="宋体" w:hint="eastAsia"/>
        </w:rPr>
        <w:t xml:space="preserve"> </w:t>
      </w:r>
      <w:r w:rsidR="00E32523" w:rsidRPr="00B52676">
        <w:rPr>
          <w:rFonts w:hAnsi="宋体" w:hint="eastAsia"/>
        </w:rPr>
        <w:t>min</w:t>
      </w:r>
      <w:r w:rsidR="00E32523">
        <w:rPr>
          <w:rFonts w:ascii="宋体" w:hAnsi="宋体" w:hint="eastAsia"/>
        </w:rPr>
        <w:t>～</w:t>
      </w:r>
      <w:r w:rsidR="00B52676" w:rsidRPr="00B52676">
        <w:rPr>
          <w:rFonts w:hAnsi="宋体" w:hint="eastAsia"/>
        </w:rPr>
        <w:t>5</w:t>
      </w:r>
      <w:r w:rsidR="00E32523">
        <w:rPr>
          <w:rFonts w:hAnsi="宋体"/>
        </w:rPr>
        <w:t xml:space="preserve"> </w:t>
      </w:r>
      <w:r w:rsidR="00B52676" w:rsidRPr="00B52676">
        <w:rPr>
          <w:rFonts w:hAnsi="宋体" w:hint="eastAsia"/>
        </w:rPr>
        <w:t>min</w:t>
      </w:r>
      <w:r w:rsidR="00B52676" w:rsidRPr="00B52676">
        <w:rPr>
          <w:rFonts w:hAnsi="宋体" w:hint="eastAsia"/>
        </w:rPr>
        <w:t>。</w:t>
      </w:r>
      <w:r w:rsidR="00B52676" w:rsidRPr="00B52676">
        <w:rPr>
          <w:rFonts w:hAnsi="宋体"/>
        </w:rPr>
        <w:t>以下按</w:t>
      </w:r>
      <w:r w:rsidR="002808F3">
        <w:t>4.5.4.</w:t>
      </w:r>
      <w:r w:rsidR="00821F91">
        <w:t>3</w:t>
      </w:r>
      <w:r w:rsidR="00B52676" w:rsidRPr="00B52676">
        <w:rPr>
          <w:rFonts w:hAnsi="宋体"/>
        </w:rPr>
        <w:t>进行</w:t>
      </w:r>
      <w:r w:rsidR="00B52676" w:rsidRPr="00B52676">
        <w:rPr>
          <w:rFonts w:hAnsi="宋体" w:hint="eastAsia"/>
        </w:rPr>
        <w:t>。</w:t>
      </w:r>
    </w:p>
    <w:p w14:paraId="35C1E3B8" w14:textId="77777777" w:rsidR="00B52676" w:rsidRDefault="00931360" w:rsidP="00E32523">
      <w:pPr>
        <w:jc w:val="left"/>
        <w:outlineLvl w:val="1"/>
        <w:rPr>
          <w:rFonts w:hAnsi="宋体"/>
          <w:szCs w:val="21"/>
        </w:rPr>
      </w:pPr>
      <w:r>
        <w:rPr>
          <w:rFonts w:ascii="黑体" w:eastAsia="黑体" w:hAnsi="黑体"/>
          <w:szCs w:val="21"/>
        </w:rPr>
        <w:lastRenderedPageBreak/>
        <w:t>4.5</w:t>
      </w:r>
      <w:r w:rsidRPr="00B52676">
        <w:rPr>
          <w:rFonts w:ascii="黑体" w:eastAsia="黑体" w:hAnsi="黑体"/>
          <w:szCs w:val="21"/>
        </w:rPr>
        <w:t>.</w:t>
      </w:r>
      <w:r>
        <w:rPr>
          <w:rFonts w:ascii="黑体" w:eastAsia="黑体" w:hAnsi="黑体"/>
        </w:rPr>
        <w:t>5.</w:t>
      </w:r>
      <w:r>
        <w:rPr>
          <w:szCs w:val="21"/>
        </w:rPr>
        <w:t>2</w:t>
      </w:r>
      <w:r>
        <w:t xml:space="preserve">  </w:t>
      </w:r>
      <w:r w:rsidR="00B52676" w:rsidRPr="00B52676">
        <w:rPr>
          <w:rFonts w:hint="eastAsia"/>
          <w:szCs w:val="21"/>
        </w:rPr>
        <w:t>将部分溶液移入</w:t>
      </w:r>
      <w:r w:rsidR="00B52676" w:rsidRPr="00B52676">
        <w:rPr>
          <w:rFonts w:hint="eastAsia"/>
          <w:szCs w:val="21"/>
        </w:rPr>
        <w:t>2</w:t>
      </w:r>
      <w:r w:rsidR="00E32523">
        <w:rPr>
          <w:szCs w:val="21"/>
        </w:rPr>
        <w:t xml:space="preserve"> </w:t>
      </w:r>
      <w:r w:rsidR="00B52676" w:rsidRPr="00B52676">
        <w:rPr>
          <w:rFonts w:hint="eastAsia"/>
          <w:szCs w:val="21"/>
        </w:rPr>
        <w:t>cm</w:t>
      </w:r>
      <w:r w:rsidR="00B52676" w:rsidRPr="00B52676">
        <w:rPr>
          <w:rFonts w:hint="eastAsia"/>
          <w:szCs w:val="21"/>
        </w:rPr>
        <w:t>比色</w:t>
      </w:r>
      <w:proofErr w:type="gramStart"/>
      <w:r w:rsidR="00B52676" w:rsidRPr="00B52676">
        <w:rPr>
          <w:rFonts w:hint="eastAsia"/>
          <w:szCs w:val="21"/>
        </w:rPr>
        <w:t>皿</w:t>
      </w:r>
      <w:proofErr w:type="gramEnd"/>
      <w:r w:rsidR="00B52676" w:rsidRPr="00B52676">
        <w:rPr>
          <w:rFonts w:hint="eastAsia"/>
          <w:szCs w:val="21"/>
        </w:rPr>
        <w:t>中，以试剂空白为参比，于分光光度计波长</w:t>
      </w:r>
      <w:r w:rsidR="00B52676" w:rsidRPr="00B52676">
        <w:rPr>
          <w:rFonts w:hint="eastAsia"/>
          <w:szCs w:val="21"/>
        </w:rPr>
        <w:t>400</w:t>
      </w:r>
      <w:r w:rsidR="00E32523">
        <w:rPr>
          <w:szCs w:val="21"/>
        </w:rPr>
        <w:t xml:space="preserve"> </w:t>
      </w:r>
      <w:r w:rsidR="00B52676" w:rsidRPr="00B52676">
        <w:rPr>
          <w:rFonts w:hint="eastAsia"/>
          <w:szCs w:val="21"/>
        </w:rPr>
        <w:t>nm</w:t>
      </w:r>
      <w:r w:rsidR="00B52676" w:rsidRPr="00B52676">
        <w:rPr>
          <w:rFonts w:hint="eastAsia"/>
          <w:szCs w:val="21"/>
        </w:rPr>
        <w:t>处测量其吸光度。</w:t>
      </w:r>
      <w:r w:rsidR="00B52676" w:rsidRPr="00B52676">
        <w:rPr>
          <w:rFonts w:hAnsi="宋体"/>
          <w:szCs w:val="21"/>
        </w:rPr>
        <w:t>以</w:t>
      </w:r>
      <w:r w:rsidR="00B52676" w:rsidRPr="00B52676">
        <w:rPr>
          <w:rFonts w:hAnsi="宋体" w:hint="eastAsia"/>
          <w:szCs w:val="21"/>
        </w:rPr>
        <w:t>钨</w:t>
      </w:r>
      <w:r w:rsidR="00B52676" w:rsidRPr="00B52676">
        <w:rPr>
          <w:rFonts w:hAnsi="宋体"/>
          <w:szCs w:val="21"/>
        </w:rPr>
        <w:t>量为横坐标</w:t>
      </w:r>
      <w:r w:rsidR="00B52676" w:rsidRPr="00B52676">
        <w:rPr>
          <w:rFonts w:hAnsi="宋体" w:hint="eastAsia"/>
          <w:szCs w:val="21"/>
        </w:rPr>
        <w:t>，</w:t>
      </w:r>
      <w:r w:rsidR="00B52676" w:rsidRPr="00B52676">
        <w:rPr>
          <w:rFonts w:hAnsi="宋体"/>
          <w:szCs w:val="21"/>
        </w:rPr>
        <w:t>吸光度为纵坐标，绘制工作曲线。</w:t>
      </w:r>
    </w:p>
    <w:p w14:paraId="6A49E63A" w14:textId="77777777" w:rsidR="002B54CC" w:rsidRPr="00BC0217" w:rsidRDefault="00BC0217" w:rsidP="00B52676">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4.6</w:t>
      </w:r>
      <w:r w:rsidR="002B54CC" w:rsidRPr="00BC0217">
        <w:rPr>
          <w:rFonts w:ascii="黑体" w:eastAsia="黑体" w:hAnsi="黑体"/>
          <w:color w:val="000000"/>
          <w:szCs w:val="32"/>
        </w:rPr>
        <w:t xml:space="preserve">  </w:t>
      </w:r>
      <w:r w:rsidR="00B52676">
        <w:rPr>
          <w:rFonts w:ascii="黑体" w:eastAsia="黑体" w:hAnsi="黑体" w:hint="eastAsia"/>
          <w:color w:val="000000"/>
          <w:szCs w:val="32"/>
        </w:rPr>
        <w:t>试验数据处理</w:t>
      </w:r>
    </w:p>
    <w:p w14:paraId="30123DDA" w14:textId="24E9D1CF" w:rsidR="000E4877" w:rsidRPr="00CB2CED" w:rsidRDefault="002808F3" w:rsidP="000E4877">
      <w:pPr>
        <w:tabs>
          <w:tab w:val="left" w:pos="0"/>
        </w:tabs>
        <w:ind w:firstLineChars="200" w:firstLine="420"/>
      </w:pPr>
      <w:proofErr w:type="gramStart"/>
      <w:r>
        <w:rPr>
          <w:rFonts w:hint="eastAsia"/>
          <w:szCs w:val="21"/>
        </w:rPr>
        <w:t>钨</w:t>
      </w:r>
      <w:proofErr w:type="gramEnd"/>
      <w:r w:rsidR="000E4877">
        <w:rPr>
          <w:rFonts w:hint="eastAsia"/>
          <w:szCs w:val="21"/>
        </w:rPr>
        <w:t>含</w:t>
      </w:r>
      <w:r w:rsidR="000E4877" w:rsidRPr="00CB2CED">
        <w:rPr>
          <w:szCs w:val="21"/>
        </w:rPr>
        <w:t>量以</w:t>
      </w:r>
      <w:r>
        <w:rPr>
          <w:rFonts w:hint="eastAsia"/>
          <w:szCs w:val="21"/>
        </w:rPr>
        <w:t>钨</w:t>
      </w:r>
      <w:r w:rsidR="000E4877" w:rsidRPr="00CB2CED">
        <w:rPr>
          <w:szCs w:val="21"/>
        </w:rPr>
        <w:t>的质量分数</w:t>
      </w:r>
      <w:proofErr w:type="spellStart"/>
      <w:r w:rsidR="000E4877" w:rsidRPr="00CB2CED">
        <w:rPr>
          <w:i/>
          <w:iCs/>
          <w:szCs w:val="21"/>
        </w:rPr>
        <w:t>w</w:t>
      </w:r>
      <w:r>
        <w:rPr>
          <w:rFonts w:hint="eastAsia"/>
          <w:szCs w:val="21"/>
          <w:vertAlign w:val="subscript"/>
        </w:rPr>
        <w:t>w</w:t>
      </w:r>
      <w:proofErr w:type="spellEnd"/>
      <w:r w:rsidR="000E4877" w:rsidRPr="00CB2CED">
        <w:rPr>
          <w:szCs w:val="21"/>
        </w:rPr>
        <w:t>计，</w:t>
      </w:r>
      <w:r w:rsidR="000E4877" w:rsidRPr="00CB2CED">
        <w:t>按</w:t>
      </w:r>
      <w:r w:rsidR="00FC0311">
        <w:rPr>
          <w:rFonts w:hint="eastAsia"/>
          <w:color w:val="000000"/>
        </w:rPr>
        <w:t>公</w:t>
      </w:r>
      <w:r w:rsidR="000E4877" w:rsidRPr="00CB2CED">
        <w:t>式（</w:t>
      </w:r>
      <w:r w:rsidR="000E4877" w:rsidRPr="00CB2CED">
        <w:t>1</w:t>
      </w:r>
      <w:r w:rsidR="000E4877" w:rsidRPr="00CB2CED">
        <w:t>）计算</w:t>
      </w:r>
      <w:r w:rsidR="000E4877" w:rsidRPr="00CB2CED">
        <w:rPr>
          <w:rFonts w:hint="eastAsia"/>
        </w:rPr>
        <w:t>：</w:t>
      </w:r>
    </w:p>
    <w:p w14:paraId="46DB948F" w14:textId="77777777" w:rsidR="000E4877" w:rsidRPr="00CB2CED" w:rsidRDefault="002808F3" w:rsidP="000E4877">
      <w:pPr>
        <w:pStyle w:val="MTDisplayEquation"/>
        <w:ind w:right="-2"/>
        <w:rPr>
          <w:color w:val="auto"/>
        </w:rPr>
      </w:pPr>
      <w:r w:rsidRPr="00CB2CED">
        <w:rPr>
          <w:color w:val="auto"/>
          <w:position w:val="-30"/>
        </w:rPr>
        <w:object w:dxaOrig="2180" w:dyaOrig="720" w14:anchorId="278FE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37.1pt" o:ole="">
            <v:imagedata r:id="rId16" o:title=""/>
          </v:shape>
          <o:OLEObject Type="Embed" ProgID="Equation.DSMT4" ShapeID="_x0000_i1025" DrawAspect="Content" ObjectID="_1687286394" r:id="rId17"/>
        </w:object>
      </w:r>
      <w:r w:rsidR="000E4877" w:rsidRPr="00CB2CED">
        <w:rPr>
          <w:color w:val="auto"/>
        </w:rPr>
        <w:t>………………………………………</w:t>
      </w:r>
      <w:r w:rsidR="000E4877" w:rsidRPr="00CB2CED">
        <w:rPr>
          <w:color w:val="auto"/>
        </w:rPr>
        <w:t>（</w:t>
      </w:r>
      <w:r w:rsidR="000E4877" w:rsidRPr="00CB2CED">
        <w:rPr>
          <w:color w:val="auto"/>
        </w:rPr>
        <w:t>1</w:t>
      </w:r>
      <w:r w:rsidR="000E4877" w:rsidRPr="00CB2CED">
        <w:rPr>
          <w:color w:val="auto"/>
        </w:rPr>
        <w:t>）</w:t>
      </w:r>
    </w:p>
    <w:p w14:paraId="70DF0CE9" w14:textId="77777777" w:rsidR="000E4877" w:rsidRDefault="000E4877" w:rsidP="000E4877">
      <w:pPr>
        <w:tabs>
          <w:tab w:val="left" w:pos="0"/>
        </w:tabs>
        <w:ind w:firstLineChars="200" w:firstLine="420"/>
      </w:pPr>
      <w:r w:rsidRPr="00CB2CED">
        <w:t>式中：</w:t>
      </w:r>
    </w:p>
    <w:p w14:paraId="37FF341E" w14:textId="6169666E" w:rsidR="00E53D28" w:rsidRPr="00CB2CED" w:rsidRDefault="00E53D28" w:rsidP="000E4877">
      <w:pPr>
        <w:tabs>
          <w:tab w:val="left" w:pos="0"/>
        </w:tabs>
        <w:ind w:firstLineChars="200" w:firstLine="420"/>
      </w:pPr>
      <w:proofErr w:type="spellStart"/>
      <w:r>
        <w:rPr>
          <w:i/>
          <w:iCs/>
          <w:color w:val="000000"/>
          <w:szCs w:val="21"/>
        </w:rPr>
        <w:t>w</w:t>
      </w:r>
      <w:r w:rsidRPr="002C5C54">
        <w:rPr>
          <w:rFonts w:hint="eastAsia"/>
          <w:iCs/>
          <w:color w:val="000000"/>
          <w:szCs w:val="21"/>
          <w:vertAlign w:val="subscript"/>
        </w:rPr>
        <w:t>w</w:t>
      </w:r>
      <w:proofErr w:type="spellEnd"/>
      <w:r>
        <w:rPr>
          <w:color w:val="000000"/>
        </w:rPr>
        <w:t>——</w:t>
      </w:r>
      <w:r>
        <w:rPr>
          <w:rFonts w:hint="eastAsia"/>
          <w:color w:val="000000"/>
        </w:rPr>
        <w:t>试料中</w:t>
      </w:r>
      <w:proofErr w:type="gramStart"/>
      <w:r>
        <w:rPr>
          <w:rFonts w:hint="eastAsia"/>
          <w:color w:val="000000"/>
        </w:rPr>
        <w:t>钨</w:t>
      </w:r>
      <w:proofErr w:type="gramEnd"/>
      <w:r>
        <w:rPr>
          <w:rFonts w:hint="eastAsia"/>
          <w:color w:val="000000"/>
        </w:rPr>
        <w:t>元</w:t>
      </w:r>
      <w:r w:rsidRPr="00A524AA">
        <w:rPr>
          <w:rFonts w:hint="eastAsia"/>
          <w:color w:val="000000"/>
        </w:rPr>
        <w:t>素的质量分数；</w:t>
      </w:r>
    </w:p>
    <w:p w14:paraId="547F24E9" w14:textId="77777777" w:rsidR="000E4877" w:rsidRPr="00CB2CED" w:rsidRDefault="000E4877" w:rsidP="000E4877">
      <w:pPr>
        <w:tabs>
          <w:tab w:val="left" w:pos="0"/>
        </w:tabs>
        <w:ind w:firstLineChars="200" w:firstLine="420"/>
      </w:pPr>
      <w:r w:rsidRPr="00CB2CED">
        <w:rPr>
          <w:i/>
        </w:rPr>
        <w:t>m</w:t>
      </w:r>
      <w:r w:rsidRPr="00CB2CED">
        <w:rPr>
          <w:vertAlign w:val="subscript"/>
        </w:rPr>
        <w:t>1</w:t>
      </w:r>
      <w:r w:rsidRPr="00CB2CED">
        <w:t>——</w:t>
      </w:r>
      <w:r w:rsidRPr="00CB2CED">
        <w:rPr>
          <w:rFonts w:hint="eastAsia"/>
        </w:rPr>
        <w:t>从</w:t>
      </w:r>
      <w:r w:rsidRPr="00CB2CED">
        <w:t>工作曲线上查得</w:t>
      </w:r>
      <w:r w:rsidR="002808F3">
        <w:rPr>
          <w:rFonts w:hint="eastAsia"/>
        </w:rPr>
        <w:t>钨</w:t>
      </w:r>
      <w:r w:rsidRPr="00CB2CED">
        <w:t>量，单位为微克（</w:t>
      </w:r>
      <w:proofErr w:type="spellStart"/>
      <w:r w:rsidRPr="00CB2CED">
        <w:t>μg</w:t>
      </w:r>
      <w:proofErr w:type="spellEnd"/>
      <w:r w:rsidRPr="00CB2CED">
        <w:t>）；</w:t>
      </w:r>
    </w:p>
    <w:p w14:paraId="2CB7D976" w14:textId="3AC65CFF" w:rsidR="000E4877" w:rsidRPr="00CB2CED" w:rsidRDefault="000E4877" w:rsidP="000E4877">
      <w:pPr>
        <w:tabs>
          <w:tab w:val="left" w:pos="0"/>
        </w:tabs>
        <w:ind w:firstLineChars="200" w:firstLine="420"/>
      </w:pPr>
      <w:r w:rsidRPr="00CB2CED">
        <w:rPr>
          <w:i/>
        </w:rPr>
        <w:t>m</w:t>
      </w:r>
      <w:r w:rsidRPr="00CB2CED">
        <w:rPr>
          <w:vertAlign w:val="subscript"/>
        </w:rPr>
        <w:t>0</w:t>
      </w:r>
      <w:r w:rsidRPr="00CB2CED">
        <w:t>——</w:t>
      </w:r>
      <w:r w:rsidRPr="00CB2CED">
        <w:t>试料质量，单位为克（</w:t>
      </w:r>
      <w:r w:rsidRPr="00CB2CED">
        <w:t>g</w:t>
      </w:r>
      <w:r w:rsidRPr="00CB2CED">
        <w:t>）</w:t>
      </w:r>
      <w:r w:rsidR="001A14FB">
        <w:rPr>
          <w:rFonts w:hint="eastAsia"/>
        </w:rPr>
        <w:t>。</w:t>
      </w:r>
    </w:p>
    <w:p w14:paraId="1DA32E29" w14:textId="77777777" w:rsidR="00A266F0" w:rsidRPr="00CB2CED" w:rsidRDefault="00A266F0" w:rsidP="00A266F0">
      <w:pPr>
        <w:tabs>
          <w:tab w:val="left" w:pos="0"/>
        </w:tabs>
        <w:ind w:firstLineChars="200" w:firstLine="420"/>
      </w:pPr>
      <w:r w:rsidRPr="00CB2CED">
        <w:rPr>
          <w:szCs w:val="21"/>
        </w:rPr>
        <w:t>计算结果保留</w:t>
      </w:r>
      <w:r>
        <w:rPr>
          <w:rFonts w:hint="eastAsia"/>
          <w:szCs w:val="21"/>
        </w:rPr>
        <w:t>至小数点后第三位</w:t>
      </w:r>
      <w:r>
        <w:rPr>
          <w:rFonts w:hint="eastAsia"/>
        </w:rPr>
        <w:t>，</w:t>
      </w:r>
      <w:r>
        <w:rPr>
          <w:rFonts w:hAnsi="宋体" w:hint="eastAsia"/>
          <w:color w:val="000000"/>
        </w:rPr>
        <w:t>按</w:t>
      </w:r>
      <w:r>
        <w:rPr>
          <w:rFonts w:hAnsi="宋体" w:hint="eastAsia"/>
          <w:color w:val="000000"/>
        </w:rPr>
        <w:t>GB/T 8170</w:t>
      </w:r>
      <w:r>
        <w:rPr>
          <w:rFonts w:hAnsi="宋体" w:hint="eastAsia"/>
          <w:color w:val="000000"/>
        </w:rPr>
        <w:t>的规定修约。</w:t>
      </w:r>
    </w:p>
    <w:p w14:paraId="371872D0" w14:textId="77777777" w:rsidR="005056FF" w:rsidRPr="00BC0217" w:rsidRDefault="00BC0217" w:rsidP="00BC0217">
      <w:pPr>
        <w:spacing w:beforeLines="100" w:before="312" w:afterLines="100" w:after="312"/>
        <w:jc w:val="left"/>
        <w:outlineLvl w:val="1"/>
        <w:rPr>
          <w:rFonts w:ascii="黑体" w:eastAsia="黑体" w:hAnsi="黑体"/>
          <w:color w:val="000000"/>
          <w:szCs w:val="32"/>
        </w:rPr>
      </w:pPr>
      <w:r w:rsidRPr="00BC0217">
        <w:rPr>
          <w:rFonts w:ascii="黑体" w:eastAsia="黑体" w:hAnsi="黑体"/>
          <w:color w:val="000000"/>
          <w:szCs w:val="32"/>
        </w:rPr>
        <w:t xml:space="preserve">4.7 </w:t>
      </w:r>
      <w:r w:rsidR="005056FF" w:rsidRPr="00BC0217">
        <w:rPr>
          <w:rFonts w:ascii="黑体" w:eastAsia="黑体" w:hAnsi="黑体"/>
          <w:color w:val="000000"/>
          <w:szCs w:val="32"/>
        </w:rPr>
        <w:t xml:space="preserve"> 精密度</w:t>
      </w:r>
    </w:p>
    <w:p w14:paraId="3FF968A9" w14:textId="77777777" w:rsidR="00BC0217" w:rsidRPr="00CB2CED" w:rsidRDefault="00BC0217" w:rsidP="00BC0217">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5E30DFBA" w14:textId="50258B51" w:rsidR="00BC0217" w:rsidRPr="00CB2CED" w:rsidRDefault="00BC0217" w:rsidP="00BC0217">
      <w:pPr>
        <w:pStyle w:val="aff8"/>
        <w:ind w:firstLine="420"/>
        <w:rPr>
          <w:rFonts w:ascii="Times New Roman"/>
        </w:rPr>
      </w:pPr>
      <w:r w:rsidRPr="00CB2CED">
        <w:rPr>
          <w:rFonts w:ascii="Times New Roman"/>
        </w:rPr>
        <w:t>在重复性条件下获得的两次独立测试结果的测定值，在</w:t>
      </w:r>
      <w:r w:rsidR="003E7162" w:rsidRPr="00CB2CED">
        <w:rPr>
          <w:rFonts w:ascii="Times New Roman"/>
        </w:rPr>
        <w:t>表</w:t>
      </w:r>
      <w:r w:rsidR="003E7162">
        <w:rPr>
          <w:rFonts w:ascii="Times New Roman"/>
        </w:rPr>
        <w:t>1</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sidR="002808F3">
        <w:rPr>
          <w:rFonts w:ascii="Times New Roman"/>
        </w:rPr>
        <w:t>1</w:t>
      </w:r>
      <w:r w:rsidRPr="00CB2CED">
        <w:rPr>
          <w:rFonts w:ascii="Times New Roman"/>
        </w:rPr>
        <w:t>数据采用线性内插法或外延法求得。</w:t>
      </w:r>
    </w:p>
    <w:p w14:paraId="1403D597"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sidR="002808F3">
        <w:rPr>
          <w:rFonts w:ascii="黑体" w:eastAsia="黑体"/>
          <w:sz w:val="21"/>
          <w:szCs w:val="21"/>
        </w:rPr>
        <w:t>1</w:t>
      </w:r>
      <w:r>
        <w:rPr>
          <w:rFonts w:ascii="黑体" w:eastAsia="黑体"/>
          <w:sz w:val="21"/>
          <w:szCs w:val="21"/>
        </w:rPr>
        <w:t xml:space="preserve"> </w:t>
      </w:r>
      <w:r w:rsidRPr="00CB2CED">
        <w:rPr>
          <w:rFonts w:ascii="黑体" w:eastAsia="黑体" w:hint="eastAsia"/>
          <w:sz w:val="21"/>
          <w:szCs w:val="21"/>
        </w:rPr>
        <w:t xml:space="preserve"> </w:t>
      </w:r>
      <w:r w:rsidR="00FE6FF5">
        <w:rPr>
          <w:rFonts w:ascii="黑体" w:eastAsia="黑体" w:hint="eastAsia"/>
          <w:sz w:val="21"/>
          <w:szCs w:val="21"/>
        </w:rPr>
        <w:t>重复性限（方法一）</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686"/>
        <w:gridCol w:w="1686"/>
        <w:gridCol w:w="1682"/>
      </w:tblGrid>
      <w:tr w:rsidR="0019200D" w:rsidRPr="00CB2CED" w14:paraId="465B429A" w14:textId="77777777" w:rsidTr="0019200D">
        <w:trPr>
          <w:trHeight w:hRule="exact" w:val="397"/>
          <w:jc w:val="center"/>
        </w:trPr>
        <w:tc>
          <w:tcPr>
            <w:tcW w:w="1796" w:type="pct"/>
            <w:vAlign w:val="center"/>
          </w:tcPr>
          <w:p w14:paraId="7225AE5C" w14:textId="39BF648F" w:rsidR="0019200D" w:rsidRDefault="0019200D" w:rsidP="00BC0217">
            <w:pPr>
              <w:jc w:val="center"/>
              <w:rPr>
                <w:bCs/>
                <w:sz w:val="18"/>
                <w:szCs w:val="18"/>
              </w:rPr>
            </w:pPr>
            <w:proofErr w:type="spellStart"/>
            <w:r>
              <w:rPr>
                <w:i/>
                <w:iCs/>
                <w:color w:val="000000"/>
                <w:szCs w:val="21"/>
              </w:rPr>
              <w:t>w</w:t>
            </w:r>
            <w:r w:rsidRPr="002C5C54">
              <w:rPr>
                <w:rFonts w:hint="eastAsia"/>
                <w:iCs/>
                <w:color w:val="000000"/>
                <w:szCs w:val="21"/>
                <w:vertAlign w:val="subscript"/>
              </w:rPr>
              <w:t>w</w:t>
            </w:r>
            <w:proofErr w:type="spellEnd"/>
            <w:r>
              <w:rPr>
                <w:sz w:val="18"/>
                <w:szCs w:val="18"/>
              </w:rPr>
              <w:t>/%</w:t>
            </w:r>
          </w:p>
        </w:tc>
        <w:tc>
          <w:tcPr>
            <w:tcW w:w="1069" w:type="pct"/>
            <w:vAlign w:val="center"/>
          </w:tcPr>
          <w:p w14:paraId="2A9EFB94" w14:textId="2B6F48CC" w:rsidR="0019200D" w:rsidRPr="00CB2CED" w:rsidRDefault="0019200D" w:rsidP="00BC0217">
            <w:pPr>
              <w:jc w:val="center"/>
            </w:pPr>
            <w:r>
              <w:rPr>
                <w:rFonts w:hint="eastAsia"/>
              </w:rPr>
              <w:t>0</w:t>
            </w:r>
            <w:r>
              <w:t>.004</w:t>
            </w:r>
          </w:p>
        </w:tc>
        <w:tc>
          <w:tcPr>
            <w:tcW w:w="1069" w:type="pct"/>
            <w:vAlign w:val="center"/>
          </w:tcPr>
          <w:p w14:paraId="302635DB" w14:textId="674877B3" w:rsidR="0019200D" w:rsidRPr="00CB2CED" w:rsidRDefault="0019200D" w:rsidP="00BC0217">
            <w:pPr>
              <w:jc w:val="center"/>
            </w:pPr>
            <w:r>
              <w:rPr>
                <w:rFonts w:hint="eastAsia"/>
              </w:rPr>
              <w:t>0</w:t>
            </w:r>
            <w:r>
              <w:t>.012</w:t>
            </w:r>
          </w:p>
        </w:tc>
        <w:tc>
          <w:tcPr>
            <w:tcW w:w="1067" w:type="pct"/>
            <w:vAlign w:val="center"/>
          </w:tcPr>
          <w:p w14:paraId="44ECEB46" w14:textId="6224F3B4" w:rsidR="0019200D" w:rsidRPr="00CB2CED" w:rsidRDefault="0019200D" w:rsidP="00BC0217">
            <w:pPr>
              <w:jc w:val="center"/>
            </w:pPr>
            <w:r>
              <w:rPr>
                <w:rFonts w:hint="eastAsia"/>
              </w:rPr>
              <w:t>0</w:t>
            </w:r>
            <w:r>
              <w:t>.016</w:t>
            </w:r>
          </w:p>
        </w:tc>
      </w:tr>
      <w:tr w:rsidR="0019200D" w:rsidRPr="00CB2CED" w14:paraId="4A8BC959" w14:textId="77777777" w:rsidTr="0019200D">
        <w:trPr>
          <w:trHeight w:hRule="exact" w:val="397"/>
          <w:jc w:val="center"/>
        </w:trPr>
        <w:tc>
          <w:tcPr>
            <w:tcW w:w="1796" w:type="pct"/>
            <w:vAlign w:val="center"/>
          </w:tcPr>
          <w:p w14:paraId="3616D68D" w14:textId="1F6EF2BC" w:rsidR="0019200D" w:rsidRDefault="0019200D" w:rsidP="0019200D">
            <w:pPr>
              <w:jc w:val="center"/>
              <w:rPr>
                <w:bCs/>
                <w:sz w:val="18"/>
                <w:szCs w:val="18"/>
              </w:rPr>
            </w:pPr>
            <w:r w:rsidRPr="00E072A0">
              <w:rPr>
                <w:rFonts w:hint="eastAsia"/>
                <w:bCs/>
                <w:i/>
                <w:sz w:val="18"/>
                <w:szCs w:val="18"/>
              </w:rPr>
              <w:t>r</w:t>
            </w:r>
            <w:r>
              <w:rPr>
                <w:bCs/>
                <w:sz w:val="18"/>
                <w:szCs w:val="18"/>
              </w:rPr>
              <w:t>/%</w:t>
            </w:r>
          </w:p>
        </w:tc>
        <w:tc>
          <w:tcPr>
            <w:tcW w:w="1069" w:type="pct"/>
            <w:vAlign w:val="center"/>
          </w:tcPr>
          <w:p w14:paraId="2531B970" w14:textId="61525C57" w:rsidR="0019200D" w:rsidRPr="00CB2CED" w:rsidRDefault="0019200D" w:rsidP="0019200D">
            <w:pPr>
              <w:jc w:val="center"/>
            </w:pPr>
            <w:r w:rsidRPr="00F04881">
              <w:rPr>
                <w:rFonts w:eastAsia="等线"/>
                <w:color w:val="000000"/>
                <w:kern w:val="0"/>
                <w:szCs w:val="21"/>
              </w:rPr>
              <w:t>0.0006</w:t>
            </w:r>
            <w:r>
              <w:rPr>
                <w:rFonts w:eastAsia="等线"/>
                <w:color w:val="000000"/>
                <w:kern w:val="0"/>
                <w:szCs w:val="21"/>
              </w:rPr>
              <w:t>6</w:t>
            </w:r>
            <w:r w:rsidRPr="00F04881">
              <w:rPr>
                <w:rFonts w:eastAsia="等线"/>
                <w:color w:val="000000"/>
                <w:kern w:val="0"/>
                <w:szCs w:val="21"/>
              </w:rPr>
              <w:t xml:space="preserve"> </w:t>
            </w:r>
          </w:p>
        </w:tc>
        <w:tc>
          <w:tcPr>
            <w:tcW w:w="1069" w:type="pct"/>
            <w:vAlign w:val="center"/>
          </w:tcPr>
          <w:p w14:paraId="7FA3CBD6" w14:textId="2FAD5BA9" w:rsidR="0019200D" w:rsidRPr="00CB2CED" w:rsidRDefault="0019200D" w:rsidP="0019200D">
            <w:pPr>
              <w:jc w:val="center"/>
            </w:pPr>
            <w:r w:rsidRPr="00F04881">
              <w:rPr>
                <w:rFonts w:eastAsia="等线"/>
                <w:color w:val="000000"/>
                <w:kern w:val="0"/>
                <w:szCs w:val="21"/>
              </w:rPr>
              <w:t xml:space="preserve">0.0016 </w:t>
            </w:r>
          </w:p>
        </w:tc>
        <w:tc>
          <w:tcPr>
            <w:tcW w:w="1067" w:type="pct"/>
            <w:vAlign w:val="center"/>
          </w:tcPr>
          <w:p w14:paraId="49CFBBE4" w14:textId="28A22502" w:rsidR="0019200D" w:rsidRPr="00CB2CED" w:rsidRDefault="0019200D" w:rsidP="0019200D">
            <w:pPr>
              <w:jc w:val="center"/>
            </w:pPr>
            <w:r w:rsidRPr="00F04881">
              <w:rPr>
                <w:rFonts w:eastAsia="等线"/>
                <w:color w:val="000000"/>
                <w:kern w:val="0"/>
                <w:szCs w:val="21"/>
              </w:rPr>
              <w:t xml:space="preserve">0.0016 </w:t>
            </w:r>
          </w:p>
        </w:tc>
      </w:tr>
    </w:tbl>
    <w:p w14:paraId="6FB82B21" w14:textId="77777777" w:rsidR="00BC0217" w:rsidRPr="00CB2CED" w:rsidRDefault="00BC0217" w:rsidP="00BC0217">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.7.2  再现性</w:t>
      </w:r>
    </w:p>
    <w:p w14:paraId="075B7BFD" w14:textId="32346DCC" w:rsidR="00BC0217" w:rsidRPr="00CB2CED" w:rsidRDefault="00BC0217" w:rsidP="00BC0217">
      <w:pPr>
        <w:pStyle w:val="aff8"/>
        <w:ind w:firstLineChars="194" w:firstLine="407"/>
        <w:rPr>
          <w:rFonts w:ascii="Times New Roman"/>
        </w:rPr>
      </w:pPr>
      <w:r w:rsidRPr="00CB2CED">
        <w:rPr>
          <w:rFonts w:ascii="Times New Roman"/>
        </w:rPr>
        <w:t>在再现性条件下获得的两次独立测试结果的测定值，在</w:t>
      </w:r>
      <w:r w:rsidR="003E7162" w:rsidRPr="00CB2CED">
        <w:rPr>
          <w:rFonts w:ascii="Times New Roman"/>
        </w:rPr>
        <w:t>表</w:t>
      </w:r>
      <w:r w:rsidR="003E7162">
        <w:rPr>
          <w:rFonts w:ascii="Times New Roman"/>
        </w:rPr>
        <w:t>2</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sidR="002808F3">
        <w:rPr>
          <w:rFonts w:ascii="Times New Roman"/>
        </w:rPr>
        <w:t>2</w:t>
      </w:r>
      <w:r w:rsidRPr="00CB2CED">
        <w:rPr>
          <w:rFonts w:ascii="Times New Roman"/>
        </w:rPr>
        <w:t>数据采用线性内插法或外延法求得。</w:t>
      </w:r>
    </w:p>
    <w:p w14:paraId="5BB05B12"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sidR="002808F3">
        <w:rPr>
          <w:rFonts w:ascii="黑体" w:eastAsia="黑体"/>
          <w:sz w:val="21"/>
          <w:szCs w:val="21"/>
        </w:rPr>
        <w:t>2</w:t>
      </w:r>
      <w:r>
        <w:rPr>
          <w:rFonts w:ascii="黑体" w:eastAsia="黑体"/>
          <w:sz w:val="21"/>
          <w:szCs w:val="21"/>
        </w:rPr>
        <w:t xml:space="preserve">  </w:t>
      </w:r>
      <w:r w:rsidR="00FE6FF5">
        <w:rPr>
          <w:rFonts w:ascii="黑体" w:eastAsia="黑体"/>
          <w:sz w:val="21"/>
          <w:szCs w:val="21"/>
        </w:rPr>
        <w:t>再现性</w:t>
      </w:r>
      <w:r w:rsidR="00FE6FF5">
        <w:rPr>
          <w:rFonts w:ascii="黑体" w:eastAsia="黑体" w:hint="eastAsia"/>
          <w:sz w:val="21"/>
          <w:szCs w:val="21"/>
        </w:rPr>
        <w:t>限（方法一）</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722"/>
        <w:gridCol w:w="1725"/>
        <w:gridCol w:w="1723"/>
      </w:tblGrid>
      <w:tr w:rsidR="0019200D" w:rsidRPr="00CB2CED" w14:paraId="2D6FEC10" w14:textId="77777777" w:rsidTr="0019200D">
        <w:trPr>
          <w:trHeight w:hRule="exact" w:val="397"/>
          <w:jc w:val="center"/>
        </w:trPr>
        <w:tc>
          <w:tcPr>
            <w:tcW w:w="1706" w:type="pct"/>
            <w:vAlign w:val="center"/>
          </w:tcPr>
          <w:p w14:paraId="17A2AA4B" w14:textId="61B5703A" w:rsidR="0019200D" w:rsidRDefault="0019200D" w:rsidP="0019200D">
            <w:pPr>
              <w:jc w:val="center"/>
              <w:rPr>
                <w:bCs/>
                <w:sz w:val="18"/>
                <w:szCs w:val="18"/>
              </w:rPr>
            </w:pPr>
            <w:proofErr w:type="spellStart"/>
            <w:r>
              <w:rPr>
                <w:i/>
                <w:iCs/>
                <w:color w:val="000000"/>
                <w:szCs w:val="21"/>
              </w:rPr>
              <w:t>w</w:t>
            </w:r>
            <w:r w:rsidRPr="002C5C54">
              <w:rPr>
                <w:rFonts w:hint="eastAsia"/>
                <w:iCs/>
                <w:color w:val="000000"/>
                <w:szCs w:val="21"/>
                <w:vertAlign w:val="subscript"/>
              </w:rPr>
              <w:t>w</w:t>
            </w:r>
            <w:proofErr w:type="spellEnd"/>
            <w:r>
              <w:rPr>
                <w:sz w:val="18"/>
                <w:szCs w:val="18"/>
              </w:rPr>
              <w:t>/%</w:t>
            </w:r>
          </w:p>
        </w:tc>
        <w:tc>
          <w:tcPr>
            <w:tcW w:w="1097" w:type="pct"/>
            <w:vAlign w:val="center"/>
          </w:tcPr>
          <w:p w14:paraId="566BB02C" w14:textId="38AB5E11" w:rsidR="0019200D" w:rsidRPr="00CB2CED" w:rsidRDefault="0019200D" w:rsidP="0019200D">
            <w:pPr>
              <w:jc w:val="center"/>
            </w:pPr>
            <w:r>
              <w:rPr>
                <w:rFonts w:hint="eastAsia"/>
              </w:rPr>
              <w:t>0</w:t>
            </w:r>
            <w:r>
              <w:t>.004</w:t>
            </w:r>
          </w:p>
        </w:tc>
        <w:tc>
          <w:tcPr>
            <w:tcW w:w="1099" w:type="pct"/>
            <w:vAlign w:val="center"/>
          </w:tcPr>
          <w:p w14:paraId="7C527946" w14:textId="214477F0" w:rsidR="0019200D" w:rsidRPr="00CB2CED" w:rsidRDefault="0019200D" w:rsidP="0019200D">
            <w:pPr>
              <w:jc w:val="center"/>
            </w:pPr>
            <w:r>
              <w:rPr>
                <w:rFonts w:hint="eastAsia"/>
              </w:rPr>
              <w:t>0</w:t>
            </w:r>
            <w:r>
              <w:t>.012</w:t>
            </w:r>
          </w:p>
        </w:tc>
        <w:tc>
          <w:tcPr>
            <w:tcW w:w="1098" w:type="pct"/>
            <w:vAlign w:val="center"/>
          </w:tcPr>
          <w:p w14:paraId="030364D9" w14:textId="5AB9E9C8" w:rsidR="0019200D" w:rsidRPr="00CB2CED" w:rsidRDefault="0019200D" w:rsidP="0019200D">
            <w:pPr>
              <w:jc w:val="center"/>
            </w:pPr>
            <w:r>
              <w:rPr>
                <w:rFonts w:hint="eastAsia"/>
              </w:rPr>
              <w:t>0</w:t>
            </w:r>
            <w:r>
              <w:t>.016</w:t>
            </w:r>
          </w:p>
        </w:tc>
      </w:tr>
      <w:tr w:rsidR="0019200D" w:rsidRPr="00CB2CED" w14:paraId="4F302A94" w14:textId="77777777" w:rsidTr="0019200D">
        <w:trPr>
          <w:trHeight w:hRule="exact" w:val="397"/>
          <w:jc w:val="center"/>
        </w:trPr>
        <w:tc>
          <w:tcPr>
            <w:tcW w:w="1706" w:type="pct"/>
            <w:vAlign w:val="center"/>
          </w:tcPr>
          <w:p w14:paraId="39BFE459" w14:textId="31D4B7B3" w:rsidR="0019200D" w:rsidRDefault="0019200D" w:rsidP="0019200D">
            <w:pPr>
              <w:jc w:val="center"/>
              <w:rPr>
                <w:bCs/>
                <w:sz w:val="18"/>
                <w:szCs w:val="18"/>
              </w:rPr>
            </w:pPr>
            <w:r w:rsidRPr="00CB2CED">
              <w:rPr>
                <w:i/>
              </w:rPr>
              <w:t>R</w:t>
            </w:r>
            <w:r>
              <w:rPr>
                <w:bCs/>
                <w:sz w:val="18"/>
                <w:szCs w:val="18"/>
              </w:rPr>
              <w:t>/%</w:t>
            </w:r>
          </w:p>
        </w:tc>
        <w:tc>
          <w:tcPr>
            <w:tcW w:w="1097" w:type="pct"/>
            <w:vAlign w:val="center"/>
          </w:tcPr>
          <w:p w14:paraId="11A80F90" w14:textId="1E77CC03" w:rsidR="0019200D" w:rsidRPr="00CB2CED" w:rsidRDefault="0019200D" w:rsidP="0019200D">
            <w:pPr>
              <w:jc w:val="center"/>
            </w:pPr>
            <w:r w:rsidRPr="00F04881">
              <w:rPr>
                <w:rFonts w:eastAsia="等线"/>
                <w:color w:val="000000"/>
                <w:kern w:val="0"/>
                <w:szCs w:val="21"/>
              </w:rPr>
              <w:t xml:space="preserve">0.00073 </w:t>
            </w:r>
          </w:p>
        </w:tc>
        <w:tc>
          <w:tcPr>
            <w:tcW w:w="1099" w:type="pct"/>
            <w:vAlign w:val="center"/>
          </w:tcPr>
          <w:p w14:paraId="7769C9FF" w14:textId="74DA51A0" w:rsidR="0019200D" w:rsidRPr="00CB2CED" w:rsidRDefault="0019200D" w:rsidP="0019200D">
            <w:pPr>
              <w:jc w:val="center"/>
            </w:pPr>
            <w:r w:rsidRPr="00F04881">
              <w:rPr>
                <w:rFonts w:eastAsia="等线"/>
                <w:color w:val="000000"/>
                <w:kern w:val="0"/>
                <w:szCs w:val="21"/>
              </w:rPr>
              <w:t xml:space="preserve">0.0018 </w:t>
            </w:r>
          </w:p>
        </w:tc>
        <w:tc>
          <w:tcPr>
            <w:tcW w:w="1098" w:type="pct"/>
            <w:vAlign w:val="center"/>
          </w:tcPr>
          <w:p w14:paraId="30772ECE" w14:textId="4CD001D2" w:rsidR="0019200D" w:rsidRPr="00CB2CED" w:rsidRDefault="0019200D" w:rsidP="0019200D">
            <w:pPr>
              <w:jc w:val="center"/>
            </w:pPr>
            <w:r w:rsidRPr="00F04881">
              <w:rPr>
                <w:rFonts w:eastAsia="等线"/>
                <w:color w:val="000000"/>
                <w:kern w:val="0"/>
                <w:szCs w:val="21"/>
              </w:rPr>
              <w:t>0.001</w:t>
            </w:r>
            <w:r>
              <w:rPr>
                <w:rFonts w:eastAsia="等线"/>
                <w:color w:val="000000"/>
                <w:kern w:val="0"/>
                <w:szCs w:val="21"/>
              </w:rPr>
              <w:t>7</w:t>
            </w:r>
          </w:p>
        </w:tc>
      </w:tr>
    </w:tbl>
    <w:p w14:paraId="05DE456A" w14:textId="77777777" w:rsidR="001E4D1F" w:rsidRPr="005F4E22" w:rsidRDefault="001E4D1F" w:rsidP="001E4D1F">
      <w:pPr>
        <w:spacing w:beforeLines="100" w:before="312" w:afterLines="100" w:after="312"/>
        <w:jc w:val="left"/>
        <w:rPr>
          <w:rFonts w:ascii="黑体" w:eastAsia="黑体" w:hAnsi="黑体"/>
          <w:szCs w:val="21"/>
        </w:rPr>
      </w:pPr>
      <w:r>
        <w:rPr>
          <w:rFonts w:ascii="黑体" w:eastAsia="黑体" w:hAnsi="黑体"/>
          <w:szCs w:val="21"/>
        </w:rPr>
        <w:t>5</w:t>
      </w:r>
      <w:r w:rsidRPr="005F4E22">
        <w:rPr>
          <w:rFonts w:ascii="黑体" w:eastAsia="黑体" w:hAnsi="黑体"/>
          <w:szCs w:val="21"/>
        </w:rPr>
        <w:t xml:space="preserve">  方法</w:t>
      </w:r>
      <w:r>
        <w:rPr>
          <w:rFonts w:ascii="黑体" w:eastAsia="黑体" w:hAnsi="黑体" w:hint="eastAsia"/>
          <w:szCs w:val="21"/>
        </w:rPr>
        <w:t>二</w:t>
      </w:r>
      <w:r w:rsidRPr="005F4E22">
        <w:rPr>
          <w:rFonts w:ascii="黑体" w:eastAsia="黑体" w:hAnsi="黑体"/>
          <w:szCs w:val="21"/>
        </w:rPr>
        <w:t xml:space="preserve"> </w:t>
      </w:r>
      <w:r w:rsidR="004200BD" w:rsidRPr="004200BD">
        <w:rPr>
          <w:rFonts w:ascii="黑体" w:eastAsia="黑体" w:hAnsi="黑体" w:hint="eastAsia"/>
          <w:szCs w:val="21"/>
        </w:rPr>
        <w:t>电感耦合等离子体原子发射光谱法</w:t>
      </w:r>
    </w:p>
    <w:p w14:paraId="3B199839" w14:textId="77777777" w:rsidR="00693D75" w:rsidRPr="00693D75" w:rsidRDefault="00693D75" w:rsidP="00693D75">
      <w:pPr>
        <w:pStyle w:val="afff0"/>
        <w:spacing w:beforeLines="100" w:before="312" w:afterLines="100" w:after="312"/>
        <w:ind w:firstLineChars="0" w:firstLine="0"/>
        <w:jc w:val="left"/>
        <w:rPr>
          <w:rFonts w:ascii="黑体" w:eastAsia="黑体" w:hAnsi="黑体"/>
          <w:szCs w:val="21"/>
        </w:rPr>
      </w:pPr>
      <w:r w:rsidRPr="00693D75">
        <w:rPr>
          <w:rFonts w:ascii="黑体" w:eastAsia="黑体" w:hAnsi="黑体" w:hint="eastAsia"/>
          <w:szCs w:val="21"/>
        </w:rPr>
        <w:t>5</w:t>
      </w:r>
      <w:r w:rsidRPr="00693D75">
        <w:rPr>
          <w:rFonts w:ascii="黑体" w:eastAsia="黑体" w:hAnsi="黑体"/>
          <w:szCs w:val="21"/>
        </w:rPr>
        <w:t>.1</w:t>
      </w:r>
      <w:r w:rsidRPr="00693D75">
        <w:rPr>
          <w:rFonts w:ascii="黑体" w:eastAsia="黑体" w:hAnsi="黑体" w:hint="eastAsia"/>
          <w:szCs w:val="21"/>
        </w:rPr>
        <w:t xml:space="preserve"> </w:t>
      </w:r>
      <w:r>
        <w:rPr>
          <w:rFonts w:ascii="黑体" w:eastAsia="黑体" w:hAnsi="黑体"/>
          <w:szCs w:val="21"/>
        </w:rPr>
        <w:t xml:space="preserve"> </w:t>
      </w:r>
      <w:r w:rsidRPr="00693D75">
        <w:rPr>
          <w:rFonts w:ascii="黑体" w:eastAsia="黑体" w:hAnsi="黑体" w:hint="eastAsia"/>
          <w:szCs w:val="21"/>
        </w:rPr>
        <w:t>原理</w:t>
      </w:r>
    </w:p>
    <w:p w14:paraId="5FF19CB2" w14:textId="77777777" w:rsidR="00693D75" w:rsidRPr="00861134" w:rsidRDefault="00FF0099" w:rsidP="00693D75">
      <w:pPr>
        <w:ind w:firstLineChars="200" w:firstLine="420"/>
        <w:rPr>
          <w:bCs/>
          <w:kern w:val="0"/>
          <w:szCs w:val="20"/>
        </w:rPr>
      </w:pPr>
      <w:r>
        <w:rPr>
          <w:rFonts w:hAnsi="宋体"/>
          <w:szCs w:val="21"/>
        </w:rPr>
        <w:t>试料以硝酸</w:t>
      </w:r>
      <w:r>
        <w:rPr>
          <w:rFonts w:hAnsi="宋体" w:hint="eastAsia"/>
          <w:szCs w:val="21"/>
        </w:rPr>
        <w:t>-</w:t>
      </w:r>
      <w:r>
        <w:rPr>
          <w:rFonts w:hAnsi="宋体"/>
          <w:szCs w:val="21"/>
        </w:rPr>
        <w:t>氢氟酸溶解，用电感耦合等离子</w:t>
      </w:r>
      <w:r>
        <w:rPr>
          <w:rFonts w:hAnsi="宋体"/>
          <w:color w:val="000000"/>
          <w:szCs w:val="21"/>
        </w:rPr>
        <w:t>体原子</w:t>
      </w:r>
      <w:r>
        <w:rPr>
          <w:rFonts w:hAnsi="宋体"/>
          <w:szCs w:val="21"/>
        </w:rPr>
        <w:t>发射光谱</w:t>
      </w:r>
      <w:r>
        <w:rPr>
          <w:rFonts w:hAnsi="宋体" w:hint="eastAsia"/>
          <w:szCs w:val="21"/>
        </w:rPr>
        <w:t>法进行测定，按工作曲线法计算钨的质量浓度，以质量分数表示测定结果。</w:t>
      </w:r>
    </w:p>
    <w:p w14:paraId="53153846" w14:textId="77777777" w:rsidR="009354AF" w:rsidRPr="00C649D4" w:rsidRDefault="009354AF" w:rsidP="009354A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lastRenderedPageBreak/>
        <w:t>5.2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701CA693" w14:textId="77777777" w:rsidR="009354AF" w:rsidRPr="00C802F0" w:rsidRDefault="009354AF" w:rsidP="009354AF">
      <w:pPr>
        <w:ind w:firstLineChars="200" w:firstLine="420"/>
      </w:pPr>
      <w:bookmarkStart w:id="27" w:name="OLE_LINK51"/>
      <w:bookmarkStart w:id="28" w:name="OLE_LINK52"/>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p>
    <w:bookmarkEnd w:id="27"/>
    <w:bookmarkEnd w:id="28"/>
    <w:p w14:paraId="162F4ABE" w14:textId="7CA3A1C4" w:rsidR="009354AF" w:rsidRPr="009354AF" w:rsidRDefault="009354AF" w:rsidP="009354AF">
      <w:pPr>
        <w:rPr>
          <w:szCs w:val="21"/>
        </w:rPr>
      </w:pPr>
      <w:r w:rsidRPr="009354AF">
        <w:rPr>
          <w:rFonts w:ascii="黑体" w:eastAsia="黑体" w:hAnsi="黑体"/>
          <w:kern w:val="0"/>
          <w:szCs w:val="21"/>
        </w:rPr>
        <w:t xml:space="preserve">5.2.1  </w:t>
      </w:r>
      <w:r w:rsidRPr="009354AF">
        <w:rPr>
          <w:kern w:val="0"/>
          <w:szCs w:val="21"/>
        </w:rPr>
        <w:t>金</w:t>
      </w:r>
      <w:r w:rsidRPr="009354AF">
        <w:rPr>
          <w:szCs w:val="21"/>
        </w:rPr>
        <w:t>属锆（</w:t>
      </w:r>
      <w:r w:rsidRPr="009354AF">
        <w:rPr>
          <w:i/>
          <w:szCs w:val="21"/>
        </w:rPr>
        <w:t>w</w:t>
      </w:r>
      <w:r w:rsidRPr="009354AF">
        <w:rPr>
          <w:kern w:val="0"/>
          <w:szCs w:val="21"/>
          <w:vertAlign w:val="subscript"/>
        </w:rPr>
        <w:t>Zr</w:t>
      </w:r>
      <w:r w:rsidR="007C0139" w:rsidRPr="009354AF">
        <w:rPr>
          <w:rFonts w:asciiTheme="minorEastAsia" w:eastAsiaTheme="minorEastAsia" w:hAnsiTheme="minorEastAsia"/>
          <w:smallCaps/>
          <w:kern w:val="0"/>
          <w:szCs w:val="21"/>
        </w:rPr>
        <w:t>≥</w:t>
      </w:r>
      <w:r w:rsidRPr="009354AF">
        <w:rPr>
          <w:kern w:val="0"/>
          <w:szCs w:val="21"/>
        </w:rPr>
        <w:t>99.9</w:t>
      </w:r>
      <w:r w:rsidR="003F63FF">
        <w:rPr>
          <w:kern w:val="0"/>
          <w:szCs w:val="21"/>
        </w:rPr>
        <w:t xml:space="preserve"> </w:t>
      </w:r>
      <w:r w:rsidRPr="009354AF">
        <w:rPr>
          <w:kern w:val="0"/>
          <w:szCs w:val="21"/>
        </w:rPr>
        <w:t>%</w:t>
      </w:r>
      <w:r>
        <w:rPr>
          <w:rFonts w:hint="eastAsia"/>
          <w:kern w:val="0"/>
          <w:szCs w:val="21"/>
        </w:rPr>
        <w:t>，</w:t>
      </w:r>
      <w:proofErr w:type="spellStart"/>
      <w:r w:rsidRPr="009354AF">
        <w:rPr>
          <w:i/>
          <w:szCs w:val="21"/>
        </w:rPr>
        <w:t>w</w:t>
      </w:r>
      <w:r w:rsidR="00526DEA" w:rsidRPr="00526DEA">
        <w:rPr>
          <w:rFonts w:hint="eastAsia"/>
          <w:szCs w:val="21"/>
          <w:vertAlign w:val="subscript"/>
        </w:rPr>
        <w:t>w</w:t>
      </w:r>
      <w:proofErr w:type="spellEnd"/>
      <w:r w:rsidRPr="009354AF">
        <w:rPr>
          <w:szCs w:val="21"/>
        </w:rPr>
        <w:t>&lt;0.0002</w:t>
      </w:r>
      <w:r w:rsidR="003F63FF">
        <w:rPr>
          <w:szCs w:val="21"/>
        </w:rPr>
        <w:t xml:space="preserve"> </w:t>
      </w:r>
      <w:r w:rsidRPr="009354AF">
        <w:rPr>
          <w:szCs w:val="21"/>
        </w:rPr>
        <w:t>%</w:t>
      </w:r>
      <w:r w:rsidRPr="009354AF">
        <w:rPr>
          <w:szCs w:val="21"/>
        </w:rPr>
        <w:t>）。</w:t>
      </w:r>
    </w:p>
    <w:p w14:paraId="2F531FE2" w14:textId="77777777" w:rsidR="00861134" w:rsidRPr="0017703F" w:rsidRDefault="00861134" w:rsidP="00861134">
      <w:pPr>
        <w:rPr>
          <w:bCs/>
          <w:szCs w:val="21"/>
        </w:rPr>
      </w:pPr>
      <w:r>
        <w:rPr>
          <w:rFonts w:ascii="黑体" w:eastAsia="黑体" w:hAnsi="黑体"/>
          <w:kern w:val="0"/>
          <w:szCs w:val="21"/>
        </w:rPr>
        <w:t>5.2.2</w:t>
      </w:r>
      <w:r w:rsidRPr="009354AF">
        <w:rPr>
          <w:rFonts w:ascii="黑体" w:eastAsia="黑体" w:hAnsi="黑体"/>
          <w:kern w:val="0"/>
          <w:szCs w:val="21"/>
        </w:rPr>
        <w:t xml:space="preserve">  </w:t>
      </w:r>
      <w:r w:rsidR="0068122F" w:rsidRPr="0017703F">
        <w:rPr>
          <w:bCs/>
          <w:szCs w:val="21"/>
        </w:rPr>
        <w:t>氢氟酸</w:t>
      </w:r>
      <w:r w:rsidR="0068122F">
        <w:rPr>
          <w:bCs/>
          <w:szCs w:val="21"/>
        </w:rPr>
        <w:t>（</w:t>
      </w:r>
      <w:r w:rsidR="0068122F" w:rsidRPr="0017703F">
        <w:rPr>
          <w:bCs/>
          <w:i/>
          <w:szCs w:val="21"/>
        </w:rPr>
        <w:t>ρ</w:t>
      </w:r>
      <w:r w:rsidR="0068122F">
        <w:rPr>
          <w:rFonts w:hint="eastAsia"/>
          <w:bCs/>
          <w:i/>
          <w:szCs w:val="21"/>
        </w:rPr>
        <w:t>=</w:t>
      </w:r>
      <w:r w:rsidR="0068122F" w:rsidRPr="0017703F">
        <w:rPr>
          <w:bCs/>
          <w:szCs w:val="21"/>
        </w:rPr>
        <w:t>1.1</w:t>
      </w:r>
      <w:r w:rsidR="0068122F">
        <w:rPr>
          <w:bCs/>
          <w:szCs w:val="21"/>
        </w:rPr>
        <w:t xml:space="preserve">3 </w:t>
      </w:r>
      <w:r w:rsidR="0068122F" w:rsidRPr="0017703F">
        <w:rPr>
          <w:bCs/>
          <w:szCs w:val="21"/>
        </w:rPr>
        <w:t>g/mL</w:t>
      </w:r>
      <w:r w:rsidR="0068122F">
        <w:rPr>
          <w:bCs/>
          <w:szCs w:val="21"/>
        </w:rPr>
        <w:t>）</w:t>
      </w:r>
      <w:r w:rsidR="0068122F" w:rsidRPr="0017703F">
        <w:rPr>
          <w:bCs/>
          <w:szCs w:val="21"/>
        </w:rPr>
        <w:t>。</w:t>
      </w:r>
    </w:p>
    <w:p w14:paraId="22FAF82C" w14:textId="77777777" w:rsidR="00861134" w:rsidRPr="0017703F" w:rsidRDefault="00861134" w:rsidP="00861134">
      <w:pPr>
        <w:rPr>
          <w:bCs/>
          <w:szCs w:val="21"/>
        </w:rPr>
      </w:pPr>
      <w:r w:rsidRPr="009354AF">
        <w:rPr>
          <w:rFonts w:ascii="黑体" w:eastAsia="黑体" w:hAnsi="黑体"/>
          <w:kern w:val="0"/>
          <w:szCs w:val="21"/>
        </w:rPr>
        <w:t>5.2.</w:t>
      </w:r>
      <w:r>
        <w:rPr>
          <w:rFonts w:ascii="黑体" w:eastAsia="黑体" w:hAnsi="黑体"/>
          <w:kern w:val="0"/>
          <w:szCs w:val="21"/>
        </w:rPr>
        <w:t>3</w:t>
      </w:r>
      <w:r w:rsidRPr="009354AF">
        <w:rPr>
          <w:rFonts w:ascii="黑体" w:eastAsia="黑体" w:hAnsi="黑体"/>
          <w:kern w:val="0"/>
          <w:szCs w:val="21"/>
        </w:rPr>
        <w:t xml:space="preserve">  </w:t>
      </w:r>
      <w:r w:rsidR="0068122F" w:rsidRPr="0017703F">
        <w:rPr>
          <w:bCs/>
          <w:szCs w:val="21"/>
        </w:rPr>
        <w:t>硝酸</w:t>
      </w:r>
      <w:r w:rsidR="0068122F">
        <w:rPr>
          <w:bCs/>
          <w:szCs w:val="21"/>
        </w:rPr>
        <w:t>（</w:t>
      </w:r>
      <w:r w:rsidR="0068122F" w:rsidRPr="0017703F">
        <w:rPr>
          <w:bCs/>
          <w:i/>
          <w:szCs w:val="21"/>
        </w:rPr>
        <w:t>ρ</w:t>
      </w:r>
      <w:r w:rsidR="0068122F">
        <w:rPr>
          <w:rFonts w:hint="eastAsia"/>
          <w:bCs/>
          <w:szCs w:val="21"/>
        </w:rPr>
        <w:t>=</w:t>
      </w:r>
      <w:r w:rsidR="0068122F" w:rsidRPr="0017703F">
        <w:rPr>
          <w:bCs/>
          <w:szCs w:val="21"/>
        </w:rPr>
        <w:t>1.42</w:t>
      </w:r>
      <w:r w:rsidR="0068122F">
        <w:rPr>
          <w:bCs/>
          <w:szCs w:val="21"/>
        </w:rPr>
        <w:t xml:space="preserve"> </w:t>
      </w:r>
      <w:r w:rsidR="0068122F" w:rsidRPr="0017703F">
        <w:rPr>
          <w:bCs/>
          <w:szCs w:val="21"/>
        </w:rPr>
        <w:t>g/mL</w:t>
      </w:r>
      <w:r w:rsidR="0068122F">
        <w:rPr>
          <w:bCs/>
          <w:szCs w:val="21"/>
        </w:rPr>
        <w:t>）</w:t>
      </w:r>
      <w:r w:rsidR="0068122F" w:rsidRPr="0017703F">
        <w:rPr>
          <w:bCs/>
          <w:szCs w:val="21"/>
        </w:rPr>
        <w:t>。</w:t>
      </w:r>
    </w:p>
    <w:p w14:paraId="4FE8AC3D" w14:textId="1AA581FA" w:rsidR="00955621" w:rsidRDefault="00861134" w:rsidP="00955621">
      <w:pPr>
        <w:autoSpaceDE w:val="0"/>
        <w:autoSpaceDN w:val="0"/>
        <w:adjustRightInd w:val="0"/>
        <w:jc w:val="left"/>
        <w:rPr>
          <w:rFonts w:hAnsi="宋体"/>
          <w:kern w:val="0"/>
          <w:szCs w:val="21"/>
        </w:rPr>
      </w:pPr>
      <w:r>
        <w:rPr>
          <w:rFonts w:ascii="黑体" w:eastAsia="黑体" w:hAnsi="黑体"/>
          <w:kern w:val="0"/>
          <w:szCs w:val="21"/>
        </w:rPr>
        <w:t>5.2.</w:t>
      </w:r>
      <w:r w:rsidR="00143236">
        <w:rPr>
          <w:rFonts w:ascii="黑体" w:eastAsia="黑体" w:hAnsi="黑体"/>
          <w:kern w:val="0"/>
          <w:szCs w:val="21"/>
        </w:rPr>
        <w:t>4</w:t>
      </w:r>
      <w:r w:rsidRPr="009354AF">
        <w:rPr>
          <w:rFonts w:ascii="黑体" w:eastAsia="黑体" w:hAnsi="黑体"/>
          <w:kern w:val="0"/>
          <w:szCs w:val="21"/>
        </w:rPr>
        <w:t xml:space="preserve">  </w:t>
      </w:r>
      <w:proofErr w:type="gramStart"/>
      <w:r>
        <w:rPr>
          <w:rFonts w:hint="eastAsia"/>
          <w:szCs w:val="21"/>
        </w:rPr>
        <w:t>钨</w:t>
      </w:r>
      <w:proofErr w:type="gramEnd"/>
      <w:r w:rsidRPr="0017703F">
        <w:rPr>
          <w:szCs w:val="21"/>
        </w:rPr>
        <w:t>标准贮存溶液</w:t>
      </w:r>
      <w:r>
        <w:rPr>
          <w:rFonts w:hint="eastAsia"/>
          <w:szCs w:val="21"/>
        </w:rPr>
        <w:t>：</w:t>
      </w:r>
      <w:r w:rsidR="00955621">
        <w:rPr>
          <w:rFonts w:hint="eastAsia"/>
          <w:szCs w:val="21"/>
        </w:rPr>
        <w:t>采用国内外可以量值溯源的有证标准</w:t>
      </w:r>
      <w:r w:rsidR="004F6222">
        <w:rPr>
          <w:rFonts w:hint="eastAsia"/>
          <w:szCs w:val="21"/>
        </w:rPr>
        <w:t>溶液</w:t>
      </w:r>
      <w:r w:rsidR="00955621">
        <w:rPr>
          <w:rFonts w:hint="eastAsia"/>
          <w:szCs w:val="21"/>
        </w:rPr>
        <w:t>或按照</w:t>
      </w:r>
      <w:r w:rsidR="00955621">
        <w:rPr>
          <w:szCs w:val="21"/>
        </w:rPr>
        <w:t>GB/T 602</w:t>
      </w:r>
      <w:r w:rsidR="00955621">
        <w:rPr>
          <w:rFonts w:hint="eastAsia"/>
          <w:szCs w:val="21"/>
        </w:rPr>
        <w:t>配制的标准溶液，其质量浓度为</w:t>
      </w:r>
      <w:r w:rsidR="00955621">
        <w:rPr>
          <w:iCs/>
          <w:kern w:val="0"/>
          <w:szCs w:val="21"/>
        </w:rPr>
        <w:t xml:space="preserve">1000 </w:t>
      </w:r>
      <w:proofErr w:type="spellStart"/>
      <w:r w:rsidR="00955621">
        <w:rPr>
          <w:iCs/>
          <w:kern w:val="0"/>
          <w:szCs w:val="21"/>
        </w:rPr>
        <w:t>μg</w:t>
      </w:r>
      <w:proofErr w:type="spellEnd"/>
      <w:r w:rsidR="00955621">
        <w:rPr>
          <w:iCs/>
          <w:kern w:val="0"/>
          <w:szCs w:val="21"/>
        </w:rPr>
        <w:t>/mL</w:t>
      </w:r>
      <w:r w:rsidR="00955621">
        <w:rPr>
          <w:rFonts w:hint="eastAsia"/>
          <w:szCs w:val="21"/>
        </w:rPr>
        <w:t>。</w:t>
      </w:r>
    </w:p>
    <w:p w14:paraId="16C93325" w14:textId="77777777" w:rsidR="00861134" w:rsidRDefault="00861134" w:rsidP="00861134">
      <w:pPr>
        <w:rPr>
          <w:rFonts w:hAnsi="Calibri"/>
          <w:szCs w:val="21"/>
        </w:rPr>
      </w:pPr>
      <w:r>
        <w:rPr>
          <w:rFonts w:ascii="黑体" w:eastAsia="黑体" w:hAnsi="黑体"/>
          <w:kern w:val="0"/>
          <w:szCs w:val="21"/>
        </w:rPr>
        <w:t>5.2.</w:t>
      </w:r>
      <w:r w:rsidR="00143236">
        <w:rPr>
          <w:rFonts w:ascii="黑体" w:eastAsia="黑体" w:hAnsi="黑体"/>
          <w:kern w:val="0"/>
          <w:szCs w:val="21"/>
        </w:rPr>
        <w:t>5</w:t>
      </w:r>
      <w:r w:rsidRPr="009354AF">
        <w:rPr>
          <w:rFonts w:ascii="黑体" w:eastAsia="黑体" w:hAnsi="黑体"/>
          <w:kern w:val="0"/>
          <w:szCs w:val="21"/>
        </w:rPr>
        <w:t xml:space="preserve">  </w:t>
      </w:r>
      <w:proofErr w:type="gramStart"/>
      <w:r>
        <w:rPr>
          <w:rFonts w:hint="eastAsia"/>
          <w:szCs w:val="21"/>
        </w:rPr>
        <w:t>钨</w:t>
      </w:r>
      <w:proofErr w:type="gramEnd"/>
      <w:r w:rsidRPr="009A7529">
        <w:rPr>
          <w:rFonts w:hAnsi="Calibri"/>
          <w:szCs w:val="21"/>
        </w:rPr>
        <w:t>标准溶液</w:t>
      </w:r>
      <w:r>
        <w:rPr>
          <w:rFonts w:hAnsi="Calibri" w:hint="eastAsia"/>
          <w:szCs w:val="21"/>
        </w:rPr>
        <w:t>：移取</w:t>
      </w:r>
      <w:r w:rsidRPr="009A7529">
        <w:rPr>
          <w:rFonts w:hAnsi="Calibri" w:hint="eastAsia"/>
          <w:szCs w:val="21"/>
        </w:rPr>
        <w:t>1</w:t>
      </w:r>
      <w:r w:rsidRPr="009A7529">
        <w:rPr>
          <w:rFonts w:hAnsi="Calibri"/>
          <w:szCs w:val="21"/>
        </w:rPr>
        <w:t>0.</w:t>
      </w:r>
      <w:r w:rsidRPr="009A7529">
        <w:rPr>
          <w:rFonts w:hAnsi="Calibri" w:hint="eastAsia"/>
          <w:szCs w:val="21"/>
        </w:rPr>
        <w:t>00</w:t>
      </w:r>
      <w:r w:rsidRPr="009A7529">
        <w:rPr>
          <w:rFonts w:hAnsi="Calibri"/>
          <w:szCs w:val="21"/>
        </w:rPr>
        <w:t xml:space="preserve"> mL</w:t>
      </w:r>
      <w:proofErr w:type="gramStart"/>
      <w:r>
        <w:rPr>
          <w:rFonts w:hAnsi="Calibri"/>
          <w:szCs w:val="21"/>
        </w:rPr>
        <w:t>钨</w:t>
      </w:r>
      <w:proofErr w:type="gramEnd"/>
      <w:r w:rsidRPr="009A7529">
        <w:rPr>
          <w:rFonts w:hAnsi="Calibri"/>
          <w:szCs w:val="21"/>
        </w:rPr>
        <w:t>标准贮存溶液</w:t>
      </w:r>
      <w:r w:rsidRPr="009A7529">
        <w:rPr>
          <w:rFonts w:hAnsi="Calibri" w:hint="eastAsia"/>
          <w:szCs w:val="21"/>
        </w:rPr>
        <w:t>（</w:t>
      </w:r>
      <w:r>
        <w:rPr>
          <w:rFonts w:hAnsi="Calibri"/>
          <w:szCs w:val="21"/>
        </w:rPr>
        <w:t>5.2.</w:t>
      </w:r>
      <w:r w:rsidR="00215414">
        <w:rPr>
          <w:rFonts w:hAnsi="Calibri"/>
          <w:szCs w:val="21"/>
        </w:rPr>
        <w:t>4</w:t>
      </w:r>
      <w:r w:rsidRPr="009A7529">
        <w:rPr>
          <w:rFonts w:hAnsi="Calibri" w:hint="eastAsia"/>
          <w:szCs w:val="21"/>
        </w:rPr>
        <w:t>）</w:t>
      </w:r>
      <w:r w:rsidRPr="009A7529">
        <w:rPr>
          <w:rFonts w:hAnsi="Calibri"/>
          <w:szCs w:val="21"/>
        </w:rPr>
        <w:t>于</w:t>
      </w:r>
      <w:r w:rsidRPr="009A7529">
        <w:rPr>
          <w:rFonts w:hAnsi="Calibri" w:hint="eastAsia"/>
          <w:szCs w:val="21"/>
        </w:rPr>
        <w:t>1</w:t>
      </w:r>
      <w:r w:rsidRPr="009A7529">
        <w:rPr>
          <w:rFonts w:hAnsi="Calibri"/>
          <w:szCs w:val="21"/>
        </w:rPr>
        <w:t>00</w:t>
      </w:r>
      <w:r>
        <w:rPr>
          <w:rFonts w:hAnsi="Calibri" w:hint="eastAsia"/>
          <w:szCs w:val="21"/>
        </w:rPr>
        <w:t>0</w:t>
      </w:r>
      <w:r w:rsidR="008C24DF">
        <w:rPr>
          <w:rFonts w:hAnsi="Calibri"/>
          <w:szCs w:val="21"/>
        </w:rPr>
        <w:t xml:space="preserve"> </w:t>
      </w:r>
      <w:r w:rsidRPr="009A7529">
        <w:rPr>
          <w:rFonts w:hAnsi="Calibri"/>
          <w:szCs w:val="21"/>
        </w:rPr>
        <w:t>mL</w:t>
      </w:r>
      <w:r w:rsidRPr="009A7529">
        <w:rPr>
          <w:rFonts w:hAnsi="Calibri"/>
          <w:szCs w:val="21"/>
        </w:rPr>
        <w:t>容量瓶中，用水稀释至刻度，混匀。此溶液</w:t>
      </w:r>
      <w:r w:rsidRPr="009A7529">
        <w:rPr>
          <w:rFonts w:hAnsi="Calibri"/>
          <w:szCs w:val="21"/>
        </w:rPr>
        <w:t>1mL</w:t>
      </w:r>
      <w:r w:rsidRPr="009A7529">
        <w:rPr>
          <w:rFonts w:hAnsi="Calibri"/>
          <w:szCs w:val="21"/>
        </w:rPr>
        <w:t>含</w:t>
      </w:r>
      <w:r w:rsidRPr="009A7529">
        <w:rPr>
          <w:rFonts w:hAnsi="Calibri"/>
          <w:szCs w:val="21"/>
        </w:rPr>
        <w:t xml:space="preserve">10 </w:t>
      </w:r>
      <w:proofErr w:type="spellStart"/>
      <w:r w:rsidRPr="009A7529">
        <w:rPr>
          <w:rFonts w:hAnsi="Calibri"/>
          <w:szCs w:val="21"/>
        </w:rPr>
        <w:t>μ</w:t>
      </w:r>
      <w:r w:rsidRPr="009A7529">
        <w:rPr>
          <w:rFonts w:hAnsi="Calibri"/>
          <w:szCs w:val="21"/>
        </w:rPr>
        <w:t>g</w:t>
      </w:r>
      <w:proofErr w:type="spellEnd"/>
      <w:r>
        <w:rPr>
          <w:rFonts w:hAnsi="Calibri"/>
          <w:szCs w:val="21"/>
        </w:rPr>
        <w:t>钨</w:t>
      </w:r>
      <w:r w:rsidRPr="009A7529">
        <w:rPr>
          <w:rFonts w:hAnsi="Calibri"/>
          <w:szCs w:val="21"/>
        </w:rPr>
        <w:t>。</w:t>
      </w:r>
    </w:p>
    <w:p w14:paraId="3FBBD2CE" w14:textId="77777777" w:rsidR="009354AF" w:rsidRPr="009354AF" w:rsidRDefault="009354AF" w:rsidP="00861134">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5.3 </w:t>
      </w:r>
      <w:r w:rsidRPr="009354AF">
        <w:rPr>
          <w:rFonts w:ascii="黑体" w:eastAsia="黑体" w:hAnsi="黑体"/>
          <w:color w:val="000000"/>
          <w:szCs w:val="32"/>
        </w:rPr>
        <w:t xml:space="preserve"> 仪器</w:t>
      </w:r>
      <w:r w:rsidRPr="009354AF">
        <w:rPr>
          <w:rFonts w:ascii="黑体" w:eastAsia="黑体" w:hAnsi="黑体" w:hint="eastAsia"/>
          <w:color w:val="000000"/>
          <w:szCs w:val="32"/>
        </w:rPr>
        <w:t>设备</w:t>
      </w:r>
    </w:p>
    <w:p w14:paraId="239303CD" w14:textId="524FFAAA" w:rsidR="009354AF" w:rsidRPr="001C2E9F" w:rsidRDefault="009354AF" w:rsidP="009354AF">
      <w:pPr>
        <w:ind w:firstLineChars="200" w:firstLine="420"/>
        <w:rPr>
          <w:szCs w:val="21"/>
        </w:rPr>
      </w:pPr>
      <w:r w:rsidRPr="001C2E9F">
        <w:rPr>
          <w:szCs w:val="21"/>
        </w:rPr>
        <w:t>电感耦合等离子体</w:t>
      </w:r>
      <w:r>
        <w:rPr>
          <w:rFonts w:hint="eastAsia"/>
          <w:szCs w:val="21"/>
        </w:rPr>
        <w:t>原子</w:t>
      </w:r>
      <w:r w:rsidRPr="001C2E9F">
        <w:rPr>
          <w:szCs w:val="21"/>
        </w:rPr>
        <w:t>发射光谱仪：具备耐氢氟酸进样系统。</w:t>
      </w:r>
    </w:p>
    <w:p w14:paraId="5A059694"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5.4 </w:t>
      </w:r>
      <w:r w:rsidRPr="009354AF">
        <w:rPr>
          <w:rFonts w:ascii="黑体" w:eastAsia="黑体" w:hAnsi="黑体"/>
          <w:color w:val="000000"/>
          <w:szCs w:val="32"/>
        </w:rPr>
        <w:t xml:space="preserve"> </w:t>
      </w:r>
      <w:r w:rsidRPr="009354AF">
        <w:rPr>
          <w:rFonts w:ascii="黑体" w:eastAsia="黑体" w:hAnsi="黑体" w:hint="eastAsia"/>
          <w:color w:val="000000"/>
          <w:szCs w:val="32"/>
        </w:rPr>
        <w:t>样品</w:t>
      </w:r>
    </w:p>
    <w:p w14:paraId="236E9411" w14:textId="37358613" w:rsidR="009354AF" w:rsidRPr="0054447D" w:rsidRDefault="00955621" w:rsidP="009354AF">
      <w:pPr>
        <w:ind w:rightChars="87" w:right="183" w:firstLineChars="200" w:firstLine="420"/>
        <w:rPr>
          <w:szCs w:val="21"/>
        </w:rPr>
      </w:pPr>
      <w:r>
        <w:rPr>
          <w:rFonts w:hint="eastAsia"/>
          <w:szCs w:val="21"/>
        </w:rPr>
        <w:t>应为厚度不大于</w:t>
      </w:r>
      <w:r>
        <w:rPr>
          <w:szCs w:val="21"/>
        </w:rPr>
        <w:t>5 mm</w:t>
      </w:r>
      <w:r>
        <w:rPr>
          <w:rFonts w:hint="eastAsia"/>
          <w:szCs w:val="21"/>
        </w:rPr>
        <w:t>的屑状样品</w:t>
      </w:r>
      <w:r w:rsidR="009354AF" w:rsidRPr="0054447D">
        <w:rPr>
          <w:szCs w:val="21"/>
        </w:rPr>
        <w:t>。</w:t>
      </w:r>
    </w:p>
    <w:p w14:paraId="64332405"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5</w:t>
      </w:r>
      <w:r w:rsidRPr="009354AF">
        <w:rPr>
          <w:rFonts w:ascii="黑体" w:eastAsia="黑体" w:hAnsi="黑体"/>
          <w:color w:val="000000"/>
          <w:szCs w:val="32"/>
        </w:rPr>
        <w:t>.5  试验步骤</w:t>
      </w:r>
    </w:p>
    <w:p w14:paraId="18F9B779" w14:textId="77777777" w:rsidR="0068122F" w:rsidRPr="0068122F" w:rsidRDefault="0068122F" w:rsidP="0068122F">
      <w:pPr>
        <w:spacing w:beforeLines="50" w:before="156" w:afterLines="50" w:after="156"/>
        <w:jc w:val="left"/>
        <w:rPr>
          <w:rFonts w:ascii="黑体" w:eastAsia="黑体" w:hAnsi="黑体"/>
          <w:szCs w:val="21"/>
        </w:rPr>
      </w:pPr>
      <w:bookmarkStart w:id="29" w:name="OLE_LINK8"/>
      <w:bookmarkStart w:id="30" w:name="OLE_LINK9"/>
      <w:r w:rsidRPr="0068122F">
        <w:rPr>
          <w:rFonts w:ascii="黑体" w:eastAsia="黑体" w:hAnsi="黑体"/>
          <w:szCs w:val="21"/>
        </w:rPr>
        <w:t>5.5.1</w:t>
      </w:r>
      <w:r>
        <w:rPr>
          <w:rFonts w:ascii="黑体" w:eastAsia="黑体" w:hAnsi="黑体"/>
          <w:szCs w:val="21"/>
        </w:rPr>
        <w:t xml:space="preserve">  </w:t>
      </w:r>
      <w:r w:rsidRPr="0068122F">
        <w:rPr>
          <w:rFonts w:ascii="黑体" w:eastAsia="黑体" w:hAnsi="黑体"/>
          <w:szCs w:val="21"/>
        </w:rPr>
        <w:t>试料</w:t>
      </w:r>
    </w:p>
    <w:p w14:paraId="3F0066C3" w14:textId="77777777" w:rsidR="0068122F" w:rsidRPr="00475C64" w:rsidRDefault="0068122F" w:rsidP="0068122F">
      <w:pPr>
        <w:ind w:firstLineChars="200" w:firstLine="420"/>
      </w:pPr>
      <w:r w:rsidRPr="009A7529">
        <w:t>称取样品</w:t>
      </w:r>
      <w:r>
        <w:rPr>
          <w:rFonts w:hint="eastAsia"/>
        </w:rPr>
        <w:t>0.5</w:t>
      </w:r>
      <w:r>
        <w:t xml:space="preserve">0 </w:t>
      </w:r>
      <w:r>
        <w:rPr>
          <w:rFonts w:hint="eastAsia"/>
        </w:rPr>
        <w:t>g</w:t>
      </w:r>
      <w:r w:rsidR="00C7465E">
        <w:rPr>
          <w:rFonts w:hint="eastAsia"/>
        </w:rPr>
        <w:t>（</w:t>
      </w:r>
      <w:r w:rsidR="00C7465E">
        <w:rPr>
          <w:rFonts w:hint="eastAsia"/>
        </w:rPr>
        <w:t>5.4</w:t>
      </w:r>
      <w:r w:rsidR="00C7465E">
        <w:rPr>
          <w:rFonts w:hint="eastAsia"/>
        </w:rPr>
        <w:t>）</w:t>
      </w:r>
      <w:r w:rsidRPr="009A7529">
        <w:t>，精确至</w:t>
      </w:r>
      <w:r w:rsidRPr="009A7529">
        <w:t>0.0001</w:t>
      </w:r>
      <w:r>
        <w:t xml:space="preserve"> </w:t>
      </w:r>
      <w:r w:rsidRPr="009A7529">
        <w:t>g</w:t>
      </w:r>
      <w:r w:rsidRPr="009A7529">
        <w:t>。</w:t>
      </w:r>
    </w:p>
    <w:p w14:paraId="0D731D76" w14:textId="77777777" w:rsidR="0068122F" w:rsidRPr="0068122F" w:rsidRDefault="0068122F" w:rsidP="0068122F">
      <w:pPr>
        <w:spacing w:beforeLines="50" w:before="156" w:afterLines="50" w:after="156"/>
        <w:jc w:val="left"/>
        <w:rPr>
          <w:rFonts w:ascii="黑体" w:eastAsia="黑体" w:hAnsi="黑体"/>
          <w:szCs w:val="21"/>
        </w:rPr>
      </w:pPr>
      <w:r w:rsidRPr="0068122F">
        <w:rPr>
          <w:rFonts w:ascii="黑体" w:eastAsia="黑体" w:hAnsi="黑体" w:hint="eastAsia"/>
          <w:szCs w:val="21"/>
        </w:rPr>
        <w:t>5.5.2</w:t>
      </w:r>
      <w:r>
        <w:rPr>
          <w:rFonts w:ascii="黑体" w:eastAsia="黑体" w:hAnsi="黑体"/>
          <w:szCs w:val="21"/>
        </w:rPr>
        <w:t xml:space="preserve">  </w:t>
      </w:r>
      <w:r w:rsidRPr="0068122F">
        <w:rPr>
          <w:rFonts w:ascii="黑体" w:eastAsia="黑体" w:hAnsi="黑体" w:hint="eastAsia"/>
          <w:szCs w:val="21"/>
        </w:rPr>
        <w:t>平行试验</w:t>
      </w:r>
    </w:p>
    <w:p w14:paraId="143DEA72" w14:textId="77777777" w:rsidR="0068122F" w:rsidRPr="0054447D" w:rsidRDefault="0068122F" w:rsidP="0068122F">
      <w:pPr>
        <w:ind w:firstLineChars="200" w:firstLine="420"/>
        <w:rPr>
          <w:szCs w:val="21"/>
        </w:rPr>
      </w:pPr>
      <w:r w:rsidRPr="0054447D">
        <w:rPr>
          <w:rFonts w:hint="eastAsia"/>
          <w:bCs/>
          <w:szCs w:val="21"/>
        </w:rPr>
        <w:t>平行做两份试验</w:t>
      </w:r>
      <w:r w:rsidRPr="0054447D">
        <w:rPr>
          <w:bCs/>
          <w:szCs w:val="21"/>
        </w:rPr>
        <w:t>，</w:t>
      </w:r>
      <w:r>
        <w:rPr>
          <w:rFonts w:hint="eastAsia"/>
          <w:bCs/>
          <w:szCs w:val="21"/>
        </w:rPr>
        <w:t>试验结果</w:t>
      </w:r>
      <w:r w:rsidRPr="0054447D">
        <w:rPr>
          <w:bCs/>
          <w:szCs w:val="21"/>
        </w:rPr>
        <w:t>取其平均值。</w:t>
      </w:r>
    </w:p>
    <w:p w14:paraId="2657E232" w14:textId="77777777" w:rsidR="0068122F" w:rsidRPr="0068122F" w:rsidRDefault="0068122F" w:rsidP="0068122F">
      <w:pPr>
        <w:spacing w:beforeLines="50" w:before="156" w:afterLines="50" w:after="156"/>
        <w:jc w:val="left"/>
        <w:rPr>
          <w:rFonts w:ascii="黑体" w:eastAsia="黑体" w:hAnsi="黑体"/>
          <w:szCs w:val="21"/>
        </w:rPr>
      </w:pPr>
      <w:r w:rsidRPr="0068122F">
        <w:rPr>
          <w:rFonts w:ascii="黑体" w:eastAsia="黑体" w:hAnsi="黑体" w:hint="eastAsia"/>
          <w:szCs w:val="21"/>
        </w:rPr>
        <w:t>5</w:t>
      </w:r>
      <w:r w:rsidRPr="0068122F">
        <w:rPr>
          <w:rFonts w:ascii="黑体" w:eastAsia="黑体" w:hAnsi="黑体"/>
          <w:szCs w:val="21"/>
        </w:rPr>
        <w:t>.5.3</w:t>
      </w:r>
      <w:r>
        <w:rPr>
          <w:rFonts w:ascii="黑体" w:eastAsia="黑体" w:hAnsi="黑体"/>
          <w:szCs w:val="21"/>
        </w:rPr>
        <w:t xml:space="preserve">  </w:t>
      </w:r>
      <w:r w:rsidRPr="0068122F">
        <w:rPr>
          <w:rFonts w:ascii="黑体" w:eastAsia="黑体" w:hAnsi="黑体"/>
          <w:szCs w:val="21"/>
        </w:rPr>
        <w:t>空白试验</w:t>
      </w:r>
    </w:p>
    <w:p w14:paraId="148D5648" w14:textId="77777777" w:rsidR="0068122F" w:rsidRPr="0017703F" w:rsidRDefault="0068122F" w:rsidP="0068122F">
      <w:pPr>
        <w:widowControl/>
        <w:autoSpaceDE w:val="0"/>
        <w:autoSpaceDN w:val="0"/>
        <w:ind w:firstLineChars="200" w:firstLine="420"/>
        <w:rPr>
          <w:kern w:val="0"/>
          <w:szCs w:val="20"/>
        </w:rPr>
      </w:pPr>
      <w:r w:rsidRPr="0017703F">
        <w:rPr>
          <w:rFonts w:hAnsiTheme="minorEastAsia"/>
        </w:rPr>
        <w:t>称取与试料</w:t>
      </w:r>
      <w:r w:rsidR="00F938AD">
        <w:rPr>
          <w:rFonts w:hAnsiTheme="minorEastAsia" w:hint="eastAsia"/>
        </w:rPr>
        <w:t>等量</w:t>
      </w:r>
      <w:r w:rsidRPr="0017703F">
        <w:rPr>
          <w:rFonts w:hAnsiTheme="minorEastAsia"/>
        </w:rPr>
        <w:t>的金属锆</w:t>
      </w:r>
      <w:r w:rsidRPr="0017703F">
        <w:rPr>
          <w:rFonts w:hAnsiTheme="minorEastAsia"/>
          <w:kern w:val="0"/>
          <w:szCs w:val="20"/>
        </w:rPr>
        <w:t>（</w:t>
      </w:r>
      <w:r>
        <w:rPr>
          <w:rFonts w:hint="eastAsia"/>
          <w:kern w:val="0"/>
          <w:szCs w:val="20"/>
        </w:rPr>
        <w:t>5</w:t>
      </w:r>
      <w:r w:rsidRPr="0017703F">
        <w:rPr>
          <w:kern w:val="0"/>
          <w:szCs w:val="20"/>
        </w:rPr>
        <w:t>.2.1</w:t>
      </w:r>
      <w:r w:rsidRPr="0017703F">
        <w:rPr>
          <w:rFonts w:hAnsiTheme="minorEastAsia"/>
          <w:kern w:val="0"/>
          <w:szCs w:val="20"/>
        </w:rPr>
        <w:t>）</w:t>
      </w:r>
      <w:r>
        <w:rPr>
          <w:rFonts w:hAnsiTheme="minorEastAsia" w:hint="eastAsia"/>
          <w:kern w:val="0"/>
          <w:szCs w:val="20"/>
        </w:rPr>
        <w:t>，</w:t>
      </w:r>
      <w:r w:rsidRPr="0017703F">
        <w:rPr>
          <w:rFonts w:hAnsi="宋体"/>
          <w:kern w:val="0"/>
          <w:szCs w:val="20"/>
        </w:rPr>
        <w:t>随同试料做空白试验。</w:t>
      </w:r>
    </w:p>
    <w:p w14:paraId="0D33D1E4" w14:textId="77777777" w:rsidR="0068122F" w:rsidRPr="0068122F" w:rsidRDefault="0068122F" w:rsidP="0068122F">
      <w:pPr>
        <w:spacing w:beforeLines="50" w:before="156" w:afterLines="50" w:after="156"/>
        <w:jc w:val="left"/>
        <w:rPr>
          <w:rFonts w:ascii="黑体" w:eastAsia="黑体" w:hAnsi="黑体"/>
          <w:szCs w:val="21"/>
        </w:rPr>
      </w:pPr>
      <w:r w:rsidRPr="0068122F">
        <w:rPr>
          <w:rFonts w:ascii="黑体" w:eastAsia="黑体" w:hAnsi="黑体" w:hint="eastAsia"/>
          <w:szCs w:val="21"/>
        </w:rPr>
        <w:t>5</w:t>
      </w:r>
      <w:r w:rsidRPr="0068122F">
        <w:rPr>
          <w:rFonts w:ascii="黑体" w:eastAsia="黑体" w:hAnsi="黑体"/>
          <w:szCs w:val="21"/>
        </w:rPr>
        <w:t xml:space="preserve">.5.4 </w:t>
      </w:r>
      <w:r>
        <w:rPr>
          <w:rFonts w:ascii="黑体" w:eastAsia="黑体" w:hAnsi="黑体"/>
          <w:szCs w:val="21"/>
        </w:rPr>
        <w:t xml:space="preserve"> </w:t>
      </w:r>
      <w:r w:rsidR="00CA561F">
        <w:rPr>
          <w:rFonts w:ascii="黑体" w:eastAsia="黑体" w:hAnsi="黑体"/>
          <w:szCs w:val="21"/>
        </w:rPr>
        <w:t>分析试液</w:t>
      </w:r>
      <w:r w:rsidR="0000553D">
        <w:rPr>
          <w:rFonts w:ascii="黑体" w:eastAsia="黑体" w:hAnsi="黑体" w:hint="eastAsia"/>
          <w:szCs w:val="21"/>
        </w:rPr>
        <w:t>的</w:t>
      </w:r>
      <w:r w:rsidRPr="0068122F">
        <w:rPr>
          <w:rFonts w:ascii="黑体" w:eastAsia="黑体" w:hAnsi="黑体"/>
          <w:szCs w:val="21"/>
        </w:rPr>
        <w:t>制备</w:t>
      </w:r>
    </w:p>
    <w:p w14:paraId="1807C11E" w14:textId="5FFEA897" w:rsidR="0068122F" w:rsidRPr="0017703F" w:rsidRDefault="0068122F" w:rsidP="0068122F">
      <w:pPr>
        <w:ind w:firstLineChars="200" w:firstLine="420"/>
      </w:pPr>
      <w:r w:rsidRPr="0017703F">
        <w:rPr>
          <w:szCs w:val="21"/>
        </w:rPr>
        <w:t>将试料（</w:t>
      </w:r>
      <w:r>
        <w:rPr>
          <w:szCs w:val="21"/>
        </w:rPr>
        <w:t>5.5.1</w:t>
      </w:r>
      <w:r w:rsidRPr="0017703F">
        <w:rPr>
          <w:szCs w:val="21"/>
        </w:rPr>
        <w:t>）置于</w:t>
      </w:r>
      <w:r w:rsidRPr="0017703F">
        <w:rPr>
          <w:szCs w:val="21"/>
        </w:rPr>
        <w:t>150</w:t>
      </w:r>
      <w:r>
        <w:rPr>
          <w:szCs w:val="21"/>
        </w:rPr>
        <w:t xml:space="preserve"> </w:t>
      </w:r>
      <w:r w:rsidRPr="0017703F">
        <w:rPr>
          <w:szCs w:val="21"/>
        </w:rPr>
        <w:t>mL</w:t>
      </w:r>
      <w:r w:rsidR="00FD3A84">
        <w:rPr>
          <w:rFonts w:hint="eastAsia"/>
        </w:rPr>
        <w:t>塑料</w:t>
      </w:r>
      <w:r w:rsidRPr="0017703F">
        <w:rPr>
          <w:szCs w:val="21"/>
        </w:rPr>
        <w:t>烧杯中，</w:t>
      </w:r>
      <w:r w:rsidR="00B255A8">
        <w:rPr>
          <w:rFonts w:hint="eastAsia"/>
          <w:szCs w:val="21"/>
        </w:rPr>
        <w:t>加</w:t>
      </w:r>
      <w:r w:rsidR="00087793">
        <w:rPr>
          <w:rFonts w:hint="eastAsia"/>
          <w:szCs w:val="21"/>
        </w:rPr>
        <w:t>入</w:t>
      </w:r>
      <w:r w:rsidR="00B255A8">
        <w:rPr>
          <w:rFonts w:hint="eastAsia"/>
          <w:szCs w:val="21"/>
        </w:rPr>
        <w:t>10</w:t>
      </w:r>
      <w:r w:rsidR="00B255A8">
        <w:rPr>
          <w:szCs w:val="21"/>
        </w:rPr>
        <w:t xml:space="preserve"> </w:t>
      </w:r>
      <w:r w:rsidR="00B255A8">
        <w:rPr>
          <w:rFonts w:hint="eastAsia"/>
          <w:szCs w:val="21"/>
        </w:rPr>
        <w:t>mL</w:t>
      </w:r>
      <w:r w:rsidR="00B255A8">
        <w:rPr>
          <w:rFonts w:hint="eastAsia"/>
          <w:szCs w:val="21"/>
        </w:rPr>
        <w:t>水润湿，</w:t>
      </w:r>
      <w:r w:rsidR="00087793">
        <w:rPr>
          <w:rFonts w:hint="eastAsia"/>
          <w:szCs w:val="21"/>
        </w:rPr>
        <w:t>分次</w:t>
      </w:r>
      <w:r w:rsidRPr="003951B4">
        <w:rPr>
          <w:szCs w:val="21"/>
        </w:rPr>
        <w:t>加入</w:t>
      </w:r>
      <w:r w:rsidR="005018FB" w:rsidRPr="003951B4">
        <w:rPr>
          <w:szCs w:val="21"/>
        </w:rPr>
        <w:t>3</w:t>
      </w:r>
      <w:r w:rsidRPr="003951B4">
        <w:rPr>
          <w:szCs w:val="21"/>
        </w:rPr>
        <w:t xml:space="preserve"> mL</w:t>
      </w:r>
      <w:r w:rsidRPr="003951B4">
        <w:rPr>
          <w:szCs w:val="21"/>
        </w:rPr>
        <w:t>氢氟酸（</w:t>
      </w:r>
      <w:r w:rsidRPr="003951B4">
        <w:rPr>
          <w:szCs w:val="21"/>
        </w:rPr>
        <w:t>5.2.2</w:t>
      </w:r>
      <w:r w:rsidRPr="003951B4">
        <w:rPr>
          <w:szCs w:val="21"/>
        </w:rPr>
        <w:t>）溶解试样，</w:t>
      </w:r>
      <w:r w:rsidR="006A6948" w:rsidRPr="003951B4">
        <w:rPr>
          <w:rFonts w:hint="eastAsia"/>
          <w:szCs w:val="21"/>
        </w:rPr>
        <w:t>再</w:t>
      </w:r>
      <w:r w:rsidRPr="003951B4">
        <w:rPr>
          <w:szCs w:val="21"/>
        </w:rPr>
        <w:t>加入</w:t>
      </w:r>
      <w:r w:rsidRPr="003951B4">
        <w:rPr>
          <w:rFonts w:hint="eastAsia"/>
          <w:szCs w:val="21"/>
        </w:rPr>
        <w:t>1</w:t>
      </w:r>
      <w:r w:rsidRPr="003951B4">
        <w:rPr>
          <w:szCs w:val="21"/>
        </w:rPr>
        <w:t xml:space="preserve"> mL</w:t>
      </w:r>
      <w:r w:rsidRPr="003951B4">
        <w:rPr>
          <w:szCs w:val="21"/>
        </w:rPr>
        <w:t>硝酸（</w:t>
      </w:r>
      <w:r w:rsidRPr="003951B4">
        <w:rPr>
          <w:szCs w:val="21"/>
        </w:rPr>
        <w:t>5.2.3</w:t>
      </w:r>
      <w:r w:rsidRPr="003951B4">
        <w:rPr>
          <w:szCs w:val="21"/>
        </w:rPr>
        <w:t>）</w:t>
      </w:r>
      <w:r w:rsidRPr="003951B4">
        <w:rPr>
          <w:rFonts w:hAnsi="宋体" w:hint="eastAsia"/>
        </w:rPr>
        <w:t>至溶液清亮</w:t>
      </w:r>
      <w:r w:rsidRPr="003951B4">
        <w:rPr>
          <w:szCs w:val="21"/>
        </w:rPr>
        <w:t>，</w:t>
      </w:r>
      <w:r w:rsidR="00955621">
        <w:rPr>
          <w:rFonts w:hint="eastAsia"/>
          <w:szCs w:val="21"/>
        </w:rPr>
        <w:t>待冷却至室温后</w:t>
      </w:r>
      <w:r w:rsidRPr="0017703F">
        <w:rPr>
          <w:szCs w:val="21"/>
        </w:rPr>
        <w:t>移入</w:t>
      </w:r>
      <w:r w:rsidRPr="0017703F">
        <w:rPr>
          <w:szCs w:val="21"/>
        </w:rPr>
        <w:t>100</w:t>
      </w:r>
      <w:r>
        <w:rPr>
          <w:szCs w:val="21"/>
        </w:rPr>
        <w:t xml:space="preserve"> </w:t>
      </w:r>
      <w:r w:rsidRPr="0017703F">
        <w:rPr>
          <w:szCs w:val="21"/>
        </w:rPr>
        <w:t>mL</w:t>
      </w:r>
      <w:r>
        <w:rPr>
          <w:rFonts w:hint="eastAsia"/>
          <w:szCs w:val="21"/>
        </w:rPr>
        <w:t>塑料</w:t>
      </w:r>
      <w:r w:rsidRPr="0017703F">
        <w:rPr>
          <w:szCs w:val="21"/>
        </w:rPr>
        <w:t>容量瓶中，</w:t>
      </w:r>
      <w:r w:rsidRPr="0017703F">
        <w:t>用水稀释至刻度，混匀。</w:t>
      </w:r>
    </w:p>
    <w:p w14:paraId="7C885298" w14:textId="0C0DE7AF" w:rsidR="0068122F" w:rsidRPr="0068122F" w:rsidRDefault="0068122F" w:rsidP="0068122F">
      <w:pPr>
        <w:spacing w:beforeLines="50" w:before="156" w:afterLines="50" w:after="156"/>
        <w:jc w:val="left"/>
        <w:rPr>
          <w:rFonts w:ascii="黑体" w:eastAsia="黑体" w:hAnsi="黑体"/>
          <w:szCs w:val="21"/>
        </w:rPr>
      </w:pPr>
      <w:r w:rsidRPr="0068122F">
        <w:rPr>
          <w:rFonts w:ascii="黑体" w:eastAsia="黑体" w:hAnsi="黑体" w:hint="eastAsia"/>
          <w:szCs w:val="21"/>
        </w:rPr>
        <w:t>5</w:t>
      </w:r>
      <w:r w:rsidRPr="0068122F">
        <w:rPr>
          <w:rFonts w:ascii="黑体" w:eastAsia="黑体" w:hAnsi="黑体"/>
          <w:szCs w:val="21"/>
        </w:rPr>
        <w:t xml:space="preserve">.5.5 </w:t>
      </w:r>
      <w:r>
        <w:rPr>
          <w:rFonts w:ascii="黑体" w:eastAsia="黑体" w:hAnsi="黑体"/>
          <w:szCs w:val="21"/>
        </w:rPr>
        <w:t xml:space="preserve"> </w:t>
      </w:r>
      <w:r w:rsidR="002E1E98" w:rsidRPr="009354AF">
        <w:rPr>
          <w:rFonts w:ascii="黑体" w:eastAsia="黑体" w:hAnsi="黑体"/>
          <w:szCs w:val="21"/>
        </w:rPr>
        <w:t>工作曲线</w:t>
      </w:r>
      <w:r w:rsidR="002E1E98" w:rsidRPr="009354AF">
        <w:rPr>
          <w:rFonts w:ascii="黑体" w:eastAsia="黑体" w:hAnsi="黑体" w:hint="eastAsia"/>
          <w:szCs w:val="21"/>
        </w:rPr>
        <w:t>溶液</w:t>
      </w:r>
      <w:r w:rsidR="00F4684F">
        <w:rPr>
          <w:rFonts w:ascii="黑体" w:eastAsia="黑体" w:hAnsi="黑体" w:hint="eastAsia"/>
          <w:szCs w:val="21"/>
        </w:rPr>
        <w:t>的配制</w:t>
      </w:r>
    </w:p>
    <w:p w14:paraId="14D581FD" w14:textId="11AC1273" w:rsidR="0068122F" w:rsidRPr="009A7529" w:rsidRDefault="0000553D" w:rsidP="0068122F">
      <w:pPr>
        <w:ind w:firstLineChars="200" w:firstLine="420"/>
      </w:pPr>
      <w:r>
        <w:rPr>
          <w:rFonts w:hAnsi="宋体" w:hint="eastAsia"/>
        </w:rPr>
        <w:t>分别</w:t>
      </w:r>
      <w:r w:rsidRPr="00222BCD">
        <w:rPr>
          <w:rFonts w:hAnsi="宋体" w:hint="eastAsia"/>
        </w:rPr>
        <w:t>称取</w:t>
      </w:r>
      <w:r w:rsidRPr="00222BCD">
        <w:rPr>
          <w:rFonts w:hAnsi="宋体" w:hint="eastAsia"/>
        </w:rPr>
        <w:t>0.5</w:t>
      </w:r>
      <w:r>
        <w:rPr>
          <w:rFonts w:hAnsi="宋体"/>
        </w:rPr>
        <w:t xml:space="preserve">00 </w:t>
      </w:r>
      <w:r w:rsidRPr="00222BCD">
        <w:rPr>
          <w:rFonts w:hAnsi="宋体" w:hint="eastAsia"/>
        </w:rPr>
        <w:t>g</w:t>
      </w:r>
      <w:r w:rsidRPr="00222BCD">
        <w:rPr>
          <w:rFonts w:hAnsi="宋体" w:hint="eastAsia"/>
        </w:rPr>
        <w:t>金属锆（</w:t>
      </w:r>
      <w:r>
        <w:rPr>
          <w:rFonts w:hAnsi="宋体"/>
        </w:rPr>
        <w:t>5.2.1</w:t>
      </w:r>
      <w:r w:rsidRPr="00222BCD">
        <w:rPr>
          <w:rFonts w:hAnsi="宋体" w:hint="eastAsia"/>
        </w:rPr>
        <w:t>）</w:t>
      </w:r>
      <w:r>
        <w:rPr>
          <w:rFonts w:hAnsi="宋体" w:hint="eastAsia"/>
        </w:rPr>
        <w:t>五份</w:t>
      </w:r>
      <w:r w:rsidRPr="00222BCD">
        <w:rPr>
          <w:rFonts w:hAnsi="宋体" w:hint="eastAsia"/>
        </w:rPr>
        <w:t>于一组</w:t>
      </w:r>
      <w:r w:rsidR="00552FE6" w:rsidRPr="0017703F">
        <w:rPr>
          <w:szCs w:val="21"/>
        </w:rPr>
        <w:t>150</w:t>
      </w:r>
      <w:r w:rsidR="00552FE6">
        <w:rPr>
          <w:szCs w:val="21"/>
        </w:rPr>
        <w:t xml:space="preserve"> </w:t>
      </w:r>
      <w:r w:rsidR="00552FE6" w:rsidRPr="0017703F">
        <w:rPr>
          <w:szCs w:val="21"/>
        </w:rPr>
        <w:t>mL</w:t>
      </w:r>
      <w:r>
        <w:rPr>
          <w:rFonts w:hAnsi="宋体" w:hint="eastAsia"/>
        </w:rPr>
        <w:t>塑料</w:t>
      </w:r>
      <w:r w:rsidRPr="0017703F">
        <w:rPr>
          <w:szCs w:val="21"/>
        </w:rPr>
        <w:t>烧杯</w:t>
      </w:r>
      <w:r w:rsidRPr="00222BCD">
        <w:rPr>
          <w:rFonts w:hAnsi="宋体" w:hint="eastAsia"/>
        </w:rPr>
        <w:t>中，</w:t>
      </w:r>
      <w:r w:rsidR="0068122F" w:rsidRPr="009A7529">
        <w:rPr>
          <w:rFonts w:hAnsi="宋体"/>
        </w:rPr>
        <w:t>按照</w:t>
      </w:r>
      <w:r w:rsidR="0068122F">
        <w:rPr>
          <w:rFonts w:hint="eastAsia"/>
        </w:rPr>
        <w:t>5.5.4</w:t>
      </w:r>
      <w:r w:rsidR="0068122F" w:rsidRPr="009A7529">
        <w:rPr>
          <w:rFonts w:hAnsi="宋体"/>
        </w:rPr>
        <w:t>将其溶解，冷却后移入一组</w:t>
      </w:r>
      <w:r w:rsidR="0068122F" w:rsidRPr="009A7529">
        <w:t>100</w:t>
      </w:r>
      <w:r w:rsidR="00AA65BB">
        <w:t xml:space="preserve"> </w:t>
      </w:r>
      <w:r w:rsidR="0068122F" w:rsidRPr="009A7529">
        <w:t>mL</w:t>
      </w:r>
      <w:r w:rsidR="00AA65BB">
        <w:rPr>
          <w:rFonts w:hint="eastAsia"/>
        </w:rPr>
        <w:t>塑料</w:t>
      </w:r>
      <w:r w:rsidR="0068122F" w:rsidRPr="009A7529">
        <w:rPr>
          <w:rFonts w:hAnsi="宋体"/>
        </w:rPr>
        <w:t>容量瓶中，分别加入</w:t>
      </w:r>
      <w:r w:rsidR="0068122F" w:rsidRPr="009A7529">
        <w:t>0 mL</w:t>
      </w:r>
      <w:r w:rsidR="0068122F" w:rsidRPr="00D11126">
        <w:rPr>
          <w:rFonts w:hAnsi="宋体"/>
        </w:rPr>
        <w:t>、</w:t>
      </w:r>
      <w:r w:rsidR="0068122F">
        <w:rPr>
          <w:rFonts w:hint="eastAsia"/>
        </w:rPr>
        <w:t>2.50</w:t>
      </w:r>
      <w:r w:rsidR="0068122F" w:rsidRPr="00D11126">
        <w:t xml:space="preserve"> mL</w:t>
      </w:r>
      <w:r w:rsidR="0068122F" w:rsidRPr="00D11126">
        <w:rPr>
          <w:rFonts w:hAnsi="宋体"/>
        </w:rPr>
        <w:t>、</w:t>
      </w:r>
      <w:r w:rsidR="001A14FB">
        <w:t>5.0</w:t>
      </w:r>
      <w:r w:rsidR="001A14FB">
        <w:rPr>
          <w:rFonts w:hint="eastAsia"/>
        </w:rPr>
        <w:t>0</w:t>
      </w:r>
      <w:r w:rsidR="001A14FB" w:rsidRPr="00D11126">
        <w:t xml:space="preserve"> mL</w:t>
      </w:r>
      <w:r w:rsidR="001A14FB" w:rsidRPr="00D11126">
        <w:rPr>
          <w:rFonts w:hAnsi="宋体"/>
        </w:rPr>
        <w:t>、</w:t>
      </w:r>
      <w:r w:rsidR="0068122F">
        <w:rPr>
          <w:rFonts w:hint="eastAsia"/>
        </w:rPr>
        <w:t>10.00</w:t>
      </w:r>
      <w:r w:rsidR="0068122F" w:rsidRPr="009A7529">
        <w:t xml:space="preserve"> mL</w:t>
      </w:r>
      <w:r w:rsidR="0068122F" w:rsidRPr="009A7529">
        <w:rPr>
          <w:rFonts w:hAnsi="宋体"/>
        </w:rPr>
        <w:t>、</w:t>
      </w:r>
      <w:r w:rsidR="0068122F">
        <w:rPr>
          <w:rFonts w:hint="eastAsia"/>
        </w:rPr>
        <w:t>15</w:t>
      </w:r>
      <w:r w:rsidR="0068122F" w:rsidRPr="009A7529">
        <w:t>.00 mL</w:t>
      </w:r>
      <w:r w:rsidR="0068122F" w:rsidRPr="009A7529">
        <w:rPr>
          <w:rFonts w:hAnsi="宋体"/>
        </w:rPr>
        <w:t>、</w:t>
      </w:r>
      <w:r w:rsidR="0068122F">
        <w:rPr>
          <w:rFonts w:hint="eastAsia"/>
        </w:rPr>
        <w:t>25</w:t>
      </w:r>
      <w:r w:rsidR="0068122F" w:rsidRPr="009A7529">
        <w:t>.00 mL</w:t>
      </w:r>
      <w:proofErr w:type="gramStart"/>
      <w:r w:rsidR="0068122F">
        <w:t>钨</w:t>
      </w:r>
      <w:proofErr w:type="gramEnd"/>
      <w:r w:rsidR="0068122F" w:rsidRPr="009A7529">
        <w:rPr>
          <w:rFonts w:hAnsi="宋体"/>
        </w:rPr>
        <w:t>标准溶液（</w:t>
      </w:r>
      <w:r w:rsidR="0068122F">
        <w:rPr>
          <w:rFonts w:hint="eastAsia"/>
        </w:rPr>
        <w:t>5.2.</w:t>
      </w:r>
      <w:r w:rsidR="00143236">
        <w:t>5</w:t>
      </w:r>
      <w:r w:rsidR="0068122F" w:rsidRPr="009A7529">
        <w:rPr>
          <w:rFonts w:hAnsi="宋体"/>
        </w:rPr>
        <w:t>），用水稀释至刻度，混匀。</w:t>
      </w:r>
    </w:p>
    <w:p w14:paraId="5DE8889F" w14:textId="77777777" w:rsidR="0068122F" w:rsidRPr="0068122F" w:rsidRDefault="0068122F" w:rsidP="0068122F">
      <w:pPr>
        <w:spacing w:beforeLines="50" w:before="156" w:afterLines="50" w:after="156"/>
        <w:jc w:val="left"/>
        <w:rPr>
          <w:rFonts w:ascii="黑体" w:eastAsia="黑体" w:hAnsi="黑体"/>
          <w:szCs w:val="21"/>
        </w:rPr>
      </w:pPr>
      <w:r w:rsidRPr="0068122F">
        <w:rPr>
          <w:rFonts w:ascii="黑体" w:eastAsia="黑体" w:hAnsi="黑体" w:hint="eastAsia"/>
          <w:szCs w:val="21"/>
        </w:rPr>
        <w:t>5</w:t>
      </w:r>
      <w:r w:rsidRPr="0068122F">
        <w:rPr>
          <w:rFonts w:ascii="黑体" w:eastAsia="黑体" w:hAnsi="黑体"/>
          <w:szCs w:val="21"/>
        </w:rPr>
        <w:t>.5.6</w:t>
      </w:r>
      <w:r>
        <w:rPr>
          <w:rFonts w:ascii="黑体" w:eastAsia="黑体" w:hAnsi="黑体"/>
          <w:szCs w:val="21"/>
        </w:rPr>
        <w:t xml:space="preserve">  </w:t>
      </w:r>
      <w:r w:rsidRPr="0068122F">
        <w:rPr>
          <w:rFonts w:ascii="黑体" w:eastAsia="黑体" w:hAnsi="黑体"/>
          <w:szCs w:val="21"/>
        </w:rPr>
        <w:t>测定</w:t>
      </w:r>
    </w:p>
    <w:p w14:paraId="3CCE2111" w14:textId="77777777" w:rsidR="00CA561F" w:rsidRPr="007B0A6B" w:rsidRDefault="00CA561F" w:rsidP="00CA561F">
      <w:pPr>
        <w:jc w:val="left"/>
        <w:rPr>
          <w:rFonts w:ascii="黑体" w:eastAsia="黑体" w:hAnsi="黑体"/>
          <w:szCs w:val="21"/>
        </w:rPr>
      </w:pPr>
      <w:r>
        <w:rPr>
          <w:rFonts w:ascii="黑体" w:eastAsia="黑体" w:hAnsi="黑体"/>
          <w:szCs w:val="21"/>
        </w:rPr>
        <w:t xml:space="preserve">5.5.6.1  </w:t>
      </w:r>
      <w:r w:rsidRPr="007B0A6B">
        <w:rPr>
          <w:rFonts w:hAnsi="宋体" w:hint="eastAsia"/>
        </w:rPr>
        <w:t>推荐分析线：</w:t>
      </w:r>
      <w:r>
        <w:rPr>
          <w:rFonts w:hAnsi="宋体"/>
        </w:rPr>
        <w:t xml:space="preserve">207.912 </w:t>
      </w:r>
      <w:r w:rsidRPr="007B0A6B">
        <w:rPr>
          <w:rFonts w:hAnsi="宋体" w:hint="eastAsia"/>
        </w:rPr>
        <w:t>nm</w:t>
      </w:r>
      <w:r w:rsidRPr="007B0A6B">
        <w:rPr>
          <w:rFonts w:hAnsi="宋体" w:hint="eastAsia"/>
        </w:rPr>
        <w:t>。</w:t>
      </w:r>
    </w:p>
    <w:p w14:paraId="4AD752D4" w14:textId="0AC2E4E9" w:rsidR="0068122F" w:rsidRPr="00AA617B" w:rsidRDefault="00CA561F" w:rsidP="00CA561F">
      <w:pPr>
        <w:rPr>
          <w:rFonts w:ascii="宋体" w:hAnsi="宋体"/>
          <w:szCs w:val="21"/>
        </w:rPr>
      </w:pPr>
      <w:r w:rsidRPr="007B0A6B">
        <w:rPr>
          <w:rFonts w:ascii="黑体" w:eastAsia="黑体" w:hAnsi="黑体" w:hint="eastAsia"/>
          <w:szCs w:val="21"/>
        </w:rPr>
        <w:t xml:space="preserve">5.5.6.2  </w:t>
      </w:r>
      <w:r w:rsidR="00A976DF" w:rsidRPr="00ED2AE9">
        <w:rPr>
          <w:rFonts w:ascii="宋体" w:hAnsi="宋体" w:hint="eastAsia"/>
        </w:rPr>
        <w:t>在电感耦合等离</w:t>
      </w:r>
      <w:r w:rsidR="00A976DF" w:rsidRPr="00C01DB5">
        <w:t>子体原子发射光谱仪上，于选定分析波长处，测定工作曲线溶液（</w:t>
      </w:r>
      <w:r w:rsidR="00A976DF" w:rsidRPr="00C01DB5">
        <w:t>5.5.5</w:t>
      </w:r>
      <w:r w:rsidR="00A976DF" w:rsidRPr="00C01DB5">
        <w:t>），</w:t>
      </w:r>
      <w:r w:rsidR="00A976DF" w:rsidRPr="00C01DB5">
        <w:lastRenderedPageBreak/>
        <w:t>当工作曲线线性相关系数</w:t>
      </w:r>
      <w:r w:rsidR="00A976DF" w:rsidRPr="00C01DB5">
        <w:rPr>
          <w:i/>
        </w:rPr>
        <w:t>k</w:t>
      </w:r>
      <w:r w:rsidR="00A976DF" w:rsidRPr="00C01DB5">
        <w:rPr>
          <w:rFonts w:asciiTheme="majorEastAsia" w:eastAsiaTheme="majorEastAsia" w:hAnsiTheme="majorEastAsia"/>
        </w:rPr>
        <w:t>≥</w:t>
      </w:r>
      <w:r w:rsidR="00A976DF" w:rsidRPr="00C01DB5">
        <w:t>0.999</w:t>
      </w:r>
      <w:r w:rsidR="00A976DF" w:rsidRPr="00C01DB5">
        <w:t>时，测量</w:t>
      </w:r>
      <w:r w:rsidR="00955621" w:rsidRPr="00C01DB5">
        <w:t>空白溶液（</w:t>
      </w:r>
      <w:r w:rsidR="00955621" w:rsidRPr="00C01DB5">
        <w:t>5.5.3</w:t>
      </w:r>
      <w:r w:rsidR="00955621" w:rsidRPr="00C01DB5">
        <w:t>）</w:t>
      </w:r>
      <w:r w:rsidR="00A976DF" w:rsidRPr="00C01DB5">
        <w:t>及</w:t>
      </w:r>
      <w:r w:rsidR="00955621" w:rsidRPr="00C01DB5">
        <w:t>分析试液（</w:t>
      </w:r>
      <w:r w:rsidR="00955621" w:rsidRPr="00C01DB5">
        <w:t>5.5.4</w:t>
      </w:r>
      <w:r w:rsidR="00955621" w:rsidRPr="00C01DB5">
        <w:t>）</w:t>
      </w:r>
      <w:r w:rsidR="00A976DF" w:rsidRPr="00C01DB5">
        <w:t>中</w:t>
      </w:r>
      <w:r w:rsidR="00A976DF">
        <w:rPr>
          <w:rFonts w:hint="eastAsia"/>
        </w:rPr>
        <w:t>钨</w:t>
      </w:r>
      <w:r w:rsidR="00A976DF" w:rsidRPr="00C01DB5">
        <w:t>的发射强度，从工作曲线上查得</w:t>
      </w:r>
      <w:r w:rsidR="00A976DF">
        <w:rPr>
          <w:rFonts w:hint="eastAsia"/>
        </w:rPr>
        <w:t>钨</w:t>
      </w:r>
      <w:r w:rsidR="00A976DF" w:rsidRPr="00C01DB5">
        <w:t>元素的质量浓度。</w:t>
      </w:r>
    </w:p>
    <w:p w14:paraId="41917E0F"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5.6</w:t>
      </w:r>
      <w:r w:rsidRPr="00BC0217">
        <w:rPr>
          <w:rFonts w:ascii="黑体" w:eastAsia="黑体" w:hAnsi="黑体"/>
          <w:color w:val="000000"/>
          <w:szCs w:val="32"/>
        </w:rPr>
        <w:t xml:space="preserve">  分析结果的计算</w:t>
      </w:r>
    </w:p>
    <w:bookmarkEnd w:id="29"/>
    <w:bookmarkEnd w:id="30"/>
    <w:p w14:paraId="059DE6A3" w14:textId="31411B10" w:rsidR="007C5A4F" w:rsidRDefault="002C5C54" w:rsidP="007C5A4F">
      <w:pPr>
        <w:tabs>
          <w:tab w:val="left" w:pos="0"/>
        </w:tabs>
        <w:ind w:firstLineChars="200" w:firstLine="420"/>
        <w:rPr>
          <w:color w:val="000000"/>
        </w:rPr>
      </w:pPr>
      <w:proofErr w:type="gramStart"/>
      <w:r>
        <w:rPr>
          <w:rFonts w:hint="eastAsia"/>
          <w:color w:val="000000"/>
          <w:szCs w:val="21"/>
        </w:rPr>
        <w:t>钨</w:t>
      </w:r>
      <w:proofErr w:type="gramEnd"/>
      <w:r w:rsidR="007C5A4F">
        <w:rPr>
          <w:color w:val="000000"/>
          <w:szCs w:val="21"/>
        </w:rPr>
        <w:t>含量以</w:t>
      </w:r>
      <w:r>
        <w:rPr>
          <w:rFonts w:hint="eastAsia"/>
          <w:color w:val="000000"/>
          <w:szCs w:val="21"/>
        </w:rPr>
        <w:t>钨</w:t>
      </w:r>
      <w:r w:rsidR="007C5A4F">
        <w:rPr>
          <w:color w:val="000000"/>
          <w:szCs w:val="21"/>
        </w:rPr>
        <w:t>的质量分数</w:t>
      </w:r>
      <w:bookmarkStart w:id="31" w:name="OLE_LINK44"/>
      <w:bookmarkStart w:id="32" w:name="OLE_LINK45"/>
      <w:proofErr w:type="spellStart"/>
      <w:r w:rsidR="007C5A4F">
        <w:rPr>
          <w:i/>
          <w:iCs/>
          <w:color w:val="000000"/>
          <w:szCs w:val="21"/>
        </w:rPr>
        <w:t>w</w:t>
      </w:r>
      <w:bookmarkEnd w:id="31"/>
      <w:bookmarkEnd w:id="32"/>
      <w:r w:rsidRPr="002C5C54">
        <w:rPr>
          <w:rFonts w:hint="eastAsia"/>
          <w:iCs/>
          <w:color w:val="000000"/>
          <w:szCs w:val="21"/>
          <w:vertAlign w:val="subscript"/>
        </w:rPr>
        <w:t>w</w:t>
      </w:r>
      <w:proofErr w:type="spellEnd"/>
      <w:r w:rsidR="007C5A4F">
        <w:rPr>
          <w:color w:val="000000"/>
          <w:szCs w:val="21"/>
        </w:rPr>
        <w:t>计</w:t>
      </w:r>
      <w:r w:rsidR="007C5A4F">
        <w:rPr>
          <w:rFonts w:hint="eastAsia"/>
          <w:color w:val="000000"/>
          <w:szCs w:val="21"/>
        </w:rPr>
        <w:t>，</w:t>
      </w:r>
      <w:r w:rsidR="007C5A4F">
        <w:rPr>
          <w:color w:val="000000"/>
        </w:rPr>
        <w:t>按</w:t>
      </w:r>
      <w:r w:rsidR="00955621">
        <w:rPr>
          <w:rFonts w:hint="eastAsia"/>
          <w:color w:val="000000"/>
        </w:rPr>
        <w:t>公</w:t>
      </w:r>
      <w:r w:rsidR="007C5A4F">
        <w:rPr>
          <w:color w:val="000000"/>
        </w:rPr>
        <w:t>式（</w:t>
      </w:r>
      <w:r w:rsidR="00662A99">
        <w:rPr>
          <w:color w:val="000000"/>
        </w:rPr>
        <w:t>2</w:t>
      </w:r>
      <w:r w:rsidR="007C5A4F">
        <w:rPr>
          <w:color w:val="000000"/>
        </w:rPr>
        <w:t>）计算</w:t>
      </w:r>
      <w:r w:rsidR="007C5A4F">
        <w:rPr>
          <w:rFonts w:hint="eastAsia"/>
          <w:color w:val="000000"/>
        </w:rPr>
        <w:t>：</w:t>
      </w:r>
    </w:p>
    <w:p w14:paraId="15A59EE2" w14:textId="7F124C50" w:rsidR="007C5A4F" w:rsidRDefault="00A4695B" w:rsidP="007C5A4F">
      <w:pPr>
        <w:tabs>
          <w:tab w:val="left" w:pos="0"/>
        </w:tabs>
        <w:ind w:right="-2"/>
        <w:jc w:val="right"/>
        <w:rPr>
          <w:rFonts w:ascii="宋体" w:hAnsi="宋体"/>
          <w:color w:val="000000"/>
        </w:rPr>
      </w:pPr>
      <w:r>
        <w:rPr>
          <w:rFonts w:hAnsi="宋体" w:hint="eastAsia"/>
          <w:color w:val="000000"/>
          <w:spacing w:val="10"/>
          <w:position w:val="-24"/>
          <w:szCs w:val="28"/>
        </w:rPr>
        <w:object w:dxaOrig="3040" w:dyaOrig="660" w14:anchorId="571CEC88">
          <v:shape id="_x0000_i1026" type="#_x0000_t75" style="width:152.2pt;height:32.2pt" o:ole="">
            <v:imagedata r:id="rId18" o:title=""/>
          </v:shape>
          <o:OLEObject Type="Embed" ProgID="Equation.DSMT4" ShapeID="_x0000_i1026" DrawAspect="Content" ObjectID="_1687286395" r:id="rId19">
            <o:FieldCodes>\* MERGEFORMAT</o:FieldCodes>
          </o:OLEObject>
        </w:object>
      </w:r>
      <w:r w:rsidR="007C5A4F">
        <w:rPr>
          <w:rFonts w:ascii="宋体" w:hAnsi="宋体" w:hint="eastAsia"/>
          <w:color w:val="000000"/>
        </w:rPr>
        <w:t>……</w:t>
      </w:r>
      <w:proofErr w:type="gramStart"/>
      <w:r w:rsidR="007C5A4F">
        <w:rPr>
          <w:rFonts w:ascii="宋体" w:hAnsi="宋体" w:hint="eastAsia"/>
          <w:color w:val="000000"/>
        </w:rPr>
        <w:t>……………………………</w:t>
      </w:r>
      <w:proofErr w:type="gramEnd"/>
      <w:r w:rsidR="007C5A4F">
        <w:rPr>
          <w:rFonts w:ascii="宋体" w:hAnsi="宋体" w:hint="eastAsia"/>
          <w:color w:val="000000"/>
        </w:rPr>
        <w:t>（</w:t>
      </w:r>
      <w:r w:rsidR="00662A99">
        <w:rPr>
          <w:rFonts w:ascii="宋体" w:hAnsi="宋体"/>
          <w:color w:val="000000"/>
        </w:rPr>
        <w:t>2</w:t>
      </w:r>
      <w:r w:rsidR="007C5A4F">
        <w:rPr>
          <w:rFonts w:ascii="宋体" w:hAnsi="宋体" w:hint="eastAsia"/>
          <w:color w:val="000000"/>
        </w:rPr>
        <w:t>）</w:t>
      </w:r>
    </w:p>
    <w:p w14:paraId="0DCD0944" w14:textId="77777777" w:rsidR="007C5A4F" w:rsidRDefault="007C5A4F" w:rsidP="007C5A4F">
      <w:pPr>
        <w:tabs>
          <w:tab w:val="left" w:pos="0"/>
        </w:tabs>
        <w:ind w:firstLineChars="202" w:firstLine="424"/>
        <w:rPr>
          <w:rFonts w:ascii="宋体" w:hAnsi="宋体"/>
          <w:color w:val="000000"/>
        </w:rPr>
      </w:pPr>
      <w:r>
        <w:rPr>
          <w:rFonts w:ascii="宋体" w:hAnsi="宋体" w:hint="eastAsia"/>
          <w:color w:val="000000"/>
        </w:rPr>
        <w:t>式中：</w:t>
      </w:r>
    </w:p>
    <w:p w14:paraId="0DE91BEC" w14:textId="3673E400" w:rsidR="007C5A4F" w:rsidRPr="00A524AA" w:rsidRDefault="002C5C54" w:rsidP="007C5A4F">
      <w:pPr>
        <w:tabs>
          <w:tab w:val="left" w:pos="0"/>
        </w:tabs>
        <w:ind w:firstLineChars="202" w:firstLine="424"/>
        <w:rPr>
          <w:rFonts w:ascii="宋体" w:hAnsi="宋体"/>
          <w:color w:val="000000"/>
        </w:rPr>
      </w:pPr>
      <w:bookmarkStart w:id="33" w:name="OLE_LINK24"/>
      <w:proofErr w:type="spellStart"/>
      <w:r>
        <w:rPr>
          <w:i/>
          <w:iCs/>
          <w:color w:val="000000"/>
          <w:szCs w:val="21"/>
        </w:rPr>
        <w:t>w</w:t>
      </w:r>
      <w:r w:rsidRPr="002C5C54">
        <w:rPr>
          <w:rFonts w:hint="eastAsia"/>
          <w:iCs/>
          <w:color w:val="000000"/>
          <w:szCs w:val="21"/>
          <w:vertAlign w:val="subscript"/>
        </w:rPr>
        <w:t>w</w:t>
      </w:r>
      <w:proofErr w:type="spellEnd"/>
      <w:r w:rsidR="007C5A4F">
        <w:rPr>
          <w:color w:val="000000"/>
        </w:rPr>
        <w:t>——</w:t>
      </w:r>
      <w:r w:rsidR="007C5A4F">
        <w:rPr>
          <w:rFonts w:hint="eastAsia"/>
          <w:color w:val="000000"/>
        </w:rPr>
        <w:t>试料中</w:t>
      </w:r>
      <w:proofErr w:type="gramStart"/>
      <w:r>
        <w:rPr>
          <w:rFonts w:hint="eastAsia"/>
          <w:color w:val="000000"/>
        </w:rPr>
        <w:t>钨</w:t>
      </w:r>
      <w:proofErr w:type="gramEnd"/>
      <w:r w:rsidR="007C5A4F">
        <w:rPr>
          <w:rFonts w:hint="eastAsia"/>
          <w:color w:val="000000"/>
        </w:rPr>
        <w:t>元</w:t>
      </w:r>
      <w:r w:rsidR="007C5A4F" w:rsidRPr="00A524AA">
        <w:rPr>
          <w:rFonts w:hint="eastAsia"/>
          <w:color w:val="000000"/>
        </w:rPr>
        <w:t>素的质量分数；</w:t>
      </w:r>
      <w:bookmarkEnd w:id="33"/>
    </w:p>
    <w:p w14:paraId="42E0D246"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1</w:t>
      </w:r>
      <w:r w:rsidRPr="007D3702">
        <w:rPr>
          <w:color w:val="000000"/>
        </w:rPr>
        <w:t>——</w:t>
      </w:r>
      <w:r w:rsidRPr="007D3702">
        <w:rPr>
          <w:color w:val="000000"/>
        </w:rPr>
        <w:t>试液中</w:t>
      </w:r>
      <w:r w:rsidR="002C5C54">
        <w:rPr>
          <w:rFonts w:hint="eastAsia"/>
          <w:color w:val="000000"/>
        </w:rPr>
        <w:t>钨</w:t>
      </w:r>
      <w:r w:rsidRPr="007D3702">
        <w:rPr>
          <w:color w:val="000000"/>
        </w:rPr>
        <w:t>元素的质量浓度，</w:t>
      </w:r>
      <w:r w:rsidRPr="007D3702">
        <w:rPr>
          <w:color w:val="000000"/>
          <w:szCs w:val="21"/>
        </w:rPr>
        <w:t>单位为</w:t>
      </w:r>
      <w:proofErr w:type="gramStart"/>
      <w:r w:rsidRPr="007D3702">
        <w:rPr>
          <w:color w:val="000000"/>
          <w:szCs w:val="21"/>
        </w:rPr>
        <w:t>微克每</w:t>
      </w:r>
      <w:proofErr w:type="gramEnd"/>
      <w:r w:rsidRPr="007D3702">
        <w:rPr>
          <w:color w:val="000000"/>
          <w:szCs w:val="21"/>
        </w:rPr>
        <w:t>毫升（</w:t>
      </w:r>
      <w:proofErr w:type="spellStart"/>
      <w:r w:rsidRPr="007D3702">
        <w:rPr>
          <w:color w:val="000000"/>
        </w:rPr>
        <w:t>μg</w:t>
      </w:r>
      <w:proofErr w:type="spellEnd"/>
      <w:r w:rsidRPr="007D3702">
        <w:rPr>
          <w:color w:val="000000"/>
        </w:rPr>
        <w:t>/mL</w:t>
      </w:r>
      <w:r w:rsidRPr="007D3702">
        <w:rPr>
          <w:color w:val="000000"/>
        </w:rPr>
        <w:t>）；</w:t>
      </w:r>
    </w:p>
    <w:p w14:paraId="45EFA158"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0</w:t>
      </w:r>
      <w:r w:rsidRPr="007D3702">
        <w:rPr>
          <w:color w:val="000000"/>
        </w:rPr>
        <w:t>——</w:t>
      </w:r>
      <w:r w:rsidRPr="007D3702">
        <w:rPr>
          <w:color w:val="000000"/>
        </w:rPr>
        <w:t>空白</w:t>
      </w:r>
      <w:r>
        <w:rPr>
          <w:rFonts w:hint="eastAsia"/>
          <w:color w:val="000000"/>
        </w:rPr>
        <w:t>试验</w:t>
      </w:r>
      <w:r w:rsidRPr="007D3702">
        <w:rPr>
          <w:color w:val="000000"/>
        </w:rPr>
        <w:t>溶液中</w:t>
      </w:r>
      <w:r w:rsidR="002C5C54">
        <w:rPr>
          <w:rFonts w:hint="eastAsia"/>
          <w:color w:val="000000"/>
        </w:rPr>
        <w:t>钨</w:t>
      </w:r>
      <w:r w:rsidRPr="007D3702">
        <w:rPr>
          <w:color w:val="000000"/>
        </w:rPr>
        <w:t>元素的质量浓度，</w:t>
      </w:r>
      <w:r w:rsidRPr="007D3702">
        <w:rPr>
          <w:color w:val="000000"/>
          <w:szCs w:val="21"/>
        </w:rPr>
        <w:t>单位为</w:t>
      </w:r>
      <w:proofErr w:type="gramStart"/>
      <w:r w:rsidRPr="007D3702">
        <w:rPr>
          <w:color w:val="000000"/>
          <w:szCs w:val="21"/>
        </w:rPr>
        <w:t>微克每</w:t>
      </w:r>
      <w:proofErr w:type="gramEnd"/>
      <w:r w:rsidRPr="007D3702">
        <w:rPr>
          <w:color w:val="000000"/>
          <w:szCs w:val="21"/>
        </w:rPr>
        <w:t>毫升（</w:t>
      </w:r>
      <w:proofErr w:type="spellStart"/>
      <w:r w:rsidRPr="007D3702">
        <w:rPr>
          <w:color w:val="000000"/>
        </w:rPr>
        <w:t>μg</w:t>
      </w:r>
      <w:proofErr w:type="spellEnd"/>
      <w:r w:rsidRPr="007D3702">
        <w:rPr>
          <w:color w:val="000000"/>
        </w:rPr>
        <w:t>/mL</w:t>
      </w:r>
      <w:r w:rsidRPr="007D3702">
        <w:rPr>
          <w:color w:val="000000"/>
        </w:rPr>
        <w:t>）；</w:t>
      </w:r>
    </w:p>
    <w:p w14:paraId="150D859D" w14:textId="77777777" w:rsidR="007C5A4F" w:rsidRPr="007D3702" w:rsidRDefault="007C5A4F" w:rsidP="007C5A4F">
      <w:pPr>
        <w:tabs>
          <w:tab w:val="left" w:pos="0"/>
        </w:tabs>
        <w:ind w:firstLineChars="200" w:firstLine="420"/>
        <w:rPr>
          <w:color w:val="000000"/>
        </w:rPr>
      </w:pPr>
      <w:r>
        <w:rPr>
          <w:i/>
          <w:color w:val="000000"/>
        </w:rPr>
        <w:t>V</w:t>
      </w:r>
      <w:r w:rsidRPr="007D3702">
        <w:rPr>
          <w:color w:val="000000"/>
        </w:rPr>
        <w:t>——</w:t>
      </w:r>
      <w:r>
        <w:rPr>
          <w:color w:val="000000"/>
        </w:rPr>
        <w:t>试液</w:t>
      </w:r>
      <w:r w:rsidRPr="007D3702">
        <w:rPr>
          <w:color w:val="000000"/>
        </w:rPr>
        <w:t>体积，</w:t>
      </w:r>
      <w:r w:rsidRPr="007D3702">
        <w:rPr>
          <w:color w:val="000000"/>
          <w:szCs w:val="21"/>
        </w:rPr>
        <w:t>单位</w:t>
      </w:r>
      <w:r w:rsidR="00F30215">
        <w:rPr>
          <w:rFonts w:hint="eastAsia"/>
          <w:color w:val="000000"/>
          <w:szCs w:val="21"/>
        </w:rPr>
        <w:t>为</w:t>
      </w:r>
      <w:r w:rsidRPr="007D3702">
        <w:rPr>
          <w:color w:val="000000"/>
          <w:szCs w:val="21"/>
        </w:rPr>
        <w:t>毫升（</w:t>
      </w:r>
      <w:r w:rsidRPr="007D3702">
        <w:rPr>
          <w:color w:val="000000"/>
        </w:rPr>
        <w:t>mL</w:t>
      </w:r>
      <w:r w:rsidRPr="007D3702">
        <w:rPr>
          <w:color w:val="000000"/>
        </w:rPr>
        <w:t>）</w:t>
      </w:r>
      <w:r>
        <w:rPr>
          <w:rFonts w:hint="eastAsia"/>
          <w:color w:val="000000"/>
        </w:rPr>
        <w:t>；</w:t>
      </w:r>
    </w:p>
    <w:p w14:paraId="42CB86F1" w14:textId="071D78C0" w:rsidR="007C5A4F" w:rsidRPr="00A524AA" w:rsidRDefault="007C5A4F" w:rsidP="007C5A4F">
      <w:pPr>
        <w:tabs>
          <w:tab w:val="left" w:pos="0"/>
        </w:tabs>
        <w:ind w:firstLineChars="200" w:firstLine="420"/>
        <w:rPr>
          <w:color w:val="000000"/>
        </w:rPr>
      </w:pPr>
      <w:r>
        <w:rPr>
          <w:i/>
          <w:color w:val="000000"/>
        </w:rPr>
        <w:t>m</w:t>
      </w:r>
      <w:r w:rsidRPr="00A524AA">
        <w:rPr>
          <w:color w:val="000000"/>
        </w:rPr>
        <w:t>——</w:t>
      </w:r>
      <w:r w:rsidRPr="00A524AA">
        <w:rPr>
          <w:color w:val="000000"/>
        </w:rPr>
        <w:t>试</w:t>
      </w:r>
      <w:r w:rsidRPr="00A524AA">
        <w:rPr>
          <w:rFonts w:hAnsi="宋体"/>
          <w:color w:val="000000"/>
        </w:rPr>
        <w:t>料质量，</w:t>
      </w:r>
      <w:r w:rsidRPr="00A524AA">
        <w:rPr>
          <w:rFonts w:hAnsi="宋体"/>
          <w:color w:val="000000"/>
          <w:szCs w:val="21"/>
        </w:rPr>
        <w:t>单位为克（</w:t>
      </w:r>
      <w:r w:rsidRPr="00A524AA">
        <w:rPr>
          <w:color w:val="000000"/>
        </w:rPr>
        <w:t>g</w:t>
      </w:r>
      <w:r w:rsidRPr="00A524AA">
        <w:rPr>
          <w:color w:val="000000"/>
        </w:rPr>
        <w:t>）</w:t>
      </w:r>
      <w:r w:rsidR="001A14FB">
        <w:rPr>
          <w:rFonts w:hint="eastAsia"/>
          <w:color w:val="000000"/>
        </w:rPr>
        <w:t>。</w:t>
      </w:r>
    </w:p>
    <w:p w14:paraId="0DAC3518" w14:textId="77777777" w:rsidR="00A266F0" w:rsidRPr="00CB2CED" w:rsidRDefault="00A266F0" w:rsidP="00A266F0">
      <w:pPr>
        <w:tabs>
          <w:tab w:val="left" w:pos="0"/>
        </w:tabs>
        <w:ind w:firstLineChars="200" w:firstLine="420"/>
      </w:pPr>
      <w:r w:rsidRPr="00CB2CED">
        <w:rPr>
          <w:szCs w:val="21"/>
        </w:rPr>
        <w:t>计算结果保留</w:t>
      </w:r>
      <w:r>
        <w:rPr>
          <w:rFonts w:hint="eastAsia"/>
          <w:szCs w:val="21"/>
        </w:rPr>
        <w:t>至小数点后第三位</w:t>
      </w:r>
      <w:r>
        <w:rPr>
          <w:rFonts w:hint="eastAsia"/>
        </w:rPr>
        <w:t>，</w:t>
      </w:r>
      <w:r>
        <w:rPr>
          <w:rFonts w:hAnsi="宋体" w:hint="eastAsia"/>
          <w:color w:val="000000"/>
        </w:rPr>
        <w:t>按</w:t>
      </w:r>
      <w:r>
        <w:rPr>
          <w:rFonts w:hAnsi="宋体" w:hint="eastAsia"/>
          <w:color w:val="000000"/>
        </w:rPr>
        <w:t>GB/T 8170</w:t>
      </w:r>
      <w:r>
        <w:rPr>
          <w:rFonts w:hAnsi="宋体" w:hint="eastAsia"/>
          <w:color w:val="000000"/>
        </w:rPr>
        <w:t>的规定修约。</w:t>
      </w:r>
    </w:p>
    <w:p w14:paraId="6C9A9265"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w:t>
      </w:r>
      <w:r w:rsidRPr="00BC0217">
        <w:rPr>
          <w:rFonts w:ascii="黑体" w:eastAsia="黑体" w:hAnsi="黑体"/>
          <w:color w:val="000000"/>
          <w:szCs w:val="32"/>
        </w:rPr>
        <w:t>.7  精密度</w:t>
      </w:r>
    </w:p>
    <w:p w14:paraId="00EF30CB" w14:textId="77777777"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t>5</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732F9836" w14:textId="33783634" w:rsidR="007C5A4F" w:rsidRPr="00CB2CED" w:rsidRDefault="007C5A4F" w:rsidP="007C5A4F">
      <w:pPr>
        <w:pStyle w:val="aff8"/>
        <w:ind w:firstLine="420"/>
        <w:rPr>
          <w:rFonts w:ascii="Times New Roman"/>
        </w:rPr>
      </w:pPr>
      <w:r w:rsidRPr="00CB2CED">
        <w:rPr>
          <w:rFonts w:ascii="Times New Roman"/>
        </w:rPr>
        <w:t>在重复性条件下获得的两次独立测试结果的测定值，在</w:t>
      </w:r>
      <w:r w:rsidR="003E7162" w:rsidRPr="00CB2CED">
        <w:rPr>
          <w:rFonts w:ascii="Times New Roman"/>
        </w:rPr>
        <w:t>表</w:t>
      </w:r>
      <w:r w:rsidR="003E7162">
        <w:rPr>
          <w:rFonts w:ascii="Times New Roman"/>
        </w:rPr>
        <w:t>3</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sidR="002C5C54">
        <w:rPr>
          <w:rFonts w:ascii="Times New Roman"/>
        </w:rPr>
        <w:t>3</w:t>
      </w:r>
      <w:r w:rsidRPr="00CB2CED">
        <w:rPr>
          <w:rFonts w:ascii="Times New Roman"/>
        </w:rPr>
        <w:t>数据采用线性内插法或外延法求得。</w:t>
      </w:r>
    </w:p>
    <w:p w14:paraId="03EF3FDD"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sidR="002C5C54">
        <w:rPr>
          <w:rFonts w:ascii="黑体" w:eastAsia="黑体"/>
          <w:sz w:val="21"/>
          <w:szCs w:val="21"/>
        </w:rPr>
        <w:t>3</w:t>
      </w:r>
      <w:r>
        <w:rPr>
          <w:rFonts w:ascii="黑体" w:eastAsia="黑体"/>
          <w:sz w:val="21"/>
          <w:szCs w:val="21"/>
        </w:rPr>
        <w:t xml:space="preserve"> </w:t>
      </w:r>
      <w:r w:rsidRPr="00CB2CED">
        <w:rPr>
          <w:rFonts w:ascii="黑体" w:eastAsia="黑体" w:hint="eastAsia"/>
          <w:sz w:val="21"/>
          <w:szCs w:val="21"/>
        </w:rPr>
        <w:t xml:space="preserve"> </w:t>
      </w:r>
      <w:r w:rsidR="00FE6FF5">
        <w:rPr>
          <w:rFonts w:ascii="黑体" w:eastAsia="黑体" w:hint="eastAsia"/>
          <w:sz w:val="21"/>
          <w:szCs w:val="21"/>
        </w:rPr>
        <w:t>重复性限（方法二）</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686"/>
        <w:gridCol w:w="1686"/>
        <w:gridCol w:w="1682"/>
      </w:tblGrid>
      <w:tr w:rsidR="0019200D" w:rsidRPr="00CB2CED" w14:paraId="7466D271" w14:textId="77777777" w:rsidTr="0019200D">
        <w:trPr>
          <w:trHeight w:hRule="exact" w:val="397"/>
          <w:jc w:val="center"/>
        </w:trPr>
        <w:tc>
          <w:tcPr>
            <w:tcW w:w="1796" w:type="pct"/>
            <w:vAlign w:val="center"/>
          </w:tcPr>
          <w:p w14:paraId="0C71C40D" w14:textId="2532F057" w:rsidR="0019200D" w:rsidRDefault="0019200D" w:rsidP="004E0A74">
            <w:pPr>
              <w:jc w:val="center"/>
              <w:rPr>
                <w:bCs/>
                <w:sz w:val="18"/>
                <w:szCs w:val="18"/>
              </w:rPr>
            </w:pPr>
            <w:proofErr w:type="spellStart"/>
            <w:r>
              <w:rPr>
                <w:i/>
                <w:iCs/>
                <w:color w:val="000000"/>
                <w:szCs w:val="21"/>
              </w:rPr>
              <w:t>w</w:t>
            </w:r>
            <w:r w:rsidRPr="002C5C54">
              <w:rPr>
                <w:rFonts w:hint="eastAsia"/>
                <w:iCs/>
                <w:color w:val="000000"/>
                <w:szCs w:val="21"/>
                <w:vertAlign w:val="subscript"/>
              </w:rPr>
              <w:t>w</w:t>
            </w:r>
            <w:proofErr w:type="spellEnd"/>
            <w:r>
              <w:rPr>
                <w:sz w:val="18"/>
                <w:szCs w:val="18"/>
              </w:rPr>
              <w:t>/%</w:t>
            </w:r>
          </w:p>
        </w:tc>
        <w:tc>
          <w:tcPr>
            <w:tcW w:w="1069" w:type="pct"/>
            <w:vAlign w:val="center"/>
          </w:tcPr>
          <w:p w14:paraId="037AD422" w14:textId="0940F792" w:rsidR="0019200D" w:rsidRPr="00CB2CED" w:rsidRDefault="0019200D" w:rsidP="004E0A74">
            <w:pPr>
              <w:jc w:val="center"/>
            </w:pPr>
            <w:r>
              <w:rPr>
                <w:rFonts w:hint="eastAsia"/>
              </w:rPr>
              <w:t>0</w:t>
            </w:r>
            <w:r>
              <w:t>.006</w:t>
            </w:r>
          </w:p>
        </w:tc>
        <w:tc>
          <w:tcPr>
            <w:tcW w:w="1069" w:type="pct"/>
            <w:vAlign w:val="center"/>
          </w:tcPr>
          <w:p w14:paraId="1A28D2AD" w14:textId="047F6075" w:rsidR="0019200D" w:rsidRPr="00CB2CED" w:rsidRDefault="0019200D" w:rsidP="004E0A74">
            <w:pPr>
              <w:jc w:val="center"/>
            </w:pPr>
            <w:r>
              <w:rPr>
                <w:rFonts w:hint="eastAsia"/>
              </w:rPr>
              <w:t>0</w:t>
            </w:r>
            <w:r>
              <w:t>.016</w:t>
            </w:r>
          </w:p>
        </w:tc>
        <w:tc>
          <w:tcPr>
            <w:tcW w:w="1067" w:type="pct"/>
            <w:vAlign w:val="center"/>
          </w:tcPr>
          <w:p w14:paraId="2B2704C6" w14:textId="047628CE" w:rsidR="0019200D" w:rsidRPr="00CB2CED" w:rsidRDefault="0019200D" w:rsidP="004E0A74">
            <w:pPr>
              <w:jc w:val="center"/>
            </w:pPr>
            <w:r>
              <w:rPr>
                <w:rFonts w:hint="eastAsia"/>
              </w:rPr>
              <w:t>0</w:t>
            </w:r>
            <w:r>
              <w:t>.040</w:t>
            </w:r>
          </w:p>
        </w:tc>
      </w:tr>
      <w:tr w:rsidR="0019200D" w:rsidRPr="00CB2CED" w14:paraId="09CEE0A1" w14:textId="77777777" w:rsidTr="0019200D">
        <w:trPr>
          <w:trHeight w:hRule="exact" w:val="397"/>
          <w:jc w:val="center"/>
        </w:trPr>
        <w:tc>
          <w:tcPr>
            <w:tcW w:w="1796" w:type="pct"/>
            <w:vAlign w:val="center"/>
          </w:tcPr>
          <w:p w14:paraId="27A43ECD" w14:textId="27DDAF77" w:rsidR="0019200D" w:rsidRDefault="0019200D" w:rsidP="0019200D">
            <w:pPr>
              <w:jc w:val="center"/>
              <w:rPr>
                <w:bCs/>
                <w:sz w:val="18"/>
                <w:szCs w:val="18"/>
              </w:rPr>
            </w:pPr>
            <w:r w:rsidRPr="00CB2CED">
              <w:rPr>
                <w:i/>
              </w:rPr>
              <w:t>r</w:t>
            </w:r>
            <w:r>
              <w:rPr>
                <w:bCs/>
                <w:sz w:val="18"/>
                <w:szCs w:val="18"/>
              </w:rPr>
              <w:t>/%</w:t>
            </w:r>
          </w:p>
        </w:tc>
        <w:tc>
          <w:tcPr>
            <w:tcW w:w="1069" w:type="pct"/>
            <w:vAlign w:val="bottom"/>
          </w:tcPr>
          <w:p w14:paraId="6309FACA" w14:textId="31C1E29B" w:rsidR="0019200D" w:rsidRPr="00CB2CED" w:rsidRDefault="0019200D" w:rsidP="0019200D">
            <w:pPr>
              <w:jc w:val="center"/>
            </w:pPr>
            <w:r w:rsidRPr="00F04881">
              <w:rPr>
                <w:rFonts w:eastAsia="等线"/>
                <w:color w:val="000000"/>
                <w:kern w:val="0"/>
                <w:szCs w:val="21"/>
              </w:rPr>
              <w:t>0.0006</w:t>
            </w:r>
            <w:r>
              <w:rPr>
                <w:rFonts w:eastAsia="等线"/>
                <w:color w:val="000000"/>
                <w:kern w:val="0"/>
                <w:szCs w:val="21"/>
              </w:rPr>
              <w:t>2</w:t>
            </w:r>
            <w:r w:rsidRPr="00F04881">
              <w:rPr>
                <w:rFonts w:eastAsia="等线"/>
                <w:color w:val="000000"/>
                <w:kern w:val="0"/>
                <w:szCs w:val="21"/>
              </w:rPr>
              <w:t xml:space="preserve"> </w:t>
            </w:r>
          </w:p>
        </w:tc>
        <w:tc>
          <w:tcPr>
            <w:tcW w:w="1069" w:type="pct"/>
            <w:vAlign w:val="bottom"/>
          </w:tcPr>
          <w:p w14:paraId="10E6F9B1" w14:textId="2625FD43" w:rsidR="0019200D" w:rsidRPr="00CB2CED" w:rsidRDefault="0019200D" w:rsidP="0019200D">
            <w:pPr>
              <w:jc w:val="center"/>
            </w:pPr>
            <w:r w:rsidRPr="00F04881">
              <w:rPr>
                <w:rFonts w:eastAsia="等线"/>
                <w:color w:val="000000"/>
                <w:kern w:val="0"/>
                <w:szCs w:val="21"/>
              </w:rPr>
              <w:t>0.001</w:t>
            </w:r>
            <w:r>
              <w:rPr>
                <w:rFonts w:eastAsia="等线"/>
                <w:color w:val="000000"/>
                <w:kern w:val="0"/>
                <w:szCs w:val="21"/>
              </w:rPr>
              <w:t>3</w:t>
            </w:r>
          </w:p>
        </w:tc>
        <w:tc>
          <w:tcPr>
            <w:tcW w:w="1067" w:type="pct"/>
            <w:vAlign w:val="bottom"/>
          </w:tcPr>
          <w:p w14:paraId="0805BAC5" w14:textId="1A71A8EB" w:rsidR="0019200D" w:rsidRPr="00CB2CED" w:rsidRDefault="0019200D" w:rsidP="0019200D">
            <w:pPr>
              <w:jc w:val="center"/>
            </w:pPr>
            <w:r w:rsidRPr="00F04881">
              <w:rPr>
                <w:rFonts w:eastAsia="等线"/>
                <w:color w:val="000000"/>
                <w:kern w:val="0"/>
                <w:szCs w:val="21"/>
              </w:rPr>
              <w:t xml:space="preserve">0.0014 </w:t>
            </w:r>
          </w:p>
        </w:tc>
      </w:tr>
    </w:tbl>
    <w:p w14:paraId="608C3DEE" w14:textId="77777777"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t>5</w:t>
      </w:r>
      <w:r w:rsidRPr="00CB2CED">
        <w:rPr>
          <w:rFonts w:ascii="黑体" w:eastAsia="黑体" w:hAnsi="黑体"/>
          <w:szCs w:val="21"/>
        </w:rPr>
        <w:t>.7.2  再现性</w:t>
      </w:r>
    </w:p>
    <w:p w14:paraId="7F30AB33" w14:textId="145F18EB" w:rsidR="007C5A4F" w:rsidRPr="00CB2CED" w:rsidRDefault="007C5A4F" w:rsidP="007C5A4F">
      <w:pPr>
        <w:pStyle w:val="aff8"/>
        <w:ind w:firstLineChars="194" w:firstLine="407"/>
        <w:rPr>
          <w:rFonts w:ascii="Times New Roman"/>
        </w:rPr>
      </w:pPr>
      <w:r w:rsidRPr="00CB2CED">
        <w:rPr>
          <w:rFonts w:ascii="Times New Roman"/>
        </w:rPr>
        <w:t>在再现性条件下获得的两次独立测试结果的测定值，在</w:t>
      </w:r>
      <w:r w:rsidR="003E7162" w:rsidRPr="00CB2CED">
        <w:rPr>
          <w:rFonts w:ascii="Times New Roman"/>
        </w:rPr>
        <w:t>表</w:t>
      </w:r>
      <w:r w:rsidR="003E7162">
        <w:rPr>
          <w:rFonts w:ascii="Times New Roman"/>
        </w:rPr>
        <w:t>4</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sidR="002C5C54">
        <w:rPr>
          <w:rFonts w:ascii="Times New Roman"/>
        </w:rPr>
        <w:t>4</w:t>
      </w:r>
      <w:r w:rsidRPr="00CB2CED">
        <w:rPr>
          <w:rFonts w:ascii="Times New Roman"/>
        </w:rPr>
        <w:t>数据采用线性内插法或外延法求得。</w:t>
      </w:r>
    </w:p>
    <w:p w14:paraId="0924B845"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sidR="002C5C54">
        <w:rPr>
          <w:rFonts w:ascii="黑体" w:eastAsia="黑体"/>
          <w:sz w:val="21"/>
          <w:szCs w:val="21"/>
        </w:rPr>
        <w:t>4</w:t>
      </w:r>
      <w:r>
        <w:rPr>
          <w:rFonts w:ascii="黑体" w:eastAsia="黑体"/>
          <w:sz w:val="21"/>
          <w:szCs w:val="21"/>
        </w:rPr>
        <w:t xml:space="preserve">  </w:t>
      </w:r>
      <w:r w:rsidR="00FE6FF5">
        <w:rPr>
          <w:rFonts w:ascii="黑体" w:eastAsia="黑体"/>
          <w:sz w:val="21"/>
          <w:szCs w:val="21"/>
        </w:rPr>
        <w:t>再现性</w:t>
      </w:r>
      <w:r w:rsidR="00FE6FF5">
        <w:rPr>
          <w:rFonts w:ascii="黑体" w:eastAsia="黑体" w:hint="eastAsia"/>
          <w:sz w:val="21"/>
          <w:szCs w:val="21"/>
        </w:rPr>
        <w:t>限（方法二）</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722"/>
        <w:gridCol w:w="1725"/>
        <w:gridCol w:w="1723"/>
      </w:tblGrid>
      <w:tr w:rsidR="0019200D" w:rsidRPr="00CB2CED" w14:paraId="13452D95" w14:textId="77777777" w:rsidTr="0019200D">
        <w:trPr>
          <w:trHeight w:hRule="exact" w:val="397"/>
          <w:jc w:val="center"/>
        </w:trPr>
        <w:tc>
          <w:tcPr>
            <w:tcW w:w="1706" w:type="pct"/>
            <w:vAlign w:val="center"/>
          </w:tcPr>
          <w:p w14:paraId="60BDE28A" w14:textId="1E623D7B" w:rsidR="0019200D" w:rsidRDefault="0019200D" w:rsidP="0019200D">
            <w:pPr>
              <w:jc w:val="center"/>
              <w:rPr>
                <w:bCs/>
                <w:sz w:val="18"/>
                <w:szCs w:val="18"/>
              </w:rPr>
            </w:pPr>
            <w:proofErr w:type="spellStart"/>
            <w:r>
              <w:rPr>
                <w:i/>
                <w:iCs/>
                <w:color w:val="000000"/>
                <w:szCs w:val="21"/>
              </w:rPr>
              <w:t>w</w:t>
            </w:r>
            <w:r w:rsidRPr="002C5C54">
              <w:rPr>
                <w:rFonts w:hint="eastAsia"/>
                <w:iCs/>
                <w:color w:val="000000"/>
                <w:szCs w:val="21"/>
                <w:vertAlign w:val="subscript"/>
              </w:rPr>
              <w:t>w</w:t>
            </w:r>
            <w:proofErr w:type="spellEnd"/>
            <w:r>
              <w:rPr>
                <w:sz w:val="18"/>
                <w:szCs w:val="18"/>
              </w:rPr>
              <w:t>/%</w:t>
            </w:r>
          </w:p>
        </w:tc>
        <w:tc>
          <w:tcPr>
            <w:tcW w:w="1097" w:type="pct"/>
            <w:vAlign w:val="center"/>
          </w:tcPr>
          <w:p w14:paraId="6FA8C02A" w14:textId="534ED5E1" w:rsidR="0019200D" w:rsidRPr="00CB2CED" w:rsidRDefault="0019200D" w:rsidP="0019200D">
            <w:pPr>
              <w:jc w:val="center"/>
            </w:pPr>
            <w:r>
              <w:rPr>
                <w:rFonts w:hint="eastAsia"/>
              </w:rPr>
              <w:t>0</w:t>
            </w:r>
            <w:r>
              <w:t>.006</w:t>
            </w:r>
          </w:p>
        </w:tc>
        <w:tc>
          <w:tcPr>
            <w:tcW w:w="1099" w:type="pct"/>
            <w:vAlign w:val="center"/>
          </w:tcPr>
          <w:p w14:paraId="37E10B03" w14:textId="12700730" w:rsidR="0019200D" w:rsidRPr="00CB2CED" w:rsidRDefault="0019200D" w:rsidP="0019200D">
            <w:pPr>
              <w:jc w:val="center"/>
            </w:pPr>
            <w:r>
              <w:rPr>
                <w:rFonts w:hint="eastAsia"/>
              </w:rPr>
              <w:t>0</w:t>
            </w:r>
            <w:r>
              <w:t>.016</w:t>
            </w:r>
          </w:p>
        </w:tc>
        <w:tc>
          <w:tcPr>
            <w:tcW w:w="1098" w:type="pct"/>
            <w:vAlign w:val="center"/>
          </w:tcPr>
          <w:p w14:paraId="4F704064" w14:textId="6ED065DF" w:rsidR="0019200D" w:rsidRPr="00CB2CED" w:rsidRDefault="0019200D" w:rsidP="0019200D">
            <w:pPr>
              <w:jc w:val="center"/>
            </w:pPr>
            <w:r>
              <w:rPr>
                <w:rFonts w:hint="eastAsia"/>
              </w:rPr>
              <w:t>0</w:t>
            </w:r>
            <w:r>
              <w:t>.040</w:t>
            </w:r>
          </w:p>
        </w:tc>
      </w:tr>
      <w:tr w:rsidR="0019200D" w:rsidRPr="00CB2CED" w14:paraId="3397183D" w14:textId="77777777" w:rsidTr="00471FD8">
        <w:trPr>
          <w:trHeight w:hRule="exact" w:val="397"/>
          <w:jc w:val="center"/>
        </w:trPr>
        <w:tc>
          <w:tcPr>
            <w:tcW w:w="1706" w:type="pct"/>
            <w:vAlign w:val="center"/>
          </w:tcPr>
          <w:p w14:paraId="5FF26805" w14:textId="487DD099" w:rsidR="0019200D" w:rsidRDefault="0019200D" w:rsidP="0019200D">
            <w:pPr>
              <w:jc w:val="center"/>
              <w:rPr>
                <w:bCs/>
                <w:sz w:val="18"/>
                <w:szCs w:val="18"/>
              </w:rPr>
            </w:pPr>
            <w:r w:rsidRPr="00CB2CED">
              <w:rPr>
                <w:i/>
              </w:rPr>
              <w:t>R</w:t>
            </w:r>
            <w:r>
              <w:rPr>
                <w:bCs/>
                <w:sz w:val="18"/>
                <w:szCs w:val="18"/>
              </w:rPr>
              <w:t>/%</w:t>
            </w:r>
          </w:p>
        </w:tc>
        <w:tc>
          <w:tcPr>
            <w:tcW w:w="1097" w:type="pct"/>
            <w:vAlign w:val="bottom"/>
          </w:tcPr>
          <w:p w14:paraId="718D7F2D" w14:textId="130C727F" w:rsidR="0019200D" w:rsidRPr="00CB2CED" w:rsidRDefault="0019200D" w:rsidP="0019200D">
            <w:pPr>
              <w:jc w:val="center"/>
            </w:pPr>
            <w:r w:rsidRPr="00F04881">
              <w:rPr>
                <w:rFonts w:eastAsia="等线"/>
                <w:color w:val="000000"/>
                <w:kern w:val="0"/>
                <w:szCs w:val="21"/>
              </w:rPr>
              <w:t xml:space="preserve">0.00084 </w:t>
            </w:r>
          </w:p>
        </w:tc>
        <w:tc>
          <w:tcPr>
            <w:tcW w:w="1099" w:type="pct"/>
            <w:vAlign w:val="bottom"/>
          </w:tcPr>
          <w:p w14:paraId="5C54C8BF" w14:textId="5F9126CF" w:rsidR="0019200D" w:rsidRPr="00CB2CED" w:rsidRDefault="0019200D" w:rsidP="0019200D">
            <w:pPr>
              <w:jc w:val="center"/>
            </w:pPr>
            <w:r w:rsidRPr="00F04881">
              <w:rPr>
                <w:rFonts w:eastAsia="等线"/>
                <w:color w:val="000000"/>
                <w:kern w:val="0"/>
                <w:szCs w:val="21"/>
              </w:rPr>
              <w:t xml:space="preserve">0.0016 </w:t>
            </w:r>
          </w:p>
        </w:tc>
        <w:tc>
          <w:tcPr>
            <w:tcW w:w="1098" w:type="pct"/>
            <w:vAlign w:val="bottom"/>
          </w:tcPr>
          <w:p w14:paraId="3BA63AB4" w14:textId="5E8AC7A3" w:rsidR="0019200D" w:rsidRPr="00CB2CED" w:rsidRDefault="0019200D" w:rsidP="0019200D">
            <w:pPr>
              <w:jc w:val="center"/>
            </w:pPr>
            <w:r w:rsidRPr="00F04881">
              <w:rPr>
                <w:rFonts w:eastAsia="等线"/>
                <w:color w:val="000000"/>
                <w:kern w:val="0"/>
                <w:szCs w:val="21"/>
              </w:rPr>
              <w:t xml:space="preserve">0.0034 </w:t>
            </w:r>
          </w:p>
        </w:tc>
      </w:tr>
    </w:tbl>
    <w:p w14:paraId="4689B6C0" w14:textId="77777777" w:rsidR="001E4D1F" w:rsidRPr="00C649D4" w:rsidRDefault="001E4D1F" w:rsidP="001E4D1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6</w:t>
      </w:r>
      <w:r w:rsidRPr="00C649D4">
        <w:rPr>
          <w:rFonts w:ascii="黑体" w:eastAsia="黑体" w:hAnsi="黑体" w:hint="eastAsia"/>
          <w:color w:val="000000"/>
          <w:szCs w:val="32"/>
        </w:rPr>
        <w:t xml:space="preserve">  试验报告</w:t>
      </w:r>
    </w:p>
    <w:p w14:paraId="2C34AE61" w14:textId="77777777" w:rsidR="001E4D1F" w:rsidRDefault="001E4D1F" w:rsidP="001E4D1F">
      <w:pPr>
        <w:ind w:firstLineChars="200" w:firstLine="420"/>
      </w:pPr>
      <w:r>
        <w:t>试验报告至少应给出以下几个方面的内容：</w:t>
      </w:r>
    </w:p>
    <w:p w14:paraId="7C1295C7" w14:textId="77777777" w:rsidR="001E4D1F" w:rsidRDefault="001E4D1F" w:rsidP="001E4D1F">
      <w:pPr>
        <w:adjustRightInd w:val="0"/>
        <w:snapToGrid w:val="0"/>
        <w:ind w:firstLine="437"/>
      </w:pPr>
      <w:r>
        <w:t>——</w:t>
      </w:r>
      <w:r>
        <w:rPr>
          <w:rFonts w:hint="eastAsia"/>
        </w:rPr>
        <w:t>试验对象</w:t>
      </w:r>
      <w:r>
        <w:t>；</w:t>
      </w:r>
    </w:p>
    <w:p w14:paraId="7008EBA0" w14:textId="3EDC37D4" w:rsidR="001E4D1F" w:rsidRDefault="001E4D1F" w:rsidP="001E4D1F">
      <w:pPr>
        <w:adjustRightInd w:val="0"/>
        <w:snapToGrid w:val="0"/>
        <w:ind w:firstLine="437"/>
      </w:pPr>
      <w:r>
        <w:t>——</w:t>
      </w:r>
      <w:bookmarkStart w:id="34" w:name="OLE_LINK78"/>
      <w:bookmarkStart w:id="35" w:name="OLE_LINK79"/>
      <w:r>
        <w:rPr>
          <w:rFonts w:hint="eastAsia"/>
        </w:rPr>
        <w:t>本文件编号</w:t>
      </w:r>
      <w:bookmarkEnd w:id="34"/>
      <w:bookmarkEnd w:id="35"/>
      <w:r>
        <w:t>；</w:t>
      </w:r>
    </w:p>
    <w:p w14:paraId="03A6F288" w14:textId="77777777" w:rsidR="00F064C4" w:rsidRPr="009C5037" w:rsidRDefault="00F064C4" w:rsidP="00F064C4">
      <w:pPr>
        <w:adjustRightInd w:val="0"/>
        <w:snapToGrid w:val="0"/>
        <w:ind w:firstLine="437"/>
      </w:pPr>
      <w:r>
        <w:lastRenderedPageBreak/>
        <w:t>——</w:t>
      </w:r>
      <w:r w:rsidRPr="009C5037">
        <w:rPr>
          <w:rFonts w:hint="eastAsia"/>
        </w:rPr>
        <w:t>使用的方法；</w:t>
      </w:r>
    </w:p>
    <w:p w14:paraId="21444E8A" w14:textId="77777777" w:rsidR="001E4D1F" w:rsidRDefault="001E4D1F" w:rsidP="001E4D1F">
      <w:pPr>
        <w:ind w:firstLineChars="202" w:firstLine="424"/>
      </w:pPr>
      <w:r>
        <w:t>——</w:t>
      </w:r>
      <w:r>
        <w:rPr>
          <w:rFonts w:hint="eastAsia"/>
        </w:rPr>
        <w:t>结果；</w:t>
      </w:r>
    </w:p>
    <w:p w14:paraId="5485CFE2" w14:textId="77777777" w:rsidR="001E4D1F" w:rsidRDefault="001E4D1F" w:rsidP="001E4D1F">
      <w:pPr>
        <w:ind w:firstLineChars="202" w:firstLine="424"/>
      </w:pPr>
      <w:r>
        <w:t>——</w:t>
      </w:r>
      <w:r>
        <w:rPr>
          <w:rFonts w:hint="eastAsia"/>
        </w:rPr>
        <w:t>观察到的异常现象；</w:t>
      </w:r>
    </w:p>
    <w:p w14:paraId="2C850372" w14:textId="77777777" w:rsidR="001E4D1F" w:rsidRDefault="001E4D1F" w:rsidP="001E4D1F">
      <w:pPr>
        <w:ind w:firstLineChars="202" w:firstLine="424"/>
        <w:rPr>
          <w:rFonts w:ascii="黑体" w:eastAsia="黑体" w:hAnsi="宋体"/>
          <w:bCs/>
          <w:szCs w:val="21"/>
        </w:rPr>
      </w:pPr>
      <w:r>
        <w:t>——</w:t>
      </w:r>
      <w:r>
        <w:rPr>
          <w:rFonts w:hint="eastAsia"/>
        </w:rPr>
        <w:t>试验日期。</w:t>
      </w:r>
      <w:r>
        <w:rPr>
          <w:rFonts w:ascii="黑体" w:eastAsia="黑体" w:hAnsi="宋体" w:hint="eastAsia"/>
          <w:bCs/>
          <w:szCs w:val="21"/>
        </w:rPr>
        <w:t xml:space="preserve"> </w:t>
      </w:r>
    </w:p>
    <w:p w14:paraId="05E1E6F0" w14:textId="77777777" w:rsidR="002B54CC" w:rsidRPr="00831340" w:rsidRDefault="006B1FEE" w:rsidP="002B54CC">
      <w:pPr>
        <w:tabs>
          <w:tab w:val="center" w:pos="5040"/>
        </w:tabs>
        <w:ind w:leftChars="600" w:left="1260" w:rightChars="87" w:right="183"/>
      </w:pPr>
      <w:r>
        <w:rPr>
          <w:noProof/>
        </w:rPr>
        <w:pict w14:anchorId="0BAB05B6">
          <v:line id="_x0000_s1041" style="position:absolute;left:0;text-align:left;z-index:251662848" from="201.9pt,15.95pt" to="306.2pt,17.1pt" strokeweight="1.5pt"/>
        </w:pict>
      </w:r>
    </w:p>
    <w:sectPr w:rsidR="002B54CC" w:rsidRPr="00831340" w:rsidSect="008A7BE7">
      <w:pgSz w:w="11906" w:h="16838" w:code="9"/>
      <w:pgMar w:top="1627" w:right="1134" w:bottom="1344" w:left="1418" w:header="1418" w:footer="113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776D" w14:textId="77777777" w:rsidR="006B1FEE" w:rsidRDefault="006B1FEE">
      <w:r>
        <w:separator/>
      </w:r>
    </w:p>
  </w:endnote>
  <w:endnote w:type="continuationSeparator" w:id="0">
    <w:p w14:paraId="05283437" w14:textId="77777777" w:rsidR="006B1FEE" w:rsidRDefault="006B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9305" w14:textId="475D4907" w:rsidR="00F94DD7" w:rsidRDefault="00F94DD7">
    <w:pPr>
      <w:pStyle w:val="af3"/>
      <w:rPr>
        <w:rStyle w:val="aff3"/>
      </w:rPr>
    </w:pPr>
    <w:r>
      <w:fldChar w:fldCharType="begin"/>
    </w:r>
    <w:r>
      <w:rPr>
        <w:rStyle w:val="aff3"/>
      </w:rPr>
      <w:instrText xml:space="preserve">PAGE  </w:instrText>
    </w:r>
    <w:r>
      <w:fldChar w:fldCharType="separate"/>
    </w:r>
    <w:r w:rsidR="00295B1C">
      <w:rPr>
        <w:rStyle w:val="af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55E9" w14:textId="0E297600" w:rsidR="00F94DD7" w:rsidRDefault="00F94DD7">
    <w:pPr>
      <w:pStyle w:val="af4"/>
      <w:rPr>
        <w:rStyle w:val="aff3"/>
      </w:rPr>
    </w:pPr>
    <w:r>
      <w:fldChar w:fldCharType="begin"/>
    </w:r>
    <w:r>
      <w:rPr>
        <w:rStyle w:val="aff3"/>
      </w:rPr>
      <w:instrText xml:space="preserve">PAGE  </w:instrText>
    </w:r>
    <w:r>
      <w:fldChar w:fldCharType="separate"/>
    </w:r>
    <w:r w:rsidR="00295B1C">
      <w:rPr>
        <w:rStyle w:val="aff3"/>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40EE" w14:textId="77777777" w:rsidR="006B1FEE" w:rsidRDefault="006B1FEE">
      <w:r>
        <w:separator/>
      </w:r>
    </w:p>
  </w:footnote>
  <w:footnote w:type="continuationSeparator" w:id="0">
    <w:p w14:paraId="594D4F54" w14:textId="77777777" w:rsidR="006B1FEE" w:rsidRDefault="006B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9E32" w14:textId="77777777" w:rsidR="00F94DD7" w:rsidRDefault="00F94DD7">
    <w:pPr>
      <w:pStyle w:val="af6"/>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BA90" w14:textId="77777777" w:rsidR="00F94DD7" w:rsidRDefault="00F94DD7">
    <w:pPr>
      <w:pStyle w:val="af5"/>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E8D8" w14:textId="77777777" w:rsidR="00F94DD7" w:rsidRDefault="00F94DD7">
    <w:pPr>
      <w:pStyle w:val="a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5E57" w14:textId="77777777" w:rsidR="009D5AA8" w:rsidRPr="009D5AA8" w:rsidRDefault="009D5AA8" w:rsidP="00F5048A">
    <w:pPr>
      <w:pStyle w:val="aff6"/>
      <w:pBdr>
        <w:bottom w:val="none" w:sz="0" w:space="0" w:color="auto"/>
      </w:pBdr>
      <w:jc w:val="left"/>
      <w:rPr>
        <w:rFonts w:eastAsia="黑体"/>
        <w:sz w:val="21"/>
        <w:szCs w:val="21"/>
      </w:rPr>
    </w:pPr>
    <w:r w:rsidRPr="009D5AA8">
      <w:rPr>
        <w:rFonts w:ascii="黑体" w:eastAsia="黑体" w:hAnsi="黑体"/>
        <w:sz w:val="21"/>
        <w:szCs w:val="21"/>
      </w:rPr>
      <w:t>GB/T</w:t>
    </w:r>
    <w:r w:rsidRPr="009D5AA8">
      <w:rPr>
        <w:rFonts w:eastAsia="黑体"/>
        <w:sz w:val="21"/>
        <w:szCs w:val="21"/>
      </w:rPr>
      <w:t xml:space="preserve"> 13747.1</w:t>
    </w:r>
    <w:r w:rsidR="0068122F">
      <w:rPr>
        <w:rFonts w:eastAsia="黑体"/>
        <w:sz w:val="21"/>
        <w:szCs w:val="21"/>
      </w:rPr>
      <w:t>0</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470B" w14:textId="77777777" w:rsidR="009D5AA8" w:rsidRPr="009D5AA8" w:rsidRDefault="009D5AA8" w:rsidP="00F5048A">
    <w:pPr>
      <w:pStyle w:val="aff6"/>
      <w:pBdr>
        <w:bottom w:val="none" w:sz="0" w:space="0" w:color="auto"/>
      </w:pBdr>
      <w:jc w:val="right"/>
      <w:rPr>
        <w:rFonts w:eastAsia="黑体"/>
        <w:sz w:val="21"/>
        <w:szCs w:val="21"/>
      </w:rPr>
    </w:pPr>
    <w:r w:rsidRPr="009D5AA8">
      <w:rPr>
        <w:rFonts w:ascii="黑体" w:eastAsia="黑体" w:hAnsi="黑体"/>
        <w:sz w:val="21"/>
        <w:szCs w:val="21"/>
      </w:rPr>
      <w:t>GB/T</w:t>
    </w:r>
    <w:r w:rsidRPr="009D5AA8">
      <w:rPr>
        <w:rFonts w:eastAsia="黑体"/>
        <w:sz w:val="21"/>
        <w:szCs w:val="21"/>
      </w:rPr>
      <w:t xml:space="preserve"> 13747.1</w:t>
    </w:r>
    <w:r w:rsidR="0068122F">
      <w:rPr>
        <w:rFonts w:eastAsia="黑体"/>
        <w:sz w:val="21"/>
        <w:szCs w:val="21"/>
      </w:rPr>
      <w:t>0</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32C"/>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 w15:restartNumberingAfterBreak="0">
    <w:nsid w:val="10000E3F"/>
    <w:multiLevelType w:val="hybridMultilevel"/>
    <w:tmpl w:val="CE8085F4"/>
    <w:lvl w:ilvl="0" w:tplc="AE6E2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C122C0"/>
    <w:multiLevelType w:val="hybridMultilevel"/>
    <w:tmpl w:val="FCE0E3DA"/>
    <w:lvl w:ilvl="0" w:tplc="434C2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0E5974"/>
    <w:multiLevelType w:val="hybridMultilevel"/>
    <w:tmpl w:val="22487D50"/>
    <w:lvl w:ilvl="0" w:tplc="9DAA0206">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9C13BD4"/>
    <w:multiLevelType w:val="hybridMultilevel"/>
    <w:tmpl w:val="787240A2"/>
    <w:lvl w:ilvl="0" w:tplc="0FB016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642A11"/>
    <w:multiLevelType w:val="multilevel"/>
    <w:tmpl w:val="ECC83A80"/>
    <w:lvl w:ilvl="0">
      <w:start w:val="3"/>
      <w:numFmt w:val="decimal"/>
      <w:lvlText w:val="%1"/>
      <w:lvlJc w:val="left"/>
      <w:pPr>
        <w:ind w:left="360" w:hanging="360"/>
      </w:pPr>
      <w:rPr>
        <w:rFonts w:ascii="黑体" w:eastAsia="黑体" w:hAnsi="黑体" w:hint="default"/>
      </w:rPr>
    </w:lvl>
    <w:lvl w:ilvl="1">
      <w:start w:val="3"/>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6" w15:restartNumberingAfterBreak="0">
    <w:nsid w:val="23AC2CCD"/>
    <w:multiLevelType w:val="hybridMultilevel"/>
    <w:tmpl w:val="E8D03552"/>
    <w:lvl w:ilvl="0" w:tplc="F1C6EA16">
      <w:start w:val="2"/>
      <w:numFmt w:val="decimal"/>
      <w:lvlText w:val="%1."/>
      <w:lvlJc w:val="left"/>
      <w:pPr>
        <w:tabs>
          <w:tab w:val="num" w:pos="1895"/>
        </w:tabs>
        <w:ind w:left="1895" w:hanging="495"/>
      </w:pPr>
      <w:rPr>
        <w:rFonts w:hint="default"/>
      </w:rPr>
    </w:lvl>
    <w:lvl w:ilvl="1" w:tplc="04090019" w:tentative="1">
      <w:start w:val="1"/>
      <w:numFmt w:val="lowerLetter"/>
      <w:lvlText w:val="%2)"/>
      <w:lvlJc w:val="left"/>
      <w:pPr>
        <w:tabs>
          <w:tab w:val="num" w:pos="2240"/>
        </w:tabs>
        <w:ind w:left="2240" w:hanging="420"/>
      </w:pPr>
    </w:lvl>
    <w:lvl w:ilvl="2" w:tplc="0409001B" w:tentative="1">
      <w:start w:val="1"/>
      <w:numFmt w:val="lowerRoman"/>
      <w:lvlText w:val="%3."/>
      <w:lvlJc w:val="righ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9" w:tentative="1">
      <w:start w:val="1"/>
      <w:numFmt w:val="lowerLetter"/>
      <w:lvlText w:val="%5)"/>
      <w:lvlJc w:val="left"/>
      <w:pPr>
        <w:tabs>
          <w:tab w:val="num" w:pos="3500"/>
        </w:tabs>
        <w:ind w:left="3500" w:hanging="420"/>
      </w:pPr>
    </w:lvl>
    <w:lvl w:ilvl="5" w:tplc="0409001B" w:tentative="1">
      <w:start w:val="1"/>
      <w:numFmt w:val="lowerRoman"/>
      <w:lvlText w:val="%6."/>
      <w:lvlJc w:val="righ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9" w:tentative="1">
      <w:start w:val="1"/>
      <w:numFmt w:val="lowerLetter"/>
      <w:lvlText w:val="%8)"/>
      <w:lvlJc w:val="left"/>
      <w:pPr>
        <w:tabs>
          <w:tab w:val="num" w:pos="4760"/>
        </w:tabs>
        <w:ind w:left="4760" w:hanging="420"/>
      </w:pPr>
    </w:lvl>
    <w:lvl w:ilvl="8" w:tplc="0409001B" w:tentative="1">
      <w:start w:val="1"/>
      <w:numFmt w:val="lowerRoman"/>
      <w:lvlText w:val="%9."/>
      <w:lvlJc w:val="right"/>
      <w:pPr>
        <w:tabs>
          <w:tab w:val="num" w:pos="5180"/>
        </w:tabs>
        <w:ind w:left="5180" w:hanging="420"/>
      </w:pPr>
    </w:lvl>
  </w:abstractNum>
  <w:abstractNum w:abstractNumId="7" w15:restartNumberingAfterBreak="0">
    <w:nsid w:val="2A6D5F16"/>
    <w:multiLevelType w:val="hybridMultilevel"/>
    <w:tmpl w:val="B7A233FA"/>
    <w:lvl w:ilvl="0" w:tplc="393878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B057A2"/>
    <w:multiLevelType w:val="multilevel"/>
    <w:tmpl w:val="C92088D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609C1"/>
    <w:multiLevelType w:val="multilevel"/>
    <w:tmpl w:val="C1FEA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0327EE"/>
    <w:multiLevelType w:val="multilevel"/>
    <w:tmpl w:val="6228F7C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黑体" w:eastAsia="黑体" w:hint="eastAsia"/>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01E1A2B"/>
    <w:multiLevelType w:val="hybridMultilevel"/>
    <w:tmpl w:val="152A57E8"/>
    <w:lvl w:ilvl="0" w:tplc="C0565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F84692"/>
    <w:multiLevelType w:val="multilevel"/>
    <w:tmpl w:val="43929FEA"/>
    <w:lvl w:ilvl="0">
      <w:start w:val="3"/>
      <w:numFmt w:val="decimal"/>
      <w:lvlText w:val="%1"/>
      <w:lvlJc w:val="left"/>
      <w:pPr>
        <w:ind w:left="375" w:hanging="375"/>
      </w:pPr>
      <w:rPr>
        <w:rFonts w:hAnsi="宋体" w:hint="default"/>
      </w:rPr>
    </w:lvl>
    <w:lvl w:ilvl="1">
      <w:start w:val="10"/>
      <w:numFmt w:val="decimal"/>
      <w:lvlText w:val="%1.%2"/>
      <w:lvlJc w:val="left"/>
      <w:pPr>
        <w:ind w:left="375" w:hanging="375"/>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13" w15:restartNumberingAfterBreak="0">
    <w:nsid w:val="3DF46E07"/>
    <w:multiLevelType w:val="hybridMultilevel"/>
    <w:tmpl w:val="8606201C"/>
    <w:lvl w:ilvl="0" w:tplc="62D27636">
      <w:start w:val="1"/>
      <w:numFmt w:val="lowerLetter"/>
      <w:lvlText w:val="%1)"/>
      <w:lvlJc w:val="left"/>
      <w:pPr>
        <w:ind w:left="885" w:hanging="360"/>
      </w:pPr>
      <w:rPr>
        <w:rFonts w:hAns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3EAA310C"/>
    <w:multiLevelType w:val="multilevel"/>
    <w:tmpl w:val="9968B1B2"/>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F5EDB"/>
    <w:multiLevelType w:val="multilevel"/>
    <w:tmpl w:val="A89AD056"/>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46806F7D"/>
    <w:multiLevelType w:val="hybridMultilevel"/>
    <w:tmpl w:val="9B20C2B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9429F2"/>
    <w:multiLevelType w:val="multilevel"/>
    <w:tmpl w:val="C0586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302902"/>
    <w:multiLevelType w:val="hybridMultilevel"/>
    <w:tmpl w:val="BB8A0C5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FCD32B4"/>
    <w:multiLevelType w:val="hybridMultilevel"/>
    <w:tmpl w:val="A282CF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693B99"/>
    <w:multiLevelType w:val="multilevel"/>
    <w:tmpl w:val="2B78E45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7C7027"/>
    <w:multiLevelType w:val="multilevel"/>
    <w:tmpl w:val="ABAA1C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F64A39"/>
    <w:multiLevelType w:val="multilevel"/>
    <w:tmpl w:val="5B74CBBC"/>
    <w:lvl w:ilvl="0">
      <w:start w:val="3"/>
      <w:numFmt w:val="decimal"/>
      <w:lvlText w:val="%1"/>
      <w:lvlJc w:val="left"/>
      <w:pPr>
        <w:ind w:left="420" w:hanging="420"/>
      </w:pPr>
      <w:rPr>
        <w:rFonts w:ascii="黑体" w:eastAsia="黑体" w:hAnsi="黑体" w:hint="default"/>
      </w:rPr>
    </w:lvl>
    <w:lvl w:ilvl="1">
      <w:start w:val="10"/>
      <w:numFmt w:val="decimal"/>
      <w:lvlText w:val="%1.%2"/>
      <w:lvlJc w:val="left"/>
      <w:pPr>
        <w:ind w:left="420" w:hanging="42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3" w15:restartNumberingAfterBreak="0">
    <w:nsid w:val="62A5294D"/>
    <w:multiLevelType w:val="hybridMultilevel"/>
    <w:tmpl w:val="82A681C6"/>
    <w:lvl w:ilvl="0" w:tplc="CB065E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B11312"/>
    <w:multiLevelType w:val="multilevel"/>
    <w:tmpl w:val="A90A850C"/>
    <w:lvl w:ilvl="0">
      <w:start w:val="4"/>
      <w:numFmt w:val="decimal"/>
      <w:lvlText w:val="%1"/>
      <w:lvlJc w:val="left"/>
      <w:pPr>
        <w:ind w:left="525" w:hanging="525"/>
      </w:pPr>
      <w:rPr>
        <w:rFonts w:ascii="黑体" w:eastAsia="黑体" w:hAnsi="黑体" w:hint="default"/>
      </w:rPr>
    </w:lvl>
    <w:lvl w:ilvl="1">
      <w:start w:val="4"/>
      <w:numFmt w:val="decimal"/>
      <w:lvlText w:val="%1.%2"/>
      <w:lvlJc w:val="left"/>
      <w:pPr>
        <w:ind w:left="525" w:hanging="525"/>
      </w:pPr>
      <w:rPr>
        <w:rFonts w:ascii="黑体" w:eastAsia="黑体" w:hAnsi="黑体"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6" w15:restartNumberingAfterBreak="0">
    <w:nsid w:val="6CEA2025"/>
    <w:multiLevelType w:val="multilevel"/>
    <w:tmpl w:val="B83C7A3E"/>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70F25272"/>
    <w:multiLevelType w:val="hybridMultilevel"/>
    <w:tmpl w:val="4CEC84F8"/>
    <w:lvl w:ilvl="0" w:tplc="5A4A589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2741629"/>
    <w:multiLevelType w:val="hybridMultilevel"/>
    <w:tmpl w:val="08A86E5C"/>
    <w:lvl w:ilvl="0" w:tplc="90FE033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275E46"/>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num w:numId="1">
    <w:abstractNumId w:val="26"/>
  </w:num>
  <w:num w:numId="2">
    <w:abstractNumId w:val="27"/>
  </w:num>
  <w:num w:numId="3">
    <w:abstractNumId w:val="15"/>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0"/>
  </w:num>
  <w:num w:numId="8">
    <w:abstractNumId w:val="6"/>
  </w:num>
  <w:num w:numId="9">
    <w:abstractNumId w:val="24"/>
  </w:num>
  <w:num w:numId="10">
    <w:abstractNumId w:val="18"/>
  </w:num>
  <w:num w:numId="11">
    <w:abstractNumId w:val="16"/>
  </w:num>
  <w:num w:numId="12">
    <w:abstractNumId w:val="2"/>
  </w:num>
  <w:num w:numId="13">
    <w:abstractNumId w:val="10"/>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8"/>
  </w:num>
  <w:num w:numId="25">
    <w:abstractNumId w:val="5"/>
  </w:num>
  <w:num w:numId="26">
    <w:abstractNumId w:val="22"/>
  </w:num>
  <w:num w:numId="27">
    <w:abstractNumId w:val="12"/>
  </w:num>
  <w:num w:numId="28">
    <w:abstractNumId w:val="14"/>
  </w:num>
  <w:num w:numId="29">
    <w:abstractNumId w:val="21"/>
  </w:num>
  <w:num w:numId="30">
    <w:abstractNumId w:val="25"/>
  </w:num>
  <w:num w:numId="31">
    <w:abstractNumId w:val="20"/>
  </w:num>
  <w:num w:numId="32">
    <w:abstractNumId w:val="1"/>
  </w:num>
  <w:num w:numId="33">
    <w:abstractNumId w:val="9"/>
  </w:num>
  <w:num w:numId="34">
    <w:abstractNumId w:val="11"/>
  </w:num>
  <w:num w:numId="35">
    <w:abstractNumId w:val="28"/>
  </w:num>
  <w:num w:numId="36">
    <w:abstractNumId w:val="23"/>
  </w:num>
  <w:num w:numId="37">
    <w:abstractNumId w:val="7"/>
  </w:num>
  <w:num w:numId="38">
    <w:abstractNumId w:val="17"/>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551"/>
    <w:rsid w:val="000030E4"/>
    <w:rsid w:val="0000553D"/>
    <w:rsid w:val="00016D1C"/>
    <w:rsid w:val="0001789E"/>
    <w:rsid w:val="00023E88"/>
    <w:rsid w:val="00035711"/>
    <w:rsid w:val="00040DA7"/>
    <w:rsid w:val="000416B5"/>
    <w:rsid w:val="00044806"/>
    <w:rsid w:val="00061CE9"/>
    <w:rsid w:val="00062C1F"/>
    <w:rsid w:val="00063499"/>
    <w:rsid w:val="00071575"/>
    <w:rsid w:val="00076F41"/>
    <w:rsid w:val="00077000"/>
    <w:rsid w:val="00087793"/>
    <w:rsid w:val="00093B5F"/>
    <w:rsid w:val="00097551"/>
    <w:rsid w:val="000C69EB"/>
    <w:rsid w:val="000D00FD"/>
    <w:rsid w:val="000D2A47"/>
    <w:rsid w:val="000D4827"/>
    <w:rsid w:val="000E0464"/>
    <w:rsid w:val="000E1F48"/>
    <w:rsid w:val="000E4877"/>
    <w:rsid w:val="000E4C13"/>
    <w:rsid w:val="000F47EE"/>
    <w:rsid w:val="000F5DBF"/>
    <w:rsid w:val="000F62D7"/>
    <w:rsid w:val="00100F25"/>
    <w:rsid w:val="0011516A"/>
    <w:rsid w:val="00117A6C"/>
    <w:rsid w:val="00123640"/>
    <w:rsid w:val="00124819"/>
    <w:rsid w:val="0012665A"/>
    <w:rsid w:val="0012724A"/>
    <w:rsid w:val="001321A0"/>
    <w:rsid w:val="00132853"/>
    <w:rsid w:val="00133086"/>
    <w:rsid w:val="00133D9B"/>
    <w:rsid w:val="00133F5A"/>
    <w:rsid w:val="0013751E"/>
    <w:rsid w:val="001429FF"/>
    <w:rsid w:val="00143236"/>
    <w:rsid w:val="00144099"/>
    <w:rsid w:val="001525F2"/>
    <w:rsid w:val="00155056"/>
    <w:rsid w:val="0015748E"/>
    <w:rsid w:val="00172842"/>
    <w:rsid w:val="00183697"/>
    <w:rsid w:val="001848C9"/>
    <w:rsid w:val="00190C1F"/>
    <w:rsid w:val="0019200D"/>
    <w:rsid w:val="00193A37"/>
    <w:rsid w:val="001959CC"/>
    <w:rsid w:val="001A019F"/>
    <w:rsid w:val="001A14FB"/>
    <w:rsid w:val="001A21E5"/>
    <w:rsid w:val="001A4E52"/>
    <w:rsid w:val="001A5507"/>
    <w:rsid w:val="001B370C"/>
    <w:rsid w:val="001B5912"/>
    <w:rsid w:val="001C05C0"/>
    <w:rsid w:val="001C485C"/>
    <w:rsid w:val="001C6218"/>
    <w:rsid w:val="001D20FC"/>
    <w:rsid w:val="001D5B80"/>
    <w:rsid w:val="001E2DE6"/>
    <w:rsid w:val="001E4B88"/>
    <w:rsid w:val="001E4D1F"/>
    <w:rsid w:val="001E582B"/>
    <w:rsid w:val="001E7202"/>
    <w:rsid w:val="001F5652"/>
    <w:rsid w:val="002026B8"/>
    <w:rsid w:val="00204212"/>
    <w:rsid w:val="00204D58"/>
    <w:rsid w:val="00207FDA"/>
    <w:rsid w:val="00213FA0"/>
    <w:rsid w:val="00215414"/>
    <w:rsid w:val="00230387"/>
    <w:rsid w:val="00233AEA"/>
    <w:rsid w:val="002362C1"/>
    <w:rsid w:val="00241B4C"/>
    <w:rsid w:val="00262DBE"/>
    <w:rsid w:val="00263B57"/>
    <w:rsid w:val="0026422B"/>
    <w:rsid w:val="00273B38"/>
    <w:rsid w:val="002808F3"/>
    <w:rsid w:val="00293EDE"/>
    <w:rsid w:val="00295B1C"/>
    <w:rsid w:val="00296548"/>
    <w:rsid w:val="002A3544"/>
    <w:rsid w:val="002B54CC"/>
    <w:rsid w:val="002B55D9"/>
    <w:rsid w:val="002B62E3"/>
    <w:rsid w:val="002C4058"/>
    <w:rsid w:val="002C5C54"/>
    <w:rsid w:val="002E1A6E"/>
    <w:rsid w:val="002E1E98"/>
    <w:rsid w:val="002E6BB1"/>
    <w:rsid w:val="002E791C"/>
    <w:rsid w:val="003138AE"/>
    <w:rsid w:val="00323A93"/>
    <w:rsid w:val="0033671D"/>
    <w:rsid w:val="00337850"/>
    <w:rsid w:val="003423CE"/>
    <w:rsid w:val="00352712"/>
    <w:rsid w:val="00353D69"/>
    <w:rsid w:val="00366879"/>
    <w:rsid w:val="003702D5"/>
    <w:rsid w:val="00376DBB"/>
    <w:rsid w:val="0038156F"/>
    <w:rsid w:val="00383410"/>
    <w:rsid w:val="00383882"/>
    <w:rsid w:val="00390489"/>
    <w:rsid w:val="00390B26"/>
    <w:rsid w:val="003951B4"/>
    <w:rsid w:val="00395874"/>
    <w:rsid w:val="003A4A9A"/>
    <w:rsid w:val="003A4EC2"/>
    <w:rsid w:val="003A757B"/>
    <w:rsid w:val="003D01CD"/>
    <w:rsid w:val="003E39FE"/>
    <w:rsid w:val="003E3B90"/>
    <w:rsid w:val="003E64C8"/>
    <w:rsid w:val="003E7162"/>
    <w:rsid w:val="003F2195"/>
    <w:rsid w:val="003F63FF"/>
    <w:rsid w:val="00403368"/>
    <w:rsid w:val="0040716A"/>
    <w:rsid w:val="004124CE"/>
    <w:rsid w:val="00415405"/>
    <w:rsid w:val="004200BD"/>
    <w:rsid w:val="00422CB1"/>
    <w:rsid w:val="004244D2"/>
    <w:rsid w:val="00427FBC"/>
    <w:rsid w:val="00433B39"/>
    <w:rsid w:val="0044397E"/>
    <w:rsid w:val="004461D7"/>
    <w:rsid w:val="004564B5"/>
    <w:rsid w:val="00477ADB"/>
    <w:rsid w:val="0048344D"/>
    <w:rsid w:val="00484881"/>
    <w:rsid w:val="004901BA"/>
    <w:rsid w:val="004A44E5"/>
    <w:rsid w:val="004A483D"/>
    <w:rsid w:val="004B28D1"/>
    <w:rsid w:val="004B3F02"/>
    <w:rsid w:val="004B74D9"/>
    <w:rsid w:val="004C22C2"/>
    <w:rsid w:val="004C3971"/>
    <w:rsid w:val="004C7134"/>
    <w:rsid w:val="004C756F"/>
    <w:rsid w:val="004D3B40"/>
    <w:rsid w:val="004D62A1"/>
    <w:rsid w:val="004D7C03"/>
    <w:rsid w:val="004E58E2"/>
    <w:rsid w:val="004F2130"/>
    <w:rsid w:val="004F553E"/>
    <w:rsid w:val="004F59DB"/>
    <w:rsid w:val="004F6222"/>
    <w:rsid w:val="0050040A"/>
    <w:rsid w:val="005018FB"/>
    <w:rsid w:val="005035B1"/>
    <w:rsid w:val="00505537"/>
    <w:rsid w:val="005056FF"/>
    <w:rsid w:val="005062E9"/>
    <w:rsid w:val="0051380F"/>
    <w:rsid w:val="00521CD9"/>
    <w:rsid w:val="00526DEA"/>
    <w:rsid w:val="00527413"/>
    <w:rsid w:val="00527679"/>
    <w:rsid w:val="005307D9"/>
    <w:rsid w:val="00533558"/>
    <w:rsid w:val="0053539B"/>
    <w:rsid w:val="005357CC"/>
    <w:rsid w:val="005372B6"/>
    <w:rsid w:val="00543560"/>
    <w:rsid w:val="00544EE4"/>
    <w:rsid w:val="00550326"/>
    <w:rsid w:val="00552FE6"/>
    <w:rsid w:val="00555046"/>
    <w:rsid w:val="005674B9"/>
    <w:rsid w:val="00567F3D"/>
    <w:rsid w:val="00573C8C"/>
    <w:rsid w:val="00591DE1"/>
    <w:rsid w:val="005934D1"/>
    <w:rsid w:val="005975B5"/>
    <w:rsid w:val="00597831"/>
    <w:rsid w:val="0059789B"/>
    <w:rsid w:val="005A2895"/>
    <w:rsid w:val="005A4CA6"/>
    <w:rsid w:val="005A63AE"/>
    <w:rsid w:val="005A6CA3"/>
    <w:rsid w:val="005A7D55"/>
    <w:rsid w:val="005B0DA1"/>
    <w:rsid w:val="005B319F"/>
    <w:rsid w:val="005B4A7B"/>
    <w:rsid w:val="005B4DE3"/>
    <w:rsid w:val="005B507D"/>
    <w:rsid w:val="005B622D"/>
    <w:rsid w:val="005C4C47"/>
    <w:rsid w:val="005C791F"/>
    <w:rsid w:val="005D2D9F"/>
    <w:rsid w:val="005D6B6B"/>
    <w:rsid w:val="005E0501"/>
    <w:rsid w:val="005F4E22"/>
    <w:rsid w:val="005F6224"/>
    <w:rsid w:val="006006A3"/>
    <w:rsid w:val="00603A93"/>
    <w:rsid w:val="00606F7D"/>
    <w:rsid w:val="00607196"/>
    <w:rsid w:val="00610074"/>
    <w:rsid w:val="00621CF7"/>
    <w:rsid w:val="006220D2"/>
    <w:rsid w:val="00623E47"/>
    <w:rsid w:val="00626BB3"/>
    <w:rsid w:val="00635E69"/>
    <w:rsid w:val="006362FB"/>
    <w:rsid w:val="00636B94"/>
    <w:rsid w:val="00644CE9"/>
    <w:rsid w:val="00645DCF"/>
    <w:rsid w:val="00646192"/>
    <w:rsid w:val="006526FE"/>
    <w:rsid w:val="006561E2"/>
    <w:rsid w:val="006600DF"/>
    <w:rsid w:val="00662A99"/>
    <w:rsid w:val="00671BC6"/>
    <w:rsid w:val="00671F27"/>
    <w:rsid w:val="00672BAF"/>
    <w:rsid w:val="00680E34"/>
    <w:rsid w:val="0068122F"/>
    <w:rsid w:val="006830B3"/>
    <w:rsid w:val="00693D75"/>
    <w:rsid w:val="00694DAB"/>
    <w:rsid w:val="00695A48"/>
    <w:rsid w:val="00697A9F"/>
    <w:rsid w:val="006A2B37"/>
    <w:rsid w:val="006A6948"/>
    <w:rsid w:val="006B1065"/>
    <w:rsid w:val="006B10CF"/>
    <w:rsid w:val="006B13B2"/>
    <w:rsid w:val="006B1FEE"/>
    <w:rsid w:val="006B7C00"/>
    <w:rsid w:val="006C0663"/>
    <w:rsid w:val="006C29F5"/>
    <w:rsid w:val="006C5855"/>
    <w:rsid w:val="006D0F9D"/>
    <w:rsid w:val="006D6326"/>
    <w:rsid w:val="006F36BC"/>
    <w:rsid w:val="00712FC1"/>
    <w:rsid w:val="00724294"/>
    <w:rsid w:val="00727280"/>
    <w:rsid w:val="0073196E"/>
    <w:rsid w:val="0073336F"/>
    <w:rsid w:val="00735936"/>
    <w:rsid w:val="007449C2"/>
    <w:rsid w:val="007453F8"/>
    <w:rsid w:val="00745544"/>
    <w:rsid w:val="007457CE"/>
    <w:rsid w:val="0074615A"/>
    <w:rsid w:val="007503A2"/>
    <w:rsid w:val="00753B83"/>
    <w:rsid w:val="00761786"/>
    <w:rsid w:val="007636C3"/>
    <w:rsid w:val="00764B64"/>
    <w:rsid w:val="00767DAE"/>
    <w:rsid w:val="007718E5"/>
    <w:rsid w:val="0077192B"/>
    <w:rsid w:val="007731C7"/>
    <w:rsid w:val="0078344B"/>
    <w:rsid w:val="0078549B"/>
    <w:rsid w:val="007922A6"/>
    <w:rsid w:val="007974F0"/>
    <w:rsid w:val="007A5011"/>
    <w:rsid w:val="007A6226"/>
    <w:rsid w:val="007B249D"/>
    <w:rsid w:val="007B5D02"/>
    <w:rsid w:val="007C0139"/>
    <w:rsid w:val="007C211F"/>
    <w:rsid w:val="007C33D0"/>
    <w:rsid w:val="007C45A4"/>
    <w:rsid w:val="007C5528"/>
    <w:rsid w:val="007C5A4F"/>
    <w:rsid w:val="007C6582"/>
    <w:rsid w:val="007D1A9B"/>
    <w:rsid w:val="007E6A07"/>
    <w:rsid w:val="007E6B52"/>
    <w:rsid w:val="007E6CBD"/>
    <w:rsid w:val="007E7387"/>
    <w:rsid w:val="007F5D4D"/>
    <w:rsid w:val="007F7CB6"/>
    <w:rsid w:val="007F7E81"/>
    <w:rsid w:val="0080081B"/>
    <w:rsid w:val="008029F1"/>
    <w:rsid w:val="00803B30"/>
    <w:rsid w:val="00803E42"/>
    <w:rsid w:val="008041E0"/>
    <w:rsid w:val="008043A4"/>
    <w:rsid w:val="0080731E"/>
    <w:rsid w:val="008076A5"/>
    <w:rsid w:val="00813631"/>
    <w:rsid w:val="0081574A"/>
    <w:rsid w:val="00815E0C"/>
    <w:rsid w:val="00821F91"/>
    <w:rsid w:val="008224C3"/>
    <w:rsid w:val="008313D0"/>
    <w:rsid w:val="00831A08"/>
    <w:rsid w:val="00834D00"/>
    <w:rsid w:val="00836E09"/>
    <w:rsid w:val="00840866"/>
    <w:rsid w:val="00842778"/>
    <w:rsid w:val="008435B7"/>
    <w:rsid w:val="008550BA"/>
    <w:rsid w:val="00861134"/>
    <w:rsid w:val="00861AFB"/>
    <w:rsid w:val="00865364"/>
    <w:rsid w:val="00866111"/>
    <w:rsid w:val="008802FD"/>
    <w:rsid w:val="00880AB2"/>
    <w:rsid w:val="00884822"/>
    <w:rsid w:val="00886895"/>
    <w:rsid w:val="00886A08"/>
    <w:rsid w:val="00890672"/>
    <w:rsid w:val="00894CF4"/>
    <w:rsid w:val="008A3D57"/>
    <w:rsid w:val="008A7BE7"/>
    <w:rsid w:val="008A7EC2"/>
    <w:rsid w:val="008B0421"/>
    <w:rsid w:val="008B0DA4"/>
    <w:rsid w:val="008B6130"/>
    <w:rsid w:val="008C0E31"/>
    <w:rsid w:val="008C24DF"/>
    <w:rsid w:val="008C3BC0"/>
    <w:rsid w:val="008C5723"/>
    <w:rsid w:val="008D330C"/>
    <w:rsid w:val="008D3EB8"/>
    <w:rsid w:val="008D3F34"/>
    <w:rsid w:val="008E7234"/>
    <w:rsid w:val="008F096E"/>
    <w:rsid w:val="008F20D7"/>
    <w:rsid w:val="008F3C5D"/>
    <w:rsid w:val="008F3D89"/>
    <w:rsid w:val="008F6D85"/>
    <w:rsid w:val="00901441"/>
    <w:rsid w:val="00906BA0"/>
    <w:rsid w:val="00914246"/>
    <w:rsid w:val="00931360"/>
    <w:rsid w:val="00931C70"/>
    <w:rsid w:val="0093217D"/>
    <w:rsid w:val="00934500"/>
    <w:rsid w:val="009354AF"/>
    <w:rsid w:val="00935C6E"/>
    <w:rsid w:val="009437D2"/>
    <w:rsid w:val="009461E8"/>
    <w:rsid w:val="0095444E"/>
    <w:rsid w:val="00954DEE"/>
    <w:rsid w:val="00955621"/>
    <w:rsid w:val="00955722"/>
    <w:rsid w:val="00957B16"/>
    <w:rsid w:val="009670A5"/>
    <w:rsid w:val="00972CA3"/>
    <w:rsid w:val="00985BE9"/>
    <w:rsid w:val="009963F9"/>
    <w:rsid w:val="009A0750"/>
    <w:rsid w:val="009B12C3"/>
    <w:rsid w:val="009B4A23"/>
    <w:rsid w:val="009B680C"/>
    <w:rsid w:val="009C13F8"/>
    <w:rsid w:val="009C4A56"/>
    <w:rsid w:val="009C77EA"/>
    <w:rsid w:val="009D5AA8"/>
    <w:rsid w:val="009E4045"/>
    <w:rsid w:val="009E504B"/>
    <w:rsid w:val="009E61C8"/>
    <w:rsid w:val="009E69DD"/>
    <w:rsid w:val="009E6AB3"/>
    <w:rsid w:val="009F3917"/>
    <w:rsid w:val="00A03C66"/>
    <w:rsid w:val="00A04008"/>
    <w:rsid w:val="00A05F06"/>
    <w:rsid w:val="00A063FB"/>
    <w:rsid w:val="00A06DBB"/>
    <w:rsid w:val="00A120CE"/>
    <w:rsid w:val="00A14DB5"/>
    <w:rsid w:val="00A17E81"/>
    <w:rsid w:val="00A203E7"/>
    <w:rsid w:val="00A21270"/>
    <w:rsid w:val="00A266F0"/>
    <w:rsid w:val="00A4695B"/>
    <w:rsid w:val="00A5380A"/>
    <w:rsid w:val="00A6673B"/>
    <w:rsid w:val="00A6754D"/>
    <w:rsid w:val="00A71D52"/>
    <w:rsid w:val="00A775D4"/>
    <w:rsid w:val="00A84725"/>
    <w:rsid w:val="00A95CD8"/>
    <w:rsid w:val="00A976DF"/>
    <w:rsid w:val="00AA65BB"/>
    <w:rsid w:val="00AB2B1C"/>
    <w:rsid w:val="00AB7537"/>
    <w:rsid w:val="00AC2490"/>
    <w:rsid w:val="00AC3AD1"/>
    <w:rsid w:val="00AD4249"/>
    <w:rsid w:val="00AD5A3B"/>
    <w:rsid w:val="00AE3EBF"/>
    <w:rsid w:val="00AE5E58"/>
    <w:rsid w:val="00AF32CF"/>
    <w:rsid w:val="00B030BE"/>
    <w:rsid w:val="00B250A5"/>
    <w:rsid w:val="00B255A8"/>
    <w:rsid w:val="00B502F4"/>
    <w:rsid w:val="00B52676"/>
    <w:rsid w:val="00B632C4"/>
    <w:rsid w:val="00B63999"/>
    <w:rsid w:val="00B67135"/>
    <w:rsid w:val="00B7158D"/>
    <w:rsid w:val="00B7580A"/>
    <w:rsid w:val="00B761D1"/>
    <w:rsid w:val="00B91143"/>
    <w:rsid w:val="00B9305B"/>
    <w:rsid w:val="00B93C4C"/>
    <w:rsid w:val="00B973C7"/>
    <w:rsid w:val="00BA20A4"/>
    <w:rsid w:val="00BB35BD"/>
    <w:rsid w:val="00BC0217"/>
    <w:rsid w:val="00BC144F"/>
    <w:rsid w:val="00BC3C1C"/>
    <w:rsid w:val="00BC4272"/>
    <w:rsid w:val="00BC7977"/>
    <w:rsid w:val="00BD02CD"/>
    <w:rsid w:val="00BF0EAB"/>
    <w:rsid w:val="00BF0F76"/>
    <w:rsid w:val="00BF3191"/>
    <w:rsid w:val="00C10464"/>
    <w:rsid w:val="00C158FB"/>
    <w:rsid w:val="00C2649B"/>
    <w:rsid w:val="00C26F62"/>
    <w:rsid w:val="00C27A76"/>
    <w:rsid w:val="00C433DA"/>
    <w:rsid w:val="00C47179"/>
    <w:rsid w:val="00C57F77"/>
    <w:rsid w:val="00C61BC7"/>
    <w:rsid w:val="00C70D16"/>
    <w:rsid w:val="00C70E57"/>
    <w:rsid w:val="00C7380F"/>
    <w:rsid w:val="00C7465E"/>
    <w:rsid w:val="00C81A52"/>
    <w:rsid w:val="00C83BB4"/>
    <w:rsid w:val="00C85AD4"/>
    <w:rsid w:val="00C95312"/>
    <w:rsid w:val="00C965CD"/>
    <w:rsid w:val="00CA2ACA"/>
    <w:rsid w:val="00CA3AA0"/>
    <w:rsid w:val="00CA539F"/>
    <w:rsid w:val="00CA561F"/>
    <w:rsid w:val="00CA5EA6"/>
    <w:rsid w:val="00CA7B46"/>
    <w:rsid w:val="00CB0DDF"/>
    <w:rsid w:val="00CB3BF9"/>
    <w:rsid w:val="00CB4FCF"/>
    <w:rsid w:val="00CB5748"/>
    <w:rsid w:val="00CB623A"/>
    <w:rsid w:val="00CC21DD"/>
    <w:rsid w:val="00CC2F32"/>
    <w:rsid w:val="00CC4314"/>
    <w:rsid w:val="00CC727E"/>
    <w:rsid w:val="00CE001E"/>
    <w:rsid w:val="00CE3528"/>
    <w:rsid w:val="00CE4E2A"/>
    <w:rsid w:val="00CE542B"/>
    <w:rsid w:val="00CF4386"/>
    <w:rsid w:val="00D03479"/>
    <w:rsid w:val="00D04E10"/>
    <w:rsid w:val="00D16168"/>
    <w:rsid w:val="00D20029"/>
    <w:rsid w:val="00D20282"/>
    <w:rsid w:val="00D203F3"/>
    <w:rsid w:val="00D3271F"/>
    <w:rsid w:val="00D55507"/>
    <w:rsid w:val="00D56638"/>
    <w:rsid w:val="00D57291"/>
    <w:rsid w:val="00D60D87"/>
    <w:rsid w:val="00D65D6A"/>
    <w:rsid w:val="00D670C9"/>
    <w:rsid w:val="00D72755"/>
    <w:rsid w:val="00D72C59"/>
    <w:rsid w:val="00D7462D"/>
    <w:rsid w:val="00D87AC5"/>
    <w:rsid w:val="00D91967"/>
    <w:rsid w:val="00D96230"/>
    <w:rsid w:val="00D9773E"/>
    <w:rsid w:val="00DA1531"/>
    <w:rsid w:val="00DA75C5"/>
    <w:rsid w:val="00DB0885"/>
    <w:rsid w:val="00DB0E5C"/>
    <w:rsid w:val="00DB1043"/>
    <w:rsid w:val="00DC119E"/>
    <w:rsid w:val="00DD3381"/>
    <w:rsid w:val="00DE09A2"/>
    <w:rsid w:val="00DE371B"/>
    <w:rsid w:val="00DE42DC"/>
    <w:rsid w:val="00DE723F"/>
    <w:rsid w:val="00DE7D79"/>
    <w:rsid w:val="00DF4B27"/>
    <w:rsid w:val="00E01CE0"/>
    <w:rsid w:val="00E02FE4"/>
    <w:rsid w:val="00E040D2"/>
    <w:rsid w:val="00E046A3"/>
    <w:rsid w:val="00E072A0"/>
    <w:rsid w:val="00E148CF"/>
    <w:rsid w:val="00E2522B"/>
    <w:rsid w:val="00E32523"/>
    <w:rsid w:val="00E3303B"/>
    <w:rsid w:val="00E36615"/>
    <w:rsid w:val="00E41227"/>
    <w:rsid w:val="00E47AAE"/>
    <w:rsid w:val="00E52293"/>
    <w:rsid w:val="00E530EB"/>
    <w:rsid w:val="00E53D28"/>
    <w:rsid w:val="00E614D0"/>
    <w:rsid w:val="00E6494C"/>
    <w:rsid w:val="00E70CC5"/>
    <w:rsid w:val="00E82FA3"/>
    <w:rsid w:val="00E86FC5"/>
    <w:rsid w:val="00E90278"/>
    <w:rsid w:val="00E90697"/>
    <w:rsid w:val="00E967FB"/>
    <w:rsid w:val="00EC6BB6"/>
    <w:rsid w:val="00ED2246"/>
    <w:rsid w:val="00ED2BE5"/>
    <w:rsid w:val="00ED759B"/>
    <w:rsid w:val="00EE0AD3"/>
    <w:rsid w:val="00EE4B11"/>
    <w:rsid w:val="00EF1280"/>
    <w:rsid w:val="00F00A2E"/>
    <w:rsid w:val="00F03513"/>
    <w:rsid w:val="00F064C4"/>
    <w:rsid w:val="00F15100"/>
    <w:rsid w:val="00F177CE"/>
    <w:rsid w:val="00F22649"/>
    <w:rsid w:val="00F238DD"/>
    <w:rsid w:val="00F30215"/>
    <w:rsid w:val="00F3220A"/>
    <w:rsid w:val="00F375AC"/>
    <w:rsid w:val="00F4103C"/>
    <w:rsid w:val="00F4592C"/>
    <w:rsid w:val="00F4684F"/>
    <w:rsid w:val="00F5048A"/>
    <w:rsid w:val="00F548CC"/>
    <w:rsid w:val="00F5621D"/>
    <w:rsid w:val="00F64FF0"/>
    <w:rsid w:val="00F70A4D"/>
    <w:rsid w:val="00F8569D"/>
    <w:rsid w:val="00F91596"/>
    <w:rsid w:val="00F938AD"/>
    <w:rsid w:val="00F93D64"/>
    <w:rsid w:val="00F94DD7"/>
    <w:rsid w:val="00F95CB1"/>
    <w:rsid w:val="00FA0316"/>
    <w:rsid w:val="00FB291F"/>
    <w:rsid w:val="00FB4BA4"/>
    <w:rsid w:val="00FC0311"/>
    <w:rsid w:val="00FC51B7"/>
    <w:rsid w:val="00FD2581"/>
    <w:rsid w:val="00FD3A84"/>
    <w:rsid w:val="00FD4607"/>
    <w:rsid w:val="00FE2D4F"/>
    <w:rsid w:val="00FE5CA8"/>
    <w:rsid w:val="00FE6FF5"/>
    <w:rsid w:val="00FE70B2"/>
    <w:rsid w:val="00FF0099"/>
    <w:rsid w:val="00FF2C19"/>
    <w:rsid w:val="00FF3C14"/>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59AD"/>
  <w15:docId w15:val="{807FF342-321B-46D8-BFCB-4959226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ED2BE5"/>
    <w:pPr>
      <w:widowControl w:val="0"/>
      <w:jc w:val="both"/>
    </w:pPr>
    <w:rPr>
      <w:kern w:val="2"/>
      <w:sz w:val="21"/>
      <w:szCs w:val="24"/>
    </w:rPr>
  </w:style>
  <w:style w:type="paragraph" w:styleId="1">
    <w:name w:val="heading 1"/>
    <w:basedOn w:val="ac"/>
    <w:next w:val="ad"/>
    <w:link w:val="10"/>
    <w:qFormat/>
    <w:rsid w:val="008076A5"/>
    <w:pPr>
      <w:keepLines/>
      <w:numPr>
        <w:numId w:val="3"/>
      </w:numPr>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e"/>
    <w:link w:val="20"/>
    <w:qFormat/>
    <w:rsid w:val="008076A5"/>
    <w:pPr>
      <w:numPr>
        <w:ilvl w:val="1"/>
      </w:numPr>
      <w:outlineLvl w:val="1"/>
    </w:pPr>
    <w:rPr>
      <w:rFonts w:ascii="宋体" w:eastAsia="宋体" w:hAnsi="Times New Roman"/>
    </w:rPr>
  </w:style>
  <w:style w:type="paragraph" w:styleId="3">
    <w:name w:val="heading 3"/>
    <w:basedOn w:val="1"/>
    <w:next w:val="ae"/>
    <w:qFormat/>
    <w:rsid w:val="008076A5"/>
    <w:pPr>
      <w:numPr>
        <w:ilvl w:val="2"/>
      </w:numPr>
      <w:tabs>
        <w:tab w:val="num" w:pos="360"/>
      </w:tabs>
      <w:outlineLvl w:val="2"/>
    </w:pPr>
    <w:rPr>
      <w:rFonts w:ascii="宋体" w:eastAsia="宋体" w:hAnsi="Tahoma"/>
    </w:rPr>
  </w:style>
  <w:style w:type="paragraph" w:styleId="4">
    <w:name w:val="heading 4"/>
    <w:basedOn w:val="1"/>
    <w:next w:val="ae"/>
    <w:qFormat/>
    <w:rsid w:val="008076A5"/>
    <w:pPr>
      <w:keepNext/>
      <w:numPr>
        <w:ilvl w:val="3"/>
      </w:numPr>
      <w:tabs>
        <w:tab w:val="num" w:pos="360"/>
      </w:tabs>
      <w:outlineLvl w:val="3"/>
    </w:pPr>
    <w:rPr>
      <w:rFonts w:ascii="宋体" w:eastAsia="宋体" w:hAnsi="Tahoma"/>
    </w:rPr>
  </w:style>
  <w:style w:type="paragraph" w:styleId="5">
    <w:name w:val="heading 5"/>
    <w:basedOn w:val="3"/>
    <w:next w:val="ae"/>
    <w:qFormat/>
    <w:rsid w:val="008076A5"/>
    <w:pPr>
      <w:numPr>
        <w:ilvl w:val="4"/>
      </w:numPr>
      <w:tabs>
        <w:tab w:val="num" w:pos="360"/>
      </w:tabs>
      <w:outlineLvl w:val="4"/>
    </w:p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af2">
    <w:name w:val="标准称谓"/>
    <w:next w:val="ac"/>
    <w:rsid w:val="000975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3">
    <w:name w:val="标准书脚_偶数页"/>
    <w:rsid w:val="00097551"/>
    <w:pPr>
      <w:spacing w:before="120"/>
    </w:pPr>
    <w:rPr>
      <w:sz w:val="18"/>
    </w:rPr>
  </w:style>
  <w:style w:type="paragraph" w:customStyle="1" w:styleId="af4">
    <w:name w:val="标准书脚_奇数页"/>
    <w:rsid w:val="00097551"/>
    <w:pPr>
      <w:spacing w:before="120"/>
      <w:jc w:val="right"/>
    </w:pPr>
    <w:rPr>
      <w:sz w:val="18"/>
    </w:rPr>
  </w:style>
  <w:style w:type="paragraph" w:customStyle="1" w:styleId="af5">
    <w:name w:val="标准书眉_奇数页"/>
    <w:next w:val="ac"/>
    <w:rsid w:val="00097551"/>
    <w:pPr>
      <w:tabs>
        <w:tab w:val="center" w:pos="4154"/>
        <w:tab w:val="right" w:pos="8306"/>
      </w:tabs>
      <w:spacing w:after="120"/>
      <w:jc w:val="right"/>
    </w:pPr>
    <w:rPr>
      <w:noProof/>
      <w:sz w:val="21"/>
    </w:rPr>
  </w:style>
  <w:style w:type="paragraph" w:customStyle="1" w:styleId="af6">
    <w:name w:val="标准书眉_偶数页"/>
    <w:basedOn w:val="af5"/>
    <w:next w:val="ac"/>
    <w:rsid w:val="00097551"/>
    <w:pPr>
      <w:jc w:val="left"/>
    </w:pPr>
  </w:style>
  <w:style w:type="paragraph" w:customStyle="1" w:styleId="af7">
    <w:name w:val="标准书眉一"/>
    <w:rsid w:val="00097551"/>
    <w:pPr>
      <w:jc w:val="both"/>
    </w:pPr>
  </w:style>
  <w:style w:type="paragraph" w:customStyle="1" w:styleId="a5">
    <w:name w:val="前言、引言标题"/>
    <w:next w:val="ac"/>
    <w:link w:val="Char"/>
    <w:rsid w:val="00097551"/>
    <w:pPr>
      <w:numPr>
        <w:numId w:val="1"/>
      </w:numPr>
      <w:shd w:val="clear" w:color="FFFFFF" w:fill="FFFFFF"/>
      <w:spacing w:before="640" w:after="560"/>
      <w:jc w:val="center"/>
      <w:outlineLvl w:val="0"/>
    </w:pPr>
    <w:rPr>
      <w:rFonts w:ascii="黑体" w:eastAsia="黑体"/>
      <w:sz w:val="32"/>
    </w:rPr>
  </w:style>
  <w:style w:type="paragraph" w:customStyle="1" w:styleId="a6">
    <w:name w:val="章标题"/>
    <w:next w:val="ac"/>
    <w:qFormat/>
    <w:rsid w:val="00097551"/>
    <w:pPr>
      <w:numPr>
        <w:ilvl w:val="1"/>
        <w:numId w:val="1"/>
      </w:numPr>
      <w:spacing w:beforeLines="50" w:afterLines="50"/>
      <w:jc w:val="both"/>
      <w:outlineLvl w:val="1"/>
    </w:pPr>
    <w:rPr>
      <w:rFonts w:ascii="黑体" w:eastAsia="黑体"/>
      <w:sz w:val="21"/>
    </w:rPr>
  </w:style>
  <w:style w:type="paragraph" w:customStyle="1" w:styleId="a7">
    <w:name w:val="一级条标题"/>
    <w:basedOn w:val="a6"/>
    <w:next w:val="ac"/>
    <w:rsid w:val="00097551"/>
    <w:pPr>
      <w:numPr>
        <w:ilvl w:val="2"/>
      </w:numPr>
      <w:spacing w:beforeLines="0" w:afterLines="0"/>
      <w:outlineLvl w:val="2"/>
    </w:pPr>
  </w:style>
  <w:style w:type="paragraph" w:customStyle="1" w:styleId="a8">
    <w:name w:val="二级条标题"/>
    <w:basedOn w:val="a7"/>
    <w:next w:val="ac"/>
    <w:rsid w:val="00097551"/>
    <w:pPr>
      <w:numPr>
        <w:ilvl w:val="3"/>
      </w:numPr>
      <w:outlineLvl w:val="3"/>
    </w:pPr>
  </w:style>
  <w:style w:type="character" w:customStyle="1" w:styleId="af8">
    <w:name w:val="发布"/>
    <w:basedOn w:val="af"/>
    <w:rsid w:val="00097551"/>
    <w:rPr>
      <w:rFonts w:ascii="黑体" w:eastAsia="黑体"/>
      <w:spacing w:val="22"/>
      <w:w w:val="100"/>
      <w:position w:val="3"/>
      <w:sz w:val="28"/>
    </w:rPr>
  </w:style>
  <w:style w:type="paragraph" w:customStyle="1" w:styleId="af9">
    <w:name w:val="发布部门"/>
    <w:next w:val="ac"/>
    <w:rsid w:val="00097551"/>
    <w:pPr>
      <w:framePr w:w="7433" w:h="585" w:hRule="exact" w:hSpace="180" w:vSpace="180" w:wrap="around" w:hAnchor="margin" w:xAlign="center" w:y="14401" w:anchorLock="1"/>
      <w:jc w:val="center"/>
    </w:pPr>
    <w:rPr>
      <w:rFonts w:ascii="宋体"/>
      <w:b/>
      <w:spacing w:val="20"/>
      <w:w w:val="135"/>
      <w:sz w:val="36"/>
    </w:rPr>
  </w:style>
  <w:style w:type="paragraph" w:customStyle="1" w:styleId="afa">
    <w:name w:val="发布日期"/>
    <w:rsid w:val="00097551"/>
    <w:pPr>
      <w:framePr w:w="4000" w:h="473" w:hRule="exact" w:hSpace="180" w:vSpace="180" w:wrap="around" w:hAnchor="margin" w:y="13511" w:anchorLock="1"/>
    </w:pPr>
    <w:rPr>
      <w:rFonts w:eastAsia="黑体"/>
      <w:sz w:val="28"/>
    </w:rPr>
  </w:style>
  <w:style w:type="paragraph" w:customStyle="1" w:styleId="11">
    <w:name w:val="封面标准号1"/>
    <w:rsid w:val="00097551"/>
    <w:pPr>
      <w:widowControl w:val="0"/>
      <w:kinsoku w:val="0"/>
      <w:overflowPunct w:val="0"/>
      <w:autoSpaceDE w:val="0"/>
      <w:autoSpaceDN w:val="0"/>
      <w:spacing w:before="308"/>
      <w:jc w:val="right"/>
      <w:textAlignment w:val="center"/>
    </w:pPr>
    <w:rPr>
      <w:sz w:val="28"/>
    </w:rPr>
  </w:style>
  <w:style w:type="paragraph" w:customStyle="1" w:styleId="afb">
    <w:name w:val="封面标准名称"/>
    <w:rsid w:val="0009755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标准文稿编辑信息"/>
    <w:rsid w:val="00097551"/>
    <w:pPr>
      <w:spacing w:before="180" w:line="180" w:lineRule="exact"/>
      <w:jc w:val="center"/>
    </w:pPr>
    <w:rPr>
      <w:rFonts w:ascii="宋体"/>
      <w:sz w:val="21"/>
    </w:rPr>
  </w:style>
  <w:style w:type="paragraph" w:customStyle="1" w:styleId="afd">
    <w:name w:val="封面标准英文名称"/>
    <w:rsid w:val="00097551"/>
    <w:pPr>
      <w:widowControl w:val="0"/>
      <w:spacing w:before="370" w:line="400" w:lineRule="exact"/>
      <w:jc w:val="center"/>
    </w:pPr>
    <w:rPr>
      <w:sz w:val="28"/>
    </w:rPr>
  </w:style>
  <w:style w:type="paragraph" w:customStyle="1" w:styleId="afe">
    <w:name w:val="封面正文"/>
    <w:rsid w:val="00097551"/>
    <w:pPr>
      <w:jc w:val="both"/>
    </w:pPr>
  </w:style>
  <w:style w:type="paragraph" w:customStyle="1" w:styleId="aff">
    <w:name w:val="目次、索引正文"/>
    <w:rsid w:val="00097551"/>
    <w:pPr>
      <w:spacing w:line="320" w:lineRule="exact"/>
      <w:jc w:val="both"/>
    </w:pPr>
    <w:rPr>
      <w:rFonts w:ascii="宋体"/>
      <w:sz w:val="21"/>
    </w:rPr>
  </w:style>
  <w:style w:type="paragraph" w:customStyle="1" w:styleId="a9">
    <w:name w:val="三级条标题"/>
    <w:basedOn w:val="a8"/>
    <w:next w:val="ac"/>
    <w:rsid w:val="00097551"/>
    <w:pPr>
      <w:numPr>
        <w:ilvl w:val="4"/>
      </w:numPr>
      <w:outlineLvl w:val="4"/>
    </w:pPr>
  </w:style>
  <w:style w:type="paragraph" w:customStyle="1" w:styleId="aff0">
    <w:name w:val="实施日期"/>
    <w:basedOn w:val="afa"/>
    <w:rsid w:val="00097551"/>
    <w:pPr>
      <w:framePr w:hSpace="0" w:wrap="around" w:xAlign="right"/>
      <w:jc w:val="right"/>
    </w:pPr>
  </w:style>
  <w:style w:type="paragraph" w:customStyle="1" w:styleId="aa">
    <w:name w:val="四级条标题"/>
    <w:basedOn w:val="a9"/>
    <w:next w:val="ac"/>
    <w:rsid w:val="00097551"/>
    <w:pPr>
      <w:numPr>
        <w:ilvl w:val="5"/>
      </w:numPr>
      <w:outlineLvl w:val="5"/>
    </w:pPr>
  </w:style>
  <w:style w:type="paragraph" w:customStyle="1" w:styleId="aff1">
    <w:name w:val="文献分类号"/>
    <w:rsid w:val="00097551"/>
    <w:pPr>
      <w:framePr w:hSpace="180" w:vSpace="180" w:wrap="around" w:hAnchor="margin" w:y="1" w:anchorLock="1"/>
      <w:widowControl w:val="0"/>
      <w:textAlignment w:val="center"/>
    </w:pPr>
    <w:rPr>
      <w:rFonts w:eastAsia="黑体"/>
      <w:sz w:val="21"/>
    </w:rPr>
  </w:style>
  <w:style w:type="paragraph" w:customStyle="1" w:styleId="ab">
    <w:name w:val="五级条标题"/>
    <w:basedOn w:val="aa"/>
    <w:next w:val="ac"/>
    <w:rsid w:val="00097551"/>
    <w:pPr>
      <w:numPr>
        <w:ilvl w:val="6"/>
      </w:numPr>
      <w:outlineLvl w:val="6"/>
    </w:pPr>
  </w:style>
  <w:style w:type="paragraph" w:styleId="aff2">
    <w:name w:val="footer"/>
    <w:basedOn w:val="ac"/>
    <w:rsid w:val="00097551"/>
    <w:pPr>
      <w:tabs>
        <w:tab w:val="center" w:pos="4153"/>
        <w:tab w:val="right" w:pos="8306"/>
      </w:tabs>
      <w:snapToGrid w:val="0"/>
      <w:ind w:rightChars="100" w:right="210"/>
      <w:jc w:val="right"/>
    </w:pPr>
    <w:rPr>
      <w:sz w:val="18"/>
      <w:szCs w:val="18"/>
    </w:rPr>
  </w:style>
  <w:style w:type="character" w:styleId="aff3">
    <w:name w:val="page number"/>
    <w:basedOn w:val="af"/>
    <w:rsid w:val="00097551"/>
    <w:rPr>
      <w:rFonts w:ascii="Times New Roman" w:eastAsia="宋体" w:hAnsi="Times New Roman"/>
      <w:sz w:val="18"/>
    </w:rPr>
  </w:style>
  <w:style w:type="paragraph" w:styleId="aff4">
    <w:name w:val="Plain Text"/>
    <w:basedOn w:val="ac"/>
    <w:rsid w:val="00097551"/>
    <w:rPr>
      <w:rFonts w:ascii="宋体" w:hAnsi="Courier New" w:cs="Courier New"/>
      <w:szCs w:val="21"/>
    </w:rPr>
  </w:style>
  <w:style w:type="table" w:styleId="12">
    <w:name w:val="Table Classic 1"/>
    <w:basedOn w:val="af0"/>
    <w:rsid w:val="0009755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w:basedOn w:val="ac"/>
    <w:rsid w:val="008076A5"/>
    <w:pPr>
      <w:spacing w:after="120"/>
    </w:pPr>
  </w:style>
  <w:style w:type="paragraph" w:styleId="ad">
    <w:name w:val="Body Text First Indent"/>
    <w:basedOn w:val="aff5"/>
    <w:rsid w:val="008076A5"/>
    <w:pPr>
      <w:ind w:firstLineChars="100" w:firstLine="420"/>
    </w:pPr>
  </w:style>
  <w:style w:type="paragraph" w:styleId="ae">
    <w:name w:val="Normal Indent"/>
    <w:basedOn w:val="ac"/>
    <w:rsid w:val="008076A5"/>
    <w:pPr>
      <w:adjustRightInd w:val="0"/>
      <w:spacing w:line="360" w:lineRule="atLeast"/>
      <w:ind w:firstLine="420"/>
      <w:jc w:val="left"/>
      <w:textAlignment w:val="baseline"/>
    </w:pPr>
    <w:rPr>
      <w:kern w:val="0"/>
      <w:sz w:val="24"/>
      <w:szCs w:val="20"/>
    </w:rPr>
  </w:style>
  <w:style w:type="paragraph" w:styleId="aff6">
    <w:name w:val="header"/>
    <w:basedOn w:val="ac"/>
    <w:rsid w:val="008076A5"/>
    <w:pPr>
      <w:pBdr>
        <w:bottom w:val="single" w:sz="6" w:space="1" w:color="auto"/>
      </w:pBdr>
      <w:tabs>
        <w:tab w:val="center" w:pos="4153"/>
        <w:tab w:val="right" w:pos="8306"/>
      </w:tabs>
      <w:snapToGrid w:val="0"/>
      <w:jc w:val="center"/>
    </w:pPr>
    <w:rPr>
      <w:sz w:val="18"/>
      <w:szCs w:val="18"/>
    </w:rPr>
  </w:style>
  <w:style w:type="paragraph" w:styleId="21">
    <w:name w:val="Body Text 2"/>
    <w:basedOn w:val="ac"/>
    <w:rsid w:val="008076A5"/>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customStyle="1" w:styleId="aff7">
    <w:name w:val="标准"/>
    <w:basedOn w:val="ac"/>
    <w:rsid w:val="008076A5"/>
    <w:pPr>
      <w:adjustRightInd w:val="0"/>
      <w:spacing w:line="312" w:lineRule="atLeast"/>
      <w:jc w:val="center"/>
      <w:textAlignment w:val="baseline"/>
    </w:pPr>
    <w:rPr>
      <w:kern w:val="0"/>
      <w:szCs w:val="20"/>
    </w:rPr>
  </w:style>
  <w:style w:type="paragraph" w:customStyle="1" w:styleId="aff8">
    <w:name w:val="段"/>
    <w:qFormat/>
    <w:rsid w:val="008076A5"/>
    <w:pPr>
      <w:autoSpaceDE w:val="0"/>
      <w:autoSpaceDN w:val="0"/>
      <w:ind w:firstLineChars="200" w:firstLine="200"/>
      <w:jc w:val="both"/>
    </w:pPr>
    <w:rPr>
      <w:rFonts w:ascii="宋体"/>
      <w:noProof/>
      <w:sz w:val="21"/>
    </w:rPr>
  </w:style>
  <w:style w:type="paragraph" w:styleId="22">
    <w:name w:val="Body Text Indent 2"/>
    <w:basedOn w:val="ac"/>
    <w:rsid w:val="008076A5"/>
    <w:pPr>
      <w:adjustRightInd w:val="0"/>
      <w:spacing w:line="312" w:lineRule="atLeast"/>
      <w:ind w:firstLineChars="150" w:firstLine="315"/>
      <w:textAlignment w:val="baseline"/>
    </w:pPr>
    <w:rPr>
      <w:kern w:val="0"/>
      <w:szCs w:val="20"/>
    </w:rPr>
  </w:style>
  <w:style w:type="paragraph" w:styleId="aff9">
    <w:name w:val="Body Text Indent"/>
    <w:basedOn w:val="ac"/>
    <w:rsid w:val="008076A5"/>
    <w:pPr>
      <w:adjustRightInd w:val="0"/>
      <w:spacing w:line="300" w:lineRule="exact"/>
      <w:ind w:firstLineChars="200" w:firstLine="420"/>
      <w:textAlignment w:val="baseline"/>
    </w:pPr>
    <w:rPr>
      <w:kern w:val="0"/>
      <w:szCs w:val="20"/>
    </w:rPr>
  </w:style>
  <w:style w:type="paragraph" w:styleId="30">
    <w:name w:val="Body Text Indent 3"/>
    <w:basedOn w:val="ac"/>
    <w:rsid w:val="008076A5"/>
    <w:pPr>
      <w:ind w:firstLineChars="200" w:firstLine="420"/>
    </w:pPr>
    <w:rPr>
      <w:color w:val="0000FF"/>
    </w:rPr>
  </w:style>
  <w:style w:type="paragraph" w:customStyle="1" w:styleId="23">
    <w:name w:val="封面标准号2"/>
    <w:basedOn w:val="ac"/>
    <w:rsid w:val="008076A5"/>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TOC2">
    <w:name w:val="toc 2"/>
    <w:basedOn w:val="ac"/>
    <w:next w:val="ac"/>
    <w:autoRedefine/>
    <w:semiHidden/>
    <w:rsid w:val="008076A5"/>
    <w:pPr>
      <w:ind w:leftChars="200" w:left="420"/>
    </w:pPr>
  </w:style>
  <w:style w:type="character" w:styleId="affa">
    <w:name w:val="Hyperlink"/>
    <w:basedOn w:val="af"/>
    <w:rsid w:val="008076A5"/>
    <w:rPr>
      <w:color w:val="0000FF"/>
      <w:u w:val="single"/>
    </w:rPr>
  </w:style>
  <w:style w:type="character" w:customStyle="1" w:styleId="10">
    <w:name w:val="标题 1 字符"/>
    <w:basedOn w:val="af"/>
    <w:link w:val="1"/>
    <w:rsid w:val="008076A5"/>
    <w:rPr>
      <w:rFonts w:ascii="黑体" w:eastAsia="黑体" w:hAnsi="Verdana"/>
      <w:sz w:val="21"/>
      <w:lang w:val="en-US" w:eastAsia="zh-CN" w:bidi="ar-SA"/>
    </w:rPr>
  </w:style>
  <w:style w:type="character" w:customStyle="1" w:styleId="20">
    <w:name w:val="标题 2 字符"/>
    <w:basedOn w:val="10"/>
    <w:link w:val="2"/>
    <w:rsid w:val="008076A5"/>
    <w:rPr>
      <w:rFonts w:ascii="宋体" w:eastAsia="宋体" w:hAnsi="Verdana"/>
      <w:sz w:val="21"/>
      <w:lang w:val="en-US" w:eastAsia="zh-CN" w:bidi="ar-SA"/>
    </w:rPr>
  </w:style>
  <w:style w:type="paragraph" w:styleId="TOC1">
    <w:name w:val="toc 1"/>
    <w:basedOn w:val="ac"/>
    <w:next w:val="ac"/>
    <w:autoRedefine/>
    <w:semiHidden/>
    <w:rsid w:val="008076A5"/>
  </w:style>
  <w:style w:type="paragraph" w:styleId="affb">
    <w:name w:val="Date"/>
    <w:basedOn w:val="ac"/>
    <w:next w:val="ac"/>
    <w:link w:val="affc"/>
    <w:rsid w:val="008076A5"/>
    <w:pPr>
      <w:ind w:leftChars="2500" w:left="100"/>
    </w:pPr>
  </w:style>
  <w:style w:type="character" w:customStyle="1" w:styleId="affc">
    <w:name w:val="日期 字符"/>
    <w:basedOn w:val="af"/>
    <w:link w:val="affb"/>
    <w:rsid w:val="008076A5"/>
    <w:rPr>
      <w:rFonts w:eastAsia="宋体"/>
      <w:kern w:val="2"/>
      <w:sz w:val="21"/>
      <w:szCs w:val="24"/>
      <w:lang w:val="en-US" w:eastAsia="zh-CN" w:bidi="ar-SA"/>
    </w:rPr>
  </w:style>
  <w:style w:type="table" w:styleId="affd">
    <w:name w:val="Table Grid"/>
    <w:basedOn w:val="af0"/>
    <w:uiPriority w:val="99"/>
    <w:rsid w:val="00807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附录表标题"/>
    <w:next w:val="aff8"/>
    <w:rsid w:val="008076A5"/>
    <w:pPr>
      <w:numPr>
        <w:numId w:val="10"/>
      </w:numPr>
      <w:jc w:val="center"/>
      <w:textAlignment w:val="baseline"/>
    </w:pPr>
    <w:rPr>
      <w:rFonts w:ascii="黑体" w:eastAsia="黑体"/>
      <w:kern w:val="21"/>
      <w:sz w:val="21"/>
    </w:rPr>
  </w:style>
  <w:style w:type="paragraph" w:customStyle="1" w:styleId="a1">
    <w:name w:val="附录一级条标题"/>
    <w:basedOn w:val="ac"/>
    <w:next w:val="aff8"/>
    <w:rsid w:val="008076A5"/>
    <w:pPr>
      <w:widowControl/>
      <w:numPr>
        <w:ilvl w:val="1"/>
        <w:numId w:val="9"/>
      </w:numPr>
      <w:wordWrap w:val="0"/>
      <w:overflowPunct w:val="0"/>
      <w:autoSpaceDE w:val="0"/>
      <w:autoSpaceDN w:val="0"/>
      <w:textAlignment w:val="baseline"/>
      <w:outlineLvl w:val="2"/>
    </w:pPr>
    <w:rPr>
      <w:rFonts w:ascii="黑体" w:eastAsia="黑体"/>
      <w:kern w:val="21"/>
      <w:szCs w:val="20"/>
    </w:rPr>
  </w:style>
  <w:style w:type="paragraph" w:customStyle="1" w:styleId="a2">
    <w:name w:val="附录二级条标题"/>
    <w:basedOn w:val="a1"/>
    <w:next w:val="aff8"/>
    <w:rsid w:val="008076A5"/>
    <w:pPr>
      <w:numPr>
        <w:ilvl w:val="2"/>
      </w:numPr>
      <w:outlineLvl w:val="3"/>
    </w:pPr>
  </w:style>
  <w:style w:type="paragraph" w:customStyle="1" w:styleId="a3">
    <w:name w:val="附录三级条标题"/>
    <w:basedOn w:val="a2"/>
    <w:next w:val="aff8"/>
    <w:rsid w:val="008076A5"/>
    <w:pPr>
      <w:numPr>
        <w:ilvl w:val="3"/>
      </w:numPr>
      <w:outlineLvl w:val="4"/>
    </w:pPr>
  </w:style>
  <w:style w:type="paragraph" w:customStyle="1" w:styleId="a4">
    <w:name w:val="附录四级条标题"/>
    <w:basedOn w:val="a3"/>
    <w:next w:val="aff8"/>
    <w:rsid w:val="008076A5"/>
    <w:pPr>
      <w:numPr>
        <w:ilvl w:val="4"/>
      </w:numPr>
      <w:outlineLvl w:val="5"/>
    </w:pPr>
  </w:style>
  <w:style w:type="paragraph" w:customStyle="1" w:styleId="a">
    <w:name w:val="附录图标题"/>
    <w:next w:val="aff8"/>
    <w:rsid w:val="008076A5"/>
    <w:pPr>
      <w:numPr>
        <w:numId w:val="11"/>
      </w:numPr>
      <w:jc w:val="center"/>
    </w:pPr>
    <w:rPr>
      <w:rFonts w:ascii="黑体" w:eastAsia="黑体"/>
      <w:sz w:val="21"/>
    </w:rPr>
  </w:style>
  <w:style w:type="character" w:customStyle="1" w:styleId="EmailStyle681">
    <w:name w:val="EmailStyle681"/>
    <w:basedOn w:val="af"/>
    <w:rsid w:val="008076A5"/>
    <w:rPr>
      <w:rFonts w:ascii="Arial" w:eastAsia="宋体" w:hAnsi="Arial" w:cs="Arial"/>
      <w:color w:val="auto"/>
      <w:sz w:val="20"/>
    </w:rPr>
  </w:style>
  <w:style w:type="paragraph" w:customStyle="1" w:styleId="affe">
    <w:name w:val="图表脚注"/>
    <w:next w:val="aff8"/>
    <w:rsid w:val="008076A5"/>
    <w:pPr>
      <w:jc w:val="both"/>
    </w:pPr>
    <w:rPr>
      <w:rFonts w:ascii="宋体"/>
      <w:sz w:val="18"/>
    </w:rPr>
  </w:style>
  <w:style w:type="character" w:customStyle="1" w:styleId="Char">
    <w:name w:val="前言、引言标题 Char"/>
    <w:basedOn w:val="af"/>
    <w:link w:val="a5"/>
    <w:rsid w:val="008076A5"/>
    <w:rPr>
      <w:rFonts w:ascii="黑体" w:eastAsia="黑体"/>
      <w:sz w:val="32"/>
      <w:shd w:val="clear" w:color="FFFFFF" w:fill="FFFFFF"/>
      <w:lang w:val="en-US" w:eastAsia="zh-CN" w:bidi="ar-SA"/>
    </w:rPr>
  </w:style>
  <w:style w:type="paragraph" w:customStyle="1" w:styleId="afff">
    <w:name w:val="目次、标准名称标题"/>
    <w:basedOn w:val="a5"/>
    <w:next w:val="aff8"/>
    <w:rsid w:val="008435B7"/>
    <w:pPr>
      <w:numPr>
        <w:numId w:val="0"/>
      </w:numPr>
      <w:spacing w:line="460" w:lineRule="exact"/>
    </w:pPr>
  </w:style>
  <w:style w:type="paragraph" w:styleId="afff0">
    <w:name w:val="List Paragraph"/>
    <w:basedOn w:val="ac"/>
    <w:uiPriority w:val="34"/>
    <w:qFormat/>
    <w:rsid w:val="008435B7"/>
    <w:pPr>
      <w:ind w:firstLineChars="200" w:firstLine="420"/>
    </w:pPr>
    <w:rPr>
      <w:rFonts w:ascii="Calibri" w:hAnsi="Calibri"/>
      <w:szCs w:val="22"/>
    </w:rPr>
  </w:style>
  <w:style w:type="paragraph" w:customStyle="1" w:styleId="24">
    <w:name w:val="样式2"/>
    <w:basedOn w:val="ac"/>
    <w:rsid w:val="00836E09"/>
    <w:pPr>
      <w:autoSpaceDE w:val="0"/>
      <w:autoSpaceDN w:val="0"/>
      <w:adjustRightInd w:val="0"/>
      <w:jc w:val="center"/>
    </w:pPr>
    <w:rPr>
      <w:rFonts w:eastAsia="黑体"/>
      <w:sz w:val="32"/>
      <w:szCs w:val="32"/>
    </w:rPr>
  </w:style>
  <w:style w:type="paragraph" w:customStyle="1" w:styleId="50">
    <w:name w:val="样式5"/>
    <w:basedOn w:val="ac"/>
    <w:link w:val="5Char"/>
    <w:rsid w:val="00544EE4"/>
    <w:rPr>
      <w:rFonts w:ascii="黑体" w:eastAsia="黑体" w:hAnsi="黑体"/>
    </w:rPr>
  </w:style>
  <w:style w:type="character" w:customStyle="1" w:styleId="5Char">
    <w:name w:val="样式5 Char"/>
    <w:link w:val="50"/>
    <w:rsid w:val="00544EE4"/>
    <w:rPr>
      <w:rFonts w:ascii="黑体" w:eastAsia="黑体" w:hAnsi="黑体"/>
      <w:kern w:val="2"/>
      <w:sz w:val="21"/>
      <w:szCs w:val="24"/>
    </w:rPr>
  </w:style>
  <w:style w:type="paragraph" w:customStyle="1" w:styleId="40">
    <w:name w:val="样式4"/>
    <w:basedOn w:val="ac"/>
    <w:rsid w:val="00544EE4"/>
    <w:pPr>
      <w:autoSpaceDE w:val="0"/>
      <w:autoSpaceDN w:val="0"/>
      <w:adjustRightInd w:val="0"/>
      <w:jc w:val="left"/>
    </w:pPr>
    <w:rPr>
      <w:kern w:val="0"/>
      <w:szCs w:val="21"/>
    </w:rPr>
  </w:style>
  <w:style w:type="paragraph" w:styleId="afff1">
    <w:name w:val="Balloon Text"/>
    <w:basedOn w:val="ac"/>
    <w:link w:val="afff2"/>
    <w:rsid w:val="007F7E81"/>
    <w:rPr>
      <w:sz w:val="18"/>
      <w:szCs w:val="18"/>
    </w:rPr>
  </w:style>
  <w:style w:type="character" w:customStyle="1" w:styleId="afff2">
    <w:name w:val="批注框文本 字符"/>
    <w:basedOn w:val="af"/>
    <w:link w:val="afff1"/>
    <w:rsid w:val="007F7E81"/>
    <w:rPr>
      <w:kern w:val="2"/>
      <w:sz w:val="18"/>
      <w:szCs w:val="18"/>
    </w:rPr>
  </w:style>
  <w:style w:type="character" w:customStyle="1" w:styleId="MTDisplayEquationChar">
    <w:name w:val="MTDisplayEquation Char"/>
    <w:link w:val="MTDisplayEquation"/>
    <w:rsid w:val="000E4877"/>
    <w:rPr>
      <w:color w:val="FF0000"/>
      <w:kern w:val="2"/>
      <w:sz w:val="21"/>
      <w:szCs w:val="24"/>
    </w:rPr>
  </w:style>
  <w:style w:type="paragraph" w:customStyle="1" w:styleId="MTDisplayEquation">
    <w:name w:val="MTDisplayEquation"/>
    <w:basedOn w:val="ac"/>
    <w:next w:val="ac"/>
    <w:link w:val="MTDisplayEquationChar"/>
    <w:rsid w:val="000E4877"/>
    <w:pPr>
      <w:tabs>
        <w:tab w:val="center" w:pos="4680"/>
        <w:tab w:val="right" w:pos="9360"/>
      </w:tabs>
      <w:jc w:val="righ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80551">
      <w:bodyDiv w:val="1"/>
      <w:marLeft w:val="0"/>
      <w:marRight w:val="0"/>
      <w:marTop w:val="0"/>
      <w:marBottom w:val="0"/>
      <w:divBdr>
        <w:top w:val="none" w:sz="0" w:space="0" w:color="auto"/>
        <w:left w:val="none" w:sz="0" w:space="0" w:color="auto"/>
        <w:bottom w:val="none" w:sz="0" w:space="0" w:color="auto"/>
        <w:right w:val="none" w:sz="0" w:space="0" w:color="auto"/>
      </w:divBdr>
    </w:div>
    <w:div w:id="1634408513">
      <w:bodyDiv w:val="1"/>
      <w:marLeft w:val="0"/>
      <w:marRight w:val="0"/>
      <w:marTop w:val="0"/>
      <w:marBottom w:val="0"/>
      <w:divBdr>
        <w:top w:val="none" w:sz="0" w:space="0" w:color="auto"/>
        <w:left w:val="none" w:sz="0" w:space="0" w:color="auto"/>
        <w:bottom w:val="none" w:sz="0" w:space="0" w:color="auto"/>
        <w:right w:val="none" w:sz="0" w:space="0" w:color="auto"/>
      </w:divBdr>
    </w:div>
    <w:div w:id="20427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DD67-F9C6-47A9-83D2-67E51FA5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1004</Words>
  <Characters>5726</Characters>
  <Application>Microsoft Office Word</Application>
  <DocSecurity>0</DocSecurity>
  <Lines>47</Lines>
  <Paragraphs>13</Paragraphs>
  <ScaleCrop>false</ScaleCrop>
  <Company>csu</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姣姣</cp:lastModifiedBy>
  <cp:revision>154</cp:revision>
  <cp:lastPrinted>2021-02-19T06:09:00Z</cp:lastPrinted>
  <dcterms:created xsi:type="dcterms:W3CDTF">2020-11-12T01:56:00Z</dcterms:created>
  <dcterms:modified xsi:type="dcterms:W3CDTF">2021-07-08T13:53:00Z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