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全国专业标准化技术委员会工作组委员登记表</w:t>
      </w:r>
    </w:p>
    <w:p>
      <w:pPr>
        <w:snapToGrid w:val="0"/>
        <w:spacing w:line="460" w:lineRule="exact"/>
        <w:jc w:val="left"/>
        <w:rPr>
          <w:rFonts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全国专业标准化技术委员会编号：</w:t>
      </w:r>
      <w:r>
        <w:rPr>
          <w:rFonts w:hint="eastAsia" w:ascii="方正仿宋简体" w:eastAsia="方正仿宋简体"/>
          <w:sz w:val="24"/>
        </w:rPr>
        <w:t>SAC/TC 243/碳排放和低碳标准化工作组</w:t>
      </w:r>
    </w:p>
    <w:tbl>
      <w:tblPr>
        <w:tblStyle w:val="2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158"/>
        <w:gridCol w:w="709"/>
        <w:gridCol w:w="1276"/>
        <w:gridCol w:w="1703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 别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1703" w:type="dxa"/>
            <w:vAlign w:val="center"/>
          </w:tcPr>
          <w:p>
            <w:pPr>
              <w:spacing w:line="440" w:lineRule="exact"/>
              <w:ind w:firstLine="315" w:firstLineChars="150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956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>
            <w:pPr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>
            <w:pPr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委员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snapToGrid w:val="0"/>
              <w:spacing w:line="440" w:lineRule="exact"/>
              <w:ind w:firstLine="480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参加全国专业标准化</w:t>
            </w:r>
          </w:p>
          <w:p>
            <w:pPr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技术委员会时间</w:t>
            </w:r>
          </w:p>
        </w:tc>
        <w:tc>
          <w:tcPr>
            <w:tcW w:w="4846" w:type="dxa"/>
            <w:gridSpan w:val="4"/>
            <w:vAlign w:val="center"/>
          </w:tcPr>
          <w:p>
            <w:pPr>
              <w:snapToGrid w:val="0"/>
              <w:spacing w:line="440" w:lineRule="exact"/>
              <w:ind w:firstLine="1470" w:firstLineChars="70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   月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4846" w:type="dxa"/>
            <w:gridSpan w:val="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282" w:type="dxa"/>
            <w:gridSpan w:val="6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4935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1、国有企业2、民营企业3、科研院所4、大专院校5、行业协会6、政府机构7、外商独资企业8、中外合资、中外合作或外方控股企业9、其他 [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所属</w:t>
            </w:r>
          </w:p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相关方</w:t>
            </w:r>
          </w:p>
        </w:tc>
        <w:tc>
          <w:tcPr>
            <w:tcW w:w="8238" w:type="dxa"/>
            <w:gridSpan w:val="7"/>
            <w:vAlign w:val="center"/>
          </w:tcPr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64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8238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hint="eastAsia" w:eastAsia="方正仿宋简体"/>
                <w:szCs w:val="21"/>
              </w:rPr>
              <w:t>手机号</w:t>
            </w:r>
          </w:p>
        </w:tc>
        <w:tc>
          <w:tcPr>
            <w:tcW w:w="195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457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传真</w:t>
            </w: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57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1956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195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57" w:type="dxa"/>
            <w:gridSpan w:val="8"/>
            <w:vAlign w:val="center"/>
          </w:tcPr>
          <w:p>
            <w:pPr>
              <w:spacing w:line="460" w:lineRule="exact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ind w:firstLine="1344" w:firstLineChars="640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57" w:type="dxa"/>
            <w:gridSpan w:val="8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□  2. 中等 □ 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362" w:type="dxa"/>
            <w:gridSpan w:val="6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7362" w:type="dxa"/>
            <w:gridSpan w:val="6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7362" w:type="dxa"/>
            <w:gridSpan w:val="6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362" w:type="dxa"/>
            <w:gridSpan w:val="6"/>
          </w:tcPr>
          <w:p>
            <w:pPr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362" w:type="dxa"/>
            <w:gridSpan w:val="6"/>
          </w:tcPr>
          <w:p>
            <w:pPr>
              <w:rPr>
                <w:rFonts w:ascii="方正仿宋简体" w:hAnsi="宋体" w:eastAsia="方正仿宋简体"/>
                <w:b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b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b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b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362" w:type="dxa"/>
            <w:gridSpan w:val="6"/>
          </w:tcPr>
          <w:p>
            <w:pPr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备注</w:t>
            </w:r>
          </w:p>
        </w:tc>
        <w:tc>
          <w:tcPr>
            <w:tcW w:w="7362" w:type="dxa"/>
            <w:gridSpan w:val="6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362" w:type="dxa"/>
            <w:gridSpan w:val="6"/>
          </w:tcPr>
          <w:p>
            <w:pPr>
              <w:spacing w:line="460" w:lineRule="exact"/>
              <w:ind w:firstLine="2520" w:firstLineChars="1200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520" w:firstLineChars="1200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520" w:firstLineChars="1200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负责人：                    （签名、盖公章）</w:t>
            </w:r>
          </w:p>
          <w:p>
            <w:pPr>
              <w:spacing w:line="460" w:lineRule="exact"/>
              <w:ind w:firstLine="3675" w:firstLineChars="175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     月    日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6C8E"/>
    <w:rsid w:val="096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2021-07-05T04:47:00Z</dcterms:created>
  <dc:creator>CathayMok</dc:creator>
  <cp:lastModifiedBy>CathayMok</cp:lastModifiedBy>
  <dcterms:modified xsi:type="dcterms:W3CDTF">2021-07-05T04:48:20Z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