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宋体" w:eastAsia="黑体"/>
          <w:sz w:val="28"/>
          <w:szCs w:val="28"/>
        </w:rPr>
      </w:pPr>
      <w:bookmarkStart w:id="14" w:name="_GoBack"/>
      <w:bookmarkEnd w:id="14"/>
      <w:r>
        <w:rPr>
          <w:rFonts w:hint="eastAsia" w:ascii="黑体" w:hAnsi="宋体" w:eastAsia="黑体"/>
          <w:sz w:val="28"/>
          <w:szCs w:val="28"/>
        </w:rPr>
        <w:t>国家标准《</w:t>
      </w:r>
      <w:r>
        <w:rPr>
          <w:rFonts w:ascii="黑体" w:hAnsi="宋体" w:eastAsia="黑体"/>
          <w:sz w:val="28"/>
          <w:szCs w:val="28"/>
        </w:rPr>
        <w:t>硅</w:t>
      </w:r>
      <w:r>
        <w:rPr>
          <w:rFonts w:hint="eastAsia" w:ascii="黑体" w:hAnsi="宋体" w:eastAsia="黑体"/>
          <w:sz w:val="28"/>
          <w:szCs w:val="28"/>
        </w:rPr>
        <w:t>片翘曲度和弯曲度的测试 自动非接触扫描法》</w:t>
      </w:r>
    </w:p>
    <w:p>
      <w:pPr>
        <w:adjustRightInd w:val="0"/>
        <w:snapToGrid w:val="0"/>
        <w:jc w:val="center"/>
        <w:rPr>
          <w:rFonts w:ascii="黑体" w:hAnsi="宋体" w:eastAsia="黑体"/>
          <w:sz w:val="28"/>
          <w:szCs w:val="28"/>
        </w:rPr>
      </w:pPr>
      <w:r>
        <w:rPr>
          <w:rFonts w:hint="eastAsia" w:ascii="黑体" w:hAnsi="宋体" w:eastAsia="黑体"/>
          <w:sz w:val="28"/>
          <w:szCs w:val="28"/>
        </w:rPr>
        <w:t>编制说明（送审稿）</w:t>
      </w:r>
    </w:p>
    <w:p>
      <w:pPr>
        <w:numPr>
          <w:ilvl w:val="0"/>
          <w:numId w:val="2"/>
        </w:numPr>
        <w:adjustRightInd w:val="0"/>
        <w:snapToGrid w:val="0"/>
        <w:spacing w:line="360" w:lineRule="auto"/>
        <w:rPr>
          <w:rFonts w:ascii="宋体" w:hAnsi="宋体"/>
          <w:sz w:val="24"/>
        </w:rPr>
      </w:pPr>
      <w:r>
        <w:rPr>
          <w:rFonts w:hint="eastAsia" w:ascii="黑体" w:eastAsia="黑体"/>
          <w:sz w:val="24"/>
        </w:rPr>
        <w:t>工作简况</w:t>
      </w:r>
    </w:p>
    <w:p>
      <w:pPr>
        <w:adjustRightInd w:val="0"/>
        <w:snapToGrid w:val="0"/>
        <w:spacing w:line="360" w:lineRule="auto"/>
        <w:rPr>
          <w:rFonts w:ascii="黑体" w:hAnsi="黑体" w:eastAsia="黑体"/>
          <w:sz w:val="24"/>
        </w:rPr>
      </w:pPr>
      <w:bookmarkStart w:id="0" w:name="OLE_LINK97"/>
      <w:r>
        <w:rPr>
          <w:rFonts w:hint="eastAsia" w:ascii="黑体" w:hAnsi="黑体" w:eastAsia="黑体"/>
          <w:sz w:val="24"/>
        </w:rPr>
        <w:t>1.立项目的与意义</w:t>
      </w:r>
    </w:p>
    <w:bookmarkEnd w:id="0"/>
    <w:p>
      <w:pPr>
        <w:spacing w:line="360" w:lineRule="auto"/>
        <w:ind w:left="57" w:firstLine="480" w:firstLineChars="200"/>
        <w:rPr>
          <w:rFonts w:ascii="宋体" w:hAnsi="宋体"/>
          <w:kern w:val="36"/>
          <w:sz w:val="24"/>
        </w:rPr>
      </w:pPr>
      <w:r>
        <w:rPr>
          <w:rFonts w:hint="eastAsia" w:ascii="宋体" w:hAnsi="宋体"/>
          <w:kern w:val="36"/>
          <w:sz w:val="24"/>
        </w:rPr>
        <w:t>作为集成电路或分立器件衬底的硅单晶抛光片，其重要的几何参数之一翘曲度和弯曲度的测量早已是国内外硅片生产厂家的基本测量和控制参数，由于它反映了硅片的体变形和应力情况，影响着光刻的质量，所以也是器件厂家的控制参数之一。</w:t>
      </w:r>
      <w:r>
        <w:rPr>
          <w:rFonts w:ascii="宋体" w:hAnsi="宋体"/>
          <w:kern w:val="36"/>
          <w:sz w:val="24"/>
        </w:rPr>
        <w:t>从上世纪70年代开始，</w:t>
      </w:r>
      <w:r>
        <w:rPr>
          <w:rFonts w:hint="eastAsia" w:ascii="宋体" w:hAnsi="宋体"/>
          <w:kern w:val="36"/>
          <w:sz w:val="24"/>
        </w:rPr>
        <w:t>就有了对这两项参数的自动测量仪器。</w:t>
      </w:r>
      <w:r>
        <w:rPr>
          <w:rFonts w:ascii="宋体" w:hAnsi="宋体"/>
          <w:kern w:val="36"/>
          <w:sz w:val="24"/>
        </w:rPr>
        <w:t>目前本标准方法的使用早已是硅片生产厂家的日常生产常规测量手段，也是供需双方都公认的方法。特别是抛光片，所有几何参数如厚度、平整度、总厚度变化、翘曲度</w:t>
      </w:r>
      <w:r>
        <w:rPr>
          <w:rFonts w:hint="eastAsia" w:ascii="宋体" w:hAnsi="宋体"/>
          <w:kern w:val="36"/>
          <w:sz w:val="24"/>
        </w:rPr>
        <w:t>、弯曲度</w:t>
      </w:r>
      <w:r>
        <w:rPr>
          <w:rFonts w:ascii="宋体" w:hAnsi="宋体"/>
          <w:kern w:val="36"/>
          <w:sz w:val="24"/>
        </w:rPr>
        <w:t>都是需要片片测量分类，所以这类测试只能用自动测试设备完成。目前几乎所有硅片生产厂家和大的器件厂家都具有这类设备，可以说测试设备在国际国内都是非常成熟的。而针对非接触</w:t>
      </w:r>
      <w:r>
        <w:rPr>
          <w:rFonts w:hint="eastAsia" w:ascii="宋体" w:hAnsi="宋体"/>
          <w:kern w:val="36"/>
          <w:sz w:val="24"/>
        </w:rPr>
        <w:t>的弯曲度</w:t>
      </w:r>
      <w:r>
        <w:rPr>
          <w:rFonts w:ascii="宋体" w:hAnsi="宋体"/>
          <w:kern w:val="36"/>
          <w:sz w:val="24"/>
        </w:rPr>
        <w:t>自动测试，因为还没有国标，因此企业只能直接引用SEMI相关标准。所以本标准的制定给国内硅片生产企业和使用企业都提供了测量依据，也有利于与国际交流。</w:t>
      </w:r>
    </w:p>
    <w:p>
      <w:pPr>
        <w:spacing w:line="360" w:lineRule="auto"/>
        <w:ind w:left="57" w:firstLine="480" w:firstLineChars="200"/>
        <w:rPr>
          <w:rFonts w:ascii="宋体" w:hAnsi="宋体"/>
          <w:kern w:val="36"/>
          <w:sz w:val="24"/>
        </w:rPr>
      </w:pPr>
      <w:r>
        <w:rPr>
          <w:rFonts w:ascii="宋体" w:hAnsi="宋体"/>
          <w:kern w:val="36"/>
          <w:sz w:val="24"/>
        </w:rPr>
        <w:t>虽然本标准方法在国内已经被广泛使用，相关全自动大型设备也拥有</w:t>
      </w:r>
      <w:r>
        <w:rPr>
          <w:rFonts w:hint="eastAsia" w:ascii="宋体" w:hAnsi="宋体"/>
          <w:kern w:val="36"/>
          <w:sz w:val="24"/>
        </w:rPr>
        <w:t>数</w:t>
      </w:r>
      <w:r>
        <w:rPr>
          <w:rFonts w:ascii="宋体" w:hAnsi="宋体"/>
          <w:kern w:val="36"/>
          <w:sz w:val="24"/>
        </w:rPr>
        <w:t>十台之多，但是国内生产这种全自动检测设备的能力不够，关键技术指标还不能满足使用要求，而且设备昂贵，维修也还要靠国外。本标准涉及的设备要求以及测量计算方法给国内设备生产企业提供了依据，将促进国内硅片测试设备生产企业的发展和技术水平的提高。</w:t>
      </w:r>
    </w:p>
    <w:p>
      <w:pPr>
        <w:spacing w:line="360" w:lineRule="auto"/>
        <w:ind w:left="57" w:firstLine="480" w:firstLineChars="200"/>
        <w:rPr>
          <w:rFonts w:ascii="宋体" w:hAnsi="宋体"/>
          <w:kern w:val="36"/>
          <w:sz w:val="24"/>
        </w:rPr>
      </w:pPr>
      <w:r>
        <w:rPr>
          <w:rFonts w:hint="eastAsia" w:ascii="宋体" w:hAnsi="宋体"/>
          <w:kern w:val="36"/>
          <w:sz w:val="24"/>
        </w:rPr>
        <w:t>GB/T 32280</w:t>
      </w:r>
      <w:r>
        <w:rPr>
          <w:rFonts w:ascii="宋体" w:hAnsi="宋体"/>
          <w:kern w:val="36"/>
          <w:sz w:val="24"/>
        </w:rPr>
        <w:t>—</w:t>
      </w:r>
      <w:r>
        <w:rPr>
          <w:rFonts w:hint="eastAsia" w:ascii="宋体" w:hAnsi="宋体"/>
          <w:kern w:val="36"/>
          <w:sz w:val="24"/>
        </w:rPr>
        <w:t>2015《硅片翘曲度测试 自动非接触扫描法》只是针对了翘曲度的测试，而没有包含弯曲度的测试，也是由于当时条件下缺少对弯曲度的更详细资料。本次修改参照了SEMI标准的相关内容，在适用范围、干扰因素、参考样品、校准方法、测量步骤及精密度方面增加了弯曲度的内容，给国内硅片及器件供需双方提供更好的依据。也为国内设备商对设设的研制提供了参考，同时随着碳化硅、砷化镓、蓝宝石等半导体材料的迅速发展，这一方法也可应用于上述产品。修订后的标准中具有更普遍的实用性。</w:t>
      </w:r>
    </w:p>
    <w:p>
      <w:pPr>
        <w:adjustRightInd w:val="0"/>
        <w:snapToGrid w:val="0"/>
        <w:spacing w:before="120" w:beforeLines="50" w:after="120" w:afterLines="50" w:line="360" w:lineRule="auto"/>
        <w:rPr>
          <w:rFonts w:ascii="黑体" w:hAnsi="黑体" w:eastAsia="黑体"/>
          <w:sz w:val="24"/>
        </w:rPr>
      </w:pPr>
      <w:r>
        <w:rPr>
          <w:rFonts w:hint="eastAsia" w:ascii="黑体" w:hAnsi="黑体" w:eastAsia="黑体"/>
          <w:sz w:val="24"/>
        </w:rPr>
        <w:t>2.任务来源</w:t>
      </w:r>
    </w:p>
    <w:p>
      <w:pPr>
        <w:adjustRightInd w:val="0"/>
        <w:snapToGrid w:val="0"/>
        <w:spacing w:line="360" w:lineRule="auto"/>
        <w:ind w:firstLine="600" w:firstLineChars="250"/>
        <w:rPr>
          <w:rFonts w:ascii="宋体" w:hAnsi="宋体"/>
          <w:kern w:val="36"/>
          <w:sz w:val="24"/>
        </w:rPr>
      </w:pPr>
      <w:r>
        <w:rPr>
          <w:rFonts w:hAnsi="宋体"/>
          <w:kern w:val="36"/>
          <w:sz w:val="24"/>
        </w:rPr>
        <w:t>根据《</w:t>
      </w:r>
      <w:r>
        <w:rPr>
          <w:rFonts w:hint="eastAsia" w:hAnsi="宋体"/>
          <w:kern w:val="36"/>
          <w:sz w:val="24"/>
        </w:rPr>
        <w:t>国家标准委关于下达20年第批国家标准制修订计划的通知</w:t>
      </w:r>
      <w:r>
        <w:rPr>
          <w:rFonts w:hAnsi="宋体"/>
          <w:kern w:val="36"/>
          <w:sz w:val="24"/>
        </w:rPr>
        <w:t>》</w:t>
      </w:r>
      <w:r>
        <w:rPr>
          <w:rFonts w:hint="eastAsia" w:hAnsi="宋体"/>
          <w:kern w:val="36"/>
          <w:sz w:val="24"/>
        </w:rPr>
        <w:t>（</w:t>
      </w:r>
      <w:r>
        <w:rPr>
          <w:rFonts w:hAnsi="宋体"/>
          <w:kern w:val="36"/>
          <w:sz w:val="24"/>
        </w:rPr>
        <w:t>国标委发[</w:t>
      </w:r>
      <w:r>
        <w:rPr>
          <w:rFonts w:hint="eastAsia" w:hAnsi="宋体"/>
          <w:kern w:val="36"/>
          <w:sz w:val="24"/>
        </w:rPr>
        <w:t>2019</w:t>
      </w:r>
      <w:r>
        <w:rPr>
          <w:rFonts w:hAnsi="宋体"/>
          <w:kern w:val="36"/>
          <w:sz w:val="24"/>
        </w:rPr>
        <w:t>]</w:t>
      </w:r>
      <w:r>
        <w:rPr>
          <w:rFonts w:hint="eastAsia" w:hAnsi="宋体"/>
          <w:kern w:val="36"/>
          <w:sz w:val="24"/>
        </w:rPr>
        <w:t>40</w:t>
      </w:r>
      <w:r>
        <w:rPr>
          <w:rFonts w:hAnsi="宋体"/>
          <w:kern w:val="36"/>
          <w:sz w:val="24"/>
        </w:rPr>
        <w:t>号</w:t>
      </w:r>
      <w:r>
        <w:rPr>
          <w:rFonts w:hint="eastAsia" w:hAnsi="宋体"/>
          <w:kern w:val="36"/>
          <w:sz w:val="24"/>
        </w:rPr>
        <w:t>）的要求</w:t>
      </w:r>
      <w:r>
        <w:rPr>
          <w:rFonts w:hAnsi="宋体"/>
          <w:kern w:val="36"/>
          <w:sz w:val="24"/>
        </w:rPr>
        <w:t>，由有研半导体材料有限公司负责国家标准《</w:t>
      </w:r>
      <w:r>
        <w:rPr>
          <w:rFonts w:hint="eastAsia" w:hAnsi="宋体"/>
          <w:kern w:val="36"/>
          <w:sz w:val="24"/>
        </w:rPr>
        <w:t>硅抛光片表面颗粒测试方法</w:t>
      </w:r>
      <w:r>
        <w:rPr>
          <w:rFonts w:hAnsi="宋体"/>
          <w:kern w:val="36"/>
          <w:sz w:val="24"/>
        </w:rPr>
        <w:t>》的</w:t>
      </w:r>
      <w:r>
        <w:rPr>
          <w:rFonts w:hint="eastAsia" w:hAnsi="宋体"/>
          <w:kern w:val="36"/>
          <w:sz w:val="24"/>
        </w:rPr>
        <w:t>修订</w:t>
      </w:r>
      <w:r>
        <w:rPr>
          <w:rFonts w:hAnsi="宋体"/>
          <w:kern w:val="36"/>
          <w:sz w:val="24"/>
        </w:rPr>
        <w:t>工作</w:t>
      </w:r>
      <w:r>
        <w:rPr>
          <w:rFonts w:hint="eastAsia" w:hAnsi="宋体"/>
          <w:kern w:val="36"/>
          <w:sz w:val="24"/>
        </w:rPr>
        <w:t>，</w:t>
      </w:r>
      <w:r>
        <w:rPr>
          <w:rFonts w:hAnsi="宋体"/>
          <w:kern w:val="36"/>
          <w:sz w:val="24"/>
        </w:rPr>
        <w:t>计划编号为</w:t>
      </w:r>
      <w:r>
        <w:rPr>
          <w:rFonts w:hint="eastAsia" w:hAnsi="宋体"/>
          <w:kern w:val="36"/>
          <w:sz w:val="24"/>
        </w:rPr>
        <w:t>2019413-T-469。</w:t>
      </w:r>
    </w:p>
    <w:p>
      <w:pPr>
        <w:adjustRightInd w:val="0"/>
        <w:snapToGrid w:val="0"/>
        <w:spacing w:before="120" w:beforeLines="50" w:after="120" w:afterLines="50" w:line="360" w:lineRule="auto"/>
        <w:rPr>
          <w:rFonts w:ascii="黑体" w:hAnsi="黑体" w:eastAsia="黑体"/>
          <w:sz w:val="24"/>
        </w:rPr>
      </w:pPr>
      <w:r>
        <w:rPr>
          <w:rFonts w:hint="eastAsia" w:ascii="黑体" w:hAnsi="黑体" w:eastAsia="黑体"/>
          <w:sz w:val="24"/>
        </w:rPr>
        <w:t>3.项目承担单位概况</w:t>
      </w:r>
    </w:p>
    <w:p>
      <w:pPr>
        <w:adjustRightInd w:val="0"/>
        <w:snapToGrid w:val="0"/>
        <w:spacing w:line="360" w:lineRule="auto"/>
        <w:ind w:firstLine="480" w:firstLineChars="200"/>
        <w:rPr>
          <w:rFonts w:ascii="宋体" w:hAnsi="宋体"/>
          <w:sz w:val="24"/>
        </w:rPr>
      </w:pPr>
      <w:r>
        <w:rPr>
          <w:rFonts w:hint="eastAsia" w:ascii="宋体" w:hAnsi="宋体"/>
          <w:sz w:val="24"/>
        </w:rPr>
        <w:t>有研半导体材料有限公司（以下简称“有研半导体”）成立于2001年6月，系中央企业有研科技集团有限公司（以下简称“有研科技集团”）的下属公司，注册资本130161万元人民币。有研半导体是国家级高新技术企业和首批国家技术创新示范企业，拥有半导体材料国家工程研究中心、国家企业技术中心，共建了国家有色金属及电子材料分析测试中心，位于北京市高新技术产业云集的中关村科技园区，员工七百余人，拥有整套具有自主知识产权的半导体硅材料的核心技术和符合国际标准的先进厂房设备。公司前身为有研科技集团401室，自上世纪50年代开始硅材料研究，承担了国家908、909、科技重大专项等重大工程和专项，拥有多项第一科研和产业化成果：拉制出国内第一根直拉硅单晶和第一根区熔硅单晶，生长出国内第一根12英寸硅单晶并为院士联合评为1997年十大科技新闻，第一家实现8英寸硅片批量产出，第一家建立12英寸硅片中试线。目前主要从事硅和其它电子材料的研究、开发与生产，提供相关技术开发、技术转让和技术咨询服务。主要产品包括数字集成电路用6-12英寸硅单晶及硅片、功率集成电路用6-8英寸硅片、3-8英寸区熔硅单晶及硅片、集成电路设备用超大直径硅单晶及硅部件等，产品可应用于集成电路、功率器件、太阳能等多个领域，远销美国、日本、韩国、台湾等多个地区，在国内外市场具有较高的知名度和影响力。</w:t>
      </w:r>
    </w:p>
    <w:p>
      <w:pPr>
        <w:adjustRightInd w:val="0"/>
        <w:snapToGrid w:val="0"/>
        <w:spacing w:line="360" w:lineRule="auto"/>
        <w:ind w:firstLine="480" w:firstLineChars="200"/>
        <w:rPr>
          <w:rFonts w:ascii="宋体" w:hAnsi="宋体"/>
          <w:sz w:val="24"/>
        </w:rPr>
      </w:pPr>
      <w:r>
        <w:rPr>
          <w:rFonts w:hint="eastAsia" w:ascii="宋体" w:hAnsi="宋体"/>
          <w:sz w:val="24"/>
        </w:rPr>
        <w:t>山东有研半导体材料有限公司成立于2018年8月，由有研半导体材料有限公司和德州经济技术开发区景泰投资有限公司共同出资成立，注册资本150000万元，承接有研半导体材料有限公司的资产和业务，公司主营业务是半导体材料及其他新材料的研发、生产、销售、贸易；相关技术开发、转让和咨询服务；相关器件、零部件、仪器设备的研制、销售、贸易；进料加工和</w:t>
      </w:r>
      <w:r>
        <w:rPr>
          <w:rFonts w:ascii="宋体" w:hAnsi="宋体"/>
          <w:sz w:val="24"/>
        </w:rPr>
        <w:t>“</w:t>
      </w:r>
      <w:r>
        <w:rPr>
          <w:rFonts w:hint="eastAsia" w:ascii="宋体" w:hAnsi="宋体"/>
          <w:sz w:val="24"/>
        </w:rPr>
        <w:t>三来一补</w:t>
      </w:r>
      <w:r>
        <w:rPr>
          <w:rFonts w:ascii="宋体" w:hAnsi="宋体"/>
          <w:sz w:val="24"/>
        </w:rPr>
        <w:t>”</w:t>
      </w:r>
      <w:r>
        <w:rPr>
          <w:rFonts w:hint="eastAsia" w:ascii="宋体" w:hAnsi="宋体"/>
          <w:sz w:val="24"/>
        </w:rPr>
        <w:t>业务等</w:t>
      </w:r>
      <w:r>
        <w:rPr>
          <w:rFonts w:ascii="宋体" w:hAnsi="宋体"/>
          <w:sz w:val="24"/>
        </w:rPr>
        <w:t>。</w:t>
      </w:r>
      <w:r>
        <w:rPr>
          <w:rFonts w:hint="eastAsia" w:ascii="宋体" w:hAnsi="宋体"/>
          <w:sz w:val="24"/>
        </w:rPr>
        <w:t>2020年10月山东有研正式通线，主要8英寸-6英寸抛光片已经投产。</w:t>
      </w:r>
    </w:p>
    <w:p>
      <w:pPr>
        <w:adjustRightInd w:val="0"/>
        <w:snapToGrid w:val="0"/>
        <w:spacing w:before="120" w:beforeLines="50" w:after="120" w:afterLines="50" w:line="360" w:lineRule="auto"/>
        <w:rPr>
          <w:rFonts w:ascii="黑体" w:hAnsi="黑体" w:eastAsia="黑体"/>
          <w:sz w:val="24"/>
        </w:rPr>
      </w:pPr>
      <w:r>
        <w:rPr>
          <w:rFonts w:hint="eastAsia" w:ascii="黑体" w:hAnsi="黑体" w:eastAsia="黑体"/>
          <w:sz w:val="24"/>
        </w:rPr>
        <w:t>4.主要工作过程</w:t>
      </w:r>
    </w:p>
    <w:p>
      <w:pPr>
        <w:adjustRightInd w:val="0"/>
        <w:snapToGrid w:val="0"/>
        <w:spacing w:line="360" w:lineRule="auto"/>
        <w:ind w:firstLine="480" w:firstLineChars="200"/>
        <w:rPr>
          <w:sz w:val="24"/>
        </w:rPr>
      </w:pPr>
      <w:r>
        <w:rPr>
          <w:rFonts w:hint="eastAsia"/>
          <w:sz w:val="24"/>
        </w:rPr>
        <w:t>本项目在下达计划后，组织了专门的标准编制小组，进行了设备、用户要求、相关标准应用等方面的调研和收集；结合多年来国内外用户对硅片弯翘曲度的要求和测试实践，修改了本标准。</w:t>
      </w:r>
    </w:p>
    <w:p>
      <w:pPr>
        <w:numPr>
          <w:ilvl w:val="0"/>
          <w:numId w:val="2"/>
        </w:numPr>
        <w:tabs>
          <w:tab w:val="left" w:pos="567"/>
        </w:tabs>
        <w:adjustRightInd w:val="0"/>
        <w:snapToGrid w:val="0"/>
        <w:spacing w:before="120" w:beforeLines="50" w:after="120" w:afterLines="50" w:line="360" w:lineRule="auto"/>
        <w:rPr>
          <w:sz w:val="24"/>
        </w:rPr>
      </w:pPr>
      <w:r>
        <w:rPr>
          <w:rFonts w:hint="eastAsia" w:ascii="黑体" w:eastAsia="黑体"/>
          <w:sz w:val="24"/>
        </w:rPr>
        <w:t>标准编制原则和确定标准主要内容的论据</w:t>
      </w:r>
    </w:p>
    <w:p>
      <w:pPr>
        <w:adjustRightInd w:val="0"/>
        <w:snapToGrid w:val="0"/>
        <w:spacing w:line="360" w:lineRule="auto"/>
        <w:rPr>
          <w:rFonts w:ascii="黑体" w:hAnsi="黑体" w:eastAsia="黑体"/>
          <w:sz w:val="24"/>
        </w:rPr>
      </w:pPr>
      <w:bookmarkStart w:id="1" w:name="OLE_LINK12"/>
      <w:bookmarkStart w:id="2" w:name="OLE_LINK10"/>
      <w:bookmarkStart w:id="3" w:name="OLE_LINK11"/>
      <w:r>
        <w:rPr>
          <w:rFonts w:hint="eastAsia" w:ascii="黑体" w:hAnsi="黑体" w:eastAsia="黑体"/>
          <w:sz w:val="24"/>
        </w:rPr>
        <w:t>1、编制原则</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1）按照GB/T 1.1的要求进行格式和结构编写。</w:t>
      </w:r>
      <w:bookmarkEnd w:id="1"/>
      <w:bookmarkEnd w:id="2"/>
      <w:bookmarkEnd w:id="3"/>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2）标准编制过程中，参照了SEMI MF1390《硅片弯曲度和翘曲度的测试 自动非接触扫描法》的内容。</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3）有研半导体是硅单晶和硅片制造行业的龙头企业，从上世纪80年代开始就引进了国外</w:t>
      </w:r>
    </w:p>
    <w:p>
      <w:pPr>
        <w:pStyle w:val="14"/>
        <w:spacing w:after="48" w:line="360" w:lineRule="auto"/>
        <w:rPr>
          <w:color w:val="auto"/>
          <w:sz w:val="24"/>
        </w:rPr>
      </w:pPr>
      <w:r>
        <w:rPr>
          <w:rFonts w:hint="eastAsia"/>
          <w:color w:val="auto"/>
          <w:sz w:val="24"/>
        </w:rPr>
        <w:t>硅片几何参数包括弯翘曲度的测试设备，三十年多来，积累了丰富的实践中经验，我们在参照国外标准的同时，结合多年来的实践，研究弯翘曲度的测试，在标准中融入了多年来测试、校准、维修的经验。</w:t>
      </w:r>
    </w:p>
    <w:p>
      <w:pPr>
        <w:pStyle w:val="14"/>
        <w:spacing w:after="48" w:line="360" w:lineRule="auto"/>
        <w:rPr>
          <w:rFonts w:ascii="黑体" w:hAnsi="黑体" w:eastAsia="黑体"/>
          <w:color w:val="auto"/>
          <w:sz w:val="24"/>
        </w:rPr>
      </w:pPr>
      <w:r>
        <w:rPr>
          <w:rFonts w:hint="eastAsia" w:ascii="黑体" w:hAnsi="黑体" w:eastAsia="黑体"/>
          <w:color w:val="auto"/>
          <w:sz w:val="24"/>
        </w:rPr>
        <w:t>3、主要变动内容及依据</w:t>
      </w:r>
    </w:p>
    <w:p>
      <w:pPr>
        <w:pStyle w:val="14"/>
        <w:spacing w:after="48" w:line="360" w:lineRule="auto"/>
        <w:ind w:firstLine="480" w:firstLineChars="200"/>
        <w:rPr>
          <w:sz w:val="24"/>
        </w:rPr>
      </w:pPr>
      <w:r>
        <w:rPr>
          <w:sz w:val="24"/>
        </w:rPr>
        <w:t>与原标准相比</w:t>
      </w:r>
      <w:r>
        <w:rPr>
          <w:rFonts w:hint="eastAsia"/>
          <w:sz w:val="24"/>
        </w:rPr>
        <w:t>，主要是增加了弯曲度的自动测试技术内容。</w:t>
      </w:r>
    </w:p>
    <w:p>
      <w:pPr>
        <w:pStyle w:val="14"/>
        <w:spacing w:after="48" w:line="360" w:lineRule="auto"/>
        <w:ind w:firstLine="480" w:firstLineChars="200"/>
        <w:rPr>
          <w:sz w:val="24"/>
        </w:rPr>
      </w:pPr>
      <w:r>
        <w:rPr>
          <w:rFonts w:hint="eastAsia"/>
          <w:sz w:val="24"/>
        </w:rPr>
        <w:t>由于弯曲度是指硅片中心点的变形情况，因此也可以说，弯曲度是翘曲度的一个特殊情况，因此在测试原理上、干扰因素上以及校准等方面是完全相同的，差异只是计算时取点位置的不同。因此，在8.2校准及校准用参考片中，在可接受的参考片的实际测试值与参考片的标称值之间一致程度的判断中，只给出了翘曲度的判断公式（1）。</w:t>
      </w:r>
    </w:p>
    <w:p>
      <w:pPr>
        <w:pStyle w:val="14"/>
        <w:spacing w:after="48" w:line="360" w:lineRule="auto"/>
        <w:ind w:firstLine="480" w:firstLineChars="200"/>
        <w:rPr>
          <w:sz w:val="24"/>
        </w:rPr>
      </w:pPr>
      <w:r>
        <w:rPr>
          <w:rFonts w:hint="eastAsia"/>
          <w:sz w:val="24"/>
        </w:rPr>
        <w:t>本次补充了精密度实验，原标准是200mm硅片，因此本次精密度保留了单个实验室的翘曲度测量结果，增加了150mm的翘曲度和弯曲度的实验结论。在巡回测试中，保留了原标准中的翘曲度测试结论，增加了弯曲度的结论。</w:t>
      </w:r>
    </w:p>
    <w:p>
      <w:pPr>
        <w:pStyle w:val="14"/>
        <w:spacing w:after="48" w:line="360" w:lineRule="auto"/>
        <w:ind w:firstLine="480" w:firstLineChars="200"/>
        <w:rPr>
          <w:sz w:val="24"/>
        </w:rPr>
      </w:pPr>
      <w:r>
        <w:rPr>
          <w:rFonts w:hint="eastAsia"/>
          <w:sz w:val="24"/>
        </w:rPr>
        <w:t>本标准2020年8月19日在天津标准会议上提交了标准讨论稿，会上专家们共提出8条意见，会后编制组进行了逐条修改后形成预审稿；</w:t>
      </w:r>
    </w:p>
    <w:p>
      <w:pPr>
        <w:pStyle w:val="14"/>
        <w:spacing w:after="48" w:line="360" w:lineRule="auto"/>
        <w:ind w:firstLine="480" w:firstLineChars="200"/>
        <w:rPr>
          <w:sz w:val="24"/>
        </w:rPr>
      </w:pPr>
      <w:r>
        <w:rPr>
          <w:rFonts w:hint="eastAsia"/>
          <w:sz w:val="24"/>
        </w:rPr>
        <w:t>本标准2021年3月25日在山东德州标准会议上提交了标准预审稿，会上专家们共提出8条意见，会后编制组进行了逐条修改后形成送审稿。</w:t>
      </w:r>
    </w:p>
    <w:p>
      <w:pPr>
        <w:numPr>
          <w:ilvl w:val="0"/>
          <w:numId w:val="2"/>
        </w:numPr>
        <w:tabs>
          <w:tab w:val="left" w:pos="567"/>
        </w:tabs>
        <w:adjustRightInd w:val="0"/>
        <w:snapToGrid w:val="0"/>
        <w:spacing w:line="360" w:lineRule="auto"/>
        <w:rPr>
          <w:rFonts w:ascii="黑体" w:eastAsia="黑体"/>
          <w:sz w:val="24"/>
        </w:rPr>
      </w:pPr>
      <w:r>
        <w:rPr>
          <w:rFonts w:hint="eastAsia" w:ascii="黑体" w:eastAsia="黑体"/>
          <w:sz w:val="24"/>
        </w:rPr>
        <w:t>标准水平分析</w:t>
      </w:r>
    </w:p>
    <w:p>
      <w:pPr>
        <w:adjustRightInd w:val="0"/>
        <w:snapToGrid w:val="0"/>
        <w:spacing w:line="360" w:lineRule="auto"/>
        <w:ind w:firstLine="480" w:firstLineChars="200"/>
        <w:rPr>
          <w:sz w:val="24"/>
        </w:rPr>
      </w:pPr>
      <w:bookmarkStart w:id="4" w:name="OLE_LINK5"/>
      <w:r>
        <w:rPr>
          <w:sz w:val="24"/>
        </w:rPr>
        <w:t>本标准</w:t>
      </w:r>
      <w:r>
        <w:rPr>
          <w:rFonts w:hint="eastAsia"/>
          <w:sz w:val="24"/>
        </w:rPr>
        <w:t>达到国际一般</w:t>
      </w:r>
      <w:r>
        <w:rPr>
          <w:sz w:val="24"/>
        </w:rPr>
        <w:t>水平。</w:t>
      </w:r>
    </w:p>
    <w:bookmarkEnd w:id="4"/>
    <w:p>
      <w:pPr>
        <w:adjustRightInd w:val="0"/>
        <w:snapToGrid w:val="0"/>
        <w:spacing w:before="120" w:beforeLines="50" w:line="360" w:lineRule="auto"/>
        <w:rPr>
          <w:rFonts w:ascii="黑体" w:eastAsia="黑体"/>
          <w:sz w:val="24"/>
        </w:rPr>
      </w:pPr>
      <w:r>
        <w:rPr>
          <w:rFonts w:hint="eastAsia" w:ascii="黑体" w:eastAsia="黑体"/>
          <w:sz w:val="24"/>
        </w:rPr>
        <w:t>四、与我国有关的现行法律、法规和相关强制性标准的关系</w:t>
      </w:r>
    </w:p>
    <w:p>
      <w:pPr>
        <w:adjustRightInd w:val="0"/>
        <w:snapToGrid w:val="0"/>
        <w:spacing w:line="360" w:lineRule="auto"/>
        <w:ind w:firstLine="480" w:firstLineChars="200"/>
        <w:rPr>
          <w:rFonts w:ascii="宋体" w:hAnsi="宋体"/>
          <w:sz w:val="24"/>
        </w:rPr>
      </w:pPr>
      <w:r>
        <w:rPr>
          <w:rFonts w:hint="eastAsia" w:ascii="宋体" w:hAnsi="宋体"/>
          <w:sz w:val="24"/>
        </w:rPr>
        <w:t>本标准与国家现行法律、法规和相关强制性标准不存在相违背和抵触的地方。</w:t>
      </w:r>
    </w:p>
    <w:p>
      <w:pPr>
        <w:numPr>
          <w:ilvl w:val="0"/>
          <w:numId w:val="3"/>
        </w:numPr>
        <w:tabs>
          <w:tab w:val="left" w:pos="567"/>
        </w:tabs>
        <w:adjustRightInd w:val="0"/>
        <w:snapToGrid w:val="0"/>
        <w:spacing w:line="360" w:lineRule="auto"/>
        <w:rPr>
          <w:rFonts w:ascii="黑体" w:eastAsia="黑体"/>
          <w:sz w:val="24"/>
        </w:rPr>
      </w:pPr>
      <w:r>
        <w:rPr>
          <w:rFonts w:hint="eastAsia" w:ascii="黑体" w:eastAsia="黑体"/>
          <w:sz w:val="24"/>
        </w:rPr>
        <w:t>重大分歧意见的处理经过和依据。</w:t>
      </w:r>
    </w:p>
    <w:p>
      <w:pPr>
        <w:adjustRightInd w:val="0"/>
        <w:snapToGrid w:val="0"/>
        <w:spacing w:line="360" w:lineRule="auto"/>
        <w:ind w:firstLine="480" w:firstLineChars="200"/>
        <w:rPr>
          <w:rFonts w:ascii="宋体" w:hAnsi="宋体"/>
          <w:sz w:val="24"/>
        </w:rPr>
      </w:pPr>
      <w:r>
        <w:rPr>
          <w:rFonts w:hint="eastAsia" w:ascii="宋体" w:hAnsi="宋体"/>
          <w:sz w:val="24"/>
        </w:rPr>
        <w:t>无</w:t>
      </w:r>
    </w:p>
    <w:p>
      <w:pPr>
        <w:numPr>
          <w:ilvl w:val="0"/>
          <w:numId w:val="3"/>
        </w:numPr>
        <w:tabs>
          <w:tab w:val="left" w:pos="567"/>
        </w:tabs>
        <w:adjustRightInd w:val="0"/>
        <w:snapToGrid w:val="0"/>
        <w:spacing w:line="360" w:lineRule="auto"/>
        <w:rPr>
          <w:sz w:val="24"/>
        </w:rPr>
      </w:pPr>
      <w:r>
        <w:rPr>
          <w:rFonts w:hint="eastAsia" w:ascii="黑体" w:eastAsia="黑体"/>
          <w:sz w:val="24"/>
        </w:rPr>
        <w:t>标准作为强制性标准或推荐性标准的建议</w:t>
      </w:r>
    </w:p>
    <w:p>
      <w:pPr>
        <w:adjustRightInd w:val="0"/>
        <w:snapToGrid w:val="0"/>
        <w:spacing w:line="360" w:lineRule="auto"/>
        <w:ind w:firstLine="480" w:firstLineChars="200"/>
        <w:rPr>
          <w:rFonts w:ascii="宋体" w:hAnsi="宋体"/>
          <w:sz w:val="24"/>
        </w:rPr>
      </w:pPr>
      <w:r>
        <w:rPr>
          <w:rFonts w:hint="eastAsia"/>
          <w:sz w:val="24"/>
        </w:rPr>
        <w:t>建议本标准作为推荐性国家标准发布实施。</w:t>
      </w:r>
    </w:p>
    <w:p>
      <w:pPr>
        <w:numPr>
          <w:ilvl w:val="0"/>
          <w:numId w:val="3"/>
        </w:numPr>
        <w:tabs>
          <w:tab w:val="left" w:pos="567"/>
        </w:tabs>
        <w:adjustRightInd w:val="0"/>
        <w:snapToGrid w:val="0"/>
        <w:spacing w:line="360" w:lineRule="auto"/>
        <w:rPr>
          <w:rFonts w:ascii="黑体" w:eastAsia="黑体"/>
          <w:sz w:val="24"/>
        </w:rPr>
      </w:pPr>
      <w:r>
        <w:rPr>
          <w:rFonts w:hint="eastAsia" w:ascii="黑体" w:eastAsia="黑体"/>
          <w:sz w:val="24"/>
        </w:rPr>
        <w:t>代替或废止现行有关标准的建议</w:t>
      </w:r>
    </w:p>
    <w:p>
      <w:pPr>
        <w:adjustRightInd w:val="0"/>
        <w:snapToGrid w:val="0"/>
        <w:spacing w:line="360" w:lineRule="auto"/>
        <w:ind w:firstLine="480" w:firstLineChars="200"/>
        <w:rPr>
          <w:rFonts w:ascii="宋体" w:hAnsi="宋体"/>
          <w:sz w:val="24"/>
        </w:rPr>
      </w:pPr>
      <w:r>
        <w:rPr>
          <w:rFonts w:hint="eastAsia" w:ascii="宋体" w:hAnsi="宋体"/>
          <w:sz w:val="24"/>
        </w:rPr>
        <w:t>本标准颁布后，代替原标准GB/T 32280-2015。</w:t>
      </w:r>
    </w:p>
    <w:p>
      <w:pPr>
        <w:numPr>
          <w:ilvl w:val="0"/>
          <w:numId w:val="3"/>
        </w:numPr>
        <w:tabs>
          <w:tab w:val="left" w:pos="567"/>
        </w:tabs>
        <w:adjustRightInd w:val="0"/>
        <w:snapToGrid w:val="0"/>
        <w:spacing w:line="360" w:lineRule="auto"/>
        <w:rPr>
          <w:sz w:val="24"/>
        </w:rPr>
      </w:pPr>
      <w:r>
        <w:rPr>
          <w:rFonts w:hint="eastAsia" w:ascii="黑体" w:eastAsia="黑体"/>
          <w:sz w:val="24"/>
        </w:rPr>
        <w:t>其他需要说明的事项</w:t>
      </w:r>
    </w:p>
    <w:p>
      <w:pPr>
        <w:numPr>
          <w:ilvl w:val="0"/>
          <w:numId w:val="3"/>
        </w:numPr>
        <w:tabs>
          <w:tab w:val="left" w:pos="567"/>
        </w:tabs>
        <w:adjustRightInd w:val="0"/>
        <w:snapToGrid w:val="0"/>
        <w:spacing w:line="360" w:lineRule="auto"/>
        <w:ind w:left="-1" w:leftChars="-25" w:hanging="52" w:hangingChars="22"/>
        <w:rPr>
          <w:sz w:val="24"/>
        </w:rPr>
      </w:pPr>
      <w:r>
        <w:rPr>
          <w:rFonts w:hint="eastAsia" w:ascii="黑体" w:eastAsia="黑体"/>
          <w:sz w:val="24"/>
        </w:rPr>
        <w:t>预期效果</w:t>
      </w:r>
    </w:p>
    <w:p>
      <w:pPr>
        <w:tabs>
          <w:tab w:val="left" w:pos="567"/>
        </w:tabs>
        <w:adjustRightInd w:val="0"/>
        <w:snapToGrid w:val="0"/>
        <w:spacing w:line="360" w:lineRule="auto"/>
        <w:ind w:firstLine="240" w:firstLineChars="100"/>
        <w:rPr>
          <w:sz w:val="24"/>
        </w:rPr>
      </w:pPr>
      <w:r>
        <w:rPr>
          <w:rFonts w:hint="eastAsia"/>
          <w:sz w:val="24"/>
        </w:rPr>
        <w:t>本标准方法实际上在国内已被使用多年，因为没有国标，只能参照SEMI标准，由于各种原因给使用者带来诸多不便。为了更好地发挥该标准的作用，使该标准在尽可能短的时间里在生产及使用单位得到应用，该标准发布实施后应及时进行宣贯。</w:t>
      </w:r>
    </w:p>
    <w:p>
      <w:pPr>
        <w:tabs>
          <w:tab w:val="left" w:pos="567"/>
        </w:tabs>
        <w:adjustRightInd w:val="0"/>
        <w:snapToGrid w:val="0"/>
        <w:spacing w:line="360" w:lineRule="auto"/>
        <w:rPr>
          <w:sz w:val="24"/>
        </w:rPr>
      </w:pPr>
      <w:r>
        <w:rPr>
          <w:rFonts w:hint="eastAsia"/>
          <w:sz w:val="24"/>
        </w:rPr>
        <w:t xml:space="preserve">     本标准是硅抛光片、外延片和器件厂家的最常用测试方法之一，也是生产、科研中应用广泛和非常实用的标准。</w:t>
      </w: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r>
        <w:rPr>
          <w:rFonts w:hint="eastAsia"/>
          <w:b/>
          <w:sz w:val="24"/>
          <w:szCs w:val="24"/>
        </w:rPr>
        <w:t>硅片翘曲度和弯曲度测量</w:t>
      </w:r>
      <w:r>
        <w:rPr>
          <w:b/>
          <w:sz w:val="24"/>
          <w:szCs w:val="24"/>
        </w:rPr>
        <w:t>实验报告</w:t>
      </w:r>
    </w:p>
    <w:p>
      <w:pPr>
        <w:spacing w:line="360" w:lineRule="auto"/>
        <w:rPr>
          <w:b/>
          <w:sz w:val="24"/>
          <w:szCs w:val="24"/>
        </w:rPr>
      </w:pPr>
    </w:p>
    <w:p>
      <w:pPr>
        <w:spacing w:line="360" w:lineRule="auto"/>
        <w:rPr>
          <w:rFonts w:ascii="宋体" w:hAnsi="宋体"/>
          <w:sz w:val="24"/>
          <w:szCs w:val="24"/>
        </w:rPr>
      </w:pPr>
      <w:bookmarkStart w:id="5" w:name="OLE_LINK39"/>
      <w:bookmarkStart w:id="6" w:name="OLE_LINK38"/>
      <w:r>
        <w:rPr>
          <w:rFonts w:hint="eastAsia" w:ascii="宋体" w:hAnsi="宋体"/>
          <w:sz w:val="24"/>
          <w:szCs w:val="24"/>
        </w:rPr>
        <w:t>一 测试条件</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样片</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单个实验室</w:t>
      </w:r>
      <w:r>
        <w:rPr>
          <w:rFonts w:hint="eastAsia" w:ascii="宋体" w:hAnsi="宋体"/>
          <w:sz w:val="24"/>
          <w:szCs w:val="24"/>
        </w:rPr>
        <w:t>对翘曲度和弯曲度分别</w:t>
      </w:r>
      <w:r>
        <w:rPr>
          <w:rFonts w:ascii="宋体" w:hAnsi="宋体"/>
          <w:sz w:val="24"/>
          <w:szCs w:val="24"/>
        </w:rPr>
        <w:t>使用</w:t>
      </w:r>
      <w:r>
        <w:rPr>
          <w:rFonts w:hint="eastAsia" w:ascii="宋体" w:hAnsi="宋体"/>
          <w:sz w:val="24"/>
          <w:szCs w:val="24"/>
        </w:rPr>
        <w:t>了八</w:t>
      </w:r>
      <w:r>
        <w:rPr>
          <w:rFonts w:ascii="宋体" w:hAnsi="宋体"/>
          <w:sz w:val="24"/>
          <w:szCs w:val="24"/>
        </w:rPr>
        <w:t>台非接触全自动扫描设备</w:t>
      </w:r>
      <w:r>
        <w:rPr>
          <w:rFonts w:hint="eastAsia" w:ascii="宋体" w:hAnsi="宋体"/>
          <w:sz w:val="24"/>
          <w:szCs w:val="24"/>
        </w:rPr>
        <w:t>（包含了不同的探头尺寸，不同的设备精度、不同的取样间距、硅片传输系统不同）</w:t>
      </w:r>
      <w:r>
        <w:rPr>
          <w:rFonts w:ascii="宋体" w:hAnsi="宋体"/>
          <w:sz w:val="24"/>
          <w:szCs w:val="24"/>
        </w:rPr>
        <w:t>，</w:t>
      </w:r>
      <w:r>
        <w:rPr>
          <w:rFonts w:hint="eastAsia" w:ascii="宋体" w:hAnsi="宋体"/>
          <w:sz w:val="24"/>
          <w:szCs w:val="24"/>
        </w:rPr>
        <w:t>分别</w:t>
      </w:r>
      <w:r>
        <w:rPr>
          <w:rFonts w:ascii="宋体" w:hAnsi="宋体"/>
          <w:sz w:val="24"/>
          <w:szCs w:val="24"/>
        </w:rPr>
        <w:t>对直径</w:t>
      </w:r>
      <w:r>
        <w:rPr>
          <w:rFonts w:hint="eastAsia" w:ascii="宋体" w:hAnsi="宋体"/>
          <w:sz w:val="24"/>
          <w:szCs w:val="24"/>
        </w:rPr>
        <w:t>15</w:t>
      </w:r>
      <w:r>
        <w:rPr>
          <w:rFonts w:ascii="宋体" w:hAnsi="宋体"/>
          <w:sz w:val="24"/>
          <w:szCs w:val="24"/>
        </w:rPr>
        <w:t>0mm</w:t>
      </w:r>
      <w:r>
        <w:rPr>
          <w:rFonts w:hint="eastAsia" w:ascii="宋体" w:hAnsi="宋体"/>
          <w:sz w:val="24"/>
          <w:szCs w:val="24"/>
        </w:rPr>
        <w:t>的10个硅抛光片进行了两种不同基准平面的测试；另外选择直径150mm的14个硅抛光片在四个厂家之间进行了翘曲度的巡回测试；在三个厂家之间进行了弯曲度的巡回测试。</w:t>
      </w:r>
    </w:p>
    <w:bookmarkEnd w:id="5"/>
    <w:bookmarkEnd w:id="6"/>
    <w:p>
      <w:pPr>
        <w:spacing w:line="360" w:lineRule="auto"/>
        <w:rPr>
          <w:rFonts w:ascii="宋体" w:hAnsi="宋体"/>
          <w:sz w:val="24"/>
          <w:szCs w:val="24"/>
        </w:rPr>
      </w:pPr>
    </w:p>
    <w:p>
      <w:pPr>
        <w:spacing w:line="360" w:lineRule="auto"/>
        <w:ind w:left="480" w:hanging="480" w:hangingChars="200"/>
        <w:rPr>
          <w:rFonts w:ascii="宋体" w:hAnsi="宋体"/>
          <w:sz w:val="24"/>
          <w:szCs w:val="24"/>
        </w:rPr>
      </w:pPr>
      <w:r>
        <w:rPr>
          <w:rFonts w:ascii="宋体" w:hAnsi="宋体"/>
          <w:sz w:val="24"/>
          <w:szCs w:val="24"/>
        </w:rPr>
        <w:t>2、校准</w:t>
      </w:r>
    </w:p>
    <w:p>
      <w:pPr>
        <w:spacing w:line="360" w:lineRule="auto"/>
        <w:ind w:firstLine="480" w:firstLineChars="200"/>
        <w:jc w:val="left"/>
        <w:rPr>
          <w:rFonts w:ascii="宋体" w:hAnsi="宋体"/>
          <w:sz w:val="24"/>
          <w:szCs w:val="24"/>
        </w:rPr>
      </w:pPr>
      <w:r>
        <w:rPr>
          <w:rFonts w:ascii="宋体" w:hAnsi="宋体"/>
          <w:sz w:val="24"/>
          <w:szCs w:val="24"/>
        </w:rPr>
        <w:t>为去除人为操作产生的影响，</w:t>
      </w:r>
      <w:r>
        <w:rPr>
          <w:rFonts w:hint="eastAsia" w:ascii="宋体" w:hAnsi="宋体"/>
          <w:sz w:val="24"/>
          <w:szCs w:val="24"/>
        </w:rPr>
        <w:t>单个实验室</w:t>
      </w:r>
      <w:r>
        <w:rPr>
          <w:rFonts w:ascii="宋体" w:hAnsi="宋体"/>
          <w:sz w:val="24"/>
          <w:szCs w:val="24"/>
        </w:rPr>
        <w:t>校准时均采用自动模式校准</w:t>
      </w:r>
      <w:r>
        <w:rPr>
          <w:rFonts w:hint="eastAsia" w:ascii="宋体" w:hAnsi="宋体"/>
          <w:sz w:val="24"/>
          <w:szCs w:val="24"/>
        </w:rPr>
        <w:t>，并且采用了同一套标准样片校准设备，同一样片作为典型片。而多个实验室的巡回测试的典型片、校准片及校准模式是根据各个实验室的自行规定进行的。</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3、测试</w:t>
      </w:r>
      <w:r>
        <w:rPr>
          <w:rFonts w:hint="eastAsia" w:ascii="宋体" w:hAnsi="宋体"/>
          <w:sz w:val="24"/>
          <w:szCs w:val="24"/>
        </w:rPr>
        <w:t>设置</w:t>
      </w:r>
    </w:p>
    <w:p>
      <w:pPr>
        <w:spacing w:line="360" w:lineRule="auto"/>
        <w:ind w:firstLine="480" w:firstLineChars="200"/>
        <w:rPr>
          <w:rFonts w:ascii="宋体" w:hAnsi="宋体"/>
          <w:sz w:val="24"/>
          <w:szCs w:val="24"/>
        </w:rPr>
      </w:pPr>
      <w:r>
        <w:rPr>
          <w:rFonts w:hint="eastAsia" w:ascii="宋体" w:hAnsi="宋体"/>
          <w:sz w:val="24"/>
          <w:szCs w:val="24"/>
        </w:rPr>
        <w:t>单个实验室的</w:t>
      </w:r>
      <w:r>
        <w:rPr>
          <w:rFonts w:ascii="宋体" w:hAnsi="宋体"/>
          <w:sz w:val="24"/>
          <w:szCs w:val="24"/>
        </w:rPr>
        <w:t>检测设备测试设置保持一致，</w:t>
      </w:r>
      <w:r>
        <w:rPr>
          <w:rFonts w:hint="eastAsia" w:ascii="宋体" w:hAnsi="宋体"/>
          <w:sz w:val="24"/>
          <w:szCs w:val="24"/>
        </w:rPr>
        <w:t>对</w:t>
      </w:r>
      <w:r>
        <w:rPr>
          <w:rFonts w:ascii="宋体" w:hAnsi="宋体"/>
          <w:sz w:val="24"/>
          <w:szCs w:val="24"/>
        </w:rPr>
        <w:t>测试片均采用自测模式</w:t>
      </w:r>
      <w:r>
        <w:rPr>
          <w:rFonts w:hint="eastAsia" w:ascii="宋体" w:hAnsi="宋体"/>
          <w:sz w:val="24"/>
          <w:szCs w:val="24"/>
        </w:rPr>
        <w:t>，每片</w:t>
      </w:r>
      <w:r>
        <w:rPr>
          <w:rFonts w:ascii="宋体" w:hAnsi="宋体"/>
          <w:sz w:val="24"/>
          <w:szCs w:val="24"/>
        </w:rPr>
        <w:t>测试</w:t>
      </w:r>
      <w:r>
        <w:rPr>
          <w:rFonts w:hint="eastAsia" w:ascii="宋体" w:hAnsi="宋体"/>
          <w:sz w:val="24"/>
          <w:szCs w:val="24"/>
        </w:rPr>
        <w:t>10</w:t>
      </w:r>
      <w:r>
        <w:rPr>
          <w:rFonts w:ascii="宋体" w:hAnsi="宋体"/>
          <w:sz w:val="24"/>
          <w:szCs w:val="24"/>
        </w:rPr>
        <w:t>次，取</w:t>
      </w:r>
      <w:r>
        <w:rPr>
          <w:rFonts w:hint="eastAsia" w:ascii="宋体" w:hAnsi="宋体"/>
          <w:sz w:val="24"/>
          <w:szCs w:val="24"/>
        </w:rPr>
        <w:t>10</w:t>
      </w:r>
      <w:r>
        <w:rPr>
          <w:rFonts w:ascii="宋体" w:hAnsi="宋体"/>
          <w:sz w:val="24"/>
          <w:szCs w:val="24"/>
        </w:rPr>
        <w:t>次测试值</w:t>
      </w:r>
      <w:r>
        <w:rPr>
          <w:rFonts w:hint="eastAsia" w:ascii="宋体" w:hAnsi="宋体"/>
          <w:sz w:val="24"/>
          <w:szCs w:val="24"/>
        </w:rPr>
        <w:t>进行</w:t>
      </w:r>
      <w:r>
        <w:rPr>
          <w:rFonts w:ascii="宋体" w:hAnsi="宋体"/>
          <w:sz w:val="24"/>
          <w:szCs w:val="24"/>
        </w:rPr>
        <w:t>均值</w:t>
      </w:r>
      <w:r>
        <w:rPr>
          <w:rFonts w:hint="eastAsia" w:ascii="宋体" w:hAnsi="宋体"/>
          <w:sz w:val="24"/>
          <w:szCs w:val="24"/>
        </w:rPr>
        <w:t>和标准偏差的计数和</w:t>
      </w:r>
      <w:r>
        <w:rPr>
          <w:rFonts w:ascii="宋体" w:hAnsi="宋体"/>
          <w:sz w:val="24"/>
          <w:szCs w:val="24"/>
        </w:rPr>
        <w:t>对比。</w:t>
      </w:r>
      <w:r>
        <w:rPr>
          <w:rFonts w:ascii="宋体" w:hAnsi="宋体"/>
          <w:sz w:val="24"/>
          <w:szCs w:val="24"/>
        </w:rPr>
        <w:cr/>
      </w:r>
    </w:p>
    <w:p>
      <w:pPr>
        <w:spacing w:line="360" w:lineRule="auto"/>
        <w:rPr>
          <w:rFonts w:ascii="宋体" w:hAnsi="宋体"/>
          <w:sz w:val="24"/>
          <w:szCs w:val="24"/>
        </w:rPr>
      </w:pPr>
      <w:r>
        <w:rPr>
          <w:rFonts w:hint="eastAsia" w:ascii="宋体" w:hAnsi="宋体"/>
          <w:sz w:val="24"/>
          <w:szCs w:val="24"/>
        </w:rPr>
        <w:t>二 测试结果：</w:t>
      </w:r>
    </w:p>
    <w:p>
      <w:pPr>
        <w:spacing w:line="360" w:lineRule="auto"/>
        <w:jc w:val="left"/>
        <w:rPr>
          <w:rFonts w:ascii="宋体" w:hAnsi="宋体"/>
          <w:sz w:val="24"/>
          <w:szCs w:val="24"/>
        </w:rPr>
      </w:pPr>
      <w:r>
        <w:rPr>
          <w:rFonts w:hint="eastAsia" w:ascii="宋体" w:hAnsi="宋体"/>
          <w:sz w:val="24"/>
          <w:szCs w:val="24"/>
        </w:rPr>
        <w:t>（1）单个实验室弯曲度、翘曲度测试</w:t>
      </w:r>
      <w:r>
        <w:rPr>
          <w:rFonts w:ascii="宋体" w:hAnsi="宋体"/>
          <w:sz w:val="24"/>
          <w:szCs w:val="24"/>
        </w:rPr>
        <w:t>数据如下</w:t>
      </w:r>
      <w:r>
        <w:rPr>
          <w:rFonts w:hint="eastAsia" w:ascii="宋体" w:hAnsi="宋体"/>
          <w:sz w:val="24"/>
          <w:szCs w:val="24"/>
        </w:rPr>
        <w:t>：</w:t>
      </w:r>
    </w:p>
    <w:p>
      <w:pPr>
        <w:pStyle w:val="42"/>
        <w:spacing w:line="360" w:lineRule="auto"/>
        <w:ind w:left="1080"/>
        <w:rPr>
          <w:rFonts w:ascii="宋体" w:hAnsi="宋体"/>
          <w:sz w:val="24"/>
          <w:szCs w:val="24"/>
        </w:rPr>
      </w:pPr>
    </w:p>
    <w:p>
      <w:pPr>
        <w:rPr>
          <w:rFonts w:hint="eastAsia" w:ascii="宋体" w:hAnsi="宋体"/>
          <w:sz w:val="24"/>
          <w:szCs w:val="24"/>
        </w:rPr>
      </w:pPr>
    </w:p>
    <w:p>
      <w:pPr>
        <w:jc w:val="left"/>
        <w:rPr>
          <w:rFonts w:asciiTheme="minorEastAsia" w:hAnsiTheme="minorEastAsia" w:eastAsiaTheme="minorEastAsia"/>
          <w:bCs/>
          <w:szCs w:val="21"/>
        </w:rPr>
      </w:pPr>
      <w:bookmarkStart w:id="7" w:name="OLE_LINK55"/>
      <w:bookmarkStart w:id="8" w:name="OLE_LINK54"/>
      <w:r>
        <w:rPr>
          <w:rFonts w:asciiTheme="minorEastAsia" w:hAnsiTheme="minorEastAsia" w:eastAsiaTheme="minorEastAsia"/>
          <w:bCs/>
          <w:szCs w:val="21"/>
        </w:rPr>
        <w:t>1#设备：</w:t>
      </w:r>
      <w:r>
        <w:rPr>
          <w:rFonts w:hint="eastAsia" w:asciiTheme="minorEastAsia" w:hAnsiTheme="minorEastAsia" w:eastAsiaTheme="minorEastAsia"/>
          <w:bCs/>
          <w:szCs w:val="21"/>
        </w:rPr>
        <w:t>2</w:t>
      </w:r>
      <w:r>
        <w:rPr>
          <w:rFonts w:asciiTheme="minorEastAsia" w:hAnsiTheme="minorEastAsia" w:eastAsiaTheme="minorEastAsia"/>
          <w:bCs/>
          <w:szCs w:val="21"/>
        </w:rPr>
        <w:t>*</w:t>
      </w:r>
      <w:r>
        <w:rPr>
          <w:rFonts w:hint="eastAsia" w:asciiTheme="minorEastAsia" w:hAnsiTheme="minorEastAsia" w:eastAsiaTheme="minorEastAsia"/>
          <w:bCs/>
          <w:szCs w:val="21"/>
        </w:rPr>
        <w:t>2</w:t>
      </w:r>
      <w:r>
        <w:rPr>
          <w:rFonts w:asciiTheme="minorEastAsia" w:hAnsiTheme="minorEastAsia" w:eastAsiaTheme="minorEastAsia"/>
          <w:bCs/>
          <w:szCs w:val="21"/>
        </w:rPr>
        <w:t>mm探头；皮带传输自动检测设备</w:t>
      </w:r>
    </w:p>
    <w:p>
      <w:pPr>
        <w:rPr>
          <w:rFonts w:asciiTheme="minorEastAsia" w:hAnsiTheme="minorEastAsia" w:eastAsiaTheme="minorEastAsia"/>
          <w:bCs/>
          <w:szCs w:val="21"/>
        </w:rPr>
      </w:pPr>
      <w:r>
        <w:rPr>
          <w:rFonts w:hint="eastAsia" w:asciiTheme="minorEastAsia" w:hAnsiTheme="minorEastAsia" w:eastAsiaTheme="minorEastAsia"/>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单位：</w:t>
      </w:r>
      <w:r>
        <w:rPr>
          <w:rFonts w:asciiTheme="minorEastAsia" w:hAnsiTheme="minorEastAsia" w:eastAsiaTheme="minorEastAsia"/>
          <w:bCs/>
          <w:szCs w:val="21"/>
        </w:rPr>
        <w:t>µ</w:t>
      </w:r>
      <w:r>
        <w:rPr>
          <w:rFonts w:hint="eastAsia" w:asciiTheme="minorEastAsia" w:hAnsiTheme="minorEastAsia" w:eastAsiaTheme="minorEastAsia"/>
          <w:bCs/>
          <w:szCs w:val="21"/>
        </w:rPr>
        <w:t>m</w:t>
      </w:r>
    </w:p>
    <w:tbl>
      <w:tblPr>
        <w:tblStyle w:val="15"/>
        <w:tblpPr w:leftFromText="180" w:rightFromText="180" w:vertAnchor="text" w:horzAnchor="margin" w:tblpXSpec="center" w:tblpY="65"/>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5"/>
        <w:gridCol w:w="1342"/>
        <w:gridCol w:w="1342"/>
        <w:gridCol w:w="1342"/>
        <w:gridCol w:w="153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硅片编号</w:t>
            </w:r>
          </w:p>
        </w:tc>
        <w:tc>
          <w:tcPr>
            <w:tcW w:w="99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测试</w:t>
            </w:r>
            <w:r>
              <w:rPr>
                <w:rFonts w:asciiTheme="minorEastAsia" w:hAnsiTheme="minorEastAsia" w:eastAsiaTheme="minorEastAsia"/>
                <w:sz w:val="18"/>
                <w:szCs w:val="18"/>
              </w:rPr>
              <w:t>次数</w:t>
            </w: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统计项目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-0.208</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7.347</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-1.697</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0.550</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0.504</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1.120</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-0.066</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6.406</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-1.150</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0.539</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0.787</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1.071</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-1.185</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6.599</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-1.087</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0.510</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0.482</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1.068</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0.945</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6.749</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0.737</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0.542</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0.515</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1.097</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-0.142</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7.028</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1.219</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0.531</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0.433</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0.960</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-1.049</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6.756</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-1.408</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0.559</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0.499</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1.146</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-1.296</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8.701</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-4.708</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0.463</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0.523</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0.942</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2.821</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9.950</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6.231</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0.540</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0.604</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0.974</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-1.307</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8.958</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-3.842</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jc w:val="center"/>
              <w:rPr>
                <w:rFonts w:asciiTheme="minorEastAsia" w:hAnsiTheme="minorEastAsia" w:eastAsiaTheme="minorEastAsia"/>
                <w:sz w:val="18"/>
                <w:szCs w:val="18"/>
              </w:rPr>
            </w:pPr>
          </w:p>
        </w:tc>
        <w:tc>
          <w:tcPr>
            <w:tcW w:w="995" w:type="dxa"/>
            <w:vMerge w:val="continue"/>
            <w:vAlign w:val="center"/>
          </w:tcPr>
          <w:p>
            <w:pPr>
              <w:jc w:val="cente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0.551</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0.382</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1.021</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99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4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-0.478</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6.412</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-1.493</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vAlign w:val="center"/>
          </w:tcPr>
          <w:p>
            <w:pPr>
              <w:rPr>
                <w:rFonts w:asciiTheme="minorEastAsia" w:hAnsiTheme="minorEastAsia" w:eastAsiaTheme="minorEastAsia"/>
                <w:sz w:val="18"/>
                <w:szCs w:val="18"/>
              </w:rPr>
            </w:pPr>
          </w:p>
        </w:tc>
        <w:tc>
          <w:tcPr>
            <w:tcW w:w="995" w:type="dxa"/>
            <w:vMerge w:val="continue"/>
            <w:vAlign w:val="center"/>
          </w:tcPr>
          <w:p>
            <w:pPr>
              <w:rPr>
                <w:rFonts w:asciiTheme="minorEastAsia" w:hAnsiTheme="minorEastAsia" w:eastAsiaTheme="minorEastAsia"/>
                <w:sz w:val="18"/>
                <w:szCs w:val="18"/>
              </w:rPr>
            </w:pPr>
          </w:p>
        </w:tc>
        <w:tc>
          <w:tcPr>
            <w:tcW w:w="134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0.452</w:t>
            </w:r>
          </w:p>
        </w:tc>
        <w:tc>
          <w:tcPr>
            <w:tcW w:w="134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0.346</w:t>
            </w:r>
          </w:p>
        </w:tc>
        <w:tc>
          <w:tcPr>
            <w:tcW w:w="153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0.873</w:t>
            </w:r>
          </w:p>
        </w:tc>
        <w:tc>
          <w:tcPr>
            <w:tcW w:w="1278"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0.696</w:t>
            </w:r>
          </w:p>
        </w:tc>
      </w:tr>
    </w:tbl>
    <w:p>
      <w:pPr>
        <w:rPr>
          <w:b/>
        </w:rPr>
      </w:pPr>
    </w:p>
    <w:bookmarkEnd w:id="7"/>
    <w:bookmarkEnd w:id="8"/>
    <w:p>
      <w:bookmarkStart w:id="9" w:name="OLE_LINK17"/>
      <w:r>
        <w:fldChar w:fldCharType="begin"/>
      </w:r>
      <w:r>
        <w:instrText xml:space="preserve"> LINK Excel.SheetBinaryMacroEnabled.12 "C:\\Users\\sunyan\\Desktop\\8寸对比第二次\\ADE7200-0164.TEXT" "ADE7200-0164!R480C1:R491C10" \a \f 5 \h  \* MERGEFORMAT </w:instrText>
      </w:r>
      <w:r>
        <w:fldChar w:fldCharType="separate"/>
      </w:r>
    </w:p>
    <w:p>
      <w:r>
        <w:fldChar w:fldCharType="end"/>
      </w:r>
      <w:bookmarkStart w:id="10" w:name="OLE_LINK53"/>
      <w:bookmarkStart w:id="11" w:name="OLE_LINK52"/>
    </w:p>
    <w:p>
      <w:pPr>
        <w:rPr>
          <w:bCs/>
        </w:rPr>
      </w:pPr>
      <w:r>
        <w:rPr>
          <w:bCs/>
        </w:rPr>
        <w:t>2#设备</w:t>
      </w:r>
      <w:r>
        <w:rPr>
          <w:rFonts w:hint="eastAsia"/>
          <w:bCs/>
        </w:rPr>
        <w:t>：2</w:t>
      </w:r>
      <w:r>
        <w:rPr>
          <w:bCs/>
        </w:rPr>
        <w:t>*</w:t>
      </w:r>
      <w:r>
        <w:rPr>
          <w:rFonts w:hint="eastAsia"/>
          <w:bCs/>
        </w:rPr>
        <w:t>2</w:t>
      </w:r>
      <w:r>
        <w:rPr>
          <w:bCs/>
        </w:rPr>
        <w:t>mm探头；皮带传输自动检测设备</w:t>
      </w:r>
    </w:p>
    <w:p>
      <w:pPr>
        <w:rPr>
          <w:bCs/>
        </w:rPr>
      </w:pPr>
      <w:r>
        <w:rPr>
          <w:rFonts w:hint="eastAsia"/>
          <w:bCs/>
        </w:rPr>
        <w:t xml:space="preserve">                                                          </w:t>
      </w:r>
      <w:r>
        <w:rPr>
          <w:bCs/>
        </w:rPr>
        <w:t xml:space="preserve">                  </w:t>
      </w:r>
      <w:r>
        <w:rPr>
          <w:rFonts w:hint="eastAsia"/>
          <w:bCs/>
        </w:rPr>
        <w:t xml:space="preserve">单位：  </w:t>
      </w:r>
      <w:r>
        <w:rPr>
          <w:bCs/>
        </w:rPr>
        <w:t>µ</w:t>
      </w:r>
      <w:r>
        <w:rPr>
          <w:rFonts w:hint="eastAsia"/>
          <w:bCs/>
        </w:rPr>
        <w:t>m</w:t>
      </w:r>
    </w:p>
    <w:tbl>
      <w:tblPr>
        <w:tblStyle w:val="15"/>
        <w:tblpPr w:leftFromText="180" w:rightFromText="180" w:vertAnchor="text" w:horzAnchor="margin" w:tblpX="392" w:tblpY="65"/>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276"/>
        <w:gridCol w:w="1290"/>
        <w:gridCol w:w="1291"/>
        <w:gridCol w:w="129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pPr>
              <w:jc w:val="center"/>
              <w:rPr>
                <w:rFonts w:ascii="宋体" w:hAnsi="宋体"/>
                <w:sz w:val="18"/>
                <w:szCs w:val="18"/>
              </w:rPr>
            </w:pPr>
            <w:r>
              <w:rPr>
                <w:rFonts w:hint="eastAsia" w:ascii="宋体" w:hAnsi="宋体"/>
                <w:sz w:val="18"/>
                <w:szCs w:val="18"/>
              </w:rPr>
              <w:t>硅片编号</w:t>
            </w:r>
          </w:p>
        </w:tc>
        <w:tc>
          <w:tcPr>
            <w:tcW w:w="1275" w:type="dxa"/>
            <w:vAlign w:val="center"/>
          </w:tcPr>
          <w:p>
            <w:pPr>
              <w:jc w:val="center"/>
              <w:rPr>
                <w:rFonts w:ascii="宋体" w:hAnsi="宋体"/>
                <w:sz w:val="18"/>
                <w:szCs w:val="18"/>
              </w:rPr>
            </w:pPr>
            <w:r>
              <w:rPr>
                <w:rFonts w:hint="eastAsia" w:ascii="宋体" w:hAnsi="宋体"/>
                <w:sz w:val="18"/>
                <w:szCs w:val="18"/>
              </w:rPr>
              <w:t>测试</w:t>
            </w:r>
            <w:r>
              <w:rPr>
                <w:rFonts w:ascii="宋体" w:hAnsi="宋体"/>
                <w:sz w:val="18"/>
                <w:szCs w:val="18"/>
              </w:rPr>
              <w:t>次数</w:t>
            </w:r>
          </w:p>
        </w:tc>
        <w:tc>
          <w:tcPr>
            <w:tcW w:w="1276" w:type="dxa"/>
            <w:vAlign w:val="center"/>
          </w:tcPr>
          <w:p>
            <w:pPr>
              <w:jc w:val="center"/>
              <w:rPr>
                <w:rFonts w:ascii="宋体" w:hAnsi="宋体"/>
                <w:color w:val="000000"/>
                <w:sz w:val="18"/>
                <w:szCs w:val="18"/>
              </w:rPr>
            </w:pPr>
            <w:r>
              <w:rPr>
                <w:rFonts w:hint="eastAsia" w:ascii="宋体" w:hAnsi="宋体"/>
                <w:color w:val="000000"/>
                <w:sz w:val="18"/>
                <w:szCs w:val="18"/>
              </w:rPr>
              <w:t>统计项目</w:t>
            </w:r>
          </w:p>
        </w:tc>
        <w:tc>
          <w:tcPr>
            <w:tcW w:w="1290" w:type="dxa"/>
            <w:vAlign w:val="center"/>
          </w:tcPr>
          <w:p>
            <w:pPr>
              <w:jc w:val="center"/>
              <w:rPr>
                <w:rFonts w:ascii="宋体" w:hAnsi="宋体"/>
                <w:color w:val="000000"/>
                <w:sz w:val="18"/>
                <w:szCs w:val="18"/>
              </w:rPr>
            </w:pPr>
            <w:r>
              <w:rPr>
                <w:rFonts w:ascii="宋体" w:hAnsi="宋体"/>
                <w:color w:val="000000"/>
                <w:sz w:val="18"/>
                <w:szCs w:val="18"/>
              </w:rPr>
              <w:t>BOW</w:t>
            </w:r>
            <w:r>
              <w:rPr>
                <w:rFonts w:hint="eastAsia" w:ascii="宋体" w:hAnsi="宋体"/>
                <w:color w:val="000000"/>
                <w:sz w:val="18"/>
                <w:szCs w:val="18"/>
              </w:rPr>
              <w:t>-</w:t>
            </w:r>
            <w:r>
              <w:rPr>
                <w:rFonts w:ascii="宋体" w:hAnsi="宋体"/>
                <w:color w:val="000000"/>
                <w:sz w:val="18"/>
                <w:szCs w:val="18"/>
              </w:rPr>
              <w:t>BF</w:t>
            </w:r>
          </w:p>
        </w:tc>
        <w:tc>
          <w:tcPr>
            <w:tcW w:w="1291" w:type="dxa"/>
            <w:vAlign w:val="center"/>
          </w:tcPr>
          <w:p>
            <w:pPr>
              <w:jc w:val="center"/>
              <w:rPr>
                <w:rFonts w:ascii="宋体" w:hAnsi="宋体"/>
                <w:color w:val="000000"/>
                <w:sz w:val="18"/>
                <w:szCs w:val="18"/>
              </w:rPr>
            </w:pPr>
            <w:r>
              <w:rPr>
                <w:rFonts w:ascii="宋体" w:hAnsi="宋体"/>
                <w:color w:val="000000"/>
                <w:sz w:val="18"/>
                <w:szCs w:val="18"/>
              </w:rPr>
              <w:t>WARP</w:t>
            </w:r>
            <w:r>
              <w:rPr>
                <w:rFonts w:hint="eastAsia" w:ascii="宋体" w:hAnsi="宋体"/>
                <w:color w:val="000000"/>
                <w:sz w:val="18"/>
                <w:szCs w:val="18"/>
              </w:rPr>
              <w:t>-</w:t>
            </w:r>
            <w:r>
              <w:rPr>
                <w:rFonts w:ascii="宋体" w:hAnsi="宋体"/>
                <w:color w:val="000000"/>
                <w:sz w:val="18"/>
                <w:szCs w:val="18"/>
              </w:rPr>
              <w:t>BF</w:t>
            </w:r>
          </w:p>
        </w:tc>
        <w:tc>
          <w:tcPr>
            <w:tcW w:w="1290" w:type="dxa"/>
            <w:vAlign w:val="center"/>
          </w:tcPr>
          <w:p>
            <w:pPr>
              <w:jc w:val="center"/>
              <w:rPr>
                <w:rFonts w:ascii="宋体" w:hAnsi="宋体"/>
                <w:color w:val="000000"/>
                <w:sz w:val="18"/>
                <w:szCs w:val="18"/>
              </w:rPr>
            </w:pPr>
            <w:r>
              <w:rPr>
                <w:rFonts w:ascii="宋体" w:hAnsi="宋体"/>
                <w:color w:val="000000"/>
                <w:sz w:val="18"/>
                <w:szCs w:val="18"/>
              </w:rPr>
              <w:t>BOW</w:t>
            </w:r>
            <w:r>
              <w:rPr>
                <w:rFonts w:hint="eastAsia" w:ascii="宋体" w:hAnsi="宋体"/>
                <w:color w:val="000000"/>
                <w:sz w:val="18"/>
                <w:szCs w:val="18"/>
              </w:rPr>
              <w:t>-</w:t>
            </w:r>
            <w:r>
              <w:rPr>
                <w:rFonts w:ascii="宋体" w:hAnsi="宋体"/>
                <w:color w:val="000000"/>
                <w:sz w:val="18"/>
                <w:szCs w:val="18"/>
              </w:rPr>
              <w:t>3P</w:t>
            </w:r>
          </w:p>
        </w:tc>
        <w:tc>
          <w:tcPr>
            <w:tcW w:w="1291" w:type="dxa"/>
            <w:vAlign w:val="center"/>
          </w:tcPr>
          <w:p>
            <w:pPr>
              <w:jc w:val="center"/>
              <w:rPr>
                <w:rFonts w:ascii="宋体" w:hAnsi="宋体"/>
                <w:color w:val="000000"/>
                <w:sz w:val="18"/>
                <w:szCs w:val="18"/>
              </w:rPr>
            </w:pPr>
            <w:r>
              <w:rPr>
                <w:rFonts w:ascii="宋体" w:hAnsi="宋体"/>
                <w:color w:val="000000"/>
                <w:sz w:val="18"/>
                <w:szCs w:val="18"/>
              </w:rPr>
              <w:t>WARP</w:t>
            </w:r>
            <w:r>
              <w:rPr>
                <w:rFonts w:hint="eastAsia" w:ascii="宋体" w:hAnsi="宋体"/>
                <w:color w:val="000000"/>
                <w:sz w:val="18"/>
                <w:szCs w:val="18"/>
              </w:rPr>
              <w:t>-</w:t>
            </w:r>
            <w:r>
              <w:rPr>
                <w:rFonts w:ascii="宋体" w:hAnsi="宋体"/>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1</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0.039</w:t>
            </w:r>
          </w:p>
        </w:tc>
        <w:tc>
          <w:tcPr>
            <w:tcW w:w="1291" w:type="dxa"/>
            <w:vAlign w:val="center"/>
          </w:tcPr>
          <w:p>
            <w:pPr>
              <w:jc w:val="center"/>
              <w:rPr>
                <w:rFonts w:ascii="宋体" w:hAnsi="宋体"/>
                <w:color w:val="000000"/>
                <w:sz w:val="18"/>
                <w:szCs w:val="18"/>
              </w:rPr>
            </w:pPr>
            <w:r>
              <w:rPr>
                <w:rFonts w:ascii="宋体" w:hAnsi="宋体"/>
                <w:color w:val="000000"/>
                <w:sz w:val="18"/>
                <w:szCs w:val="18"/>
              </w:rPr>
              <w:t>6.371</w:t>
            </w:r>
          </w:p>
        </w:tc>
        <w:tc>
          <w:tcPr>
            <w:tcW w:w="1290" w:type="dxa"/>
            <w:vAlign w:val="center"/>
          </w:tcPr>
          <w:p>
            <w:pPr>
              <w:jc w:val="center"/>
              <w:rPr>
                <w:rFonts w:ascii="宋体" w:hAnsi="宋体"/>
                <w:color w:val="000000"/>
                <w:sz w:val="18"/>
                <w:szCs w:val="18"/>
              </w:rPr>
            </w:pPr>
            <w:r>
              <w:rPr>
                <w:rFonts w:ascii="宋体" w:hAnsi="宋体"/>
                <w:color w:val="000000"/>
                <w:sz w:val="18"/>
                <w:szCs w:val="18"/>
              </w:rPr>
              <w:t>-1.494</w:t>
            </w:r>
          </w:p>
        </w:tc>
        <w:tc>
          <w:tcPr>
            <w:tcW w:w="1291" w:type="dxa"/>
            <w:vAlign w:val="center"/>
          </w:tcPr>
          <w:p>
            <w:pPr>
              <w:jc w:val="center"/>
              <w:rPr>
                <w:rFonts w:ascii="宋体" w:hAnsi="宋体"/>
                <w:color w:val="000000"/>
                <w:sz w:val="18"/>
                <w:szCs w:val="18"/>
              </w:rPr>
            </w:pPr>
            <w:r>
              <w:rPr>
                <w:rFonts w:ascii="宋体" w:hAnsi="宋体"/>
                <w:color w:val="000000"/>
                <w:sz w:val="18"/>
                <w:szCs w:val="18"/>
              </w:rPr>
              <w:t>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0.175</w:t>
            </w:r>
          </w:p>
        </w:tc>
        <w:tc>
          <w:tcPr>
            <w:tcW w:w="1291" w:type="dxa"/>
            <w:vAlign w:val="center"/>
          </w:tcPr>
          <w:p>
            <w:pPr>
              <w:jc w:val="center"/>
              <w:rPr>
                <w:rFonts w:ascii="宋体" w:hAnsi="宋体"/>
                <w:color w:val="000000"/>
                <w:sz w:val="18"/>
                <w:szCs w:val="18"/>
              </w:rPr>
            </w:pPr>
            <w:r>
              <w:rPr>
                <w:rFonts w:ascii="宋体" w:hAnsi="宋体"/>
                <w:color w:val="000000"/>
                <w:sz w:val="18"/>
                <w:szCs w:val="18"/>
              </w:rPr>
              <w:t>0.281</w:t>
            </w:r>
          </w:p>
        </w:tc>
        <w:tc>
          <w:tcPr>
            <w:tcW w:w="1290" w:type="dxa"/>
            <w:vAlign w:val="center"/>
          </w:tcPr>
          <w:p>
            <w:pPr>
              <w:jc w:val="center"/>
              <w:rPr>
                <w:rFonts w:ascii="宋体" w:hAnsi="宋体"/>
                <w:color w:val="000000"/>
                <w:sz w:val="18"/>
                <w:szCs w:val="18"/>
              </w:rPr>
            </w:pPr>
            <w:r>
              <w:rPr>
                <w:rFonts w:ascii="宋体" w:hAnsi="宋体"/>
                <w:color w:val="000000"/>
                <w:sz w:val="18"/>
                <w:szCs w:val="18"/>
              </w:rPr>
              <w:t>0.419</w:t>
            </w:r>
          </w:p>
        </w:tc>
        <w:tc>
          <w:tcPr>
            <w:tcW w:w="1291" w:type="dxa"/>
            <w:vAlign w:val="center"/>
          </w:tcPr>
          <w:p>
            <w:pPr>
              <w:jc w:val="center"/>
              <w:rPr>
                <w:rFonts w:ascii="宋体" w:hAnsi="宋体"/>
                <w:color w:val="000000"/>
                <w:sz w:val="18"/>
                <w:szCs w:val="18"/>
              </w:rPr>
            </w:pPr>
            <w:r>
              <w:rPr>
                <w:rFonts w:ascii="宋体" w:hAnsi="宋体"/>
                <w:color w:val="000000"/>
                <w:sz w:val="18"/>
                <w:szCs w:val="18"/>
              </w:rPr>
              <w:t>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2</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0.085</w:t>
            </w:r>
          </w:p>
        </w:tc>
        <w:tc>
          <w:tcPr>
            <w:tcW w:w="1291" w:type="dxa"/>
            <w:vAlign w:val="center"/>
          </w:tcPr>
          <w:p>
            <w:pPr>
              <w:jc w:val="center"/>
              <w:rPr>
                <w:rFonts w:ascii="宋体" w:hAnsi="宋体"/>
                <w:color w:val="000000"/>
                <w:sz w:val="18"/>
                <w:szCs w:val="18"/>
              </w:rPr>
            </w:pPr>
            <w:r>
              <w:rPr>
                <w:rFonts w:ascii="宋体" w:hAnsi="宋体"/>
                <w:color w:val="000000"/>
                <w:sz w:val="18"/>
                <w:szCs w:val="18"/>
              </w:rPr>
              <w:t>5.176</w:t>
            </w:r>
          </w:p>
        </w:tc>
        <w:tc>
          <w:tcPr>
            <w:tcW w:w="1290" w:type="dxa"/>
            <w:vAlign w:val="center"/>
          </w:tcPr>
          <w:p>
            <w:pPr>
              <w:jc w:val="center"/>
              <w:rPr>
                <w:rFonts w:ascii="宋体" w:hAnsi="宋体"/>
                <w:color w:val="000000"/>
                <w:sz w:val="18"/>
                <w:szCs w:val="18"/>
              </w:rPr>
            </w:pPr>
            <w:r>
              <w:rPr>
                <w:rFonts w:ascii="宋体" w:hAnsi="宋体"/>
                <w:color w:val="000000"/>
                <w:sz w:val="18"/>
                <w:szCs w:val="18"/>
              </w:rPr>
              <w:t>-1.216</w:t>
            </w:r>
          </w:p>
        </w:tc>
        <w:tc>
          <w:tcPr>
            <w:tcW w:w="1291" w:type="dxa"/>
            <w:vAlign w:val="center"/>
          </w:tcPr>
          <w:p>
            <w:pPr>
              <w:jc w:val="center"/>
              <w:rPr>
                <w:rFonts w:ascii="宋体" w:hAnsi="宋体"/>
                <w:color w:val="000000"/>
                <w:sz w:val="18"/>
                <w:szCs w:val="18"/>
              </w:rPr>
            </w:pPr>
            <w:r>
              <w:rPr>
                <w:rFonts w:ascii="宋体" w:hAnsi="宋体"/>
                <w:color w:val="000000"/>
                <w:sz w:val="18"/>
                <w:szCs w:val="18"/>
              </w:rPr>
              <w:t>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0.163</w:t>
            </w:r>
          </w:p>
        </w:tc>
        <w:tc>
          <w:tcPr>
            <w:tcW w:w="1291" w:type="dxa"/>
            <w:vAlign w:val="center"/>
          </w:tcPr>
          <w:p>
            <w:pPr>
              <w:jc w:val="center"/>
              <w:rPr>
                <w:rFonts w:ascii="宋体" w:hAnsi="宋体"/>
                <w:color w:val="000000"/>
                <w:sz w:val="18"/>
                <w:szCs w:val="18"/>
              </w:rPr>
            </w:pPr>
            <w:r>
              <w:rPr>
                <w:rFonts w:ascii="宋体" w:hAnsi="宋体"/>
                <w:color w:val="000000"/>
                <w:sz w:val="18"/>
                <w:szCs w:val="18"/>
              </w:rPr>
              <w:t>0.328</w:t>
            </w:r>
          </w:p>
        </w:tc>
        <w:tc>
          <w:tcPr>
            <w:tcW w:w="1290" w:type="dxa"/>
            <w:vAlign w:val="center"/>
          </w:tcPr>
          <w:p>
            <w:pPr>
              <w:jc w:val="center"/>
              <w:rPr>
                <w:rFonts w:ascii="宋体" w:hAnsi="宋体"/>
                <w:color w:val="000000"/>
                <w:sz w:val="18"/>
                <w:szCs w:val="18"/>
              </w:rPr>
            </w:pPr>
            <w:r>
              <w:rPr>
                <w:rFonts w:ascii="宋体" w:hAnsi="宋体"/>
                <w:color w:val="000000"/>
                <w:sz w:val="18"/>
                <w:szCs w:val="18"/>
              </w:rPr>
              <w:t>0.301</w:t>
            </w:r>
          </w:p>
        </w:tc>
        <w:tc>
          <w:tcPr>
            <w:tcW w:w="1291" w:type="dxa"/>
            <w:vAlign w:val="center"/>
          </w:tcPr>
          <w:p>
            <w:pPr>
              <w:jc w:val="center"/>
              <w:rPr>
                <w:rFonts w:ascii="宋体" w:hAnsi="宋体"/>
                <w:color w:val="000000"/>
                <w:sz w:val="18"/>
                <w:szCs w:val="18"/>
              </w:rPr>
            </w:pPr>
            <w:r>
              <w:rPr>
                <w:rFonts w:ascii="宋体" w:hAnsi="宋体"/>
                <w:color w:val="000000"/>
                <w:sz w:val="18"/>
                <w:szCs w:val="18"/>
              </w:rPr>
              <w:t>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3</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-1.422</w:t>
            </w:r>
          </w:p>
        </w:tc>
        <w:tc>
          <w:tcPr>
            <w:tcW w:w="1291" w:type="dxa"/>
            <w:vAlign w:val="center"/>
          </w:tcPr>
          <w:p>
            <w:pPr>
              <w:jc w:val="center"/>
              <w:rPr>
                <w:rFonts w:ascii="宋体" w:hAnsi="宋体"/>
                <w:color w:val="000000"/>
                <w:sz w:val="18"/>
                <w:szCs w:val="18"/>
              </w:rPr>
            </w:pPr>
            <w:r>
              <w:rPr>
                <w:rFonts w:ascii="宋体" w:hAnsi="宋体"/>
                <w:color w:val="000000"/>
                <w:sz w:val="18"/>
                <w:szCs w:val="18"/>
              </w:rPr>
              <w:t>8.226</w:t>
            </w:r>
          </w:p>
        </w:tc>
        <w:tc>
          <w:tcPr>
            <w:tcW w:w="1290" w:type="dxa"/>
            <w:vAlign w:val="center"/>
          </w:tcPr>
          <w:p>
            <w:pPr>
              <w:jc w:val="center"/>
              <w:rPr>
                <w:rFonts w:ascii="宋体" w:hAnsi="宋体"/>
                <w:color w:val="000000"/>
                <w:sz w:val="18"/>
                <w:szCs w:val="18"/>
              </w:rPr>
            </w:pPr>
            <w:r>
              <w:rPr>
                <w:rFonts w:ascii="宋体" w:hAnsi="宋体"/>
                <w:color w:val="000000"/>
                <w:sz w:val="18"/>
                <w:szCs w:val="18"/>
              </w:rPr>
              <w:t>-1.836</w:t>
            </w:r>
          </w:p>
        </w:tc>
        <w:tc>
          <w:tcPr>
            <w:tcW w:w="1291" w:type="dxa"/>
            <w:vAlign w:val="center"/>
          </w:tcPr>
          <w:p>
            <w:pPr>
              <w:jc w:val="center"/>
              <w:rPr>
                <w:rFonts w:ascii="宋体" w:hAnsi="宋体"/>
                <w:color w:val="000000"/>
                <w:sz w:val="18"/>
                <w:szCs w:val="18"/>
              </w:rPr>
            </w:pPr>
            <w:r>
              <w:rPr>
                <w:rFonts w:ascii="宋体" w:hAnsi="宋体"/>
                <w:color w:val="000000"/>
                <w:sz w:val="18"/>
                <w:szCs w:val="18"/>
              </w:rPr>
              <w:t>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0.163</w:t>
            </w:r>
          </w:p>
        </w:tc>
        <w:tc>
          <w:tcPr>
            <w:tcW w:w="1291" w:type="dxa"/>
            <w:vAlign w:val="center"/>
          </w:tcPr>
          <w:p>
            <w:pPr>
              <w:jc w:val="center"/>
              <w:rPr>
                <w:rFonts w:ascii="宋体" w:hAnsi="宋体"/>
                <w:color w:val="000000"/>
                <w:sz w:val="18"/>
                <w:szCs w:val="18"/>
              </w:rPr>
            </w:pPr>
            <w:r>
              <w:rPr>
                <w:rFonts w:ascii="宋体" w:hAnsi="宋体"/>
                <w:color w:val="000000"/>
                <w:sz w:val="18"/>
                <w:szCs w:val="18"/>
              </w:rPr>
              <w:t>0.651</w:t>
            </w:r>
          </w:p>
        </w:tc>
        <w:tc>
          <w:tcPr>
            <w:tcW w:w="1290" w:type="dxa"/>
            <w:vAlign w:val="center"/>
          </w:tcPr>
          <w:p>
            <w:pPr>
              <w:jc w:val="center"/>
              <w:rPr>
                <w:rFonts w:ascii="宋体" w:hAnsi="宋体"/>
                <w:color w:val="000000"/>
                <w:sz w:val="18"/>
                <w:szCs w:val="18"/>
              </w:rPr>
            </w:pPr>
            <w:r>
              <w:rPr>
                <w:rFonts w:ascii="宋体" w:hAnsi="宋体"/>
                <w:color w:val="000000"/>
                <w:sz w:val="18"/>
                <w:szCs w:val="18"/>
              </w:rPr>
              <w:t>0.254</w:t>
            </w:r>
          </w:p>
        </w:tc>
        <w:tc>
          <w:tcPr>
            <w:tcW w:w="1291" w:type="dxa"/>
            <w:vAlign w:val="center"/>
          </w:tcPr>
          <w:p>
            <w:pPr>
              <w:jc w:val="center"/>
              <w:rPr>
                <w:rFonts w:ascii="宋体" w:hAnsi="宋体"/>
                <w:color w:val="000000"/>
                <w:sz w:val="18"/>
                <w:szCs w:val="18"/>
              </w:rPr>
            </w:pPr>
            <w:r>
              <w:rPr>
                <w:rFonts w:ascii="宋体" w:hAnsi="宋体"/>
                <w:color w:val="000000"/>
                <w:sz w:val="18"/>
                <w:szCs w:val="18"/>
              </w:rPr>
              <w:t>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4</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0.430</w:t>
            </w:r>
          </w:p>
        </w:tc>
        <w:tc>
          <w:tcPr>
            <w:tcW w:w="1291" w:type="dxa"/>
            <w:vAlign w:val="center"/>
          </w:tcPr>
          <w:p>
            <w:pPr>
              <w:jc w:val="center"/>
              <w:rPr>
                <w:rFonts w:ascii="宋体" w:hAnsi="宋体"/>
                <w:color w:val="000000"/>
                <w:sz w:val="18"/>
                <w:szCs w:val="18"/>
              </w:rPr>
            </w:pPr>
            <w:r>
              <w:rPr>
                <w:rFonts w:ascii="宋体" w:hAnsi="宋体"/>
                <w:color w:val="000000"/>
                <w:sz w:val="18"/>
                <w:szCs w:val="18"/>
              </w:rPr>
              <w:t>8.146</w:t>
            </w:r>
          </w:p>
        </w:tc>
        <w:tc>
          <w:tcPr>
            <w:tcW w:w="1290" w:type="dxa"/>
            <w:vAlign w:val="center"/>
          </w:tcPr>
          <w:p>
            <w:pPr>
              <w:jc w:val="center"/>
              <w:rPr>
                <w:rFonts w:ascii="宋体" w:hAnsi="宋体"/>
                <w:color w:val="000000"/>
                <w:sz w:val="18"/>
                <w:szCs w:val="18"/>
              </w:rPr>
            </w:pPr>
            <w:r>
              <w:rPr>
                <w:rFonts w:ascii="宋体" w:hAnsi="宋体"/>
                <w:color w:val="000000"/>
                <w:sz w:val="18"/>
                <w:szCs w:val="18"/>
              </w:rPr>
              <w:t>-0.461</w:t>
            </w:r>
          </w:p>
        </w:tc>
        <w:tc>
          <w:tcPr>
            <w:tcW w:w="1291" w:type="dxa"/>
            <w:vAlign w:val="center"/>
          </w:tcPr>
          <w:p>
            <w:pPr>
              <w:jc w:val="center"/>
              <w:rPr>
                <w:rFonts w:ascii="宋体" w:hAnsi="宋体"/>
                <w:color w:val="000000"/>
                <w:sz w:val="18"/>
                <w:szCs w:val="18"/>
              </w:rPr>
            </w:pPr>
            <w:r>
              <w:rPr>
                <w:rFonts w:ascii="宋体" w:hAnsi="宋体"/>
                <w:color w:val="000000"/>
                <w:sz w:val="18"/>
                <w:szCs w:val="18"/>
              </w:rPr>
              <w:t>11.075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0.239</w:t>
            </w:r>
          </w:p>
        </w:tc>
        <w:tc>
          <w:tcPr>
            <w:tcW w:w="1291" w:type="dxa"/>
            <w:vAlign w:val="center"/>
          </w:tcPr>
          <w:p>
            <w:pPr>
              <w:jc w:val="center"/>
              <w:rPr>
                <w:rFonts w:ascii="宋体" w:hAnsi="宋体"/>
                <w:color w:val="000000"/>
                <w:sz w:val="18"/>
                <w:szCs w:val="18"/>
              </w:rPr>
            </w:pPr>
            <w:r>
              <w:rPr>
                <w:rFonts w:ascii="宋体" w:hAnsi="宋体"/>
                <w:color w:val="000000"/>
                <w:sz w:val="18"/>
                <w:szCs w:val="18"/>
              </w:rPr>
              <w:t>0.149</w:t>
            </w:r>
          </w:p>
        </w:tc>
        <w:tc>
          <w:tcPr>
            <w:tcW w:w="1290" w:type="dxa"/>
            <w:vAlign w:val="center"/>
          </w:tcPr>
          <w:p>
            <w:pPr>
              <w:jc w:val="center"/>
              <w:rPr>
                <w:rFonts w:ascii="宋体" w:hAnsi="宋体"/>
                <w:color w:val="000000"/>
                <w:sz w:val="18"/>
                <w:szCs w:val="18"/>
              </w:rPr>
            </w:pPr>
            <w:r>
              <w:rPr>
                <w:rFonts w:ascii="宋体" w:hAnsi="宋体"/>
                <w:color w:val="000000"/>
                <w:sz w:val="18"/>
                <w:szCs w:val="18"/>
              </w:rPr>
              <w:t>0.510</w:t>
            </w:r>
          </w:p>
        </w:tc>
        <w:tc>
          <w:tcPr>
            <w:tcW w:w="1291" w:type="dxa"/>
            <w:vAlign w:val="center"/>
          </w:tcPr>
          <w:p>
            <w:pPr>
              <w:jc w:val="center"/>
              <w:rPr>
                <w:rFonts w:ascii="宋体" w:hAnsi="宋体"/>
                <w:color w:val="000000"/>
                <w:sz w:val="18"/>
                <w:szCs w:val="18"/>
              </w:rPr>
            </w:pPr>
            <w:r>
              <w:rPr>
                <w:rFonts w:ascii="宋体" w:hAnsi="宋体"/>
                <w:color w:val="000000"/>
                <w:sz w:val="18"/>
                <w:szCs w:val="18"/>
              </w:rPr>
              <w:t>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5</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-0.401</w:t>
            </w:r>
          </w:p>
        </w:tc>
        <w:tc>
          <w:tcPr>
            <w:tcW w:w="1291" w:type="dxa"/>
            <w:vAlign w:val="center"/>
          </w:tcPr>
          <w:p>
            <w:pPr>
              <w:jc w:val="center"/>
              <w:rPr>
                <w:rFonts w:ascii="宋体" w:hAnsi="宋体"/>
                <w:color w:val="000000"/>
                <w:sz w:val="18"/>
                <w:szCs w:val="18"/>
              </w:rPr>
            </w:pPr>
            <w:r>
              <w:rPr>
                <w:rFonts w:ascii="宋体" w:hAnsi="宋体"/>
                <w:color w:val="000000"/>
                <w:sz w:val="18"/>
                <w:szCs w:val="18"/>
              </w:rPr>
              <w:t>9.095</w:t>
            </w:r>
          </w:p>
        </w:tc>
        <w:tc>
          <w:tcPr>
            <w:tcW w:w="1290" w:type="dxa"/>
            <w:vAlign w:val="center"/>
          </w:tcPr>
          <w:p>
            <w:pPr>
              <w:jc w:val="center"/>
              <w:rPr>
                <w:rFonts w:ascii="宋体" w:hAnsi="宋体"/>
                <w:color w:val="000000"/>
                <w:sz w:val="18"/>
                <w:szCs w:val="18"/>
              </w:rPr>
            </w:pPr>
            <w:r>
              <w:rPr>
                <w:rFonts w:ascii="宋体" w:hAnsi="宋体"/>
                <w:color w:val="000000"/>
                <w:sz w:val="18"/>
                <w:szCs w:val="18"/>
              </w:rPr>
              <w:t>0.354</w:t>
            </w:r>
          </w:p>
        </w:tc>
        <w:tc>
          <w:tcPr>
            <w:tcW w:w="1291" w:type="dxa"/>
            <w:vAlign w:val="center"/>
          </w:tcPr>
          <w:p>
            <w:pPr>
              <w:jc w:val="center"/>
              <w:rPr>
                <w:rFonts w:ascii="宋体" w:hAnsi="宋体"/>
                <w:color w:val="000000"/>
                <w:sz w:val="18"/>
                <w:szCs w:val="18"/>
              </w:rPr>
            </w:pPr>
            <w:r>
              <w:rPr>
                <w:rFonts w:ascii="宋体" w:hAnsi="宋体"/>
                <w:color w:val="000000"/>
                <w:sz w:val="18"/>
                <w:szCs w:val="18"/>
              </w:rPr>
              <w:t>12.408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0.176</w:t>
            </w:r>
          </w:p>
        </w:tc>
        <w:tc>
          <w:tcPr>
            <w:tcW w:w="1291" w:type="dxa"/>
            <w:vAlign w:val="center"/>
          </w:tcPr>
          <w:p>
            <w:pPr>
              <w:jc w:val="center"/>
              <w:rPr>
                <w:rFonts w:ascii="宋体" w:hAnsi="宋体"/>
                <w:color w:val="000000"/>
                <w:sz w:val="18"/>
                <w:szCs w:val="18"/>
              </w:rPr>
            </w:pPr>
            <w:r>
              <w:rPr>
                <w:rFonts w:ascii="宋体" w:hAnsi="宋体"/>
                <w:color w:val="000000"/>
                <w:sz w:val="18"/>
                <w:szCs w:val="18"/>
              </w:rPr>
              <w:t>0.429</w:t>
            </w:r>
          </w:p>
        </w:tc>
        <w:tc>
          <w:tcPr>
            <w:tcW w:w="1290" w:type="dxa"/>
            <w:vAlign w:val="center"/>
          </w:tcPr>
          <w:p>
            <w:pPr>
              <w:jc w:val="center"/>
              <w:rPr>
                <w:rFonts w:ascii="宋体" w:hAnsi="宋体"/>
                <w:color w:val="000000"/>
                <w:sz w:val="18"/>
                <w:szCs w:val="18"/>
              </w:rPr>
            </w:pPr>
            <w:r>
              <w:rPr>
                <w:rFonts w:ascii="宋体" w:hAnsi="宋体"/>
                <w:color w:val="000000"/>
                <w:sz w:val="18"/>
                <w:szCs w:val="18"/>
              </w:rPr>
              <w:t>0.457</w:t>
            </w:r>
          </w:p>
        </w:tc>
        <w:tc>
          <w:tcPr>
            <w:tcW w:w="1291" w:type="dxa"/>
            <w:vAlign w:val="center"/>
          </w:tcPr>
          <w:p>
            <w:pPr>
              <w:jc w:val="center"/>
              <w:rPr>
                <w:rFonts w:ascii="宋体" w:hAnsi="宋体"/>
                <w:color w:val="000000"/>
                <w:sz w:val="18"/>
                <w:szCs w:val="18"/>
              </w:rPr>
            </w:pPr>
            <w:r>
              <w:rPr>
                <w:rFonts w:ascii="宋体" w:hAnsi="宋体"/>
                <w:color w:val="000000"/>
                <w:sz w:val="18"/>
                <w:szCs w:val="18"/>
              </w:rPr>
              <w:t>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6</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-1.084</w:t>
            </w:r>
          </w:p>
        </w:tc>
        <w:tc>
          <w:tcPr>
            <w:tcW w:w="1291" w:type="dxa"/>
            <w:vAlign w:val="center"/>
          </w:tcPr>
          <w:p>
            <w:pPr>
              <w:jc w:val="center"/>
              <w:rPr>
                <w:rFonts w:ascii="宋体" w:hAnsi="宋体"/>
                <w:color w:val="000000"/>
                <w:sz w:val="18"/>
                <w:szCs w:val="18"/>
              </w:rPr>
            </w:pPr>
            <w:r>
              <w:rPr>
                <w:rFonts w:ascii="宋体" w:hAnsi="宋体"/>
                <w:color w:val="000000"/>
                <w:sz w:val="18"/>
                <w:szCs w:val="18"/>
              </w:rPr>
              <w:t>5.987</w:t>
            </w:r>
          </w:p>
        </w:tc>
        <w:tc>
          <w:tcPr>
            <w:tcW w:w="1290" w:type="dxa"/>
            <w:vAlign w:val="center"/>
          </w:tcPr>
          <w:p>
            <w:pPr>
              <w:jc w:val="center"/>
              <w:rPr>
                <w:rFonts w:ascii="宋体" w:hAnsi="宋体"/>
                <w:color w:val="000000"/>
                <w:sz w:val="18"/>
                <w:szCs w:val="18"/>
              </w:rPr>
            </w:pPr>
            <w:r>
              <w:rPr>
                <w:rFonts w:ascii="宋体" w:hAnsi="宋体"/>
                <w:color w:val="000000"/>
                <w:sz w:val="18"/>
                <w:szCs w:val="18"/>
              </w:rPr>
              <w:t>-1.754</w:t>
            </w:r>
          </w:p>
        </w:tc>
        <w:tc>
          <w:tcPr>
            <w:tcW w:w="1291" w:type="dxa"/>
            <w:vAlign w:val="center"/>
          </w:tcPr>
          <w:p>
            <w:pPr>
              <w:jc w:val="center"/>
              <w:rPr>
                <w:rFonts w:ascii="宋体" w:hAnsi="宋体"/>
                <w:color w:val="000000"/>
                <w:sz w:val="18"/>
                <w:szCs w:val="18"/>
              </w:rPr>
            </w:pPr>
            <w:r>
              <w:rPr>
                <w:rFonts w:ascii="宋体" w:hAnsi="宋体"/>
                <w:color w:val="000000"/>
                <w:sz w:val="18"/>
                <w:szCs w:val="18"/>
              </w:rPr>
              <w:t>6.561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0.229</w:t>
            </w:r>
          </w:p>
        </w:tc>
        <w:tc>
          <w:tcPr>
            <w:tcW w:w="1291" w:type="dxa"/>
            <w:vAlign w:val="center"/>
          </w:tcPr>
          <w:p>
            <w:pPr>
              <w:jc w:val="center"/>
              <w:rPr>
                <w:rFonts w:ascii="宋体" w:hAnsi="宋体"/>
                <w:color w:val="000000"/>
                <w:sz w:val="18"/>
                <w:szCs w:val="18"/>
              </w:rPr>
            </w:pPr>
            <w:r>
              <w:rPr>
                <w:rFonts w:ascii="宋体" w:hAnsi="宋体"/>
                <w:color w:val="000000"/>
                <w:sz w:val="18"/>
                <w:szCs w:val="18"/>
              </w:rPr>
              <w:t>0.340</w:t>
            </w:r>
          </w:p>
        </w:tc>
        <w:tc>
          <w:tcPr>
            <w:tcW w:w="1290" w:type="dxa"/>
            <w:vAlign w:val="center"/>
          </w:tcPr>
          <w:p>
            <w:pPr>
              <w:jc w:val="center"/>
              <w:rPr>
                <w:rFonts w:ascii="宋体" w:hAnsi="宋体"/>
                <w:color w:val="000000"/>
                <w:sz w:val="18"/>
                <w:szCs w:val="18"/>
              </w:rPr>
            </w:pPr>
            <w:r>
              <w:rPr>
                <w:rFonts w:ascii="宋体" w:hAnsi="宋体"/>
                <w:color w:val="000000"/>
                <w:sz w:val="18"/>
                <w:szCs w:val="18"/>
              </w:rPr>
              <w:t>0.544</w:t>
            </w:r>
          </w:p>
        </w:tc>
        <w:tc>
          <w:tcPr>
            <w:tcW w:w="1291" w:type="dxa"/>
            <w:vAlign w:val="center"/>
          </w:tcPr>
          <w:p>
            <w:pPr>
              <w:jc w:val="center"/>
              <w:rPr>
                <w:rFonts w:ascii="宋体" w:hAnsi="宋体"/>
                <w:color w:val="000000"/>
                <w:sz w:val="18"/>
                <w:szCs w:val="18"/>
              </w:rPr>
            </w:pPr>
            <w:r>
              <w:rPr>
                <w:rFonts w:ascii="宋体" w:hAnsi="宋体"/>
                <w:color w:val="000000"/>
                <w:sz w:val="18"/>
                <w:szCs w:val="18"/>
              </w:rPr>
              <w:t>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7</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-1.158</w:t>
            </w:r>
          </w:p>
        </w:tc>
        <w:tc>
          <w:tcPr>
            <w:tcW w:w="1291" w:type="dxa"/>
            <w:vAlign w:val="center"/>
          </w:tcPr>
          <w:p>
            <w:pPr>
              <w:jc w:val="center"/>
              <w:rPr>
                <w:rFonts w:ascii="宋体" w:hAnsi="宋体"/>
                <w:color w:val="000000"/>
                <w:sz w:val="18"/>
                <w:szCs w:val="18"/>
              </w:rPr>
            </w:pPr>
            <w:r>
              <w:rPr>
                <w:rFonts w:ascii="宋体" w:hAnsi="宋体"/>
                <w:color w:val="000000"/>
                <w:sz w:val="18"/>
                <w:szCs w:val="18"/>
              </w:rPr>
              <w:t>9.958</w:t>
            </w:r>
          </w:p>
        </w:tc>
        <w:tc>
          <w:tcPr>
            <w:tcW w:w="1290" w:type="dxa"/>
            <w:vAlign w:val="center"/>
          </w:tcPr>
          <w:p>
            <w:pPr>
              <w:jc w:val="center"/>
              <w:rPr>
                <w:rFonts w:ascii="宋体" w:hAnsi="宋体"/>
                <w:color w:val="000000"/>
                <w:sz w:val="18"/>
                <w:szCs w:val="18"/>
              </w:rPr>
            </w:pPr>
            <w:r>
              <w:rPr>
                <w:rFonts w:ascii="宋体" w:hAnsi="宋体"/>
                <w:color w:val="000000"/>
                <w:sz w:val="18"/>
                <w:szCs w:val="18"/>
              </w:rPr>
              <w:t>-4.730</w:t>
            </w:r>
          </w:p>
        </w:tc>
        <w:tc>
          <w:tcPr>
            <w:tcW w:w="1291" w:type="dxa"/>
            <w:vAlign w:val="center"/>
          </w:tcPr>
          <w:p>
            <w:pPr>
              <w:jc w:val="center"/>
              <w:rPr>
                <w:rFonts w:ascii="宋体" w:hAnsi="宋体"/>
                <w:color w:val="000000"/>
                <w:sz w:val="18"/>
                <w:szCs w:val="18"/>
              </w:rPr>
            </w:pPr>
            <w:r>
              <w:rPr>
                <w:rFonts w:ascii="宋体" w:hAnsi="宋体"/>
                <w:color w:val="000000"/>
                <w:sz w:val="18"/>
                <w:szCs w:val="18"/>
              </w:rPr>
              <w:t>8.829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0.157</w:t>
            </w:r>
          </w:p>
        </w:tc>
        <w:tc>
          <w:tcPr>
            <w:tcW w:w="1291" w:type="dxa"/>
            <w:vAlign w:val="center"/>
          </w:tcPr>
          <w:p>
            <w:pPr>
              <w:jc w:val="center"/>
              <w:rPr>
                <w:rFonts w:ascii="宋体" w:hAnsi="宋体"/>
                <w:color w:val="000000"/>
                <w:sz w:val="18"/>
                <w:szCs w:val="18"/>
              </w:rPr>
            </w:pPr>
            <w:r>
              <w:rPr>
                <w:rFonts w:ascii="宋体" w:hAnsi="宋体"/>
                <w:color w:val="000000"/>
                <w:sz w:val="18"/>
                <w:szCs w:val="18"/>
              </w:rPr>
              <w:t>0.402</w:t>
            </w:r>
          </w:p>
        </w:tc>
        <w:tc>
          <w:tcPr>
            <w:tcW w:w="1290" w:type="dxa"/>
            <w:vAlign w:val="center"/>
          </w:tcPr>
          <w:p>
            <w:pPr>
              <w:jc w:val="center"/>
              <w:rPr>
                <w:rFonts w:ascii="宋体" w:hAnsi="宋体"/>
                <w:color w:val="000000"/>
                <w:sz w:val="18"/>
                <w:szCs w:val="18"/>
              </w:rPr>
            </w:pPr>
            <w:r>
              <w:rPr>
                <w:rFonts w:ascii="宋体" w:hAnsi="宋体"/>
                <w:color w:val="000000"/>
                <w:sz w:val="18"/>
                <w:szCs w:val="18"/>
              </w:rPr>
              <w:t>0.292</w:t>
            </w:r>
          </w:p>
        </w:tc>
        <w:tc>
          <w:tcPr>
            <w:tcW w:w="1291" w:type="dxa"/>
            <w:vAlign w:val="center"/>
          </w:tcPr>
          <w:p>
            <w:pPr>
              <w:jc w:val="center"/>
              <w:rPr>
                <w:rFonts w:ascii="宋体" w:hAnsi="宋体"/>
                <w:color w:val="000000"/>
                <w:sz w:val="18"/>
                <w:szCs w:val="18"/>
              </w:rPr>
            </w:pPr>
            <w:r>
              <w:rPr>
                <w:rFonts w:ascii="宋体" w:hAnsi="宋体"/>
                <w:color w:val="000000"/>
                <w:sz w:val="18"/>
                <w:szCs w:val="18"/>
              </w:rPr>
              <w:t>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8</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3.095</w:t>
            </w:r>
          </w:p>
        </w:tc>
        <w:tc>
          <w:tcPr>
            <w:tcW w:w="1291" w:type="dxa"/>
            <w:vAlign w:val="center"/>
          </w:tcPr>
          <w:p>
            <w:pPr>
              <w:jc w:val="center"/>
              <w:rPr>
                <w:rFonts w:ascii="宋体" w:hAnsi="宋体"/>
                <w:color w:val="000000"/>
                <w:sz w:val="18"/>
                <w:szCs w:val="18"/>
              </w:rPr>
            </w:pPr>
            <w:r>
              <w:rPr>
                <w:rFonts w:ascii="宋体" w:hAnsi="宋体"/>
                <w:color w:val="000000"/>
                <w:sz w:val="18"/>
                <w:szCs w:val="18"/>
              </w:rPr>
              <w:t>10.520</w:t>
            </w:r>
          </w:p>
        </w:tc>
        <w:tc>
          <w:tcPr>
            <w:tcW w:w="1290" w:type="dxa"/>
            <w:vAlign w:val="center"/>
          </w:tcPr>
          <w:p>
            <w:pPr>
              <w:jc w:val="center"/>
              <w:rPr>
                <w:rFonts w:ascii="宋体" w:hAnsi="宋体"/>
                <w:color w:val="000000"/>
                <w:sz w:val="18"/>
                <w:szCs w:val="18"/>
              </w:rPr>
            </w:pPr>
            <w:r>
              <w:rPr>
                <w:rFonts w:ascii="宋体" w:hAnsi="宋体"/>
                <w:color w:val="000000"/>
                <w:sz w:val="18"/>
                <w:szCs w:val="18"/>
              </w:rPr>
              <w:t>6.328</w:t>
            </w:r>
          </w:p>
        </w:tc>
        <w:tc>
          <w:tcPr>
            <w:tcW w:w="1291" w:type="dxa"/>
            <w:vAlign w:val="center"/>
          </w:tcPr>
          <w:p>
            <w:pPr>
              <w:jc w:val="center"/>
              <w:rPr>
                <w:rFonts w:ascii="宋体" w:hAnsi="宋体"/>
                <w:color w:val="000000"/>
                <w:sz w:val="18"/>
                <w:szCs w:val="18"/>
              </w:rPr>
            </w:pPr>
            <w:r>
              <w:rPr>
                <w:rFonts w:ascii="宋体" w:hAnsi="宋体"/>
                <w:color w:val="000000"/>
                <w:sz w:val="18"/>
                <w:szCs w:val="18"/>
              </w:rPr>
              <w:t>12.955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0.186</w:t>
            </w:r>
          </w:p>
        </w:tc>
        <w:tc>
          <w:tcPr>
            <w:tcW w:w="1291" w:type="dxa"/>
            <w:vAlign w:val="center"/>
          </w:tcPr>
          <w:p>
            <w:pPr>
              <w:jc w:val="center"/>
              <w:rPr>
                <w:rFonts w:ascii="宋体" w:hAnsi="宋体"/>
                <w:color w:val="000000"/>
                <w:sz w:val="18"/>
                <w:szCs w:val="18"/>
              </w:rPr>
            </w:pPr>
            <w:r>
              <w:rPr>
                <w:rFonts w:ascii="宋体" w:hAnsi="宋体"/>
                <w:color w:val="000000"/>
                <w:sz w:val="18"/>
                <w:szCs w:val="18"/>
              </w:rPr>
              <w:t>0.321</w:t>
            </w:r>
          </w:p>
        </w:tc>
        <w:tc>
          <w:tcPr>
            <w:tcW w:w="1290" w:type="dxa"/>
            <w:vAlign w:val="center"/>
          </w:tcPr>
          <w:p>
            <w:pPr>
              <w:jc w:val="center"/>
              <w:rPr>
                <w:rFonts w:ascii="宋体" w:hAnsi="宋体"/>
                <w:color w:val="000000"/>
                <w:sz w:val="18"/>
                <w:szCs w:val="18"/>
              </w:rPr>
            </w:pPr>
            <w:r>
              <w:rPr>
                <w:rFonts w:ascii="宋体" w:hAnsi="宋体"/>
                <w:color w:val="000000"/>
                <w:sz w:val="18"/>
                <w:szCs w:val="18"/>
              </w:rPr>
              <w:t>0.441</w:t>
            </w:r>
          </w:p>
        </w:tc>
        <w:tc>
          <w:tcPr>
            <w:tcW w:w="1291" w:type="dxa"/>
            <w:vAlign w:val="center"/>
          </w:tcPr>
          <w:p>
            <w:pPr>
              <w:jc w:val="center"/>
              <w:rPr>
                <w:rFonts w:ascii="宋体" w:hAnsi="宋体"/>
                <w:color w:val="000000"/>
                <w:sz w:val="18"/>
                <w:szCs w:val="18"/>
              </w:rPr>
            </w:pPr>
            <w:r>
              <w:rPr>
                <w:rFonts w:ascii="宋体" w:hAnsi="宋体"/>
                <w:color w:val="000000"/>
                <w:sz w:val="18"/>
                <w:szCs w:val="18"/>
              </w:rPr>
              <w:t>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9</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-1.647</w:t>
            </w:r>
          </w:p>
        </w:tc>
        <w:tc>
          <w:tcPr>
            <w:tcW w:w="1291" w:type="dxa"/>
            <w:vAlign w:val="center"/>
          </w:tcPr>
          <w:p>
            <w:pPr>
              <w:jc w:val="center"/>
              <w:rPr>
                <w:rFonts w:ascii="宋体" w:hAnsi="宋体"/>
                <w:color w:val="000000"/>
                <w:sz w:val="18"/>
                <w:szCs w:val="18"/>
              </w:rPr>
            </w:pPr>
            <w:r>
              <w:rPr>
                <w:rFonts w:ascii="宋体" w:hAnsi="宋体"/>
                <w:color w:val="000000"/>
                <w:sz w:val="18"/>
                <w:szCs w:val="18"/>
              </w:rPr>
              <w:t>9.373</w:t>
            </w:r>
          </w:p>
        </w:tc>
        <w:tc>
          <w:tcPr>
            <w:tcW w:w="1290" w:type="dxa"/>
            <w:vAlign w:val="center"/>
          </w:tcPr>
          <w:p>
            <w:pPr>
              <w:jc w:val="center"/>
              <w:rPr>
                <w:rFonts w:ascii="宋体" w:hAnsi="宋体"/>
                <w:color w:val="000000"/>
                <w:sz w:val="18"/>
                <w:szCs w:val="18"/>
              </w:rPr>
            </w:pPr>
            <w:r>
              <w:rPr>
                <w:rFonts w:ascii="宋体" w:hAnsi="宋体"/>
                <w:color w:val="000000"/>
                <w:sz w:val="18"/>
                <w:szCs w:val="18"/>
              </w:rPr>
              <w:t>-4.711</w:t>
            </w:r>
          </w:p>
        </w:tc>
        <w:tc>
          <w:tcPr>
            <w:tcW w:w="1291" w:type="dxa"/>
            <w:vAlign w:val="center"/>
          </w:tcPr>
          <w:p>
            <w:pPr>
              <w:jc w:val="center"/>
              <w:rPr>
                <w:rFonts w:ascii="宋体" w:hAnsi="宋体"/>
                <w:color w:val="000000"/>
                <w:sz w:val="18"/>
                <w:szCs w:val="18"/>
              </w:rPr>
            </w:pPr>
            <w:r>
              <w:rPr>
                <w:rFonts w:ascii="宋体" w:hAnsi="宋体"/>
                <w:color w:val="000000"/>
                <w:sz w:val="18"/>
                <w:szCs w:val="18"/>
              </w:rPr>
              <w:t>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pPr>
              <w:jc w:val="center"/>
              <w:rPr>
                <w:rFonts w:ascii="宋体" w:hAnsi="宋体"/>
                <w:sz w:val="18"/>
                <w:szCs w:val="18"/>
              </w:rPr>
            </w:pPr>
          </w:p>
        </w:tc>
        <w:tc>
          <w:tcPr>
            <w:tcW w:w="1275" w:type="dxa"/>
            <w:vMerge w:val="continue"/>
            <w:vAlign w:val="center"/>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0.173</w:t>
            </w:r>
          </w:p>
        </w:tc>
        <w:tc>
          <w:tcPr>
            <w:tcW w:w="1291" w:type="dxa"/>
            <w:vAlign w:val="center"/>
          </w:tcPr>
          <w:p>
            <w:pPr>
              <w:jc w:val="center"/>
              <w:rPr>
                <w:rFonts w:ascii="宋体" w:hAnsi="宋体"/>
                <w:color w:val="000000"/>
                <w:sz w:val="18"/>
                <w:szCs w:val="18"/>
              </w:rPr>
            </w:pPr>
            <w:r>
              <w:rPr>
                <w:rFonts w:ascii="宋体" w:hAnsi="宋体"/>
                <w:color w:val="000000"/>
                <w:sz w:val="18"/>
                <w:szCs w:val="18"/>
              </w:rPr>
              <w:t>0.455</w:t>
            </w:r>
          </w:p>
        </w:tc>
        <w:tc>
          <w:tcPr>
            <w:tcW w:w="1290" w:type="dxa"/>
            <w:vAlign w:val="center"/>
          </w:tcPr>
          <w:p>
            <w:pPr>
              <w:jc w:val="center"/>
              <w:rPr>
                <w:rFonts w:ascii="宋体" w:hAnsi="宋体"/>
                <w:color w:val="000000"/>
                <w:sz w:val="18"/>
                <w:szCs w:val="18"/>
              </w:rPr>
            </w:pPr>
            <w:r>
              <w:rPr>
                <w:rFonts w:ascii="宋体" w:hAnsi="宋体"/>
                <w:color w:val="000000"/>
                <w:sz w:val="18"/>
                <w:szCs w:val="18"/>
              </w:rPr>
              <w:t>0.412</w:t>
            </w:r>
          </w:p>
        </w:tc>
        <w:tc>
          <w:tcPr>
            <w:tcW w:w="1291" w:type="dxa"/>
            <w:vAlign w:val="center"/>
          </w:tcPr>
          <w:p>
            <w:pPr>
              <w:jc w:val="center"/>
              <w:rPr>
                <w:rFonts w:ascii="宋体" w:hAnsi="宋体"/>
                <w:color w:val="000000"/>
                <w:sz w:val="18"/>
                <w:szCs w:val="18"/>
              </w:rPr>
            </w:pPr>
            <w:r>
              <w:rPr>
                <w:rFonts w:ascii="宋体" w:hAnsi="宋体"/>
                <w:color w:val="000000"/>
                <w:sz w:val="18"/>
                <w:szCs w:val="18"/>
              </w:rPr>
              <w:t>0.545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pPr>
              <w:jc w:val="center"/>
              <w:rPr>
                <w:rFonts w:ascii="宋体" w:hAnsi="宋体"/>
                <w:sz w:val="18"/>
                <w:szCs w:val="18"/>
              </w:rPr>
            </w:pPr>
            <w:r>
              <w:rPr>
                <w:rFonts w:hint="eastAsia" w:ascii="宋体" w:hAnsi="宋体"/>
                <w:sz w:val="18"/>
                <w:szCs w:val="18"/>
              </w:rPr>
              <w:t>10</w:t>
            </w:r>
          </w:p>
        </w:tc>
        <w:tc>
          <w:tcPr>
            <w:tcW w:w="1275" w:type="dxa"/>
            <w:vMerge w:val="restart"/>
            <w:vAlign w:val="center"/>
          </w:tcPr>
          <w:p>
            <w:pPr>
              <w:jc w:val="center"/>
              <w:rPr>
                <w:rFonts w:ascii="宋体" w:hAnsi="宋体"/>
                <w:sz w:val="18"/>
                <w:szCs w:val="18"/>
              </w:rPr>
            </w:pPr>
            <w:r>
              <w:rPr>
                <w:rFonts w:hint="eastAsia" w:ascii="宋体" w:hAnsi="宋体"/>
                <w:sz w:val="18"/>
                <w:szCs w:val="18"/>
              </w:rPr>
              <w:t>10</w:t>
            </w:r>
          </w:p>
        </w:tc>
        <w:tc>
          <w:tcPr>
            <w:tcW w:w="1276" w:type="dxa"/>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290" w:type="dxa"/>
            <w:vAlign w:val="center"/>
          </w:tcPr>
          <w:p>
            <w:pPr>
              <w:jc w:val="center"/>
              <w:rPr>
                <w:rFonts w:ascii="宋体" w:hAnsi="宋体"/>
                <w:color w:val="000000"/>
                <w:sz w:val="18"/>
                <w:szCs w:val="18"/>
              </w:rPr>
            </w:pPr>
            <w:r>
              <w:rPr>
                <w:rFonts w:ascii="宋体" w:hAnsi="宋体"/>
                <w:color w:val="000000"/>
                <w:sz w:val="18"/>
                <w:szCs w:val="18"/>
              </w:rPr>
              <w:t>-0.864</w:t>
            </w:r>
          </w:p>
        </w:tc>
        <w:tc>
          <w:tcPr>
            <w:tcW w:w="1291" w:type="dxa"/>
            <w:vAlign w:val="center"/>
          </w:tcPr>
          <w:p>
            <w:pPr>
              <w:jc w:val="center"/>
              <w:rPr>
                <w:rFonts w:ascii="宋体" w:hAnsi="宋体"/>
                <w:color w:val="000000"/>
                <w:sz w:val="18"/>
                <w:szCs w:val="18"/>
              </w:rPr>
            </w:pPr>
            <w:r>
              <w:rPr>
                <w:rFonts w:ascii="宋体" w:hAnsi="宋体"/>
                <w:color w:val="000000"/>
                <w:sz w:val="18"/>
                <w:szCs w:val="18"/>
              </w:rPr>
              <w:t>8.683</w:t>
            </w:r>
          </w:p>
        </w:tc>
        <w:tc>
          <w:tcPr>
            <w:tcW w:w="1290" w:type="dxa"/>
            <w:vAlign w:val="center"/>
          </w:tcPr>
          <w:p>
            <w:pPr>
              <w:jc w:val="center"/>
              <w:rPr>
                <w:rFonts w:ascii="宋体" w:hAnsi="宋体"/>
                <w:color w:val="000000"/>
                <w:sz w:val="18"/>
                <w:szCs w:val="18"/>
              </w:rPr>
            </w:pPr>
            <w:r>
              <w:rPr>
                <w:rFonts w:ascii="宋体" w:hAnsi="宋体"/>
                <w:color w:val="000000"/>
                <w:sz w:val="18"/>
                <w:szCs w:val="18"/>
              </w:rPr>
              <w:t>-2.595</w:t>
            </w:r>
          </w:p>
        </w:tc>
        <w:tc>
          <w:tcPr>
            <w:tcW w:w="1291" w:type="dxa"/>
            <w:vAlign w:val="center"/>
          </w:tcPr>
          <w:p>
            <w:pPr>
              <w:jc w:val="center"/>
              <w:rPr>
                <w:rFonts w:ascii="宋体" w:hAnsi="宋体"/>
                <w:color w:val="000000"/>
                <w:sz w:val="18"/>
                <w:szCs w:val="18"/>
              </w:rPr>
            </w:pPr>
            <w:r>
              <w:rPr>
                <w:rFonts w:ascii="宋体" w:hAnsi="宋体"/>
                <w:color w:val="000000"/>
                <w:sz w:val="18"/>
                <w:szCs w:val="18"/>
              </w:rPr>
              <w:t>10.261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tcPr>
          <w:p>
            <w:pPr>
              <w:jc w:val="center"/>
              <w:rPr>
                <w:rFonts w:ascii="宋体" w:hAnsi="宋体"/>
                <w:sz w:val="18"/>
                <w:szCs w:val="18"/>
              </w:rPr>
            </w:pPr>
          </w:p>
        </w:tc>
        <w:tc>
          <w:tcPr>
            <w:tcW w:w="1275" w:type="dxa"/>
            <w:vMerge w:val="continue"/>
          </w:tcPr>
          <w:p>
            <w:pPr>
              <w:jc w:val="center"/>
              <w:rPr>
                <w:rFonts w:ascii="宋体" w:hAnsi="宋体"/>
                <w:sz w:val="18"/>
                <w:szCs w:val="18"/>
              </w:rPr>
            </w:pPr>
          </w:p>
        </w:tc>
        <w:tc>
          <w:tcPr>
            <w:tcW w:w="1276" w:type="dxa"/>
          </w:tcPr>
          <w:p>
            <w:pPr>
              <w:jc w:val="center"/>
              <w:rPr>
                <w:rFonts w:ascii="宋体" w:hAnsi="宋体"/>
                <w:color w:val="000000"/>
                <w:sz w:val="18"/>
                <w:szCs w:val="18"/>
              </w:rPr>
            </w:pPr>
            <w:r>
              <w:rPr>
                <w:rFonts w:hint="eastAsia" w:ascii="宋体" w:hAnsi="宋体"/>
                <w:color w:val="000000"/>
                <w:sz w:val="18"/>
                <w:szCs w:val="18"/>
              </w:rPr>
              <w:t>标准偏差</w:t>
            </w:r>
          </w:p>
        </w:tc>
        <w:tc>
          <w:tcPr>
            <w:tcW w:w="1290" w:type="dxa"/>
            <w:vAlign w:val="center"/>
          </w:tcPr>
          <w:p>
            <w:pPr>
              <w:jc w:val="center"/>
              <w:rPr>
                <w:rFonts w:ascii="宋体" w:hAnsi="宋体"/>
                <w:color w:val="000000"/>
                <w:sz w:val="18"/>
                <w:szCs w:val="18"/>
              </w:rPr>
            </w:pPr>
            <w:r>
              <w:rPr>
                <w:rFonts w:ascii="宋体" w:hAnsi="宋体"/>
                <w:color w:val="000000"/>
                <w:sz w:val="18"/>
                <w:szCs w:val="18"/>
              </w:rPr>
              <w:t>0.150</w:t>
            </w:r>
          </w:p>
        </w:tc>
        <w:tc>
          <w:tcPr>
            <w:tcW w:w="1291" w:type="dxa"/>
            <w:vAlign w:val="center"/>
          </w:tcPr>
          <w:p>
            <w:pPr>
              <w:jc w:val="center"/>
              <w:rPr>
                <w:rFonts w:ascii="宋体" w:hAnsi="宋体"/>
                <w:color w:val="000000"/>
                <w:sz w:val="18"/>
                <w:szCs w:val="18"/>
              </w:rPr>
            </w:pPr>
            <w:r>
              <w:rPr>
                <w:rFonts w:ascii="宋体" w:hAnsi="宋体"/>
                <w:color w:val="000000"/>
                <w:sz w:val="18"/>
                <w:szCs w:val="18"/>
              </w:rPr>
              <w:t>0.559</w:t>
            </w:r>
          </w:p>
        </w:tc>
        <w:tc>
          <w:tcPr>
            <w:tcW w:w="1290" w:type="dxa"/>
            <w:vAlign w:val="center"/>
          </w:tcPr>
          <w:p>
            <w:pPr>
              <w:jc w:val="center"/>
              <w:rPr>
                <w:rFonts w:ascii="宋体" w:hAnsi="宋体"/>
                <w:color w:val="000000"/>
                <w:sz w:val="18"/>
                <w:szCs w:val="18"/>
              </w:rPr>
            </w:pPr>
            <w:r>
              <w:rPr>
                <w:rFonts w:ascii="宋体" w:hAnsi="宋体"/>
                <w:color w:val="000000"/>
                <w:sz w:val="18"/>
                <w:szCs w:val="18"/>
              </w:rPr>
              <w:t>0.302</w:t>
            </w:r>
          </w:p>
        </w:tc>
        <w:tc>
          <w:tcPr>
            <w:tcW w:w="1291" w:type="dxa"/>
            <w:vAlign w:val="center"/>
          </w:tcPr>
          <w:p>
            <w:pPr>
              <w:jc w:val="center"/>
              <w:rPr>
                <w:rFonts w:ascii="宋体" w:hAnsi="宋体"/>
                <w:color w:val="000000"/>
                <w:sz w:val="18"/>
                <w:szCs w:val="18"/>
              </w:rPr>
            </w:pPr>
            <w:r>
              <w:rPr>
                <w:rFonts w:ascii="宋体" w:hAnsi="宋体"/>
                <w:color w:val="000000"/>
                <w:sz w:val="18"/>
                <w:szCs w:val="18"/>
              </w:rPr>
              <w:t>0.915</w:t>
            </w:r>
          </w:p>
        </w:tc>
      </w:tr>
    </w:tbl>
    <w:p>
      <w:pPr>
        <w:rPr>
          <w:shd w:val="pct10" w:color="auto" w:fill="FFFFFF"/>
        </w:rPr>
      </w:pPr>
      <w:r>
        <w:rPr>
          <w:shd w:val="pct10" w:color="auto" w:fill="FFFFFF"/>
        </w:rPr>
        <w:fldChar w:fldCharType="begin"/>
      </w:r>
      <w:r>
        <w:rPr>
          <w:shd w:val="pct10" w:color="auto" w:fill="FFFFFF"/>
        </w:rPr>
        <w:instrText xml:space="preserve"> LINK Excel.SheetBinaryMacroEnabled.12 "C:\\Users\\sunyan\\Desktop\\8寸对比第二次\\ADE7200-0164.TEXT" "ADE7200-0164!R480C1:R491C10" \a \f 5 \h  \* MERGEFORMAT </w:instrText>
      </w:r>
      <w:r>
        <w:rPr>
          <w:shd w:val="pct10" w:color="auto" w:fill="FFFFFF"/>
        </w:rPr>
        <w:fldChar w:fldCharType="separate"/>
      </w:r>
    </w:p>
    <w:p>
      <w:pPr>
        <w:rPr>
          <w:b/>
        </w:rPr>
      </w:pPr>
      <w:r>
        <w:rPr>
          <w:shd w:val="pct10" w:color="auto" w:fill="FFFFFF"/>
        </w:rPr>
        <w:fldChar w:fldCharType="end"/>
      </w:r>
      <w:r>
        <w:rPr>
          <w:rFonts w:asciiTheme="minorEastAsia" w:hAnsiTheme="minorEastAsia" w:eastAsiaTheme="minorEastAsia"/>
          <w:bCs/>
        </w:rPr>
        <w:t xml:space="preserve">3#设备：4*4mm探头；机械手自动检测设备 </w:t>
      </w:r>
      <w:r>
        <w:rPr>
          <w:rFonts w:asciiTheme="minorEastAsia" w:hAnsiTheme="minorEastAsia" w:eastAsiaTheme="minorEastAsia"/>
          <w:bCs/>
        </w:rPr>
        <w:fldChar w:fldCharType="begin"/>
      </w:r>
      <w:r>
        <w:rPr>
          <w:rFonts w:asciiTheme="minorEastAsia" w:hAnsiTheme="minorEastAsia" w:eastAsiaTheme="minorEastAsia"/>
          <w:bCs/>
        </w:rPr>
        <w:instrText xml:space="preserve"> LINK Excel.SheetBinaryMacroEnabled.12 "C:\\Users\\sunyan\\Desktop\\8寸对比第二次\\ADE9300.TEXT" "ADE9300!R537C1:R548C10" \a \f 5 \h  \* MERGEFORMAT </w:instrText>
      </w:r>
      <w:r>
        <w:rPr>
          <w:rFonts w:asciiTheme="minorEastAsia" w:hAnsiTheme="minorEastAsia" w:eastAsiaTheme="minorEastAsia"/>
          <w:bCs/>
        </w:rPr>
        <w:fldChar w:fldCharType="separate"/>
      </w:r>
    </w:p>
    <w:p>
      <w:pPr>
        <w:rPr>
          <w:rFonts w:asciiTheme="minorEastAsia" w:hAnsiTheme="minorEastAsia" w:eastAsiaTheme="minorEastAsia"/>
          <w:bCs/>
        </w:rPr>
      </w:pPr>
      <w:r>
        <w:rPr>
          <w:rFonts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rPr>
        <w:t xml:space="preserve">                </w:t>
      </w:r>
      <w:r>
        <w:rPr>
          <w:rFonts w:hint="eastAsia" w:asciiTheme="minorEastAsia" w:hAnsiTheme="minorEastAsia" w:eastAsiaTheme="minorEastAsia"/>
          <w:bCs/>
        </w:rPr>
        <w:t xml:space="preserve"> </w:t>
      </w:r>
      <w:r>
        <w:rPr>
          <w:rFonts w:asciiTheme="minorEastAsia" w:hAnsiTheme="minorEastAsia" w:eastAsiaTheme="minorEastAsia"/>
          <w:bCs/>
        </w:rPr>
        <w:t>µ</w:t>
      </w:r>
      <w:r>
        <w:rPr>
          <w:rFonts w:hint="eastAsia" w:asciiTheme="minorEastAsia" w:hAnsiTheme="minorEastAsia" w:eastAsiaTheme="minorEastAsia"/>
          <w:bCs/>
        </w:rPr>
        <w:t>m</w:t>
      </w:r>
    </w:p>
    <w:tbl>
      <w:tblPr>
        <w:tblStyle w:val="15"/>
        <w:tblpPr w:leftFromText="180" w:rightFromText="180" w:vertAnchor="text" w:horzAnchor="margin" w:tblpXSpec="center" w:tblpY="6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69"/>
        <w:gridCol w:w="1401"/>
        <w:gridCol w:w="1249"/>
        <w:gridCol w:w="1249"/>
        <w:gridCol w:w="142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硅片编号</w:t>
            </w:r>
          </w:p>
        </w:tc>
        <w:tc>
          <w:tcPr>
            <w:tcW w:w="116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测试</w:t>
            </w:r>
            <w:r>
              <w:rPr>
                <w:rFonts w:asciiTheme="minorEastAsia" w:hAnsiTheme="minorEastAsia" w:eastAsiaTheme="minorEastAsia"/>
                <w:sz w:val="18"/>
                <w:szCs w:val="18"/>
              </w:rPr>
              <w:t>次数</w:t>
            </w: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统计项目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-0.228</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4.942</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-1.128</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0.056</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0.104</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0.148</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-0.087</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5.144</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-0.595</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0.075</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0.176</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0.220</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-2.386</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9.098</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-2.832</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0.071</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0.342</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0.215</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-1.165</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6.258</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-2.471</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0.096</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0.576</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0.212</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-1.527</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10.104</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-1.021</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0.072</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0.248</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0.197</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-1.679</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8.453</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-1.920</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0.084</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0.249</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0.206</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-1.826</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8.405</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-4.680</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0.077</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0.203</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0.212</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2.899</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8.557</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6.135</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0.087</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0.234</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0.225</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-2.871</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9.790</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-5.803</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jc w:val="center"/>
              <w:rPr>
                <w:rFonts w:asciiTheme="minorEastAsia" w:hAnsiTheme="minorEastAsia" w:eastAsiaTheme="minorEastAsia"/>
                <w:sz w:val="18"/>
                <w:szCs w:val="18"/>
              </w:rPr>
            </w:pPr>
          </w:p>
        </w:tc>
        <w:tc>
          <w:tcPr>
            <w:tcW w:w="1169" w:type="dxa"/>
            <w:vMerge w:val="continue"/>
            <w:vAlign w:val="center"/>
          </w:tcPr>
          <w:p>
            <w:pPr>
              <w:jc w:val="cente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0.050</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0.106</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0.101</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6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1"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-1.978</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8.076</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-3.530</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vMerge w:val="continue"/>
            <w:vAlign w:val="center"/>
          </w:tcPr>
          <w:p>
            <w:pPr>
              <w:rPr>
                <w:rFonts w:asciiTheme="minorEastAsia" w:hAnsiTheme="minorEastAsia" w:eastAsiaTheme="minorEastAsia"/>
                <w:sz w:val="18"/>
                <w:szCs w:val="18"/>
              </w:rPr>
            </w:pPr>
          </w:p>
        </w:tc>
        <w:tc>
          <w:tcPr>
            <w:tcW w:w="1169" w:type="dxa"/>
            <w:vMerge w:val="continue"/>
            <w:vAlign w:val="center"/>
          </w:tcPr>
          <w:p>
            <w:pPr>
              <w:rPr>
                <w:rFonts w:asciiTheme="minorEastAsia" w:hAnsiTheme="minorEastAsia" w:eastAsiaTheme="minorEastAsia"/>
                <w:sz w:val="18"/>
                <w:szCs w:val="18"/>
              </w:rPr>
            </w:pPr>
          </w:p>
        </w:tc>
        <w:tc>
          <w:tcPr>
            <w:tcW w:w="140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0.073</w:t>
            </w:r>
          </w:p>
        </w:tc>
        <w:tc>
          <w:tcPr>
            <w:tcW w:w="124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0.079</w:t>
            </w:r>
          </w:p>
        </w:tc>
        <w:tc>
          <w:tcPr>
            <w:tcW w:w="1425"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0.120</w:t>
            </w:r>
          </w:p>
        </w:tc>
        <w:tc>
          <w:tcPr>
            <w:tcW w:w="119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0.077</w:t>
            </w:r>
          </w:p>
        </w:tc>
      </w:tr>
    </w:tbl>
    <w:p>
      <w:pPr>
        <w:rPr>
          <w:rFonts w:asciiTheme="minorEastAsia" w:hAnsiTheme="minorEastAsia" w:eastAsiaTheme="minorEastAsia"/>
          <w:bCs/>
        </w:rPr>
      </w:pPr>
    </w:p>
    <w:p>
      <w:pPr>
        <w:rPr>
          <w:rFonts w:asciiTheme="minorEastAsia" w:hAnsiTheme="minorEastAsia" w:eastAsiaTheme="minorEastAsia"/>
          <w:bCs/>
        </w:rPr>
      </w:pPr>
      <w:r>
        <w:rPr>
          <w:rFonts w:asciiTheme="minorEastAsia" w:hAnsiTheme="minorEastAsia" w:eastAsiaTheme="minorEastAsia"/>
          <w:bCs/>
        </w:rPr>
        <w:t>4#设备：</w:t>
      </w:r>
      <w:r>
        <w:rPr>
          <w:rFonts w:hint="eastAsia" w:asciiTheme="minorEastAsia" w:hAnsiTheme="minorEastAsia" w:eastAsiaTheme="minorEastAsia"/>
          <w:bCs/>
        </w:rPr>
        <w:t>4</w:t>
      </w:r>
      <w:r>
        <w:rPr>
          <w:rFonts w:asciiTheme="minorEastAsia" w:hAnsiTheme="minorEastAsia" w:eastAsiaTheme="minorEastAsia"/>
          <w:bCs/>
        </w:rPr>
        <w:t>*</w:t>
      </w:r>
      <w:r>
        <w:rPr>
          <w:rFonts w:hint="eastAsia" w:asciiTheme="minorEastAsia" w:hAnsiTheme="minorEastAsia" w:eastAsiaTheme="minorEastAsia"/>
          <w:bCs/>
        </w:rPr>
        <w:t>4</w:t>
      </w:r>
      <w:r>
        <w:rPr>
          <w:rFonts w:asciiTheme="minorEastAsia" w:hAnsiTheme="minorEastAsia" w:eastAsiaTheme="minorEastAsia"/>
          <w:bCs/>
        </w:rPr>
        <w:t>探头，机械手自动检测设备</w:t>
      </w:r>
      <w:bookmarkEnd w:id="9"/>
      <w:bookmarkEnd w:id="10"/>
      <w:bookmarkEnd w:id="11"/>
      <w:bookmarkStart w:id="12" w:name="OLE_LINK59"/>
      <w:bookmarkStart w:id="13" w:name="OLE_LINK58"/>
      <w:r>
        <w:rPr>
          <w:rFonts w:hint="eastAsia" w:asciiTheme="minorEastAsia" w:hAnsiTheme="minorEastAsia" w:eastAsiaTheme="minorEastAsia"/>
          <w:bCs/>
        </w:rPr>
        <w:t xml:space="preserve">  </w:t>
      </w:r>
    </w:p>
    <w:p>
      <w:pPr>
        <w:rPr>
          <w:rFonts w:asciiTheme="minorEastAsia" w:hAnsiTheme="minorEastAsia" w:eastAsiaTheme="minorEastAsia"/>
          <w:bCs/>
        </w:rPr>
      </w:pPr>
      <w:r>
        <w:rPr>
          <w:rFonts w:hint="eastAsia" w:asciiTheme="minorEastAsia" w:hAnsiTheme="minorEastAsia" w:eastAsiaTheme="minorEastAsia"/>
          <w:bCs/>
        </w:rPr>
        <w:t xml:space="preserve">                                                           </w:t>
      </w:r>
      <w:r>
        <w:rPr>
          <w:rFonts w:asciiTheme="minorEastAsia" w:hAnsiTheme="minorEastAsia" w:eastAsiaTheme="minorEastAsia"/>
          <w:bCs/>
        </w:rPr>
        <w:t xml:space="preserve">                     </w:t>
      </w:r>
      <w:r>
        <w:rPr>
          <w:rFonts w:hint="eastAsia" w:asciiTheme="minorEastAsia" w:hAnsiTheme="minorEastAsia" w:eastAsiaTheme="minorEastAsia"/>
          <w:bCs/>
        </w:rPr>
        <w:t xml:space="preserve">单位: </w:t>
      </w:r>
      <w:r>
        <w:rPr>
          <w:rFonts w:asciiTheme="minorEastAsia" w:hAnsiTheme="minorEastAsia" w:eastAsiaTheme="minorEastAsia"/>
          <w:bCs/>
        </w:rPr>
        <w:t>µ</w:t>
      </w:r>
      <w:r>
        <w:rPr>
          <w:rFonts w:hint="eastAsia" w:asciiTheme="minorEastAsia" w:hAnsiTheme="minorEastAsia" w:eastAsiaTheme="minorEastAsia"/>
          <w:bCs/>
        </w:rPr>
        <w:t>m</w:t>
      </w:r>
    </w:p>
    <w:tbl>
      <w:tblPr>
        <w:tblStyle w:val="15"/>
        <w:tblpPr w:leftFromText="180" w:rightFromText="180" w:vertAnchor="text" w:horzAnchor="margin" w:tblpXSpec="center" w:tblpY="6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1492"/>
        <w:gridCol w:w="1333"/>
        <w:gridCol w:w="1333"/>
        <w:gridCol w:w="152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硅片编号</w:t>
            </w:r>
          </w:p>
        </w:tc>
        <w:tc>
          <w:tcPr>
            <w:tcW w:w="993"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测试</w:t>
            </w:r>
            <w:r>
              <w:rPr>
                <w:rFonts w:asciiTheme="minorEastAsia" w:hAnsiTheme="minorEastAsia" w:eastAsiaTheme="minorEastAsia"/>
                <w:sz w:val="18"/>
                <w:szCs w:val="18"/>
              </w:rPr>
              <w:t>次数</w:t>
            </w: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统计项目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-0.283</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6.469</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-1.555</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0.132</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0.170</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0.298</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-0.094</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5.721</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-0.859</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0.146</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0.104</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0.306</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-2.680</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7.704</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-3.696</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0.135</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0.237</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0.333</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-1.545</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9.989</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-3.479</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0.151</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0.234</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0.344</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-1.832</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7.301</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-1.869</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0.138</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0.081</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0.318</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-1.858</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7.304</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-2.468</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0.137</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0.308</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0.316</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-2.025</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8.503</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-5.283</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0.124</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0.240</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0.292</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2.928</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9.658</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5.978</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0.163</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0.371</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0.345</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-3.167</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9.289</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-6.661</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jc w:val="center"/>
              <w:rPr>
                <w:rFonts w:asciiTheme="minorEastAsia" w:hAnsiTheme="minorEastAsia" w:eastAsiaTheme="minorEastAsia"/>
                <w:sz w:val="18"/>
                <w:szCs w:val="18"/>
              </w:rPr>
            </w:pPr>
          </w:p>
        </w:tc>
        <w:tc>
          <w:tcPr>
            <w:tcW w:w="993" w:type="dxa"/>
            <w:vMerge w:val="continue"/>
            <w:vAlign w:val="center"/>
          </w:tcPr>
          <w:p>
            <w:pPr>
              <w:jc w:val="cente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0.133</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0.147</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0.306</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993"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92"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-2.277</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6.541</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-4.442</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42" w:type="dxa"/>
            <w:vMerge w:val="continue"/>
            <w:vAlign w:val="center"/>
          </w:tcPr>
          <w:p>
            <w:pPr>
              <w:rPr>
                <w:rFonts w:asciiTheme="minorEastAsia" w:hAnsiTheme="minorEastAsia" w:eastAsiaTheme="minorEastAsia"/>
                <w:sz w:val="18"/>
                <w:szCs w:val="18"/>
              </w:rPr>
            </w:pPr>
          </w:p>
        </w:tc>
        <w:tc>
          <w:tcPr>
            <w:tcW w:w="993" w:type="dxa"/>
            <w:vMerge w:val="continue"/>
            <w:vAlign w:val="center"/>
          </w:tcPr>
          <w:p>
            <w:pPr>
              <w:rPr>
                <w:rFonts w:asciiTheme="minorEastAsia" w:hAnsiTheme="minorEastAsia" w:eastAsiaTheme="minorEastAsia"/>
                <w:sz w:val="18"/>
                <w:szCs w:val="18"/>
              </w:rPr>
            </w:pPr>
          </w:p>
        </w:tc>
        <w:tc>
          <w:tcPr>
            <w:tcW w:w="1492"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0.146</w:t>
            </w:r>
          </w:p>
        </w:tc>
        <w:tc>
          <w:tcPr>
            <w:tcW w:w="1333"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0.217</w:t>
            </w:r>
          </w:p>
        </w:tc>
        <w:tc>
          <w:tcPr>
            <w:tcW w:w="152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0.331</w:t>
            </w:r>
          </w:p>
        </w:tc>
        <w:tc>
          <w:tcPr>
            <w:tcW w:w="1269"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0.104</w:t>
            </w:r>
          </w:p>
        </w:tc>
      </w:tr>
    </w:tbl>
    <w:p>
      <w:pPr>
        <w:rPr>
          <w:rFonts w:ascii="宋体" w:hAnsi="宋体"/>
          <w:b/>
          <w:sz w:val="24"/>
          <w:szCs w:val="24"/>
        </w:rPr>
      </w:pPr>
    </w:p>
    <w:p>
      <w:pPr>
        <w:rPr>
          <w:rFonts w:asciiTheme="minorEastAsia" w:hAnsiTheme="minorEastAsia" w:eastAsiaTheme="minorEastAsia"/>
          <w:bCs/>
          <w:szCs w:val="21"/>
        </w:rPr>
      </w:pPr>
      <w:r>
        <w:rPr>
          <w:rFonts w:hint="eastAsia" w:asciiTheme="minorEastAsia" w:hAnsiTheme="minorEastAsia" w:eastAsiaTheme="minorEastAsia"/>
          <w:bCs/>
          <w:szCs w:val="21"/>
        </w:rPr>
        <w:t>5#设备：2</w:t>
      </w:r>
      <w:r>
        <w:rPr>
          <w:rFonts w:asciiTheme="minorEastAsia" w:hAnsiTheme="minorEastAsia" w:eastAsiaTheme="minorEastAsia"/>
          <w:bCs/>
          <w:szCs w:val="21"/>
        </w:rPr>
        <w:t>*</w:t>
      </w:r>
      <w:r>
        <w:rPr>
          <w:rFonts w:hint="eastAsia" w:asciiTheme="minorEastAsia" w:hAnsiTheme="minorEastAsia" w:eastAsiaTheme="minorEastAsia"/>
          <w:bCs/>
          <w:szCs w:val="21"/>
        </w:rPr>
        <w:t>2</w:t>
      </w:r>
      <w:r>
        <w:rPr>
          <w:rFonts w:asciiTheme="minorEastAsia" w:hAnsiTheme="minorEastAsia" w:eastAsiaTheme="minorEastAsia"/>
          <w:bCs/>
          <w:szCs w:val="21"/>
        </w:rPr>
        <w:t>mm探头；皮带传输自动检测设备</w:t>
      </w:r>
    </w:p>
    <w:p>
      <w:pPr>
        <w:rPr>
          <w:rFonts w:asciiTheme="minorEastAsia" w:hAnsiTheme="minorEastAsia" w:eastAsiaTheme="minorEastAsia"/>
          <w:bCs/>
        </w:rPr>
      </w:pPr>
      <w:r>
        <w:rPr>
          <w:rFonts w:hint="eastAsia" w:asciiTheme="minorEastAsia" w:hAnsiTheme="minorEastAsia" w:eastAsiaTheme="minorEastAsia"/>
          <w:bCs/>
        </w:rPr>
        <w:t xml:space="preserve">                                                            </w:t>
      </w:r>
      <w:r>
        <w:rPr>
          <w:rFonts w:asciiTheme="minorEastAsia" w:hAnsiTheme="minorEastAsia" w:eastAsiaTheme="minorEastAsia"/>
          <w:bCs/>
        </w:rPr>
        <w:t xml:space="preserve">                    </w:t>
      </w:r>
      <w:r>
        <w:rPr>
          <w:rFonts w:hint="eastAsia" w:asciiTheme="minorEastAsia" w:hAnsiTheme="minorEastAsia" w:eastAsiaTheme="minorEastAsia"/>
          <w:bCs/>
        </w:rPr>
        <w:t xml:space="preserve">单位： </w:t>
      </w:r>
      <w:r>
        <w:rPr>
          <w:rFonts w:asciiTheme="minorEastAsia" w:hAnsiTheme="minorEastAsia" w:eastAsiaTheme="minorEastAsia"/>
          <w:bCs/>
        </w:rPr>
        <w:t>µ</w:t>
      </w:r>
      <w:r>
        <w:rPr>
          <w:rFonts w:hint="eastAsia" w:asciiTheme="minorEastAsia" w:hAnsiTheme="minorEastAsia" w:eastAsiaTheme="minorEastAsia"/>
          <w:bCs/>
        </w:rPr>
        <w:t>m</w:t>
      </w:r>
    </w:p>
    <w:tbl>
      <w:tblPr>
        <w:tblStyle w:val="15"/>
        <w:tblpPr w:leftFromText="180" w:rightFromText="180" w:vertAnchor="text" w:horzAnchor="margin" w:tblpXSpec="center" w:tblpY="65"/>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31"/>
        <w:gridCol w:w="1406"/>
        <w:gridCol w:w="1406"/>
        <w:gridCol w:w="1406"/>
        <w:gridCol w:w="160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硅片编号</w:t>
            </w:r>
          </w:p>
        </w:tc>
        <w:tc>
          <w:tcPr>
            <w:tcW w:w="1031"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测试</w:t>
            </w:r>
            <w:r>
              <w:rPr>
                <w:rFonts w:asciiTheme="minorEastAsia" w:hAnsiTheme="minorEastAsia" w:eastAsiaTheme="minorEastAsia"/>
                <w:sz w:val="18"/>
                <w:szCs w:val="18"/>
              </w:rPr>
              <w:t>次数</w:t>
            </w: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统计项目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-0.501</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4.596</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-1.827</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0.093</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0.145</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0.148</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-0.429</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3.572</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-1.409</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0.049</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0.142</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0.073</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-1.386</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6.112</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-1.545</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0.041</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0.097</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0.082</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-0.031</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5.974</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-0.937</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0.035</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0.136</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0.054</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-0.540</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7.888</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0.271</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0.049</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0.149</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0.100</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-1.559</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6.316</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-1.985</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0.054</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0.075</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0.110</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-1.734</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7.575</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-4.763</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0.065</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0.066</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0.112</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2.673</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7.069</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5.570</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0.063</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0.117</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0.145</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-1.797</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7.075</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-4.377</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jc w:val="center"/>
              <w:rPr>
                <w:rFonts w:asciiTheme="minorEastAsia" w:hAnsiTheme="minorEastAsia" w:eastAsiaTheme="minorEastAsia"/>
                <w:sz w:val="18"/>
                <w:szCs w:val="18"/>
              </w:rPr>
            </w:pPr>
          </w:p>
        </w:tc>
        <w:tc>
          <w:tcPr>
            <w:tcW w:w="1031" w:type="dxa"/>
            <w:vMerge w:val="continue"/>
            <w:vAlign w:val="center"/>
          </w:tcPr>
          <w:p>
            <w:pPr>
              <w:jc w:val="cente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0.068</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0.086</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0.135</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031"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06"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-0.966</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5.822</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-2.175</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1" w:type="dxa"/>
            <w:vMerge w:val="continue"/>
            <w:vAlign w:val="center"/>
          </w:tcPr>
          <w:p>
            <w:pPr>
              <w:rPr>
                <w:rFonts w:asciiTheme="minorEastAsia" w:hAnsiTheme="minorEastAsia" w:eastAsiaTheme="minorEastAsia"/>
                <w:sz w:val="18"/>
                <w:szCs w:val="18"/>
              </w:rPr>
            </w:pPr>
          </w:p>
        </w:tc>
        <w:tc>
          <w:tcPr>
            <w:tcW w:w="1031" w:type="dxa"/>
            <w:vMerge w:val="continue"/>
            <w:vAlign w:val="center"/>
          </w:tcPr>
          <w:p>
            <w:pPr>
              <w:rPr>
                <w:rFonts w:asciiTheme="minorEastAsia" w:hAnsiTheme="minorEastAsia" w:eastAsiaTheme="minorEastAsia"/>
                <w:sz w:val="18"/>
                <w:szCs w:val="18"/>
              </w:rPr>
            </w:pPr>
          </w:p>
        </w:tc>
        <w:tc>
          <w:tcPr>
            <w:tcW w:w="140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0.054</w:t>
            </w:r>
          </w:p>
        </w:tc>
        <w:tc>
          <w:tcPr>
            <w:tcW w:w="1406"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0.093</w:t>
            </w:r>
          </w:p>
        </w:tc>
        <w:tc>
          <w:tcPr>
            <w:tcW w:w="160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0.118</w:t>
            </w:r>
          </w:p>
        </w:tc>
        <w:tc>
          <w:tcPr>
            <w:tcW w:w="133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0.156</w:t>
            </w:r>
          </w:p>
        </w:tc>
      </w:tr>
    </w:tbl>
    <w:p>
      <w:pPr>
        <w:jc w:val="left"/>
        <w:rPr>
          <w:rFonts w:ascii="宋体" w:hAnsi="宋体"/>
          <w:b/>
          <w:sz w:val="24"/>
          <w:szCs w:val="24"/>
        </w:rPr>
      </w:pPr>
    </w:p>
    <w:p>
      <w:pPr>
        <w:jc w:val="left"/>
        <w:rPr>
          <w:rFonts w:ascii="宋体" w:hAnsi="宋体"/>
          <w:b/>
          <w:sz w:val="24"/>
          <w:szCs w:val="24"/>
        </w:rPr>
      </w:pPr>
    </w:p>
    <w:p>
      <w:pPr>
        <w:jc w:val="left"/>
        <w:rPr>
          <w:rFonts w:ascii="宋体" w:hAnsi="宋体"/>
          <w:bCs/>
          <w:szCs w:val="21"/>
        </w:rPr>
      </w:pPr>
      <w:r>
        <w:rPr>
          <w:rFonts w:hint="eastAsia" w:ascii="宋体" w:hAnsi="宋体"/>
          <w:bCs/>
          <w:szCs w:val="21"/>
        </w:rPr>
        <w:t>6#设备：2</w:t>
      </w:r>
      <w:r>
        <w:rPr>
          <w:rFonts w:ascii="宋体" w:hAnsi="宋体"/>
          <w:bCs/>
          <w:szCs w:val="21"/>
        </w:rPr>
        <w:t>*</w:t>
      </w:r>
      <w:r>
        <w:rPr>
          <w:rFonts w:hint="eastAsia" w:ascii="宋体" w:hAnsi="宋体"/>
          <w:bCs/>
          <w:szCs w:val="21"/>
        </w:rPr>
        <w:t>2</w:t>
      </w:r>
      <w:r>
        <w:rPr>
          <w:rFonts w:ascii="宋体" w:hAnsi="宋体"/>
          <w:bCs/>
          <w:szCs w:val="21"/>
        </w:rPr>
        <w:t>mm探头；皮带传输自动检测设备</w:t>
      </w:r>
    </w:p>
    <w:p>
      <w:pPr>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单位：</w:t>
      </w:r>
      <w:r>
        <w:rPr>
          <w:rFonts w:ascii="宋体" w:hAnsi="宋体"/>
          <w:bCs/>
          <w:szCs w:val="21"/>
        </w:rPr>
        <w:t>µ</w:t>
      </w:r>
      <w:r>
        <w:rPr>
          <w:rFonts w:hint="eastAsia" w:ascii="宋体" w:hAnsi="宋体"/>
          <w:bCs/>
          <w:szCs w:val="21"/>
        </w:rPr>
        <w:t>m</w:t>
      </w:r>
    </w:p>
    <w:tbl>
      <w:tblPr>
        <w:tblStyle w:val="15"/>
        <w:tblpPr w:leftFromText="180" w:rightFromText="180" w:vertAnchor="text" w:horzAnchor="margin" w:tblpXSpec="center" w:tblpY="6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10"/>
        <w:gridCol w:w="1370"/>
        <w:gridCol w:w="1370"/>
        <w:gridCol w:w="1370"/>
        <w:gridCol w:w="1562"/>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硅片编号</w:t>
            </w:r>
          </w:p>
        </w:tc>
        <w:tc>
          <w:tcPr>
            <w:tcW w:w="111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测试</w:t>
            </w:r>
            <w:r>
              <w:rPr>
                <w:rFonts w:asciiTheme="minorEastAsia" w:hAnsiTheme="minorEastAsia" w:eastAsiaTheme="minorEastAsia"/>
                <w:sz w:val="18"/>
                <w:szCs w:val="18"/>
              </w:rPr>
              <w:t>次数</w:t>
            </w: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统计项目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0.205</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3.912</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-0.851</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0.137</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0.090</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0.243</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0.392</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3.227</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-0.351</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0.122</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0.137</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0.188</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-2.549</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7.025</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-3.356</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0.171</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0.231</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0.300</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-1.346</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6.451</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-3.246</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0.209</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0.194</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0.325</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-1.584</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6.484</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-1.351</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0.215</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0.249</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0.332</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-1.317</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5.323</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-1.659</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0.170</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0.198</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0.253</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-1.473</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7.123</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-4.718</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0.167</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0.242</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0.292</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3.479</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10.195</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6.765</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0.155</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0.258</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0.262</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-2.835</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7.985</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-6.337</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0.222</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0.268</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0.373</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10"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0"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-1.925</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6.788</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-4.028</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pPr>
              <w:jc w:val="center"/>
              <w:rPr>
                <w:rFonts w:asciiTheme="minorEastAsia" w:hAnsiTheme="minorEastAsia" w:eastAsiaTheme="minorEastAsia"/>
                <w:sz w:val="18"/>
                <w:szCs w:val="18"/>
              </w:rPr>
            </w:pPr>
          </w:p>
        </w:tc>
        <w:tc>
          <w:tcPr>
            <w:tcW w:w="1110" w:type="dxa"/>
            <w:vMerge w:val="continue"/>
            <w:vAlign w:val="center"/>
          </w:tcPr>
          <w:p>
            <w:pPr>
              <w:jc w:val="center"/>
              <w:rPr>
                <w:rFonts w:asciiTheme="minorEastAsia" w:hAnsiTheme="minorEastAsia" w:eastAsiaTheme="minorEastAsia"/>
                <w:sz w:val="18"/>
                <w:szCs w:val="18"/>
              </w:rPr>
            </w:pPr>
          </w:p>
        </w:tc>
        <w:tc>
          <w:tcPr>
            <w:tcW w:w="1370"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0.172</w:t>
            </w:r>
          </w:p>
        </w:tc>
        <w:tc>
          <w:tcPr>
            <w:tcW w:w="13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0.113</w:t>
            </w:r>
          </w:p>
        </w:tc>
        <w:tc>
          <w:tcPr>
            <w:tcW w:w="1562"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0.310</w:t>
            </w:r>
          </w:p>
        </w:tc>
        <w:tc>
          <w:tcPr>
            <w:tcW w:w="1304"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0.187</w:t>
            </w:r>
          </w:p>
        </w:tc>
      </w:tr>
    </w:tbl>
    <w:p>
      <w:pPr>
        <w:jc w:val="left"/>
        <w:rPr>
          <w:rFonts w:asciiTheme="minorEastAsia" w:hAnsiTheme="minorEastAsia" w:eastAsiaTheme="minorEastAsia"/>
          <w:bCs/>
        </w:rPr>
      </w:pPr>
    </w:p>
    <w:p>
      <w:pPr>
        <w:jc w:val="left"/>
        <w:rPr>
          <w:bCs/>
        </w:rPr>
      </w:pPr>
      <w:r>
        <w:rPr>
          <w:rFonts w:hint="eastAsia" w:asciiTheme="minorEastAsia" w:hAnsiTheme="minorEastAsia" w:eastAsiaTheme="minorEastAsia"/>
          <w:bCs/>
        </w:rPr>
        <w:t>7#设备：2</w:t>
      </w:r>
      <w:r>
        <w:rPr>
          <w:rFonts w:asciiTheme="minorEastAsia" w:hAnsiTheme="minorEastAsia" w:eastAsiaTheme="minorEastAsia"/>
          <w:bCs/>
        </w:rPr>
        <w:t>*</w:t>
      </w:r>
      <w:r>
        <w:rPr>
          <w:rFonts w:hint="eastAsia" w:asciiTheme="minorEastAsia" w:hAnsiTheme="minorEastAsia" w:eastAsiaTheme="minorEastAsia"/>
          <w:bCs/>
        </w:rPr>
        <w:t>2</w:t>
      </w:r>
      <w:r>
        <w:rPr>
          <w:rFonts w:asciiTheme="minorEastAsia" w:hAnsiTheme="minorEastAsia" w:eastAsiaTheme="minorEastAsia"/>
          <w:bCs/>
        </w:rPr>
        <w:t>mm探头；皮带传输自动检测设备</w:t>
      </w:r>
      <w:r>
        <w:rPr>
          <w:bCs/>
        </w:rPr>
        <w:t xml:space="preserve"> </w:t>
      </w:r>
    </w:p>
    <w:p>
      <w:pPr>
        <w:rPr>
          <w:rFonts w:ascii="宋体" w:hAnsi="宋体"/>
          <w:bCs/>
        </w:rPr>
      </w:pPr>
      <w:r>
        <w:rPr>
          <w:rFonts w:hint="eastAsia"/>
          <w:bCs/>
        </w:rPr>
        <w:t xml:space="preserve">                                                            </w:t>
      </w:r>
      <w:r>
        <w:rPr>
          <w:bCs/>
        </w:rPr>
        <w:t xml:space="preserve">                </w:t>
      </w:r>
      <w:r>
        <w:rPr>
          <w:rFonts w:hint="eastAsia"/>
          <w:bCs/>
        </w:rPr>
        <w:t>单位：</w:t>
      </w:r>
      <w:r>
        <w:rPr>
          <w:rFonts w:hint="eastAsia" w:ascii="宋体" w:hAnsi="宋体"/>
          <w:bCs/>
        </w:rPr>
        <w:t xml:space="preserve"> </w:t>
      </w:r>
      <w:r>
        <w:rPr>
          <w:rFonts w:ascii="宋体" w:hAnsi="宋体"/>
          <w:bCs/>
        </w:rPr>
        <w:t>µ</w:t>
      </w:r>
      <w:r>
        <w:rPr>
          <w:rFonts w:hint="eastAsia" w:ascii="宋体" w:hAnsi="宋体"/>
          <w:bCs/>
        </w:rPr>
        <w:t>m</w:t>
      </w:r>
    </w:p>
    <w:tbl>
      <w:tblPr>
        <w:tblStyle w:val="15"/>
        <w:tblpPr w:leftFromText="180" w:rightFromText="180" w:vertAnchor="text" w:horzAnchor="margin" w:tblpXSpec="center" w:tblpY="6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22"/>
        <w:gridCol w:w="1377"/>
        <w:gridCol w:w="1377"/>
        <w:gridCol w:w="1377"/>
        <w:gridCol w:w="157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硅片编号</w:t>
            </w:r>
          </w:p>
        </w:tc>
        <w:tc>
          <w:tcPr>
            <w:tcW w:w="112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测试</w:t>
            </w:r>
            <w:r>
              <w:rPr>
                <w:rFonts w:asciiTheme="minorEastAsia" w:hAnsiTheme="minorEastAsia" w:eastAsiaTheme="minorEastAsia"/>
                <w:sz w:val="18"/>
                <w:szCs w:val="18"/>
              </w:rPr>
              <w:t>次数</w:t>
            </w: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统计项目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BF</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BOW</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WARP</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-0.372</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4.670</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-1.996</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0.072</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0.860</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0.140</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-0.392</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4.137</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-1.641</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0.100</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0.434</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0.147</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-1.362</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6.747</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-1.495</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0.047</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0.667</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0.098</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0.040</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5.087</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-1.117</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0.056</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0.282</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0.087</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-0.471</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8.488</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0.268</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0.095</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0.610</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0.177</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-1.615</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6.185</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-2.190</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0.043</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0.093</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0.059</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-1.653</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8.110</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-5.132</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7.463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0.085</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0.092</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0.155</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3.017</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8.496</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5.977</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0.149</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0.264</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0.239</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-1.766</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8.671</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-4.858</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0.056</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0.191</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0.086</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22"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77" w:type="dxa"/>
            <w:vAlign w:val="center"/>
          </w:tcPr>
          <w:p>
            <w:pPr>
              <w:ind w:right="22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平均值</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-0.757</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8.585</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-2.176</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pPr>
              <w:jc w:val="center"/>
              <w:rPr>
                <w:rFonts w:asciiTheme="minorEastAsia" w:hAnsiTheme="minorEastAsia" w:eastAsiaTheme="minorEastAsia"/>
                <w:sz w:val="18"/>
                <w:szCs w:val="18"/>
              </w:rPr>
            </w:pPr>
          </w:p>
        </w:tc>
        <w:tc>
          <w:tcPr>
            <w:tcW w:w="1122" w:type="dxa"/>
            <w:vMerge w:val="continue"/>
            <w:vAlign w:val="center"/>
          </w:tcPr>
          <w:p>
            <w:pPr>
              <w:jc w:val="center"/>
              <w:rPr>
                <w:rFonts w:asciiTheme="minorEastAsia" w:hAnsiTheme="minorEastAsia" w:eastAsiaTheme="minorEastAsia"/>
                <w:sz w:val="18"/>
                <w:szCs w:val="18"/>
              </w:rPr>
            </w:pPr>
          </w:p>
        </w:tc>
        <w:tc>
          <w:tcPr>
            <w:tcW w:w="1377"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标准偏差</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0.069</w:t>
            </w:r>
          </w:p>
        </w:tc>
        <w:tc>
          <w:tcPr>
            <w:tcW w:w="1377"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0.082</w:t>
            </w:r>
          </w:p>
        </w:tc>
        <w:tc>
          <w:tcPr>
            <w:tcW w:w="1570"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0.089</w:t>
            </w:r>
          </w:p>
        </w:tc>
        <w:tc>
          <w:tcPr>
            <w:tcW w:w="1311" w:type="dxa"/>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0.199</w:t>
            </w:r>
          </w:p>
        </w:tc>
      </w:tr>
    </w:tbl>
    <w:p>
      <w:pPr>
        <w:jc w:val="left"/>
      </w:pPr>
      <w:r>
        <w:rPr>
          <w:rFonts w:hint="eastAsia"/>
        </w:rPr>
        <w:t xml:space="preserve">                                                                                                </w:t>
      </w:r>
    </w:p>
    <w:p>
      <w:pPr>
        <w:rPr>
          <w:rFonts w:cs="Times New Roman"/>
          <w:b/>
        </w:rPr>
      </w:pPr>
    </w:p>
    <w:p>
      <w:pPr>
        <w:rPr>
          <w:rFonts w:cs="Times New Roman"/>
          <w:b/>
        </w:rPr>
      </w:pPr>
    </w:p>
    <w:p>
      <w:pPr>
        <w:rPr>
          <w:rFonts w:ascii="宋体" w:hAnsi="宋体" w:cs="Times New Roman"/>
          <w:bCs/>
        </w:rPr>
      </w:pPr>
      <w:r>
        <w:rPr>
          <w:rFonts w:hint="eastAsia" w:ascii="宋体" w:hAnsi="宋体" w:cs="Times New Roman"/>
          <w:bCs/>
        </w:rPr>
        <w:t>8#设备：4</w:t>
      </w:r>
      <w:r>
        <w:rPr>
          <w:rFonts w:ascii="宋体" w:hAnsi="宋体" w:cs="Times New Roman"/>
          <w:bCs/>
        </w:rPr>
        <w:t>*</w:t>
      </w:r>
      <w:r>
        <w:rPr>
          <w:rFonts w:hint="eastAsia" w:ascii="宋体" w:hAnsi="宋体" w:cs="Times New Roman"/>
          <w:bCs/>
        </w:rPr>
        <w:t>4</w:t>
      </w:r>
      <w:r>
        <w:rPr>
          <w:rFonts w:ascii="宋体" w:hAnsi="宋体" w:cs="Times New Roman"/>
          <w:bCs/>
        </w:rPr>
        <w:t>mm探头；</w:t>
      </w:r>
      <w:r>
        <w:rPr>
          <w:rFonts w:hint="eastAsia" w:ascii="宋体" w:hAnsi="宋体" w:cs="Times New Roman"/>
          <w:bCs/>
        </w:rPr>
        <w:t>机械手</w:t>
      </w:r>
      <w:r>
        <w:rPr>
          <w:rFonts w:ascii="宋体" w:hAnsi="宋体" w:cs="Times New Roman"/>
          <w:bCs/>
        </w:rPr>
        <w:t>自动检测设备</w:t>
      </w:r>
      <w:r>
        <w:rPr>
          <w:rFonts w:hint="eastAsia" w:ascii="宋体" w:hAnsi="宋体" w:cs="Times New Roman"/>
          <w:bCs/>
        </w:rPr>
        <w:t xml:space="preserve"> </w:t>
      </w:r>
    </w:p>
    <w:p>
      <w:pPr>
        <w:rPr>
          <w:rFonts w:cs="Times New Roman"/>
        </w:rPr>
      </w:pPr>
      <w:r>
        <w:rPr>
          <w:rFonts w:ascii="宋体" w:hAnsi="宋体" w:cs="Times New Roman"/>
          <w:bCs/>
        </w:rPr>
        <w:t xml:space="preserve">       </w:t>
      </w:r>
      <w:r>
        <w:rPr>
          <w:rFonts w:hint="eastAsia" w:ascii="宋体" w:hAnsi="宋体" w:cs="Times New Roman"/>
          <w:bCs/>
        </w:rPr>
        <w:t xml:space="preserve">                                                           </w:t>
      </w:r>
      <w:r>
        <w:rPr>
          <w:rFonts w:ascii="宋体" w:hAnsi="宋体" w:cs="Times New Roman"/>
          <w:bCs/>
        </w:rPr>
        <w:t xml:space="preserve">       </w:t>
      </w:r>
      <w:r>
        <w:rPr>
          <w:rFonts w:hint="eastAsia" w:ascii="宋体" w:hAnsi="宋体" w:cs="Times New Roman"/>
          <w:bCs/>
        </w:rPr>
        <w:t xml:space="preserve">  单位：</w:t>
      </w:r>
      <w:r>
        <w:rPr>
          <w:rFonts w:ascii="宋体" w:hAnsi="宋体" w:cs="Times New Roman"/>
          <w:bCs/>
        </w:rPr>
        <w:t>µ</w:t>
      </w:r>
      <w:r>
        <w:rPr>
          <w:rFonts w:hint="eastAsia" w:ascii="宋体" w:hAnsi="宋体" w:cs="Times New Roman"/>
          <w:bCs/>
        </w:rPr>
        <w:t>m</w:t>
      </w:r>
      <w:r>
        <w:rPr>
          <w:rFonts w:ascii="宋体" w:hAnsi="宋体" w:cs="Times New Roman"/>
          <w:bCs/>
        </w:rPr>
        <w:t xml:space="preserve"> </w:t>
      </w:r>
      <w:r>
        <w:rPr>
          <w:rFonts w:cs="Times New Roman"/>
        </w:rPr>
        <w:t xml:space="preserve">    </w:t>
      </w:r>
      <w:r>
        <w:rPr>
          <w:rFonts w:hint="eastAsia" w:cs="Times New Roman"/>
        </w:rPr>
        <w:t xml:space="preserve">                                       </w:t>
      </w:r>
    </w:p>
    <w:tbl>
      <w:tblPr>
        <w:tblStyle w:val="15"/>
        <w:tblpPr w:leftFromText="180" w:rightFromText="180" w:vertAnchor="text" w:horzAnchor="margin" w:tblpXSpec="center" w:tblpY="65"/>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938"/>
        <w:gridCol w:w="1402"/>
        <w:gridCol w:w="1402"/>
        <w:gridCol w:w="1402"/>
        <w:gridCol w:w="159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Align w:val="center"/>
          </w:tcPr>
          <w:p>
            <w:pPr>
              <w:jc w:val="center"/>
              <w:rPr>
                <w:rFonts w:ascii="宋体" w:hAnsi="宋体"/>
                <w:sz w:val="18"/>
                <w:szCs w:val="18"/>
              </w:rPr>
            </w:pPr>
            <w:r>
              <w:rPr>
                <w:rFonts w:hint="eastAsia" w:ascii="宋体" w:hAnsi="宋体"/>
                <w:sz w:val="18"/>
                <w:szCs w:val="18"/>
              </w:rPr>
              <w:t>硅片编号</w:t>
            </w:r>
          </w:p>
        </w:tc>
        <w:tc>
          <w:tcPr>
            <w:tcW w:w="938" w:type="dxa"/>
            <w:vAlign w:val="center"/>
          </w:tcPr>
          <w:p>
            <w:pPr>
              <w:jc w:val="center"/>
              <w:rPr>
                <w:rFonts w:ascii="宋体" w:hAnsi="宋体"/>
                <w:sz w:val="18"/>
                <w:szCs w:val="18"/>
              </w:rPr>
            </w:pPr>
            <w:r>
              <w:rPr>
                <w:rFonts w:hint="eastAsia" w:ascii="宋体" w:hAnsi="宋体"/>
                <w:sz w:val="18"/>
                <w:szCs w:val="18"/>
              </w:rPr>
              <w:t>测试</w:t>
            </w:r>
            <w:r>
              <w:rPr>
                <w:rFonts w:ascii="宋体" w:hAnsi="宋体"/>
                <w:sz w:val="18"/>
                <w:szCs w:val="18"/>
              </w:rPr>
              <w:t>次数</w:t>
            </w: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统计项目</w:t>
            </w:r>
          </w:p>
        </w:tc>
        <w:tc>
          <w:tcPr>
            <w:tcW w:w="1402" w:type="dxa"/>
            <w:vAlign w:val="center"/>
          </w:tcPr>
          <w:p>
            <w:pPr>
              <w:jc w:val="center"/>
              <w:rPr>
                <w:rFonts w:ascii="宋体" w:hAnsi="宋体"/>
                <w:color w:val="000000"/>
                <w:sz w:val="18"/>
                <w:szCs w:val="18"/>
              </w:rPr>
            </w:pPr>
            <w:r>
              <w:rPr>
                <w:rFonts w:ascii="宋体" w:hAnsi="宋体"/>
                <w:color w:val="000000"/>
                <w:sz w:val="18"/>
                <w:szCs w:val="18"/>
              </w:rPr>
              <w:t>BOW</w:t>
            </w:r>
            <w:r>
              <w:rPr>
                <w:rFonts w:hint="eastAsia" w:ascii="宋体" w:hAnsi="宋体"/>
                <w:color w:val="000000"/>
                <w:sz w:val="18"/>
                <w:szCs w:val="18"/>
              </w:rPr>
              <w:t>-</w:t>
            </w:r>
            <w:r>
              <w:rPr>
                <w:rFonts w:ascii="宋体" w:hAnsi="宋体"/>
                <w:color w:val="000000"/>
                <w:sz w:val="18"/>
                <w:szCs w:val="18"/>
              </w:rPr>
              <w:t>BF</w:t>
            </w:r>
          </w:p>
        </w:tc>
        <w:tc>
          <w:tcPr>
            <w:tcW w:w="1402" w:type="dxa"/>
            <w:vAlign w:val="center"/>
          </w:tcPr>
          <w:p>
            <w:pPr>
              <w:jc w:val="center"/>
              <w:rPr>
                <w:rFonts w:ascii="宋体" w:hAnsi="宋体"/>
                <w:color w:val="000000"/>
                <w:sz w:val="18"/>
                <w:szCs w:val="18"/>
              </w:rPr>
            </w:pPr>
            <w:r>
              <w:rPr>
                <w:rFonts w:ascii="宋体" w:hAnsi="宋体"/>
                <w:color w:val="000000"/>
                <w:sz w:val="18"/>
                <w:szCs w:val="18"/>
              </w:rPr>
              <w:t>WARP</w:t>
            </w:r>
            <w:r>
              <w:rPr>
                <w:rFonts w:hint="eastAsia" w:ascii="宋体" w:hAnsi="宋体"/>
                <w:color w:val="000000"/>
                <w:sz w:val="18"/>
                <w:szCs w:val="18"/>
              </w:rPr>
              <w:t>-</w:t>
            </w:r>
            <w:r>
              <w:rPr>
                <w:rFonts w:ascii="宋体" w:hAnsi="宋体"/>
                <w:color w:val="000000"/>
                <w:sz w:val="18"/>
                <w:szCs w:val="18"/>
              </w:rPr>
              <w:t>BF</w:t>
            </w:r>
          </w:p>
        </w:tc>
        <w:tc>
          <w:tcPr>
            <w:tcW w:w="1599" w:type="dxa"/>
            <w:vAlign w:val="center"/>
          </w:tcPr>
          <w:p>
            <w:pPr>
              <w:jc w:val="center"/>
              <w:rPr>
                <w:rFonts w:ascii="宋体" w:hAnsi="宋体"/>
                <w:color w:val="000000"/>
                <w:sz w:val="18"/>
                <w:szCs w:val="18"/>
              </w:rPr>
            </w:pPr>
            <w:r>
              <w:rPr>
                <w:rFonts w:ascii="宋体" w:hAnsi="宋体"/>
                <w:color w:val="000000"/>
                <w:sz w:val="18"/>
                <w:szCs w:val="18"/>
              </w:rPr>
              <w:t>BOW</w:t>
            </w:r>
            <w:r>
              <w:rPr>
                <w:rFonts w:hint="eastAsia" w:ascii="宋体" w:hAnsi="宋体"/>
                <w:color w:val="000000"/>
                <w:sz w:val="18"/>
                <w:szCs w:val="18"/>
              </w:rPr>
              <w:t>-</w:t>
            </w:r>
            <w:r>
              <w:rPr>
                <w:rFonts w:ascii="宋体" w:hAnsi="宋体"/>
                <w:color w:val="000000"/>
                <w:sz w:val="18"/>
                <w:szCs w:val="18"/>
              </w:rPr>
              <w:t>3P</w:t>
            </w:r>
          </w:p>
        </w:tc>
        <w:tc>
          <w:tcPr>
            <w:tcW w:w="1336" w:type="dxa"/>
            <w:vAlign w:val="center"/>
          </w:tcPr>
          <w:p>
            <w:pPr>
              <w:jc w:val="center"/>
              <w:rPr>
                <w:rFonts w:ascii="宋体" w:hAnsi="宋体"/>
                <w:color w:val="000000"/>
                <w:sz w:val="18"/>
                <w:szCs w:val="18"/>
              </w:rPr>
            </w:pPr>
            <w:r>
              <w:rPr>
                <w:rFonts w:ascii="宋体" w:hAnsi="宋体"/>
                <w:color w:val="000000"/>
                <w:sz w:val="18"/>
                <w:szCs w:val="18"/>
              </w:rPr>
              <w:t>WARP</w:t>
            </w:r>
            <w:r>
              <w:rPr>
                <w:rFonts w:hint="eastAsia" w:ascii="宋体" w:hAnsi="宋体"/>
                <w:color w:val="000000"/>
                <w:sz w:val="18"/>
                <w:szCs w:val="18"/>
              </w:rPr>
              <w:t>-</w:t>
            </w:r>
            <w:r>
              <w:rPr>
                <w:rFonts w:ascii="宋体" w:hAnsi="宋体"/>
                <w:color w:val="000000"/>
                <w:sz w:val="18"/>
                <w:szCs w:val="18"/>
              </w:rPr>
              <w:t>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1</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0.108</w:t>
            </w:r>
          </w:p>
        </w:tc>
        <w:tc>
          <w:tcPr>
            <w:tcW w:w="1402" w:type="dxa"/>
            <w:vAlign w:val="center"/>
          </w:tcPr>
          <w:p>
            <w:pPr>
              <w:jc w:val="center"/>
              <w:rPr>
                <w:rFonts w:ascii="宋体" w:hAnsi="宋体"/>
                <w:color w:val="000000"/>
                <w:sz w:val="18"/>
                <w:szCs w:val="18"/>
              </w:rPr>
            </w:pPr>
            <w:r>
              <w:rPr>
                <w:rFonts w:ascii="宋体" w:hAnsi="宋体"/>
                <w:color w:val="000000"/>
                <w:sz w:val="18"/>
                <w:szCs w:val="18"/>
              </w:rPr>
              <w:t>4.341</w:t>
            </w:r>
          </w:p>
        </w:tc>
        <w:tc>
          <w:tcPr>
            <w:tcW w:w="1599" w:type="dxa"/>
            <w:vAlign w:val="center"/>
          </w:tcPr>
          <w:p>
            <w:pPr>
              <w:jc w:val="center"/>
              <w:rPr>
                <w:rFonts w:ascii="宋体" w:hAnsi="宋体"/>
                <w:color w:val="000000"/>
                <w:sz w:val="18"/>
                <w:szCs w:val="18"/>
              </w:rPr>
            </w:pPr>
            <w:r>
              <w:rPr>
                <w:rFonts w:ascii="宋体" w:hAnsi="宋体"/>
                <w:color w:val="000000"/>
                <w:sz w:val="18"/>
                <w:szCs w:val="18"/>
              </w:rPr>
              <w:t>-1.013</w:t>
            </w:r>
          </w:p>
        </w:tc>
        <w:tc>
          <w:tcPr>
            <w:tcW w:w="1336" w:type="dxa"/>
            <w:vAlign w:val="center"/>
          </w:tcPr>
          <w:p>
            <w:pPr>
              <w:jc w:val="center"/>
              <w:rPr>
                <w:rFonts w:ascii="宋体" w:hAnsi="宋体"/>
                <w:color w:val="000000"/>
                <w:sz w:val="18"/>
                <w:szCs w:val="18"/>
              </w:rPr>
            </w:pPr>
            <w:r>
              <w:rPr>
                <w:rFonts w:ascii="宋体" w:hAnsi="宋体"/>
                <w:color w:val="000000"/>
                <w:sz w:val="18"/>
                <w:szCs w:val="18"/>
              </w:rPr>
              <w:t>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0.068</w:t>
            </w:r>
          </w:p>
        </w:tc>
        <w:tc>
          <w:tcPr>
            <w:tcW w:w="1402" w:type="dxa"/>
            <w:vAlign w:val="center"/>
          </w:tcPr>
          <w:p>
            <w:pPr>
              <w:jc w:val="center"/>
              <w:rPr>
                <w:rFonts w:ascii="宋体" w:hAnsi="宋体"/>
                <w:color w:val="000000"/>
                <w:sz w:val="18"/>
                <w:szCs w:val="18"/>
              </w:rPr>
            </w:pPr>
            <w:r>
              <w:rPr>
                <w:rFonts w:ascii="宋体" w:hAnsi="宋体"/>
                <w:color w:val="000000"/>
                <w:sz w:val="18"/>
                <w:szCs w:val="18"/>
              </w:rPr>
              <w:t>0.093</w:t>
            </w:r>
          </w:p>
        </w:tc>
        <w:tc>
          <w:tcPr>
            <w:tcW w:w="1599" w:type="dxa"/>
            <w:vAlign w:val="center"/>
          </w:tcPr>
          <w:p>
            <w:pPr>
              <w:jc w:val="center"/>
              <w:rPr>
                <w:rFonts w:ascii="宋体" w:hAnsi="宋体"/>
                <w:color w:val="000000"/>
                <w:sz w:val="18"/>
                <w:szCs w:val="18"/>
              </w:rPr>
            </w:pPr>
            <w:r>
              <w:rPr>
                <w:rFonts w:ascii="宋体" w:hAnsi="宋体"/>
                <w:color w:val="000000"/>
                <w:sz w:val="18"/>
                <w:szCs w:val="18"/>
              </w:rPr>
              <w:t>0.115</w:t>
            </w:r>
          </w:p>
        </w:tc>
        <w:tc>
          <w:tcPr>
            <w:tcW w:w="1336" w:type="dxa"/>
            <w:vAlign w:val="center"/>
          </w:tcPr>
          <w:p>
            <w:pPr>
              <w:jc w:val="center"/>
              <w:rPr>
                <w:rFonts w:ascii="宋体" w:hAnsi="宋体"/>
                <w:color w:val="000000"/>
                <w:sz w:val="18"/>
                <w:szCs w:val="18"/>
              </w:rPr>
            </w:pPr>
            <w:r>
              <w:rPr>
                <w:rFonts w:ascii="宋体" w:hAnsi="宋体"/>
                <w:color w:val="000000"/>
                <w:sz w:val="18"/>
                <w:szCs w:val="18"/>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2</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0.703</w:t>
            </w:r>
          </w:p>
        </w:tc>
        <w:tc>
          <w:tcPr>
            <w:tcW w:w="1402" w:type="dxa"/>
            <w:vAlign w:val="center"/>
          </w:tcPr>
          <w:p>
            <w:pPr>
              <w:jc w:val="center"/>
              <w:rPr>
                <w:rFonts w:ascii="宋体" w:hAnsi="宋体"/>
                <w:color w:val="000000"/>
                <w:sz w:val="18"/>
                <w:szCs w:val="18"/>
              </w:rPr>
            </w:pPr>
            <w:r>
              <w:rPr>
                <w:rFonts w:ascii="宋体" w:hAnsi="宋体"/>
                <w:color w:val="000000"/>
                <w:sz w:val="18"/>
                <w:szCs w:val="18"/>
              </w:rPr>
              <w:t>3.569</w:t>
            </w:r>
          </w:p>
        </w:tc>
        <w:tc>
          <w:tcPr>
            <w:tcW w:w="1599" w:type="dxa"/>
            <w:vAlign w:val="center"/>
          </w:tcPr>
          <w:p>
            <w:pPr>
              <w:jc w:val="center"/>
              <w:rPr>
                <w:rFonts w:ascii="宋体" w:hAnsi="宋体"/>
                <w:color w:val="000000"/>
                <w:sz w:val="18"/>
                <w:szCs w:val="18"/>
              </w:rPr>
            </w:pPr>
            <w:r>
              <w:rPr>
                <w:rFonts w:ascii="宋体" w:hAnsi="宋体"/>
                <w:color w:val="000000"/>
                <w:sz w:val="18"/>
                <w:szCs w:val="18"/>
              </w:rPr>
              <w:t>0.269</w:t>
            </w:r>
          </w:p>
        </w:tc>
        <w:tc>
          <w:tcPr>
            <w:tcW w:w="1336" w:type="dxa"/>
            <w:vAlign w:val="center"/>
          </w:tcPr>
          <w:p>
            <w:pPr>
              <w:jc w:val="center"/>
              <w:rPr>
                <w:rFonts w:ascii="宋体" w:hAnsi="宋体"/>
                <w:color w:val="000000"/>
                <w:sz w:val="18"/>
                <w:szCs w:val="18"/>
              </w:rPr>
            </w:pPr>
            <w:r>
              <w:rPr>
                <w:rFonts w:ascii="宋体" w:hAnsi="宋体"/>
                <w:color w:val="000000"/>
                <w:sz w:val="18"/>
                <w:szCs w:val="18"/>
              </w:rPr>
              <w:t>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0.054</w:t>
            </w:r>
          </w:p>
        </w:tc>
        <w:tc>
          <w:tcPr>
            <w:tcW w:w="1402" w:type="dxa"/>
            <w:vAlign w:val="center"/>
          </w:tcPr>
          <w:p>
            <w:pPr>
              <w:jc w:val="center"/>
              <w:rPr>
                <w:rFonts w:ascii="宋体" w:hAnsi="宋体"/>
                <w:color w:val="000000"/>
                <w:sz w:val="18"/>
                <w:szCs w:val="18"/>
              </w:rPr>
            </w:pPr>
            <w:r>
              <w:rPr>
                <w:rFonts w:ascii="宋体" w:hAnsi="宋体"/>
                <w:color w:val="000000"/>
                <w:sz w:val="18"/>
                <w:szCs w:val="18"/>
              </w:rPr>
              <w:t>0.089</w:t>
            </w:r>
          </w:p>
        </w:tc>
        <w:tc>
          <w:tcPr>
            <w:tcW w:w="1599" w:type="dxa"/>
            <w:vAlign w:val="center"/>
          </w:tcPr>
          <w:p>
            <w:pPr>
              <w:jc w:val="center"/>
              <w:rPr>
                <w:rFonts w:ascii="宋体" w:hAnsi="宋体"/>
                <w:color w:val="000000"/>
                <w:sz w:val="18"/>
                <w:szCs w:val="18"/>
              </w:rPr>
            </w:pPr>
            <w:r>
              <w:rPr>
                <w:rFonts w:ascii="宋体" w:hAnsi="宋体"/>
                <w:color w:val="000000"/>
                <w:sz w:val="18"/>
                <w:szCs w:val="18"/>
              </w:rPr>
              <w:t>0.086</w:t>
            </w:r>
          </w:p>
        </w:tc>
        <w:tc>
          <w:tcPr>
            <w:tcW w:w="1336" w:type="dxa"/>
            <w:vAlign w:val="center"/>
          </w:tcPr>
          <w:p>
            <w:pPr>
              <w:jc w:val="center"/>
              <w:rPr>
                <w:rFonts w:ascii="宋体" w:hAnsi="宋体"/>
                <w:color w:val="000000"/>
                <w:sz w:val="18"/>
                <w:szCs w:val="18"/>
              </w:rPr>
            </w:pPr>
            <w:r>
              <w:rPr>
                <w:rFonts w:ascii="宋体" w:hAnsi="宋体"/>
                <w:color w:val="000000"/>
                <w:sz w:val="18"/>
                <w:szCs w:val="18"/>
              </w:rPr>
              <w:t>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3</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-0.562</w:t>
            </w:r>
          </w:p>
        </w:tc>
        <w:tc>
          <w:tcPr>
            <w:tcW w:w="1402" w:type="dxa"/>
            <w:vAlign w:val="center"/>
          </w:tcPr>
          <w:p>
            <w:pPr>
              <w:jc w:val="center"/>
              <w:rPr>
                <w:rFonts w:ascii="宋体" w:hAnsi="宋体"/>
                <w:color w:val="000000"/>
                <w:sz w:val="18"/>
                <w:szCs w:val="18"/>
              </w:rPr>
            </w:pPr>
            <w:r>
              <w:rPr>
                <w:rFonts w:ascii="宋体" w:hAnsi="宋体"/>
                <w:color w:val="000000"/>
                <w:sz w:val="18"/>
                <w:szCs w:val="18"/>
              </w:rPr>
              <w:t>6.684</w:t>
            </w:r>
          </w:p>
        </w:tc>
        <w:tc>
          <w:tcPr>
            <w:tcW w:w="1599" w:type="dxa"/>
            <w:vAlign w:val="center"/>
          </w:tcPr>
          <w:p>
            <w:pPr>
              <w:jc w:val="center"/>
              <w:rPr>
                <w:rFonts w:ascii="宋体" w:hAnsi="宋体"/>
                <w:color w:val="000000"/>
                <w:sz w:val="18"/>
                <w:szCs w:val="18"/>
              </w:rPr>
            </w:pPr>
            <w:r>
              <w:rPr>
                <w:rFonts w:ascii="宋体" w:hAnsi="宋体"/>
                <w:color w:val="000000"/>
                <w:sz w:val="18"/>
                <w:szCs w:val="18"/>
              </w:rPr>
              <w:t>-0.269</w:t>
            </w:r>
          </w:p>
        </w:tc>
        <w:tc>
          <w:tcPr>
            <w:tcW w:w="1336" w:type="dxa"/>
            <w:vAlign w:val="center"/>
          </w:tcPr>
          <w:p>
            <w:pPr>
              <w:jc w:val="center"/>
              <w:rPr>
                <w:rFonts w:ascii="宋体" w:hAnsi="宋体"/>
                <w:color w:val="000000"/>
                <w:sz w:val="18"/>
                <w:szCs w:val="18"/>
              </w:rPr>
            </w:pPr>
            <w:r>
              <w:rPr>
                <w:rFonts w:ascii="宋体" w:hAnsi="宋体"/>
                <w:color w:val="000000"/>
                <w:sz w:val="18"/>
                <w:szCs w:val="18"/>
              </w:rPr>
              <w:t>6.924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0.029</w:t>
            </w:r>
          </w:p>
        </w:tc>
        <w:tc>
          <w:tcPr>
            <w:tcW w:w="1402" w:type="dxa"/>
            <w:vAlign w:val="center"/>
          </w:tcPr>
          <w:p>
            <w:pPr>
              <w:jc w:val="center"/>
              <w:rPr>
                <w:rFonts w:ascii="宋体" w:hAnsi="宋体"/>
                <w:color w:val="000000"/>
                <w:sz w:val="18"/>
                <w:szCs w:val="18"/>
              </w:rPr>
            </w:pPr>
            <w:r>
              <w:rPr>
                <w:rFonts w:ascii="宋体" w:hAnsi="宋体"/>
                <w:color w:val="000000"/>
                <w:sz w:val="18"/>
                <w:szCs w:val="18"/>
              </w:rPr>
              <w:t>0.107</w:t>
            </w:r>
          </w:p>
        </w:tc>
        <w:tc>
          <w:tcPr>
            <w:tcW w:w="1599" w:type="dxa"/>
            <w:vAlign w:val="center"/>
          </w:tcPr>
          <w:p>
            <w:pPr>
              <w:jc w:val="center"/>
              <w:rPr>
                <w:rFonts w:ascii="宋体" w:hAnsi="宋体"/>
                <w:color w:val="000000"/>
                <w:sz w:val="18"/>
                <w:szCs w:val="18"/>
              </w:rPr>
            </w:pPr>
            <w:r>
              <w:rPr>
                <w:rFonts w:ascii="宋体" w:hAnsi="宋体"/>
                <w:color w:val="000000"/>
                <w:sz w:val="18"/>
                <w:szCs w:val="18"/>
              </w:rPr>
              <w:t>0.055</w:t>
            </w:r>
          </w:p>
        </w:tc>
        <w:tc>
          <w:tcPr>
            <w:tcW w:w="1336" w:type="dxa"/>
            <w:vAlign w:val="center"/>
          </w:tcPr>
          <w:p>
            <w:pPr>
              <w:jc w:val="center"/>
              <w:rPr>
                <w:rFonts w:ascii="宋体" w:hAnsi="宋体"/>
                <w:color w:val="000000"/>
                <w:sz w:val="18"/>
                <w:szCs w:val="18"/>
              </w:rPr>
            </w:pPr>
            <w:r>
              <w:rPr>
                <w:rFonts w:ascii="宋体" w:hAnsi="宋体"/>
                <w:color w:val="000000"/>
                <w:sz w:val="18"/>
                <w:szCs w:val="18"/>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4</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0.922</w:t>
            </w:r>
          </w:p>
        </w:tc>
        <w:tc>
          <w:tcPr>
            <w:tcW w:w="1402" w:type="dxa"/>
            <w:vAlign w:val="center"/>
          </w:tcPr>
          <w:p>
            <w:pPr>
              <w:jc w:val="center"/>
              <w:rPr>
                <w:rFonts w:ascii="宋体" w:hAnsi="宋体"/>
                <w:color w:val="000000"/>
                <w:sz w:val="18"/>
                <w:szCs w:val="18"/>
              </w:rPr>
            </w:pPr>
            <w:r>
              <w:rPr>
                <w:rFonts w:ascii="宋体" w:hAnsi="宋体"/>
                <w:color w:val="000000"/>
                <w:sz w:val="18"/>
                <w:szCs w:val="18"/>
              </w:rPr>
              <w:t>5.348</w:t>
            </w:r>
          </w:p>
        </w:tc>
        <w:tc>
          <w:tcPr>
            <w:tcW w:w="1599" w:type="dxa"/>
            <w:vAlign w:val="center"/>
          </w:tcPr>
          <w:p>
            <w:pPr>
              <w:jc w:val="center"/>
              <w:rPr>
                <w:rFonts w:ascii="宋体" w:hAnsi="宋体"/>
                <w:color w:val="000000"/>
                <w:sz w:val="18"/>
                <w:szCs w:val="18"/>
              </w:rPr>
            </w:pPr>
            <w:r>
              <w:rPr>
                <w:rFonts w:ascii="宋体" w:hAnsi="宋体"/>
                <w:color w:val="000000"/>
                <w:sz w:val="18"/>
                <w:szCs w:val="18"/>
              </w:rPr>
              <w:t>0.513</w:t>
            </w:r>
          </w:p>
        </w:tc>
        <w:tc>
          <w:tcPr>
            <w:tcW w:w="1336" w:type="dxa"/>
            <w:vAlign w:val="center"/>
          </w:tcPr>
          <w:p>
            <w:pPr>
              <w:jc w:val="center"/>
              <w:rPr>
                <w:rFonts w:ascii="宋体" w:hAnsi="宋体"/>
                <w:color w:val="000000"/>
                <w:sz w:val="18"/>
                <w:szCs w:val="18"/>
              </w:rPr>
            </w:pPr>
            <w:r>
              <w:rPr>
                <w:rFonts w:ascii="宋体" w:hAnsi="宋体"/>
                <w:color w:val="000000"/>
                <w:sz w:val="18"/>
                <w:szCs w:val="18"/>
              </w:rPr>
              <w:t>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0.069</w:t>
            </w:r>
          </w:p>
        </w:tc>
        <w:tc>
          <w:tcPr>
            <w:tcW w:w="1402" w:type="dxa"/>
            <w:vAlign w:val="center"/>
          </w:tcPr>
          <w:p>
            <w:pPr>
              <w:jc w:val="center"/>
              <w:rPr>
                <w:rFonts w:ascii="宋体" w:hAnsi="宋体"/>
                <w:color w:val="000000"/>
                <w:sz w:val="18"/>
                <w:szCs w:val="18"/>
              </w:rPr>
            </w:pPr>
            <w:r>
              <w:rPr>
                <w:rFonts w:ascii="宋体" w:hAnsi="宋体"/>
                <w:color w:val="000000"/>
                <w:sz w:val="18"/>
                <w:szCs w:val="18"/>
              </w:rPr>
              <w:t>0.078</w:t>
            </w:r>
          </w:p>
        </w:tc>
        <w:tc>
          <w:tcPr>
            <w:tcW w:w="1599" w:type="dxa"/>
            <w:vAlign w:val="center"/>
          </w:tcPr>
          <w:p>
            <w:pPr>
              <w:jc w:val="center"/>
              <w:rPr>
                <w:rFonts w:ascii="宋体" w:hAnsi="宋体"/>
                <w:color w:val="000000"/>
                <w:sz w:val="18"/>
                <w:szCs w:val="18"/>
              </w:rPr>
            </w:pPr>
            <w:r>
              <w:rPr>
                <w:rFonts w:ascii="宋体" w:hAnsi="宋体"/>
                <w:color w:val="000000"/>
                <w:sz w:val="18"/>
                <w:szCs w:val="18"/>
              </w:rPr>
              <w:t>0.102</w:t>
            </w:r>
          </w:p>
        </w:tc>
        <w:tc>
          <w:tcPr>
            <w:tcW w:w="1336" w:type="dxa"/>
            <w:vAlign w:val="center"/>
          </w:tcPr>
          <w:p>
            <w:pPr>
              <w:jc w:val="center"/>
              <w:rPr>
                <w:rFonts w:ascii="宋体" w:hAnsi="宋体"/>
                <w:color w:val="000000"/>
                <w:sz w:val="18"/>
                <w:szCs w:val="18"/>
              </w:rPr>
            </w:pPr>
            <w:r>
              <w:rPr>
                <w:rFonts w:ascii="宋体" w:hAnsi="宋体"/>
                <w:color w:val="000000"/>
                <w:sz w:val="18"/>
                <w:szCs w:val="18"/>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5</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0.349</w:t>
            </w:r>
          </w:p>
        </w:tc>
        <w:tc>
          <w:tcPr>
            <w:tcW w:w="1402" w:type="dxa"/>
            <w:vAlign w:val="center"/>
          </w:tcPr>
          <w:p>
            <w:pPr>
              <w:jc w:val="center"/>
              <w:rPr>
                <w:rFonts w:ascii="宋体" w:hAnsi="宋体"/>
                <w:color w:val="000000"/>
                <w:sz w:val="18"/>
                <w:szCs w:val="18"/>
              </w:rPr>
            </w:pPr>
            <w:r>
              <w:rPr>
                <w:rFonts w:ascii="宋体" w:hAnsi="宋体"/>
                <w:color w:val="000000"/>
                <w:sz w:val="18"/>
                <w:szCs w:val="18"/>
              </w:rPr>
              <w:t>8.247</w:t>
            </w:r>
          </w:p>
        </w:tc>
        <w:tc>
          <w:tcPr>
            <w:tcW w:w="1599" w:type="dxa"/>
            <w:vAlign w:val="center"/>
          </w:tcPr>
          <w:p>
            <w:pPr>
              <w:jc w:val="center"/>
              <w:rPr>
                <w:rFonts w:ascii="宋体" w:hAnsi="宋体"/>
                <w:color w:val="000000"/>
                <w:sz w:val="18"/>
                <w:szCs w:val="18"/>
              </w:rPr>
            </w:pPr>
            <w:r>
              <w:rPr>
                <w:rFonts w:ascii="宋体" w:hAnsi="宋体"/>
                <w:color w:val="000000"/>
                <w:sz w:val="18"/>
                <w:szCs w:val="18"/>
              </w:rPr>
              <w:t>1.609</w:t>
            </w:r>
          </w:p>
        </w:tc>
        <w:tc>
          <w:tcPr>
            <w:tcW w:w="1336" w:type="dxa"/>
            <w:vAlign w:val="center"/>
          </w:tcPr>
          <w:p>
            <w:pPr>
              <w:jc w:val="center"/>
              <w:rPr>
                <w:rFonts w:ascii="宋体" w:hAnsi="宋体"/>
                <w:color w:val="000000"/>
                <w:sz w:val="18"/>
                <w:szCs w:val="18"/>
              </w:rPr>
            </w:pPr>
            <w:r>
              <w:rPr>
                <w:rFonts w:ascii="宋体" w:hAnsi="宋体"/>
                <w:color w:val="000000"/>
                <w:sz w:val="18"/>
                <w:szCs w:val="18"/>
              </w:rPr>
              <w:t>11.197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0.041</w:t>
            </w:r>
          </w:p>
        </w:tc>
        <w:tc>
          <w:tcPr>
            <w:tcW w:w="1402" w:type="dxa"/>
            <w:vAlign w:val="center"/>
          </w:tcPr>
          <w:p>
            <w:pPr>
              <w:jc w:val="center"/>
              <w:rPr>
                <w:rFonts w:ascii="宋体" w:hAnsi="宋体"/>
                <w:color w:val="000000"/>
                <w:sz w:val="18"/>
                <w:szCs w:val="18"/>
              </w:rPr>
            </w:pPr>
            <w:r>
              <w:rPr>
                <w:rFonts w:ascii="宋体" w:hAnsi="宋体"/>
                <w:color w:val="000000"/>
                <w:sz w:val="18"/>
                <w:szCs w:val="18"/>
              </w:rPr>
              <w:t>0.072</w:t>
            </w:r>
          </w:p>
        </w:tc>
        <w:tc>
          <w:tcPr>
            <w:tcW w:w="1599" w:type="dxa"/>
            <w:vAlign w:val="center"/>
          </w:tcPr>
          <w:p>
            <w:pPr>
              <w:jc w:val="center"/>
              <w:rPr>
                <w:rFonts w:ascii="宋体" w:hAnsi="宋体"/>
                <w:color w:val="000000"/>
                <w:sz w:val="18"/>
                <w:szCs w:val="18"/>
              </w:rPr>
            </w:pPr>
            <w:r>
              <w:rPr>
                <w:rFonts w:ascii="宋体" w:hAnsi="宋体"/>
                <w:color w:val="000000"/>
                <w:sz w:val="18"/>
                <w:szCs w:val="18"/>
              </w:rPr>
              <w:t>0.074</w:t>
            </w:r>
          </w:p>
        </w:tc>
        <w:tc>
          <w:tcPr>
            <w:tcW w:w="1336" w:type="dxa"/>
            <w:vAlign w:val="center"/>
          </w:tcPr>
          <w:p>
            <w:pPr>
              <w:jc w:val="center"/>
              <w:rPr>
                <w:rFonts w:ascii="宋体" w:hAnsi="宋体"/>
                <w:color w:val="000000"/>
                <w:sz w:val="18"/>
                <w:szCs w:val="18"/>
              </w:rPr>
            </w:pPr>
            <w:r>
              <w:rPr>
                <w:rFonts w:ascii="宋体" w:hAnsi="宋体"/>
                <w:color w:val="000000"/>
                <w:sz w:val="18"/>
                <w:szCs w:val="18"/>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6</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-0.531</w:t>
            </w:r>
          </w:p>
        </w:tc>
        <w:tc>
          <w:tcPr>
            <w:tcW w:w="1402" w:type="dxa"/>
            <w:vAlign w:val="center"/>
          </w:tcPr>
          <w:p>
            <w:pPr>
              <w:jc w:val="center"/>
              <w:rPr>
                <w:rFonts w:ascii="宋体" w:hAnsi="宋体"/>
                <w:color w:val="000000"/>
                <w:sz w:val="18"/>
                <w:szCs w:val="18"/>
              </w:rPr>
            </w:pPr>
            <w:r>
              <w:rPr>
                <w:rFonts w:ascii="宋体" w:hAnsi="宋体"/>
                <w:color w:val="000000"/>
                <w:sz w:val="18"/>
                <w:szCs w:val="18"/>
              </w:rPr>
              <w:t>5.449</w:t>
            </w:r>
          </w:p>
        </w:tc>
        <w:tc>
          <w:tcPr>
            <w:tcW w:w="1599" w:type="dxa"/>
            <w:vAlign w:val="center"/>
          </w:tcPr>
          <w:p>
            <w:pPr>
              <w:jc w:val="center"/>
              <w:rPr>
                <w:rFonts w:ascii="宋体" w:hAnsi="宋体"/>
                <w:color w:val="000000"/>
                <w:sz w:val="18"/>
                <w:szCs w:val="18"/>
              </w:rPr>
            </w:pPr>
            <w:r>
              <w:rPr>
                <w:rFonts w:ascii="宋体" w:hAnsi="宋体"/>
                <w:color w:val="000000"/>
                <w:sz w:val="18"/>
                <w:szCs w:val="18"/>
              </w:rPr>
              <w:t>-0.465</w:t>
            </w:r>
          </w:p>
        </w:tc>
        <w:tc>
          <w:tcPr>
            <w:tcW w:w="1336" w:type="dxa"/>
            <w:vAlign w:val="center"/>
          </w:tcPr>
          <w:p>
            <w:pPr>
              <w:jc w:val="center"/>
              <w:rPr>
                <w:rFonts w:ascii="宋体" w:hAnsi="宋体"/>
                <w:color w:val="000000"/>
                <w:sz w:val="18"/>
                <w:szCs w:val="18"/>
              </w:rPr>
            </w:pPr>
            <w:r>
              <w:rPr>
                <w:rFonts w:ascii="宋体" w:hAnsi="宋体"/>
                <w:color w:val="000000"/>
                <w:sz w:val="18"/>
                <w:szCs w:val="18"/>
              </w:rPr>
              <w:t>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0.070</w:t>
            </w:r>
          </w:p>
        </w:tc>
        <w:tc>
          <w:tcPr>
            <w:tcW w:w="1402" w:type="dxa"/>
            <w:vAlign w:val="center"/>
          </w:tcPr>
          <w:p>
            <w:pPr>
              <w:jc w:val="center"/>
              <w:rPr>
                <w:rFonts w:ascii="宋体" w:hAnsi="宋体"/>
                <w:color w:val="000000"/>
                <w:sz w:val="18"/>
                <w:szCs w:val="18"/>
              </w:rPr>
            </w:pPr>
            <w:r>
              <w:rPr>
                <w:rFonts w:ascii="宋体" w:hAnsi="宋体"/>
                <w:color w:val="000000"/>
                <w:sz w:val="18"/>
                <w:szCs w:val="18"/>
              </w:rPr>
              <w:t>0.092</w:t>
            </w:r>
          </w:p>
        </w:tc>
        <w:tc>
          <w:tcPr>
            <w:tcW w:w="1599" w:type="dxa"/>
            <w:vAlign w:val="center"/>
          </w:tcPr>
          <w:p>
            <w:pPr>
              <w:jc w:val="center"/>
              <w:rPr>
                <w:rFonts w:ascii="宋体" w:hAnsi="宋体"/>
                <w:color w:val="000000"/>
                <w:sz w:val="18"/>
                <w:szCs w:val="18"/>
              </w:rPr>
            </w:pPr>
            <w:r>
              <w:rPr>
                <w:rFonts w:ascii="宋体" w:hAnsi="宋体"/>
                <w:color w:val="000000"/>
                <w:sz w:val="18"/>
                <w:szCs w:val="18"/>
              </w:rPr>
              <w:t>0.147</w:t>
            </w:r>
          </w:p>
        </w:tc>
        <w:tc>
          <w:tcPr>
            <w:tcW w:w="1336" w:type="dxa"/>
            <w:vAlign w:val="center"/>
          </w:tcPr>
          <w:p>
            <w:pPr>
              <w:jc w:val="center"/>
              <w:rPr>
                <w:rFonts w:ascii="宋体" w:hAnsi="宋体"/>
                <w:color w:val="000000"/>
                <w:sz w:val="18"/>
                <w:szCs w:val="18"/>
              </w:rPr>
            </w:pPr>
            <w:r>
              <w:rPr>
                <w:rFonts w:ascii="宋体" w:hAnsi="宋体"/>
                <w:color w:val="000000"/>
                <w:sz w:val="18"/>
                <w:szCs w:val="18"/>
              </w:rPr>
              <w:t>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7</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-0.670</w:t>
            </w:r>
          </w:p>
        </w:tc>
        <w:tc>
          <w:tcPr>
            <w:tcW w:w="1402" w:type="dxa"/>
            <w:vAlign w:val="center"/>
          </w:tcPr>
          <w:p>
            <w:pPr>
              <w:jc w:val="center"/>
              <w:rPr>
                <w:rFonts w:ascii="宋体" w:hAnsi="宋体"/>
                <w:color w:val="000000"/>
                <w:sz w:val="18"/>
                <w:szCs w:val="18"/>
              </w:rPr>
            </w:pPr>
            <w:r>
              <w:rPr>
                <w:rFonts w:ascii="宋体" w:hAnsi="宋体"/>
                <w:color w:val="000000"/>
                <w:sz w:val="18"/>
                <w:szCs w:val="18"/>
              </w:rPr>
              <w:t>6.554</w:t>
            </w:r>
          </w:p>
        </w:tc>
        <w:tc>
          <w:tcPr>
            <w:tcW w:w="1599" w:type="dxa"/>
            <w:vAlign w:val="center"/>
          </w:tcPr>
          <w:p>
            <w:pPr>
              <w:jc w:val="center"/>
              <w:rPr>
                <w:rFonts w:ascii="宋体" w:hAnsi="宋体"/>
                <w:color w:val="000000"/>
                <w:sz w:val="18"/>
                <w:szCs w:val="18"/>
              </w:rPr>
            </w:pPr>
            <w:r>
              <w:rPr>
                <w:rFonts w:ascii="宋体" w:hAnsi="宋体"/>
                <w:color w:val="000000"/>
                <w:sz w:val="18"/>
                <w:szCs w:val="18"/>
              </w:rPr>
              <w:t>-3.179</w:t>
            </w:r>
          </w:p>
        </w:tc>
        <w:tc>
          <w:tcPr>
            <w:tcW w:w="1336" w:type="dxa"/>
            <w:vAlign w:val="center"/>
          </w:tcPr>
          <w:p>
            <w:pPr>
              <w:jc w:val="center"/>
              <w:rPr>
                <w:rFonts w:ascii="宋体" w:hAnsi="宋体"/>
                <w:color w:val="000000"/>
                <w:sz w:val="18"/>
                <w:szCs w:val="18"/>
              </w:rPr>
            </w:pPr>
            <w:r>
              <w:rPr>
                <w:rFonts w:ascii="宋体" w:hAnsi="宋体"/>
                <w:color w:val="000000"/>
                <w:sz w:val="18"/>
                <w:szCs w:val="18"/>
              </w:rPr>
              <w:t>6.735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0.096</w:t>
            </w:r>
          </w:p>
        </w:tc>
        <w:tc>
          <w:tcPr>
            <w:tcW w:w="1402" w:type="dxa"/>
            <w:vAlign w:val="center"/>
          </w:tcPr>
          <w:p>
            <w:pPr>
              <w:jc w:val="center"/>
              <w:rPr>
                <w:rFonts w:ascii="宋体" w:hAnsi="宋体"/>
                <w:color w:val="000000"/>
                <w:sz w:val="18"/>
                <w:szCs w:val="18"/>
              </w:rPr>
            </w:pPr>
            <w:r>
              <w:rPr>
                <w:rFonts w:ascii="宋体" w:hAnsi="宋体"/>
                <w:color w:val="000000"/>
                <w:sz w:val="18"/>
                <w:szCs w:val="18"/>
              </w:rPr>
              <w:t>0.079</w:t>
            </w:r>
          </w:p>
        </w:tc>
        <w:tc>
          <w:tcPr>
            <w:tcW w:w="1599" w:type="dxa"/>
            <w:vAlign w:val="center"/>
          </w:tcPr>
          <w:p>
            <w:pPr>
              <w:jc w:val="center"/>
              <w:rPr>
                <w:rFonts w:ascii="宋体" w:hAnsi="宋体"/>
                <w:color w:val="000000"/>
                <w:sz w:val="18"/>
                <w:szCs w:val="18"/>
              </w:rPr>
            </w:pPr>
            <w:r>
              <w:rPr>
                <w:rFonts w:ascii="宋体" w:hAnsi="宋体"/>
                <w:color w:val="000000"/>
                <w:sz w:val="18"/>
                <w:szCs w:val="18"/>
              </w:rPr>
              <w:t>0.187</w:t>
            </w:r>
          </w:p>
        </w:tc>
        <w:tc>
          <w:tcPr>
            <w:tcW w:w="1336" w:type="dxa"/>
            <w:vAlign w:val="center"/>
          </w:tcPr>
          <w:p>
            <w:pPr>
              <w:jc w:val="center"/>
              <w:rPr>
                <w:rFonts w:ascii="宋体" w:hAnsi="宋体"/>
                <w:color w:val="000000"/>
                <w:sz w:val="18"/>
                <w:szCs w:val="18"/>
              </w:rPr>
            </w:pPr>
            <w:r>
              <w:rPr>
                <w:rFonts w:ascii="宋体" w:hAnsi="宋体"/>
                <w:color w:val="000000"/>
                <w:sz w:val="18"/>
                <w:szCs w:val="18"/>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8</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3.829</w:t>
            </w:r>
          </w:p>
        </w:tc>
        <w:tc>
          <w:tcPr>
            <w:tcW w:w="1402" w:type="dxa"/>
            <w:vAlign w:val="center"/>
          </w:tcPr>
          <w:p>
            <w:pPr>
              <w:jc w:val="center"/>
              <w:rPr>
                <w:rFonts w:ascii="宋体" w:hAnsi="宋体"/>
                <w:color w:val="000000"/>
                <w:sz w:val="18"/>
                <w:szCs w:val="18"/>
              </w:rPr>
            </w:pPr>
            <w:r>
              <w:rPr>
                <w:rFonts w:ascii="宋体" w:hAnsi="宋体"/>
                <w:color w:val="000000"/>
                <w:sz w:val="18"/>
                <w:szCs w:val="18"/>
              </w:rPr>
              <w:t>9.167</w:t>
            </w:r>
          </w:p>
        </w:tc>
        <w:tc>
          <w:tcPr>
            <w:tcW w:w="1599" w:type="dxa"/>
            <w:vAlign w:val="center"/>
          </w:tcPr>
          <w:p>
            <w:pPr>
              <w:jc w:val="center"/>
              <w:rPr>
                <w:rFonts w:ascii="宋体" w:hAnsi="宋体"/>
                <w:color w:val="000000"/>
                <w:sz w:val="18"/>
                <w:szCs w:val="18"/>
              </w:rPr>
            </w:pPr>
            <w:r>
              <w:rPr>
                <w:rFonts w:ascii="宋体" w:hAnsi="宋体"/>
                <w:color w:val="000000"/>
                <w:sz w:val="18"/>
                <w:szCs w:val="18"/>
              </w:rPr>
              <w:t>7.285</w:t>
            </w:r>
          </w:p>
        </w:tc>
        <w:tc>
          <w:tcPr>
            <w:tcW w:w="1336" w:type="dxa"/>
            <w:vAlign w:val="center"/>
          </w:tcPr>
          <w:p>
            <w:pPr>
              <w:jc w:val="center"/>
              <w:rPr>
                <w:rFonts w:ascii="宋体" w:hAnsi="宋体"/>
                <w:color w:val="000000"/>
                <w:sz w:val="18"/>
                <w:szCs w:val="18"/>
              </w:rPr>
            </w:pPr>
            <w:r>
              <w:rPr>
                <w:rFonts w:ascii="宋体" w:hAnsi="宋体"/>
                <w:color w:val="000000"/>
                <w:sz w:val="18"/>
                <w:szCs w:val="18"/>
              </w:rPr>
              <w:t>10.326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0.068</w:t>
            </w:r>
          </w:p>
        </w:tc>
        <w:tc>
          <w:tcPr>
            <w:tcW w:w="1402" w:type="dxa"/>
            <w:vAlign w:val="center"/>
          </w:tcPr>
          <w:p>
            <w:pPr>
              <w:jc w:val="center"/>
              <w:rPr>
                <w:rFonts w:ascii="宋体" w:hAnsi="宋体"/>
                <w:color w:val="000000"/>
                <w:sz w:val="18"/>
                <w:szCs w:val="18"/>
              </w:rPr>
            </w:pPr>
            <w:r>
              <w:rPr>
                <w:rFonts w:ascii="宋体" w:hAnsi="宋体"/>
                <w:color w:val="000000"/>
                <w:sz w:val="18"/>
                <w:szCs w:val="18"/>
              </w:rPr>
              <w:t>0.108</w:t>
            </w:r>
          </w:p>
        </w:tc>
        <w:tc>
          <w:tcPr>
            <w:tcW w:w="1599" w:type="dxa"/>
            <w:vAlign w:val="center"/>
          </w:tcPr>
          <w:p>
            <w:pPr>
              <w:jc w:val="center"/>
              <w:rPr>
                <w:rFonts w:ascii="宋体" w:hAnsi="宋体"/>
                <w:color w:val="000000"/>
                <w:sz w:val="18"/>
                <w:szCs w:val="18"/>
              </w:rPr>
            </w:pPr>
            <w:r>
              <w:rPr>
                <w:rFonts w:ascii="宋体" w:hAnsi="宋体"/>
                <w:color w:val="000000"/>
                <w:sz w:val="18"/>
                <w:szCs w:val="18"/>
              </w:rPr>
              <w:t>0.153</w:t>
            </w:r>
          </w:p>
        </w:tc>
        <w:tc>
          <w:tcPr>
            <w:tcW w:w="1336" w:type="dxa"/>
            <w:vAlign w:val="center"/>
          </w:tcPr>
          <w:p>
            <w:pPr>
              <w:jc w:val="center"/>
              <w:rPr>
                <w:rFonts w:ascii="宋体" w:hAnsi="宋体"/>
                <w:color w:val="000000"/>
                <w:sz w:val="18"/>
                <w:szCs w:val="18"/>
              </w:rPr>
            </w:pPr>
            <w:r>
              <w:rPr>
                <w:rFonts w:ascii="宋体" w:hAnsi="宋体"/>
                <w:color w:val="000000"/>
                <w:sz w:val="18"/>
                <w:szCs w:val="18"/>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9</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-0.958</w:t>
            </w:r>
          </w:p>
        </w:tc>
        <w:tc>
          <w:tcPr>
            <w:tcW w:w="1402" w:type="dxa"/>
            <w:vAlign w:val="center"/>
          </w:tcPr>
          <w:p>
            <w:pPr>
              <w:jc w:val="center"/>
              <w:rPr>
                <w:rFonts w:ascii="宋体" w:hAnsi="宋体"/>
                <w:color w:val="000000"/>
                <w:sz w:val="18"/>
                <w:szCs w:val="18"/>
              </w:rPr>
            </w:pPr>
            <w:r>
              <w:rPr>
                <w:rFonts w:ascii="宋体" w:hAnsi="宋体"/>
                <w:color w:val="000000"/>
                <w:sz w:val="18"/>
                <w:szCs w:val="18"/>
              </w:rPr>
              <w:t>7.725</w:t>
            </w:r>
          </w:p>
        </w:tc>
        <w:tc>
          <w:tcPr>
            <w:tcW w:w="1599" w:type="dxa"/>
            <w:vAlign w:val="center"/>
          </w:tcPr>
          <w:p>
            <w:pPr>
              <w:jc w:val="center"/>
              <w:rPr>
                <w:rFonts w:ascii="宋体" w:hAnsi="宋体"/>
                <w:color w:val="000000"/>
                <w:sz w:val="18"/>
                <w:szCs w:val="18"/>
              </w:rPr>
            </w:pPr>
            <w:r>
              <w:rPr>
                <w:rFonts w:ascii="宋体" w:hAnsi="宋体"/>
                <w:color w:val="000000"/>
                <w:sz w:val="18"/>
                <w:szCs w:val="18"/>
              </w:rPr>
              <w:t>-3.108</w:t>
            </w:r>
          </w:p>
        </w:tc>
        <w:tc>
          <w:tcPr>
            <w:tcW w:w="1336" w:type="dxa"/>
            <w:vAlign w:val="center"/>
          </w:tcPr>
          <w:p>
            <w:pPr>
              <w:jc w:val="center"/>
              <w:rPr>
                <w:rFonts w:ascii="宋体" w:hAnsi="宋体"/>
                <w:color w:val="000000"/>
                <w:sz w:val="18"/>
                <w:szCs w:val="18"/>
              </w:rPr>
            </w:pPr>
            <w:r>
              <w:rPr>
                <w:rFonts w:ascii="宋体" w:hAnsi="宋体"/>
                <w:color w:val="000000"/>
                <w:sz w:val="18"/>
                <w:szCs w:val="18"/>
              </w:rPr>
              <w:t>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jc w:val="center"/>
              <w:rPr>
                <w:rFonts w:ascii="宋体" w:hAnsi="宋体"/>
                <w:sz w:val="18"/>
                <w:szCs w:val="18"/>
              </w:rPr>
            </w:pPr>
          </w:p>
        </w:tc>
        <w:tc>
          <w:tcPr>
            <w:tcW w:w="938" w:type="dxa"/>
            <w:vMerge w:val="continue"/>
            <w:vAlign w:val="center"/>
          </w:tcPr>
          <w:p>
            <w:pPr>
              <w:jc w:val="cente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0.031</w:t>
            </w:r>
          </w:p>
        </w:tc>
        <w:tc>
          <w:tcPr>
            <w:tcW w:w="1402" w:type="dxa"/>
            <w:vAlign w:val="center"/>
          </w:tcPr>
          <w:p>
            <w:pPr>
              <w:jc w:val="center"/>
              <w:rPr>
                <w:rFonts w:ascii="宋体" w:hAnsi="宋体"/>
                <w:color w:val="000000"/>
                <w:sz w:val="18"/>
                <w:szCs w:val="18"/>
              </w:rPr>
            </w:pPr>
            <w:r>
              <w:rPr>
                <w:rFonts w:ascii="宋体" w:hAnsi="宋体"/>
                <w:color w:val="000000"/>
                <w:sz w:val="18"/>
                <w:szCs w:val="18"/>
              </w:rPr>
              <w:t>0.077</w:t>
            </w:r>
          </w:p>
        </w:tc>
        <w:tc>
          <w:tcPr>
            <w:tcW w:w="1599" w:type="dxa"/>
            <w:vAlign w:val="center"/>
          </w:tcPr>
          <w:p>
            <w:pPr>
              <w:jc w:val="center"/>
              <w:rPr>
                <w:rFonts w:ascii="宋体" w:hAnsi="宋体"/>
                <w:color w:val="000000"/>
                <w:sz w:val="18"/>
                <w:szCs w:val="18"/>
              </w:rPr>
            </w:pPr>
            <w:r>
              <w:rPr>
                <w:rFonts w:ascii="宋体" w:hAnsi="宋体"/>
                <w:color w:val="000000"/>
                <w:sz w:val="18"/>
                <w:szCs w:val="18"/>
              </w:rPr>
              <w:t>0.049</w:t>
            </w:r>
          </w:p>
        </w:tc>
        <w:tc>
          <w:tcPr>
            <w:tcW w:w="1336" w:type="dxa"/>
            <w:vAlign w:val="center"/>
          </w:tcPr>
          <w:p>
            <w:pPr>
              <w:jc w:val="center"/>
              <w:rPr>
                <w:rFonts w:ascii="宋体" w:hAnsi="宋体"/>
                <w:color w:val="000000"/>
                <w:sz w:val="18"/>
                <w:szCs w:val="18"/>
              </w:rPr>
            </w:pPr>
            <w:r>
              <w:rPr>
                <w:rFonts w:ascii="宋体" w:hAnsi="宋体"/>
                <w:color w:val="000000"/>
                <w:sz w:val="18"/>
                <w:szCs w:val="18"/>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restart"/>
            <w:vAlign w:val="center"/>
          </w:tcPr>
          <w:p>
            <w:pPr>
              <w:jc w:val="center"/>
              <w:rPr>
                <w:rFonts w:ascii="宋体" w:hAnsi="宋体"/>
                <w:sz w:val="18"/>
                <w:szCs w:val="18"/>
              </w:rPr>
            </w:pPr>
            <w:r>
              <w:rPr>
                <w:rFonts w:hint="eastAsia" w:ascii="宋体" w:hAnsi="宋体"/>
                <w:sz w:val="18"/>
                <w:szCs w:val="18"/>
              </w:rPr>
              <w:t>10</w:t>
            </w:r>
          </w:p>
        </w:tc>
        <w:tc>
          <w:tcPr>
            <w:tcW w:w="938" w:type="dxa"/>
            <w:vMerge w:val="restart"/>
            <w:vAlign w:val="center"/>
          </w:tcPr>
          <w:p>
            <w:pPr>
              <w:jc w:val="center"/>
              <w:rPr>
                <w:rFonts w:ascii="宋体" w:hAnsi="宋体"/>
                <w:sz w:val="18"/>
                <w:szCs w:val="18"/>
              </w:rPr>
            </w:pPr>
            <w:r>
              <w:rPr>
                <w:rFonts w:hint="eastAsia" w:ascii="宋体" w:hAnsi="宋体"/>
                <w:sz w:val="18"/>
                <w:szCs w:val="18"/>
              </w:rPr>
              <w:t>10</w:t>
            </w:r>
          </w:p>
        </w:tc>
        <w:tc>
          <w:tcPr>
            <w:tcW w:w="1402" w:type="dxa"/>
            <w:vAlign w:val="center"/>
          </w:tcPr>
          <w:p>
            <w:pPr>
              <w:ind w:right="220"/>
              <w:jc w:val="center"/>
              <w:rPr>
                <w:rFonts w:ascii="宋体" w:hAnsi="宋体"/>
                <w:color w:val="000000"/>
                <w:sz w:val="18"/>
                <w:szCs w:val="18"/>
              </w:rPr>
            </w:pPr>
            <w:r>
              <w:rPr>
                <w:rFonts w:hint="eastAsia" w:ascii="宋体" w:hAnsi="宋体"/>
                <w:color w:val="000000"/>
                <w:sz w:val="18"/>
                <w:szCs w:val="18"/>
              </w:rPr>
              <w:t>平均值</w:t>
            </w:r>
          </w:p>
        </w:tc>
        <w:tc>
          <w:tcPr>
            <w:tcW w:w="1402" w:type="dxa"/>
            <w:vAlign w:val="center"/>
          </w:tcPr>
          <w:p>
            <w:pPr>
              <w:jc w:val="center"/>
              <w:rPr>
                <w:rFonts w:ascii="宋体" w:hAnsi="宋体"/>
                <w:color w:val="000000"/>
                <w:sz w:val="18"/>
                <w:szCs w:val="18"/>
              </w:rPr>
            </w:pPr>
            <w:r>
              <w:rPr>
                <w:rFonts w:ascii="宋体" w:hAnsi="宋体"/>
                <w:color w:val="000000"/>
                <w:sz w:val="18"/>
                <w:szCs w:val="18"/>
              </w:rPr>
              <w:t>-1.071</w:t>
            </w:r>
          </w:p>
        </w:tc>
        <w:tc>
          <w:tcPr>
            <w:tcW w:w="1402" w:type="dxa"/>
            <w:vAlign w:val="center"/>
          </w:tcPr>
          <w:p>
            <w:pPr>
              <w:jc w:val="center"/>
              <w:rPr>
                <w:rFonts w:ascii="宋体" w:hAnsi="宋体"/>
                <w:color w:val="000000"/>
                <w:sz w:val="18"/>
                <w:szCs w:val="18"/>
              </w:rPr>
            </w:pPr>
            <w:r>
              <w:rPr>
                <w:rFonts w:ascii="宋体" w:hAnsi="宋体"/>
                <w:color w:val="000000"/>
                <w:sz w:val="18"/>
                <w:szCs w:val="18"/>
              </w:rPr>
              <w:t>6.747</w:t>
            </w:r>
          </w:p>
        </w:tc>
        <w:tc>
          <w:tcPr>
            <w:tcW w:w="1599" w:type="dxa"/>
            <w:vAlign w:val="center"/>
          </w:tcPr>
          <w:p>
            <w:pPr>
              <w:jc w:val="center"/>
              <w:rPr>
                <w:rFonts w:ascii="宋体" w:hAnsi="宋体"/>
                <w:color w:val="000000"/>
                <w:sz w:val="18"/>
                <w:szCs w:val="18"/>
              </w:rPr>
            </w:pPr>
            <w:r>
              <w:rPr>
                <w:rFonts w:ascii="宋体" w:hAnsi="宋体"/>
                <w:color w:val="000000"/>
                <w:sz w:val="18"/>
                <w:szCs w:val="18"/>
              </w:rPr>
              <w:t>-2.152</w:t>
            </w:r>
          </w:p>
        </w:tc>
        <w:tc>
          <w:tcPr>
            <w:tcW w:w="1336" w:type="dxa"/>
            <w:vAlign w:val="center"/>
          </w:tcPr>
          <w:p>
            <w:pPr>
              <w:jc w:val="center"/>
              <w:rPr>
                <w:rFonts w:ascii="宋体" w:hAnsi="宋体"/>
                <w:color w:val="000000"/>
                <w:sz w:val="18"/>
                <w:szCs w:val="18"/>
              </w:rPr>
            </w:pPr>
            <w:r>
              <w:rPr>
                <w:rFonts w:ascii="宋体" w:hAnsi="宋体"/>
                <w:color w:val="000000"/>
                <w:sz w:val="18"/>
                <w:szCs w:val="18"/>
              </w:rPr>
              <w:t>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vMerge w:val="continue"/>
            <w:vAlign w:val="center"/>
          </w:tcPr>
          <w:p>
            <w:pPr>
              <w:rPr>
                <w:rFonts w:ascii="宋体" w:hAnsi="宋体"/>
                <w:sz w:val="18"/>
                <w:szCs w:val="18"/>
              </w:rPr>
            </w:pPr>
          </w:p>
        </w:tc>
        <w:tc>
          <w:tcPr>
            <w:tcW w:w="938" w:type="dxa"/>
            <w:vMerge w:val="continue"/>
            <w:vAlign w:val="center"/>
          </w:tcPr>
          <w:p>
            <w:pPr>
              <w:rPr>
                <w:rFonts w:ascii="宋体" w:hAnsi="宋体"/>
                <w:sz w:val="18"/>
                <w:szCs w:val="18"/>
              </w:rPr>
            </w:pPr>
          </w:p>
        </w:tc>
        <w:tc>
          <w:tcPr>
            <w:tcW w:w="1402" w:type="dxa"/>
            <w:vAlign w:val="center"/>
          </w:tcPr>
          <w:p>
            <w:pPr>
              <w:jc w:val="center"/>
              <w:rPr>
                <w:rFonts w:ascii="宋体" w:hAnsi="宋体"/>
                <w:color w:val="000000"/>
                <w:sz w:val="18"/>
                <w:szCs w:val="18"/>
              </w:rPr>
            </w:pPr>
            <w:r>
              <w:rPr>
                <w:rFonts w:hint="eastAsia" w:ascii="宋体" w:hAnsi="宋体"/>
                <w:color w:val="000000"/>
                <w:sz w:val="18"/>
                <w:szCs w:val="18"/>
              </w:rPr>
              <w:t>标准偏差</w:t>
            </w:r>
          </w:p>
        </w:tc>
        <w:tc>
          <w:tcPr>
            <w:tcW w:w="1402" w:type="dxa"/>
            <w:vAlign w:val="center"/>
          </w:tcPr>
          <w:p>
            <w:pPr>
              <w:jc w:val="center"/>
              <w:rPr>
                <w:rFonts w:ascii="宋体" w:hAnsi="宋体"/>
                <w:color w:val="000000"/>
                <w:sz w:val="18"/>
                <w:szCs w:val="18"/>
              </w:rPr>
            </w:pPr>
            <w:r>
              <w:rPr>
                <w:rFonts w:ascii="宋体" w:hAnsi="宋体"/>
                <w:color w:val="000000"/>
                <w:sz w:val="18"/>
                <w:szCs w:val="18"/>
              </w:rPr>
              <w:t>0.029</w:t>
            </w:r>
          </w:p>
        </w:tc>
        <w:tc>
          <w:tcPr>
            <w:tcW w:w="1402" w:type="dxa"/>
            <w:vAlign w:val="center"/>
          </w:tcPr>
          <w:p>
            <w:pPr>
              <w:jc w:val="center"/>
              <w:rPr>
                <w:rFonts w:ascii="宋体" w:hAnsi="宋体"/>
                <w:color w:val="000000"/>
                <w:sz w:val="18"/>
                <w:szCs w:val="18"/>
              </w:rPr>
            </w:pPr>
            <w:r>
              <w:rPr>
                <w:rFonts w:ascii="宋体" w:hAnsi="宋体"/>
                <w:color w:val="000000"/>
                <w:sz w:val="18"/>
                <w:szCs w:val="18"/>
              </w:rPr>
              <w:t>0.070</w:t>
            </w:r>
          </w:p>
        </w:tc>
        <w:tc>
          <w:tcPr>
            <w:tcW w:w="1599" w:type="dxa"/>
            <w:vAlign w:val="center"/>
          </w:tcPr>
          <w:p>
            <w:pPr>
              <w:jc w:val="center"/>
              <w:rPr>
                <w:rFonts w:ascii="宋体" w:hAnsi="宋体"/>
                <w:color w:val="000000"/>
                <w:sz w:val="18"/>
                <w:szCs w:val="18"/>
              </w:rPr>
            </w:pPr>
            <w:r>
              <w:rPr>
                <w:rFonts w:ascii="宋体" w:hAnsi="宋体"/>
                <w:color w:val="000000"/>
                <w:sz w:val="18"/>
                <w:szCs w:val="18"/>
              </w:rPr>
              <w:t>0.058</w:t>
            </w:r>
          </w:p>
        </w:tc>
        <w:tc>
          <w:tcPr>
            <w:tcW w:w="1336" w:type="dxa"/>
            <w:vAlign w:val="center"/>
          </w:tcPr>
          <w:p>
            <w:pPr>
              <w:jc w:val="center"/>
              <w:rPr>
                <w:rFonts w:ascii="宋体" w:hAnsi="宋体"/>
                <w:color w:val="000000"/>
                <w:sz w:val="18"/>
                <w:szCs w:val="18"/>
              </w:rPr>
            </w:pPr>
            <w:r>
              <w:rPr>
                <w:rFonts w:ascii="宋体" w:hAnsi="宋体"/>
                <w:color w:val="000000"/>
                <w:sz w:val="18"/>
                <w:szCs w:val="18"/>
              </w:rPr>
              <w:t>0.088</w:t>
            </w:r>
          </w:p>
        </w:tc>
      </w:tr>
    </w:tbl>
    <w:p>
      <w:pPr>
        <w:rPr>
          <w:rFonts w:ascii="宋体" w:hAnsi="宋体"/>
          <w:sz w:val="24"/>
          <w:szCs w:val="24"/>
        </w:rPr>
      </w:pPr>
    </w:p>
    <w:p>
      <w:pPr>
        <w:rPr>
          <w:rFonts w:ascii="宋体" w:hAnsi="宋体"/>
          <w:sz w:val="24"/>
          <w:szCs w:val="24"/>
        </w:rPr>
      </w:pPr>
      <w:r>
        <w:rPr>
          <w:rFonts w:hint="eastAsia" w:ascii="宋体" w:hAnsi="宋体"/>
          <w:sz w:val="24"/>
          <w:szCs w:val="24"/>
        </w:rPr>
        <w:t>（2）单个实验室的重复性、再现性评价数据</w:t>
      </w:r>
    </w:p>
    <w:p>
      <w:pPr>
        <w:rPr>
          <w:rFonts w:ascii="宋体" w:hAnsi="宋体" w:cs="Times New Roman"/>
          <w:kern w:val="0"/>
        </w:rPr>
      </w:pPr>
      <w:r>
        <w:rPr>
          <w:rFonts w:ascii="宋体" w:hAnsi="宋体" w:cs="Times New Roman"/>
          <w:kern w:val="0"/>
        </w:rPr>
        <w:t>BOW</w:t>
      </w:r>
    </w:p>
    <w:p>
      <w:pPr>
        <w:rPr>
          <w:rFonts w:ascii="宋体" w:hAnsi="宋体" w:cs="Times New Roman"/>
          <w:kern w:val="0"/>
        </w:rPr>
      </w:pPr>
      <w:r>
        <w:drawing>
          <wp:inline distT="0" distB="0" distL="0" distR="0">
            <wp:extent cx="6120765" cy="35966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20765" cy="3596640"/>
                    </a:xfrm>
                    <a:prstGeom prst="rect">
                      <a:avLst/>
                    </a:prstGeom>
                    <a:noFill/>
                    <a:ln>
                      <a:noFill/>
                    </a:ln>
                  </pic:spPr>
                </pic:pic>
              </a:graphicData>
            </a:graphic>
          </wp:inline>
        </w:drawing>
      </w:r>
    </w:p>
    <w:p>
      <w:pPr>
        <w:rPr>
          <w:rFonts w:ascii="宋体" w:hAnsi="宋体" w:cs="Times New Roman"/>
          <w:kern w:val="0"/>
        </w:rPr>
      </w:pPr>
    </w:p>
    <w:p>
      <w:pPr>
        <w:rPr>
          <w:rFonts w:ascii="宋体" w:hAnsi="宋体" w:cs="Times New Roman"/>
          <w:kern w:val="0"/>
        </w:rPr>
      </w:pPr>
    </w:p>
    <w:p>
      <w:pPr>
        <w:rPr>
          <w:rFonts w:ascii="宋体" w:hAnsi="宋体" w:cs="Times New Roman"/>
          <w:kern w:val="0"/>
        </w:rPr>
      </w:pPr>
    </w:p>
    <w:p>
      <w:pPr>
        <w:rPr>
          <w:rFonts w:ascii="宋体" w:hAnsi="宋体" w:cs="Times New Roman"/>
          <w:kern w:val="0"/>
        </w:rPr>
      </w:pPr>
      <w:r>
        <w:rPr>
          <w:rFonts w:ascii="宋体" w:hAnsi="宋体" w:cs="Times New Roman"/>
          <w:kern w:val="0"/>
        </w:rPr>
        <w:t>WARP</w:t>
      </w:r>
    </w:p>
    <w:p>
      <w:pPr>
        <w:rPr>
          <w:rFonts w:ascii="宋体" w:hAnsi="宋体" w:cs="Times New Roman"/>
          <w:kern w:val="0"/>
        </w:rPr>
      </w:pPr>
      <w:r>
        <w:rPr>
          <w:rFonts w:hint="eastAsia"/>
        </w:rPr>
        <w:drawing>
          <wp:inline distT="0" distB="0" distL="0" distR="0">
            <wp:extent cx="6120765" cy="36080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20765" cy="3608070"/>
                    </a:xfrm>
                    <a:prstGeom prst="rect">
                      <a:avLst/>
                    </a:prstGeom>
                    <a:noFill/>
                    <a:ln>
                      <a:noFill/>
                    </a:ln>
                  </pic:spPr>
                </pic:pic>
              </a:graphicData>
            </a:graphic>
          </wp:inline>
        </w:drawing>
      </w:r>
    </w:p>
    <w:p>
      <w:pPr>
        <w:rPr>
          <w:rFonts w:cs="Times New Roman"/>
          <w:sz w:val="24"/>
          <w:szCs w:val="24"/>
        </w:rPr>
      </w:pPr>
    </w:p>
    <w:p>
      <w:pPr>
        <w:rPr>
          <w:rFonts w:cs="Times New Roman"/>
          <w:sz w:val="24"/>
          <w:szCs w:val="24"/>
        </w:rPr>
      </w:pPr>
    </w:p>
    <w:p>
      <w:pPr>
        <w:spacing w:line="360" w:lineRule="auto"/>
        <w:rPr>
          <w:rFonts w:cs="Times New Roman"/>
          <w:sz w:val="24"/>
          <w:szCs w:val="24"/>
        </w:rPr>
      </w:pPr>
      <w:r>
        <w:rPr>
          <w:rFonts w:hint="eastAsia" w:cs="Times New Roman"/>
          <w:sz w:val="24"/>
          <w:szCs w:val="24"/>
        </w:rPr>
        <w:t>结论：单个实验室的测试中</w:t>
      </w:r>
    </w:p>
    <w:p>
      <w:pPr>
        <w:spacing w:line="360" w:lineRule="auto"/>
        <w:rPr>
          <w:rFonts w:ascii="宋体" w:hAnsi="宋体" w:cs="Times New Roman"/>
          <w:sz w:val="24"/>
          <w:szCs w:val="24"/>
        </w:rPr>
      </w:pPr>
      <w:r>
        <w:rPr>
          <w:rFonts w:hint="eastAsia" w:ascii="宋体" w:hAnsi="宋体" w:cs="Times New Roman"/>
          <w:sz w:val="24"/>
          <w:szCs w:val="24"/>
        </w:rPr>
        <w:t>a.</w:t>
      </w:r>
      <w:r>
        <w:rPr>
          <w:rFonts w:ascii="宋体" w:hAnsi="宋体" w:cs="Times New Roman"/>
          <w:sz w:val="24"/>
          <w:szCs w:val="24"/>
        </w:rPr>
        <w:t xml:space="preserve"> </w:t>
      </w:r>
      <w:r>
        <w:rPr>
          <w:rFonts w:hint="eastAsia" w:ascii="宋体" w:hAnsi="宋体" w:cs="Times New Roman"/>
          <w:sz w:val="24"/>
          <w:szCs w:val="24"/>
        </w:rPr>
        <w:t>同一硅片在同一基准平面下，在同一台设备中测量翘曲度</w:t>
      </w:r>
      <w:r>
        <w:rPr>
          <w:rFonts w:ascii="宋体" w:hAnsi="宋体"/>
          <w:sz w:val="24"/>
          <w:szCs w:val="24"/>
        </w:rPr>
        <w:t>在</w:t>
      </w:r>
      <w:r>
        <w:rPr>
          <w:rFonts w:hint="eastAsia" w:ascii="宋体" w:hAnsi="宋体"/>
          <w:sz w:val="24"/>
          <w:szCs w:val="24"/>
        </w:rPr>
        <w:t>3</w:t>
      </w:r>
      <w:r>
        <w:rPr>
          <w:rFonts w:ascii="宋体" w:hAnsi="宋体"/>
          <w:sz w:val="24"/>
          <w:szCs w:val="24"/>
        </w:rPr>
        <w:t xml:space="preserve">μm </w:t>
      </w:r>
      <w:r>
        <w:rPr>
          <w:rFonts w:hint="eastAsia" w:ascii="宋体" w:hAnsi="宋体"/>
          <w:sz w:val="24"/>
          <w:szCs w:val="24"/>
        </w:rPr>
        <w:t>至14</w:t>
      </w:r>
      <w:r>
        <w:rPr>
          <w:rFonts w:ascii="宋体" w:hAnsi="宋体"/>
          <w:sz w:val="24"/>
          <w:szCs w:val="24"/>
        </w:rPr>
        <w:t>μm</w:t>
      </w:r>
      <w:r>
        <w:rPr>
          <w:rFonts w:hint="eastAsia" w:ascii="宋体" w:hAnsi="宋体"/>
          <w:sz w:val="24"/>
          <w:szCs w:val="24"/>
        </w:rPr>
        <w:t>范围10个硅片，</w:t>
      </w:r>
      <w:r>
        <w:rPr>
          <w:rFonts w:hint="eastAsia" w:ascii="宋体" w:hAnsi="宋体" w:cs="Times New Roman"/>
          <w:sz w:val="24"/>
          <w:szCs w:val="24"/>
        </w:rPr>
        <w:t>标准偏差</w:t>
      </w:r>
      <w:r>
        <w:rPr>
          <w:rFonts w:ascii="宋体" w:hAnsi="宋体" w:cs="Times New Roman"/>
          <w:sz w:val="24"/>
          <w:szCs w:val="24"/>
        </w:rPr>
        <w:t>&lt;1.</w:t>
      </w:r>
      <w:r>
        <w:rPr>
          <w:rFonts w:hint="eastAsia" w:ascii="宋体" w:hAnsi="宋体" w:cs="Times New Roman"/>
          <w:sz w:val="24"/>
          <w:szCs w:val="24"/>
        </w:rPr>
        <w:t>4μm；</w:t>
      </w:r>
    </w:p>
    <w:p>
      <w:pPr>
        <w:spacing w:line="360" w:lineRule="auto"/>
        <w:rPr>
          <w:rFonts w:ascii="宋体" w:hAnsi="宋体" w:cs="Times New Roman"/>
          <w:kern w:val="0"/>
          <w:sz w:val="24"/>
          <w:szCs w:val="24"/>
        </w:rPr>
      </w:pPr>
      <w:r>
        <w:rPr>
          <w:rFonts w:hint="eastAsia" w:ascii="宋体" w:hAnsi="宋体" w:cs="Times New Roman"/>
          <w:kern w:val="0"/>
          <w:sz w:val="24"/>
          <w:szCs w:val="24"/>
        </w:rPr>
        <w:t>b</w:t>
      </w:r>
      <w:r>
        <w:rPr>
          <w:rFonts w:ascii="宋体" w:hAnsi="宋体" w:cs="Times New Roman"/>
          <w:kern w:val="0"/>
          <w:sz w:val="24"/>
          <w:szCs w:val="24"/>
        </w:rPr>
        <w:t xml:space="preserve">. </w:t>
      </w:r>
      <w:r>
        <w:rPr>
          <w:rFonts w:hint="eastAsia" w:ascii="宋体" w:hAnsi="宋体" w:cs="Times New Roman"/>
          <w:kern w:val="0"/>
          <w:sz w:val="24"/>
          <w:szCs w:val="24"/>
        </w:rPr>
        <w:t>使用不同尺寸、扫描间距不同的探头，对同一硅片在同一基准面下测量的翘曲度最大差值</w:t>
      </w:r>
      <w:r>
        <w:rPr>
          <w:rFonts w:ascii="宋体" w:hAnsi="宋体" w:cs="Times New Roman"/>
          <w:kern w:val="0"/>
          <w:sz w:val="24"/>
          <w:szCs w:val="24"/>
        </w:rPr>
        <w:t>&lt;</w:t>
      </w:r>
      <w:r>
        <w:rPr>
          <w:rFonts w:hint="eastAsia" w:ascii="宋体" w:hAnsi="宋体" w:cs="Times New Roman"/>
          <w:kern w:val="0"/>
          <w:sz w:val="24"/>
          <w:szCs w:val="24"/>
        </w:rPr>
        <w:t>6μm。</w:t>
      </w:r>
    </w:p>
    <w:p>
      <w:pPr>
        <w:spacing w:line="360" w:lineRule="auto"/>
        <w:rPr>
          <w:rFonts w:ascii="宋体" w:hAnsi="宋体" w:cs="Times New Roman"/>
          <w:kern w:val="0"/>
          <w:sz w:val="24"/>
          <w:szCs w:val="24"/>
        </w:rPr>
      </w:pPr>
      <w:r>
        <w:rPr>
          <w:rFonts w:hint="eastAsia" w:ascii="宋体" w:hAnsi="宋体" w:cs="Times New Roman"/>
          <w:kern w:val="0"/>
          <w:sz w:val="24"/>
          <w:szCs w:val="24"/>
        </w:rPr>
        <w:t>c</w:t>
      </w:r>
      <w:r>
        <w:rPr>
          <w:rFonts w:ascii="宋体" w:hAnsi="宋体" w:cs="Times New Roman"/>
          <w:kern w:val="0"/>
          <w:sz w:val="24"/>
          <w:szCs w:val="24"/>
        </w:rPr>
        <w:t xml:space="preserve">. </w:t>
      </w:r>
      <w:r>
        <w:rPr>
          <w:rFonts w:hint="eastAsia" w:ascii="宋体" w:hAnsi="宋体" w:cs="Times New Roman"/>
          <w:sz w:val="24"/>
          <w:szCs w:val="24"/>
        </w:rPr>
        <w:t>同一硅片在同一基准平面下，在同一台设备中测量弯曲度在</w:t>
      </w:r>
      <w:r>
        <w:rPr>
          <w:rFonts w:hint="eastAsia" w:ascii="宋体" w:hAnsi="宋体" w:cs="Times New Roman"/>
          <w:kern w:val="0"/>
          <w:sz w:val="24"/>
          <w:szCs w:val="24"/>
        </w:rPr>
        <w:t>-7</w:t>
      </w:r>
      <w:r>
        <w:rPr>
          <w:rFonts w:ascii="宋体" w:hAnsi="宋体"/>
          <w:sz w:val="24"/>
          <w:szCs w:val="24"/>
        </w:rPr>
        <w:t xml:space="preserve">μm </w:t>
      </w:r>
      <w:r>
        <w:rPr>
          <w:rFonts w:hint="eastAsia" w:ascii="宋体" w:hAnsi="宋体"/>
          <w:sz w:val="24"/>
          <w:szCs w:val="24"/>
        </w:rPr>
        <w:t>至7</w:t>
      </w:r>
      <w:r>
        <w:rPr>
          <w:rFonts w:ascii="宋体" w:hAnsi="宋体"/>
          <w:sz w:val="24"/>
          <w:szCs w:val="24"/>
        </w:rPr>
        <w:t>μm</w:t>
      </w:r>
      <w:r>
        <w:rPr>
          <w:rFonts w:hint="eastAsia" w:ascii="宋体" w:hAnsi="宋体"/>
          <w:sz w:val="24"/>
          <w:szCs w:val="24"/>
        </w:rPr>
        <w:t>范围</w:t>
      </w:r>
      <w:r>
        <w:rPr>
          <w:rFonts w:hint="eastAsia" w:ascii="宋体" w:hAnsi="宋体" w:cs="Times New Roman"/>
          <w:sz w:val="24"/>
          <w:szCs w:val="24"/>
        </w:rPr>
        <w:t>的10个硅片，标准偏差</w:t>
      </w:r>
      <w:r>
        <w:rPr>
          <w:rFonts w:ascii="宋体" w:hAnsi="宋体" w:cs="Times New Roman"/>
          <w:sz w:val="24"/>
          <w:szCs w:val="24"/>
        </w:rPr>
        <w:t>&lt;1.</w:t>
      </w:r>
      <w:r>
        <w:rPr>
          <w:rFonts w:hint="eastAsia" w:ascii="宋体" w:hAnsi="宋体" w:cs="Times New Roman"/>
          <w:sz w:val="24"/>
          <w:szCs w:val="24"/>
        </w:rPr>
        <w:t>2μm</w:t>
      </w:r>
      <w:r>
        <w:rPr>
          <w:rFonts w:hint="eastAsia" w:ascii="宋体" w:hAnsi="宋体" w:cs="Times New Roman"/>
          <w:kern w:val="0"/>
          <w:sz w:val="24"/>
          <w:szCs w:val="24"/>
        </w:rPr>
        <w:t>；</w:t>
      </w:r>
    </w:p>
    <w:p>
      <w:pPr>
        <w:spacing w:line="360" w:lineRule="auto"/>
        <w:jc w:val="left"/>
        <w:rPr>
          <w:rFonts w:ascii="宋体" w:hAnsi="宋体" w:cs="Times New Roman"/>
          <w:kern w:val="0"/>
          <w:sz w:val="24"/>
          <w:szCs w:val="24"/>
        </w:rPr>
      </w:pPr>
      <w:r>
        <w:rPr>
          <w:rFonts w:hint="eastAsia" w:ascii="宋体" w:hAnsi="宋体" w:cs="Times New Roman"/>
          <w:kern w:val="0"/>
          <w:sz w:val="24"/>
          <w:szCs w:val="24"/>
        </w:rPr>
        <w:t>d</w:t>
      </w:r>
      <w:r>
        <w:rPr>
          <w:rFonts w:ascii="宋体" w:hAnsi="宋体" w:cs="Times New Roman"/>
          <w:kern w:val="0"/>
          <w:sz w:val="24"/>
          <w:szCs w:val="24"/>
        </w:rPr>
        <w:t xml:space="preserve">. </w:t>
      </w:r>
      <w:r>
        <w:rPr>
          <w:rFonts w:hint="eastAsia" w:ascii="宋体" w:hAnsi="宋体" w:cs="Times New Roman"/>
          <w:kern w:val="0"/>
          <w:sz w:val="24"/>
          <w:szCs w:val="24"/>
        </w:rPr>
        <w:t>使用不同尺寸、扫描间距不同的探头，对同一硅片在同一基准面下测量弯曲度的最大差值</w:t>
      </w:r>
      <w:r>
        <w:rPr>
          <w:rFonts w:ascii="宋体" w:hAnsi="宋体" w:cs="Times New Roman"/>
          <w:kern w:val="0"/>
          <w:sz w:val="24"/>
          <w:szCs w:val="24"/>
        </w:rPr>
        <w:t>&lt;</w:t>
      </w:r>
      <w:r>
        <w:rPr>
          <w:rFonts w:hint="eastAsia" w:ascii="宋体" w:hAnsi="宋体" w:cs="Times New Roman"/>
          <w:kern w:val="0"/>
          <w:sz w:val="24"/>
          <w:szCs w:val="24"/>
        </w:rPr>
        <w:t>6μm。</w:t>
      </w:r>
    </w:p>
    <w:p>
      <w:pPr>
        <w:spacing w:line="360" w:lineRule="auto"/>
        <w:rPr>
          <w:rFonts w:ascii="宋体" w:hAnsi="宋体"/>
          <w:sz w:val="24"/>
          <w:szCs w:val="24"/>
        </w:rPr>
      </w:pPr>
      <w:r>
        <w:rPr>
          <w:rFonts w:ascii="宋体" w:hAnsi="宋体"/>
          <w:sz w:val="24"/>
          <w:szCs w:val="24"/>
        </w:rPr>
        <w:t xml:space="preserve">e. </w:t>
      </w:r>
      <w:r>
        <w:rPr>
          <w:rFonts w:hint="eastAsia" w:ascii="宋体" w:hAnsi="宋体"/>
          <w:sz w:val="24"/>
          <w:szCs w:val="24"/>
        </w:rPr>
        <w:t>单个实验的MSA监控显示选取10个硅片进行重复性再现性评价，翘曲度测试的重复性、再现性R&amp;R为</w:t>
      </w:r>
      <w:r>
        <w:rPr>
          <w:rFonts w:ascii="宋体" w:hAnsi="宋体"/>
          <w:sz w:val="24"/>
          <w:szCs w:val="24"/>
        </w:rPr>
        <w:t>0.84</w:t>
      </w:r>
      <w:r>
        <w:rPr>
          <w:rFonts w:hint="eastAsia" w:ascii="宋体" w:hAnsi="宋体"/>
          <w:sz w:val="24"/>
          <w:szCs w:val="24"/>
        </w:rPr>
        <w:t>%,评价结果合格。</w:t>
      </w:r>
    </w:p>
    <w:p>
      <w:pPr>
        <w:rPr>
          <w:rFonts w:ascii="宋体" w:hAnsi="宋体"/>
          <w:sz w:val="24"/>
          <w:szCs w:val="24"/>
        </w:rPr>
      </w:pPr>
    </w:p>
    <w:p>
      <w:pPr>
        <w:rPr>
          <w:rFonts w:ascii="宋体" w:hAnsi="宋体"/>
          <w:sz w:val="24"/>
          <w:szCs w:val="24"/>
        </w:rPr>
      </w:pPr>
      <w:r>
        <w:rPr>
          <w:rFonts w:hint="eastAsia" w:ascii="宋体" w:hAnsi="宋体"/>
          <w:b/>
          <w:sz w:val="24"/>
          <w:szCs w:val="24"/>
        </w:rPr>
        <w:t>（</w:t>
      </w:r>
      <w:r>
        <w:rPr>
          <w:rFonts w:ascii="宋体" w:hAnsi="宋体"/>
          <w:sz w:val="24"/>
          <w:szCs w:val="24"/>
        </w:rPr>
        <w:t>3</w:t>
      </w:r>
      <w:r>
        <w:rPr>
          <w:rFonts w:hint="eastAsia" w:ascii="宋体" w:hAnsi="宋体"/>
          <w:sz w:val="24"/>
          <w:szCs w:val="24"/>
        </w:rPr>
        <w:t>）多个试验室巡回测试结果</w:t>
      </w:r>
    </w:p>
    <w:p>
      <w:pPr>
        <w:rPr>
          <w:rFonts w:ascii="宋体" w:hAnsi="宋体"/>
          <w:sz w:val="24"/>
          <w:szCs w:val="24"/>
        </w:rPr>
      </w:pPr>
    </w:p>
    <w:p>
      <w:pPr>
        <w:rPr>
          <w:rFonts w:ascii="宋体" w:hAnsi="宋体"/>
          <w:sz w:val="24"/>
          <w:szCs w:val="24"/>
        </w:rPr>
      </w:pPr>
      <w:r>
        <w:rPr>
          <w:rFonts w:hint="eastAsia" w:ascii="宋体" w:hAnsi="宋体"/>
          <w:sz w:val="24"/>
          <w:szCs w:val="24"/>
        </w:rPr>
        <w:t>14片硅片，在四个企业进行翘曲度的巡回测试：</w:t>
      </w:r>
    </w:p>
    <w:p>
      <w:pPr>
        <w:rPr>
          <w:rFonts w:ascii="宋体" w:hAnsi="宋体"/>
          <w:sz w:val="24"/>
          <w:szCs w:val="24"/>
        </w:rPr>
      </w:pPr>
      <w:r>
        <w:rPr>
          <w:rFonts w:hint="eastAsia" w:ascii="宋体" w:hAnsi="宋体"/>
          <w:sz w:val="24"/>
          <w:szCs w:val="24"/>
        </w:rPr>
        <w:t xml:space="preserve">                                           </w:t>
      </w:r>
    </w:p>
    <w:p>
      <w:pPr>
        <w:jc w:val="center"/>
        <w:rPr>
          <w:rFonts w:ascii="宋体" w:hAnsi="宋体"/>
          <w:szCs w:val="21"/>
        </w:rPr>
      </w:pPr>
      <w:r>
        <w:rPr>
          <w:rFonts w:hint="eastAsia" w:ascii="宋体" w:hAnsi="宋体"/>
          <w:szCs w:val="21"/>
        </w:rPr>
        <w:t>翘曲度数据</w:t>
      </w:r>
    </w:p>
    <w:p>
      <w:pPr>
        <w:ind w:firstLine="5880" w:firstLineChars="280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单位：</w:t>
      </w:r>
      <w:r>
        <w:rPr>
          <w:rFonts w:ascii="宋体" w:hAnsi="宋体"/>
          <w:szCs w:val="21"/>
        </w:rPr>
        <w:t>µ</w:t>
      </w:r>
      <w:r>
        <w:rPr>
          <w:rFonts w:hint="eastAsia" w:ascii="宋体" w:hAnsi="宋体"/>
          <w:szCs w:val="21"/>
        </w:rPr>
        <w:t>m</w:t>
      </w:r>
    </w:p>
    <w:tbl>
      <w:tblPr>
        <w:tblStyle w:val="15"/>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5"/>
        <w:gridCol w:w="635"/>
        <w:gridCol w:w="636"/>
        <w:gridCol w:w="635"/>
        <w:gridCol w:w="636"/>
        <w:gridCol w:w="635"/>
        <w:gridCol w:w="636"/>
        <w:gridCol w:w="635"/>
        <w:gridCol w:w="635"/>
        <w:gridCol w:w="636"/>
        <w:gridCol w:w="635"/>
        <w:gridCol w:w="636"/>
        <w:gridCol w:w="63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片号</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5</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6</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7</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9</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10</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11</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12</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A</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39.33</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39.64</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29.83</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40.58</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47.65</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16.27</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17.89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17.10</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5.73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7.11</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8.71</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20.52</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21.71</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B</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39.06</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38.86</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29.37</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44.21</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47.30</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15.57</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16.50</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15.19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5.05</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8.29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10.23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18.82</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19.57</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C</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40.42</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40.18</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30.95</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41.76</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45.66</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16.35</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17.83</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16.97</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5.37</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11.00</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8.44</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21.39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22.42</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D</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39.03</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38.63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29.65</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41.32</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43.84</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14.73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16.08</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15.27</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4.93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9.55</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7.41</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19.29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20.26</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平均值</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39.46</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39.32</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29.95</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41.97</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46.11</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15.73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17.07</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16.13</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5.27</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8.99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8.70</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20.01</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20.99</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标准偏差</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0.65</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0.71</w:t>
            </w:r>
          </w:p>
        </w:tc>
        <w:tc>
          <w:tcPr>
            <w:tcW w:w="636" w:type="dxa"/>
            <w:vAlign w:val="center"/>
          </w:tcPr>
          <w:p>
            <w:pPr>
              <w:jc w:val="center"/>
              <w:rPr>
                <w:rFonts w:ascii="宋体" w:hAnsi="宋体" w:cs="Times New Roman"/>
                <w:kern w:val="0"/>
                <w:sz w:val="15"/>
                <w:szCs w:val="15"/>
              </w:rPr>
            </w:pPr>
            <w:r>
              <w:rPr>
                <w:rFonts w:ascii="宋体" w:hAnsi="宋体" w:cs="Times New Roman"/>
                <w:kern w:val="0"/>
                <w:sz w:val="15"/>
                <w:szCs w:val="15"/>
              </w:rPr>
              <w:t>0.69</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1.57</w:t>
            </w:r>
          </w:p>
        </w:tc>
        <w:tc>
          <w:tcPr>
            <w:tcW w:w="636" w:type="dxa"/>
            <w:vAlign w:val="center"/>
          </w:tcPr>
          <w:p>
            <w:pPr>
              <w:jc w:val="center"/>
              <w:rPr>
                <w:rFonts w:ascii="宋体" w:hAnsi="宋体" w:cs="Times New Roman"/>
                <w:kern w:val="0"/>
                <w:sz w:val="15"/>
                <w:szCs w:val="15"/>
              </w:rPr>
            </w:pPr>
            <w:r>
              <w:rPr>
                <w:rFonts w:ascii="宋体" w:hAnsi="宋体" w:cs="Times New Roman"/>
                <w:kern w:val="0"/>
                <w:sz w:val="15"/>
                <w:szCs w:val="15"/>
              </w:rPr>
              <w:t>1.75</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0.75</w:t>
            </w:r>
          </w:p>
        </w:tc>
        <w:tc>
          <w:tcPr>
            <w:tcW w:w="636" w:type="dxa"/>
            <w:vAlign w:val="center"/>
          </w:tcPr>
          <w:p>
            <w:pPr>
              <w:jc w:val="center"/>
              <w:rPr>
                <w:rFonts w:ascii="宋体" w:hAnsi="宋体" w:cs="Times New Roman"/>
                <w:kern w:val="0"/>
                <w:sz w:val="15"/>
                <w:szCs w:val="15"/>
              </w:rPr>
            </w:pPr>
            <w:r>
              <w:rPr>
                <w:rFonts w:ascii="宋体" w:hAnsi="宋体" w:cs="Times New Roman"/>
                <w:kern w:val="0"/>
                <w:sz w:val="15"/>
                <w:szCs w:val="15"/>
              </w:rPr>
              <w:t>0.92</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1.04</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0.36</w:t>
            </w:r>
          </w:p>
        </w:tc>
        <w:tc>
          <w:tcPr>
            <w:tcW w:w="636" w:type="dxa"/>
            <w:vAlign w:val="center"/>
          </w:tcPr>
          <w:p>
            <w:pPr>
              <w:jc w:val="center"/>
              <w:rPr>
                <w:rFonts w:ascii="宋体" w:hAnsi="宋体" w:cs="Times New Roman"/>
                <w:kern w:val="0"/>
                <w:sz w:val="15"/>
                <w:szCs w:val="15"/>
              </w:rPr>
            </w:pPr>
            <w:r>
              <w:rPr>
                <w:rFonts w:ascii="宋体" w:hAnsi="宋体" w:cs="Times New Roman"/>
                <w:kern w:val="0"/>
                <w:sz w:val="15"/>
                <w:szCs w:val="15"/>
              </w:rPr>
              <w:t>1.67</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1.17</w:t>
            </w:r>
          </w:p>
        </w:tc>
        <w:tc>
          <w:tcPr>
            <w:tcW w:w="636" w:type="dxa"/>
            <w:vAlign w:val="center"/>
          </w:tcPr>
          <w:p>
            <w:pPr>
              <w:jc w:val="center"/>
              <w:rPr>
                <w:rFonts w:ascii="宋体" w:hAnsi="宋体" w:cs="Times New Roman"/>
                <w:kern w:val="0"/>
                <w:sz w:val="15"/>
                <w:szCs w:val="15"/>
              </w:rPr>
            </w:pPr>
            <w:r>
              <w:rPr>
                <w:rFonts w:ascii="宋体" w:hAnsi="宋体" w:cs="Times New Roman"/>
                <w:kern w:val="0"/>
                <w:sz w:val="15"/>
                <w:szCs w:val="15"/>
              </w:rPr>
              <w:t>1.17</w:t>
            </w:r>
          </w:p>
        </w:tc>
        <w:tc>
          <w:tcPr>
            <w:tcW w:w="635" w:type="dxa"/>
            <w:vAlign w:val="center"/>
          </w:tcPr>
          <w:p>
            <w:pPr>
              <w:jc w:val="center"/>
              <w:rPr>
                <w:rFonts w:ascii="宋体" w:hAnsi="宋体" w:cs="Times New Roman"/>
                <w:kern w:val="0"/>
                <w:sz w:val="15"/>
                <w:szCs w:val="15"/>
              </w:rPr>
            </w:pPr>
            <w:r>
              <w:rPr>
                <w:rFonts w:ascii="宋体" w:hAnsi="宋体" w:cs="Times New Roman"/>
                <w:kern w:val="0"/>
                <w:sz w:val="15"/>
                <w:szCs w:val="15"/>
              </w:rPr>
              <w:t>1.31</w:t>
            </w:r>
          </w:p>
        </w:tc>
        <w:tc>
          <w:tcPr>
            <w:tcW w:w="636" w:type="dxa"/>
            <w:vAlign w:val="center"/>
          </w:tcPr>
          <w:p>
            <w:pPr>
              <w:jc w:val="center"/>
              <w:rPr>
                <w:rFonts w:ascii="宋体" w:hAnsi="宋体" w:cs="Times New Roman"/>
                <w:kern w:val="0"/>
                <w:sz w:val="15"/>
                <w:szCs w:val="15"/>
              </w:rPr>
            </w:pPr>
            <w:r>
              <w:rPr>
                <w:rFonts w:ascii="宋体" w:hAnsi="宋体" w:cs="Times New Roman"/>
                <w:kern w:val="0"/>
                <w:sz w:val="15"/>
                <w:szCs w:val="15"/>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最大差值</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1.39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1.32</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1.57</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3.63</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1.98</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0.78</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1.39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1.91</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0.69</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3.89</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1.79</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2.58</w:t>
            </w:r>
          </w:p>
        </w:tc>
        <w:tc>
          <w:tcPr>
            <w:tcW w:w="635"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2.85</w:t>
            </w:r>
          </w:p>
        </w:tc>
        <w:tc>
          <w:tcPr>
            <w:tcW w:w="636"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2.48</w:t>
            </w:r>
          </w:p>
        </w:tc>
      </w:tr>
    </w:tbl>
    <w:p/>
    <w:bookmarkEnd w:id="12"/>
    <w:bookmarkEnd w:id="13"/>
    <w:p>
      <w:pPr>
        <w:rPr>
          <w:rFonts w:cs="Times New Roman"/>
        </w:rPr>
      </w:pPr>
      <w:r>
        <w:rPr>
          <w:rFonts w:hint="eastAsia" w:cs="Times New Roman"/>
        </w:rPr>
        <w:t xml:space="preserve"> </w:t>
      </w:r>
      <w:r>
        <w:rPr>
          <w:rFonts w:hint="eastAsia"/>
          <w:sz w:val="24"/>
          <w:szCs w:val="24"/>
        </w:rPr>
        <w:t>14片硅片，在三个企业进行弯曲度的巡回测试</w:t>
      </w:r>
      <w:r>
        <w:rPr>
          <w:rFonts w:hint="eastAsia" w:cs="Times New Roman"/>
        </w:rPr>
        <w:t xml:space="preserve"> </w:t>
      </w:r>
    </w:p>
    <w:p>
      <w:pPr>
        <w:jc w:val="center"/>
        <w:rPr>
          <w:rFonts w:ascii="宋体" w:hAnsi="宋体"/>
          <w:szCs w:val="21"/>
        </w:rPr>
      </w:pPr>
    </w:p>
    <w:p>
      <w:pPr>
        <w:jc w:val="center"/>
        <w:rPr>
          <w:rFonts w:ascii="宋体" w:hAnsi="宋体"/>
          <w:szCs w:val="21"/>
        </w:rPr>
      </w:pPr>
      <w:r>
        <w:rPr>
          <w:rFonts w:hint="eastAsia" w:ascii="宋体" w:hAnsi="宋体"/>
          <w:szCs w:val="21"/>
        </w:rPr>
        <w:t xml:space="preserve">弯曲度数据              </w:t>
      </w:r>
    </w:p>
    <w:p>
      <w:pPr>
        <w:jc w:val="right"/>
        <w:rPr>
          <w:rFonts w:ascii="宋体" w:hAnsi="宋体" w:cs="Times New Roman"/>
          <w:szCs w:val="21"/>
        </w:rPr>
      </w:pPr>
      <w:r>
        <w:rPr>
          <w:rFonts w:hint="eastAsia" w:ascii="宋体" w:hAnsi="宋体"/>
          <w:szCs w:val="21"/>
        </w:rPr>
        <w:t xml:space="preserve">单位： </w:t>
      </w:r>
      <w:r>
        <w:rPr>
          <w:rFonts w:ascii="宋体" w:hAnsi="宋体"/>
          <w:szCs w:val="21"/>
        </w:rPr>
        <w:t>µ</w:t>
      </w:r>
      <w:r>
        <w:rPr>
          <w:rFonts w:hint="eastAsia" w:ascii="宋体" w:hAnsi="宋体"/>
          <w:szCs w:val="21"/>
        </w:rPr>
        <w:t>m</w:t>
      </w:r>
    </w:p>
    <w:tbl>
      <w:tblPr>
        <w:tblStyle w:val="1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7"/>
        <w:gridCol w:w="638"/>
        <w:gridCol w:w="638"/>
        <w:gridCol w:w="638"/>
        <w:gridCol w:w="638"/>
        <w:gridCol w:w="638"/>
        <w:gridCol w:w="638"/>
        <w:gridCol w:w="637"/>
        <w:gridCol w:w="638"/>
        <w:gridCol w:w="638"/>
        <w:gridCol w:w="638"/>
        <w:gridCol w:w="638"/>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片号</w:t>
            </w:r>
          </w:p>
        </w:tc>
        <w:tc>
          <w:tcPr>
            <w:tcW w:w="637"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2</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3</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4</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5</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6</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7</w:t>
            </w:r>
          </w:p>
        </w:tc>
        <w:tc>
          <w:tcPr>
            <w:tcW w:w="637"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8</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9</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10</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11</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12</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13</w:t>
            </w:r>
          </w:p>
        </w:tc>
        <w:tc>
          <w:tcPr>
            <w:tcW w:w="638"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A</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7.14</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6.77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7.21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3.59</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4.80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9.86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10.76</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9.68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1.20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3.22</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2.69</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9.30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13.03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B</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6.70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6.59</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7.08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3.42</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4.74</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9.76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10.52</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9.51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1.18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3.07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2.56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9.31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13.08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C</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7.05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6.86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7.11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3.67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4.87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9.67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10.48</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9.75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1.09</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3.25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2.71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9.31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13.12</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平均值</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6.96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6.74</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7.13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3.56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4.80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9.76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10.59</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9.64</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1.15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3.18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2.65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9.31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13.08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标准偏差</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0.23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0.07</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0.09</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0.15</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0.12</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jc w:val="center"/>
              <w:rPr>
                <w:rFonts w:ascii="宋体" w:hAnsi="宋体" w:cs="Times New Roman"/>
                <w:kern w:val="0"/>
                <w:sz w:val="15"/>
                <w:szCs w:val="15"/>
              </w:rPr>
            </w:pPr>
            <w:r>
              <w:rPr>
                <w:rFonts w:hint="eastAsia" w:ascii="宋体" w:hAnsi="宋体" w:cs="Times New Roman"/>
                <w:kern w:val="0"/>
                <w:sz w:val="15"/>
                <w:szCs w:val="15"/>
              </w:rPr>
              <w:t>最大差值</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0.441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0.264</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0.136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0.254</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0.133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0.185</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0.282</w:t>
            </w:r>
          </w:p>
        </w:tc>
        <w:tc>
          <w:tcPr>
            <w:tcW w:w="637" w:type="dxa"/>
            <w:vAlign w:val="center"/>
          </w:tcPr>
          <w:p>
            <w:pPr>
              <w:jc w:val="center"/>
              <w:rPr>
                <w:rFonts w:ascii="宋体" w:hAnsi="宋体" w:cs="Times New Roman"/>
                <w:kern w:val="0"/>
                <w:sz w:val="15"/>
                <w:szCs w:val="15"/>
              </w:rPr>
            </w:pPr>
            <w:r>
              <w:rPr>
                <w:rFonts w:ascii="宋体" w:hAnsi="宋体" w:cs="Times New Roman"/>
                <w:kern w:val="0"/>
                <w:sz w:val="15"/>
                <w:szCs w:val="15"/>
              </w:rPr>
              <w:t>0.236</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0.111</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0.183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0.123</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0.008</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0.090</w:t>
            </w:r>
          </w:p>
        </w:tc>
        <w:tc>
          <w:tcPr>
            <w:tcW w:w="638" w:type="dxa"/>
            <w:vAlign w:val="center"/>
          </w:tcPr>
          <w:p>
            <w:pPr>
              <w:jc w:val="center"/>
              <w:rPr>
                <w:rFonts w:ascii="宋体" w:hAnsi="宋体" w:cs="Times New Roman"/>
                <w:kern w:val="0"/>
                <w:sz w:val="15"/>
                <w:szCs w:val="15"/>
              </w:rPr>
            </w:pPr>
            <w:r>
              <w:rPr>
                <w:rFonts w:ascii="宋体" w:hAnsi="宋体" w:cs="Times New Roman"/>
                <w:kern w:val="0"/>
                <w:sz w:val="15"/>
                <w:szCs w:val="15"/>
              </w:rPr>
              <w:t>0.314</w:t>
            </w:r>
          </w:p>
        </w:tc>
      </w:tr>
    </w:tbl>
    <w:p/>
    <w:p/>
    <w:p/>
    <w:p>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结论：多个试验室巡回测试结果表明：</w:t>
      </w:r>
    </w:p>
    <w:p>
      <w:pPr>
        <w:spacing w:line="360" w:lineRule="auto"/>
        <w:rPr>
          <w:rFonts w:cs="Times New Roman"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巡回测试数据显示，从5μm到48μm的14个片子，对同一片四个企业测量的标准偏差</w:t>
      </w:r>
      <w:r>
        <w:rPr>
          <w:rFonts w:cs="Times New Roman" w:asciiTheme="minorEastAsia" w:hAnsiTheme="minorEastAsia" w:eastAsiaTheme="minorEastAsia"/>
          <w:sz w:val="24"/>
          <w:szCs w:val="24"/>
        </w:rPr>
        <w:t>&lt;</w:t>
      </w:r>
      <w:r>
        <w:rPr>
          <w:rFonts w:hint="eastAsia" w:cs="Times New Roman" w:asciiTheme="minorEastAsia" w:hAnsiTheme="minorEastAsia" w:eastAsiaTheme="minorEastAsia"/>
          <w:sz w:val="24"/>
          <w:szCs w:val="24"/>
        </w:rPr>
        <w:t>1.8</w:t>
      </w:r>
      <w:r>
        <w:rPr>
          <w:rFonts w:hint="eastAsia" w:asciiTheme="minorEastAsia" w:hAnsiTheme="minorEastAsia" w:eastAsiaTheme="minorEastAsia"/>
          <w:sz w:val="24"/>
          <w:szCs w:val="24"/>
        </w:rPr>
        <w:t>μm</w:t>
      </w:r>
      <w:r>
        <w:rPr>
          <w:rFonts w:hint="eastAsia" w:cs="Times New Roman" w:asciiTheme="minorEastAsia" w:hAnsiTheme="minorEastAsia" w:eastAsiaTheme="minorEastAsia"/>
          <w:sz w:val="24"/>
          <w:szCs w:val="24"/>
        </w:rPr>
        <w:t>，</w:t>
      </w:r>
      <w:r>
        <w:rPr>
          <w:rFonts w:hint="eastAsia" w:asciiTheme="minorEastAsia" w:hAnsiTheme="minorEastAsia" w:eastAsiaTheme="minorEastAsia"/>
          <w:sz w:val="24"/>
          <w:szCs w:val="24"/>
        </w:rPr>
        <w:t>最大差值</w:t>
      </w:r>
      <w:r>
        <w:rPr>
          <w:rFonts w:cs="Times New Roman" w:asciiTheme="minorEastAsia" w:hAnsiTheme="minorEastAsia" w:eastAsiaTheme="minorEastAsia"/>
          <w:sz w:val="24"/>
          <w:szCs w:val="24"/>
        </w:rPr>
        <w:t>&lt;</w:t>
      </w:r>
      <w:r>
        <w:rPr>
          <w:rFonts w:hint="eastAsia" w:cs="Times New Roman" w:asciiTheme="minorEastAsia" w:hAnsiTheme="minorEastAsia" w:eastAsiaTheme="minorEastAsia"/>
          <w:sz w:val="24"/>
          <w:szCs w:val="24"/>
        </w:rPr>
        <w:t>4μm。</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巡回测试数据显示从1μm到14μm的14个片子，对同一片三个企业测量的标准偏差</w:t>
      </w:r>
      <w:r>
        <w:rPr>
          <w:rFonts w:cs="Times New Roman" w:asciiTheme="minorEastAsia" w:hAnsiTheme="minorEastAsia" w:eastAsiaTheme="minorEastAsia"/>
          <w:sz w:val="24"/>
          <w:szCs w:val="24"/>
        </w:rPr>
        <w:t>&lt;</w:t>
      </w:r>
      <w:r>
        <w:rPr>
          <w:rFonts w:hint="eastAsia" w:cs="Times New Roman" w:asciiTheme="minorEastAsia" w:hAnsiTheme="minorEastAsia" w:eastAsiaTheme="minorEastAsia"/>
          <w:sz w:val="24"/>
          <w:szCs w:val="24"/>
        </w:rPr>
        <w:t>0.</w:t>
      </w:r>
      <w:r>
        <w:rPr>
          <w:rFonts w:cs="Times New Roman" w:asciiTheme="minorEastAsia" w:hAnsiTheme="minorEastAsia" w:eastAsiaTheme="minorEastAsia"/>
          <w:sz w:val="24"/>
          <w:szCs w:val="24"/>
        </w:rPr>
        <w:t>3</w:t>
      </w:r>
      <w:r>
        <w:rPr>
          <w:rFonts w:hint="eastAsia" w:asciiTheme="minorEastAsia" w:hAnsiTheme="minorEastAsia" w:eastAsiaTheme="minorEastAsia"/>
          <w:sz w:val="24"/>
          <w:szCs w:val="24"/>
        </w:rPr>
        <w:t>μm</w:t>
      </w:r>
      <w:r>
        <w:rPr>
          <w:rFonts w:hint="eastAsia" w:cs="Times New Roman" w:asciiTheme="minorEastAsia" w:hAnsiTheme="minorEastAsia" w:eastAsiaTheme="minorEastAsia"/>
          <w:sz w:val="24"/>
          <w:szCs w:val="24"/>
        </w:rPr>
        <w:t>，</w:t>
      </w:r>
      <w:r>
        <w:rPr>
          <w:rFonts w:hint="eastAsia" w:asciiTheme="minorEastAsia" w:hAnsiTheme="minorEastAsia" w:eastAsiaTheme="minorEastAsia"/>
          <w:sz w:val="24"/>
          <w:szCs w:val="24"/>
        </w:rPr>
        <w:t>最大差值</w:t>
      </w:r>
      <w:r>
        <w:rPr>
          <w:rFonts w:asciiTheme="minorEastAsia" w:hAnsiTheme="minorEastAsia" w:eastAsiaTheme="minorEastAsia"/>
          <w:sz w:val="24"/>
          <w:szCs w:val="24"/>
        </w:rPr>
        <w:t>&lt;</w:t>
      </w:r>
      <w:r>
        <w:rPr>
          <w:rFonts w:hint="eastAsia" w:asciiTheme="minorEastAsia" w:hAnsiTheme="minorEastAsia" w:eastAsiaTheme="minorEastAsia"/>
          <w:sz w:val="24"/>
          <w:szCs w:val="24"/>
        </w:rPr>
        <w:t>0.5μm。</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标准编制组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2021年5月22日</w:t>
      </w:r>
    </w:p>
    <w:p>
      <w:pPr>
        <w:spacing w:line="360" w:lineRule="auto"/>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sectPr>
      <w:headerReference r:id="rId3" w:type="first"/>
      <w:footerReference r:id="rId4" w:type="default"/>
      <w:footerReference r:id="rId5" w:type="even"/>
      <w:pgSz w:w="11907" w:h="16840"/>
      <w:pgMar w:top="1440" w:right="1134" w:bottom="1440" w:left="1134" w:header="1588"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72834"/>
    <w:multiLevelType w:val="multilevel"/>
    <w:tmpl w:val="04072834"/>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210" w:firstLine="0"/>
      </w:pPr>
      <w:rPr>
        <w:rFonts w:hint="eastAsia" w:ascii="黑体" w:hAnsi="Times New Roman" w:eastAsia="黑体"/>
        <w:b w:val="0"/>
        <w:i w:val="0"/>
        <w:sz w:val="21"/>
      </w:rPr>
    </w:lvl>
    <w:lvl w:ilvl="2" w:tentative="0">
      <w:start w:val="1"/>
      <w:numFmt w:val="decimal"/>
      <w:pStyle w:val="25"/>
      <w:suff w:val="nothing"/>
      <w:lvlText w:val="%17.%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21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2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F36644"/>
    <w:multiLevelType w:val="multilevel"/>
    <w:tmpl w:val="35F36644"/>
    <w:lvl w:ilvl="0" w:tentative="0">
      <w:start w:val="5"/>
      <w:numFmt w:val="japaneseCounting"/>
      <w:lvlText w:val="%1、"/>
      <w:lvlJc w:val="left"/>
      <w:pPr>
        <w:ind w:left="480" w:hanging="48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CE3429"/>
    <w:multiLevelType w:val="multilevel"/>
    <w:tmpl w:val="45CE3429"/>
    <w:lvl w:ilvl="0" w:tentative="0">
      <w:start w:val="1"/>
      <w:numFmt w:val="japaneseCounting"/>
      <w:lvlText w:val="%1、"/>
      <w:lvlJc w:val="left"/>
      <w:pPr>
        <w:tabs>
          <w:tab w:val="left" w:pos="360"/>
        </w:tabs>
        <w:ind w:left="360" w:hanging="360"/>
      </w:pPr>
      <w:rPr>
        <w:rFonts w:ascii="黑体" w:hAnsi="Times New Roman" w:eastAsia="黑体" w:cs="Times New Roman"/>
        <w:lang w:val="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F6"/>
    <w:rsid w:val="000104EC"/>
    <w:rsid w:val="00013A1D"/>
    <w:rsid w:val="000324CD"/>
    <w:rsid w:val="00044B89"/>
    <w:rsid w:val="000459AE"/>
    <w:rsid w:val="00090775"/>
    <w:rsid w:val="000B7076"/>
    <w:rsid w:val="00102383"/>
    <w:rsid w:val="0012558A"/>
    <w:rsid w:val="00134171"/>
    <w:rsid w:val="0018266C"/>
    <w:rsid w:val="00182F2B"/>
    <w:rsid w:val="001845AF"/>
    <w:rsid w:val="001C21D3"/>
    <w:rsid w:val="001D6009"/>
    <w:rsid w:val="00223054"/>
    <w:rsid w:val="00243235"/>
    <w:rsid w:val="00265AC7"/>
    <w:rsid w:val="0027207A"/>
    <w:rsid w:val="002823E8"/>
    <w:rsid w:val="00291842"/>
    <w:rsid w:val="002B14EB"/>
    <w:rsid w:val="002B2E29"/>
    <w:rsid w:val="002C5542"/>
    <w:rsid w:val="002D6105"/>
    <w:rsid w:val="002E0B4E"/>
    <w:rsid w:val="00302B66"/>
    <w:rsid w:val="00312761"/>
    <w:rsid w:val="00312B84"/>
    <w:rsid w:val="00324D2B"/>
    <w:rsid w:val="00334A93"/>
    <w:rsid w:val="003C0AC2"/>
    <w:rsid w:val="003E0587"/>
    <w:rsid w:val="00404B92"/>
    <w:rsid w:val="0042646F"/>
    <w:rsid w:val="00434173"/>
    <w:rsid w:val="0045283E"/>
    <w:rsid w:val="00463E01"/>
    <w:rsid w:val="00463FE3"/>
    <w:rsid w:val="004646D0"/>
    <w:rsid w:val="004665B8"/>
    <w:rsid w:val="004B62A5"/>
    <w:rsid w:val="004C0420"/>
    <w:rsid w:val="004C756D"/>
    <w:rsid w:val="004E3121"/>
    <w:rsid w:val="004E5AEA"/>
    <w:rsid w:val="004F4D70"/>
    <w:rsid w:val="00501F03"/>
    <w:rsid w:val="005173A9"/>
    <w:rsid w:val="00536FD5"/>
    <w:rsid w:val="00550676"/>
    <w:rsid w:val="00563547"/>
    <w:rsid w:val="0058087D"/>
    <w:rsid w:val="00597FB0"/>
    <w:rsid w:val="005A7D3C"/>
    <w:rsid w:val="005B3CAF"/>
    <w:rsid w:val="005F6D85"/>
    <w:rsid w:val="00613406"/>
    <w:rsid w:val="006154AB"/>
    <w:rsid w:val="00615724"/>
    <w:rsid w:val="00644469"/>
    <w:rsid w:val="00647680"/>
    <w:rsid w:val="00647785"/>
    <w:rsid w:val="00670904"/>
    <w:rsid w:val="00696430"/>
    <w:rsid w:val="006D55F1"/>
    <w:rsid w:val="006E6807"/>
    <w:rsid w:val="006F7CCC"/>
    <w:rsid w:val="007072DF"/>
    <w:rsid w:val="00711EED"/>
    <w:rsid w:val="00756112"/>
    <w:rsid w:val="007812CB"/>
    <w:rsid w:val="00790249"/>
    <w:rsid w:val="00794F82"/>
    <w:rsid w:val="007B1FAA"/>
    <w:rsid w:val="007C1E0E"/>
    <w:rsid w:val="007E34F6"/>
    <w:rsid w:val="007F77B1"/>
    <w:rsid w:val="008011D9"/>
    <w:rsid w:val="008103A6"/>
    <w:rsid w:val="0081132D"/>
    <w:rsid w:val="00830447"/>
    <w:rsid w:val="00832765"/>
    <w:rsid w:val="008350CF"/>
    <w:rsid w:val="0085753E"/>
    <w:rsid w:val="00867058"/>
    <w:rsid w:val="0088134B"/>
    <w:rsid w:val="008A6234"/>
    <w:rsid w:val="008D715F"/>
    <w:rsid w:val="009118BB"/>
    <w:rsid w:val="0091705E"/>
    <w:rsid w:val="009170B2"/>
    <w:rsid w:val="00941B8B"/>
    <w:rsid w:val="009A62B5"/>
    <w:rsid w:val="009F4219"/>
    <w:rsid w:val="009F70C7"/>
    <w:rsid w:val="00A06A99"/>
    <w:rsid w:val="00A15657"/>
    <w:rsid w:val="00A327B6"/>
    <w:rsid w:val="00A471C9"/>
    <w:rsid w:val="00A51CBC"/>
    <w:rsid w:val="00A7755F"/>
    <w:rsid w:val="00A81601"/>
    <w:rsid w:val="00A93915"/>
    <w:rsid w:val="00AE7CBC"/>
    <w:rsid w:val="00AF2F80"/>
    <w:rsid w:val="00B24C66"/>
    <w:rsid w:val="00B32601"/>
    <w:rsid w:val="00B35487"/>
    <w:rsid w:val="00B44322"/>
    <w:rsid w:val="00B621ED"/>
    <w:rsid w:val="00B66A8D"/>
    <w:rsid w:val="00B83693"/>
    <w:rsid w:val="00B93A1E"/>
    <w:rsid w:val="00BD24A2"/>
    <w:rsid w:val="00BD31F9"/>
    <w:rsid w:val="00C054AB"/>
    <w:rsid w:val="00C161FA"/>
    <w:rsid w:val="00C35CDC"/>
    <w:rsid w:val="00C46E1D"/>
    <w:rsid w:val="00C47282"/>
    <w:rsid w:val="00CF7E3E"/>
    <w:rsid w:val="00D03439"/>
    <w:rsid w:val="00D30FB6"/>
    <w:rsid w:val="00D475CF"/>
    <w:rsid w:val="00D575E8"/>
    <w:rsid w:val="00D609DD"/>
    <w:rsid w:val="00D662F3"/>
    <w:rsid w:val="00D73B35"/>
    <w:rsid w:val="00D747A9"/>
    <w:rsid w:val="00D80386"/>
    <w:rsid w:val="00D82600"/>
    <w:rsid w:val="00D90C73"/>
    <w:rsid w:val="00D96B13"/>
    <w:rsid w:val="00DB38C4"/>
    <w:rsid w:val="00DE654C"/>
    <w:rsid w:val="00E52F55"/>
    <w:rsid w:val="00E52F97"/>
    <w:rsid w:val="00E814FA"/>
    <w:rsid w:val="00EA44A4"/>
    <w:rsid w:val="00EB3CCA"/>
    <w:rsid w:val="00F10E23"/>
    <w:rsid w:val="00F63183"/>
    <w:rsid w:val="00F642EE"/>
    <w:rsid w:val="00F7263E"/>
    <w:rsid w:val="00F73D14"/>
    <w:rsid w:val="00F7655C"/>
    <w:rsid w:val="00F86614"/>
    <w:rsid w:val="00F91495"/>
    <w:rsid w:val="00F9794B"/>
    <w:rsid w:val="00F97CCD"/>
    <w:rsid w:val="00FB022D"/>
    <w:rsid w:val="00FC2733"/>
    <w:rsid w:val="00FF2FFD"/>
    <w:rsid w:val="7843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0"/>
    <w:qFormat/>
    <w:uiPriority w:val="0"/>
    <w:pPr>
      <w:keepNext/>
      <w:keepLines/>
      <w:adjustRightInd w:val="0"/>
      <w:spacing w:before="340" w:after="330" w:line="578" w:lineRule="atLeast"/>
      <w:jc w:val="left"/>
      <w:textAlignment w:val="baseline"/>
      <w:outlineLvl w:val="0"/>
    </w:pPr>
    <w:rPr>
      <w:rFonts w:ascii="Times New Roman" w:hAnsi="Times New Roman" w:cs="Times New Roman"/>
      <w:b/>
      <w:kern w:val="44"/>
      <w:sz w:val="44"/>
      <w:szCs w:val="20"/>
    </w:rPr>
  </w:style>
  <w:style w:type="paragraph" w:styleId="3">
    <w:name w:val="heading 2"/>
    <w:basedOn w:val="1"/>
    <w:next w:val="1"/>
    <w:link w:val="31"/>
    <w:qFormat/>
    <w:uiPriority w:val="0"/>
    <w:pPr>
      <w:keepNext/>
      <w:keepLines/>
      <w:adjustRightInd w:val="0"/>
      <w:spacing w:before="260" w:after="260" w:line="416" w:lineRule="atLeast"/>
      <w:jc w:val="left"/>
      <w:textAlignment w:val="baseline"/>
      <w:outlineLvl w:val="1"/>
    </w:pPr>
    <w:rPr>
      <w:rFonts w:ascii="Arial" w:hAnsi="Arial" w:eastAsia="黑体" w:cs="Times New Roman"/>
      <w:b/>
      <w:kern w:val="0"/>
      <w:sz w:val="32"/>
      <w:szCs w:val="20"/>
    </w:rPr>
  </w:style>
  <w:style w:type="paragraph" w:styleId="4">
    <w:name w:val="heading 3"/>
    <w:basedOn w:val="1"/>
    <w:next w:val="1"/>
    <w:link w:val="32"/>
    <w:qFormat/>
    <w:uiPriority w:val="0"/>
    <w:pPr>
      <w:keepNext/>
      <w:keepLines/>
      <w:adjustRightInd w:val="0"/>
      <w:spacing w:before="260" w:after="260" w:line="416" w:lineRule="atLeast"/>
      <w:jc w:val="left"/>
      <w:textAlignment w:val="baseline"/>
      <w:outlineLvl w:val="2"/>
    </w:pPr>
    <w:rPr>
      <w:rFonts w:ascii="Times New Roman" w:hAnsi="Times New Roman" w:cs="Times New Roman"/>
      <w:b/>
      <w:kern w:val="0"/>
      <w:sz w:val="32"/>
      <w:szCs w:val="20"/>
    </w:rPr>
  </w:style>
  <w:style w:type="paragraph" w:styleId="5">
    <w:name w:val="heading 6"/>
    <w:basedOn w:val="1"/>
    <w:next w:val="1"/>
    <w:link w:val="33"/>
    <w:qFormat/>
    <w:uiPriority w:val="0"/>
    <w:pPr>
      <w:keepNext/>
      <w:adjustRightInd w:val="0"/>
      <w:spacing w:line="360" w:lineRule="atLeast"/>
      <w:textAlignment w:val="baseline"/>
      <w:outlineLvl w:val="5"/>
    </w:pPr>
    <w:rPr>
      <w:rFonts w:ascii="Times New Roman" w:hAnsi="Times New Roman" w:cs="Times New Roman"/>
      <w:kern w:val="0"/>
      <w:sz w:val="30"/>
      <w:szCs w:val="2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ascii="Times New Roman" w:hAnsi="Times New Roman" w:cs="Times New Roman"/>
      <w:kern w:val="0"/>
      <w:sz w:val="24"/>
      <w:szCs w:val="20"/>
    </w:rPr>
  </w:style>
  <w:style w:type="paragraph" w:styleId="7">
    <w:name w:val="caption"/>
    <w:basedOn w:val="1"/>
    <w:next w:val="1"/>
    <w:qFormat/>
    <w:uiPriority w:val="0"/>
    <w:pPr>
      <w:adjustRightInd w:val="0"/>
      <w:spacing w:before="152" w:after="160" w:line="360" w:lineRule="atLeast"/>
      <w:jc w:val="left"/>
      <w:textAlignment w:val="baseline"/>
    </w:pPr>
    <w:rPr>
      <w:rFonts w:ascii="Arial" w:hAnsi="Arial" w:eastAsia="黑体" w:cs="Times New Roman"/>
      <w:kern w:val="0"/>
      <w:sz w:val="24"/>
      <w:szCs w:val="20"/>
    </w:rPr>
  </w:style>
  <w:style w:type="paragraph" w:styleId="8">
    <w:name w:val="Body Text"/>
    <w:basedOn w:val="1"/>
    <w:link w:val="36"/>
    <w:qFormat/>
    <w:uiPriority w:val="0"/>
    <w:pPr>
      <w:adjustRightInd w:val="0"/>
      <w:spacing w:after="120" w:line="360" w:lineRule="atLeast"/>
      <w:jc w:val="left"/>
      <w:textAlignment w:val="baseline"/>
    </w:pPr>
    <w:rPr>
      <w:rFonts w:ascii="Times New Roman" w:hAnsi="Times New Roman" w:cs="Times New Roman"/>
      <w:kern w:val="0"/>
      <w:sz w:val="24"/>
      <w:szCs w:val="20"/>
    </w:rPr>
  </w:style>
  <w:style w:type="paragraph" w:styleId="9">
    <w:name w:val="Plain Text"/>
    <w:basedOn w:val="1"/>
    <w:link w:val="38"/>
    <w:qFormat/>
    <w:uiPriority w:val="0"/>
    <w:rPr>
      <w:rFonts w:hint="eastAsia" w:ascii="宋体" w:hAnsi="Courier New" w:cs="Times New Roman"/>
      <w:szCs w:val="20"/>
    </w:rPr>
  </w:style>
  <w:style w:type="paragraph" w:styleId="10">
    <w:name w:val="Date"/>
    <w:basedOn w:val="1"/>
    <w:next w:val="1"/>
    <w:link w:val="39"/>
    <w:qFormat/>
    <w:uiPriority w:val="0"/>
    <w:pPr>
      <w:adjustRightInd w:val="0"/>
      <w:spacing w:line="360" w:lineRule="atLeast"/>
      <w:ind w:left="100" w:leftChars="2500"/>
      <w:jc w:val="left"/>
      <w:textAlignment w:val="baseline"/>
    </w:pPr>
    <w:rPr>
      <w:rFonts w:ascii="Times New Roman" w:hAnsi="Times New Roman" w:cs="Times New Roman"/>
      <w:kern w:val="0"/>
      <w:sz w:val="24"/>
      <w:szCs w:val="20"/>
    </w:rPr>
  </w:style>
  <w:style w:type="paragraph" w:styleId="11">
    <w:name w:val="Balloon Text"/>
    <w:basedOn w:val="1"/>
    <w:link w:val="40"/>
    <w:semiHidden/>
    <w:qFormat/>
    <w:uiPriority w:val="0"/>
    <w:pPr>
      <w:adjustRightInd w:val="0"/>
      <w:spacing w:line="360" w:lineRule="atLeast"/>
      <w:jc w:val="left"/>
      <w:textAlignment w:val="baseline"/>
    </w:pPr>
    <w:rPr>
      <w:rFonts w:ascii="Times New Roman" w:hAnsi="Times New Roman" w:cs="Times New Roman"/>
      <w:kern w:val="0"/>
      <w:sz w:val="18"/>
      <w:szCs w:val="18"/>
    </w:rPr>
  </w:style>
  <w:style w:type="paragraph" w:styleId="12">
    <w:name w:val="footer"/>
    <w:basedOn w:val="1"/>
    <w:link w:val="35"/>
    <w:qFormat/>
    <w:uiPriority w:val="0"/>
    <w:pPr>
      <w:tabs>
        <w:tab w:val="center" w:pos="4153"/>
        <w:tab w:val="right" w:pos="8306"/>
      </w:tabs>
      <w:adjustRightInd w:val="0"/>
      <w:spacing w:line="240" w:lineRule="atLeast"/>
      <w:jc w:val="left"/>
      <w:textAlignment w:val="baseline"/>
    </w:pPr>
    <w:rPr>
      <w:rFonts w:ascii="Times New Roman" w:hAnsi="Times New Roman" w:cs="Times New Roman"/>
      <w:kern w:val="0"/>
      <w:sz w:val="18"/>
      <w:szCs w:val="20"/>
    </w:rPr>
  </w:style>
  <w:style w:type="paragraph" w:styleId="13">
    <w:name w:val="header"/>
    <w:basedOn w:val="1"/>
    <w:link w:val="34"/>
    <w:qFormat/>
    <w:uiPriority w:val="0"/>
    <w:pPr>
      <w:pBdr>
        <w:bottom w:val="single" w:color="auto" w:sz="6" w:space="1"/>
      </w:pBdr>
      <w:tabs>
        <w:tab w:val="center" w:pos="4153"/>
        <w:tab w:val="right" w:pos="8306"/>
      </w:tabs>
      <w:adjustRightInd w:val="0"/>
      <w:spacing w:line="240" w:lineRule="atLeast"/>
      <w:jc w:val="center"/>
      <w:textAlignment w:val="baseline"/>
    </w:pPr>
    <w:rPr>
      <w:rFonts w:ascii="Times New Roman" w:hAnsi="Times New Roman" w:cs="Times New Roman"/>
      <w:kern w:val="0"/>
      <w:sz w:val="18"/>
      <w:szCs w:val="20"/>
    </w:rPr>
  </w:style>
  <w:style w:type="paragraph" w:styleId="14">
    <w:name w:val="Body Text First Indent"/>
    <w:basedOn w:val="8"/>
    <w:link w:val="37"/>
    <w:qFormat/>
    <w:uiPriority w:val="0"/>
    <w:pPr>
      <w:spacing w:after="0" w:line="240" w:lineRule="auto"/>
      <w:jc w:val="both"/>
      <w:textAlignment w:val="auto"/>
    </w:pPr>
    <w:rPr>
      <w:color w:val="000000"/>
      <w:sz w:val="28"/>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20">
    <w:name w:val="A 标准正文"/>
    <w:basedOn w:val="1"/>
    <w:qFormat/>
    <w:uiPriority w:val="0"/>
    <w:pPr>
      <w:adjustRightInd w:val="0"/>
      <w:snapToGrid w:val="0"/>
      <w:spacing w:afterLines="20" w:line="312" w:lineRule="auto"/>
      <w:ind w:firstLine="480" w:firstLineChars="200"/>
    </w:pPr>
    <w:rPr>
      <w:rFonts w:ascii="宋体" w:hAnsi="宋体" w:cs="Times New Roman"/>
      <w:sz w:val="24"/>
      <w:szCs w:val="24"/>
    </w:rPr>
  </w:style>
  <w:style w:type="paragraph" w:customStyle="1" w:styleId="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A 标准编明第一层章节"/>
    <w:basedOn w:val="1"/>
    <w:qFormat/>
    <w:uiPriority w:val="0"/>
    <w:pPr>
      <w:widowControl/>
      <w:adjustRightInd w:val="0"/>
      <w:snapToGrid w:val="0"/>
      <w:spacing w:beforeLines="50" w:afterLines="50"/>
      <w:outlineLvl w:val="1"/>
    </w:pPr>
    <w:rPr>
      <w:rFonts w:ascii="黑体" w:hAnsi="宋体" w:eastAsia="黑体" w:cs="Times New Roman"/>
      <w:kern w:val="0"/>
      <w:sz w:val="24"/>
      <w:szCs w:val="24"/>
    </w:rPr>
  </w:style>
  <w:style w:type="paragraph" w:customStyle="1" w:styleId="2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章标题"/>
    <w:next w:val="19"/>
    <w:link w:val="41"/>
    <w:qFormat/>
    <w:uiPriority w:val="0"/>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25">
    <w:name w:val="一级条标题"/>
    <w:basedOn w:val="24"/>
    <w:next w:val="19"/>
    <w:qFormat/>
    <w:uiPriority w:val="0"/>
    <w:pPr>
      <w:numPr>
        <w:ilvl w:val="2"/>
      </w:numPr>
      <w:tabs>
        <w:tab w:val="left" w:pos="1260"/>
      </w:tabs>
      <w:spacing w:beforeLines="0" w:afterLines="0"/>
      <w:ind w:left="1260" w:hanging="420"/>
      <w:outlineLvl w:val="2"/>
    </w:pPr>
  </w:style>
  <w:style w:type="paragraph" w:customStyle="1" w:styleId="26">
    <w:name w:val="二级条标题"/>
    <w:basedOn w:val="25"/>
    <w:next w:val="19"/>
    <w:qFormat/>
    <w:uiPriority w:val="0"/>
    <w:pPr>
      <w:numPr>
        <w:ilvl w:val="3"/>
      </w:numPr>
      <w:tabs>
        <w:tab w:val="left" w:pos="1680"/>
        <w:tab w:val="clear" w:pos="1260"/>
      </w:tabs>
      <w:ind w:left="1680" w:hanging="420"/>
      <w:outlineLvl w:val="3"/>
    </w:pPr>
  </w:style>
  <w:style w:type="paragraph" w:customStyle="1" w:styleId="27">
    <w:name w:val="三级条标题"/>
    <w:basedOn w:val="26"/>
    <w:next w:val="19"/>
    <w:qFormat/>
    <w:uiPriority w:val="0"/>
    <w:pPr>
      <w:numPr>
        <w:ilvl w:val="4"/>
      </w:numPr>
      <w:tabs>
        <w:tab w:val="left" w:pos="2100"/>
        <w:tab w:val="clear" w:pos="1680"/>
      </w:tabs>
      <w:ind w:left="2100" w:hanging="420"/>
      <w:outlineLvl w:val="4"/>
    </w:pPr>
  </w:style>
  <w:style w:type="paragraph" w:customStyle="1" w:styleId="28">
    <w:name w:val="四级条标题"/>
    <w:basedOn w:val="27"/>
    <w:next w:val="19"/>
    <w:qFormat/>
    <w:uiPriority w:val="0"/>
    <w:pPr>
      <w:numPr>
        <w:ilvl w:val="5"/>
      </w:numPr>
      <w:tabs>
        <w:tab w:val="left" w:pos="2520"/>
        <w:tab w:val="clear" w:pos="2100"/>
      </w:tabs>
      <w:ind w:left="2520" w:hanging="420"/>
      <w:outlineLvl w:val="5"/>
    </w:pPr>
  </w:style>
  <w:style w:type="paragraph" w:customStyle="1" w:styleId="29">
    <w:name w:val="五级条标题"/>
    <w:basedOn w:val="28"/>
    <w:next w:val="19"/>
    <w:qFormat/>
    <w:uiPriority w:val="0"/>
    <w:pPr>
      <w:numPr>
        <w:ilvl w:val="6"/>
      </w:numPr>
      <w:tabs>
        <w:tab w:val="left" w:pos="2940"/>
        <w:tab w:val="clear" w:pos="2520"/>
      </w:tabs>
      <w:ind w:left="2940" w:hanging="420"/>
      <w:outlineLvl w:val="6"/>
    </w:pPr>
  </w:style>
  <w:style w:type="character" w:customStyle="1" w:styleId="30">
    <w:name w:val="标题 1 字符"/>
    <w:basedOn w:val="17"/>
    <w:link w:val="2"/>
    <w:qFormat/>
    <w:uiPriority w:val="0"/>
    <w:rPr>
      <w:rFonts w:ascii="Times New Roman" w:hAnsi="Times New Roman" w:eastAsia="宋体" w:cs="Times New Roman"/>
      <w:b/>
      <w:kern w:val="44"/>
      <w:sz w:val="44"/>
      <w:szCs w:val="20"/>
    </w:rPr>
  </w:style>
  <w:style w:type="character" w:customStyle="1" w:styleId="31">
    <w:name w:val="标题 2 字符"/>
    <w:basedOn w:val="17"/>
    <w:link w:val="3"/>
    <w:qFormat/>
    <w:uiPriority w:val="0"/>
    <w:rPr>
      <w:rFonts w:ascii="Arial" w:hAnsi="Arial" w:eastAsia="黑体" w:cs="Times New Roman"/>
      <w:b/>
      <w:kern w:val="0"/>
      <w:sz w:val="32"/>
      <w:szCs w:val="20"/>
    </w:rPr>
  </w:style>
  <w:style w:type="character" w:customStyle="1" w:styleId="32">
    <w:name w:val="标题 3 字符"/>
    <w:basedOn w:val="17"/>
    <w:link w:val="4"/>
    <w:qFormat/>
    <w:uiPriority w:val="0"/>
    <w:rPr>
      <w:rFonts w:ascii="Times New Roman" w:hAnsi="Times New Roman" w:eastAsia="宋体" w:cs="Times New Roman"/>
      <w:b/>
      <w:kern w:val="0"/>
      <w:sz w:val="32"/>
      <w:szCs w:val="20"/>
    </w:rPr>
  </w:style>
  <w:style w:type="character" w:customStyle="1" w:styleId="33">
    <w:name w:val="标题 6 字符"/>
    <w:basedOn w:val="17"/>
    <w:link w:val="5"/>
    <w:qFormat/>
    <w:uiPriority w:val="0"/>
    <w:rPr>
      <w:rFonts w:ascii="Times New Roman" w:hAnsi="Times New Roman" w:eastAsia="宋体" w:cs="Times New Roman"/>
      <w:kern w:val="0"/>
      <w:sz w:val="30"/>
      <w:szCs w:val="20"/>
    </w:rPr>
  </w:style>
  <w:style w:type="character" w:customStyle="1" w:styleId="34">
    <w:name w:val="页眉 字符"/>
    <w:basedOn w:val="17"/>
    <w:link w:val="13"/>
    <w:qFormat/>
    <w:uiPriority w:val="0"/>
    <w:rPr>
      <w:rFonts w:ascii="Times New Roman" w:hAnsi="Times New Roman" w:eastAsia="宋体" w:cs="Times New Roman"/>
      <w:kern w:val="0"/>
      <w:sz w:val="18"/>
      <w:szCs w:val="20"/>
    </w:rPr>
  </w:style>
  <w:style w:type="character" w:customStyle="1" w:styleId="35">
    <w:name w:val="页脚 字符"/>
    <w:basedOn w:val="17"/>
    <w:link w:val="12"/>
    <w:qFormat/>
    <w:uiPriority w:val="0"/>
    <w:rPr>
      <w:rFonts w:ascii="Times New Roman" w:hAnsi="Times New Roman" w:eastAsia="宋体" w:cs="Times New Roman"/>
      <w:kern w:val="0"/>
      <w:sz w:val="18"/>
      <w:szCs w:val="20"/>
    </w:rPr>
  </w:style>
  <w:style w:type="character" w:customStyle="1" w:styleId="36">
    <w:name w:val="正文文本 字符"/>
    <w:basedOn w:val="17"/>
    <w:link w:val="8"/>
    <w:qFormat/>
    <w:uiPriority w:val="0"/>
    <w:rPr>
      <w:rFonts w:ascii="Times New Roman" w:hAnsi="Times New Roman" w:eastAsia="宋体" w:cs="Times New Roman"/>
      <w:kern w:val="0"/>
      <w:sz w:val="24"/>
      <w:szCs w:val="20"/>
    </w:rPr>
  </w:style>
  <w:style w:type="character" w:customStyle="1" w:styleId="37">
    <w:name w:val="正文文本首行缩进 字符"/>
    <w:basedOn w:val="36"/>
    <w:link w:val="14"/>
    <w:qFormat/>
    <w:uiPriority w:val="0"/>
    <w:rPr>
      <w:rFonts w:ascii="Times New Roman" w:hAnsi="Times New Roman" w:eastAsia="宋体" w:cs="Times New Roman"/>
      <w:color w:val="000000"/>
      <w:kern w:val="0"/>
      <w:sz w:val="28"/>
      <w:szCs w:val="20"/>
    </w:rPr>
  </w:style>
  <w:style w:type="character" w:customStyle="1" w:styleId="38">
    <w:name w:val="纯文本 字符"/>
    <w:basedOn w:val="17"/>
    <w:link w:val="9"/>
    <w:qFormat/>
    <w:uiPriority w:val="0"/>
    <w:rPr>
      <w:rFonts w:ascii="宋体" w:hAnsi="Courier New" w:eastAsia="宋体" w:cs="Times New Roman"/>
      <w:szCs w:val="20"/>
    </w:rPr>
  </w:style>
  <w:style w:type="character" w:customStyle="1" w:styleId="39">
    <w:name w:val="日期 字符"/>
    <w:basedOn w:val="17"/>
    <w:link w:val="10"/>
    <w:qFormat/>
    <w:uiPriority w:val="0"/>
    <w:rPr>
      <w:rFonts w:ascii="Times New Roman" w:hAnsi="Times New Roman" w:eastAsia="宋体" w:cs="Times New Roman"/>
      <w:kern w:val="0"/>
      <w:sz w:val="24"/>
      <w:szCs w:val="20"/>
    </w:rPr>
  </w:style>
  <w:style w:type="character" w:customStyle="1" w:styleId="40">
    <w:name w:val="批注框文本 字符"/>
    <w:basedOn w:val="17"/>
    <w:link w:val="11"/>
    <w:semiHidden/>
    <w:qFormat/>
    <w:uiPriority w:val="0"/>
    <w:rPr>
      <w:rFonts w:ascii="Times New Roman" w:hAnsi="Times New Roman" w:eastAsia="宋体" w:cs="Times New Roman"/>
      <w:kern w:val="0"/>
      <w:sz w:val="18"/>
      <w:szCs w:val="18"/>
    </w:rPr>
  </w:style>
  <w:style w:type="character" w:customStyle="1" w:styleId="41">
    <w:name w:val="章标题 Char"/>
    <w:link w:val="24"/>
    <w:qFormat/>
    <w:uiPriority w:val="0"/>
    <w:rPr>
      <w:rFonts w:ascii="黑体" w:eastAsia="黑体"/>
      <w:lang w:val="en-US" w:eastAsia="zh-CN" w:bidi="ar-SA"/>
    </w:rPr>
  </w:style>
  <w:style w:type="paragraph" w:styleId="4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5EBBC-ABFA-43A0-AB51-C476BACDB94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1852</Words>
  <Characters>10558</Characters>
  <Lines>87</Lines>
  <Paragraphs>24</Paragraphs>
  <TotalTime>2</TotalTime>
  <ScaleCrop>false</ScaleCrop>
  <LinksUpToDate>false</LinksUpToDate>
  <CharactersWithSpaces>12386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2021-05-31T10:40:00Z</dcterms:created>
  <dc:creator>sunyan</dc:creator>
  <cp:lastModifiedBy>CathayMok</cp:lastModifiedBy>
  <cp:lastPrinted>2014-08-05T07:38:00Z</cp:lastPrinted>
  <dcterms:modified xsi:type="dcterms:W3CDTF">2021-05-31T16:08:00Z</dcterms:modified>
  <dc:title>硅片翘曲度测量实验报告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AE337C2DFF274BDDB7E97A85C0096D6A</vt:lpwstr>
  </property>
</Properties>
</file>