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A0" w:rsidRDefault="00E373AD">
      <w:pPr>
        <w:ind w:firstLineChars="400" w:firstLine="12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标准征求意见稿意见汇总处理表</w:t>
      </w:r>
    </w:p>
    <w:p w:rsidR="007A3BA0" w:rsidRDefault="00E373AD">
      <w:pPr>
        <w:spacing w:line="360" w:lineRule="auto"/>
        <w:ind w:left="1470" w:hangingChars="700" w:hanging="147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标准项目名称：四氧化三钴化学分析方法</w:t>
      </w:r>
      <w:r>
        <w:rPr>
          <w:rFonts w:ascii="Times New Roman" w:hAnsi="Times New Roman" w:hint="eastAsia"/>
          <w:szCs w:val="21"/>
        </w:rPr>
        <w:t>碳</w:t>
      </w:r>
      <w:r>
        <w:rPr>
          <w:rFonts w:ascii="Times New Roman" w:hAnsi="Times New Roman" w:hint="eastAsia"/>
          <w:szCs w:val="21"/>
        </w:rPr>
        <w:t>含量</w:t>
      </w:r>
      <w:r>
        <w:rPr>
          <w:rFonts w:ascii="Times New Roman" w:hAnsi="Times New Roman"/>
          <w:szCs w:val="21"/>
        </w:rPr>
        <w:t>的测定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高频燃烧红外吸收光谱法</w:t>
      </w:r>
    </w:p>
    <w:p w:rsidR="007A3BA0" w:rsidRDefault="00E373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标准项目负责起草单位：金川集团</w:t>
      </w:r>
      <w:r>
        <w:rPr>
          <w:rFonts w:ascii="Times New Roman" w:hAnsi="Times New Roman" w:hint="eastAsia"/>
        </w:rPr>
        <w:t>股份有限公司、甘肃精普检测科技</w:t>
      </w:r>
      <w:r>
        <w:rPr>
          <w:rFonts w:ascii="Times New Roman" w:hAnsi="Times New Roman"/>
        </w:rPr>
        <w:t>有限公司</w:t>
      </w:r>
      <w:r>
        <w:rPr>
          <w:rFonts w:ascii="Times New Roman" w:hAnsi="Times New Roman"/>
        </w:rPr>
        <w:t xml:space="preserve"> </w:t>
      </w:r>
    </w:p>
    <w:p w:rsidR="007A3BA0" w:rsidRDefault="00E373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电话：</w:t>
      </w:r>
      <w:r>
        <w:rPr>
          <w:rFonts w:ascii="Times New Roman" w:hAnsi="Times New Roman" w:hint="eastAsia"/>
        </w:rPr>
        <w:t>17726916057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093</w:t>
      </w:r>
      <w:r>
        <w:rPr>
          <w:rFonts w:ascii="Times New Roman" w:hAnsi="Times New Roman" w:hint="eastAsia"/>
        </w:rPr>
        <w:t>15246037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/>
        </w:rPr>
        <w:t>联系人：</w:t>
      </w:r>
      <w:r>
        <w:rPr>
          <w:rFonts w:ascii="Times New Roman" w:hAnsi="Times New Roman" w:hint="eastAsia"/>
        </w:rPr>
        <w:t>朱国忠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赵芙蓉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</w:p>
    <w:p w:rsidR="007A3BA0" w:rsidRDefault="00E373AD">
      <w:pPr>
        <w:wordWrap w:val="0"/>
        <w:spacing w:line="360" w:lineRule="auto"/>
        <w:ind w:right="84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             </w:t>
      </w: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21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  <w:color w:val="FF0000"/>
        </w:rPr>
        <w:t>5</w:t>
      </w:r>
      <w:r>
        <w:rPr>
          <w:rFonts w:ascii="Times New Roman" w:hAnsi="Times New Roman"/>
          <w:color w:val="FF0000"/>
        </w:rPr>
        <w:t>月</w:t>
      </w:r>
      <w:r>
        <w:rPr>
          <w:rFonts w:ascii="Times New Roman" w:hAnsi="Times New Roman" w:hint="eastAsia"/>
          <w:color w:val="FF0000"/>
        </w:rPr>
        <w:t>1</w:t>
      </w:r>
      <w:r>
        <w:rPr>
          <w:rFonts w:ascii="Times New Roman" w:hAnsi="Times New Roman" w:hint="eastAsia"/>
          <w:color w:val="FF0000"/>
        </w:rPr>
        <w:t>7</w:t>
      </w:r>
      <w:r>
        <w:rPr>
          <w:rFonts w:ascii="Times New Roman" w:hAnsi="Times New Roman"/>
          <w:color w:val="FF0000"/>
        </w:rPr>
        <w:t>日</w:t>
      </w:r>
      <w:r>
        <w:rPr>
          <w:rFonts w:ascii="Times New Roman" w:hAnsi="Times New Roman"/>
          <w:color w:val="FF0000"/>
        </w:rPr>
        <w:t xml:space="preserve"> </w:t>
      </w:r>
    </w:p>
    <w:tbl>
      <w:tblPr>
        <w:tblpPr w:leftFromText="180" w:rightFromText="180" w:vertAnchor="text" w:horzAnchor="page" w:tblpX="1875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545"/>
        <w:gridCol w:w="3781"/>
        <w:gridCol w:w="1475"/>
        <w:gridCol w:w="858"/>
        <w:gridCol w:w="2091"/>
      </w:tblGrid>
      <w:tr w:rsidR="007A3BA0" w:rsidTr="00AF4D60">
        <w:tc>
          <w:tcPr>
            <w:tcW w:w="441" w:type="dxa"/>
            <w:vAlign w:val="center"/>
          </w:tcPr>
          <w:p w:rsidR="007A3BA0" w:rsidRDefault="00E373A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序号</w:t>
            </w:r>
          </w:p>
        </w:tc>
        <w:tc>
          <w:tcPr>
            <w:tcW w:w="545" w:type="dxa"/>
            <w:vAlign w:val="center"/>
          </w:tcPr>
          <w:p w:rsidR="007A3BA0" w:rsidRDefault="00E373A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条款</w:t>
            </w:r>
          </w:p>
        </w:tc>
        <w:tc>
          <w:tcPr>
            <w:tcW w:w="3781" w:type="dxa"/>
            <w:vAlign w:val="center"/>
          </w:tcPr>
          <w:p w:rsidR="007A3BA0" w:rsidRDefault="00E373A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意见内容</w:t>
            </w:r>
          </w:p>
        </w:tc>
        <w:tc>
          <w:tcPr>
            <w:tcW w:w="0" w:type="auto"/>
            <w:vAlign w:val="center"/>
          </w:tcPr>
          <w:p w:rsidR="007A3BA0" w:rsidRDefault="00E373A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提出单位</w:t>
            </w:r>
          </w:p>
        </w:tc>
        <w:tc>
          <w:tcPr>
            <w:tcW w:w="0" w:type="auto"/>
            <w:vAlign w:val="center"/>
          </w:tcPr>
          <w:p w:rsidR="007A3BA0" w:rsidRDefault="00E373A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处理意见</w:t>
            </w:r>
          </w:p>
        </w:tc>
        <w:tc>
          <w:tcPr>
            <w:tcW w:w="0" w:type="auto"/>
            <w:vAlign w:val="center"/>
          </w:tcPr>
          <w:p w:rsidR="007A3BA0" w:rsidRDefault="00E373AD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备注</w:t>
            </w:r>
          </w:p>
        </w:tc>
      </w:tr>
      <w:tr w:rsidR="00AF4D60" w:rsidTr="00AF4D60">
        <w:tc>
          <w:tcPr>
            <w:tcW w:w="441" w:type="dxa"/>
            <w:vAlign w:val="center"/>
          </w:tcPr>
          <w:p w:rsidR="00AF4D60" w:rsidRDefault="00AF4D60">
            <w:pPr>
              <w:jc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781" w:type="dxa"/>
            <w:vAlign w:val="center"/>
          </w:tcPr>
          <w:p w:rsidR="00AF4D60" w:rsidRDefault="00AF4D60" w:rsidP="00AF4D60">
            <w:pPr>
              <w:spacing w:beforeLines="50" w:afterLines="50"/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标准文本按照新的版本要求进行认真修改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预审会纪要第一条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采纳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已按行业标准最新版本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修改</w:t>
            </w:r>
          </w:p>
        </w:tc>
      </w:tr>
      <w:tr w:rsidR="00AF4D60" w:rsidTr="00AF4D60">
        <w:tc>
          <w:tcPr>
            <w:tcW w:w="441" w:type="dxa"/>
            <w:vAlign w:val="center"/>
          </w:tcPr>
          <w:p w:rsidR="00AF4D60" w:rsidRDefault="00AF4D6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45" w:type="dxa"/>
            <w:vAlign w:val="center"/>
          </w:tcPr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781" w:type="dxa"/>
            <w:vAlign w:val="center"/>
          </w:tcPr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试验报告及标准文本要明确空白扣除方式</w:t>
            </w:r>
          </w:p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预审会纪要第二条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采纳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已修改</w:t>
            </w:r>
          </w:p>
        </w:tc>
      </w:tr>
      <w:tr w:rsidR="00AF4D60" w:rsidTr="00AF4D60">
        <w:trPr>
          <w:trHeight w:val="90"/>
        </w:trPr>
        <w:tc>
          <w:tcPr>
            <w:tcW w:w="441" w:type="dxa"/>
            <w:vAlign w:val="center"/>
          </w:tcPr>
          <w:p w:rsidR="00AF4D60" w:rsidRDefault="00AF4D6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545" w:type="dxa"/>
            <w:vAlign w:val="center"/>
          </w:tcPr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781" w:type="dxa"/>
            <w:vAlign w:val="center"/>
          </w:tcPr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标准文本5.4.2删除“（当试样中碳的含量分别&gt;0.1%时，此条省略）”。试验报告中相关部分做相应修改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预审会纪要第三条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采纳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已修改</w:t>
            </w:r>
          </w:p>
        </w:tc>
      </w:tr>
      <w:tr w:rsidR="00AF4D60" w:rsidTr="00AF4D60">
        <w:trPr>
          <w:trHeight w:val="2260"/>
        </w:trPr>
        <w:tc>
          <w:tcPr>
            <w:tcW w:w="441" w:type="dxa"/>
            <w:vAlign w:val="center"/>
          </w:tcPr>
          <w:p w:rsidR="00AF4D60" w:rsidRDefault="00AF4D6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781" w:type="dxa"/>
            <w:vAlign w:val="center"/>
          </w:tcPr>
          <w:p w:rsidR="00AF4D60" w:rsidRDefault="00AF4D60">
            <w:pPr>
              <w:pStyle w:val="a6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增加低端样品数据，并对测定范围进行修改，建议低端修改为0.005%</w:t>
            </w:r>
          </w:p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预审会纪要第四条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采纳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已修改</w:t>
            </w:r>
          </w:p>
        </w:tc>
      </w:tr>
      <w:tr w:rsidR="00AF4D60" w:rsidTr="00AF4D60">
        <w:tc>
          <w:tcPr>
            <w:tcW w:w="441" w:type="dxa"/>
            <w:vAlign w:val="center"/>
          </w:tcPr>
          <w:p w:rsidR="00AF4D60" w:rsidRDefault="00AF4D6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781" w:type="dxa"/>
            <w:vAlign w:val="center"/>
          </w:tcPr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修改标准文本6.1 、6.2表中“WCl%”为“WC% ”。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预审会纪要第五条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采纳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已修改</w:t>
            </w:r>
          </w:p>
        </w:tc>
      </w:tr>
      <w:tr w:rsidR="00AF4D60" w:rsidTr="00AF4D60">
        <w:tc>
          <w:tcPr>
            <w:tcW w:w="441" w:type="dxa"/>
            <w:vAlign w:val="center"/>
          </w:tcPr>
          <w:p w:rsidR="00AF4D60" w:rsidRDefault="00AF4D60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545" w:type="dxa"/>
            <w:vAlign w:val="center"/>
          </w:tcPr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781" w:type="dxa"/>
            <w:vAlign w:val="center"/>
          </w:tcPr>
          <w:p w:rsidR="00AF4D60" w:rsidRDefault="00AF4D60">
            <w:pPr>
              <w:pStyle w:val="a6"/>
              <w:spacing w:line="360" w:lineRule="auto"/>
              <w:ind w:left="420"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pacing w:val="4"/>
                <w:sz w:val="18"/>
                <w:szCs w:val="18"/>
              </w:rPr>
              <w:t>5.1表中氧气纯度修改为与3.9一致。</w:t>
            </w:r>
          </w:p>
          <w:p w:rsidR="00AF4D60" w:rsidRDefault="00AF4D60" w:rsidP="00AF4D60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color w:val="FF0000"/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预审会纪要第六条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采纳</w:t>
            </w:r>
          </w:p>
        </w:tc>
        <w:tc>
          <w:tcPr>
            <w:tcW w:w="0" w:type="auto"/>
            <w:vAlign w:val="center"/>
          </w:tcPr>
          <w:p w:rsidR="00AF4D60" w:rsidRDefault="00AF4D60">
            <w:pPr>
              <w:jc w:val="left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18"/>
                <w:szCs w:val="18"/>
              </w:rPr>
              <w:t>已修改</w:t>
            </w:r>
          </w:p>
        </w:tc>
      </w:tr>
    </w:tbl>
    <w:p w:rsidR="007A3BA0" w:rsidRDefault="007A3BA0">
      <w:pPr>
        <w:jc w:val="right"/>
        <w:rPr>
          <w:rFonts w:ascii="Times New Roman" w:hAnsi="Times New Roman"/>
        </w:rPr>
      </w:pPr>
    </w:p>
    <w:p w:rsidR="007A3BA0" w:rsidRDefault="007A3BA0">
      <w:pPr>
        <w:rPr>
          <w:rFonts w:ascii="Times New Roman" w:hAnsi="Times New Roman"/>
          <w:szCs w:val="21"/>
        </w:rPr>
      </w:pPr>
    </w:p>
    <w:p w:rsidR="007A3BA0" w:rsidRDefault="00E373AD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说明（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）发送《征求意见稿》的单位数：</w:t>
      </w:r>
      <w:r>
        <w:rPr>
          <w:rFonts w:ascii="Times New Roman" w:hAnsi="Times New Roman" w:hint="eastAsia"/>
          <w:szCs w:val="21"/>
        </w:rPr>
        <w:t>11</w:t>
      </w:r>
    </w:p>
    <w:p w:rsidR="007A3BA0" w:rsidRDefault="00E373AD">
      <w:pPr>
        <w:numPr>
          <w:ilvl w:val="0"/>
          <w:numId w:val="1"/>
        </w:numPr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收到《征求意见稿》后，回函的单位数：</w:t>
      </w:r>
      <w:r>
        <w:rPr>
          <w:rFonts w:ascii="Times New Roman" w:hAnsi="Times New Roman" w:hint="eastAsia"/>
          <w:szCs w:val="21"/>
        </w:rPr>
        <w:t>11</w:t>
      </w:r>
    </w:p>
    <w:p w:rsidR="007A3BA0" w:rsidRDefault="00E373AD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）收到《征求意见稿》后，回函并有建议或意见的单位数：</w:t>
      </w:r>
      <w:r>
        <w:rPr>
          <w:rFonts w:ascii="Times New Roman" w:hAnsi="Times New Roman" w:hint="eastAsia"/>
          <w:szCs w:val="21"/>
        </w:rPr>
        <w:t>5</w:t>
      </w:r>
    </w:p>
    <w:p w:rsidR="007A3BA0" w:rsidRDefault="00E373AD">
      <w:pPr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）没有回函的单位数：</w:t>
      </w:r>
      <w:r>
        <w:rPr>
          <w:rFonts w:ascii="Times New Roman" w:hAnsi="Times New Roman"/>
          <w:szCs w:val="21"/>
        </w:rPr>
        <w:t>0</w:t>
      </w:r>
    </w:p>
    <w:p w:rsidR="007A3BA0" w:rsidRDefault="007A3BA0">
      <w:pPr>
        <w:ind w:firstLine="420"/>
        <w:rPr>
          <w:rFonts w:ascii="Times New Roman" w:hAnsi="Times New Roman"/>
          <w:szCs w:val="21"/>
        </w:rPr>
      </w:pPr>
    </w:p>
    <w:p w:rsidR="007A3BA0" w:rsidRDefault="007A3BA0"/>
    <w:sectPr w:rsidR="007A3BA0" w:rsidSect="007A3BA0">
      <w:pgSz w:w="11906" w:h="16838"/>
      <w:pgMar w:top="1440" w:right="567" w:bottom="1440" w:left="1797" w:header="851" w:footer="992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AD" w:rsidRPr="0050649E" w:rsidRDefault="00E373AD" w:rsidP="00AF4D60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E373AD" w:rsidRPr="0050649E" w:rsidRDefault="00E373AD" w:rsidP="00AF4D60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AD" w:rsidRPr="0050649E" w:rsidRDefault="00E373AD" w:rsidP="00AF4D60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E373AD" w:rsidRPr="0050649E" w:rsidRDefault="00E373AD" w:rsidP="00AF4D60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B9E2BD"/>
    <w:multiLevelType w:val="singleLevel"/>
    <w:tmpl w:val="D8B9E2BD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E04"/>
    <w:rsid w:val="001C1E18"/>
    <w:rsid w:val="001F1C60"/>
    <w:rsid w:val="00336E04"/>
    <w:rsid w:val="003E3FFC"/>
    <w:rsid w:val="0048785A"/>
    <w:rsid w:val="006455C4"/>
    <w:rsid w:val="006E12EC"/>
    <w:rsid w:val="006E1732"/>
    <w:rsid w:val="006E5B9C"/>
    <w:rsid w:val="007A3BA0"/>
    <w:rsid w:val="007F56EF"/>
    <w:rsid w:val="0081508B"/>
    <w:rsid w:val="00AE5B8D"/>
    <w:rsid w:val="00AF4D60"/>
    <w:rsid w:val="00C3023B"/>
    <w:rsid w:val="00CA0F2D"/>
    <w:rsid w:val="00D27D16"/>
    <w:rsid w:val="00E373AD"/>
    <w:rsid w:val="00EB7413"/>
    <w:rsid w:val="00F85EEF"/>
    <w:rsid w:val="144F11B0"/>
    <w:rsid w:val="345B2577"/>
    <w:rsid w:val="353365F1"/>
    <w:rsid w:val="5E647DAC"/>
    <w:rsid w:val="6CB66CA0"/>
    <w:rsid w:val="70B97530"/>
    <w:rsid w:val="75376B16"/>
    <w:rsid w:val="76250E05"/>
    <w:rsid w:val="77D542D9"/>
    <w:rsid w:val="791E70CF"/>
    <w:rsid w:val="7B4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A3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A3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A3B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A3BA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3BA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A3B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徐艳燕</dc:creator>
  <cp:lastModifiedBy>User</cp:lastModifiedBy>
  <cp:revision>4</cp:revision>
  <dcterms:created xsi:type="dcterms:W3CDTF">2021-02-26T00:44:00Z</dcterms:created>
  <dcterms:modified xsi:type="dcterms:W3CDTF">2021-05-17T08:44:00Z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A32590FF72A444688AC7833E0359D7F8</vt:lpwstr>
  </property>
</Properties>
</file>